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C9BDE" w14:textId="77777777" w:rsidR="002E2B2D" w:rsidRPr="009B593C" w:rsidRDefault="00F57485" w:rsidP="00814F17">
      <w:pPr>
        <w:pStyle w:val="bold"/>
        <w:spacing w:line="240" w:lineRule="auto"/>
        <w:jc w:val="center"/>
        <w:rPr>
          <w:rFonts w:ascii="Tahoma" w:hAnsi="Tahoma" w:cs="Tahoma"/>
          <w:b/>
          <w:sz w:val="28"/>
          <w:szCs w:val="28"/>
          <w:lang w:eastAsia="en-PH"/>
        </w:rPr>
      </w:pPr>
      <w:r>
        <w:rPr>
          <w:rFonts w:ascii="Calibri" w:hAnsi="Calibri" w:cs="Tahoma"/>
          <w:noProof/>
          <w:color w:val="auto"/>
          <w:spacing w:val="0"/>
          <w:sz w:val="22"/>
          <w:szCs w:val="22"/>
          <w:lang w:val="fr-FR" w:eastAsia="fr-FR"/>
        </w:rPr>
        <mc:AlternateContent>
          <mc:Choice Requires="wps">
            <w:drawing>
              <wp:anchor distT="0" distB="0" distL="114300" distR="114300" simplePos="0" relativeHeight="251658240" behindDoc="0" locked="0" layoutInCell="1" allowOverlap="1" wp14:anchorId="17F7C9C4" wp14:editId="1804240B">
                <wp:simplePos x="0" y="0"/>
                <wp:positionH relativeFrom="column">
                  <wp:posOffset>5423535</wp:posOffset>
                </wp:positionH>
                <wp:positionV relativeFrom="paragraph">
                  <wp:posOffset>2540</wp:posOffset>
                </wp:positionV>
                <wp:extent cx="799465" cy="13157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58E65" w14:textId="77777777" w:rsidR="00ED08A6" w:rsidRDefault="00ED08A6" w:rsidP="00217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7C9C4" id="_x0000_t202" coordsize="21600,21600" o:spt="202" path="m,l,21600r21600,l21600,xe">
                <v:stroke joinstyle="miter"/>
                <v:path gradientshapeok="t" o:connecttype="rect"/>
              </v:shapetype>
              <v:shape id="Text Box 3" o:spid="_x0000_s1026" type="#_x0000_t202" style="position:absolute;left:0;text-align:left;margin-left:427.05pt;margin-top:.2pt;width:62.95pt;height:10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LY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" filled="f" stroked="f">
                <v:textbox>
                  <w:txbxContent>
                    <w:p w14:paraId="7FE58E65" w14:textId="77777777" w:rsidR="00ED08A6" w:rsidRDefault="00ED08A6" w:rsidP="00217649"/>
                  </w:txbxContent>
                </v:textbox>
              </v:shape>
            </w:pict>
          </mc:Fallback>
        </mc:AlternateContent>
      </w:r>
      <w:r w:rsidR="002E2B2D" w:rsidRPr="009B593C">
        <w:rPr>
          <w:rFonts w:ascii="Tahoma" w:hAnsi="Tahoma" w:cs="Tahoma"/>
          <w:b/>
          <w:sz w:val="28"/>
          <w:szCs w:val="28"/>
          <w:lang w:eastAsia="en-PH"/>
        </w:rPr>
        <w:t>TERMS OF REFERENCE (ToR)</w:t>
      </w:r>
    </w:p>
    <w:p w14:paraId="2494A87D" w14:textId="7D590F0E" w:rsidR="002E2B2D" w:rsidRPr="009B593C" w:rsidRDefault="002E2B2D" w:rsidP="002E2B2D">
      <w:pPr>
        <w:contextualSpacing/>
        <w:jc w:val="center"/>
        <w:rPr>
          <w:rFonts w:ascii="Tahoma" w:eastAsia="Times New Roman" w:hAnsi="Tahoma" w:cs="Tahoma"/>
          <w:b/>
          <w:color w:val="000000"/>
          <w:sz w:val="28"/>
          <w:szCs w:val="28"/>
          <w:lang w:eastAsia="en-PH"/>
        </w:rPr>
      </w:pPr>
      <w:r w:rsidRPr="009B593C">
        <w:rPr>
          <w:rFonts w:ascii="Tahoma" w:eastAsia="Times New Roman" w:hAnsi="Tahoma" w:cs="Tahoma"/>
          <w:b/>
          <w:color w:val="000000"/>
          <w:sz w:val="28"/>
          <w:szCs w:val="28"/>
          <w:lang w:eastAsia="en-PH"/>
        </w:rPr>
        <w:t>FOR THE RECRU</w:t>
      </w:r>
      <w:r w:rsidR="001B37FC">
        <w:rPr>
          <w:rFonts w:ascii="Tahoma" w:eastAsia="Times New Roman" w:hAnsi="Tahoma" w:cs="Tahoma"/>
          <w:b/>
          <w:color w:val="000000"/>
          <w:sz w:val="28"/>
          <w:szCs w:val="28"/>
          <w:lang w:eastAsia="en-PH"/>
        </w:rPr>
        <w:t>ITMENT OF INDIVIDUAL CONSULTANT</w:t>
      </w:r>
      <w:r w:rsidRPr="009B593C">
        <w:rPr>
          <w:rFonts w:ascii="Tahoma" w:eastAsia="Times New Roman" w:hAnsi="Tahoma" w:cs="Tahoma"/>
          <w:b/>
          <w:color w:val="000000"/>
          <w:sz w:val="28"/>
          <w:szCs w:val="28"/>
          <w:lang w:eastAsia="en-PH"/>
        </w:rPr>
        <w:t xml:space="preserve"> (IC) </w:t>
      </w:r>
    </w:p>
    <w:p w14:paraId="7610772F" w14:textId="77777777" w:rsidR="002E2B2D" w:rsidRPr="009B593C" w:rsidRDefault="002E2B2D" w:rsidP="002E2B2D">
      <w:pPr>
        <w:contextualSpacing/>
        <w:jc w:val="center"/>
        <w:rPr>
          <w:rFonts w:ascii="Tahoma" w:eastAsia="Times New Roman" w:hAnsi="Tahoma" w:cs="Tahoma"/>
          <w:b/>
          <w:color w:val="000000"/>
          <w:sz w:val="22"/>
          <w:szCs w:val="22"/>
          <w:lang w:eastAsia="en-PH"/>
        </w:rPr>
      </w:pPr>
    </w:p>
    <w:p w14:paraId="70B9339E" w14:textId="77777777" w:rsidR="00DA4D86" w:rsidRPr="009B593C" w:rsidRDefault="002E2B2D" w:rsidP="0078623E">
      <w:pPr>
        <w:pStyle w:val="Paragraphedeliste"/>
        <w:numPr>
          <w:ilvl w:val="0"/>
          <w:numId w:val="14"/>
        </w:numPr>
        <w:shd w:val="clear" w:color="auto" w:fill="C5E0B3"/>
        <w:ind w:left="1077" w:right="41"/>
        <w:rPr>
          <w:rFonts w:ascii="Tahoma" w:hAnsi="Tahoma" w:cs="Tahoma"/>
          <w:b/>
          <w:sz w:val="20"/>
        </w:rPr>
      </w:pPr>
      <w:r w:rsidRPr="009B593C">
        <w:rPr>
          <w:rFonts w:ascii="Tahoma" w:hAnsi="Tahoma" w:cs="Tahoma"/>
          <w:b/>
          <w:sz w:val="20"/>
        </w:rPr>
        <w:t>GENERAL INFORMAION</w:t>
      </w:r>
    </w:p>
    <w:tbl>
      <w:tblPr>
        <w:tblStyle w:val="Grilledutableau"/>
        <w:tblW w:w="0" w:type="auto"/>
        <w:tblInd w:w="279" w:type="dxa"/>
        <w:tblLook w:val="04A0" w:firstRow="1" w:lastRow="0" w:firstColumn="1" w:lastColumn="0" w:noHBand="0" w:noVBand="1"/>
      </w:tblPr>
      <w:tblGrid>
        <w:gridCol w:w="3088"/>
        <w:gridCol w:w="6267"/>
      </w:tblGrid>
      <w:tr w:rsidR="00E064FA" w:rsidRPr="009B593C" w14:paraId="308DC427" w14:textId="77777777" w:rsidTr="0078623E">
        <w:tc>
          <w:tcPr>
            <w:tcW w:w="3088" w:type="dxa"/>
            <w:vAlign w:val="center"/>
          </w:tcPr>
          <w:p w14:paraId="0BFE23D2" w14:textId="77777777" w:rsidR="00E064FA" w:rsidRPr="009B593C" w:rsidRDefault="00E064FA" w:rsidP="005A2D0C">
            <w:pPr>
              <w:rPr>
                <w:rFonts w:ascii="Calibri" w:hAnsi="Calibri" w:cs="Tahoma"/>
                <w:bCs/>
                <w:sz w:val="22"/>
                <w:szCs w:val="22"/>
              </w:rPr>
            </w:pPr>
            <w:r w:rsidRPr="009B593C">
              <w:rPr>
                <w:rFonts w:ascii="Calibri" w:hAnsi="Calibri" w:cs="Tahoma"/>
                <w:bCs/>
                <w:sz w:val="22"/>
                <w:szCs w:val="22"/>
              </w:rPr>
              <w:t>Job ID/Title :</w:t>
            </w:r>
          </w:p>
        </w:tc>
        <w:tc>
          <w:tcPr>
            <w:tcW w:w="6267" w:type="dxa"/>
            <w:vAlign w:val="center"/>
          </w:tcPr>
          <w:p w14:paraId="2FB0E6AA" w14:textId="77777777" w:rsidR="00E064FA" w:rsidRPr="009B593C" w:rsidRDefault="00C66397" w:rsidP="00C66397">
            <w:pPr>
              <w:rPr>
                <w:rFonts w:ascii="Calibri" w:hAnsi="Calibri" w:cs="Tahoma"/>
                <w:bCs/>
                <w:color w:val="000000" w:themeColor="text1"/>
                <w:sz w:val="22"/>
                <w:szCs w:val="22"/>
              </w:rPr>
            </w:pPr>
            <w:r>
              <w:rPr>
                <w:rFonts w:ascii="Calibri" w:hAnsi="Calibri" w:cs="Tahoma"/>
                <w:bCs/>
                <w:color w:val="000000" w:themeColor="text1"/>
                <w:sz w:val="22"/>
                <w:szCs w:val="22"/>
              </w:rPr>
              <w:t>National</w:t>
            </w:r>
            <w:r w:rsidR="00AE3A24">
              <w:rPr>
                <w:rFonts w:ascii="Calibri" w:hAnsi="Calibri" w:cs="Tahoma"/>
                <w:bCs/>
                <w:color w:val="000000" w:themeColor="text1"/>
                <w:sz w:val="22"/>
                <w:szCs w:val="22"/>
              </w:rPr>
              <w:t xml:space="preserve"> c</w:t>
            </w:r>
            <w:r w:rsidR="00130B94" w:rsidRPr="009B593C">
              <w:rPr>
                <w:rFonts w:ascii="Calibri" w:hAnsi="Calibri" w:cs="Tahoma"/>
                <w:bCs/>
                <w:color w:val="000000" w:themeColor="text1"/>
                <w:sz w:val="22"/>
                <w:szCs w:val="22"/>
              </w:rPr>
              <w:t xml:space="preserve">onsultant </w:t>
            </w:r>
            <w:r w:rsidR="00A64AF9">
              <w:rPr>
                <w:rFonts w:ascii="Calibri" w:hAnsi="Calibri" w:cs="Tahoma"/>
                <w:bCs/>
                <w:color w:val="000000" w:themeColor="text1"/>
                <w:sz w:val="22"/>
                <w:szCs w:val="22"/>
              </w:rPr>
              <w:t xml:space="preserve">for the </w:t>
            </w:r>
            <w:r>
              <w:rPr>
                <w:rFonts w:ascii="Calibri" w:hAnsi="Calibri" w:cs="Tahoma"/>
                <w:bCs/>
                <w:color w:val="000000" w:themeColor="text1"/>
                <w:sz w:val="22"/>
                <w:szCs w:val="22"/>
              </w:rPr>
              <w:t>SOGIR Africa</w:t>
            </w:r>
            <w:r w:rsidR="00A64AF9">
              <w:rPr>
                <w:rFonts w:ascii="Calibri" w:hAnsi="Calibri" w:cs="Tahoma"/>
                <w:bCs/>
                <w:color w:val="000000" w:themeColor="text1"/>
                <w:sz w:val="22"/>
                <w:szCs w:val="22"/>
              </w:rPr>
              <w:t xml:space="preserve"> </w:t>
            </w:r>
            <w:r w:rsidR="00A90987">
              <w:rPr>
                <w:rFonts w:ascii="Calibri" w:hAnsi="Calibri" w:cs="Tahoma"/>
                <w:bCs/>
                <w:color w:val="000000" w:themeColor="text1"/>
                <w:sz w:val="22"/>
                <w:szCs w:val="22"/>
              </w:rPr>
              <w:t>Project</w:t>
            </w:r>
          </w:p>
        </w:tc>
      </w:tr>
      <w:tr w:rsidR="00F25791" w:rsidRPr="009B593C" w14:paraId="2E260BE7" w14:textId="77777777" w:rsidTr="0078623E">
        <w:trPr>
          <w:trHeight w:val="272"/>
        </w:trPr>
        <w:tc>
          <w:tcPr>
            <w:tcW w:w="3088" w:type="dxa"/>
          </w:tcPr>
          <w:p w14:paraId="49AACF14" w14:textId="77777777" w:rsidR="00F25791" w:rsidRPr="009B593C" w:rsidRDefault="00F25791" w:rsidP="000B2B3F">
            <w:pPr>
              <w:jc w:val="both"/>
              <w:rPr>
                <w:rFonts w:ascii="Calibri" w:hAnsi="Calibri" w:cs="Tahoma"/>
                <w:bCs/>
                <w:sz w:val="22"/>
                <w:szCs w:val="22"/>
              </w:rPr>
            </w:pPr>
            <w:r w:rsidRPr="009B593C">
              <w:rPr>
                <w:rFonts w:ascii="Calibri" w:hAnsi="Calibri" w:cs="Tahoma"/>
                <w:bCs/>
                <w:sz w:val="22"/>
                <w:szCs w:val="22"/>
              </w:rPr>
              <w:t>Duty Station :</w:t>
            </w:r>
          </w:p>
        </w:tc>
        <w:sdt>
          <w:sdtPr>
            <w:rPr>
              <w:rFonts w:ascii="Calibri" w:hAnsi="Calibri" w:cs="Tahoma"/>
              <w:bCs/>
              <w:color w:val="000000" w:themeColor="text1"/>
              <w:sz w:val="22"/>
              <w:szCs w:val="22"/>
            </w:rPr>
            <w:id w:val="2098363230"/>
            <w:placeholder>
              <w:docPart w:val="EE5DB3F853D145568324AA424B74D4BB"/>
            </w:placeholder>
            <w:comboBox>
              <w:listItem w:displayText="Home Based" w:value="Home Based"/>
              <w:listItem w:displayText="Country Based" w:value="Country Based"/>
              <w:listItem w:displayText="Both Home/Country Basd" w:value="Both Home/Country Basd"/>
            </w:comboBox>
          </w:sdtPr>
          <w:sdtEndPr/>
          <w:sdtContent>
            <w:tc>
              <w:tcPr>
                <w:tcW w:w="6267" w:type="dxa"/>
              </w:tcPr>
              <w:p w14:paraId="38D713F9" w14:textId="03230E52" w:rsidR="00F25791" w:rsidRPr="009B593C" w:rsidRDefault="004C12C6" w:rsidP="000B2B3F">
                <w:pPr>
                  <w:jc w:val="both"/>
                  <w:rPr>
                    <w:rFonts w:ascii="Calibri" w:hAnsi="Calibri" w:cs="Tahoma"/>
                    <w:bCs/>
                    <w:color w:val="000000" w:themeColor="text1"/>
                    <w:sz w:val="22"/>
                    <w:szCs w:val="22"/>
                  </w:rPr>
                </w:pPr>
                <w:r>
                  <w:rPr>
                    <w:rFonts w:ascii="Calibri" w:hAnsi="Calibri" w:cs="Tahoma"/>
                    <w:bCs/>
                    <w:color w:val="000000" w:themeColor="text1"/>
                    <w:sz w:val="22"/>
                    <w:szCs w:val="22"/>
                  </w:rPr>
                  <w:t>Yaoundé</w:t>
                </w:r>
              </w:p>
            </w:tc>
          </w:sdtContent>
        </w:sdt>
      </w:tr>
      <w:tr w:rsidR="00E064FA" w:rsidRPr="009B593C" w14:paraId="5E9C637C" w14:textId="77777777" w:rsidTr="0078623E">
        <w:tc>
          <w:tcPr>
            <w:tcW w:w="3088" w:type="dxa"/>
            <w:vAlign w:val="center"/>
          </w:tcPr>
          <w:p w14:paraId="04A36B99" w14:textId="77777777" w:rsidR="00E064FA" w:rsidRPr="009B593C" w:rsidRDefault="00E064FA" w:rsidP="005A2D0C">
            <w:pPr>
              <w:rPr>
                <w:rFonts w:ascii="Calibri" w:hAnsi="Calibri" w:cs="Tahoma"/>
                <w:bCs/>
                <w:sz w:val="22"/>
                <w:szCs w:val="22"/>
              </w:rPr>
            </w:pPr>
            <w:r w:rsidRPr="009B593C">
              <w:rPr>
                <w:rFonts w:ascii="Calibri" w:hAnsi="Calibri" w:cs="Tahoma"/>
                <w:bCs/>
                <w:sz w:val="22"/>
                <w:szCs w:val="22"/>
              </w:rPr>
              <w:t>Category :</w:t>
            </w:r>
          </w:p>
        </w:tc>
        <w:tc>
          <w:tcPr>
            <w:tcW w:w="6267" w:type="dxa"/>
            <w:vAlign w:val="center"/>
          </w:tcPr>
          <w:p w14:paraId="0C63756C" w14:textId="77777777" w:rsidR="00E064FA" w:rsidRPr="009B593C" w:rsidRDefault="00E064FA" w:rsidP="005A2D0C">
            <w:pPr>
              <w:rPr>
                <w:rFonts w:ascii="Calibri" w:hAnsi="Calibri" w:cs="Tahoma"/>
                <w:bCs/>
                <w:color w:val="000000" w:themeColor="text1"/>
                <w:sz w:val="22"/>
                <w:szCs w:val="22"/>
              </w:rPr>
            </w:pPr>
            <w:r w:rsidRPr="009B593C">
              <w:rPr>
                <w:rFonts w:ascii="Calibri" w:hAnsi="Calibri" w:cs="Tahoma"/>
                <w:bCs/>
                <w:color w:val="000000" w:themeColor="text1"/>
                <w:sz w:val="22"/>
                <w:szCs w:val="22"/>
              </w:rPr>
              <w:t>HIV/AIDS</w:t>
            </w:r>
            <w:r w:rsidR="00130B94" w:rsidRPr="009B593C">
              <w:rPr>
                <w:rFonts w:ascii="Calibri" w:hAnsi="Calibri" w:cs="Tahoma"/>
                <w:bCs/>
                <w:color w:val="000000" w:themeColor="text1"/>
                <w:sz w:val="22"/>
                <w:szCs w:val="22"/>
              </w:rPr>
              <w:t xml:space="preserve">/ Health / </w:t>
            </w:r>
            <w:r w:rsidR="006D2D8B">
              <w:rPr>
                <w:rFonts w:ascii="Calibri" w:hAnsi="Calibri" w:cs="Tahoma"/>
                <w:bCs/>
                <w:color w:val="000000" w:themeColor="text1"/>
                <w:sz w:val="22"/>
                <w:szCs w:val="22"/>
              </w:rPr>
              <w:t>Human Rights /</w:t>
            </w:r>
            <w:r w:rsidR="00130B94" w:rsidRPr="009B593C">
              <w:rPr>
                <w:rFonts w:ascii="Calibri" w:hAnsi="Calibri" w:cs="Tahoma"/>
                <w:bCs/>
                <w:color w:val="000000" w:themeColor="text1"/>
                <w:sz w:val="22"/>
                <w:szCs w:val="22"/>
              </w:rPr>
              <w:t>Development</w:t>
            </w:r>
          </w:p>
        </w:tc>
      </w:tr>
      <w:tr w:rsidR="00E064FA" w:rsidRPr="009B593C" w14:paraId="0A3E6D8D" w14:textId="77777777" w:rsidTr="0078623E">
        <w:tc>
          <w:tcPr>
            <w:tcW w:w="3088" w:type="dxa"/>
            <w:vAlign w:val="center"/>
          </w:tcPr>
          <w:p w14:paraId="30A16F2E" w14:textId="77777777" w:rsidR="00E064FA" w:rsidRPr="009B593C" w:rsidRDefault="00E064FA" w:rsidP="005A2D0C">
            <w:pPr>
              <w:rPr>
                <w:rFonts w:ascii="Calibri" w:hAnsi="Calibri" w:cs="Tahoma"/>
                <w:bCs/>
                <w:sz w:val="22"/>
                <w:szCs w:val="22"/>
              </w:rPr>
            </w:pPr>
            <w:r w:rsidRPr="009B593C">
              <w:rPr>
                <w:rFonts w:ascii="Calibri" w:hAnsi="Calibri" w:cs="Tahoma"/>
                <w:bCs/>
                <w:sz w:val="22"/>
                <w:szCs w:val="22"/>
              </w:rPr>
              <w:t>Additional Category :</w:t>
            </w:r>
          </w:p>
        </w:tc>
        <w:sdt>
          <w:sdtPr>
            <w:rPr>
              <w:rFonts w:ascii="Calibri" w:hAnsi="Calibri" w:cs="Tahoma"/>
              <w:bCs/>
              <w:color w:val="000000" w:themeColor="text1"/>
              <w:sz w:val="22"/>
              <w:szCs w:val="22"/>
            </w:rPr>
            <w:id w:val="-1466123308"/>
            <w:placeholder>
              <w:docPart w:val="98B9ACF0FF9E495392E88C1037C536D9"/>
            </w:placeholder>
            <w:dropDownList>
              <w:listItem w:displayText="MDG" w:value="MDG"/>
              <w:listItem w:displayText="Poverty Reduction" w:value="Poverty Reduction"/>
              <w:listItem w:displayText="Democratic Governance" w:value="Democratic Governance"/>
              <w:listItem w:displayText="Energy &amp; Environment" w:value="Energy &amp; Environment"/>
              <w:listItem w:displayText="Global Fund" w:value="Global Fund"/>
              <w:listItem w:displayText="Crisis Prevention &amp; Recovery" w:value="Crisis Prevention &amp; Recovery"/>
              <w:listItem w:displayText="Women's Empowerment" w:value="Women's Empowerment"/>
              <w:listItem w:displayText="Management" w:value="Management"/>
              <w:listItem w:displayText="HIV/AIDS" w:value="HIV/AIDS"/>
              <w:listItem w:displayText="Capacity Development" w:value="Capacity Development"/>
              <w:listItem w:displayText="Gender Equality" w:value="Gender Equality"/>
            </w:dropDownList>
          </w:sdtPr>
          <w:sdtEndPr/>
          <w:sdtContent>
            <w:tc>
              <w:tcPr>
                <w:tcW w:w="6267" w:type="dxa"/>
                <w:vAlign w:val="center"/>
              </w:tcPr>
              <w:p w14:paraId="3C32F71A" w14:textId="77777777" w:rsidR="00E064FA" w:rsidRPr="009B593C" w:rsidRDefault="00C66397" w:rsidP="005A2D0C">
                <w:pPr>
                  <w:rPr>
                    <w:rFonts w:ascii="Calibri" w:hAnsi="Calibri" w:cs="Tahoma"/>
                    <w:bCs/>
                    <w:color w:val="000000" w:themeColor="text1"/>
                    <w:sz w:val="22"/>
                    <w:szCs w:val="22"/>
                  </w:rPr>
                </w:pPr>
                <w:r>
                  <w:rPr>
                    <w:rFonts w:ascii="Calibri" w:hAnsi="Calibri" w:cs="Tahoma"/>
                    <w:bCs/>
                    <w:color w:val="000000" w:themeColor="text1"/>
                    <w:sz w:val="22"/>
                    <w:szCs w:val="22"/>
                  </w:rPr>
                  <w:t>HIV/AIDS</w:t>
                </w:r>
              </w:p>
            </w:tc>
          </w:sdtContent>
        </w:sdt>
      </w:tr>
      <w:tr w:rsidR="00E064FA" w:rsidRPr="009B593C" w14:paraId="5E6C648E" w14:textId="77777777" w:rsidTr="0078623E">
        <w:tc>
          <w:tcPr>
            <w:tcW w:w="3088" w:type="dxa"/>
            <w:vAlign w:val="center"/>
          </w:tcPr>
          <w:p w14:paraId="17FD6A2E" w14:textId="77777777" w:rsidR="00E064FA" w:rsidRPr="009B593C" w:rsidRDefault="00E064FA" w:rsidP="005A2D0C">
            <w:pPr>
              <w:rPr>
                <w:rFonts w:ascii="Calibri" w:hAnsi="Calibri" w:cs="Tahoma"/>
                <w:bCs/>
                <w:sz w:val="22"/>
                <w:szCs w:val="22"/>
              </w:rPr>
            </w:pPr>
            <w:r w:rsidRPr="009B593C">
              <w:rPr>
                <w:rFonts w:ascii="Calibri" w:hAnsi="Calibri" w:cs="Tahoma"/>
                <w:bCs/>
                <w:sz w:val="22"/>
                <w:szCs w:val="22"/>
              </w:rPr>
              <w:t>Brand:</w:t>
            </w:r>
          </w:p>
        </w:tc>
        <w:tc>
          <w:tcPr>
            <w:tcW w:w="6267" w:type="dxa"/>
            <w:vAlign w:val="center"/>
          </w:tcPr>
          <w:p w14:paraId="6FDF23C6" w14:textId="77777777" w:rsidR="00E064FA" w:rsidRPr="009B593C" w:rsidRDefault="00E064FA" w:rsidP="005A2D0C">
            <w:pPr>
              <w:rPr>
                <w:rFonts w:ascii="Calibri" w:hAnsi="Calibri" w:cs="Tahoma"/>
                <w:bCs/>
                <w:color w:val="000000" w:themeColor="text1"/>
                <w:sz w:val="22"/>
                <w:szCs w:val="22"/>
              </w:rPr>
            </w:pPr>
            <w:r w:rsidRPr="009B593C">
              <w:rPr>
                <w:rFonts w:ascii="Calibri" w:hAnsi="Calibri" w:cs="Tahoma"/>
                <w:bCs/>
                <w:color w:val="000000" w:themeColor="text1"/>
                <w:sz w:val="22"/>
                <w:szCs w:val="22"/>
              </w:rPr>
              <w:t>UNDP</w:t>
            </w:r>
          </w:p>
        </w:tc>
      </w:tr>
      <w:tr w:rsidR="00E064FA" w:rsidRPr="009B593C" w14:paraId="43FA830C" w14:textId="77777777" w:rsidTr="0078623E">
        <w:tc>
          <w:tcPr>
            <w:tcW w:w="3088" w:type="dxa"/>
            <w:vAlign w:val="center"/>
          </w:tcPr>
          <w:p w14:paraId="7F5A7EB6" w14:textId="77777777" w:rsidR="00E064FA" w:rsidRPr="009B593C" w:rsidRDefault="00E064FA" w:rsidP="005A2D0C">
            <w:pPr>
              <w:rPr>
                <w:rFonts w:ascii="Calibri" w:hAnsi="Calibri" w:cs="Tahoma"/>
                <w:bCs/>
                <w:sz w:val="22"/>
                <w:szCs w:val="22"/>
              </w:rPr>
            </w:pPr>
            <w:r w:rsidRPr="009B593C">
              <w:rPr>
                <w:rFonts w:ascii="Calibri" w:hAnsi="Calibri" w:cs="Tahoma"/>
                <w:bCs/>
                <w:sz w:val="22"/>
                <w:szCs w:val="22"/>
              </w:rPr>
              <w:t xml:space="preserve">Type of Contract : </w:t>
            </w:r>
          </w:p>
        </w:tc>
        <w:tc>
          <w:tcPr>
            <w:tcW w:w="6267" w:type="dxa"/>
            <w:vAlign w:val="center"/>
          </w:tcPr>
          <w:p w14:paraId="4DBC183C" w14:textId="77777777" w:rsidR="00E064FA" w:rsidRPr="009B593C" w:rsidRDefault="00E064FA" w:rsidP="005A2D0C">
            <w:pPr>
              <w:rPr>
                <w:rFonts w:ascii="Calibri" w:hAnsi="Calibri" w:cs="Tahoma"/>
                <w:bCs/>
                <w:color w:val="000000" w:themeColor="text1"/>
                <w:sz w:val="22"/>
                <w:szCs w:val="22"/>
              </w:rPr>
            </w:pPr>
            <w:r w:rsidRPr="009B593C">
              <w:rPr>
                <w:rFonts w:ascii="Calibri" w:hAnsi="Calibri" w:cs="Tahoma"/>
                <w:bCs/>
                <w:color w:val="000000" w:themeColor="text1"/>
                <w:sz w:val="22"/>
                <w:szCs w:val="22"/>
              </w:rPr>
              <w:t>Individual Contract (IC)</w:t>
            </w:r>
          </w:p>
        </w:tc>
      </w:tr>
      <w:tr w:rsidR="00E064FA" w:rsidRPr="009B593C" w14:paraId="478DBFCB" w14:textId="77777777" w:rsidTr="0078623E">
        <w:tc>
          <w:tcPr>
            <w:tcW w:w="3088" w:type="dxa"/>
            <w:vAlign w:val="center"/>
          </w:tcPr>
          <w:p w14:paraId="7C82479C" w14:textId="77777777" w:rsidR="00E064FA" w:rsidRPr="009B593C" w:rsidRDefault="00E064FA" w:rsidP="005A2D0C">
            <w:pPr>
              <w:rPr>
                <w:rFonts w:ascii="Calibri" w:hAnsi="Calibri" w:cs="Tahoma"/>
                <w:bCs/>
                <w:sz w:val="22"/>
                <w:szCs w:val="22"/>
              </w:rPr>
            </w:pPr>
            <w:r w:rsidRPr="009B593C">
              <w:rPr>
                <w:rFonts w:ascii="Calibri" w:hAnsi="Calibri" w:cs="Tahoma"/>
                <w:bCs/>
                <w:sz w:val="22"/>
                <w:szCs w:val="22"/>
              </w:rPr>
              <w:t>Category (eligible applicants):</w:t>
            </w:r>
          </w:p>
        </w:tc>
        <w:tc>
          <w:tcPr>
            <w:tcW w:w="6267" w:type="dxa"/>
            <w:vAlign w:val="center"/>
          </w:tcPr>
          <w:p w14:paraId="2D022D39" w14:textId="77777777" w:rsidR="00E064FA" w:rsidRPr="009B593C" w:rsidRDefault="00E064FA" w:rsidP="005A2D0C">
            <w:pPr>
              <w:rPr>
                <w:rFonts w:ascii="Calibri" w:hAnsi="Calibri" w:cs="Tahoma"/>
                <w:bCs/>
                <w:color w:val="000000" w:themeColor="text1"/>
                <w:sz w:val="22"/>
                <w:szCs w:val="22"/>
              </w:rPr>
            </w:pPr>
            <w:r w:rsidRPr="009B593C">
              <w:rPr>
                <w:rFonts w:ascii="Calibri" w:hAnsi="Calibri" w:cs="Tahoma"/>
                <w:bCs/>
                <w:color w:val="000000" w:themeColor="text1"/>
                <w:sz w:val="22"/>
                <w:szCs w:val="22"/>
              </w:rPr>
              <w:t>External</w:t>
            </w:r>
          </w:p>
        </w:tc>
      </w:tr>
      <w:tr w:rsidR="00BD0AF5" w:rsidRPr="009B593C" w14:paraId="255CB56B" w14:textId="77777777" w:rsidTr="0078623E">
        <w:tc>
          <w:tcPr>
            <w:tcW w:w="3088" w:type="dxa"/>
            <w:vAlign w:val="center"/>
          </w:tcPr>
          <w:p w14:paraId="2403B1A7" w14:textId="77777777" w:rsidR="00BD0AF5" w:rsidRPr="009B593C" w:rsidRDefault="003D1798" w:rsidP="00BD0AF5">
            <w:pPr>
              <w:rPr>
                <w:rFonts w:ascii="Calibri" w:hAnsi="Calibri" w:cs="Tahoma"/>
                <w:bCs/>
                <w:sz w:val="22"/>
                <w:szCs w:val="22"/>
              </w:rPr>
            </w:pPr>
            <w:r>
              <w:rPr>
                <w:rFonts w:ascii="Calibri" w:hAnsi="Calibri" w:cs="Tahoma"/>
                <w:bCs/>
                <w:sz w:val="22"/>
                <w:szCs w:val="22"/>
              </w:rPr>
              <w:t>Number of required consultants</w:t>
            </w:r>
            <w:r w:rsidR="00BD0AF5" w:rsidRPr="009B593C">
              <w:rPr>
                <w:rFonts w:ascii="Calibri" w:hAnsi="Calibri" w:cs="Tahoma"/>
                <w:bCs/>
                <w:sz w:val="22"/>
                <w:szCs w:val="22"/>
              </w:rPr>
              <w:t xml:space="preserve">  </w:t>
            </w:r>
          </w:p>
        </w:tc>
        <w:tc>
          <w:tcPr>
            <w:tcW w:w="6267" w:type="dxa"/>
            <w:vAlign w:val="center"/>
          </w:tcPr>
          <w:p w14:paraId="3CC32484" w14:textId="77777777" w:rsidR="00BD0AF5" w:rsidRPr="009B593C" w:rsidRDefault="003D1798" w:rsidP="005A2D0C">
            <w:pPr>
              <w:rPr>
                <w:rFonts w:ascii="Calibri" w:hAnsi="Calibri" w:cs="Tahoma"/>
                <w:bCs/>
                <w:color w:val="000000" w:themeColor="text1"/>
                <w:sz w:val="22"/>
                <w:szCs w:val="22"/>
              </w:rPr>
            </w:pPr>
            <w:r>
              <w:rPr>
                <w:rFonts w:ascii="Calibri" w:hAnsi="Calibri" w:cs="Tahoma"/>
                <w:bCs/>
                <w:color w:val="000000" w:themeColor="text1"/>
                <w:sz w:val="22"/>
                <w:szCs w:val="22"/>
              </w:rPr>
              <w:t>One</w:t>
            </w:r>
            <w:r w:rsidR="00BD0AF5" w:rsidRPr="009B593C">
              <w:rPr>
                <w:rFonts w:ascii="Calibri" w:hAnsi="Calibri" w:cs="Tahoma"/>
                <w:bCs/>
                <w:color w:val="000000" w:themeColor="text1"/>
                <w:sz w:val="22"/>
                <w:szCs w:val="22"/>
              </w:rPr>
              <w:t xml:space="preserve"> </w:t>
            </w:r>
          </w:p>
        </w:tc>
      </w:tr>
    </w:tbl>
    <w:p w14:paraId="70A89F10" w14:textId="77777777" w:rsidR="0025673A" w:rsidRPr="009B593C" w:rsidRDefault="0025673A">
      <w:pPr>
        <w:rPr>
          <w:rFonts w:ascii="Calibri" w:hAnsi="Calibri" w:cs="Tahoma"/>
          <w:bCs/>
          <w:sz w:val="22"/>
          <w:szCs w:val="22"/>
        </w:rPr>
      </w:pPr>
    </w:p>
    <w:tbl>
      <w:tblPr>
        <w:tblStyle w:val="Grilledutableau"/>
        <w:tblW w:w="9355" w:type="dxa"/>
        <w:tblInd w:w="279" w:type="dxa"/>
        <w:tblLook w:val="04A0" w:firstRow="1" w:lastRow="0" w:firstColumn="1" w:lastColumn="0" w:noHBand="0" w:noVBand="1"/>
      </w:tblPr>
      <w:tblGrid>
        <w:gridCol w:w="2510"/>
        <w:gridCol w:w="1167"/>
        <w:gridCol w:w="358"/>
        <w:gridCol w:w="1256"/>
        <w:gridCol w:w="312"/>
        <w:gridCol w:w="1438"/>
        <w:gridCol w:w="367"/>
        <w:gridCol w:w="1947"/>
      </w:tblGrid>
      <w:tr w:rsidR="008E1304" w:rsidRPr="009B593C" w14:paraId="00648650" w14:textId="77777777" w:rsidTr="0078623E">
        <w:tc>
          <w:tcPr>
            <w:tcW w:w="2510" w:type="dxa"/>
          </w:tcPr>
          <w:p w14:paraId="0FEB16CF" w14:textId="77777777" w:rsidR="008E1304" w:rsidRPr="009B593C" w:rsidRDefault="008E1304" w:rsidP="0025673A">
            <w:pPr>
              <w:rPr>
                <w:rFonts w:ascii="Calibri" w:hAnsi="Calibri" w:cs="Tahoma"/>
                <w:bCs/>
                <w:sz w:val="22"/>
                <w:szCs w:val="22"/>
              </w:rPr>
            </w:pPr>
            <w:r w:rsidRPr="009B593C">
              <w:rPr>
                <w:rFonts w:ascii="Calibri" w:hAnsi="Calibri" w:cs="Tahoma"/>
                <w:bCs/>
                <w:sz w:val="22"/>
                <w:szCs w:val="22"/>
              </w:rPr>
              <w:t>Languages Required:</w:t>
            </w:r>
          </w:p>
        </w:tc>
        <w:tc>
          <w:tcPr>
            <w:tcW w:w="1167" w:type="dxa"/>
          </w:tcPr>
          <w:p w14:paraId="48D6CF8D" w14:textId="78A417EF" w:rsidR="008E1304" w:rsidRPr="009B593C" w:rsidRDefault="008E1304">
            <w:pPr>
              <w:rPr>
                <w:rFonts w:ascii="Calibri" w:hAnsi="Calibri" w:cs="Tahoma"/>
                <w:bCs/>
                <w:sz w:val="22"/>
                <w:szCs w:val="22"/>
              </w:rPr>
            </w:pPr>
          </w:p>
        </w:tc>
        <w:tc>
          <w:tcPr>
            <w:tcW w:w="358" w:type="dxa"/>
          </w:tcPr>
          <w:p w14:paraId="73E53195" w14:textId="77777777" w:rsidR="008E1304" w:rsidRPr="009B593C" w:rsidRDefault="008E1304">
            <w:pPr>
              <w:rPr>
                <w:rFonts w:ascii="Calibri" w:hAnsi="Calibri" w:cs="Tahoma"/>
                <w:bCs/>
                <w:sz w:val="22"/>
                <w:szCs w:val="22"/>
              </w:rPr>
            </w:pPr>
          </w:p>
        </w:tc>
        <w:tc>
          <w:tcPr>
            <w:tcW w:w="1256" w:type="dxa"/>
          </w:tcPr>
          <w:p w14:paraId="3AAC0768" w14:textId="77777777" w:rsidR="008E1304" w:rsidRPr="009B593C" w:rsidRDefault="008E1304" w:rsidP="005A2D0C">
            <w:pPr>
              <w:rPr>
                <w:rFonts w:ascii="Calibri" w:hAnsi="Calibri" w:cs="Tahoma"/>
                <w:bCs/>
                <w:sz w:val="22"/>
                <w:szCs w:val="22"/>
              </w:rPr>
            </w:pPr>
            <w:r w:rsidRPr="009B593C">
              <w:rPr>
                <w:rFonts w:ascii="Calibri" w:hAnsi="Calibri" w:cs="Tahoma"/>
                <w:bCs/>
                <w:sz w:val="22"/>
                <w:szCs w:val="22"/>
              </w:rPr>
              <w:t>English</w:t>
            </w:r>
          </w:p>
        </w:tc>
        <w:tc>
          <w:tcPr>
            <w:tcW w:w="312" w:type="dxa"/>
          </w:tcPr>
          <w:p w14:paraId="74A4F85F" w14:textId="77777777" w:rsidR="008E1304" w:rsidRPr="009B593C" w:rsidRDefault="008E1304">
            <w:pPr>
              <w:rPr>
                <w:rFonts w:ascii="Calibri" w:hAnsi="Calibri" w:cs="Tahoma"/>
                <w:bCs/>
                <w:sz w:val="22"/>
                <w:szCs w:val="22"/>
              </w:rPr>
            </w:pPr>
          </w:p>
        </w:tc>
        <w:tc>
          <w:tcPr>
            <w:tcW w:w="1438" w:type="dxa"/>
          </w:tcPr>
          <w:p w14:paraId="77D93B4F" w14:textId="77777777" w:rsidR="008E1304" w:rsidRPr="009B593C" w:rsidRDefault="008E1304">
            <w:pPr>
              <w:rPr>
                <w:rFonts w:ascii="Calibri" w:hAnsi="Calibri" w:cs="Tahoma"/>
                <w:bCs/>
                <w:sz w:val="22"/>
                <w:szCs w:val="22"/>
              </w:rPr>
            </w:pPr>
            <w:r w:rsidRPr="009B593C">
              <w:rPr>
                <w:rFonts w:ascii="Calibri" w:hAnsi="Calibri" w:cs="Tahoma"/>
                <w:bCs/>
                <w:sz w:val="22"/>
                <w:szCs w:val="22"/>
              </w:rPr>
              <w:t>French</w:t>
            </w:r>
          </w:p>
        </w:tc>
        <w:tc>
          <w:tcPr>
            <w:tcW w:w="367" w:type="dxa"/>
          </w:tcPr>
          <w:p w14:paraId="63C54DFE" w14:textId="77777777" w:rsidR="008E1304" w:rsidRPr="009B593C" w:rsidRDefault="008E1304">
            <w:pPr>
              <w:rPr>
                <w:rFonts w:ascii="Calibri" w:hAnsi="Calibri" w:cs="Tahoma"/>
                <w:bCs/>
                <w:sz w:val="22"/>
                <w:szCs w:val="22"/>
              </w:rPr>
            </w:pPr>
          </w:p>
        </w:tc>
        <w:tc>
          <w:tcPr>
            <w:tcW w:w="1947" w:type="dxa"/>
          </w:tcPr>
          <w:p w14:paraId="234DF2B3" w14:textId="4A3724E8" w:rsidR="008E1304" w:rsidRPr="009B593C" w:rsidRDefault="008E1304">
            <w:pPr>
              <w:rPr>
                <w:rFonts w:ascii="Calibri" w:hAnsi="Calibri" w:cs="Tahoma"/>
                <w:bCs/>
                <w:sz w:val="22"/>
                <w:szCs w:val="22"/>
              </w:rPr>
            </w:pPr>
          </w:p>
        </w:tc>
      </w:tr>
      <w:tr w:rsidR="008E1304" w:rsidRPr="009B593C" w14:paraId="03AD478A" w14:textId="77777777" w:rsidTr="0078623E">
        <w:tc>
          <w:tcPr>
            <w:tcW w:w="2510" w:type="dxa"/>
          </w:tcPr>
          <w:p w14:paraId="2B8150E7" w14:textId="77777777" w:rsidR="008E1304" w:rsidRPr="009B593C" w:rsidRDefault="008E1304">
            <w:pPr>
              <w:rPr>
                <w:rFonts w:ascii="Calibri" w:hAnsi="Calibri" w:cs="Tahoma"/>
                <w:bCs/>
                <w:sz w:val="22"/>
                <w:szCs w:val="22"/>
              </w:rPr>
            </w:pPr>
          </w:p>
        </w:tc>
        <w:tc>
          <w:tcPr>
            <w:tcW w:w="1167" w:type="dxa"/>
          </w:tcPr>
          <w:p w14:paraId="1B097D59" w14:textId="408FC680" w:rsidR="008E1304" w:rsidRPr="009B593C" w:rsidRDefault="008E1304">
            <w:pPr>
              <w:rPr>
                <w:rFonts w:ascii="Calibri" w:hAnsi="Calibri" w:cs="Tahoma"/>
                <w:bCs/>
                <w:sz w:val="22"/>
                <w:szCs w:val="22"/>
              </w:rPr>
            </w:pPr>
          </w:p>
        </w:tc>
        <w:tc>
          <w:tcPr>
            <w:tcW w:w="358" w:type="dxa"/>
          </w:tcPr>
          <w:p w14:paraId="561A6F83" w14:textId="77777777" w:rsidR="008E1304" w:rsidRPr="009B593C" w:rsidRDefault="008E1304">
            <w:pPr>
              <w:rPr>
                <w:rFonts w:ascii="Calibri" w:hAnsi="Calibri" w:cs="Tahoma"/>
                <w:bCs/>
                <w:sz w:val="22"/>
                <w:szCs w:val="22"/>
              </w:rPr>
            </w:pPr>
          </w:p>
        </w:tc>
        <w:tc>
          <w:tcPr>
            <w:tcW w:w="1256" w:type="dxa"/>
          </w:tcPr>
          <w:p w14:paraId="4F34C690" w14:textId="66BEFDC1" w:rsidR="008E1304" w:rsidRPr="009B593C" w:rsidRDefault="008E1304" w:rsidP="005A2D0C">
            <w:pPr>
              <w:rPr>
                <w:rFonts w:ascii="Calibri" w:hAnsi="Calibri" w:cs="Tahoma"/>
                <w:bCs/>
                <w:sz w:val="22"/>
                <w:szCs w:val="22"/>
              </w:rPr>
            </w:pPr>
          </w:p>
        </w:tc>
        <w:tc>
          <w:tcPr>
            <w:tcW w:w="312" w:type="dxa"/>
          </w:tcPr>
          <w:p w14:paraId="36B25136" w14:textId="77777777" w:rsidR="008E1304" w:rsidRPr="009B593C" w:rsidRDefault="008E1304">
            <w:pPr>
              <w:rPr>
                <w:rFonts w:ascii="Calibri" w:hAnsi="Calibri" w:cs="Tahoma"/>
                <w:bCs/>
                <w:sz w:val="22"/>
                <w:szCs w:val="22"/>
              </w:rPr>
            </w:pPr>
          </w:p>
        </w:tc>
        <w:tc>
          <w:tcPr>
            <w:tcW w:w="1438" w:type="dxa"/>
          </w:tcPr>
          <w:p w14:paraId="71E268B8" w14:textId="4819CC79" w:rsidR="008E1304" w:rsidRPr="009B593C" w:rsidRDefault="008E1304">
            <w:pPr>
              <w:rPr>
                <w:rFonts w:ascii="Calibri" w:hAnsi="Calibri" w:cs="Tahoma"/>
                <w:bCs/>
                <w:sz w:val="22"/>
                <w:szCs w:val="22"/>
              </w:rPr>
            </w:pPr>
          </w:p>
        </w:tc>
        <w:tc>
          <w:tcPr>
            <w:tcW w:w="367" w:type="dxa"/>
          </w:tcPr>
          <w:p w14:paraId="15D84E76" w14:textId="77777777" w:rsidR="008E1304" w:rsidRPr="009B593C" w:rsidRDefault="008E1304">
            <w:pPr>
              <w:rPr>
                <w:rFonts w:ascii="Calibri" w:hAnsi="Calibri" w:cs="Tahoma"/>
                <w:bCs/>
                <w:sz w:val="22"/>
                <w:szCs w:val="22"/>
              </w:rPr>
            </w:pPr>
          </w:p>
        </w:tc>
        <w:tc>
          <w:tcPr>
            <w:tcW w:w="1947" w:type="dxa"/>
          </w:tcPr>
          <w:p w14:paraId="2646C2D6" w14:textId="20C6255C" w:rsidR="008E1304" w:rsidRPr="009B593C" w:rsidRDefault="008E1304">
            <w:pPr>
              <w:rPr>
                <w:rFonts w:ascii="Calibri" w:hAnsi="Calibri" w:cs="Tahoma"/>
                <w:bCs/>
                <w:sz w:val="22"/>
                <w:szCs w:val="22"/>
              </w:rPr>
            </w:pPr>
          </w:p>
        </w:tc>
      </w:tr>
    </w:tbl>
    <w:p w14:paraId="299E2AAA" w14:textId="77777777" w:rsidR="0015454B" w:rsidRPr="009B593C" w:rsidRDefault="0015454B" w:rsidP="000B2B3F">
      <w:pPr>
        <w:jc w:val="both"/>
        <w:rPr>
          <w:rFonts w:ascii="Calibri" w:hAnsi="Calibri" w:cs="Tahoma"/>
          <w:bCs/>
          <w:sz w:val="22"/>
          <w:szCs w:val="22"/>
        </w:rPr>
      </w:pPr>
    </w:p>
    <w:tbl>
      <w:tblPr>
        <w:tblStyle w:val="Grilledutableau"/>
        <w:tblW w:w="0" w:type="auto"/>
        <w:tblInd w:w="279" w:type="dxa"/>
        <w:tblLook w:val="04A0" w:firstRow="1" w:lastRow="0" w:firstColumn="1" w:lastColumn="0" w:noHBand="0" w:noVBand="1"/>
      </w:tblPr>
      <w:tblGrid>
        <w:gridCol w:w="3087"/>
        <w:gridCol w:w="6268"/>
      </w:tblGrid>
      <w:tr w:rsidR="00E064FA" w:rsidRPr="009B593C" w14:paraId="77F1D55F" w14:textId="77777777" w:rsidTr="0078623E">
        <w:tc>
          <w:tcPr>
            <w:tcW w:w="3087" w:type="dxa"/>
            <w:vAlign w:val="center"/>
          </w:tcPr>
          <w:p w14:paraId="33D771B5" w14:textId="77777777" w:rsidR="00E064FA" w:rsidRPr="009B593C" w:rsidRDefault="00E064FA" w:rsidP="00920926">
            <w:pPr>
              <w:rPr>
                <w:rFonts w:ascii="Calibri" w:hAnsi="Calibri" w:cs="Tahoma"/>
                <w:bCs/>
                <w:sz w:val="22"/>
                <w:szCs w:val="22"/>
              </w:rPr>
            </w:pPr>
            <w:r w:rsidRPr="009B593C">
              <w:rPr>
                <w:rFonts w:ascii="Calibri" w:hAnsi="Calibri" w:cs="Tahoma"/>
                <w:bCs/>
                <w:sz w:val="22"/>
                <w:szCs w:val="22"/>
              </w:rPr>
              <w:t xml:space="preserve">Starting Date : </w:t>
            </w:r>
          </w:p>
        </w:tc>
        <w:tc>
          <w:tcPr>
            <w:tcW w:w="6268" w:type="dxa"/>
            <w:vAlign w:val="center"/>
          </w:tcPr>
          <w:p w14:paraId="6B31FE33" w14:textId="0CB833CF" w:rsidR="00E064FA" w:rsidRPr="009B593C" w:rsidRDefault="001B37FC" w:rsidP="005A2D0C">
            <w:pPr>
              <w:rPr>
                <w:rFonts w:ascii="Calibri" w:hAnsi="Calibri" w:cs="Tahoma"/>
                <w:bCs/>
                <w:sz w:val="22"/>
                <w:szCs w:val="22"/>
              </w:rPr>
            </w:pPr>
            <w:sdt>
              <w:sdtPr>
                <w:rPr>
                  <w:rFonts w:ascii="Calibri" w:hAnsi="Calibri" w:cs="Tahoma"/>
                  <w:bCs/>
                  <w:sz w:val="22"/>
                  <w:szCs w:val="22"/>
                </w:rPr>
                <w:id w:val="703606965"/>
                <w:placeholder>
                  <w:docPart w:val="133D3EDA6CE14DF690CD64392428CEA2"/>
                </w:placeholder>
                <w:date w:fullDate="2017-03-06T00:00:00Z">
                  <w:dateFormat w:val="M/d/yyyy"/>
                  <w:lid w:val="en-US"/>
                  <w:storeMappedDataAs w:val="dateTime"/>
                  <w:calendar w:val="gregorian"/>
                </w:date>
              </w:sdtPr>
              <w:sdtEndPr/>
              <w:sdtContent>
                <w:r w:rsidR="004C12C6">
                  <w:rPr>
                    <w:rFonts w:ascii="Calibri" w:hAnsi="Calibri" w:cs="Tahoma"/>
                    <w:bCs/>
                    <w:sz w:val="22"/>
                    <w:szCs w:val="22"/>
                  </w:rPr>
                  <w:t>3/6/2017</w:t>
                </w:r>
              </w:sdtContent>
            </w:sdt>
          </w:p>
        </w:tc>
      </w:tr>
      <w:tr w:rsidR="00E064FA" w:rsidRPr="009B593C" w14:paraId="1A04531E" w14:textId="77777777" w:rsidTr="0078623E">
        <w:tc>
          <w:tcPr>
            <w:tcW w:w="3087" w:type="dxa"/>
            <w:vAlign w:val="center"/>
          </w:tcPr>
          <w:p w14:paraId="13939E9E" w14:textId="77777777" w:rsidR="00E064FA" w:rsidRPr="009B593C" w:rsidRDefault="00E064FA" w:rsidP="005A2D0C">
            <w:pPr>
              <w:rPr>
                <w:rFonts w:ascii="Calibri" w:hAnsi="Calibri" w:cs="Tahoma"/>
                <w:bCs/>
                <w:sz w:val="22"/>
                <w:szCs w:val="22"/>
              </w:rPr>
            </w:pPr>
            <w:r w:rsidRPr="009B593C">
              <w:rPr>
                <w:rFonts w:ascii="Calibri" w:hAnsi="Calibri" w:cs="Tahoma"/>
                <w:bCs/>
                <w:sz w:val="22"/>
                <w:szCs w:val="22"/>
              </w:rPr>
              <w:t xml:space="preserve">Duration of Contract (# of Days) </w:t>
            </w:r>
          </w:p>
        </w:tc>
        <w:tc>
          <w:tcPr>
            <w:tcW w:w="6268" w:type="dxa"/>
          </w:tcPr>
          <w:p w14:paraId="2138C5AD" w14:textId="77777777" w:rsidR="00E064FA" w:rsidRPr="009B593C" w:rsidRDefault="00C66397" w:rsidP="003D1798">
            <w:pPr>
              <w:jc w:val="both"/>
              <w:rPr>
                <w:rFonts w:ascii="Calibri" w:hAnsi="Calibri" w:cs="Tahoma"/>
                <w:bCs/>
                <w:sz w:val="22"/>
                <w:szCs w:val="22"/>
              </w:rPr>
            </w:pPr>
            <w:r>
              <w:rPr>
                <w:rFonts w:ascii="Calibri" w:hAnsi="Calibri" w:cs="Tahoma"/>
                <w:bCs/>
                <w:sz w:val="22"/>
                <w:szCs w:val="22"/>
              </w:rPr>
              <w:t>30</w:t>
            </w:r>
            <w:r w:rsidR="00AE3A24">
              <w:rPr>
                <w:rFonts w:ascii="Calibri" w:hAnsi="Calibri" w:cs="Tahoma"/>
                <w:bCs/>
                <w:sz w:val="22"/>
                <w:szCs w:val="22"/>
              </w:rPr>
              <w:t xml:space="preserve"> </w:t>
            </w:r>
            <w:r w:rsidR="008E6956" w:rsidRPr="009B593C">
              <w:rPr>
                <w:rFonts w:ascii="Calibri" w:hAnsi="Calibri" w:cs="Tahoma"/>
                <w:bCs/>
                <w:sz w:val="22"/>
                <w:szCs w:val="22"/>
              </w:rPr>
              <w:t>days</w:t>
            </w:r>
            <w:r w:rsidR="001F54B9">
              <w:rPr>
                <w:rFonts w:ascii="Calibri" w:hAnsi="Calibri" w:cs="Tahoma"/>
                <w:bCs/>
                <w:sz w:val="22"/>
                <w:szCs w:val="22"/>
              </w:rPr>
              <w:t xml:space="preserve"> </w:t>
            </w:r>
          </w:p>
        </w:tc>
      </w:tr>
      <w:tr w:rsidR="00E064FA" w:rsidRPr="009B593C" w14:paraId="56D463E0" w14:textId="77777777" w:rsidTr="0078623E">
        <w:trPr>
          <w:trHeight w:val="656"/>
        </w:trPr>
        <w:tc>
          <w:tcPr>
            <w:tcW w:w="3087" w:type="dxa"/>
            <w:vAlign w:val="center"/>
          </w:tcPr>
          <w:p w14:paraId="32F57480" w14:textId="77777777" w:rsidR="00E064FA" w:rsidRPr="009B593C" w:rsidRDefault="00E064FA" w:rsidP="005A2D0C">
            <w:pPr>
              <w:rPr>
                <w:rFonts w:ascii="Calibri" w:hAnsi="Calibri" w:cs="Tahoma"/>
                <w:bCs/>
                <w:sz w:val="22"/>
                <w:szCs w:val="22"/>
              </w:rPr>
            </w:pPr>
            <w:r w:rsidRPr="009B593C">
              <w:rPr>
                <w:rFonts w:ascii="Calibri" w:hAnsi="Calibri" w:cs="Tahoma"/>
                <w:bCs/>
                <w:sz w:val="22"/>
                <w:szCs w:val="22"/>
              </w:rPr>
              <w:t>Expected Duration of Assignment :</w:t>
            </w:r>
          </w:p>
        </w:tc>
        <w:tc>
          <w:tcPr>
            <w:tcW w:w="6268" w:type="dxa"/>
            <w:vAlign w:val="center"/>
          </w:tcPr>
          <w:p w14:paraId="0D831ABC" w14:textId="7AD255EF" w:rsidR="00E064FA" w:rsidRPr="009B593C" w:rsidRDefault="00E064FA" w:rsidP="005A2D0C">
            <w:pPr>
              <w:rPr>
                <w:rFonts w:ascii="Calibri" w:hAnsi="Calibri" w:cs="Tahoma"/>
                <w:bCs/>
                <w:sz w:val="22"/>
                <w:szCs w:val="22"/>
              </w:rPr>
            </w:pPr>
            <w:r w:rsidRPr="009B593C">
              <w:rPr>
                <w:rFonts w:ascii="Calibri" w:hAnsi="Calibri" w:cs="Tahoma"/>
                <w:b/>
                <w:bCs/>
                <w:sz w:val="22"/>
                <w:szCs w:val="22"/>
              </w:rPr>
              <w:t>From</w:t>
            </w:r>
            <w:r w:rsidRPr="009B593C">
              <w:rPr>
                <w:rFonts w:ascii="Calibri" w:hAnsi="Calibri" w:cs="Tahoma"/>
                <w:bCs/>
                <w:sz w:val="22"/>
                <w:szCs w:val="22"/>
              </w:rPr>
              <w:t xml:space="preserve">: </w:t>
            </w:r>
            <w:sdt>
              <w:sdtPr>
                <w:rPr>
                  <w:rFonts w:ascii="Calibri" w:hAnsi="Calibri" w:cs="Tahoma"/>
                  <w:bCs/>
                  <w:sz w:val="22"/>
                  <w:szCs w:val="22"/>
                </w:rPr>
                <w:id w:val="-340546955"/>
                <w:placeholder>
                  <w:docPart w:val="5E370AEDA25E4856BDA9A14B667DEBFA"/>
                </w:placeholder>
                <w:date w:fullDate="2017-03-06T00:00:00Z">
                  <w:dateFormat w:val="M/d/yyyy"/>
                  <w:lid w:val="en-US"/>
                  <w:storeMappedDataAs w:val="dateTime"/>
                  <w:calendar w:val="gregorian"/>
                </w:date>
              </w:sdtPr>
              <w:sdtEndPr/>
              <w:sdtContent>
                <w:r w:rsidR="004C12C6">
                  <w:rPr>
                    <w:rFonts w:ascii="Calibri" w:hAnsi="Calibri" w:cs="Tahoma"/>
                    <w:bCs/>
                    <w:sz w:val="22"/>
                    <w:szCs w:val="22"/>
                  </w:rPr>
                  <w:t>3/6/2017</w:t>
                </w:r>
              </w:sdtContent>
            </w:sdt>
            <w:r w:rsidRPr="009B593C">
              <w:rPr>
                <w:rFonts w:ascii="Calibri" w:hAnsi="Calibri" w:cs="Tahoma"/>
                <w:bCs/>
                <w:sz w:val="22"/>
                <w:szCs w:val="22"/>
              </w:rPr>
              <w:t xml:space="preserve"> </w:t>
            </w:r>
          </w:p>
          <w:p w14:paraId="79A555AA" w14:textId="5099E83F" w:rsidR="00E064FA" w:rsidRPr="009B593C" w:rsidRDefault="00E064FA" w:rsidP="00461361">
            <w:pPr>
              <w:rPr>
                <w:rFonts w:ascii="Calibri" w:hAnsi="Calibri" w:cs="Tahoma"/>
                <w:bCs/>
                <w:sz w:val="22"/>
                <w:szCs w:val="22"/>
              </w:rPr>
            </w:pPr>
            <w:r w:rsidRPr="009B593C">
              <w:rPr>
                <w:rFonts w:ascii="Calibri" w:hAnsi="Calibri" w:cs="Tahoma"/>
                <w:b/>
                <w:bCs/>
                <w:sz w:val="22"/>
                <w:szCs w:val="22"/>
              </w:rPr>
              <w:t>To</w:t>
            </w:r>
            <w:r w:rsidRPr="009B593C">
              <w:rPr>
                <w:rFonts w:ascii="Calibri" w:hAnsi="Calibri" w:cs="Tahoma"/>
                <w:bCs/>
                <w:sz w:val="22"/>
                <w:szCs w:val="22"/>
              </w:rPr>
              <w:t>:</w:t>
            </w:r>
            <w:sdt>
              <w:sdtPr>
                <w:rPr>
                  <w:rFonts w:ascii="Calibri" w:hAnsi="Calibri" w:cs="Tahoma"/>
                  <w:bCs/>
                  <w:sz w:val="22"/>
                  <w:szCs w:val="22"/>
                </w:rPr>
                <w:id w:val="-1151513639"/>
                <w:placeholder>
                  <w:docPart w:val="E4690815E3164C2A82F22B69142AD86B"/>
                </w:placeholder>
                <w:date w:fullDate="2017-04-06T00:00:00Z">
                  <w:dateFormat w:val="M/d/yyyy"/>
                  <w:lid w:val="en-US"/>
                  <w:storeMappedDataAs w:val="dateTime"/>
                  <w:calendar w:val="gregorian"/>
                </w:date>
              </w:sdtPr>
              <w:sdtEndPr/>
              <w:sdtContent>
                <w:r w:rsidR="004C12C6">
                  <w:rPr>
                    <w:rFonts w:ascii="Calibri" w:hAnsi="Calibri" w:cs="Tahoma"/>
                    <w:bCs/>
                    <w:sz w:val="22"/>
                    <w:szCs w:val="22"/>
                  </w:rPr>
                  <w:t>4/6/2017</w:t>
                </w:r>
              </w:sdtContent>
            </w:sdt>
            <w:r w:rsidRPr="009B593C">
              <w:rPr>
                <w:rFonts w:ascii="Calibri" w:hAnsi="Calibri" w:cs="Tahoma"/>
                <w:bCs/>
                <w:sz w:val="22"/>
                <w:szCs w:val="22"/>
              </w:rPr>
              <w:t xml:space="preserve"> </w:t>
            </w:r>
          </w:p>
        </w:tc>
      </w:tr>
      <w:tr w:rsidR="006372DC" w:rsidRPr="009B593C" w14:paraId="552B4E50" w14:textId="77777777" w:rsidTr="0078623E">
        <w:trPr>
          <w:trHeight w:val="386"/>
        </w:trPr>
        <w:tc>
          <w:tcPr>
            <w:tcW w:w="3087" w:type="dxa"/>
            <w:vAlign w:val="center"/>
          </w:tcPr>
          <w:p w14:paraId="2D0871CD" w14:textId="77777777" w:rsidR="006372DC" w:rsidRPr="009B593C" w:rsidRDefault="006372DC" w:rsidP="006372DC">
            <w:pPr>
              <w:rPr>
                <w:rFonts w:ascii="Calibri" w:hAnsi="Calibri" w:cs="Tahoma"/>
                <w:bCs/>
                <w:sz w:val="22"/>
                <w:szCs w:val="22"/>
              </w:rPr>
            </w:pPr>
            <w:r w:rsidRPr="009B593C">
              <w:rPr>
                <w:rFonts w:ascii="Calibri" w:hAnsi="Calibri" w:cs="Tahoma"/>
                <w:bCs/>
                <w:sz w:val="22"/>
                <w:szCs w:val="22"/>
              </w:rPr>
              <w:t>Office facilities:</w:t>
            </w:r>
          </w:p>
        </w:tc>
        <w:tc>
          <w:tcPr>
            <w:tcW w:w="6268" w:type="dxa"/>
            <w:vAlign w:val="center"/>
          </w:tcPr>
          <w:p w14:paraId="38028EC1" w14:textId="77777777" w:rsidR="006372DC" w:rsidRPr="009B593C" w:rsidRDefault="000E46DD" w:rsidP="006372DC">
            <w:pPr>
              <w:rPr>
                <w:rFonts w:ascii="Calibri" w:hAnsi="Calibri" w:cs="Tahoma"/>
                <w:bCs/>
                <w:sz w:val="22"/>
                <w:szCs w:val="22"/>
              </w:rPr>
            </w:pPr>
            <w:r w:rsidRPr="009B593C">
              <w:rPr>
                <w:rFonts w:ascii="Calibri" w:hAnsi="Calibri" w:cs="Tahoma"/>
                <w:bCs/>
                <w:sz w:val="22"/>
                <w:szCs w:val="22"/>
              </w:rPr>
              <w:t>N/A</w:t>
            </w:r>
          </w:p>
        </w:tc>
      </w:tr>
    </w:tbl>
    <w:p w14:paraId="796848D9" w14:textId="77777777" w:rsidR="00524968" w:rsidRPr="009B593C" w:rsidRDefault="00524968">
      <w:pPr>
        <w:rPr>
          <w:rFonts w:ascii="Calibri" w:hAnsi="Calibri" w:cs="Tahoma"/>
          <w:bCs/>
          <w:sz w:val="22"/>
          <w:szCs w:val="22"/>
        </w:rPr>
      </w:pPr>
    </w:p>
    <w:p w14:paraId="30BF9B5A" w14:textId="77777777" w:rsidR="00DA4D86" w:rsidRPr="009B593C" w:rsidRDefault="00DA4D86" w:rsidP="00DA4D86">
      <w:pPr>
        <w:pStyle w:val="Paragraphedeliste"/>
        <w:numPr>
          <w:ilvl w:val="0"/>
          <w:numId w:val="14"/>
        </w:numPr>
        <w:shd w:val="clear" w:color="auto" w:fill="C5E0B3"/>
        <w:rPr>
          <w:rFonts w:ascii="Tahoma" w:hAnsi="Tahoma" w:cs="Tahoma"/>
          <w:b/>
          <w:sz w:val="20"/>
        </w:rPr>
      </w:pPr>
      <w:r w:rsidRPr="009B593C">
        <w:rPr>
          <w:rFonts w:ascii="Tahoma" w:hAnsi="Tahoma" w:cs="Tahoma"/>
          <w:b/>
          <w:sz w:val="20"/>
        </w:rPr>
        <w:t xml:space="preserve"> BACKGROUND </w:t>
      </w:r>
    </w:p>
    <w:p w14:paraId="41B7A28A" w14:textId="02CDF75A" w:rsidR="00C66397" w:rsidRPr="00C66397" w:rsidRDefault="00C66397" w:rsidP="003E4776">
      <w:pPr>
        <w:spacing w:line="276" w:lineRule="auto"/>
        <w:ind w:left="360"/>
        <w:jc w:val="both"/>
        <w:rPr>
          <w:rFonts w:asciiTheme="minorHAnsi" w:eastAsiaTheme="minorHAnsi" w:hAnsiTheme="minorHAnsi" w:cstheme="minorBidi"/>
          <w:sz w:val="22"/>
          <w:szCs w:val="22"/>
          <w:lang w:val="en-ZA"/>
        </w:rPr>
      </w:pPr>
      <w:r w:rsidRPr="00C66397">
        <w:rPr>
          <w:rFonts w:asciiTheme="minorHAnsi" w:eastAsiaTheme="minorHAnsi" w:hAnsiTheme="minorHAnsi" w:cstheme="minorBidi"/>
          <w:sz w:val="22"/>
          <w:szCs w:val="22"/>
          <w:lang w:val="en-ZA"/>
        </w:rPr>
        <w:t xml:space="preserve">The United Nations Development Programme (UNDP) and the Office of the United Nations High Commissioner for Human Rights (OHCHR) are </w:t>
      </w:r>
      <w:r>
        <w:rPr>
          <w:rFonts w:asciiTheme="minorHAnsi" w:eastAsiaTheme="minorHAnsi" w:hAnsiTheme="minorHAnsi" w:cstheme="minorBidi"/>
          <w:sz w:val="22"/>
          <w:szCs w:val="22"/>
          <w:lang w:val="en-ZA"/>
        </w:rPr>
        <w:t>implementing</w:t>
      </w:r>
      <w:r w:rsidRPr="00C66397">
        <w:rPr>
          <w:rFonts w:asciiTheme="minorHAnsi" w:eastAsiaTheme="minorHAnsi" w:hAnsiTheme="minorHAnsi" w:cstheme="minorBidi"/>
          <w:sz w:val="22"/>
          <w:szCs w:val="22"/>
          <w:lang w:val="en-ZA"/>
        </w:rPr>
        <w:t xml:space="preserve"> an 18 month project for Africa, with specific country-level focus in Senegal, Tanzania and Zambia, </w:t>
      </w:r>
      <w:r>
        <w:rPr>
          <w:rFonts w:asciiTheme="minorHAnsi" w:eastAsiaTheme="minorHAnsi" w:hAnsiTheme="minorHAnsi" w:cstheme="minorBidi"/>
          <w:sz w:val="22"/>
          <w:szCs w:val="22"/>
          <w:lang w:val="en-ZA"/>
        </w:rPr>
        <w:t xml:space="preserve">Uganda, Nigeria and Cameroon </w:t>
      </w:r>
      <w:r w:rsidRPr="00C66397">
        <w:rPr>
          <w:rFonts w:asciiTheme="minorHAnsi" w:eastAsiaTheme="minorHAnsi" w:hAnsiTheme="minorHAnsi" w:cstheme="minorBidi"/>
          <w:sz w:val="22"/>
          <w:szCs w:val="22"/>
          <w:lang w:val="en-ZA"/>
        </w:rPr>
        <w:t xml:space="preserve">as well as regional activities targeting a broader set of countries.  The project has been designed to contribute to the reduction of human rights violations, inequalities and exclusion experienced by people of diverse </w:t>
      </w:r>
      <w:r w:rsidR="006D2D8B">
        <w:rPr>
          <w:rFonts w:asciiTheme="minorHAnsi" w:eastAsiaTheme="minorHAnsi" w:hAnsiTheme="minorHAnsi" w:cstheme="minorBidi"/>
          <w:sz w:val="22"/>
          <w:szCs w:val="22"/>
          <w:lang w:val="en-ZA"/>
        </w:rPr>
        <w:t>S</w:t>
      </w:r>
      <w:r w:rsidRPr="00C66397">
        <w:rPr>
          <w:rFonts w:asciiTheme="minorHAnsi" w:eastAsiaTheme="minorHAnsi" w:hAnsiTheme="minorHAnsi" w:cstheme="minorBidi"/>
          <w:sz w:val="22"/>
          <w:szCs w:val="22"/>
          <w:lang w:val="en-ZA"/>
        </w:rPr>
        <w:t xml:space="preserve">exual </w:t>
      </w:r>
      <w:r w:rsidR="006D2D8B">
        <w:rPr>
          <w:rFonts w:asciiTheme="minorHAnsi" w:eastAsiaTheme="minorHAnsi" w:hAnsiTheme="minorHAnsi" w:cstheme="minorBidi"/>
          <w:sz w:val="22"/>
          <w:szCs w:val="22"/>
          <w:lang w:val="en-ZA"/>
        </w:rPr>
        <w:t>O</w:t>
      </w:r>
      <w:r w:rsidRPr="00C66397">
        <w:rPr>
          <w:rFonts w:asciiTheme="minorHAnsi" w:eastAsiaTheme="minorHAnsi" w:hAnsiTheme="minorHAnsi" w:cstheme="minorBidi"/>
          <w:sz w:val="22"/>
          <w:szCs w:val="22"/>
          <w:lang w:val="en-ZA"/>
        </w:rPr>
        <w:t xml:space="preserve">rientation and </w:t>
      </w:r>
      <w:r w:rsidR="006D2D8B">
        <w:rPr>
          <w:rFonts w:asciiTheme="minorHAnsi" w:eastAsiaTheme="minorHAnsi" w:hAnsiTheme="minorHAnsi" w:cstheme="minorBidi"/>
          <w:sz w:val="22"/>
          <w:szCs w:val="22"/>
          <w:lang w:val="en-ZA"/>
        </w:rPr>
        <w:t>G</w:t>
      </w:r>
      <w:r w:rsidRPr="00C66397">
        <w:rPr>
          <w:rFonts w:asciiTheme="minorHAnsi" w:eastAsiaTheme="minorHAnsi" w:hAnsiTheme="minorHAnsi" w:cstheme="minorBidi"/>
          <w:sz w:val="22"/>
          <w:szCs w:val="22"/>
          <w:lang w:val="en-ZA"/>
        </w:rPr>
        <w:t xml:space="preserve">ender </w:t>
      </w:r>
      <w:r w:rsidR="006D2D8B">
        <w:rPr>
          <w:rFonts w:asciiTheme="minorHAnsi" w:eastAsiaTheme="minorHAnsi" w:hAnsiTheme="minorHAnsi" w:cstheme="minorBidi"/>
          <w:sz w:val="22"/>
          <w:szCs w:val="22"/>
          <w:lang w:val="en-ZA"/>
        </w:rPr>
        <w:t>I</w:t>
      </w:r>
      <w:r w:rsidRPr="00C66397">
        <w:rPr>
          <w:rFonts w:asciiTheme="minorHAnsi" w:eastAsiaTheme="minorHAnsi" w:hAnsiTheme="minorHAnsi" w:cstheme="minorBidi"/>
          <w:sz w:val="22"/>
          <w:szCs w:val="22"/>
          <w:lang w:val="en-ZA"/>
        </w:rPr>
        <w:t>dentity (SOGI).  The proposed project aims to strengthen the evidence base, develop advocacy capacity and public information materials, and convene regional and national dialogues that bring together national decision makers from the executive, legislative and judiciary branches of government with civil society organizations, their allies and other stakeholders. The project draws on</w:t>
      </w:r>
      <w:r w:rsidR="00ED3EB7">
        <w:rPr>
          <w:rFonts w:asciiTheme="minorHAnsi" w:eastAsiaTheme="minorHAnsi" w:hAnsiTheme="minorHAnsi" w:cstheme="minorBidi"/>
          <w:sz w:val="22"/>
          <w:szCs w:val="22"/>
          <w:lang w:val="en-ZA"/>
        </w:rPr>
        <w:t xml:space="preserve"> OHCHR and </w:t>
      </w:r>
      <w:r w:rsidRPr="00C66397">
        <w:rPr>
          <w:rFonts w:asciiTheme="minorHAnsi" w:eastAsiaTheme="minorHAnsi" w:hAnsiTheme="minorHAnsi" w:cstheme="minorBidi"/>
          <w:sz w:val="22"/>
          <w:szCs w:val="22"/>
          <w:lang w:val="en-ZA"/>
        </w:rPr>
        <w:t xml:space="preserve"> UNDP’s work on human rights in Africa in the context of HIV and experience in designing and implementing a similar ground-breaking regional initiative.  The project also draws on OHCHR's experience and lessons learned from its innovative Free and Equal global public information campaign.</w:t>
      </w:r>
    </w:p>
    <w:p w14:paraId="7014F72A" w14:textId="77777777" w:rsidR="00C66397" w:rsidRPr="00C66397" w:rsidRDefault="00C66397" w:rsidP="003E4776">
      <w:pPr>
        <w:spacing w:line="276" w:lineRule="auto"/>
        <w:jc w:val="both"/>
        <w:rPr>
          <w:rFonts w:asciiTheme="minorHAnsi" w:eastAsiaTheme="minorHAnsi" w:hAnsiTheme="minorHAnsi" w:cstheme="minorBidi"/>
          <w:sz w:val="22"/>
          <w:szCs w:val="22"/>
          <w:lang w:val="en-ZA"/>
        </w:rPr>
      </w:pPr>
    </w:p>
    <w:p w14:paraId="6F5AEBC8" w14:textId="77777777" w:rsidR="00C66397" w:rsidRDefault="00212712" w:rsidP="003E4776">
      <w:pPr>
        <w:spacing w:line="276" w:lineRule="auto"/>
        <w:ind w:left="360"/>
        <w:jc w:val="both"/>
        <w:rPr>
          <w:rFonts w:asciiTheme="minorHAnsi" w:eastAsiaTheme="minorHAnsi" w:hAnsiTheme="minorHAnsi" w:cstheme="minorBidi"/>
          <w:sz w:val="22"/>
          <w:szCs w:val="22"/>
          <w:lang w:val="en-ZA"/>
        </w:rPr>
      </w:pPr>
      <w:r w:rsidRPr="006215CB">
        <w:rPr>
          <w:rFonts w:asciiTheme="minorHAnsi" w:hAnsiTheme="minorHAnsi" w:cs="Arial"/>
          <w:bCs/>
          <w:noProof/>
          <w:sz w:val="22"/>
        </w:rPr>
        <w:t xml:space="preserve">The joint project </w:t>
      </w:r>
      <w:r>
        <w:rPr>
          <w:rFonts w:asciiTheme="minorHAnsi" w:hAnsiTheme="minorHAnsi" w:cs="Arial"/>
          <w:bCs/>
          <w:noProof/>
          <w:sz w:val="22"/>
        </w:rPr>
        <w:t xml:space="preserve">implements different activities at national and regional level. </w:t>
      </w:r>
      <w:r w:rsidR="00380B1E">
        <w:rPr>
          <w:rFonts w:asciiTheme="minorHAnsi" w:hAnsiTheme="minorHAnsi" w:cs="Arial"/>
          <w:bCs/>
          <w:noProof/>
          <w:sz w:val="22"/>
        </w:rPr>
        <w:t>N</w:t>
      </w:r>
      <w:r>
        <w:rPr>
          <w:rFonts w:asciiTheme="minorHAnsi" w:hAnsiTheme="minorHAnsi" w:cs="Arial"/>
          <w:bCs/>
          <w:noProof/>
          <w:sz w:val="22"/>
        </w:rPr>
        <w:t>ational level activities include identification of partner organizations, producing a preliminary country situation analysis, conducting a national round table meeting and producing a country report</w:t>
      </w:r>
      <w:r w:rsidR="00380B1E">
        <w:rPr>
          <w:rFonts w:asciiTheme="minorHAnsi" w:hAnsiTheme="minorHAnsi" w:cs="Arial"/>
          <w:bCs/>
          <w:noProof/>
          <w:sz w:val="22"/>
        </w:rPr>
        <w:t xml:space="preserve"> on </w:t>
      </w:r>
      <w:r w:rsidR="006D2D8B">
        <w:rPr>
          <w:rFonts w:asciiTheme="minorHAnsi" w:hAnsiTheme="minorHAnsi" w:cs="Arial"/>
          <w:bCs/>
          <w:noProof/>
          <w:sz w:val="22"/>
        </w:rPr>
        <w:t xml:space="preserve">the </w:t>
      </w:r>
      <w:r w:rsidR="00380B1E">
        <w:rPr>
          <w:rFonts w:asciiTheme="minorHAnsi" w:hAnsiTheme="minorHAnsi" w:cs="Arial"/>
          <w:bCs/>
          <w:noProof/>
          <w:sz w:val="22"/>
        </w:rPr>
        <w:t>situation of sexual orientaion and gender identity and rights</w:t>
      </w:r>
      <w:r>
        <w:rPr>
          <w:rFonts w:asciiTheme="minorHAnsi" w:hAnsiTheme="minorHAnsi" w:cs="Arial"/>
          <w:bCs/>
          <w:noProof/>
          <w:sz w:val="22"/>
        </w:rPr>
        <w:t>.</w:t>
      </w:r>
      <w:r w:rsidR="00380B1E">
        <w:rPr>
          <w:rFonts w:asciiTheme="minorHAnsi" w:eastAsiaTheme="minorHAnsi" w:hAnsiTheme="minorHAnsi" w:cstheme="minorBidi"/>
          <w:sz w:val="22"/>
          <w:szCs w:val="22"/>
          <w:lang w:val="en-ZA"/>
        </w:rPr>
        <w:t xml:space="preserve"> </w:t>
      </w:r>
      <w:r w:rsidR="006D4188">
        <w:rPr>
          <w:rFonts w:asciiTheme="minorHAnsi" w:eastAsiaTheme="minorHAnsi" w:hAnsiTheme="minorHAnsi" w:cstheme="minorBidi"/>
          <w:sz w:val="22"/>
          <w:szCs w:val="22"/>
          <w:lang w:val="en-ZA"/>
        </w:rPr>
        <w:t xml:space="preserve">A multisectoral National Steering Committee (NSC) will oversee implementation of the project activities. </w:t>
      </w:r>
      <w:r w:rsidR="00380B1E">
        <w:rPr>
          <w:rFonts w:asciiTheme="minorHAnsi" w:eastAsiaTheme="minorHAnsi" w:hAnsiTheme="minorHAnsi" w:cstheme="minorBidi"/>
          <w:sz w:val="22"/>
          <w:szCs w:val="22"/>
          <w:lang w:val="en-ZA"/>
        </w:rPr>
        <w:t>This ToR is developed to guide the work of a national consultant who will support implementation of the national level activities.</w:t>
      </w:r>
      <w:r w:rsidR="006D4188">
        <w:rPr>
          <w:rFonts w:asciiTheme="minorHAnsi" w:eastAsiaTheme="minorHAnsi" w:hAnsiTheme="minorHAnsi" w:cstheme="minorBidi"/>
          <w:sz w:val="22"/>
          <w:szCs w:val="22"/>
          <w:lang w:val="en-ZA"/>
        </w:rPr>
        <w:t xml:space="preserve"> </w:t>
      </w:r>
    </w:p>
    <w:p w14:paraId="0E145CA8" w14:textId="77777777" w:rsidR="00380B1E" w:rsidRPr="00C66397" w:rsidRDefault="00380B1E" w:rsidP="00212712">
      <w:pPr>
        <w:spacing w:line="276" w:lineRule="auto"/>
        <w:ind w:left="360"/>
        <w:rPr>
          <w:rFonts w:asciiTheme="minorHAnsi" w:eastAsiaTheme="minorHAnsi" w:hAnsiTheme="minorHAnsi" w:cstheme="minorBidi"/>
          <w:sz w:val="22"/>
          <w:szCs w:val="22"/>
          <w:lang w:val="en-ZA"/>
        </w:rPr>
      </w:pPr>
    </w:p>
    <w:p w14:paraId="3E335C64" w14:textId="77777777" w:rsidR="00DA4D86" w:rsidRPr="009B593C" w:rsidRDefault="00730099" w:rsidP="000D64F2">
      <w:pPr>
        <w:pStyle w:val="Paragraphedeliste"/>
        <w:numPr>
          <w:ilvl w:val="0"/>
          <w:numId w:val="14"/>
        </w:numPr>
        <w:shd w:val="clear" w:color="auto" w:fill="C5E0B3"/>
        <w:ind w:right="182"/>
        <w:rPr>
          <w:rFonts w:ascii="Tahoma" w:hAnsi="Tahoma" w:cs="Tahoma"/>
          <w:b/>
          <w:sz w:val="20"/>
        </w:rPr>
      </w:pPr>
      <w:r>
        <w:rPr>
          <w:rFonts w:ascii="Tahoma" w:hAnsi="Tahoma" w:cs="Tahoma"/>
          <w:b/>
          <w:sz w:val="20"/>
        </w:rPr>
        <w:lastRenderedPageBreak/>
        <w:t xml:space="preserve">DUTIES AND RESPONSIBILITIES </w:t>
      </w:r>
    </w:p>
    <w:p w14:paraId="536C4D7B" w14:textId="77777777" w:rsidR="00440AB4" w:rsidRPr="00440AB4" w:rsidRDefault="006D4188" w:rsidP="003E4776">
      <w:pPr>
        <w:spacing w:line="276" w:lineRule="auto"/>
        <w:ind w:left="284"/>
        <w:contextualSpacing/>
        <w:jc w:val="both"/>
        <w:rPr>
          <w:rFonts w:asciiTheme="minorHAnsi" w:hAnsiTheme="minorHAnsi"/>
          <w:sz w:val="22"/>
          <w:szCs w:val="24"/>
        </w:rPr>
      </w:pPr>
      <w:r>
        <w:rPr>
          <w:rFonts w:asciiTheme="minorHAnsi" w:eastAsiaTheme="minorHAnsi" w:hAnsiTheme="minorHAnsi" w:cstheme="minorBidi"/>
          <w:sz w:val="22"/>
          <w:szCs w:val="22"/>
          <w:lang w:val="en-ZA"/>
        </w:rPr>
        <w:t xml:space="preserve">Working under the technical guidance of a senior regional consultant and the NSC the </w:t>
      </w:r>
      <w:r w:rsidR="00380B1E">
        <w:rPr>
          <w:rFonts w:asciiTheme="minorHAnsi" w:hAnsiTheme="minorHAnsi"/>
          <w:sz w:val="22"/>
          <w:szCs w:val="24"/>
        </w:rPr>
        <w:t>national</w:t>
      </w:r>
      <w:r>
        <w:rPr>
          <w:rFonts w:asciiTheme="minorHAnsi" w:hAnsiTheme="minorHAnsi"/>
          <w:sz w:val="22"/>
          <w:szCs w:val="24"/>
        </w:rPr>
        <w:t xml:space="preserve"> consultant </w:t>
      </w:r>
      <w:r w:rsidR="00440AB4" w:rsidRPr="00440AB4">
        <w:rPr>
          <w:rFonts w:asciiTheme="minorHAnsi" w:hAnsiTheme="minorHAnsi"/>
          <w:sz w:val="22"/>
          <w:szCs w:val="24"/>
        </w:rPr>
        <w:t xml:space="preserve">will, among other things, be responsible for: </w:t>
      </w:r>
    </w:p>
    <w:p w14:paraId="7CE549C3" w14:textId="4F1AB0DE" w:rsidR="00440AB4" w:rsidRDefault="00380B1E" w:rsidP="003E4776">
      <w:pPr>
        <w:pStyle w:val="Paragraphedeliste"/>
        <w:numPr>
          <w:ilvl w:val="0"/>
          <w:numId w:val="21"/>
        </w:numPr>
        <w:spacing w:after="0"/>
        <w:jc w:val="both"/>
        <w:rPr>
          <w:rFonts w:asciiTheme="minorHAnsi" w:hAnsiTheme="minorHAnsi"/>
          <w:szCs w:val="24"/>
        </w:rPr>
      </w:pPr>
      <w:r>
        <w:rPr>
          <w:rFonts w:asciiTheme="minorHAnsi" w:hAnsiTheme="minorHAnsi"/>
          <w:szCs w:val="24"/>
        </w:rPr>
        <w:t>Conducting a desk review</w:t>
      </w:r>
      <w:r w:rsidR="002A13F2">
        <w:rPr>
          <w:rStyle w:val="Appelnotedebasdep"/>
          <w:rFonts w:asciiTheme="minorHAnsi" w:hAnsiTheme="minorHAnsi"/>
          <w:szCs w:val="24"/>
        </w:rPr>
        <w:footnoteReference w:id="1"/>
      </w:r>
      <w:r w:rsidR="00440AB4" w:rsidRPr="00440AB4">
        <w:rPr>
          <w:rFonts w:asciiTheme="minorHAnsi" w:hAnsiTheme="minorHAnsi"/>
          <w:szCs w:val="24"/>
        </w:rPr>
        <w:t xml:space="preserve"> and producing </w:t>
      </w:r>
      <w:r w:rsidR="00504DEE">
        <w:rPr>
          <w:rFonts w:asciiTheme="minorHAnsi" w:hAnsiTheme="minorHAnsi"/>
          <w:szCs w:val="24"/>
        </w:rPr>
        <w:t xml:space="preserve">a </w:t>
      </w:r>
      <w:r>
        <w:rPr>
          <w:rFonts w:asciiTheme="minorHAnsi" w:hAnsiTheme="minorHAnsi"/>
          <w:szCs w:val="24"/>
        </w:rPr>
        <w:t>preliminary</w:t>
      </w:r>
      <w:r w:rsidR="00440AB4" w:rsidRPr="00440AB4">
        <w:rPr>
          <w:rFonts w:asciiTheme="minorHAnsi" w:hAnsiTheme="minorHAnsi"/>
          <w:szCs w:val="24"/>
        </w:rPr>
        <w:t xml:space="preserve"> analysis</w:t>
      </w:r>
      <w:r w:rsidR="00504DEE">
        <w:rPr>
          <w:rStyle w:val="Appelnotedebasdep"/>
          <w:rFonts w:asciiTheme="minorHAnsi" w:hAnsiTheme="minorHAnsi"/>
          <w:szCs w:val="24"/>
        </w:rPr>
        <w:footnoteReference w:id="2"/>
      </w:r>
      <w:r w:rsidR="00504DEE">
        <w:rPr>
          <w:rFonts w:asciiTheme="minorHAnsi" w:hAnsiTheme="minorHAnsi"/>
          <w:szCs w:val="24"/>
        </w:rPr>
        <w:t xml:space="preserve"> </w:t>
      </w:r>
      <w:r w:rsidR="00440AB4" w:rsidRPr="00440AB4">
        <w:rPr>
          <w:rFonts w:asciiTheme="minorHAnsi" w:hAnsiTheme="minorHAnsi"/>
          <w:szCs w:val="24"/>
        </w:rPr>
        <w:t xml:space="preserve">of human rights obligations, resolutions, conventions, punitive/protective laws, regulations, policies and programmes, and recent and ongoing law reform initiatives, access to justice etc. related to </w:t>
      </w:r>
      <w:r>
        <w:rPr>
          <w:rFonts w:asciiTheme="minorHAnsi" w:hAnsiTheme="minorHAnsi"/>
          <w:szCs w:val="24"/>
        </w:rPr>
        <w:t>sexual orientation, gender diversity and rights in</w:t>
      </w:r>
      <w:r w:rsidR="00A64AF9">
        <w:rPr>
          <w:rFonts w:asciiTheme="minorHAnsi" w:hAnsiTheme="minorHAnsi"/>
          <w:szCs w:val="24"/>
        </w:rPr>
        <w:t xml:space="preserve"> Africa</w:t>
      </w:r>
      <w:r w:rsidR="004C12C6">
        <w:rPr>
          <w:rFonts w:asciiTheme="minorHAnsi" w:hAnsiTheme="minorHAnsi"/>
          <w:szCs w:val="24"/>
        </w:rPr>
        <w:t>;</w:t>
      </w:r>
    </w:p>
    <w:p w14:paraId="31B858AE" w14:textId="432685CC" w:rsidR="00751689" w:rsidRPr="00ED3EB7" w:rsidRDefault="00751689" w:rsidP="003E4776">
      <w:pPr>
        <w:pStyle w:val="Paragraphedeliste"/>
        <w:numPr>
          <w:ilvl w:val="0"/>
          <w:numId w:val="21"/>
        </w:numPr>
        <w:spacing w:after="0"/>
        <w:jc w:val="both"/>
        <w:rPr>
          <w:rFonts w:asciiTheme="minorHAnsi" w:hAnsiTheme="minorHAnsi"/>
          <w:szCs w:val="24"/>
        </w:rPr>
      </w:pPr>
      <w:r w:rsidRPr="00751689">
        <w:rPr>
          <w:szCs w:val="24"/>
        </w:rPr>
        <w:t>Conducting a rapid assessment of the overall social environment, role and capacity of key government institutions and civil society organizations, status of LGBT groups and related topics</w:t>
      </w:r>
      <w:r>
        <w:rPr>
          <w:szCs w:val="24"/>
        </w:rPr>
        <w:t xml:space="preserve"> and d</w:t>
      </w:r>
      <w:r w:rsidRPr="00751689">
        <w:rPr>
          <w:szCs w:val="24"/>
        </w:rPr>
        <w:t xml:space="preserve">ocumenting the situation of LGBT people in Cameroon </w:t>
      </w:r>
      <w:r w:rsidRPr="00751689">
        <w:rPr>
          <w:i/>
          <w:szCs w:val="24"/>
        </w:rPr>
        <w:t>vis-à</w:t>
      </w:r>
      <w:r w:rsidRPr="00461361">
        <w:rPr>
          <w:i/>
          <w:szCs w:val="24"/>
        </w:rPr>
        <w:t>-vis</w:t>
      </w:r>
      <w:r w:rsidRPr="00461361">
        <w:rPr>
          <w:szCs w:val="24"/>
        </w:rPr>
        <w:t xml:space="preserve"> stigma, discrimination, inequality, social exclusion and violence</w:t>
      </w:r>
      <w:r w:rsidR="004C12C6">
        <w:rPr>
          <w:szCs w:val="24"/>
        </w:rPr>
        <w:t>;</w:t>
      </w:r>
    </w:p>
    <w:p w14:paraId="082EE218" w14:textId="792D41A3" w:rsidR="00673938" w:rsidRPr="00673938" w:rsidRDefault="00673938" w:rsidP="003E4776">
      <w:pPr>
        <w:pStyle w:val="Paragraphedeliste"/>
        <w:numPr>
          <w:ilvl w:val="0"/>
          <w:numId w:val="21"/>
        </w:numPr>
        <w:jc w:val="both"/>
        <w:rPr>
          <w:rFonts w:asciiTheme="minorHAnsi" w:hAnsiTheme="minorHAnsi"/>
          <w:szCs w:val="24"/>
        </w:rPr>
      </w:pPr>
      <w:r w:rsidRPr="00673938">
        <w:rPr>
          <w:rFonts w:asciiTheme="minorHAnsi" w:hAnsiTheme="minorHAnsi"/>
          <w:szCs w:val="24"/>
        </w:rPr>
        <w:t>Developing background materials, concept notes, presentations and agenda for the country roundtables</w:t>
      </w:r>
      <w:r w:rsidR="004C12C6">
        <w:rPr>
          <w:rFonts w:asciiTheme="minorHAnsi" w:hAnsiTheme="minorHAnsi"/>
          <w:szCs w:val="24"/>
        </w:rPr>
        <w:t>;</w:t>
      </w:r>
      <w:r w:rsidRPr="00673938">
        <w:rPr>
          <w:rFonts w:asciiTheme="minorHAnsi" w:hAnsiTheme="minorHAnsi"/>
          <w:szCs w:val="24"/>
        </w:rPr>
        <w:t xml:space="preserve"> </w:t>
      </w:r>
    </w:p>
    <w:p w14:paraId="09A46A82" w14:textId="541AE625" w:rsidR="00440AB4" w:rsidRDefault="00673938" w:rsidP="003E4776">
      <w:pPr>
        <w:pStyle w:val="Paragraphedeliste"/>
        <w:numPr>
          <w:ilvl w:val="0"/>
          <w:numId w:val="21"/>
        </w:numPr>
        <w:spacing w:after="0"/>
        <w:jc w:val="both"/>
        <w:rPr>
          <w:rFonts w:asciiTheme="minorHAnsi" w:hAnsiTheme="minorHAnsi"/>
          <w:szCs w:val="24"/>
        </w:rPr>
      </w:pPr>
      <w:r>
        <w:rPr>
          <w:rFonts w:asciiTheme="minorHAnsi" w:hAnsiTheme="minorHAnsi"/>
          <w:szCs w:val="24"/>
        </w:rPr>
        <w:t>As</w:t>
      </w:r>
      <w:r w:rsidR="00440AB4" w:rsidRPr="00440AB4">
        <w:rPr>
          <w:rFonts w:asciiTheme="minorHAnsi" w:hAnsiTheme="minorHAnsi"/>
          <w:szCs w:val="24"/>
        </w:rPr>
        <w:t>sisting</w:t>
      </w:r>
      <w:r w:rsidR="00504DEE">
        <w:rPr>
          <w:rFonts w:asciiTheme="minorHAnsi" w:hAnsiTheme="minorHAnsi"/>
          <w:szCs w:val="24"/>
        </w:rPr>
        <w:t xml:space="preserve"> </w:t>
      </w:r>
      <w:r w:rsidR="006D4188">
        <w:rPr>
          <w:rFonts w:asciiTheme="minorHAnsi" w:hAnsiTheme="minorHAnsi"/>
          <w:szCs w:val="24"/>
        </w:rPr>
        <w:t>in</w:t>
      </w:r>
      <w:r w:rsidR="00440AB4" w:rsidRPr="00440AB4">
        <w:rPr>
          <w:rFonts w:asciiTheme="minorHAnsi" w:hAnsiTheme="minorHAnsi"/>
          <w:szCs w:val="24"/>
        </w:rPr>
        <w:t xml:space="preserve"> mo</w:t>
      </w:r>
      <w:r w:rsidR="006D4188">
        <w:rPr>
          <w:rFonts w:asciiTheme="minorHAnsi" w:hAnsiTheme="minorHAnsi"/>
          <w:szCs w:val="24"/>
        </w:rPr>
        <w:t>derating/facilitating national R</w:t>
      </w:r>
      <w:r w:rsidR="00440AB4" w:rsidRPr="00440AB4">
        <w:rPr>
          <w:rFonts w:asciiTheme="minorHAnsi" w:hAnsiTheme="minorHAnsi"/>
          <w:szCs w:val="24"/>
        </w:rPr>
        <w:t>oundtables</w:t>
      </w:r>
      <w:r w:rsidR="004C12C6">
        <w:rPr>
          <w:rFonts w:asciiTheme="minorHAnsi" w:hAnsiTheme="minorHAnsi"/>
          <w:szCs w:val="24"/>
        </w:rPr>
        <w:t>;</w:t>
      </w:r>
      <w:r w:rsidR="00440AB4" w:rsidRPr="00440AB4">
        <w:rPr>
          <w:rFonts w:asciiTheme="minorHAnsi" w:hAnsiTheme="minorHAnsi"/>
          <w:szCs w:val="24"/>
        </w:rPr>
        <w:t xml:space="preserve"> </w:t>
      </w:r>
    </w:p>
    <w:p w14:paraId="0396A667" w14:textId="7106ACAB" w:rsidR="006D4188" w:rsidRPr="00440AB4" w:rsidRDefault="006D4188" w:rsidP="003E4776">
      <w:pPr>
        <w:pStyle w:val="Paragraphedeliste"/>
        <w:numPr>
          <w:ilvl w:val="0"/>
          <w:numId w:val="21"/>
        </w:numPr>
        <w:spacing w:after="0"/>
        <w:jc w:val="both"/>
        <w:rPr>
          <w:rFonts w:asciiTheme="minorHAnsi" w:hAnsiTheme="minorHAnsi"/>
          <w:szCs w:val="24"/>
        </w:rPr>
      </w:pPr>
      <w:r>
        <w:rPr>
          <w:rFonts w:asciiTheme="minorHAnsi" w:hAnsiTheme="minorHAnsi"/>
          <w:szCs w:val="24"/>
        </w:rPr>
        <w:t>Taking detailed record of the discussions at the Roundtable and produce a proceeding</w:t>
      </w:r>
      <w:r w:rsidR="004C12C6">
        <w:rPr>
          <w:rFonts w:asciiTheme="minorHAnsi" w:hAnsiTheme="minorHAnsi"/>
          <w:szCs w:val="24"/>
        </w:rPr>
        <w:t>;</w:t>
      </w:r>
      <w:r>
        <w:rPr>
          <w:rFonts w:asciiTheme="minorHAnsi" w:hAnsiTheme="minorHAnsi"/>
          <w:szCs w:val="24"/>
        </w:rPr>
        <w:t xml:space="preserve"> </w:t>
      </w:r>
    </w:p>
    <w:p w14:paraId="457A7CD8" w14:textId="0E3EA46C" w:rsidR="00440AB4" w:rsidRDefault="006D4188" w:rsidP="003E4776">
      <w:pPr>
        <w:pStyle w:val="Paragraphedeliste"/>
        <w:numPr>
          <w:ilvl w:val="0"/>
          <w:numId w:val="21"/>
        </w:numPr>
        <w:spacing w:after="0"/>
        <w:jc w:val="both"/>
        <w:rPr>
          <w:rFonts w:asciiTheme="minorHAnsi" w:hAnsiTheme="minorHAnsi"/>
          <w:szCs w:val="24"/>
        </w:rPr>
      </w:pPr>
      <w:r>
        <w:rPr>
          <w:rFonts w:asciiTheme="minorHAnsi" w:hAnsiTheme="minorHAnsi"/>
          <w:szCs w:val="24"/>
        </w:rPr>
        <w:t xml:space="preserve">Incorporating the issues, </w:t>
      </w:r>
      <w:r w:rsidR="00FC2580">
        <w:rPr>
          <w:rFonts w:asciiTheme="minorHAnsi" w:hAnsiTheme="minorHAnsi"/>
          <w:szCs w:val="24"/>
        </w:rPr>
        <w:t>main points and recommendations of the Roundtable to the preliminary national analysis and</w:t>
      </w:r>
      <w:r w:rsidR="00504DEE">
        <w:rPr>
          <w:rFonts w:asciiTheme="minorHAnsi" w:hAnsiTheme="minorHAnsi"/>
          <w:szCs w:val="24"/>
        </w:rPr>
        <w:t xml:space="preserve"> </w:t>
      </w:r>
      <w:r w:rsidR="00FC2580">
        <w:rPr>
          <w:rFonts w:asciiTheme="minorHAnsi" w:hAnsiTheme="minorHAnsi"/>
          <w:szCs w:val="24"/>
        </w:rPr>
        <w:t>producing draft</w:t>
      </w:r>
      <w:r w:rsidR="00440AB4">
        <w:rPr>
          <w:rFonts w:asciiTheme="minorHAnsi" w:hAnsiTheme="minorHAnsi"/>
          <w:szCs w:val="24"/>
        </w:rPr>
        <w:t xml:space="preserve"> country </w:t>
      </w:r>
      <w:r w:rsidR="00440AB4" w:rsidRPr="00440AB4">
        <w:rPr>
          <w:rFonts w:asciiTheme="minorHAnsi" w:hAnsiTheme="minorHAnsi"/>
          <w:szCs w:val="24"/>
        </w:rPr>
        <w:t>reports</w:t>
      </w:r>
      <w:r w:rsidR="004C12C6">
        <w:rPr>
          <w:rFonts w:asciiTheme="minorHAnsi" w:hAnsiTheme="minorHAnsi"/>
          <w:szCs w:val="24"/>
        </w:rPr>
        <w:t>;</w:t>
      </w:r>
      <w:r w:rsidR="00440AB4" w:rsidRPr="00440AB4">
        <w:rPr>
          <w:rFonts w:asciiTheme="minorHAnsi" w:hAnsiTheme="minorHAnsi"/>
          <w:szCs w:val="24"/>
        </w:rPr>
        <w:t xml:space="preserve"> </w:t>
      </w:r>
    </w:p>
    <w:p w14:paraId="07144E3D" w14:textId="1454A88F" w:rsidR="00440AB4" w:rsidRPr="00440AB4" w:rsidRDefault="00FC2580" w:rsidP="003E4776">
      <w:pPr>
        <w:pStyle w:val="Paragraphedeliste"/>
        <w:numPr>
          <w:ilvl w:val="0"/>
          <w:numId w:val="21"/>
        </w:numPr>
        <w:spacing w:after="0"/>
        <w:jc w:val="both"/>
        <w:rPr>
          <w:rFonts w:asciiTheme="minorHAnsi" w:hAnsiTheme="minorHAnsi"/>
          <w:szCs w:val="24"/>
        </w:rPr>
      </w:pPr>
      <w:r>
        <w:rPr>
          <w:rFonts w:asciiTheme="minorHAnsi" w:hAnsiTheme="minorHAnsi"/>
          <w:szCs w:val="24"/>
        </w:rPr>
        <w:t>Supporting the NSC to develop a disseminatio</w:t>
      </w:r>
      <w:r w:rsidR="004C12C6">
        <w:rPr>
          <w:rFonts w:asciiTheme="minorHAnsi" w:hAnsiTheme="minorHAnsi"/>
          <w:szCs w:val="24"/>
        </w:rPr>
        <w:t>n plan for the country report.</w:t>
      </w:r>
    </w:p>
    <w:p w14:paraId="310A3B33" w14:textId="77777777" w:rsidR="003D1798" w:rsidRDefault="003D1798" w:rsidP="00ED433B">
      <w:pPr>
        <w:ind w:left="360"/>
        <w:jc w:val="both"/>
        <w:rPr>
          <w:rFonts w:asciiTheme="minorHAnsi" w:hAnsiTheme="minorHAnsi"/>
          <w:snapToGrid w:val="0"/>
          <w:sz w:val="22"/>
          <w:szCs w:val="22"/>
        </w:rPr>
      </w:pPr>
      <w:r w:rsidRPr="003D1798">
        <w:rPr>
          <w:rFonts w:asciiTheme="minorHAnsi" w:hAnsiTheme="minorHAnsi"/>
          <w:snapToGrid w:val="0"/>
          <w:sz w:val="22"/>
          <w:szCs w:val="22"/>
        </w:rPr>
        <w:t xml:space="preserve"> </w:t>
      </w:r>
    </w:p>
    <w:p w14:paraId="708DE07A" w14:textId="77777777" w:rsidR="00D665AF" w:rsidRPr="009B593C" w:rsidRDefault="00D665AF" w:rsidP="000D64F2">
      <w:pPr>
        <w:pStyle w:val="Paragraphedeliste"/>
        <w:numPr>
          <w:ilvl w:val="0"/>
          <w:numId w:val="14"/>
        </w:numPr>
        <w:shd w:val="clear" w:color="auto" w:fill="C5E0B3"/>
        <w:spacing w:after="120"/>
        <w:ind w:left="1077" w:right="41"/>
        <w:rPr>
          <w:rFonts w:asciiTheme="minorHAnsi" w:hAnsiTheme="minorHAnsi" w:cstheme="minorHAnsi"/>
          <w:b/>
          <w:color w:val="000000"/>
          <w:sz w:val="20"/>
        </w:rPr>
      </w:pPr>
      <w:r w:rsidRPr="009B593C">
        <w:rPr>
          <w:rFonts w:ascii="Tahoma" w:hAnsi="Tahoma" w:cs="Tahoma"/>
          <w:b/>
          <w:sz w:val="20"/>
        </w:rPr>
        <w:t>DELIVERABLES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6305"/>
        <w:gridCol w:w="2459"/>
      </w:tblGrid>
      <w:tr w:rsidR="003D1798" w:rsidRPr="009B593C" w14:paraId="31F00AC1" w14:textId="77777777" w:rsidTr="003D1798">
        <w:trPr>
          <w:trHeight w:val="422"/>
        </w:trPr>
        <w:tc>
          <w:tcPr>
            <w:tcW w:w="591" w:type="dxa"/>
            <w:shd w:val="clear" w:color="auto" w:fill="E2EFD9"/>
          </w:tcPr>
          <w:p w14:paraId="0DE99711" w14:textId="77777777" w:rsidR="003D1798" w:rsidRPr="009B593C" w:rsidRDefault="003D1798" w:rsidP="001E15B9">
            <w:pPr>
              <w:rPr>
                <w:rFonts w:ascii="Tahoma" w:hAnsi="Tahoma" w:cs="Tahoma"/>
                <w:b/>
                <w:sz w:val="22"/>
                <w:szCs w:val="22"/>
              </w:rPr>
            </w:pPr>
            <w:r w:rsidRPr="009B593C">
              <w:rPr>
                <w:rFonts w:ascii="Tahoma" w:hAnsi="Tahoma" w:cs="Tahoma"/>
                <w:b/>
                <w:sz w:val="22"/>
                <w:szCs w:val="22"/>
              </w:rPr>
              <w:t>No.</w:t>
            </w:r>
          </w:p>
        </w:tc>
        <w:tc>
          <w:tcPr>
            <w:tcW w:w="6305" w:type="dxa"/>
            <w:shd w:val="clear" w:color="auto" w:fill="E2EFD9"/>
          </w:tcPr>
          <w:p w14:paraId="55552CA2" w14:textId="77777777" w:rsidR="003D1798" w:rsidRPr="009B593C" w:rsidRDefault="003D1798" w:rsidP="001E15B9">
            <w:pPr>
              <w:jc w:val="center"/>
              <w:rPr>
                <w:rFonts w:ascii="Tahoma" w:hAnsi="Tahoma" w:cs="Tahoma"/>
                <w:b/>
                <w:sz w:val="22"/>
                <w:szCs w:val="22"/>
              </w:rPr>
            </w:pPr>
            <w:r w:rsidRPr="009B593C">
              <w:rPr>
                <w:rFonts w:ascii="Tahoma" w:hAnsi="Tahoma" w:cs="Tahoma"/>
                <w:b/>
                <w:sz w:val="22"/>
                <w:szCs w:val="22"/>
              </w:rPr>
              <w:t>Deliverables / Outputs</w:t>
            </w:r>
          </w:p>
        </w:tc>
        <w:tc>
          <w:tcPr>
            <w:tcW w:w="2459" w:type="dxa"/>
            <w:shd w:val="clear" w:color="auto" w:fill="E2EFD9"/>
          </w:tcPr>
          <w:p w14:paraId="3F9E2B4D" w14:textId="77777777" w:rsidR="003D1798" w:rsidRPr="009B593C" w:rsidRDefault="003D1798" w:rsidP="001E15B9">
            <w:pPr>
              <w:jc w:val="center"/>
              <w:rPr>
                <w:rFonts w:ascii="Tahoma" w:hAnsi="Tahoma" w:cs="Tahoma"/>
                <w:b/>
                <w:sz w:val="22"/>
                <w:szCs w:val="22"/>
              </w:rPr>
            </w:pPr>
            <w:r w:rsidRPr="009B593C">
              <w:rPr>
                <w:rFonts w:ascii="Tahoma" w:hAnsi="Tahoma" w:cs="Tahoma"/>
                <w:b/>
                <w:sz w:val="22"/>
                <w:szCs w:val="22"/>
              </w:rPr>
              <w:t xml:space="preserve">Estimated Duration </w:t>
            </w:r>
          </w:p>
        </w:tc>
      </w:tr>
      <w:tr w:rsidR="003D1798" w:rsidRPr="009B593C" w14:paraId="7701779F" w14:textId="77777777" w:rsidTr="003D1798">
        <w:trPr>
          <w:trHeight w:val="371"/>
        </w:trPr>
        <w:tc>
          <w:tcPr>
            <w:tcW w:w="591" w:type="dxa"/>
            <w:shd w:val="clear" w:color="auto" w:fill="FFFFFF"/>
          </w:tcPr>
          <w:p w14:paraId="60D96986" w14:textId="77777777" w:rsidR="003D1798" w:rsidRPr="009B593C" w:rsidRDefault="003D1798" w:rsidP="000270FF">
            <w:pPr>
              <w:jc w:val="center"/>
              <w:rPr>
                <w:rFonts w:ascii="Tahoma" w:hAnsi="Tahoma" w:cs="Tahoma"/>
                <w:sz w:val="22"/>
                <w:szCs w:val="22"/>
              </w:rPr>
            </w:pPr>
            <w:r w:rsidRPr="009B593C">
              <w:rPr>
                <w:rFonts w:ascii="Tahoma" w:hAnsi="Tahoma" w:cs="Tahoma"/>
                <w:sz w:val="22"/>
                <w:szCs w:val="22"/>
              </w:rPr>
              <w:t>1</w:t>
            </w:r>
          </w:p>
        </w:tc>
        <w:tc>
          <w:tcPr>
            <w:tcW w:w="6305" w:type="dxa"/>
            <w:shd w:val="clear" w:color="auto" w:fill="FFFFFF"/>
          </w:tcPr>
          <w:p w14:paraId="0FB22A9A" w14:textId="77777777" w:rsidR="003D1798" w:rsidRPr="009B593C" w:rsidRDefault="00673938" w:rsidP="00673938">
            <w:pPr>
              <w:jc w:val="both"/>
              <w:rPr>
                <w:rFonts w:asciiTheme="minorHAnsi" w:hAnsiTheme="minorHAnsi" w:cstheme="minorHAnsi"/>
                <w:sz w:val="22"/>
                <w:szCs w:val="22"/>
              </w:rPr>
            </w:pPr>
            <w:r>
              <w:rPr>
                <w:rFonts w:asciiTheme="minorHAnsi" w:hAnsiTheme="minorHAnsi" w:cstheme="minorHAnsi"/>
                <w:sz w:val="22"/>
                <w:szCs w:val="22"/>
              </w:rPr>
              <w:t xml:space="preserve">Report on preliminary country situation analysis </w:t>
            </w:r>
          </w:p>
        </w:tc>
        <w:tc>
          <w:tcPr>
            <w:tcW w:w="2459" w:type="dxa"/>
            <w:shd w:val="clear" w:color="auto" w:fill="FFFFFF"/>
          </w:tcPr>
          <w:p w14:paraId="4118FF28" w14:textId="77777777" w:rsidR="003D1798" w:rsidRDefault="00673938" w:rsidP="000270FF">
            <w:pPr>
              <w:rPr>
                <w:rFonts w:asciiTheme="minorHAnsi" w:hAnsiTheme="minorHAnsi" w:cs="Tahoma"/>
                <w:sz w:val="22"/>
                <w:szCs w:val="22"/>
              </w:rPr>
            </w:pPr>
            <w:r>
              <w:rPr>
                <w:rFonts w:asciiTheme="minorHAnsi" w:hAnsiTheme="minorHAnsi" w:cs="Tahoma"/>
                <w:sz w:val="22"/>
                <w:szCs w:val="22"/>
              </w:rPr>
              <w:t>8 days</w:t>
            </w:r>
          </w:p>
        </w:tc>
      </w:tr>
      <w:tr w:rsidR="004B35F1" w:rsidRPr="009B593C" w14:paraId="19232FCF" w14:textId="77777777" w:rsidTr="003D1798">
        <w:trPr>
          <w:trHeight w:val="407"/>
        </w:trPr>
        <w:tc>
          <w:tcPr>
            <w:tcW w:w="591" w:type="dxa"/>
            <w:shd w:val="clear" w:color="auto" w:fill="FFFFFF"/>
          </w:tcPr>
          <w:p w14:paraId="0E5703A7" w14:textId="77777777" w:rsidR="004B35F1" w:rsidRPr="009B593C" w:rsidRDefault="004B35F1" w:rsidP="000270FF">
            <w:pPr>
              <w:jc w:val="center"/>
              <w:rPr>
                <w:rFonts w:ascii="Tahoma" w:hAnsi="Tahoma" w:cs="Tahoma"/>
                <w:sz w:val="22"/>
                <w:szCs w:val="22"/>
              </w:rPr>
            </w:pPr>
            <w:r>
              <w:rPr>
                <w:rFonts w:ascii="Tahoma" w:hAnsi="Tahoma" w:cs="Tahoma"/>
                <w:sz w:val="22"/>
                <w:szCs w:val="22"/>
              </w:rPr>
              <w:t>3</w:t>
            </w:r>
          </w:p>
        </w:tc>
        <w:tc>
          <w:tcPr>
            <w:tcW w:w="6305" w:type="dxa"/>
            <w:shd w:val="clear" w:color="auto" w:fill="FFFFFF"/>
          </w:tcPr>
          <w:p w14:paraId="3B33DEEE" w14:textId="77777777" w:rsidR="004B35F1" w:rsidRDefault="00673938" w:rsidP="0041354F">
            <w:pPr>
              <w:jc w:val="both"/>
              <w:rPr>
                <w:rFonts w:asciiTheme="minorHAnsi" w:hAnsiTheme="minorHAnsi" w:cstheme="minorHAnsi"/>
                <w:sz w:val="22"/>
                <w:szCs w:val="22"/>
              </w:rPr>
            </w:pPr>
            <w:r>
              <w:rPr>
                <w:rFonts w:asciiTheme="minorHAnsi" w:hAnsiTheme="minorHAnsi" w:cstheme="minorHAnsi"/>
                <w:sz w:val="22"/>
                <w:szCs w:val="22"/>
              </w:rPr>
              <w:t xml:space="preserve">National roundtable meeting proceedings </w:t>
            </w:r>
          </w:p>
        </w:tc>
        <w:tc>
          <w:tcPr>
            <w:tcW w:w="2459" w:type="dxa"/>
            <w:shd w:val="clear" w:color="auto" w:fill="FFFFFF"/>
          </w:tcPr>
          <w:p w14:paraId="4FFC3251" w14:textId="77777777" w:rsidR="004B35F1" w:rsidRDefault="00067806" w:rsidP="000270FF">
            <w:pPr>
              <w:rPr>
                <w:rFonts w:asciiTheme="minorHAnsi" w:hAnsiTheme="minorHAnsi" w:cs="Tahoma"/>
                <w:sz w:val="22"/>
                <w:szCs w:val="22"/>
              </w:rPr>
            </w:pPr>
            <w:r>
              <w:rPr>
                <w:rFonts w:asciiTheme="minorHAnsi" w:hAnsiTheme="minorHAnsi" w:cs="Tahoma"/>
                <w:sz w:val="22"/>
                <w:szCs w:val="22"/>
              </w:rPr>
              <w:t>8</w:t>
            </w:r>
            <w:r w:rsidR="00673938">
              <w:rPr>
                <w:rFonts w:asciiTheme="minorHAnsi" w:hAnsiTheme="minorHAnsi" w:cs="Tahoma"/>
                <w:sz w:val="22"/>
                <w:szCs w:val="22"/>
              </w:rPr>
              <w:t xml:space="preserve"> days </w:t>
            </w:r>
          </w:p>
        </w:tc>
      </w:tr>
      <w:tr w:rsidR="00504DEE" w:rsidRPr="009B593C" w14:paraId="28F68127" w14:textId="77777777" w:rsidTr="003D1798">
        <w:trPr>
          <w:trHeight w:val="407"/>
        </w:trPr>
        <w:tc>
          <w:tcPr>
            <w:tcW w:w="591" w:type="dxa"/>
            <w:shd w:val="clear" w:color="auto" w:fill="FFFFFF"/>
          </w:tcPr>
          <w:p w14:paraId="75EDDEA1" w14:textId="77777777" w:rsidR="00504DEE" w:rsidRDefault="00067806" w:rsidP="000270FF">
            <w:pPr>
              <w:jc w:val="center"/>
              <w:rPr>
                <w:rFonts w:ascii="Tahoma" w:hAnsi="Tahoma" w:cs="Tahoma"/>
                <w:sz w:val="22"/>
                <w:szCs w:val="22"/>
              </w:rPr>
            </w:pPr>
            <w:r>
              <w:rPr>
                <w:rFonts w:ascii="Tahoma" w:hAnsi="Tahoma" w:cs="Tahoma"/>
                <w:sz w:val="22"/>
                <w:szCs w:val="22"/>
              </w:rPr>
              <w:t>3</w:t>
            </w:r>
          </w:p>
        </w:tc>
        <w:tc>
          <w:tcPr>
            <w:tcW w:w="6305" w:type="dxa"/>
            <w:shd w:val="clear" w:color="auto" w:fill="FFFFFF"/>
          </w:tcPr>
          <w:p w14:paraId="4182BCCD" w14:textId="77777777" w:rsidR="00504DEE" w:rsidRDefault="00673938" w:rsidP="0041354F">
            <w:pPr>
              <w:jc w:val="both"/>
              <w:rPr>
                <w:rFonts w:asciiTheme="minorHAnsi" w:hAnsiTheme="minorHAnsi" w:cstheme="minorHAnsi"/>
                <w:sz w:val="22"/>
                <w:szCs w:val="22"/>
              </w:rPr>
            </w:pPr>
            <w:r>
              <w:rPr>
                <w:rFonts w:asciiTheme="minorHAnsi" w:hAnsiTheme="minorHAnsi" w:cstheme="minorHAnsi"/>
                <w:sz w:val="22"/>
                <w:szCs w:val="22"/>
              </w:rPr>
              <w:t xml:space="preserve">Country report </w:t>
            </w:r>
          </w:p>
        </w:tc>
        <w:tc>
          <w:tcPr>
            <w:tcW w:w="2459" w:type="dxa"/>
            <w:shd w:val="clear" w:color="auto" w:fill="FFFFFF"/>
          </w:tcPr>
          <w:p w14:paraId="4F91D71E" w14:textId="77777777" w:rsidR="00504DEE" w:rsidRDefault="00067806" w:rsidP="000270FF">
            <w:pPr>
              <w:rPr>
                <w:rFonts w:asciiTheme="minorHAnsi" w:hAnsiTheme="minorHAnsi" w:cs="Tahoma"/>
                <w:sz w:val="22"/>
                <w:szCs w:val="22"/>
              </w:rPr>
            </w:pPr>
            <w:r>
              <w:rPr>
                <w:rFonts w:asciiTheme="minorHAnsi" w:hAnsiTheme="minorHAnsi" w:cs="Tahoma"/>
                <w:sz w:val="22"/>
                <w:szCs w:val="22"/>
              </w:rPr>
              <w:t>14</w:t>
            </w:r>
            <w:r w:rsidR="00673938">
              <w:rPr>
                <w:rFonts w:asciiTheme="minorHAnsi" w:hAnsiTheme="minorHAnsi" w:cs="Tahoma"/>
                <w:sz w:val="22"/>
                <w:szCs w:val="22"/>
              </w:rPr>
              <w:t xml:space="preserve"> days </w:t>
            </w:r>
          </w:p>
        </w:tc>
      </w:tr>
    </w:tbl>
    <w:p w14:paraId="13C57430" w14:textId="77777777" w:rsidR="00D665AF" w:rsidRPr="009B593C" w:rsidRDefault="00D665AF" w:rsidP="00D665AF">
      <w:pPr>
        <w:jc w:val="both"/>
        <w:rPr>
          <w:rFonts w:asciiTheme="minorHAnsi" w:hAnsiTheme="minorHAnsi" w:cstheme="minorHAnsi"/>
          <w:color w:val="000000"/>
          <w:sz w:val="22"/>
          <w:szCs w:val="22"/>
        </w:rPr>
      </w:pPr>
    </w:p>
    <w:p w14:paraId="1906FFB3" w14:textId="77777777" w:rsidR="00D665AF" w:rsidRPr="009B593C" w:rsidRDefault="00D665AF" w:rsidP="00D665AF">
      <w:pPr>
        <w:pStyle w:val="Paragraphedeliste"/>
        <w:numPr>
          <w:ilvl w:val="0"/>
          <w:numId w:val="14"/>
        </w:numPr>
        <w:shd w:val="clear" w:color="auto" w:fill="C5E0B3"/>
        <w:rPr>
          <w:rFonts w:ascii="Tahoma" w:hAnsi="Tahoma" w:cs="Tahoma"/>
          <w:b/>
          <w:sz w:val="20"/>
        </w:rPr>
      </w:pPr>
      <w:r w:rsidRPr="009B593C">
        <w:rPr>
          <w:rFonts w:ascii="Tahoma" w:hAnsi="Tahoma" w:cs="Tahoma"/>
          <w:b/>
          <w:sz w:val="20"/>
        </w:rPr>
        <w:t xml:space="preserve">REPORTING </w:t>
      </w:r>
    </w:p>
    <w:p w14:paraId="3C8C3A96" w14:textId="77777777" w:rsidR="00D665AF" w:rsidRPr="00ED433B" w:rsidRDefault="003D1798" w:rsidP="00ED433B">
      <w:pPr>
        <w:spacing w:after="120"/>
        <w:ind w:left="357"/>
        <w:jc w:val="both"/>
        <w:rPr>
          <w:rFonts w:asciiTheme="minorHAnsi" w:hAnsiTheme="minorHAnsi" w:cstheme="minorHAnsi"/>
          <w:sz w:val="22"/>
          <w:szCs w:val="22"/>
          <w:lang w:val="en-GB"/>
        </w:rPr>
      </w:pPr>
      <w:r>
        <w:rPr>
          <w:rFonts w:asciiTheme="minorHAnsi" w:hAnsiTheme="minorHAnsi" w:cstheme="minorHAnsi"/>
          <w:sz w:val="22"/>
          <w:szCs w:val="22"/>
          <w:lang w:val="en-GB"/>
        </w:rPr>
        <w:t>The</w:t>
      </w:r>
      <w:r w:rsidR="00D665AF" w:rsidRPr="009B593C">
        <w:rPr>
          <w:rFonts w:asciiTheme="minorHAnsi" w:hAnsiTheme="minorHAnsi" w:cstheme="minorHAnsi"/>
          <w:sz w:val="22"/>
          <w:szCs w:val="22"/>
          <w:lang w:val="en-GB"/>
        </w:rPr>
        <w:t xml:space="preserve"> </w:t>
      </w:r>
      <w:r w:rsidR="00673938">
        <w:rPr>
          <w:rFonts w:asciiTheme="minorHAnsi" w:hAnsiTheme="minorHAnsi" w:cstheme="minorHAnsi"/>
          <w:sz w:val="22"/>
          <w:szCs w:val="22"/>
          <w:lang w:val="en-GB"/>
        </w:rPr>
        <w:t xml:space="preserve">national </w:t>
      </w:r>
      <w:r w:rsidR="00D665AF" w:rsidRPr="009B593C">
        <w:rPr>
          <w:rFonts w:asciiTheme="minorHAnsi" w:hAnsiTheme="minorHAnsi" w:cstheme="minorHAnsi"/>
          <w:sz w:val="22"/>
          <w:szCs w:val="22"/>
          <w:lang w:val="en-GB"/>
        </w:rPr>
        <w:t xml:space="preserve">consultant will report to the </w:t>
      </w:r>
      <w:r w:rsidR="00673938">
        <w:rPr>
          <w:rFonts w:asciiTheme="minorHAnsi" w:hAnsiTheme="minorHAnsi" w:cstheme="minorHAnsi"/>
          <w:sz w:val="22"/>
          <w:szCs w:val="22"/>
          <w:lang w:val="en-GB"/>
        </w:rPr>
        <w:t xml:space="preserve">project focal point in the </w:t>
      </w:r>
      <w:r w:rsidR="00673938">
        <w:rPr>
          <w:rFonts w:asciiTheme="minorHAnsi" w:hAnsiTheme="minorHAnsi" w:cstheme="minorHAnsi"/>
          <w:sz w:val="22"/>
          <w:szCs w:val="22"/>
        </w:rPr>
        <w:t>UNDP or OHCHR country office</w:t>
      </w:r>
      <w:r w:rsidR="00D665AF" w:rsidRPr="009B593C">
        <w:rPr>
          <w:rFonts w:asciiTheme="minorHAnsi" w:hAnsiTheme="minorHAnsi" w:cstheme="minorHAnsi"/>
          <w:sz w:val="22"/>
          <w:szCs w:val="22"/>
          <w:lang w:val="en-GB"/>
        </w:rPr>
        <w:t xml:space="preserve">. </w:t>
      </w:r>
    </w:p>
    <w:p w14:paraId="6AB06E0C" w14:textId="77777777" w:rsidR="00D665AF" w:rsidRPr="009B593C" w:rsidRDefault="0039617D" w:rsidP="0012097B">
      <w:pPr>
        <w:pStyle w:val="Paragraphedeliste"/>
        <w:numPr>
          <w:ilvl w:val="0"/>
          <w:numId w:val="14"/>
        </w:numPr>
        <w:shd w:val="clear" w:color="auto" w:fill="C5E0B3"/>
        <w:spacing w:after="120"/>
        <w:ind w:left="1077"/>
        <w:contextualSpacing w:val="0"/>
        <w:jc w:val="both"/>
        <w:rPr>
          <w:rFonts w:ascii="Tahoma" w:eastAsia="Times" w:hAnsi="Tahoma" w:cs="Tahoma"/>
          <w:b/>
          <w:sz w:val="20"/>
        </w:rPr>
      </w:pPr>
      <w:r w:rsidRPr="009B593C">
        <w:rPr>
          <w:rFonts w:ascii="Tahoma" w:hAnsi="Tahoma" w:cs="Tahoma"/>
          <w:b/>
          <w:sz w:val="20"/>
        </w:rPr>
        <w:t xml:space="preserve">QUALIFICATIONS OF THE SUCCESSFUL INDIVIDUAL CONTRACTOR (IC) </w:t>
      </w:r>
    </w:p>
    <w:p w14:paraId="0D7AAF3C" w14:textId="77777777" w:rsidR="0039617D" w:rsidRPr="009B593C" w:rsidRDefault="0039617D" w:rsidP="003E4776">
      <w:pPr>
        <w:spacing w:after="120"/>
        <w:ind w:left="360"/>
        <w:jc w:val="both"/>
        <w:rPr>
          <w:rFonts w:asciiTheme="minorHAnsi" w:hAnsiTheme="minorHAnsi" w:cstheme="minorHAnsi"/>
          <w:sz w:val="22"/>
          <w:szCs w:val="22"/>
        </w:rPr>
      </w:pPr>
      <w:r w:rsidRPr="009B593C">
        <w:rPr>
          <w:rFonts w:asciiTheme="minorHAnsi" w:hAnsiTheme="minorHAnsi" w:cstheme="minorHAnsi"/>
          <w:b/>
          <w:sz w:val="22"/>
          <w:szCs w:val="22"/>
        </w:rPr>
        <w:t>Qualifications</w:t>
      </w:r>
    </w:p>
    <w:p w14:paraId="36A1415A" w14:textId="77777777" w:rsidR="0039617D" w:rsidRPr="009B593C" w:rsidRDefault="0039617D" w:rsidP="003E4776">
      <w:pPr>
        <w:pStyle w:val="NormalWeb"/>
        <w:spacing w:before="0" w:beforeAutospacing="0" w:after="0" w:afterAutospacing="0"/>
        <w:ind w:firstLine="360"/>
        <w:jc w:val="both"/>
        <w:rPr>
          <w:rFonts w:asciiTheme="minorHAnsi" w:hAnsiTheme="minorHAnsi" w:cstheme="minorHAnsi"/>
          <w:sz w:val="22"/>
          <w:szCs w:val="22"/>
        </w:rPr>
      </w:pPr>
      <w:r w:rsidRPr="009B593C">
        <w:rPr>
          <w:rStyle w:val="lev"/>
          <w:rFonts w:asciiTheme="minorHAnsi" w:hAnsiTheme="minorHAnsi" w:cstheme="minorHAnsi"/>
          <w:b w:val="0"/>
          <w:sz w:val="22"/>
          <w:szCs w:val="22"/>
        </w:rPr>
        <w:t>Education:</w:t>
      </w:r>
    </w:p>
    <w:p w14:paraId="6354E825" w14:textId="77777777" w:rsidR="0039617D" w:rsidRPr="009B593C" w:rsidRDefault="0039617D" w:rsidP="003E4776">
      <w:pPr>
        <w:numPr>
          <w:ilvl w:val="0"/>
          <w:numId w:val="4"/>
        </w:numPr>
        <w:jc w:val="both"/>
        <w:rPr>
          <w:rFonts w:asciiTheme="minorHAnsi" w:hAnsiTheme="minorHAnsi" w:cstheme="minorHAnsi"/>
          <w:sz w:val="22"/>
          <w:szCs w:val="22"/>
        </w:rPr>
      </w:pPr>
      <w:r w:rsidRPr="009B593C">
        <w:rPr>
          <w:rFonts w:asciiTheme="minorHAnsi" w:hAnsiTheme="minorHAnsi" w:cstheme="minorHAnsi"/>
          <w:sz w:val="22"/>
          <w:szCs w:val="22"/>
        </w:rPr>
        <w:t>Advanced Degree (Master’s) in Human Rights, Law, Gender, Social Science, Social Policy, public health or other related field</w:t>
      </w:r>
      <w:r w:rsidR="00AF709F">
        <w:rPr>
          <w:rFonts w:asciiTheme="minorHAnsi" w:hAnsiTheme="minorHAnsi" w:cstheme="minorHAnsi"/>
          <w:sz w:val="22"/>
          <w:szCs w:val="22"/>
        </w:rPr>
        <w:t>s</w:t>
      </w:r>
      <w:r w:rsidRPr="009B593C">
        <w:rPr>
          <w:rFonts w:asciiTheme="minorHAnsi" w:hAnsiTheme="minorHAnsi" w:cstheme="minorHAnsi"/>
          <w:sz w:val="22"/>
          <w:szCs w:val="22"/>
        </w:rPr>
        <w:t>.</w:t>
      </w:r>
    </w:p>
    <w:p w14:paraId="4B5AB419" w14:textId="77777777" w:rsidR="0039617D" w:rsidRPr="009B593C" w:rsidRDefault="0039617D" w:rsidP="003E4776">
      <w:pPr>
        <w:pStyle w:val="NormalWeb"/>
        <w:spacing w:before="0" w:beforeAutospacing="0" w:after="0" w:afterAutospacing="0"/>
        <w:ind w:firstLine="360"/>
        <w:jc w:val="both"/>
        <w:rPr>
          <w:rFonts w:asciiTheme="minorHAnsi" w:hAnsiTheme="minorHAnsi" w:cstheme="minorHAnsi"/>
          <w:sz w:val="22"/>
          <w:szCs w:val="22"/>
        </w:rPr>
      </w:pPr>
      <w:r w:rsidRPr="009B593C">
        <w:rPr>
          <w:rStyle w:val="lev"/>
          <w:rFonts w:asciiTheme="minorHAnsi" w:hAnsiTheme="minorHAnsi" w:cstheme="minorHAnsi"/>
          <w:b w:val="0"/>
          <w:sz w:val="22"/>
          <w:szCs w:val="22"/>
        </w:rPr>
        <w:t>Experience:</w:t>
      </w:r>
    </w:p>
    <w:p w14:paraId="71BC090F" w14:textId="77777777" w:rsidR="0039617D" w:rsidRPr="009B593C" w:rsidRDefault="0039617D" w:rsidP="003E4776">
      <w:pPr>
        <w:pStyle w:val="Paragraphedeliste"/>
        <w:numPr>
          <w:ilvl w:val="0"/>
          <w:numId w:val="4"/>
        </w:numPr>
        <w:spacing w:after="0"/>
        <w:jc w:val="both"/>
        <w:rPr>
          <w:rFonts w:asciiTheme="minorHAnsi" w:hAnsiTheme="minorHAnsi" w:cstheme="minorHAnsi"/>
        </w:rPr>
      </w:pPr>
      <w:r w:rsidRPr="009B593C">
        <w:rPr>
          <w:rFonts w:asciiTheme="minorHAnsi" w:hAnsiTheme="minorHAnsi" w:cstheme="minorHAnsi"/>
        </w:rPr>
        <w:t xml:space="preserve">Minimum of </w:t>
      </w:r>
      <w:r w:rsidR="002A13F2">
        <w:rPr>
          <w:rFonts w:asciiTheme="minorHAnsi" w:hAnsiTheme="minorHAnsi" w:cstheme="minorHAnsi"/>
        </w:rPr>
        <w:t>8</w:t>
      </w:r>
      <w:r w:rsidRPr="009B593C">
        <w:rPr>
          <w:rFonts w:asciiTheme="minorHAnsi" w:hAnsiTheme="minorHAnsi" w:cstheme="minorHAnsi"/>
        </w:rPr>
        <w:t xml:space="preserve"> years of professional experience in social policy, human rights, and HIV </w:t>
      </w:r>
    </w:p>
    <w:p w14:paraId="55B46674" w14:textId="77777777" w:rsidR="00A973B4" w:rsidRPr="009B593C" w:rsidRDefault="00A973B4" w:rsidP="003E4776">
      <w:pPr>
        <w:numPr>
          <w:ilvl w:val="0"/>
          <w:numId w:val="4"/>
        </w:numPr>
        <w:jc w:val="both"/>
        <w:rPr>
          <w:rFonts w:asciiTheme="minorHAnsi" w:hAnsiTheme="minorHAnsi" w:cstheme="minorHAnsi"/>
          <w:sz w:val="22"/>
          <w:szCs w:val="22"/>
        </w:rPr>
      </w:pPr>
      <w:r w:rsidRPr="009B593C">
        <w:rPr>
          <w:rFonts w:asciiTheme="minorHAnsi" w:hAnsiTheme="minorHAnsi" w:cstheme="minorHAnsi"/>
          <w:sz w:val="22"/>
          <w:szCs w:val="22"/>
        </w:rPr>
        <w:t xml:space="preserve">Specialized expertise in </w:t>
      </w:r>
      <w:r w:rsidR="003B04B2">
        <w:rPr>
          <w:rFonts w:asciiTheme="minorHAnsi" w:hAnsiTheme="minorHAnsi" w:cstheme="minorHAnsi"/>
          <w:sz w:val="22"/>
          <w:szCs w:val="22"/>
        </w:rPr>
        <w:t xml:space="preserve">access to justice and human rights for </w:t>
      </w:r>
      <w:r w:rsidR="002A13F2">
        <w:rPr>
          <w:rFonts w:asciiTheme="minorHAnsi" w:hAnsiTheme="minorHAnsi" w:cstheme="minorHAnsi"/>
          <w:sz w:val="22"/>
          <w:szCs w:val="22"/>
        </w:rPr>
        <w:t xml:space="preserve">people of diverse sexual orientation and gender identity </w:t>
      </w:r>
      <w:r w:rsidR="00AF709F">
        <w:rPr>
          <w:rFonts w:asciiTheme="minorHAnsi" w:hAnsiTheme="minorHAnsi" w:cstheme="minorHAnsi"/>
          <w:sz w:val="22"/>
          <w:szCs w:val="22"/>
        </w:rPr>
        <w:t xml:space="preserve"> </w:t>
      </w:r>
    </w:p>
    <w:p w14:paraId="04CB6076" w14:textId="77777777" w:rsidR="002A13F2" w:rsidRPr="009B593C" w:rsidRDefault="0039617D" w:rsidP="003E4776">
      <w:pPr>
        <w:pStyle w:val="Paragraphedeliste"/>
        <w:numPr>
          <w:ilvl w:val="0"/>
          <w:numId w:val="4"/>
        </w:numPr>
        <w:spacing w:after="0"/>
        <w:jc w:val="both"/>
        <w:rPr>
          <w:rFonts w:asciiTheme="minorHAnsi" w:hAnsiTheme="minorHAnsi" w:cstheme="minorHAnsi"/>
        </w:rPr>
      </w:pPr>
      <w:r w:rsidRPr="009B593C">
        <w:rPr>
          <w:rFonts w:asciiTheme="minorHAnsi" w:hAnsiTheme="minorHAnsi" w:cstheme="minorHAnsi"/>
        </w:rPr>
        <w:lastRenderedPageBreak/>
        <w:t xml:space="preserve">Strong and proven experience in </w:t>
      </w:r>
      <w:r w:rsidR="00A973B4">
        <w:rPr>
          <w:rFonts w:asciiTheme="minorHAnsi" w:hAnsiTheme="minorHAnsi" w:cstheme="minorHAnsi"/>
        </w:rPr>
        <w:t>planning, implementing and monitoring</w:t>
      </w:r>
      <w:r w:rsidRPr="009B593C">
        <w:rPr>
          <w:rFonts w:asciiTheme="minorHAnsi" w:hAnsiTheme="minorHAnsi" w:cstheme="minorHAnsi"/>
        </w:rPr>
        <w:t xml:space="preserve"> </w:t>
      </w:r>
      <w:r w:rsidR="00A973B4">
        <w:rPr>
          <w:rFonts w:asciiTheme="minorHAnsi" w:hAnsiTheme="minorHAnsi" w:cstheme="minorHAnsi"/>
        </w:rPr>
        <w:t xml:space="preserve">HIV and health interventions for </w:t>
      </w:r>
      <w:r w:rsidR="002A13F2">
        <w:rPr>
          <w:rFonts w:asciiTheme="minorHAnsi" w:hAnsiTheme="minorHAnsi" w:cstheme="minorHAnsi"/>
        </w:rPr>
        <w:t xml:space="preserve">people of diverse sexual orientation and gender identity  </w:t>
      </w:r>
    </w:p>
    <w:p w14:paraId="09404D10" w14:textId="77777777" w:rsidR="0039617D" w:rsidRPr="009B593C" w:rsidRDefault="00A973B4" w:rsidP="003E4776">
      <w:pPr>
        <w:pStyle w:val="Paragraphedeliste"/>
        <w:numPr>
          <w:ilvl w:val="0"/>
          <w:numId w:val="4"/>
        </w:numPr>
        <w:spacing w:after="0"/>
        <w:jc w:val="both"/>
        <w:rPr>
          <w:rFonts w:asciiTheme="minorHAnsi" w:hAnsiTheme="minorHAnsi" w:cstheme="minorHAnsi"/>
        </w:rPr>
      </w:pPr>
      <w:r>
        <w:rPr>
          <w:rFonts w:asciiTheme="minorHAnsi" w:hAnsiTheme="minorHAnsi" w:cstheme="minorHAnsi"/>
        </w:rPr>
        <w:t xml:space="preserve">Demonstrated experience in </w:t>
      </w:r>
      <w:r w:rsidR="0039617D" w:rsidRPr="009B593C">
        <w:rPr>
          <w:rFonts w:asciiTheme="minorHAnsi" w:hAnsiTheme="minorHAnsi" w:cstheme="minorHAnsi"/>
        </w:rPr>
        <w:t>conducting re</w:t>
      </w:r>
      <w:r>
        <w:rPr>
          <w:rFonts w:asciiTheme="minorHAnsi" w:hAnsiTheme="minorHAnsi" w:cstheme="minorHAnsi"/>
        </w:rPr>
        <w:t xml:space="preserve">search on issues related to </w:t>
      </w:r>
      <w:r w:rsidR="00AF709F" w:rsidRPr="009B593C">
        <w:rPr>
          <w:rFonts w:asciiTheme="minorHAnsi" w:hAnsiTheme="minorHAnsi" w:cstheme="minorHAnsi"/>
        </w:rPr>
        <w:t xml:space="preserve">human rights </w:t>
      </w:r>
      <w:r>
        <w:rPr>
          <w:rFonts w:asciiTheme="minorHAnsi" w:hAnsiTheme="minorHAnsi" w:cstheme="minorHAnsi"/>
        </w:rPr>
        <w:t xml:space="preserve">HIV, health, </w:t>
      </w:r>
      <w:r w:rsidR="00AF709F">
        <w:rPr>
          <w:rFonts w:asciiTheme="minorHAnsi" w:hAnsiTheme="minorHAnsi" w:cstheme="minorHAnsi"/>
        </w:rPr>
        <w:t xml:space="preserve">and </w:t>
      </w:r>
      <w:r w:rsidR="002A13F2">
        <w:rPr>
          <w:rFonts w:asciiTheme="minorHAnsi" w:hAnsiTheme="minorHAnsi" w:cstheme="minorHAnsi"/>
        </w:rPr>
        <w:t xml:space="preserve">sexual orientation and gender identity </w:t>
      </w:r>
      <w:r>
        <w:rPr>
          <w:rFonts w:asciiTheme="minorHAnsi" w:hAnsiTheme="minorHAnsi" w:cstheme="minorHAnsi"/>
        </w:rPr>
        <w:t xml:space="preserve"> </w:t>
      </w:r>
    </w:p>
    <w:p w14:paraId="02D90927" w14:textId="77777777" w:rsidR="00A973B4" w:rsidRPr="009B593C" w:rsidRDefault="00A973B4" w:rsidP="003E4776">
      <w:pPr>
        <w:pStyle w:val="Paragraphedeliste"/>
        <w:numPr>
          <w:ilvl w:val="0"/>
          <w:numId w:val="4"/>
        </w:numPr>
        <w:spacing w:after="0"/>
        <w:jc w:val="both"/>
        <w:rPr>
          <w:rFonts w:asciiTheme="minorHAnsi" w:hAnsiTheme="minorHAnsi" w:cstheme="minorHAnsi"/>
        </w:rPr>
      </w:pPr>
      <w:r w:rsidRPr="009B593C">
        <w:rPr>
          <w:rFonts w:asciiTheme="minorHAnsi" w:hAnsiTheme="minorHAnsi" w:cstheme="minorHAnsi"/>
        </w:rPr>
        <w:t>Excellent, research, analysis</w:t>
      </w:r>
      <w:r>
        <w:rPr>
          <w:rFonts w:asciiTheme="minorHAnsi" w:hAnsiTheme="minorHAnsi" w:cstheme="minorHAnsi"/>
        </w:rPr>
        <w:t>,</w:t>
      </w:r>
      <w:r w:rsidRPr="009B593C">
        <w:rPr>
          <w:rFonts w:asciiTheme="minorHAnsi" w:hAnsiTheme="minorHAnsi" w:cstheme="minorHAnsi"/>
        </w:rPr>
        <w:t xml:space="preserve"> writing and </w:t>
      </w:r>
      <w:r>
        <w:rPr>
          <w:rFonts w:asciiTheme="minorHAnsi" w:hAnsiTheme="minorHAnsi" w:cstheme="minorHAnsi"/>
        </w:rPr>
        <w:t>presentation skills</w:t>
      </w:r>
    </w:p>
    <w:p w14:paraId="5B40C255" w14:textId="77777777" w:rsidR="0039617D" w:rsidRDefault="002A13F2" w:rsidP="003E4776">
      <w:pPr>
        <w:numPr>
          <w:ilvl w:val="0"/>
          <w:numId w:val="4"/>
        </w:numPr>
        <w:jc w:val="both"/>
        <w:rPr>
          <w:rFonts w:asciiTheme="minorHAnsi" w:hAnsiTheme="minorHAnsi" w:cstheme="minorHAnsi"/>
          <w:sz w:val="22"/>
          <w:szCs w:val="22"/>
        </w:rPr>
      </w:pPr>
      <w:r>
        <w:rPr>
          <w:rFonts w:asciiTheme="minorHAnsi" w:hAnsiTheme="minorHAnsi" w:cstheme="minorHAnsi"/>
          <w:sz w:val="22"/>
          <w:szCs w:val="22"/>
        </w:rPr>
        <w:t>E</w:t>
      </w:r>
      <w:r w:rsidR="0039617D" w:rsidRPr="009B593C">
        <w:rPr>
          <w:rFonts w:asciiTheme="minorHAnsi" w:hAnsiTheme="minorHAnsi" w:cstheme="minorHAnsi"/>
          <w:sz w:val="22"/>
          <w:szCs w:val="22"/>
        </w:rPr>
        <w:t>xperience</w:t>
      </w:r>
      <w:r w:rsidR="002105DE">
        <w:rPr>
          <w:rFonts w:asciiTheme="minorHAnsi" w:hAnsiTheme="minorHAnsi" w:cstheme="minorHAnsi"/>
          <w:sz w:val="22"/>
          <w:szCs w:val="22"/>
        </w:rPr>
        <w:t xml:space="preserve"> on human rights, public health and HIV </w:t>
      </w:r>
    </w:p>
    <w:p w14:paraId="5E6C1451" w14:textId="77777777" w:rsidR="00A973B4" w:rsidRDefault="00A973B4" w:rsidP="003E4776">
      <w:pPr>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Familiarity with </w:t>
      </w:r>
      <w:r w:rsidR="002A13F2">
        <w:rPr>
          <w:rFonts w:asciiTheme="minorHAnsi" w:hAnsiTheme="minorHAnsi" w:cstheme="minorHAnsi"/>
          <w:sz w:val="22"/>
          <w:szCs w:val="22"/>
        </w:rPr>
        <w:t>SOGI</w:t>
      </w:r>
      <w:r>
        <w:rPr>
          <w:rFonts w:asciiTheme="minorHAnsi" w:hAnsiTheme="minorHAnsi" w:cstheme="minorHAnsi"/>
          <w:sz w:val="22"/>
          <w:szCs w:val="22"/>
        </w:rPr>
        <w:t xml:space="preserve"> networks and organizations  </w:t>
      </w:r>
    </w:p>
    <w:p w14:paraId="7354454F" w14:textId="77777777" w:rsidR="00A973B4" w:rsidRDefault="002105DE" w:rsidP="003E4776">
      <w:pPr>
        <w:numPr>
          <w:ilvl w:val="0"/>
          <w:numId w:val="4"/>
        </w:numPr>
        <w:jc w:val="both"/>
        <w:rPr>
          <w:rFonts w:asciiTheme="minorHAnsi" w:hAnsiTheme="minorHAnsi" w:cstheme="minorHAnsi"/>
          <w:sz w:val="22"/>
          <w:szCs w:val="22"/>
        </w:rPr>
      </w:pPr>
      <w:r>
        <w:rPr>
          <w:rFonts w:asciiTheme="minorHAnsi" w:hAnsiTheme="minorHAnsi" w:cstheme="minorHAnsi"/>
          <w:sz w:val="22"/>
          <w:szCs w:val="22"/>
        </w:rPr>
        <w:t>Fluency</w:t>
      </w:r>
      <w:r w:rsidR="00440AB4">
        <w:rPr>
          <w:rFonts w:asciiTheme="minorHAnsi" w:hAnsiTheme="minorHAnsi" w:cstheme="minorHAnsi"/>
          <w:sz w:val="22"/>
          <w:szCs w:val="22"/>
        </w:rPr>
        <w:t xml:space="preserve"> in English </w:t>
      </w:r>
      <w:r w:rsidR="002A13F2">
        <w:rPr>
          <w:rFonts w:asciiTheme="minorHAnsi" w:hAnsiTheme="minorHAnsi" w:cstheme="minorHAnsi"/>
          <w:sz w:val="22"/>
          <w:szCs w:val="22"/>
        </w:rPr>
        <w:t>or</w:t>
      </w:r>
      <w:r w:rsidR="00440AB4">
        <w:rPr>
          <w:rFonts w:asciiTheme="minorHAnsi" w:hAnsiTheme="minorHAnsi" w:cstheme="minorHAnsi"/>
          <w:sz w:val="22"/>
          <w:szCs w:val="22"/>
        </w:rPr>
        <w:t xml:space="preserve"> French</w:t>
      </w:r>
      <w:r w:rsidR="00A973B4" w:rsidRPr="00A973B4">
        <w:rPr>
          <w:rFonts w:asciiTheme="minorHAnsi" w:hAnsiTheme="minorHAnsi" w:cstheme="minorHAnsi"/>
          <w:sz w:val="22"/>
          <w:szCs w:val="22"/>
        </w:rPr>
        <w:t xml:space="preserve"> </w:t>
      </w:r>
    </w:p>
    <w:p w14:paraId="02F3D865" w14:textId="77777777" w:rsidR="003D1798" w:rsidRPr="00A973B4" w:rsidRDefault="003D1798" w:rsidP="00A973B4">
      <w:pPr>
        <w:ind w:left="720"/>
        <w:jc w:val="both"/>
        <w:rPr>
          <w:rFonts w:asciiTheme="minorHAnsi" w:hAnsiTheme="minorHAnsi" w:cstheme="minorHAnsi"/>
          <w:sz w:val="22"/>
          <w:szCs w:val="22"/>
        </w:rPr>
      </w:pPr>
    </w:p>
    <w:p w14:paraId="5FC1555C" w14:textId="77777777" w:rsidR="0039617D" w:rsidRPr="003D1798" w:rsidRDefault="0039617D" w:rsidP="003D1798">
      <w:pPr>
        <w:pStyle w:val="Paragraphedeliste"/>
        <w:widowControl w:val="0"/>
        <w:numPr>
          <w:ilvl w:val="0"/>
          <w:numId w:val="14"/>
        </w:numPr>
        <w:shd w:val="clear" w:color="auto" w:fill="C5E0B3"/>
        <w:overflowPunct w:val="0"/>
        <w:adjustRightInd w:val="0"/>
        <w:rPr>
          <w:rFonts w:ascii="Tahoma" w:eastAsia="Times New Roman" w:hAnsi="Tahoma" w:cs="Tahoma"/>
          <w:b/>
          <w:kern w:val="28"/>
          <w:sz w:val="20"/>
        </w:rPr>
      </w:pPr>
      <w:r w:rsidRPr="003D1798">
        <w:rPr>
          <w:rFonts w:ascii="Tahoma" w:hAnsi="Tahoma" w:cs="Tahoma"/>
          <w:b/>
          <w:sz w:val="20"/>
        </w:rPr>
        <w:t>PAYMENT MILESTONES AND AUTHORITY</w:t>
      </w:r>
      <w:r w:rsidRPr="003D1798">
        <w:rPr>
          <w:rFonts w:ascii="Tahoma" w:eastAsia="Times New Roman" w:hAnsi="Tahoma" w:cs="Tahoma"/>
          <w:b/>
          <w:kern w:val="28"/>
          <w:sz w:val="20"/>
        </w:rPr>
        <w:t xml:space="preserve"> </w:t>
      </w:r>
    </w:p>
    <w:p w14:paraId="16F48CE2" w14:textId="77777777" w:rsidR="0039617D" w:rsidRDefault="0039617D" w:rsidP="003D1798">
      <w:pPr>
        <w:pStyle w:val="Paragraphedeliste"/>
        <w:spacing w:after="0"/>
        <w:ind w:left="284"/>
        <w:contextualSpacing w:val="0"/>
        <w:jc w:val="both"/>
        <w:rPr>
          <w:rFonts w:ascii="Tahoma" w:hAnsi="Tahoma" w:cs="Tahoma"/>
        </w:rPr>
      </w:pPr>
    </w:p>
    <w:tbl>
      <w:tblPr>
        <w:tblStyle w:val="Grilledutableau"/>
        <w:tblW w:w="9213" w:type="dxa"/>
        <w:tblInd w:w="421" w:type="dxa"/>
        <w:tblLook w:val="04A0" w:firstRow="1" w:lastRow="0" w:firstColumn="1" w:lastColumn="0" w:noHBand="0" w:noVBand="1"/>
      </w:tblPr>
      <w:tblGrid>
        <w:gridCol w:w="562"/>
        <w:gridCol w:w="4115"/>
        <w:gridCol w:w="841"/>
        <w:gridCol w:w="3695"/>
      </w:tblGrid>
      <w:tr w:rsidR="008411CA" w:rsidRPr="005314B3" w14:paraId="103DAF4D" w14:textId="77777777" w:rsidTr="002105DE">
        <w:tc>
          <w:tcPr>
            <w:tcW w:w="562" w:type="dxa"/>
          </w:tcPr>
          <w:p w14:paraId="3ECD7825" w14:textId="77777777" w:rsidR="008411CA" w:rsidRPr="005314B3" w:rsidRDefault="008411CA" w:rsidP="002105DE">
            <w:pPr>
              <w:jc w:val="center"/>
              <w:rPr>
                <w:rFonts w:asciiTheme="minorHAnsi" w:hAnsiTheme="minorHAnsi" w:cstheme="minorHAnsi"/>
                <w:b/>
                <w:color w:val="000000"/>
                <w:lang w:val="en-ZA"/>
              </w:rPr>
            </w:pPr>
            <w:r w:rsidRPr="005314B3">
              <w:rPr>
                <w:rFonts w:asciiTheme="minorHAnsi" w:hAnsiTheme="minorHAnsi" w:cstheme="minorHAnsi"/>
                <w:b/>
                <w:color w:val="000000"/>
                <w:lang w:val="en-ZA"/>
              </w:rPr>
              <w:t>S/n</w:t>
            </w:r>
          </w:p>
        </w:tc>
        <w:tc>
          <w:tcPr>
            <w:tcW w:w="4115" w:type="dxa"/>
          </w:tcPr>
          <w:p w14:paraId="6B86E633" w14:textId="77777777" w:rsidR="008411CA" w:rsidRPr="005314B3" w:rsidRDefault="008411CA" w:rsidP="002105DE">
            <w:pPr>
              <w:jc w:val="center"/>
              <w:rPr>
                <w:rFonts w:asciiTheme="minorHAnsi" w:hAnsiTheme="minorHAnsi" w:cstheme="minorHAnsi"/>
                <w:b/>
                <w:color w:val="000000"/>
                <w:lang w:val="en-ZA"/>
              </w:rPr>
            </w:pPr>
            <w:r w:rsidRPr="005314B3">
              <w:rPr>
                <w:rFonts w:asciiTheme="minorHAnsi" w:hAnsiTheme="minorHAnsi" w:cstheme="minorHAnsi"/>
                <w:b/>
                <w:color w:val="000000"/>
                <w:lang w:val="en-ZA"/>
              </w:rPr>
              <w:t>Activity</w:t>
            </w:r>
          </w:p>
        </w:tc>
        <w:tc>
          <w:tcPr>
            <w:tcW w:w="841" w:type="dxa"/>
          </w:tcPr>
          <w:p w14:paraId="313A2CA9" w14:textId="77777777" w:rsidR="008411CA" w:rsidRPr="005314B3" w:rsidRDefault="008411CA" w:rsidP="002105DE">
            <w:pPr>
              <w:jc w:val="center"/>
              <w:rPr>
                <w:rFonts w:asciiTheme="minorHAnsi" w:hAnsiTheme="minorHAnsi" w:cstheme="minorHAnsi"/>
                <w:b/>
                <w:color w:val="000000"/>
                <w:lang w:val="en-ZA"/>
              </w:rPr>
            </w:pPr>
            <w:r w:rsidRPr="005314B3">
              <w:rPr>
                <w:rFonts w:asciiTheme="minorHAnsi" w:hAnsiTheme="minorHAnsi" w:cstheme="minorHAnsi"/>
                <w:b/>
                <w:color w:val="000000"/>
                <w:lang w:val="en-ZA"/>
              </w:rPr>
              <w:t>No. of days</w:t>
            </w:r>
          </w:p>
        </w:tc>
        <w:tc>
          <w:tcPr>
            <w:tcW w:w="3695" w:type="dxa"/>
          </w:tcPr>
          <w:p w14:paraId="1FD02C3C" w14:textId="77777777" w:rsidR="008411CA" w:rsidRPr="005314B3" w:rsidRDefault="008411CA" w:rsidP="002105DE">
            <w:pPr>
              <w:jc w:val="center"/>
              <w:rPr>
                <w:rFonts w:asciiTheme="minorHAnsi" w:hAnsiTheme="minorHAnsi" w:cstheme="minorHAnsi"/>
                <w:b/>
                <w:color w:val="000000"/>
                <w:lang w:val="en-ZA"/>
              </w:rPr>
            </w:pPr>
            <w:r w:rsidRPr="005314B3">
              <w:rPr>
                <w:rFonts w:asciiTheme="minorHAnsi" w:hAnsiTheme="minorHAnsi" w:cstheme="minorHAnsi"/>
                <w:b/>
                <w:color w:val="000000"/>
                <w:lang w:val="en-ZA"/>
              </w:rPr>
              <w:t>Deliverables</w:t>
            </w:r>
          </w:p>
        </w:tc>
      </w:tr>
      <w:tr w:rsidR="002A13F2" w:rsidRPr="005314B3" w14:paraId="6011D548" w14:textId="77777777" w:rsidTr="002105DE">
        <w:tc>
          <w:tcPr>
            <w:tcW w:w="562" w:type="dxa"/>
          </w:tcPr>
          <w:p w14:paraId="297AC49D" w14:textId="77777777" w:rsidR="002A13F2" w:rsidRPr="005314B3" w:rsidRDefault="002A13F2" w:rsidP="002A13F2">
            <w:pPr>
              <w:jc w:val="both"/>
              <w:rPr>
                <w:rFonts w:asciiTheme="minorHAnsi" w:hAnsiTheme="minorHAnsi" w:cstheme="minorHAnsi"/>
                <w:color w:val="000000"/>
                <w:lang w:val="en-ZA"/>
              </w:rPr>
            </w:pPr>
            <w:r>
              <w:rPr>
                <w:rFonts w:asciiTheme="minorHAnsi" w:hAnsiTheme="minorHAnsi" w:cstheme="minorHAnsi"/>
                <w:color w:val="000000"/>
                <w:lang w:val="en-ZA"/>
              </w:rPr>
              <w:t>1</w:t>
            </w:r>
          </w:p>
        </w:tc>
        <w:tc>
          <w:tcPr>
            <w:tcW w:w="4115" w:type="dxa"/>
          </w:tcPr>
          <w:p w14:paraId="65D571E1" w14:textId="77777777" w:rsidR="002A13F2" w:rsidRPr="009B593C" w:rsidRDefault="002A13F2" w:rsidP="002A13F2">
            <w:pPr>
              <w:rPr>
                <w:rFonts w:asciiTheme="minorHAnsi" w:hAnsiTheme="minorHAnsi" w:cstheme="minorHAnsi"/>
                <w:sz w:val="22"/>
                <w:szCs w:val="22"/>
              </w:rPr>
            </w:pPr>
            <w:r>
              <w:rPr>
                <w:rFonts w:asciiTheme="minorHAnsi" w:hAnsiTheme="minorHAnsi" w:cstheme="minorHAnsi"/>
                <w:sz w:val="22"/>
                <w:szCs w:val="22"/>
              </w:rPr>
              <w:t xml:space="preserve">Desk </w:t>
            </w:r>
            <w:r w:rsidR="0021183A">
              <w:rPr>
                <w:rFonts w:asciiTheme="minorHAnsi" w:hAnsiTheme="minorHAnsi" w:cstheme="minorHAnsi"/>
                <w:sz w:val="22"/>
                <w:szCs w:val="22"/>
              </w:rPr>
              <w:t xml:space="preserve">review </w:t>
            </w:r>
          </w:p>
        </w:tc>
        <w:tc>
          <w:tcPr>
            <w:tcW w:w="841" w:type="dxa"/>
          </w:tcPr>
          <w:p w14:paraId="487EC371" w14:textId="77777777" w:rsidR="002A13F2" w:rsidRPr="005314B3" w:rsidRDefault="00067806" w:rsidP="002A13F2">
            <w:pPr>
              <w:jc w:val="center"/>
              <w:rPr>
                <w:rFonts w:asciiTheme="minorHAnsi" w:hAnsiTheme="minorHAnsi" w:cstheme="minorHAnsi"/>
                <w:color w:val="000000"/>
                <w:lang w:val="en-ZA"/>
              </w:rPr>
            </w:pPr>
            <w:r>
              <w:rPr>
                <w:rFonts w:asciiTheme="minorHAnsi" w:hAnsiTheme="minorHAnsi" w:cstheme="minorHAnsi"/>
                <w:color w:val="000000"/>
                <w:lang w:val="en-ZA"/>
              </w:rPr>
              <w:t>6</w:t>
            </w:r>
          </w:p>
        </w:tc>
        <w:tc>
          <w:tcPr>
            <w:tcW w:w="3695" w:type="dxa"/>
          </w:tcPr>
          <w:p w14:paraId="421CA5CF" w14:textId="77777777" w:rsidR="002A13F2" w:rsidRPr="005314B3" w:rsidRDefault="0021183A" w:rsidP="0021183A">
            <w:pPr>
              <w:jc w:val="both"/>
              <w:rPr>
                <w:rFonts w:asciiTheme="minorHAnsi" w:hAnsiTheme="minorHAnsi" w:cstheme="minorHAnsi"/>
                <w:color w:val="000000"/>
                <w:lang w:val="en-ZA"/>
              </w:rPr>
            </w:pPr>
            <w:r>
              <w:rPr>
                <w:rFonts w:asciiTheme="minorHAnsi" w:hAnsiTheme="minorHAnsi" w:cstheme="minorHAnsi"/>
                <w:sz w:val="22"/>
                <w:szCs w:val="22"/>
              </w:rPr>
              <w:t>P</w:t>
            </w:r>
            <w:r w:rsidR="002A13F2">
              <w:rPr>
                <w:rFonts w:asciiTheme="minorHAnsi" w:hAnsiTheme="minorHAnsi" w:cstheme="minorHAnsi"/>
                <w:sz w:val="22"/>
                <w:szCs w:val="22"/>
              </w:rPr>
              <w:t xml:space="preserve">reliminary country situation </w:t>
            </w:r>
            <w:r>
              <w:rPr>
                <w:rFonts w:asciiTheme="minorHAnsi" w:hAnsiTheme="minorHAnsi" w:cstheme="minorHAnsi"/>
                <w:sz w:val="22"/>
                <w:szCs w:val="22"/>
              </w:rPr>
              <w:t>report</w:t>
            </w:r>
          </w:p>
        </w:tc>
      </w:tr>
      <w:tr w:rsidR="002A13F2" w:rsidRPr="005314B3" w14:paraId="1F68F188" w14:textId="77777777" w:rsidTr="002105DE">
        <w:tc>
          <w:tcPr>
            <w:tcW w:w="562" w:type="dxa"/>
          </w:tcPr>
          <w:p w14:paraId="27301841" w14:textId="77777777" w:rsidR="002A13F2" w:rsidRPr="005314B3" w:rsidRDefault="002A13F2" w:rsidP="002A13F2">
            <w:pPr>
              <w:jc w:val="both"/>
              <w:rPr>
                <w:rFonts w:asciiTheme="minorHAnsi" w:hAnsiTheme="minorHAnsi" w:cstheme="minorHAnsi"/>
                <w:color w:val="000000"/>
                <w:lang w:val="en-ZA"/>
              </w:rPr>
            </w:pPr>
            <w:r>
              <w:rPr>
                <w:rFonts w:asciiTheme="minorHAnsi" w:hAnsiTheme="minorHAnsi" w:cstheme="minorHAnsi"/>
                <w:color w:val="000000"/>
                <w:lang w:val="en-ZA"/>
              </w:rPr>
              <w:t>2</w:t>
            </w:r>
          </w:p>
        </w:tc>
        <w:tc>
          <w:tcPr>
            <w:tcW w:w="4115" w:type="dxa"/>
          </w:tcPr>
          <w:p w14:paraId="7B1F3B12" w14:textId="77777777" w:rsidR="002A13F2" w:rsidRPr="00730099" w:rsidRDefault="00067806" w:rsidP="002A13F2">
            <w:pPr>
              <w:rPr>
                <w:rFonts w:asciiTheme="minorHAnsi" w:hAnsiTheme="minorHAnsi" w:cstheme="minorHAnsi"/>
                <w:sz w:val="22"/>
                <w:szCs w:val="22"/>
              </w:rPr>
            </w:pPr>
            <w:r>
              <w:rPr>
                <w:rFonts w:asciiTheme="minorHAnsi" w:hAnsiTheme="minorHAnsi" w:cstheme="minorHAnsi"/>
                <w:sz w:val="22"/>
                <w:szCs w:val="22"/>
              </w:rPr>
              <w:t xml:space="preserve">Organize national round table meeting </w:t>
            </w:r>
          </w:p>
        </w:tc>
        <w:tc>
          <w:tcPr>
            <w:tcW w:w="841" w:type="dxa"/>
          </w:tcPr>
          <w:p w14:paraId="782A09FC" w14:textId="77777777" w:rsidR="002A13F2" w:rsidRPr="005314B3" w:rsidRDefault="00067806" w:rsidP="002A13F2">
            <w:pPr>
              <w:jc w:val="center"/>
              <w:rPr>
                <w:rFonts w:asciiTheme="minorHAnsi" w:hAnsiTheme="minorHAnsi" w:cstheme="minorHAnsi"/>
                <w:color w:val="000000"/>
                <w:lang w:val="en-ZA"/>
              </w:rPr>
            </w:pPr>
            <w:r>
              <w:rPr>
                <w:rFonts w:asciiTheme="minorHAnsi" w:hAnsiTheme="minorHAnsi" w:cstheme="minorHAnsi"/>
                <w:color w:val="000000"/>
                <w:lang w:val="en-ZA"/>
              </w:rPr>
              <w:t>8</w:t>
            </w:r>
          </w:p>
        </w:tc>
        <w:tc>
          <w:tcPr>
            <w:tcW w:w="3695" w:type="dxa"/>
          </w:tcPr>
          <w:p w14:paraId="7FCE10D6" w14:textId="77777777" w:rsidR="002A13F2" w:rsidRPr="005314B3" w:rsidRDefault="00067806" w:rsidP="002A13F2">
            <w:pPr>
              <w:jc w:val="both"/>
              <w:rPr>
                <w:rFonts w:asciiTheme="minorHAnsi" w:hAnsiTheme="minorHAnsi" w:cstheme="minorHAnsi"/>
                <w:color w:val="000000"/>
                <w:lang w:val="en-ZA"/>
              </w:rPr>
            </w:pPr>
            <w:r>
              <w:rPr>
                <w:rFonts w:asciiTheme="minorHAnsi" w:hAnsiTheme="minorHAnsi" w:cstheme="minorHAnsi"/>
                <w:sz w:val="22"/>
                <w:szCs w:val="22"/>
              </w:rPr>
              <w:t xml:space="preserve">Proceeding of the round table meeting  </w:t>
            </w:r>
          </w:p>
        </w:tc>
      </w:tr>
      <w:tr w:rsidR="002A13F2" w:rsidRPr="005314B3" w14:paraId="55960DF4" w14:textId="77777777" w:rsidTr="002105DE">
        <w:tc>
          <w:tcPr>
            <w:tcW w:w="562" w:type="dxa"/>
          </w:tcPr>
          <w:p w14:paraId="1806B7C4" w14:textId="77777777" w:rsidR="002A13F2" w:rsidRPr="005314B3" w:rsidRDefault="002A13F2" w:rsidP="002A13F2">
            <w:pPr>
              <w:jc w:val="both"/>
              <w:rPr>
                <w:rFonts w:asciiTheme="minorHAnsi" w:hAnsiTheme="minorHAnsi" w:cstheme="minorHAnsi"/>
                <w:color w:val="000000"/>
                <w:lang w:val="en-ZA"/>
              </w:rPr>
            </w:pPr>
            <w:r>
              <w:rPr>
                <w:rFonts w:asciiTheme="minorHAnsi" w:hAnsiTheme="minorHAnsi" w:cstheme="minorHAnsi"/>
                <w:color w:val="000000"/>
                <w:lang w:val="en-ZA"/>
              </w:rPr>
              <w:t>3</w:t>
            </w:r>
          </w:p>
        </w:tc>
        <w:tc>
          <w:tcPr>
            <w:tcW w:w="4115" w:type="dxa"/>
          </w:tcPr>
          <w:p w14:paraId="54C48702" w14:textId="77777777" w:rsidR="002A13F2" w:rsidRDefault="00067806" w:rsidP="002A13F2">
            <w:pPr>
              <w:rPr>
                <w:rFonts w:asciiTheme="minorHAnsi" w:hAnsiTheme="minorHAnsi" w:cstheme="minorHAnsi"/>
                <w:sz w:val="22"/>
                <w:szCs w:val="22"/>
              </w:rPr>
            </w:pPr>
            <w:r>
              <w:rPr>
                <w:rFonts w:asciiTheme="minorHAnsi" w:hAnsiTheme="minorHAnsi" w:cstheme="minorHAnsi"/>
                <w:sz w:val="22"/>
                <w:szCs w:val="22"/>
              </w:rPr>
              <w:t xml:space="preserve">Produce draft country report  </w:t>
            </w:r>
          </w:p>
        </w:tc>
        <w:tc>
          <w:tcPr>
            <w:tcW w:w="841" w:type="dxa"/>
          </w:tcPr>
          <w:p w14:paraId="127C4965" w14:textId="77777777" w:rsidR="002A13F2" w:rsidRPr="005314B3" w:rsidRDefault="00067806" w:rsidP="002A13F2">
            <w:pPr>
              <w:jc w:val="center"/>
              <w:rPr>
                <w:rFonts w:asciiTheme="minorHAnsi" w:hAnsiTheme="minorHAnsi" w:cstheme="minorHAnsi"/>
                <w:color w:val="000000"/>
                <w:lang w:val="en-ZA"/>
              </w:rPr>
            </w:pPr>
            <w:r>
              <w:rPr>
                <w:rFonts w:asciiTheme="minorHAnsi" w:hAnsiTheme="minorHAnsi" w:cstheme="minorHAnsi"/>
                <w:color w:val="000000"/>
                <w:lang w:val="en-ZA"/>
              </w:rPr>
              <w:t>10</w:t>
            </w:r>
          </w:p>
        </w:tc>
        <w:tc>
          <w:tcPr>
            <w:tcW w:w="3695" w:type="dxa"/>
          </w:tcPr>
          <w:p w14:paraId="45187039" w14:textId="77777777" w:rsidR="002A13F2" w:rsidRPr="005314B3" w:rsidRDefault="00067806" w:rsidP="002A13F2">
            <w:pPr>
              <w:jc w:val="both"/>
              <w:rPr>
                <w:rFonts w:asciiTheme="minorHAnsi" w:hAnsiTheme="minorHAnsi" w:cstheme="minorHAnsi"/>
                <w:color w:val="000000"/>
                <w:lang w:val="en-ZA"/>
              </w:rPr>
            </w:pPr>
            <w:r>
              <w:rPr>
                <w:rFonts w:asciiTheme="minorHAnsi" w:hAnsiTheme="minorHAnsi" w:cstheme="minorHAnsi"/>
                <w:sz w:val="22"/>
                <w:szCs w:val="22"/>
              </w:rPr>
              <w:t xml:space="preserve">Draft country report </w:t>
            </w:r>
          </w:p>
        </w:tc>
      </w:tr>
      <w:tr w:rsidR="002A13F2" w:rsidRPr="005314B3" w14:paraId="5EAE149B" w14:textId="77777777" w:rsidTr="002105DE">
        <w:trPr>
          <w:trHeight w:val="325"/>
        </w:trPr>
        <w:tc>
          <w:tcPr>
            <w:tcW w:w="562" w:type="dxa"/>
          </w:tcPr>
          <w:p w14:paraId="78A21BE9" w14:textId="77777777" w:rsidR="002A13F2" w:rsidRPr="005314B3" w:rsidRDefault="002A13F2" w:rsidP="002A13F2">
            <w:pPr>
              <w:jc w:val="both"/>
              <w:rPr>
                <w:rFonts w:asciiTheme="minorHAnsi" w:hAnsiTheme="minorHAnsi" w:cstheme="minorHAnsi"/>
                <w:color w:val="000000"/>
                <w:lang w:val="en-ZA"/>
              </w:rPr>
            </w:pPr>
            <w:r>
              <w:rPr>
                <w:rFonts w:asciiTheme="minorHAnsi" w:hAnsiTheme="minorHAnsi" w:cstheme="minorHAnsi"/>
                <w:color w:val="000000"/>
                <w:lang w:val="en-ZA"/>
              </w:rPr>
              <w:t>4</w:t>
            </w:r>
          </w:p>
        </w:tc>
        <w:tc>
          <w:tcPr>
            <w:tcW w:w="4115" w:type="dxa"/>
          </w:tcPr>
          <w:p w14:paraId="7E15A46A" w14:textId="77777777" w:rsidR="002A13F2" w:rsidRDefault="00067806" w:rsidP="002A13F2">
            <w:pPr>
              <w:rPr>
                <w:rFonts w:asciiTheme="minorHAnsi" w:hAnsiTheme="minorHAnsi" w:cstheme="minorHAnsi"/>
                <w:sz w:val="22"/>
                <w:szCs w:val="22"/>
              </w:rPr>
            </w:pPr>
            <w:r>
              <w:rPr>
                <w:rFonts w:asciiTheme="minorHAnsi" w:hAnsiTheme="minorHAnsi" w:cstheme="minorHAnsi"/>
                <w:sz w:val="22"/>
                <w:szCs w:val="22"/>
              </w:rPr>
              <w:t xml:space="preserve">Produce final country report </w:t>
            </w:r>
          </w:p>
        </w:tc>
        <w:tc>
          <w:tcPr>
            <w:tcW w:w="841" w:type="dxa"/>
          </w:tcPr>
          <w:p w14:paraId="1F517091" w14:textId="77777777" w:rsidR="002A13F2" w:rsidRPr="005314B3" w:rsidRDefault="00067806" w:rsidP="002A13F2">
            <w:pPr>
              <w:jc w:val="center"/>
              <w:rPr>
                <w:rFonts w:asciiTheme="minorHAnsi" w:hAnsiTheme="minorHAnsi" w:cstheme="minorHAnsi"/>
                <w:color w:val="000000"/>
                <w:lang w:val="en-ZA"/>
              </w:rPr>
            </w:pPr>
            <w:r>
              <w:rPr>
                <w:rFonts w:asciiTheme="minorHAnsi" w:hAnsiTheme="minorHAnsi" w:cstheme="minorHAnsi"/>
                <w:color w:val="000000"/>
                <w:lang w:val="en-ZA"/>
              </w:rPr>
              <w:t>6</w:t>
            </w:r>
          </w:p>
        </w:tc>
        <w:tc>
          <w:tcPr>
            <w:tcW w:w="3695" w:type="dxa"/>
          </w:tcPr>
          <w:p w14:paraId="12584079" w14:textId="77777777" w:rsidR="002A13F2" w:rsidRPr="005314B3" w:rsidRDefault="00067806" w:rsidP="002A13F2">
            <w:pPr>
              <w:jc w:val="both"/>
              <w:rPr>
                <w:rFonts w:asciiTheme="minorHAnsi" w:hAnsiTheme="minorHAnsi" w:cstheme="minorHAnsi"/>
                <w:color w:val="000000"/>
                <w:lang w:val="en-ZA"/>
              </w:rPr>
            </w:pPr>
            <w:r w:rsidRPr="00067806">
              <w:rPr>
                <w:rFonts w:asciiTheme="minorHAnsi" w:hAnsiTheme="minorHAnsi" w:cstheme="minorHAnsi"/>
                <w:sz w:val="22"/>
                <w:szCs w:val="22"/>
              </w:rPr>
              <w:t>Final country report</w:t>
            </w:r>
            <w:r>
              <w:rPr>
                <w:rFonts w:asciiTheme="minorHAnsi" w:hAnsiTheme="minorHAnsi" w:cstheme="minorHAnsi"/>
                <w:color w:val="000000"/>
                <w:lang w:val="en-ZA"/>
              </w:rPr>
              <w:t xml:space="preserve"> </w:t>
            </w:r>
          </w:p>
        </w:tc>
      </w:tr>
      <w:tr w:rsidR="002105DE" w:rsidRPr="005314B3" w14:paraId="7B8A3642" w14:textId="77777777" w:rsidTr="002105DE">
        <w:trPr>
          <w:trHeight w:val="356"/>
        </w:trPr>
        <w:tc>
          <w:tcPr>
            <w:tcW w:w="4677" w:type="dxa"/>
            <w:gridSpan w:val="2"/>
          </w:tcPr>
          <w:p w14:paraId="5759766B" w14:textId="77777777" w:rsidR="002105DE" w:rsidRPr="005314B3" w:rsidRDefault="002105DE" w:rsidP="002105DE">
            <w:pPr>
              <w:jc w:val="both"/>
              <w:rPr>
                <w:rFonts w:asciiTheme="minorHAnsi" w:hAnsiTheme="minorHAnsi" w:cstheme="minorHAnsi"/>
                <w:b/>
                <w:color w:val="000000"/>
                <w:lang w:val="en-ZA"/>
              </w:rPr>
            </w:pPr>
            <w:r w:rsidRPr="005314B3">
              <w:rPr>
                <w:rFonts w:asciiTheme="minorHAnsi" w:hAnsiTheme="minorHAnsi" w:cstheme="minorHAnsi"/>
                <w:b/>
                <w:color w:val="000000"/>
                <w:lang w:val="en-ZA"/>
              </w:rPr>
              <w:t xml:space="preserve">Total </w:t>
            </w:r>
          </w:p>
        </w:tc>
        <w:tc>
          <w:tcPr>
            <w:tcW w:w="841" w:type="dxa"/>
          </w:tcPr>
          <w:p w14:paraId="1E20C73B" w14:textId="77777777" w:rsidR="002105DE" w:rsidRPr="005314B3" w:rsidRDefault="002A13F2" w:rsidP="002105DE">
            <w:pPr>
              <w:jc w:val="center"/>
              <w:rPr>
                <w:rFonts w:asciiTheme="minorHAnsi" w:hAnsiTheme="minorHAnsi" w:cstheme="minorHAnsi"/>
                <w:b/>
                <w:color w:val="000000"/>
                <w:lang w:val="en-ZA"/>
              </w:rPr>
            </w:pPr>
            <w:r>
              <w:rPr>
                <w:rFonts w:asciiTheme="minorHAnsi" w:hAnsiTheme="minorHAnsi" w:cstheme="minorHAnsi"/>
                <w:b/>
                <w:color w:val="000000"/>
                <w:lang w:val="en-ZA"/>
              </w:rPr>
              <w:t>30</w:t>
            </w:r>
          </w:p>
        </w:tc>
        <w:tc>
          <w:tcPr>
            <w:tcW w:w="3695" w:type="dxa"/>
          </w:tcPr>
          <w:p w14:paraId="6A87EC89" w14:textId="77777777" w:rsidR="002105DE" w:rsidRPr="005314B3" w:rsidRDefault="002105DE" w:rsidP="002105DE">
            <w:pPr>
              <w:jc w:val="both"/>
              <w:rPr>
                <w:rFonts w:asciiTheme="minorHAnsi" w:hAnsiTheme="minorHAnsi" w:cstheme="minorHAnsi"/>
                <w:color w:val="000000"/>
                <w:lang w:val="en-ZA"/>
              </w:rPr>
            </w:pPr>
          </w:p>
        </w:tc>
      </w:tr>
    </w:tbl>
    <w:p w14:paraId="005070CD" w14:textId="77777777" w:rsidR="0039617D" w:rsidRDefault="0039617D" w:rsidP="003D1798">
      <w:pPr>
        <w:pStyle w:val="Paragraphedeliste"/>
        <w:spacing w:after="0"/>
        <w:ind w:left="284"/>
        <w:contextualSpacing w:val="0"/>
        <w:jc w:val="both"/>
        <w:rPr>
          <w:rFonts w:ascii="Tahoma" w:hAnsi="Tahoma" w:cs="Tahoma"/>
        </w:rPr>
      </w:pPr>
    </w:p>
    <w:p w14:paraId="29040E77" w14:textId="77777777" w:rsidR="008411CA" w:rsidRPr="005314B3" w:rsidRDefault="008411CA" w:rsidP="003B6AE6">
      <w:pPr>
        <w:pStyle w:val="Paragraphedeliste"/>
        <w:widowControl w:val="0"/>
        <w:numPr>
          <w:ilvl w:val="0"/>
          <w:numId w:val="14"/>
        </w:numPr>
        <w:shd w:val="clear" w:color="auto" w:fill="C5E0B3"/>
        <w:overflowPunct w:val="0"/>
        <w:adjustRightInd w:val="0"/>
        <w:rPr>
          <w:rFonts w:asciiTheme="minorHAnsi" w:eastAsia="SimSun" w:hAnsiTheme="minorHAnsi" w:cs="Tahoma"/>
          <w:b/>
          <w:sz w:val="20"/>
        </w:rPr>
      </w:pPr>
      <w:r w:rsidRPr="00635532">
        <w:rPr>
          <w:rFonts w:ascii="Tahoma" w:hAnsi="Tahoma" w:cs="Tahoma"/>
          <w:b/>
          <w:sz w:val="20"/>
        </w:rPr>
        <w:t>SCOPE</w:t>
      </w:r>
      <w:r w:rsidRPr="005314B3">
        <w:rPr>
          <w:rFonts w:asciiTheme="minorHAnsi" w:eastAsia="SimSun" w:hAnsiTheme="minorHAnsi" w:cs="Tahoma"/>
          <w:b/>
          <w:sz w:val="20"/>
        </w:rPr>
        <w:t xml:space="preserve"> </w:t>
      </w:r>
    </w:p>
    <w:p w14:paraId="1BABA23B" w14:textId="77777777" w:rsidR="008411CA" w:rsidRPr="008411CA" w:rsidRDefault="008411CA" w:rsidP="008411CA">
      <w:pPr>
        <w:spacing w:after="120"/>
        <w:ind w:left="357"/>
        <w:jc w:val="both"/>
        <w:rPr>
          <w:rFonts w:asciiTheme="minorHAnsi" w:hAnsiTheme="minorHAnsi" w:cs="Tahoma"/>
          <w:sz w:val="22"/>
          <w:szCs w:val="22"/>
        </w:rPr>
      </w:pPr>
      <w:r w:rsidRPr="005314B3">
        <w:rPr>
          <w:rFonts w:asciiTheme="minorHAnsi" w:hAnsiTheme="minorHAnsi" w:cs="Tahoma"/>
          <w:sz w:val="22"/>
          <w:szCs w:val="22"/>
        </w:rPr>
        <w:t xml:space="preserve">The work </w:t>
      </w:r>
      <w:r w:rsidR="00E239A4">
        <w:rPr>
          <w:rFonts w:asciiTheme="minorHAnsi" w:hAnsiTheme="minorHAnsi" w:cs="Tahoma"/>
          <w:sz w:val="22"/>
          <w:szCs w:val="22"/>
        </w:rPr>
        <w:t>includes</w:t>
      </w:r>
      <w:r>
        <w:rPr>
          <w:rFonts w:asciiTheme="minorHAnsi" w:hAnsiTheme="minorHAnsi" w:cs="Tahoma"/>
          <w:sz w:val="22"/>
          <w:szCs w:val="22"/>
        </w:rPr>
        <w:t xml:space="preserve"> desk review of existing materials as well as generating new information from the national roundtables to be undertaken in the project countries. </w:t>
      </w:r>
    </w:p>
    <w:p w14:paraId="227B7FBC" w14:textId="77777777" w:rsidR="008411CA" w:rsidRPr="00635532" w:rsidRDefault="008411CA" w:rsidP="003B6AE6">
      <w:pPr>
        <w:pStyle w:val="Paragraphedeliste"/>
        <w:widowControl w:val="0"/>
        <w:numPr>
          <w:ilvl w:val="0"/>
          <w:numId w:val="14"/>
        </w:numPr>
        <w:shd w:val="clear" w:color="auto" w:fill="C5E0B3"/>
        <w:overflowPunct w:val="0"/>
        <w:adjustRightInd w:val="0"/>
        <w:rPr>
          <w:rFonts w:ascii="Tahoma" w:hAnsi="Tahoma" w:cs="Tahoma"/>
          <w:b/>
          <w:sz w:val="20"/>
        </w:rPr>
      </w:pPr>
      <w:r w:rsidRPr="00635532">
        <w:rPr>
          <w:rFonts w:ascii="Tahoma" w:hAnsi="Tahoma" w:cs="Tahoma"/>
          <w:b/>
          <w:sz w:val="20"/>
        </w:rPr>
        <w:t xml:space="preserve">CRITERIA FOR SELECTING THE BEST OFFER </w:t>
      </w:r>
    </w:p>
    <w:tbl>
      <w:tblPr>
        <w:tblpPr w:leftFromText="180" w:rightFromText="180" w:vertAnchor="text" w:horzAnchor="page" w:tblpX="1544" w:tblpY="62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4265"/>
        <w:gridCol w:w="1010"/>
        <w:gridCol w:w="1275"/>
      </w:tblGrid>
      <w:tr w:rsidR="00E239A4" w:rsidRPr="005314B3" w14:paraId="1B3B7DE5" w14:textId="77777777" w:rsidTr="000D64F2">
        <w:trPr>
          <w:trHeight w:val="274"/>
        </w:trPr>
        <w:tc>
          <w:tcPr>
            <w:tcW w:w="6924" w:type="dxa"/>
            <w:gridSpan w:val="2"/>
            <w:shd w:val="clear" w:color="auto" w:fill="E2EFD9"/>
          </w:tcPr>
          <w:p w14:paraId="76E02204" w14:textId="77777777" w:rsidR="00E239A4" w:rsidRPr="005314B3" w:rsidRDefault="00E239A4" w:rsidP="000D64F2">
            <w:pPr>
              <w:rPr>
                <w:rFonts w:asciiTheme="minorHAnsi" w:hAnsiTheme="minorHAnsi" w:cs="Tahoma"/>
                <w:b/>
                <w:sz w:val="22"/>
                <w:szCs w:val="22"/>
              </w:rPr>
            </w:pPr>
            <w:r w:rsidRPr="005314B3">
              <w:rPr>
                <w:rFonts w:asciiTheme="minorHAnsi" w:hAnsiTheme="minorHAnsi" w:cs="Tahoma"/>
                <w:b/>
                <w:sz w:val="22"/>
                <w:szCs w:val="22"/>
              </w:rPr>
              <w:t>Criteria</w:t>
            </w:r>
          </w:p>
        </w:tc>
        <w:tc>
          <w:tcPr>
            <w:tcW w:w="1010" w:type="dxa"/>
            <w:shd w:val="clear" w:color="auto" w:fill="E2EFD9"/>
          </w:tcPr>
          <w:p w14:paraId="0F85E1AD" w14:textId="77777777" w:rsidR="00E239A4" w:rsidRPr="005314B3" w:rsidRDefault="00E239A4" w:rsidP="000D64F2">
            <w:pPr>
              <w:jc w:val="center"/>
              <w:rPr>
                <w:rFonts w:asciiTheme="minorHAnsi" w:hAnsiTheme="minorHAnsi" w:cs="Tahoma"/>
                <w:b/>
                <w:sz w:val="22"/>
                <w:szCs w:val="22"/>
              </w:rPr>
            </w:pPr>
            <w:r w:rsidRPr="005314B3">
              <w:rPr>
                <w:rFonts w:asciiTheme="minorHAnsi" w:hAnsiTheme="minorHAnsi" w:cs="Tahoma"/>
                <w:b/>
                <w:sz w:val="22"/>
                <w:szCs w:val="22"/>
              </w:rPr>
              <w:t>Weight</w:t>
            </w:r>
          </w:p>
        </w:tc>
        <w:tc>
          <w:tcPr>
            <w:tcW w:w="1275" w:type="dxa"/>
            <w:shd w:val="clear" w:color="auto" w:fill="E2EFD9"/>
          </w:tcPr>
          <w:p w14:paraId="1E2F64D2" w14:textId="77777777" w:rsidR="00E239A4" w:rsidRPr="005314B3" w:rsidRDefault="00E239A4" w:rsidP="000D64F2">
            <w:pPr>
              <w:rPr>
                <w:rFonts w:asciiTheme="minorHAnsi" w:hAnsiTheme="minorHAnsi" w:cs="Tahoma"/>
                <w:b/>
                <w:sz w:val="22"/>
                <w:szCs w:val="22"/>
              </w:rPr>
            </w:pPr>
            <w:r w:rsidRPr="005314B3">
              <w:rPr>
                <w:rFonts w:asciiTheme="minorHAnsi" w:hAnsiTheme="minorHAnsi" w:cs="Tahoma"/>
                <w:b/>
                <w:sz w:val="22"/>
                <w:szCs w:val="22"/>
              </w:rPr>
              <w:t>Max. Point</w:t>
            </w:r>
          </w:p>
        </w:tc>
      </w:tr>
      <w:tr w:rsidR="00E239A4" w:rsidRPr="005314B3" w14:paraId="611A717D" w14:textId="77777777" w:rsidTr="000D64F2">
        <w:trPr>
          <w:trHeight w:val="422"/>
        </w:trPr>
        <w:tc>
          <w:tcPr>
            <w:tcW w:w="6924" w:type="dxa"/>
            <w:gridSpan w:val="2"/>
          </w:tcPr>
          <w:p w14:paraId="5459771B" w14:textId="77777777" w:rsidR="00E239A4" w:rsidRPr="005314B3" w:rsidRDefault="00E239A4" w:rsidP="000D64F2">
            <w:pPr>
              <w:rPr>
                <w:rFonts w:asciiTheme="minorHAnsi" w:hAnsiTheme="minorHAnsi" w:cs="Tahoma"/>
                <w:b/>
                <w:sz w:val="22"/>
                <w:szCs w:val="22"/>
              </w:rPr>
            </w:pPr>
            <w:r w:rsidRPr="005314B3">
              <w:rPr>
                <w:rFonts w:asciiTheme="minorHAnsi" w:hAnsiTheme="minorHAnsi" w:cs="Tahoma"/>
                <w:b/>
                <w:sz w:val="22"/>
                <w:szCs w:val="22"/>
              </w:rPr>
              <w:t xml:space="preserve">Technical Competence </w:t>
            </w:r>
          </w:p>
        </w:tc>
        <w:tc>
          <w:tcPr>
            <w:tcW w:w="1010" w:type="dxa"/>
            <w:tcBorders>
              <w:bottom w:val="single" w:sz="4" w:space="0" w:color="000000"/>
            </w:tcBorders>
          </w:tcPr>
          <w:p w14:paraId="073B3A80" w14:textId="77777777" w:rsidR="00E239A4" w:rsidRPr="005314B3" w:rsidRDefault="00E239A4" w:rsidP="000D64F2">
            <w:pPr>
              <w:jc w:val="center"/>
              <w:rPr>
                <w:rFonts w:asciiTheme="minorHAnsi" w:hAnsiTheme="minorHAnsi" w:cs="Tahoma"/>
                <w:b/>
                <w:sz w:val="22"/>
                <w:szCs w:val="22"/>
              </w:rPr>
            </w:pPr>
            <w:r w:rsidRPr="005314B3">
              <w:rPr>
                <w:rFonts w:asciiTheme="minorHAnsi" w:hAnsiTheme="minorHAnsi" w:cs="Tahoma"/>
                <w:b/>
                <w:sz w:val="22"/>
                <w:szCs w:val="22"/>
              </w:rPr>
              <w:t>70%</w:t>
            </w:r>
          </w:p>
        </w:tc>
        <w:tc>
          <w:tcPr>
            <w:tcW w:w="1275" w:type="dxa"/>
          </w:tcPr>
          <w:p w14:paraId="0640055D" w14:textId="77777777" w:rsidR="00E239A4" w:rsidRPr="005314B3" w:rsidRDefault="00E239A4" w:rsidP="000D64F2">
            <w:pPr>
              <w:rPr>
                <w:rFonts w:asciiTheme="minorHAnsi" w:hAnsiTheme="minorHAnsi" w:cs="Tahoma"/>
                <w:sz w:val="22"/>
                <w:szCs w:val="22"/>
              </w:rPr>
            </w:pPr>
            <w:r w:rsidRPr="005314B3">
              <w:rPr>
                <w:rFonts w:asciiTheme="minorHAnsi" w:hAnsiTheme="minorHAnsi" w:cs="Tahoma"/>
                <w:sz w:val="22"/>
                <w:szCs w:val="22"/>
              </w:rPr>
              <w:t>100</w:t>
            </w:r>
          </w:p>
        </w:tc>
      </w:tr>
      <w:tr w:rsidR="00E239A4" w:rsidRPr="005314B3" w14:paraId="08550DBF" w14:textId="77777777" w:rsidTr="000D64F2">
        <w:trPr>
          <w:trHeight w:val="274"/>
        </w:trPr>
        <w:tc>
          <w:tcPr>
            <w:tcW w:w="6924" w:type="dxa"/>
            <w:gridSpan w:val="2"/>
          </w:tcPr>
          <w:p w14:paraId="4E80A4CC" w14:textId="77777777" w:rsidR="00E239A4" w:rsidRPr="005314B3" w:rsidRDefault="00E239A4" w:rsidP="000D64F2">
            <w:pPr>
              <w:pStyle w:val="Paragraphedeliste"/>
              <w:spacing w:after="0"/>
              <w:ind w:left="360"/>
              <w:rPr>
                <w:rFonts w:asciiTheme="minorHAnsi" w:hAnsiTheme="minorHAnsi" w:cs="Tahoma"/>
              </w:rPr>
            </w:pPr>
            <w:r w:rsidRPr="005314B3">
              <w:rPr>
                <w:rFonts w:asciiTheme="minorHAnsi" w:hAnsiTheme="minorHAnsi" w:cs="Tahoma"/>
                <w:b/>
              </w:rPr>
              <w:t>a.</w:t>
            </w:r>
            <w:r w:rsidRPr="005314B3">
              <w:rPr>
                <w:rFonts w:asciiTheme="minorHAnsi" w:hAnsiTheme="minorHAnsi" w:cs="Tahoma"/>
              </w:rPr>
              <w:t xml:space="preserve"> Educational background</w:t>
            </w:r>
          </w:p>
        </w:tc>
        <w:tc>
          <w:tcPr>
            <w:tcW w:w="1010" w:type="dxa"/>
            <w:shd w:val="clear" w:color="auto" w:fill="E2EFD9"/>
          </w:tcPr>
          <w:p w14:paraId="383EFE87" w14:textId="77777777" w:rsidR="00E239A4" w:rsidRPr="005314B3" w:rsidRDefault="00F86F7A" w:rsidP="000D64F2">
            <w:pPr>
              <w:jc w:val="center"/>
              <w:rPr>
                <w:rFonts w:asciiTheme="minorHAnsi" w:hAnsiTheme="minorHAnsi" w:cs="Tahoma"/>
                <w:sz w:val="22"/>
                <w:szCs w:val="22"/>
              </w:rPr>
            </w:pPr>
            <w:r>
              <w:rPr>
                <w:rFonts w:asciiTheme="minorHAnsi" w:hAnsiTheme="minorHAnsi" w:cs="Tahoma"/>
                <w:sz w:val="22"/>
                <w:szCs w:val="22"/>
              </w:rPr>
              <w:t>10</w:t>
            </w:r>
          </w:p>
        </w:tc>
        <w:tc>
          <w:tcPr>
            <w:tcW w:w="1275" w:type="dxa"/>
          </w:tcPr>
          <w:p w14:paraId="63B74168" w14:textId="77777777" w:rsidR="00E239A4" w:rsidRPr="005314B3" w:rsidRDefault="00E239A4" w:rsidP="000D64F2">
            <w:pPr>
              <w:rPr>
                <w:rFonts w:asciiTheme="minorHAnsi" w:hAnsiTheme="minorHAnsi" w:cs="Tahoma"/>
                <w:color w:val="0000FF"/>
                <w:sz w:val="22"/>
                <w:szCs w:val="22"/>
              </w:rPr>
            </w:pPr>
            <w:r w:rsidRPr="005314B3">
              <w:rPr>
                <w:rFonts w:asciiTheme="minorHAnsi" w:hAnsiTheme="minorHAnsi" w:cs="Tahoma"/>
                <w:color w:val="0000FF"/>
                <w:sz w:val="22"/>
                <w:szCs w:val="22"/>
              </w:rPr>
              <w:t>__</w:t>
            </w:r>
          </w:p>
        </w:tc>
      </w:tr>
      <w:tr w:rsidR="00F86F7A" w:rsidRPr="005314B3" w14:paraId="54A4340A" w14:textId="77777777" w:rsidTr="000D64F2">
        <w:trPr>
          <w:trHeight w:val="274"/>
        </w:trPr>
        <w:tc>
          <w:tcPr>
            <w:tcW w:w="6924" w:type="dxa"/>
            <w:gridSpan w:val="2"/>
          </w:tcPr>
          <w:p w14:paraId="41FD1F7E" w14:textId="77777777" w:rsidR="00F86F7A" w:rsidRPr="005314B3" w:rsidRDefault="00F86F7A" w:rsidP="00067806">
            <w:pPr>
              <w:pStyle w:val="Paragraphedeliste"/>
              <w:spacing w:after="0"/>
              <w:ind w:left="360"/>
              <w:rPr>
                <w:rFonts w:asciiTheme="minorHAnsi" w:hAnsiTheme="minorHAnsi" w:cs="Tahoma"/>
                <w:b/>
              </w:rPr>
            </w:pPr>
            <w:r>
              <w:rPr>
                <w:rFonts w:asciiTheme="minorHAnsi" w:hAnsiTheme="minorHAnsi" w:cs="Tahoma"/>
                <w:b/>
              </w:rPr>
              <w:t xml:space="preserve">b. </w:t>
            </w:r>
            <w:r>
              <w:t xml:space="preserve"> E</w:t>
            </w:r>
            <w:r w:rsidRPr="00F86F7A">
              <w:rPr>
                <w:rFonts w:asciiTheme="minorHAnsi" w:hAnsiTheme="minorHAnsi" w:cs="Tahoma"/>
              </w:rPr>
              <w:t>xpertise in acce</w:t>
            </w:r>
            <w:r w:rsidR="00067806">
              <w:rPr>
                <w:rFonts w:asciiTheme="minorHAnsi" w:hAnsiTheme="minorHAnsi" w:cs="Tahoma"/>
              </w:rPr>
              <w:t>ss to justice, human rights and SOGI</w:t>
            </w:r>
            <w:r w:rsidRPr="00F86F7A">
              <w:rPr>
                <w:rFonts w:asciiTheme="minorHAnsi" w:hAnsiTheme="minorHAnsi" w:cs="Tahoma"/>
              </w:rPr>
              <w:t xml:space="preserve"> </w:t>
            </w:r>
          </w:p>
        </w:tc>
        <w:tc>
          <w:tcPr>
            <w:tcW w:w="1010" w:type="dxa"/>
            <w:shd w:val="clear" w:color="auto" w:fill="E2EFD9"/>
          </w:tcPr>
          <w:p w14:paraId="26AE0D13" w14:textId="77777777" w:rsidR="00F86F7A" w:rsidRPr="005314B3" w:rsidRDefault="00F86F7A" w:rsidP="000D64F2">
            <w:pPr>
              <w:jc w:val="center"/>
              <w:rPr>
                <w:rFonts w:asciiTheme="minorHAnsi" w:hAnsiTheme="minorHAnsi" w:cs="Tahoma"/>
                <w:sz w:val="22"/>
                <w:szCs w:val="22"/>
              </w:rPr>
            </w:pPr>
            <w:r>
              <w:rPr>
                <w:rFonts w:asciiTheme="minorHAnsi" w:hAnsiTheme="minorHAnsi" w:cs="Tahoma"/>
                <w:sz w:val="22"/>
                <w:szCs w:val="22"/>
              </w:rPr>
              <w:t>30</w:t>
            </w:r>
          </w:p>
        </w:tc>
        <w:tc>
          <w:tcPr>
            <w:tcW w:w="1275" w:type="dxa"/>
          </w:tcPr>
          <w:p w14:paraId="7E3865BE" w14:textId="77777777" w:rsidR="00F86F7A" w:rsidRPr="005314B3" w:rsidRDefault="00F86F7A" w:rsidP="000D64F2">
            <w:pPr>
              <w:rPr>
                <w:rFonts w:asciiTheme="minorHAnsi" w:hAnsiTheme="minorHAnsi" w:cs="Tahoma"/>
                <w:color w:val="0000FF"/>
                <w:sz w:val="22"/>
                <w:szCs w:val="22"/>
              </w:rPr>
            </w:pPr>
            <w:r w:rsidRPr="005314B3">
              <w:rPr>
                <w:rFonts w:asciiTheme="minorHAnsi" w:hAnsiTheme="minorHAnsi" w:cs="Tahoma"/>
                <w:color w:val="0000FF"/>
                <w:sz w:val="22"/>
                <w:szCs w:val="22"/>
              </w:rPr>
              <w:t>__</w:t>
            </w:r>
          </w:p>
        </w:tc>
      </w:tr>
      <w:tr w:rsidR="00E239A4" w:rsidRPr="005314B3" w14:paraId="067EF3CC" w14:textId="77777777" w:rsidTr="000D64F2">
        <w:trPr>
          <w:trHeight w:val="274"/>
        </w:trPr>
        <w:tc>
          <w:tcPr>
            <w:tcW w:w="6924" w:type="dxa"/>
            <w:gridSpan w:val="2"/>
          </w:tcPr>
          <w:p w14:paraId="3A6D53F3" w14:textId="77777777" w:rsidR="00E239A4" w:rsidRPr="005314B3" w:rsidRDefault="00F86F7A" w:rsidP="000D64F2">
            <w:pPr>
              <w:pStyle w:val="Paragraphedeliste"/>
              <w:spacing w:after="0"/>
              <w:ind w:left="360"/>
              <w:rPr>
                <w:rFonts w:asciiTheme="minorHAnsi" w:hAnsiTheme="minorHAnsi" w:cs="Tahoma"/>
              </w:rPr>
            </w:pPr>
            <w:r>
              <w:rPr>
                <w:rFonts w:asciiTheme="minorHAnsi" w:hAnsiTheme="minorHAnsi" w:cs="Tahoma"/>
                <w:b/>
              </w:rPr>
              <w:t>c</w:t>
            </w:r>
            <w:r w:rsidR="00E239A4" w:rsidRPr="005314B3">
              <w:rPr>
                <w:rFonts w:asciiTheme="minorHAnsi" w:hAnsiTheme="minorHAnsi" w:cs="Tahoma"/>
                <w:b/>
              </w:rPr>
              <w:t>.</w:t>
            </w:r>
            <w:r w:rsidR="00E239A4" w:rsidRPr="005314B3">
              <w:rPr>
                <w:rFonts w:asciiTheme="minorHAnsi" w:hAnsiTheme="minorHAnsi" w:cs="Tahoma"/>
              </w:rPr>
              <w:t xml:space="preserve"> Technical proposal (understanding the scope of work)</w:t>
            </w:r>
          </w:p>
        </w:tc>
        <w:tc>
          <w:tcPr>
            <w:tcW w:w="1010" w:type="dxa"/>
            <w:shd w:val="clear" w:color="auto" w:fill="E2EFD9"/>
          </w:tcPr>
          <w:p w14:paraId="0F3A75D6" w14:textId="77777777" w:rsidR="00E239A4" w:rsidRPr="005314B3" w:rsidRDefault="00067806" w:rsidP="000D64F2">
            <w:pPr>
              <w:jc w:val="center"/>
              <w:rPr>
                <w:rFonts w:asciiTheme="minorHAnsi" w:hAnsiTheme="minorHAnsi" w:cs="Tahoma"/>
                <w:sz w:val="22"/>
                <w:szCs w:val="22"/>
              </w:rPr>
            </w:pPr>
            <w:r>
              <w:rPr>
                <w:rFonts w:asciiTheme="minorHAnsi" w:hAnsiTheme="minorHAnsi" w:cs="Tahoma"/>
                <w:sz w:val="22"/>
                <w:szCs w:val="22"/>
              </w:rPr>
              <w:t>50</w:t>
            </w:r>
          </w:p>
        </w:tc>
        <w:tc>
          <w:tcPr>
            <w:tcW w:w="1275" w:type="dxa"/>
          </w:tcPr>
          <w:p w14:paraId="50C73D13" w14:textId="77777777" w:rsidR="00E239A4" w:rsidRPr="005314B3" w:rsidRDefault="00E239A4" w:rsidP="000D64F2">
            <w:pPr>
              <w:rPr>
                <w:rFonts w:asciiTheme="minorHAnsi" w:hAnsiTheme="minorHAnsi" w:cs="Tahoma"/>
                <w:color w:val="0000FF"/>
                <w:sz w:val="22"/>
                <w:szCs w:val="22"/>
              </w:rPr>
            </w:pPr>
            <w:r w:rsidRPr="005314B3">
              <w:rPr>
                <w:rFonts w:asciiTheme="minorHAnsi" w:hAnsiTheme="minorHAnsi" w:cs="Tahoma"/>
                <w:color w:val="0000FF"/>
                <w:sz w:val="22"/>
                <w:szCs w:val="22"/>
              </w:rPr>
              <w:t>__</w:t>
            </w:r>
          </w:p>
        </w:tc>
      </w:tr>
      <w:tr w:rsidR="00E239A4" w:rsidRPr="005314B3" w14:paraId="6EBD3443" w14:textId="77777777" w:rsidTr="000D64F2">
        <w:trPr>
          <w:trHeight w:val="274"/>
        </w:trPr>
        <w:tc>
          <w:tcPr>
            <w:tcW w:w="6924" w:type="dxa"/>
            <w:gridSpan w:val="2"/>
          </w:tcPr>
          <w:p w14:paraId="4F5B902E" w14:textId="77777777" w:rsidR="00E239A4" w:rsidRPr="005314B3" w:rsidRDefault="00F86F7A" w:rsidP="000D64F2">
            <w:pPr>
              <w:pStyle w:val="Paragraphedeliste"/>
              <w:spacing w:after="0"/>
              <w:ind w:left="360"/>
              <w:rPr>
                <w:rFonts w:asciiTheme="minorHAnsi" w:hAnsiTheme="minorHAnsi" w:cs="Tahoma"/>
              </w:rPr>
            </w:pPr>
            <w:r>
              <w:rPr>
                <w:rFonts w:asciiTheme="minorHAnsi" w:hAnsiTheme="minorHAnsi" w:cs="Tahoma"/>
                <w:b/>
              </w:rPr>
              <w:t>d</w:t>
            </w:r>
            <w:r w:rsidR="00E239A4" w:rsidRPr="005314B3">
              <w:rPr>
                <w:rFonts w:asciiTheme="minorHAnsi" w:hAnsiTheme="minorHAnsi" w:cs="Tahoma"/>
                <w:b/>
              </w:rPr>
              <w:t>.</w:t>
            </w:r>
            <w:r>
              <w:rPr>
                <w:rFonts w:asciiTheme="minorHAnsi" w:hAnsiTheme="minorHAnsi" w:cs="Tahoma"/>
              </w:rPr>
              <w:t xml:space="preserve"> Related w</w:t>
            </w:r>
            <w:r w:rsidR="00067806">
              <w:rPr>
                <w:rFonts w:asciiTheme="minorHAnsi" w:hAnsiTheme="minorHAnsi" w:cs="Tahoma"/>
              </w:rPr>
              <w:t>ork experience (minimum 8</w:t>
            </w:r>
            <w:r w:rsidR="00E239A4" w:rsidRPr="005314B3">
              <w:rPr>
                <w:rFonts w:asciiTheme="minorHAnsi" w:hAnsiTheme="minorHAnsi" w:cs="Tahoma"/>
              </w:rPr>
              <w:t xml:space="preserve"> years)</w:t>
            </w:r>
          </w:p>
        </w:tc>
        <w:tc>
          <w:tcPr>
            <w:tcW w:w="1010" w:type="dxa"/>
            <w:shd w:val="clear" w:color="auto" w:fill="E2EFD9"/>
          </w:tcPr>
          <w:p w14:paraId="06B721F6" w14:textId="77777777" w:rsidR="00E239A4" w:rsidRPr="005314B3" w:rsidRDefault="00F86F7A" w:rsidP="000D64F2">
            <w:pPr>
              <w:jc w:val="center"/>
              <w:rPr>
                <w:rFonts w:asciiTheme="minorHAnsi" w:hAnsiTheme="minorHAnsi" w:cs="Tahoma"/>
                <w:sz w:val="22"/>
                <w:szCs w:val="22"/>
              </w:rPr>
            </w:pPr>
            <w:r>
              <w:rPr>
                <w:rFonts w:asciiTheme="minorHAnsi" w:hAnsiTheme="minorHAnsi" w:cs="Tahoma"/>
                <w:sz w:val="22"/>
                <w:szCs w:val="22"/>
              </w:rPr>
              <w:t>10</w:t>
            </w:r>
          </w:p>
        </w:tc>
        <w:tc>
          <w:tcPr>
            <w:tcW w:w="1275" w:type="dxa"/>
          </w:tcPr>
          <w:p w14:paraId="3A9E8766" w14:textId="77777777" w:rsidR="00E239A4" w:rsidRPr="005314B3" w:rsidRDefault="00E239A4" w:rsidP="000D64F2">
            <w:pPr>
              <w:rPr>
                <w:rFonts w:asciiTheme="minorHAnsi" w:hAnsiTheme="minorHAnsi" w:cs="Tahoma"/>
                <w:color w:val="0000FF"/>
                <w:sz w:val="22"/>
                <w:szCs w:val="22"/>
              </w:rPr>
            </w:pPr>
            <w:r w:rsidRPr="005314B3">
              <w:rPr>
                <w:rFonts w:asciiTheme="minorHAnsi" w:hAnsiTheme="minorHAnsi" w:cs="Tahoma"/>
                <w:color w:val="0000FF"/>
                <w:sz w:val="22"/>
                <w:szCs w:val="22"/>
              </w:rPr>
              <w:t>__</w:t>
            </w:r>
          </w:p>
        </w:tc>
      </w:tr>
      <w:tr w:rsidR="00E239A4" w:rsidRPr="005314B3" w14:paraId="6F0EB5C7" w14:textId="77777777" w:rsidTr="000D64F2">
        <w:trPr>
          <w:trHeight w:val="274"/>
        </w:trPr>
        <w:tc>
          <w:tcPr>
            <w:tcW w:w="6924" w:type="dxa"/>
            <w:gridSpan w:val="2"/>
          </w:tcPr>
          <w:p w14:paraId="6B8AD0DE" w14:textId="77777777" w:rsidR="00E239A4" w:rsidRPr="005314B3" w:rsidRDefault="00E239A4" w:rsidP="000D64F2">
            <w:pPr>
              <w:rPr>
                <w:rFonts w:asciiTheme="minorHAnsi" w:hAnsiTheme="minorHAnsi" w:cs="Tahoma"/>
                <w:b/>
                <w:sz w:val="22"/>
                <w:szCs w:val="22"/>
              </w:rPr>
            </w:pPr>
            <w:r w:rsidRPr="005314B3">
              <w:rPr>
                <w:rFonts w:asciiTheme="minorHAnsi" w:hAnsiTheme="minorHAnsi" w:cs="Tahoma"/>
                <w:b/>
                <w:sz w:val="22"/>
                <w:szCs w:val="22"/>
              </w:rPr>
              <w:t>Financial (Lower daily fee/daily fee*100)</w:t>
            </w:r>
          </w:p>
        </w:tc>
        <w:tc>
          <w:tcPr>
            <w:tcW w:w="1010" w:type="dxa"/>
          </w:tcPr>
          <w:p w14:paraId="477BCF75" w14:textId="77777777" w:rsidR="00E239A4" w:rsidRPr="005314B3" w:rsidRDefault="00E239A4" w:rsidP="000D64F2">
            <w:pPr>
              <w:jc w:val="center"/>
              <w:rPr>
                <w:rFonts w:asciiTheme="minorHAnsi" w:hAnsiTheme="minorHAnsi" w:cs="Tahoma"/>
                <w:b/>
                <w:sz w:val="22"/>
                <w:szCs w:val="22"/>
              </w:rPr>
            </w:pPr>
            <w:r w:rsidRPr="005314B3">
              <w:rPr>
                <w:rFonts w:asciiTheme="minorHAnsi" w:hAnsiTheme="minorHAnsi" w:cs="Tahoma"/>
                <w:b/>
                <w:sz w:val="22"/>
                <w:szCs w:val="22"/>
              </w:rPr>
              <w:t>30%</w:t>
            </w:r>
          </w:p>
        </w:tc>
        <w:tc>
          <w:tcPr>
            <w:tcW w:w="1275" w:type="dxa"/>
          </w:tcPr>
          <w:p w14:paraId="73D28A40" w14:textId="77777777" w:rsidR="00E239A4" w:rsidRPr="005314B3" w:rsidRDefault="00E239A4" w:rsidP="000D64F2">
            <w:pPr>
              <w:rPr>
                <w:rFonts w:asciiTheme="minorHAnsi" w:hAnsiTheme="minorHAnsi" w:cs="Tahoma"/>
                <w:sz w:val="22"/>
                <w:szCs w:val="22"/>
              </w:rPr>
            </w:pPr>
            <w:r w:rsidRPr="005314B3">
              <w:rPr>
                <w:rFonts w:asciiTheme="minorHAnsi" w:hAnsiTheme="minorHAnsi" w:cs="Tahoma"/>
                <w:sz w:val="22"/>
                <w:szCs w:val="22"/>
              </w:rPr>
              <w:t>30</w:t>
            </w:r>
          </w:p>
        </w:tc>
      </w:tr>
      <w:tr w:rsidR="00E239A4" w:rsidRPr="005314B3" w14:paraId="07E9D496" w14:textId="77777777" w:rsidTr="000D64F2">
        <w:trPr>
          <w:trHeight w:val="290"/>
        </w:trPr>
        <w:tc>
          <w:tcPr>
            <w:tcW w:w="2659" w:type="dxa"/>
            <w:shd w:val="clear" w:color="auto" w:fill="E2EFD9"/>
          </w:tcPr>
          <w:p w14:paraId="22608F4D" w14:textId="77777777" w:rsidR="00E239A4" w:rsidRPr="005314B3" w:rsidRDefault="00E239A4" w:rsidP="000D64F2">
            <w:pPr>
              <w:rPr>
                <w:rFonts w:asciiTheme="minorHAnsi" w:hAnsiTheme="minorHAnsi" w:cs="Tahoma"/>
                <w:b/>
                <w:bCs/>
                <w:iCs/>
                <w:sz w:val="22"/>
                <w:szCs w:val="22"/>
              </w:rPr>
            </w:pPr>
            <w:r w:rsidRPr="005314B3">
              <w:rPr>
                <w:rFonts w:asciiTheme="minorHAnsi" w:hAnsiTheme="minorHAnsi" w:cs="Tahoma"/>
                <w:b/>
                <w:bCs/>
                <w:iCs/>
                <w:sz w:val="22"/>
                <w:szCs w:val="22"/>
              </w:rPr>
              <w:t xml:space="preserve">Total Score </w:t>
            </w:r>
          </w:p>
        </w:tc>
        <w:tc>
          <w:tcPr>
            <w:tcW w:w="6550" w:type="dxa"/>
            <w:gridSpan w:val="3"/>
            <w:shd w:val="clear" w:color="auto" w:fill="E2EFD9"/>
          </w:tcPr>
          <w:p w14:paraId="6D664820" w14:textId="77777777" w:rsidR="00E239A4" w:rsidRPr="005314B3" w:rsidRDefault="00E239A4" w:rsidP="000D64F2">
            <w:pPr>
              <w:rPr>
                <w:rFonts w:asciiTheme="minorHAnsi" w:hAnsiTheme="minorHAnsi" w:cs="Tahoma"/>
                <w:sz w:val="22"/>
                <w:szCs w:val="22"/>
              </w:rPr>
            </w:pPr>
            <w:r w:rsidRPr="005314B3">
              <w:rPr>
                <w:rFonts w:asciiTheme="minorHAnsi" w:hAnsiTheme="minorHAnsi" w:cs="Tahoma"/>
                <w:b/>
                <w:bCs/>
                <w:iCs/>
                <w:sz w:val="22"/>
                <w:szCs w:val="22"/>
              </w:rPr>
              <w:t>Technical Score  * 70% + daily fee * 30%</w:t>
            </w:r>
          </w:p>
        </w:tc>
      </w:tr>
    </w:tbl>
    <w:p w14:paraId="308D33C4" w14:textId="77777777" w:rsidR="008411CA" w:rsidRDefault="008411CA" w:rsidP="008411CA">
      <w:pPr>
        <w:spacing w:after="120"/>
        <w:ind w:left="357"/>
        <w:jc w:val="both"/>
        <w:rPr>
          <w:rFonts w:asciiTheme="minorHAnsi" w:hAnsiTheme="minorHAnsi" w:cs="Tahoma"/>
          <w:sz w:val="22"/>
          <w:szCs w:val="22"/>
        </w:rPr>
      </w:pPr>
      <w:r w:rsidRPr="005314B3">
        <w:rPr>
          <w:rFonts w:asciiTheme="minorHAnsi" w:hAnsiTheme="minorHAnsi" w:cs="Tahoma"/>
          <w:sz w:val="22"/>
          <w:szCs w:val="22"/>
        </w:rPr>
        <w:t xml:space="preserve">Qualified Individual Consultants are expected to submit a brief technical proposal and their daily rates/fees. Applicants will be evaluated based on the following criteria.  </w:t>
      </w:r>
    </w:p>
    <w:p w14:paraId="3407C5AA" w14:textId="77777777" w:rsidR="003B6AE6" w:rsidRDefault="003B6AE6" w:rsidP="008411CA">
      <w:pPr>
        <w:spacing w:after="120"/>
        <w:ind w:left="357"/>
        <w:jc w:val="both"/>
        <w:rPr>
          <w:rFonts w:asciiTheme="minorHAnsi" w:hAnsiTheme="minorHAnsi" w:cs="Tahoma"/>
          <w:sz w:val="22"/>
          <w:szCs w:val="22"/>
        </w:rPr>
      </w:pPr>
    </w:p>
    <w:p w14:paraId="2936CDF8" w14:textId="77777777" w:rsidR="008411CA" w:rsidRPr="00635532" w:rsidRDefault="008411CA" w:rsidP="003B6AE6">
      <w:pPr>
        <w:pStyle w:val="Paragraphedeliste"/>
        <w:widowControl w:val="0"/>
        <w:numPr>
          <w:ilvl w:val="0"/>
          <w:numId w:val="14"/>
        </w:numPr>
        <w:shd w:val="clear" w:color="auto" w:fill="C5E0B3"/>
        <w:overflowPunct w:val="0"/>
        <w:adjustRightInd w:val="0"/>
        <w:rPr>
          <w:rFonts w:ascii="Tahoma" w:hAnsi="Tahoma" w:cs="Tahoma"/>
          <w:b/>
          <w:sz w:val="20"/>
        </w:rPr>
      </w:pPr>
      <w:r w:rsidRPr="00635532">
        <w:rPr>
          <w:rFonts w:ascii="Tahoma" w:hAnsi="Tahoma" w:cs="Tahoma"/>
          <w:b/>
          <w:sz w:val="20"/>
        </w:rPr>
        <w:t xml:space="preserve">RECOMMENDED PRESENTATION OF TECHNICAL PROPOSAL  </w:t>
      </w:r>
    </w:p>
    <w:p w14:paraId="36887A50" w14:textId="77777777" w:rsidR="008411CA" w:rsidRPr="005314B3" w:rsidRDefault="008411CA" w:rsidP="008411CA">
      <w:pPr>
        <w:widowControl w:val="0"/>
        <w:tabs>
          <w:tab w:val="num" w:pos="745"/>
        </w:tabs>
        <w:overflowPunct w:val="0"/>
        <w:adjustRightInd w:val="0"/>
        <w:spacing w:after="120"/>
        <w:ind w:left="426"/>
        <w:jc w:val="both"/>
        <w:rPr>
          <w:rFonts w:asciiTheme="minorHAnsi" w:eastAsia="Times New Roman" w:hAnsiTheme="minorHAnsi" w:cs="Tahoma"/>
          <w:kern w:val="28"/>
          <w:sz w:val="22"/>
          <w:szCs w:val="22"/>
        </w:rPr>
      </w:pPr>
      <w:r w:rsidRPr="005314B3">
        <w:rPr>
          <w:rFonts w:asciiTheme="minorHAnsi" w:eastAsia="Times New Roman" w:hAnsiTheme="minorHAnsi" w:cs="Tahoma"/>
          <w:kern w:val="28"/>
          <w:sz w:val="22"/>
          <w:szCs w:val="22"/>
        </w:rPr>
        <w:t xml:space="preserve">For purposes of ensuring uniformity of content and to facilitate comparative review of the technical proposals, applicants are expected to follow the content and sequence presented below. </w:t>
      </w:r>
    </w:p>
    <w:p w14:paraId="2CC91306" w14:textId="77777777" w:rsidR="008411CA" w:rsidRPr="005314B3" w:rsidRDefault="008411CA" w:rsidP="00AB7B27">
      <w:pPr>
        <w:widowControl w:val="0"/>
        <w:overflowPunct w:val="0"/>
        <w:adjustRightInd w:val="0"/>
        <w:ind w:left="426"/>
        <w:contextualSpacing/>
        <w:jc w:val="both"/>
        <w:rPr>
          <w:rFonts w:asciiTheme="minorHAnsi" w:hAnsiTheme="minorHAnsi" w:cs="Tahoma"/>
          <w:b/>
          <w:sz w:val="22"/>
          <w:szCs w:val="22"/>
        </w:rPr>
      </w:pPr>
      <w:r w:rsidRPr="005314B3">
        <w:rPr>
          <w:rFonts w:asciiTheme="minorHAnsi" w:hAnsiTheme="minorHAnsi" w:cs="Tahoma"/>
          <w:b/>
          <w:sz w:val="22"/>
          <w:szCs w:val="22"/>
        </w:rPr>
        <w:t>COVER PAGE</w:t>
      </w:r>
    </w:p>
    <w:p w14:paraId="38EB9D5B" w14:textId="77777777" w:rsidR="008411CA" w:rsidRPr="005314B3" w:rsidRDefault="008411CA" w:rsidP="008411CA">
      <w:pPr>
        <w:widowControl w:val="0"/>
        <w:overflowPunct w:val="0"/>
        <w:adjustRightInd w:val="0"/>
        <w:ind w:left="360" w:firstLine="284"/>
        <w:contextualSpacing/>
        <w:jc w:val="both"/>
        <w:rPr>
          <w:rFonts w:asciiTheme="minorHAnsi" w:hAnsiTheme="minorHAnsi" w:cs="Tahoma"/>
          <w:sz w:val="22"/>
          <w:szCs w:val="22"/>
        </w:rPr>
      </w:pPr>
      <w:r w:rsidRPr="005314B3">
        <w:rPr>
          <w:rFonts w:asciiTheme="minorHAnsi" w:hAnsiTheme="minorHAnsi" w:cs="Tahoma"/>
          <w:sz w:val="22"/>
          <w:szCs w:val="22"/>
        </w:rPr>
        <w:t xml:space="preserve">Cover Page </w:t>
      </w:r>
    </w:p>
    <w:p w14:paraId="42006D2C" w14:textId="77777777" w:rsidR="008411CA" w:rsidRPr="005314B3" w:rsidRDefault="008411CA" w:rsidP="008411CA">
      <w:pPr>
        <w:widowControl w:val="0"/>
        <w:overflowPunct w:val="0"/>
        <w:adjustRightInd w:val="0"/>
        <w:ind w:left="360" w:firstLine="284"/>
        <w:contextualSpacing/>
        <w:jc w:val="both"/>
        <w:rPr>
          <w:rFonts w:asciiTheme="minorHAnsi" w:hAnsiTheme="minorHAnsi" w:cs="Tahoma"/>
          <w:sz w:val="22"/>
          <w:szCs w:val="22"/>
        </w:rPr>
      </w:pPr>
      <w:r w:rsidRPr="005314B3">
        <w:rPr>
          <w:rFonts w:asciiTheme="minorHAnsi" w:hAnsiTheme="minorHAnsi" w:cs="Tahoma"/>
          <w:sz w:val="22"/>
          <w:szCs w:val="22"/>
        </w:rPr>
        <w:t xml:space="preserve">Cover Letter </w:t>
      </w:r>
    </w:p>
    <w:p w14:paraId="256904E8" w14:textId="77777777" w:rsidR="008411CA" w:rsidRPr="005314B3" w:rsidRDefault="008411CA" w:rsidP="008411CA">
      <w:pPr>
        <w:widowControl w:val="0"/>
        <w:overflowPunct w:val="0"/>
        <w:adjustRightInd w:val="0"/>
        <w:ind w:left="360" w:firstLine="284"/>
        <w:contextualSpacing/>
        <w:jc w:val="both"/>
        <w:rPr>
          <w:rFonts w:asciiTheme="minorHAnsi" w:hAnsiTheme="minorHAnsi" w:cs="Tahoma"/>
          <w:b/>
          <w:sz w:val="22"/>
          <w:szCs w:val="22"/>
        </w:rPr>
      </w:pPr>
      <w:r w:rsidRPr="005314B3">
        <w:rPr>
          <w:rFonts w:asciiTheme="minorHAnsi" w:hAnsiTheme="minorHAnsi" w:cs="Tahoma"/>
          <w:sz w:val="22"/>
          <w:szCs w:val="22"/>
        </w:rPr>
        <w:t>Statement of Declaration</w:t>
      </w:r>
    </w:p>
    <w:p w14:paraId="48EDFC8A" w14:textId="77777777" w:rsidR="008411CA" w:rsidRPr="005314B3" w:rsidRDefault="008411CA" w:rsidP="00AB7B27">
      <w:pPr>
        <w:widowControl w:val="0"/>
        <w:overflowPunct w:val="0"/>
        <w:adjustRightInd w:val="0"/>
        <w:ind w:left="426"/>
        <w:contextualSpacing/>
        <w:jc w:val="both"/>
        <w:rPr>
          <w:rFonts w:asciiTheme="minorHAnsi" w:hAnsiTheme="minorHAnsi" w:cs="Tahoma"/>
          <w:b/>
          <w:sz w:val="22"/>
          <w:szCs w:val="22"/>
        </w:rPr>
      </w:pPr>
      <w:r w:rsidRPr="005314B3">
        <w:rPr>
          <w:rFonts w:asciiTheme="minorHAnsi" w:hAnsiTheme="minorHAnsi" w:cs="Tahoma"/>
          <w:b/>
          <w:sz w:val="22"/>
          <w:szCs w:val="22"/>
        </w:rPr>
        <w:lastRenderedPageBreak/>
        <w:t xml:space="preserve">SECTION I. TECHNICAL PROPOSAL SUBMISSION FORM  </w:t>
      </w:r>
    </w:p>
    <w:p w14:paraId="6CFE262D" w14:textId="77777777" w:rsidR="008411CA" w:rsidRPr="005314B3" w:rsidRDefault="008411CA" w:rsidP="008411CA">
      <w:pPr>
        <w:widowControl w:val="0"/>
        <w:numPr>
          <w:ilvl w:val="1"/>
          <w:numId w:val="17"/>
        </w:numPr>
        <w:overflowPunct w:val="0"/>
        <w:adjustRightInd w:val="0"/>
        <w:spacing w:before="120"/>
        <w:ind w:left="1077" w:firstLine="284"/>
        <w:contextualSpacing/>
        <w:jc w:val="both"/>
        <w:rPr>
          <w:rFonts w:asciiTheme="minorHAnsi" w:hAnsiTheme="minorHAnsi" w:cs="Tahoma"/>
          <w:sz w:val="22"/>
          <w:szCs w:val="22"/>
        </w:rPr>
      </w:pPr>
      <w:r w:rsidRPr="005314B3">
        <w:rPr>
          <w:rFonts w:asciiTheme="minorHAnsi" w:hAnsiTheme="minorHAnsi" w:cs="Tahoma"/>
          <w:sz w:val="22"/>
          <w:szCs w:val="22"/>
        </w:rPr>
        <w:t xml:space="preserve">Letter of Motivation  </w:t>
      </w:r>
    </w:p>
    <w:p w14:paraId="6D0B89B3" w14:textId="77777777" w:rsidR="008411CA" w:rsidRPr="005314B3" w:rsidRDefault="008411CA" w:rsidP="008411CA">
      <w:pPr>
        <w:widowControl w:val="0"/>
        <w:numPr>
          <w:ilvl w:val="1"/>
          <w:numId w:val="17"/>
        </w:numPr>
        <w:overflowPunct w:val="0"/>
        <w:adjustRightInd w:val="0"/>
        <w:ind w:firstLine="284"/>
        <w:contextualSpacing/>
        <w:jc w:val="both"/>
        <w:rPr>
          <w:rFonts w:asciiTheme="minorHAnsi" w:hAnsiTheme="minorHAnsi" w:cs="Tahoma"/>
          <w:sz w:val="22"/>
          <w:szCs w:val="22"/>
        </w:rPr>
      </w:pPr>
      <w:r w:rsidRPr="005314B3">
        <w:rPr>
          <w:rFonts w:asciiTheme="minorHAnsi" w:hAnsiTheme="minorHAnsi" w:cs="Tahoma"/>
          <w:sz w:val="22"/>
          <w:szCs w:val="22"/>
        </w:rPr>
        <w:t xml:space="preserve">Proposed Methodology </w:t>
      </w:r>
    </w:p>
    <w:p w14:paraId="6EAE93E2" w14:textId="77777777" w:rsidR="008411CA" w:rsidRPr="005314B3" w:rsidRDefault="008411CA" w:rsidP="008411CA">
      <w:pPr>
        <w:widowControl w:val="0"/>
        <w:numPr>
          <w:ilvl w:val="1"/>
          <w:numId w:val="17"/>
        </w:numPr>
        <w:overflowPunct w:val="0"/>
        <w:adjustRightInd w:val="0"/>
        <w:ind w:firstLine="284"/>
        <w:contextualSpacing/>
        <w:jc w:val="both"/>
        <w:rPr>
          <w:rFonts w:asciiTheme="minorHAnsi" w:hAnsiTheme="minorHAnsi" w:cs="Tahoma"/>
          <w:sz w:val="22"/>
          <w:szCs w:val="22"/>
        </w:rPr>
      </w:pPr>
      <w:r w:rsidRPr="005314B3">
        <w:rPr>
          <w:rFonts w:asciiTheme="minorHAnsi" w:hAnsiTheme="minorHAnsi" w:cs="Tahoma"/>
          <w:sz w:val="22"/>
          <w:szCs w:val="22"/>
        </w:rPr>
        <w:t>Past Experience in Similar Consultancy and/or Projects</w:t>
      </w:r>
    </w:p>
    <w:p w14:paraId="3A6C28AF" w14:textId="77777777" w:rsidR="008411CA" w:rsidRPr="005314B3" w:rsidRDefault="008411CA" w:rsidP="008411CA">
      <w:pPr>
        <w:widowControl w:val="0"/>
        <w:numPr>
          <w:ilvl w:val="1"/>
          <w:numId w:val="17"/>
        </w:numPr>
        <w:overflowPunct w:val="0"/>
        <w:adjustRightInd w:val="0"/>
        <w:ind w:firstLine="284"/>
        <w:contextualSpacing/>
        <w:jc w:val="both"/>
        <w:rPr>
          <w:rFonts w:asciiTheme="minorHAnsi" w:hAnsiTheme="minorHAnsi" w:cs="Tahoma"/>
          <w:sz w:val="22"/>
          <w:szCs w:val="22"/>
        </w:rPr>
      </w:pPr>
      <w:r w:rsidRPr="005314B3">
        <w:rPr>
          <w:rFonts w:asciiTheme="minorHAnsi" w:hAnsiTheme="minorHAnsi" w:cs="Tahoma"/>
          <w:sz w:val="22"/>
          <w:szCs w:val="22"/>
        </w:rPr>
        <w:t xml:space="preserve">Implementation Timelines </w:t>
      </w:r>
    </w:p>
    <w:p w14:paraId="6261847C" w14:textId="77777777" w:rsidR="008411CA" w:rsidRPr="005314B3" w:rsidRDefault="008411CA" w:rsidP="008411CA">
      <w:pPr>
        <w:widowControl w:val="0"/>
        <w:numPr>
          <w:ilvl w:val="1"/>
          <w:numId w:val="17"/>
        </w:numPr>
        <w:overflowPunct w:val="0"/>
        <w:adjustRightInd w:val="0"/>
        <w:ind w:firstLine="284"/>
        <w:contextualSpacing/>
        <w:jc w:val="both"/>
        <w:rPr>
          <w:rFonts w:asciiTheme="minorHAnsi" w:hAnsiTheme="minorHAnsi" w:cs="Tahoma"/>
          <w:sz w:val="22"/>
          <w:szCs w:val="22"/>
        </w:rPr>
      </w:pPr>
      <w:r w:rsidRPr="005314B3">
        <w:rPr>
          <w:rFonts w:asciiTheme="minorHAnsi" w:hAnsiTheme="minorHAnsi" w:cs="Tahoma"/>
          <w:sz w:val="22"/>
          <w:szCs w:val="22"/>
        </w:rPr>
        <w:t>List of Personal Referees</w:t>
      </w:r>
    </w:p>
    <w:p w14:paraId="52246AC1" w14:textId="77777777" w:rsidR="008411CA" w:rsidRPr="005314B3" w:rsidRDefault="008411CA" w:rsidP="008411CA">
      <w:pPr>
        <w:widowControl w:val="0"/>
        <w:numPr>
          <w:ilvl w:val="1"/>
          <w:numId w:val="17"/>
        </w:numPr>
        <w:overflowPunct w:val="0"/>
        <w:adjustRightInd w:val="0"/>
        <w:ind w:firstLine="284"/>
        <w:contextualSpacing/>
        <w:jc w:val="both"/>
        <w:rPr>
          <w:rFonts w:asciiTheme="minorHAnsi" w:hAnsiTheme="minorHAnsi" w:cs="Tahoma"/>
          <w:sz w:val="22"/>
          <w:szCs w:val="22"/>
        </w:rPr>
      </w:pPr>
      <w:r w:rsidRPr="005314B3">
        <w:rPr>
          <w:rFonts w:asciiTheme="minorHAnsi" w:hAnsiTheme="minorHAnsi" w:cs="Tahoma"/>
          <w:sz w:val="22"/>
          <w:szCs w:val="22"/>
        </w:rPr>
        <w:t xml:space="preserve">Bank Reference </w:t>
      </w:r>
    </w:p>
    <w:p w14:paraId="5A20428E" w14:textId="77777777" w:rsidR="008411CA" w:rsidRPr="005314B3" w:rsidRDefault="008411CA" w:rsidP="003B6AE6">
      <w:pPr>
        <w:widowControl w:val="0"/>
        <w:overflowPunct w:val="0"/>
        <w:adjustRightInd w:val="0"/>
        <w:ind w:left="426"/>
        <w:contextualSpacing/>
        <w:jc w:val="both"/>
        <w:rPr>
          <w:rFonts w:asciiTheme="minorHAnsi" w:hAnsiTheme="minorHAnsi" w:cs="Tahoma"/>
          <w:b/>
          <w:sz w:val="22"/>
          <w:szCs w:val="22"/>
        </w:rPr>
      </w:pPr>
      <w:r w:rsidRPr="005314B3">
        <w:rPr>
          <w:rFonts w:asciiTheme="minorHAnsi" w:hAnsiTheme="minorHAnsi" w:cs="Tahoma"/>
          <w:b/>
          <w:sz w:val="22"/>
          <w:szCs w:val="22"/>
        </w:rPr>
        <w:t>SECTION II. ANNEXES</w:t>
      </w:r>
    </w:p>
    <w:p w14:paraId="22A636A0" w14:textId="77777777" w:rsidR="008411CA" w:rsidRPr="003B6AE6" w:rsidRDefault="008411CA" w:rsidP="003B6AE6">
      <w:pPr>
        <w:widowControl w:val="0"/>
        <w:overflowPunct w:val="0"/>
        <w:adjustRightInd w:val="0"/>
        <w:ind w:left="426"/>
        <w:contextualSpacing/>
        <w:jc w:val="both"/>
        <w:rPr>
          <w:rFonts w:asciiTheme="minorHAnsi" w:hAnsiTheme="minorHAnsi" w:cs="Tahoma"/>
          <w:b/>
          <w:sz w:val="22"/>
          <w:szCs w:val="22"/>
        </w:rPr>
      </w:pPr>
      <w:r w:rsidRPr="003B6AE6">
        <w:rPr>
          <w:rFonts w:asciiTheme="minorHAnsi" w:hAnsiTheme="minorHAnsi" w:cs="Tahoma"/>
          <w:b/>
          <w:sz w:val="22"/>
          <w:szCs w:val="22"/>
        </w:rPr>
        <w:t xml:space="preserve">Annex a. Duly Signed Offeror’s Letter to UNDP Confirming Interest and Availability </w:t>
      </w:r>
    </w:p>
    <w:p w14:paraId="5D8A6753" w14:textId="77777777" w:rsidR="008411CA" w:rsidRDefault="008411CA" w:rsidP="003B6AE6">
      <w:pPr>
        <w:widowControl w:val="0"/>
        <w:overflowPunct w:val="0"/>
        <w:adjustRightInd w:val="0"/>
        <w:ind w:left="426"/>
        <w:contextualSpacing/>
        <w:jc w:val="both"/>
        <w:rPr>
          <w:rFonts w:asciiTheme="minorHAnsi" w:hAnsiTheme="minorHAnsi" w:cs="Tahoma"/>
          <w:b/>
          <w:sz w:val="22"/>
          <w:szCs w:val="22"/>
        </w:rPr>
      </w:pPr>
      <w:r w:rsidRPr="003B6AE6">
        <w:rPr>
          <w:rFonts w:asciiTheme="minorHAnsi" w:hAnsiTheme="minorHAnsi" w:cs="Tahoma"/>
          <w:b/>
          <w:sz w:val="22"/>
          <w:szCs w:val="22"/>
        </w:rPr>
        <w:t xml:space="preserve">Annex b. Duly Signed Personal CV’s    </w:t>
      </w:r>
    </w:p>
    <w:p w14:paraId="21AAB4C5" w14:textId="77777777" w:rsidR="00351BD1" w:rsidRPr="003B6AE6" w:rsidRDefault="00351BD1" w:rsidP="003B6AE6">
      <w:pPr>
        <w:widowControl w:val="0"/>
        <w:overflowPunct w:val="0"/>
        <w:adjustRightInd w:val="0"/>
        <w:ind w:left="426"/>
        <w:contextualSpacing/>
        <w:jc w:val="both"/>
        <w:rPr>
          <w:rFonts w:asciiTheme="minorHAnsi" w:hAnsiTheme="minorHAnsi" w:cs="Tahoma"/>
          <w:b/>
          <w:sz w:val="22"/>
          <w:szCs w:val="22"/>
        </w:rPr>
      </w:pPr>
    </w:p>
    <w:p w14:paraId="2CE5A656" w14:textId="77777777" w:rsidR="008411CA" w:rsidRPr="00635532" w:rsidRDefault="008411CA" w:rsidP="00351BD1">
      <w:pPr>
        <w:pStyle w:val="Paragraphedeliste"/>
        <w:widowControl w:val="0"/>
        <w:numPr>
          <w:ilvl w:val="0"/>
          <w:numId w:val="14"/>
        </w:numPr>
        <w:shd w:val="clear" w:color="auto" w:fill="C5E0B3"/>
        <w:overflowPunct w:val="0"/>
        <w:adjustRightInd w:val="0"/>
        <w:rPr>
          <w:rFonts w:ascii="Tahoma" w:hAnsi="Tahoma" w:cs="Tahoma"/>
          <w:b/>
          <w:sz w:val="20"/>
        </w:rPr>
      </w:pPr>
      <w:r w:rsidRPr="00635532">
        <w:rPr>
          <w:rFonts w:ascii="Tahoma" w:hAnsi="Tahoma" w:cs="Tahoma"/>
          <w:b/>
          <w:sz w:val="20"/>
        </w:rPr>
        <w:t xml:space="preserve">CONFIDENTIALITY AND PROPRIETARY INTERESTS </w:t>
      </w:r>
    </w:p>
    <w:p w14:paraId="012AF0A3" w14:textId="77777777" w:rsidR="008411CA" w:rsidRPr="005314B3" w:rsidRDefault="008411CA" w:rsidP="003B6AE6">
      <w:pPr>
        <w:widowControl w:val="0"/>
        <w:overflowPunct w:val="0"/>
        <w:adjustRightInd w:val="0"/>
        <w:ind w:left="426"/>
        <w:contextualSpacing/>
        <w:jc w:val="both"/>
        <w:rPr>
          <w:rFonts w:asciiTheme="minorHAnsi" w:eastAsia="Times New Roman" w:hAnsiTheme="minorHAnsi" w:cs="Tahoma"/>
          <w:sz w:val="22"/>
          <w:szCs w:val="22"/>
        </w:rPr>
      </w:pPr>
      <w:r w:rsidRPr="005314B3">
        <w:rPr>
          <w:rFonts w:asciiTheme="minorHAnsi" w:eastAsia="Times New Roman" w:hAnsiTheme="minorHAnsi" w:cs="Tahoma"/>
          <w:sz w:val="22"/>
          <w:szCs w:val="22"/>
        </w:rPr>
        <w:t>The Individual Consultant shall not either during the term or after termination of the assignment, disclose any proprietary or confidential information related to the consultancy service without prior written consent from UNDP. Proprietary interests on all materials and documents prepared by the consultants under the assignment shall become and remain properties of UNDP.</w:t>
      </w:r>
    </w:p>
    <w:p w14:paraId="675E43F3" w14:textId="77777777" w:rsidR="008411CA" w:rsidRPr="005314B3" w:rsidRDefault="008411CA" w:rsidP="008411CA">
      <w:pPr>
        <w:pStyle w:val="Paragraphedeliste"/>
        <w:spacing w:after="0"/>
        <w:ind w:left="0"/>
        <w:contextualSpacing w:val="0"/>
        <w:jc w:val="both"/>
        <w:rPr>
          <w:rFonts w:asciiTheme="minorHAnsi" w:hAnsiTheme="minorHAnsi" w:cs="Tahoma"/>
        </w:rPr>
      </w:pPr>
    </w:p>
    <w:p w14:paraId="2661BDF6" w14:textId="77777777" w:rsidR="0039617D" w:rsidRPr="00ED433B" w:rsidRDefault="0039617D" w:rsidP="003B6AE6">
      <w:pPr>
        <w:widowControl w:val="0"/>
        <w:overflowPunct w:val="0"/>
        <w:adjustRightInd w:val="0"/>
        <w:ind w:left="426"/>
        <w:contextualSpacing/>
        <w:jc w:val="both"/>
        <w:rPr>
          <w:rFonts w:asciiTheme="minorHAnsi" w:hAnsiTheme="minorHAnsi" w:cs="Tahoma"/>
        </w:rPr>
      </w:pPr>
      <w:r w:rsidRPr="00ED433B">
        <w:rPr>
          <w:rFonts w:asciiTheme="minorHAnsi" w:hAnsiTheme="minorHAnsi" w:cs="Tahoma"/>
          <w:b/>
        </w:rPr>
        <w:t>This TOR is approved by:</w:t>
      </w:r>
      <w:r w:rsidRPr="00ED433B">
        <w:rPr>
          <w:rFonts w:asciiTheme="minorHAnsi" w:hAnsiTheme="minorHAnsi" w:cs="Tahoma"/>
        </w:rPr>
        <w:t xml:space="preserve"> </w:t>
      </w:r>
      <w:r w:rsidRPr="00ED433B">
        <w:rPr>
          <w:rFonts w:asciiTheme="minorHAnsi" w:hAnsiTheme="minorHAnsi" w:cs="Tahoma"/>
        </w:rPr>
        <w:tab/>
      </w:r>
    </w:p>
    <w:p w14:paraId="0EC14EE7" w14:textId="77777777" w:rsidR="0039617D" w:rsidRPr="009B593C" w:rsidRDefault="0039617D" w:rsidP="0012097B">
      <w:pPr>
        <w:pStyle w:val="Paragraphedeliste"/>
        <w:spacing w:after="0"/>
        <w:ind w:left="284"/>
        <w:contextualSpacing w:val="0"/>
        <w:jc w:val="both"/>
        <w:rPr>
          <w:rFonts w:asciiTheme="minorHAnsi" w:hAnsiTheme="minorHAnsi" w:cs="Tahoma"/>
        </w:rPr>
      </w:pPr>
    </w:p>
    <w:p w14:paraId="28FCA0CD" w14:textId="77777777" w:rsidR="0039617D" w:rsidRPr="009B593C" w:rsidRDefault="0039617D" w:rsidP="0012097B">
      <w:pPr>
        <w:pStyle w:val="Paragraphedeliste"/>
        <w:spacing w:after="0"/>
        <w:ind w:left="284"/>
        <w:contextualSpacing w:val="0"/>
        <w:jc w:val="both"/>
        <w:rPr>
          <w:rFonts w:asciiTheme="minorHAnsi" w:hAnsiTheme="minorHAnsi" w:cs="Tahoma"/>
        </w:rPr>
      </w:pPr>
    </w:p>
    <w:p w14:paraId="7EB1AABE" w14:textId="77777777" w:rsidR="0039617D" w:rsidRPr="009B593C" w:rsidRDefault="0039617D" w:rsidP="003B6AE6">
      <w:pPr>
        <w:widowControl w:val="0"/>
        <w:overflowPunct w:val="0"/>
        <w:adjustRightInd w:val="0"/>
        <w:ind w:left="426"/>
        <w:contextualSpacing/>
        <w:jc w:val="both"/>
        <w:rPr>
          <w:rFonts w:asciiTheme="minorHAnsi" w:hAnsiTheme="minorHAnsi" w:cs="Tahoma"/>
        </w:rPr>
      </w:pPr>
      <w:r w:rsidRPr="009B593C">
        <w:rPr>
          <w:rFonts w:asciiTheme="minorHAnsi" w:hAnsiTheme="minorHAnsi" w:cs="Tahoma"/>
          <w:b/>
        </w:rPr>
        <w:t>Signature:</w:t>
      </w:r>
      <w:r w:rsidRPr="009B593C">
        <w:rPr>
          <w:rFonts w:asciiTheme="minorHAnsi" w:hAnsiTheme="minorHAnsi" w:cs="Tahoma"/>
        </w:rPr>
        <w:tab/>
      </w:r>
      <w:r w:rsidRPr="009B593C">
        <w:rPr>
          <w:rFonts w:asciiTheme="minorHAnsi" w:hAnsiTheme="minorHAnsi" w:cs="Tahoma"/>
        </w:rPr>
        <w:tab/>
      </w:r>
      <w:r w:rsidRPr="009B593C">
        <w:rPr>
          <w:rFonts w:asciiTheme="minorHAnsi" w:hAnsiTheme="minorHAnsi" w:cs="Tahoma"/>
        </w:rPr>
        <w:tab/>
      </w:r>
      <w:r w:rsidRPr="009B593C">
        <w:rPr>
          <w:rFonts w:asciiTheme="minorHAnsi" w:hAnsiTheme="minorHAnsi" w:cs="Tahoma"/>
        </w:rPr>
        <w:tab/>
      </w:r>
      <w:r w:rsidRPr="009B593C">
        <w:rPr>
          <w:rFonts w:asciiTheme="minorHAnsi" w:hAnsiTheme="minorHAnsi" w:cs="Tahoma"/>
        </w:rPr>
        <w:tab/>
      </w:r>
      <w:r w:rsidRPr="009B593C">
        <w:rPr>
          <w:rFonts w:asciiTheme="minorHAnsi" w:hAnsiTheme="minorHAnsi" w:cs="Tahoma"/>
        </w:rPr>
        <w:tab/>
      </w:r>
      <w:r w:rsidRPr="009B593C">
        <w:rPr>
          <w:rFonts w:asciiTheme="minorHAnsi" w:hAnsiTheme="minorHAnsi" w:cs="Tahoma"/>
        </w:rPr>
        <w:tab/>
      </w:r>
    </w:p>
    <w:p w14:paraId="00F025CD" w14:textId="77777777" w:rsidR="0039617D" w:rsidRPr="009B593C" w:rsidRDefault="0039617D" w:rsidP="0012097B">
      <w:pPr>
        <w:pStyle w:val="Paragraphedeliste"/>
        <w:spacing w:after="0"/>
        <w:ind w:left="284"/>
        <w:contextualSpacing w:val="0"/>
        <w:jc w:val="both"/>
        <w:rPr>
          <w:rFonts w:asciiTheme="minorHAnsi" w:hAnsiTheme="minorHAnsi" w:cs="Tahoma"/>
        </w:rPr>
      </w:pPr>
    </w:p>
    <w:p w14:paraId="17E6D6CF" w14:textId="77777777" w:rsidR="0039617D" w:rsidRPr="009B593C" w:rsidRDefault="0039617D" w:rsidP="003B6AE6">
      <w:pPr>
        <w:widowControl w:val="0"/>
        <w:overflowPunct w:val="0"/>
        <w:adjustRightInd w:val="0"/>
        <w:ind w:left="426"/>
        <w:contextualSpacing/>
        <w:jc w:val="both"/>
        <w:rPr>
          <w:rFonts w:asciiTheme="minorHAnsi" w:hAnsiTheme="minorHAnsi" w:cs="Tahoma"/>
        </w:rPr>
      </w:pPr>
      <w:r w:rsidRPr="009B593C">
        <w:rPr>
          <w:rFonts w:asciiTheme="minorHAnsi" w:hAnsiTheme="minorHAnsi" w:cs="Tahoma"/>
          <w:b/>
        </w:rPr>
        <w:t>Name and Designation:</w:t>
      </w:r>
      <w:r w:rsidRPr="009B593C">
        <w:rPr>
          <w:rFonts w:asciiTheme="minorHAnsi" w:hAnsiTheme="minorHAnsi" w:cs="Tahoma"/>
        </w:rPr>
        <w:tab/>
      </w:r>
      <w:r w:rsidR="00067806">
        <w:rPr>
          <w:rFonts w:asciiTheme="minorHAnsi" w:hAnsiTheme="minorHAnsi" w:cs="Tahoma"/>
        </w:rPr>
        <w:t>----------------------------</w:t>
      </w:r>
      <w:r w:rsidRPr="009B593C">
        <w:rPr>
          <w:rFonts w:asciiTheme="minorHAnsi" w:hAnsiTheme="minorHAnsi" w:cs="Tahoma"/>
        </w:rPr>
        <w:tab/>
      </w:r>
      <w:r w:rsidRPr="009B593C">
        <w:rPr>
          <w:rFonts w:asciiTheme="minorHAnsi" w:hAnsiTheme="minorHAnsi" w:cs="Tahoma"/>
        </w:rPr>
        <w:tab/>
      </w:r>
      <w:r w:rsidRPr="009B593C">
        <w:rPr>
          <w:rFonts w:asciiTheme="minorHAnsi" w:hAnsiTheme="minorHAnsi" w:cs="Tahoma"/>
        </w:rPr>
        <w:tab/>
      </w:r>
      <w:r w:rsidRPr="009B593C">
        <w:rPr>
          <w:rFonts w:asciiTheme="minorHAnsi" w:hAnsiTheme="minorHAnsi" w:cs="Tahoma"/>
        </w:rPr>
        <w:tab/>
      </w:r>
      <w:r w:rsidRPr="009B593C">
        <w:rPr>
          <w:rFonts w:asciiTheme="minorHAnsi" w:hAnsiTheme="minorHAnsi" w:cs="Tahoma"/>
        </w:rPr>
        <w:tab/>
      </w:r>
    </w:p>
    <w:p w14:paraId="0DCB728F" w14:textId="77777777" w:rsidR="0039617D" w:rsidRPr="009B593C" w:rsidRDefault="0039617D" w:rsidP="0012097B">
      <w:pPr>
        <w:pStyle w:val="Paragraphedeliste"/>
        <w:spacing w:after="0"/>
        <w:ind w:left="284"/>
        <w:contextualSpacing w:val="0"/>
        <w:jc w:val="both"/>
        <w:rPr>
          <w:rFonts w:asciiTheme="minorHAnsi" w:hAnsiTheme="minorHAnsi" w:cs="Tahoma"/>
        </w:rPr>
      </w:pPr>
    </w:p>
    <w:p w14:paraId="50F68F22" w14:textId="4D2716AB" w:rsidR="00B50AF2" w:rsidRDefault="0039617D" w:rsidP="003B6AE6">
      <w:pPr>
        <w:widowControl w:val="0"/>
        <w:overflowPunct w:val="0"/>
        <w:adjustRightInd w:val="0"/>
        <w:ind w:left="426"/>
        <w:contextualSpacing/>
        <w:jc w:val="both"/>
        <w:rPr>
          <w:rFonts w:asciiTheme="minorHAnsi" w:hAnsiTheme="minorHAnsi" w:cs="Tahoma"/>
          <w:sz w:val="22"/>
          <w:szCs w:val="22"/>
        </w:rPr>
      </w:pPr>
      <w:r w:rsidRPr="009B593C">
        <w:rPr>
          <w:rFonts w:asciiTheme="minorHAnsi" w:hAnsiTheme="minorHAnsi" w:cs="Tahoma"/>
          <w:b/>
          <w:sz w:val="22"/>
          <w:szCs w:val="22"/>
        </w:rPr>
        <w:t>Date of Signing:</w:t>
      </w:r>
      <w:r w:rsidRPr="009B593C">
        <w:rPr>
          <w:rFonts w:asciiTheme="minorHAnsi" w:hAnsiTheme="minorHAnsi" w:cs="Tahoma"/>
          <w:b/>
          <w:sz w:val="22"/>
          <w:szCs w:val="22"/>
        </w:rPr>
        <w:tab/>
      </w:r>
      <w:r w:rsidRPr="009B593C">
        <w:rPr>
          <w:rFonts w:asciiTheme="minorHAnsi" w:hAnsiTheme="minorHAnsi" w:cs="Tahoma"/>
          <w:sz w:val="22"/>
          <w:szCs w:val="22"/>
        </w:rPr>
        <w:tab/>
      </w:r>
      <w:r w:rsidR="00067806">
        <w:rPr>
          <w:rFonts w:asciiTheme="minorHAnsi" w:hAnsiTheme="minorHAnsi" w:cs="Tahoma"/>
          <w:sz w:val="22"/>
          <w:szCs w:val="22"/>
        </w:rPr>
        <w:t>------------------------------</w:t>
      </w:r>
    </w:p>
    <w:p w14:paraId="68901007" w14:textId="0A837AA3" w:rsidR="001B37FC" w:rsidRPr="009B593C" w:rsidRDefault="001B37FC" w:rsidP="001B37FC">
      <w:pPr>
        <w:widowControl w:val="0"/>
        <w:overflowPunct w:val="0"/>
        <w:adjustRightInd w:val="0"/>
        <w:ind w:left="426"/>
        <w:contextualSpacing/>
        <w:jc w:val="both"/>
        <w:rPr>
          <w:rFonts w:ascii="Calibri" w:hAnsi="Calibri" w:cs="Tahoma"/>
          <w:sz w:val="22"/>
          <w:szCs w:val="22"/>
        </w:rPr>
      </w:pPr>
      <w:bookmarkStart w:id="0" w:name="_GoBack"/>
      <w:bookmarkEnd w:id="0"/>
    </w:p>
    <w:sectPr w:rsidR="001B37FC" w:rsidRPr="009B593C" w:rsidSect="00ED433B">
      <w:headerReference w:type="default" r:id="rId8"/>
      <w:footerReference w:type="even" r:id="rId9"/>
      <w:footerReference w:type="default" r:id="rId10"/>
      <w:pgSz w:w="11894" w:h="16834"/>
      <w:pgMar w:top="1260" w:right="1080" w:bottom="1260" w:left="1134" w:header="28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2FAD6" w14:textId="77777777" w:rsidR="004554EA" w:rsidRDefault="004554EA">
      <w:r>
        <w:separator/>
      </w:r>
    </w:p>
  </w:endnote>
  <w:endnote w:type="continuationSeparator" w:id="0">
    <w:p w14:paraId="411C144A" w14:textId="77777777" w:rsidR="004554EA" w:rsidRDefault="0045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L Serifa Light">
    <w:altName w:val="Times New Roman"/>
    <w:charset w:val="00"/>
    <w:family w:val="auto"/>
    <w:pitch w:val="default"/>
  </w:font>
  <w:font w:name="B Serifa Bold">
    <w:altName w:val="Courier New"/>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6D81" w14:textId="77777777" w:rsidR="00ED08A6" w:rsidRDefault="001D04DD" w:rsidP="00765DAA">
    <w:pPr>
      <w:pStyle w:val="Pieddepage"/>
      <w:framePr w:wrap="around" w:vAnchor="text" w:hAnchor="margin" w:xAlign="right" w:y="1"/>
      <w:rPr>
        <w:rStyle w:val="Numrodepage"/>
      </w:rPr>
    </w:pPr>
    <w:r>
      <w:rPr>
        <w:rStyle w:val="Numrodepage"/>
      </w:rPr>
      <w:fldChar w:fldCharType="begin"/>
    </w:r>
    <w:r w:rsidR="00ED08A6">
      <w:rPr>
        <w:rStyle w:val="Numrodepage"/>
      </w:rPr>
      <w:instrText xml:space="preserve">PAGE  </w:instrText>
    </w:r>
    <w:r>
      <w:rPr>
        <w:rStyle w:val="Numrodepage"/>
      </w:rPr>
      <w:fldChar w:fldCharType="end"/>
    </w:r>
  </w:p>
  <w:p w14:paraId="0F34DCAF" w14:textId="77777777" w:rsidR="00ED08A6" w:rsidRDefault="00ED08A6" w:rsidP="00765DA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307029"/>
      <w:docPartObj>
        <w:docPartGallery w:val="Page Numbers (Top of Page)"/>
        <w:docPartUnique/>
      </w:docPartObj>
    </w:sdtPr>
    <w:sdtEndPr>
      <w:rPr>
        <w:sz w:val="22"/>
      </w:rPr>
    </w:sdtEndPr>
    <w:sdtContent>
      <w:p w14:paraId="5E050E96" w14:textId="2780DE4F" w:rsidR="00ED08A6" w:rsidRPr="00BD547C" w:rsidRDefault="00ED08A6">
        <w:pPr>
          <w:pStyle w:val="Pieddepage"/>
          <w:jc w:val="center"/>
          <w:rPr>
            <w:sz w:val="22"/>
          </w:rPr>
        </w:pPr>
        <w:r w:rsidRPr="00BD547C">
          <w:rPr>
            <w:sz w:val="22"/>
          </w:rPr>
          <w:t xml:space="preserve">Page </w:t>
        </w:r>
        <w:r w:rsidR="001D04DD" w:rsidRPr="00BD547C">
          <w:rPr>
            <w:b/>
            <w:sz w:val="22"/>
            <w:szCs w:val="24"/>
          </w:rPr>
          <w:fldChar w:fldCharType="begin"/>
        </w:r>
        <w:r w:rsidRPr="00BD547C">
          <w:rPr>
            <w:b/>
            <w:sz w:val="22"/>
          </w:rPr>
          <w:instrText xml:space="preserve"> PAGE </w:instrText>
        </w:r>
        <w:r w:rsidR="001D04DD" w:rsidRPr="00BD547C">
          <w:rPr>
            <w:b/>
            <w:sz w:val="22"/>
            <w:szCs w:val="24"/>
          </w:rPr>
          <w:fldChar w:fldCharType="separate"/>
        </w:r>
        <w:r w:rsidR="001B37FC">
          <w:rPr>
            <w:b/>
            <w:noProof/>
            <w:sz w:val="22"/>
          </w:rPr>
          <w:t>4</w:t>
        </w:r>
        <w:r w:rsidR="001D04DD" w:rsidRPr="00BD547C">
          <w:rPr>
            <w:b/>
            <w:sz w:val="22"/>
            <w:szCs w:val="24"/>
          </w:rPr>
          <w:fldChar w:fldCharType="end"/>
        </w:r>
        <w:r w:rsidRPr="00BD547C">
          <w:rPr>
            <w:sz w:val="22"/>
          </w:rPr>
          <w:t xml:space="preserve"> of </w:t>
        </w:r>
        <w:r w:rsidR="001D04DD" w:rsidRPr="00BD547C">
          <w:rPr>
            <w:b/>
            <w:sz w:val="22"/>
            <w:szCs w:val="24"/>
          </w:rPr>
          <w:fldChar w:fldCharType="begin"/>
        </w:r>
        <w:r w:rsidRPr="00BD547C">
          <w:rPr>
            <w:b/>
            <w:sz w:val="22"/>
          </w:rPr>
          <w:instrText xml:space="preserve"> NUMPAGES  </w:instrText>
        </w:r>
        <w:r w:rsidR="001D04DD" w:rsidRPr="00BD547C">
          <w:rPr>
            <w:b/>
            <w:sz w:val="22"/>
            <w:szCs w:val="24"/>
          </w:rPr>
          <w:fldChar w:fldCharType="separate"/>
        </w:r>
        <w:r w:rsidR="001B37FC">
          <w:rPr>
            <w:b/>
            <w:noProof/>
            <w:sz w:val="22"/>
          </w:rPr>
          <w:t>4</w:t>
        </w:r>
        <w:r w:rsidR="001D04DD" w:rsidRPr="00BD547C">
          <w:rPr>
            <w:b/>
            <w:sz w:val="22"/>
            <w:szCs w:val="24"/>
          </w:rPr>
          <w:fldChar w:fldCharType="end"/>
        </w:r>
      </w:p>
    </w:sdtContent>
  </w:sdt>
  <w:p w14:paraId="030D7AF8" w14:textId="77777777" w:rsidR="00ED08A6" w:rsidRDefault="00ED08A6" w:rsidP="00765DA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2DE32" w14:textId="77777777" w:rsidR="004554EA" w:rsidRDefault="004554EA">
      <w:r>
        <w:separator/>
      </w:r>
    </w:p>
  </w:footnote>
  <w:footnote w:type="continuationSeparator" w:id="0">
    <w:p w14:paraId="74B1BE9B" w14:textId="77777777" w:rsidR="004554EA" w:rsidRDefault="004554EA">
      <w:r>
        <w:continuationSeparator/>
      </w:r>
    </w:p>
  </w:footnote>
  <w:footnote w:id="1">
    <w:p w14:paraId="341D8D4F" w14:textId="77777777" w:rsidR="002A13F2" w:rsidRPr="002A13F2" w:rsidRDefault="002A13F2">
      <w:pPr>
        <w:pStyle w:val="Notedebasdepage"/>
        <w:rPr>
          <w:rFonts w:asciiTheme="minorHAnsi" w:hAnsiTheme="minorHAnsi"/>
          <w:sz w:val="16"/>
          <w:lang w:val="en-ZA"/>
        </w:rPr>
      </w:pPr>
      <w:r>
        <w:rPr>
          <w:rStyle w:val="Appelnotedebasdep"/>
        </w:rPr>
        <w:footnoteRef/>
      </w:r>
      <w:r>
        <w:rPr>
          <w:lang w:val="en-ZA"/>
        </w:rPr>
        <w:t xml:space="preserve"> </w:t>
      </w:r>
      <w:r>
        <w:rPr>
          <w:rFonts w:asciiTheme="minorHAnsi" w:hAnsiTheme="minorHAnsi"/>
          <w:sz w:val="16"/>
          <w:lang w:val="en-ZA"/>
        </w:rPr>
        <w:t>The</w:t>
      </w:r>
      <w:r w:rsidRPr="002A13F2">
        <w:rPr>
          <w:rFonts w:asciiTheme="minorHAnsi" w:hAnsiTheme="minorHAnsi"/>
          <w:sz w:val="16"/>
          <w:lang w:val="en-ZA"/>
        </w:rPr>
        <w:t xml:space="preserve"> preliminary analysis is expected to be based mainly on desk review of available documents. However, the national consultant may </w:t>
      </w:r>
      <w:r w:rsidR="00E32E68">
        <w:rPr>
          <w:rFonts w:asciiTheme="minorHAnsi" w:hAnsiTheme="minorHAnsi"/>
          <w:sz w:val="16"/>
          <w:lang w:val="en-ZA"/>
        </w:rPr>
        <w:t>need</w:t>
      </w:r>
      <w:r w:rsidRPr="002A13F2">
        <w:rPr>
          <w:rFonts w:asciiTheme="minorHAnsi" w:hAnsiTheme="minorHAnsi"/>
          <w:sz w:val="16"/>
          <w:lang w:val="en-ZA"/>
        </w:rPr>
        <w:t xml:space="preserve"> to conduct limited collection of primary qualitative data through interviews to fill critical information gaps that are necessary inputs for the roundtable meeting.  </w:t>
      </w:r>
    </w:p>
  </w:footnote>
  <w:footnote w:id="2">
    <w:p w14:paraId="6CC2D35B" w14:textId="77777777" w:rsidR="00504DEE" w:rsidRPr="00504DEE" w:rsidRDefault="00504DEE">
      <w:pPr>
        <w:pStyle w:val="Notedebasdepage"/>
        <w:rPr>
          <w:rFonts w:asciiTheme="minorHAnsi" w:hAnsiTheme="minorHAnsi"/>
          <w:sz w:val="16"/>
          <w:lang w:val="en-ZA"/>
        </w:rPr>
      </w:pPr>
      <w:r>
        <w:rPr>
          <w:rStyle w:val="Appelnotedebasdep"/>
        </w:rPr>
        <w:footnoteRef/>
      </w:r>
      <w:r>
        <w:t xml:space="preserve"> </w:t>
      </w:r>
      <w:r w:rsidRPr="00504DEE">
        <w:rPr>
          <w:rFonts w:asciiTheme="minorHAnsi" w:hAnsiTheme="minorHAnsi"/>
          <w:sz w:val="16"/>
          <w:lang w:val="en-ZA"/>
        </w:rPr>
        <w:t xml:space="preserve">The </w:t>
      </w:r>
      <w:r w:rsidR="00380B1E">
        <w:rPr>
          <w:rFonts w:asciiTheme="minorHAnsi" w:hAnsiTheme="minorHAnsi"/>
          <w:sz w:val="16"/>
          <w:lang w:val="en-ZA"/>
        </w:rPr>
        <w:t>preliminary</w:t>
      </w:r>
      <w:r w:rsidRPr="00504DEE">
        <w:rPr>
          <w:rFonts w:asciiTheme="minorHAnsi" w:hAnsiTheme="minorHAnsi"/>
          <w:sz w:val="16"/>
          <w:lang w:val="en-ZA"/>
        </w:rPr>
        <w:t xml:space="preserve"> analyses as well as the </w:t>
      </w:r>
      <w:r w:rsidR="00380B1E">
        <w:rPr>
          <w:rFonts w:asciiTheme="minorHAnsi" w:hAnsiTheme="minorHAnsi"/>
          <w:sz w:val="16"/>
          <w:lang w:val="en-ZA"/>
        </w:rPr>
        <w:t xml:space="preserve">final </w:t>
      </w:r>
      <w:r w:rsidRPr="00504DEE">
        <w:rPr>
          <w:rFonts w:asciiTheme="minorHAnsi" w:hAnsiTheme="minorHAnsi"/>
          <w:sz w:val="16"/>
          <w:lang w:val="en-ZA"/>
        </w:rPr>
        <w:t xml:space="preserve">country reports will be </w:t>
      </w:r>
      <w:r w:rsidR="000D7466">
        <w:rPr>
          <w:rFonts w:asciiTheme="minorHAnsi" w:hAnsiTheme="minorHAnsi"/>
          <w:sz w:val="16"/>
          <w:lang w:val="en-ZA"/>
        </w:rPr>
        <w:t>based on</w:t>
      </w:r>
      <w:r w:rsidRPr="00504DEE">
        <w:rPr>
          <w:rFonts w:asciiTheme="minorHAnsi" w:hAnsiTheme="minorHAnsi"/>
          <w:sz w:val="16"/>
          <w:lang w:val="en-ZA"/>
        </w:rPr>
        <w:t xml:space="preserve"> an outline to be developed by the Regional </w:t>
      </w:r>
      <w:r w:rsidR="00380B1E">
        <w:rPr>
          <w:rFonts w:asciiTheme="minorHAnsi" w:hAnsiTheme="minorHAnsi"/>
          <w:sz w:val="16"/>
          <w:lang w:val="en-ZA"/>
        </w:rPr>
        <w:t>Technical Reference Group</w:t>
      </w:r>
      <w:r w:rsidRPr="00504DEE">
        <w:rPr>
          <w:rFonts w:asciiTheme="minorHAnsi" w:hAnsiTheme="minorHAnsi"/>
          <w:sz w:val="16"/>
          <w:lang w:val="en-Z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F801" w14:textId="77777777" w:rsidR="00814F17" w:rsidRDefault="00814F17" w:rsidP="00814F17">
    <w:pPr>
      <w:pStyle w:val="En-tte"/>
      <w:tabs>
        <w:tab w:val="clear" w:pos="8640"/>
        <w:tab w:val="right" w:pos="9072"/>
      </w:tabs>
      <w:jc w:val="both"/>
    </w:pPr>
    <w:r>
      <w:tab/>
    </w:r>
    <w:r>
      <w:tab/>
    </w:r>
    <w:r>
      <w:rPr>
        <w:noProof/>
        <w:lang w:val="fr-FR" w:eastAsia="fr-FR"/>
      </w:rPr>
      <w:drawing>
        <wp:inline distT="0" distB="0" distL="0" distR="0" wp14:anchorId="2B84D71B" wp14:editId="223CE5FA">
          <wp:extent cx="615950" cy="9753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9753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FB1624"/>
    <w:multiLevelType w:val="hybridMultilevel"/>
    <w:tmpl w:val="5002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70CC6"/>
    <w:multiLevelType w:val="multilevel"/>
    <w:tmpl w:val="570E16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9786018"/>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3" w15:restartNumberingAfterBreak="0">
    <w:nsid w:val="100F4E99"/>
    <w:multiLevelType w:val="hybridMultilevel"/>
    <w:tmpl w:val="346450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2624A8"/>
    <w:multiLevelType w:val="hybridMultilevel"/>
    <w:tmpl w:val="1194B34C"/>
    <w:lvl w:ilvl="0" w:tplc="05168E0C">
      <w:start w:val="1"/>
      <w:numFmt w:val="upperRoman"/>
      <w:lvlText w:val="%1."/>
      <w:lvlJc w:val="left"/>
      <w:pPr>
        <w:ind w:left="1080" w:hanging="72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10EF0"/>
    <w:multiLevelType w:val="hybridMultilevel"/>
    <w:tmpl w:val="A1328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6905BE"/>
    <w:multiLevelType w:val="multilevel"/>
    <w:tmpl w:val="F000E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A0F62"/>
    <w:multiLevelType w:val="multilevel"/>
    <w:tmpl w:val="9EFE1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72C6C"/>
    <w:multiLevelType w:val="hybridMultilevel"/>
    <w:tmpl w:val="B7C8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62490"/>
    <w:multiLevelType w:val="multilevel"/>
    <w:tmpl w:val="D7A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B1DF0"/>
    <w:multiLevelType w:val="hybridMultilevel"/>
    <w:tmpl w:val="8DE2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E5500"/>
    <w:multiLevelType w:val="hybridMultilevel"/>
    <w:tmpl w:val="6C84A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98732C"/>
    <w:multiLevelType w:val="hybridMultilevel"/>
    <w:tmpl w:val="5824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FC158C"/>
    <w:multiLevelType w:val="hybridMultilevel"/>
    <w:tmpl w:val="F8EE5F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3019A"/>
    <w:multiLevelType w:val="hybridMultilevel"/>
    <w:tmpl w:val="6E38B4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B7D16"/>
    <w:multiLevelType w:val="hybridMultilevel"/>
    <w:tmpl w:val="044292C0"/>
    <w:lvl w:ilvl="0" w:tplc="75F6F9C6">
      <w:start w:val="1"/>
      <w:numFmt w:val="upperLetter"/>
      <w:lvlText w:val="%1."/>
      <w:lvlJc w:val="left"/>
      <w:pPr>
        <w:ind w:left="360" w:hanging="360"/>
      </w:pPr>
      <w:rPr>
        <w:rFonts w:hint="default"/>
        <w:b/>
      </w:rPr>
    </w:lvl>
    <w:lvl w:ilvl="1" w:tplc="AB2C27CE">
      <w:start w:val="1"/>
      <w:numFmt w:val="decimal"/>
      <w:lvlText w:val="%2."/>
      <w:lvlJc w:val="left"/>
      <w:pPr>
        <w:ind w:left="630" w:hanging="360"/>
      </w:pPr>
      <w:rPr>
        <w:b w:val="0"/>
      </w:rPr>
    </w:lvl>
    <w:lvl w:ilvl="2" w:tplc="E78C8AC4">
      <w:start w:val="4"/>
      <w:numFmt w:val="lowerLetter"/>
      <w:lvlText w:val="%3."/>
      <w:lvlJc w:val="left"/>
      <w:pPr>
        <w:ind w:left="1980" w:hanging="360"/>
      </w:pPr>
      <w:rPr>
        <w:rFonts w:ascii="Calibri" w:hAnsi="Calibri" w:cs="Tahom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0320AA"/>
    <w:multiLevelType w:val="multilevel"/>
    <w:tmpl w:val="8564E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E50AE"/>
    <w:multiLevelType w:val="hybridMultilevel"/>
    <w:tmpl w:val="5FC8E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E1233"/>
    <w:multiLevelType w:val="multilevel"/>
    <w:tmpl w:val="C52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03F48"/>
    <w:multiLevelType w:val="hybridMultilevel"/>
    <w:tmpl w:val="1194B34C"/>
    <w:lvl w:ilvl="0" w:tplc="05168E0C">
      <w:start w:val="1"/>
      <w:numFmt w:val="upperRoman"/>
      <w:lvlText w:val="%1."/>
      <w:lvlJc w:val="left"/>
      <w:pPr>
        <w:ind w:left="1080" w:hanging="72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A0FA0"/>
    <w:multiLevelType w:val="hybridMultilevel"/>
    <w:tmpl w:val="43963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34AC1"/>
    <w:multiLevelType w:val="hybridMultilevel"/>
    <w:tmpl w:val="485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7"/>
  </w:num>
  <w:num w:numId="5">
    <w:abstractNumId w:val="6"/>
  </w:num>
  <w:num w:numId="6">
    <w:abstractNumId w:val="0"/>
  </w:num>
  <w:num w:numId="7">
    <w:abstractNumId w:val="16"/>
  </w:num>
  <w:num w:numId="8">
    <w:abstractNumId w:val="13"/>
  </w:num>
  <w:num w:numId="9">
    <w:abstractNumId w:val="8"/>
  </w:num>
  <w:num w:numId="10">
    <w:abstractNumId w:val="14"/>
  </w:num>
  <w:num w:numId="11">
    <w:abstractNumId w:val="3"/>
  </w:num>
  <w:num w:numId="12">
    <w:abstractNumId w:val="10"/>
  </w:num>
  <w:num w:numId="13">
    <w:abstractNumId w:val="21"/>
  </w:num>
  <w:num w:numId="14">
    <w:abstractNumId w:val="4"/>
  </w:num>
  <w:num w:numId="15">
    <w:abstractNumId w:val="2"/>
  </w:num>
  <w:num w:numId="16">
    <w:abstractNumId w:val="20"/>
  </w:num>
  <w:num w:numId="17">
    <w:abstractNumId w:val="1"/>
  </w:num>
  <w:num w:numId="18">
    <w:abstractNumId w:val="5"/>
  </w:num>
  <w:num w:numId="19">
    <w:abstractNumId w:val="12"/>
  </w:num>
  <w:num w:numId="20">
    <w:abstractNumId w:val="17"/>
  </w:num>
  <w:num w:numId="21">
    <w:abstractNumId w:val="11"/>
  </w:num>
  <w:num w:numId="2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49"/>
    <w:rsid w:val="00006E23"/>
    <w:rsid w:val="000158DE"/>
    <w:rsid w:val="00016B42"/>
    <w:rsid w:val="000270FF"/>
    <w:rsid w:val="00032548"/>
    <w:rsid w:val="00034930"/>
    <w:rsid w:val="00035EFB"/>
    <w:rsid w:val="00043A0D"/>
    <w:rsid w:val="00045CF8"/>
    <w:rsid w:val="00052A70"/>
    <w:rsid w:val="00067806"/>
    <w:rsid w:val="00067EFD"/>
    <w:rsid w:val="00072417"/>
    <w:rsid w:val="00073A93"/>
    <w:rsid w:val="00090164"/>
    <w:rsid w:val="00092B1D"/>
    <w:rsid w:val="000A0268"/>
    <w:rsid w:val="000A1EAF"/>
    <w:rsid w:val="000A5740"/>
    <w:rsid w:val="000B2B3F"/>
    <w:rsid w:val="000C2238"/>
    <w:rsid w:val="000C5D76"/>
    <w:rsid w:val="000D20AA"/>
    <w:rsid w:val="000D64F2"/>
    <w:rsid w:val="000D7466"/>
    <w:rsid w:val="000E1343"/>
    <w:rsid w:val="000E344F"/>
    <w:rsid w:val="000E46DD"/>
    <w:rsid w:val="000E728D"/>
    <w:rsid w:val="00103092"/>
    <w:rsid w:val="0011633E"/>
    <w:rsid w:val="00117349"/>
    <w:rsid w:val="0012097B"/>
    <w:rsid w:val="001241C0"/>
    <w:rsid w:val="00126880"/>
    <w:rsid w:val="00130B94"/>
    <w:rsid w:val="00140FE3"/>
    <w:rsid w:val="0014457B"/>
    <w:rsid w:val="00145FE2"/>
    <w:rsid w:val="0015408E"/>
    <w:rsid w:val="0015454B"/>
    <w:rsid w:val="00154CED"/>
    <w:rsid w:val="00155782"/>
    <w:rsid w:val="001600D8"/>
    <w:rsid w:val="00162A70"/>
    <w:rsid w:val="0017520E"/>
    <w:rsid w:val="00177030"/>
    <w:rsid w:val="00181BB5"/>
    <w:rsid w:val="00183519"/>
    <w:rsid w:val="001906E6"/>
    <w:rsid w:val="00190AE9"/>
    <w:rsid w:val="001A7946"/>
    <w:rsid w:val="001B37FC"/>
    <w:rsid w:val="001C3848"/>
    <w:rsid w:val="001C6E16"/>
    <w:rsid w:val="001D04DD"/>
    <w:rsid w:val="001E165D"/>
    <w:rsid w:val="001E1E50"/>
    <w:rsid w:val="001E4BDE"/>
    <w:rsid w:val="001E54F1"/>
    <w:rsid w:val="001F54B9"/>
    <w:rsid w:val="001F7F3B"/>
    <w:rsid w:val="00204669"/>
    <w:rsid w:val="002105DE"/>
    <w:rsid w:val="0021183A"/>
    <w:rsid w:val="00212712"/>
    <w:rsid w:val="00216EF4"/>
    <w:rsid w:val="00217649"/>
    <w:rsid w:val="002221FD"/>
    <w:rsid w:val="00222FD7"/>
    <w:rsid w:val="00223C98"/>
    <w:rsid w:val="00244B8C"/>
    <w:rsid w:val="0024565C"/>
    <w:rsid w:val="00245B18"/>
    <w:rsid w:val="00253D7B"/>
    <w:rsid w:val="0025673A"/>
    <w:rsid w:val="002613DE"/>
    <w:rsid w:val="00267152"/>
    <w:rsid w:val="00271D30"/>
    <w:rsid w:val="00273BBC"/>
    <w:rsid w:val="002A0C6B"/>
    <w:rsid w:val="002A13F2"/>
    <w:rsid w:val="002A2D64"/>
    <w:rsid w:val="002A5E7F"/>
    <w:rsid w:val="002B0E33"/>
    <w:rsid w:val="002B7E04"/>
    <w:rsid w:val="002C177D"/>
    <w:rsid w:val="002C52D5"/>
    <w:rsid w:val="002C7325"/>
    <w:rsid w:val="002D1F35"/>
    <w:rsid w:val="002E2730"/>
    <w:rsid w:val="002E2B2D"/>
    <w:rsid w:val="002E38C6"/>
    <w:rsid w:val="002F2B43"/>
    <w:rsid w:val="00316EF0"/>
    <w:rsid w:val="00334A95"/>
    <w:rsid w:val="00336032"/>
    <w:rsid w:val="00343924"/>
    <w:rsid w:val="003462E4"/>
    <w:rsid w:val="0034654D"/>
    <w:rsid w:val="00347F43"/>
    <w:rsid w:val="00351349"/>
    <w:rsid w:val="00351BD1"/>
    <w:rsid w:val="00365639"/>
    <w:rsid w:val="0037119D"/>
    <w:rsid w:val="003731DC"/>
    <w:rsid w:val="0037445E"/>
    <w:rsid w:val="00380B1E"/>
    <w:rsid w:val="00383339"/>
    <w:rsid w:val="00392051"/>
    <w:rsid w:val="003940F3"/>
    <w:rsid w:val="0039617D"/>
    <w:rsid w:val="003A00C0"/>
    <w:rsid w:val="003A0721"/>
    <w:rsid w:val="003A1FB0"/>
    <w:rsid w:val="003A380B"/>
    <w:rsid w:val="003B04B2"/>
    <w:rsid w:val="003B5B83"/>
    <w:rsid w:val="003B675B"/>
    <w:rsid w:val="003B6AE6"/>
    <w:rsid w:val="003C0051"/>
    <w:rsid w:val="003C15B6"/>
    <w:rsid w:val="003C2EEE"/>
    <w:rsid w:val="003C626D"/>
    <w:rsid w:val="003D1798"/>
    <w:rsid w:val="003E2C10"/>
    <w:rsid w:val="003E4776"/>
    <w:rsid w:val="003E5FE2"/>
    <w:rsid w:val="003F0707"/>
    <w:rsid w:val="004110CA"/>
    <w:rsid w:val="0041354F"/>
    <w:rsid w:val="004141F1"/>
    <w:rsid w:val="00425197"/>
    <w:rsid w:val="00437774"/>
    <w:rsid w:val="00440AB4"/>
    <w:rsid w:val="00443384"/>
    <w:rsid w:val="004459F9"/>
    <w:rsid w:val="0044692E"/>
    <w:rsid w:val="00446BF1"/>
    <w:rsid w:val="004554EA"/>
    <w:rsid w:val="00461361"/>
    <w:rsid w:val="00475323"/>
    <w:rsid w:val="00481A1F"/>
    <w:rsid w:val="00493473"/>
    <w:rsid w:val="00495928"/>
    <w:rsid w:val="004A3568"/>
    <w:rsid w:val="004A5487"/>
    <w:rsid w:val="004B35F1"/>
    <w:rsid w:val="004C12C6"/>
    <w:rsid w:val="004D15D4"/>
    <w:rsid w:val="004D3424"/>
    <w:rsid w:val="004E2273"/>
    <w:rsid w:val="004E549E"/>
    <w:rsid w:val="004F1BED"/>
    <w:rsid w:val="005029D5"/>
    <w:rsid w:val="005033B0"/>
    <w:rsid w:val="00504DEE"/>
    <w:rsid w:val="00505C44"/>
    <w:rsid w:val="005112F2"/>
    <w:rsid w:val="00515E5C"/>
    <w:rsid w:val="00521A2E"/>
    <w:rsid w:val="00524968"/>
    <w:rsid w:val="00524E03"/>
    <w:rsid w:val="00541345"/>
    <w:rsid w:val="005468E7"/>
    <w:rsid w:val="005523C7"/>
    <w:rsid w:val="00562F19"/>
    <w:rsid w:val="005631F1"/>
    <w:rsid w:val="005775C3"/>
    <w:rsid w:val="005A0922"/>
    <w:rsid w:val="005A2D0C"/>
    <w:rsid w:val="005A772E"/>
    <w:rsid w:val="005A7D60"/>
    <w:rsid w:val="005B04E2"/>
    <w:rsid w:val="005B2F66"/>
    <w:rsid w:val="005B7D33"/>
    <w:rsid w:val="005C1CBF"/>
    <w:rsid w:val="005C2EB0"/>
    <w:rsid w:val="005E10B0"/>
    <w:rsid w:val="005F6ABA"/>
    <w:rsid w:val="00601D86"/>
    <w:rsid w:val="00606684"/>
    <w:rsid w:val="00617CFC"/>
    <w:rsid w:val="00620A6E"/>
    <w:rsid w:val="006246D4"/>
    <w:rsid w:val="00635532"/>
    <w:rsid w:val="006372DC"/>
    <w:rsid w:val="00644791"/>
    <w:rsid w:val="00653686"/>
    <w:rsid w:val="006545CF"/>
    <w:rsid w:val="006603AF"/>
    <w:rsid w:val="0067000B"/>
    <w:rsid w:val="00673938"/>
    <w:rsid w:val="00680E1F"/>
    <w:rsid w:val="00691E81"/>
    <w:rsid w:val="00692B8B"/>
    <w:rsid w:val="006958E5"/>
    <w:rsid w:val="006A1FAD"/>
    <w:rsid w:val="006B14B8"/>
    <w:rsid w:val="006C0BB6"/>
    <w:rsid w:val="006C1AB7"/>
    <w:rsid w:val="006C7E37"/>
    <w:rsid w:val="006D2D8B"/>
    <w:rsid w:val="006D4188"/>
    <w:rsid w:val="006E0333"/>
    <w:rsid w:val="006E49B9"/>
    <w:rsid w:val="006E57EF"/>
    <w:rsid w:val="006F654F"/>
    <w:rsid w:val="006F7C64"/>
    <w:rsid w:val="00711167"/>
    <w:rsid w:val="007173A2"/>
    <w:rsid w:val="0072024B"/>
    <w:rsid w:val="00730099"/>
    <w:rsid w:val="00731DCD"/>
    <w:rsid w:val="007377C8"/>
    <w:rsid w:val="00744E70"/>
    <w:rsid w:val="00751689"/>
    <w:rsid w:val="00752323"/>
    <w:rsid w:val="007633C2"/>
    <w:rsid w:val="00765DAA"/>
    <w:rsid w:val="0078295F"/>
    <w:rsid w:val="0078623E"/>
    <w:rsid w:val="007907E2"/>
    <w:rsid w:val="00790DAE"/>
    <w:rsid w:val="00796BC8"/>
    <w:rsid w:val="007A4739"/>
    <w:rsid w:val="007B49FC"/>
    <w:rsid w:val="007B5440"/>
    <w:rsid w:val="007B59A0"/>
    <w:rsid w:val="007C7546"/>
    <w:rsid w:val="007E3532"/>
    <w:rsid w:val="007E4776"/>
    <w:rsid w:val="00800281"/>
    <w:rsid w:val="008027D2"/>
    <w:rsid w:val="00814F17"/>
    <w:rsid w:val="008202D5"/>
    <w:rsid w:val="008206D9"/>
    <w:rsid w:val="008411CA"/>
    <w:rsid w:val="00841E13"/>
    <w:rsid w:val="008453FA"/>
    <w:rsid w:val="00857F25"/>
    <w:rsid w:val="00861B54"/>
    <w:rsid w:val="0086486C"/>
    <w:rsid w:val="00873DE5"/>
    <w:rsid w:val="00880C37"/>
    <w:rsid w:val="00882CDE"/>
    <w:rsid w:val="008900E3"/>
    <w:rsid w:val="00892E26"/>
    <w:rsid w:val="00893E5A"/>
    <w:rsid w:val="008B5539"/>
    <w:rsid w:val="008C0BE7"/>
    <w:rsid w:val="008D7967"/>
    <w:rsid w:val="008E1304"/>
    <w:rsid w:val="008E6956"/>
    <w:rsid w:val="008F2ECC"/>
    <w:rsid w:val="00903E75"/>
    <w:rsid w:val="00920926"/>
    <w:rsid w:val="0092235E"/>
    <w:rsid w:val="00950109"/>
    <w:rsid w:val="00950169"/>
    <w:rsid w:val="00957D7B"/>
    <w:rsid w:val="00963AD9"/>
    <w:rsid w:val="009707EC"/>
    <w:rsid w:val="00980CE3"/>
    <w:rsid w:val="0098268C"/>
    <w:rsid w:val="009931CE"/>
    <w:rsid w:val="00997135"/>
    <w:rsid w:val="009A18AA"/>
    <w:rsid w:val="009A440B"/>
    <w:rsid w:val="009B0325"/>
    <w:rsid w:val="009B593C"/>
    <w:rsid w:val="009C7581"/>
    <w:rsid w:val="009D11D8"/>
    <w:rsid w:val="009D2FA2"/>
    <w:rsid w:val="009D7965"/>
    <w:rsid w:val="009F7236"/>
    <w:rsid w:val="00A04B96"/>
    <w:rsid w:val="00A15516"/>
    <w:rsid w:val="00A16002"/>
    <w:rsid w:val="00A21486"/>
    <w:rsid w:val="00A21DEF"/>
    <w:rsid w:val="00A2787C"/>
    <w:rsid w:val="00A556F6"/>
    <w:rsid w:val="00A56239"/>
    <w:rsid w:val="00A63C3A"/>
    <w:rsid w:val="00A64AF9"/>
    <w:rsid w:val="00A72CB0"/>
    <w:rsid w:val="00A753F4"/>
    <w:rsid w:val="00A817A2"/>
    <w:rsid w:val="00A83A71"/>
    <w:rsid w:val="00A83E80"/>
    <w:rsid w:val="00A865EC"/>
    <w:rsid w:val="00A86E32"/>
    <w:rsid w:val="00A87110"/>
    <w:rsid w:val="00A87C26"/>
    <w:rsid w:val="00A90987"/>
    <w:rsid w:val="00A91BF2"/>
    <w:rsid w:val="00A973B4"/>
    <w:rsid w:val="00A973C9"/>
    <w:rsid w:val="00AA1052"/>
    <w:rsid w:val="00AB4268"/>
    <w:rsid w:val="00AB4ED1"/>
    <w:rsid w:val="00AB7B27"/>
    <w:rsid w:val="00AC05F2"/>
    <w:rsid w:val="00AC2C61"/>
    <w:rsid w:val="00AC3404"/>
    <w:rsid w:val="00AE0463"/>
    <w:rsid w:val="00AE2401"/>
    <w:rsid w:val="00AE3A24"/>
    <w:rsid w:val="00AF1E9E"/>
    <w:rsid w:val="00AF709F"/>
    <w:rsid w:val="00B01C48"/>
    <w:rsid w:val="00B0735F"/>
    <w:rsid w:val="00B10289"/>
    <w:rsid w:val="00B33CEF"/>
    <w:rsid w:val="00B3451A"/>
    <w:rsid w:val="00B36902"/>
    <w:rsid w:val="00B4296B"/>
    <w:rsid w:val="00B50AF2"/>
    <w:rsid w:val="00B51299"/>
    <w:rsid w:val="00B61075"/>
    <w:rsid w:val="00B70874"/>
    <w:rsid w:val="00B714CC"/>
    <w:rsid w:val="00B71621"/>
    <w:rsid w:val="00B71BA5"/>
    <w:rsid w:val="00B75309"/>
    <w:rsid w:val="00B8277C"/>
    <w:rsid w:val="00B86B2C"/>
    <w:rsid w:val="00B94A3E"/>
    <w:rsid w:val="00B94B68"/>
    <w:rsid w:val="00BA1E9A"/>
    <w:rsid w:val="00BB6133"/>
    <w:rsid w:val="00BC1BDA"/>
    <w:rsid w:val="00BC42ED"/>
    <w:rsid w:val="00BC543D"/>
    <w:rsid w:val="00BC6CF5"/>
    <w:rsid w:val="00BD0AF5"/>
    <w:rsid w:val="00BD2DCC"/>
    <w:rsid w:val="00BD547C"/>
    <w:rsid w:val="00BF10E2"/>
    <w:rsid w:val="00BF1A41"/>
    <w:rsid w:val="00BF1F86"/>
    <w:rsid w:val="00BF23A3"/>
    <w:rsid w:val="00C02627"/>
    <w:rsid w:val="00C04517"/>
    <w:rsid w:val="00C1314F"/>
    <w:rsid w:val="00C13CDA"/>
    <w:rsid w:val="00C204D6"/>
    <w:rsid w:val="00C3255C"/>
    <w:rsid w:val="00C32FD8"/>
    <w:rsid w:val="00C33E25"/>
    <w:rsid w:val="00C46AF3"/>
    <w:rsid w:val="00C47CF7"/>
    <w:rsid w:val="00C51430"/>
    <w:rsid w:val="00C56E38"/>
    <w:rsid w:val="00C57A06"/>
    <w:rsid w:val="00C66397"/>
    <w:rsid w:val="00C66F8B"/>
    <w:rsid w:val="00C67C34"/>
    <w:rsid w:val="00CB75B9"/>
    <w:rsid w:val="00CB7D32"/>
    <w:rsid w:val="00CC1485"/>
    <w:rsid w:val="00CC20ED"/>
    <w:rsid w:val="00CD6369"/>
    <w:rsid w:val="00CE3264"/>
    <w:rsid w:val="00CF6680"/>
    <w:rsid w:val="00D01997"/>
    <w:rsid w:val="00D030DF"/>
    <w:rsid w:val="00D06938"/>
    <w:rsid w:val="00D11403"/>
    <w:rsid w:val="00D11AFF"/>
    <w:rsid w:val="00D20836"/>
    <w:rsid w:val="00D344C7"/>
    <w:rsid w:val="00D35F04"/>
    <w:rsid w:val="00D4100E"/>
    <w:rsid w:val="00D42C82"/>
    <w:rsid w:val="00D55F4B"/>
    <w:rsid w:val="00D6318F"/>
    <w:rsid w:val="00D665AF"/>
    <w:rsid w:val="00D7696A"/>
    <w:rsid w:val="00D860D5"/>
    <w:rsid w:val="00D94021"/>
    <w:rsid w:val="00DA4D86"/>
    <w:rsid w:val="00DA7072"/>
    <w:rsid w:val="00DD0151"/>
    <w:rsid w:val="00DD41BE"/>
    <w:rsid w:val="00DE2513"/>
    <w:rsid w:val="00DE2BF7"/>
    <w:rsid w:val="00DF647F"/>
    <w:rsid w:val="00E01301"/>
    <w:rsid w:val="00E019FF"/>
    <w:rsid w:val="00E05B82"/>
    <w:rsid w:val="00E064FA"/>
    <w:rsid w:val="00E12B79"/>
    <w:rsid w:val="00E13232"/>
    <w:rsid w:val="00E239A4"/>
    <w:rsid w:val="00E24F31"/>
    <w:rsid w:val="00E2526B"/>
    <w:rsid w:val="00E32350"/>
    <w:rsid w:val="00E32E68"/>
    <w:rsid w:val="00E4450B"/>
    <w:rsid w:val="00E6035E"/>
    <w:rsid w:val="00E651A8"/>
    <w:rsid w:val="00E724D1"/>
    <w:rsid w:val="00E74C40"/>
    <w:rsid w:val="00E765DB"/>
    <w:rsid w:val="00E76BAD"/>
    <w:rsid w:val="00E77F93"/>
    <w:rsid w:val="00E85C3A"/>
    <w:rsid w:val="00EB6067"/>
    <w:rsid w:val="00EB704E"/>
    <w:rsid w:val="00ED08A6"/>
    <w:rsid w:val="00ED3EB7"/>
    <w:rsid w:val="00ED433B"/>
    <w:rsid w:val="00EE0510"/>
    <w:rsid w:val="00EF0D07"/>
    <w:rsid w:val="00EF0EA9"/>
    <w:rsid w:val="00EF0EE5"/>
    <w:rsid w:val="00EF1BAC"/>
    <w:rsid w:val="00EF34CD"/>
    <w:rsid w:val="00F01469"/>
    <w:rsid w:val="00F0257C"/>
    <w:rsid w:val="00F066A0"/>
    <w:rsid w:val="00F106FA"/>
    <w:rsid w:val="00F16513"/>
    <w:rsid w:val="00F236A6"/>
    <w:rsid w:val="00F25791"/>
    <w:rsid w:val="00F272F6"/>
    <w:rsid w:val="00F357BE"/>
    <w:rsid w:val="00F520F5"/>
    <w:rsid w:val="00F542F9"/>
    <w:rsid w:val="00F57485"/>
    <w:rsid w:val="00F81416"/>
    <w:rsid w:val="00F8211B"/>
    <w:rsid w:val="00F844F6"/>
    <w:rsid w:val="00F85EDE"/>
    <w:rsid w:val="00F86F7A"/>
    <w:rsid w:val="00F87208"/>
    <w:rsid w:val="00F93893"/>
    <w:rsid w:val="00FA4DBF"/>
    <w:rsid w:val="00FA77F6"/>
    <w:rsid w:val="00FB701D"/>
    <w:rsid w:val="00FC06AC"/>
    <w:rsid w:val="00FC2580"/>
    <w:rsid w:val="00FC58E8"/>
    <w:rsid w:val="00FE2C7C"/>
    <w:rsid w:val="00FE7F63"/>
    <w:rsid w:val="00FF31B2"/>
    <w:rsid w:val="00FF389D"/>
    <w:rsid w:val="00FF56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A552E"/>
  <w15:docId w15:val="{5BEEF157-DCA7-41FD-B0D1-0FC78809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17649"/>
    <w:rPr>
      <w:rFonts w:ascii="Times" w:eastAsia="Times" w:hAnsi="Times"/>
      <w:sz w:val="24"/>
    </w:rPr>
  </w:style>
  <w:style w:type="paragraph" w:styleId="Titre1">
    <w:name w:val="heading 1"/>
    <w:basedOn w:val="Normal"/>
    <w:next w:val="Normal"/>
    <w:link w:val="Titre1Car"/>
    <w:qFormat/>
    <w:rsid w:val="00892E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620A6E"/>
    <w:pPr>
      <w:keepNext/>
      <w:outlineLvl w:val="1"/>
    </w:pPr>
    <w:rPr>
      <w:rFonts w:ascii="Comic Sans MS" w:eastAsia="Times New Roman" w:hAnsi="Comic Sans MS"/>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ght">
    <w:name w:val="light"/>
    <w:basedOn w:val="bold"/>
    <w:rsid w:val="00217649"/>
    <w:rPr>
      <w:rFonts w:ascii="L Serifa Light" w:hAnsi="L Serifa Light"/>
      <w:color w:val="auto"/>
    </w:rPr>
  </w:style>
  <w:style w:type="paragraph" w:customStyle="1" w:styleId="bold">
    <w:name w:val="bold"/>
    <w:rsid w:val="00217649"/>
    <w:pPr>
      <w:widowControl w:val="0"/>
      <w:autoSpaceDE w:val="0"/>
      <w:autoSpaceDN w:val="0"/>
      <w:adjustRightInd w:val="0"/>
      <w:spacing w:line="340" w:lineRule="atLeast"/>
    </w:pPr>
    <w:rPr>
      <w:rFonts w:ascii="B Serifa Bold" w:hAnsi="B Serifa Bold"/>
      <w:color w:val="000000"/>
      <w:spacing w:val="-15"/>
      <w:sz w:val="21"/>
    </w:rPr>
  </w:style>
  <w:style w:type="paragraph" w:styleId="Retraitcorpsdetexte">
    <w:name w:val="Body Text Indent"/>
    <w:basedOn w:val="Normal"/>
    <w:rsid w:val="00217649"/>
    <w:pPr>
      <w:ind w:left="360"/>
      <w:jc w:val="both"/>
    </w:pPr>
    <w:rPr>
      <w:rFonts w:ascii="Bookman Old Style" w:eastAsia="Times New Roman" w:hAnsi="Bookman Old Style"/>
      <w:szCs w:val="24"/>
      <w:lang w:val="en-GB"/>
    </w:rPr>
  </w:style>
  <w:style w:type="paragraph" w:styleId="Pieddepage">
    <w:name w:val="footer"/>
    <w:basedOn w:val="Normal"/>
    <w:link w:val="PieddepageCar"/>
    <w:uiPriority w:val="99"/>
    <w:rsid w:val="00217649"/>
    <w:pPr>
      <w:tabs>
        <w:tab w:val="center" w:pos="4320"/>
        <w:tab w:val="right" w:pos="8640"/>
      </w:tabs>
    </w:pPr>
  </w:style>
  <w:style w:type="character" w:styleId="Numrodepage">
    <w:name w:val="page number"/>
    <w:basedOn w:val="Policepardfaut"/>
    <w:rsid w:val="00217649"/>
  </w:style>
  <w:style w:type="paragraph" w:styleId="NormalWeb">
    <w:name w:val="Normal (Web)"/>
    <w:basedOn w:val="Normal"/>
    <w:uiPriority w:val="99"/>
    <w:rsid w:val="00E32350"/>
    <w:pPr>
      <w:spacing w:before="100" w:beforeAutospacing="1" w:after="100" w:afterAutospacing="1"/>
    </w:pPr>
    <w:rPr>
      <w:rFonts w:ascii="Times New Roman" w:eastAsia="Times New Roman" w:hAnsi="Times New Roman"/>
      <w:szCs w:val="24"/>
    </w:rPr>
  </w:style>
  <w:style w:type="paragraph" w:styleId="Notedebasdepage">
    <w:name w:val="footnote text"/>
    <w:aliases w:val="single space,fn"/>
    <w:basedOn w:val="Normal"/>
    <w:link w:val="NotedebasdepageCar"/>
    <w:uiPriority w:val="99"/>
    <w:semiHidden/>
    <w:rsid w:val="00253D7B"/>
    <w:rPr>
      <w:rFonts w:ascii="Times New Roman" w:eastAsia="Times New Roman" w:hAnsi="Times New Roman"/>
      <w:sz w:val="20"/>
    </w:rPr>
  </w:style>
  <w:style w:type="character" w:styleId="Appelnotedebasdep">
    <w:name w:val="footnote reference"/>
    <w:basedOn w:val="Policepardfaut"/>
    <w:uiPriority w:val="99"/>
    <w:semiHidden/>
    <w:rsid w:val="00253D7B"/>
    <w:rPr>
      <w:vertAlign w:val="superscript"/>
    </w:rPr>
  </w:style>
  <w:style w:type="paragraph" w:customStyle="1" w:styleId="Char">
    <w:name w:val="Char"/>
    <w:basedOn w:val="Normal"/>
    <w:rsid w:val="00253D7B"/>
    <w:pPr>
      <w:spacing w:after="160" w:line="240" w:lineRule="exact"/>
    </w:pPr>
    <w:rPr>
      <w:rFonts w:ascii="Arial" w:eastAsia="Times New Roman" w:hAnsi="Arial" w:cs="Arial"/>
      <w:sz w:val="20"/>
    </w:rPr>
  </w:style>
  <w:style w:type="paragraph" w:styleId="En-tte">
    <w:name w:val="header"/>
    <w:basedOn w:val="Normal"/>
    <w:rsid w:val="00D20836"/>
    <w:pPr>
      <w:tabs>
        <w:tab w:val="center" w:pos="4320"/>
        <w:tab w:val="right" w:pos="8640"/>
      </w:tabs>
    </w:pPr>
  </w:style>
  <w:style w:type="character" w:styleId="Lienhypertexte">
    <w:name w:val="Hyperlink"/>
    <w:basedOn w:val="Policepardfaut"/>
    <w:rsid w:val="00425197"/>
    <w:rPr>
      <w:color w:val="0000FF"/>
      <w:u w:val="single"/>
    </w:rPr>
  </w:style>
  <w:style w:type="paragraph" w:styleId="Sansinterligne">
    <w:name w:val="No Spacing"/>
    <w:uiPriority w:val="1"/>
    <w:qFormat/>
    <w:rsid w:val="00620A6E"/>
    <w:rPr>
      <w:rFonts w:ascii="Calibri" w:eastAsia="Calibri" w:hAnsi="Calibri"/>
      <w:sz w:val="22"/>
      <w:szCs w:val="22"/>
    </w:rPr>
  </w:style>
  <w:style w:type="character" w:customStyle="1" w:styleId="Titre2Car">
    <w:name w:val="Titre 2 Car"/>
    <w:basedOn w:val="Policepardfaut"/>
    <w:link w:val="Titre2"/>
    <w:rsid w:val="00620A6E"/>
    <w:rPr>
      <w:rFonts w:ascii="Comic Sans MS" w:hAnsi="Comic Sans MS"/>
      <w:sz w:val="24"/>
      <w:szCs w:val="24"/>
      <w:u w:val="single"/>
    </w:rPr>
  </w:style>
  <w:style w:type="paragraph" w:styleId="Paragraphedeliste">
    <w:name w:val="List Paragraph"/>
    <w:basedOn w:val="Normal"/>
    <w:link w:val="ParagraphedelisteCar"/>
    <w:uiPriority w:val="34"/>
    <w:qFormat/>
    <w:rsid w:val="00D4100E"/>
    <w:pPr>
      <w:spacing w:after="200" w:line="276" w:lineRule="auto"/>
      <w:ind w:left="720"/>
      <w:contextualSpacing/>
    </w:pPr>
    <w:rPr>
      <w:rFonts w:ascii="Calibri" w:eastAsia="Calibri" w:hAnsi="Calibri"/>
      <w:sz w:val="22"/>
      <w:szCs w:val="22"/>
    </w:rPr>
  </w:style>
  <w:style w:type="character" w:styleId="Marquedecommentaire">
    <w:name w:val="annotation reference"/>
    <w:basedOn w:val="Policepardfaut"/>
    <w:rsid w:val="00034930"/>
    <w:rPr>
      <w:sz w:val="16"/>
      <w:szCs w:val="16"/>
    </w:rPr>
  </w:style>
  <w:style w:type="paragraph" w:styleId="Commentaire">
    <w:name w:val="annotation text"/>
    <w:basedOn w:val="Normal"/>
    <w:link w:val="CommentaireCar"/>
    <w:rsid w:val="00034930"/>
    <w:rPr>
      <w:sz w:val="20"/>
    </w:rPr>
  </w:style>
  <w:style w:type="character" w:customStyle="1" w:styleId="CommentaireCar">
    <w:name w:val="Commentaire Car"/>
    <w:basedOn w:val="Policepardfaut"/>
    <w:link w:val="Commentaire"/>
    <w:rsid w:val="00034930"/>
    <w:rPr>
      <w:rFonts w:ascii="Times" w:eastAsia="Times" w:hAnsi="Times"/>
    </w:rPr>
  </w:style>
  <w:style w:type="paragraph" w:styleId="Objetducommentaire">
    <w:name w:val="annotation subject"/>
    <w:basedOn w:val="Commentaire"/>
    <w:next w:val="Commentaire"/>
    <w:link w:val="ObjetducommentaireCar"/>
    <w:rsid w:val="00034930"/>
    <w:rPr>
      <w:b/>
      <w:bCs/>
    </w:rPr>
  </w:style>
  <w:style w:type="character" w:customStyle="1" w:styleId="ObjetducommentaireCar">
    <w:name w:val="Objet du commentaire Car"/>
    <w:basedOn w:val="CommentaireCar"/>
    <w:link w:val="Objetducommentaire"/>
    <w:rsid w:val="00034930"/>
    <w:rPr>
      <w:rFonts w:ascii="Times" w:eastAsia="Times" w:hAnsi="Times"/>
      <w:b/>
      <w:bCs/>
    </w:rPr>
  </w:style>
  <w:style w:type="paragraph" w:styleId="Textedebulles">
    <w:name w:val="Balloon Text"/>
    <w:basedOn w:val="Normal"/>
    <w:link w:val="TextedebullesCar"/>
    <w:rsid w:val="00034930"/>
    <w:rPr>
      <w:rFonts w:ascii="Tahoma" w:hAnsi="Tahoma" w:cs="Tahoma"/>
      <w:sz w:val="16"/>
      <w:szCs w:val="16"/>
    </w:rPr>
  </w:style>
  <w:style w:type="character" w:customStyle="1" w:styleId="TextedebullesCar">
    <w:name w:val="Texte de bulles Car"/>
    <w:basedOn w:val="Policepardfaut"/>
    <w:link w:val="Textedebulles"/>
    <w:rsid w:val="00034930"/>
    <w:rPr>
      <w:rFonts w:ascii="Tahoma" w:eastAsia="Times" w:hAnsi="Tahoma" w:cs="Tahoma"/>
      <w:sz w:val="16"/>
      <w:szCs w:val="16"/>
    </w:rPr>
  </w:style>
  <w:style w:type="character" w:customStyle="1" w:styleId="PieddepageCar">
    <w:name w:val="Pied de page Car"/>
    <w:basedOn w:val="Policepardfaut"/>
    <w:link w:val="Pieddepage"/>
    <w:uiPriority w:val="99"/>
    <w:rsid w:val="003B675B"/>
    <w:rPr>
      <w:rFonts w:ascii="Times" w:eastAsia="Times" w:hAnsi="Times"/>
      <w:sz w:val="24"/>
    </w:rPr>
  </w:style>
  <w:style w:type="character" w:styleId="lev">
    <w:name w:val="Strong"/>
    <w:basedOn w:val="Policepardfaut"/>
    <w:uiPriority w:val="22"/>
    <w:qFormat/>
    <w:rsid w:val="00481A1F"/>
    <w:rPr>
      <w:b/>
      <w:bCs/>
    </w:rPr>
  </w:style>
  <w:style w:type="character" w:customStyle="1" w:styleId="Titre1Car">
    <w:name w:val="Titre 1 Car"/>
    <w:basedOn w:val="Policepardfaut"/>
    <w:link w:val="Titre1"/>
    <w:rsid w:val="00892E26"/>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A04B96"/>
    <w:rPr>
      <w:color w:val="808080"/>
    </w:rPr>
  </w:style>
  <w:style w:type="table" w:styleId="Grilledutableau">
    <w:name w:val="Table Grid"/>
    <w:basedOn w:val="TableauNormal"/>
    <w:rsid w:val="00F1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single space Car,fn Car"/>
    <w:basedOn w:val="Policepardfaut"/>
    <w:link w:val="Notedebasdepage"/>
    <w:uiPriority w:val="99"/>
    <w:semiHidden/>
    <w:rsid w:val="00524E03"/>
  </w:style>
  <w:style w:type="character" w:customStyle="1" w:styleId="ecxapple-converted-space">
    <w:name w:val="ecxapple-converted-space"/>
    <w:basedOn w:val="Policepardfaut"/>
    <w:rsid w:val="00731DCD"/>
  </w:style>
  <w:style w:type="character" w:customStyle="1" w:styleId="ParagraphedelisteCar">
    <w:name w:val="Paragraphe de liste Car"/>
    <w:link w:val="Paragraphedeliste"/>
    <w:uiPriority w:val="34"/>
    <w:locked/>
    <w:rsid w:val="0039617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1818">
      <w:bodyDiv w:val="1"/>
      <w:marLeft w:val="0"/>
      <w:marRight w:val="0"/>
      <w:marTop w:val="0"/>
      <w:marBottom w:val="0"/>
      <w:divBdr>
        <w:top w:val="none" w:sz="0" w:space="0" w:color="auto"/>
        <w:left w:val="none" w:sz="0" w:space="0" w:color="auto"/>
        <w:bottom w:val="none" w:sz="0" w:space="0" w:color="auto"/>
        <w:right w:val="none" w:sz="0" w:space="0" w:color="auto"/>
      </w:divBdr>
    </w:div>
    <w:div w:id="226385920">
      <w:bodyDiv w:val="1"/>
      <w:marLeft w:val="0"/>
      <w:marRight w:val="0"/>
      <w:marTop w:val="0"/>
      <w:marBottom w:val="0"/>
      <w:divBdr>
        <w:top w:val="none" w:sz="0" w:space="0" w:color="auto"/>
        <w:left w:val="none" w:sz="0" w:space="0" w:color="auto"/>
        <w:bottom w:val="none" w:sz="0" w:space="0" w:color="auto"/>
        <w:right w:val="none" w:sz="0" w:space="0" w:color="auto"/>
      </w:divBdr>
    </w:div>
    <w:div w:id="551576339">
      <w:bodyDiv w:val="1"/>
      <w:marLeft w:val="0"/>
      <w:marRight w:val="0"/>
      <w:marTop w:val="0"/>
      <w:marBottom w:val="0"/>
      <w:divBdr>
        <w:top w:val="none" w:sz="0" w:space="0" w:color="auto"/>
        <w:left w:val="none" w:sz="0" w:space="0" w:color="auto"/>
        <w:bottom w:val="none" w:sz="0" w:space="0" w:color="auto"/>
        <w:right w:val="none" w:sz="0" w:space="0" w:color="auto"/>
      </w:divBdr>
      <w:divsChild>
        <w:div w:id="562913868">
          <w:marLeft w:val="0"/>
          <w:marRight w:val="0"/>
          <w:marTop w:val="0"/>
          <w:marBottom w:val="0"/>
          <w:divBdr>
            <w:top w:val="none" w:sz="0" w:space="0" w:color="auto"/>
            <w:left w:val="none" w:sz="0" w:space="0" w:color="auto"/>
            <w:bottom w:val="none" w:sz="0" w:space="0" w:color="auto"/>
            <w:right w:val="none" w:sz="0" w:space="0" w:color="auto"/>
          </w:divBdr>
          <w:divsChild>
            <w:div w:id="12688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32185">
      <w:bodyDiv w:val="1"/>
      <w:marLeft w:val="0"/>
      <w:marRight w:val="0"/>
      <w:marTop w:val="0"/>
      <w:marBottom w:val="0"/>
      <w:divBdr>
        <w:top w:val="none" w:sz="0" w:space="0" w:color="auto"/>
        <w:left w:val="none" w:sz="0" w:space="0" w:color="auto"/>
        <w:bottom w:val="none" w:sz="0" w:space="0" w:color="auto"/>
        <w:right w:val="none" w:sz="0" w:space="0" w:color="auto"/>
      </w:divBdr>
      <w:divsChild>
        <w:div w:id="1154645636">
          <w:marLeft w:val="0"/>
          <w:marRight w:val="0"/>
          <w:marTop w:val="0"/>
          <w:marBottom w:val="0"/>
          <w:divBdr>
            <w:top w:val="none" w:sz="0" w:space="0" w:color="auto"/>
            <w:left w:val="none" w:sz="0" w:space="0" w:color="auto"/>
            <w:bottom w:val="none" w:sz="0" w:space="0" w:color="auto"/>
            <w:right w:val="none" w:sz="0" w:space="0" w:color="auto"/>
          </w:divBdr>
        </w:div>
      </w:divsChild>
    </w:div>
    <w:div w:id="855384001">
      <w:bodyDiv w:val="1"/>
      <w:marLeft w:val="0"/>
      <w:marRight w:val="0"/>
      <w:marTop w:val="0"/>
      <w:marBottom w:val="0"/>
      <w:divBdr>
        <w:top w:val="none" w:sz="0" w:space="0" w:color="auto"/>
        <w:left w:val="none" w:sz="0" w:space="0" w:color="auto"/>
        <w:bottom w:val="none" w:sz="0" w:space="0" w:color="auto"/>
        <w:right w:val="none" w:sz="0" w:space="0" w:color="auto"/>
      </w:divBdr>
    </w:div>
    <w:div w:id="951401709">
      <w:bodyDiv w:val="1"/>
      <w:marLeft w:val="0"/>
      <w:marRight w:val="0"/>
      <w:marTop w:val="0"/>
      <w:marBottom w:val="0"/>
      <w:divBdr>
        <w:top w:val="none" w:sz="0" w:space="0" w:color="auto"/>
        <w:left w:val="none" w:sz="0" w:space="0" w:color="auto"/>
        <w:bottom w:val="none" w:sz="0" w:space="0" w:color="auto"/>
        <w:right w:val="none" w:sz="0" w:space="0" w:color="auto"/>
      </w:divBdr>
      <w:divsChild>
        <w:div w:id="814836244">
          <w:marLeft w:val="0"/>
          <w:marRight w:val="0"/>
          <w:marTop w:val="0"/>
          <w:marBottom w:val="0"/>
          <w:divBdr>
            <w:top w:val="none" w:sz="0" w:space="0" w:color="auto"/>
            <w:left w:val="none" w:sz="0" w:space="0" w:color="auto"/>
            <w:bottom w:val="none" w:sz="0" w:space="0" w:color="auto"/>
            <w:right w:val="none" w:sz="0" w:space="0" w:color="auto"/>
          </w:divBdr>
        </w:div>
      </w:divsChild>
    </w:div>
    <w:div w:id="1035690869">
      <w:bodyDiv w:val="1"/>
      <w:marLeft w:val="0"/>
      <w:marRight w:val="0"/>
      <w:marTop w:val="0"/>
      <w:marBottom w:val="0"/>
      <w:divBdr>
        <w:top w:val="none" w:sz="0" w:space="0" w:color="auto"/>
        <w:left w:val="none" w:sz="0" w:space="0" w:color="auto"/>
        <w:bottom w:val="none" w:sz="0" w:space="0" w:color="auto"/>
        <w:right w:val="none" w:sz="0" w:space="0" w:color="auto"/>
      </w:divBdr>
      <w:divsChild>
        <w:div w:id="796030572">
          <w:marLeft w:val="0"/>
          <w:marRight w:val="0"/>
          <w:marTop w:val="0"/>
          <w:marBottom w:val="0"/>
          <w:divBdr>
            <w:top w:val="none" w:sz="0" w:space="0" w:color="auto"/>
            <w:left w:val="none" w:sz="0" w:space="0" w:color="auto"/>
            <w:bottom w:val="none" w:sz="0" w:space="0" w:color="auto"/>
            <w:right w:val="none" w:sz="0" w:space="0" w:color="auto"/>
          </w:divBdr>
          <w:divsChild>
            <w:div w:id="20784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2103">
      <w:bodyDiv w:val="1"/>
      <w:marLeft w:val="0"/>
      <w:marRight w:val="0"/>
      <w:marTop w:val="0"/>
      <w:marBottom w:val="0"/>
      <w:divBdr>
        <w:top w:val="none" w:sz="0" w:space="0" w:color="auto"/>
        <w:left w:val="none" w:sz="0" w:space="0" w:color="auto"/>
        <w:bottom w:val="none" w:sz="0" w:space="0" w:color="auto"/>
        <w:right w:val="none" w:sz="0" w:space="0" w:color="auto"/>
      </w:divBdr>
    </w:div>
    <w:div w:id="1603996221">
      <w:bodyDiv w:val="1"/>
      <w:marLeft w:val="0"/>
      <w:marRight w:val="0"/>
      <w:marTop w:val="0"/>
      <w:marBottom w:val="0"/>
      <w:divBdr>
        <w:top w:val="none" w:sz="0" w:space="0" w:color="auto"/>
        <w:left w:val="none" w:sz="0" w:space="0" w:color="auto"/>
        <w:bottom w:val="none" w:sz="0" w:space="0" w:color="auto"/>
        <w:right w:val="none" w:sz="0" w:space="0" w:color="auto"/>
      </w:divBdr>
    </w:div>
    <w:div w:id="1671105037">
      <w:bodyDiv w:val="1"/>
      <w:marLeft w:val="0"/>
      <w:marRight w:val="0"/>
      <w:marTop w:val="0"/>
      <w:marBottom w:val="0"/>
      <w:divBdr>
        <w:top w:val="none" w:sz="0" w:space="0" w:color="auto"/>
        <w:left w:val="none" w:sz="0" w:space="0" w:color="auto"/>
        <w:bottom w:val="none" w:sz="0" w:space="0" w:color="auto"/>
        <w:right w:val="none" w:sz="0" w:space="0" w:color="auto"/>
      </w:divBdr>
    </w:div>
    <w:div w:id="1710107085">
      <w:bodyDiv w:val="1"/>
      <w:marLeft w:val="0"/>
      <w:marRight w:val="0"/>
      <w:marTop w:val="0"/>
      <w:marBottom w:val="0"/>
      <w:divBdr>
        <w:top w:val="none" w:sz="0" w:space="0" w:color="auto"/>
        <w:left w:val="none" w:sz="0" w:space="0" w:color="auto"/>
        <w:bottom w:val="none" w:sz="0" w:space="0" w:color="auto"/>
        <w:right w:val="none" w:sz="0" w:space="0" w:color="auto"/>
      </w:divBdr>
    </w:div>
    <w:div w:id="1773936067">
      <w:bodyDiv w:val="1"/>
      <w:marLeft w:val="0"/>
      <w:marRight w:val="0"/>
      <w:marTop w:val="0"/>
      <w:marBottom w:val="0"/>
      <w:divBdr>
        <w:top w:val="none" w:sz="0" w:space="0" w:color="auto"/>
        <w:left w:val="none" w:sz="0" w:space="0" w:color="auto"/>
        <w:bottom w:val="none" w:sz="0" w:space="0" w:color="auto"/>
        <w:right w:val="none" w:sz="0" w:space="0" w:color="auto"/>
      </w:divBdr>
    </w:div>
    <w:div w:id="1842773763">
      <w:bodyDiv w:val="1"/>
      <w:marLeft w:val="0"/>
      <w:marRight w:val="0"/>
      <w:marTop w:val="0"/>
      <w:marBottom w:val="0"/>
      <w:divBdr>
        <w:top w:val="none" w:sz="0" w:space="0" w:color="auto"/>
        <w:left w:val="none" w:sz="0" w:space="0" w:color="auto"/>
        <w:bottom w:val="none" w:sz="0" w:space="0" w:color="auto"/>
        <w:right w:val="none" w:sz="0" w:space="0" w:color="auto"/>
      </w:divBdr>
    </w:div>
    <w:div w:id="18993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B9ACF0FF9E495392E88C1037C536D9"/>
        <w:category>
          <w:name w:val="General"/>
          <w:gallery w:val="placeholder"/>
        </w:category>
        <w:types>
          <w:type w:val="bbPlcHdr"/>
        </w:types>
        <w:behaviors>
          <w:behavior w:val="content"/>
        </w:behaviors>
        <w:guid w:val="{2B5827AE-35CB-4125-A57B-5E33976E2291}"/>
      </w:docPartPr>
      <w:docPartBody>
        <w:p w:rsidR="00251897" w:rsidRDefault="00AF7F98" w:rsidP="00AF7F98">
          <w:pPr>
            <w:pStyle w:val="98B9ACF0FF9E495392E88C1037C536D9"/>
          </w:pPr>
          <w:r w:rsidRPr="000C3B9B">
            <w:rPr>
              <w:rStyle w:val="Textedelespacerserv"/>
            </w:rPr>
            <w:t>Choose an item.</w:t>
          </w:r>
        </w:p>
      </w:docPartBody>
    </w:docPart>
    <w:docPart>
      <w:docPartPr>
        <w:name w:val="133D3EDA6CE14DF690CD64392428CEA2"/>
        <w:category>
          <w:name w:val="General"/>
          <w:gallery w:val="placeholder"/>
        </w:category>
        <w:types>
          <w:type w:val="bbPlcHdr"/>
        </w:types>
        <w:behaviors>
          <w:behavior w:val="content"/>
        </w:behaviors>
        <w:guid w:val="{588548D8-A714-42DF-ADF2-BFD9AE727FF1}"/>
      </w:docPartPr>
      <w:docPartBody>
        <w:p w:rsidR="00251897" w:rsidRDefault="00AF7F98" w:rsidP="00AF7F98">
          <w:pPr>
            <w:pStyle w:val="133D3EDA6CE14DF690CD64392428CEA2"/>
          </w:pPr>
          <w:r w:rsidRPr="000C3B9B">
            <w:rPr>
              <w:rStyle w:val="Textedelespacerserv"/>
            </w:rPr>
            <w:t>Click here to enter a date.</w:t>
          </w:r>
        </w:p>
      </w:docPartBody>
    </w:docPart>
    <w:docPart>
      <w:docPartPr>
        <w:name w:val="5E370AEDA25E4856BDA9A14B667DEBFA"/>
        <w:category>
          <w:name w:val="General"/>
          <w:gallery w:val="placeholder"/>
        </w:category>
        <w:types>
          <w:type w:val="bbPlcHdr"/>
        </w:types>
        <w:behaviors>
          <w:behavior w:val="content"/>
        </w:behaviors>
        <w:guid w:val="{6FAF01F1-711A-4765-A1F8-23A4D7781F57}"/>
      </w:docPartPr>
      <w:docPartBody>
        <w:p w:rsidR="00251897" w:rsidRDefault="00AF7F98" w:rsidP="00AF7F98">
          <w:pPr>
            <w:pStyle w:val="5E370AEDA25E4856BDA9A14B667DEBFA"/>
          </w:pPr>
          <w:r w:rsidRPr="00800281">
            <w:rPr>
              <w:rStyle w:val="Textedelespacerserv"/>
              <w:sz w:val="18"/>
            </w:rPr>
            <w:t>Click here to enter a date.</w:t>
          </w:r>
        </w:p>
      </w:docPartBody>
    </w:docPart>
    <w:docPart>
      <w:docPartPr>
        <w:name w:val="E4690815E3164C2A82F22B69142AD86B"/>
        <w:category>
          <w:name w:val="General"/>
          <w:gallery w:val="placeholder"/>
        </w:category>
        <w:types>
          <w:type w:val="bbPlcHdr"/>
        </w:types>
        <w:behaviors>
          <w:behavior w:val="content"/>
        </w:behaviors>
        <w:guid w:val="{8DF10999-0EB3-4EBE-9C0A-23EC73BADAB4}"/>
      </w:docPartPr>
      <w:docPartBody>
        <w:p w:rsidR="00251897" w:rsidRDefault="00AF7F98" w:rsidP="00AF7F98">
          <w:pPr>
            <w:pStyle w:val="E4690815E3164C2A82F22B69142AD86B"/>
          </w:pPr>
          <w:r>
            <w:rPr>
              <w:rFonts w:ascii="Calibri" w:hAnsi="Calibri" w:cs="Tahoma"/>
              <w:sz w:val="16"/>
            </w:rPr>
            <w:t xml:space="preserve"> </w:t>
          </w:r>
          <w:r w:rsidRPr="00800281">
            <w:rPr>
              <w:rStyle w:val="Textedelespacerserv"/>
              <w:sz w:val="18"/>
            </w:rPr>
            <w:t>Click here to enter a date.</w:t>
          </w:r>
        </w:p>
      </w:docPartBody>
    </w:docPart>
    <w:docPart>
      <w:docPartPr>
        <w:name w:val="EE5DB3F853D145568324AA424B74D4BB"/>
        <w:category>
          <w:name w:val="General"/>
          <w:gallery w:val="placeholder"/>
        </w:category>
        <w:types>
          <w:type w:val="bbPlcHdr"/>
        </w:types>
        <w:behaviors>
          <w:behavior w:val="content"/>
        </w:behaviors>
        <w:guid w:val="{3107A37F-B769-4EEE-B052-3CB15FA61BCC}"/>
      </w:docPartPr>
      <w:docPartBody>
        <w:p w:rsidR="00251897" w:rsidRDefault="00AF7F98" w:rsidP="00AF7F98">
          <w:pPr>
            <w:pStyle w:val="EE5DB3F853D145568324AA424B74D4BB"/>
          </w:pPr>
          <w:r w:rsidRPr="000C3B9B">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L Serifa Light">
    <w:altName w:val="Times New Roman"/>
    <w:charset w:val="00"/>
    <w:family w:val="auto"/>
    <w:pitch w:val="default"/>
  </w:font>
  <w:font w:name="B Serifa Bold">
    <w:altName w:val="Courier New"/>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582C36"/>
    <w:rsid w:val="00044806"/>
    <w:rsid w:val="001362B9"/>
    <w:rsid w:val="001532D1"/>
    <w:rsid w:val="00165DF2"/>
    <w:rsid w:val="001E6D9A"/>
    <w:rsid w:val="00230178"/>
    <w:rsid w:val="00241997"/>
    <w:rsid w:val="00251897"/>
    <w:rsid w:val="00296827"/>
    <w:rsid w:val="002976DC"/>
    <w:rsid w:val="00372FBB"/>
    <w:rsid w:val="003916CA"/>
    <w:rsid w:val="004373A4"/>
    <w:rsid w:val="0048355E"/>
    <w:rsid w:val="00582C36"/>
    <w:rsid w:val="0061055C"/>
    <w:rsid w:val="006A7FFD"/>
    <w:rsid w:val="00715296"/>
    <w:rsid w:val="00765663"/>
    <w:rsid w:val="00837909"/>
    <w:rsid w:val="009347FB"/>
    <w:rsid w:val="00976913"/>
    <w:rsid w:val="00A513BE"/>
    <w:rsid w:val="00A57CD1"/>
    <w:rsid w:val="00AF26B0"/>
    <w:rsid w:val="00AF7F98"/>
    <w:rsid w:val="00CB5BAE"/>
    <w:rsid w:val="00D707AD"/>
    <w:rsid w:val="00DB6AA5"/>
    <w:rsid w:val="00DE6219"/>
    <w:rsid w:val="00E134E0"/>
    <w:rsid w:val="00E178F1"/>
    <w:rsid w:val="00E902D8"/>
    <w:rsid w:val="00EA4C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32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7F98"/>
    <w:rPr>
      <w:color w:val="808080"/>
    </w:rPr>
  </w:style>
  <w:style w:type="paragraph" w:customStyle="1" w:styleId="516D5B6A5200440193D534F01C817E34">
    <w:name w:val="516D5B6A5200440193D534F01C817E34"/>
    <w:rsid w:val="00582C36"/>
    <w:pPr>
      <w:spacing w:after="0" w:line="240" w:lineRule="auto"/>
    </w:pPr>
    <w:rPr>
      <w:rFonts w:ascii="Times" w:eastAsia="Times" w:hAnsi="Times" w:cs="Times New Roman"/>
      <w:sz w:val="24"/>
      <w:szCs w:val="20"/>
    </w:rPr>
  </w:style>
  <w:style w:type="paragraph" w:customStyle="1" w:styleId="A2549BC915F546BCBE2C88F62568A763">
    <w:name w:val="A2549BC915F546BCBE2C88F62568A763"/>
    <w:rsid w:val="00582C36"/>
    <w:pPr>
      <w:spacing w:after="0" w:line="240" w:lineRule="auto"/>
    </w:pPr>
    <w:rPr>
      <w:rFonts w:ascii="Times" w:eastAsia="Times" w:hAnsi="Times" w:cs="Times New Roman"/>
      <w:sz w:val="24"/>
      <w:szCs w:val="20"/>
    </w:rPr>
  </w:style>
  <w:style w:type="paragraph" w:customStyle="1" w:styleId="A2549BC915F546BCBE2C88F62568A7631">
    <w:name w:val="A2549BC915F546BCBE2C88F62568A7631"/>
    <w:rsid w:val="00582C36"/>
    <w:pPr>
      <w:spacing w:after="0" w:line="240" w:lineRule="auto"/>
    </w:pPr>
    <w:rPr>
      <w:rFonts w:ascii="Times" w:eastAsia="Times" w:hAnsi="Times" w:cs="Times New Roman"/>
      <w:sz w:val="24"/>
      <w:szCs w:val="20"/>
    </w:rPr>
  </w:style>
  <w:style w:type="paragraph" w:customStyle="1" w:styleId="A2549BC915F546BCBE2C88F62568A7632">
    <w:name w:val="A2549BC915F546BCBE2C88F62568A7632"/>
    <w:rsid w:val="00582C36"/>
    <w:pPr>
      <w:spacing w:after="0" w:line="240" w:lineRule="auto"/>
    </w:pPr>
    <w:rPr>
      <w:rFonts w:ascii="Times" w:eastAsia="Times" w:hAnsi="Times" w:cs="Times New Roman"/>
      <w:sz w:val="24"/>
      <w:szCs w:val="20"/>
    </w:rPr>
  </w:style>
  <w:style w:type="paragraph" w:customStyle="1" w:styleId="CCA483BADE504874B26D93E983E72712">
    <w:name w:val="CCA483BADE504874B26D93E983E72712"/>
    <w:rsid w:val="00582C36"/>
    <w:pPr>
      <w:spacing w:after="0" w:line="240" w:lineRule="auto"/>
    </w:pPr>
    <w:rPr>
      <w:rFonts w:ascii="Times" w:eastAsia="Times" w:hAnsi="Times" w:cs="Times New Roman"/>
      <w:sz w:val="24"/>
      <w:szCs w:val="20"/>
    </w:rPr>
  </w:style>
  <w:style w:type="paragraph" w:customStyle="1" w:styleId="E4D8C9BD51F1491B90E72D910569330F">
    <w:name w:val="E4D8C9BD51F1491B90E72D910569330F"/>
    <w:rsid w:val="00582C36"/>
    <w:pPr>
      <w:spacing w:after="0" w:line="240" w:lineRule="auto"/>
    </w:pPr>
    <w:rPr>
      <w:rFonts w:ascii="Times" w:eastAsia="Times" w:hAnsi="Times" w:cs="Times New Roman"/>
      <w:sz w:val="24"/>
      <w:szCs w:val="20"/>
    </w:rPr>
  </w:style>
  <w:style w:type="paragraph" w:customStyle="1" w:styleId="A2549BC915F546BCBE2C88F62568A7633">
    <w:name w:val="A2549BC915F546BCBE2C88F62568A7633"/>
    <w:rsid w:val="004373A4"/>
    <w:pPr>
      <w:spacing w:after="0" w:line="240" w:lineRule="auto"/>
    </w:pPr>
    <w:rPr>
      <w:rFonts w:ascii="Times" w:eastAsia="Times" w:hAnsi="Times" w:cs="Times New Roman"/>
      <w:sz w:val="24"/>
      <w:szCs w:val="20"/>
    </w:rPr>
  </w:style>
  <w:style w:type="paragraph" w:customStyle="1" w:styleId="CCA483BADE504874B26D93E983E727121">
    <w:name w:val="CCA483BADE504874B26D93E983E727121"/>
    <w:rsid w:val="004373A4"/>
    <w:pPr>
      <w:spacing w:after="0" w:line="240" w:lineRule="auto"/>
    </w:pPr>
    <w:rPr>
      <w:rFonts w:ascii="Times" w:eastAsia="Times" w:hAnsi="Times" w:cs="Times New Roman"/>
      <w:sz w:val="24"/>
      <w:szCs w:val="20"/>
    </w:rPr>
  </w:style>
  <w:style w:type="paragraph" w:customStyle="1" w:styleId="E4D8C9BD51F1491B90E72D910569330F1">
    <w:name w:val="E4D8C9BD51F1491B90E72D910569330F1"/>
    <w:rsid w:val="004373A4"/>
    <w:pPr>
      <w:spacing w:after="0" w:line="240" w:lineRule="auto"/>
    </w:pPr>
    <w:rPr>
      <w:rFonts w:ascii="Times" w:eastAsia="Times" w:hAnsi="Times" w:cs="Times New Roman"/>
      <w:sz w:val="24"/>
      <w:szCs w:val="20"/>
    </w:rPr>
  </w:style>
  <w:style w:type="paragraph" w:customStyle="1" w:styleId="BA8E6218EB0341149D44D2DC248E3171">
    <w:name w:val="BA8E6218EB0341149D44D2DC248E3171"/>
    <w:rsid w:val="004373A4"/>
    <w:pPr>
      <w:spacing w:after="0" w:line="240" w:lineRule="auto"/>
    </w:pPr>
    <w:rPr>
      <w:rFonts w:ascii="Times" w:eastAsia="Times" w:hAnsi="Times" w:cs="Times New Roman"/>
      <w:sz w:val="24"/>
      <w:szCs w:val="20"/>
    </w:rPr>
  </w:style>
  <w:style w:type="paragraph" w:customStyle="1" w:styleId="0546813D8CCD4E708B260D4FF59CDCE9">
    <w:name w:val="0546813D8CCD4E708B260D4FF59CDCE9"/>
    <w:rsid w:val="004373A4"/>
    <w:pPr>
      <w:spacing w:after="0" w:line="240" w:lineRule="auto"/>
    </w:pPr>
    <w:rPr>
      <w:rFonts w:ascii="Times" w:eastAsia="Times" w:hAnsi="Times" w:cs="Times New Roman"/>
      <w:sz w:val="24"/>
      <w:szCs w:val="20"/>
    </w:rPr>
  </w:style>
  <w:style w:type="paragraph" w:customStyle="1" w:styleId="446A81C4FFE041569E0341CAD92777D0">
    <w:name w:val="446A81C4FFE041569E0341CAD92777D0"/>
    <w:rsid w:val="004373A4"/>
  </w:style>
  <w:style w:type="paragraph" w:customStyle="1" w:styleId="F0BC6C5F6B69425BA19AACEE320808B8">
    <w:name w:val="F0BC6C5F6B69425BA19AACEE320808B8"/>
    <w:rsid w:val="00AF7F98"/>
  </w:style>
  <w:style w:type="paragraph" w:customStyle="1" w:styleId="D6CDFEDA3F5F47789811E55A296B73CA">
    <w:name w:val="D6CDFEDA3F5F47789811E55A296B73CA"/>
    <w:rsid w:val="00AF7F98"/>
  </w:style>
  <w:style w:type="paragraph" w:customStyle="1" w:styleId="98B9ACF0FF9E495392E88C1037C536D9">
    <w:name w:val="98B9ACF0FF9E495392E88C1037C536D9"/>
    <w:rsid w:val="00AF7F98"/>
  </w:style>
  <w:style w:type="paragraph" w:customStyle="1" w:styleId="F14306602C754D42AE6A0E9F002993DC">
    <w:name w:val="F14306602C754D42AE6A0E9F002993DC"/>
    <w:rsid w:val="00AF7F98"/>
  </w:style>
  <w:style w:type="paragraph" w:customStyle="1" w:styleId="B8A8226CE11348DE981D93B4C3FCA44A">
    <w:name w:val="B8A8226CE11348DE981D93B4C3FCA44A"/>
    <w:rsid w:val="00AF7F98"/>
  </w:style>
  <w:style w:type="paragraph" w:customStyle="1" w:styleId="E9E55CD35A9B4C7A843CB7453C1C1B31">
    <w:name w:val="E9E55CD35A9B4C7A843CB7453C1C1B31"/>
    <w:rsid w:val="00AF7F98"/>
  </w:style>
  <w:style w:type="paragraph" w:customStyle="1" w:styleId="133D3EDA6CE14DF690CD64392428CEA2">
    <w:name w:val="133D3EDA6CE14DF690CD64392428CEA2"/>
    <w:rsid w:val="00AF7F98"/>
  </w:style>
  <w:style w:type="paragraph" w:customStyle="1" w:styleId="AEE7C56EF61F4897A8C84C689874E825">
    <w:name w:val="AEE7C56EF61F4897A8C84C689874E825"/>
    <w:rsid w:val="00AF7F98"/>
  </w:style>
  <w:style w:type="paragraph" w:customStyle="1" w:styleId="F6F839F05D834F30BAA834E089DF6D4D">
    <w:name w:val="F6F839F05D834F30BAA834E089DF6D4D"/>
    <w:rsid w:val="00AF7F98"/>
  </w:style>
  <w:style w:type="paragraph" w:customStyle="1" w:styleId="5E370AEDA25E4856BDA9A14B667DEBFA">
    <w:name w:val="5E370AEDA25E4856BDA9A14B667DEBFA"/>
    <w:rsid w:val="00AF7F98"/>
  </w:style>
  <w:style w:type="paragraph" w:customStyle="1" w:styleId="E4690815E3164C2A82F22B69142AD86B">
    <w:name w:val="E4690815E3164C2A82F22B69142AD86B"/>
    <w:rsid w:val="00AF7F98"/>
  </w:style>
  <w:style w:type="paragraph" w:customStyle="1" w:styleId="EE5DB3F853D145568324AA424B74D4BB">
    <w:name w:val="EE5DB3F853D145568324AA424B74D4BB"/>
    <w:rsid w:val="00AF7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6290-DF97-4892-911F-9F45BCFA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6211</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HIV</dc:creator>
  <cp:lastModifiedBy>Esther SIKE</cp:lastModifiedBy>
  <cp:revision>6</cp:revision>
  <cp:lastPrinted>2014-10-10T10:44:00Z</cp:lastPrinted>
  <dcterms:created xsi:type="dcterms:W3CDTF">2016-12-02T09:08:00Z</dcterms:created>
  <dcterms:modified xsi:type="dcterms:W3CDTF">2017-02-16T10:16:00Z</dcterms:modified>
</cp:coreProperties>
</file>