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rsidR="00F05B43" w:rsidRDefault="00F05B43" w:rsidP="00F05B43">
      <w:pPr>
        <w:spacing w:after="0"/>
        <w:jc w:val="center"/>
        <w:rPr>
          <w:rFonts w:ascii="Arial" w:hAnsi="Arial" w:cs="Arial"/>
          <w:b/>
          <w:bCs/>
          <w:color w:val="000000"/>
          <w:sz w:val="28"/>
          <w:szCs w:val="28"/>
          <w:lang w:eastAsia="en-PH"/>
        </w:rPr>
      </w:pP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Pr="00897BC1" w:rsidRDefault="00F05B43" w:rsidP="00F05B43">
      <w:pPr>
        <w:spacing w:after="0"/>
        <w:ind w:left="5040" w:firstLine="720"/>
        <w:rPr>
          <w:rFonts w:ascii="Arial" w:hAnsi="Arial" w:cs="Arial"/>
          <w:color w:val="000000"/>
          <w:u w:val="single"/>
          <w:lang w:eastAsia="en-PH"/>
        </w:rPr>
      </w:pPr>
      <w:r w:rsidRPr="00897BC1">
        <w:rPr>
          <w:rFonts w:ascii="Arial" w:hAnsi="Arial" w:cs="Arial"/>
          <w:color w:val="000000"/>
          <w:lang w:eastAsia="en-PH"/>
        </w:rPr>
        <w:t xml:space="preserve">Date  </w:t>
      </w:r>
      <w:r w:rsidRPr="00897BC1">
        <w:rPr>
          <w:rFonts w:ascii="Arial" w:hAnsi="Arial" w:cs="Arial"/>
          <w:color w:val="000000"/>
          <w:u w:val="single"/>
          <w:lang w:eastAsia="en-PH"/>
        </w:rPr>
        <w:tab/>
      </w:r>
      <w:r w:rsidRPr="00897BC1">
        <w:rPr>
          <w:rFonts w:ascii="Arial" w:hAnsi="Arial" w:cs="Arial"/>
          <w:color w:val="000000"/>
          <w:u w:val="single"/>
          <w:lang w:eastAsia="en-PH"/>
        </w:rPr>
        <w:tab/>
      </w:r>
      <w:r w:rsidRPr="00897BC1">
        <w:rPr>
          <w:rFonts w:ascii="Arial" w:hAnsi="Arial" w:cs="Arial"/>
          <w:color w:val="000000"/>
          <w:u w:val="single"/>
          <w:lang w:eastAsia="en-PH"/>
        </w:rPr>
        <w:tab/>
      </w:r>
      <w:r w:rsidRPr="00897BC1">
        <w:rPr>
          <w:rFonts w:ascii="Arial" w:hAnsi="Arial" w:cs="Arial"/>
          <w:color w:val="000000"/>
          <w:u w:val="single"/>
          <w:lang w:eastAsia="en-PH"/>
        </w:rPr>
        <w:tab/>
      </w:r>
    </w:p>
    <w:p w:rsidR="00F05B43" w:rsidRPr="00897BC1" w:rsidRDefault="00F05B43" w:rsidP="00F05B43">
      <w:pPr>
        <w:spacing w:after="0"/>
        <w:rPr>
          <w:rFonts w:ascii="Arial" w:hAnsi="Arial" w:cs="Arial"/>
          <w:color w:val="000000"/>
          <w:lang w:eastAsia="en-PH"/>
        </w:rPr>
      </w:pPr>
      <w:r w:rsidRPr="00897BC1">
        <w:rPr>
          <w:rFonts w:ascii="Arial" w:hAnsi="Arial" w:cs="Arial"/>
          <w:color w:val="000000"/>
          <w:lang w:eastAsia="en-PH"/>
        </w:rPr>
        <w:t> </w:t>
      </w:r>
    </w:p>
    <w:p w:rsidR="00F05B43" w:rsidRPr="00897BC1" w:rsidRDefault="00F05B43" w:rsidP="00F05B43">
      <w:pPr>
        <w:spacing w:after="0"/>
        <w:rPr>
          <w:rFonts w:ascii="Arial" w:hAnsi="Arial" w:cs="Arial"/>
          <w:color w:val="000000"/>
          <w:lang w:eastAsia="en-PH"/>
        </w:rPr>
      </w:pPr>
      <w:r w:rsidRPr="00897BC1">
        <w:rPr>
          <w:rFonts w:ascii="Arial" w:hAnsi="Arial" w:cs="Arial"/>
          <w:color w:val="000000"/>
          <w:lang w:eastAsia="en-PH"/>
        </w:rPr>
        <w:t> </w:t>
      </w:r>
    </w:p>
    <w:p w:rsidR="00F05B43" w:rsidRPr="00EE2B09" w:rsidRDefault="00F05B43" w:rsidP="00F05B43">
      <w:pPr>
        <w:spacing w:after="0"/>
        <w:rPr>
          <w:rFonts w:ascii="Arial" w:hAnsi="Arial" w:cs="Arial"/>
          <w:sz w:val="20"/>
          <w:szCs w:val="20"/>
          <w:lang w:eastAsia="en-PH"/>
        </w:rPr>
      </w:pPr>
      <w:r w:rsidRPr="00EE2B09">
        <w:rPr>
          <w:rFonts w:ascii="Arial" w:hAnsi="Arial" w:cs="Arial"/>
          <w:sz w:val="20"/>
          <w:szCs w:val="20"/>
          <w:lang w:eastAsia="en-PH"/>
        </w:rPr>
        <w:t>Adriana Dinu</w:t>
      </w:r>
    </w:p>
    <w:p w:rsidR="00F05B43" w:rsidRPr="00EE2B09" w:rsidRDefault="00F05B43" w:rsidP="00F05B43">
      <w:pPr>
        <w:spacing w:after="0"/>
        <w:rPr>
          <w:rFonts w:ascii="Arial" w:hAnsi="Arial" w:cs="Arial"/>
          <w:sz w:val="20"/>
          <w:szCs w:val="20"/>
          <w:lang w:eastAsia="en-PH"/>
        </w:rPr>
      </w:pPr>
      <w:r w:rsidRPr="00EE2B09">
        <w:rPr>
          <w:rFonts w:ascii="Arial" w:hAnsi="Arial" w:cs="Arial"/>
          <w:sz w:val="20"/>
          <w:szCs w:val="20"/>
          <w:lang w:eastAsia="en-PH"/>
        </w:rPr>
        <w:t>UNDP-GEF Executive Coordinator</w:t>
      </w:r>
    </w:p>
    <w:p w:rsidR="00F05B43" w:rsidRPr="00EE2B09" w:rsidRDefault="00F05B43" w:rsidP="00F05B43">
      <w:pPr>
        <w:spacing w:after="0"/>
        <w:rPr>
          <w:rFonts w:ascii="Arial" w:hAnsi="Arial" w:cs="Arial"/>
          <w:sz w:val="20"/>
          <w:szCs w:val="20"/>
          <w:lang w:eastAsia="en-PH"/>
        </w:rPr>
      </w:pPr>
      <w:r w:rsidRPr="00EE2B09">
        <w:rPr>
          <w:rFonts w:ascii="Arial" w:hAnsi="Arial" w:cs="Arial"/>
          <w:sz w:val="20"/>
          <w:szCs w:val="20"/>
          <w:lang w:eastAsia="en-PH"/>
        </w:rPr>
        <w:t xml:space="preserve">Bureau for </w:t>
      </w:r>
      <w:proofErr w:type="spellStart"/>
      <w:r w:rsidRPr="00EE2B09">
        <w:rPr>
          <w:rFonts w:ascii="Arial" w:hAnsi="Arial" w:cs="Arial"/>
          <w:sz w:val="20"/>
          <w:szCs w:val="20"/>
          <w:lang w:eastAsia="en-PH"/>
        </w:rPr>
        <w:t>Programme</w:t>
      </w:r>
      <w:proofErr w:type="spellEnd"/>
      <w:r w:rsidRPr="00EE2B09">
        <w:rPr>
          <w:rFonts w:ascii="Arial" w:hAnsi="Arial" w:cs="Arial"/>
          <w:sz w:val="20"/>
          <w:szCs w:val="20"/>
          <w:lang w:eastAsia="en-PH"/>
        </w:rPr>
        <w:t xml:space="preserve"> and Policy Support</w:t>
      </w:r>
    </w:p>
    <w:p w:rsidR="00F05B43" w:rsidRPr="00EE2B09" w:rsidRDefault="00F05B43" w:rsidP="00F05B43">
      <w:pPr>
        <w:spacing w:after="0"/>
        <w:rPr>
          <w:rFonts w:ascii="Arial" w:hAnsi="Arial" w:cs="Arial"/>
          <w:sz w:val="20"/>
          <w:szCs w:val="20"/>
          <w:lang w:eastAsia="en-PH"/>
        </w:rPr>
      </w:pPr>
      <w:r w:rsidRPr="00EE2B09">
        <w:rPr>
          <w:rFonts w:ascii="Arial" w:hAnsi="Arial" w:cs="Arial"/>
          <w:sz w:val="20"/>
          <w:szCs w:val="20"/>
          <w:lang w:eastAsia="en-PH"/>
        </w:rPr>
        <w:t xml:space="preserve">United Nations Development </w:t>
      </w:r>
      <w:proofErr w:type="spellStart"/>
      <w:r w:rsidRPr="00EE2B09">
        <w:rPr>
          <w:rFonts w:ascii="Arial" w:hAnsi="Arial" w:cs="Arial"/>
          <w:sz w:val="20"/>
          <w:szCs w:val="20"/>
          <w:lang w:eastAsia="en-PH"/>
        </w:rPr>
        <w:t>Programme</w:t>
      </w:r>
      <w:proofErr w:type="spellEnd"/>
      <w:r w:rsidRPr="00EE2B09">
        <w:rPr>
          <w:rFonts w:ascii="Arial" w:hAnsi="Arial" w:cs="Arial"/>
          <w:sz w:val="20"/>
          <w:szCs w:val="20"/>
          <w:lang w:eastAsia="en-PH"/>
        </w:rPr>
        <w:t xml:space="preserve"> </w:t>
      </w:r>
    </w:p>
    <w:p w:rsidR="00F05B43" w:rsidRPr="00EE2B09" w:rsidRDefault="00F05B43" w:rsidP="00F05B43">
      <w:pPr>
        <w:spacing w:after="0"/>
        <w:rPr>
          <w:rFonts w:ascii="Arial" w:hAnsi="Arial" w:cs="Arial"/>
          <w:sz w:val="20"/>
          <w:szCs w:val="20"/>
          <w:lang w:eastAsia="en-PH"/>
        </w:rPr>
      </w:pPr>
      <w:r w:rsidRPr="00EE2B09">
        <w:rPr>
          <w:rFonts w:ascii="Arial" w:hAnsi="Arial" w:cs="Arial"/>
          <w:sz w:val="20"/>
          <w:szCs w:val="20"/>
          <w:lang w:eastAsia="en-PH"/>
        </w:rPr>
        <w:t>304 E. 45</w:t>
      </w:r>
      <w:r w:rsidRPr="00EE2B09">
        <w:rPr>
          <w:rFonts w:ascii="Arial" w:hAnsi="Arial" w:cs="Arial"/>
          <w:sz w:val="20"/>
          <w:szCs w:val="20"/>
          <w:vertAlign w:val="superscript"/>
          <w:lang w:eastAsia="en-PH"/>
        </w:rPr>
        <w:t>th</w:t>
      </w:r>
      <w:r w:rsidRPr="00EE2B09">
        <w:rPr>
          <w:rFonts w:ascii="Arial" w:hAnsi="Arial" w:cs="Arial"/>
          <w:sz w:val="20"/>
          <w:szCs w:val="20"/>
          <w:lang w:eastAsia="en-PH"/>
        </w:rPr>
        <w:t xml:space="preserve"> St. 9</w:t>
      </w:r>
      <w:r w:rsidRPr="00EE2B09">
        <w:rPr>
          <w:rFonts w:ascii="Arial" w:hAnsi="Arial" w:cs="Arial"/>
          <w:sz w:val="20"/>
          <w:szCs w:val="20"/>
          <w:vertAlign w:val="superscript"/>
          <w:lang w:eastAsia="en-PH"/>
        </w:rPr>
        <w:t>th</w:t>
      </w:r>
      <w:r w:rsidRPr="00EE2B09">
        <w:rPr>
          <w:rFonts w:ascii="Arial" w:hAnsi="Arial" w:cs="Arial"/>
          <w:sz w:val="20"/>
          <w:szCs w:val="20"/>
          <w:lang w:eastAsia="en-PH"/>
        </w:rPr>
        <w:t xml:space="preserve"> floor</w:t>
      </w:r>
    </w:p>
    <w:p w:rsidR="00F05B43" w:rsidRPr="00EE2B09" w:rsidRDefault="00F05B43" w:rsidP="00F05B43">
      <w:pPr>
        <w:spacing w:after="0"/>
        <w:rPr>
          <w:rFonts w:ascii="Arial" w:hAnsi="Arial" w:cs="Arial"/>
          <w:sz w:val="20"/>
          <w:szCs w:val="20"/>
          <w:lang w:val="es-ES_tradnl" w:eastAsia="en-PH"/>
        </w:rPr>
      </w:pPr>
      <w:r w:rsidRPr="00EE2B09">
        <w:rPr>
          <w:rFonts w:ascii="Arial" w:hAnsi="Arial" w:cs="Arial"/>
          <w:sz w:val="20"/>
          <w:szCs w:val="20"/>
          <w:lang w:val="es-ES_tradnl" w:eastAsia="en-PH"/>
        </w:rPr>
        <w:t>NY, NY 10017 USA</w:t>
      </w:r>
    </w:p>
    <w:p w:rsidR="00F05B43" w:rsidRPr="00F40802" w:rsidRDefault="00F05B43" w:rsidP="00F05B43">
      <w:pPr>
        <w:tabs>
          <w:tab w:val="left" w:pos="9270"/>
        </w:tabs>
        <w:spacing w:after="0"/>
        <w:jc w:val="both"/>
        <w:rPr>
          <w:rFonts w:ascii="Arial" w:hAnsi="Arial" w:cs="Arial"/>
          <w:lang w:val="es-ES_tradnl" w:eastAsia="en-PH"/>
        </w:rPr>
      </w:pPr>
    </w:p>
    <w:p w:rsidR="00F05B43" w:rsidRPr="00F40802" w:rsidRDefault="00F05B43" w:rsidP="00F05B43">
      <w:pPr>
        <w:tabs>
          <w:tab w:val="left" w:pos="9270"/>
        </w:tabs>
        <w:spacing w:after="0"/>
        <w:jc w:val="both"/>
        <w:rPr>
          <w:rFonts w:ascii="Arial" w:hAnsi="Arial" w:cs="Arial"/>
          <w:color w:val="000000"/>
          <w:lang w:val="es-ES_tradnl" w:eastAsia="en-PH"/>
        </w:rPr>
      </w:pPr>
    </w:p>
    <w:p w:rsidR="00F05B43" w:rsidRPr="00F40802" w:rsidRDefault="00F05B43" w:rsidP="00F05B43">
      <w:pPr>
        <w:tabs>
          <w:tab w:val="left" w:pos="9270"/>
        </w:tabs>
        <w:spacing w:after="0"/>
        <w:jc w:val="both"/>
        <w:rPr>
          <w:rFonts w:ascii="Arial" w:hAnsi="Arial" w:cs="Arial"/>
          <w:color w:val="000000"/>
          <w:lang w:val="es-ES_tradnl" w:eastAsia="en-PH"/>
        </w:rPr>
      </w:pPr>
    </w:p>
    <w:p w:rsidR="00F05B43" w:rsidRPr="00022164" w:rsidRDefault="00F05B43" w:rsidP="00F05B43">
      <w:pPr>
        <w:tabs>
          <w:tab w:val="left" w:pos="9270"/>
        </w:tabs>
        <w:spacing w:after="0"/>
        <w:jc w:val="both"/>
        <w:rPr>
          <w:rFonts w:ascii="Arial" w:hAnsi="Arial" w:cs="Arial"/>
          <w:color w:val="000000"/>
          <w:sz w:val="20"/>
          <w:szCs w:val="20"/>
          <w:lang w:val="es-ES_tradnl" w:eastAsia="en-PH"/>
        </w:rPr>
      </w:pPr>
      <w:proofErr w:type="spellStart"/>
      <w:r w:rsidRPr="00022164">
        <w:rPr>
          <w:rFonts w:ascii="Arial" w:hAnsi="Arial" w:cs="Arial"/>
          <w:color w:val="000000"/>
          <w:sz w:val="20"/>
          <w:szCs w:val="20"/>
          <w:lang w:val="es-ES_tradnl" w:eastAsia="en-PH"/>
        </w:rPr>
        <w:t>Dear</w:t>
      </w:r>
      <w:proofErr w:type="spellEnd"/>
      <w:r w:rsidRPr="00022164">
        <w:rPr>
          <w:rFonts w:ascii="Arial" w:hAnsi="Arial" w:cs="Arial"/>
          <w:color w:val="000000"/>
          <w:sz w:val="20"/>
          <w:szCs w:val="20"/>
          <w:lang w:val="es-ES_tradnl" w:eastAsia="en-PH"/>
        </w:rPr>
        <w:t xml:space="preserve"> </w:t>
      </w:r>
      <w:proofErr w:type="spellStart"/>
      <w:r w:rsidRPr="00022164">
        <w:rPr>
          <w:rFonts w:ascii="Arial" w:hAnsi="Arial" w:cs="Arial"/>
          <w:color w:val="000000"/>
          <w:sz w:val="20"/>
          <w:szCs w:val="20"/>
          <w:lang w:val="es-ES_tradnl" w:eastAsia="en-PH"/>
        </w:rPr>
        <w:t>Madam</w:t>
      </w:r>
      <w:proofErr w:type="spellEnd"/>
      <w:r w:rsidRPr="00022164">
        <w:rPr>
          <w:rFonts w:ascii="Arial" w:hAnsi="Arial" w:cs="Arial"/>
          <w:color w:val="000000"/>
          <w:sz w:val="20"/>
          <w:szCs w:val="20"/>
          <w:lang w:val="es-ES_tradnl" w:eastAsia="en-PH"/>
        </w:rPr>
        <w:t>:</w:t>
      </w:r>
    </w:p>
    <w:p w:rsidR="00F05B43" w:rsidRPr="00022164" w:rsidRDefault="00F05B43" w:rsidP="00F05B43">
      <w:pPr>
        <w:tabs>
          <w:tab w:val="left" w:pos="9270"/>
        </w:tabs>
        <w:spacing w:after="0"/>
        <w:jc w:val="both"/>
        <w:rPr>
          <w:rFonts w:ascii="Arial" w:hAnsi="Arial" w:cs="Arial"/>
          <w:color w:val="000000"/>
          <w:sz w:val="20"/>
          <w:szCs w:val="20"/>
          <w:lang w:val="es-ES_tradnl" w:eastAsia="en-PH"/>
        </w:rPr>
      </w:pPr>
    </w:p>
    <w:p w:rsidR="00F05B43" w:rsidRPr="00022164" w:rsidRDefault="00F05B43" w:rsidP="00F05B43">
      <w:pPr>
        <w:tabs>
          <w:tab w:val="left" w:pos="9270"/>
        </w:tabs>
        <w:spacing w:after="0"/>
        <w:jc w:val="both"/>
        <w:rPr>
          <w:rFonts w:ascii="Arial" w:hAnsi="Arial" w:cs="Arial"/>
          <w:color w:val="000000"/>
          <w:sz w:val="20"/>
          <w:szCs w:val="20"/>
          <w:lang w:eastAsia="en-PH"/>
        </w:rPr>
      </w:pPr>
      <w:r w:rsidRPr="00022164">
        <w:rPr>
          <w:rFonts w:ascii="Arial" w:hAnsi="Arial" w:cs="Arial"/>
          <w:color w:val="000000"/>
          <w:sz w:val="20"/>
          <w:szCs w:val="20"/>
          <w:lang w:eastAsia="en-PH"/>
        </w:rPr>
        <w:t>I hereby declare that:</w:t>
      </w:r>
    </w:p>
    <w:p w:rsidR="00F05B43" w:rsidRPr="00897BC1" w:rsidRDefault="00F05B43" w:rsidP="00F05B43">
      <w:pPr>
        <w:spacing w:after="0"/>
        <w:jc w:val="both"/>
        <w:rPr>
          <w:rFonts w:ascii="Arial" w:hAnsi="Arial" w:cs="Arial"/>
          <w:color w:val="000000"/>
          <w:lang w:eastAsia="en-PH"/>
        </w:rPr>
      </w:pPr>
    </w:p>
    <w:p w:rsidR="00F05B43" w:rsidRDefault="00F05B43" w:rsidP="00F05B43">
      <w:pPr>
        <w:pStyle w:val="Prrafodelista"/>
        <w:numPr>
          <w:ilvl w:val="0"/>
          <w:numId w:val="1"/>
        </w:numPr>
        <w:spacing w:after="0" w:line="240" w:lineRule="auto"/>
        <w:ind w:left="360"/>
        <w:jc w:val="both"/>
        <w:rPr>
          <w:rFonts w:ascii="Arial" w:hAnsi="Arial" w:cs="Arial"/>
          <w:color w:val="000000"/>
          <w:sz w:val="20"/>
          <w:szCs w:val="20"/>
          <w:lang w:eastAsia="en-PH"/>
        </w:rPr>
      </w:pPr>
      <w:r w:rsidRPr="002C1956">
        <w:rPr>
          <w:rFonts w:ascii="Arial" w:hAnsi="Arial" w:cs="Arial"/>
          <w:color w:val="000000"/>
          <w:sz w:val="20"/>
          <w:szCs w:val="20"/>
          <w:lang w:eastAsia="en-PH"/>
        </w:rPr>
        <w:t xml:space="preserve">I have read, understood and hereby accept the Terms of Reference describing the duties and responsibilities of </w:t>
      </w:r>
      <w:r w:rsidR="002C1956">
        <w:rPr>
          <w:rFonts w:ascii="Arial" w:hAnsi="Arial" w:cs="Arial"/>
          <w:color w:val="000000"/>
          <w:sz w:val="20"/>
          <w:szCs w:val="20"/>
          <w:lang w:eastAsia="en-PH"/>
        </w:rPr>
        <w:t xml:space="preserve">UNDP Consultant to Support the Engagement of Indigenous Peoples, Local Communities and Women in the Implementation of Biodiversity-Related Conventions; </w:t>
      </w:r>
    </w:p>
    <w:p w:rsidR="002C1956" w:rsidRPr="002C1956" w:rsidRDefault="002C1956" w:rsidP="002C1956">
      <w:pPr>
        <w:pStyle w:val="Prrafodelista"/>
        <w:spacing w:after="0" w:line="240" w:lineRule="auto"/>
        <w:ind w:left="360"/>
        <w:jc w:val="both"/>
        <w:rPr>
          <w:rFonts w:ascii="Arial" w:hAnsi="Arial" w:cs="Arial"/>
          <w:color w:val="000000"/>
          <w:sz w:val="20"/>
          <w:szCs w:val="20"/>
          <w:lang w:eastAsia="en-PH"/>
        </w:rPr>
      </w:pPr>
    </w:p>
    <w:p w:rsidR="00F05B43" w:rsidRPr="00897BC1" w:rsidRDefault="00F05B43" w:rsidP="00F05B43">
      <w:pPr>
        <w:pStyle w:val="Prrafodelista"/>
        <w:numPr>
          <w:ilvl w:val="0"/>
          <w:numId w:val="1"/>
        </w:numPr>
        <w:spacing w:after="0" w:line="240" w:lineRule="auto"/>
        <w:ind w:left="360"/>
        <w:rPr>
          <w:rFonts w:ascii="Arial" w:hAnsi="Arial" w:cs="Arial"/>
          <w:color w:val="000000"/>
          <w:sz w:val="20"/>
          <w:szCs w:val="20"/>
          <w:lang w:eastAsia="en-PH"/>
        </w:rPr>
      </w:pPr>
      <w:r w:rsidRPr="00897BC1">
        <w:rPr>
          <w:rFonts w:ascii="Arial" w:hAnsi="Arial" w:cs="Arial"/>
          <w:color w:val="000000"/>
          <w:sz w:val="20"/>
          <w:szCs w:val="20"/>
          <w:lang w:eastAsia="en-PH"/>
        </w:rPr>
        <w:t>I have also read, understood and hereby accept UNDP’s General Conditions of Contract for the Services of the Individual Contractors;</w:t>
      </w:r>
    </w:p>
    <w:p w:rsidR="00F05B43" w:rsidRPr="00897BC1" w:rsidRDefault="00F05B43" w:rsidP="00F05B43">
      <w:pPr>
        <w:pStyle w:val="Prrafodelista"/>
        <w:spacing w:after="0"/>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 </w:t>
      </w:r>
    </w:p>
    <w:p w:rsidR="00F05B43" w:rsidRPr="00897BC1" w:rsidRDefault="00F05B43" w:rsidP="00F05B43">
      <w:pPr>
        <w:pStyle w:val="Prrafodelista"/>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w:t>
      </w:r>
      <w:r>
        <w:rPr>
          <w:rFonts w:ascii="Arial" w:hAnsi="Arial" w:cs="Arial"/>
          <w:color w:val="000000"/>
          <w:sz w:val="20"/>
          <w:szCs w:val="20"/>
          <w:lang w:eastAsia="en-PH"/>
        </w:rPr>
        <w:t>hereby</w:t>
      </w:r>
      <w:r w:rsidRPr="00897BC1">
        <w:rPr>
          <w:rFonts w:ascii="Arial" w:hAnsi="Arial" w:cs="Arial"/>
          <w:color w:val="000000"/>
          <w:sz w:val="20"/>
          <w:szCs w:val="20"/>
          <w:lang w:eastAsia="en-PH"/>
        </w:rPr>
        <w:t xml:space="preserve"> propose my services and I confirm my interest in performing the assignment through the submission of my </w:t>
      </w: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Personal History Form (P11) which I have duly signed and attached hereto as Annex 1;</w:t>
      </w:r>
    </w:p>
    <w:p w:rsidR="00F05B43" w:rsidRPr="00897BC1" w:rsidRDefault="00F05B43" w:rsidP="00F05B43">
      <w:pPr>
        <w:pStyle w:val="Prrafodelista"/>
        <w:spacing w:after="0"/>
        <w:ind w:left="360"/>
        <w:jc w:val="both"/>
        <w:rPr>
          <w:rFonts w:ascii="Arial" w:hAnsi="Arial" w:cs="Arial"/>
          <w:color w:val="000000"/>
          <w:sz w:val="20"/>
          <w:szCs w:val="20"/>
          <w:lang w:eastAsia="en-PH"/>
        </w:rPr>
      </w:pPr>
    </w:p>
    <w:p w:rsidR="00F05B43" w:rsidRPr="00897BC1" w:rsidRDefault="00F05B43" w:rsidP="00F05B43">
      <w:pPr>
        <w:pStyle w:val="Prrafodelista"/>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rsidR="00F05B43" w:rsidRPr="00897BC1" w:rsidRDefault="00F05B43" w:rsidP="00F05B43">
      <w:pPr>
        <w:pStyle w:val="Prrafodelista"/>
        <w:spacing w:after="0"/>
        <w:rPr>
          <w:rFonts w:ascii="Arial" w:hAnsi="Arial" w:cs="Arial"/>
          <w:color w:val="000000"/>
          <w:sz w:val="20"/>
          <w:szCs w:val="20"/>
          <w:lang w:eastAsia="en-PH"/>
        </w:rPr>
      </w:pPr>
    </w:p>
    <w:p w:rsidR="00F05B43" w:rsidRDefault="00F05B43" w:rsidP="00F05B43">
      <w:pPr>
        <w:pStyle w:val="Prrafodelista"/>
        <w:numPr>
          <w:ilvl w:val="0"/>
          <w:numId w:val="1"/>
        </w:numPr>
        <w:tabs>
          <w:tab w:val="left" w:pos="9270"/>
        </w:tabs>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hereby propose to complete the services </w:t>
      </w:r>
      <w:r>
        <w:rPr>
          <w:rFonts w:ascii="Arial" w:hAnsi="Arial" w:cs="Arial"/>
          <w:color w:val="000000"/>
          <w:sz w:val="20"/>
          <w:szCs w:val="20"/>
          <w:lang w:eastAsia="en-PH"/>
        </w:rPr>
        <w:t xml:space="preserve">based on the following payment rate: </w:t>
      </w:r>
    </w:p>
    <w:p w:rsidR="00F05B43" w:rsidRPr="000C0177" w:rsidRDefault="00F05B43" w:rsidP="00F05B43">
      <w:pPr>
        <w:pStyle w:val="Prrafodelista"/>
        <w:spacing w:after="0"/>
        <w:rPr>
          <w:rFonts w:ascii="Arial" w:hAnsi="Arial" w:cs="Arial"/>
          <w:color w:val="000000"/>
          <w:sz w:val="20"/>
          <w:szCs w:val="20"/>
          <w:lang w:eastAsia="en-PH"/>
        </w:rPr>
      </w:pPr>
    </w:p>
    <w:p w:rsidR="00F05B43" w:rsidRPr="00A833F1" w:rsidRDefault="00F05B43" w:rsidP="00F05B43">
      <w:pPr>
        <w:pStyle w:val="Prrafodelista"/>
        <w:numPr>
          <w:ilvl w:val="0"/>
          <w:numId w:val="3"/>
        </w:numPr>
        <w:tabs>
          <w:tab w:val="left" w:pos="1890"/>
        </w:tabs>
        <w:spacing w:after="0"/>
        <w:rPr>
          <w:rFonts w:ascii="Arial" w:hAnsi="Arial" w:cs="Arial"/>
          <w:i/>
          <w:color w:val="FF0000"/>
          <w:sz w:val="20"/>
          <w:szCs w:val="20"/>
        </w:rPr>
      </w:pPr>
      <w:r w:rsidRPr="006A633E">
        <w:rPr>
          <w:rFonts w:ascii="Arial" w:hAnsi="Arial" w:cs="Arial"/>
          <w:color w:val="000000"/>
          <w:sz w:val="20"/>
          <w:szCs w:val="20"/>
          <w:lang w:eastAsia="en-PH"/>
        </w:rPr>
        <w:t xml:space="preserve">An all-inclusive daily fee of </w:t>
      </w:r>
      <w:r w:rsidRPr="00A833F1">
        <w:rPr>
          <w:rFonts w:ascii="Arial" w:hAnsi="Arial" w:cs="Arial"/>
          <w:i/>
          <w:color w:val="FF0000"/>
          <w:sz w:val="20"/>
          <w:szCs w:val="20"/>
          <w:lang w:eastAsia="en-PH"/>
        </w:rPr>
        <w:t>[state amount in words and in numbers indicating currency]</w:t>
      </w: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For your evaluation, the breakdown of the abovementioned </w:t>
      </w:r>
      <w:r>
        <w:rPr>
          <w:rFonts w:ascii="Arial" w:hAnsi="Arial" w:cs="Arial"/>
          <w:color w:val="000000"/>
          <w:sz w:val="20"/>
          <w:szCs w:val="20"/>
          <w:lang w:eastAsia="en-PH"/>
        </w:rPr>
        <w:t xml:space="preserve">all-inclusive </w:t>
      </w:r>
      <w:r w:rsidRPr="00897BC1">
        <w:rPr>
          <w:rFonts w:ascii="Arial" w:hAnsi="Arial" w:cs="Arial"/>
          <w:color w:val="000000"/>
          <w:sz w:val="20"/>
          <w:szCs w:val="20"/>
          <w:lang w:eastAsia="en-PH"/>
        </w:rPr>
        <w:t>amount is attached hereto</w:t>
      </w:r>
      <w:r>
        <w:rPr>
          <w:rFonts w:ascii="Arial" w:hAnsi="Arial" w:cs="Arial"/>
          <w:color w:val="000000"/>
          <w:sz w:val="20"/>
          <w:szCs w:val="20"/>
          <w:lang w:eastAsia="en-PH"/>
        </w:rPr>
        <w:t xml:space="preserve"> as Annex 2</w:t>
      </w:r>
      <w:r w:rsidRPr="00897BC1">
        <w:rPr>
          <w:rFonts w:ascii="Arial" w:hAnsi="Arial" w:cs="Arial"/>
          <w:color w:val="000000"/>
          <w:sz w:val="20"/>
          <w:szCs w:val="20"/>
          <w:lang w:eastAsia="en-PH"/>
        </w:rPr>
        <w:t>;</w:t>
      </w:r>
    </w:p>
    <w:p w:rsidR="00F05B43" w:rsidRPr="00897BC1" w:rsidRDefault="00F05B43" w:rsidP="00F05B43">
      <w:pPr>
        <w:tabs>
          <w:tab w:val="left" w:pos="9270"/>
        </w:tabs>
        <w:spacing w:after="0"/>
        <w:jc w:val="both"/>
        <w:rPr>
          <w:rFonts w:ascii="Arial" w:hAnsi="Arial" w:cs="Arial"/>
          <w:color w:val="000000"/>
          <w:lang w:eastAsia="en-PH"/>
        </w:rPr>
      </w:pPr>
    </w:p>
    <w:p w:rsidR="00F05B43" w:rsidRPr="00897BC1" w:rsidRDefault="00F05B43" w:rsidP="00F05B43">
      <w:pPr>
        <w:pStyle w:val="Prrafodelista"/>
        <w:numPr>
          <w:ilvl w:val="0"/>
          <w:numId w:val="1"/>
        </w:numPr>
        <w:tabs>
          <w:tab w:val="left" w:pos="9270"/>
        </w:tabs>
        <w:spacing w:after="0" w:line="240" w:lineRule="auto"/>
        <w:ind w:left="360"/>
        <w:jc w:val="both"/>
        <w:rPr>
          <w:sz w:val="20"/>
          <w:szCs w:val="20"/>
        </w:rPr>
      </w:pPr>
      <w:r w:rsidRPr="00897BC1">
        <w:rPr>
          <w:rFonts w:ascii="Arial" w:hAnsi="Arial" w:cs="Arial"/>
          <w:color w:val="000000"/>
          <w:sz w:val="20"/>
          <w:szCs w:val="2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rsidR="00F05B43" w:rsidRPr="00897BC1" w:rsidRDefault="00F05B43" w:rsidP="00F05B43">
      <w:pPr>
        <w:pStyle w:val="Prrafodelista"/>
        <w:rPr>
          <w:rFonts w:ascii="Arial" w:hAnsi="Arial" w:cs="Arial"/>
          <w:color w:val="000000"/>
          <w:sz w:val="20"/>
          <w:szCs w:val="20"/>
          <w:lang w:eastAsia="en-PH"/>
        </w:rPr>
      </w:pPr>
    </w:p>
    <w:p w:rsidR="00F05B43" w:rsidRPr="000C0177"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0C0177">
        <w:rPr>
          <w:rFonts w:ascii="Arial" w:hAnsi="Arial" w:cs="Arial"/>
          <w:color w:val="000000"/>
          <w:sz w:val="20"/>
          <w:szCs w:val="20"/>
          <w:lang w:eastAsia="en-PH"/>
        </w:rPr>
        <w:t xml:space="preserve">This offer shall remain valid for a total period of </w:t>
      </w:r>
      <w:r>
        <w:rPr>
          <w:rFonts w:ascii="Arial" w:hAnsi="Arial" w:cs="Arial"/>
          <w:color w:val="000000"/>
          <w:sz w:val="20"/>
          <w:szCs w:val="20"/>
          <w:lang w:eastAsia="en-PH"/>
        </w:rPr>
        <w:t>90</w:t>
      </w:r>
      <w:r w:rsidRPr="000C0177">
        <w:rPr>
          <w:rFonts w:ascii="Arial" w:hAnsi="Arial" w:cs="Arial"/>
          <w:color w:val="000000"/>
          <w:sz w:val="20"/>
          <w:szCs w:val="20"/>
          <w:lang w:eastAsia="en-PH"/>
        </w:rPr>
        <w:t xml:space="preserve"> days after the submission deadline; </w:t>
      </w:r>
    </w:p>
    <w:p w:rsidR="00F05B43" w:rsidRPr="000C0177" w:rsidRDefault="00F05B43" w:rsidP="00F05B43">
      <w:pPr>
        <w:tabs>
          <w:tab w:val="left" w:pos="9270"/>
        </w:tabs>
        <w:jc w:val="both"/>
        <w:rPr>
          <w:rFonts w:ascii="Arial" w:hAnsi="Arial" w:cs="Arial"/>
        </w:rPr>
      </w:pP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rsidR="00F05B43" w:rsidRPr="00897BC1" w:rsidRDefault="00F05B43" w:rsidP="00F05B43">
      <w:pPr>
        <w:pStyle w:val="Prrafodelista"/>
        <w:rPr>
          <w:rFonts w:ascii="Arial" w:hAnsi="Arial" w:cs="Arial"/>
          <w:sz w:val="20"/>
          <w:szCs w:val="20"/>
        </w:rPr>
      </w:pP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F05B43" w:rsidRPr="00897BC1" w:rsidRDefault="00F05B43" w:rsidP="00F05B43">
      <w:pPr>
        <w:pStyle w:val="Prrafodelista"/>
        <w:ind w:left="1080" w:hanging="630"/>
        <w:rPr>
          <w:rFonts w:ascii="Arial" w:hAnsi="Arial" w:cs="Arial"/>
          <w:sz w:val="20"/>
          <w:szCs w:val="20"/>
        </w:rPr>
      </w:pPr>
    </w:p>
    <w:p w:rsidR="00F05B43" w:rsidRPr="00897BC1" w:rsidRDefault="00F05B43" w:rsidP="00F05B43">
      <w:pPr>
        <w:pStyle w:val="Prrafodelista"/>
        <w:numPr>
          <w:ilvl w:val="0"/>
          <w:numId w:val="3"/>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F05B43" w:rsidRPr="00897BC1" w:rsidRDefault="00F05B43" w:rsidP="00F05B43">
      <w:pPr>
        <w:pStyle w:val="Prrafodelista"/>
        <w:numPr>
          <w:ilvl w:val="0"/>
          <w:numId w:val="3"/>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rsidR="00F05B43" w:rsidRPr="00897BC1" w:rsidRDefault="00F05B43" w:rsidP="00F05B43">
      <w:pPr>
        <w:tabs>
          <w:tab w:val="left" w:pos="2160"/>
        </w:tabs>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rsidR="00F05B43" w:rsidRPr="00897BC1" w:rsidRDefault="00F05B43" w:rsidP="00F05B43">
      <w:pPr>
        <w:pStyle w:val="Prrafodelista"/>
        <w:tabs>
          <w:tab w:val="left" w:pos="9270"/>
        </w:tabs>
        <w:ind w:left="360"/>
        <w:jc w:val="both"/>
        <w:rPr>
          <w:rFonts w:ascii="Arial" w:hAnsi="Arial" w:cs="Arial"/>
          <w:sz w:val="20"/>
          <w:szCs w:val="20"/>
        </w:rPr>
      </w:pPr>
    </w:p>
    <w:p w:rsidR="00F05B43" w:rsidRPr="00897BC1" w:rsidRDefault="00F05B43" w:rsidP="00F05B43">
      <w:pPr>
        <w:pStyle w:val="Prrafodelista"/>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F05B43" w:rsidRDefault="00F05B43" w:rsidP="00F05B43">
      <w:pPr>
        <w:pStyle w:val="Prrafodelista"/>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rsidR="00F05B43" w:rsidRPr="00897BC1" w:rsidRDefault="00F05B43" w:rsidP="00F05B43">
      <w:pPr>
        <w:pStyle w:val="Prrafodelista"/>
        <w:ind w:left="117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56"/>
        <w:gridCol w:w="1426"/>
        <w:gridCol w:w="1439"/>
      </w:tblGrid>
      <w:tr w:rsidR="00F05B43" w:rsidRPr="00D4346E" w:rsidTr="00132C77">
        <w:trPr>
          <w:jc w:val="center"/>
        </w:trPr>
        <w:tc>
          <w:tcPr>
            <w:tcW w:w="1985"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492"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Contract Type</w:t>
            </w:r>
          </w:p>
        </w:tc>
        <w:tc>
          <w:tcPr>
            <w:tcW w:w="1956" w:type="dxa"/>
            <w:shd w:val="clear" w:color="auto" w:fill="auto"/>
          </w:tcPr>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UNDP Business Unit / Name of Institution/Company</w:t>
            </w:r>
          </w:p>
        </w:tc>
        <w:tc>
          <w:tcPr>
            <w:tcW w:w="1426"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39"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bl>
    <w:p w:rsidR="00F05B43" w:rsidRDefault="00F05B43" w:rsidP="00F05B43">
      <w:pPr>
        <w:pStyle w:val="Prrafodelista"/>
        <w:tabs>
          <w:tab w:val="left" w:pos="9270"/>
        </w:tabs>
        <w:ind w:left="360"/>
        <w:jc w:val="both"/>
        <w:rPr>
          <w:rFonts w:ascii="Arial" w:hAnsi="Arial" w:cs="Arial"/>
          <w:sz w:val="20"/>
          <w:szCs w:val="20"/>
        </w:rPr>
      </w:pPr>
    </w:p>
    <w:p w:rsidR="00F05B43" w:rsidRDefault="00F05B43" w:rsidP="00F05B43">
      <w:pPr>
        <w:pStyle w:val="Prrafodelista"/>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r w:rsidRPr="00897BC1">
        <w:rPr>
          <w:rFonts w:ascii="Arial" w:hAnsi="Arial" w:cs="Arial"/>
          <w:sz w:val="20"/>
          <w:szCs w:val="20"/>
        </w:rPr>
        <w:t>:</w:t>
      </w:r>
    </w:p>
    <w:p w:rsidR="00F05B43" w:rsidRPr="00897BC1" w:rsidRDefault="00F05B43" w:rsidP="00F05B43">
      <w:pPr>
        <w:pStyle w:val="Prrafodelista"/>
        <w:ind w:left="117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F05B43" w:rsidRPr="00D4346E" w:rsidTr="00132C77">
        <w:trPr>
          <w:jc w:val="center"/>
        </w:trPr>
        <w:tc>
          <w:tcPr>
            <w:tcW w:w="2011"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511"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 xml:space="preserve">Contract Type </w:t>
            </w:r>
          </w:p>
        </w:tc>
        <w:tc>
          <w:tcPr>
            <w:tcW w:w="1878" w:type="dxa"/>
            <w:shd w:val="clear" w:color="auto" w:fill="auto"/>
          </w:tcPr>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Name of Institution/ Company</w:t>
            </w:r>
          </w:p>
        </w:tc>
        <w:tc>
          <w:tcPr>
            <w:tcW w:w="1442"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56" w:type="dxa"/>
            <w:shd w:val="clear" w:color="auto" w:fill="auto"/>
          </w:tcPr>
          <w:p w:rsidR="00F05B43" w:rsidRPr="008350D6" w:rsidRDefault="00F05B43" w:rsidP="00132C77">
            <w:pPr>
              <w:tabs>
                <w:tab w:val="left" w:pos="1890"/>
              </w:tabs>
              <w:jc w:val="center"/>
              <w:rPr>
                <w:rFonts w:ascii="Arial" w:hAnsi="Arial" w:cs="Arial"/>
                <w:b/>
                <w:sz w:val="18"/>
                <w:szCs w:val="18"/>
              </w:rPr>
            </w:pPr>
          </w:p>
          <w:p w:rsidR="00F05B43" w:rsidRPr="008350D6" w:rsidRDefault="00F05B43" w:rsidP="00132C77">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bl>
    <w:p w:rsidR="00F05B43" w:rsidRPr="00897BC1" w:rsidRDefault="00F05B43" w:rsidP="00F05B43">
      <w:pPr>
        <w:pStyle w:val="Prrafodelista"/>
        <w:tabs>
          <w:tab w:val="left" w:pos="9270"/>
        </w:tabs>
        <w:ind w:left="360"/>
        <w:jc w:val="both"/>
        <w:rPr>
          <w:rFonts w:ascii="Arial" w:hAnsi="Arial" w:cs="Arial"/>
          <w:sz w:val="20"/>
          <w:szCs w:val="20"/>
        </w:rPr>
      </w:pP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F05B43" w:rsidRPr="00897BC1" w:rsidRDefault="00F05B43" w:rsidP="00F05B43">
      <w:pPr>
        <w:tabs>
          <w:tab w:val="left" w:pos="9270"/>
        </w:tabs>
        <w:jc w:val="both"/>
        <w:rPr>
          <w:rFonts w:ascii="Arial" w:hAnsi="Arial" w:cs="Arial"/>
          <w:color w:val="000000"/>
          <w:lang w:eastAsia="en-PH"/>
        </w:rPr>
      </w:pPr>
    </w:p>
    <w:p w:rsidR="00F05B43" w:rsidRPr="000C0177"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rsidR="00F05B43" w:rsidRPr="000C0177" w:rsidRDefault="00F05B43" w:rsidP="00F05B43">
      <w:pPr>
        <w:pStyle w:val="Prrafodelista"/>
        <w:rPr>
          <w:rFonts w:ascii="Arial" w:hAnsi="Arial" w:cs="Arial"/>
          <w:sz w:val="20"/>
          <w:szCs w:val="20"/>
        </w:rPr>
      </w:pPr>
    </w:p>
    <w:p w:rsidR="00F05B43" w:rsidRPr="00897BC1" w:rsidRDefault="00F05B43" w:rsidP="00F05B43">
      <w:pPr>
        <w:pStyle w:val="Prrafodelista"/>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rsidR="00F05B43" w:rsidRDefault="00F05B43" w:rsidP="00F05B43">
      <w:pPr>
        <w:tabs>
          <w:tab w:val="left" w:pos="5760"/>
          <w:tab w:val="left" w:pos="9270"/>
        </w:tabs>
        <w:jc w:val="both"/>
        <w:rPr>
          <w:rFonts w:ascii="Arial" w:hAnsi="Arial" w:cs="Arial"/>
          <w:color w:val="000000"/>
          <w:lang w:eastAsia="en-PH"/>
        </w:rPr>
      </w:pPr>
    </w:p>
    <w:p w:rsidR="00F05B43" w:rsidRPr="00897BC1" w:rsidRDefault="00F05B43" w:rsidP="00F05B43">
      <w:pPr>
        <w:tabs>
          <w:tab w:val="left" w:pos="5760"/>
          <w:tab w:val="left" w:pos="9270"/>
        </w:tabs>
        <w:jc w:val="both"/>
        <w:rPr>
          <w:rFonts w:ascii="Arial" w:hAnsi="Arial" w:cs="Arial"/>
          <w:color w:val="000000"/>
          <w:lang w:eastAsia="en-PH"/>
        </w:rPr>
      </w:pPr>
      <w:r w:rsidRPr="00897BC1">
        <w:rPr>
          <w:rFonts w:ascii="Arial" w:hAnsi="Arial" w:cs="Arial"/>
          <w:color w:val="000000"/>
          <w:lang w:eastAsia="en-PH"/>
        </w:rPr>
        <w:t>Full Name and Signature:</w:t>
      </w:r>
      <w:r w:rsidRPr="00897BC1">
        <w:rPr>
          <w:rFonts w:ascii="Arial" w:hAnsi="Arial" w:cs="Arial"/>
          <w:color w:val="000000"/>
          <w:lang w:eastAsia="en-PH"/>
        </w:rPr>
        <w:tab/>
        <w:t>Date Signed:</w:t>
      </w:r>
    </w:p>
    <w:p w:rsidR="00F05B43" w:rsidRPr="00897BC1" w:rsidRDefault="00F05B43" w:rsidP="00F05B43">
      <w:pPr>
        <w:tabs>
          <w:tab w:val="left" w:pos="5760"/>
          <w:tab w:val="left" w:pos="9270"/>
        </w:tabs>
        <w:jc w:val="both"/>
        <w:rPr>
          <w:rFonts w:ascii="Arial" w:hAnsi="Arial" w:cs="Arial"/>
          <w:color w:val="000000"/>
          <w:lang w:eastAsia="en-PH"/>
        </w:rPr>
      </w:pPr>
    </w:p>
    <w:p w:rsidR="00F05B43" w:rsidRPr="00897BC1" w:rsidRDefault="00F05B43" w:rsidP="00F05B43">
      <w:pPr>
        <w:tabs>
          <w:tab w:val="left" w:pos="4320"/>
          <w:tab w:val="left" w:pos="5760"/>
          <w:tab w:val="left" w:pos="9270"/>
        </w:tabs>
        <w:jc w:val="both"/>
        <w:rPr>
          <w:rFonts w:ascii="Arial" w:hAnsi="Arial" w:cs="Arial"/>
          <w:color w:val="000000"/>
          <w:u w:val="single"/>
          <w:lang w:eastAsia="en-PH"/>
        </w:rPr>
      </w:pPr>
      <w:r w:rsidRPr="00897BC1">
        <w:rPr>
          <w:rFonts w:ascii="Arial" w:hAnsi="Arial" w:cs="Arial"/>
          <w:color w:val="000000"/>
          <w:u w:val="single"/>
          <w:lang w:eastAsia="en-PH"/>
        </w:rPr>
        <w:tab/>
      </w:r>
      <w:r w:rsidRPr="00897BC1">
        <w:rPr>
          <w:rFonts w:ascii="Arial" w:hAnsi="Arial" w:cs="Arial"/>
          <w:color w:val="000000"/>
          <w:lang w:eastAsia="en-PH"/>
        </w:rPr>
        <w:tab/>
      </w:r>
      <w:r w:rsidRPr="00897BC1">
        <w:rPr>
          <w:rFonts w:ascii="Arial" w:hAnsi="Arial" w:cs="Arial"/>
          <w:color w:val="000000"/>
          <w:u w:val="single"/>
          <w:lang w:eastAsia="en-PH"/>
        </w:rPr>
        <w:tab/>
      </w:r>
    </w:p>
    <w:p w:rsidR="00F05B43" w:rsidRPr="00897BC1" w:rsidRDefault="00F05B43" w:rsidP="00F05B43">
      <w:pPr>
        <w:tabs>
          <w:tab w:val="left" w:pos="9270"/>
        </w:tabs>
        <w:jc w:val="both"/>
        <w:rPr>
          <w:rFonts w:ascii="Arial" w:hAnsi="Arial" w:cs="Arial"/>
          <w:color w:val="000000"/>
          <w:u w:val="single"/>
          <w:lang w:eastAsia="en-PH"/>
        </w:rPr>
      </w:pPr>
    </w:p>
    <w:p w:rsidR="00F05B43" w:rsidRPr="00897BC1" w:rsidRDefault="00F05B43" w:rsidP="00F05B43">
      <w:pPr>
        <w:tabs>
          <w:tab w:val="left" w:pos="9270"/>
        </w:tabs>
        <w:jc w:val="both"/>
        <w:rPr>
          <w:rFonts w:ascii="Arial" w:hAnsi="Arial" w:cs="Arial"/>
          <w:b/>
          <w:color w:val="000000"/>
          <w:u w:val="single"/>
          <w:lang w:eastAsia="en-PH"/>
        </w:rPr>
      </w:pPr>
      <w:r w:rsidRPr="00897BC1">
        <w:rPr>
          <w:rFonts w:ascii="Arial" w:hAnsi="Arial" w:cs="Arial"/>
          <w:b/>
          <w:color w:val="000000"/>
          <w:u w:val="single"/>
          <w:lang w:eastAsia="en-PH"/>
        </w:rPr>
        <w:t>Annexes</w:t>
      </w:r>
      <w:r>
        <w:rPr>
          <w:rFonts w:ascii="Arial" w:hAnsi="Arial" w:cs="Arial"/>
          <w:b/>
          <w:color w:val="000000"/>
          <w:u w:val="single"/>
          <w:lang w:eastAsia="en-PH"/>
        </w:rPr>
        <w:t>:</w:t>
      </w:r>
      <w:r w:rsidRPr="00897BC1">
        <w:rPr>
          <w:rFonts w:ascii="Arial" w:hAnsi="Arial" w:cs="Arial"/>
          <w:i/>
          <w:color w:val="000000"/>
          <w:u w:val="single"/>
          <w:lang w:eastAsia="en-PH"/>
        </w:rPr>
        <w:t xml:space="preserve"> </w:t>
      </w:r>
    </w:p>
    <w:p w:rsidR="00F05B43" w:rsidRPr="00897BC1" w:rsidRDefault="00F05B43" w:rsidP="00F05B43">
      <w:pPr>
        <w:pStyle w:val="Prrafodelista"/>
        <w:numPr>
          <w:ilvl w:val="0"/>
          <w:numId w:val="2"/>
        </w:numPr>
        <w:tabs>
          <w:tab w:val="left" w:pos="810"/>
        </w:tabs>
        <w:spacing w:after="0" w:line="240" w:lineRule="auto"/>
        <w:jc w:val="both"/>
        <w:rPr>
          <w:rFonts w:ascii="Arial" w:hAnsi="Arial" w:cs="Arial"/>
          <w:color w:val="000000"/>
          <w:sz w:val="20"/>
          <w:szCs w:val="20"/>
          <w:lang w:eastAsia="en-PH"/>
        </w:rPr>
      </w:pPr>
      <w:r w:rsidRPr="00897BC1">
        <w:rPr>
          <w:rFonts w:ascii="Arial" w:hAnsi="Arial" w:cs="Arial"/>
          <w:color w:val="000000"/>
          <w:sz w:val="20"/>
          <w:szCs w:val="20"/>
          <w:lang w:eastAsia="en-PH"/>
        </w:rPr>
        <w:t>Duly signed P11 Form</w:t>
      </w:r>
      <w:r>
        <w:rPr>
          <w:rFonts w:ascii="Arial" w:hAnsi="Arial" w:cs="Arial"/>
          <w:color w:val="000000"/>
          <w:sz w:val="20"/>
          <w:szCs w:val="20"/>
          <w:lang w:eastAsia="en-PH"/>
        </w:rPr>
        <w:t xml:space="preserve"> </w:t>
      </w:r>
      <w:r w:rsidRPr="002D468C">
        <w:rPr>
          <w:rFonts w:ascii="Arial" w:hAnsi="Arial" w:cs="Arial"/>
          <w:i/>
          <w:color w:val="000000"/>
          <w:sz w:val="18"/>
          <w:szCs w:val="18"/>
          <w:lang w:eastAsia="en-PH"/>
        </w:rPr>
        <w:t>(if not already submitted)</w:t>
      </w:r>
    </w:p>
    <w:p w:rsidR="00F05B43" w:rsidRPr="000C0177" w:rsidRDefault="00F05B43" w:rsidP="00F05B43">
      <w:pPr>
        <w:pStyle w:val="Prrafodelista"/>
        <w:numPr>
          <w:ilvl w:val="0"/>
          <w:numId w:val="2"/>
        </w:numPr>
        <w:tabs>
          <w:tab w:val="left" w:pos="810"/>
        </w:tabs>
        <w:spacing w:after="0" w:line="240" w:lineRule="auto"/>
        <w:jc w:val="both"/>
        <w:rPr>
          <w:rFonts w:ascii="Arial" w:hAnsi="Arial" w:cs="Arial"/>
          <w:color w:val="000000"/>
          <w:lang w:eastAsia="en-PH"/>
        </w:rPr>
      </w:pPr>
      <w:r w:rsidRPr="000C0177">
        <w:rPr>
          <w:rFonts w:ascii="Arial" w:hAnsi="Arial" w:cs="Arial"/>
          <w:color w:val="000000"/>
          <w:sz w:val="20"/>
          <w:szCs w:val="20"/>
          <w:lang w:eastAsia="en-PH"/>
        </w:rPr>
        <w:t>Breakdown of Costs Suppo</w:t>
      </w:r>
      <w:r w:rsidRPr="002D468C">
        <w:rPr>
          <w:rFonts w:ascii="Arial" w:hAnsi="Arial" w:cs="Arial"/>
          <w:color w:val="000000"/>
          <w:sz w:val="20"/>
          <w:szCs w:val="20"/>
          <w:lang w:eastAsia="en-PH"/>
        </w:rPr>
        <w:t>rting the Final All-Inclusive Price as per Template</w:t>
      </w:r>
      <w:r>
        <w:rPr>
          <w:rFonts w:ascii="Arial" w:hAnsi="Arial" w:cs="Arial"/>
          <w:color w:val="000000"/>
          <w:lang w:eastAsia="en-PH"/>
        </w:rPr>
        <w:t xml:space="preserve"> </w:t>
      </w:r>
    </w:p>
    <w:p w:rsidR="00F05B43" w:rsidRDefault="00F05B43" w:rsidP="00F05B43">
      <w:pPr>
        <w:pStyle w:val="Prrafodelista"/>
        <w:tabs>
          <w:tab w:val="left" w:pos="810"/>
        </w:tabs>
        <w:jc w:val="both"/>
        <w:rPr>
          <w:rFonts w:ascii="Arial" w:hAnsi="Arial" w:cs="Arial"/>
          <w:color w:val="000000"/>
          <w:lang w:eastAsia="en-PH"/>
        </w:rPr>
      </w:pPr>
    </w:p>
    <w:p w:rsidR="00F05B43" w:rsidRDefault="00F05B43" w:rsidP="00F05B43">
      <w:pPr>
        <w:pStyle w:val="Prrafodelista"/>
        <w:ind w:left="0"/>
        <w:jc w:val="center"/>
        <w:rPr>
          <w:rFonts w:ascii="Arial" w:hAnsi="Arial" w:cs="Arial"/>
          <w:b/>
          <w:color w:val="000000"/>
          <w:sz w:val="32"/>
          <w:szCs w:val="32"/>
          <w:lang w:eastAsia="en-PH"/>
        </w:rPr>
      </w:pPr>
    </w:p>
    <w:p w:rsidR="00F05B43" w:rsidRDefault="00F05B43" w:rsidP="00F05B43">
      <w:pPr>
        <w:pStyle w:val="Prrafodelista"/>
        <w:ind w:left="0"/>
        <w:jc w:val="center"/>
        <w:rPr>
          <w:rFonts w:ascii="Arial" w:hAnsi="Arial" w:cs="Arial"/>
          <w:b/>
          <w:color w:val="000000"/>
          <w:sz w:val="32"/>
          <w:szCs w:val="32"/>
          <w:lang w:eastAsia="en-PH"/>
        </w:rPr>
      </w:pPr>
    </w:p>
    <w:p w:rsidR="00F05B43" w:rsidRDefault="00F05B43" w:rsidP="00F05B43">
      <w:pPr>
        <w:pStyle w:val="Prrafodelista"/>
        <w:ind w:left="0"/>
        <w:jc w:val="center"/>
        <w:rPr>
          <w:rFonts w:ascii="Arial" w:hAnsi="Arial" w:cs="Arial"/>
          <w:b/>
          <w:color w:val="000000"/>
          <w:sz w:val="32"/>
          <w:szCs w:val="32"/>
          <w:lang w:eastAsia="en-PH"/>
        </w:rPr>
      </w:pPr>
    </w:p>
    <w:p w:rsidR="00F05B43" w:rsidRDefault="00F05B43" w:rsidP="00F05B43">
      <w:pPr>
        <w:spacing w:after="160" w:line="259" w:lineRule="auto"/>
        <w:rPr>
          <w:rFonts w:ascii="Arial" w:hAnsi="Arial" w:cs="Arial"/>
          <w:b/>
          <w:color w:val="000000"/>
          <w:sz w:val="32"/>
          <w:szCs w:val="32"/>
          <w:lang w:eastAsia="en-PH"/>
        </w:rPr>
      </w:pPr>
      <w:r>
        <w:rPr>
          <w:rFonts w:ascii="Arial" w:hAnsi="Arial" w:cs="Arial"/>
          <w:b/>
          <w:color w:val="000000"/>
          <w:sz w:val="32"/>
          <w:szCs w:val="32"/>
          <w:lang w:eastAsia="en-PH"/>
        </w:rPr>
        <w:br w:type="page"/>
      </w:r>
    </w:p>
    <w:p w:rsidR="00F05B43" w:rsidRPr="00172603" w:rsidRDefault="00F05B43" w:rsidP="00F05B43">
      <w:pPr>
        <w:pStyle w:val="Prrafodelista"/>
        <w:ind w:left="0"/>
        <w:jc w:val="center"/>
        <w:rPr>
          <w:rFonts w:ascii="Arial" w:hAnsi="Arial" w:cs="Arial"/>
          <w:b/>
          <w:color w:val="000000"/>
          <w:sz w:val="32"/>
          <w:szCs w:val="32"/>
          <w:lang w:eastAsia="en-PH"/>
        </w:rPr>
      </w:pPr>
      <w:r w:rsidRPr="00172603">
        <w:rPr>
          <w:rFonts w:ascii="Arial" w:hAnsi="Arial" w:cs="Arial"/>
          <w:b/>
          <w:color w:val="000000"/>
          <w:sz w:val="32"/>
          <w:szCs w:val="32"/>
          <w:lang w:eastAsia="en-PH"/>
        </w:rPr>
        <w:lastRenderedPageBreak/>
        <w:t xml:space="preserve">BREAKDOWN OF COSTS </w:t>
      </w:r>
    </w:p>
    <w:p w:rsidR="00F05B43" w:rsidRPr="00172603" w:rsidRDefault="00F05B43" w:rsidP="00F05B43">
      <w:pPr>
        <w:pStyle w:val="Prrafodelista"/>
        <w:ind w:left="0"/>
        <w:jc w:val="center"/>
        <w:rPr>
          <w:rFonts w:ascii="Arial" w:hAnsi="Arial" w:cs="Arial"/>
          <w:b/>
          <w:color w:val="000000"/>
          <w:sz w:val="32"/>
          <w:szCs w:val="32"/>
          <w:lang w:eastAsia="en-PH"/>
        </w:rPr>
      </w:pPr>
      <w:r w:rsidRPr="00172603">
        <w:rPr>
          <w:rFonts w:ascii="Arial" w:hAnsi="Arial" w:cs="Arial"/>
          <w:b/>
          <w:color w:val="000000"/>
          <w:sz w:val="32"/>
          <w:szCs w:val="32"/>
          <w:lang w:eastAsia="en-PH"/>
        </w:rPr>
        <w:t>SUPPORTING THE ALL-INCLUSIVE FINANCIAL PROPOSAL</w:t>
      </w:r>
    </w:p>
    <w:p w:rsidR="00F05B43" w:rsidRPr="007A2222" w:rsidRDefault="00F05B43" w:rsidP="00F05B43">
      <w:pPr>
        <w:pStyle w:val="Prrafodelista"/>
        <w:ind w:left="0"/>
        <w:jc w:val="center"/>
        <w:rPr>
          <w:rFonts w:ascii="Arial" w:hAnsi="Arial" w:cs="Arial"/>
          <w:b/>
          <w:color w:val="000000"/>
          <w:lang w:eastAsia="en-PH"/>
        </w:rPr>
      </w:pPr>
    </w:p>
    <w:p w:rsidR="00F05B43" w:rsidRPr="00EC2272" w:rsidRDefault="00F05B43" w:rsidP="00F05B43">
      <w:pPr>
        <w:pStyle w:val="Prrafodelista"/>
        <w:ind w:left="0"/>
        <w:jc w:val="center"/>
        <w:rPr>
          <w:rFonts w:ascii="Arial" w:hAnsi="Arial" w:cs="Arial"/>
          <w:b/>
          <w:color w:val="000000"/>
          <w:lang w:eastAsia="en-PH"/>
        </w:rPr>
      </w:pPr>
    </w:p>
    <w:p w:rsidR="00F05B43" w:rsidRPr="00172603" w:rsidRDefault="00F05B43" w:rsidP="00F05B43">
      <w:pPr>
        <w:pStyle w:val="Prrafodelista"/>
        <w:numPr>
          <w:ilvl w:val="0"/>
          <w:numId w:val="4"/>
        </w:numPr>
        <w:spacing w:after="0" w:line="360" w:lineRule="auto"/>
        <w:ind w:left="0"/>
        <w:rPr>
          <w:rFonts w:ascii="Arial" w:hAnsi="Arial" w:cs="Arial"/>
          <w:b/>
          <w:snapToGrid w:val="0"/>
        </w:rPr>
      </w:pPr>
      <w:r w:rsidRPr="00172603">
        <w:rPr>
          <w:rFonts w:ascii="Arial" w:hAnsi="Arial" w:cs="Arial"/>
          <w:b/>
          <w:snapToGrid w:val="0"/>
        </w:rPr>
        <w:t xml:space="preserve">Breakdown of Cost by Components: </w:t>
      </w:r>
    </w:p>
    <w:tbl>
      <w:tblPr>
        <w:tblW w:w="7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189"/>
        <w:gridCol w:w="1291"/>
        <w:gridCol w:w="1596"/>
      </w:tblGrid>
      <w:tr w:rsidR="00F05B43" w:rsidRPr="00172603" w:rsidTr="00132C77">
        <w:trPr>
          <w:jc w:val="center"/>
        </w:trPr>
        <w:tc>
          <w:tcPr>
            <w:tcW w:w="3304" w:type="dxa"/>
            <w:tcBorders>
              <w:bottom w:val="single" w:sz="4" w:space="0" w:color="auto"/>
            </w:tcBorders>
            <w:vAlign w:val="center"/>
          </w:tcPr>
          <w:p w:rsidR="00F05B43" w:rsidRPr="00022164" w:rsidRDefault="00F05B43" w:rsidP="00132C77">
            <w:pPr>
              <w:spacing w:after="0"/>
              <w:jc w:val="center"/>
              <w:rPr>
                <w:rFonts w:ascii="Arial" w:hAnsi="Arial" w:cs="Arial"/>
                <w:b/>
                <w:snapToGrid w:val="0"/>
                <w:sz w:val="20"/>
                <w:szCs w:val="20"/>
              </w:rPr>
            </w:pPr>
            <w:r w:rsidRPr="00022164">
              <w:rPr>
                <w:rFonts w:ascii="Arial" w:hAnsi="Arial" w:cs="Arial"/>
                <w:b/>
                <w:snapToGrid w:val="0"/>
                <w:sz w:val="20"/>
                <w:szCs w:val="20"/>
              </w:rPr>
              <w:t>Cost Components</w:t>
            </w:r>
          </w:p>
        </w:tc>
        <w:tc>
          <w:tcPr>
            <w:tcW w:w="1189" w:type="dxa"/>
            <w:tcBorders>
              <w:bottom w:val="single" w:sz="4" w:space="0" w:color="auto"/>
            </w:tcBorders>
            <w:vAlign w:val="center"/>
          </w:tcPr>
          <w:p w:rsidR="00F05B43" w:rsidRPr="00022164" w:rsidRDefault="00F05B43" w:rsidP="00132C77">
            <w:pPr>
              <w:spacing w:after="0"/>
              <w:ind w:right="134"/>
              <w:jc w:val="center"/>
              <w:rPr>
                <w:rFonts w:ascii="Arial" w:hAnsi="Arial" w:cs="Arial"/>
                <w:b/>
                <w:snapToGrid w:val="0"/>
                <w:sz w:val="20"/>
                <w:szCs w:val="20"/>
              </w:rPr>
            </w:pPr>
            <w:r w:rsidRPr="00022164">
              <w:rPr>
                <w:rFonts w:ascii="Arial" w:hAnsi="Arial" w:cs="Arial"/>
                <w:b/>
                <w:snapToGrid w:val="0"/>
                <w:sz w:val="20"/>
                <w:szCs w:val="20"/>
              </w:rPr>
              <w:t>Unit Cost</w:t>
            </w:r>
          </w:p>
          <w:p w:rsidR="00F05B43" w:rsidRPr="00022164" w:rsidRDefault="00F05B43" w:rsidP="00132C77">
            <w:pPr>
              <w:spacing w:after="0"/>
              <w:ind w:right="134"/>
              <w:jc w:val="center"/>
              <w:rPr>
                <w:rFonts w:ascii="Arial" w:hAnsi="Arial" w:cs="Arial"/>
                <w:i/>
                <w:snapToGrid w:val="0"/>
                <w:sz w:val="20"/>
                <w:szCs w:val="20"/>
              </w:rPr>
            </w:pPr>
            <w:r w:rsidRPr="00022164">
              <w:rPr>
                <w:rFonts w:ascii="Arial" w:hAnsi="Arial" w:cs="Arial"/>
                <w:i/>
                <w:snapToGrid w:val="0"/>
                <w:sz w:val="20"/>
                <w:szCs w:val="20"/>
              </w:rPr>
              <w:t>(specify currency)</w:t>
            </w:r>
          </w:p>
        </w:tc>
        <w:tc>
          <w:tcPr>
            <w:tcW w:w="1291" w:type="dxa"/>
            <w:tcBorders>
              <w:bottom w:val="single" w:sz="4" w:space="0" w:color="auto"/>
            </w:tcBorders>
            <w:vAlign w:val="center"/>
          </w:tcPr>
          <w:p w:rsidR="00F05B43" w:rsidRPr="00022164" w:rsidRDefault="00F05B43" w:rsidP="00132C77">
            <w:pPr>
              <w:spacing w:after="0"/>
              <w:ind w:right="72"/>
              <w:jc w:val="center"/>
              <w:rPr>
                <w:rFonts w:ascii="Arial" w:hAnsi="Arial" w:cs="Arial"/>
                <w:b/>
                <w:snapToGrid w:val="0"/>
                <w:sz w:val="20"/>
                <w:szCs w:val="20"/>
              </w:rPr>
            </w:pPr>
            <w:r w:rsidRPr="00022164">
              <w:rPr>
                <w:rFonts w:ascii="Arial" w:hAnsi="Arial" w:cs="Arial"/>
                <w:b/>
                <w:snapToGrid w:val="0"/>
                <w:sz w:val="20"/>
                <w:szCs w:val="20"/>
              </w:rPr>
              <w:t>Quantity</w:t>
            </w:r>
          </w:p>
          <w:p w:rsidR="00F05B43" w:rsidRPr="00022164" w:rsidRDefault="00F05B43" w:rsidP="00132C77">
            <w:pPr>
              <w:spacing w:after="0"/>
              <w:ind w:right="72"/>
              <w:jc w:val="center"/>
              <w:rPr>
                <w:rFonts w:ascii="Arial" w:hAnsi="Arial" w:cs="Arial"/>
                <w:b/>
                <w:snapToGrid w:val="0"/>
                <w:sz w:val="20"/>
                <w:szCs w:val="20"/>
              </w:rPr>
            </w:pPr>
          </w:p>
        </w:tc>
        <w:tc>
          <w:tcPr>
            <w:tcW w:w="1596" w:type="dxa"/>
            <w:tcBorders>
              <w:bottom w:val="single" w:sz="4" w:space="0" w:color="auto"/>
            </w:tcBorders>
            <w:vAlign w:val="center"/>
          </w:tcPr>
          <w:p w:rsidR="00F05B43" w:rsidRPr="00022164" w:rsidRDefault="00F05B43" w:rsidP="00132C77">
            <w:pPr>
              <w:spacing w:after="0"/>
              <w:jc w:val="center"/>
              <w:rPr>
                <w:rFonts w:ascii="Arial" w:hAnsi="Arial" w:cs="Arial"/>
                <w:b/>
                <w:snapToGrid w:val="0"/>
                <w:sz w:val="20"/>
                <w:szCs w:val="20"/>
              </w:rPr>
            </w:pPr>
            <w:r w:rsidRPr="00022164">
              <w:rPr>
                <w:rFonts w:ascii="Arial" w:hAnsi="Arial" w:cs="Arial"/>
                <w:b/>
                <w:snapToGrid w:val="0"/>
                <w:sz w:val="20"/>
                <w:szCs w:val="20"/>
              </w:rPr>
              <w:t>Total Rate for the Contract Duration</w:t>
            </w:r>
          </w:p>
        </w:tc>
      </w:tr>
      <w:tr w:rsidR="00F05B43" w:rsidRPr="00172603" w:rsidTr="00132C77">
        <w:trPr>
          <w:jc w:val="center"/>
        </w:trPr>
        <w:tc>
          <w:tcPr>
            <w:tcW w:w="3304" w:type="dxa"/>
            <w:tcBorders>
              <w:top w:val="single" w:sz="4" w:space="0" w:color="auto"/>
              <w:left w:val="single" w:sz="4" w:space="0" w:color="auto"/>
              <w:bottom w:val="single" w:sz="4" w:space="0" w:color="auto"/>
              <w:right w:val="nil"/>
            </w:tcBorders>
          </w:tcPr>
          <w:p w:rsidR="00F05B43" w:rsidRPr="00022164" w:rsidRDefault="00F05B43" w:rsidP="00F05B43">
            <w:pPr>
              <w:pStyle w:val="Prrafodelista"/>
              <w:numPr>
                <w:ilvl w:val="0"/>
                <w:numId w:val="5"/>
              </w:numPr>
              <w:spacing w:after="0" w:line="240" w:lineRule="auto"/>
              <w:ind w:left="342" w:hanging="360"/>
              <w:jc w:val="both"/>
              <w:rPr>
                <w:rFonts w:ascii="Arial" w:eastAsia="Calibri" w:hAnsi="Arial" w:cs="Arial"/>
                <w:b/>
                <w:snapToGrid w:val="0"/>
                <w:sz w:val="20"/>
                <w:szCs w:val="20"/>
              </w:rPr>
            </w:pPr>
            <w:r w:rsidRPr="00022164">
              <w:rPr>
                <w:rFonts w:ascii="Arial" w:eastAsia="Calibri" w:hAnsi="Arial" w:cs="Arial"/>
                <w:b/>
                <w:snapToGrid w:val="0"/>
                <w:sz w:val="20"/>
                <w:szCs w:val="20"/>
              </w:rPr>
              <w:t>Personnel Costs</w:t>
            </w:r>
          </w:p>
        </w:tc>
        <w:tc>
          <w:tcPr>
            <w:tcW w:w="1189" w:type="dxa"/>
            <w:tcBorders>
              <w:top w:val="single" w:sz="4" w:space="0" w:color="auto"/>
              <w:left w:val="nil"/>
              <w:bottom w:val="single" w:sz="4" w:space="0" w:color="auto"/>
              <w:right w:val="nil"/>
            </w:tcBorders>
          </w:tcPr>
          <w:p w:rsidR="00F05B43" w:rsidRPr="00022164" w:rsidRDefault="00F05B43" w:rsidP="00132C77">
            <w:pPr>
              <w:spacing w:after="0"/>
              <w:ind w:right="134"/>
              <w:jc w:val="both"/>
              <w:rPr>
                <w:rFonts w:ascii="Arial" w:hAnsi="Arial" w:cs="Arial"/>
                <w:snapToGrid w:val="0"/>
                <w:sz w:val="20"/>
                <w:szCs w:val="20"/>
              </w:rPr>
            </w:pPr>
          </w:p>
        </w:tc>
        <w:tc>
          <w:tcPr>
            <w:tcW w:w="1291" w:type="dxa"/>
            <w:tcBorders>
              <w:top w:val="single" w:sz="4" w:space="0" w:color="auto"/>
              <w:left w:val="nil"/>
              <w:bottom w:val="single" w:sz="4" w:space="0" w:color="auto"/>
              <w:right w:val="nil"/>
            </w:tcBorders>
          </w:tcPr>
          <w:p w:rsidR="00F05B43" w:rsidRPr="00022164" w:rsidRDefault="00F05B43" w:rsidP="00132C77">
            <w:pPr>
              <w:spacing w:after="0"/>
              <w:ind w:right="72"/>
              <w:jc w:val="both"/>
              <w:rPr>
                <w:rFonts w:ascii="Arial" w:hAnsi="Arial" w:cs="Arial"/>
                <w:snapToGrid w:val="0"/>
                <w:sz w:val="20"/>
                <w:szCs w:val="20"/>
              </w:rPr>
            </w:pPr>
          </w:p>
        </w:tc>
        <w:tc>
          <w:tcPr>
            <w:tcW w:w="1596" w:type="dxa"/>
            <w:tcBorders>
              <w:top w:val="single" w:sz="4" w:space="0" w:color="auto"/>
              <w:left w:val="nil"/>
              <w:bottom w:val="single" w:sz="4" w:space="0" w:color="auto"/>
              <w:right w:val="single" w:sz="4" w:space="0" w:color="auto"/>
            </w:tcBorders>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Professional Fees</w:t>
            </w:r>
          </w:p>
        </w:tc>
        <w:tc>
          <w:tcPr>
            <w:tcW w:w="1189"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p>
        </w:tc>
        <w:tc>
          <w:tcPr>
            <w:tcW w:w="1291" w:type="dxa"/>
            <w:tcBorders>
              <w:top w:val="single" w:sz="4" w:space="0" w:color="auto"/>
            </w:tcBorders>
          </w:tcPr>
          <w:p w:rsidR="00F05B43" w:rsidRPr="00022164" w:rsidRDefault="00C84985" w:rsidP="00132C77">
            <w:pPr>
              <w:spacing w:after="0"/>
              <w:jc w:val="both"/>
              <w:rPr>
                <w:rFonts w:ascii="Arial" w:hAnsi="Arial" w:cs="Arial"/>
                <w:snapToGrid w:val="0"/>
                <w:sz w:val="20"/>
                <w:szCs w:val="20"/>
              </w:rPr>
            </w:pPr>
            <w:r>
              <w:rPr>
                <w:rFonts w:ascii="Arial" w:hAnsi="Arial" w:cs="Arial"/>
                <w:snapToGrid w:val="0"/>
                <w:sz w:val="20"/>
                <w:szCs w:val="20"/>
              </w:rPr>
              <w:t>30 days</w:t>
            </w:r>
            <w:bookmarkStart w:id="0" w:name="_GoBack"/>
            <w:bookmarkEnd w:id="0"/>
          </w:p>
        </w:tc>
        <w:tc>
          <w:tcPr>
            <w:tcW w:w="1596"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Life Insurance</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 xml:space="preserve">Medical Insurance </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Communications</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Others (pls. specify)</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022164">
        <w:trPr>
          <w:trHeight w:val="70"/>
          <w:jc w:val="center"/>
        </w:trPr>
        <w:tc>
          <w:tcPr>
            <w:tcW w:w="3304" w:type="dxa"/>
          </w:tcPr>
          <w:p w:rsidR="00F05B43" w:rsidRPr="00022164" w:rsidRDefault="00F05B43" w:rsidP="00132C77">
            <w:pPr>
              <w:spacing w:after="0"/>
              <w:jc w:val="right"/>
              <w:rPr>
                <w:rFonts w:ascii="Arial" w:hAnsi="Arial" w:cs="Arial"/>
                <w:b/>
                <w:snapToGrid w:val="0"/>
                <w:sz w:val="20"/>
                <w:szCs w:val="20"/>
              </w:rPr>
            </w:pPr>
            <w:r w:rsidRPr="00022164">
              <w:rPr>
                <w:rFonts w:ascii="Arial" w:hAnsi="Arial" w:cs="Arial"/>
                <w:b/>
                <w:snapToGrid w:val="0"/>
                <w:sz w:val="20"/>
                <w:szCs w:val="20"/>
              </w:rPr>
              <w:t>Total</w:t>
            </w:r>
          </w:p>
        </w:tc>
        <w:tc>
          <w:tcPr>
            <w:tcW w:w="1189" w:type="dxa"/>
          </w:tcPr>
          <w:p w:rsidR="00F05B43" w:rsidRPr="00022164" w:rsidRDefault="00F05B43" w:rsidP="00132C77">
            <w:pPr>
              <w:spacing w:after="0"/>
              <w:jc w:val="both"/>
              <w:rPr>
                <w:rFonts w:ascii="Arial" w:hAnsi="Arial" w:cs="Arial"/>
                <w:b/>
                <w:snapToGrid w:val="0"/>
                <w:sz w:val="20"/>
                <w:szCs w:val="20"/>
              </w:rPr>
            </w:pPr>
          </w:p>
        </w:tc>
        <w:tc>
          <w:tcPr>
            <w:tcW w:w="1291" w:type="dxa"/>
          </w:tcPr>
          <w:p w:rsidR="00F05B43" w:rsidRPr="00022164" w:rsidRDefault="00F05B43" w:rsidP="00132C77">
            <w:pPr>
              <w:spacing w:after="0"/>
              <w:jc w:val="both"/>
              <w:rPr>
                <w:rFonts w:ascii="Arial" w:hAnsi="Arial" w:cs="Arial"/>
                <w:b/>
                <w:snapToGrid w:val="0"/>
                <w:sz w:val="20"/>
                <w:szCs w:val="20"/>
              </w:rPr>
            </w:pPr>
          </w:p>
        </w:tc>
        <w:tc>
          <w:tcPr>
            <w:tcW w:w="1596" w:type="dxa"/>
          </w:tcPr>
          <w:p w:rsidR="00F05B43" w:rsidRPr="00022164" w:rsidRDefault="00F05B43" w:rsidP="00132C77">
            <w:pPr>
              <w:spacing w:after="0"/>
              <w:jc w:val="both"/>
              <w:rPr>
                <w:rFonts w:ascii="Arial" w:hAnsi="Arial" w:cs="Arial"/>
                <w:b/>
                <w:snapToGrid w:val="0"/>
                <w:sz w:val="20"/>
                <w:szCs w:val="20"/>
              </w:rPr>
            </w:pPr>
          </w:p>
        </w:tc>
      </w:tr>
    </w:tbl>
    <w:p w:rsidR="00F05B43" w:rsidRDefault="00F05B43" w:rsidP="00F05B43">
      <w:pPr>
        <w:pStyle w:val="Prrafodelista"/>
        <w:spacing w:line="240" w:lineRule="auto"/>
        <w:rPr>
          <w:rFonts w:ascii="Arial" w:hAnsi="Arial" w:cs="Arial"/>
          <w:i/>
          <w:snapToGrid w:val="0"/>
          <w:sz w:val="16"/>
          <w:szCs w:val="16"/>
        </w:rPr>
      </w:pPr>
    </w:p>
    <w:p w:rsidR="00F05B43" w:rsidRDefault="00F05B43" w:rsidP="00F05B43">
      <w:pPr>
        <w:pStyle w:val="Prrafodelista"/>
        <w:spacing w:line="240" w:lineRule="auto"/>
        <w:rPr>
          <w:rFonts w:ascii="Arial" w:hAnsi="Arial" w:cs="Arial"/>
          <w:i/>
          <w:snapToGrid w:val="0"/>
          <w:sz w:val="16"/>
          <w:szCs w:val="16"/>
        </w:rPr>
      </w:pPr>
    </w:p>
    <w:p w:rsidR="00F05B43" w:rsidRDefault="00F05B43" w:rsidP="00F05B43">
      <w:pPr>
        <w:pStyle w:val="Prrafodelista"/>
        <w:spacing w:line="240" w:lineRule="auto"/>
        <w:rPr>
          <w:rFonts w:ascii="Arial" w:hAnsi="Arial" w:cs="Arial"/>
          <w:i/>
          <w:snapToGrid w:val="0"/>
          <w:sz w:val="16"/>
          <w:szCs w:val="16"/>
        </w:rPr>
      </w:pPr>
    </w:p>
    <w:p w:rsidR="00F05B43" w:rsidRPr="007A2222" w:rsidRDefault="00F05B43" w:rsidP="00F05B43">
      <w:pPr>
        <w:pStyle w:val="Prrafodelista"/>
        <w:spacing w:line="240" w:lineRule="auto"/>
        <w:rPr>
          <w:rFonts w:ascii="Arial" w:hAnsi="Arial" w:cs="Arial"/>
          <w:b/>
          <w:snapToGrid w:val="0"/>
          <w:sz w:val="16"/>
          <w:szCs w:val="16"/>
        </w:rPr>
      </w:pPr>
    </w:p>
    <w:p w:rsidR="00F05B43" w:rsidRDefault="00F05B43" w:rsidP="00F05B43">
      <w:pPr>
        <w:rPr>
          <w:rFonts w:ascii="Arial" w:hAnsi="Arial" w:cs="Arial"/>
        </w:rPr>
      </w:pPr>
    </w:p>
    <w:p w:rsidR="00F05B43" w:rsidRDefault="00F05B43" w:rsidP="00F05B43">
      <w:pPr>
        <w:rPr>
          <w:rFonts w:ascii="Arial" w:hAnsi="Arial" w:cs="Arial"/>
        </w:rPr>
      </w:pPr>
    </w:p>
    <w:p w:rsidR="00F05B43" w:rsidRDefault="00F05B43" w:rsidP="00F05B43">
      <w:pPr>
        <w:rPr>
          <w:rFonts w:ascii="Arial" w:hAnsi="Arial" w:cs="Arial"/>
        </w:rPr>
      </w:pPr>
    </w:p>
    <w:p w:rsidR="00F05B43" w:rsidRDefault="00F05B43" w:rsidP="00F05B43">
      <w:pPr>
        <w:rPr>
          <w:rFonts w:ascii="Arial" w:hAnsi="Arial" w:cs="Arial"/>
        </w:rPr>
      </w:pPr>
    </w:p>
    <w:p w:rsidR="00F05B43" w:rsidRPr="004E2410" w:rsidRDefault="00F05B43" w:rsidP="00F05B43"/>
    <w:p w:rsidR="005B24B3" w:rsidRDefault="005B24B3"/>
    <w:sectPr w:rsidR="005B24B3" w:rsidSect="00C8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5E044A9E"/>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3"/>
    <w:rsid w:val="00022164"/>
    <w:rsid w:val="002C1956"/>
    <w:rsid w:val="005B24B3"/>
    <w:rsid w:val="00C84985"/>
    <w:rsid w:val="00EE2B09"/>
    <w:rsid w:val="00F05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AE0"/>
  <w15:chartTrackingRefBased/>
  <w15:docId w15:val="{53F53615-6098-48B5-8FFE-FC52A353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B43"/>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Heading"/>
    <w:basedOn w:val="Normal"/>
    <w:link w:val="PrrafodelistaCar"/>
    <w:uiPriority w:val="34"/>
    <w:qFormat/>
    <w:rsid w:val="00F05B43"/>
    <w:pPr>
      <w:ind w:left="720"/>
      <w:contextualSpacing/>
    </w:pPr>
  </w:style>
  <w:style w:type="character" w:customStyle="1" w:styleId="PrrafodelistaCar">
    <w:name w:val="Párrafo de lista Car"/>
    <w:aliases w:val="Bullets Car,List Paragraph1 Car,Heading Car"/>
    <w:link w:val="Prrafodelista"/>
    <w:uiPriority w:val="34"/>
    <w:locked/>
    <w:rsid w:val="00F05B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 AZAFRANI BENOLIEL</cp:lastModifiedBy>
  <cp:revision>3</cp:revision>
  <dcterms:created xsi:type="dcterms:W3CDTF">2017-02-20T12:41:00Z</dcterms:created>
  <dcterms:modified xsi:type="dcterms:W3CDTF">2017-02-20T12:42:00Z</dcterms:modified>
</cp:coreProperties>
</file>