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46" w:rsidRPr="003921AE" w:rsidRDefault="00254446" w:rsidP="003921AE">
      <w:pPr>
        <w:jc w:val="left"/>
        <w:rPr>
          <w:rFonts w:ascii="Times New Roman" w:hAnsi="Times New Roman" w:cs="Times New Roman"/>
          <w:b/>
          <w:sz w:val="28"/>
          <w:lang w:val="ru-RU"/>
        </w:rPr>
      </w:pPr>
      <w:r w:rsidRPr="003921AE"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0C2EBAD6" wp14:editId="77C2533E">
            <wp:simplePos x="0" y="0"/>
            <wp:positionH relativeFrom="margin">
              <wp:align>right</wp:align>
            </wp:positionH>
            <wp:positionV relativeFrom="paragraph">
              <wp:posOffset>5824</wp:posOffset>
            </wp:positionV>
            <wp:extent cx="683260" cy="1288415"/>
            <wp:effectExtent l="0" t="0" r="2540" b="6985"/>
            <wp:wrapSquare wrapText="bothSides"/>
            <wp:docPr id="2" name="Picture 1" descr="C:\Users\ayna.allaberdyeva.UNDPTM\Documents\Projects\HR\UNDP_tagline_en_for_doc&amp;vacan&amp;t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na.allaberdyeva.UNDPTM\Documents\Projects\HR\UNDP_tagline_en_for_doc&amp;vacan&amp;te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446" w:rsidRPr="003921AE" w:rsidRDefault="00254446" w:rsidP="003921AE">
      <w:pPr>
        <w:jc w:val="left"/>
        <w:rPr>
          <w:rFonts w:ascii="Times New Roman" w:hAnsi="Times New Roman" w:cs="Times New Roman"/>
          <w:b/>
          <w:sz w:val="28"/>
          <w:lang w:val="ru-RU"/>
        </w:rPr>
      </w:pPr>
    </w:p>
    <w:p w:rsidR="00254446" w:rsidRPr="003921AE" w:rsidRDefault="00254446" w:rsidP="003921AE">
      <w:pPr>
        <w:jc w:val="left"/>
        <w:rPr>
          <w:rFonts w:ascii="Times New Roman" w:hAnsi="Times New Roman" w:cs="Times New Roman"/>
          <w:b/>
          <w:sz w:val="28"/>
          <w:lang w:val="ru-RU"/>
        </w:rPr>
      </w:pPr>
    </w:p>
    <w:p w:rsidR="00254446" w:rsidRPr="003921AE" w:rsidRDefault="00254446" w:rsidP="003921AE">
      <w:pPr>
        <w:jc w:val="left"/>
        <w:rPr>
          <w:rFonts w:ascii="Times New Roman" w:hAnsi="Times New Roman" w:cs="Times New Roman"/>
          <w:b/>
          <w:sz w:val="28"/>
          <w:lang w:val="ru-RU"/>
        </w:rPr>
      </w:pPr>
    </w:p>
    <w:p w:rsidR="00254446" w:rsidRPr="003921AE" w:rsidRDefault="00254446" w:rsidP="003921AE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921AE">
        <w:rPr>
          <w:rFonts w:ascii="Times New Roman" w:hAnsi="Times New Roman" w:cs="Times New Roman"/>
          <w:b/>
          <w:sz w:val="28"/>
          <w:lang w:val="ru-RU"/>
        </w:rPr>
        <w:t>ТЕХНИЧЕСКО</w:t>
      </w:r>
      <w:r w:rsidRPr="003921AE">
        <w:rPr>
          <w:rFonts w:ascii="Times New Roman" w:hAnsi="Times New Roman" w:cs="Times New Roman"/>
          <w:b/>
          <w:sz w:val="28"/>
          <w:lang w:val="en-US"/>
        </w:rPr>
        <w:t>E</w:t>
      </w:r>
      <w:r w:rsidRPr="003921AE">
        <w:rPr>
          <w:rFonts w:ascii="Times New Roman" w:hAnsi="Times New Roman" w:cs="Times New Roman"/>
          <w:b/>
          <w:sz w:val="28"/>
          <w:lang w:val="ru-RU"/>
        </w:rPr>
        <w:t xml:space="preserve"> ЗАДАНИЕ</w:t>
      </w:r>
    </w:p>
    <w:tbl>
      <w:tblPr>
        <w:tblStyle w:val="TableGrid"/>
        <w:tblpPr w:leftFromText="180" w:rightFromText="180" w:vertAnchor="text" w:horzAnchor="margin" w:tblpX="-365" w:tblpY="391"/>
        <w:tblW w:w="97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35"/>
        <w:gridCol w:w="6485"/>
      </w:tblGrid>
      <w:tr w:rsidR="00254446" w:rsidRPr="00543B26" w:rsidTr="00F202B3">
        <w:tc>
          <w:tcPr>
            <w:tcW w:w="323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Название должности:</w:t>
            </w:r>
          </w:p>
        </w:tc>
        <w:tc>
          <w:tcPr>
            <w:tcW w:w="6485" w:type="dxa"/>
            <w:shd w:val="clear" w:color="auto" w:fill="auto"/>
          </w:tcPr>
          <w:p w:rsidR="00254446" w:rsidRPr="003921AE" w:rsidRDefault="0088087A" w:rsidP="003921AE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lang w:val="ru-RU"/>
              </w:rPr>
              <w:t>Экономист по экосистемным услугам (</w:t>
            </w:r>
            <w:r w:rsidR="00F13AC5">
              <w:rPr>
                <w:rFonts w:ascii="Times New Roman" w:hAnsi="Times New Roman" w:cs="Times New Roman"/>
                <w:sz w:val="24"/>
                <w:lang w:val="ru-RU"/>
              </w:rPr>
              <w:t>руководитель</w:t>
            </w:r>
            <w:r w:rsidRPr="003921AE">
              <w:rPr>
                <w:rFonts w:ascii="Times New Roman" w:hAnsi="Times New Roman" w:cs="Times New Roman"/>
                <w:sz w:val="24"/>
                <w:lang w:val="ru-RU"/>
              </w:rPr>
              <w:t xml:space="preserve"> команды по оценке экосистемных услуг</w:t>
            </w:r>
            <w:r w:rsidR="00F13AC5">
              <w:rPr>
                <w:rFonts w:ascii="Times New Roman" w:hAnsi="Times New Roman" w:cs="Times New Roman"/>
                <w:sz w:val="24"/>
                <w:lang w:val="ru-RU"/>
              </w:rPr>
              <w:t>) с участием сообществ</w:t>
            </w:r>
          </w:p>
        </w:tc>
      </w:tr>
      <w:tr w:rsidR="00254446" w:rsidRPr="00543B26" w:rsidTr="00F202B3">
        <w:tc>
          <w:tcPr>
            <w:tcW w:w="3235" w:type="dxa"/>
            <w:shd w:val="clear" w:color="auto" w:fill="auto"/>
          </w:tcPr>
          <w:p w:rsidR="00B16361" w:rsidRPr="003921AE" w:rsidRDefault="00B16361" w:rsidP="003921AE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Название проекта</w:t>
            </w: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6485" w:type="dxa"/>
            <w:shd w:val="clear" w:color="auto" w:fill="auto"/>
          </w:tcPr>
          <w:p w:rsidR="00254446" w:rsidRPr="003921AE" w:rsidRDefault="00454BF8" w:rsidP="00BE6010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lang w:val="ru-RU"/>
              </w:rPr>
              <w:t>Поддержка климатически устойчивой экономической жизнедеятельности сельскохозяйственных сообществ в засушливых регионах Туркменистана</w:t>
            </w:r>
          </w:p>
        </w:tc>
      </w:tr>
      <w:tr w:rsidR="00254446" w:rsidRPr="003921AE" w:rsidTr="00F202B3">
        <w:tc>
          <w:tcPr>
            <w:tcW w:w="323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Крайний срок подачи предложений:</w:t>
            </w:r>
          </w:p>
        </w:tc>
        <w:tc>
          <w:tcPr>
            <w:tcW w:w="6485" w:type="dxa"/>
            <w:shd w:val="clear" w:color="auto" w:fill="auto"/>
          </w:tcPr>
          <w:p w:rsidR="00254446" w:rsidRPr="003921AE" w:rsidRDefault="00543B2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27 </w:t>
            </w:r>
            <w:r w:rsidR="00F03696">
              <w:rPr>
                <w:rFonts w:ascii="Times New Roman" w:hAnsi="Times New Roman" w:cs="Times New Roman"/>
                <w:sz w:val="24"/>
                <w:lang w:val="ru-RU"/>
              </w:rPr>
              <w:t xml:space="preserve">марта </w:t>
            </w:r>
            <w:r w:rsidR="005161F9" w:rsidRPr="003921AE">
              <w:rPr>
                <w:rFonts w:ascii="Times New Roman" w:hAnsi="Times New Roman" w:cs="Times New Roman"/>
                <w:sz w:val="24"/>
                <w:lang w:val="ru-RU"/>
              </w:rPr>
              <w:t xml:space="preserve">2017г. </w:t>
            </w:r>
          </w:p>
        </w:tc>
      </w:tr>
      <w:tr w:rsidR="00254446" w:rsidRPr="00543B26" w:rsidTr="00F202B3">
        <w:tc>
          <w:tcPr>
            <w:tcW w:w="323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Тип контракта:</w:t>
            </w:r>
          </w:p>
        </w:tc>
        <w:tc>
          <w:tcPr>
            <w:tcW w:w="648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lang w:val="ru-RU"/>
              </w:rPr>
              <w:t>Контракт на предоставление индивидуальных услуг</w:t>
            </w:r>
          </w:p>
        </w:tc>
      </w:tr>
      <w:tr w:rsidR="00254446" w:rsidRPr="003921AE" w:rsidTr="00F202B3">
        <w:tc>
          <w:tcPr>
            <w:tcW w:w="323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Тип должности:</w:t>
            </w:r>
          </w:p>
        </w:tc>
        <w:tc>
          <w:tcPr>
            <w:tcW w:w="648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lang w:val="ru-RU"/>
              </w:rPr>
              <w:t>Национальный Консультант</w:t>
            </w:r>
          </w:p>
        </w:tc>
      </w:tr>
      <w:tr w:rsidR="00254446" w:rsidRPr="00543B26" w:rsidTr="00F202B3">
        <w:tc>
          <w:tcPr>
            <w:tcW w:w="323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Место службы: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254446" w:rsidRPr="003921AE" w:rsidRDefault="0088087A" w:rsidP="003921AE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lang w:val="ru-RU"/>
              </w:rPr>
              <w:t>Повсеместно, с выездами в э</w:t>
            </w:r>
            <w:r w:rsidR="00254446" w:rsidRPr="003921AE">
              <w:rPr>
                <w:rFonts w:ascii="Times New Roman" w:hAnsi="Times New Roman" w:cs="Times New Roman"/>
                <w:sz w:val="24"/>
                <w:lang w:val="ru-RU"/>
              </w:rPr>
              <w:t>трап</w:t>
            </w:r>
            <w:r w:rsidR="00305838" w:rsidRPr="003921A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C6F12" w:rsidRPr="003921AE">
              <w:rPr>
                <w:rFonts w:ascii="Times New Roman" w:hAnsi="Times New Roman" w:cs="Times New Roman"/>
                <w:sz w:val="24"/>
                <w:lang w:val="ru-RU"/>
              </w:rPr>
              <w:t xml:space="preserve">Гороглы Дашогузского </w:t>
            </w:r>
            <w:r w:rsidRPr="003921AE">
              <w:rPr>
                <w:rFonts w:ascii="Times New Roman" w:hAnsi="Times New Roman" w:cs="Times New Roman"/>
                <w:sz w:val="24"/>
                <w:lang w:val="ru-RU"/>
              </w:rPr>
              <w:t>велаята, этрап Галкыныш  Лебапского велаята</w:t>
            </w:r>
          </w:p>
        </w:tc>
      </w:tr>
      <w:tr w:rsidR="00254446" w:rsidRPr="003921AE" w:rsidTr="00F202B3">
        <w:tc>
          <w:tcPr>
            <w:tcW w:w="323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Знание языков :</w:t>
            </w:r>
          </w:p>
        </w:tc>
        <w:tc>
          <w:tcPr>
            <w:tcW w:w="648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921AE">
              <w:rPr>
                <w:rFonts w:ascii="Times New Roman" w:hAnsi="Times New Roman" w:cs="Times New Roman"/>
                <w:sz w:val="24"/>
                <w:lang w:val="ru-RU"/>
              </w:rPr>
              <w:t>Русский, Туркменский</w:t>
            </w:r>
          </w:p>
        </w:tc>
      </w:tr>
      <w:tr w:rsidR="00254446" w:rsidRPr="003921AE" w:rsidTr="00F202B3">
        <w:tc>
          <w:tcPr>
            <w:tcW w:w="323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Дата начала:</w:t>
            </w: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br/>
              <w:t>(дата, когда отобранный консультант должен приступить к выполнению задания)</w:t>
            </w:r>
          </w:p>
        </w:tc>
        <w:tc>
          <w:tcPr>
            <w:tcW w:w="6485" w:type="dxa"/>
            <w:shd w:val="clear" w:color="auto" w:fill="auto"/>
          </w:tcPr>
          <w:p w:rsidR="001B118F" w:rsidRPr="003921AE" w:rsidRDefault="001B118F" w:rsidP="003921AE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54446" w:rsidRPr="003921AE" w:rsidRDefault="007F38BF" w:rsidP="00BE6010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M</w:t>
            </w:r>
            <w:r w:rsidR="001B118F" w:rsidRPr="00BE6010">
              <w:rPr>
                <w:rFonts w:ascii="Times New Roman" w:hAnsi="Times New Roman" w:cs="Times New Roman"/>
                <w:sz w:val="24"/>
                <w:lang w:val="ru-RU"/>
              </w:rPr>
              <w:t>арт</w:t>
            </w:r>
            <w:r w:rsidR="00254446" w:rsidRPr="00BE601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1B118F" w:rsidRPr="00BE6010">
              <w:rPr>
                <w:rFonts w:ascii="Times New Roman" w:hAnsi="Times New Roman" w:cs="Times New Roman"/>
                <w:sz w:val="24"/>
                <w:lang w:val="ru-RU"/>
              </w:rPr>
              <w:t>2017 года</w:t>
            </w:r>
          </w:p>
        </w:tc>
      </w:tr>
      <w:tr w:rsidR="00254446" w:rsidRPr="003921AE" w:rsidTr="00F202B3">
        <w:tc>
          <w:tcPr>
            <w:tcW w:w="323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Продолжительность первоначального контакта:</w:t>
            </w:r>
          </w:p>
        </w:tc>
        <w:tc>
          <w:tcPr>
            <w:tcW w:w="6485" w:type="dxa"/>
            <w:shd w:val="clear" w:color="auto" w:fill="auto"/>
          </w:tcPr>
          <w:p w:rsidR="00254446" w:rsidRPr="003921AE" w:rsidRDefault="001B118F" w:rsidP="003921AE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E6010">
              <w:rPr>
                <w:rFonts w:ascii="Times New Roman" w:hAnsi="Times New Roman" w:cs="Times New Roman"/>
                <w:sz w:val="24"/>
                <w:lang w:val="ru-RU"/>
              </w:rPr>
              <w:t>Март-Декабрь 2017 год</w:t>
            </w:r>
          </w:p>
        </w:tc>
      </w:tr>
      <w:tr w:rsidR="00254446" w:rsidRPr="003921AE" w:rsidTr="007E5E0C">
        <w:trPr>
          <w:trHeight w:val="1080"/>
        </w:trPr>
        <w:tc>
          <w:tcPr>
            <w:tcW w:w="3235" w:type="dxa"/>
            <w:shd w:val="clear" w:color="auto" w:fill="auto"/>
          </w:tcPr>
          <w:p w:rsidR="00254446" w:rsidRPr="003921AE" w:rsidRDefault="0025444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Ожидаемая </w:t>
            </w:r>
            <w:r w:rsidR="00D144E9"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продолжительность</w:t>
            </w:r>
            <w:r w:rsidRPr="003921A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самого задания:</w:t>
            </w:r>
          </w:p>
        </w:tc>
        <w:tc>
          <w:tcPr>
            <w:tcW w:w="6485" w:type="dxa"/>
            <w:shd w:val="clear" w:color="auto" w:fill="auto"/>
          </w:tcPr>
          <w:p w:rsidR="00254446" w:rsidRPr="00142D4C" w:rsidRDefault="00F03696" w:rsidP="003921AE">
            <w:pPr>
              <w:spacing w:line="252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142D4C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90 </w:t>
            </w:r>
            <w:r w:rsidR="00254446" w:rsidRPr="00142D4C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рабочих дней</w:t>
            </w:r>
          </w:p>
          <w:p w:rsidR="00254446" w:rsidRPr="003921AE" w:rsidRDefault="00254446" w:rsidP="00BE6010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254446" w:rsidRPr="003921AE" w:rsidRDefault="00254446" w:rsidP="003921AE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254446" w:rsidRPr="003921AE" w:rsidRDefault="00254446" w:rsidP="003921AE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270D3F" w:rsidRPr="003921AE" w:rsidRDefault="00254446">
      <w:pPr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lang w:val="en-US"/>
        </w:rPr>
      </w:pPr>
      <w:r w:rsidRPr="003921AE">
        <w:rPr>
          <w:rFonts w:ascii="Times New Roman" w:hAnsi="Times New Roman" w:cs="Times New Roman"/>
          <w:b/>
          <w:sz w:val="28"/>
          <w:lang w:val="ru-RU"/>
        </w:rPr>
        <w:t>ОБЩИЕ СВЕДЕНИЯ / ИСХОДНЫЕ ДАННЫЕ</w:t>
      </w:r>
    </w:p>
    <w:p w:rsidR="003701C5" w:rsidRPr="003921AE" w:rsidRDefault="00270D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8"/>
          <w:lang w:val="ru-RU"/>
        </w:rPr>
        <w:t xml:space="preserve">      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Туркменистан – страна, испытывающая нехватку водных ресурсов и обладающая одним из самых суровых климатов в Центрально-азиатском регионе. Моделирование изменения климата указывает на значительное повышение температуры воздуха и уменьшение дождевых осадков. Ожидается, что температура воз</w:t>
      </w:r>
      <w:r w:rsidR="003701C5" w:rsidRPr="003921AE">
        <w:rPr>
          <w:rFonts w:ascii="Times New Roman" w:hAnsi="Times New Roman" w:cs="Times New Roman"/>
          <w:sz w:val="24"/>
          <w:szCs w:val="24"/>
          <w:lang w:val="ru-RU"/>
        </w:rPr>
        <w:t>духа к 2040 году повысится на 2</w:t>
      </w:r>
      <w:r w:rsidR="003701C5" w:rsidRPr="003921A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C, а осадки уменьшатся во всех агро-экологических зонах на 8-17 процентов с 2040 по 2100 годы, что в совокупности с увеличением температуры приведет к снижению общего объема имеющихся водных ресурсов, и, вероятно, весьма сильно скажется на системах сельскохозяйственного производства и местных фермерах. Долговременное решение, планируемое правительством Туркменистана, заключается в выдвижении на первый план вопросов адаптации к изменению климата на уровне местных сообществ, районном, региональном и национальном уровнях. Чтобы помочь правительству достигнуть этих результатов, проект окажет поддержку трем взаимосвязанным компонентам, а именно, таким как</w:t>
      </w:r>
      <w:r w:rsidR="00414A5A" w:rsidRPr="003921A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701C5" w:rsidRPr="003921AE" w:rsidRDefault="00270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улучшение социально-экономических результатов, связанных с климатом, в целевых сельскохозяйственных сообществах Лебапского и Дашогузского велаятов, посредством осуществления местных адаптационных решений; </w:t>
      </w:r>
    </w:p>
    <w:p w:rsidR="003701C5" w:rsidRPr="003921AE" w:rsidRDefault="00270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уделение основного внимания мерам климатической адаптации в стратегии и политики в области развития сельскохозяйственного и водного сектора; и </w:t>
      </w:r>
    </w:p>
    <w:p w:rsidR="00270D3F" w:rsidRPr="003921AE" w:rsidRDefault="00270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усиление национально</w:t>
      </w:r>
      <w:r w:rsidR="001B118F" w:rsidRPr="003921AE">
        <w:rPr>
          <w:rFonts w:ascii="Times New Roman" w:hAnsi="Times New Roman" w:cs="Times New Roman"/>
          <w:sz w:val="24"/>
          <w:szCs w:val="24"/>
          <w:lang w:val="ru-RU"/>
        </w:rPr>
        <w:t>го потенциала для итеративного/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многократного планирования адаптации к изменению климата, реализации и мониторинга в стране. </w:t>
      </w:r>
    </w:p>
    <w:p w:rsidR="00270D3F" w:rsidRPr="003921AE" w:rsidRDefault="00270D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      Проект непосредственно усилит ада</w:t>
      </w:r>
      <w:r w:rsidR="00C516BD" w:rsidRPr="003921AE">
        <w:rPr>
          <w:rFonts w:ascii="Times New Roman" w:hAnsi="Times New Roman" w:cs="Times New Roman"/>
          <w:sz w:val="24"/>
          <w:szCs w:val="24"/>
          <w:lang w:val="ru-RU"/>
        </w:rPr>
        <w:t>птацион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ный потенциал и уменьшит уязвимость приблизительно 40 – 50 тыс. человек, проживающих в Лебапском и Дашогузском велаятах, путем содействия им в улучшении производительности работы ферм, большей подготовке к грядущей нехватке водных ресурсов, и, путем внедрения альтернативных источников доходов. Возросшая эффективность водных ресурсов и систем производства сельскохозяйственных культур привнесет технологии, устойчивые к изменению климата, на 20 тыс. гектаров сельскохозяйственных и 500 тыс. гектаров пастбищных земель, что в свою очередь, приведет к увеличению чистого дохода участвующих в проекте домохозяйств, по меньшей мере, на 15%. Тиражирование потенциала успешной практики эффективного управления водными ресурсами и практики, устойчивой к изменению климата, а также нового отраслевого планирования, приспособленного к климату, меры разработки законодательства и усиление потенциала косвенным образом принесут пользу приблизительно для 500 тыс. человек в Туркменистане.</w:t>
      </w:r>
    </w:p>
    <w:p w:rsidR="00270D3F" w:rsidRPr="003921AE" w:rsidRDefault="003701C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70D3F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Чтобы получить больше подробной информации о данном проекте, наряду с другими экологическими проектами ПРООН Туркменистана, пожалуйста, посетите сайт: </w:t>
      </w:r>
      <w:hyperlink r:id="rId9" w:history="1">
        <w:r w:rsidR="003F67E1"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www.tm.undp.org</w:t>
        </w:r>
      </w:hyperlink>
      <w:r w:rsidR="003F67E1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0D3F" w:rsidRPr="003921AE" w:rsidRDefault="00FF0BA8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>ОПИСАНИЕ ОБЪЕМА РАБОТ</w:t>
      </w:r>
    </w:p>
    <w:p w:rsidR="00BD01A7" w:rsidRPr="003921AE" w:rsidRDefault="00BD01A7">
      <w:pPr>
        <w:ind w:firstLine="45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Целью данного задания является </w:t>
      </w:r>
      <w:r w:rsidR="007E5E0C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внедрение методологии </w:t>
      </w:r>
      <w:r w:rsidR="007E5E0C" w:rsidRPr="003921AE">
        <w:rPr>
          <w:rFonts w:ascii="Times New Roman" w:hAnsi="Times New Roman" w:cs="Times New Roman"/>
          <w:sz w:val="24"/>
          <w:lang w:val="ru-RU"/>
        </w:rPr>
        <w:t xml:space="preserve">по оценке экосистемных услуг с участием сообществ на проектных пилотных регионах 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в рамках</w:t>
      </w:r>
      <w:r w:rsidR="007E5E0C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Годового рабочего плана </w:t>
      </w:r>
      <w:r w:rsidR="00D3122C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проекта 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на 2017</w:t>
      </w:r>
      <w:r w:rsidR="00D3122C" w:rsidRPr="003921A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1181" w:rsidRPr="003921AE" w:rsidRDefault="007E5E0C">
      <w:pPr>
        <w:ind w:firstLine="45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lang w:val="ru-RU"/>
        </w:rPr>
        <w:t>Экономист по эко</w:t>
      </w:r>
      <w:r w:rsidR="00D3122C" w:rsidRPr="003921AE">
        <w:rPr>
          <w:rFonts w:ascii="Times New Roman" w:hAnsi="Times New Roman" w:cs="Times New Roman"/>
          <w:sz w:val="24"/>
          <w:lang w:val="ru-RU"/>
        </w:rPr>
        <w:t>-</w:t>
      </w:r>
      <w:r w:rsidRPr="003921AE">
        <w:rPr>
          <w:rFonts w:ascii="Times New Roman" w:hAnsi="Times New Roman" w:cs="Times New Roman"/>
          <w:sz w:val="24"/>
          <w:lang w:val="ru-RU"/>
        </w:rPr>
        <w:t>системным услугам (лидер команды по оценке экосистемных услуг с участием сообществ)</w:t>
      </w:r>
      <w:r w:rsidR="00383E30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A53" w:rsidRPr="003921AE"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="00414A5A" w:rsidRPr="003921A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B7A53" w:rsidRPr="003921AE">
        <w:rPr>
          <w:rFonts w:ascii="Times New Roman" w:hAnsi="Times New Roman" w:cs="Times New Roman"/>
          <w:sz w:val="24"/>
          <w:szCs w:val="24"/>
          <w:lang w:val="ru-RU"/>
        </w:rPr>
        <w:t>т работать под надзором и руководством Национального Менеджера Проекта</w:t>
      </w:r>
      <w:r w:rsidR="00C27FBE" w:rsidRPr="003921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3122C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A6E">
        <w:rPr>
          <w:rFonts w:ascii="Times New Roman" w:hAnsi="Times New Roman" w:cs="Times New Roman"/>
          <w:sz w:val="24"/>
          <w:szCs w:val="24"/>
          <w:lang w:val="ru-RU"/>
        </w:rPr>
        <w:t xml:space="preserve">Совместно со специалистом по оценке производительности пастбищ </w:t>
      </w:r>
      <w:r w:rsidR="000E2A6E" w:rsidRPr="003921AE">
        <w:rPr>
          <w:rFonts w:ascii="Times New Roman" w:hAnsi="Times New Roman" w:cs="Times New Roman"/>
          <w:sz w:val="24"/>
          <w:lang w:val="ru-RU"/>
        </w:rPr>
        <w:t xml:space="preserve">Экономист по эко-системным услугам </w:t>
      </w:r>
      <w:r w:rsidR="00CB7A53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будет нести ответственность за </w:t>
      </w:r>
      <w:r w:rsidR="00C27FBE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разработку методологии, внедрение и реализацию </w:t>
      </w:r>
      <w:r w:rsidR="00C27FBE" w:rsidRPr="00733B6F">
        <w:rPr>
          <w:rFonts w:ascii="Times New Roman" w:hAnsi="Times New Roman" w:cs="Times New Roman"/>
          <w:sz w:val="24"/>
          <w:szCs w:val="24"/>
          <w:lang w:val="ru-RU"/>
        </w:rPr>
        <w:t>методологии на пилотных участках, включая проведение исследования</w:t>
      </w:r>
      <w:r w:rsidR="004011D2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 по картированию и экономической оценке экосистемных услуг</w:t>
      </w:r>
      <w:r w:rsidR="00C27FBE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, разработку </w:t>
      </w:r>
      <w:r w:rsidR="004011D2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политики </w:t>
      </w:r>
      <w:r w:rsidR="00C27FBE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и согласование адаптивных </w:t>
      </w:r>
      <w:r w:rsidR="004011D2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мер для </w:t>
      </w:r>
      <w:r w:rsidR="005F229A" w:rsidRPr="00733B6F">
        <w:rPr>
          <w:rFonts w:ascii="Times New Roman" w:hAnsi="Times New Roman" w:cs="Times New Roman"/>
          <w:sz w:val="24"/>
          <w:szCs w:val="24"/>
          <w:lang w:val="ru-RU"/>
        </w:rPr>
        <w:t>более эффективного использования э</w:t>
      </w:r>
      <w:r w:rsidR="00914E1B" w:rsidRPr="00733B6F">
        <w:rPr>
          <w:rFonts w:ascii="Times New Roman" w:hAnsi="Times New Roman" w:cs="Times New Roman"/>
          <w:sz w:val="24"/>
          <w:szCs w:val="24"/>
          <w:lang w:val="ru-RU"/>
        </w:rPr>
        <w:t>косистемного потенциала пастбищ и зон поливного земледелия</w:t>
      </w:r>
      <w:r w:rsidR="005F229A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94856" w:rsidRPr="00733B6F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5F229A" w:rsidRPr="00733B6F">
        <w:rPr>
          <w:rFonts w:ascii="Times New Roman" w:hAnsi="Times New Roman" w:cs="Times New Roman"/>
          <w:sz w:val="24"/>
          <w:szCs w:val="24"/>
          <w:lang w:val="ru-RU"/>
        </w:rPr>
        <w:t>/она будет координировать проведение геоботанических исследований производительности пастбищ на пилотных территориях</w:t>
      </w:r>
      <w:r w:rsidR="00A87241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  <w:r w:rsidR="005F229A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94856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194AD6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техническом </w:t>
      </w:r>
      <w:r w:rsidR="00494856" w:rsidRPr="00733B6F">
        <w:rPr>
          <w:rFonts w:ascii="Times New Roman" w:hAnsi="Times New Roman" w:cs="Times New Roman"/>
          <w:sz w:val="24"/>
          <w:szCs w:val="24"/>
          <w:lang w:val="ru-RU"/>
        </w:rPr>
        <w:t>содействии специалиста по оценке производительности пастбищ он</w:t>
      </w:r>
      <w:r w:rsidR="00A572A3" w:rsidRPr="00733B6F">
        <w:rPr>
          <w:rFonts w:ascii="Times New Roman" w:hAnsi="Times New Roman" w:cs="Times New Roman"/>
          <w:sz w:val="24"/>
          <w:szCs w:val="24"/>
          <w:lang w:val="ru-RU"/>
        </w:rPr>
        <w:t>/она разработает м</w:t>
      </w:r>
      <w:r w:rsidR="00D71181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етодологию и методологические рекомендации по оценке потенциала пастбищ </w:t>
      </w:r>
      <w:r w:rsidR="00DF3629" w:rsidRPr="00733B6F">
        <w:rPr>
          <w:rFonts w:ascii="Times New Roman" w:hAnsi="Times New Roman" w:cs="Times New Roman"/>
          <w:sz w:val="24"/>
          <w:szCs w:val="24"/>
          <w:lang w:val="ru-RU"/>
        </w:rPr>
        <w:t xml:space="preserve">и зон поливного </w:t>
      </w:r>
      <w:r w:rsidR="00DF3629" w:rsidRPr="00BE6010">
        <w:rPr>
          <w:rFonts w:ascii="Times New Roman" w:hAnsi="Times New Roman" w:cs="Times New Roman"/>
          <w:sz w:val="24"/>
          <w:szCs w:val="24"/>
          <w:lang w:val="ru-RU"/>
        </w:rPr>
        <w:t>земледелия в зоне работы проекта, а также</w:t>
      </w:r>
      <w:r w:rsidR="00DF3629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методику </w:t>
      </w:r>
      <w:r w:rsidR="00D71181" w:rsidRPr="003921AE">
        <w:rPr>
          <w:rFonts w:ascii="Times New Roman" w:hAnsi="Times New Roman" w:cs="Times New Roman"/>
          <w:sz w:val="24"/>
          <w:szCs w:val="24"/>
          <w:lang w:val="ru-RU"/>
        </w:rPr>
        <w:t>по оценки возможных воздействий изменения климата на производительность пастбищ</w:t>
      </w:r>
      <w:r w:rsidR="00DF3629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и урожайность</w:t>
      </w:r>
      <w:r w:rsidR="00CF02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3629" w:rsidRPr="003921AE">
        <w:rPr>
          <w:rFonts w:ascii="Times New Roman" w:hAnsi="Times New Roman" w:cs="Times New Roman"/>
          <w:sz w:val="24"/>
          <w:szCs w:val="24"/>
          <w:lang w:val="ru-RU"/>
        </w:rPr>
        <w:t>земель и другие. Для передачи знаний и повыш</w:t>
      </w:r>
      <w:r w:rsidR="00D71181" w:rsidRPr="003921AE">
        <w:rPr>
          <w:rFonts w:ascii="Times New Roman" w:hAnsi="Times New Roman" w:cs="Times New Roman"/>
          <w:sz w:val="24"/>
          <w:szCs w:val="24"/>
          <w:lang w:val="ru-RU"/>
        </w:rPr>
        <w:t>ения потенциала, под руководством экономиста будут проведены семинары и обучения для работников местного самоуправления и специалистов дайханских объединений.</w:t>
      </w:r>
    </w:p>
    <w:p w:rsidR="00D71181" w:rsidRPr="003921AE" w:rsidRDefault="005171C2">
      <w:pPr>
        <w:ind w:firstLine="45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Он/она будет поддерж</w:t>
      </w:r>
      <w:r w:rsidR="000A0EDC" w:rsidRPr="003921A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ать тесн</w:t>
      </w:r>
      <w:r w:rsidR="00D77F4A" w:rsidRPr="003921AE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связ</w:t>
      </w:r>
      <w:r w:rsidR="00D77F4A" w:rsidRPr="003921A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с работниками этрапского и велаятского хякимлика для </w:t>
      </w:r>
      <w:r w:rsidR="00D71181" w:rsidRPr="003921AE">
        <w:rPr>
          <w:rFonts w:ascii="Times New Roman" w:hAnsi="Times New Roman" w:cs="Times New Roman"/>
          <w:sz w:val="24"/>
          <w:szCs w:val="24"/>
          <w:lang w:val="ru-RU"/>
        </w:rPr>
        <w:t>обеспечения информированности и передачи знаний местным специалистам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1181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Экономист будет работать с местными координаторами проекта на местах для обеспечения эффективной работы по проведению оценок и обучения.</w:t>
      </w:r>
    </w:p>
    <w:p w:rsidR="002D1769" w:rsidRPr="003921AE" w:rsidRDefault="005171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D01A7" w:rsidRPr="003921AE">
        <w:rPr>
          <w:rFonts w:ascii="Times New Roman" w:hAnsi="Times New Roman" w:cs="Times New Roman"/>
          <w:sz w:val="24"/>
          <w:szCs w:val="24"/>
          <w:lang w:val="ru-RU"/>
        </w:rPr>
        <w:t>Работая под общим руководством Программного Специалиста по Окружающей Среде и</w:t>
      </w:r>
      <w:r w:rsidR="00D71181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непосредственным руководством М</w:t>
      </w:r>
      <w:r w:rsidR="00BD01A7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енеджера проекта </w:t>
      </w:r>
      <w:r w:rsidR="00D71181" w:rsidRPr="003921AE">
        <w:rPr>
          <w:rFonts w:ascii="Times New Roman" w:hAnsi="Times New Roman" w:cs="Times New Roman"/>
          <w:sz w:val="24"/>
          <w:lang w:val="ru-RU"/>
        </w:rPr>
        <w:t xml:space="preserve">Экономист по экосистемным </w:t>
      </w:r>
      <w:r w:rsidR="00D71181" w:rsidRPr="003921AE">
        <w:rPr>
          <w:rFonts w:ascii="Times New Roman" w:hAnsi="Times New Roman" w:cs="Times New Roman"/>
          <w:sz w:val="24"/>
          <w:lang w:val="ru-RU"/>
        </w:rPr>
        <w:lastRenderedPageBreak/>
        <w:t xml:space="preserve">услугам (Лидер команды по оценке экосистемных услуг с участием сообществ) </w:t>
      </w:r>
      <w:r w:rsidR="00BD01A7" w:rsidRPr="003921AE">
        <w:rPr>
          <w:rFonts w:ascii="Times New Roman" w:hAnsi="Times New Roman" w:cs="Times New Roman"/>
          <w:sz w:val="24"/>
          <w:szCs w:val="24"/>
          <w:lang w:val="ru-RU"/>
        </w:rPr>
        <w:t>ответственен за выполнение обязанностей и задач, описанных детально в нижеследующей таблице:</w:t>
      </w:r>
    </w:p>
    <w:p w:rsidR="002D1769" w:rsidRPr="003921AE" w:rsidRDefault="002D1769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055A" w:rsidRDefault="004D055A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  <w:sectPr w:rsidR="004D055A" w:rsidSect="002D1769">
          <w:foot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769" w:rsidRPr="003921AE" w:rsidRDefault="00E87843">
      <w:p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</w:t>
      </w:r>
      <w:r w:rsidR="00932AAF" w:rsidRPr="003921AE">
        <w:rPr>
          <w:rFonts w:ascii="Times New Roman" w:hAnsi="Times New Roman" w:cs="Times New Roman"/>
          <w:b/>
          <w:sz w:val="24"/>
          <w:szCs w:val="24"/>
          <w:lang w:val="ru-RU"/>
        </w:rPr>
        <w:t>Основные Мероприятия и конечные резуль</w:t>
      </w:r>
      <w:r w:rsidR="00D83B1F" w:rsidRPr="003921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таты работы </w:t>
      </w:r>
      <w:r w:rsidR="00A87241" w:rsidRPr="00BE6010">
        <w:rPr>
          <w:rFonts w:ascii="Times New Roman" w:hAnsi="Times New Roman" w:cs="Times New Roman"/>
          <w:b/>
          <w:sz w:val="24"/>
          <w:lang w:val="ru-RU"/>
        </w:rPr>
        <w:t>Экономиста по экосистемным услугам</w:t>
      </w:r>
      <w:r w:rsidR="00A87241" w:rsidRPr="003921AE">
        <w:rPr>
          <w:rFonts w:ascii="Times New Roman" w:hAnsi="Times New Roman" w:cs="Times New Roman"/>
          <w:b/>
          <w:sz w:val="24"/>
          <w:lang w:val="ru-RU"/>
        </w:rPr>
        <w:t>/</w:t>
      </w:r>
      <w:r w:rsidR="00A87241" w:rsidRPr="00BE6010">
        <w:rPr>
          <w:rFonts w:ascii="Times New Roman" w:hAnsi="Times New Roman" w:cs="Times New Roman"/>
          <w:b/>
          <w:sz w:val="24"/>
          <w:lang w:val="ru-RU"/>
        </w:rPr>
        <w:t>Лидер команды по оценке экосистемных услуг с участием сообществ</w:t>
      </w:r>
    </w:p>
    <w:p w:rsidR="00932AAF" w:rsidRPr="003921AE" w:rsidRDefault="00932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571"/>
        <w:gridCol w:w="6900"/>
        <w:gridCol w:w="1243"/>
        <w:gridCol w:w="1438"/>
        <w:gridCol w:w="2523"/>
      </w:tblGrid>
      <w:tr w:rsidR="00332458" w:rsidRPr="003921AE" w:rsidTr="00BE6010">
        <w:tc>
          <w:tcPr>
            <w:tcW w:w="1017" w:type="dxa"/>
            <w:shd w:val="clear" w:color="auto" w:fill="auto"/>
            <w:vAlign w:val="center"/>
          </w:tcPr>
          <w:p w:rsidR="0089545A" w:rsidRPr="00BE6010" w:rsidRDefault="006B32C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E6010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Ссылка на рабочий план проекта</w:t>
            </w:r>
          </w:p>
        </w:tc>
        <w:tc>
          <w:tcPr>
            <w:tcW w:w="583" w:type="dxa"/>
            <w:vAlign w:val="center"/>
          </w:tcPr>
          <w:p w:rsidR="0089545A" w:rsidRPr="003921AE" w:rsidRDefault="0089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409" w:type="dxa"/>
            <w:vAlign w:val="center"/>
          </w:tcPr>
          <w:p w:rsidR="0089545A" w:rsidRPr="003921AE" w:rsidRDefault="0089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достижения итогового результата</w:t>
            </w:r>
            <w:r w:rsidR="000B764C"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89545A" w:rsidRPr="003921AE" w:rsidRDefault="0089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438" w:type="dxa"/>
            <w:vAlign w:val="center"/>
          </w:tcPr>
          <w:p w:rsidR="0089545A" w:rsidRPr="003921AE" w:rsidRDefault="0089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Поддержка</w:t>
            </w:r>
          </w:p>
        </w:tc>
        <w:tc>
          <w:tcPr>
            <w:tcW w:w="2569" w:type="dxa"/>
            <w:vAlign w:val="center"/>
          </w:tcPr>
          <w:p w:rsidR="0089545A" w:rsidRPr="003921AE" w:rsidRDefault="0089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Итоговые результаты</w:t>
            </w:r>
            <w:r w:rsidR="000B764C"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71181" w:rsidRPr="00543B26" w:rsidTr="003320DF">
        <w:tc>
          <w:tcPr>
            <w:tcW w:w="1017" w:type="dxa"/>
            <w:vMerge w:val="restart"/>
            <w:vAlign w:val="center"/>
          </w:tcPr>
          <w:p w:rsidR="00D71181" w:rsidRPr="003921AE" w:rsidRDefault="00163792" w:rsidP="0039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6B32CA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2.6.1.</w:t>
            </w:r>
          </w:p>
        </w:tc>
        <w:tc>
          <w:tcPr>
            <w:tcW w:w="583" w:type="dxa"/>
            <w:vAlign w:val="center"/>
          </w:tcPr>
          <w:p w:rsidR="00D71181" w:rsidRPr="003921AE" w:rsidRDefault="00D71181" w:rsidP="0039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F4D0B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09" w:type="dxa"/>
          </w:tcPr>
          <w:p w:rsidR="00D71181" w:rsidRPr="003921AE" w:rsidRDefault="00D71181">
            <w:pPr>
              <w:tabs>
                <w:tab w:val="left" w:pos="1440"/>
              </w:tabs>
              <w:spacing w:after="160" w:line="25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>Разработка методологии по оценке экосистемных услуг с участием населения (</w:t>
            </w:r>
            <w:r w:rsidRPr="003921AE">
              <w:rPr>
                <w:rFonts w:ascii="Times New Roman" w:hAnsi="Times New Roman" w:cs="Times New Roman"/>
              </w:rPr>
              <w:t>CBESA</w:t>
            </w:r>
            <w:r w:rsidRPr="003921AE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DF3629" w:rsidRPr="00BE6010">
              <w:rPr>
                <w:rFonts w:ascii="Times New Roman" w:hAnsi="Times New Roman" w:cs="Times New Roman"/>
                <w:lang w:val="ru-RU"/>
              </w:rPr>
              <w:t>в зонах пустынных пастбищ и поливного земледелия</w:t>
            </w:r>
          </w:p>
        </w:tc>
        <w:tc>
          <w:tcPr>
            <w:tcW w:w="1261" w:type="dxa"/>
            <w:vAlign w:val="center"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- Апрель</w:t>
            </w:r>
          </w:p>
        </w:tc>
        <w:tc>
          <w:tcPr>
            <w:tcW w:w="1438" w:type="dxa"/>
            <w:vAlign w:val="center"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 w:val="restart"/>
            <w:vAlign w:val="center"/>
          </w:tcPr>
          <w:p w:rsidR="00D71181" w:rsidRPr="003921AE" w:rsidRDefault="00163792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1. </w:t>
            </w:r>
            <w:r w:rsidR="006B32CA" w:rsidRPr="003921AE">
              <w:rPr>
                <w:rFonts w:ascii="Times New Roman" w:hAnsi="Times New Roman" w:cs="Times New Roman"/>
                <w:lang w:val="ru-RU"/>
              </w:rPr>
              <w:t>Разработана и протестирована методология по оценке экосистемных услуг с участием населения (</w:t>
            </w:r>
            <w:r w:rsidR="006B32CA" w:rsidRPr="003921AE">
              <w:rPr>
                <w:rFonts w:ascii="Times New Roman" w:hAnsi="Times New Roman" w:cs="Times New Roman"/>
              </w:rPr>
              <w:t>CBESA</w:t>
            </w:r>
            <w:r w:rsidR="00AF4D0B" w:rsidRPr="003921AE">
              <w:rPr>
                <w:rFonts w:ascii="Times New Roman" w:hAnsi="Times New Roman" w:cs="Times New Roman"/>
                <w:lang w:val="ru-RU"/>
              </w:rPr>
              <w:t xml:space="preserve">), обучены специалисты </w:t>
            </w:r>
          </w:p>
        </w:tc>
      </w:tr>
      <w:tr w:rsidR="00D71181" w:rsidRPr="003921AE" w:rsidTr="006B32CA">
        <w:tc>
          <w:tcPr>
            <w:tcW w:w="1017" w:type="dxa"/>
            <w:vMerge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F4D0B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09" w:type="dxa"/>
          </w:tcPr>
          <w:p w:rsidR="00D71181" w:rsidRPr="003921AE" w:rsidRDefault="00D71181">
            <w:pPr>
              <w:tabs>
                <w:tab w:val="left" w:pos="1440"/>
              </w:tabs>
              <w:spacing w:after="160" w:line="25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>Презентация методологии по оценке экосистемных услуг с участием населения (</w:t>
            </w:r>
            <w:r w:rsidRPr="003921AE">
              <w:rPr>
                <w:rFonts w:ascii="Times New Roman" w:hAnsi="Times New Roman" w:cs="Times New Roman"/>
              </w:rPr>
              <w:t>CBESA</w:t>
            </w:r>
            <w:r w:rsidRPr="003921AE">
              <w:rPr>
                <w:rFonts w:ascii="Times New Roman" w:hAnsi="Times New Roman" w:cs="Times New Roman"/>
                <w:lang w:val="ru-RU"/>
              </w:rPr>
              <w:t xml:space="preserve">) на семинарах на местном уровне </w:t>
            </w:r>
            <w:r w:rsidRPr="00BE6010">
              <w:rPr>
                <w:rFonts w:ascii="Times New Roman" w:hAnsi="Times New Roman" w:cs="Times New Roman"/>
                <w:lang w:val="ru-RU"/>
              </w:rPr>
              <w:t>(2 семинара)</w:t>
            </w:r>
            <w:r w:rsidRPr="003921A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438" w:type="dxa"/>
            <w:vAlign w:val="center"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/>
          </w:tcPr>
          <w:p w:rsidR="00D71181" w:rsidRPr="003921AE" w:rsidRDefault="00D71181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71181" w:rsidRPr="003921AE" w:rsidTr="003320DF">
        <w:tc>
          <w:tcPr>
            <w:tcW w:w="1017" w:type="dxa"/>
            <w:vMerge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F4D0B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09" w:type="dxa"/>
          </w:tcPr>
          <w:p w:rsidR="00D71181" w:rsidRPr="003921AE" w:rsidRDefault="00D71181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>Тестирование методологии по оценке экосистемных услуг с участием населения (</w:t>
            </w:r>
            <w:r w:rsidRPr="003921AE">
              <w:rPr>
                <w:rFonts w:ascii="Times New Roman" w:hAnsi="Times New Roman" w:cs="Times New Roman"/>
              </w:rPr>
              <w:t>CBESA</w:t>
            </w:r>
            <w:r w:rsidRPr="003921AE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BE6010">
              <w:rPr>
                <w:rFonts w:ascii="Times New Roman" w:hAnsi="Times New Roman" w:cs="Times New Roman"/>
                <w:lang w:val="ru-RU"/>
              </w:rPr>
              <w:t>на двух пилотных участках</w:t>
            </w:r>
            <w:r w:rsidR="00DF3629" w:rsidRPr="003921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3629" w:rsidRPr="00BE6010">
              <w:rPr>
                <w:rFonts w:ascii="Times New Roman" w:hAnsi="Times New Roman" w:cs="Times New Roman"/>
                <w:lang w:val="ru-RU"/>
              </w:rPr>
              <w:t>в зонах пустынных пастбищ и поливного земледелия</w:t>
            </w:r>
          </w:p>
        </w:tc>
        <w:tc>
          <w:tcPr>
            <w:tcW w:w="1261" w:type="dxa"/>
            <w:vAlign w:val="center"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438" w:type="dxa"/>
            <w:vAlign w:val="center"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/>
          </w:tcPr>
          <w:p w:rsidR="00D71181" w:rsidRPr="003921AE" w:rsidRDefault="00D71181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71181" w:rsidRPr="003921AE" w:rsidTr="003320DF">
        <w:trPr>
          <w:trHeight w:val="226"/>
        </w:trPr>
        <w:tc>
          <w:tcPr>
            <w:tcW w:w="1017" w:type="dxa"/>
            <w:vMerge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F4D0B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09" w:type="dxa"/>
          </w:tcPr>
          <w:p w:rsidR="00D71181" w:rsidRPr="003921AE" w:rsidRDefault="00D71181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>Проведение обучения для выбранных лиц</w:t>
            </w:r>
            <w:r w:rsidR="006B32CA" w:rsidRPr="003921AE">
              <w:rPr>
                <w:rFonts w:ascii="Times New Roman" w:hAnsi="Times New Roman" w:cs="Times New Roman"/>
                <w:lang w:val="ru-RU"/>
              </w:rPr>
              <w:t>,</w:t>
            </w:r>
            <w:r w:rsidRPr="003921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B32CA" w:rsidRPr="003921AE">
              <w:rPr>
                <w:rFonts w:ascii="Times New Roman" w:hAnsi="Times New Roman" w:cs="Times New Roman"/>
                <w:lang w:val="ru-RU"/>
              </w:rPr>
              <w:t>принимающих</w:t>
            </w:r>
            <w:r w:rsidRPr="003921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B32CA" w:rsidRPr="003921AE">
              <w:rPr>
                <w:rFonts w:ascii="Times New Roman" w:hAnsi="Times New Roman" w:cs="Times New Roman"/>
                <w:lang w:val="ru-RU"/>
              </w:rPr>
              <w:t>решения,</w:t>
            </w:r>
            <w:r w:rsidRPr="003921AE">
              <w:rPr>
                <w:rFonts w:ascii="Times New Roman" w:hAnsi="Times New Roman" w:cs="Times New Roman"/>
                <w:lang w:val="ru-RU"/>
              </w:rPr>
              <w:t xml:space="preserve"> и специалистов по методологии по оценке экосистемных услуг с участием населения (</w:t>
            </w:r>
            <w:r w:rsidRPr="003921AE">
              <w:rPr>
                <w:rFonts w:ascii="Times New Roman" w:hAnsi="Times New Roman" w:cs="Times New Roman"/>
              </w:rPr>
              <w:t>CBESA</w:t>
            </w:r>
            <w:r w:rsidRPr="003921AE">
              <w:rPr>
                <w:rFonts w:ascii="Times New Roman" w:hAnsi="Times New Roman" w:cs="Times New Roman"/>
                <w:lang w:val="ru-RU"/>
              </w:rPr>
              <w:t>)</w:t>
            </w:r>
            <w:r w:rsidR="006B32CA" w:rsidRPr="003921AE">
              <w:rPr>
                <w:rFonts w:ascii="Times New Roman" w:hAnsi="Times New Roman" w:cs="Times New Roman"/>
                <w:lang w:val="ru-RU"/>
              </w:rPr>
              <w:t>, проведению оценки</w:t>
            </w:r>
            <w:r w:rsidRPr="003921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B32CA" w:rsidRPr="003921AE">
              <w:rPr>
                <w:rFonts w:ascii="Times New Roman" w:hAnsi="Times New Roman" w:cs="Times New Roman"/>
                <w:lang w:val="ru-RU"/>
              </w:rPr>
              <w:t xml:space="preserve">и экономике экосистемных услуг </w:t>
            </w:r>
          </w:p>
        </w:tc>
        <w:tc>
          <w:tcPr>
            <w:tcW w:w="1261" w:type="dxa"/>
            <w:vAlign w:val="center"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438" w:type="dxa"/>
            <w:vAlign w:val="center"/>
          </w:tcPr>
          <w:p w:rsidR="00D71181" w:rsidRPr="003921AE" w:rsidRDefault="00D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/>
          </w:tcPr>
          <w:p w:rsidR="00D71181" w:rsidRPr="003921AE" w:rsidRDefault="00D71181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B47F2" w:rsidRPr="00543B26" w:rsidTr="00C45A67">
        <w:tc>
          <w:tcPr>
            <w:tcW w:w="1017" w:type="dxa"/>
            <w:vMerge w:val="restart"/>
            <w:vAlign w:val="center"/>
          </w:tcPr>
          <w:p w:rsidR="00DB47F2" w:rsidRPr="003921AE" w:rsidRDefault="00DB47F2" w:rsidP="0039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47F2" w:rsidRPr="003921AE" w:rsidRDefault="00DB47F2" w:rsidP="0039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47F2" w:rsidRPr="003921AE" w:rsidRDefault="00163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DB47F2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2.6.2.</w:t>
            </w:r>
          </w:p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47F2" w:rsidRPr="003921AE" w:rsidRDefault="00DB47F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409" w:type="dxa"/>
          </w:tcPr>
          <w:p w:rsidR="00DB47F2" w:rsidRPr="003921AE" w:rsidRDefault="00DB47F2">
            <w:pPr>
              <w:spacing w:after="160" w:line="25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 xml:space="preserve">Предварительный сбор информации (работа дома) и подготовка плана исследований </w:t>
            </w:r>
          </w:p>
        </w:tc>
        <w:tc>
          <w:tcPr>
            <w:tcW w:w="1261" w:type="dxa"/>
            <w:vAlign w:val="center"/>
          </w:tcPr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438" w:type="dxa"/>
            <w:vAlign w:val="center"/>
          </w:tcPr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 w:val="restart"/>
            <w:vAlign w:val="center"/>
          </w:tcPr>
          <w:p w:rsidR="00DB47F2" w:rsidRPr="003921AE" w:rsidRDefault="00163792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Результат 2. </w:t>
            </w:r>
            <w:r w:rsidR="00AF4D0B" w:rsidRPr="003921AE">
              <w:rPr>
                <w:rFonts w:ascii="Times New Roman" w:hAnsi="Times New Roman" w:cs="Times New Roman"/>
                <w:lang w:val="ru-RU"/>
              </w:rPr>
              <w:t>Проведено геоботаническое исследование пастбищ и оценке экосистемных услуг с участием населения (</w:t>
            </w:r>
            <w:r w:rsidR="00AF4D0B" w:rsidRPr="003921AE">
              <w:rPr>
                <w:rFonts w:ascii="Times New Roman" w:hAnsi="Times New Roman" w:cs="Times New Roman"/>
              </w:rPr>
              <w:t>CBESA</w:t>
            </w:r>
            <w:r w:rsidR="00AF4D0B" w:rsidRPr="003921AE">
              <w:rPr>
                <w:rFonts w:ascii="Times New Roman" w:hAnsi="Times New Roman" w:cs="Times New Roman"/>
                <w:lang w:val="ru-RU"/>
              </w:rPr>
              <w:t>), предварительные рекомендации представлены и обсуждены с заинтересованными лицами</w:t>
            </w:r>
          </w:p>
        </w:tc>
      </w:tr>
      <w:tr w:rsidR="00DB47F2" w:rsidRPr="003921AE" w:rsidTr="003320DF">
        <w:tc>
          <w:tcPr>
            <w:tcW w:w="1017" w:type="dxa"/>
            <w:vMerge/>
          </w:tcPr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409" w:type="dxa"/>
            <w:vAlign w:val="center"/>
          </w:tcPr>
          <w:p w:rsidR="00DB47F2" w:rsidRPr="003921AE" w:rsidRDefault="00DB47F2">
            <w:pPr>
              <w:spacing w:after="160" w:line="25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>Проведение геоботанических исследований в выбранных пастбищных участках (весна)</w:t>
            </w:r>
            <w:r w:rsidR="00DF3629" w:rsidRPr="003921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3629" w:rsidRPr="00BE6010">
              <w:rPr>
                <w:rFonts w:ascii="Times New Roman" w:hAnsi="Times New Roman" w:cs="Times New Roman"/>
                <w:lang w:val="ru-RU"/>
              </w:rPr>
              <w:t>и</w:t>
            </w:r>
            <w:r w:rsidRPr="00BE60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3629" w:rsidRPr="00BE6010">
              <w:rPr>
                <w:rFonts w:ascii="Times New Roman" w:hAnsi="Times New Roman" w:cs="Times New Roman"/>
                <w:lang w:val="ru-RU"/>
              </w:rPr>
              <w:t>в зонах поливного земледелия</w:t>
            </w:r>
          </w:p>
        </w:tc>
        <w:tc>
          <w:tcPr>
            <w:tcW w:w="1261" w:type="dxa"/>
            <w:vAlign w:val="center"/>
          </w:tcPr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vAlign w:val="center"/>
          </w:tcPr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/>
          </w:tcPr>
          <w:p w:rsidR="00DB47F2" w:rsidRPr="003921AE" w:rsidRDefault="00DB47F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978EB" w:rsidRPr="003921AE" w:rsidTr="00C051D1">
        <w:tc>
          <w:tcPr>
            <w:tcW w:w="1017" w:type="dxa"/>
            <w:vMerge/>
          </w:tcPr>
          <w:p w:rsidR="001978EB" w:rsidRPr="003921AE" w:rsidRDefault="00197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:rsidR="001978EB" w:rsidRPr="003921AE" w:rsidRDefault="00197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409" w:type="dxa"/>
            <w:vAlign w:val="center"/>
          </w:tcPr>
          <w:p w:rsidR="001978EB" w:rsidRPr="003921AE" w:rsidRDefault="001978EB">
            <w:pPr>
              <w:spacing w:after="160" w:line="25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>Проведение совместного исследования по оценке экосистемных услуг с участием населения (</w:t>
            </w:r>
            <w:r w:rsidRPr="003921AE">
              <w:rPr>
                <w:rFonts w:ascii="Times New Roman" w:hAnsi="Times New Roman" w:cs="Times New Roman"/>
              </w:rPr>
              <w:t>CBESA</w:t>
            </w:r>
            <w:r w:rsidRPr="003921AE">
              <w:rPr>
                <w:rFonts w:ascii="Times New Roman" w:hAnsi="Times New Roman" w:cs="Times New Roman"/>
                <w:lang w:val="ru-RU"/>
              </w:rPr>
              <w:t xml:space="preserve">) (весна) </w:t>
            </w:r>
          </w:p>
        </w:tc>
        <w:tc>
          <w:tcPr>
            <w:tcW w:w="1261" w:type="dxa"/>
            <w:vAlign w:val="center"/>
          </w:tcPr>
          <w:p w:rsidR="001978EB" w:rsidRPr="003921AE" w:rsidRDefault="00197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  <w:p w:rsidR="001978EB" w:rsidRPr="003921AE" w:rsidRDefault="00197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vAlign w:val="center"/>
          </w:tcPr>
          <w:p w:rsidR="001978EB" w:rsidRPr="003921AE" w:rsidRDefault="00197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/>
          </w:tcPr>
          <w:p w:rsidR="001978EB" w:rsidRPr="003921AE" w:rsidRDefault="001978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84A20" w:rsidRPr="003921AE" w:rsidTr="00C051D1">
        <w:tc>
          <w:tcPr>
            <w:tcW w:w="1017" w:type="dxa"/>
            <w:vMerge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409" w:type="dxa"/>
            <w:vAlign w:val="center"/>
          </w:tcPr>
          <w:p w:rsidR="00484A20" w:rsidRPr="003921AE" w:rsidRDefault="00484A20">
            <w:pPr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>Разработка рекомендаций по стратегии устойчивого управления пастбищами</w:t>
            </w:r>
            <w:r w:rsidR="00DF3629" w:rsidRPr="003921AE">
              <w:rPr>
                <w:rFonts w:ascii="Times New Roman" w:hAnsi="Times New Roman" w:cs="Times New Roman"/>
                <w:lang w:val="ru-RU"/>
              </w:rPr>
              <w:t xml:space="preserve"> и повышение урожайности поливных участков за счет улучшения управления и сохранения экосистемных услуг</w:t>
            </w:r>
          </w:p>
        </w:tc>
        <w:tc>
          <w:tcPr>
            <w:tcW w:w="1261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1438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84A20" w:rsidRPr="003921AE" w:rsidTr="003320DF">
        <w:tc>
          <w:tcPr>
            <w:tcW w:w="1017" w:type="dxa"/>
            <w:vMerge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409" w:type="dxa"/>
            <w:vAlign w:val="center"/>
          </w:tcPr>
          <w:p w:rsidR="00484A20" w:rsidRPr="003921AE" w:rsidRDefault="00484A20">
            <w:pPr>
              <w:spacing w:after="160" w:line="25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>Подготовка и обсуждение результатов исследования по оценке экосистемных услуг с участием населения (</w:t>
            </w:r>
            <w:r w:rsidRPr="003921AE">
              <w:rPr>
                <w:rFonts w:ascii="Times New Roman" w:hAnsi="Times New Roman" w:cs="Times New Roman"/>
              </w:rPr>
              <w:t>CBESA</w:t>
            </w:r>
            <w:r w:rsidRPr="003921AE">
              <w:rPr>
                <w:rFonts w:ascii="Times New Roman" w:hAnsi="Times New Roman" w:cs="Times New Roman"/>
                <w:lang w:val="ru-RU"/>
              </w:rPr>
              <w:t xml:space="preserve">) (одна встреча с заинтересованными лицами в каждом регионе) </w:t>
            </w:r>
          </w:p>
        </w:tc>
        <w:tc>
          <w:tcPr>
            <w:tcW w:w="1261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438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84A20" w:rsidRPr="00543B26" w:rsidTr="00367D2D">
        <w:trPr>
          <w:trHeight w:val="530"/>
        </w:trPr>
        <w:tc>
          <w:tcPr>
            <w:tcW w:w="1017" w:type="dxa"/>
            <w:vMerge w:val="restart"/>
            <w:tcBorders>
              <w:bottom w:val="single" w:sz="4" w:space="0" w:color="auto"/>
            </w:tcBorders>
          </w:tcPr>
          <w:p w:rsidR="00484A20" w:rsidRPr="003921AE" w:rsidRDefault="00484A20" w:rsidP="0039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84A20" w:rsidRPr="003921AE" w:rsidRDefault="00484A20" w:rsidP="0039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84A20" w:rsidRPr="003921AE" w:rsidRDefault="00163792" w:rsidP="00BE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484A20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2.6.3.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484A20" w:rsidRPr="003921AE" w:rsidRDefault="00484A20" w:rsidP="0039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409" w:type="dxa"/>
            <w:tcBorders>
              <w:bottom w:val="single" w:sz="4" w:space="0" w:color="auto"/>
            </w:tcBorders>
          </w:tcPr>
          <w:p w:rsidR="00484A20" w:rsidRPr="003921AE" w:rsidRDefault="00484A20" w:rsidP="003921AE">
            <w:pPr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 xml:space="preserve">Разработка и подготовка руководства по устойчивому управлению </w:t>
            </w:r>
            <w:r w:rsidR="00DF3629" w:rsidRPr="003921AE">
              <w:rPr>
                <w:rFonts w:ascii="Times New Roman" w:hAnsi="Times New Roman" w:cs="Times New Roman"/>
                <w:lang w:val="ru-RU"/>
              </w:rPr>
              <w:t xml:space="preserve">природными ресурсами </w:t>
            </w:r>
            <w:r w:rsidRPr="003921AE">
              <w:rPr>
                <w:rFonts w:ascii="Times New Roman" w:hAnsi="Times New Roman" w:cs="Times New Roman"/>
                <w:lang w:val="ru-RU"/>
              </w:rPr>
              <w:t>для полевых специали</w:t>
            </w:r>
            <w:r w:rsidR="00DF3629" w:rsidRPr="003921AE">
              <w:rPr>
                <w:rFonts w:ascii="Times New Roman" w:hAnsi="Times New Roman" w:cs="Times New Roman"/>
                <w:lang w:val="ru-RU"/>
              </w:rPr>
              <w:t xml:space="preserve">стов и лиц, принимающих решения, включая рекомендации по пастбищам </w:t>
            </w:r>
            <w:r w:rsidR="00DF3629" w:rsidRPr="00BE6010">
              <w:rPr>
                <w:rFonts w:ascii="Times New Roman" w:hAnsi="Times New Roman" w:cs="Times New Roman"/>
                <w:lang w:val="ru-RU"/>
              </w:rPr>
              <w:t>и по зонам поливного земледелия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Июнь-Август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 w:val="restart"/>
            <w:vAlign w:val="center"/>
          </w:tcPr>
          <w:p w:rsidR="00484A20" w:rsidRPr="003921AE" w:rsidRDefault="00163792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Результат 3. </w:t>
            </w:r>
            <w:r w:rsidR="00484A20" w:rsidRPr="003921AE">
              <w:rPr>
                <w:rFonts w:ascii="Times New Roman" w:hAnsi="Times New Roman" w:cs="Times New Roman"/>
                <w:lang w:val="ru-RU"/>
              </w:rPr>
              <w:t>Подготовлено и распространено руководство и рекомендации по стратегии устойчивого управления пастбищами, проведен</w:t>
            </w:r>
            <w:r w:rsidRPr="003921AE">
              <w:rPr>
                <w:rFonts w:ascii="Times New Roman" w:hAnsi="Times New Roman" w:cs="Times New Roman"/>
                <w:lang w:val="ru-RU"/>
              </w:rPr>
              <w:t>ы</w:t>
            </w:r>
            <w:r w:rsidR="00484A20" w:rsidRPr="003921AE">
              <w:rPr>
                <w:rFonts w:ascii="Times New Roman" w:hAnsi="Times New Roman" w:cs="Times New Roman"/>
                <w:lang w:val="ru-RU"/>
              </w:rPr>
              <w:t xml:space="preserve"> осенние геоботанические исследования </w:t>
            </w:r>
          </w:p>
        </w:tc>
      </w:tr>
      <w:tr w:rsidR="00484A20" w:rsidRPr="003921AE" w:rsidTr="00367D2D">
        <w:trPr>
          <w:trHeight w:val="530"/>
        </w:trPr>
        <w:tc>
          <w:tcPr>
            <w:tcW w:w="1017" w:type="dxa"/>
            <w:vMerge/>
            <w:tcBorders>
              <w:bottom w:val="single" w:sz="4" w:space="0" w:color="auto"/>
            </w:tcBorders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vAlign w:val="center"/>
          </w:tcPr>
          <w:p w:rsidR="00484A20" w:rsidRPr="003921AE" w:rsidRDefault="00484A20">
            <w:pPr>
              <w:spacing w:after="160" w:line="25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 xml:space="preserve">Проведение геоботанических исследований в выбранных пастбищных участках (осень) </w:t>
            </w:r>
            <w:r w:rsidR="00DF3629" w:rsidRPr="00BE6010">
              <w:rPr>
                <w:rFonts w:ascii="Times New Roman" w:hAnsi="Times New Roman" w:cs="Times New Roman"/>
                <w:lang w:val="ru-RU"/>
              </w:rPr>
              <w:t>и в зонах поливного земледелия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4A20" w:rsidRPr="003921AE" w:rsidTr="00842EC3">
        <w:tc>
          <w:tcPr>
            <w:tcW w:w="1017" w:type="dxa"/>
            <w:vMerge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409" w:type="dxa"/>
          </w:tcPr>
          <w:p w:rsidR="00484A20" w:rsidRPr="003921AE" w:rsidRDefault="00484A20">
            <w:pPr>
              <w:rPr>
                <w:rFonts w:ascii="Times New Roman" w:hAnsi="Times New Roman" w:cs="Times New Roman"/>
                <w:lang w:val="ru-RU"/>
              </w:rPr>
            </w:pPr>
          </w:p>
          <w:p w:rsidR="00484A20" w:rsidRPr="003921AE" w:rsidRDefault="00484A20">
            <w:pPr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>Разработка рекомендаций по стратегии устойчивого управления пастбищами</w:t>
            </w:r>
            <w:r w:rsidR="00DF3629" w:rsidRPr="003921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3629" w:rsidRPr="00BE6010">
              <w:rPr>
                <w:rFonts w:ascii="Times New Roman" w:hAnsi="Times New Roman" w:cs="Times New Roman"/>
                <w:lang w:val="ru-RU"/>
              </w:rPr>
              <w:t>и зонами поливного земледелия</w:t>
            </w:r>
          </w:p>
          <w:p w:rsidR="00484A20" w:rsidRPr="003921AE" w:rsidRDefault="00484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1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1438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2569" w:type="dxa"/>
            <w:vMerge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4A20" w:rsidRPr="003921AE" w:rsidTr="00361F1F">
        <w:tc>
          <w:tcPr>
            <w:tcW w:w="1017" w:type="dxa"/>
            <w:vMerge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409" w:type="dxa"/>
          </w:tcPr>
          <w:p w:rsidR="00484A20" w:rsidRPr="003921AE" w:rsidRDefault="00484A20">
            <w:pPr>
              <w:rPr>
                <w:rFonts w:ascii="Times New Roman" w:hAnsi="Times New Roman" w:cs="Times New Roman"/>
                <w:lang w:val="ru-RU"/>
              </w:rPr>
            </w:pPr>
          </w:p>
          <w:p w:rsidR="00484A20" w:rsidRPr="003921AE" w:rsidRDefault="00484A20">
            <w:pPr>
              <w:rPr>
                <w:rFonts w:ascii="Times New Roman" w:hAnsi="Times New Roman" w:cs="Times New Roman"/>
                <w:lang w:val="ru-RU"/>
              </w:rPr>
            </w:pPr>
            <w:r w:rsidRPr="003921AE">
              <w:rPr>
                <w:rFonts w:ascii="Times New Roman" w:hAnsi="Times New Roman" w:cs="Times New Roman"/>
                <w:lang w:val="ru-RU"/>
              </w:rPr>
              <w:t>Презентация руководства, лицам, принимающим решения</w:t>
            </w:r>
          </w:p>
        </w:tc>
        <w:tc>
          <w:tcPr>
            <w:tcW w:w="1261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 </w:t>
            </w:r>
          </w:p>
        </w:tc>
        <w:tc>
          <w:tcPr>
            <w:tcW w:w="1438" w:type="dxa"/>
            <w:vAlign w:val="center"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vMerge/>
          </w:tcPr>
          <w:p w:rsidR="00484A20" w:rsidRPr="003921AE" w:rsidRDefault="0048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D1769" w:rsidRPr="003921AE" w:rsidRDefault="002D1769" w:rsidP="003921AE">
      <w:pPr>
        <w:rPr>
          <w:rFonts w:ascii="Times New Roman" w:hAnsi="Times New Roman" w:cs="Times New Roman"/>
          <w:sz w:val="24"/>
          <w:szCs w:val="24"/>
          <w:lang w:val="ru-RU"/>
        </w:rPr>
        <w:sectPr w:rsidR="002D1769" w:rsidRPr="003921AE" w:rsidSect="00975C6C">
          <w:pgSz w:w="16838" w:h="11906" w:orient="landscape"/>
          <w:pgMar w:top="1138" w:right="850" w:bottom="1138" w:left="1699" w:header="432" w:footer="432" w:gutter="0"/>
          <w:cols w:space="708"/>
          <w:docGrid w:linePitch="360"/>
        </w:sectPr>
      </w:pPr>
    </w:p>
    <w:p w:rsidR="00DC14EF" w:rsidRPr="003921AE" w:rsidRDefault="00DC14EF" w:rsidP="003921A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="00D144E9" w:rsidRPr="003921AE">
        <w:rPr>
          <w:rFonts w:ascii="Times New Roman" w:hAnsi="Times New Roman" w:cs="Times New Roman"/>
          <w:b/>
          <w:sz w:val="24"/>
          <w:szCs w:val="24"/>
          <w:lang w:val="ru-RU"/>
        </w:rPr>
        <w:t>Ожидаемые</w:t>
      </w: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результаты:</w:t>
      </w:r>
    </w:p>
    <w:p w:rsidR="00B94212" w:rsidRPr="003921AE" w:rsidRDefault="00B94212" w:rsidP="003921A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14EF" w:rsidRPr="003921AE" w:rsidRDefault="00B942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DC14EF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Все результаты должны </w:t>
      </w:r>
      <w:r w:rsidR="000A17F1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="000B764C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оформлены </w:t>
      </w:r>
      <w:r w:rsidR="00084933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B764C" w:rsidRPr="003921AE">
        <w:rPr>
          <w:rFonts w:ascii="Times New Roman" w:hAnsi="Times New Roman" w:cs="Times New Roman"/>
          <w:sz w:val="24"/>
          <w:szCs w:val="24"/>
          <w:lang w:val="ru-RU"/>
        </w:rPr>
        <w:t>форме текстового отчета</w:t>
      </w:r>
      <w:r w:rsidR="00DC14EF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на русском языке</w:t>
      </w:r>
      <w:r w:rsidR="000B764C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C14EF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64C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подаваться </w:t>
      </w:r>
      <w:r w:rsidR="00DC14EF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144E9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страновой офис </w:t>
      </w:r>
      <w:r w:rsidR="00DC14EF" w:rsidRPr="003921AE">
        <w:rPr>
          <w:rFonts w:ascii="Times New Roman" w:hAnsi="Times New Roman" w:cs="Times New Roman"/>
          <w:sz w:val="24"/>
          <w:szCs w:val="24"/>
          <w:lang w:val="ru-RU"/>
        </w:rPr>
        <w:t>ПРООН</w:t>
      </w:r>
      <w:r w:rsidR="00D144E9" w:rsidRPr="003921AE">
        <w:rPr>
          <w:rFonts w:ascii="Times New Roman" w:hAnsi="Times New Roman" w:cs="Times New Roman"/>
          <w:sz w:val="24"/>
          <w:szCs w:val="24"/>
          <w:lang w:val="ru-RU"/>
        </w:rPr>
        <w:t>. Ожидается, что консультант достигнет следующих результатов:</w:t>
      </w:r>
    </w:p>
    <w:p w:rsidR="000B764C" w:rsidRPr="003921AE" w:rsidRDefault="000B76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053"/>
        <w:gridCol w:w="1440"/>
        <w:gridCol w:w="1319"/>
      </w:tblGrid>
      <w:tr w:rsidR="00DC14EF" w:rsidRPr="003921AE" w:rsidTr="00B94212">
        <w:tc>
          <w:tcPr>
            <w:tcW w:w="697" w:type="dxa"/>
            <w:shd w:val="clear" w:color="auto" w:fill="auto"/>
          </w:tcPr>
          <w:p w:rsidR="00DC14EF" w:rsidRPr="003921AE" w:rsidRDefault="000B76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Стадии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DC14EF" w:rsidRPr="003921AE" w:rsidRDefault="000B76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</w:t>
            </w:r>
            <w:r w:rsidR="00DC14EF"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14EF" w:rsidRPr="003921AE" w:rsidRDefault="00DC14E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C14EF" w:rsidRPr="003921AE" w:rsidRDefault="00DC14E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Оплата </w:t>
            </w:r>
          </w:p>
        </w:tc>
      </w:tr>
      <w:tr w:rsidR="007B1889" w:rsidRPr="003921AE" w:rsidTr="007B1889">
        <w:trPr>
          <w:trHeight w:val="1516"/>
        </w:trPr>
        <w:tc>
          <w:tcPr>
            <w:tcW w:w="697" w:type="dxa"/>
            <w:shd w:val="clear" w:color="auto" w:fill="auto"/>
            <w:vAlign w:val="center"/>
          </w:tcPr>
          <w:p w:rsidR="00DC14EF" w:rsidRPr="003921AE" w:rsidRDefault="00DC14EF" w:rsidP="003921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C14EF" w:rsidRPr="003921AE" w:rsidRDefault="000B764C" w:rsidP="003921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  <w:p w:rsidR="00DC14EF" w:rsidRPr="003921AE" w:rsidRDefault="00DC14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DC14EF" w:rsidRPr="003921AE" w:rsidRDefault="00DC14E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1</w:t>
            </w:r>
            <w:r w:rsidR="000B764C"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B764C" w:rsidRPr="0039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978EB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Разработана и протестирована методология по оценке экосистемных услуг с участием населения (CBESA), обучены специалисты</w:t>
            </w:r>
            <w:r w:rsidR="003F67E1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1A99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1978EB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2.6.1. </w:t>
            </w:r>
            <w:r w:rsidR="00601A99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рабочего плана</w:t>
            </w:r>
            <w:r w:rsidR="001978EB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итог 2.6.</w:t>
            </w:r>
            <w:r w:rsidR="00601A99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14EF" w:rsidRPr="003921AE" w:rsidRDefault="00576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E2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978EB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рабочих дня</w:t>
            </w:r>
            <w:r w:rsidR="008E3BEC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(март- апрель 2017</w:t>
            </w:r>
            <w:r w:rsidR="00DC14EF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года)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C14EF" w:rsidRPr="003921AE" w:rsidRDefault="00484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C14EF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0 % общей суммы контракта</w:t>
            </w:r>
          </w:p>
        </w:tc>
      </w:tr>
      <w:tr w:rsidR="00DC14EF" w:rsidRPr="003921AE" w:rsidTr="007B1889">
        <w:trPr>
          <w:trHeight w:val="1976"/>
        </w:trPr>
        <w:tc>
          <w:tcPr>
            <w:tcW w:w="697" w:type="dxa"/>
            <w:shd w:val="clear" w:color="auto" w:fill="auto"/>
            <w:vAlign w:val="center"/>
          </w:tcPr>
          <w:p w:rsidR="00DC14EF" w:rsidRPr="003921AE" w:rsidRDefault="00DC14EF" w:rsidP="003921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C14EF" w:rsidRPr="003921AE" w:rsidRDefault="00DC14EF" w:rsidP="003921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C14EF" w:rsidRPr="003921AE" w:rsidRDefault="000B76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DC14EF" w:rsidRPr="003921AE" w:rsidRDefault="00601A9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 2.</w:t>
            </w:r>
            <w:r w:rsidR="000B764C"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1978EB"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Проведено геоботаническ</w:t>
            </w:r>
            <w:r w:rsidR="00784943"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ое исследование пастбищ </w:t>
            </w:r>
            <w:r w:rsidR="00784943" w:rsidRPr="00BE60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поливных территорий</w:t>
            </w:r>
            <w:r w:rsidR="00784943"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выполнена оценка</w:t>
            </w:r>
            <w:r w:rsidR="001978EB"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экосистемных услуг с участием населения (CBESA), предварительные рекомендации представлены и обсуждены с заинтересованными лицами (Мероприятие 2.6.2. рабочего плана, итог 2.6.)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14EF" w:rsidRPr="003921AE" w:rsidRDefault="000E2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7B1889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рабочих дней (</w:t>
            </w:r>
            <w:r w:rsidR="001978EB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– июн</w:t>
            </w:r>
            <w:r w:rsidR="007B1889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2017</w:t>
            </w:r>
            <w:r w:rsidR="00DC14EF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года)</w:t>
            </w:r>
          </w:p>
          <w:p w:rsidR="00DC14EF" w:rsidRPr="003921AE" w:rsidRDefault="00DC1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DC14EF" w:rsidRPr="003921AE" w:rsidRDefault="00484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C14EF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0 % общей суммы контракта</w:t>
            </w:r>
          </w:p>
          <w:p w:rsidR="00DC14EF" w:rsidRPr="003921AE" w:rsidRDefault="00DC1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4EF" w:rsidRPr="003921AE" w:rsidTr="001978EB">
        <w:trPr>
          <w:trHeight w:val="1601"/>
        </w:trPr>
        <w:tc>
          <w:tcPr>
            <w:tcW w:w="697" w:type="dxa"/>
            <w:shd w:val="clear" w:color="auto" w:fill="auto"/>
            <w:vAlign w:val="center"/>
          </w:tcPr>
          <w:p w:rsidR="00DC14EF" w:rsidRPr="003921AE" w:rsidRDefault="00DC14EF" w:rsidP="003921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C14EF" w:rsidRPr="003921AE" w:rsidRDefault="000B764C" w:rsidP="003921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053" w:type="dxa"/>
            <w:shd w:val="clear" w:color="auto" w:fill="auto"/>
          </w:tcPr>
          <w:p w:rsidR="00A23C18" w:rsidRPr="003921AE" w:rsidRDefault="00A23C18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 3</w:t>
            </w:r>
            <w:r w:rsidR="000D0DC7"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DC14EF"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B764C" w:rsidRPr="0039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978EB"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Подготовлено и распространено руководство и рекомендации по стратегии устойчивого управления пастбищами</w:t>
            </w:r>
            <w:r w:rsidR="00784943"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и </w:t>
            </w:r>
            <w:r w:rsidR="00784943" w:rsidRPr="00BE60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зонах поливного земледелия</w:t>
            </w:r>
            <w:r w:rsidR="001978EB"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проведен</w:t>
            </w:r>
            <w:r w:rsidR="00163792"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 w:rsidR="001978EB" w:rsidRPr="003921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осенние геоботанические исследования (Мероприятие 2.6.3. рабочего плана, итог 2.6.)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14EF" w:rsidRPr="003921AE" w:rsidRDefault="00197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E2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C14EF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рабочих</w:t>
            </w:r>
            <w:r w:rsidR="007B1889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 (</w:t>
            </w: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июль </w:t>
            </w:r>
            <w:r w:rsidR="007B1889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  <w:r w:rsidR="007B1889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="00DC14EF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года)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C14EF" w:rsidRPr="003921AE" w:rsidRDefault="00484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C14EF" w:rsidRPr="0039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0 % общей суммы контракта</w:t>
            </w:r>
          </w:p>
        </w:tc>
      </w:tr>
    </w:tbl>
    <w:p w:rsidR="00DC14EF" w:rsidRPr="003921AE" w:rsidRDefault="00DC14EF" w:rsidP="003921A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4EF" w:rsidRPr="003921AE" w:rsidRDefault="00DC14EF" w:rsidP="003921A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>Условия оплаты:</w:t>
      </w:r>
    </w:p>
    <w:p w:rsidR="000B764C" w:rsidRPr="003921AE" w:rsidRDefault="000B76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4EF" w:rsidRPr="003921AE" w:rsidRDefault="00A3242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      Оплата будет производиться </w:t>
      </w:r>
      <w:r w:rsidR="00D144E9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978EB" w:rsidRPr="003921AE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="00D144E9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этапа (</w:t>
      </w:r>
      <w:r w:rsidR="00DC14EF" w:rsidRPr="003921AE">
        <w:rPr>
          <w:rFonts w:ascii="Times New Roman" w:hAnsi="Times New Roman" w:cs="Times New Roman"/>
          <w:sz w:val="24"/>
          <w:szCs w:val="24"/>
          <w:lang w:val="ru-RU"/>
        </w:rPr>
        <w:t>частями</w:t>
      </w:r>
      <w:r w:rsidR="00D144E9" w:rsidRPr="003921A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C14EF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после выполнения соответствующих задач и одобрения их Программным специалистом по окружающей среде.</w:t>
      </w:r>
    </w:p>
    <w:p w:rsidR="00DC14EF" w:rsidRPr="003921AE" w:rsidRDefault="00DC14E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4EF" w:rsidRPr="003921AE" w:rsidRDefault="00DC14E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Организационная структура:</w:t>
      </w:r>
    </w:p>
    <w:p w:rsidR="00DC14EF" w:rsidRPr="003921AE" w:rsidRDefault="000B76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27DC" w:rsidRPr="003921AE" w:rsidRDefault="00B527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     Проект будет выполняться в течение пятилетнего периода. Государственный комитет по охране </w:t>
      </w:r>
      <w:r w:rsidR="00084933" w:rsidRPr="003921AE">
        <w:rPr>
          <w:rFonts w:ascii="Times New Roman" w:hAnsi="Times New Roman" w:cs="Times New Roman"/>
          <w:sz w:val="24"/>
          <w:szCs w:val="24"/>
          <w:lang w:val="ru-RU"/>
        </w:rPr>
        <w:t>окружающей среды и земельным ресурсам (ГКООСи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ЗР) – это государственная организация, ответственная за выполнение проекта, и действующая в качестве исполнительного агентства (ИA). ПРООН – агентство по реализации (AР) для данного проекта. Будет учрежден Проектный совет (ПС), который будет служить органом по координации проекта и принятия решений. ПС будет ответственным за обеспечение надлежащего следования курсу с тем, чтобы предоставить продукты требуемого качества, соответствующие результатам, определенным в проектном документе.</w:t>
      </w:r>
      <w:r w:rsidR="00905109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ГКО</w:t>
      </w:r>
      <w:r w:rsidR="00084933" w:rsidRPr="003921AE">
        <w:rPr>
          <w:rFonts w:ascii="Times New Roman" w:hAnsi="Times New Roman" w:cs="Times New Roman"/>
          <w:sz w:val="24"/>
          <w:szCs w:val="24"/>
          <w:lang w:val="ru-RU"/>
        </w:rPr>
        <w:t>ОСи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ЗР назначит национального координатора проекта (НКП) для реализации проекта. НКП будет председательствовать в ПС, и будет нести ответственность за обеспечение надзора и руководства со стороны правительства за реализацией проекта.</w:t>
      </w:r>
    </w:p>
    <w:p w:rsidR="00B527DC" w:rsidRPr="003921AE" w:rsidRDefault="00B527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по программам окружающей среды ПРООН наделен ответственностью за гарантию качества выполнения проекта на ежедневной рутинной основе. </w:t>
      </w:r>
    </w:p>
    <w:p w:rsidR="004A379A" w:rsidRPr="003921AE" w:rsidRDefault="00B527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         Ежедневное администрирование проекта будет выполняться менеджером проекта (МП) и отделом по выполнению проект</w:t>
      </w:r>
      <w:r w:rsidR="00084933" w:rsidRPr="003921A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(ОВП). МП, при поддержке ОВП управляет выполнением всей проектной деятельности. МП отвечает перед ГКО</w:t>
      </w:r>
      <w:r w:rsidR="00084933" w:rsidRPr="003921AE">
        <w:rPr>
          <w:rFonts w:ascii="Times New Roman" w:hAnsi="Times New Roman" w:cs="Times New Roman"/>
          <w:sz w:val="24"/>
          <w:szCs w:val="24"/>
          <w:lang w:val="ru-RU"/>
        </w:rPr>
        <w:t>ОСиЗР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за качество, своевременность и эффективность выполняемых мероприятий, а также за использование фондов. Менеджер проекта будет непосредственно контролировать работу специалиста 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проекта по вопросам управления водными ресурсами и специалиста проекта по управлению земельными ресурсами. Специалисты проекта будут нести ответственность за выполнение технических, связанных с политикой в этой области, и образовательных аспектов всех проектных компонентов, включая пилотные проекты. Ожидается, что среди данных специалистов один будет обладать обширным техническим опытом в области эффективных систем управления водными ресурсами, а другой – опытом в области сельского хозяйства, управления пастбищными и земельными ресурсами. В силу того, что данные компоненты являются настолько междисциплинарными, и зачастую так глубоко взаимосвязаны между собой, предполагается, что оба этих специалиста будут работать по всем компонентам в тесной взаимной обоюдной поддержке.  </w:t>
      </w:r>
    </w:p>
    <w:p w:rsidR="00E405D5" w:rsidRPr="003921AE" w:rsidRDefault="00E405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361B7" w:rsidRPr="003921AE" w:rsidRDefault="00B361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>C.</w:t>
      </w: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ab/>
        <w:t>ПРОФЕССИОНАЛЬНЫЕ НАВЫКИ</w:t>
      </w:r>
    </w:p>
    <w:p w:rsidR="00B361B7" w:rsidRPr="003921AE" w:rsidRDefault="00E405D5">
      <w:pPr>
        <w:pStyle w:val="ListParagraph"/>
        <w:numPr>
          <w:ilvl w:val="0"/>
          <w:numId w:val="15"/>
        </w:numPr>
        <w:spacing w:after="0"/>
        <w:ind w:left="270" w:hanging="27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Отличные </w:t>
      </w:r>
      <w:r w:rsidR="00084933" w:rsidRPr="003921AE">
        <w:rPr>
          <w:rFonts w:ascii="Times New Roman" w:hAnsi="Times New Roman" w:cs="Times New Roman"/>
          <w:sz w:val="24"/>
          <w:szCs w:val="24"/>
          <w:lang w:val="ru-RU"/>
        </w:rPr>
        <w:t>профессиональные</w:t>
      </w:r>
      <w:r w:rsidR="00B361B7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навыки в области </w:t>
      </w:r>
      <w:r w:rsidR="001978EB" w:rsidRPr="003921AE">
        <w:rPr>
          <w:rFonts w:ascii="Times New Roman" w:hAnsi="Times New Roman" w:cs="Times New Roman"/>
          <w:sz w:val="24"/>
          <w:szCs w:val="24"/>
          <w:lang w:val="ru-RU"/>
        </w:rPr>
        <w:t>экономики окружающей среды</w:t>
      </w:r>
      <w:r w:rsidR="00EB02F4" w:rsidRPr="003921AE">
        <w:rPr>
          <w:rFonts w:ascii="Times New Roman" w:hAnsi="Times New Roman" w:cs="Times New Roman"/>
          <w:sz w:val="24"/>
          <w:szCs w:val="24"/>
          <w:lang w:val="ru-RU"/>
        </w:rPr>
        <w:t>, экосистемных услуг,</w:t>
      </w:r>
      <w:r w:rsidR="001978EB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1B7" w:rsidRPr="003921AE">
        <w:rPr>
          <w:rFonts w:ascii="Times New Roman" w:hAnsi="Times New Roman" w:cs="Times New Roman"/>
          <w:sz w:val="24"/>
          <w:szCs w:val="24"/>
          <w:lang w:val="ru-RU"/>
        </w:rPr>
        <w:t>сельского хозяйства</w:t>
      </w:r>
      <w:r w:rsidR="00EB02F4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и связанных областях</w:t>
      </w:r>
      <w:r w:rsidR="00B361B7" w:rsidRPr="003921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61B7" w:rsidRPr="003921AE" w:rsidRDefault="00B361B7">
      <w:pPr>
        <w:pStyle w:val="ListParagraph"/>
        <w:numPr>
          <w:ilvl w:val="0"/>
          <w:numId w:val="15"/>
        </w:numPr>
        <w:spacing w:after="0"/>
        <w:ind w:left="270" w:hanging="27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Аналитические способности, навыки общения и ведения переговоров с местными властями на различных уровнях; </w:t>
      </w:r>
    </w:p>
    <w:p w:rsidR="00B361B7" w:rsidRPr="003921AE" w:rsidRDefault="00B361B7">
      <w:pPr>
        <w:pStyle w:val="ListParagraph"/>
        <w:numPr>
          <w:ilvl w:val="0"/>
          <w:numId w:val="15"/>
        </w:numPr>
        <w:spacing w:after="0"/>
        <w:ind w:left="270" w:hanging="27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Навыки проведения </w:t>
      </w:r>
      <w:r w:rsidR="00EB02F4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полевых и технических 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EB02F4" w:rsidRPr="003921AE">
        <w:rPr>
          <w:rFonts w:ascii="Times New Roman" w:hAnsi="Times New Roman" w:cs="Times New Roman"/>
          <w:sz w:val="24"/>
          <w:szCs w:val="24"/>
          <w:lang w:val="ru-RU"/>
        </w:rPr>
        <w:t>следований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, сбора научных данных;</w:t>
      </w:r>
    </w:p>
    <w:p w:rsidR="00B361B7" w:rsidRPr="003921AE" w:rsidRDefault="00B361B7">
      <w:pPr>
        <w:pStyle w:val="ListParagraph"/>
        <w:numPr>
          <w:ilvl w:val="0"/>
          <w:numId w:val="15"/>
        </w:numPr>
        <w:spacing w:after="0"/>
        <w:ind w:left="270" w:hanging="27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Компьютерные навыки и навыки составления отчета о проделанной работе.</w:t>
      </w:r>
    </w:p>
    <w:p w:rsidR="00B361B7" w:rsidRPr="003921AE" w:rsidRDefault="00B361B7">
      <w:pPr>
        <w:spacing w:after="1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361B7" w:rsidRPr="003921AE" w:rsidRDefault="00B361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>D.</w:t>
      </w: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ab/>
        <w:t>КВАЛИФИКАЦИОННЫЕ ТРЕБОВАНИЯ</w:t>
      </w:r>
    </w:p>
    <w:p w:rsidR="00EB02F4" w:rsidRPr="003921AE" w:rsidRDefault="004A379A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8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знания в </w:t>
      </w:r>
      <w:r w:rsidR="00EB02F4" w:rsidRPr="003921AE">
        <w:rPr>
          <w:rFonts w:ascii="Times New Roman" w:hAnsi="Times New Roman" w:cs="Times New Roman"/>
          <w:sz w:val="24"/>
          <w:szCs w:val="24"/>
          <w:lang w:val="ru-RU"/>
        </w:rPr>
        <w:t>области экономики сельского хозяйства, экосистемных услуг</w:t>
      </w:r>
      <w:r w:rsidR="003D3C2E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, включая </w:t>
      </w:r>
      <w:r w:rsidR="00EB02F4" w:rsidRPr="003921AE">
        <w:rPr>
          <w:rFonts w:ascii="Times New Roman" w:hAnsi="Times New Roman" w:cs="Times New Roman"/>
          <w:sz w:val="24"/>
          <w:szCs w:val="24"/>
          <w:lang w:val="ru-RU"/>
        </w:rPr>
        <w:t>пустынных пастбищ</w:t>
      </w:r>
      <w:r w:rsidR="00EB7FD5" w:rsidRPr="003921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02F4" w:rsidRPr="003921AE" w:rsidRDefault="003D3C2E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Высшее образовани</w:t>
      </w:r>
      <w:r w:rsidR="00596D68" w:rsidRPr="003921A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</w:t>
      </w:r>
      <w:r w:rsidR="00EB02F4" w:rsidRPr="003921AE">
        <w:rPr>
          <w:rFonts w:ascii="Times New Roman" w:hAnsi="Times New Roman" w:cs="Times New Roman"/>
          <w:sz w:val="24"/>
          <w:szCs w:val="24"/>
          <w:lang w:val="ru-RU"/>
        </w:rPr>
        <w:t>экономики сельского хозяйства, экологической экономики, управления экономикой</w:t>
      </w:r>
      <w:r w:rsidR="004A379A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и/или </w:t>
      </w:r>
      <w:r w:rsidR="00EB02F4" w:rsidRPr="003921AE">
        <w:rPr>
          <w:rFonts w:ascii="Times New Roman" w:hAnsi="Times New Roman" w:cs="Times New Roman"/>
          <w:sz w:val="24"/>
          <w:szCs w:val="24"/>
          <w:lang w:val="ru-RU"/>
        </w:rPr>
        <w:t>схожих областей</w:t>
      </w:r>
      <w:r w:rsidR="00EB7FD5" w:rsidRPr="003921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02F4" w:rsidRPr="003921AE" w:rsidRDefault="00EB02F4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По крайней мере 5</w:t>
      </w:r>
      <w:r w:rsidR="004A379A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лет опыта работы по вопросам 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экономики сельского</w:t>
      </w:r>
      <w:r w:rsidR="004A379A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хозяйства и экосистемных услуг</w:t>
      </w:r>
      <w:r w:rsidR="004A379A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на местном уровне или в дайханском объединении</w:t>
      </w:r>
      <w:r w:rsidR="00EB7FD5" w:rsidRPr="003921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02F4" w:rsidRPr="003921AE" w:rsidRDefault="004A379A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Базовое понимание технических вопросов управления водными</w:t>
      </w:r>
      <w:r w:rsidR="00EB02F4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D3C2E" w:rsidRPr="003921AE">
        <w:rPr>
          <w:rFonts w:ascii="Times New Roman" w:hAnsi="Times New Roman" w:cs="Times New Roman"/>
          <w:sz w:val="24"/>
          <w:szCs w:val="24"/>
          <w:lang w:val="ru-RU"/>
        </w:rPr>
        <w:t>земельными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ресурсами и управления рисками изменения климата</w:t>
      </w:r>
      <w:r w:rsidR="00EB7FD5" w:rsidRPr="003921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F37A2" w:rsidRPr="003921AE" w:rsidRDefault="004A379A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Хорошее знание </w:t>
      </w:r>
      <w:r w:rsidR="00BF37A2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экономики экосистемных услуг, полевое проведение и применение оценки экосистемных услуг для разработки рекомендаций в сельском хозяйстве; </w:t>
      </w:r>
    </w:p>
    <w:p w:rsidR="00EB02F4" w:rsidRPr="003921AE" w:rsidRDefault="004A379A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Опыт эффективной работы под минимальным надзором и выполнение работы в срок</w:t>
      </w:r>
      <w:r w:rsidR="00EB7FD5" w:rsidRPr="003921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02F4" w:rsidRPr="003921AE" w:rsidRDefault="004A379A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Сильные навыки в написании документов</w:t>
      </w:r>
      <w:r w:rsidR="00BF37A2" w:rsidRPr="003921AE">
        <w:rPr>
          <w:rFonts w:ascii="Times New Roman" w:hAnsi="Times New Roman" w:cs="Times New Roman"/>
          <w:sz w:val="24"/>
          <w:szCs w:val="24"/>
          <w:lang w:val="ru-RU"/>
        </w:rPr>
        <w:t>, рекомендаций, методических материалов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, а также в проведении презентаций и инструкций</w:t>
      </w:r>
      <w:r w:rsidR="00EB7FD5" w:rsidRPr="003921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02F4" w:rsidRPr="00BE6010" w:rsidRDefault="004A379A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E6010">
        <w:rPr>
          <w:rFonts w:ascii="Times New Roman" w:hAnsi="Times New Roman" w:cs="Times New Roman"/>
          <w:sz w:val="24"/>
          <w:szCs w:val="24"/>
          <w:lang w:val="ru-RU"/>
        </w:rPr>
        <w:t>Свободное владение русским и туркменским: письменн</w:t>
      </w:r>
      <w:r w:rsidR="00EB7FD5" w:rsidRPr="00BE6010">
        <w:rPr>
          <w:rFonts w:ascii="Times New Roman" w:hAnsi="Times New Roman" w:cs="Times New Roman"/>
          <w:sz w:val="24"/>
          <w:szCs w:val="24"/>
          <w:lang w:val="ru-RU"/>
        </w:rPr>
        <w:t xml:space="preserve">ые и </w:t>
      </w:r>
      <w:r w:rsidRPr="00BE6010">
        <w:rPr>
          <w:rFonts w:ascii="Times New Roman" w:hAnsi="Times New Roman" w:cs="Times New Roman"/>
          <w:sz w:val="24"/>
          <w:szCs w:val="24"/>
          <w:lang w:val="ru-RU"/>
        </w:rPr>
        <w:t>устн</w:t>
      </w:r>
      <w:r w:rsidR="00EB7FD5" w:rsidRPr="00BE6010">
        <w:rPr>
          <w:rFonts w:ascii="Times New Roman" w:hAnsi="Times New Roman" w:cs="Times New Roman"/>
          <w:sz w:val="24"/>
          <w:szCs w:val="24"/>
          <w:lang w:val="ru-RU"/>
        </w:rPr>
        <w:t>ые навыки, навыки</w:t>
      </w:r>
      <w:r w:rsidR="00EB02F4" w:rsidRPr="00BE60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6010">
        <w:rPr>
          <w:rFonts w:ascii="Times New Roman" w:hAnsi="Times New Roman" w:cs="Times New Roman"/>
          <w:sz w:val="24"/>
          <w:szCs w:val="24"/>
          <w:lang w:val="ru-RU"/>
        </w:rPr>
        <w:t>чтени</w:t>
      </w:r>
      <w:r w:rsidR="00EB7FD5" w:rsidRPr="00BE6010">
        <w:rPr>
          <w:rFonts w:ascii="Times New Roman" w:hAnsi="Times New Roman" w:cs="Times New Roman"/>
          <w:sz w:val="24"/>
          <w:szCs w:val="24"/>
          <w:lang w:val="ru-RU"/>
        </w:rPr>
        <w:t>я;</w:t>
      </w:r>
      <w:r w:rsidR="00DF0F7E" w:rsidRPr="00BE60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60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54E0" w:rsidRPr="003921AE" w:rsidRDefault="004A379A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tk-TM"/>
        </w:rPr>
        <w:t>Свободное знание английского языка будет рассматриваться как</w:t>
      </w:r>
      <w:r w:rsidR="00254446" w:rsidRPr="003921AE">
        <w:rPr>
          <w:rFonts w:ascii="Times New Roman" w:hAnsi="Times New Roman" w:cs="Times New Roman"/>
          <w:sz w:val="24"/>
          <w:szCs w:val="24"/>
          <w:lang w:val="tk-TM"/>
        </w:rPr>
        <w:t xml:space="preserve"> преимущество.</w:t>
      </w:r>
    </w:p>
    <w:p w:rsidR="00E405D5" w:rsidRPr="003921AE" w:rsidRDefault="00E405D5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</w:p>
    <w:p w:rsidR="004354E0" w:rsidRPr="003921AE" w:rsidRDefault="004354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921AE">
        <w:rPr>
          <w:rFonts w:ascii="Times New Roman" w:hAnsi="Times New Roman" w:cs="Times New Roman"/>
          <w:b/>
          <w:sz w:val="28"/>
          <w:szCs w:val="24"/>
          <w:lang w:val="ru-RU"/>
        </w:rPr>
        <w:t>Подача документов:</w:t>
      </w:r>
    </w:p>
    <w:p w:rsidR="004354E0" w:rsidRPr="003921AE" w:rsidRDefault="004354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Заинтересованные кандидаты должны предоставить нижеперечисленные документы (информацию), чтобы продемонстрировать свою квалификацию:</w:t>
      </w:r>
    </w:p>
    <w:p w:rsidR="004354E0" w:rsidRPr="003921AE" w:rsidRDefault="004354E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Письмо заявителя к ПРООН, подтверждающее интерес и </w:t>
      </w:r>
      <w:r w:rsidR="003F67E1" w:rsidRPr="003921AE">
        <w:rPr>
          <w:rFonts w:ascii="Times New Roman" w:hAnsi="Times New Roman" w:cs="Times New Roman"/>
          <w:sz w:val="24"/>
          <w:szCs w:val="24"/>
          <w:lang w:val="ru-RU"/>
        </w:rPr>
        <w:t>готовность Индивидуального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Консультанта к заданию, включающее его финансовое предложение. Финансовое предложение должно включать в себя: оплату консультативных услуг, административные расходы (если необходимы), транспортные расходы и / или любые другие расходы, которые кандидаты считают необходимыми для выполнения задания. В финансовом предложении должна быть указана общая сумма ожидаемого гонорара в </w:t>
      </w: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>национальной валюте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>туркменский манат)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за весь объем работы. Образец формы можно найти по ссылке: </w:t>
      </w:r>
      <w:hyperlink r:id="rId11" w:history="1"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tm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undp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turkmenistan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operations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jobs</w:t>
        </w:r>
      </w:hyperlink>
      <w:r w:rsidRPr="003921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354E0" w:rsidRPr="003921AE" w:rsidRDefault="00EB0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Резюме (curriculum</w:t>
      </w:r>
      <w:r w:rsidR="004354E0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vitae) с включением опыта работы по </w:t>
      </w:r>
      <w:r w:rsidR="00E405D5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сельскому и водному хозяйству</w:t>
      </w:r>
      <w:bookmarkStart w:id="0" w:name="_GoBack"/>
      <w:bookmarkEnd w:id="0"/>
    </w:p>
    <w:p w:rsidR="004354E0" w:rsidRPr="003921AE" w:rsidRDefault="004354E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Методология с указанием фаз, задач, методов, приемов, временных рамок, ресурсов, доступности и инструментов, применяемых для успешного выполнения задания;</w:t>
      </w:r>
    </w:p>
    <w:p w:rsidR="004354E0" w:rsidRPr="003921AE" w:rsidRDefault="004354E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Заполненная Форма P11 образец которой можно найти по ссылке: </w:t>
      </w:r>
      <w:hyperlink r:id="rId12" w:history="1"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http://www.tm.undp.org/content/turkmenistan/en/home/operations/jobs/</w:t>
        </w:r>
      </w:hyperlink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4354E0" w:rsidRPr="003921AE" w:rsidRDefault="004354E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354E0" w:rsidRPr="003921AE" w:rsidRDefault="00435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>Оценка предл</w:t>
      </w:r>
      <w:r w:rsidR="00084933" w:rsidRPr="003921A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>жений:</w:t>
      </w:r>
    </w:p>
    <w:p w:rsidR="004354E0" w:rsidRPr="003921AE" w:rsidRDefault="004354E0">
      <w:pPr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Выбор эксперта будет проводиться методом комбинированной оценки с использованием следующих критериев: </w:t>
      </w:r>
    </w:p>
    <w:p w:rsidR="004354E0" w:rsidRPr="003921AE" w:rsidRDefault="004354E0">
      <w:pPr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iCs/>
          <w:sz w:val="24"/>
          <w:szCs w:val="24"/>
          <w:lang w:val="ru-RU"/>
        </w:rPr>
        <w:t>а) Техническая часть предложения -70%:</w:t>
      </w:r>
    </w:p>
    <w:p w:rsidR="004354E0" w:rsidRPr="003921AE" w:rsidRDefault="004354E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Образование- 25 баллов</w:t>
      </w:r>
    </w:p>
    <w:p w:rsidR="004354E0" w:rsidRPr="003921AE" w:rsidRDefault="004354E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Профессиональный опыт работы в соответствующей области -20 баллов</w:t>
      </w:r>
    </w:p>
    <w:p w:rsidR="004354E0" w:rsidRPr="003921AE" w:rsidRDefault="004354E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Хорошее понимание вопросов </w:t>
      </w:r>
      <w:r w:rsidR="000E2A6E" w:rsidRPr="003921AE">
        <w:rPr>
          <w:rFonts w:ascii="Times New Roman" w:hAnsi="Times New Roman" w:cs="Times New Roman"/>
          <w:sz w:val="24"/>
          <w:szCs w:val="24"/>
          <w:lang w:val="ru-RU"/>
        </w:rPr>
        <w:t>экономики экосистемных услуг</w:t>
      </w:r>
      <w:r w:rsidR="000E2A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E2A6E"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хозяйства </w:t>
      </w:r>
      <w:r w:rsidR="000E2A6E">
        <w:rPr>
          <w:rFonts w:ascii="Times New Roman" w:hAnsi="Times New Roman" w:cs="Times New Roman"/>
          <w:sz w:val="24"/>
          <w:szCs w:val="24"/>
          <w:lang w:val="ru-RU"/>
        </w:rPr>
        <w:t xml:space="preserve">и водных ресурсов </w:t>
      </w:r>
      <w:r w:rsidRPr="003921AE">
        <w:rPr>
          <w:rFonts w:ascii="Times New Roman" w:hAnsi="Times New Roman" w:cs="Times New Roman"/>
          <w:sz w:val="24"/>
          <w:szCs w:val="24"/>
          <w:lang w:val="ru-RU"/>
        </w:rPr>
        <w:t>-20 баллов</w:t>
      </w:r>
    </w:p>
    <w:p w:rsidR="004354E0" w:rsidRPr="003921AE" w:rsidRDefault="004354E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Языковые данные- 15 баллов</w:t>
      </w:r>
    </w:p>
    <w:p w:rsidR="004354E0" w:rsidRPr="003921AE" w:rsidRDefault="004354E0">
      <w:pPr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>Методология- 20 баллов</w:t>
      </w:r>
    </w:p>
    <w:p w:rsidR="004354E0" w:rsidRPr="003921AE" w:rsidRDefault="004354E0">
      <w:pPr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iCs/>
          <w:sz w:val="24"/>
          <w:szCs w:val="24"/>
          <w:lang w:val="ru-RU"/>
        </w:rPr>
        <w:t>б) Финансовая часть предложения - 30%</w:t>
      </w:r>
    </w:p>
    <w:p w:rsidR="004354E0" w:rsidRPr="003921AE" w:rsidRDefault="004354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54E0" w:rsidRPr="003921AE" w:rsidRDefault="004354E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b/>
          <w:iCs/>
          <w:sz w:val="24"/>
          <w:szCs w:val="24"/>
          <w:lang w:val="ru-RU"/>
        </w:rPr>
        <w:t>Дополнительные требования к рекомендуемому кандидату</w:t>
      </w:r>
    </w:p>
    <w:p w:rsidR="004354E0" w:rsidRPr="003921AE" w:rsidRDefault="004354E0">
      <w:pPr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iCs/>
          <w:sz w:val="24"/>
          <w:szCs w:val="24"/>
          <w:lang w:val="ru-RU"/>
        </w:rPr>
        <w:t>Рекомендуемые подрядчики в возрасте 62 лет и старше, и в случае если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:rsidR="004354E0" w:rsidRPr="003921AE" w:rsidRDefault="004354E0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b/>
          <w:sz w:val="24"/>
          <w:szCs w:val="24"/>
          <w:lang w:val="ru-RU"/>
        </w:rPr>
        <w:t>Приложения:</w:t>
      </w:r>
    </w:p>
    <w:p w:rsidR="004354E0" w:rsidRPr="00B361B7" w:rsidRDefault="004354E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921AE">
        <w:rPr>
          <w:rFonts w:ascii="Times New Roman" w:hAnsi="Times New Roman" w:cs="Times New Roman"/>
          <w:sz w:val="24"/>
          <w:szCs w:val="24"/>
          <w:lang w:val="ru-RU"/>
        </w:rPr>
        <w:t xml:space="preserve">Общие условия контракта на предоставление услуг индивидуальными подрядчиками можно найти по ссылке: </w:t>
      </w:r>
      <w:hyperlink r:id="rId13" w:history="1">
        <w:r w:rsidRPr="003921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http://www.tm.undp.org/content/turkmenistan/en/home/operations/procurement/</w:t>
        </w:r>
      </w:hyperlink>
    </w:p>
    <w:sectPr w:rsidR="004354E0" w:rsidRPr="00B361B7" w:rsidSect="00905109">
      <w:pgSz w:w="11906" w:h="16838" w:code="9"/>
      <w:pgMar w:top="1134" w:right="850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D4" w:rsidRDefault="002F3AD4" w:rsidP="008059C5">
      <w:pPr>
        <w:spacing w:after="0"/>
      </w:pPr>
      <w:r>
        <w:separator/>
      </w:r>
    </w:p>
  </w:endnote>
  <w:endnote w:type="continuationSeparator" w:id="0">
    <w:p w:rsidR="002F3AD4" w:rsidRDefault="002F3AD4" w:rsidP="00805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CA" w:rsidRPr="00975C6C" w:rsidRDefault="006B32CA" w:rsidP="008D3DA1">
    <w:pPr>
      <w:pStyle w:val="Footer"/>
      <w:jc w:val="left"/>
      <w:outlineLv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D4" w:rsidRDefault="002F3AD4" w:rsidP="008059C5">
      <w:pPr>
        <w:spacing w:after="0"/>
      </w:pPr>
      <w:r>
        <w:separator/>
      </w:r>
    </w:p>
  </w:footnote>
  <w:footnote w:type="continuationSeparator" w:id="0">
    <w:p w:rsidR="002F3AD4" w:rsidRDefault="002F3AD4" w:rsidP="008059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7FD"/>
    <w:multiLevelType w:val="hybridMultilevel"/>
    <w:tmpl w:val="00C6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FC1"/>
    <w:multiLevelType w:val="multilevel"/>
    <w:tmpl w:val="C932037C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1EA719CB"/>
    <w:multiLevelType w:val="multilevel"/>
    <w:tmpl w:val="8B26B234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6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3" w15:restartNumberingAfterBreak="0">
    <w:nsid w:val="214B6011"/>
    <w:multiLevelType w:val="hybridMultilevel"/>
    <w:tmpl w:val="D472C376"/>
    <w:lvl w:ilvl="0" w:tplc="F01E2EE8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D43F5"/>
    <w:multiLevelType w:val="hybridMultilevel"/>
    <w:tmpl w:val="A2CC0B94"/>
    <w:lvl w:ilvl="0" w:tplc="1F0C61B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E055A"/>
    <w:multiLevelType w:val="multilevel"/>
    <w:tmpl w:val="8B26B234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6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9" w15:restartNumberingAfterBreak="0">
    <w:nsid w:val="4A3E63E3"/>
    <w:multiLevelType w:val="multilevel"/>
    <w:tmpl w:val="8B26B234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6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0" w15:restartNumberingAfterBreak="0">
    <w:nsid w:val="4A9B608C"/>
    <w:multiLevelType w:val="hybridMultilevel"/>
    <w:tmpl w:val="66765954"/>
    <w:lvl w:ilvl="0" w:tplc="1F0C61B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E79CD"/>
    <w:multiLevelType w:val="hybridMultilevel"/>
    <w:tmpl w:val="16FAB91A"/>
    <w:lvl w:ilvl="0" w:tplc="1F0C61B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BA72F1"/>
    <w:multiLevelType w:val="hybridMultilevel"/>
    <w:tmpl w:val="12C0D7C2"/>
    <w:lvl w:ilvl="0" w:tplc="5686DE76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EBB4616"/>
    <w:multiLevelType w:val="hybridMultilevel"/>
    <w:tmpl w:val="C3588DC8"/>
    <w:lvl w:ilvl="0" w:tplc="1F0C61B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84122"/>
    <w:multiLevelType w:val="hybridMultilevel"/>
    <w:tmpl w:val="DB1A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6E1"/>
    <w:multiLevelType w:val="multilevel"/>
    <w:tmpl w:val="8B26B234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6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A8"/>
    <w:rsid w:val="00013A82"/>
    <w:rsid w:val="000179F9"/>
    <w:rsid w:val="00020ABF"/>
    <w:rsid w:val="00042C8E"/>
    <w:rsid w:val="000575B0"/>
    <w:rsid w:val="00067062"/>
    <w:rsid w:val="00084933"/>
    <w:rsid w:val="000A0EDC"/>
    <w:rsid w:val="000A17F1"/>
    <w:rsid w:val="000B764C"/>
    <w:rsid w:val="000D0DC7"/>
    <w:rsid w:val="000D6A2A"/>
    <w:rsid w:val="000E01B6"/>
    <w:rsid w:val="000E2A6E"/>
    <w:rsid w:val="000F7D47"/>
    <w:rsid w:val="001173ED"/>
    <w:rsid w:val="00142D4C"/>
    <w:rsid w:val="00163792"/>
    <w:rsid w:val="001843C3"/>
    <w:rsid w:val="00194AD6"/>
    <w:rsid w:val="001978EB"/>
    <w:rsid w:val="001B118F"/>
    <w:rsid w:val="001B4606"/>
    <w:rsid w:val="001C0132"/>
    <w:rsid w:val="001D7BFA"/>
    <w:rsid w:val="001F6D2B"/>
    <w:rsid w:val="00225E90"/>
    <w:rsid w:val="00233BF6"/>
    <w:rsid w:val="00254446"/>
    <w:rsid w:val="00270D3F"/>
    <w:rsid w:val="002D1769"/>
    <w:rsid w:val="002E1DAA"/>
    <w:rsid w:val="002F3AD4"/>
    <w:rsid w:val="002F3BAD"/>
    <w:rsid w:val="003040F5"/>
    <w:rsid w:val="00305838"/>
    <w:rsid w:val="00325CB6"/>
    <w:rsid w:val="00327CD4"/>
    <w:rsid w:val="003320DF"/>
    <w:rsid w:val="00332458"/>
    <w:rsid w:val="0034195F"/>
    <w:rsid w:val="00362A0A"/>
    <w:rsid w:val="003701C5"/>
    <w:rsid w:val="003768D1"/>
    <w:rsid w:val="00383E30"/>
    <w:rsid w:val="003921AE"/>
    <w:rsid w:val="003D02F8"/>
    <w:rsid w:val="003D3C2E"/>
    <w:rsid w:val="003D6536"/>
    <w:rsid w:val="003E4CE5"/>
    <w:rsid w:val="003F67E1"/>
    <w:rsid w:val="003F6F3D"/>
    <w:rsid w:val="004011D2"/>
    <w:rsid w:val="004144EF"/>
    <w:rsid w:val="00414A5A"/>
    <w:rsid w:val="004157B7"/>
    <w:rsid w:val="004329E2"/>
    <w:rsid w:val="004354E0"/>
    <w:rsid w:val="00451010"/>
    <w:rsid w:val="00454BF8"/>
    <w:rsid w:val="00476545"/>
    <w:rsid w:val="00484A20"/>
    <w:rsid w:val="00494856"/>
    <w:rsid w:val="004A379A"/>
    <w:rsid w:val="004C31D7"/>
    <w:rsid w:val="004D055A"/>
    <w:rsid w:val="004E00FA"/>
    <w:rsid w:val="005161F9"/>
    <w:rsid w:val="005171C2"/>
    <w:rsid w:val="00521BD4"/>
    <w:rsid w:val="00543B26"/>
    <w:rsid w:val="00544830"/>
    <w:rsid w:val="00550195"/>
    <w:rsid w:val="0055157E"/>
    <w:rsid w:val="005576BB"/>
    <w:rsid w:val="005665C2"/>
    <w:rsid w:val="00576434"/>
    <w:rsid w:val="0058414A"/>
    <w:rsid w:val="00596D68"/>
    <w:rsid w:val="005D0775"/>
    <w:rsid w:val="005E7E53"/>
    <w:rsid w:val="005F229A"/>
    <w:rsid w:val="005F7C4C"/>
    <w:rsid w:val="00601A99"/>
    <w:rsid w:val="00622DDA"/>
    <w:rsid w:val="00622DF5"/>
    <w:rsid w:val="00682D8A"/>
    <w:rsid w:val="00683AE7"/>
    <w:rsid w:val="006A45DE"/>
    <w:rsid w:val="006B32CA"/>
    <w:rsid w:val="007261A8"/>
    <w:rsid w:val="00733B6F"/>
    <w:rsid w:val="00737E89"/>
    <w:rsid w:val="007450DC"/>
    <w:rsid w:val="007502B4"/>
    <w:rsid w:val="00784943"/>
    <w:rsid w:val="007B1889"/>
    <w:rsid w:val="007E5E0C"/>
    <w:rsid w:val="007F207F"/>
    <w:rsid w:val="007F38BF"/>
    <w:rsid w:val="008059C5"/>
    <w:rsid w:val="00813A2C"/>
    <w:rsid w:val="00837520"/>
    <w:rsid w:val="00844A43"/>
    <w:rsid w:val="0088087A"/>
    <w:rsid w:val="00882211"/>
    <w:rsid w:val="00892156"/>
    <w:rsid w:val="0089545A"/>
    <w:rsid w:val="00897833"/>
    <w:rsid w:val="00897C21"/>
    <w:rsid w:val="008A4941"/>
    <w:rsid w:val="008B2B07"/>
    <w:rsid w:val="008D3DA1"/>
    <w:rsid w:val="008E3BEC"/>
    <w:rsid w:val="00905109"/>
    <w:rsid w:val="00906BF3"/>
    <w:rsid w:val="00914E1B"/>
    <w:rsid w:val="009241EC"/>
    <w:rsid w:val="00932AAF"/>
    <w:rsid w:val="0094460C"/>
    <w:rsid w:val="00975C6C"/>
    <w:rsid w:val="00980124"/>
    <w:rsid w:val="00981065"/>
    <w:rsid w:val="00987896"/>
    <w:rsid w:val="009B5937"/>
    <w:rsid w:val="009C5742"/>
    <w:rsid w:val="009C6F12"/>
    <w:rsid w:val="00A00F28"/>
    <w:rsid w:val="00A05F56"/>
    <w:rsid w:val="00A23C18"/>
    <w:rsid w:val="00A32421"/>
    <w:rsid w:val="00A338FD"/>
    <w:rsid w:val="00A378FF"/>
    <w:rsid w:val="00A46314"/>
    <w:rsid w:val="00A479BA"/>
    <w:rsid w:val="00A572A3"/>
    <w:rsid w:val="00A57FD9"/>
    <w:rsid w:val="00A87241"/>
    <w:rsid w:val="00AE4E70"/>
    <w:rsid w:val="00AF4D0B"/>
    <w:rsid w:val="00B16361"/>
    <w:rsid w:val="00B311A9"/>
    <w:rsid w:val="00B33D94"/>
    <w:rsid w:val="00B361B7"/>
    <w:rsid w:val="00B527DC"/>
    <w:rsid w:val="00B52FE4"/>
    <w:rsid w:val="00B94212"/>
    <w:rsid w:val="00BD01A7"/>
    <w:rsid w:val="00BD41BC"/>
    <w:rsid w:val="00BE6010"/>
    <w:rsid w:val="00BF37A2"/>
    <w:rsid w:val="00C27FBE"/>
    <w:rsid w:val="00C516BD"/>
    <w:rsid w:val="00C63949"/>
    <w:rsid w:val="00CB40C3"/>
    <w:rsid w:val="00CB7A53"/>
    <w:rsid w:val="00CC2312"/>
    <w:rsid w:val="00CD4C9C"/>
    <w:rsid w:val="00CE0CB0"/>
    <w:rsid w:val="00CF02C7"/>
    <w:rsid w:val="00D12448"/>
    <w:rsid w:val="00D144E9"/>
    <w:rsid w:val="00D23D1A"/>
    <w:rsid w:val="00D3122C"/>
    <w:rsid w:val="00D71181"/>
    <w:rsid w:val="00D77F4A"/>
    <w:rsid w:val="00D8272F"/>
    <w:rsid w:val="00D83B1F"/>
    <w:rsid w:val="00DA50DF"/>
    <w:rsid w:val="00DB2D53"/>
    <w:rsid w:val="00DB47F2"/>
    <w:rsid w:val="00DB64E9"/>
    <w:rsid w:val="00DC14EF"/>
    <w:rsid w:val="00DD6DE1"/>
    <w:rsid w:val="00DD7286"/>
    <w:rsid w:val="00DE6FD5"/>
    <w:rsid w:val="00DF0F7E"/>
    <w:rsid w:val="00DF3629"/>
    <w:rsid w:val="00DF4550"/>
    <w:rsid w:val="00DF676C"/>
    <w:rsid w:val="00E165F4"/>
    <w:rsid w:val="00E2510C"/>
    <w:rsid w:val="00E307DB"/>
    <w:rsid w:val="00E405D5"/>
    <w:rsid w:val="00E559EC"/>
    <w:rsid w:val="00E63EA0"/>
    <w:rsid w:val="00E84210"/>
    <w:rsid w:val="00E8578C"/>
    <w:rsid w:val="00E87843"/>
    <w:rsid w:val="00EB02F4"/>
    <w:rsid w:val="00EB7FD5"/>
    <w:rsid w:val="00EC49A2"/>
    <w:rsid w:val="00EC5B04"/>
    <w:rsid w:val="00EC6E37"/>
    <w:rsid w:val="00EE1831"/>
    <w:rsid w:val="00F03696"/>
    <w:rsid w:val="00F05F89"/>
    <w:rsid w:val="00F12643"/>
    <w:rsid w:val="00F13AC5"/>
    <w:rsid w:val="00F202B3"/>
    <w:rsid w:val="00F27C5C"/>
    <w:rsid w:val="00F30461"/>
    <w:rsid w:val="00F43DF9"/>
    <w:rsid w:val="00F666DC"/>
    <w:rsid w:val="00F667B2"/>
    <w:rsid w:val="00F772D4"/>
    <w:rsid w:val="00F808F1"/>
    <w:rsid w:val="00FD4021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64B75"/>
  <w15:chartTrackingRefBased/>
  <w15:docId w15:val="{F8C4FBFC-5B63-4A10-B9B5-B8089007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D3F"/>
  </w:style>
  <w:style w:type="paragraph" w:styleId="Heading1">
    <w:name w:val="heading 1"/>
    <w:basedOn w:val="Normal"/>
    <w:next w:val="Normal"/>
    <w:link w:val="Heading1Char"/>
    <w:uiPriority w:val="9"/>
    <w:qFormat/>
    <w:rsid w:val="00270D3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D3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D3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D3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D3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D3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D3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D3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D3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D3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D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D3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D3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D3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D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D3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D3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D3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D3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0D3F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0D3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D3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D3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0D3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70D3F"/>
    <w:rPr>
      <w:i/>
      <w:iCs/>
      <w:color w:val="auto"/>
    </w:rPr>
  </w:style>
  <w:style w:type="paragraph" w:styleId="NoSpacing">
    <w:name w:val="No Spacing"/>
    <w:uiPriority w:val="1"/>
    <w:qFormat/>
    <w:rsid w:val="00270D3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70D3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0D3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D3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D3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70D3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70D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70D3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0D3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70D3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D3F"/>
    <w:pPr>
      <w:outlineLvl w:val="9"/>
    </w:pPr>
  </w:style>
  <w:style w:type="paragraph" w:styleId="ListParagraph">
    <w:name w:val="List Paragraph"/>
    <w:basedOn w:val="Normal"/>
    <w:uiPriority w:val="34"/>
    <w:qFormat/>
    <w:rsid w:val="003701C5"/>
    <w:pPr>
      <w:ind w:left="720"/>
      <w:contextualSpacing/>
    </w:pPr>
  </w:style>
  <w:style w:type="table" w:styleId="TableGrid">
    <w:name w:val="Table Grid"/>
    <w:basedOn w:val="TableNormal"/>
    <w:uiPriority w:val="39"/>
    <w:rsid w:val="002544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4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9C5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9C5"/>
  </w:style>
  <w:style w:type="paragraph" w:styleId="Footer">
    <w:name w:val="footer"/>
    <w:basedOn w:val="Normal"/>
    <w:link w:val="FooterChar"/>
    <w:uiPriority w:val="99"/>
    <w:unhideWhenUsed/>
    <w:rsid w:val="008059C5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9C5"/>
  </w:style>
  <w:style w:type="paragraph" w:styleId="BalloonText">
    <w:name w:val="Balloon Text"/>
    <w:basedOn w:val="Normal"/>
    <w:link w:val="BalloonTextChar"/>
    <w:uiPriority w:val="99"/>
    <w:semiHidden/>
    <w:unhideWhenUsed/>
    <w:rsid w:val="00414A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m.undp.org/content/turkmenistan/en/home/operations/procure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m.undp.org/content/turkmenistan/en/home/operations/job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.undp.org/content/turkmenistan/en/home/operations/job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m.und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B1EC-4F15-4C02-82FA-F6BB3DA7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2418</Words>
  <Characters>13785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Ovezdurdy Jumadurdyyev</dc:creator>
  <cp:keywords/>
  <dc:description/>
  <cp:lastModifiedBy>Aygul Atabayeva</cp:lastModifiedBy>
  <cp:revision>6</cp:revision>
  <dcterms:created xsi:type="dcterms:W3CDTF">2017-03-14T07:09:00Z</dcterms:created>
  <dcterms:modified xsi:type="dcterms:W3CDTF">2017-03-14T07:19:00Z</dcterms:modified>
</cp:coreProperties>
</file>