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96345" w14:textId="77777777" w:rsidR="0072132F" w:rsidRPr="001C14F0" w:rsidRDefault="0072132F">
      <w:pPr>
        <w:rPr>
          <w:rFonts w:asciiTheme="minorHAnsi" w:hAnsiTheme="minorHAnsi" w:cstheme="minorHAnsi"/>
          <w:color w:val="000000" w:themeColor="text1"/>
        </w:rPr>
      </w:pPr>
    </w:p>
    <w:p w14:paraId="33823791" w14:textId="77777777" w:rsidR="0040584C" w:rsidRPr="001C14F0" w:rsidRDefault="0040584C">
      <w:pPr>
        <w:rPr>
          <w:rFonts w:asciiTheme="minorHAnsi" w:hAnsiTheme="minorHAnsi" w:cstheme="minorHAnsi"/>
          <w:color w:val="000000" w:themeColor="text1"/>
        </w:rPr>
      </w:pPr>
    </w:p>
    <w:p w14:paraId="259A85ED" w14:textId="77777777" w:rsidR="0072132F" w:rsidRPr="001C14F0" w:rsidRDefault="0072132F">
      <w:pPr>
        <w:rPr>
          <w:rFonts w:asciiTheme="minorHAnsi" w:hAnsiTheme="minorHAnsi" w:cstheme="minorHAnsi"/>
          <w:color w:val="000000" w:themeColor="text1"/>
        </w:rPr>
      </w:pPr>
    </w:p>
    <w:p w14:paraId="34109D2E" w14:textId="77777777" w:rsidR="00FD48A2" w:rsidRPr="001C14F0" w:rsidRDefault="00FD48A2">
      <w:pPr>
        <w:rPr>
          <w:rFonts w:asciiTheme="minorHAnsi" w:hAnsiTheme="minorHAnsi" w:cstheme="minorHAnsi"/>
          <w:color w:val="000000" w:themeColor="text1"/>
        </w:rPr>
      </w:pPr>
    </w:p>
    <w:p w14:paraId="7C6ABD82"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25F50F3A"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555E63B"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28"/>
          <w:szCs w:val="28"/>
        </w:rPr>
      </w:pPr>
    </w:p>
    <w:p w14:paraId="0B6E4E30"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1BA385E" w14:textId="77777777" w:rsidR="004B14C9" w:rsidRPr="00F45C5C" w:rsidRDefault="00BB49D1" w:rsidP="004B14C9">
      <w:pPr>
        <w:tabs>
          <w:tab w:val="left" w:pos="720"/>
          <w:tab w:val="right" w:leader="dot" w:pos="8640"/>
        </w:tabs>
        <w:jc w:val="center"/>
        <w:rPr>
          <w:rFonts w:asciiTheme="minorHAnsi" w:hAnsiTheme="minorHAnsi" w:cstheme="minorHAnsi"/>
          <w:b/>
          <w:bCs/>
          <w:color w:val="000000" w:themeColor="text1"/>
          <w:sz w:val="56"/>
          <w:szCs w:val="56"/>
        </w:rPr>
      </w:pPr>
      <w:r w:rsidRPr="00F45C5C">
        <w:rPr>
          <w:rFonts w:asciiTheme="minorHAnsi" w:hAnsiTheme="minorHAnsi" w:cstheme="minorHAnsi"/>
          <w:b/>
          <w:bCs/>
          <w:color w:val="000000" w:themeColor="text1"/>
          <w:sz w:val="56"/>
          <w:szCs w:val="56"/>
        </w:rPr>
        <w:t>INVITATION TO BID</w:t>
      </w:r>
    </w:p>
    <w:p w14:paraId="00113915" w14:textId="77777777" w:rsidR="004B14C9" w:rsidRPr="00F45C5C" w:rsidRDefault="004B14C9" w:rsidP="004B14C9">
      <w:pPr>
        <w:jc w:val="center"/>
        <w:rPr>
          <w:rFonts w:asciiTheme="minorHAnsi" w:hAnsiTheme="minorHAnsi" w:cstheme="minorHAnsi"/>
          <w:b/>
          <w:bCs/>
          <w:sz w:val="28"/>
          <w:szCs w:val="28"/>
        </w:rPr>
      </w:pPr>
    </w:p>
    <w:p w14:paraId="2FC78052" w14:textId="6933F208" w:rsidR="00C5298F" w:rsidRPr="00852FEB" w:rsidRDefault="001378B3" w:rsidP="004B14C9">
      <w:pPr>
        <w:jc w:val="center"/>
        <w:rPr>
          <w:rFonts w:asciiTheme="minorHAnsi" w:hAnsiTheme="minorHAnsi" w:cstheme="minorHAnsi"/>
          <w:b/>
          <w:bCs/>
          <w:sz w:val="56"/>
          <w:szCs w:val="56"/>
        </w:rPr>
      </w:pPr>
      <w:r w:rsidRPr="00F45C5C">
        <w:rPr>
          <w:rFonts w:asciiTheme="minorHAnsi" w:hAnsiTheme="minorHAnsi" w:cstheme="minorHAnsi"/>
          <w:b/>
          <w:bCs/>
          <w:sz w:val="56"/>
          <w:szCs w:val="56"/>
        </w:rPr>
        <w:t>ITB-BIH/</w:t>
      </w:r>
      <w:r w:rsidR="00F45C5C" w:rsidRPr="00F45C5C">
        <w:rPr>
          <w:rFonts w:asciiTheme="minorHAnsi" w:hAnsiTheme="minorHAnsi" w:cstheme="minorHAnsi"/>
          <w:b/>
          <w:bCs/>
          <w:sz w:val="56"/>
          <w:szCs w:val="56"/>
        </w:rPr>
        <w:t>021</w:t>
      </w:r>
      <w:r w:rsidR="002F021A" w:rsidRPr="00F45C5C">
        <w:rPr>
          <w:rFonts w:asciiTheme="minorHAnsi" w:hAnsiTheme="minorHAnsi" w:cstheme="minorHAnsi"/>
          <w:b/>
          <w:bCs/>
          <w:sz w:val="56"/>
          <w:szCs w:val="56"/>
        </w:rPr>
        <w:t>/</w:t>
      </w:r>
      <w:r w:rsidR="00D07606" w:rsidRPr="00F45C5C">
        <w:rPr>
          <w:rFonts w:asciiTheme="minorHAnsi" w:hAnsiTheme="minorHAnsi" w:cstheme="minorHAnsi"/>
          <w:b/>
          <w:bCs/>
          <w:sz w:val="56"/>
          <w:szCs w:val="56"/>
        </w:rPr>
        <w:t>1</w:t>
      </w:r>
      <w:r w:rsidR="000657C7" w:rsidRPr="00F45C5C">
        <w:rPr>
          <w:rFonts w:asciiTheme="minorHAnsi" w:hAnsiTheme="minorHAnsi" w:cstheme="minorHAnsi"/>
          <w:b/>
          <w:bCs/>
          <w:sz w:val="56"/>
          <w:szCs w:val="56"/>
        </w:rPr>
        <w:t>7</w:t>
      </w:r>
    </w:p>
    <w:p w14:paraId="13928B48" w14:textId="77777777" w:rsidR="00C5298F" w:rsidRPr="00852FEB" w:rsidRDefault="00C5298F" w:rsidP="004B14C9">
      <w:pPr>
        <w:jc w:val="center"/>
        <w:rPr>
          <w:rFonts w:asciiTheme="minorHAnsi" w:hAnsiTheme="minorHAnsi" w:cstheme="minorHAnsi"/>
          <w:b/>
          <w:bCs/>
          <w:sz w:val="28"/>
          <w:szCs w:val="28"/>
        </w:rPr>
      </w:pPr>
    </w:p>
    <w:p w14:paraId="77F600D3" w14:textId="77777777" w:rsidR="008E3347" w:rsidRPr="00852FEB" w:rsidRDefault="008E3347" w:rsidP="008E3347">
      <w:pPr>
        <w:tabs>
          <w:tab w:val="left" w:pos="720"/>
          <w:tab w:val="right" w:leader="dot" w:pos="8640"/>
        </w:tabs>
        <w:jc w:val="center"/>
        <w:rPr>
          <w:rFonts w:asciiTheme="minorHAnsi" w:hAnsiTheme="minorHAnsi" w:cstheme="minorHAnsi"/>
          <w:b/>
          <w:bCs/>
          <w:sz w:val="32"/>
          <w:szCs w:val="32"/>
        </w:rPr>
      </w:pPr>
      <w:bookmarkStart w:id="0" w:name="_Hlk487185027"/>
    </w:p>
    <w:p w14:paraId="338A9D48" w14:textId="77777777" w:rsidR="00DA2D37" w:rsidRPr="00852FEB" w:rsidRDefault="00F45C5C" w:rsidP="003A0848">
      <w:pPr>
        <w:tabs>
          <w:tab w:val="left" w:pos="720"/>
          <w:tab w:val="right" w:leader="dot" w:pos="8640"/>
        </w:tabs>
        <w:jc w:val="center"/>
        <w:rPr>
          <w:rFonts w:asciiTheme="minorHAnsi" w:hAnsiTheme="minorHAnsi"/>
          <w:b/>
          <w:sz w:val="32"/>
          <w:szCs w:val="32"/>
        </w:rPr>
      </w:pPr>
      <w:sdt>
        <w:sdtPr>
          <w:rPr>
            <w:rFonts w:asciiTheme="minorHAnsi" w:hAnsiTheme="minorHAnsi" w:cstheme="minorHAnsi"/>
            <w:b/>
            <w:bCs/>
            <w:sz w:val="32"/>
            <w:szCs w:val="32"/>
          </w:rPr>
          <w:id w:val="1533155053"/>
          <w:placeholder>
            <w:docPart w:val="69A36D6D139247ACB52634AB7498E845"/>
          </w:placeholder>
          <w:text/>
        </w:sdtPr>
        <w:sdtEndPr/>
        <w:sdtContent>
          <w:r w:rsidR="004342F7" w:rsidRPr="00852FEB">
            <w:rPr>
              <w:rFonts w:asciiTheme="minorHAnsi" w:hAnsiTheme="minorHAnsi" w:cstheme="minorHAnsi"/>
              <w:b/>
              <w:bCs/>
              <w:sz w:val="32"/>
              <w:szCs w:val="32"/>
            </w:rPr>
            <w:t xml:space="preserve"> Disposal of </w:t>
          </w:r>
          <w:r w:rsidR="004342F7">
            <w:rPr>
              <w:rFonts w:asciiTheme="minorHAnsi" w:hAnsiTheme="minorHAnsi" w:cstheme="minorHAnsi"/>
              <w:b/>
              <w:bCs/>
              <w:sz w:val="32"/>
              <w:szCs w:val="32"/>
            </w:rPr>
            <w:t>Remnants of War Ammunition 203mm</w:t>
          </w:r>
        </w:sdtContent>
      </w:sdt>
      <w:r w:rsidR="004342F7">
        <w:rPr>
          <w:rFonts w:asciiTheme="minorHAnsi" w:hAnsiTheme="minorHAnsi" w:cstheme="minorHAnsi"/>
          <w:b/>
          <w:bCs/>
          <w:sz w:val="32"/>
          <w:szCs w:val="32"/>
        </w:rPr>
        <w:t xml:space="preserve"> RDX </w:t>
      </w:r>
      <w:r w:rsidR="005B03F9">
        <w:rPr>
          <w:rFonts w:asciiTheme="minorHAnsi" w:hAnsiTheme="minorHAnsi" w:cstheme="minorHAnsi"/>
          <w:b/>
          <w:bCs/>
          <w:sz w:val="32"/>
          <w:szCs w:val="32"/>
        </w:rPr>
        <w:t>G</w:t>
      </w:r>
      <w:r w:rsidR="004342F7">
        <w:rPr>
          <w:rFonts w:asciiTheme="minorHAnsi" w:hAnsiTheme="minorHAnsi" w:cstheme="minorHAnsi"/>
          <w:b/>
          <w:bCs/>
          <w:sz w:val="32"/>
          <w:szCs w:val="32"/>
        </w:rPr>
        <w:t xml:space="preserve">renade and 44mm </w:t>
      </w:r>
      <w:r w:rsidR="005B03F9" w:rsidRPr="005B03F9">
        <w:rPr>
          <w:rFonts w:asciiTheme="minorHAnsi" w:hAnsiTheme="minorHAnsi" w:cstheme="minorHAnsi"/>
          <w:b/>
          <w:bCs/>
          <w:sz w:val="32"/>
          <w:szCs w:val="32"/>
        </w:rPr>
        <w:t xml:space="preserve">Anti-Tank Rocket Propelled </w:t>
      </w:r>
      <w:r w:rsidR="005B03F9">
        <w:rPr>
          <w:rFonts w:asciiTheme="minorHAnsi" w:hAnsiTheme="minorHAnsi" w:cstheme="minorHAnsi"/>
          <w:b/>
          <w:bCs/>
          <w:sz w:val="32"/>
          <w:szCs w:val="32"/>
        </w:rPr>
        <w:t>G</w:t>
      </w:r>
      <w:r w:rsidR="005B03F9" w:rsidRPr="005B03F9">
        <w:rPr>
          <w:rFonts w:asciiTheme="minorHAnsi" w:hAnsiTheme="minorHAnsi" w:cstheme="minorHAnsi"/>
          <w:b/>
          <w:bCs/>
          <w:sz w:val="32"/>
          <w:szCs w:val="32"/>
        </w:rPr>
        <w:t>renade</w:t>
      </w:r>
    </w:p>
    <w:bookmarkEnd w:id="0" w:displacedByCustomXml="next"/>
    <w:sdt>
      <w:sdtPr>
        <w:rPr>
          <w:rFonts w:asciiTheme="minorHAnsi" w:hAnsiTheme="minorHAnsi" w:cstheme="minorHAnsi"/>
          <w:color w:val="000000" w:themeColor="text1"/>
        </w:rPr>
        <w:id w:val="-502204553"/>
        <w:placeholder>
          <w:docPart w:val="A5BA637446A848BF9F8C9CD3E21C0D2C"/>
        </w:placeholder>
        <w:text/>
      </w:sdtPr>
      <w:sdtEndPr/>
      <w:sdtContent>
        <w:p w14:paraId="67C0AC18" w14:textId="77777777" w:rsidR="004B14C9" w:rsidRPr="001C14F0" w:rsidRDefault="00F46553" w:rsidP="003D3CB3">
          <w:pPr>
            <w:jc w:val="center"/>
            <w:rPr>
              <w:rFonts w:asciiTheme="minorHAnsi" w:hAnsiTheme="minorHAnsi" w:cstheme="minorHAnsi"/>
              <w:b/>
              <w:bCs/>
              <w:color w:val="000000" w:themeColor="text1"/>
              <w:sz w:val="32"/>
              <w:szCs w:val="32"/>
            </w:rPr>
          </w:pPr>
          <w:r>
            <w:rPr>
              <w:rFonts w:asciiTheme="minorHAnsi" w:hAnsiTheme="minorHAnsi" w:cstheme="minorHAnsi"/>
              <w:color w:val="000000" w:themeColor="text1"/>
            </w:rPr>
            <w:t>Bosnia and Herzegovina</w:t>
          </w:r>
        </w:p>
      </w:sdtContent>
    </w:sdt>
    <w:p w14:paraId="659705DC" w14:textId="77777777" w:rsidR="004B14C9" w:rsidRPr="001C14F0" w:rsidRDefault="004B14C9" w:rsidP="004B14C9">
      <w:pPr>
        <w:tabs>
          <w:tab w:val="left" w:pos="720"/>
          <w:tab w:val="right" w:leader="dot" w:pos="8640"/>
        </w:tabs>
        <w:jc w:val="center"/>
        <w:rPr>
          <w:rFonts w:asciiTheme="minorHAnsi" w:hAnsiTheme="minorHAnsi" w:cstheme="minorHAnsi"/>
          <w:b/>
          <w:bCs/>
          <w:color w:val="000000" w:themeColor="text1"/>
          <w:sz w:val="28"/>
          <w:szCs w:val="28"/>
        </w:rPr>
      </w:pPr>
    </w:p>
    <w:p w14:paraId="6DC8AD66" w14:textId="77777777" w:rsidR="00FD48A2" w:rsidRDefault="00FD48A2">
      <w:pPr>
        <w:rPr>
          <w:rFonts w:asciiTheme="minorHAnsi" w:hAnsiTheme="minorHAnsi" w:cstheme="minorHAnsi"/>
          <w:color w:val="000000" w:themeColor="text1"/>
        </w:rPr>
      </w:pPr>
    </w:p>
    <w:p w14:paraId="46B11226" w14:textId="77777777" w:rsidR="00E62655" w:rsidRDefault="00E62655">
      <w:pPr>
        <w:rPr>
          <w:rFonts w:asciiTheme="minorHAnsi" w:hAnsiTheme="minorHAnsi" w:cstheme="minorHAnsi"/>
          <w:color w:val="000000" w:themeColor="text1"/>
        </w:rPr>
      </w:pPr>
    </w:p>
    <w:p w14:paraId="12120B75" w14:textId="77777777" w:rsidR="00E62655" w:rsidRDefault="00E62655">
      <w:pPr>
        <w:rPr>
          <w:rFonts w:asciiTheme="minorHAnsi" w:hAnsiTheme="minorHAnsi" w:cstheme="minorHAnsi"/>
          <w:color w:val="000000" w:themeColor="text1"/>
        </w:rPr>
      </w:pPr>
    </w:p>
    <w:p w14:paraId="594E3E33" w14:textId="77777777" w:rsidR="00E62655" w:rsidRDefault="00E62655">
      <w:pPr>
        <w:rPr>
          <w:rFonts w:asciiTheme="minorHAnsi" w:hAnsiTheme="minorHAnsi" w:cstheme="minorHAnsi"/>
          <w:color w:val="000000" w:themeColor="text1"/>
        </w:rPr>
      </w:pPr>
    </w:p>
    <w:p w14:paraId="29B51B4C" w14:textId="77777777" w:rsidR="00E62655" w:rsidRDefault="00E62655">
      <w:pPr>
        <w:rPr>
          <w:rFonts w:asciiTheme="minorHAnsi" w:hAnsiTheme="minorHAnsi" w:cstheme="minorHAnsi"/>
          <w:color w:val="000000" w:themeColor="text1"/>
        </w:rPr>
      </w:pPr>
    </w:p>
    <w:p w14:paraId="23E4F440" w14:textId="77777777" w:rsidR="00E62655" w:rsidRDefault="00E62655">
      <w:pPr>
        <w:rPr>
          <w:rFonts w:asciiTheme="minorHAnsi" w:hAnsiTheme="minorHAnsi" w:cstheme="minorHAnsi"/>
          <w:color w:val="000000" w:themeColor="text1"/>
        </w:rPr>
      </w:pPr>
    </w:p>
    <w:p w14:paraId="217AF339" w14:textId="77777777" w:rsidR="00E62655" w:rsidRPr="001C14F0" w:rsidRDefault="00E62655">
      <w:pPr>
        <w:rPr>
          <w:rFonts w:asciiTheme="minorHAnsi" w:hAnsiTheme="minorHAnsi" w:cstheme="minorHAnsi"/>
          <w:color w:val="000000" w:themeColor="text1"/>
        </w:rPr>
      </w:pPr>
    </w:p>
    <w:p w14:paraId="04D19F7D" w14:textId="77777777" w:rsidR="00C5298F" w:rsidRPr="001C14F0" w:rsidRDefault="00C5298F">
      <w:pPr>
        <w:rPr>
          <w:rFonts w:asciiTheme="minorHAnsi" w:hAnsiTheme="minorHAnsi" w:cstheme="minorHAnsi"/>
          <w:color w:val="000000" w:themeColor="text1"/>
        </w:rPr>
      </w:pPr>
    </w:p>
    <w:p w14:paraId="78E02059" w14:textId="77777777" w:rsidR="00C5298F" w:rsidRPr="001C14F0" w:rsidRDefault="00C5298F">
      <w:pPr>
        <w:rPr>
          <w:rFonts w:asciiTheme="minorHAnsi" w:hAnsiTheme="minorHAnsi" w:cstheme="minorHAnsi"/>
          <w:color w:val="000000" w:themeColor="text1"/>
        </w:rPr>
      </w:pPr>
    </w:p>
    <w:p w14:paraId="49460166" w14:textId="77777777" w:rsidR="003A0848" w:rsidRPr="001C14F0" w:rsidRDefault="003A0848">
      <w:pPr>
        <w:widowControl/>
        <w:overflowPunct/>
        <w:adjustRightInd/>
        <w:rPr>
          <w:rFonts w:asciiTheme="minorHAnsi" w:hAnsiTheme="minorHAnsi" w:cstheme="minorHAnsi"/>
          <w:color w:val="000000" w:themeColor="text1"/>
        </w:rPr>
      </w:pPr>
    </w:p>
    <w:p w14:paraId="1DB084B1" w14:textId="77777777" w:rsidR="003A0848" w:rsidRPr="001C14F0" w:rsidRDefault="00CA5773" w:rsidP="00CA577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b/>
          <w:noProof/>
          <w:color w:val="000000" w:themeColor="text1"/>
        </w:rPr>
        <w:drawing>
          <wp:inline distT="0" distB="0" distL="0" distR="0" wp14:anchorId="27766132" wp14:editId="037B7E14">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17DF3D97" w14:textId="77777777" w:rsidR="004342F7" w:rsidRDefault="004342F7" w:rsidP="0078449B">
      <w:pPr>
        <w:widowControl/>
        <w:overflowPunct/>
        <w:adjustRightInd/>
        <w:jc w:val="center"/>
        <w:rPr>
          <w:rFonts w:asciiTheme="minorHAnsi" w:hAnsiTheme="minorHAnsi" w:cstheme="minorHAnsi"/>
          <w:b/>
          <w:color w:val="000000" w:themeColor="text1"/>
          <w:sz w:val="32"/>
          <w:szCs w:val="32"/>
        </w:rPr>
      </w:pPr>
    </w:p>
    <w:p w14:paraId="6A4A81AD" w14:textId="77777777" w:rsidR="003A0848" w:rsidRPr="001C14F0" w:rsidRDefault="003A0848" w:rsidP="0078449B">
      <w:pPr>
        <w:widowControl/>
        <w:overflowPunct/>
        <w:adjustRightInd/>
        <w:jc w:val="center"/>
        <w:rPr>
          <w:rFonts w:asciiTheme="minorHAnsi" w:hAnsiTheme="minorHAnsi" w:cstheme="minorHAnsi"/>
          <w:b/>
          <w:color w:val="000000" w:themeColor="text1"/>
          <w:sz w:val="32"/>
          <w:szCs w:val="32"/>
        </w:rPr>
      </w:pPr>
      <w:r w:rsidRPr="001C14F0">
        <w:rPr>
          <w:rFonts w:asciiTheme="minorHAnsi" w:hAnsiTheme="minorHAnsi" w:cstheme="minorHAnsi"/>
          <w:b/>
          <w:color w:val="000000" w:themeColor="text1"/>
          <w:sz w:val="32"/>
          <w:szCs w:val="32"/>
        </w:rPr>
        <w:t>United Nations Development Programme</w:t>
      </w:r>
    </w:p>
    <w:p w14:paraId="475DB00D" w14:textId="77777777" w:rsidR="003D3CB3" w:rsidRPr="001C14F0" w:rsidRDefault="00F45C5C" w:rsidP="003D3CB3">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DefaultPlaceholder_1082065160"/>
          </w:placeholder>
          <w:date w:fullDate="2017-11-01T00:00:00Z">
            <w:dateFormat w:val="MMMM, yyyy"/>
            <w:lid w:val="en-US"/>
            <w:storeMappedDataAs w:val="date"/>
            <w:calendar w:val="gregorian"/>
          </w:date>
        </w:sdtPr>
        <w:sdtEndPr/>
        <w:sdtContent>
          <w:r w:rsidR="0056587C">
            <w:rPr>
              <w:rFonts w:asciiTheme="minorHAnsi" w:hAnsiTheme="minorHAnsi" w:cstheme="minorHAnsi"/>
              <w:color w:val="000000" w:themeColor="text1"/>
            </w:rPr>
            <w:t>November, 2017</w:t>
          </w:r>
        </w:sdtContent>
      </w:sdt>
    </w:p>
    <w:p w14:paraId="7037B345" w14:textId="77777777" w:rsidR="003A0848" w:rsidRPr="001C14F0" w:rsidRDefault="003A0848" w:rsidP="003D3CB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color w:val="000000" w:themeColor="text1"/>
        </w:rPr>
        <w:br w:type="page"/>
      </w:r>
    </w:p>
    <w:p w14:paraId="23E54206" w14:textId="77777777" w:rsidR="000C562F" w:rsidRPr="001C14F0" w:rsidRDefault="000C562F" w:rsidP="00E62655">
      <w:pPr>
        <w:spacing w:after="120"/>
        <w:jc w:val="center"/>
        <w:rPr>
          <w:rFonts w:asciiTheme="minorHAnsi" w:hAnsiTheme="minorHAnsi" w:cstheme="minorHAnsi"/>
          <w:b/>
          <w:bCs/>
          <w:color w:val="000000" w:themeColor="text1"/>
          <w:sz w:val="32"/>
          <w:szCs w:val="32"/>
        </w:rPr>
      </w:pPr>
      <w:r w:rsidRPr="001C14F0">
        <w:rPr>
          <w:rFonts w:asciiTheme="minorHAnsi" w:hAnsiTheme="minorHAnsi" w:cstheme="minorHAnsi"/>
          <w:b/>
          <w:bCs/>
          <w:color w:val="000000" w:themeColor="text1"/>
          <w:sz w:val="32"/>
          <w:szCs w:val="32"/>
          <w:lang w:val="en-GB"/>
        </w:rPr>
        <w:lastRenderedPageBreak/>
        <w:t>Section 1.</w:t>
      </w:r>
      <w:r w:rsidR="00437851">
        <w:rPr>
          <w:rFonts w:asciiTheme="minorHAnsi" w:hAnsiTheme="minorHAnsi" w:cstheme="minorHAnsi"/>
          <w:b/>
          <w:bCs/>
          <w:color w:val="000000" w:themeColor="text1"/>
          <w:sz w:val="32"/>
          <w:szCs w:val="32"/>
          <w:lang w:val="en-GB"/>
        </w:rPr>
        <w:t xml:space="preserve"> </w:t>
      </w:r>
      <w:r w:rsidR="00BE65E7" w:rsidRPr="001C14F0">
        <w:rPr>
          <w:rFonts w:asciiTheme="minorHAnsi" w:hAnsiTheme="minorHAnsi" w:cstheme="minorHAnsi"/>
          <w:b/>
          <w:bCs/>
          <w:color w:val="000000" w:themeColor="text1"/>
          <w:sz w:val="32"/>
          <w:szCs w:val="32"/>
        </w:rPr>
        <w:t>Letter of Invitation</w:t>
      </w:r>
    </w:p>
    <w:p w14:paraId="2D229FA5" w14:textId="77777777" w:rsidR="000C562F" w:rsidRPr="001C14F0" w:rsidRDefault="00F45C5C" w:rsidP="00914924">
      <w:pPr>
        <w:ind w:left="282" w:hanging="282"/>
        <w:jc w:val="right"/>
        <w:rPr>
          <w:rFonts w:asciiTheme="minorHAnsi" w:hAnsiTheme="minorHAnsi" w:cstheme="minorHAnsi"/>
          <w:color w:val="000000" w:themeColor="text1"/>
        </w:rPr>
      </w:pPr>
      <w:sdt>
        <w:sdtPr>
          <w:rPr>
            <w:rFonts w:asciiTheme="minorHAnsi" w:hAnsiTheme="minorHAnsi" w:cstheme="minorHAnsi"/>
          </w:rPr>
          <w:id w:val="-624930140"/>
          <w:placeholder>
            <w:docPart w:val="8B2D945AA8E44B229BB6D23A4DAB7E34"/>
          </w:placeholder>
          <w:date w:fullDate="2017-11-20T00:00:00Z">
            <w:dateFormat w:val="MMMM d, yyyy"/>
            <w:lid w:val="en-US"/>
            <w:storeMappedDataAs w:val="dateTime"/>
            <w:calendar w:val="gregorian"/>
          </w:date>
        </w:sdtPr>
        <w:sdtEndPr/>
        <w:sdtContent>
          <w:r w:rsidR="00B634CA">
            <w:rPr>
              <w:rFonts w:asciiTheme="minorHAnsi" w:hAnsiTheme="minorHAnsi" w:cstheme="minorHAnsi"/>
            </w:rPr>
            <w:t>November 20, 2017</w:t>
          </w:r>
        </w:sdtContent>
      </w:sdt>
    </w:p>
    <w:p w14:paraId="24535103" w14:textId="77777777" w:rsidR="003A0848" w:rsidRPr="001C14F0" w:rsidRDefault="003A0848">
      <w:pPr>
        <w:tabs>
          <w:tab w:val="left" w:pos="720"/>
          <w:tab w:val="right" w:leader="dot" w:pos="8640"/>
        </w:tabs>
        <w:rPr>
          <w:rFonts w:asciiTheme="minorHAnsi" w:hAnsiTheme="minorHAnsi" w:cstheme="minorHAnsi"/>
          <w:color w:val="000000" w:themeColor="text1"/>
        </w:rPr>
      </w:pPr>
    </w:p>
    <w:p w14:paraId="2B57B24A" w14:textId="77777777" w:rsidR="0044401B" w:rsidRPr="0044401B" w:rsidRDefault="001F3D80" w:rsidP="0044401B">
      <w:pPr>
        <w:tabs>
          <w:tab w:val="left" w:pos="720"/>
          <w:tab w:val="right" w:leader="dot" w:pos="8640"/>
        </w:tabs>
        <w:jc w:val="center"/>
        <w:rPr>
          <w:rFonts w:asciiTheme="minorHAnsi" w:hAnsiTheme="minorHAnsi"/>
          <w:b/>
          <w:sz w:val="28"/>
          <w:szCs w:val="28"/>
        </w:rPr>
      </w:pPr>
      <w:r w:rsidRPr="001C14F0">
        <w:rPr>
          <w:rFonts w:asciiTheme="minorHAnsi" w:hAnsiTheme="minorHAnsi"/>
          <w:b/>
          <w:sz w:val="28"/>
          <w:szCs w:val="28"/>
        </w:rPr>
        <w:t xml:space="preserve">  </w:t>
      </w:r>
      <w:r w:rsidR="00F27721" w:rsidRPr="00852FEB">
        <w:rPr>
          <w:rFonts w:asciiTheme="minorHAnsi" w:hAnsiTheme="minorHAnsi"/>
          <w:b/>
          <w:sz w:val="28"/>
          <w:szCs w:val="28"/>
        </w:rPr>
        <w:t xml:space="preserve">Demilitarization </w:t>
      </w:r>
      <w:r w:rsidR="00042FE7" w:rsidRPr="00852FEB">
        <w:rPr>
          <w:rFonts w:asciiTheme="minorHAnsi" w:hAnsiTheme="minorHAnsi"/>
          <w:b/>
          <w:sz w:val="28"/>
          <w:szCs w:val="28"/>
        </w:rPr>
        <w:t>works -</w:t>
      </w:r>
      <w:r w:rsidR="00DD388C" w:rsidRPr="00852FEB">
        <w:rPr>
          <w:rFonts w:asciiTheme="minorHAnsi" w:hAnsiTheme="minorHAnsi"/>
          <w:b/>
          <w:sz w:val="28"/>
          <w:szCs w:val="28"/>
        </w:rPr>
        <w:t xml:space="preserve"> </w:t>
      </w:r>
      <w:r w:rsidR="00040A8C" w:rsidRPr="00852FEB">
        <w:rPr>
          <w:rFonts w:asciiTheme="minorHAnsi" w:hAnsiTheme="minorHAnsi"/>
          <w:b/>
          <w:sz w:val="28"/>
          <w:szCs w:val="28"/>
        </w:rPr>
        <w:t xml:space="preserve"> </w:t>
      </w:r>
      <w:sdt>
        <w:sdtPr>
          <w:rPr>
            <w:rFonts w:asciiTheme="minorHAnsi" w:hAnsiTheme="minorHAnsi" w:cstheme="minorHAnsi"/>
            <w:b/>
            <w:bCs/>
            <w:sz w:val="28"/>
            <w:szCs w:val="28"/>
          </w:rPr>
          <w:id w:val="6031403"/>
          <w:placeholder>
            <w:docPart w:val="F2F26AA93B7442F899B0B7A6E0197899"/>
          </w:placeholder>
          <w:text/>
        </w:sdtPr>
        <w:sdtEndPr/>
        <w:sdtContent>
          <w:r w:rsidR="0044401B" w:rsidRPr="0044401B">
            <w:rPr>
              <w:rFonts w:asciiTheme="minorHAnsi" w:hAnsiTheme="minorHAnsi" w:cstheme="minorHAnsi"/>
              <w:b/>
              <w:bCs/>
              <w:sz w:val="28"/>
              <w:szCs w:val="28"/>
            </w:rPr>
            <w:t>Disposal of Remnants of War Ammunition 203mm</w:t>
          </w:r>
        </w:sdtContent>
      </w:sdt>
      <w:r w:rsidR="0044401B" w:rsidRPr="0044401B">
        <w:rPr>
          <w:rFonts w:asciiTheme="minorHAnsi" w:hAnsiTheme="minorHAnsi" w:cstheme="minorHAnsi"/>
          <w:b/>
          <w:bCs/>
          <w:sz w:val="28"/>
          <w:szCs w:val="28"/>
        </w:rPr>
        <w:t xml:space="preserve"> RDX </w:t>
      </w:r>
      <w:r w:rsidR="005B03F9">
        <w:rPr>
          <w:rFonts w:asciiTheme="minorHAnsi" w:hAnsiTheme="minorHAnsi" w:cstheme="minorHAnsi"/>
          <w:b/>
          <w:bCs/>
          <w:sz w:val="28"/>
          <w:szCs w:val="28"/>
        </w:rPr>
        <w:t>G</w:t>
      </w:r>
      <w:r w:rsidR="0044401B" w:rsidRPr="0044401B">
        <w:rPr>
          <w:rFonts w:asciiTheme="minorHAnsi" w:hAnsiTheme="minorHAnsi" w:cstheme="minorHAnsi"/>
          <w:b/>
          <w:bCs/>
          <w:sz w:val="28"/>
          <w:szCs w:val="28"/>
        </w:rPr>
        <w:t xml:space="preserve">renade and 44mm </w:t>
      </w:r>
      <w:r w:rsidR="005B03F9" w:rsidRPr="005B03F9">
        <w:rPr>
          <w:rFonts w:asciiTheme="minorHAnsi" w:hAnsiTheme="minorHAnsi" w:cstheme="minorHAnsi"/>
          <w:b/>
          <w:bCs/>
          <w:sz w:val="28"/>
          <w:szCs w:val="28"/>
        </w:rPr>
        <w:t xml:space="preserve">Anti-Tank Rocket Propelled </w:t>
      </w:r>
      <w:r w:rsidR="005B03F9">
        <w:rPr>
          <w:rFonts w:asciiTheme="minorHAnsi" w:hAnsiTheme="minorHAnsi" w:cstheme="minorHAnsi"/>
          <w:b/>
          <w:bCs/>
          <w:sz w:val="28"/>
          <w:szCs w:val="28"/>
        </w:rPr>
        <w:t>G</w:t>
      </w:r>
      <w:r w:rsidR="005B03F9" w:rsidRPr="005B03F9">
        <w:rPr>
          <w:rFonts w:asciiTheme="minorHAnsi" w:hAnsiTheme="minorHAnsi" w:cstheme="minorHAnsi"/>
          <w:b/>
          <w:bCs/>
          <w:sz w:val="28"/>
          <w:szCs w:val="28"/>
        </w:rPr>
        <w:t>renade</w:t>
      </w:r>
    </w:p>
    <w:p w14:paraId="5E5F7E53" w14:textId="77777777" w:rsidR="000C562F" w:rsidRPr="001C14F0" w:rsidRDefault="000C562F">
      <w:pPr>
        <w:rPr>
          <w:rFonts w:asciiTheme="minorHAnsi" w:hAnsiTheme="minorHAnsi" w:cstheme="minorHAnsi"/>
          <w:i/>
          <w:color w:val="000000" w:themeColor="text1"/>
          <w:sz w:val="22"/>
          <w:szCs w:val="22"/>
        </w:rPr>
      </w:pPr>
      <w:r w:rsidRPr="001C14F0">
        <w:rPr>
          <w:rFonts w:asciiTheme="minorHAnsi" w:hAnsiTheme="minorHAnsi" w:cstheme="minorHAnsi"/>
          <w:color w:val="000000" w:themeColor="text1"/>
          <w:sz w:val="22"/>
          <w:szCs w:val="22"/>
        </w:rPr>
        <w:t>Dear Mr./Ms.</w:t>
      </w:r>
    </w:p>
    <w:p w14:paraId="107E0DE6" w14:textId="77777777" w:rsidR="000C562F" w:rsidRPr="001C14F0" w:rsidRDefault="000C562F" w:rsidP="000C562F">
      <w:pPr>
        <w:jc w:val="both"/>
        <w:rPr>
          <w:rFonts w:asciiTheme="minorHAnsi" w:hAnsiTheme="minorHAnsi" w:cstheme="minorHAnsi"/>
          <w:color w:val="000000" w:themeColor="text1"/>
          <w:sz w:val="22"/>
          <w:szCs w:val="22"/>
        </w:rPr>
      </w:pPr>
    </w:p>
    <w:p w14:paraId="4EE7D891" w14:textId="77777777" w:rsidR="00F27721" w:rsidRDefault="000C562F" w:rsidP="005008FA">
      <w:pPr>
        <w:ind w:firstLine="36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United Nations Development Programme (UNDP) hereby invites you to submit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this </w:t>
      </w:r>
      <w:r w:rsidR="00BB49D1" w:rsidRPr="001C14F0">
        <w:rPr>
          <w:rFonts w:asciiTheme="minorHAnsi" w:hAnsiTheme="minorHAnsi" w:cstheme="minorHAnsi"/>
          <w:color w:val="000000" w:themeColor="text1"/>
          <w:sz w:val="22"/>
          <w:szCs w:val="22"/>
        </w:rPr>
        <w:t>Invitation to Bid</w:t>
      </w:r>
      <w:r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ITB</w:t>
      </w:r>
      <w:r w:rsidR="003C4841" w:rsidRPr="001C14F0">
        <w:rPr>
          <w:rFonts w:asciiTheme="minorHAnsi" w:hAnsiTheme="minorHAnsi" w:cstheme="minorHAnsi"/>
          <w:color w:val="000000" w:themeColor="text1"/>
          <w:sz w:val="22"/>
          <w:szCs w:val="22"/>
        </w:rPr>
        <w:t>)</w:t>
      </w:r>
      <w:r w:rsidR="00F27721" w:rsidRPr="001C14F0">
        <w:rPr>
          <w:rFonts w:asciiTheme="minorHAnsi" w:hAnsiTheme="minorHAnsi" w:cstheme="minorHAnsi"/>
          <w:color w:val="000000" w:themeColor="text1"/>
          <w:sz w:val="22"/>
          <w:szCs w:val="22"/>
        </w:rPr>
        <w:t xml:space="preserve"> for the above-referenced subject</w:t>
      </w:r>
      <w:r w:rsidR="00F27721">
        <w:rPr>
          <w:rFonts w:asciiTheme="minorHAnsi" w:hAnsiTheme="minorHAnsi" w:cstheme="minorHAnsi"/>
          <w:color w:val="000000" w:themeColor="text1"/>
          <w:sz w:val="22"/>
          <w:szCs w:val="22"/>
        </w:rPr>
        <w:t xml:space="preserve"> divided in following two LOT</w:t>
      </w:r>
      <w:r w:rsidR="003C4841">
        <w:rPr>
          <w:rFonts w:asciiTheme="minorHAnsi" w:hAnsiTheme="minorHAnsi" w:cstheme="minorHAnsi"/>
          <w:color w:val="000000" w:themeColor="text1"/>
          <w:sz w:val="22"/>
          <w:szCs w:val="22"/>
        </w:rPr>
        <w:t>’</w:t>
      </w:r>
      <w:r w:rsidR="00F27721">
        <w:rPr>
          <w:rFonts w:asciiTheme="minorHAnsi" w:hAnsiTheme="minorHAnsi" w:cstheme="minorHAnsi"/>
          <w:color w:val="000000" w:themeColor="text1"/>
          <w:sz w:val="22"/>
          <w:szCs w:val="22"/>
        </w:rPr>
        <w:t>s</w:t>
      </w:r>
      <w:r w:rsidR="008E3347">
        <w:rPr>
          <w:rFonts w:asciiTheme="minorHAnsi" w:hAnsiTheme="minorHAnsi" w:cstheme="minorHAnsi"/>
          <w:color w:val="000000" w:themeColor="text1"/>
          <w:sz w:val="22"/>
          <w:szCs w:val="22"/>
        </w:rPr>
        <w:t>.</w:t>
      </w:r>
    </w:p>
    <w:p w14:paraId="2F6C0C5E" w14:textId="77777777" w:rsidR="00F27721" w:rsidRDefault="00F27721" w:rsidP="005008FA">
      <w:pPr>
        <w:ind w:firstLine="360"/>
        <w:jc w:val="both"/>
        <w:rPr>
          <w:rFonts w:asciiTheme="minorHAnsi" w:hAnsiTheme="minorHAnsi" w:cstheme="minorHAnsi"/>
          <w:color w:val="000000" w:themeColor="text1"/>
          <w:sz w:val="22"/>
          <w:szCs w:val="22"/>
        </w:rPr>
      </w:pPr>
    </w:p>
    <w:p w14:paraId="5F2335E2" w14:textId="77777777" w:rsidR="00F27721" w:rsidRDefault="00F27721" w:rsidP="005008FA">
      <w:pPr>
        <w:ind w:firstLine="360"/>
        <w:jc w:val="both"/>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LOT 1</w:t>
      </w:r>
      <w:r w:rsidR="0056587C">
        <w:rPr>
          <w:rFonts w:asciiTheme="minorHAnsi" w:hAnsiTheme="minorHAnsi" w:cstheme="minorHAnsi"/>
          <w:b/>
          <w:color w:val="000000" w:themeColor="text1"/>
          <w:sz w:val="22"/>
          <w:szCs w:val="22"/>
        </w:rPr>
        <w:t xml:space="preserve"> </w:t>
      </w:r>
      <w:r w:rsidRPr="00F27721">
        <w:rPr>
          <w:rFonts w:asciiTheme="minorHAnsi" w:hAnsiTheme="minorHAnsi" w:cstheme="minorHAnsi"/>
          <w:b/>
          <w:color w:val="000000" w:themeColor="text1"/>
          <w:sz w:val="22"/>
          <w:szCs w:val="22"/>
        </w:rPr>
        <w:t xml:space="preserve">- Disposal of </w:t>
      </w:r>
      <w:r w:rsidR="0056587C">
        <w:rPr>
          <w:rFonts w:asciiTheme="minorHAnsi" w:hAnsiTheme="minorHAnsi" w:cstheme="minorHAnsi"/>
          <w:b/>
          <w:color w:val="000000" w:themeColor="text1"/>
          <w:sz w:val="22"/>
          <w:szCs w:val="22"/>
        </w:rPr>
        <w:t xml:space="preserve">203 mm </w:t>
      </w:r>
      <w:r w:rsidR="0044401B">
        <w:rPr>
          <w:rFonts w:asciiTheme="minorHAnsi" w:hAnsiTheme="minorHAnsi" w:cstheme="minorHAnsi"/>
          <w:b/>
          <w:color w:val="000000" w:themeColor="text1"/>
          <w:sz w:val="22"/>
          <w:szCs w:val="22"/>
        </w:rPr>
        <w:t xml:space="preserve">RDX </w:t>
      </w:r>
      <w:r w:rsidR="004342F7">
        <w:rPr>
          <w:rFonts w:asciiTheme="minorHAnsi" w:hAnsiTheme="minorHAnsi" w:cstheme="minorHAnsi"/>
          <w:b/>
          <w:color w:val="000000" w:themeColor="text1"/>
          <w:sz w:val="22"/>
          <w:szCs w:val="22"/>
        </w:rPr>
        <w:t xml:space="preserve">Howitzer </w:t>
      </w:r>
      <w:r w:rsidR="005B03F9">
        <w:rPr>
          <w:rFonts w:asciiTheme="minorHAnsi" w:hAnsiTheme="minorHAnsi" w:cstheme="minorHAnsi"/>
          <w:b/>
          <w:color w:val="000000" w:themeColor="text1"/>
          <w:sz w:val="22"/>
          <w:szCs w:val="22"/>
        </w:rPr>
        <w:t>G</w:t>
      </w:r>
      <w:r w:rsidR="004342F7">
        <w:rPr>
          <w:rFonts w:asciiTheme="minorHAnsi" w:hAnsiTheme="minorHAnsi" w:cstheme="minorHAnsi"/>
          <w:b/>
          <w:color w:val="000000" w:themeColor="text1"/>
          <w:sz w:val="22"/>
          <w:szCs w:val="22"/>
        </w:rPr>
        <w:t xml:space="preserve">renade </w:t>
      </w:r>
    </w:p>
    <w:p w14:paraId="64D700BB" w14:textId="77777777" w:rsidR="00F27721" w:rsidRPr="00F27721" w:rsidRDefault="00F27721" w:rsidP="005008FA">
      <w:pPr>
        <w:ind w:firstLine="360"/>
        <w:jc w:val="both"/>
        <w:rPr>
          <w:rFonts w:asciiTheme="minorHAnsi" w:hAnsiTheme="minorHAnsi" w:cstheme="minorHAnsi"/>
          <w:b/>
          <w:color w:val="000000" w:themeColor="text1"/>
          <w:sz w:val="22"/>
          <w:szCs w:val="22"/>
        </w:rPr>
      </w:pPr>
    </w:p>
    <w:p w14:paraId="2743F9C6" w14:textId="77777777" w:rsidR="000C562F" w:rsidRDefault="00F27721" w:rsidP="005008FA">
      <w:pPr>
        <w:ind w:firstLine="360"/>
        <w:jc w:val="both"/>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LOT 2</w:t>
      </w:r>
      <w:r w:rsidR="0056587C">
        <w:rPr>
          <w:rFonts w:asciiTheme="minorHAnsi" w:hAnsiTheme="minorHAnsi" w:cstheme="minorHAnsi"/>
          <w:b/>
          <w:color w:val="000000" w:themeColor="text1"/>
          <w:sz w:val="22"/>
          <w:szCs w:val="22"/>
        </w:rPr>
        <w:t xml:space="preserve"> </w:t>
      </w:r>
      <w:r w:rsidRPr="00F27721">
        <w:rPr>
          <w:rFonts w:asciiTheme="minorHAnsi" w:hAnsiTheme="minorHAnsi" w:cstheme="minorHAnsi"/>
          <w:b/>
          <w:color w:val="000000" w:themeColor="text1"/>
          <w:sz w:val="22"/>
          <w:szCs w:val="22"/>
        </w:rPr>
        <w:t xml:space="preserve">- Disposal of </w:t>
      </w:r>
      <w:r w:rsidR="00EF1B21" w:rsidRPr="00EF1B21">
        <w:rPr>
          <w:rFonts w:asciiTheme="minorHAnsi" w:hAnsiTheme="minorHAnsi" w:cstheme="minorHAnsi"/>
          <w:b/>
          <w:color w:val="000000" w:themeColor="text1"/>
          <w:sz w:val="22"/>
          <w:szCs w:val="22"/>
        </w:rPr>
        <w:t xml:space="preserve">Anti-Tank Rocket Propelled </w:t>
      </w:r>
      <w:r w:rsidR="005B03F9">
        <w:rPr>
          <w:rFonts w:asciiTheme="minorHAnsi" w:hAnsiTheme="minorHAnsi" w:cstheme="minorHAnsi"/>
          <w:b/>
          <w:color w:val="000000" w:themeColor="text1"/>
          <w:sz w:val="22"/>
          <w:szCs w:val="22"/>
        </w:rPr>
        <w:t>G</w:t>
      </w:r>
      <w:r w:rsidR="004342F7">
        <w:rPr>
          <w:rFonts w:asciiTheme="minorHAnsi" w:hAnsiTheme="minorHAnsi" w:cstheme="minorHAnsi"/>
          <w:b/>
          <w:color w:val="000000" w:themeColor="text1"/>
          <w:sz w:val="22"/>
          <w:szCs w:val="22"/>
        </w:rPr>
        <w:t xml:space="preserve">renade </w:t>
      </w:r>
    </w:p>
    <w:p w14:paraId="75D1F3B9" w14:textId="77777777" w:rsidR="0056587C" w:rsidRDefault="0056587C" w:rsidP="005008FA">
      <w:pPr>
        <w:ind w:firstLine="360"/>
        <w:jc w:val="both"/>
        <w:rPr>
          <w:rFonts w:asciiTheme="minorHAnsi" w:hAnsiTheme="minorHAnsi" w:cstheme="minorHAnsi"/>
          <w:b/>
          <w:color w:val="000000" w:themeColor="text1"/>
          <w:sz w:val="22"/>
          <w:szCs w:val="22"/>
        </w:rPr>
      </w:pPr>
    </w:p>
    <w:p w14:paraId="127FF566" w14:textId="77777777" w:rsidR="000C562F" w:rsidRPr="001C14F0" w:rsidRDefault="000C562F" w:rsidP="00E62655">
      <w:pPr>
        <w:spacing w:after="60"/>
        <w:ind w:firstLine="360"/>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w:t>
      </w:r>
      <w:r w:rsidR="003A0848" w:rsidRPr="001C14F0">
        <w:rPr>
          <w:rFonts w:asciiTheme="minorHAnsi" w:hAnsiTheme="minorHAnsi" w:cstheme="minorHAnsi"/>
          <w:color w:val="000000" w:themeColor="text1"/>
          <w:sz w:val="22"/>
          <w:szCs w:val="22"/>
        </w:rPr>
        <w:t xml:space="preserve">is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includes the following documents:</w:t>
      </w:r>
    </w:p>
    <w:p w14:paraId="51F600D4" w14:textId="77777777" w:rsidR="00BE65E7" w:rsidRPr="001C14F0" w:rsidRDefault="00BE65E7" w:rsidP="00BE65E7">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ab/>
        <w:t xml:space="preserve">Section 1 – </w:t>
      </w:r>
      <w:r w:rsidR="00AB589C" w:rsidRPr="001C14F0">
        <w:rPr>
          <w:rFonts w:asciiTheme="minorHAnsi" w:hAnsiTheme="minorHAnsi" w:cstheme="minorHAnsi"/>
          <w:color w:val="000000" w:themeColor="text1"/>
          <w:sz w:val="22"/>
          <w:szCs w:val="22"/>
        </w:rPr>
        <w:t xml:space="preserve">This </w:t>
      </w:r>
      <w:r w:rsidRPr="001C14F0">
        <w:rPr>
          <w:rFonts w:asciiTheme="minorHAnsi" w:hAnsiTheme="minorHAnsi" w:cstheme="minorHAnsi"/>
          <w:color w:val="000000" w:themeColor="text1"/>
          <w:sz w:val="22"/>
          <w:szCs w:val="22"/>
        </w:rPr>
        <w:t>Letter of Invitation</w:t>
      </w:r>
    </w:p>
    <w:p w14:paraId="658A9663" w14:textId="77777777" w:rsidR="0043159A" w:rsidRPr="001C14F0" w:rsidRDefault="000C562F" w:rsidP="00452F4B">
      <w:pPr>
        <w:ind w:firstLine="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2</w:t>
      </w:r>
      <w:r w:rsidR="00614E70" w:rsidRPr="001C14F0">
        <w:rPr>
          <w:rFonts w:asciiTheme="minorHAnsi" w:hAnsiTheme="minorHAnsi" w:cstheme="minorHAnsi"/>
          <w:color w:val="000000" w:themeColor="text1"/>
          <w:sz w:val="22"/>
          <w:szCs w:val="22"/>
        </w:rPr>
        <w:t xml:space="preserve"> </w:t>
      </w:r>
      <w:r w:rsidR="00911F9D" w:rsidRPr="001C14F0">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 xml:space="preserve">Instructions to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(including Data Sheet)</w:t>
      </w:r>
    </w:p>
    <w:p w14:paraId="10B837D9" w14:textId="77777777" w:rsidR="000C562F" w:rsidRPr="003C4841"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3</w:t>
      </w:r>
      <w:r w:rsidR="00614E70" w:rsidRPr="001C14F0">
        <w:rPr>
          <w:rFonts w:asciiTheme="minorHAnsi" w:hAnsiTheme="minorHAnsi" w:cstheme="minorHAnsi"/>
          <w:color w:val="000000" w:themeColor="text1"/>
          <w:sz w:val="22"/>
          <w:szCs w:val="22"/>
        </w:rPr>
        <w:t xml:space="preserve"> </w:t>
      </w:r>
      <w:r w:rsidRPr="003C4841">
        <w:rPr>
          <w:rFonts w:asciiTheme="minorHAnsi" w:hAnsiTheme="minorHAnsi" w:cstheme="minorHAnsi"/>
          <w:color w:val="000000" w:themeColor="text1"/>
          <w:sz w:val="22"/>
          <w:szCs w:val="22"/>
        </w:rPr>
        <w:t xml:space="preserve">– </w:t>
      </w:r>
      <w:r w:rsidR="00450343" w:rsidRPr="003C4841">
        <w:rPr>
          <w:rFonts w:asciiTheme="minorHAnsi" w:hAnsiTheme="minorHAnsi" w:cstheme="minorHAnsi"/>
          <w:color w:val="000000" w:themeColor="text1"/>
          <w:sz w:val="22"/>
          <w:szCs w:val="22"/>
        </w:rPr>
        <w:t>Schedule of Requirements and Technical Specifications</w:t>
      </w:r>
    </w:p>
    <w:p w14:paraId="0643382F" w14:textId="77777777" w:rsidR="000C562F" w:rsidRPr="001C14F0" w:rsidRDefault="00EB3DC3" w:rsidP="000C562F">
      <w:pPr>
        <w:ind w:left="708"/>
        <w:rPr>
          <w:rFonts w:asciiTheme="minorHAnsi" w:hAnsiTheme="minorHAnsi" w:cstheme="minorHAnsi"/>
          <w:color w:val="000000" w:themeColor="text1"/>
          <w:sz w:val="22"/>
          <w:szCs w:val="22"/>
        </w:rPr>
      </w:pPr>
      <w:r w:rsidRPr="003C4841">
        <w:rPr>
          <w:rFonts w:asciiTheme="minorHAnsi" w:hAnsiTheme="minorHAnsi" w:cstheme="minorHAnsi"/>
          <w:color w:val="000000" w:themeColor="text1"/>
          <w:sz w:val="22"/>
          <w:szCs w:val="22"/>
        </w:rPr>
        <w:t xml:space="preserve">Section </w:t>
      </w:r>
      <w:r w:rsidR="00BE65E7" w:rsidRPr="003C4841">
        <w:rPr>
          <w:rFonts w:asciiTheme="minorHAnsi" w:hAnsiTheme="minorHAnsi" w:cstheme="minorHAnsi"/>
          <w:color w:val="000000" w:themeColor="text1"/>
          <w:sz w:val="22"/>
          <w:szCs w:val="22"/>
        </w:rPr>
        <w:t>4</w:t>
      </w:r>
      <w:r w:rsidR="00614E70" w:rsidRPr="003C4841">
        <w:rPr>
          <w:rFonts w:asciiTheme="minorHAnsi" w:hAnsiTheme="minorHAnsi" w:cstheme="minorHAnsi"/>
          <w:color w:val="000000" w:themeColor="text1"/>
          <w:sz w:val="22"/>
          <w:szCs w:val="22"/>
        </w:rPr>
        <w:t xml:space="preserve"> </w:t>
      </w:r>
      <w:r w:rsidR="000C562F" w:rsidRPr="003C4841">
        <w:rPr>
          <w:rFonts w:asciiTheme="minorHAnsi" w:hAnsiTheme="minorHAnsi" w:cstheme="minorHAnsi"/>
          <w:color w:val="000000" w:themeColor="text1"/>
          <w:sz w:val="22"/>
          <w:szCs w:val="22"/>
        </w:rPr>
        <w:t xml:space="preserve">– </w:t>
      </w:r>
      <w:r w:rsidR="00BD1BF4" w:rsidRPr="003C4841">
        <w:rPr>
          <w:rFonts w:asciiTheme="minorHAnsi" w:hAnsiTheme="minorHAnsi" w:cstheme="minorHAnsi"/>
          <w:color w:val="000000" w:themeColor="text1"/>
          <w:sz w:val="22"/>
          <w:szCs w:val="22"/>
        </w:rPr>
        <w:t>Bid</w:t>
      </w:r>
      <w:r w:rsidR="000C562F" w:rsidRPr="003C4841">
        <w:rPr>
          <w:rFonts w:asciiTheme="minorHAnsi" w:hAnsiTheme="minorHAnsi" w:cstheme="minorHAnsi"/>
          <w:color w:val="000000" w:themeColor="text1"/>
          <w:sz w:val="22"/>
          <w:szCs w:val="22"/>
        </w:rPr>
        <w:t xml:space="preserve"> Submission Form</w:t>
      </w:r>
    </w:p>
    <w:p w14:paraId="5BCF06F7" w14:textId="77777777" w:rsidR="000C562F" w:rsidRPr="001C14F0"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7F1FAD">
        <w:rPr>
          <w:rFonts w:asciiTheme="minorHAnsi" w:hAnsiTheme="minorHAnsi" w:cstheme="minorHAnsi"/>
          <w:color w:val="000000" w:themeColor="text1"/>
          <w:sz w:val="22"/>
          <w:szCs w:val="22"/>
        </w:rPr>
        <w:t>5</w:t>
      </w:r>
      <w:r w:rsidR="00614E70" w:rsidRPr="001C14F0">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 xml:space="preserve">– </w:t>
      </w:r>
      <w:r w:rsidR="005B595F" w:rsidRPr="001C14F0">
        <w:rPr>
          <w:rFonts w:asciiTheme="minorHAnsi" w:hAnsiTheme="minorHAnsi" w:cstheme="minorHAnsi"/>
          <w:color w:val="000000" w:themeColor="text1"/>
          <w:sz w:val="22"/>
          <w:szCs w:val="22"/>
        </w:rPr>
        <w:t xml:space="preserve">Technical </w:t>
      </w:r>
      <w:r w:rsidR="00BD1BF4" w:rsidRPr="001C14F0">
        <w:rPr>
          <w:rFonts w:asciiTheme="minorHAnsi" w:hAnsiTheme="minorHAnsi" w:cstheme="minorHAnsi"/>
          <w:color w:val="000000" w:themeColor="text1"/>
          <w:sz w:val="22"/>
          <w:szCs w:val="22"/>
        </w:rPr>
        <w:t>Bid</w:t>
      </w:r>
      <w:r w:rsidR="00315841" w:rsidRPr="001C14F0">
        <w:rPr>
          <w:rFonts w:asciiTheme="minorHAnsi" w:hAnsiTheme="minorHAnsi" w:cstheme="minorHAnsi"/>
          <w:color w:val="000000" w:themeColor="text1"/>
          <w:sz w:val="22"/>
          <w:szCs w:val="22"/>
        </w:rPr>
        <w:t xml:space="preserve"> Form</w:t>
      </w:r>
    </w:p>
    <w:p w14:paraId="304B0BCC" w14:textId="77777777" w:rsidR="005B595F" w:rsidRDefault="00EB3DC3" w:rsidP="005B595F">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7F1FAD">
        <w:rPr>
          <w:rFonts w:asciiTheme="minorHAnsi" w:hAnsiTheme="minorHAnsi" w:cstheme="minorHAnsi"/>
          <w:color w:val="000000" w:themeColor="text1"/>
          <w:sz w:val="22"/>
          <w:szCs w:val="22"/>
        </w:rPr>
        <w:t>6</w:t>
      </w:r>
      <w:r w:rsidR="00614E70" w:rsidRPr="001C14F0">
        <w:rPr>
          <w:rFonts w:asciiTheme="minorHAnsi" w:hAnsiTheme="minorHAnsi" w:cstheme="minorHAnsi"/>
          <w:color w:val="000000" w:themeColor="text1"/>
          <w:sz w:val="22"/>
          <w:szCs w:val="22"/>
        </w:rPr>
        <w:t xml:space="preserve"> </w:t>
      </w:r>
      <w:r w:rsidR="00BF6D48" w:rsidRPr="001C14F0">
        <w:rPr>
          <w:rFonts w:asciiTheme="minorHAnsi" w:hAnsiTheme="minorHAnsi" w:cstheme="minorHAnsi"/>
          <w:color w:val="000000" w:themeColor="text1"/>
          <w:sz w:val="22"/>
          <w:szCs w:val="22"/>
        </w:rPr>
        <w:t xml:space="preserve">– </w:t>
      </w:r>
      <w:r w:rsidR="00F920FE" w:rsidRPr="001C14F0">
        <w:rPr>
          <w:rFonts w:asciiTheme="minorHAnsi" w:hAnsiTheme="minorHAnsi" w:cstheme="minorHAnsi"/>
          <w:color w:val="000000" w:themeColor="text1"/>
          <w:sz w:val="22"/>
          <w:szCs w:val="22"/>
        </w:rPr>
        <w:t>Price Schedule</w:t>
      </w:r>
      <w:r w:rsidR="00A60C1A" w:rsidRPr="001C14F0">
        <w:rPr>
          <w:rFonts w:asciiTheme="minorHAnsi" w:hAnsiTheme="minorHAnsi" w:cstheme="minorHAnsi"/>
          <w:color w:val="000000" w:themeColor="text1"/>
          <w:sz w:val="22"/>
          <w:szCs w:val="22"/>
        </w:rPr>
        <w:t xml:space="preserve"> </w:t>
      </w:r>
      <w:r w:rsidR="00315841" w:rsidRPr="001C14F0">
        <w:rPr>
          <w:rFonts w:asciiTheme="minorHAnsi" w:hAnsiTheme="minorHAnsi" w:cstheme="minorHAnsi"/>
          <w:color w:val="000000" w:themeColor="text1"/>
          <w:sz w:val="22"/>
          <w:szCs w:val="22"/>
        </w:rPr>
        <w:t>Form</w:t>
      </w:r>
    </w:p>
    <w:p w14:paraId="4A105153" w14:textId="77777777" w:rsidR="00CD2A43" w:rsidRPr="00CD2A43" w:rsidRDefault="00CD2A43" w:rsidP="005B595F">
      <w:pPr>
        <w:ind w:left="720"/>
        <w:jc w:val="both"/>
        <w:rPr>
          <w:rFonts w:asciiTheme="minorHAnsi" w:hAnsiTheme="minorHAnsi" w:cstheme="minorHAnsi"/>
          <w:color w:val="000000" w:themeColor="text1"/>
          <w:sz w:val="22"/>
          <w:szCs w:val="22"/>
          <w:lang w:val="bs-Latn-BA"/>
        </w:rPr>
      </w:pPr>
      <w:r>
        <w:rPr>
          <w:rFonts w:asciiTheme="minorHAnsi" w:hAnsiTheme="minorHAnsi" w:cstheme="minorHAnsi"/>
          <w:color w:val="000000" w:themeColor="text1"/>
          <w:sz w:val="22"/>
          <w:szCs w:val="22"/>
        </w:rPr>
        <w:t xml:space="preserve">Section </w:t>
      </w:r>
      <w:r w:rsidR="007F1FAD">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w:t>
      </w:r>
      <w:r w:rsidR="002160AB" w:rsidRPr="001C14F0">
        <w:rPr>
          <w:rFonts w:asciiTheme="minorHAnsi" w:hAnsiTheme="minorHAnsi" w:cstheme="minorHAnsi"/>
          <w:color w:val="000000" w:themeColor="text1"/>
          <w:sz w:val="22"/>
          <w:szCs w:val="22"/>
        </w:rPr>
        <w:t>–</w:t>
      </w:r>
      <w:r w:rsidR="002160AB">
        <w:rPr>
          <w:rFonts w:asciiTheme="minorHAnsi" w:hAnsiTheme="minorHAnsi" w:cstheme="minorHAnsi"/>
          <w:color w:val="000000" w:themeColor="text1"/>
          <w:sz w:val="22"/>
          <w:szCs w:val="22"/>
        </w:rPr>
        <w:t xml:space="preserve"> Form for Bid Security</w:t>
      </w:r>
    </w:p>
    <w:p w14:paraId="6F0CAA2D" w14:textId="77777777" w:rsidR="00040C4C" w:rsidRPr="001C14F0" w:rsidRDefault="00EB3DC3" w:rsidP="00040C4C">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7F1FAD">
        <w:rPr>
          <w:rFonts w:asciiTheme="minorHAnsi" w:hAnsiTheme="minorHAnsi" w:cstheme="minorHAnsi"/>
          <w:color w:val="000000" w:themeColor="text1"/>
          <w:sz w:val="22"/>
          <w:szCs w:val="22"/>
        </w:rPr>
        <w:t>8</w:t>
      </w:r>
      <w:r w:rsidR="00614E70" w:rsidRPr="001C14F0">
        <w:rPr>
          <w:rFonts w:asciiTheme="minorHAnsi" w:hAnsiTheme="minorHAnsi" w:cstheme="minorHAnsi"/>
          <w:color w:val="000000" w:themeColor="text1"/>
          <w:sz w:val="22"/>
          <w:szCs w:val="22"/>
        </w:rPr>
        <w:t xml:space="preserve"> </w:t>
      </w:r>
      <w:r w:rsidR="00315841" w:rsidRPr="001C14F0">
        <w:rPr>
          <w:rFonts w:asciiTheme="minorHAnsi" w:hAnsiTheme="minorHAnsi" w:cstheme="minorHAnsi"/>
          <w:color w:val="000000" w:themeColor="text1"/>
          <w:sz w:val="22"/>
          <w:szCs w:val="22"/>
        </w:rPr>
        <w:t>–</w:t>
      </w:r>
      <w:r w:rsidR="00040C4C" w:rsidRPr="00040C4C">
        <w:rPr>
          <w:rFonts w:asciiTheme="minorHAnsi" w:hAnsiTheme="minorHAnsi" w:cstheme="minorHAnsi"/>
          <w:color w:val="000000" w:themeColor="text1"/>
          <w:sz w:val="22"/>
          <w:szCs w:val="22"/>
        </w:rPr>
        <w:t xml:space="preserve"> </w:t>
      </w:r>
      <w:r w:rsidR="00040C4C" w:rsidRPr="001C14F0">
        <w:rPr>
          <w:rFonts w:asciiTheme="minorHAnsi" w:hAnsiTheme="minorHAnsi" w:cstheme="minorHAnsi"/>
          <w:color w:val="000000" w:themeColor="text1"/>
          <w:sz w:val="22"/>
          <w:szCs w:val="22"/>
        </w:rPr>
        <w:t>Contract to be signed, including General Terms and Conditions</w:t>
      </w:r>
    </w:p>
    <w:p w14:paraId="53E9760F" w14:textId="77777777" w:rsidR="006A5B2E" w:rsidRDefault="006A5B2E" w:rsidP="00E62655">
      <w:pPr>
        <w:widowControl/>
        <w:overflowPunct/>
        <w:adjustRightInd/>
        <w:ind w:firstLine="720"/>
        <w:rPr>
          <w:rFonts w:asciiTheme="minorHAnsi" w:hAnsiTheme="minorHAnsi" w:cstheme="minorHAnsi"/>
          <w:sz w:val="22"/>
          <w:szCs w:val="22"/>
          <w:lang w:val="fr-BE"/>
        </w:rPr>
      </w:pPr>
    </w:p>
    <w:p w14:paraId="3E630513" w14:textId="77777777" w:rsidR="0044401B" w:rsidRPr="00C00DCF" w:rsidRDefault="0044401B" w:rsidP="0044401B">
      <w:pPr>
        <w:spacing w:before="240"/>
        <w:ind w:firstLine="360"/>
        <w:jc w:val="both"/>
        <w:rPr>
          <w:rFonts w:asciiTheme="minorHAnsi" w:hAnsiTheme="minorHAnsi" w:cstheme="minorHAnsi"/>
          <w:sz w:val="22"/>
          <w:szCs w:val="22"/>
        </w:rPr>
      </w:pPr>
      <w:r w:rsidRPr="00C00DCF">
        <w:rPr>
          <w:rFonts w:asciiTheme="minorHAnsi" w:hAnsiTheme="minorHAnsi" w:cstheme="minorHAnsi"/>
          <w:sz w:val="22"/>
          <w:szCs w:val="22"/>
        </w:rPr>
        <w:t xml:space="preserve">The letter should be received by UNDP no later than </w:t>
      </w:r>
      <w:sdt>
        <w:sdtPr>
          <w:rPr>
            <w:rFonts w:asciiTheme="minorHAnsi" w:hAnsiTheme="minorHAnsi"/>
            <w:b/>
            <w:sz w:val="22"/>
            <w:szCs w:val="22"/>
          </w:rPr>
          <w:id w:val="1243683390"/>
          <w:placeholder>
            <w:docPart w:val="5D297680B836475797C646C3C31E1DA9"/>
          </w:placeholder>
          <w:text/>
        </w:sdtPr>
        <w:sdtEndPr/>
        <w:sdtContent>
          <w:r>
            <w:rPr>
              <w:rFonts w:asciiTheme="minorHAnsi" w:hAnsiTheme="minorHAnsi"/>
              <w:b/>
              <w:sz w:val="22"/>
              <w:szCs w:val="22"/>
            </w:rPr>
            <w:t>11</w:t>
          </w:r>
          <w:r w:rsidRPr="00C00DCF">
            <w:rPr>
              <w:rFonts w:asciiTheme="minorHAnsi" w:hAnsiTheme="minorHAnsi"/>
              <w:b/>
              <w:sz w:val="22"/>
              <w:szCs w:val="22"/>
            </w:rPr>
            <w:t xml:space="preserve">th </w:t>
          </w:r>
          <w:r>
            <w:rPr>
              <w:rFonts w:asciiTheme="minorHAnsi" w:hAnsiTheme="minorHAnsi"/>
              <w:b/>
              <w:sz w:val="22"/>
              <w:szCs w:val="22"/>
            </w:rPr>
            <w:t>December</w:t>
          </w:r>
          <w:r w:rsidRPr="00C00DCF">
            <w:rPr>
              <w:rFonts w:asciiTheme="minorHAnsi" w:hAnsiTheme="minorHAnsi"/>
              <w:b/>
              <w:sz w:val="22"/>
              <w:szCs w:val="22"/>
            </w:rPr>
            <w:t xml:space="preserve"> 201</w:t>
          </w:r>
          <w:r>
            <w:rPr>
              <w:rFonts w:asciiTheme="minorHAnsi" w:hAnsiTheme="minorHAnsi"/>
              <w:b/>
              <w:sz w:val="22"/>
              <w:szCs w:val="22"/>
            </w:rPr>
            <w:t>7</w:t>
          </w:r>
          <w:r w:rsidRPr="00C00DCF">
            <w:rPr>
              <w:rFonts w:asciiTheme="minorHAnsi" w:hAnsiTheme="minorHAnsi"/>
              <w:b/>
              <w:sz w:val="22"/>
              <w:szCs w:val="22"/>
            </w:rPr>
            <w:t xml:space="preserve"> at 12.00h CET</w:t>
          </w:r>
        </w:sdtContent>
      </w:sdt>
      <w:r w:rsidRPr="00C00DCF">
        <w:rPr>
          <w:rFonts w:asciiTheme="minorHAnsi" w:hAnsiTheme="minorHAnsi" w:cstheme="minorHAnsi"/>
          <w:i/>
          <w:sz w:val="22"/>
          <w:szCs w:val="22"/>
        </w:rPr>
        <w:t>.</w:t>
      </w:r>
      <w:r w:rsidRPr="00C00DCF">
        <w:rPr>
          <w:rFonts w:asciiTheme="minorHAnsi" w:hAnsiTheme="minorHAnsi" w:cstheme="minorHAnsi"/>
          <w:sz w:val="22"/>
          <w:szCs w:val="22"/>
        </w:rPr>
        <w:t xml:space="preserve">  The same letter should advise whether your company intends to submit a Bid. If that is not the case, UNDP would appreciate your indicating the reason, for our records.  </w:t>
      </w:r>
    </w:p>
    <w:p w14:paraId="77C68BC1" w14:textId="77777777" w:rsidR="0044401B" w:rsidRPr="00C00DCF" w:rsidRDefault="0044401B" w:rsidP="0044401B">
      <w:pPr>
        <w:spacing w:before="240"/>
        <w:ind w:firstLine="282"/>
        <w:jc w:val="both"/>
        <w:rPr>
          <w:rFonts w:asciiTheme="minorHAnsi" w:hAnsiTheme="minorHAnsi" w:cstheme="minorHAnsi"/>
          <w:sz w:val="22"/>
          <w:szCs w:val="22"/>
        </w:rPr>
      </w:pPr>
      <w:r w:rsidRPr="00C00DCF">
        <w:rPr>
          <w:rFonts w:asciiTheme="minorHAnsi" w:hAnsiTheme="minorHAnsi" w:cstheme="minorHAnsi"/>
          <w:sz w:val="22"/>
          <w:szCs w:val="22"/>
        </w:rPr>
        <w:t xml:space="preserve">If you have received this ITB through a direct invitation by UNDP, transferring this invitation to another firm requires notifying UNDP accordingly. </w:t>
      </w:r>
    </w:p>
    <w:p w14:paraId="16EC73DC" w14:textId="77777777" w:rsidR="000D4345" w:rsidRPr="00814716" w:rsidRDefault="000D4345" w:rsidP="0044401B">
      <w:pPr>
        <w:keepNext/>
        <w:spacing w:before="240" w:after="120"/>
        <w:ind w:firstLine="36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Your offer, comprising of a Technical Bid and Price Schedule, in separate sealed envelopes, should be submitted in accordance with Section 2. </w:t>
      </w:r>
    </w:p>
    <w:p w14:paraId="0825856F" w14:textId="77777777" w:rsidR="00E62655" w:rsidRDefault="000D4345" w:rsidP="0044401B">
      <w:pPr>
        <w:keepNext/>
        <w:spacing w:before="240" w:after="120"/>
        <w:ind w:firstLine="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Should you require any clarification, kindly communicate with the contact person identified in the attached Data Sheet as the focal </w:t>
      </w:r>
      <w:r w:rsidR="00E62655">
        <w:rPr>
          <w:rFonts w:asciiTheme="minorHAnsi" w:hAnsiTheme="minorHAnsi" w:cstheme="minorHAnsi"/>
          <w:color w:val="000000" w:themeColor="text1"/>
          <w:sz w:val="22"/>
          <w:szCs w:val="22"/>
        </w:rPr>
        <w:t>point for queries on this ITB.</w:t>
      </w:r>
    </w:p>
    <w:p w14:paraId="227CA3E1" w14:textId="77777777" w:rsidR="000D4345" w:rsidRDefault="000D4345" w:rsidP="0044401B">
      <w:pPr>
        <w:keepNext/>
        <w:spacing w:before="240"/>
        <w:ind w:firstLine="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UNDP looks forward to receiving your Bid and thanks you in advance for your interest in UNDP procurement opportunities. </w:t>
      </w:r>
    </w:p>
    <w:p w14:paraId="22A7BD31" w14:textId="77777777" w:rsidR="003C4841" w:rsidRDefault="003C4841" w:rsidP="0044401B">
      <w:pPr>
        <w:keepNext/>
        <w:spacing w:before="240"/>
        <w:jc w:val="both"/>
        <w:rPr>
          <w:rFonts w:asciiTheme="minorHAnsi" w:hAnsiTheme="minorHAnsi" w:cstheme="minorHAnsi"/>
          <w:color w:val="000000" w:themeColor="text1"/>
          <w:sz w:val="22"/>
          <w:szCs w:val="22"/>
        </w:rPr>
      </w:pPr>
    </w:p>
    <w:p w14:paraId="1811BB19" w14:textId="77777777" w:rsidR="003C4841" w:rsidRPr="00814716" w:rsidRDefault="003C4841" w:rsidP="00E62655">
      <w:pPr>
        <w:keepNext/>
        <w:ind w:firstLine="360"/>
        <w:jc w:val="both"/>
        <w:rPr>
          <w:rFonts w:asciiTheme="minorHAnsi" w:hAnsiTheme="minorHAnsi" w:cstheme="minorHAnsi"/>
          <w:color w:val="000000" w:themeColor="text1"/>
          <w:sz w:val="22"/>
          <w:szCs w:val="22"/>
        </w:rPr>
      </w:pPr>
    </w:p>
    <w:p w14:paraId="7B436DB1" w14:textId="77777777" w:rsidR="001A7A8D" w:rsidRPr="001C14F0" w:rsidRDefault="001A7A8D" w:rsidP="003C4841">
      <w:pPr>
        <w:spacing w:after="240"/>
        <w:ind w:left="720" w:firstLine="720"/>
        <w:rPr>
          <w:rFonts w:asciiTheme="minorHAnsi" w:hAnsiTheme="minorHAnsi" w:cstheme="minorHAnsi"/>
          <w:color w:val="000000" w:themeColor="text1"/>
          <w:sz w:val="22"/>
          <w:szCs w:val="22"/>
          <w:lang w:val="en-GB"/>
        </w:rPr>
      </w:pPr>
      <w:r w:rsidRPr="001C14F0">
        <w:rPr>
          <w:rFonts w:asciiTheme="minorHAnsi" w:hAnsiTheme="minorHAnsi" w:cstheme="minorHAnsi"/>
          <w:noProof/>
          <w:color w:val="000000" w:themeColor="text1"/>
          <w:sz w:val="22"/>
          <w:szCs w:val="22"/>
        </w:rPr>
        <w:t>Yours sincerely,</w:t>
      </w:r>
      <w:r w:rsidRPr="001C14F0">
        <w:rPr>
          <w:rFonts w:asciiTheme="minorHAnsi" w:hAnsiTheme="minorHAnsi" w:cstheme="minorHAnsi"/>
          <w:color w:val="000000" w:themeColor="text1"/>
          <w:sz w:val="22"/>
          <w:szCs w:val="22"/>
          <w:lang w:val="en-GB"/>
        </w:rPr>
        <w:tab/>
      </w:r>
    </w:p>
    <w:p w14:paraId="64D427AB" w14:textId="77777777" w:rsidR="000C5076" w:rsidRPr="001C14F0" w:rsidRDefault="00F45C5C" w:rsidP="003C4841">
      <w:pPr>
        <w:spacing w:after="240"/>
        <w:jc w:val="center"/>
        <w:rPr>
          <w:rFonts w:asciiTheme="minorHAnsi" w:hAnsiTheme="minorHAnsi" w:cstheme="minorHAnsi"/>
          <w:color w:val="000000" w:themeColor="text1"/>
          <w:sz w:val="22"/>
          <w:szCs w:val="22"/>
          <w:lang w:val="en-GB"/>
        </w:rPr>
      </w:pPr>
      <w:sdt>
        <w:sdtPr>
          <w:rPr>
            <w:rFonts w:asciiTheme="minorHAnsi" w:hAnsiTheme="minorHAnsi" w:cstheme="minorHAnsi"/>
            <w:noProof/>
            <w:color w:val="000000" w:themeColor="text1"/>
            <w:sz w:val="22"/>
            <w:szCs w:val="22"/>
          </w:rPr>
          <w:id w:val="-453641771"/>
          <w:placeholder>
            <w:docPart w:val="152D69DC36B74712BFB9D4FD45C9C41A"/>
          </w:placeholder>
          <w:text/>
        </w:sdtPr>
        <w:sdtEndPr/>
        <w:sdtContent>
          <w:r w:rsidR="00F46553">
            <w:rPr>
              <w:rFonts w:asciiTheme="minorHAnsi" w:hAnsiTheme="minorHAnsi" w:cstheme="minorHAnsi"/>
              <w:noProof/>
              <w:color w:val="000000" w:themeColor="text1"/>
              <w:sz w:val="22"/>
              <w:szCs w:val="22"/>
            </w:rPr>
            <w:t>UNDP Bosnia &amp; Herzegovina Country Office</w:t>
          </w:r>
        </w:sdtContent>
      </w:sdt>
    </w:p>
    <w:p w14:paraId="3A02BB70" w14:textId="77777777" w:rsidR="0043159A" w:rsidRPr="001C14F0" w:rsidRDefault="00F45C5C" w:rsidP="005B03F9">
      <w:pPr>
        <w:jc w:val="center"/>
        <w:rPr>
          <w:rFonts w:asciiTheme="minorHAnsi" w:hAnsiTheme="minorHAnsi" w:cstheme="minorHAnsi"/>
          <w:b/>
          <w:bCs/>
          <w:color w:val="000000" w:themeColor="text1"/>
          <w:sz w:val="32"/>
          <w:szCs w:val="32"/>
          <w:lang w:val="en-GB"/>
        </w:rPr>
      </w:pPr>
      <w:sdt>
        <w:sdtPr>
          <w:rPr>
            <w:rFonts w:asciiTheme="minorHAnsi" w:hAnsiTheme="minorHAnsi" w:cstheme="minorHAnsi"/>
            <w:b/>
            <w:sz w:val="22"/>
            <w:szCs w:val="22"/>
          </w:rPr>
          <w:id w:val="-69580975"/>
          <w:lock w:val="sdtLocked"/>
          <w:placeholder>
            <w:docPart w:val="F3E1D132E4104EA5BF1DFEE79D1B1DA1"/>
          </w:placeholder>
          <w:text w:multiLine="1"/>
        </w:sdtPr>
        <w:sdtEndPr/>
        <w:sdtContent>
          <w:r w:rsidR="00F46553">
            <w:rPr>
              <w:rFonts w:asciiTheme="minorHAnsi" w:hAnsiTheme="minorHAnsi" w:cstheme="minorHAnsi"/>
              <w:b/>
              <w:sz w:val="22"/>
              <w:szCs w:val="22"/>
            </w:rPr>
            <w:t xml:space="preserve">United Nations Development Programme  </w:t>
          </w:r>
          <w:r w:rsidR="00F46553">
            <w:rPr>
              <w:rFonts w:asciiTheme="minorHAnsi" w:hAnsiTheme="minorHAnsi" w:cstheme="minorHAnsi"/>
              <w:b/>
              <w:sz w:val="22"/>
              <w:szCs w:val="22"/>
            </w:rPr>
            <w:br/>
            <w:t>Zmaja od Bosne bb, Sarajevo 71000</w:t>
          </w:r>
          <w:r w:rsidR="00F46553">
            <w:rPr>
              <w:rFonts w:asciiTheme="minorHAnsi" w:hAnsiTheme="minorHAnsi" w:cstheme="minorHAnsi"/>
              <w:b/>
              <w:sz w:val="22"/>
              <w:szCs w:val="22"/>
            </w:rPr>
            <w:br/>
            <w:t>Bosnia and Herzegovina</w:t>
          </w:r>
          <w:r w:rsidR="00F46553">
            <w:rPr>
              <w:rFonts w:asciiTheme="minorHAnsi" w:hAnsiTheme="minorHAnsi" w:cstheme="minorHAnsi"/>
              <w:b/>
              <w:sz w:val="22"/>
              <w:szCs w:val="22"/>
            </w:rPr>
            <w:br/>
          </w:r>
        </w:sdtContent>
      </w:sdt>
      <w:r w:rsidR="00E57C2C" w:rsidRPr="001C14F0">
        <w:rPr>
          <w:rFonts w:asciiTheme="minorHAnsi" w:hAnsiTheme="minorHAnsi" w:cstheme="minorHAnsi"/>
          <w:b/>
          <w:bCs/>
          <w:color w:val="000000" w:themeColor="text1"/>
          <w:sz w:val="32"/>
          <w:szCs w:val="32"/>
          <w:lang w:val="en-GB"/>
        </w:rPr>
        <w:br w:type="page"/>
      </w:r>
      <w:r w:rsidR="0043159A" w:rsidRPr="001C14F0">
        <w:rPr>
          <w:rFonts w:asciiTheme="minorHAnsi" w:hAnsiTheme="minorHAnsi" w:cstheme="minorHAnsi"/>
          <w:b/>
          <w:bCs/>
          <w:color w:val="000000" w:themeColor="text1"/>
          <w:sz w:val="32"/>
          <w:szCs w:val="32"/>
          <w:lang w:val="en-GB"/>
        </w:rPr>
        <w:lastRenderedPageBreak/>
        <w:t xml:space="preserve">Section 2:  Instruction to </w:t>
      </w:r>
      <w:r w:rsidR="00BB49D1" w:rsidRPr="001C14F0">
        <w:rPr>
          <w:rFonts w:asciiTheme="minorHAnsi" w:hAnsiTheme="minorHAnsi" w:cstheme="minorHAnsi"/>
          <w:b/>
          <w:bCs/>
          <w:color w:val="000000" w:themeColor="text1"/>
          <w:sz w:val="32"/>
          <w:szCs w:val="32"/>
          <w:lang w:val="en-GB"/>
        </w:rPr>
        <w:t>Bidders</w:t>
      </w:r>
    </w:p>
    <w:p w14:paraId="15DD9C3F" w14:textId="77777777" w:rsidR="008821C1" w:rsidRPr="001C14F0" w:rsidRDefault="008821C1">
      <w:pPr>
        <w:jc w:val="both"/>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Definitions</w:t>
      </w:r>
    </w:p>
    <w:p w14:paraId="71BFC738" w14:textId="77777777" w:rsidR="008821C1" w:rsidRPr="001C14F0" w:rsidRDefault="008821C1" w:rsidP="00820A4C">
      <w:pPr>
        <w:jc w:val="both"/>
        <w:rPr>
          <w:rFonts w:asciiTheme="minorHAnsi" w:hAnsiTheme="minorHAnsi" w:cstheme="minorHAnsi"/>
          <w:b/>
          <w:bCs/>
          <w:color w:val="000000" w:themeColor="text1"/>
          <w:sz w:val="22"/>
          <w:szCs w:val="22"/>
          <w:lang w:val="en-GB"/>
        </w:rPr>
      </w:pPr>
    </w:p>
    <w:p w14:paraId="654AA13C"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w:t>
      </w:r>
      <w:r w:rsidRPr="001C14F0">
        <w:rPr>
          <w:rFonts w:asciiTheme="minorHAnsi" w:hAnsiTheme="minorHAnsi" w:cstheme="minorHAnsi"/>
          <w:color w:val="000000" w:themeColor="text1"/>
          <w:szCs w:val="22"/>
          <w:lang w:val="en-GB"/>
        </w:rPr>
        <w:t xml:space="preserve"> refers to the Bidder’s response to the Invitation to Bid, including the Bid Submission Form, Technical Bid and Price Schedule and all other documentation attached thereto as required by the ITB.  </w:t>
      </w:r>
    </w:p>
    <w:p w14:paraId="7B18583B"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6FFDBCAD"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“Bidder”</w:t>
      </w:r>
      <w:r w:rsidRPr="001C14F0">
        <w:rPr>
          <w:rFonts w:asciiTheme="minorHAnsi" w:hAnsiTheme="minorHAnsi" w:cstheme="minorHAnsi"/>
          <w:color w:val="000000" w:themeColor="text1"/>
          <w:szCs w:val="22"/>
          <w:lang w:val="en-GB"/>
        </w:rPr>
        <w:t xml:space="preserve"> refers to any legal entity that may submit, or has submitted, a Bid for the supply of goods and provision of related services requested by UNDP.</w:t>
      </w:r>
    </w:p>
    <w:p w14:paraId="743C32C1"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44740455" w14:textId="77777777" w:rsidR="00221DA7" w:rsidRPr="001C14F0" w:rsidRDefault="00221DA7"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“Contract”</w:t>
      </w:r>
      <w:r w:rsidR="001F3D80" w:rsidRPr="001C14F0">
        <w:rPr>
          <w:rFonts w:asciiTheme="minorHAnsi" w:hAnsiTheme="minorHAnsi" w:cstheme="minorHAnsi"/>
          <w:i/>
          <w:color w:val="000000" w:themeColor="text1"/>
          <w:szCs w:val="22"/>
          <w:lang w:val="en-GB"/>
        </w:rPr>
        <w:t xml:space="preserve"> </w:t>
      </w:r>
      <w:r w:rsidR="0040341C" w:rsidRPr="001C14F0">
        <w:rPr>
          <w:rFonts w:asciiTheme="minorHAnsi" w:hAnsiTheme="minorHAnsi" w:cstheme="minorHAnsi"/>
          <w:color w:val="000000" w:themeColor="text1"/>
          <w:szCs w:val="22"/>
          <w:lang w:val="en-GB"/>
        </w:rPr>
        <w:t xml:space="preserve">refers to </w:t>
      </w:r>
      <w:r w:rsidRPr="001C14F0">
        <w:rPr>
          <w:rFonts w:asciiTheme="minorHAnsi" w:hAnsiTheme="minorHAnsi" w:cstheme="minorHAnsi"/>
          <w:color w:val="000000" w:themeColor="text1"/>
          <w:szCs w:val="22"/>
          <w:lang w:val="en-GB"/>
        </w:rPr>
        <w:t xml:space="preserve">the </w:t>
      </w:r>
      <w:r w:rsidR="00C137E1" w:rsidRPr="001C14F0">
        <w:rPr>
          <w:rFonts w:asciiTheme="minorHAnsi" w:hAnsiTheme="minorHAnsi" w:cstheme="minorHAnsi"/>
          <w:color w:val="000000" w:themeColor="text1"/>
          <w:szCs w:val="22"/>
          <w:lang w:val="en-GB"/>
        </w:rPr>
        <w:t xml:space="preserve">legal </w:t>
      </w:r>
      <w:r w:rsidR="001F3D80" w:rsidRPr="001C14F0">
        <w:rPr>
          <w:rFonts w:asciiTheme="minorHAnsi" w:hAnsiTheme="minorHAnsi" w:cstheme="minorHAnsi"/>
          <w:color w:val="000000" w:themeColor="text1"/>
          <w:szCs w:val="22"/>
          <w:lang w:val="en-GB"/>
        </w:rPr>
        <w:t>instrument that</w:t>
      </w:r>
      <w:r w:rsidR="00734979" w:rsidRPr="001C14F0">
        <w:rPr>
          <w:rFonts w:asciiTheme="minorHAnsi" w:hAnsiTheme="minorHAnsi" w:cstheme="minorHAnsi"/>
          <w:color w:val="000000" w:themeColor="text1"/>
          <w:szCs w:val="22"/>
          <w:lang w:val="en-GB"/>
        </w:rPr>
        <w:t xml:space="preserve"> will be </w:t>
      </w:r>
      <w:r w:rsidRPr="001C14F0">
        <w:rPr>
          <w:rFonts w:asciiTheme="minorHAnsi" w:hAnsiTheme="minorHAnsi" w:cstheme="minorHAnsi"/>
          <w:color w:val="000000" w:themeColor="text1"/>
          <w:szCs w:val="22"/>
          <w:lang w:val="en-GB"/>
        </w:rPr>
        <w:t xml:space="preserve">signed by </w:t>
      </w:r>
      <w:r w:rsidR="008E4AAD" w:rsidRPr="001C14F0">
        <w:rPr>
          <w:rFonts w:asciiTheme="minorHAnsi" w:hAnsiTheme="minorHAnsi" w:cstheme="minorHAnsi"/>
          <w:color w:val="000000" w:themeColor="text1"/>
          <w:szCs w:val="22"/>
          <w:lang w:val="en-GB"/>
        </w:rPr>
        <w:t xml:space="preserve">and between </w:t>
      </w:r>
      <w:r w:rsidRPr="001C14F0">
        <w:rPr>
          <w:rFonts w:asciiTheme="minorHAnsi" w:hAnsiTheme="minorHAnsi" w:cstheme="minorHAnsi"/>
          <w:color w:val="000000" w:themeColor="text1"/>
          <w:szCs w:val="22"/>
          <w:lang w:val="en-GB"/>
        </w:rPr>
        <w:t xml:space="preserve">the </w:t>
      </w:r>
      <w:r w:rsidR="008E4AAD" w:rsidRPr="001C14F0">
        <w:rPr>
          <w:rFonts w:asciiTheme="minorHAnsi" w:hAnsiTheme="minorHAnsi" w:cstheme="minorHAnsi"/>
          <w:color w:val="000000" w:themeColor="text1"/>
          <w:szCs w:val="22"/>
          <w:lang w:val="en-GB"/>
        </w:rPr>
        <w:t xml:space="preserve">UNDP and the successful </w:t>
      </w:r>
      <w:r w:rsidR="00FC6CFB" w:rsidRPr="001C14F0">
        <w:rPr>
          <w:rFonts w:asciiTheme="minorHAnsi" w:hAnsiTheme="minorHAnsi" w:cstheme="minorHAnsi"/>
          <w:color w:val="000000" w:themeColor="text1"/>
          <w:szCs w:val="22"/>
          <w:lang w:val="en-GB"/>
        </w:rPr>
        <w:t>Bidder</w:t>
      </w:r>
      <w:r w:rsidR="008E4AAD"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all the attached documents </w:t>
      </w:r>
      <w:r w:rsidR="008E4AAD" w:rsidRPr="001C14F0">
        <w:rPr>
          <w:rFonts w:asciiTheme="minorHAnsi" w:hAnsiTheme="minorHAnsi" w:cstheme="minorHAnsi"/>
          <w:color w:val="000000" w:themeColor="text1"/>
          <w:szCs w:val="22"/>
          <w:lang w:val="en-GB"/>
        </w:rPr>
        <w:t>thereto</w:t>
      </w:r>
      <w:r w:rsidRPr="001C14F0">
        <w:rPr>
          <w:rFonts w:asciiTheme="minorHAnsi" w:hAnsiTheme="minorHAnsi" w:cstheme="minorHAnsi"/>
          <w:color w:val="000000" w:themeColor="text1"/>
          <w:szCs w:val="22"/>
          <w:lang w:val="en-GB"/>
        </w:rPr>
        <w:t>, including the General Terms and Conditions (GTC</w:t>
      </w:r>
      <w:r w:rsidR="00820A4C"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and the Appendices.</w:t>
      </w:r>
    </w:p>
    <w:p w14:paraId="31D71236"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color w:val="000000" w:themeColor="text1"/>
          <w:szCs w:val="22"/>
          <w:lang w:val="en-GB"/>
        </w:rPr>
        <w:t>“</w:t>
      </w:r>
      <w:r w:rsidRPr="001C14F0">
        <w:rPr>
          <w:rFonts w:asciiTheme="minorHAnsi" w:hAnsiTheme="minorHAnsi" w:cstheme="minorHAnsi"/>
          <w:i/>
          <w:color w:val="000000" w:themeColor="text1"/>
          <w:szCs w:val="22"/>
          <w:lang w:val="en-GB"/>
        </w:rPr>
        <w:t>Country”</w:t>
      </w:r>
      <w:r w:rsidRPr="001C14F0">
        <w:rPr>
          <w:rFonts w:asciiTheme="minorHAnsi" w:hAnsiTheme="minorHAnsi" w:cstheme="minorHAnsi"/>
          <w:color w:val="000000" w:themeColor="text1"/>
          <w:szCs w:val="22"/>
          <w:lang w:val="en-GB"/>
        </w:rPr>
        <w:t xml:space="preserve"> refers to the country indicated in the Data Sheet.  </w:t>
      </w:r>
    </w:p>
    <w:p w14:paraId="22E27996"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“Data Sheet”</w:t>
      </w:r>
      <w:r w:rsidRPr="001C14F0">
        <w:rPr>
          <w:rFonts w:asciiTheme="minorHAnsi" w:hAnsiTheme="minorHAnsi" w:cstheme="minorHAnsi"/>
          <w:color w:val="000000" w:themeColor="text1"/>
          <w:szCs w:val="22"/>
          <w:lang w:val="en-GB"/>
        </w:rPr>
        <w:t xml:space="preserve"> refers to such part of the Instructions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used to reflect conditions of the tendering process that are specific for the requirements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w:t>
      </w:r>
    </w:p>
    <w:p w14:paraId="655F2C68"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0F378579"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“Day” </w:t>
      </w:r>
      <w:r w:rsidRPr="001C14F0">
        <w:rPr>
          <w:rFonts w:asciiTheme="minorHAnsi" w:hAnsiTheme="minorHAnsi" w:cstheme="minorHAnsi"/>
          <w:color w:val="000000" w:themeColor="text1"/>
          <w:szCs w:val="22"/>
          <w:lang w:val="en-GB"/>
        </w:rPr>
        <w:t>refers to calendar day.</w:t>
      </w:r>
    </w:p>
    <w:p w14:paraId="600837D1" w14:textId="77777777" w:rsidR="00C137E1" w:rsidRPr="001C14F0" w:rsidRDefault="00C137E1"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“Goods”</w:t>
      </w:r>
      <w:r w:rsidRPr="001C14F0">
        <w:rPr>
          <w:rFonts w:asciiTheme="minorHAnsi" w:hAnsiTheme="minorHAnsi" w:cstheme="minorHAnsi"/>
          <w:color w:val="000000" w:themeColor="text1"/>
          <w:szCs w:val="22"/>
          <w:lang w:val="en-GB"/>
        </w:rPr>
        <w:t xml:space="preserve"> refer to any tangible product, commodity, article, material, wares, equipment</w:t>
      </w:r>
      <w:r w:rsidR="00FC6CFB" w:rsidRPr="001C14F0">
        <w:rPr>
          <w:rFonts w:asciiTheme="minorHAnsi" w:hAnsiTheme="minorHAnsi" w:cstheme="minorHAnsi"/>
          <w:color w:val="000000" w:themeColor="text1"/>
          <w:szCs w:val="22"/>
          <w:lang w:val="en-GB"/>
        </w:rPr>
        <w:t>, assets</w:t>
      </w:r>
      <w:r w:rsidRPr="001C14F0">
        <w:rPr>
          <w:rFonts w:asciiTheme="minorHAnsi" w:hAnsiTheme="minorHAnsi" w:cstheme="minorHAnsi"/>
          <w:color w:val="000000" w:themeColor="text1"/>
          <w:szCs w:val="22"/>
          <w:lang w:val="en-GB"/>
        </w:rPr>
        <w:t xml:space="preserve"> or merchandise that UNDP requires under this ITB.</w:t>
      </w:r>
    </w:p>
    <w:p w14:paraId="365223FE"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083BA3AA"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“Government”</w:t>
      </w:r>
      <w:r w:rsidRPr="001C14F0">
        <w:rPr>
          <w:rFonts w:asciiTheme="minorHAnsi" w:hAnsiTheme="minorHAnsi" w:cstheme="minorHAnsi"/>
          <w:color w:val="000000" w:themeColor="text1"/>
          <w:szCs w:val="22"/>
          <w:lang w:val="en-GB"/>
        </w:rPr>
        <w:t xml:space="preserve"> refers to the Government of the country </w:t>
      </w:r>
      <w:r w:rsidR="003B11BE" w:rsidRPr="001C14F0">
        <w:rPr>
          <w:rFonts w:asciiTheme="minorHAnsi" w:hAnsiTheme="minorHAnsi" w:cstheme="minorHAnsi"/>
          <w:color w:val="000000" w:themeColor="text1"/>
          <w:szCs w:val="22"/>
          <w:lang w:val="en-GB"/>
        </w:rPr>
        <w:t>where</w:t>
      </w:r>
      <w:r w:rsidRPr="001C14F0">
        <w:rPr>
          <w:rFonts w:asciiTheme="minorHAnsi" w:hAnsiTheme="minorHAnsi" w:cstheme="minorHAnsi"/>
          <w:color w:val="000000" w:themeColor="text1"/>
          <w:szCs w:val="22"/>
          <w:lang w:val="en-GB"/>
        </w:rPr>
        <w:t xml:space="preserve"> the </w:t>
      </w:r>
      <w:r w:rsidR="003B11BE" w:rsidRPr="001C14F0">
        <w:rPr>
          <w:rFonts w:asciiTheme="minorHAnsi" w:hAnsiTheme="minorHAnsi" w:cstheme="minorHAnsi"/>
          <w:color w:val="000000" w:themeColor="text1"/>
          <w:szCs w:val="22"/>
          <w:lang w:val="en-GB"/>
        </w:rPr>
        <w:t xml:space="preserve">goods and related </w:t>
      </w:r>
      <w:r w:rsidRPr="001C14F0">
        <w:rPr>
          <w:rFonts w:asciiTheme="minorHAnsi" w:hAnsiTheme="minorHAnsi" w:cstheme="minorHAnsi"/>
          <w:color w:val="000000" w:themeColor="text1"/>
          <w:szCs w:val="22"/>
          <w:lang w:val="en-GB"/>
        </w:rPr>
        <w:t>services provided/rendered specified under the Contract</w:t>
      </w:r>
      <w:r w:rsidR="003B11BE" w:rsidRPr="001C14F0">
        <w:rPr>
          <w:rFonts w:asciiTheme="minorHAnsi" w:hAnsiTheme="minorHAnsi" w:cstheme="minorHAnsi"/>
          <w:color w:val="000000" w:themeColor="text1"/>
          <w:szCs w:val="22"/>
          <w:lang w:val="en-GB"/>
        </w:rPr>
        <w:t xml:space="preserve"> will be delivered or undertaken</w:t>
      </w:r>
      <w:r w:rsidRPr="001C14F0">
        <w:rPr>
          <w:rFonts w:asciiTheme="minorHAnsi" w:hAnsiTheme="minorHAnsi" w:cstheme="minorHAnsi"/>
          <w:color w:val="000000" w:themeColor="text1"/>
          <w:szCs w:val="22"/>
          <w:lang w:val="en-GB"/>
        </w:rPr>
        <w:t xml:space="preserve">. </w:t>
      </w:r>
    </w:p>
    <w:p w14:paraId="730262CF"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3D9585ED"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“Instructions to </w:t>
      </w:r>
      <w:r w:rsidR="00BB49D1" w:rsidRPr="001C14F0">
        <w:rPr>
          <w:rFonts w:asciiTheme="minorHAnsi" w:hAnsiTheme="minorHAnsi" w:cstheme="minorHAnsi"/>
          <w:i/>
          <w:color w:val="000000" w:themeColor="text1"/>
          <w:szCs w:val="22"/>
          <w:lang w:val="en-GB"/>
        </w:rPr>
        <w:t>Bidders</w:t>
      </w:r>
      <w:r w:rsidRPr="001C14F0">
        <w:rPr>
          <w:rFonts w:asciiTheme="minorHAnsi" w:hAnsiTheme="minorHAnsi" w:cstheme="minorHAnsi"/>
          <w:i/>
          <w:color w:val="000000" w:themeColor="text1"/>
          <w:szCs w:val="22"/>
          <w:lang w:val="en-GB"/>
        </w:rPr>
        <w:t>”</w:t>
      </w:r>
      <w:r w:rsidRPr="001C14F0">
        <w:rPr>
          <w:rFonts w:asciiTheme="minorHAnsi" w:hAnsiTheme="minorHAnsi" w:cstheme="minorHAnsi"/>
          <w:color w:val="000000" w:themeColor="text1"/>
          <w:szCs w:val="22"/>
          <w:lang w:val="en-GB"/>
        </w:rPr>
        <w:t xml:space="preserve"> refers to the complete set of documents which provides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with all information needed and procedures to be followed in the course of preparing their </w:t>
      </w:r>
      <w:r w:rsidR="00337791" w:rsidRPr="001C14F0">
        <w:rPr>
          <w:rFonts w:asciiTheme="minorHAnsi" w:hAnsiTheme="minorHAnsi" w:cstheme="minorHAnsi"/>
          <w:color w:val="000000" w:themeColor="text1"/>
          <w:szCs w:val="22"/>
          <w:lang w:val="en-GB"/>
        </w:rPr>
        <w:t>Bid</w:t>
      </w:r>
    </w:p>
    <w:p w14:paraId="2C3FB023"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“ITB”</w:t>
      </w:r>
      <w:r w:rsidRPr="001C14F0">
        <w:rPr>
          <w:rFonts w:asciiTheme="minorHAnsi" w:hAnsiTheme="minorHAnsi" w:cstheme="minorHAnsi"/>
          <w:color w:val="000000" w:themeColor="text1"/>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14:paraId="2254FCCB"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“LOI”</w:t>
      </w:r>
      <w:r w:rsidRPr="001C14F0">
        <w:rPr>
          <w:rFonts w:asciiTheme="minorHAnsi" w:hAnsiTheme="minorHAnsi" w:cstheme="minorHAnsi"/>
          <w:color w:val="000000" w:themeColor="text1"/>
          <w:szCs w:val="22"/>
          <w:lang w:val="en-GB"/>
        </w:rPr>
        <w:t xml:space="preserve"> (Section </w:t>
      </w:r>
      <w:r w:rsidR="00244EBB" w:rsidRPr="001C14F0">
        <w:rPr>
          <w:rFonts w:asciiTheme="minorHAnsi" w:hAnsiTheme="minorHAnsi" w:cstheme="minorHAnsi"/>
          <w:color w:val="000000" w:themeColor="text1"/>
          <w:szCs w:val="22"/>
          <w:lang w:val="en-GB"/>
        </w:rPr>
        <w:t>1</w:t>
      </w:r>
      <w:r w:rsidRPr="001C14F0">
        <w:rPr>
          <w:rFonts w:asciiTheme="minorHAnsi" w:hAnsiTheme="minorHAnsi" w:cstheme="minorHAnsi"/>
          <w:color w:val="000000" w:themeColor="text1"/>
          <w:szCs w:val="22"/>
          <w:lang w:val="en-GB"/>
        </w:rPr>
        <w:t xml:space="preserve">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refe</w:t>
      </w:r>
      <w:r w:rsidR="002169A9" w:rsidRPr="001C14F0">
        <w:rPr>
          <w:rFonts w:asciiTheme="minorHAnsi" w:hAnsiTheme="minorHAnsi" w:cstheme="minorHAnsi"/>
          <w:color w:val="000000" w:themeColor="text1"/>
          <w:szCs w:val="22"/>
          <w:lang w:val="en-GB"/>
        </w:rPr>
        <w:t xml:space="preserve">rs to the Letter of Invitation </w:t>
      </w:r>
      <w:r w:rsidRPr="001C14F0">
        <w:rPr>
          <w:rFonts w:asciiTheme="minorHAnsi" w:hAnsiTheme="minorHAnsi" w:cstheme="minorHAnsi"/>
          <w:color w:val="000000" w:themeColor="text1"/>
          <w:szCs w:val="22"/>
          <w:lang w:val="en-GB"/>
        </w:rPr>
        <w:t xml:space="preserve">sent by UNDP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w:t>
      </w:r>
    </w:p>
    <w:p w14:paraId="3172B590" w14:textId="77777777" w:rsidR="00F37567" w:rsidRPr="001C14F0" w:rsidRDefault="00B945BB" w:rsidP="009D759E">
      <w:pPr>
        <w:pStyle w:val="ListParagraph"/>
        <w:numPr>
          <w:ilvl w:val="0"/>
          <w:numId w:val="5"/>
        </w:numPr>
        <w:autoSpaceDE w:val="0"/>
        <w:autoSpaceDN w:val="0"/>
        <w:spacing w:line="240" w:lineRule="auto"/>
        <w:ind w:left="180" w:right="-71" w:hanging="90"/>
        <w:jc w:val="both"/>
        <w:rPr>
          <w:rFonts w:asciiTheme="minorHAnsi" w:hAnsiTheme="minorHAnsi" w:cstheme="minorHAnsi"/>
          <w:color w:val="000000" w:themeColor="text1"/>
          <w:szCs w:val="22"/>
        </w:rPr>
      </w:pPr>
      <w:r w:rsidRPr="001C14F0">
        <w:rPr>
          <w:rFonts w:asciiTheme="minorHAnsi" w:hAnsiTheme="minorHAnsi" w:cstheme="minorHAnsi"/>
          <w:i/>
          <w:color w:val="000000" w:themeColor="text1"/>
          <w:szCs w:val="22"/>
          <w:lang w:val="en-GB"/>
        </w:rPr>
        <w:t>“Material Deviation”</w:t>
      </w:r>
      <w:r w:rsidRPr="001C14F0">
        <w:rPr>
          <w:rFonts w:asciiTheme="minorHAnsi" w:hAnsiTheme="minorHAnsi" w:cstheme="minorHAnsi"/>
          <w:color w:val="000000" w:themeColor="text1"/>
          <w:szCs w:val="22"/>
          <w:lang w:val="en-GB"/>
        </w:rPr>
        <w:t xml:space="preserve"> refers to any contents or characteristics of the bid that is </w:t>
      </w:r>
      <w:r w:rsidRPr="001C14F0">
        <w:rPr>
          <w:rFonts w:asciiTheme="minorHAnsi" w:hAnsiTheme="minorHAnsi" w:cstheme="minorHAnsi"/>
          <w:color w:val="000000" w:themeColor="text1"/>
          <w:szCs w:val="22"/>
        </w:rPr>
        <w:t xml:space="preserve">significantly different from an essential aspect or requirement of the ITB, </w:t>
      </w:r>
      <w:r w:rsidR="00F37567" w:rsidRPr="001C14F0">
        <w:rPr>
          <w:rFonts w:asciiTheme="minorHAnsi" w:hAnsiTheme="minorHAnsi" w:cstheme="minorHAnsi"/>
          <w:color w:val="000000" w:themeColor="text1"/>
          <w:szCs w:val="22"/>
        </w:rPr>
        <w:t>and</w:t>
      </w:r>
      <w:r w:rsidRPr="001C14F0">
        <w:rPr>
          <w:rFonts w:asciiTheme="minorHAnsi" w:hAnsiTheme="minorHAnsi" w:cstheme="minorHAnsi"/>
          <w:color w:val="000000" w:themeColor="text1"/>
          <w:szCs w:val="22"/>
        </w:rPr>
        <w:t xml:space="preserve"> (i) </w:t>
      </w:r>
      <w:r w:rsidR="000C6E88" w:rsidRPr="001C14F0">
        <w:rPr>
          <w:rFonts w:asciiTheme="minorHAnsi" w:hAnsiTheme="minorHAnsi" w:cstheme="minorHAnsi"/>
          <w:color w:val="000000" w:themeColor="text1"/>
          <w:szCs w:val="22"/>
        </w:rPr>
        <w:t xml:space="preserve">substantially </w:t>
      </w:r>
      <w:r w:rsidR="00F37567" w:rsidRPr="001C14F0">
        <w:rPr>
          <w:rFonts w:asciiTheme="minorHAnsi" w:hAnsiTheme="minorHAnsi" w:cstheme="minorHAnsi"/>
          <w:color w:val="000000" w:themeColor="text1"/>
          <w:szCs w:val="22"/>
        </w:rPr>
        <w:t xml:space="preserve">alters the scope and quality of the requirements; </w:t>
      </w:r>
      <w:r w:rsidRPr="001C14F0">
        <w:rPr>
          <w:rFonts w:asciiTheme="minorHAnsi" w:hAnsiTheme="minorHAnsi" w:cstheme="minorHAnsi"/>
          <w:color w:val="000000" w:themeColor="text1"/>
          <w:szCs w:val="22"/>
        </w:rPr>
        <w:t xml:space="preserve">(ii) </w:t>
      </w:r>
      <w:r w:rsidR="00F37567" w:rsidRPr="001C14F0">
        <w:rPr>
          <w:rFonts w:asciiTheme="minorHAnsi" w:hAnsiTheme="minorHAnsi" w:cstheme="minorHAnsi"/>
          <w:color w:val="000000" w:themeColor="text1"/>
          <w:szCs w:val="22"/>
        </w:rPr>
        <w:t xml:space="preserve">limits the rights of UNDP </w:t>
      </w:r>
      <w:r w:rsidR="000C6E88" w:rsidRPr="001C14F0">
        <w:rPr>
          <w:rFonts w:asciiTheme="minorHAnsi" w:hAnsiTheme="minorHAnsi" w:cstheme="minorHAnsi"/>
          <w:color w:val="000000" w:themeColor="text1"/>
          <w:szCs w:val="22"/>
        </w:rPr>
        <w:t>and/</w:t>
      </w:r>
      <w:r w:rsidR="00F37567" w:rsidRPr="001C14F0">
        <w:rPr>
          <w:rFonts w:asciiTheme="minorHAnsi" w:hAnsiTheme="minorHAnsi" w:cstheme="minorHAnsi"/>
          <w:color w:val="000000" w:themeColor="text1"/>
          <w:szCs w:val="22"/>
        </w:rPr>
        <w:t>or the obligations of the offeror; and (iii) adversely impacts the fairness and principles of the procurement process, such as those that compromise the competitive position of other offerors.</w:t>
      </w:r>
    </w:p>
    <w:p w14:paraId="18AC2989" w14:textId="77777777" w:rsidR="009C4F89" w:rsidRPr="001C14F0" w:rsidRDefault="009C4F89"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i/>
          <w:color w:val="000000" w:themeColor="text1"/>
          <w:szCs w:val="22"/>
          <w:lang w:val="en-GB"/>
        </w:rPr>
        <w:t>“Schedule of Requirements and Technical Specifications”</w:t>
      </w:r>
      <w:r w:rsidRPr="001C14F0">
        <w:rPr>
          <w:rFonts w:asciiTheme="minorHAnsi" w:hAnsiTheme="minorHAnsi" w:cstheme="minorHAnsi"/>
          <w:color w:val="000000" w:themeColor="text1"/>
          <w:szCs w:val="22"/>
          <w:lang w:val="en-GB"/>
        </w:rPr>
        <w:t xml:space="preserve"> refers to the document included in this ITB as Section 3 which lists the goods required by UNDP, their specifications, the related services, activities, tasks to be performed, and other information pertinent to UNDP’s receipt and acceptance of the goods. </w:t>
      </w:r>
    </w:p>
    <w:p w14:paraId="1FC2268B" w14:textId="77777777" w:rsidR="00221DA7" w:rsidRPr="001C14F0" w:rsidRDefault="00152708"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w:t>
      </w:r>
      <w:r w:rsidR="00221DA7" w:rsidRPr="001C14F0">
        <w:rPr>
          <w:rFonts w:asciiTheme="minorHAnsi" w:hAnsiTheme="minorHAnsi" w:cstheme="minorHAnsi"/>
          <w:i/>
          <w:color w:val="000000" w:themeColor="text1"/>
          <w:szCs w:val="22"/>
          <w:lang w:val="en-GB"/>
        </w:rPr>
        <w:t>Services”</w:t>
      </w:r>
      <w:r w:rsidR="001F3D80" w:rsidRPr="001C14F0">
        <w:rPr>
          <w:rFonts w:asciiTheme="minorHAnsi" w:hAnsiTheme="minorHAnsi" w:cstheme="minorHAnsi"/>
          <w:i/>
          <w:color w:val="000000" w:themeColor="text1"/>
          <w:szCs w:val="22"/>
          <w:lang w:val="en-GB"/>
        </w:rPr>
        <w:t xml:space="preserve"> </w:t>
      </w:r>
      <w:r w:rsidR="004F09FE" w:rsidRPr="001C14F0">
        <w:rPr>
          <w:rFonts w:asciiTheme="minorHAnsi" w:hAnsiTheme="minorHAnsi" w:cstheme="minorHAnsi"/>
          <w:color w:val="000000" w:themeColor="text1"/>
          <w:szCs w:val="22"/>
          <w:lang w:val="en-GB"/>
        </w:rPr>
        <w:t xml:space="preserve">refers to the </w:t>
      </w:r>
      <w:r w:rsidR="00CA6E40" w:rsidRPr="001C14F0">
        <w:rPr>
          <w:rFonts w:asciiTheme="minorHAnsi" w:hAnsiTheme="minorHAnsi" w:cstheme="minorHAnsi"/>
          <w:color w:val="000000" w:themeColor="text1"/>
          <w:szCs w:val="22"/>
          <w:lang w:val="en-GB"/>
        </w:rPr>
        <w:t xml:space="preserve">entire scope of tasks </w:t>
      </w:r>
      <w:r w:rsidR="00C137E1" w:rsidRPr="001C14F0">
        <w:rPr>
          <w:rFonts w:asciiTheme="minorHAnsi" w:hAnsiTheme="minorHAnsi" w:cstheme="minorHAnsi"/>
          <w:color w:val="000000" w:themeColor="text1"/>
          <w:szCs w:val="22"/>
          <w:lang w:val="en-GB"/>
        </w:rPr>
        <w:t>related or ancillary to the</w:t>
      </w:r>
      <w:r w:rsidR="003B11BE" w:rsidRPr="001C14F0">
        <w:rPr>
          <w:rFonts w:asciiTheme="minorHAnsi" w:hAnsiTheme="minorHAnsi" w:cstheme="minorHAnsi"/>
          <w:color w:val="000000" w:themeColor="text1"/>
          <w:szCs w:val="22"/>
          <w:lang w:val="en-GB"/>
        </w:rPr>
        <w:t xml:space="preserve"> completion or delivery of the</w:t>
      </w:r>
      <w:r w:rsidR="00C137E1" w:rsidRPr="001C14F0">
        <w:rPr>
          <w:rFonts w:asciiTheme="minorHAnsi" w:hAnsiTheme="minorHAnsi" w:cstheme="minorHAnsi"/>
          <w:color w:val="000000" w:themeColor="text1"/>
          <w:szCs w:val="22"/>
          <w:lang w:val="en-GB"/>
        </w:rPr>
        <w:t xml:space="preserve"> goods required </w:t>
      </w:r>
      <w:r w:rsidRPr="001C14F0">
        <w:rPr>
          <w:rFonts w:asciiTheme="minorHAnsi" w:hAnsiTheme="minorHAnsi" w:cstheme="minorHAnsi"/>
          <w:color w:val="000000" w:themeColor="text1"/>
          <w:szCs w:val="22"/>
          <w:lang w:val="en-GB"/>
        </w:rPr>
        <w:t xml:space="preserve">by UNDP under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xml:space="preserve">.  </w:t>
      </w:r>
    </w:p>
    <w:p w14:paraId="764D57B1" w14:textId="77777777" w:rsidR="00820A4C" w:rsidRPr="001C14F0" w:rsidRDefault="00820A4C"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t>
      </w:r>
      <w:r w:rsidRPr="001C14F0">
        <w:rPr>
          <w:rFonts w:asciiTheme="minorHAnsi" w:hAnsiTheme="minorHAnsi" w:cstheme="minorHAnsi"/>
          <w:i/>
          <w:color w:val="000000" w:themeColor="text1"/>
          <w:lang w:val="en-GB"/>
        </w:rPr>
        <w:t xml:space="preserve">Supplemental Information to the </w:t>
      </w:r>
      <w:r w:rsidR="00BB49D1" w:rsidRPr="001C14F0">
        <w:rPr>
          <w:rFonts w:asciiTheme="minorHAnsi" w:hAnsiTheme="minorHAnsi" w:cstheme="minorHAnsi"/>
          <w:i/>
          <w:color w:val="000000" w:themeColor="text1"/>
          <w:lang w:val="en-GB"/>
        </w:rPr>
        <w:t>ITB</w:t>
      </w:r>
      <w:r w:rsidRPr="001C14F0">
        <w:rPr>
          <w:rFonts w:asciiTheme="minorHAnsi" w:hAnsiTheme="minorHAnsi" w:cstheme="minorHAnsi"/>
          <w:i/>
          <w:color w:val="000000" w:themeColor="text1"/>
          <w:lang w:val="en-GB"/>
        </w:rPr>
        <w:t xml:space="preserve">” </w:t>
      </w:r>
      <w:r w:rsidRPr="001C14F0">
        <w:rPr>
          <w:rFonts w:asciiTheme="minorHAnsi" w:hAnsiTheme="minorHAnsi" w:cstheme="minorHAnsi"/>
          <w:color w:val="000000" w:themeColor="text1"/>
          <w:lang w:val="en-GB"/>
        </w:rPr>
        <w:t xml:space="preserve">refers to a written communication issued by UNDP to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containing clarifications, responses to queries received from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or changes to be made in the </w:t>
      </w:r>
      <w:r w:rsidR="00BB49D1" w:rsidRPr="001C14F0">
        <w:rPr>
          <w:rFonts w:asciiTheme="minorHAnsi" w:hAnsiTheme="minorHAnsi" w:cstheme="minorHAnsi"/>
          <w:color w:val="000000" w:themeColor="text1"/>
          <w:lang w:val="en-GB"/>
        </w:rPr>
        <w:t>ITB</w:t>
      </w:r>
      <w:r w:rsidRPr="001C14F0">
        <w:rPr>
          <w:rFonts w:asciiTheme="minorHAnsi" w:hAnsiTheme="minorHAnsi" w:cstheme="minorHAnsi"/>
          <w:color w:val="000000" w:themeColor="text1"/>
          <w:lang w:val="en-GB"/>
        </w:rPr>
        <w:t>,</w:t>
      </w:r>
      <w:r w:rsidR="00364D1D" w:rsidRPr="001C14F0">
        <w:rPr>
          <w:rFonts w:asciiTheme="minorHAnsi" w:hAnsiTheme="minorHAnsi" w:cstheme="minorHAnsi"/>
          <w:color w:val="000000" w:themeColor="text1"/>
          <w:lang w:val="en-GB"/>
        </w:rPr>
        <w:t xml:space="preserve"> at</w:t>
      </w:r>
      <w:r w:rsidR="001F3D80" w:rsidRPr="001C14F0">
        <w:rPr>
          <w:rFonts w:asciiTheme="minorHAnsi" w:hAnsiTheme="minorHAnsi" w:cstheme="minorHAnsi"/>
          <w:color w:val="000000" w:themeColor="text1"/>
          <w:lang w:val="en-GB"/>
        </w:rPr>
        <w:t xml:space="preserve"> </w:t>
      </w:r>
      <w:r w:rsidR="00364D1D" w:rsidRPr="001C14F0">
        <w:rPr>
          <w:rFonts w:asciiTheme="minorHAnsi" w:hAnsiTheme="minorHAnsi" w:cstheme="minorHAnsi"/>
          <w:color w:val="000000" w:themeColor="text1"/>
          <w:lang w:val="en-GB"/>
        </w:rPr>
        <w:t xml:space="preserve">any time after the release of the </w:t>
      </w:r>
      <w:r w:rsidR="00BB49D1" w:rsidRPr="001C14F0">
        <w:rPr>
          <w:rFonts w:asciiTheme="minorHAnsi" w:hAnsiTheme="minorHAnsi" w:cstheme="minorHAnsi"/>
          <w:color w:val="000000" w:themeColor="text1"/>
          <w:lang w:val="en-GB"/>
        </w:rPr>
        <w:t>ITB</w:t>
      </w:r>
      <w:r w:rsidR="00364D1D" w:rsidRPr="001C14F0">
        <w:rPr>
          <w:rFonts w:asciiTheme="minorHAnsi" w:hAnsiTheme="minorHAnsi" w:cstheme="minorHAnsi"/>
          <w:color w:val="000000" w:themeColor="text1"/>
          <w:lang w:val="en-GB"/>
        </w:rPr>
        <w:t xml:space="preserve"> but </w:t>
      </w:r>
      <w:r w:rsidRPr="001C14F0">
        <w:rPr>
          <w:rFonts w:asciiTheme="minorHAnsi" w:hAnsiTheme="minorHAnsi" w:cstheme="minorHAnsi"/>
          <w:color w:val="000000" w:themeColor="text1"/>
          <w:lang w:val="en-GB"/>
        </w:rPr>
        <w:t xml:space="preserve">before the deadline for the submission of </w:t>
      </w:r>
      <w:r w:rsidR="00337791"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w:t>
      </w:r>
    </w:p>
    <w:p w14:paraId="102A2028" w14:textId="77777777" w:rsidR="00F57F1A" w:rsidRPr="001C14F0" w:rsidRDefault="00F57F1A" w:rsidP="009D759E">
      <w:pPr>
        <w:widowControl/>
        <w:overflowPunct/>
        <w:adjustRightInd/>
        <w:ind w:left="180" w:hanging="90"/>
        <w:rPr>
          <w:rFonts w:asciiTheme="minorHAnsi" w:hAnsiTheme="minorHAnsi" w:cstheme="minorHAnsi"/>
          <w:color w:val="000000" w:themeColor="text1"/>
          <w:lang w:val="en-GB"/>
        </w:rPr>
      </w:pPr>
    </w:p>
    <w:p w14:paraId="3B2065F0"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64F385FF"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6D68715C" w14:textId="77777777" w:rsidR="00F356D3" w:rsidRPr="001C14F0" w:rsidRDefault="00F356D3">
      <w:pPr>
        <w:widowControl/>
        <w:overflowPunct/>
        <w:adjustRightInd/>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br w:type="page"/>
      </w:r>
    </w:p>
    <w:p w14:paraId="5AD1BB93" w14:textId="77777777" w:rsidR="0056702C"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32"/>
          <w:lang w:val="en-GB"/>
        </w:rPr>
      </w:pPr>
      <w:r w:rsidRPr="001C14F0">
        <w:rPr>
          <w:rFonts w:asciiTheme="minorHAnsi" w:hAnsiTheme="minorHAnsi" w:cstheme="minorHAnsi"/>
          <w:b/>
          <w:bCs/>
          <w:color w:val="000000" w:themeColor="text1"/>
          <w:sz w:val="28"/>
          <w:szCs w:val="32"/>
          <w:lang w:val="en-GB"/>
        </w:rPr>
        <w:lastRenderedPageBreak/>
        <w:t>GENERAL</w:t>
      </w:r>
    </w:p>
    <w:p w14:paraId="3B15D8A2" w14:textId="77777777" w:rsidR="0056702C" w:rsidRPr="001C14F0" w:rsidRDefault="0056702C" w:rsidP="009D759E">
      <w:pPr>
        <w:ind w:left="180" w:hanging="90"/>
        <w:rPr>
          <w:rFonts w:asciiTheme="minorHAnsi" w:hAnsiTheme="minorHAnsi" w:cstheme="minorHAnsi"/>
          <w:color w:val="000000" w:themeColor="text1"/>
        </w:rPr>
      </w:pPr>
    </w:p>
    <w:p w14:paraId="50249DB6" w14:textId="77777777" w:rsidR="0056702C" w:rsidRPr="001C14F0" w:rsidRDefault="0056702C" w:rsidP="00E62655">
      <w:pPr>
        <w:pStyle w:val="ListParagraph"/>
        <w:numPr>
          <w:ilvl w:val="0"/>
          <w:numId w:val="9"/>
        </w:numPr>
        <w:tabs>
          <w:tab w:val="left" w:pos="720"/>
        </w:tabs>
        <w:spacing w:after="120" w:line="240" w:lineRule="auto"/>
        <w:ind w:left="172" w:hanging="86"/>
        <w:jc w:val="both"/>
        <w:rPr>
          <w:rFonts w:asciiTheme="minorHAnsi" w:hAnsiTheme="minorHAnsi" w:cstheme="minorHAnsi"/>
          <w:color w:val="000000" w:themeColor="text1"/>
          <w:szCs w:val="22"/>
        </w:rPr>
      </w:pPr>
      <w:r w:rsidRPr="001C14F0">
        <w:rPr>
          <w:rFonts w:asciiTheme="minorHAnsi" w:hAnsiTheme="minorHAnsi" w:cstheme="minorHAnsi"/>
          <w:bCs/>
          <w:color w:val="000000" w:themeColor="text1"/>
          <w:szCs w:val="22"/>
        </w:rPr>
        <w:t xml:space="preserve">UNDP </w:t>
      </w:r>
      <w:r w:rsidR="002D34E6" w:rsidRPr="001C14F0">
        <w:rPr>
          <w:rFonts w:asciiTheme="minorHAnsi" w:hAnsiTheme="minorHAnsi" w:cstheme="minorHAnsi"/>
          <w:bCs/>
          <w:color w:val="000000" w:themeColor="text1"/>
          <w:szCs w:val="22"/>
        </w:rPr>
        <w:t xml:space="preserve">hereby </w:t>
      </w:r>
      <w:r w:rsidRPr="001C14F0">
        <w:rPr>
          <w:rFonts w:asciiTheme="minorHAnsi" w:hAnsiTheme="minorHAnsi" w:cstheme="minorHAnsi"/>
          <w:bCs/>
          <w:color w:val="000000" w:themeColor="text1"/>
          <w:szCs w:val="22"/>
        </w:rPr>
        <w:t xml:space="preserve">solicits </w:t>
      </w:r>
      <w:r w:rsidR="00337791" w:rsidRPr="001C14F0">
        <w:rPr>
          <w:rFonts w:asciiTheme="minorHAnsi" w:hAnsiTheme="minorHAnsi" w:cstheme="minorHAnsi"/>
          <w:bCs/>
          <w:color w:val="000000" w:themeColor="text1"/>
          <w:szCs w:val="22"/>
        </w:rPr>
        <w:t>Bid</w:t>
      </w:r>
      <w:r w:rsidR="00F63178" w:rsidRPr="001C14F0">
        <w:rPr>
          <w:rFonts w:asciiTheme="minorHAnsi" w:hAnsiTheme="minorHAnsi" w:cstheme="minorHAnsi"/>
          <w:bCs/>
          <w:color w:val="000000" w:themeColor="text1"/>
          <w:szCs w:val="22"/>
        </w:rPr>
        <w:t>s</w:t>
      </w:r>
      <w:r w:rsidR="006E3AC5" w:rsidRPr="001C14F0">
        <w:rPr>
          <w:rFonts w:asciiTheme="minorHAnsi" w:hAnsiTheme="minorHAnsi" w:cstheme="minorHAnsi"/>
          <w:bCs/>
          <w:color w:val="000000" w:themeColor="text1"/>
          <w:szCs w:val="22"/>
        </w:rPr>
        <w:t xml:space="preserve"> </w:t>
      </w:r>
      <w:r w:rsidR="00F63178" w:rsidRPr="001C14F0">
        <w:rPr>
          <w:rFonts w:asciiTheme="minorHAnsi" w:hAnsiTheme="minorHAnsi" w:cstheme="minorHAnsi"/>
          <w:bCs/>
          <w:color w:val="000000" w:themeColor="text1"/>
          <w:szCs w:val="22"/>
        </w:rPr>
        <w:t>as a</w:t>
      </w:r>
      <w:r w:rsidRPr="001C14F0">
        <w:rPr>
          <w:rFonts w:asciiTheme="minorHAnsi" w:hAnsiTheme="minorHAnsi" w:cstheme="minorHAnsi"/>
          <w:bCs/>
          <w:color w:val="000000" w:themeColor="text1"/>
          <w:szCs w:val="22"/>
        </w:rPr>
        <w:t xml:space="preserve"> response to this </w:t>
      </w:r>
      <w:r w:rsidR="00BB49D1" w:rsidRPr="001C14F0">
        <w:rPr>
          <w:rFonts w:asciiTheme="minorHAnsi" w:hAnsiTheme="minorHAnsi" w:cstheme="minorHAnsi"/>
          <w:bCs/>
          <w:color w:val="000000" w:themeColor="text1"/>
          <w:szCs w:val="22"/>
        </w:rPr>
        <w:t>Invitation to Bid</w:t>
      </w:r>
      <w:r w:rsidR="00BF46FA"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BF46FA" w:rsidRPr="001C14F0">
        <w:rPr>
          <w:rFonts w:asciiTheme="minorHAnsi" w:hAnsiTheme="minorHAnsi" w:cstheme="minorHAnsi"/>
          <w:bCs/>
          <w:color w:val="000000" w:themeColor="text1"/>
          <w:szCs w:val="22"/>
        </w:rPr>
        <w:t>)</w:t>
      </w:r>
      <w:r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Bidders</w:t>
      </w:r>
      <w:r w:rsidR="00463CED" w:rsidRPr="001C14F0">
        <w:rPr>
          <w:rFonts w:asciiTheme="minorHAnsi" w:hAnsiTheme="minorHAnsi" w:cstheme="minorHAnsi"/>
          <w:bCs/>
          <w:color w:val="000000" w:themeColor="text1"/>
          <w:szCs w:val="22"/>
        </w:rPr>
        <w:t xml:space="preserve"> </w:t>
      </w:r>
      <w:r w:rsidR="003A25F2" w:rsidRPr="001C14F0">
        <w:rPr>
          <w:rFonts w:asciiTheme="minorHAnsi" w:hAnsiTheme="minorHAnsi" w:cstheme="minorHAnsi"/>
          <w:bCs/>
          <w:color w:val="000000" w:themeColor="text1"/>
          <w:szCs w:val="22"/>
        </w:rPr>
        <w:t xml:space="preserve">must strictly adhere to all the </w:t>
      </w:r>
      <w:r w:rsidRPr="001C14F0">
        <w:rPr>
          <w:rFonts w:asciiTheme="minorHAnsi" w:hAnsiTheme="minorHAnsi" w:cstheme="minorHAnsi"/>
          <w:bCs/>
          <w:color w:val="000000" w:themeColor="text1"/>
          <w:szCs w:val="22"/>
        </w:rPr>
        <w:t xml:space="preserve">requirements of this </w:t>
      </w:r>
      <w:r w:rsidR="00BB49D1" w:rsidRPr="001C14F0">
        <w:rPr>
          <w:rFonts w:asciiTheme="minorHAnsi" w:hAnsiTheme="minorHAnsi" w:cstheme="minorHAnsi"/>
          <w:bCs/>
          <w:color w:val="000000" w:themeColor="text1"/>
          <w:szCs w:val="22"/>
        </w:rPr>
        <w:t>ITB</w:t>
      </w:r>
      <w:r w:rsidRPr="001C14F0">
        <w:rPr>
          <w:rFonts w:asciiTheme="minorHAnsi" w:hAnsiTheme="minorHAnsi" w:cstheme="minorHAnsi"/>
          <w:bCs/>
          <w:color w:val="000000" w:themeColor="text1"/>
          <w:szCs w:val="22"/>
        </w:rPr>
        <w:t xml:space="preserve">.  No changes, substitutions or other alterations to the </w:t>
      </w:r>
      <w:r w:rsidR="00F9600F" w:rsidRPr="001C14F0">
        <w:rPr>
          <w:rFonts w:asciiTheme="minorHAnsi" w:hAnsiTheme="minorHAnsi" w:cstheme="minorHAnsi"/>
          <w:bCs/>
          <w:color w:val="000000" w:themeColor="text1"/>
          <w:szCs w:val="22"/>
        </w:rPr>
        <w:t xml:space="preserve">rules and </w:t>
      </w:r>
      <w:r w:rsidRPr="001C14F0">
        <w:rPr>
          <w:rFonts w:asciiTheme="minorHAnsi" w:hAnsiTheme="minorHAnsi" w:cstheme="minorHAnsi"/>
          <w:bCs/>
          <w:color w:val="000000" w:themeColor="text1"/>
          <w:szCs w:val="22"/>
        </w:rPr>
        <w:t>provisions stipulated in this</w:t>
      </w:r>
      <w:r w:rsidR="006E3AC5"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may be made</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 xml:space="preserve">or assumed </w:t>
      </w:r>
      <w:r w:rsidRPr="001C14F0">
        <w:rPr>
          <w:rFonts w:asciiTheme="minorHAnsi" w:hAnsiTheme="minorHAnsi" w:cstheme="minorHAnsi"/>
          <w:bCs/>
          <w:color w:val="000000" w:themeColor="text1"/>
          <w:szCs w:val="22"/>
        </w:rPr>
        <w:t xml:space="preserve">unless </w:t>
      </w:r>
      <w:r w:rsidR="00F9600F" w:rsidRPr="001C14F0">
        <w:rPr>
          <w:rFonts w:asciiTheme="minorHAnsi" w:hAnsiTheme="minorHAnsi" w:cstheme="minorHAnsi"/>
          <w:bCs/>
          <w:color w:val="000000" w:themeColor="text1"/>
          <w:szCs w:val="22"/>
        </w:rPr>
        <w:t xml:space="preserve">it is instructed or </w:t>
      </w:r>
      <w:r w:rsidRPr="001C14F0">
        <w:rPr>
          <w:rFonts w:asciiTheme="minorHAnsi" w:hAnsiTheme="minorHAnsi" w:cstheme="minorHAnsi"/>
          <w:bCs/>
          <w:color w:val="000000" w:themeColor="text1"/>
          <w:szCs w:val="22"/>
        </w:rPr>
        <w:t>approved in writing by UNDP</w:t>
      </w:r>
      <w:r w:rsidR="00F9600F" w:rsidRPr="001C14F0">
        <w:rPr>
          <w:rFonts w:asciiTheme="minorHAnsi" w:hAnsiTheme="minorHAnsi" w:cstheme="minorHAnsi"/>
          <w:bCs/>
          <w:color w:val="000000" w:themeColor="text1"/>
          <w:szCs w:val="22"/>
        </w:rPr>
        <w:t xml:space="preserve"> in the form of Supplemental Information to the </w:t>
      </w:r>
      <w:r w:rsidR="00BB49D1" w:rsidRPr="001C14F0">
        <w:rPr>
          <w:rFonts w:asciiTheme="minorHAnsi" w:hAnsiTheme="minorHAnsi" w:cstheme="minorHAnsi"/>
          <w:bCs/>
          <w:color w:val="000000" w:themeColor="text1"/>
          <w:szCs w:val="22"/>
        </w:rPr>
        <w:t>ITB</w:t>
      </w:r>
      <w:r w:rsidR="00E62655">
        <w:rPr>
          <w:rFonts w:asciiTheme="minorHAnsi" w:hAnsiTheme="minorHAnsi" w:cstheme="minorHAnsi"/>
          <w:bCs/>
          <w:color w:val="000000" w:themeColor="text1"/>
          <w:szCs w:val="22"/>
        </w:rPr>
        <w:t>.</w:t>
      </w:r>
    </w:p>
    <w:p w14:paraId="27C3274F" w14:textId="77777777" w:rsidR="0056702C" w:rsidRPr="001C14F0" w:rsidRDefault="00CC60B9"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2.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Submission of a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shall be deemed </w:t>
      </w:r>
      <w:r w:rsidR="002D34E6" w:rsidRPr="001C14F0">
        <w:rPr>
          <w:rFonts w:asciiTheme="minorHAnsi" w:hAnsiTheme="minorHAnsi" w:cstheme="minorHAnsi"/>
          <w:color w:val="000000" w:themeColor="text1"/>
          <w:sz w:val="22"/>
          <w:szCs w:val="22"/>
        </w:rPr>
        <w:t>as</w:t>
      </w:r>
      <w:r w:rsidR="0056702C" w:rsidRPr="001C14F0">
        <w:rPr>
          <w:rFonts w:asciiTheme="minorHAnsi" w:hAnsiTheme="minorHAnsi" w:cstheme="minorHAnsi"/>
          <w:color w:val="000000" w:themeColor="text1"/>
          <w:sz w:val="22"/>
          <w:szCs w:val="22"/>
        </w:rPr>
        <w:t xml:space="preserve"> an </w:t>
      </w:r>
      <w:r w:rsidR="00BF46FA" w:rsidRPr="001C14F0">
        <w:rPr>
          <w:rFonts w:asciiTheme="minorHAnsi" w:hAnsiTheme="minorHAnsi" w:cstheme="minorHAnsi"/>
          <w:color w:val="000000" w:themeColor="text1"/>
          <w:sz w:val="22"/>
          <w:szCs w:val="22"/>
        </w:rPr>
        <w:t xml:space="preserve">acknowledgement by the </w:t>
      </w:r>
      <w:r w:rsidR="00FC6CFB" w:rsidRPr="001C14F0">
        <w:rPr>
          <w:rFonts w:asciiTheme="minorHAnsi" w:hAnsiTheme="minorHAnsi" w:cstheme="minorHAnsi"/>
          <w:color w:val="000000" w:themeColor="text1"/>
          <w:sz w:val="22"/>
          <w:szCs w:val="22"/>
        </w:rPr>
        <w:t>Bidder</w:t>
      </w:r>
      <w:r w:rsidR="00463CED"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that all obligations stipulated by this </w:t>
      </w:r>
      <w:r w:rsidR="00BB49D1" w:rsidRPr="001C14F0">
        <w:rPr>
          <w:rFonts w:asciiTheme="minorHAnsi" w:hAnsiTheme="minorHAnsi" w:cstheme="minorHAnsi"/>
          <w:color w:val="000000" w:themeColor="text1"/>
          <w:sz w:val="22"/>
          <w:szCs w:val="22"/>
        </w:rPr>
        <w:t>ITB</w:t>
      </w:r>
      <w:r w:rsidR="0056702C" w:rsidRPr="001C14F0">
        <w:rPr>
          <w:rFonts w:asciiTheme="minorHAnsi" w:hAnsiTheme="minorHAnsi" w:cstheme="minorHAnsi"/>
          <w:color w:val="000000" w:themeColor="text1"/>
          <w:sz w:val="22"/>
          <w:szCs w:val="22"/>
        </w:rPr>
        <w:t xml:space="preserve"> will be met and</w:t>
      </w:r>
      <w:r w:rsidR="002D34E6" w:rsidRPr="001C14F0">
        <w:rPr>
          <w:rFonts w:asciiTheme="minorHAnsi" w:hAnsiTheme="minorHAnsi" w:cstheme="minorHAnsi"/>
          <w:color w:val="000000" w:themeColor="text1"/>
          <w:sz w:val="22"/>
          <w:szCs w:val="22"/>
        </w:rPr>
        <w:t>,</w:t>
      </w:r>
      <w:r w:rsidR="0056702C" w:rsidRPr="001C14F0">
        <w:rPr>
          <w:rFonts w:asciiTheme="minorHAnsi" w:hAnsiTheme="minorHAnsi" w:cstheme="minorHAnsi"/>
          <w:color w:val="000000" w:themeColor="text1"/>
          <w:sz w:val="22"/>
          <w:szCs w:val="22"/>
        </w:rPr>
        <w:t xml:space="preserve"> unless</w:t>
      </w:r>
      <w:r w:rsidR="00A320CF" w:rsidRPr="001C14F0">
        <w:rPr>
          <w:rFonts w:asciiTheme="minorHAnsi" w:hAnsiTheme="minorHAnsi" w:cstheme="minorHAnsi"/>
          <w:color w:val="000000" w:themeColor="text1"/>
          <w:sz w:val="22"/>
          <w:szCs w:val="22"/>
        </w:rPr>
        <w:t xml:space="preserve"> specified otherwise, the </w:t>
      </w:r>
      <w:r w:rsidR="00FC6CFB" w:rsidRPr="001C14F0">
        <w:rPr>
          <w:rFonts w:asciiTheme="minorHAnsi" w:hAnsiTheme="minorHAnsi" w:cstheme="minorHAnsi"/>
          <w:color w:val="000000" w:themeColor="text1"/>
          <w:sz w:val="22"/>
          <w:szCs w:val="22"/>
        </w:rPr>
        <w:t>Bidder</w:t>
      </w:r>
      <w:r w:rsidR="0056702C" w:rsidRPr="001C14F0">
        <w:rPr>
          <w:rFonts w:asciiTheme="minorHAnsi" w:hAnsiTheme="minorHAnsi" w:cstheme="minorHAnsi"/>
          <w:color w:val="000000" w:themeColor="text1"/>
          <w:sz w:val="22"/>
          <w:szCs w:val="22"/>
        </w:rPr>
        <w:t xml:space="preserve"> has read, understood and agreed to all the instructions in this </w:t>
      </w:r>
      <w:r w:rsidR="00BB49D1" w:rsidRPr="001C14F0">
        <w:rPr>
          <w:rFonts w:asciiTheme="minorHAnsi" w:hAnsiTheme="minorHAnsi" w:cstheme="minorHAnsi"/>
          <w:color w:val="000000" w:themeColor="text1"/>
          <w:sz w:val="22"/>
          <w:szCs w:val="22"/>
        </w:rPr>
        <w:t>ITB</w:t>
      </w:r>
      <w:r w:rsidR="00E62655">
        <w:rPr>
          <w:rFonts w:asciiTheme="minorHAnsi" w:hAnsiTheme="minorHAnsi" w:cstheme="minorHAnsi"/>
          <w:color w:val="000000" w:themeColor="text1"/>
          <w:sz w:val="22"/>
          <w:szCs w:val="22"/>
        </w:rPr>
        <w:t>.</w:t>
      </w:r>
    </w:p>
    <w:p w14:paraId="04C7D386" w14:textId="77777777" w:rsidR="0056702C" w:rsidRPr="001C14F0" w:rsidRDefault="00CC60B9"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3.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submitted will be reg</w:t>
      </w:r>
      <w:r w:rsidR="00A320CF" w:rsidRPr="001C14F0">
        <w:rPr>
          <w:rFonts w:asciiTheme="minorHAnsi" w:hAnsiTheme="minorHAnsi" w:cstheme="minorHAnsi"/>
          <w:color w:val="000000" w:themeColor="text1"/>
          <w:sz w:val="22"/>
          <w:szCs w:val="22"/>
        </w:rPr>
        <w:t xml:space="preserve">arded as an offer by the </w:t>
      </w:r>
      <w:r w:rsidR="00FC6CFB" w:rsidRPr="001C14F0">
        <w:rPr>
          <w:rFonts w:asciiTheme="minorHAnsi" w:hAnsiTheme="minorHAnsi" w:cstheme="minorHAnsi"/>
          <w:color w:val="000000" w:themeColor="text1"/>
          <w:sz w:val="22"/>
          <w:szCs w:val="22"/>
        </w:rPr>
        <w:t>Bidder</w:t>
      </w:r>
      <w:r w:rsidR="005406D7"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and </w:t>
      </w:r>
      <w:r w:rsidR="002D34E6" w:rsidRPr="001C14F0">
        <w:rPr>
          <w:rFonts w:asciiTheme="minorHAnsi" w:hAnsiTheme="minorHAnsi" w:cstheme="minorHAnsi"/>
          <w:color w:val="000000" w:themeColor="text1"/>
          <w:sz w:val="22"/>
          <w:szCs w:val="22"/>
        </w:rPr>
        <w:t xml:space="preserve">does not constitute or imply the acceptance </w:t>
      </w:r>
      <w:r w:rsidR="0056702C" w:rsidRPr="001C14F0">
        <w:rPr>
          <w:rFonts w:asciiTheme="minorHAnsi" w:hAnsiTheme="minorHAnsi" w:cstheme="minorHAnsi"/>
          <w:color w:val="000000" w:themeColor="text1"/>
          <w:sz w:val="22"/>
          <w:szCs w:val="22"/>
        </w:rPr>
        <w:t xml:space="preserve">of 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by UNDP.</w:t>
      </w:r>
      <w:r w:rsidR="002D34E6" w:rsidRPr="001C14F0">
        <w:rPr>
          <w:rFonts w:asciiTheme="minorHAnsi" w:hAnsiTheme="minorHAnsi" w:cstheme="minorHAnsi"/>
          <w:color w:val="000000" w:themeColor="text1"/>
          <w:sz w:val="22"/>
          <w:szCs w:val="22"/>
        </w:rPr>
        <w:t xml:space="preserve"> UNDP is under no obligation to award a contract to any </w:t>
      </w:r>
      <w:r w:rsidR="00FC6CFB" w:rsidRPr="001C14F0">
        <w:rPr>
          <w:rFonts w:asciiTheme="minorHAnsi" w:hAnsiTheme="minorHAnsi" w:cstheme="minorHAnsi"/>
          <w:color w:val="000000" w:themeColor="text1"/>
          <w:sz w:val="22"/>
          <w:szCs w:val="22"/>
        </w:rPr>
        <w:t>Bidder</w:t>
      </w:r>
      <w:r w:rsidR="002D34E6" w:rsidRPr="001C14F0">
        <w:rPr>
          <w:rFonts w:asciiTheme="minorHAnsi" w:hAnsiTheme="minorHAnsi" w:cstheme="minorHAnsi"/>
          <w:color w:val="000000" w:themeColor="text1"/>
          <w:sz w:val="22"/>
          <w:szCs w:val="22"/>
        </w:rPr>
        <w:t xml:space="preserve"> as a result of this </w:t>
      </w:r>
      <w:r w:rsidR="00BB49D1" w:rsidRPr="001C14F0">
        <w:rPr>
          <w:rFonts w:asciiTheme="minorHAnsi" w:hAnsiTheme="minorHAnsi" w:cstheme="minorHAnsi"/>
          <w:color w:val="000000" w:themeColor="text1"/>
          <w:sz w:val="22"/>
          <w:szCs w:val="22"/>
        </w:rPr>
        <w:t>ITB</w:t>
      </w:r>
      <w:r w:rsidR="00E62655">
        <w:rPr>
          <w:rFonts w:asciiTheme="minorHAnsi" w:hAnsiTheme="minorHAnsi" w:cstheme="minorHAnsi"/>
          <w:color w:val="000000" w:themeColor="text1"/>
          <w:sz w:val="22"/>
          <w:szCs w:val="22"/>
        </w:rPr>
        <w:t>.</w:t>
      </w:r>
    </w:p>
    <w:p w14:paraId="010A7CA6" w14:textId="77777777" w:rsidR="006A3B74" w:rsidRPr="001C14F0" w:rsidRDefault="009429CF" w:rsidP="00E62655">
      <w:pPr>
        <w:pStyle w:val="ListParagraph"/>
        <w:spacing w:after="120" w:line="240" w:lineRule="auto"/>
        <w:ind w:left="172" w:hanging="86"/>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4.</w:t>
      </w:r>
      <w:r w:rsidRPr="001C14F0">
        <w:rPr>
          <w:rFonts w:asciiTheme="minorHAnsi" w:hAnsiTheme="minorHAnsi" w:cstheme="minorHAnsi"/>
          <w:color w:val="000000" w:themeColor="text1"/>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0A5C8BEE" w14:textId="77777777" w:rsidR="009429CF" w:rsidRPr="001C14F0" w:rsidRDefault="006A3B74" w:rsidP="00E62655">
      <w:pPr>
        <w:pStyle w:val="ListParagraph"/>
        <w:spacing w:after="120" w:line="240" w:lineRule="auto"/>
        <w:ind w:left="172" w:hanging="86"/>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b/>
      </w:r>
      <w:hyperlink r:id="rId12" w:history="1">
        <w:r w:rsidR="009429CF" w:rsidRPr="001C14F0">
          <w:rPr>
            <w:rStyle w:val="Hyperlink"/>
            <w:rFonts w:asciiTheme="minorHAnsi" w:hAnsiTheme="minorHAnsi" w:cstheme="minorHAnsi"/>
            <w:color w:val="000000" w:themeColor="text1"/>
            <w:szCs w:val="22"/>
          </w:rPr>
          <w:t>http://www.undp.org/about/transparencydocs/UNDP_Anti_Fraud_Policy_English_FINAL_june_2011.pdf</w:t>
        </w:r>
      </w:hyperlink>
      <w:r w:rsidR="001F3D80" w:rsidRPr="001C14F0">
        <w:rPr>
          <w:rStyle w:val="Hyperlink"/>
          <w:rFonts w:asciiTheme="minorHAnsi" w:hAnsiTheme="minorHAnsi" w:cstheme="minorHAnsi"/>
          <w:color w:val="000000" w:themeColor="text1"/>
          <w:szCs w:val="22"/>
        </w:rPr>
        <w:t xml:space="preserve"> </w:t>
      </w:r>
      <w:r w:rsidRPr="001C14F0">
        <w:rPr>
          <w:rFonts w:asciiTheme="minorHAnsi" w:hAnsiTheme="minorHAnsi" w:cstheme="minorHAnsi"/>
          <w:color w:val="000000" w:themeColor="text1"/>
          <w:szCs w:val="22"/>
        </w:rPr>
        <w:t xml:space="preserve">and </w:t>
      </w:r>
      <w:hyperlink r:id="rId13" w:history="1">
        <w:r w:rsidRPr="001C14F0">
          <w:rPr>
            <w:rStyle w:val="Hyperlink"/>
            <w:rFonts w:asciiTheme="minorHAnsi" w:hAnsiTheme="minorHAnsi" w:cstheme="minorHAnsi"/>
            <w:color w:val="000000" w:themeColor="text1"/>
            <w:szCs w:val="22"/>
          </w:rPr>
          <w:t>http://www.undp.org/content/undp/en/home/operations/procurement/procurement_protest/</w:t>
        </w:r>
      </w:hyperlink>
      <w:r w:rsidR="009429CF" w:rsidRPr="001C14F0">
        <w:rPr>
          <w:rFonts w:asciiTheme="minorHAnsi" w:hAnsiTheme="minorHAnsi" w:cstheme="minorHAnsi"/>
          <w:color w:val="000000" w:themeColor="text1"/>
          <w:szCs w:val="22"/>
        </w:rPr>
        <w:t>for full description of the polic</w:t>
      </w:r>
      <w:r w:rsidR="000C512E" w:rsidRPr="001C14F0">
        <w:rPr>
          <w:rFonts w:asciiTheme="minorHAnsi" w:hAnsiTheme="minorHAnsi" w:cstheme="minorHAnsi"/>
          <w:color w:val="000000" w:themeColor="text1"/>
          <w:szCs w:val="22"/>
        </w:rPr>
        <w:t>ies</w:t>
      </w:r>
      <w:r w:rsidR="009429CF" w:rsidRPr="001C14F0">
        <w:rPr>
          <w:rFonts w:asciiTheme="minorHAnsi" w:hAnsiTheme="minorHAnsi" w:cstheme="minorHAnsi"/>
          <w:color w:val="000000" w:themeColor="text1"/>
          <w:szCs w:val="22"/>
        </w:rPr>
        <w:t>)</w:t>
      </w:r>
    </w:p>
    <w:p w14:paraId="1B70CF9A" w14:textId="77777777" w:rsidR="00A943ED" w:rsidRPr="001C14F0" w:rsidRDefault="009429CF"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5</w:t>
      </w:r>
      <w:r w:rsidR="00A943ED" w:rsidRPr="001C14F0">
        <w:rPr>
          <w:rFonts w:asciiTheme="minorHAnsi" w:hAnsiTheme="minorHAnsi" w:cstheme="minorHAnsi"/>
          <w:color w:val="000000" w:themeColor="text1"/>
          <w:sz w:val="22"/>
          <w:szCs w:val="22"/>
        </w:rPr>
        <w:t xml:space="preserve">. </w:t>
      </w:r>
      <w:r w:rsidR="00CD3915" w:rsidRPr="001C14F0">
        <w:rPr>
          <w:rFonts w:asciiTheme="minorHAnsi" w:hAnsiTheme="minorHAnsi" w:cstheme="minorHAnsi"/>
          <w:color w:val="000000" w:themeColor="text1"/>
          <w:sz w:val="22"/>
          <w:szCs w:val="22"/>
        </w:rPr>
        <w:tab/>
      </w:r>
      <w:r w:rsidR="0055058F" w:rsidRPr="001C14F0">
        <w:rPr>
          <w:rFonts w:asciiTheme="minorHAnsi" w:hAnsiTheme="minorHAnsi" w:cstheme="minorHAnsi"/>
          <w:color w:val="000000" w:themeColor="text1"/>
          <w:sz w:val="22"/>
          <w:szCs w:val="22"/>
        </w:rPr>
        <w:t xml:space="preserve">In responding to this </w:t>
      </w:r>
      <w:r w:rsidR="00BB49D1" w:rsidRPr="001C14F0">
        <w:rPr>
          <w:rFonts w:asciiTheme="minorHAnsi" w:hAnsiTheme="minorHAnsi" w:cstheme="minorHAnsi"/>
          <w:color w:val="000000" w:themeColor="text1"/>
          <w:sz w:val="22"/>
          <w:szCs w:val="22"/>
        </w:rPr>
        <w:t>ITB</w:t>
      </w:r>
      <w:r w:rsidR="0055058F" w:rsidRPr="001C14F0">
        <w:rPr>
          <w:rFonts w:asciiTheme="minorHAnsi" w:hAnsiTheme="minorHAnsi" w:cstheme="minorHAnsi"/>
          <w:color w:val="000000" w:themeColor="text1"/>
          <w:sz w:val="22"/>
          <w:szCs w:val="22"/>
        </w:rPr>
        <w:t xml:space="preserve">, </w:t>
      </w:r>
      <w:r w:rsidR="002D34E6" w:rsidRPr="001C14F0">
        <w:rPr>
          <w:rFonts w:asciiTheme="minorHAnsi" w:hAnsiTheme="minorHAnsi" w:cstheme="minorHAnsi"/>
          <w:color w:val="000000" w:themeColor="text1"/>
          <w:sz w:val="22"/>
          <w:szCs w:val="22"/>
        </w:rPr>
        <w:t xml:space="preserve">UNDP requires </w:t>
      </w:r>
      <w:r w:rsidR="0055058F"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600D3C" w:rsidRPr="001C14F0">
        <w:rPr>
          <w:rFonts w:asciiTheme="minorHAnsi" w:hAnsiTheme="minorHAnsi" w:cstheme="minorHAnsi"/>
          <w:color w:val="000000" w:themeColor="text1"/>
          <w:sz w:val="22"/>
          <w:szCs w:val="22"/>
        </w:rPr>
        <w:t xml:space="preserve"> </w:t>
      </w:r>
      <w:r w:rsidR="0055058F" w:rsidRPr="001C14F0">
        <w:rPr>
          <w:rFonts w:asciiTheme="minorHAnsi" w:hAnsiTheme="minorHAnsi" w:cstheme="minorHAnsi"/>
          <w:color w:val="000000" w:themeColor="text1"/>
          <w:sz w:val="22"/>
          <w:szCs w:val="22"/>
        </w:rPr>
        <w:t xml:space="preserve">to conduct themselves in a </w:t>
      </w:r>
      <w:r w:rsidR="002D34E6" w:rsidRPr="001C14F0">
        <w:rPr>
          <w:rFonts w:asciiTheme="minorHAnsi" w:hAnsiTheme="minorHAnsi" w:cstheme="minorHAnsi"/>
          <w:color w:val="000000" w:themeColor="text1"/>
          <w:sz w:val="22"/>
          <w:szCs w:val="22"/>
        </w:rPr>
        <w:t>profess</w:t>
      </w:r>
      <w:r w:rsidR="0055058F" w:rsidRPr="001C14F0">
        <w:rPr>
          <w:rFonts w:asciiTheme="minorHAnsi" w:hAnsiTheme="minorHAnsi" w:cstheme="minorHAnsi"/>
          <w:color w:val="000000" w:themeColor="text1"/>
          <w:sz w:val="22"/>
          <w:szCs w:val="22"/>
        </w:rPr>
        <w:t>ional, objective and impartial manner, and</w:t>
      </w:r>
      <w:r w:rsidR="00AD3E04" w:rsidRPr="001C14F0">
        <w:rPr>
          <w:rFonts w:asciiTheme="minorHAnsi" w:hAnsiTheme="minorHAnsi" w:cstheme="minorHAnsi"/>
          <w:color w:val="000000" w:themeColor="text1"/>
          <w:sz w:val="22"/>
          <w:szCs w:val="22"/>
        </w:rPr>
        <w:t xml:space="preserve"> they </w:t>
      </w:r>
      <w:r w:rsidR="0055058F" w:rsidRPr="001C14F0">
        <w:rPr>
          <w:rFonts w:asciiTheme="minorHAnsi" w:hAnsiTheme="minorHAnsi" w:cstheme="minorHAnsi"/>
          <w:color w:val="000000" w:themeColor="text1"/>
          <w:sz w:val="22"/>
          <w:szCs w:val="22"/>
        </w:rPr>
        <w:t xml:space="preserve">must </w:t>
      </w:r>
      <w:r w:rsidR="00AD3E04" w:rsidRPr="001C14F0">
        <w:rPr>
          <w:rFonts w:asciiTheme="minorHAnsi" w:hAnsiTheme="minorHAnsi" w:cstheme="minorHAnsi"/>
          <w:color w:val="000000" w:themeColor="text1"/>
          <w:sz w:val="22"/>
          <w:szCs w:val="22"/>
        </w:rPr>
        <w:t xml:space="preserve">at all times hold UNDP’s </w:t>
      </w:r>
      <w:r w:rsidR="003C4841" w:rsidRPr="001C14F0">
        <w:rPr>
          <w:rFonts w:asciiTheme="minorHAnsi" w:hAnsiTheme="minorHAnsi" w:cstheme="minorHAnsi"/>
          <w:color w:val="000000" w:themeColor="text1"/>
          <w:sz w:val="22"/>
          <w:szCs w:val="22"/>
        </w:rPr>
        <w:t>interests’</w:t>
      </w:r>
      <w:r w:rsidR="00AD3E04" w:rsidRPr="001C14F0">
        <w:rPr>
          <w:rFonts w:asciiTheme="minorHAnsi" w:hAnsiTheme="minorHAnsi" w:cstheme="minorHAnsi"/>
          <w:color w:val="000000" w:themeColor="text1"/>
          <w:sz w:val="22"/>
          <w:szCs w:val="22"/>
        </w:rPr>
        <w:t xml:space="preserve"> paramount</w:t>
      </w:r>
      <w:r w:rsidR="0055058F"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must strictly avoid conflicts with other assignments or their own interests, and act without consideration for future work</w:t>
      </w:r>
      <w:r w:rsidR="00C00868" w:rsidRPr="001C14F0">
        <w:rPr>
          <w:rFonts w:asciiTheme="minorHAnsi" w:hAnsiTheme="minorHAnsi" w:cstheme="minorHAnsi"/>
          <w:color w:val="000000" w:themeColor="text1"/>
          <w:sz w:val="22"/>
          <w:szCs w:val="22"/>
        </w:rPr>
        <w:t xml:space="preserve">. </w:t>
      </w:r>
      <w:r w:rsidR="00A943E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found </w:t>
      </w:r>
      <w:r w:rsidR="00A943ED" w:rsidRPr="001C14F0">
        <w:rPr>
          <w:rFonts w:asciiTheme="minorHAnsi" w:hAnsiTheme="minorHAnsi" w:cstheme="minorHAnsi"/>
          <w:color w:val="000000" w:themeColor="text1"/>
          <w:sz w:val="22"/>
          <w:szCs w:val="22"/>
        </w:rPr>
        <w:t xml:space="preserve">to have a conflict of interest shall be disqualified. </w:t>
      </w:r>
      <w:r w:rsidR="00AD3E04" w:rsidRPr="001C14F0">
        <w:rPr>
          <w:rFonts w:asciiTheme="minorHAnsi" w:hAnsiTheme="minorHAnsi" w:cstheme="minorHAnsi"/>
          <w:color w:val="000000" w:themeColor="text1"/>
          <w:sz w:val="22"/>
          <w:szCs w:val="22"/>
        </w:rPr>
        <w:t xml:space="preserve"> Without limitation on the generality of the above,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and any of their affiliates, shall be considered to have a conflict of </w:t>
      </w:r>
      <w:r w:rsidR="003C4841" w:rsidRPr="001C14F0">
        <w:rPr>
          <w:rFonts w:asciiTheme="minorHAnsi" w:hAnsiTheme="minorHAnsi" w:cstheme="minorHAnsi"/>
          <w:color w:val="000000" w:themeColor="text1"/>
          <w:sz w:val="22"/>
          <w:szCs w:val="22"/>
        </w:rPr>
        <w:t>interest with</w:t>
      </w:r>
      <w:r w:rsidR="00A943ED" w:rsidRPr="001C14F0">
        <w:rPr>
          <w:rFonts w:asciiTheme="minorHAnsi" w:hAnsiTheme="minorHAnsi" w:cstheme="minorHAnsi"/>
          <w:color w:val="000000" w:themeColor="text1"/>
          <w:sz w:val="22"/>
          <w:szCs w:val="22"/>
        </w:rPr>
        <w:t xml:space="preserve"> one or more parties in this </w:t>
      </w:r>
      <w:r w:rsidR="00942F7B" w:rsidRPr="001C14F0">
        <w:rPr>
          <w:rFonts w:asciiTheme="minorHAnsi" w:hAnsiTheme="minorHAnsi" w:cstheme="minorHAnsi"/>
          <w:color w:val="000000" w:themeColor="text1"/>
          <w:sz w:val="22"/>
          <w:szCs w:val="22"/>
        </w:rPr>
        <w:t>solicitation</w:t>
      </w:r>
      <w:r w:rsidR="00E62655">
        <w:rPr>
          <w:rFonts w:asciiTheme="minorHAnsi" w:hAnsiTheme="minorHAnsi" w:cstheme="minorHAnsi"/>
          <w:color w:val="000000" w:themeColor="text1"/>
          <w:sz w:val="22"/>
          <w:szCs w:val="22"/>
        </w:rPr>
        <w:t xml:space="preserve"> process, if they:</w:t>
      </w:r>
    </w:p>
    <w:p w14:paraId="51D91761" w14:textId="77777777" w:rsidR="0089075C" w:rsidRPr="001C14F0" w:rsidRDefault="009429CF" w:rsidP="009D759E">
      <w:pPr>
        <w:pStyle w:val="Heading3"/>
        <w:ind w:left="180" w:hanging="90"/>
      </w:pPr>
      <w:r w:rsidRPr="001C14F0">
        <w:t>5</w:t>
      </w:r>
      <w:r w:rsidR="003348A7" w:rsidRPr="001C14F0">
        <w:t>.1</w:t>
      </w:r>
      <w:r w:rsidR="003348A7" w:rsidRPr="001C14F0">
        <w:tab/>
      </w:r>
      <w:r w:rsidR="00AD3E04" w:rsidRPr="001C14F0">
        <w:t>A</w:t>
      </w:r>
      <w:r w:rsidR="00A943ED" w:rsidRPr="001C14F0">
        <w:t>re</w:t>
      </w:r>
      <w:r w:rsidR="00423EB8" w:rsidRPr="001C14F0">
        <w:t>,</w:t>
      </w:r>
      <w:r w:rsidR="00A943ED" w:rsidRPr="001C14F0">
        <w:t xml:space="preserve"> or have been associated in the past, with a firm or any of its affiliates which have been engaged UNDP to provide services for the preparation of the design, </w:t>
      </w:r>
      <w:r w:rsidR="00450343" w:rsidRPr="001C14F0">
        <w:t>Schedule of Requirements and Technical Specifications</w:t>
      </w:r>
      <w:r w:rsidR="00364D1D" w:rsidRPr="001C14F0">
        <w:t>, cost analysis/estimation,</w:t>
      </w:r>
      <w:r w:rsidR="00600D3C" w:rsidRPr="001C14F0">
        <w:t xml:space="preserve"> </w:t>
      </w:r>
      <w:r w:rsidR="00A943ED" w:rsidRPr="001C14F0">
        <w:t xml:space="preserve">and other documents to be used for the procurement of the goods </w:t>
      </w:r>
      <w:r w:rsidR="00564AB4" w:rsidRPr="001C14F0">
        <w:t xml:space="preserve">and </w:t>
      </w:r>
      <w:r w:rsidR="0090165A" w:rsidRPr="001C14F0">
        <w:t xml:space="preserve">related </w:t>
      </w:r>
      <w:r w:rsidR="00564AB4" w:rsidRPr="001C14F0">
        <w:t>services in</w:t>
      </w:r>
      <w:r w:rsidR="00A943ED" w:rsidRPr="001C14F0">
        <w:t xml:space="preserve"> th</w:t>
      </w:r>
      <w:r w:rsidR="00564AB4" w:rsidRPr="001C14F0">
        <w:t>is selection process</w:t>
      </w:r>
      <w:r w:rsidR="00A943ED" w:rsidRPr="001C14F0">
        <w:t xml:space="preserve">; </w:t>
      </w:r>
    </w:p>
    <w:p w14:paraId="1062D0ED" w14:textId="77777777" w:rsidR="0089075C" w:rsidRPr="001C14F0" w:rsidRDefault="009429CF" w:rsidP="009D759E">
      <w:pPr>
        <w:pStyle w:val="Heading3"/>
        <w:ind w:left="180" w:hanging="90"/>
      </w:pPr>
      <w:r w:rsidRPr="001C14F0">
        <w:t>5</w:t>
      </w:r>
      <w:r w:rsidR="003348A7" w:rsidRPr="001C14F0">
        <w:t>.2</w:t>
      </w:r>
      <w:r w:rsidR="003348A7" w:rsidRPr="001C14F0">
        <w:tab/>
      </w:r>
      <w:r w:rsidR="00AD3E04" w:rsidRPr="001C14F0">
        <w:t>W</w:t>
      </w:r>
      <w:r w:rsidR="0089075C" w:rsidRPr="001C14F0">
        <w:t>ere involved in the preparation and/or design of t</w:t>
      </w:r>
      <w:r w:rsidR="00D27ECC" w:rsidRPr="001C14F0">
        <w:t>he programme</w:t>
      </w:r>
      <w:r w:rsidR="003C4841">
        <w:t xml:space="preserve"> </w:t>
      </w:r>
      <w:r w:rsidR="00D27ECC" w:rsidRPr="001C14F0">
        <w:t xml:space="preserve">/project related to </w:t>
      </w:r>
      <w:r w:rsidR="0089075C" w:rsidRPr="001C14F0">
        <w:t xml:space="preserve">the </w:t>
      </w:r>
      <w:r w:rsidR="0090165A" w:rsidRPr="001C14F0">
        <w:t xml:space="preserve">goods and related </w:t>
      </w:r>
      <w:r w:rsidR="0089075C" w:rsidRPr="001C14F0">
        <w:t xml:space="preserve">services requested under this </w:t>
      </w:r>
      <w:r w:rsidR="00BB49D1" w:rsidRPr="001C14F0">
        <w:t>ITB</w:t>
      </w:r>
      <w:r w:rsidR="00564AB4" w:rsidRPr="001C14F0">
        <w:t>;</w:t>
      </w:r>
      <w:r w:rsidR="009E2C0F" w:rsidRPr="001C14F0">
        <w:t xml:space="preserve"> or</w:t>
      </w:r>
    </w:p>
    <w:p w14:paraId="39F5C673" w14:textId="77777777" w:rsidR="0043159A" w:rsidRPr="001C14F0" w:rsidRDefault="009429CF" w:rsidP="009D759E">
      <w:pPr>
        <w:pStyle w:val="Heading3"/>
        <w:ind w:left="180" w:hanging="90"/>
      </w:pPr>
      <w:r w:rsidRPr="001C14F0">
        <w:t>5</w:t>
      </w:r>
      <w:r w:rsidR="003348A7" w:rsidRPr="001C14F0">
        <w:t>.3</w:t>
      </w:r>
      <w:r w:rsidR="003348A7" w:rsidRPr="001C14F0">
        <w:tab/>
      </w:r>
      <w:r w:rsidR="00AD3E04" w:rsidRPr="001C14F0">
        <w:t>A</w:t>
      </w:r>
      <w:r w:rsidR="00BE65E7" w:rsidRPr="001C14F0">
        <w:t>re found to be in conflict for any other reason</w:t>
      </w:r>
      <w:r w:rsidR="006A2798" w:rsidRPr="001C14F0">
        <w:t>, as may be established by, or</w:t>
      </w:r>
      <w:r w:rsidR="001F3D80" w:rsidRPr="001C14F0">
        <w:t xml:space="preserve"> </w:t>
      </w:r>
      <w:r w:rsidR="003601AC" w:rsidRPr="001C14F0">
        <w:t>at</w:t>
      </w:r>
      <w:r w:rsidR="00BE65E7" w:rsidRPr="001C14F0">
        <w:t xml:space="preserve"> the discretion of</w:t>
      </w:r>
      <w:r w:rsidR="006A2798" w:rsidRPr="001C14F0">
        <w:t>,</w:t>
      </w:r>
      <w:r w:rsidR="00BE65E7" w:rsidRPr="001C14F0">
        <w:t xml:space="preserve"> UNDP.  </w:t>
      </w:r>
    </w:p>
    <w:p w14:paraId="24CB0604" w14:textId="77777777" w:rsidR="0043159A" w:rsidRPr="001C14F0" w:rsidRDefault="0043159A" w:rsidP="009D759E">
      <w:pPr>
        <w:ind w:left="180" w:hanging="90"/>
        <w:rPr>
          <w:rFonts w:asciiTheme="minorHAnsi" w:hAnsiTheme="minorHAnsi" w:cstheme="minorHAnsi"/>
          <w:color w:val="000000" w:themeColor="text1"/>
          <w:sz w:val="22"/>
          <w:szCs w:val="22"/>
        </w:rPr>
      </w:pPr>
    </w:p>
    <w:p w14:paraId="1BB291EF" w14:textId="77777777" w:rsidR="00564AB4" w:rsidRPr="001C14F0" w:rsidRDefault="00564AB4" w:rsidP="00E62655">
      <w:pPr>
        <w:ind w:left="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In the event of any uncertainty in the interpretation </w:t>
      </w:r>
      <w:r w:rsidR="00F57F1A" w:rsidRPr="001C14F0">
        <w:rPr>
          <w:rFonts w:asciiTheme="minorHAnsi" w:hAnsiTheme="minorHAnsi" w:cstheme="minorHAnsi"/>
          <w:color w:val="000000" w:themeColor="text1"/>
          <w:sz w:val="22"/>
          <w:szCs w:val="22"/>
        </w:rPr>
        <w:t xml:space="preserve">of </w:t>
      </w:r>
      <w:r w:rsidRPr="001C14F0">
        <w:rPr>
          <w:rFonts w:asciiTheme="minorHAnsi" w:hAnsiTheme="minorHAnsi" w:cstheme="minorHAnsi"/>
          <w:color w:val="000000" w:themeColor="text1"/>
          <w:sz w:val="22"/>
          <w:szCs w:val="22"/>
        </w:rPr>
        <w:t xml:space="preserve">what is potentially a conflict of interest, </w:t>
      </w:r>
      <w:r w:rsidR="00BB49D1" w:rsidRPr="001C14F0">
        <w:rPr>
          <w:rFonts w:asciiTheme="minorHAnsi" w:hAnsiTheme="minorHAnsi" w:cstheme="minorHAnsi"/>
          <w:color w:val="000000" w:themeColor="text1"/>
          <w:sz w:val="22"/>
          <w:szCs w:val="22"/>
        </w:rPr>
        <w:t>Bidders</w:t>
      </w:r>
      <w:r w:rsidR="00E62655">
        <w:rPr>
          <w:rFonts w:asciiTheme="minorHAnsi" w:hAnsiTheme="minorHAnsi" w:cstheme="minorHAnsi"/>
          <w:color w:val="000000" w:themeColor="text1"/>
          <w:sz w:val="22"/>
          <w:szCs w:val="22"/>
        </w:rPr>
        <w:t xml:space="preserve"> must </w:t>
      </w:r>
      <w:r w:rsidRPr="001C14F0">
        <w:rPr>
          <w:rFonts w:asciiTheme="minorHAnsi" w:hAnsiTheme="minorHAnsi" w:cstheme="minorHAnsi"/>
          <w:color w:val="000000" w:themeColor="text1"/>
          <w:sz w:val="22"/>
          <w:szCs w:val="22"/>
        </w:rPr>
        <w:t xml:space="preserve">disclose the condition to UNDP and seek UNDP’s confirmation on whether or not such conflict exists. </w:t>
      </w:r>
    </w:p>
    <w:p w14:paraId="2C95466E" w14:textId="77777777" w:rsidR="009E2C0F" w:rsidRPr="001C14F0" w:rsidRDefault="009E2C0F" w:rsidP="009D759E">
      <w:pPr>
        <w:ind w:left="180" w:hanging="90"/>
        <w:jc w:val="both"/>
        <w:rPr>
          <w:rFonts w:asciiTheme="minorHAnsi" w:hAnsiTheme="minorHAnsi" w:cstheme="minorHAnsi"/>
          <w:color w:val="000000" w:themeColor="text1"/>
          <w:sz w:val="22"/>
          <w:szCs w:val="22"/>
        </w:rPr>
      </w:pPr>
    </w:p>
    <w:p w14:paraId="75BBC42C" w14:textId="77777777" w:rsidR="009E2C0F" w:rsidRPr="001C14F0" w:rsidRDefault="009429CF" w:rsidP="00E62655">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w:t>
      </w:r>
      <w:r w:rsidRPr="001C14F0">
        <w:rPr>
          <w:rFonts w:asciiTheme="minorHAnsi" w:hAnsiTheme="minorHAnsi" w:cstheme="minorHAnsi"/>
          <w:color w:val="000000" w:themeColor="text1"/>
          <w:sz w:val="22"/>
          <w:szCs w:val="22"/>
        </w:rPr>
        <w:tab/>
        <w:t>Similarly, the</w:t>
      </w:r>
      <w:r w:rsidR="009E2C0F" w:rsidRPr="001C14F0">
        <w:rPr>
          <w:rFonts w:asciiTheme="minorHAnsi" w:hAnsiTheme="minorHAnsi" w:cstheme="minorHAnsi"/>
          <w:color w:val="000000" w:themeColor="text1"/>
          <w:sz w:val="22"/>
          <w:szCs w:val="22"/>
        </w:rPr>
        <w:t xml:space="preserve"> following must be disclosed in the </w:t>
      </w:r>
      <w:r w:rsidR="00BD1BF4" w:rsidRPr="001C14F0">
        <w:rPr>
          <w:rFonts w:asciiTheme="minorHAnsi" w:hAnsiTheme="minorHAnsi" w:cstheme="minorHAnsi"/>
          <w:color w:val="000000" w:themeColor="text1"/>
          <w:sz w:val="22"/>
          <w:szCs w:val="22"/>
        </w:rPr>
        <w:t>Bid</w:t>
      </w:r>
      <w:r w:rsidR="009E2C0F" w:rsidRPr="001C14F0">
        <w:rPr>
          <w:rFonts w:asciiTheme="minorHAnsi" w:hAnsiTheme="minorHAnsi" w:cstheme="minorHAnsi"/>
          <w:color w:val="000000" w:themeColor="text1"/>
          <w:sz w:val="22"/>
          <w:szCs w:val="22"/>
        </w:rPr>
        <w:t>:</w:t>
      </w:r>
    </w:p>
    <w:p w14:paraId="3F61C080" w14:textId="77777777" w:rsidR="009429CF" w:rsidRPr="001C14F0" w:rsidRDefault="00BB49D1" w:rsidP="00A61FA8">
      <w:pPr>
        <w:pStyle w:val="ListParagraph"/>
        <w:numPr>
          <w:ilvl w:val="1"/>
          <w:numId w:val="10"/>
        </w:numPr>
        <w:spacing w:line="240" w:lineRule="auto"/>
        <w:ind w:left="180" w:hanging="90"/>
        <w:jc w:val="both"/>
        <w:rPr>
          <w:rFonts w:asciiTheme="minorHAnsi" w:hAnsiTheme="minorHAnsi" w:cstheme="minorHAnsi"/>
          <w:color w:val="000000" w:themeColor="text1"/>
        </w:rPr>
      </w:pPr>
      <w:r w:rsidRPr="001C14F0">
        <w:rPr>
          <w:rFonts w:asciiTheme="minorHAnsi" w:hAnsiTheme="minorHAnsi" w:cstheme="minorHAnsi"/>
          <w:color w:val="000000" w:themeColor="text1"/>
          <w:szCs w:val="22"/>
        </w:rPr>
        <w:t>Bidders</w:t>
      </w:r>
      <w:r w:rsidR="008058F9" w:rsidRPr="001C14F0">
        <w:rPr>
          <w:rFonts w:asciiTheme="minorHAnsi" w:hAnsiTheme="minorHAnsi" w:cstheme="minorHAnsi"/>
          <w:color w:val="000000" w:themeColor="text1"/>
          <w:szCs w:val="22"/>
        </w:rPr>
        <w:t xml:space="preserve"> who are owners, part-owners, officers, directors, controlling shareholders, or key personnel who are family of UNDP staff involved in the procurement functions and/or the Government of the country or any Implementing Partner receiving </w:t>
      </w:r>
      <w:r w:rsidR="00FA5588" w:rsidRPr="001C14F0">
        <w:rPr>
          <w:rFonts w:asciiTheme="minorHAnsi" w:hAnsiTheme="minorHAnsi" w:cstheme="minorHAnsi"/>
          <w:color w:val="000000" w:themeColor="text1"/>
          <w:szCs w:val="22"/>
        </w:rPr>
        <w:t xml:space="preserve">the goods and related </w:t>
      </w:r>
      <w:r w:rsidR="008058F9" w:rsidRPr="001C14F0">
        <w:rPr>
          <w:rFonts w:asciiTheme="minorHAnsi" w:hAnsiTheme="minorHAnsi" w:cstheme="minorHAnsi"/>
          <w:color w:val="000000" w:themeColor="text1"/>
          <w:szCs w:val="22"/>
        </w:rPr>
        <w:t xml:space="preserve">services under this </w:t>
      </w:r>
      <w:r w:rsidRPr="001C14F0">
        <w:rPr>
          <w:rFonts w:asciiTheme="minorHAnsi" w:hAnsiTheme="minorHAnsi" w:cstheme="minorHAnsi"/>
          <w:color w:val="000000" w:themeColor="text1"/>
          <w:szCs w:val="22"/>
        </w:rPr>
        <w:t>ITB</w:t>
      </w:r>
      <w:r w:rsidR="009E2C0F"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F63178" w:rsidRPr="001C14F0">
        <w:rPr>
          <w:rFonts w:asciiTheme="minorHAnsi" w:hAnsiTheme="minorHAnsi" w:cstheme="minorHAnsi"/>
          <w:color w:val="000000" w:themeColor="text1"/>
          <w:szCs w:val="22"/>
        </w:rPr>
        <w:t>and</w:t>
      </w:r>
    </w:p>
    <w:p w14:paraId="2422B35C" w14:textId="77777777" w:rsidR="009E2C0F" w:rsidRPr="003C4841" w:rsidRDefault="009429CF" w:rsidP="003C4841">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6.4</w:t>
      </w:r>
      <w:r w:rsidRPr="001C14F0">
        <w:rPr>
          <w:rFonts w:asciiTheme="minorHAnsi" w:hAnsiTheme="minorHAnsi" w:cstheme="minorHAnsi"/>
          <w:color w:val="000000" w:themeColor="text1"/>
          <w:sz w:val="22"/>
          <w:szCs w:val="22"/>
        </w:rPr>
        <w:tab/>
        <w:t>Others that could potentially lead to actual or perceived conflict of interest, collusion or unfair competition practices.</w:t>
      </w:r>
      <w:r w:rsidR="003C4841">
        <w:rPr>
          <w:rFonts w:asciiTheme="minorHAnsi" w:hAnsiTheme="minorHAnsi" w:cstheme="minorHAnsi"/>
          <w:color w:val="000000" w:themeColor="text1"/>
          <w:sz w:val="22"/>
          <w:szCs w:val="22"/>
        </w:rPr>
        <w:t xml:space="preserve"> </w:t>
      </w:r>
      <w:r w:rsidR="009E2C0F" w:rsidRPr="003C4841">
        <w:rPr>
          <w:rFonts w:asciiTheme="minorHAnsi" w:hAnsiTheme="minorHAnsi" w:cstheme="minorHAnsi"/>
          <w:color w:val="000000" w:themeColor="text1"/>
          <w:sz w:val="22"/>
          <w:szCs w:val="22"/>
        </w:rPr>
        <w:t xml:space="preserve">Failure of such disclosure may result in the rejection of the </w:t>
      </w:r>
      <w:r w:rsidR="00BD1BF4" w:rsidRPr="003C4841">
        <w:rPr>
          <w:rFonts w:asciiTheme="minorHAnsi" w:hAnsiTheme="minorHAnsi" w:cstheme="minorHAnsi"/>
          <w:color w:val="000000" w:themeColor="text1"/>
          <w:sz w:val="22"/>
          <w:szCs w:val="22"/>
        </w:rPr>
        <w:t>Bid</w:t>
      </w:r>
      <w:r w:rsidR="009E2C0F" w:rsidRPr="003C4841">
        <w:rPr>
          <w:rFonts w:asciiTheme="minorHAnsi" w:hAnsiTheme="minorHAnsi" w:cstheme="minorHAnsi"/>
          <w:color w:val="000000" w:themeColor="text1"/>
          <w:sz w:val="22"/>
          <w:szCs w:val="22"/>
        </w:rPr>
        <w:t>.</w:t>
      </w:r>
    </w:p>
    <w:p w14:paraId="6247A77D" w14:textId="77777777" w:rsidR="002122C3" w:rsidRPr="001C14F0" w:rsidRDefault="009429CF" w:rsidP="00FA29D8">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7</w:t>
      </w:r>
      <w:r w:rsidR="002122C3" w:rsidRPr="001C14F0">
        <w:rPr>
          <w:rFonts w:asciiTheme="minorHAnsi" w:hAnsiTheme="minorHAnsi" w:cstheme="minorHAnsi"/>
          <w:color w:val="000000" w:themeColor="text1"/>
          <w:sz w:val="22"/>
          <w:szCs w:val="22"/>
        </w:rPr>
        <w:t xml:space="preserve">. </w:t>
      </w:r>
      <w:r w:rsidR="002122C3" w:rsidRPr="001C14F0">
        <w:rPr>
          <w:rFonts w:asciiTheme="minorHAnsi" w:hAnsiTheme="minorHAnsi" w:cstheme="minorHAnsi"/>
          <w:color w:val="000000" w:themeColor="text1"/>
          <w:sz w:val="22"/>
          <w:szCs w:val="22"/>
        </w:rPr>
        <w:tab/>
        <w:t xml:space="preserve">The eligibility of </w:t>
      </w:r>
      <w:r w:rsidR="00BB49D1" w:rsidRPr="001C14F0">
        <w:rPr>
          <w:rFonts w:asciiTheme="minorHAnsi" w:hAnsiTheme="minorHAnsi" w:cstheme="minorHAnsi"/>
          <w:color w:val="000000" w:themeColor="text1"/>
          <w:sz w:val="22"/>
          <w:szCs w:val="22"/>
        </w:rPr>
        <w:t>Bidders</w:t>
      </w:r>
      <w:r w:rsidR="002122C3" w:rsidRPr="001C14F0">
        <w:rPr>
          <w:rFonts w:asciiTheme="minorHAnsi" w:hAnsiTheme="minorHAnsi" w:cstheme="minorHAnsi"/>
          <w:color w:val="000000" w:themeColor="text1"/>
          <w:sz w:val="22"/>
          <w:szCs w:val="22"/>
        </w:rPr>
        <w:t xml:space="preserve"> that are wholly or partly owned by the Government shall be subject to UNDP’s further evaluation and review of various factors such as </w:t>
      </w:r>
      <w:r w:rsidR="00192420" w:rsidRPr="001C14F0">
        <w:rPr>
          <w:rFonts w:asciiTheme="minorHAnsi" w:hAnsiTheme="minorHAnsi" w:cstheme="minorHAnsi"/>
          <w:color w:val="000000" w:themeColor="text1"/>
          <w:sz w:val="22"/>
          <w:szCs w:val="22"/>
        </w:rPr>
        <w:t xml:space="preserve">being registered as an independent entity, the </w:t>
      </w:r>
      <w:r w:rsidR="002122C3" w:rsidRPr="001C14F0">
        <w:rPr>
          <w:rFonts w:asciiTheme="minorHAnsi" w:hAnsiTheme="minorHAnsi" w:cstheme="minorHAnsi"/>
          <w:color w:val="000000" w:themeColor="text1"/>
          <w:sz w:val="22"/>
          <w:szCs w:val="22"/>
        </w:rPr>
        <w:t>extent of Government ownership</w:t>
      </w:r>
      <w:r w:rsidR="00192420" w:rsidRPr="001C14F0">
        <w:rPr>
          <w:rFonts w:asciiTheme="minorHAnsi" w:hAnsiTheme="minorHAnsi" w:cstheme="minorHAnsi"/>
          <w:color w:val="000000" w:themeColor="text1"/>
          <w:sz w:val="22"/>
          <w:szCs w:val="22"/>
        </w:rPr>
        <w:t>/share</w:t>
      </w:r>
      <w:r w:rsidR="002122C3" w:rsidRPr="001C14F0">
        <w:rPr>
          <w:rFonts w:asciiTheme="minorHAnsi" w:hAnsiTheme="minorHAnsi" w:cstheme="minorHAnsi"/>
          <w:color w:val="000000" w:themeColor="text1"/>
          <w:sz w:val="22"/>
          <w:szCs w:val="22"/>
        </w:rPr>
        <w:t xml:space="preserve">, receipt of subsidies, mandate, access to information in relation to this </w:t>
      </w:r>
      <w:r w:rsidR="00BB49D1" w:rsidRPr="001C14F0">
        <w:rPr>
          <w:rFonts w:asciiTheme="minorHAnsi" w:hAnsiTheme="minorHAnsi" w:cstheme="minorHAnsi"/>
          <w:color w:val="000000" w:themeColor="text1"/>
          <w:sz w:val="22"/>
          <w:szCs w:val="22"/>
        </w:rPr>
        <w:t>ITB</w:t>
      </w:r>
      <w:r w:rsidR="002122C3" w:rsidRPr="001C14F0">
        <w:rPr>
          <w:rFonts w:asciiTheme="minorHAnsi" w:hAnsiTheme="minorHAnsi" w:cstheme="minorHAnsi"/>
          <w:color w:val="000000" w:themeColor="text1"/>
          <w:sz w:val="22"/>
          <w:szCs w:val="22"/>
        </w:rPr>
        <w:t xml:space="preserve">, and others that may lead to undue advantage against other </w:t>
      </w:r>
      <w:r w:rsidR="00BB49D1" w:rsidRPr="001C14F0">
        <w:rPr>
          <w:rFonts w:asciiTheme="minorHAnsi" w:hAnsiTheme="minorHAnsi" w:cstheme="minorHAnsi"/>
          <w:color w:val="000000" w:themeColor="text1"/>
          <w:sz w:val="22"/>
          <w:szCs w:val="22"/>
        </w:rPr>
        <w:t>Bidders</w:t>
      </w:r>
      <w:r w:rsidR="00E07247" w:rsidRPr="001C14F0">
        <w:rPr>
          <w:rFonts w:asciiTheme="minorHAnsi" w:hAnsiTheme="minorHAnsi" w:cstheme="minorHAnsi"/>
          <w:color w:val="000000" w:themeColor="text1"/>
          <w:sz w:val="22"/>
          <w:szCs w:val="22"/>
        </w:rPr>
        <w:t>, and the eventual rejection of the Bid</w:t>
      </w:r>
      <w:r w:rsidR="00FA29D8">
        <w:rPr>
          <w:rFonts w:asciiTheme="minorHAnsi" w:hAnsiTheme="minorHAnsi" w:cstheme="minorHAnsi"/>
          <w:color w:val="000000" w:themeColor="text1"/>
          <w:sz w:val="22"/>
          <w:szCs w:val="22"/>
        </w:rPr>
        <w:t>.</w:t>
      </w:r>
    </w:p>
    <w:p w14:paraId="71F142CB" w14:textId="77777777" w:rsidR="00813AF1" w:rsidRPr="001C14F0" w:rsidRDefault="00F14D3A" w:rsidP="009D759E">
      <w:pPr>
        <w:ind w:left="180" w:hanging="90"/>
        <w:rPr>
          <w:rFonts w:asciiTheme="minorHAnsi" w:hAnsiTheme="minorHAnsi"/>
        </w:rPr>
      </w:pPr>
      <w:r w:rsidRPr="001C14F0">
        <w:rPr>
          <w:rFonts w:asciiTheme="minorHAnsi" w:hAnsiTheme="minorHAnsi" w:cstheme="minorHAnsi"/>
          <w:color w:val="000000" w:themeColor="text1"/>
          <w:sz w:val="22"/>
          <w:szCs w:val="22"/>
        </w:rPr>
        <w:t>8.</w:t>
      </w:r>
      <w:r w:rsidR="00CD3915" w:rsidRPr="001C14F0">
        <w:rPr>
          <w:rFonts w:asciiTheme="minorHAnsi" w:hAnsiTheme="minorHAnsi" w:cstheme="minorHAnsi"/>
          <w:color w:val="000000" w:themeColor="text1"/>
          <w:sz w:val="22"/>
          <w:szCs w:val="22"/>
        </w:rPr>
        <w:tab/>
      </w:r>
      <w:r w:rsidR="00364D1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813AF1" w:rsidRPr="001C14F0">
        <w:rPr>
          <w:rFonts w:asciiTheme="minorHAnsi" w:hAnsiTheme="minorHAnsi" w:cstheme="minorHAnsi"/>
          <w:color w:val="000000" w:themeColor="text1"/>
          <w:sz w:val="22"/>
          <w:szCs w:val="22"/>
        </w:rPr>
        <w:t xml:space="preserve"> must adhere to the UNDP Supplier Code of Conduct, which may be found at this link: </w:t>
      </w:r>
      <w:hyperlink r:id="rId14" w:history="1">
        <w:r w:rsidR="00813AF1" w:rsidRPr="001C14F0">
          <w:rPr>
            <w:rStyle w:val="Hyperlink"/>
            <w:rFonts w:asciiTheme="minorHAnsi" w:hAnsiTheme="minorHAnsi" w:cstheme="minorHAnsi"/>
            <w:color w:val="000000" w:themeColor="text1"/>
            <w:sz w:val="22"/>
            <w:szCs w:val="22"/>
          </w:rPr>
          <w:t>http://web.ng.undp.org/procurement/undp-supplier-code-of-conduct.pdf</w:t>
        </w:r>
      </w:hyperlink>
    </w:p>
    <w:p w14:paraId="4F9C6486" w14:textId="77777777" w:rsidR="00F75FCB" w:rsidRPr="001C14F0" w:rsidRDefault="00F75FCB" w:rsidP="009D759E">
      <w:pPr>
        <w:ind w:left="180" w:hanging="90"/>
        <w:jc w:val="both"/>
        <w:rPr>
          <w:rFonts w:asciiTheme="minorHAnsi" w:hAnsiTheme="minorHAnsi" w:cstheme="minorHAnsi"/>
          <w:color w:val="000000" w:themeColor="text1"/>
        </w:rPr>
      </w:pPr>
    </w:p>
    <w:p w14:paraId="3DC94F68" w14:textId="77777777" w:rsidR="00CC60B9"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CONTENTS OF </w:t>
      </w:r>
      <w:r w:rsidR="00BD1BF4" w:rsidRPr="001C14F0">
        <w:rPr>
          <w:rFonts w:asciiTheme="minorHAnsi" w:hAnsiTheme="minorHAnsi" w:cstheme="minorHAnsi"/>
          <w:b/>
          <w:bCs/>
          <w:color w:val="000000" w:themeColor="text1"/>
          <w:sz w:val="28"/>
          <w:szCs w:val="28"/>
          <w:lang w:val="en-GB"/>
        </w:rPr>
        <w:t>BID</w:t>
      </w:r>
    </w:p>
    <w:p w14:paraId="6EF823BE" w14:textId="77777777" w:rsidR="00105CA9" w:rsidRPr="001C14F0" w:rsidRDefault="00105CA9" w:rsidP="009D759E">
      <w:pPr>
        <w:pStyle w:val="ListParagraph"/>
        <w:spacing w:line="240" w:lineRule="auto"/>
        <w:ind w:left="180" w:hanging="90"/>
        <w:rPr>
          <w:rFonts w:asciiTheme="minorHAnsi" w:hAnsiTheme="minorHAnsi" w:cstheme="minorHAnsi"/>
          <w:b/>
          <w:bCs/>
          <w:color w:val="000000" w:themeColor="text1"/>
          <w:szCs w:val="22"/>
          <w:lang w:val="en-GB"/>
        </w:rPr>
      </w:pPr>
    </w:p>
    <w:p w14:paraId="40801D7E" w14:textId="77777777" w:rsidR="00935FEB" w:rsidRPr="001C14F0" w:rsidRDefault="00B10E32" w:rsidP="009D759E">
      <w:pPr>
        <w:ind w:left="180" w:hanging="90"/>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9</w:t>
      </w:r>
      <w:r w:rsidR="007A322E" w:rsidRPr="001C14F0">
        <w:rPr>
          <w:rFonts w:asciiTheme="minorHAnsi" w:hAnsiTheme="minorHAnsi" w:cstheme="minorHAnsi"/>
          <w:b/>
          <w:bCs/>
          <w:color w:val="000000" w:themeColor="text1"/>
          <w:sz w:val="22"/>
          <w:szCs w:val="22"/>
          <w:lang w:val="en-GB"/>
        </w:rPr>
        <w:t>.  S</w:t>
      </w:r>
      <w:r w:rsidR="00CF2E33" w:rsidRPr="001C14F0">
        <w:rPr>
          <w:rFonts w:asciiTheme="minorHAnsi" w:hAnsiTheme="minorHAnsi" w:cstheme="minorHAnsi"/>
          <w:b/>
          <w:bCs/>
          <w:color w:val="000000" w:themeColor="text1"/>
          <w:sz w:val="22"/>
          <w:szCs w:val="22"/>
          <w:lang w:val="en-GB"/>
        </w:rPr>
        <w:t xml:space="preserve">ections of </w:t>
      </w:r>
      <w:r w:rsidR="00BD1BF4" w:rsidRPr="001C14F0">
        <w:rPr>
          <w:rFonts w:asciiTheme="minorHAnsi" w:hAnsiTheme="minorHAnsi" w:cstheme="minorHAnsi"/>
          <w:b/>
          <w:bCs/>
          <w:color w:val="000000" w:themeColor="text1"/>
          <w:sz w:val="22"/>
          <w:szCs w:val="22"/>
          <w:lang w:val="en-GB"/>
        </w:rPr>
        <w:t>Bid</w:t>
      </w:r>
    </w:p>
    <w:p w14:paraId="0DF85327" w14:textId="77777777" w:rsidR="00CF2E33" w:rsidRDefault="00BB49D1" w:rsidP="00FA29D8">
      <w:pPr>
        <w:pStyle w:val="ListParagraph"/>
        <w:spacing w:after="120" w:line="240" w:lineRule="auto"/>
        <w:ind w:left="172" w:hanging="86"/>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w:t>
      </w:r>
      <w:r w:rsidR="00CF2E33" w:rsidRPr="001C14F0">
        <w:rPr>
          <w:rFonts w:asciiTheme="minorHAnsi" w:hAnsiTheme="minorHAnsi" w:cstheme="minorHAnsi"/>
          <w:bCs/>
          <w:color w:val="000000" w:themeColor="text1"/>
          <w:szCs w:val="22"/>
          <w:lang w:val="en-GB"/>
        </w:rPr>
        <w:t xml:space="preserve"> are required to complete, sign and submit the following documents:</w:t>
      </w:r>
    </w:p>
    <w:p w14:paraId="0A9AB39F" w14:textId="77777777" w:rsidR="003C4841" w:rsidRPr="001C14F0" w:rsidRDefault="003C4841" w:rsidP="00FA29D8">
      <w:pPr>
        <w:pStyle w:val="ListParagraph"/>
        <w:spacing w:after="120" w:line="240" w:lineRule="auto"/>
        <w:ind w:left="172" w:hanging="86"/>
        <w:rPr>
          <w:rFonts w:asciiTheme="minorHAnsi" w:hAnsiTheme="minorHAnsi" w:cstheme="minorHAnsi"/>
          <w:bCs/>
          <w:color w:val="000000" w:themeColor="text1"/>
          <w:szCs w:val="22"/>
          <w:lang w:val="en-GB"/>
        </w:rPr>
      </w:pPr>
    </w:p>
    <w:p w14:paraId="6BE993EE" w14:textId="77777777" w:rsidR="007A322E"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9D6C23" w:rsidRPr="001C14F0">
        <w:rPr>
          <w:rFonts w:asciiTheme="minorHAnsi" w:hAnsiTheme="minorHAnsi" w:cstheme="minorHAnsi"/>
          <w:color w:val="000000" w:themeColor="text1"/>
          <w:szCs w:val="22"/>
        </w:rPr>
        <w:t xml:space="preserve"> Submission </w:t>
      </w:r>
      <w:r w:rsidR="00C41634" w:rsidRPr="001C14F0">
        <w:rPr>
          <w:rFonts w:asciiTheme="minorHAnsi" w:hAnsiTheme="minorHAnsi" w:cstheme="minorHAnsi"/>
          <w:color w:val="000000" w:themeColor="text1"/>
          <w:szCs w:val="22"/>
        </w:rPr>
        <w:t>Cover Letter</w:t>
      </w:r>
      <w:r w:rsidR="00085236" w:rsidRPr="001C14F0">
        <w:rPr>
          <w:rFonts w:asciiTheme="minorHAnsi" w:hAnsiTheme="minorHAnsi" w:cstheme="minorHAnsi"/>
          <w:color w:val="000000" w:themeColor="text1"/>
          <w:szCs w:val="22"/>
        </w:rPr>
        <w:t xml:space="preserve"> </w:t>
      </w:r>
      <w:r w:rsidR="009D6C23" w:rsidRPr="001C14F0">
        <w:rPr>
          <w:rFonts w:asciiTheme="minorHAnsi" w:hAnsiTheme="minorHAnsi" w:cstheme="minorHAnsi"/>
          <w:color w:val="000000" w:themeColor="text1"/>
          <w:szCs w:val="22"/>
        </w:rPr>
        <w:t>Form</w:t>
      </w:r>
      <w:r w:rsidR="00085236" w:rsidRPr="001C14F0">
        <w:rPr>
          <w:rFonts w:asciiTheme="minorHAnsi" w:hAnsiTheme="minorHAnsi" w:cstheme="minorHAnsi"/>
          <w:color w:val="000000" w:themeColor="text1"/>
          <w:szCs w:val="22"/>
        </w:rPr>
        <w:t xml:space="preserve"> (see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4</w:t>
      </w:r>
      <w:r w:rsidR="00085236" w:rsidRPr="001C14F0">
        <w:rPr>
          <w:rFonts w:asciiTheme="minorHAnsi" w:hAnsiTheme="minorHAnsi" w:cstheme="minorHAnsi"/>
          <w:color w:val="000000" w:themeColor="text1"/>
          <w:szCs w:val="22"/>
        </w:rPr>
        <w:t>);</w:t>
      </w:r>
    </w:p>
    <w:p w14:paraId="7ADD0200" w14:textId="77777777" w:rsidR="00CD3915" w:rsidRPr="001C14F0" w:rsidRDefault="009F5D18"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Documents Establish</w:t>
      </w:r>
      <w:r w:rsidR="00085236" w:rsidRPr="001C14F0">
        <w:rPr>
          <w:rFonts w:asciiTheme="minorHAnsi" w:hAnsiTheme="minorHAnsi" w:cstheme="minorHAnsi"/>
          <w:color w:val="000000" w:themeColor="text1"/>
          <w:szCs w:val="22"/>
        </w:rPr>
        <w:t>ing</w:t>
      </w:r>
      <w:r w:rsidRPr="001C14F0">
        <w:rPr>
          <w:rFonts w:asciiTheme="minorHAnsi" w:hAnsiTheme="minorHAnsi" w:cstheme="minorHAnsi"/>
          <w:color w:val="000000" w:themeColor="text1"/>
          <w:szCs w:val="22"/>
        </w:rPr>
        <w:t xml:space="preserve"> the Eligibility and Qualifications of the </w:t>
      </w:r>
      <w:r w:rsidR="00FC6CFB" w:rsidRPr="001C14F0">
        <w:rPr>
          <w:rFonts w:asciiTheme="minorHAnsi" w:hAnsiTheme="minorHAnsi" w:cstheme="minorHAnsi"/>
          <w:color w:val="000000" w:themeColor="text1"/>
          <w:szCs w:val="22"/>
        </w:rPr>
        <w:t>Bidder</w:t>
      </w:r>
      <w:r w:rsidR="00085236" w:rsidRPr="001C14F0">
        <w:rPr>
          <w:rFonts w:asciiTheme="minorHAnsi" w:hAnsiTheme="minorHAnsi" w:cstheme="minorHAnsi"/>
          <w:color w:val="000000" w:themeColor="text1"/>
          <w:szCs w:val="22"/>
        </w:rPr>
        <w:t xml:space="preserve"> (see</w:t>
      </w:r>
      <w:r w:rsidR="00A60C1A" w:rsidRPr="001C14F0">
        <w:rPr>
          <w:rFonts w:asciiTheme="minorHAnsi" w:hAnsiTheme="minorHAnsi" w:cstheme="minorHAnsi"/>
          <w:color w:val="000000" w:themeColor="text1"/>
          <w:szCs w:val="22"/>
        </w:rPr>
        <w:t xml:space="preserv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5</w:t>
      </w:r>
      <w:r w:rsidR="00085236" w:rsidRPr="001C14F0">
        <w:rPr>
          <w:rFonts w:asciiTheme="minorHAnsi" w:hAnsiTheme="minorHAnsi" w:cstheme="minorHAnsi"/>
          <w:color w:val="000000" w:themeColor="text1"/>
          <w:szCs w:val="22"/>
        </w:rPr>
        <w:t>);</w:t>
      </w:r>
    </w:p>
    <w:p w14:paraId="0BA2B39D" w14:textId="77777777" w:rsidR="00CD3915" w:rsidRPr="001C14F0" w:rsidRDefault="0048509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Technical </w:t>
      </w:r>
      <w:r w:rsidR="00C41634" w:rsidRPr="001C14F0">
        <w:rPr>
          <w:rFonts w:asciiTheme="minorHAnsi" w:hAnsiTheme="minorHAnsi" w:cstheme="minorHAnsi"/>
          <w:color w:val="000000" w:themeColor="text1"/>
          <w:szCs w:val="22"/>
        </w:rPr>
        <w:t>Bid (</w:t>
      </w:r>
      <w:r w:rsidR="00085236" w:rsidRPr="001C14F0">
        <w:rPr>
          <w:rFonts w:asciiTheme="minorHAnsi" w:hAnsiTheme="minorHAnsi" w:cstheme="minorHAnsi"/>
          <w:color w:val="000000" w:themeColor="text1"/>
          <w:szCs w:val="22"/>
        </w:rPr>
        <w:t xml:space="preserve">see </w:t>
      </w:r>
      <w:r w:rsidR="00F46229" w:rsidRPr="001C14F0">
        <w:rPr>
          <w:rFonts w:asciiTheme="minorHAnsi" w:hAnsiTheme="minorHAnsi" w:cstheme="minorHAnsi"/>
          <w:color w:val="000000" w:themeColor="text1"/>
          <w:szCs w:val="22"/>
        </w:rPr>
        <w:t xml:space="preserve">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6</w:t>
      </w:r>
      <w:r w:rsidR="00085236" w:rsidRPr="001C14F0">
        <w:rPr>
          <w:rFonts w:asciiTheme="minorHAnsi" w:hAnsiTheme="minorHAnsi" w:cstheme="minorHAnsi"/>
          <w:color w:val="000000" w:themeColor="text1"/>
          <w:szCs w:val="22"/>
        </w:rPr>
        <w:t>);</w:t>
      </w:r>
    </w:p>
    <w:p w14:paraId="7BD13A04" w14:textId="77777777" w:rsidR="00CD3915" w:rsidRPr="001C14F0" w:rsidRDefault="00F920FE"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Price </w:t>
      </w:r>
      <w:r w:rsidR="00C41634" w:rsidRPr="001C14F0">
        <w:rPr>
          <w:rFonts w:asciiTheme="minorHAnsi" w:hAnsiTheme="minorHAnsi" w:cstheme="minorHAnsi"/>
          <w:color w:val="000000" w:themeColor="text1"/>
          <w:szCs w:val="22"/>
        </w:rPr>
        <w:t>Schedule (</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7</w:t>
      </w:r>
      <w:r w:rsidR="00F46229" w:rsidRPr="001C14F0">
        <w:rPr>
          <w:rFonts w:asciiTheme="minorHAnsi" w:hAnsiTheme="minorHAnsi" w:cstheme="minorHAnsi"/>
          <w:color w:val="000000" w:themeColor="text1"/>
          <w:szCs w:val="22"/>
        </w:rPr>
        <w:t>);</w:t>
      </w:r>
    </w:p>
    <w:p w14:paraId="24AB9D32" w14:textId="77777777" w:rsidR="00CD3915"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5D515A" w:rsidRPr="001C14F0">
        <w:rPr>
          <w:rFonts w:asciiTheme="minorHAnsi" w:hAnsiTheme="minorHAnsi" w:cstheme="minorHAnsi"/>
          <w:color w:val="000000" w:themeColor="text1"/>
          <w:szCs w:val="22"/>
        </w:rPr>
        <w:t xml:space="preserve"> Security</w:t>
      </w:r>
      <w:r w:rsidR="00F46229" w:rsidRPr="001C14F0">
        <w:rPr>
          <w:rFonts w:asciiTheme="minorHAnsi" w:hAnsiTheme="minorHAnsi" w:cstheme="minorHAnsi"/>
          <w:color w:val="000000" w:themeColor="text1"/>
          <w:szCs w:val="22"/>
        </w:rPr>
        <w:t>, if</w:t>
      </w:r>
      <w:r w:rsidR="004546FC" w:rsidRPr="001C14F0">
        <w:rPr>
          <w:rFonts w:asciiTheme="minorHAnsi" w:hAnsiTheme="minorHAnsi" w:cstheme="minorHAnsi"/>
          <w:color w:val="000000" w:themeColor="text1"/>
          <w:szCs w:val="22"/>
        </w:rPr>
        <w:t xml:space="preserve"> applicable</w:t>
      </w:r>
      <w:r w:rsidR="00A60C1A"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w:t>
      </w:r>
      <w:r w:rsidR="00383F40" w:rsidRPr="001C14F0">
        <w:rPr>
          <w:rFonts w:asciiTheme="minorHAnsi" w:hAnsiTheme="minorHAnsi" w:cstheme="minorHAnsi"/>
          <w:color w:val="000000" w:themeColor="text1"/>
          <w:szCs w:val="22"/>
        </w:rPr>
        <w:t xml:space="preserve">if required and as stated in the </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nos.</w:t>
      </w:r>
      <w:r w:rsidR="00656F8B" w:rsidRPr="001C14F0">
        <w:rPr>
          <w:rFonts w:asciiTheme="minorHAnsi" w:hAnsiTheme="minorHAnsi" w:cstheme="minorHAnsi"/>
          <w:color w:val="000000" w:themeColor="text1"/>
          <w:szCs w:val="22"/>
        </w:rPr>
        <w:t xml:space="preserve"> 9-11</w:t>
      </w:r>
      <w:r w:rsidR="00383F40"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w:t>
      </w:r>
      <w:r w:rsidR="00194DB5" w:rsidRPr="001C14F0">
        <w:rPr>
          <w:rFonts w:asciiTheme="minorHAnsi" w:hAnsiTheme="minorHAnsi" w:cstheme="minorHAnsi"/>
          <w:color w:val="000000" w:themeColor="text1"/>
          <w:szCs w:val="22"/>
        </w:rPr>
        <w:t>8</w:t>
      </w:r>
      <w:r w:rsidR="00F46229" w:rsidRPr="001C14F0">
        <w:rPr>
          <w:rFonts w:asciiTheme="minorHAnsi" w:hAnsiTheme="minorHAnsi" w:cstheme="minorHAnsi"/>
          <w:color w:val="000000" w:themeColor="text1"/>
          <w:szCs w:val="22"/>
        </w:rPr>
        <w:t>);</w:t>
      </w:r>
    </w:p>
    <w:p w14:paraId="66BA56D0" w14:textId="77777777" w:rsidR="00CD3915" w:rsidRPr="001C14F0" w:rsidRDefault="00CF2E33"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attac</w:t>
      </w:r>
      <w:r w:rsidR="001D0750" w:rsidRPr="001C14F0">
        <w:rPr>
          <w:rFonts w:asciiTheme="minorHAnsi" w:hAnsiTheme="minorHAnsi" w:cstheme="minorHAnsi"/>
          <w:color w:val="000000" w:themeColor="text1"/>
          <w:szCs w:val="22"/>
        </w:rPr>
        <w:t>hments and/or appendices to the</w:t>
      </w:r>
      <w:r w:rsidR="00600D3C"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(including </w:t>
      </w:r>
      <w:r w:rsidR="00656F8B" w:rsidRPr="001C14F0">
        <w:rPr>
          <w:rFonts w:asciiTheme="minorHAnsi" w:hAnsiTheme="minorHAnsi" w:cstheme="minorHAnsi"/>
          <w:color w:val="000000" w:themeColor="text1"/>
          <w:szCs w:val="22"/>
        </w:rPr>
        <w:t xml:space="preserve">all </w:t>
      </w:r>
      <w:r w:rsidRPr="001C14F0">
        <w:rPr>
          <w:rFonts w:asciiTheme="minorHAnsi" w:hAnsiTheme="minorHAnsi" w:cstheme="minorHAnsi"/>
          <w:color w:val="000000" w:themeColor="text1"/>
          <w:szCs w:val="22"/>
        </w:rPr>
        <w:t xml:space="preserve">those specified under the </w:t>
      </w:r>
      <w:r w:rsidRPr="001C14F0">
        <w:rPr>
          <w:rFonts w:asciiTheme="minorHAnsi" w:hAnsiTheme="minorHAnsi" w:cstheme="minorHAnsi"/>
          <w:b/>
          <w:color w:val="000000" w:themeColor="text1"/>
          <w:szCs w:val="22"/>
        </w:rPr>
        <w:t>Data Sheet</w:t>
      </w:r>
      <w:r w:rsidRPr="001C14F0">
        <w:rPr>
          <w:rFonts w:asciiTheme="minorHAnsi" w:hAnsiTheme="minorHAnsi" w:cstheme="minorHAnsi"/>
          <w:color w:val="000000" w:themeColor="text1"/>
          <w:szCs w:val="22"/>
        </w:rPr>
        <w:t>)</w:t>
      </w:r>
    </w:p>
    <w:p w14:paraId="15A146A0" w14:textId="77777777" w:rsidR="00187665" w:rsidRPr="001C14F0" w:rsidRDefault="0018766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671F3287" w14:textId="77777777" w:rsidR="00667928" w:rsidRPr="001C14F0" w:rsidRDefault="0056702C" w:rsidP="00A61FA8">
      <w:pPr>
        <w:pStyle w:val="ListParagraph"/>
        <w:numPr>
          <w:ilvl w:val="0"/>
          <w:numId w:val="17"/>
        </w:numPr>
        <w:ind w:left="180" w:hanging="90"/>
        <w:rPr>
          <w:rFonts w:asciiTheme="minorHAnsi" w:hAnsiTheme="minorHAnsi" w:cstheme="minorHAnsi"/>
          <w:b/>
          <w:color w:val="000000" w:themeColor="text1"/>
          <w:szCs w:val="22"/>
          <w:lang w:val="en-GB"/>
        </w:rPr>
      </w:pPr>
      <w:r w:rsidRPr="001C14F0">
        <w:rPr>
          <w:rFonts w:asciiTheme="minorHAnsi" w:hAnsiTheme="minorHAnsi" w:cstheme="minorHAnsi"/>
          <w:b/>
          <w:color w:val="000000" w:themeColor="text1"/>
          <w:szCs w:val="22"/>
          <w:lang w:val="en-GB"/>
        </w:rPr>
        <w:t xml:space="preserve">Clarification of </w:t>
      </w:r>
      <w:r w:rsidR="00BD1BF4" w:rsidRPr="001C14F0">
        <w:rPr>
          <w:rFonts w:asciiTheme="minorHAnsi" w:hAnsiTheme="minorHAnsi" w:cstheme="minorHAnsi"/>
          <w:b/>
          <w:color w:val="000000" w:themeColor="text1"/>
          <w:szCs w:val="22"/>
          <w:lang w:val="en-GB"/>
        </w:rPr>
        <w:t>Bid</w:t>
      </w:r>
    </w:p>
    <w:p w14:paraId="32E24D0B" w14:textId="77777777" w:rsidR="00BD1381" w:rsidRPr="001C14F0" w:rsidRDefault="00507381"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10.1</w:t>
      </w:r>
      <w:r w:rsidRPr="001C14F0">
        <w:rPr>
          <w:rFonts w:asciiTheme="minorHAnsi" w:hAnsiTheme="minorHAnsi" w:cstheme="minorHAnsi"/>
          <w:color w:val="000000" w:themeColor="text1"/>
          <w:szCs w:val="22"/>
        </w:rPr>
        <w:tab/>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may </w:t>
      </w:r>
      <w:r w:rsidR="00814716" w:rsidRPr="001C14F0">
        <w:rPr>
          <w:rFonts w:asciiTheme="minorHAnsi" w:hAnsiTheme="minorHAnsi" w:cstheme="minorHAnsi"/>
          <w:color w:val="000000" w:themeColor="text1"/>
          <w:szCs w:val="22"/>
        </w:rPr>
        <w:t>request clarification</w:t>
      </w:r>
      <w:r w:rsidR="00BD1381" w:rsidRPr="001C14F0">
        <w:rPr>
          <w:rFonts w:asciiTheme="minorHAnsi" w:hAnsiTheme="minorHAnsi" w:cstheme="minorHAnsi"/>
          <w:color w:val="000000" w:themeColor="text1"/>
          <w:szCs w:val="22"/>
        </w:rPr>
        <w:t xml:space="preserve"> of any of the </w:t>
      </w:r>
      <w:r w:rsidR="00BB49D1" w:rsidRPr="001C14F0">
        <w:rPr>
          <w:rFonts w:asciiTheme="minorHAnsi" w:hAnsiTheme="minorHAnsi" w:cstheme="minorHAnsi"/>
          <w:color w:val="000000" w:themeColor="text1"/>
          <w:szCs w:val="22"/>
        </w:rPr>
        <w:t>ITB</w:t>
      </w:r>
      <w:r w:rsidR="00BD1381" w:rsidRPr="001C14F0">
        <w:rPr>
          <w:rFonts w:asciiTheme="minorHAnsi" w:hAnsiTheme="minorHAnsi" w:cstheme="minorHAnsi"/>
          <w:color w:val="000000" w:themeColor="text1"/>
          <w:szCs w:val="22"/>
        </w:rPr>
        <w:t xml:space="preserve"> documents </w:t>
      </w:r>
      <w:r w:rsidR="00797B99" w:rsidRPr="001C14F0">
        <w:rPr>
          <w:rFonts w:asciiTheme="minorHAnsi" w:hAnsiTheme="minorHAnsi" w:cstheme="minorHAnsi"/>
          <w:color w:val="000000" w:themeColor="text1"/>
          <w:szCs w:val="22"/>
        </w:rPr>
        <w:t>no later than</w:t>
      </w:r>
      <w:r w:rsidR="00BD1381" w:rsidRPr="001C14F0">
        <w:rPr>
          <w:rFonts w:asciiTheme="minorHAnsi" w:hAnsiTheme="minorHAnsi" w:cstheme="minorHAnsi"/>
          <w:color w:val="000000" w:themeColor="text1"/>
          <w:szCs w:val="22"/>
        </w:rPr>
        <w:t xml:space="preserve"> the number of days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6</w:t>
      </w:r>
      <w:r w:rsidR="00656F8B"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 xml:space="preserve">prior to </w:t>
      </w:r>
      <w:r w:rsidR="00BD1381" w:rsidRPr="001C14F0">
        <w:rPr>
          <w:rFonts w:asciiTheme="minorHAnsi" w:hAnsiTheme="minorHAnsi" w:cstheme="minorHAnsi"/>
          <w:color w:val="000000" w:themeColor="text1"/>
          <w:szCs w:val="22"/>
        </w:rPr>
        <w:t xml:space="preserve">the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 xml:space="preserve"> submission date. Any request for clarification must be sent in writing</w:t>
      </w:r>
      <w:r w:rsidR="00A60C1A"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via courier or through electronic means</w:t>
      </w:r>
      <w:r w:rsidR="00BD1381" w:rsidRPr="001C14F0">
        <w:rPr>
          <w:rFonts w:asciiTheme="minorHAnsi" w:hAnsiTheme="minorHAnsi" w:cstheme="minorHAnsi"/>
          <w:color w:val="000000" w:themeColor="text1"/>
          <w:szCs w:val="22"/>
        </w:rPr>
        <w:t xml:space="preserve"> to the UNDP address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7</w:t>
      </w:r>
      <w:r w:rsidR="00656F8B" w:rsidRPr="001C14F0">
        <w:rPr>
          <w:rFonts w:asciiTheme="minorHAnsi" w:hAnsiTheme="minorHAnsi" w:cstheme="minorHAnsi"/>
          <w:color w:val="000000" w:themeColor="text1"/>
          <w:szCs w:val="22"/>
        </w:rPr>
        <w:t>)</w:t>
      </w:r>
      <w:r w:rsidR="00BD1381" w:rsidRPr="001C14F0">
        <w:rPr>
          <w:rFonts w:asciiTheme="minorHAnsi" w:hAnsiTheme="minorHAnsi" w:cstheme="minorHAnsi"/>
          <w:color w:val="000000" w:themeColor="text1"/>
          <w:szCs w:val="22"/>
        </w:rPr>
        <w:t>. UNDP will respond in writing</w:t>
      </w:r>
      <w:r w:rsidR="0024506C"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24506C" w:rsidRPr="001C14F0">
        <w:rPr>
          <w:rFonts w:asciiTheme="minorHAnsi" w:hAnsiTheme="minorHAnsi" w:cstheme="minorHAnsi"/>
          <w:color w:val="000000" w:themeColor="text1"/>
          <w:szCs w:val="22"/>
        </w:rPr>
        <w:t xml:space="preserve">transmitted </w:t>
      </w:r>
      <w:r w:rsidR="00BD1381" w:rsidRPr="001C14F0">
        <w:rPr>
          <w:rFonts w:asciiTheme="minorHAnsi" w:hAnsiTheme="minorHAnsi" w:cstheme="minorHAnsi"/>
          <w:color w:val="000000" w:themeColor="text1"/>
          <w:szCs w:val="22"/>
        </w:rPr>
        <w:t xml:space="preserve">by electronic means and will </w:t>
      </w:r>
      <w:r w:rsidR="006D2E88" w:rsidRPr="001C14F0">
        <w:rPr>
          <w:rFonts w:asciiTheme="minorHAnsi" w:hAnsiTheme="minorHAnsi" w:cstheme="minorHAnsi"/>
          <w:color w:val="000000" w:themeColor="text1"/>
          <w:szCs w:val="22"/>
        </w:rPr>
        <w:t>transmit</w:t>
      </w:r>
      <w:r w:rsidR="00BD1381" w:rsidRPr="001C14F0">
        <w:rPr>
          <w:rFonts w:asciiTheme="minorHAnsi" w:hAnsiTheme="minorHAnsi" w:cstheme="minorHAnsi"/>
          <w:color w:val="000000" w:themeColor="text1"/>
          <w:szCs w:val="22"/>
        </w:rPr>
        <w:t xml:space="preserve"> copies of the response (including an explanation of the query but without identifying the source of inquiry) to all </w:t>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who have provided confirmation of their intention to submit a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w:t>
      </w:r>
    </w:p>
    <w:p w14:paraId="2EB27D55" w14:textId="77777777" w:rsidR="00204AC5" w:rsidRPr="001C14F0" w:rsidRDefault="00204AC5" w:rsidP="009D759E">
      <w:pPr>
        <w:pStyle w:val="ListParagraph"/>
        <w:spacing w:line="240" w:lineRule="auto"/>
        <w:ind w:left="180" w:hanging="90"/>
        <w:jc w:val="both"/>
        <w:rPr>
          <w:rFonts w:asciiTheme="minorHAnsi" w:hAnsiTheme="minorHAnsi" w:cstheme="minorHAnsi"/>
          <w:color w:val="000000" w:themeColor="text1"/>
          <w:szCs w:val="22"/>
        </w:rPr>
      </w:pPr>
    </w:p>
    <w:p w14:paraId="107EF3A8" w14:textId="77777777" w:rsidR="00204AC5" w:rsidRPr="001C14F0" w:rsidRDefault="00507381" w:rsidP="009D759E">
      <w:pPr>
        <w:pStyle w:val="ListParagraph"/>
        <w:spacing w:line="240" w:lineRule="auto"/>
        <w:ind w:left="180" w:hanging="90"/>
        <w:jc w:val="both"/>
        <w:rPr>
          <w:rFonts w:asciiTheme="minorHAnsi" w:hAnsiTheme="minorHAnsi" w:cstheme="minorHAnsi"/>
          <w:b/>
          <w:color w:val="000000" w:themeColor="text1"/>
          <w:szCs w:val="22"/>
        </w:rPr>
      </w:pPr>
      <w:r w:rsidRPr="001C14F0">
        <w:rPr>
          <w:rFonts w:asciiTheme="minorHAnsi" w:hAnsiTheme="minorHAnsi" w:cstheme="minorHAnsi"/>
          <w:color w:val="000000" w:themeColor="text1"/>
          <w:szCs w:val="22"/>
        </w:rPr>
        <w:t>10.2</w:t>
      </w:r>
      <w:r w:rsidRPr="001C14F0">
        <w:rPr>
          <w:rFonts w:asciiTheme="minorHAnsi" w:hAnsiTheme="minorHAnsi" w:cstheme="minorHAnsi"/>
          <w:color w:val="000000" w:themeColor="text1"/>
          <w:szCs w:val="22"/>
        </w:rPr>
        <w:tab/>
      </w:r>
      <w:r w:rsidR="00204AC5" w:rsidRPr="001C14F0">
        <w:rPr>
          <w:rFonts w:asciiTheme="minorHAnsi" w:hAnsiTheme="minorHAnsi" w:cstheme="minorHAnsi"/>
          <w:color w:val="000000" w:themeColor="text1"/>
          <w:szCs w:val="22"/>
        </w:rPr>
        <w:t xml:space="preserve">UNDP shall endeavor to provide such responses to clarifications in an expeditious manner, but any delay in such response shall not cause an obligation on the part of UNDP to extend the submission date of the </w:t>
      </w:r>
      <w:r w:rsidR="00337791" w:rsidRPr="001C14F0">
        <w:rPr>
          <w:rFonts w:asciiTheme="minorHAnsi" w:hAnsiTheme="minorHAnsi" w:cstheme="minorHAnsi"/>
          <w:color w:val="000000" w:themeColor="text1"/>
          <w:szCs w:val="22"/>
        </w:rPr>
        <w:t>Bid</w:t>
      </w:r>
      <w:r w:rsidR="00204AC5" w:rsidRPr="001C14F0">
        <w:rPr>
          <w:rFonts w:asciiTheme="minorHAnsi" w:hAnsiTheme="minorHAnsi" w:cstheme="minorHAnsi"/>
          <w:color w:val="000000" w:themeColor="text1"/>
          <w:szCs w:val="22"/>
        </w:rPr>
        <w:t xml:space="preserve">, unless UNDP deems that such an extension is justified and necessary.  </w:t>
      </w:r>
    </w:p>
    <w:p w14:paraId="71563C56" w14:textId="77777777" w:rsidR="00667928" w:rsidRPr="001C14F0" w:rsidRDefault="00667928" w:rsidP="009D759E">
      <w:pPr>
        <w:pStyle w:val="ListParagraph"/>
        <w:tabs>
          <w:tab w:val="left" w:pos="0"/>
        </w:tabs>
        <w:spacing w:line="240" w:lineRule="auto"/>
        <w:ind w:left="180" w:hanging="90"/>
        <w:rPr>
          <w:rFonts w:asciiTheme="minorHAnsi" w:hAnsiTheme="minorHAnsi" w:cstheme="minorHAnsi"/>
          <w:b/>
          <w:color w:val="000000" w:themeColor="text1"/>
          <w:szCs w:val="22"/>
        </w:rPr>
      </w:pPr>
    </w:p>
    <w:p w14:paraId="145593F3" w14:textId="77777777" w:rsidR="00667928" w:rsidRPr="001C14F0" w:rsidRDefault="00667928"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Amendment of </w:t>
      </w:r>
      <w:r w:rsidR="00337791" w:rsidRPr="001C14F0">
        <w:rPr>
          <w:rFonts w:asciiTheme="minorHAnsi" w:hAnsiTheme="minorHAnsi" w:cstheme="minorHAnsi"/>
          <w:b/>
          <w:bCs/>
          <w:color w:val="000000" w:themeColor="text1"/>
          <w:szCs w:val="22"/>
          <w:lang w:val="en-GB"/>
        </w:rPr>
        <w:t>Bid</w:t>
      </w:r>
    </w:p>
    <w:p w14:paraId="3219898D" w14:textId="77777777" w:rsidR="00F34E5C"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11.1</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At any time prior to the deadline for submission of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for any reason, such as in response to a clarification requested by a </w:t>
      </w:r>
      <w:r w:rsidR="00FC6CFB" w:rsidRPr="001C14F0">
        <w:rPr>
          <w:rFonts w:asciiTheme="minorHAnsi" w:hAnsiTheme="minorHAnsi" w:cstheme="minorHAnsi"/>
          <w:color w:val="000000" w:themeColor="text1"/>
          <w:sz w:val="22"/>
          <w:szCs w:val="22"/>
        </w:rPr>
        <w:t>Bidder</w:t>
      </w:r>
      <w:r w:rsidR="00BD1381" w:rsidRPr="001C14F0">
        <w:rPr>
          <w:rFonts w:asciiTheme="minorHAnsi" w:hAnsiTheme="minorHAnsi" w:cstheme="minorHAnsi"/>
          <w:color w:val="000000" w:themeColor="text1"/>
          <w:sz w:val="22"/>
          <w:szCs w:val="22"/>
        </w:rPr>
        <w:t xml:space="preserve">, modify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F6446C" w:rsidRPr="001C14F0">
        <w:rPr>
          <w:rFonts w:asciiTheme="minorHAnsi" w:hAnsiTheme="minorHAnsi" w:cstheme="minorHAnsi"/>
          <w:color w:val="000000" w:themeColor="text1"/>
          <w:sz w:val="22"/>
          <w:szCs w:val="22"/>
        </w:rPr>
        <w:t xml:space="preserve">in the form of a </w:t>
      </w:r>
      <w:r w:rsidR="00FD679E" w:rsidRPr="001C14F0">
        <w:rPr>
          <w:rFonts w:asciiTheme="minorHAnsi" w:hAnsiTheme="minorHAnsi" w:cstheme="minorHAnsi"/>
          <w:color w:val="000000" w:themeColor="text1"/>
          <w:sz w:val="22"/>
          <w:szCs w:val="22"/>
        </w:rPr>
        <w:t xml:space="preserve">Supplemental Information to the </w:t>
      </w:r>
      <w:r w:rsidR="00BB49D1" w:rsidRPr="001C14F0">
        <w:rPr>
          <w:rFonts w:asciiTheme="minorHAnsi" w:hAnsiTheme="minorHAnsi" w:cstheme="minorHAnsi"/>
          <w:color w:val="000000" w:themeColor="text1"/>
          <w:sz w:val="22"/>
          <w:szCs w:val="22"/>
        </w:rPr>
        <w:t>ITB</w:t>
      </w:r>
      <w:r w:rsidR="00BD1381" w:rsidRPr="001C14F0">
        <w:rPr>
          <w:rFonts w:asciiTheme="minorHAnsi" w:hAnsiTheme="minorHAnsi" w:cstheme="minorHAnsi"/>
          <w:color w:val="000000" w:themeColor="text1"/>
          <w:sz w:val="22"/>
          <w:szCs w:val="22"/>
        </w:rPr>
        <w:t xml:space="preserve">.  All </w:t>
      </w:r>
      <w:r w:rsidR="005F0FEF" w:rsidRPr="001C14F0">
        <w:rPr>
          <w:rFonts w:asciiTheme="minorHAnsi" w:hAnsiTheme="minorHAnsi" w:cstheme="minorHAnsi"/>
          <w:color w:val="000000" w:themeColor="text1"/>
          <w:sz w:val="22"/>
          <w:szCs w:val="22"/>
        </w:rPr>
        <w:t xml:space="preserve">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will be notified in writing of all </w:t>
      </w:r>
      <w:r w:rsidR="002E668E" w:rsidRPr="001C14F0">
        <w:rPr>
          <w:rFonts w:asciiTheme="minorHAnsi" w:hAnsiTheme="minorHAnsi" w:cstheme="minorHAnsi"/>
          <w:color w:val="000000" w:themeColor="text1"/>
          <w:sz w:val="22"/>
          <w:szCs w:val="22"/>
        </w:rPr>
        <w:t>changes/</w:t>
      </w:r>
      <w:r w:rsidR="00BD1381" w:rsidRPr="001C14F0">
        <w:rPr>
          <w:rFonts w:asciiTheme="minorHAnsi" w:hAnsiTheme="minorHAnsi" w:cstheme="minorHAnsi"/>
          <w:color w:val="000000" w:themeColor="text1"/>
          <w:sz w:val="22"/>
          <w:szCs w:val="22"/>
        </w:rPr>
        <w:t xml:space="preserve">amendments </w:t>
      </w:r>
      <w:r w:rsidR="002E668E" w:rsidRPr="001C14F0">
        <w:rPr>
          <w:rFonts w:asciiTheme="minorHAnsi" w:hAnsiTheme="minorHAnsi" w:cstheme="minorHAnsi"/>
          <w:color w:val="000000" w:themeColor="text1"/>
          <w:sz w:val="22"/>
          <w:szCs w:val="22"/>
        </w:rPr>
        <w:t xml:space="preserve">and additional instructions through Supplemental Information </w:t>
      </w:r>
      <w:r w:rsidR="00BD1381" w:rsidRPr="001C14F0">
        <w:rPr>
          <w:rFonts w:asciiTheme="minorHAnsi" w:hAnsiTheme="minorHAnsi" w:cstheme="minorHAnsi"/>
          <w:color w:val="000000" w:themeColor="text1"/>
          <w:sz w:val="22"/>
          <w:szCs w:val="22"/>
        </w:rPr>
        <w:t xml:space="preserve">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2E668E" w:rsidRPr="001C14F0">
        <w:rPr>
          <w:rFonts w:asciiTheme="minorHAnsi" w:hAnsiTheme="minorHAnsi" w:cstheme="minorHAnsi"/>
          <w:color w:val="000000" w:themeColor="text1"/>
          <w:sz w:val="22"/>
          <w:szCs w:val="22"/>
        </w:rPr>
        <w:t xml:space="preserve">and </w:t>
      </w:r>
      <w:r w:rsidR="005F0FEF" w:rsidRPr="001C14F0">
        <w:rPr>
          <w:rFonts w:asciiTheme="minorHAnsi" w:hAnsiTheme="minorHAnsi" w:cstheme="minorHAnsi"/>
          <w:color w:val="000000" w:themeColor="text1"/>
          <w:sz w:val="22"/>
          <w:szCs w:val="22"/>
        </w:rPr>
        <w:t xml:space="preserve">through the method specified in the </w:t>
      </w:r>
      <w:r w:rsidR="005F0FEF"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 1</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00BD1381" w:rsidRPr="001C14F0">
        <w:rPr>
          <w:rFonts w:asciiTheme="minorHAnsi" w:hAnsiTheme="minorHAnsi" w:cstheme="minorHAnsi"/>
          <w:color w:val="000000" w:themeColor="text1"/>
          <w:sz w:val="22"/>
          <w:szCs w:val="22"/>
        </w:rPr>
        <w:t xml:space="preserve">.  </w:t>
      </w:r>
    </w:p>
    <w:p w14:paraId="18BEA983" w14:textId="77777777" w:rsidR="00F34E5C" w:rsidRPr="001C14F0" w:rsidRDefault="00F34E5C" w:rsidP="009D759E">
      <w:pPr>
        <w:ind w:left="180" w:hanging="90"/>
        <w:jc w:val="both"/>
        <w:rPr>
          <w:rFonts w:asciiTheme="minorHAnsi" w:hAnsiTheme="minorHAnsi" w:cstheme="minorHAnsi"/>
          <w:color w:val="000000" w:themeColor="text1"/>
          <w:sz w:val="22"/>
          <w:szCs w:val="22"/>
        </w:rPr>
      </w:pPr>
    </w:p>
    <w:p w14:paraId="6579BE69" w14:textId="77777777" w:rsidR="00BD1381"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11.2</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In order to afford 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reasonable time to consider the amendments in preparing their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at its discretion, extend the deadline for submission of </w:t>
      </w:r>
      <w:r w:rsidR="00337791" w:rsidRPr="001C14F0">
        <w:rPr>
          <w:rFonts w:asciiTheme="minorHAnsi" w:hAnsiTheme="minorHAnsi" w:cstheme="minorHAnsi"/>
          <w:color w:val="000000" w:themeColor="text1"/>
          <w:sz w:val="22"/>
          <w:szCs w:val="22"/>
        </w:rPr>
        <w:t>Bid</w:t>
      </w:r>
      <w:r w:rsidR="00F6446C" w:rsidRPr="001C14F0">
        <w:rPr>
          <w:rFonts w:asciiTheme="minorHAnsi" w:hAnsiTheme="minorHAnsi" w:cstheme="minorHAnsi"/>
          <w:color w:val="000000" w:themeColor="text1"/>
          <w:sz w:val="22"/>
          <w:szCs w:val="22"/>
        </w:rPr>
        <w:t xml:space="preserve">, if the nature of the amendment 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4B76D0" w:rsidRPr="001C14F0">
        <w:rPr>
          <w:rFonts w:asciiTheme="minorHAnsi" w:hAnsiTheme="minorHAnsi" w:cstheme="minorHAnsi"/>
          <w:color w:val="000000" w:themeColor="text1"/>
          <w:sz w:val="22"/>
          <w:szCs w:val="22"/>
        </w:rPr>
        <w:t xml:space="preserve">justifies such </w:t>
      </w:r>
      <w:r w:rsidR="002169A9" w:rsidRPr="001C14F0">
        <w:rPr>
          <w:rFonts w:asciiTheme="minorHAnsi" w:hAnsiTheme="minorHAnsi" w:cstheme="minorHAnsi"/>
          <w:color w:val="000000" w:themeColor="text1"/>
          <w:sz w:val="22"/>
          <w:szCs w:val="22"/>
        </w:rPr>
        <w:t xml:space="preserve">an </w:t>
      </w:r>
      <w:r w:rsidR="004B76D0" w:rsidRPr="001C14F0">
        <w:rPr>
          <w:rFonts w:asciiTheme="minorHAnsi" w:hAnsiTheme="minorHAnsi" w:cstheme="minorHAnsi"/>
          <w:color w:val="000000" w:themeColor="text1"/>
          <w:sz w:val="22"/>
          <w:szCs w:val="22"/>
        </w:rPr>
        <w:t>extension</w:t>
      </w:r>
      <w:r w:rsidR="00BD1381" w:rsidRPr="001C14F0">
        <w:rPr>
          <w:rFonts w:asciiTheme="minorHAnsi" w:hAnsiTheme="minorHAnsi" w:cstheme="minorHAnsi"/>
          <w:color w:val="000000" w:themeColor="text1"/>
          <w:sz w:val="22"/>
          <w:szCs w:val="22"/>
        </w:rPr>
        <w:t>.</w:t>
      </w:r>
    </w:p>
    <w:p w14:paraId="0A8AA85A" w14:textId="77777777" w:rsidR="0050482D" w:rsidRPr="00FA29D8" w:rsidRDefault="0050482D" w:rsidP="003C4841">
      <w:pPr>
        <w:jc w:val="both"/>
        <w:rPr>
          <w:rFonts w:asciiTheme="minorHAnsi" w:hAnsiTheme="minorHAnsi" w:cstheme="minorHAnsi"/>
          <w:color w:val="000000" w:themeColor="text1"/>
          <w:sz w:val="16"/>
          <w:szCs w:val="22"/>
        </w:rPr>
      </w:pPr>
    </w:p>
    <w:p w14:paraId="04692EE2" w14:textId="77777777" w:rsidR="00D43197"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C. </w:t>
      </w:r>
      <w:r w:rsidR="007835B9" w:rsidRPr="001C14F0">
        <w:rPr>
          <w:rFonts w:asciiTheme="minorHAnsi" w:hAnsiTheme="minorHAnsi" w:cstheme="minorHAnsi"/>
          <w:b/>
          <w:bCs/>
          <w:color w:val="000000" w:themeColor="text1"/>
          <w:sz w:val="28"/>
          <w:szCs w:val="28"/>
          <w:lang w:val="en-GB"/>
        </w:rPr>
        <w:t xml:space="preserve">PREPARATION OF </w:t>
      </w:r>
      <w:r w:rsidR="00337791" w:rsidRPr="001C14F0">
        <w:rPr>
          <w:rFonts w:asciiTheme="minorHAnsi" w:hAnsiTheme="minorHAnsi" w:cstheme="minorHAnsi"/>
          <w:b/>
          <w:bCs/>
          <w:color w:val="000000" w:themeColor="text1"/>
          <w:sz w:val="28"/>
          <w:szCs w:val="28"/>
          <w:lang w:val="en-GB"/>
        </w:rPr>
        <w:t>BID</w:t>
      </w:r>
    </w:p>
    <w:p w14:paraId="523851B1" w14:textId="77777777" w:rsidR="00622672" w:rsidRPr="001C14F0" w:rsidRDefault="00622672"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Cost </w:t>
      </w:r>
    </w:p>
    <w:p w14:paraId="55A2D8FA" w14:textId="77777777" w:rsidR="007F777E" w:rsidRPr="001C14F0" w:rsidRDefault="006C6650" w:rsidP="009D759E">
      <w:pPr>
        <w:widowControl/>
        <w:overflowPunct/>
        <w:adjustRightInd/>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bCs/>
          <w:color w:val="000000" w:themeColor="text1"/>
          <w:sz w:val="22"/>
          <w:szCs w:val="22"/>
          <w:lang w:val="en-GB"/>
        </w:rPr>
        <w:t xml:space="preserve">The </w:t>
      </w:r>
      <w:r w:rsidR="00FC6CFB" w:rsidRPr="001C14F0">
        <w:rPr>
          <w:rFonts w:asciiTheme="minorHAnsi" w:hAnsiTheme="minorHAnsi" w:cstheme="minorHAnsi"/>
          <w:bCs/>
          <w:color w:val="000000" w:themeColor="text1"/>
          <w:sz w:val="22"/>
          <w:szCs w:val="22"/>
          <w:lang w:val="en-GB"/>
        </w:rPr>
        <w:t>Bidder</w:t>
      </w:r>
      <w:r w:rsidR="00622672" w:rsidRPr="001C14F0">
        <w:rPr>
          <w:rFonts w:asciiTheme="minorHAnsi" w:hAnsiTheme="minorHAnsi" w:cstheme="minorHAnsi"/>
          <w:bCs/>
          <w:color w:val="000000" w:themeColor="text1"/>
          <w:sz w:val="22"/>
          <w:szCs w:val="22"/>
          <w:lang w:val="en-GB"/>
        </w:rPr>
        <w:t xml:space="preserve"> shall bear any and all costs related to the preparation and/or submission of the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regardless of whether its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was selected or not.  </w:t>
      </w:r>
      <w:r w:rsidR="007F777E" w:rsidRPr="001C14F0">
        <w:rPr>
          <w:rFonts w:asciiTheme="minorHAnsi" w:hAnsiTheme="minorHAnsi" w:cstheme="minorHAnsi"/>
          <w:snapToGrid w:val="0"/>
          <w:color w:val="000000" w:themeColor="text1"/>
          <w:sz w:val="22"/>
          <w:szCs w:val="22"/>
        </w:rPr>
        <w:t xml:space="preserve">UNDP shall in no case be responsible or liable for those costs, regardless of the conduct or outcome of the </w:t>
      </w:r>
      <w:r w:rsidR="002169A9" w:rsidRPr="001C14F0">
        <w:rPr>
          <w:rFonts w:asciiTheme="minorHAnsi" w:hAnsiTheme="minorHAnsi" w:cstheme="minorHAnsi"/>
          <w:snapToGrid w:val="0"/>
          <w:color w:val="000000" w:themeColor="text1"/>
          <w:sz w:val="22"/>
          <w:szCs w:val="22"/>
        </w:rPr>
        <w:t xml:space="preserve">procurement </w:t>
      </w:r>
      <w:r w:rsidR="007F777E" w:rsidRPr="001C14F0">
        <w:rPr>
          <w:rFonts w:asciiTheme="minorHAnsi" w:hAnsiTheme="minorHAnsi" w:cstheme="minorHAnsi"/>
          <w:snapToGrid w:val="0"/>
          <w:color w:val="000000" w:themeColor="text1"/>
          <w:sz w:val="22"/>
          <w:szCs w:val="22"/>
        </w:rPr>
        <w:t>process.</w:t>
      </w:r>
    </w:p>
    <w:p w14:paraId="636ADB51" w14:textId="77777777" w:rsidR="00261F7E" w:rsidRPr="001C14F0" w:rsidRDefault="00FA29D8" w:rsidP="00FA29D8">
      <w:pPr>
        <w:pStyle w:val="ListParagraph"/>
        <w:numPr>
          <w:ilvl w:val="0"/>
          <w:numId w:val="17"/>
        </w:numPr>
        <w:tabs>
          <w:tab w:val="left" w:pos="426"/>
        </w:tabs>
        <w:spacing w:after="120" w:line="240" w:lineRule="auto"/>
        <w:ind w:left="144" w:hanging="86"/>
        <w:rPr>
          <w:rFonts w:asciiTheme="minorHAnsi" w:hAnsiTheme="minorHAnsi" w:cstheme="minorHAnsi"/>
          <w:b/>
          <w:bCs/>
          <w:color w:val="000000" w:themeColor="text1"/>
          <w:szCs w:val="22"/>
          <w:lang w:val="en-GB"/>
        </w:rPr>
      </w:pPr>
      <w:r>
        <w:rPr>
          <w:rFonts w:asciiTheme="minorHAnsi" w:hAnsiTheme="minorHAnsi" w:cstheme="minorHAnsi"/>
          <w:b/>
          <w:bCs/>
          <w:color w:val="000000" w:themeColor="text1"/>
          <w:szCs w:val="22"/>
          <w:lang w:val="en-GB"/>
        </w:rPr>
        <w:t>Language</w:t>
      </w:r>
    </w:p>
    <w:p w14:paraId="156C8CDE" w14:textId="77777777" w:rsidR="006A646D" w:rsidRPr="001C14F0" w:rsidRDefault="001451A2" w:rsidP="00FA29D8">
      <w:pPr>
        <w:ind w:left="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as well as</w:t>
      </w:r>
      <w:r w:rsidR="006D2E88" w:rsidRPr="001C14F0">
        <w:rPr>
          <w:rFonts w:asciiTheme="minorHAnsi" w:hAnsiTheme="minorHAnsi" w:cstheme="minorHAnsi"/>
          <w:color w:val="000000" w:themeColor="text1"/>
          <w:sz w:val="22"/>
          <w:szCs w:val="22"/>
        </w:rPr>
        <w:t xml:space="preserve"> any and</w:t>
      </w:r>
      <w:r w:rsidRPr="001C14F0">
        <w:rPr>
          <w:rFonts w:asciiTheme="minorHAnsi" w:hAnsiTheme="minorHAnsi" w:cstheme="minorHAnsi"/>
          <w:color w:val="000000" w:themeColor="text1"/>
          <w:sz w:val="22"/>
          <w:szCs w:val="22"/>
        </w:rPr>
        <w:t xml:space="preserve"> all related correspondence exchanged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and UNDP, shall be written in the la</w:t>
      </w:r>
      <w:r w:rsidR="0006713F" w:rsidRPr="001C14F0">
        <w:rPr>
          <w:rFonts w:asciiTheme="minorHAnsi" w:hAnsiTheme="minorHAnsi" w:cstheme="minorHAnsi"/>
          <w:color w:val="000000" w:themeColor="text1"/>
          <w:sz w:val="22"/>
          <w:szCs w:val="22"/>
        </w:rPr>
        <w:t xml:space="preserve">nguage (s) </w:t>
      </w:r>
      <w:r w:rsidR="006C6650" w:rsidRPr="001C14F0">
        <w:rPr>
          <w:rFonts w:asciiTheme="minorHAnsi" w:hAnsiTheme="minorHAnsi" w:cstheme="minorHAnsi"/>
          <w:color w:val="000000" w:themeColor="text1"/>
          <w:sz w:val="22"/>
          <w:szCs w:val="22"/>
        </w:rPr>
        <w:t>specified in the</w:t>
      </w:r>
      <w:r w:rsidR="006C6650" w:rsidRPr="001C14F0">
        <w:rPr>
          <w:rFonts w:asciiTheme="minorHAnsi" w:hAnsiTheme="minorHAnsi" w:cstheme="minorHAnsi"/>
          <w:b/>
          <w:color w:val="000000" w:themeColor="text1"/>
          <w:sz w:val="22"/>
          <w:szCs w:val="22"/>
        </w:rPr>
        <w:t xml:space="preserve"> 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w:t>
      </w:r>
      <w:r w:rsidR="00A030F8" w:rsidRPr="001C14F0">
        <w:rPr>
          <w:rFonts w:asciiTheme="minorHAnsi" w:hAnsiTheme="minorHAnsi" w:cstheme="minorHAnsi"/>
          <w:color w:val="000000" w:themeColor="text1"/>
          <w:sz w:val="22"/>
          <w:szCs w:val="22"/>
        </w:rPr>
        <w:t>.</w:t>
      </w:r>
      <w:r w:rsidR="00656F8B" w:rsidRPr="001C14F0">
        <w:rPr>
          <w:rFonts w:asciiTheme="minorHAnsi" w:hAnsiTheme="minorHAnsi" w:cstheme="minorHAnsi"/>
          <w:color w:val="000000" w:themeColor="text1"/>
          <w:sz w:val="22"/>
          <w:szCs w:val="22"/>
        </w:rPr>
        <w:t xml:space="preserve"> 4)</w:t>
      </w:r>
      <w:r w:rsidRPr="001C14F0">
        <w:rPr>
          <w:rFonts w:asciiTheme="minorHAnsi" w:hAnsiTheme="minorHAnsi" w:cstheme="minorHAnsi"/>
          <w:color w:val="000000" w:themeColor="text1"/>
          <w:sz w:val="22"/>
          <w:szCs w:val="22"/>
        </w:rPr>
        <w:t xml:space="preserve">.  Any printed literature furnished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written in a language other than th</w:t>
      </w:r>
      <w:r w:rsidR="0006713F" w:rsidRPr="001C14F0">
        <w:rPr>
          <w:rFonts w:asciiTheme="minorHAnsi" w:hAnsiTheme="minorHAnsi" w:cstheme="minorHAnsi"/>
          <w:color w:val="000000" w:themeColor="text1"/>
          <w:sz w:val="22"/>
          <w:szCs w:val="22"/>
        </w:rPr>
        <w:t xml:space="preserve">e language indicated in the </w:t>
      </w:r>
      <w:r w:rsidRPr="001C14F0">
        <w:rPr>
          <w:rFonts w:asciiTheme="minorHAnsi" w:hAnsiTheme="minorHAnsi" w:cstheme="minorHAnsi"/>
          <w:b/>
          <w:color w:val="000000" w:themeColor="text1"/>
          <w:sz w:val="22"/>
          <w:szCs w:val="22"/>
        </w:rPr>
        <w:t>Data Sheet</w:t>
      </w:r>
      <w:r w:rsidRPr="001C14F0">
        <w:rPr>
          <w:rFonts w:asciiTheme="minorHAnsi" w:hAnsiTheme="minorHAnsi" w:cstheme="minorHAnsi"/>
          <w:color w:val="000000" w:themeColor="text1"/>
          <w:sz w:val="22"/>
          <w:szCs w:val="22"/>
        </w:rPr>
        <w:t>, must be accompanied by a translation</w:t>
      </w:r>
      <w:r w:rsidR="00A60C1A" w:rsidRPr="001C14F0">
        <w:rPr>
          <w:rFonts w:asciiTheme="minorHAnsi" w:hAnsiTheme="minorHAnsi" w:cstheme="minorHAnsi"/>
          <w:color w:val="000000" w:themeColor="text1"/>
          <w:sz w:val="22"/>
          <w:szCs w:val="22"/>
        </w:rPr>
        <w:t xml:space="preserve"> </w:t>
      </w:r>
      <w:r w:rsidR="0018030E" w:rsidRPr="001C14F0">
        <w:rPr>
          <w:rFonts w:asciiTheme="minorHAnsi" w:hAnsiTheme="minorHAnsi" w:cstheme="minorHAnsi"/>
          <w:color w:val="000000" w:themeColor="text1"/>
          <w:sz w:val="22"/>
          <w:szCs w:val="22"/>
        </w:rPr>
        <w:t>in</w:t>
      </w:r>
      <w:r w:rsidR="007F777E" w:rsidRPr="001C14F0">
        <w:rPr>
          <w:rFonts w:asciiTheme="minorHAnsi" w:hAnsiTheme="minorHAnsi" w:cstheme="minorHAnsi"/>
          <w:color w:val="000000" w:themeColor="text1"/>
          <w:sz w:val="22"/>
          <w:szCs w:val="22"/>
        </w:rPr>
        <w:t xml:space="preserve"> the preferred language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Pr="001C14F0">
        <w:rPr>
          <w:rFonts w:asciiTheme="minorHAnsi" w:hAnsiTheme="minorHAnsi" w:cstheme="minorHAnsi"/>
          <w:color w:val="000000" w:themeColor="text1"/>
          <w:sz w:val="22"/>
          <w:szCs w:val="22"/>
        </w:rPr>
        <w:t xml:space="preserve">.  For purposes of interpretation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w:t>
      </w:r>
      <w:r w:rsidR="007F777E" w:rsidRPr="001C14F0">
        <w:rPr>
          <w:rFonts w:asciiTheme="minorHAnsi" w:hAnsiTheme="minorHAnsi" w:cstheme="minorHAnsi"/>
          <w:color w:val="000000" w:themeColor="text1"/>
          <w:sz w:val="22"/>
          <w:szCs w:val="22"/>
        </w:rPr>
        <w:t xml:space="preserve">and in the event of discrepancy or inconsistency in meaning, </w:t>
      </w:r>
      <w:r w:rsidRPr="001C14F0">
        <w:rPr>
          <w:rFonts w:asciiTheme="minorHAnsi" w:hAnsiTheme="minorHAnsi" w:cstheme="minorHAnsi"/>
          <w:color w:val="000000" w:themeColor="text1"/>
          <w:sz w:val="22"/>
          <w:szCs w:val="22"/>
        </w:rPr>
        <w:t xml:space="preserve">the </w:t>
      </w:r>
      <w:r w:rsidR="007F777E" w:rsidRPr="001C14F0">
        <w:rPr>
          <w:rFonts w:asciiTheme="minorHAnsi" w:hAnsiTheme="minorHAnsi" w:cstheme="minorHAnsi"/>
          <w:color w:val="000000" w:themeColor="text1"/>
          <w:sz w:val="22"/>
          <w:szCs w:val="22"/>
        </w:rPr>
        <w:t xml:space="preserve">version translated into the preferred language </w:t>
      </w:r>
      <w:r w:rsidRPr="001C14F0">
        <w:rPr>
          <w:rFonts w:asciiTheme="minorHAnsi" w:hAnsiTheme="minorHAnsi" w:cstheme="minorHAnsi"/>
          <w:color w:val="000000" w:themeColor="text1"/>
          <w:sz w:val="22"/>
          <w:szCs w:val="22"/>
        </w:rPr>
        <w:t xml:space="preserve">shall govern.  </w:t>
      </w:r>
      <w:r w:rsidR="006A646D" w:rsidRPr="001C14F0">
        <w:rPr>
          <w:rFonts w:asciiTheme="minorHAnsi" w:hAnsiTheme="minorHAnsi" w:cstheme="minorHAnsi"/>
          <w:color w:val="000000" w:themeColor="text1"/>
          <w:sz w:val="22"/>
          <w:szCs w:val="22"/>
        </w:rPr>
        <w:t>Upon conclusion of a contract, the language of the contract shall govern the relationship between the contractor and UNDP.</w:t>
      </w:r>
    </w:p>
    <w:p w14:paraId="0064DD58" w14:textId="77777777" w:rsidR="00D43197" w:rsidRDefault="00BD1BF4" w:rsidP="00FA29D8">
      <w:pPr>
        <w:pStyle w:val="ListParagraph"/>
        <w:numPr>
          <w:ilvl w:val="0"/>
          <w:numId w:val="17"/>
        </w:numPr>
        <w:tabs>
          <w:tab w:val="left" w:pos="0"/>
        </w:tabs>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lastRenderedPageBreak/>
        <w:t>Bid</w:t>
      </w:r>
      <w:r w:rsidR="006C6650" w:rsidRPr="001C14F0">
        <w:rPr>
          <w:rFonts w:asciiTheme="minorHAnsi" w:hAnsiTheme="minorHAnsi" w:cstheme="minorHAnsi"/>
          <w:b/>
          <w:bCs/>
          <w:color w:val="000000" w:themeColor="text1"/>
          <w:szCs w:val="22"/>
          <w:lang w:val="en-GB"/>
        </w:rPr>
        <w:t xml:space="preserve"> Submission Form</w:t>
      </w:r>
    </w:p>
    <w:p w14:paraId="388C3164" w14:textId="77777777" w:rsidR="00D43197" w:rsidRPr="00FA29D8" w:rsidRDefault="009D6C23" w:rsidP="00FA29D8">
      <w:pPr>
        <w:tabs>
          <w:tab w:val="left" w:pos="0"/>
        </w:tabs>
        <w:ind w:firstLine="90"/>
        <w:rPr>
          <w:rFonts w:asciiTheme="minorHAnsi" w:hAnsiTheme="minorHAnsi" w:cstheme="minorHAnsi"/>
          <w:bCs/>
          <w:color w:val="000000" w:themeColor="text1"/>
          <w:sz w:val="22"/>
          <w:szCs w:val="22"/>
          <w:lang w:val="en-GB"/>
        </w:rPr>
      </w:pPr>
      <w:r w:rsidRPr="00FA29D8">
        <w:rPr>
          <w:rFonts w:asciiTheme="minorHAnsi" w:hAnsiTheme="minorHAnsi" w:cstheme="minorHAnsi"/>
          <w:bCs/>
          <w:color w:val="000000" w:themeColor="text1"/>
          <w:sz w:val="22"/>
          <w:szCs w:val="22"/>
          <w:lang w:val="en-GB"/>
        </w:rPr>
        <w:t xml:space="preserve">The </w:t>
      </w:r>
      <w:r w:rsidR="00FC6CFB" w:rsidRPr="00FA29D8">
        <w:rPr>
          <w:rFonts w:asciiTheme="minorHAnsi" w:hAnsiTheme="minorHAnsi" w:cstheme="minorHAnsi"/>
          <w:bCs/>
          <w:color w:val="000000" w:themeColor="text1"/>
          <w:sz w:val="22"/>
          <w:szCs w:val="22"/>
          <w:lang w:val="en-GB"/>
        </w:rPr>
        <w:t>Bidder</w:t>
      </w:r>
      <w:r w:rsidRPr="00FA29D8">
        <w:rPr>
          <w:rFonts w:asciiTheme="minorHAnsi" w:hAnsiTheme="minorHAnsi" w:cstheme="minorHAnsi"/>
          <w:bCs/>
          <w:color w:val="000000" w:themeColor="text1"/>
          <w:sz w:val="22"/>
          <w:szCs w:val="22"/>
          <w:lang w:val="en-GB"/>
        </w:rPr>
        <w:t xml:space="preserve"> shall submit the </w:t>
      </w:r>
      <w:r w:rsidR="00BD1BF4" w:rsidRPr="00FA29D8">
        <w:rPr>
          <w:rFonts w:asciiTheme="minorHAnsi" w:hAnsiTheme="minorHAnsi" w:cstheme="minorHAnsi"/>
          <w:bCs/>
          <w:color w:val="000000" w:themeColor="text1"/>
          <w:sz w:val="22"/>
          <w:szCs w:val="22"/>
          <w:lang w:val="en-GB"/>
        </w:rPr>
        <w:t>Bid</w:t>
      </w:r>
      <w:r w:rsidRPr="00FA29D8">
        <w:rPr>
          <w:rFonts w:asciiTheme="minorHAnsi" w:hAnsiTheme="minorHAnsi" w:cstheme="minorHAnsi"/>
          <w:bCs/>
          <w:color w:val="000000" w:themeColor="text1"/>
          <w:sz w:val="22"/>
          <w:szCs w:val="22"/>
          <w:lang w:val="en-GB"/>
        </w:rPr>
        <w:t xml:space="preserve"> Submission Form using the form </w:t>
      </w:r>
      <w:r w:rsidR="006D2E88" w:rsidRPr="00FA29D8">
        <w:rPr>
          <w:rFonts w:asciiTheme="minorHAnsi" w:hAnsiTheme="minorHAnsi" w:cstheme="minorHAnsi"/>
          <w:bCs/>
          <w:color w:val="000000" w:themeColor="text1"/>
          <w:sz w:val="22"/>
          <w:szCs w:val="22"/>
          <w:lang w:val="en-GB"/>
        </w:rPr>
        <w:t xml:space="preserve">provided </w:t>
      </w:r>
      <w:r w:rsidRPr="00FA29D8">
        <w:rPr>
          <w:rFonts w:asciiTheme="minorHAnsi" w:hAnsiTheme="minorHAnsi" w:cstheme="minorHAnsi"/>
          <w:bCs/>
          <w:color w:val="000000" w:themeColor="text1"/>
          <w:sz w:val="22"/>
          <w:szCs w:val="22"/>
          <w:lang w:val="en-GB"/>
        </w:rPr>
        <w:t xml:space="preserve">in Section 4 of </w:t>
      </w:r>
      <w:r w:rsidR="006D2E88" w:rsidRPr="00FA29D8">
        <w:rPr>
          <w:rFonts w:asciiTheme="minorHAnsi" w:hAnsiTheme="minorHAnsi" w:cstheme="minorHAnsi"/>
          <w:bCs/>
          <w:color w:val="000000" w:themeColor="text1"/>
          <w:sz w:val="22"/>
          <w:szCs w:val="22"/>
          <w:lang w:val="en-GB"/>
        </w:rPr>
        <w:t xml:space="preserve">this </w:t>
      </w:r>
      <w:r w:rsidR="00BB49D1" w:rsidRPr="00FA29D8">
        <w:rPr>
          <w:rFonts w:asciiTheme="minorHAnsi" w:hAnsiTheme="minorHAnsi" w:cstheme="minorHAnsi"/>
          <w:bCs/>
          <w:color w:val="000000" w:themeColor="text1"/>
          <w:sz w:val="22"/>
          <w:szCs w:val="22"/>
          <w:lang w:val="en-GB"/>
        </w:rPr>
        <w:t>ITB</w:t>
      </w:r>
      <w:r w:rsidRPr="00FA29D8">
        <w:rPr>
          <w:rFonts w:asciiTheme="minorHAnsi" w:hAnsiTheme="minorHAnsi" w:cstheme="minorHAnsi"/>
          <w:bCs/>
          <w:color w:val="000000" w:themeColor="text1"/>
          <w:sz w:val="22"/>
          <w:szCs w:val="22"/>
          <w:lang w:val="en-GB"/>
        </w:rPr>
        <w:t>.</w:t>
      </w:r>
    </w:p>
    <w:p w14:paraId="754F9A8D"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09E8F78E" w14:textId="77777777" w:rsidR="00184D45" w:rsidRPr="001C14F0" w:rsidRDefault="003762CC" w:rsidP="00FA29D8">
      <w:pPr>
        <w:pStyle w:val="ListParagraph"/>
        <w:numPr>
          <w:ilvl w:val="0"/>
          <w:numId w:val="17"/>
        </w:numPr>
        <w:tabs>
          <w:tab w:val="left" w:pos="0"/>
        </w:tabs>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Technical </w:t>
      </w:r>
      <w:r w:rsidR="00BD1BF4"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Format and Content</w:t>
      </w:r>
    </w:p>
    <w:p w14:paraId="496DBE74" w14:textId="77777777" w:rsidR="003762CC" w:rsidRPr="001C14F0" w:rsidRDefault="002B7548" w:rsidP="00FA29D8">
      <w:pPr>
        <w:spacing w:after="120"/>
        <w:ind w:left="172" w:hanging="86"/>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2"/>
          <w:szCs w:val="22"/>
        </w:rPr>
        <w:t xml:space="preserve">Unless otherwise stated in the </w:t>
      </w:r>
      <w:r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0B5201"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60C1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0B5201"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Pr="001C14F0">
        <w:rPr>
          <w:rFonts w:asciiTheme="minorHAnsi" w:hAnsiTheme="minorHAnsi" w:cstheme="minorHAnsi"/>
          <w:color w:val="000000" w:themeColor="text1"/>
          <w:sz w:val="22"/>
          <w:szCs w:val="22"/>
        </w:rPr>
        <w:t>, t</w:t>
      </w:r>
      <w:r w:rsidR="003762CC" w:rsidRPr="001C14F0">
        <w:rPr>
          <w:rFonts w:asciiTheme="minorHAnsi" w:hAnsiTheme="minorHAnsi" w:cstheme="minorHAnsi"/>
          <w:color w:val="000000" w:themeColor="text1"/>
          <w:sz w:val="22"/>
          <w:szCs w:val="22"/>
        </w:rPr>
        <w:t xml:space="preserve">he </w:t>
      </w:r>
      <w:r w:rsidR="00FC6CFB" w:rsidRPr="001C14F0">
        <w:rPr>
          <w:rFonts w:asciiTheme="minorHAnsi" w:hAnsiTheme="minorHAnsi" w:cstheme="minorHAnsi"/>
          <w:color w:val="000000" w:themeColor="text1"/>
          <w:sz w:val="22"/>
          <w:szCs w:val="22"/>
        </w:rPr>
        <w:t>Bidder</w:t>
      </w:r>
      <w:r w:rsidR="003762CC" w:rsidRPr="001C14F0">
        <w:rPr>
          <w:rFonts w:asciiTheme="minorHAnsi" w:hAnsiTheme="minorHAnsi" w:cstheme="minorHAnsi"/>
          <w:color w:val="000000" w:themeColor="text1"/>
          <w:sz w:val="22"/>
          <w:szCs w:val="22"/>
        </w:rPr>
        <w:t xml:space="preserve"> shall structure the Technical </w:t>
      </w:r>
      <w:r w:rsidR="00BD1BF4" w:rsidRPr="001C14F0">
        <w:rPr>
          <w:rFonts w:asciiTheme="minorHAnsi" w:hAnsiTheme="minorHAnsi" w:cstheme="minorHAnsi"/>
          <w:color w:val="000000" w:themeColor="text1"/>
          <w:sz w:val="22"/>
          <w:szCs w:val="22"/>
        </w:rPr>
        <w:t>Bid</w:t>
      </w:r>
      <w:r w:rsidR="003762CC" w:rsidRPr="001C14F0">
        <w:rPr>
          <w:rFonts w:asciiTheme="minorHAnsi" w:hAnsiTheme="minorHAnsi" w:cstheme="minorHAnsi"/>
          <w:color w:val="000000" w:themeColor="text1"/>
          <w:sz w:val="22"/>
          <w:szCs w:val="22"/>
        </w:rPr>
        <w:t xml:space="preserve"> as follows:</w:t>
      </w:r>
    </w:p>
    <w:p w14:paraId="12304701"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.1</w:t>
      </w:r>
      <w:r w:rsidR="00105CA9" w:rsidRPr="001C14F0">
        <w:rPr>
          <w:rFonts w:asciiTheme="minorHAnsi" w:hAnsiTheme="minorHAnsi" w:cstheme="minorHAnsi"/>
          <w:bCs/>
          <w:color w:val="000000" w:themeColor="text1"/>
          <w:szCs w:val="22"/>
          <w:lang w:val="en-GB"/>
        </w:rPr>
        <w:tab/>
      </w:r>
      <w:r w:rsidR="00A93560" w:rsidRPr="001C14F0">
        <w:rPr>
          <w:rFonts w:asciiTheme="minorHAnsi" w:hAnsiTheme="minorHAnsi" w:cstheme="minorHAnsi"/>
          <w:bCs/>
          <w:color w:val="000000" w:themeColor="text1"/>
          <w:szCs w:val="22"/>
          <w:lang w:val="en-GB"/>
        </w:rPr>
        <w:t>Expertise of Firm/Organization</w:t>
      </w:r>
      <w:r w:rsidR="003762CC" w:rsidRPr="001C14F0">
        <w:rPr>
          <w:rFonts w:asciiTheme="minorHAnsi" w:hAnsiTheme="minorHAnsi" w:cstheme="minorHAnsi"/>
          <w:bCs/>
          <w:color w:val="000000" w:themeColor="text1"/>
          <w:szCs w:val="22"/>
          <w:lang w:val="en-GB"/>
        </w:rPr>
        <w:t xml:space="preserve"> – this section should provide </w:t>
      </w:r>
      <w:r w:rsidR="00A93560" w:rsidRPr="001C14F0">
        <w:rPr>
          <w:rFonts w:asciiTheme="minorHAnsi" w:hAnsiTheme="minorHAnsi" w:cstheme="minorHAnsi"/>
          <w:bCs/>
          <w:color w:val="000000" w:themeColor="text1"/>
          <w:szCs w:val="22"/>
          <w:lang w:val="en-GB"/>
        </w:rPr>
        <w:t>details regarding management structure</w:t>
      </w:r>
      <w:r w:rsidR="007F777E" w:rsidRPr="001C14F0">
        <w:rPr>
          <w:rFonts w:asciiTheme="minorHAnsi" w:hAnsiTheme="minorHAnsi" w:cstheme="minorHAnsi"/>
          <w:bCs/>
          <w:color w:val="000000" w:themeColor="text1"/>
          <w:szCs w:val="22"/>
          <w:lang w:val="en-GB"/>
        </w:rPr>
        <w:t xml:space="preserve"> of the organization</w:t>
      </w:r>
      <w:r w:rsidR="00A93560" w:rsidRPr="001C14F0">
        <w:rPr>
          <w:rFonts w:asciiTheme="minorHAnsi" w:hAnsiTheme="minorHAnsi" w:cstheme="minorHAnsi"/>
          <w:bCs/>
          <w:color w:val="000000" w:themeColor="text1"/>
          <w:szCs w:val="22"/>
          <w:lang w:val="en-GB"/>
        </w:rPr>
        <w:t>, organizational capability</w:t>
      </w:r>
      <w:r w:rsidR="007F777E" w:rsidRPr="001C14F0">
        <w:rPr>
          <w:rFonts w:asciiTheme="minorHAnsi" w:hAnsiTheme="minorHAnsi" w:cstheme="minorHAnsi"/>
          <w:bCs/>
          <w:color w:val="000000" w:themeColor="text1"/>
          <w:szCs w:val="22"/>
          <w:lang w:val="en-GB"/>
        </w:rPr>
        <w:t>/resources</w:t>
      </w:r>
      <w:r w:rsidR="00A93560" w:rsidRPr="001C14F0">
        <w:rPr>
          <w:rFonts w:asciiTheme="minorHAnsi" w:hAnsiTheme="minorHAnsi" w:cstheme="minorHAnsi"/>
          <w:bCs/>
          <w:color w:val="000000" w:themeColor="text1"/>
          <w:szCs w:val="22"/>
          <w:lang w:val="en-GB"/>
        </w:rPr>
        <w:t xml:space="preserve">, </w:t>
      </w:r>
      <w:r w:rsidR="00220AE4" w:rsidRPr="001C14F0">
        <w:rPr>
          <w:rFonts w:asciiTheme="minorHAnsi" w:hAnsiTheme="minorHAnsi" w:cstheme="minorHAnsi"/>
          <w:bCs/>
          <w:color w:val="000000" w:themeColor="text1"/>
          <w:szCs w:val="22"/>
          <w:lang w:val="en-GB"/>
        </w:rPr>
        <w:t xml:space="preserve">and </w:t>
      </w:r>
      <w:r w:rsidR="00A93560" w:rsidRPr="001C14F0">
        <w:rPr>
          <w:rFonts w:asciiTheme="minorHAnsi" w:hAnsiTheme="minorHAnsi" w:cstheme="minorHAnsi"/>
          <w:bCs/>
          <w:color w:val="000000" w:themeColor="text1"/>
          <w:szCs w:val="22"/>
          <w:lang w:val="en-GB"/>
        </w:rPr>
        <w:t>experience of organization/firm</w:t>
      </w:r>
      <w:r w:rsidR="007F777E" w:rsidRPr="001C14F0">
        <w:rPr>
          <w:rFonts w:asciiTheme="minorHAnsi" w:hAnsiTheme="minorHAnsi" w:cstheme="minorHAnsi"/>
          <w:bCs/>
          <w:color w:val="000000" w:themeColor="text1"/>
          <w:szCs w:val="22"/>
          <w:lang w:val="en-GB"/>
        </w:rPr>
        <w:t xml:space="preserve">, the list of projects/contracts (both completed and </w:t>
      </w:r>
      <w:r w:rsidR="006D2E88" w:rsidRPr="001C14F0">
        <w:rPr>
          <w:rFonts w:asciiTheme="minorHAnsi" w:hAnsiTheme="minorHAnsi" w:cstheme="minorHAnsi"/>
          <w:bCs/>
          <w:color w:val="000000" w:themeColor="text1"/>
          <w:szCs w:val="22"/>
          <w:lang w:val="en-GB"/>
        </w:rPr>
        <w:t>on-going</w:t>
      </w:r>
      <w:r w:rsidR="007F777E" w:rsidRPr="001C14F0">
        <w:rPr>
          <w:rFonts w:asciiTheme="minorHAnsi" w:hAnsiTheme="minorHAnsi" w:cstheme="minorHAnsi"/>
          <w:bCs/>
          <w:color w:val="000000" w:themeColor="text1"/>
          <w:szCs w:val="22"/>
          <w:lang w:val="en-GB"/>
        </w:rPr>
        <w:t xml:space="preserve">, both domestic and international) which are related or similar in nature </w:t>
      </w:r>
      <w:r w:rsidR="00606E4A" w:rsidRPr="001C14F0">
        <w:rPr>
          <w:rFonts w:asciiTheme="minorHAnsi" w:hAnsiTheme="minorHAnsi" w:cstheme="minorHAnsi"/>
          <w:bCs/>
          <w:color w:val="000000" w:themeColor="text1"/>
          <w:szCs w:val="22"/>
          <w:lang w:val="en-GB"/>
        </w:rPr>
        <w:t>to the</w:t>
      </w:r>
      <w:r w:rsidR="007F777E" w:rsidRPr="001C14F0">
        <w:rPr>
          <w:rFonts w:asciiTheme="minorHAnsi" w:hAnsiTheme="minorHAnsi" w:cstheme="minorHAnsi"/>
          <w:bCs/>
          <w:color w:val="000000" w:themeColor="text1"/>
          <w:szCs w:val="22"/>
          <w:lang w:val="en-GB"/>
        </w:rPr>
        <w:t xml:space="preserve"> requirements of the </w:t>
      </w:r>
      <w:r w:rsidR="00BB49D1" w:rsidRPr="001C14F0">
        <w:rPr>
          <w:rFonts w:asciiTheme="minorHAnsi" w:hAnsiTheme="minorHAnsi" w:cstheme="minorHAnsi"/>
          <w:bCs/>
          <w:color w:val="000000" w:themeColor="text1"/>
          <w:szCs w:val="22"/>
          <w:lang w:val="en-GB"/>
        </w:rPr>
        <w:t>ITB</w:t>
      </w:r>
      <w:r w:rsidR="007F777E"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manu</w:t>
      </w:r>
      <w:r w:rsidR="002169A9" w:rsidRPr="001C14F0">
        <w:rPr>
          <w:rFonts w:asciiTheme="minorHAnsi" w:hAnsiTheme="minorHAnsi" w:cstheme="minorHAnsi"/>
          <w:bCs/>
          <w:color w:val="000000" w:themeColor="text1"/>
          <w:szCs w:val="22"/>
          <w:lang w:val="en-GB"/>
        </w:rPr>
        <w:t>facturing capacity of plant if B</w:t>
      </w:r>
      <w:r w:rsidR="00B42E45" w:rsidRPr="001C14F0">
        <w:rPr>
          <w:rFonts w:asciiTheme="minorHAnsi" w:hAnsiTheme="minorHAnsi" w:cstheme="minorHAnsi"/>
          <w:bCs/>
          <w:color w:val="000000" w:themeColor="text1"/>
          <w:szCs w:val="22"/>
          <w:lang w:val="en-GB"/>
        </w:rPr>
        <w:t>idder is a manufacturer, authorization from th</w:t>
      </w:r>
      <w:r w:rsidR="002169A9" w:rsidRPr="001C14F0">
        <w:rPr>
          <w:rFonts w:asciiTheme="minorHAnsi" w:hAnsiTheme="minorHAnsi" w:cstheme="minorHAnsi"/>
          <w:bCs/>
          <w:color w:val="000000" w:themeColor="text1"/>
          <w:szCs w:val="22"/>
          <w:lang w:val="en-GB"/>
        </w:rPr>
        <w:t>e manufacturer of the goods if B</w:t>
      </w:r>
      <w:r w:rsidR="00B42E45" w:rsidRPr="001C14F0">
        <w:rPr>
          <w:rFonts w:asciiTheme="minorHAnsi" w:hAnsiTheme="minorHAnsi" w:cstheme="minorHAnsi"/>
          <w:bCs/>
          <w:color w:val="000000" w:themeColor="text1"/>
          <w:szCs w:val="22"/>
          <w:lang w:val="en-GB"/>
        </w:rPr>
        <w:t xml:space="preserve">idder is not a manufacturer, </w:t>
      </w:r>
      <w:r w:rsidR="00606E4A" w:rsidRPr="001C14F0">
        <w:rPr>
          <w:rFonts w:asciiTheme="minorHAnsi" w:hAnsiTheme="minorHAnsi" w:cstheme="minorHAnsi"/>
          <w:bCs/>
          <w:color w:val="000000" w:themeColor="text1"/>
          <w:szCs w:val="22"/>
          <w:lang w:val="en-GB"/>
        </w:rPr>
        <w:t>and</w:t>
      </w:r>
      <w:r w:rsidR="007F777E" w:rsidRPr="001C14F0">
        <w:rPr>
          <w:rFonts w:asciiTheme="minorHAnsi" w:hAnsiTheme="minorHAnsi" w:cstheme="minorHAnsi"/>
          <w:bCs/>
          <w:color w:val="000000" w:themeColor="text1"/>
          <w:szCs w:val="22"/>
          <w:lang w:val="en-GB"/>
        </w:rPr>
        <w:t xml:space="preserve"> proof of financial stability and adequacy of resources to complete the</w:t>
      </w:r>
      <w:r w:rsidR="003B11BE" w:rsidRPr="001C14F0">
        <w:rPr>
          <w:rFonts w:asciiTheme="minorHAnsi" w:hAnsiTheme="minorHAnsi" w:cstheme="minorHAnsi"/>
          <w:bCs/>
          <w:color w:val="000000" w:themeColor="text1"/>
          <w:szCs w:val="22"/>
          <w:lang w:val="en-GB"/>
        </w:rPr>
        <w:t xml:space="preserve"> delivery of goods and provision of related </w:t>
      </w:r>
      <w:r w:rsidR="007F777E" w:rsidRPr="001C14F0">
        <w:rPr>
          <w:rFonts w:asciiTheme="minorHAnsi" w:hAnsiTheme="minorHAnsi" w:cstheme="minorHAnsi"/>
          <w:bCs/>
          <w:color w:val="000000" w:themeColor="text1"/>
          <w:szCs w:val="22"/>
          <w:lang w:val="en-GB"/>
        </w:rPr>
        <w:t xml:space="preserve">services required by the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(see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Clause </w:t>
      </w:r>
      <w:r w:rsidR="009F057D" w:rsidRPr="001C14F0">
        <w:rPr>
          <w:rFonts w:asciiTheme="minorHAnsi" w:hAnsiTheme="minorHAnsi" w:cstheme="minorHAnsi"/>
          <w:bCs/>
          <w:color w:val="000000" w:themeColor="text1"/>
          <w:szCs w:val="22"/>
          <w:lang w:val="en-GB"/>
        </w:rPr>
        <w:t>18</w:t>
      </w:r>
      <w:r w:rsidR="002F040E" w:rsidRPr="001C14F0">
        <w:rPr>
          <w:rFonts w:asciiTheme="minorHAnsi" w:hAnsiTheme="minorHAnsi" w:cstheme="minorHAnsi"/>
          <w:bCs/>
          <w:color w:val="000000" w:themeColor="text1"/>
          <w:szCs w:val="22"/>
          <w:lang w:val="en-GB"/>
        </w:rPr>
        <w:t xml:space="preserve">and </w:t>
      </w:r>
      <w:r w:rsidR="007003CF" w:rsidRPr="001C14F0">
        <w:rPr>
          <w:rFonts w:asciiTheme="minorHAnsi" w:hAnsiTheme="minorHAnsi" w:cstheme="minorHAnsi"/>
          <w:bCs/>
          <w:color w:val="000000" w:themeColor="text1"/>
          <w:szCs w:val="22"/>
          <w:lang w:val="en-GB"/>
        </w:rPr>
        <w:t>DS</w:t>
      </w:r>
      <w:r w:rsidR="002F040E" w:rsidRPr="001C14F0">
        <w:rPr>
          <w:rFonts w:asciiTheme="minorHAnsi" w:hAnsiTheme="minorHAnsi" w:cstheme="minorHAnsi"/>
          <w:bCs/>
          <w:color w:val="000000" w:themeColor="text1"/>
          <w:szCs w:val="22"/>
          <w:lang w:val="en-GB"/>
        </w:rPr>
        <w:t xml:space="preserve"> No. 26 </w:t>
      </w:r>
      <w:r w:rsidR="002B2A24" w:rsidRPr="001C14F0">
        <w:rPr>
          <w:rFonts w:asciiTheme="minorHAnsi" w:hAnsiTheme="minorHAnsi" w:cstheme="minorHAnsi"/>
          <w:bCs/>
          <w:color w:val="000000" w:themeColor="text1"/>
          <w:szCs w:val="22"/>
          <w:lang w:val="en-GB"/>
        </w:rPr>
        <w:t>for further details)</w:t>
      </w:r>
      <w:r w:rsidR="00220AE4" w:rsidRPr="001C14F0">
        <w:rPr>
          <w:rFonts w:asciiTheme="minorHAnsi" w:hAnsiTheme="minorHAnsi" w:cstheme="minorHAnsi"/>
          <w:bCs/>
          <w:color w:val="000000" w:themeColor="text1"/>
          <w:szCs w:val="22"/>
          <w:lang w:val="en-GB"/>
        </w:rPr>
        <w:t>.</w:t>
      </w:r>
      <w:r w:rsidR="008C1079" w:rsidRPr="001C14F0">
        <w:rPr>
          <w:rFonts w:asciiTheme="minorHAnsi" w:hAnsiTheme="minorHAnsi" w:cstheme="minorHAnsi"/>
          <w:bCs/>
          <w:color w:val="000000" w:themeColor="text1"/>
          <w:szCs w:val="22"/>
          <w:lang w:val="en-GB"/>
        </w:rPr>
        <w:t xml:space="preserve">The same shall apply to any other entity participating in the </w:t>
      </w:r>
      <w:r w:rsidR="00BB49D1" w:rsidRPr="001C14F0">
        <w:rPr>
          <w:rFonts w:asciiTheme="minorHAnsi" w:hAnsiTheme="minorHAnsi" w:cstheme="minorHAnsi"/>
          <w:bCs/>
          <w:color w:val="000000" w:themeColor="text1"/>
          <w:szCs w:val="22"/>
          <w:lang w:val="en-GB"/>
        </w:rPr>
        <w:t>ITB</w:t>
      </w:r>
      <w:r w:rsidR="008C1079" w:rsidRPr="001C14F0">
        <w:rPr>
          <w:rFonts w:asciiTheme="minorHAnsi" w:hAnsiTheme="minorHAnsi" w:cstheme="minorHAnsi"/>
          <w:bCs/>
          <w:color w:val="000000" w:themeColor="text1"/>
          <w:szCs w:val="22"/>
          <w:lang w:val="en-GB"/>
        </w:rPr>
        <w:t xml:space="preserve"> as a Joint Venture or Consortium.</w:t>
      </w:r>
    </w:p>
    <w:p w14:paraId="6120A330" w14:textId="77777777" w:rsidR="00606E4A" w:rsidRPr="00FA29D8" w:rsidDel="00606E4A" w:rsidRDefault="00606E4A" w:rsidP="009D759E">
      <w:pPr>
        <w:pStyle w:val="ListParagraph"/>
        <w:spacing w:line="240" w:lineRule="auto"/>
        <w:ind w:left="180" w:hanging="90"/>
        <w:jc w:val="both"/>
        <w:rPr>
          <w:rFonts w:asciiTheme="minorHAnsi" w:hAnsiTheme="minorHAnsi" w:cstheme="minorHAnsi"/>
          <w:bCs/>
          <w:color w:val="000000" w:themeColor="text1"/>
          <w:sz w:val="14"/>
          <w:szCs w:val="22"/>
          <w:lang w:val="en-GB"/>
        </w:rPr>
      </w:pPr>
    </w:p>
    <w:p w14:paraId="3C21609F"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.2</w:t>
      </w:r>
      <w:r w:rsidR="00105CA9" w:rsidRPr="001C14F0">
        <w:rPr>
          <w:rFonts w:asciiTheme="minorHAnsi" w:hAnsiTheme="minorHAnsi" w:cstheme="minorHAnsi"/>
          <w:bCs/>
          <w:color w:val="000000" w:themeColor="text1"/>
          <w:szCs w:val="22"/>
          <w:lang w:val="en-GB"/>
        </w:rPr>
        <w:tab/>
      </w:r>
      <w:r w:rsidR="008137CC" w:rsidRPr="001C14F0">
        <w:rPr>
          <w:rFonts w:asciiTheme="minorHAnsi" w:hAnsiTheme="minorHAnsi" w:cstheme="minorHAnsi"/>
          <w:bCs/>
          <w:color w:val="000000" w:themeColor="text1"/>
          <w:szCs w:val="22"/>
          <w:lang w:val="en-GB"/>
        </w:rPr>
        <w:t>Technical Specifications</w:t>
      </w:r>
      <w:r w:rsidR="0043159A" w:rsidRPr="001C14F0">
        <w:rPr>
          <w:rFonts w:asciiTheme="minorHAnsi" w:hAnsiTheme="minorHAnsi" w:cstheme="minorHAnsi"/>
          <w:bCs/>
          <w:color w:val="000000" w:themeColor="text1"/>
          <w:szCs w:val="22"/>
          <w:lang w:val="en-GB"/>
        </w:rPr>
        <w:t xml:space="preserve"> and Implementation Plan – this section should demonstrate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’s response to the </w:t>
      </w:r>
      <w:r w:rsidR="00450343" w:rsidRPr="001C14F0">
        <w:rPr>
          <w:rFonts w:asciiTheme="minorHAnsi" w:hAnsiTheme="minorHAnsi" w:cstheme="minorHAnsi"/>
          <w:bCs/>
          <w:color w:val="000000" w:themeColor="text1"/>
          <w:szCs w:val="22"/>
          <w:lang w:val="en-GB"/>
        </w:rPr>
        <w:t>Schedule of Requirements and Technical Specifications</w:t>
      </w:r>
      <w:r w:rsidR="0043159A" w:rsidRPr="001C14F0">
        <w:rPr>
          <w:rFonts w:asciiTheme="minorHAnsi" w:hAnsiTheme="minorHAnsi" w:cstheme="minorHAnsi"/>
          <w:bCs/>
          <w:color w:val="000000" w:themeColor="text1"/>
          <w:szCs w:val="22"/>
          <w:lang w:val="en-GB"/>
        </w:rPr>
        <w:t xml:space="preserve"> by identifying the specific components proposed</w:t>
      </w:r>
      <w:r w:rsidR="00B42E45"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how </w:t>
      </w:r>
      <w:r w:rsidR="008137CC" w:rsidRPr="001C14F0">
        <w:rPr>
          <w:rFonts w:asciiTheme="minorHAnsi" w:hAnsiTheme="minorHAnsi" w:cstheme="minorHAnsi"/>
          <w:bCs/>
          <w:color w:val="000000" w:themeColor="text1"/>
          <w:szCs w:val="22"/>
          <w:lang w:val="en-GB"/>
        </w:rPr>
        <w:t xml:space="preserve">each of </w:t>
      </w:r>
      <w:r w:rsidR="0043159A" w:rsidRPr="001C14F0">
        <w:rPr>
          <w:rFonts w:asciiTheme="minorHAnsi" w:hAnsiTheme="minorHAnsi" w:cstheme="minorHAnsi"/>
          <w:bCs/>
          <w:color w:val="000000" w:themeColor="text1"/>
          <w:szCs w:val="22"/>
          <w:lang w:val="en-GB"/>
        </w:rPr>
        <w:t xml:space="preserve">the requirements shall be </w:t>
      </w:r>
      <w:r w:rsidR="008137CC" w:rsidRPr="001C14F0">
        <w:rPr>
          <w:rFonts w:asciiTheme="minorHAnsi" w:hAnsiTheme="minorHAnsi" w:cstheme="minorHAnsi"/>
          <w:bCs/>
          <w:color w:val="000000" w:themeColor="text1"/>
          <w:szCs w:val="22"/>
          <w:lang w:val="en-GB"/>
        </w:rPr>
        <w:t xml:space="preserve">met </w:t>
      </w:r>
      <w:r w:rsidR="0043159A" w:rsidRPr="001C14F0">
        <w:rPr>
          <w:rFonts w:asciiTheme="minorHAnsi" w:hAnsiTheme="minorHAnsi" w:cstheme="minorHAnsi"/>
          <w:bCs/>
          <w:color w:val="000000" w:themeColor="text1"/>
          <w:szCs w:val="22"/>
          <w:lang w:val="en-GB"/>
        </w:rPr>
        <w:t xml:space="preserve"> point by point; providing a detailed </w:t>
      </w:r>
      <w:r w:rsidR="008137CC" w:rsidRPr="001C14F0">
        <w:rPr>
          <w:rFonts w:asciiTheme="minorHAnsi" w:hAnsiTheme="minorHAnsi" w:cstheme="minorHAnsi"/>
          <w:bCs/>
          <w:color w:val="000000" w:themeColor="text1"/>
          <w:szCs w:val="22"/>
          <w:lang w:val="en-GB"/>
        </w:rPr>
        <w:t xml:space="preserve">specification and </w:t>
      </w:r>
      <w:r w:rsidR="0043159A" w:rsidRPr="001C14F0">
        <w:rPr>
          <w:rFonts w:asciiTheme="minorHAnsi" w:hAnsiTheme="minorHAnsi" w:cstheme="minorHAnsi"/>
          <w:bCs/>
          <w:color w:val="000000" w:themeColor="text1"/>
          <w:szCs w:val="22"/>
          <w:lang w:val="en-GB"/>
        </w:rPr>
        <w:t xml:space="preserve">description of the </w:t>
      </w:r>
      <w:r w:rsidR="008137CC" w:rsidRPr="001C14F0">
        <w:rPr>
          <w:rFonts w:asciiTheme="minorHAnsi" w:hAnsiTheme="minorHAnsi" w:cstheme="minorHAnsi"/>
          <w:bCs/>
          <w:color w:val="000000" w:themeColor="text1"/>
          <w:szCs w:val="22"/>
          <w:lang w:val="en-GB"/>
        </w:rPr>
        <w:t xml:space="preserve">goods required, </w:t>
      </w:r>
      <w:r w:rsidR="00B42E45" w:rsidRPr="001C14F0">
        <w:rPr>
          <w:rFonts w:asciiTheme="minorHAnsi" w:hAnsiTheme="minorHAnsi" w:cstheme="minorHAnsi"/>
          <w:bCs/>
          <w:color w:val="000000" w:themeColor="text1"/>
          <w:szCs w:val="22"/>
          <w:lang w:val="en-GB"/>
        </w:rPr>
        <w:t xml:space="preserve">plans and drawings where needed; </w:t>
      </w:r>
      <w:r w:rsidR="008137CC" w:rsidRPr="001C14F0">
        <w:rPr>
          <w:rFonts w:asciiTheme="minorHAnsi" w:hAnsiTheme="minorHAnsi" w:cstheme="minorHAnsi"/>
          <w:bCs/>
          <w:color w:val="000000" w:themeColor="text1"/>
          <w:szCs w:val="22"/>
          <w:lang w:val="en-GB"/>
        </w:rPr>
        <w:t xml:space="preserve">the </w:t>
      </w:r>
      <w:r w:rsidR="0043159A" w:rsidRPr="001C14F0">
        <w:rPr>
          <w:rFonts w:asciiTheme="minorHAnsi" w:hAnsiTheme="minorHAnsi" w:cstheme="minorHAnsi"/>
          <w:bCs/>
          <w:color w:val="000000" w:themeColor="text1"/>
          <w:szCs w:val="22"/>
          <w:lang w:val="en-GB"/>
        </w:rPr>
        <w:t>essential performance characteristics</w:t>
      </w:r>
      <w:r w:rsidR="008137CC" w:rsidRPr="001C14F0">
        <w:rPr>
          <w:rFonts w:asciiTheme="minorHAnsi" w:hAnsiTheme="minorHAnsi" w:cstheme="minorHAnsi"/>
          <w:bCs/>
          <w:color w:val="000000" w:themeColor="text1"/>
          <w:szCs w:val="22"/>
          <w:lang w:val="en-GB"/>
        </w:rPr>
        <w:t xml:space="preserve">, </w:t>
      </w:r>
      <w:r w:rsidR="008433B1" w:rsidRPr="001C14F0">
        <w:rPr>
          <w:rFonts w:asciiTheme="minorHAnsi" w:hAnsiTheme="minorHAnsi" w:cstheme="minorHAnsi"/>
          <w:bCs/>
          <w:color w:val="000000" w:themeColor="text1"/>
          <w:szCs w:val="22"/>
          <w:lang w:val="en-GB"/>
        </w:rPr>
        <w:t>identifying the works/portions of the work that will be subcontracted</w:t>
      </w:r>
      <w:r w:rsidR="00B42E45"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a list of the major subcontractors, </w:t>
      </w:r>
      <w:r w:rsidR="0043159A" w:rsidRPr="001C14F0">
        <w:rPr>
          <w:rFonts w:asciiTheme="minorHAnsi" w:hAnsiTheme="minorHAnsi" w:cstheme="minorHAnsi"/>
          <w:bCs/>
          <w:color w:val="000000" w:themeColor="text1"/>
          <w:szCs w:val="22"/>
          <w:lang w:val="en-GB"/>
        </w:rPr>
        <w:t>and demonstrating how the</w:t>
      </w:r>
      <w:r w:rsidR="008137CC" w:rsidRPr="001C14F0">
        <w:rPr>
          <w:rFonts w:asciiTheme="minorHAnsi" w:hAnsiTheme="minorHAnsi" w:cstheme="minorHAnsi"/>
          <w:bCs/>
          <w:color w:val="000000" w:themeColor="text1"/>
          <w:szCs w:val="22"/>
          <w:lang w:val="en-GB"/>
        </w:rPr>
        <w:t xml:space="preserve"> bid </w:t>
      </w:r>
      <w:r w:rsidR="0043159A" w:rsidRPr="001C14F0">
        <w:rPr>
          <w:rFonts w:asciiTheme="minorHAnsi" w:hAnsiTheme="minorHAnsi" w:cstheme="minorHAnsi"/>
          <w:bCs/>
          <w:color w:val="000000" w:themeColor="text1"/>
          <w:szCs w:val="22"/>
          <w:lang w:val="en-GB"/>
        </w:rPr>
        <w:t xml:space="preserve">meets or exceeds the </w:t>
      </w:r>
      <w:r w:rsidR="008137CC" w:rsidRPr="001C14F0">
        <w:rPr>
          <w:rFonts w:asciiTheme="minorHAnsi" w:hAnsiTheme="minorHAnsi" w:cstheme="minorHAnsi"/>
          <w:bCs/>
          <w:color w:val="000000" w:themeColor="text1"/>
          <w:szCs w:val="22"/>
          <w:lang w:val="en-GB"/>
        </w:rPr>
        <w:t>requirements</w:t>
      </w:r>
      <w:r w:rsidR="0043159A" w:rsidRPr="001C14F0">
        <w:rPr>
          <w:rFonts w:asciiTheme="minorHAnsi" w:hAnsiTheme="minorHAnsi" w:cstheme="minorHAnsi"/>
          <w:bCs/>
          <w:color w:val="000000" w:themeColor="text1"/>
          <w:szCs w:val="22"/>
          <w:lang w:val="en-GB"/>
        </w:rPr>
        <w:t xml:space="preserve">, while ensuring appropriateness of the </w:t>
      </w:r>
      <w:r w:rsidR="008137CC" w:rsidRPr="001C14F0">
        <w:rPr>
          <w:rFonts w:asciiTheme="minorHAnsi" w:hAnsiTheme="minorHAnsi" w:cstheme="minorHAnsi"/>
          <w:bCs/>
          <w:color w:val="000000" w:themeColor="text1"/>
          <w:szCs w:val="22"/>
          <w:lang w:val="en-GB"/>
        </w:rPr>
        <w:t xml:space="preserve">bid to the local </w:t>
      </w:r>
      <w:r w:rsidR="0043159A" w:rsidRPr="001C14F0">
        <w:rPr>
          <w:rFonts w:asciiTheme="minorHAnsi" w:hAnsiTheme="minorHAnsi" w:cstheme="minorHAnsi"/>
          <w:bCs/>
          <w:color w:val="000000" w:themeColor="text1"/>
          <w:szCs w:val="22"/>
          <w:lang w:val="en-GB"/>
        </w:rPr>
        <w:t>conditions and the rest of the project operating environment</w:t>
      </w:r>
      <w:r w:rsidR="008137CC" w:rsidRPr="001C14F0">
        <w:rPr>
          <w:rFonts w:asciiTheme="minorHAnsi" w:hAnsiTheme="minorHAnsi" w:cstheme="minorHAnsi"/>
          <w:bCs/>
          <w:color w:val="000000" w:themeColor="text1"/>
          <w:szCs w:val="22"/>
          <w:lang w:val="en-GB"/>
        </w:rPr>
        <w:t xml:space="preserve"> during the entire life of the goods provided</w:t>
      </w:r>
      <w:r w:rsidR="0043159A" w:rsidRPr="001C14F0">
        <w:rPr>
          <w:rFonts w:asciiTheme="minorHAnsi" w:hAnsiTheme="minorHAnsi" w:cstheme="minorHAnsi"/>
          <w:bCs/>
          <w:color w:val="000000" w:themeColor="text1"/>
          <w:szCs w:val="22"/>
          <w:lang w:val="en-GB"/>
        </w:rPr>
        <w:t xml:space="preserve">.  </w:t>
      </w:r>
      <w:r w:rsidR="008137CC" w:rsidRPr="001C14F0">
        <w:rPr>
          <w:rFonts w:asciiTheme="minorHAnsi" w:hAnsiTheme="minorHAnsi" w:cstheme="minorHAnsi"/>
          <w:bCs/>
          <w:color w:val="000000" w:themeColor="text1"/>
          <w:szCs w:val="22"/>
          <w:lang w:val="en-GB"/>
        </w:rPr>
        <w:t>Details of technical bid</w:t>
      </w:r>
      <w:r w:rsidR="0043159A" w:rsidRPr="001C14F0">
        <w:rPr>
          <w:rFonts w:asciiTheme="minorHAnsi" w:hAnsiTheme="minorHAnsi" w:cstheme="minorHAnsi"/>
          <w:bCs/>
          <w:color w:val="000000" w:themeColor="text1"/>
          <w:szCs w:val="22"/>
          <w:lang w:val="en-GB"/>
        </w:rPr>
        <w:t xml:space="preserve"> must be laid out </w:t>
      </w:r>
      <w:r w:rsidR="00B42E45" w:rsidRPr="001C14F0">
        <w:rPr>
          <w:rFonts w:asciiTheme="minorHAnsi" w:hAnsiTheme="minorHAnsi" w:cstheme="minorHAnsi"/>
          <w:bCs/>
          <w:color w:val="000000" w:themeColor="text1"/>
          <w:szCs w:val="22"/>
          <w:lang w:val="en-GB"/>
        </w:rPr>
        <w:t>and supported by</w:t>
      </w:r>
      <w:r w:rsidR="0043159A" w:rsidRPr="001C14F0">
        <w:rPr>
          <w:rFonts w:asciiTheme="minorHAnsi" w:hAnsiTheme="minorHAnsi" w:cstheme="minorHAnsi"/>
          <w:bCs/>
          <w:color w:val="000000" w:themeColor="text1"/>
          <w:szCs w:val="22"/>
          <w:lang w:val="en-GB"/>
        </w:rPr>
        <w:t xml:space="preserve"> an </w:t>
      </w:r>
      <w:r w:rsidR="00B42E45" w:rsidRPr="001C14F0">
        <w:rPr>
          <w:rFonts w:asciiTheme="minorHAnsi" w:hAnsiTheme="minorHAnsi" w:cstheme="minorHAnsi"/>
          <w:bCs/>
          <w:color w:val="000000" w:themeColor="text1"/>
          <w:szCs w:val="22"/>
          <w:lang w:val="en-GB"/>
        </w:rPr>
        <w:t>I</w:t>
      </w:r>
      <w:r w:rsidR="0043159A" w:rsidRPr="001C14F0">
        <w:rPr>
          <w:rFonts w:asciiTheme="minorHAnsi" w:hAnsiTheme="minorHAnsi" w:cstheme="minorHAnsi"/>
          <w:bCs/>
          <w:color w:val="000000" w:themeColor="text1"/>
          <w:szCs w:val="22"/>
          <w:lang w:val="en-GB"/>
        </w:rPr>
        <w:t xml:space="preserve">mplementation </w:t>
      </w:r>
      <w:r w:rsidR="00B42E45" w:rsidRPr="001C14F0">
        <w:rPr>
          <w:rFonts w:asciiTheme="minorHAnsi" w:hAnsiTheme="minorHAnsi" w:cstheme="minorHAnsi"/>
          <w:bCs/>
          <w:color w:val="000000" w:themeColor="text1"/>
          <w:szCs w:val="22"/>
          <w:lang w:val="en-GB"/>
        </w:rPr>
        <w:t>T</w:t>
      </w:r>
      <w:r w:rsidR="0043159A" w:rsidRPr="001C14F0">
        <w:rPr>
          <w:rFonts w:asciiTheme="minorHAnsi" w:hAnsiTheme="minorHAnsi" w:cstheme="minorHAnsi"/>
          <w:bCs/>
          <w:color w:val="000000" w:themeColor="text1"/>
          <w:szCs w:val="22"/>
          <w:lang w:val="en-GB"/>
        </w:rPr>
        <w:t>imetable</w:t>
      </w:r>
      <w:r w:rsidR="00B42E45" w:rsidRPr="001C14F0">
        <w:rPr>
          <w:rFonts w:asciiTheme="minorHAnsi" w:hAnsiTheme="minorHAnsi" w:cstheme="minorHAnsi"/>
          <w:bCs/>
          <w:color w:val="000000" w:themeColor="text1"/>
          <w:szCs w:val="22"/>
          <w:lang w:val="en-GB"/>
        </w:rPr>
        <w:t>, including Transportation and Delivery Schedule</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where needed, </w:t>
      </w:r>
      <w:r w:rsidR="0043159A" w:rsidRPr="001C14F0">
        <w:rPr>
          <w:rFonts w:asciiTheme="minorHAnsi" w:hAnsiTheme="minorHAnsi" w:cstheme="minorHAnsi"/>
          <w:bCs/>
          <w:color w:val="000000" w:themeColor="text1"/>
          <w:szCs w:val="22"/>
          <w:lang w:val="en-GB"/>
        </w:rPr>
        <w:t>that is within the duration of the contract as specified in the</w:t>
      </w:r>
      <w:r w:rsidR="0043159A" w:rsidRPr="001C14F0">
        <w:rPr>
          <w:rFonts w:asciiTheme="minorHAnsi" w:hAnsiTheme="minorHAnsi" w:cstheme="minorHAnsi"/>
          <w:b/>
          <w:bCs/>
          <w:color w:val="000000" w:themeColor="text1"/>
          <w:szCs w:val="22"/>
          <w:lang w:val="en-GB"/>
        </w:rPr>
        <w:t xml:space="preserve"> Data Sheet</w:t>
      </w:r>
      <w:r w:rsidR="00A60C1A" w:rsidRPr="001C14F0">
        <w:rPr>
          <w:rFonts w:asciiTheme="minorHAnsi" w:hAnsiTheme="minorHAnsi" w:cstheme="minorHAnsi"/>
          <w:b/>
          <w:bCs/>
          <w:color w:val="000000" w:themeColor="text1"/>
          <w:szCs w:val="22"/>
          <w:lang w:val="en-GB"/>
        </w:rPr>
        <w:t xml:space="preserve"> </w:t>
      </w:r>
      <w:r w:rsidR="000B5201"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964112" w:rsidRPr="001C14F0">
        <w:rPr>
          <w:rFonts w:asciiTheme="minorHAnsi" w:hAnsiTheme="minorHAnsi" w:cstheme="minorHAnsi"/>
          <w:bCs/>
          <w:color w:val="000000" w:themeColor="text1"/>
          <w:szCs w:val="22"/>
          <w:lang w:val="en-GB"/>
        </w:rPr>
        <w:t>no</w:t>
      </w:r>
      <w:r w:rsidR="00A030F8" w:rsidRPr="001C14F0">
        <w:rPr>
          <w:rFonts w:asciiTheme="minorHAnsi" w:hAnsiTheme="minorHAnsi" w:cstheme="minorHAnsi"/>
          <w:bCs/>
          <w:color w:val="000000" w:themeColor="text1"/>
          <w:szCs w:val="22"/>
          <w:lang w:val="en-GB"/>
        </w:rPr>
        <w:t>S</w:t>
      </w:r>
      <w:r w:rsidR="00964112" w:rsidRPr="001C14F0">
        <w:rPr>
          <w:rFonts w:asciiTheme="minorHAnsi" w:hAnsiTheme="minorHAnsi" w:cstheme="minorHAnsi"/>
          <w:bCs/>
          <w:color w:val="000000" w:themeColor="text1"/>
          <w:szCs w:val="22"/>
          <w:lang w:val="en-GB"/>
        </w:rPr>
        <w:t>.</w:t>
      </w:r>
      <w:r w:rsidR="00443E95" w:rsidRPr="001C14F0">
        <w:rPr>
          <w:rFonts w:asciiTheme="minorHAnsi" w:hAnsiTheme="minorHAnsi" w:cstheme="minorHAnsi"/>
          <w:bCs/>
          <w:color w:val="000000" w:themeColor="text1"/>
          <w:szCs w:val="22"/>
          <w:lang w:val="en-GB"/>
        </w:rPr>
        <w:t>29</w:t>
      </w:r>
      <w:r w:rsidR="00656F8B" w:rsidRPr="001C14F0">
        <w:rPr>
          <w:rFonts w:asciiTheme="minorHAnsi" w:hAnsiTheme="minorHAnsi" w:cstheme="minorHAnsi"/>
          <w:bCs/>
          <w:color w:val="000000" w:themeColor="text1"/>
          <w:szCs w:val="22"/>
          <w:lang w:val="en-GB"/>
        </w:rPr>
        <w:t xml:space="preserve"> and 3</w:t>
      </w:r>
      <w:r w:rsidR="00443E95" w:rsidRPr="001C14F0">
        <w:rPr>
          <w:rFonts w:asciiTheme="minorHAnsi" w:hAnsiTheme="minorHAnsi" w:cstheme="minorHAnsi"/>
          <w:bCs/>
          <w:color w:val="000000" w:themeColor="text1"/>
          <w:szCs w:val="22"/>
          <w:lang w:val="en-GB"/>
        </w:rPr>
        <w:t>0</w:t>
      </w:r>
      <w:r w:rsidR="000B5201"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w:t>
      </w:r>
    </w:p>
    <w:p w14:paraId="67849B16" w14:textId="77777777" w:rsidR="003762CC" w:rsidRPr="00FA29D8" w:rsidRDefault="003762CC" w:rsidP="009D759E">
      <w:pPr>
        <w:pStyle w:val="ListParagraph"/>
        <w:spacing w:line="240" w:lineRule="auto"/>
        <w:ind w:left="180" w:hanging="90"/>
        <w:jc w:val="both"/>
        <w:rPr>
          <w:rFonts w:asciiTheme="minorHAnsi" w:hAnsiTheme="minorHAnsi" w:cstheme="minorHAnsi"/>
          <w:bCs/>
          <w:color w:val="000000" w:themeColor="text1"/>
          <w:sz w:val="14"/>
          <w:szCs w:val="22"/>
          <w:lang w:val="en-GB"/>
        </w:rPr>
      </w:pPr>
    </w:p>
    <w:p w14:paraId="653E8756"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w:t>
      </w:r>
      <w:r w:rsidR="00A60C1A" w:rsidRPr="001C14F0">
        <w:rPr>
          <w:rFonts w:asciiTheme="minorHAnsi" w:hAnsiTheme="minorHAnsi" w:cstheme="minorHAnsi"/>
          <w:bCs/>
          <w:color w:val="000000" w:themeColor="text1"/>
          <w:szCs w:val="22"/>
          <w:lang w:val="en-GB"/>
        </w:rPr>
        <w:t>mit the following in their bids</w:t>
      </w:r>
      <w:r w:rsidRPr="001C14F0">
        <w:rPr>
          <w:rFonts w:asciiTheme="minorHAnsi" w:hAnsiTheme="minorHAnsi" w:cstheme="minorHAnsi"/>
          <w:bCs/>
          <w:color w:val="000000" w:themeColor="text1"/>
          <w:szCs w:val="22"/>
          <w:lang w:val="en-GB"/>
        </w:rPr>
        <w:t>:</w:t>
      </w:r>
    </w:p>
    <w:p w14:paraId="2ADAE11C" w14:textId="77777777" w:rsidR="006124F9" w:rsidRPr="00FA29D8" w:rsidRDefault="006124F9" w:rsidP="009D759E">
      <w:pPr>
        <w:pStyle w:val="ListParagraph"/>
        <w:spacing w:line="240" w:lineRule="auto"/>
        <w:ind w:left="180" w:hanging="90"/>
        <w:jc w:val="both"/>
        <w:rPr>
          <w:rFonts w:asciiTheme="minorHAnsi" w:hAnsiTheme="minorHAnsi" w:cstheme="minorHAnsi"/>
          <w:bCs/>
          <w:color w:val="000000" w:themeColor="text1"/>
          <w:sz w:val="12"/>
          <w:szCs w:val="22"/>
          <w:lang w:val="en-GB"/>
        </w:rPr>
      </w:pPr>
    </w:p>
    <w:p w14:paraId="29FAB41C" w14:textId="77777777" w:rsidR="006124F9" w:rsidRPr="001C14F0" w:rsidRDefault="006124F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A statement of whether any import or export licences are required in respect of the goods to be purchased or services to be rendered, including any restrictions in the country of origin, use or dual use nature of the goods or services, including an</w:t>
      </w:r>
      <w:r w:rsidR="00A73444" w:rsidRPr="001C14F0">
        <w:rPr>
          <w:rFonts w:asciiTheme="minorHAnsi" w:hAnsiTheme="minorHAnsi" w:cstheme="minorHAnsi"/>
          <w:bCs/>
          <w:color w:val="000000" w:themeColor="text1"/>
          <w:szCs w:val="22"/>
          <w:lang w:val="en-GB"/>
        </w:rPr>
        <w:t xml:space="preserve">y disposition to end users; </w:t>
      </w:r>
    </w:p>
    <w:p w14:paraId="11DC4DD9" w14:textId="77777777" w:rsidR="006124F9" w:rsidRPr="001C14F0" w:rsidRDefault="002169A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Confirmation that the B</w:t>
      </w:r>
      <w:r w:rsidR="006124F9" w:rsidRPr="001C14F0">
        <w:rPr>
          <w:rFonts w:asciiTheme="minorHAnsi" w:hAnsiTheme="minorHAnsi" w:cstheme="minorHAnsi"/>
          <w:bCs/>
          <w:color w:val="000000" w:themeColor="text1"/>
          <w:szCs w:val="22"/>
          <w:lang w:val="en-GB"/>
        </w:rPr>
        <w:t xml:space="preserve">idder has obtained license of this nature in the past, and have an expectation of obtaining all the necessary licenses, should their bid be rendered </w:t>
      </w:r>
      <w:r w:rsidR="00FF4469" w:rsidRPr="001C14F0">
        <w:rPr>
          <w:rFonts w:asciiTheme="minorHAnsi" w:hAnsiTheme="minorHAnsi" w:cstheme="minorHAnsi"/>
          <w:bCs/>
          <w:color w:val="000000" w:themeColor="text1"/>
          <w:szCs w:val="22"/>
          <w:lang w:val="en-GB"/>
        </w:rPr>
        <w:t>the most responsive</w:t>
      </w:r>
      <w:r w:rsidR="00A73444"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and</w:t>
      </w:r>
    </w:p>
    <w:p w14:paraId="4BA32FBC" w14:textId="77777777" w:rsidR="00A73444" w:rsidRPr="001C14F0" w:rsidRDefault="00A73444"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Complete </w:t>
      </w:r>
      <w:r w:rsidR="00E92B44" w:rsidRPr="001C14F0">
        <w:rPr>
          <w:rFonts w:asciiTheme="minorHAnsi" w:hAnsiTheme="minorHAnsi" w:cstheme="minorHAnsi"/>
          <w:bCs/>
          <w:color w:val="000000" w:themeColor="text1"/>
          <w:szCs w:val="22"/>
          <w:lang w:val="en-GB"/>
        </w:rPr>
        <w:t>documentation</w:t>
      </w:r>
      <w:r w:rsidR="00831998"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information </w:t>
      </w:r>
      <w:r w:rsidR="00831998" w:rsidRPr="001C14F0">
        <w:rPr>
          <w:rFonts w:asciiTheme="minorHAnsi" w:hAnsiTheme="minorHAnsi" w:cstheme="minorHAnsi"/>
          <w:bCs/>
          <w:color w:val="000000" w:themeColor="text1"/>
          <w:szCs w:val="22"/>
          <w:lang w:val="en-GB"/>
        </w:rPr>
        <w:t>and declaration of</w:t>
      </w:r>
      <w:r w:rsidRPr="001C14F0">
        <w:rPr>
          <w:rFonts w:asciiTheme="minorHAnsi" w:hAnsiTheme="minorHAnsi" w:cstheme="minorHAnsi"/>
          <w:bCs/>
          <w:color w:val="000000" w:themeColor="text1"/>
          <w:szCs w:val="22"/>
          <w:lang w:val="en-GB"/>
        </w:rPr>
        <w:t xml:space="preserve"> any goods classified or may be classified as “Dangerous Goods”.</w:t>
      </w:r>
    </w:p>
    <w:p w14:paraId="4E6B1816"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7D87E732" w14:textId="77777777" w:rsidR="003762CC" w:rsidRDefault="00FE4440" w:rsidP="00FA29D8">
      <w:pPr>
        <w:pStyle w:val="ListParagraph"/>
        <w:numPr>
          <w:ilvl w:val="1"/>
          <w:numId w:val="17"/>
        </w:numPr>
        <w:spacing w:after="120" w:line="240" w:lineRule="auto"/>
        <w:ind w:left="172" w:hanging="86"/>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Management Structure and Key </w:t>
      </w:r>
      <w:r w:rsidR="00220AE4" w:rsidRPr="001C14F0">
        <w:rPr>
          <w:rFonts w:asciiTheme="minorHAnsi" w:hAnsiTheme="minorHAnsi" w:cstheme="minorHAnsi"/>
          <w:bCs/>
          <w:color w:val="000000" w:themeColor="text1"/>
          <w:szCs w:val="22"/>
          <w:lang w:val="en-GB"/>
        </w:rPr>
        <w:t>Personnel</w:t>
      </w:r>
      <w:r w:rsidR="003762CC" w:rsidRPr="001C14F0">
        <w:rPr>
          <w:rFonts w:asciiTheme="minorHAnsi" w:hAnsiTheme="minorHAnsi" w:cstheme="minorHAnsi"/>
          <w:bCs/>
          <w:color w:val="000000" w:themeColor="text1"/>
          <w:szCs w:val="22"/>
          <w:lang w:val="en-GB"/>
        </w:rPr>
        <w:t xml:space="preserve"> – This section should </w:t>
      </w:r>
      <w:r w:rsidR="00005A96" w:rsidRPr="001C14F0">
        <w:rPr>
          <w:rFonts w:asciiTheme="minorHAnsi" w:hAnsiTheme="minorHAnsi" w:cstheme="minorHAnsi"/>
          <w:bCs/>
          <w:color w:val="000000" w:themeColor="text1"/>
          <w:szCs w:val="22"/>
          <w:lang w:val="en-GB"/>
        </w:rPr>
        <w:t>i</w:t>
      </w:r>
      <w:r w:rsidR="00220AE4" w:rsidRPr="001C14F0">
        <w:rPr>
          <w:rFonts w:asciiTheme="minorHAnsi" w:hAnsiTheme="minorHAnsi" w:cstheme="minorHAnsi"/>
          <w:bCs/>
          <w:color w:val="000000" w:themeColor="text1"/>
          <w:szCs w:val="22"/>
          <w:lang w:val="en-GB"/>
        </w:rPr>
        <w:t xml:space="preserve">nclude </w:t>
      </w:r>
      <w:r w:rsidR="00005A96" w:rsidRPr="001C14F0">
        <w:rPr>
          <w:rFonts w:asciiTheme="minorHAnsi" w:hAnsiTheme="minorHAnsi" w:cstheme="minorHAnsi"/>
          <w:bCs/>
          <w:color w:val="000000" w:themeColor="text1"/>
          <w:szCs w:val="22"/>
          <w:lang w:val="en-GB"/>
        </w:rPr>
        <w:t>the comprehensive curriculum vitae (</w:t>
      </w:r>
      <w:r w:rsidR="00220AE4" w:rsidRPr="001C14F0">
        <w:rPr>
          <w:rFonts w:asciiTheme="minorHAnsi" w:hAnsiTheme="minorHAnsi" w:cstheme="minorHAnsi"/>
          <w:bCs/>
          <w:color w:val="000000" w:themeColor="text1"/>
          <w:szCs w:val="22"/>
          <w:lang w:val="en-GB"/>
        </w:rPr>
        <w:t>CVs</w:t>
      </w:r>
      <w:r w:rsidR="00005A96" w:rsidRPr="001C14F0">
        <w:rPr>
          <w:rFonts w:asciiTheme="minorHAnsi" w:hAnsiTheme="minorHAnsi" w:cstheme="minorHAnsi"/>
          <w:bCs/>
          <w:color w:val="000000" w:themeColor="text1"/>
          <w:szCs w:val="22"/>
          <w:lang w:val="en-GB"/>
        </w:rPr>
        <w:t>)of</w:t>
      </w:r>
      <w:r w:rsidR="00220AE4" w:rsidRPr="001C14F0">
        <w:rPr>
          <w:rFonts w:asciiTheme="minorHAnsi" w:hAnsiTheme="minorHAnsi" w:cstheme="minorHAnsi"/>
          <w:bCs/>
          <w:color w:val="000000" w:themeColor="text1"/>
          <w:szCs w:val="22"/>
          <w:lang w:val="en-GB"/>
        </w:rPr>
        <w:t xml:space="preserve"> key personnel that will be </w:t>
      </w:r>
      <w:r w:rsidR="00005A96" w:rsidRPr="001C14F0">
        <w:rPr>
          <w:rFonts w:asciiTheme="minorHAnsi" w:hAnsiTheme="minorHAnsi" w:cstheme="minorHAnsi"/>
          <w:bCs/>
          <w:color w:val="000000" w:themeColor="text1"/>
          <w:szCs w:val="22"/>
          <w:lang w:val="en-GB"/>
        </w:rPr>
        <w:t>assigned</w:t>
      </w:r>
      <w:r w:rsidR="00220AE4" w:rsidRPr="001C14F0">
        <w:rPr>
          <w:rFonts w:asciiTheme="minorHAnsi" w:hAnsiTheme="minorHAnsi" w:cstheme="minorHAnsi"/>
          <w:bCs/>
          <w:color w:val="000000" w:themeColor="text1"/>
          <w:szCs w:val="22"/>
          <w:lang w:val="en-GB"/>
        </w:rPr>
        <w:t xml:space="preserve"> to support </w:t>
      </w:r>
      <w:r w:rsidR="00005A96" w:rsidRPr="001C14F0">
        <w:rPr>
          <w:rFonts w:asciiTheme="minorHAnsi" w:hAnsiTheme="minorHAnsi" w:cstheme="minorHAnsi"/>
          <w:bCs/>
          <w:color w:val="000000" w:themeColor="text1"/>
          <w:szCs w:val="22"/>
          <w:lang w:val="en-GB"/>
        </w:rPr>
        <w:t xml:space="preserve">the </w:t>
      </w:r>
      <w:r w:rsidR="00220AE4" w:rsidRPr="001C14F0">
        <w:rPr>
          <w:rFonts w:asciiTheme="minorHAnsi" w:hAnsiTheme="minorHAnsi" w:cstheme="minorHAnsi"/>
          <w:bCs/>
          <w:color w:val="000000" w:themeColor="text1"/>
          <w:szCs w:val="22"/>
          <w:lang w:val="en-GB"/>
        </w:rPr>
        <w:t xml:space="preserve">implementation </w:t>
      </w:r>
      <w:r w:rsidR="00005A96" w:rsidRPr="001C14F0">
        <w:rPr>
          <w:rFonts w:asciiTheme="minorHAnsi" w:hAnsiTheme="minorHAnsi" w:cstheme="minorHAnsi"/>
          <w:bCs/>
          <w:color w:val="000000" w:themeColor="text1"/>
          <w:szCs w:val="22"/>
          <w:lang w:val="en-GB"/>
        </w:rPr>
        <w:t xml:space="preserve">of the </w:t>
      </w:r>
      <w:r w:rsidR="008137CC" w:rsidRPr="001C14F0">
        <w:rPr>
          <w:rFonts w:asciiTheme="minorHAnsi" w:hAnsiTheme="minorHAnsi" w:cstheme="minorHAnsi"/>
          <w:bCs/>
          <w:color w:val="000000" w:themeColor="text1"/>
          <w:szCs w:val="22"/>
          <w:lang w:val="en-GB"/>
        </w:rPr>
        <w:t>technical bid</w:t>
      </w:r>
      <w:r w:rsidR="002B7548" w:rsidRPr="001C14F0">
        <w:rPr>
          <w:rFonts w:asciiTheme="minorHAnsi" w:hAnsiTheme="minorHAnsi" w:cstheme="minorHAnsi"/>
          <w:bCs/>
          <w:color w:val="000000" w:themeColor="text1"/>
          <w:szCs w:val="22"/>
          <w:lang w:val="en-GB"/>
        </w:rPr>
        <w:t>, clearly defining</w:t>
      </w:r>
      <w:r w:rsidR="008137CC" w:rsidRPr="001C14F0">
        <w:rPr>
          <w:rFonts w:asciiTheme="minorHAnsi" w:hAnsiTheme="minorHAnsi" w:cstheme="minorHAnsi"/>
          <w:bCs/>
          <w:color w:val="000000" w:themeColor="text1"/>
          <w:szCs w:val="22"/>
          <w:lang w:val="en-GB"/>
        </w:rPr>
        <w:t xml:space="preserve"> their roles and responsibilities</w:t>
      </w:r>
      <w:r w:rsidR="00220AE4" w:rsidRPr="001C14F0">
        <w:rPr>
          <w:rFonts w:asciiTheme="minorHAnsi" w:hAnsiTheme="minorHAnsi" w:cstheme="minorHAnsi"/>
          <w:bCs/>
          <w:color w:val="000000" w:themeColor="text1"/>
          <w:szCs w:val="22"/>
          <w:lang w:val="en-GB"/>
        </w:rPr>
        <w:t xml:space="preserve">.  CVs should </w:t>
      </w:r>
      <w:r w:rsidR="00005A96" w:rsidRPr="001C14F0">
        <w:rPr>
          <w:rFonts w:asciiTheme="minorHAnsi" w:hAnsiTheme="minorHAnsi" w:cstheme="minorHAnsi"/>
          <w:bCs/>
          <w:color w:val="000000" w:themeColor="text1"/>
          <w:szCs w:val="22"/>
          <w:lang w:val="en-GB"/>
        </w:rPr>
        <w:t xml:space="preserve">establish competence and </w:t>
      </w:r>
      <w:r w:rsidR="00220AE4" w:rsidRPr="001C14F0">
        <w:rPr>
          <w:rFonts w:asciiTheme="minorHAnsi" w:hAnsiTheme="minorHAnsi" w:cstheme="minorHAnsi"/>
          <w:bCs/>
          <w:color w:val="000000" w:themeColor="text1"/>
          <w:szCs w:val="22"/>
          <w:lang w:val="en-GB"/>
        </w:rPr>
        <w:t xml:space="preserve">demonstrate qualifications in areas relevant to the </w:t>
      </w:r>
      <w:r w:rsidR="008137CC" w:rsidRPr="001C14F0">
        <w:rPr>
          <w:rFonts w:asciiTheme="minorHAnsi" w:hAnsiTheme="minorHAnsi" w:cstheme="minorHAnsi"/>
          <w:bCs/>
          <w:color w:val="000000" w:themeColor="text1"/>
          <w:szCs w:val="22"/>
          <w:lang w:val="en-GB"/>
        </w:rPr>
        <w:t>requirements of this ITB</w:t>
      </w:r>
      <w:r w:rsidR="00FA29D8">
        <w:rPr>
          <w:rFonts w:asciiTheme="minorHAnsi" w:hAnsiTheme="minorHAnsi" w:cstheme="minorHAnsi"/>
          <w:bCs/>
          <w:color w:val="000000" w:themeColor="text1"/>
          <w:szCs w:val="22"/>
          <w:lang w:val="en-GB"/>
        </w:rPr>
        <w:t>.</w:t>
      </w:r>
    </w:p>
    <w:p w14:paraId="61BD55E2" w14:textId="77777777" w:rsidR="00FA29D8" w:rsidRPr="00FA29D8" w:rsidRDefault="00FA29D8" w:rsidP="00FA29D8">
      <w:pPr>
        <w:pStyle w:val="ListParagraph"/>
        <w:spacing w:after="120" w:line="240" w:lineRule="auto"/>
        <w:ind w:left="172"/>
        <w:jc w:val="both"/>
        <w:rPr>
          <w:rFonts w:asciiTheme="minorHAnsi" w:hAnsiTheme="minorHAnsi" w:cstheme="minorHAnsi"/>
          <w:bCs/>
          <w:color w:val="000000" w:themeColor="text1"/>
          <w:sz w:val="10"/>
          <w:szCs w:val="22"/>
          <w:lang w:val="en-GB"/>
        </w:rPr>
      </w:pPr>
    </w:p>
    <w:p w14:paraId="3794AE85"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 complying with this section,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assures and confirms to UNDP that the </w:t>
      </w:r>
      <w:r w:rsidR="006D2E88" w:rsidRPr="001C14F0">
        <w:rPr>
          <w:rFonts w:asciiTheme="minorHAnsi" w:hAnsiTheme="minorHAnsi" w:cstheme="minorHAnsi"/>
          <w:bCs/>
          <w:color w:val="000000" w:themeColor="text1"/>
          <w:szCs w:val="22"/>
          <w:lang w:val="en-GB"/>
        </w:rPr>
        <w:t>personnel being nominated are</w:t>
      </w:r>
      <w:r w:rsidRPr="001C14F0">
        <w:rPr>
          <w:rFonts w:asciiTheme="minorHAnsi" w:hAnsiTheme="minorHAnsi" w:cstheme="minorHAnsi"/>
          <w:bCs/>
          <w:color w:val="000000" w:themeColor="text1"/>
          <w:szCs w:val="22"/>
          <w:lang w:val="en-GB"/>
        </w:rPr>
        <w:t xml:space="preserve"> available </w:t>
      </w:r>
      <w:r w:rsidR="008137CC" w:rsidRPr="001C14F0">
        <w:rPr>
          <w:rFonts w:asciiTheme="minorHAnsi" w:hAnsiTheme="minorHAnsi" w:cstheme="minorHAnsi"/>
          <w:bCs/>
          <w:color w:val="000000" w:themeColor="text1"/>
          <w:szCs w:val="22"/>
          <w:lang w:val="en-GB"/>
        </w:rPr>
        <w:t>to fulfil the demands of</w:t>
      </w:r>
      <w:r w:rsidRPr="001C14F0">
        <w:rPr>
          <w:rFonts w:asciiTheme="minorHAnsi" w:hAnsiTheme="minorHAnsi" w:cstheme="minorHAnsi"/>
          <w:bCs/>
          <w:color w:val="000000" w:themeColor="text1"/>
          <w:szCs w:val="22"/>
          <w:lang w:val="en-GB"/>
        </w:rPr>
        <w:t xml:space="preserve"> the </w:t>
      </w:r>
      <w:r w:rsidR="00B023F4" w:rsidRPr="001C14F0">
        <w:rPr>
          <w:rFonts w:asciiTheme="minorHAnsi" w:hAnsiTheme="minorHAnsi" w:cstheme="minorHAnsi"/>
          <w:bCs/>
          <w:color w:val="000000" w:themeColor="text1"/>
          <w:szCs w:val="22"/>
          <w:lang w:val="en-GB"/>
        </w:rPr>
        <w:t>Contract</w:t>
      </w:r>
      <w:r w:rsidR="00A60C1A" w:rsidRPr="001C14F0">
        <w:rPr>
          <w:rFonts w:asciiTheme="minorHAnsi" w:hAnsiTheme="minorHAnsi" w:cstheme="minorHAnsi"/>
          <w:bCs/>
          <w:color w:val="000000" w:themeColor="text1"/>
          <w:szCs w:val="22"/>
          <w:lang w:val="en-GB"/>
        </w:rPr>
        <w:t xml:space="preserve"> </w:t>
      </w:r>
      <w:r w:rsidR="002169A9" w:rsidRPr="001C14F0">
        <w:rPr>
          <w:rFonts w:asciiTheme="minorHAnsi" w:hAnsiTheme="minorHAnsi" w:cstheme="minorHAnsi"/>
          <w:bCs/>
          <w:color w:val="000000" w:themeColor="text1"/>
          <w:szCs w:val="22"/>
          <w:lang w:val="en-GB"/>
        </w:rPr>
        <w:t>during its stated full term</w:t>
      </w:r>
      <w:r w:rsidRPr="001C14F0">
        <w:rPr>
          <w:rFonts w:asciiTheme="minorHAnsi" w:hAnsiTheme="minorHAnsi" w:cstheme="minorHAnsi"/>
          <w:bCs/>
          <w:color w:val="000000" w:themeColor="text1"/>
          <w:szCs w:val="22"/>
          <w:lang w:val="en-GB"/>
        </w:rPr>
        <w:t>.  If any of the key personnel later becomes unavailable, except for unavoidable reasons such as death or medical incapacity</w:t>
      </w:r>
      <w:r w:rsidR="0024506C" w:rsidRPr="001C14F0">
        <w:rPr>
          <w:rFonts w:asciiTheme="minorHAnsi" w:hAnsiTheme="minorHAnsi" w:cstheme="minorHAnsi"/>
          <w:bCs/>
          <w:color w:val="000000" w:themeColor="text1"/>
          <w:szCs w:val="22"/>
          <w:lang w:val="en-GB"/>
        </w:rPr>
        <w:t>, among other possibilities</w:t>
      </w:r>
      <w:r w:rsidRPr="001C14F0">
        <w:rPr>
          <w:rFonts w:asciiTheme="minorHAnsi" w:hAnsiTheme="minorHAnsi" w:cstheme="minorHAnsi"/>
          <w:bCs/>
          <w:color w:val="000000" w:themeColor="text1"/>
          <w:szCs w:val="22"/>
          <w:lang w:val="en-GB"/>
        </w:rPr>
        <w:t xml:space="preserve">, UNDP reserves the right to </w:t>
      </w:r>
      <w:r w:rsidR="00D610FE" w:rsidRPr="001C14F0">
        <w:rPr>
          <w:rFonts w:asciiTheme="minorHAnsi" w:hAnsiTheme="minorHAnsi" w:cstheme="minorHAnsi"/>
          <w:bCs/>
          <w:color w:val="000000" w:themeColor="text1"/>
          <w:szCs w:val="22"/>
          <w:lang w:val="en-GB"/>
        </w:rPr>
        <w:t>render</w:t>
      </w:r>
      <w:r w:rsidRPr="001C14F0">
        <w:rPr>
          <w:rFonts w:asciiTheme="minorHAnsi" w:hAnsiTheme="minorHAnsi" w:cstheme="minorHAnsi"/>
          <w:bCs/>
          <w:color w:val="000000" w:themeColor="text1"/>
          <w:szCs w:val="22"/>
          <w:lang w:val="en-GB"/>
        </w:rPr>
        <w:t xml:space="preserve"> the </w:t>
      </w:r>
      <w:r w:rsidR="00BD1BF4" w:rsidRPr="001C14F0">
        <w:rPr>
          <w:rFonts w:asciiTheme="minorHAnsi" w:hAnsiTheme="minorHAnsi" w:cstheme="minorHAnsi"/>
          <w:bCs/>
          <w:color w:val="000000" w:themeColor="text1"/>
          <w:szCs w:val="22"/>
          <w:lang w:val="en-GB"/>
        </w:rPr>
        <w:t>Bid</w:t>
      </w:r>
      <w:r w:rsidR="00D610FE" w:rsidRPr="001C14F0">
        <w:rPr>
          <w:rFonts w:asciiTheme="minorHAnsi" w:hAnsiTheme="minorHAnsi" w:cstheme="minorHAnsi"/>
          <w:bCs/>
          <w:color w:val="000000" w:themeColor="text1"/>
          <w:szCs w:val="22"/>
          <w:lang w:val="en-GB"/>
        </w:rPr>
        <w:t xml:space="preserve"> non-responsive</w:t>
      </w:r>
      <w:r w:rsidRPr="001C14F0">
        <w:rPr>
          <w:rFonts w:asciiTheme="minorHAnsi" w:hAnsiTheme="minorHAnsi" w:cstheme="minorHAnsi"/>
          <w:bCs/>
          <w:color w:val="000000" w:themeColor="text1"/>
          <w:szCs w:val="22"/>
          <w:lang w:val="en-GB"/>
        </w:rPr>
        <w:t xml:space="preserve">.  Any </w:t>
      </w:r>
      <w:r w:rsidR="008137CC" w:rsidRPr="001C14F0">
        <w:rPr>
          <w:rFonts w:asciiTheme="minorHAnsi" w:hAnsiTheme="minorHAnsi" w:cstheme="minorHAnsi"/>
          <w:bCs/>
          <w:color w:val="000000" w:themeColor="text1"/>
          <w:szCs w:val="22"/>
          <w:lang w:val="en-GB"/>
        </w:rPr>
        <w:t xml:space="preserve">deliberate </w:t>
      </w:r>
      <w:r w:rsidRPr="001C14F0">
        <w:rPr>
          <w:rFonts w:asciiTheme="minorHAnsi" w:hAnsiTheme="minorHAnsi" w:cstheme="minorHAnsi"/>
          <w:bCs/>
          <w:color w:val="000000" w:themeColor="text1"/>
          <w:szCs w:val="22"/>
          <w:lang w:val="en-GB"/>
        </w:rPr>
        <w:t xml:space="preserve">substitution </w:t>
      </w:r>
      <w:r w:rsidR="008137CC" w:rsidRPr="001C14F0">
        <w:rPr>
          <w:rFonts w:asciiTheme="minorHAnsi" w:hAnsiTheme="minorHAnsi" w:cstheme="minorHAnsi"/>
          <w:bCs/>
          <w:color w:val="000000" w:themeColor="text1"/>
          <w:szCs w:val="22"/>
          <w:lang w:val="en-GB"/>
        </w:rPr>
        <w:t xml:space="preserve">of personnel </w:t>
      </w:r>
      <w:r w:rsidRPr="001C14F0">
        <w:rPr>
          <w:rFonts w:asciiTheme="minorHAnsi" w:hAnsiTheme="minorHAnsi" w:cstheme="minorHAnsi"/>
          <w:bCs/>
          <w:color w:val="000000" w:themeColor="text1"/>
          <w:szCs w:val="22"/>
          <w:lang w:val="en-GB"/>
        </w:rPr>
        <w:t>arising from unavoidable reasons</w:t>
      </w:r>
      <w:r w:rsidR="006D2E88" w:rsidRPr="001C14F0">
        <w:rPr>
          <w:rFonts w:asciiTheme="minorHAnsi" w:hAnsiTheme="minorHAnsi" w:cstheme="minorHAnsi"/>
          <w:bCs/>
          <w:color w:val="000000" w:themeColor="text1"/>
          <w:szCs w:val="22"/>
          <w:lang w:val="en-GB"/>
        </w:rPr>
        <w:t xml:space="preserve">, including delay in the implementation of the project of programme through no fault of the </w:t>
      </w:r>
      <w:r w:rsidR="00FC6CFB" w:rsidRPr="001C14F0">
        <w:rPr>
          <w:rFonts w:asciiTheme="minorHAnsi" w:hAnsiTheme="minorHAnsi" w:cstheme="minorHAnsi"/>
          <w:bCs/>
          <w:color w:val="000000" w:themeColor="text1"/>
          <w:szCs w:val="22"/>
          <w:lang w:val="en-GB"/>
        </w:rPr>
        <w:t>Bidder</w:t>
      </w:r>
      <w:r w:rsidR="008137CC"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 xml:space="preserve"> shall be made only with </w:t>
      </w:r>
      <w:r w:rsidR="00B3687A" w:rsidRPr="001C14F0">
        <w:rPr>
          <w:rFonts w:asciiTheme="minorHAnsi" w:hAnsiTheme="minorHAnsi" w:cstheme="minorHAnsi"/>
          <w:bCs/>
          <w:color w:val="000000" w:themeColor="text1"/>
          <w:szCs w:val="22"/>
          <w:lang w:val="en-GB"/>
        </w:rPr>
        <w:t>UNDP</w:t>
      </w:r>
      <w:r w:rsidR="006D2E88" w:rsidRPr="001C14F0">
        <w:rPr>
          <w:rFonts w:asciiTheme="minorHAnsi" w:hAnsiTheme="minorHAnsi" w:cstheme="minorHAnsi"/>
          <w:bCs/>
          <w:color w:val="000000" w:themeColor="text1"/>
          <w:szCs w:val="22"/>
          <w:lang w:val="en-GB"/>
        </w:rPr>
        <w:t>’s</w:t>
      </w:r>
      <w:r w:rsidR="00B3687A" w:rsidRPr="001C14F0">
        <w:rPr>
          <w:rFonts w:asciiTheme="minorHAnsi" w:hAnsiTheme="minorHAnsi" w:cstheme="minorHAnsi"/>
          <w:bCs/>
          <w:color w:val="000000" w:themeColor="text1"/>
          <w:szCs w:val="22"/>
          <w:lang w:val="en-GB"/>
        </w:rPr>
        <w:t xml:space="preserve"> acceptance of the justification for substitution, and </w:t>
      </w:r>
      <w:r w:rsidR="006D2E88" w:rsidRPr="001C14F0">
        <w:rPr>
          <w:rFonts w:asciiTheme="minorHAnsi" w:hAnsiTheme="minorHAnsi" w:cstheme="minorHAnsi"/>
          <w:bCs/>
          <w:color w:val="000000" w:themeColor="text1"/>
          <w:szCs w:val="22"/>
          <w:lang w:val="en-GB"/>
        </w:rPr>
        <w:t>UNDP’s approval</w:t>
      </w:r>
      <w:r w:rsidRPr="001C14F0">
        <w:rPr>
          <w:rFonts w:asciiTheme="minorHAnsi" w:hAnsiTheme="minorHAnsi" w:cstheme="minorHAnsi"/>
          <w:bCs/>
          <w:color w:val="000000" w:themeColor="text1"/>
          <w:szCs w:val="22"/>
          <w:lang w:val="en-GB"/>
        </w:rPr>
        <w:t xml:space="preserve"> of </w:t>
      </w:r>
      <w:r w:rsidR="00B3687A" w:rsidRPr="001C14F0">
        <w:rPr>
          <w:rFonts w:asciiTheme="minorHAnsi" w:hAnsiTheme="minorHAnsi" w:cstheme="minorHAnsi"/>
          <w:bCs/>
          <w:color w:val="000000" w:themeColor="text1"/>
          <w:szCs w:val="22"/>
          <w:lang w:val="en-GB"/>
        </w:rPr>
        <w:t>the qualification of the replacement who shall be either of equal or superior credentials</w:t>
      </w:r>
      <w:r w:rsidR="008137CC" w:rsidRPr="001C14F0">
        <w:rPr>
          <w:rFonts w:asciiTheme="minorHAnsi" w:hAnsiTheme="minorHAnsi" w:cstheme="minorHAnsi"/>
          <w:bCs/>
          <w:color w:val="000000" w:themeColor="text1"/>
          <w:szCs w:val="22"/>
          <w:lang w:val="en-GB"/>
        </w:rPr>
        <w:t xml:space="preserve"> as the one being replaced</w:t>
      </w:r>
      <w:r w:rsidRPr="001C14F0">
        <w:rPr>
          <w:rFonts w:asciiTheme="minorHAnsi" w:hAnsiTheme="minorHAnsi" w:cstheme="minorHAnsi"/>
          <w:bCs/>
          <w:color w:val="000000" w:themeColor="text1"/>
          <w:szCs w:val="22"/>
          <w:lang w:val="en-GB"/>
        </w:rPr>
        <w:t xml:space="preserve">.  </w:t>
      </w:r>
    </w:p>
    <w:p w14:paraId="5DF801FA"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0E70AF9C" w14:textId="77777777" w:rsidR="00226E6D" w:rsidRPr="001C14F0" w:rsidRDefault="00B10E32"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lastRenderedPageBreak/>
        <w:t>15.4</w:t>
      </w:r>
      <w:r w:rsidRPr="001C14F0">
        <w:rPr>
          <w:rFonts w:asciiTheme="minorHAnsi" w:hAnsiTheme="minorHAnsi" w:cstheme="minorHAnsi"/>
          <w:color w:val="000000" w:themeColor="text1"/>
          <w:sz w:val="22"/>
          <w:szCs w:val="22"/>
        </w:rPr>
        <w:tab/>
      </w:r>
      <w:r w:rsidR="00226E6D" w:rsidRPr="001C14F0">
        <w:rPr>
          <w:rFonts w:asciiTheme="minorHAnsi" w:hAnsiTheme="minorHAnsi" w:cstheme="minorHAnsi"/>
          <w:color w:val="000000" w:themeColor="text1"/>
          <w:sz w:val="22"/>
          <w:szCs w:val="22"/>
        </w:rPr>
        <w:t xml:space="preserve">Where the </w:t>
      </w:r>
      <w:r w:rsidR="00226E6D" w:rsidRPr="001C14F0">
        <w:rPr>
          <w:rFonts w:asciiTheme="minorHAnsi" w:hAnsiTheme="minorHAnsi" w:cstheme="minorHAnsi"/>
          <w:b/>
          <w:color w:val="000000" w:themeColor="text1"/>
          <w:sz w:val="22"/>
          <w:szCs w:val="22"/>
        </w:rPr>
        <w:t xml:space="preserve">Data Sheet </w:t>
      </w:r>
      <w:r w:rsidR="00226E6D" w:rsidRPr="001C14F0">
        <w:rPr>
          <w:rFonts w:asciiTheme="minorHAnsi" w:hAnsiTheme="minorHAnsi" w:cstheme="minorHAnsi"/>
          <w:color w:val="000000" w:themeColor="text1"/>
          <w:sz w:val="22"/>
          <w:szCs w:val="22"/>
        </w:rPr>
        <w:t>requires the submission of the Bid Security, the Bid Security shall be included along with the Technical Bid.  The Bid Security may be forfeited by UNDP</w:t>
      </w:r>
      <w:r w:rsidR="00622E8E" w:rsidRPr="001C14F0">
        <w:rPr>
          <w:rFonts w:asciiTheme="minorHAnsi" w:hAnsiTheme="minorHAnsi" w:cstheme="minorHAnsi"/>
          <w:color w:val="000000" w:themeColor="text1"/>
          <w:sz w:val="22"/>
          <w:szCs w:val="22"/>
        </w:rPr>
        <w:t>, and reject the Bid,</w:t>
      </w:r>
      <w:r w:rsidR="00A60C1A" w:rsidRPr="001C14F0">
        <w:rPr>
          <w:rFonts w:asciiTheme="minorHAnsi" w:hAnsiTheme="minorHAnsi" w:cstheme="minorHAnsi"/>
          <w:color w:val="000000" w:themeColor="text1"/>
          <w:sz w:val="22"/>
          <w:szCs w:val="22"/>
        </w:rPr>
        <w:t xml:space="preserve"> </w:t>
      </w:r>
      <w:r w:rsidR="00622E8E" w:rsidRPr="001C14F0">
        <w:rPr>
          <w:rFonts w:asciiTheme="minorHAnsi" w:hAnsiTheme="minorHAnsi" w:cstheme="minorHAnsi"/>
          <w:color w:val="000000" w:themeColor="text1"/>
          <w:sz w:val="22"/>
          <w:szCs w:val="22"/>
        </w:rPr>
        <w:t>in the event of</w:t>
      </w:r>
      <w:r w:rsidR="00226E6D" w:rsidRPr="001C14F0">
        <w:rPr>
          <w:rFonts w:asciiTheme="minorHAnsi" w:hAnsiTheme="minorHAnsi" w:cstheme="minorHAnsi"/>
          <w:color w:val="000000" w:themeColor="text1"/>
          <w:sz w:val="22"/>
          <w:szCs w:val="22"/>
        </w:rPr>
        <w:t xml:space="preserve"> any or any combination of the following conditions: </w:t>
      </w:r>
    </w:p>
    <w:p w14:paraId="140DBAB5" w14:textId="77777777" w:rsidR="00226E6D" w:rsidRPr="00FA29D8" w:rsidRDefault="00226E6D" w:rsidP="009D759E">
      <w:pPr>
        <w:pStyle w:val="ListParagraph"/>
        <w:spacing w:line="240" w:lineRule="auto"/>
        <w:ind w:left="180" w:hanging="90"/>
        <w:rPr>
          <w:rFonts w:asciiTheme="minorHAnsi" w:hAnsiTheme="minorHAnsi" w:cstheme="minorHAnsi"/>
          <w:b/>
          <w:bCs/>
          <w:color w:val="000000" w:themeColor="text1"/>
          <w:sz w:val="12"/>
          <w:szCs w:val="22"/>
          <w:lang w:val="en-GB"/>
        </w:rPr>
      </w:pPr>
    </w:p>
    <w:p w14:paraId="6DC06CB8"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Bidder withdraws its</w:t>
      </w:r>
      <w:r w:rsidR="00A60C1A" w:rsidRPr="001C14F0">
        <w:rPr>
          <w:rFonts w:asciiTheme="minorHAnsi" w:hAnsiTheme="minorHAnsi" w:cstheme="minorHAnsi"/>
          <w:snapToGrid w:val="0"/>
          <w:color w:val="000000" w:themeColor="text1"/>
          <w:szCs w:val="22"/>
        </w:rPr>
        <w:t xml:space="preserve"> </w:t>
      </w:r>
      <w:r w:rsidRPr="001C14F0">
        <w:rPr>
          <w:rFonts w:asciiTheme="minorHAnsi" w:hAnsiTheme="minorHAnsi" w:cstheme="minorHAnsi"/>
          <w:snapToGrid w:val="0"/>
          <w:color w:val="000000" w:themeColor="text1"/>
          <w:szCs w:val="22"/>
        </w:rPr>
        <w:t xml:space="preserve">offer during the period of the Bid Validity specified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11), or;</w:t>
      </w:r>
    </w:p>
    <w:p w14:paraId="0A17CD2D"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 Security</w:t>
      </w:r>
      <w:r w:rsidR="003D260F" w:rsidRPr="001C14F0">
        <w:rPr>
          <w:rFonts w:asciiTheme="minorHAnsi" w:hAnsiTheme="minorHAnsi" w:cstheme="minorHAnsi"/>
          <w:snapToGrid w:val="0"/>
          <w:color w:val="000000" w:themeColor="text1"/>
          <w:szCs w:val="22"/>
        </w:rPr>
        <w:t xml:space="preserve"> amount </w:t>
      </w:r>
      <w:r w:rsidRPr="001C14F0">
        <w:rPr>
          <w:rFonts w:asciiTheme="minorHAnsi" w:hAnsiTheme="minorHAnsi" w:cstheme="minorHAnsi"/>
          <w:snapToGrid w:val="0"/>
          <w:color w:val="000000" w:themeColor="text1"/>
          <w:szCs w:val="22"/>
        </w:rPr>
        <w:t xml:space="preserve">is found to be less than what is required by UNDP as indicated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9), or;</w:t>
      </w:r>
    </w:p>
    <w:p w14:paraId="4E26F46A" w14:textId="77777777" w:rsidR="00226E6D" w:rsidRDefault="00226E6D" w:rsidP="00FA29D8">
      <w:pPr>
        <w:pStyle w:val="ListParagraph"/>
        <w:widowControl/>
        <w:numPr>
          <w:ilvl w:val="0"/>
          <w:numId w:val="19"/>
        </w:numPr>
        <w:overflowPunct/>
        <w:adjustRightInd/>
        <w:spacing w:after="120" w:line="240" w:lineRule="auto"/>
        <w:ind w:left="172" w:hanging="86"/>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In the case the successful Bidder fails:</w:t>
      </w:r>
    </w:p>
    <w:p w14:paraId="477B61C5" w14:textId="77777777" w:rsidR="00FA29D8" w:rsidRPr="00FA29D8" w:rsidRDefault="00FA29D8" w:rsidP="00FA29D8">
      <w:pPr>
        <w:pStyle w:val="ListParagraph"/>
        <w:widowControl/>
        <w:overflowPunct/>
        <w:adjustRightInd/>
        <w:spacing w:after="120" w:line="240" w:lineRule="auto"/>
        <w:ind w:left="172"/>
        <w:jc w:val="both"/>
        <w:rPr>
          <w:rFonts w:asciiTheme="minorHAnsi" w:hAnsiTheme="minorHAnsi" w:cstheme="minorHAnsi"/>
          <w:snapToGrid w:val="0"/>
          <w:color w:val="000000" w:themeColor="text1"/>
          <w:sz w:val="12"/>
          <w:szCs w:val="22"/>
        </w:rPr>
      </w:pPr>
    </w:p>
    <w:p w14:paraId="6362A58B" w14:textId="77777777" w:rsidR="00B10E32"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sign the Contract after UNDP has awarded it; </w:t>
      </w:r>
    </w:p>
    <w:p w14:paraId="5A75C3AD" w14:textId="77777777" w:rsidR="00B10E32"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comply with UNDP’s variation of requirement, as per ITB </w:t>
      </w:r>
      <w:r w:rsidR="00F45733" w:rsidRPr="001C14F0">
        <w:rPr>
          <w:rFonts w:asciiTheme="minorHAnsi" w:hAnsiTheme="minorHAnsi" w:cstheme="minorHAnsi"/>
          <w:snapToGrid w:val="0"/>
          <w:color w:val="000000" w:themeColor="text1"/>
          <w:szCs w:val="22"/>
        </w:rPr>
        <w:t>Clause 35</w:t>
      </w:r>
      <w:r w:rsidRPr="001C14F0">
        <w:rPr>
          <w:rFonts w:asciiTheme="minorHAnsi" w:hAnsiTheme="minorHAnsi" w:cstheme="minorHAnsi"/>
          <w:snapToGrid w:val="0"/>
          <w:color w:val="000000" w:themeColor="text1"/>
          <w:szCs w:val="22"/>
        </w:rPr>
        <w:t>; or</w:t>
      </w:r>
    </w:p>
    <w:p w14:paraId="72E09930" w14:textId="77777777" w:rsidR="00226E6D"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furnish Performance Security, insurances, or other documents that UNDP may require as a condition to rendering </w:t>
      </w:r>
      <w:r w:rsidR="003D260F" w:rsidRPr="001C14F0">
        <w:rPr>
          <w:rFonts w:asciiTheme="minorHAnsi" w:hAnsiTheme="minorHAnsi" w:cstheme="minorHAnsi"/>
          <w:snapToGrid w:val="0"/>
          <w:color w:val="000000" w:themeColor="text1"/>
          <w:szCs w:val="22"/>
        </w:rPr>
        <w:t xml:space="preserve">effective the contract that may be awarded </w:t>
      </w:r>
      <w:r w:rsidR="005E3477" w:rsidRPr="001C14F0">
        <w:rPr>
          <w:rFonts w:asciiTheme="minorHAnsi" w:hAnsiTheme="minorHAnsi" w:cstheme="minorHAnsi"/>
          <w:snapToGrid w:val="0"/>
          <w:color w:val="000000" w:themeColor="text1"/>
          <w:szCs w:val="22"/>
        </w:rPr>
        <w:t xml:space="preserve">to </w:t>
      </w:r>
      <w:r w:rsidR="003D260F" w:rsidRPr="001C14F0">
        <w:rPr>
          <w:rFonts w:asciiTheme="minorHAnsi" w:hAnsiTheme="minorHAnsi" w:cstheme="minorHAnsi"/>
          <w:snapToGrid w:val="0"/>
          <w:color w:val="000000" w:themeColor="text1"/>
          <w:szCs w:val="22"/>
        </w:rPr>
        <w:t>the Bidder.</w:t>
      </w:r>
    </w:p>
    <w:p w14:paraId="2D61C25F" w14:textId="77777777" w:rsidR="00003EA5" w:rsidRPr="001C14F0" w:rsidRDefault="00003EA5" w:rsidP="009D759E">
      <w:pPr>
        <w:ind w:left="180" w:hanging="90"/>
        <w:rPr>
          <w:rFonts w:asciiTheme="minorHAnsi" w:hAnsiTheme="minorHAnsi" w:cstheme="minorHAnsi"/>
          <w:b/>
          <w:bCs/>
          <w:color w:val="000000" w:themeColor="text1"/>
          <w:sz w:val="22"/>
          <w:szCs w:val="22"/>
          <w:lang w:val="en-GB"/>
        </w:rPr>
      </w:pPr>
    </w:p>
    <w:p w14:paraId="1A6A7AC6" w14:textId="77777777" w:rsidR="003F39B1" w:rsidRPr="001C14F0" w:rsidRDefault="00F920FE" w:rsidP="00A61FA8">
      <w:pPr>
        <w:pStyle w:val="ListParagraph"/>
        <w:numPr>
          <w:ilvl w:val="0"/>
          <w:numId w:val="17"/>
        </w:numPr>
        <w:ind w:left="180" w:hanging="90"/>
        <w:rPr>
          <w:rFonts w:asciiTheme="minorHAnsi" w:hAnsiTheme="minorHAnsi" w:cstheme="minorHAnsi"/>
          <w:b/>
          <w:bCs/>
          <w:color w:val="000000" w:themeColor="text1"/>
          <w:szCs w:val="22"/>
          <w:u w:val="single"/>
          <w:lang w:val="en-GB"/>
        </w:rPr>
      </w:pPr>
      <w:r w:rsidRPr="001C14F0">
        <w:rPr>
          <w:rFonts w:asciiTheme="minorHAnsi" w:hAnsiTheme="minorHAnsi" w:cstheme="minorHAnsi"/>
          <w:b/>
          <w:bCs/>
          <w:color w:val="000000" w:themeColor="text1"/>
          <w:szCs w:val="22"/>
          <w:lang w:val="en-GB"/>
        </w:rPr>
        <w:t>Price Schedule</w:t>
      </w:r>
    </w:p>
    <w:p w14:paraId="01F4C39E" w14:textId="77777777" w:rsidR="00D42A97" w:rsidRPr="001C14F0" w:rsidRDefault="00D42A97"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w:t>
      </w:r>
      <w:r w:rsidR="00D3501B" w:rsidRPr="001C14F0">
        <w:rPr>
          <w:rFonts w:asciiTheme="minorHAnsi" w:hAnsiTheme="minorHAnsi" w:cstheme="minorHAnsi"/>
          <w:color w:val="000000" w:themeColor="text1"/>
          <w:sz w:val="22"/>
          <w:szCs w:val="22"/>
        </w:rPr>
        <w:t xml:space="preserve">he </w:t>
      </w:r>
      <w:r w:rsidR="00F920FE" w:rsidRPr="001C14F0">
        <w:rPr>
          <w:rFonts w:asciiTheme="minorHAnsi" w:hAnsiTheme="minorHAnsi" w:cstheme="minorHAnsi"/>
          <w:color w:val="000000" w:themeColor="text1"/>
          <w:sz w:val="22"/>
          <w:szCs w:val="22"/>
        </w:rPr>
        <w:t>Price Schedule</w:t>
      </w:r>
      <w:r w:rsidR="00D3501B" w:rsidRPr="001C14F0">
        <w:rPr>
          <w:rFonts w:asciiTheme="minorHAnsi" w:hAnsiTheme="minorHAnsi" w:cstheme="minorHAnsi"/>
          <w:color w:val="000000" w:themeColor="text1"/>
          <w:sz w:val="22"/>
          <w:szCs w:val="22"/>
        </w:rPr>
        <w:t xml:space="preserve"> shall be prepared using the attached standard form (Section </w:t>
      </w:r>
      <w:r w:rsidR="00086705" w:rsidRPr="001C14F0">
        <w:rPr>
          <w:rFonts w:asciiTheme="minorHAnsi" w:hAnsiTheme="minorHAnsi" w:cstheme="minorHAnsi"/>
          <w:color w:val="000000" w:themeColor="text1"/>
          <w:sz w:val="22"/>
          <w:szCs w:val="22"/>
        </w:rPr>
        <w:t>7</w:t>
      </w:r>
      <w:r w:rsidR="00D3501B" w:rsidRPr="001C14F0">
        <w:rPr>
          <w:rFonts w:asciiTheme="minorHAnsi" w:hAnsiTheme="minorHAnsi" w:cstheme="minorHAnsi"/>
          <w:color w:val="000000" w:themeColor="text1"/>
          <w:sz w:val="22"/>
          <w:szCs w:val="22"/>
        </w:rPr>
        <w:t>).</w:t>
      </w:r>
      <w:r w:rsidR="00CE70B9" w:rsidRPr="001C14F0">
        <w:rPr>
          <w:rFonts w:asciiTheme="minorHAnsi" w:hAnsiTheme="minorHAnsi" w:cstheme="minorHAnsi"/>
          <w:color w:val="000000" w:themeColor="text1"/>
          <w:sz w:val="22"/>
          <w:szCs w:val="22"/>
        </w:rPr>
        <w:t xml:space="preserve">   It shall list all </w:t>
      </w:r>
      <w:r w:rsidR="00DF1AF4" w:rsidRPr="001C14F0">
        <w:rPr>
          <w:rFonts w:asciiTheme="minorHAnsi" w:hAnsiTheme="minorHAnsi" w:cstheme="minorHAnsi"/>
          <w:color w:val="000000" w:themeColor="text1"/>
          <w:sz w:val="22"/>
          <w:szCs w:val="22"/>
        </w:rPr>
        <w:t xml:space="preserve">major </w:t>
      </w:r>
      <w:r w:rsidR="00CE70B9" w:rsidRPr="001C14F0">
        <w:rPr>
          <w:rFonts w:asciiTheme="minorHAnsi" w:hAnsiTheme="minorHAnsi" w:cstheme="minorHAnsi"/>
          <w:color w:val="000000" w:themeColor="text1"/>
          <w:sz w:val="22"/>
          <w:szCs w:val="22"/>
        </w:rPr>
        <w:t>cost</w:t>
      </w:r>
      <w:r w:rsidR="00DF1AF4" w:rsidRPr="001C14F0">
        <w:rPr>
          <w:rFonts w:asciiTheme="minorHAnsi" w:hAnsiTheme="minorHAnsi" w:cstheme="minorHAnsi"/>
          <w:color w:val="000000" w:themeColor="text1"/>
          <w:sz w:val="22"/>
          <w:szCs w:val="22"/>
        </w:rPr>
        <w:t xml:space="preserve"> component</w:t>
      </w:r>
      <w:r w:rsidR="00CE70B9" w:rsidRPr="001C14F0">
        <w:rPr>
          <w:rFonts w:asciiTheme="minorHAnsi" w:hAnsiTheme="minorHAnsi" w:cstheme="minorHAnsi"/>
          <w:color w:val="000000" w:themeColor="text1"/>
          <w:sz w:val="22"/>
          <w:szCs w:val="22"/>
        </w:rPr>
        <w:t xml:space="preserve">s associated with the </w:t>
      </w:r>
      <w:r w:rsidR="00A204A2" w:rsidRPr="001C14F0">
        <w:rPr>
          <w:rFonts w:asciiTheme="minorHAnsi" w:hAnsiTheme="minorHAnsi" w:cstheme="minorHAnsi"/>
          <w:color w:val="000000" w:themeColor="text1"/>
          <w:sz w:val="22"/>
          <w:szCs w:val="22"/>
        </w:rPr>
        <w:t xml:space="preserve">goods and related </w:t>
      </w:r>
      <w:r w:rsidR="00CE70B9" w:rsidRPr="001C14F0">
        <w:rPr>
          <w:rFonts w:asciiTheme="minorHAnsi" w:hAnsiTheme="minorHAnsi" w:cstheme="minorHAnsi"/>
          <w:color w:val="000000" w:themeColor="text1"/>
          <w:sz w:val="22"/>
          <w:szCs w:val="22"/>
        </w:rPr>
        <w:t>services</w:t>
      </w:r>
      <w:r w:rsidR="00DF1AF4" w:rsidRPr="001C14F0">
        <w:rPr>
          <w:rFonts w:asciiTheme="minorHAnsi" w:hAnsiTheme="minorHAnsi" w:cstheme="minorHAnsi"/>
          <w:color w:val="000000" w:themeColor="text1"/>
          <w:sz w:val="22"/>
          <w:szCs w:val="22"/>
        </w:rPr>
        <w:t>, and the detailed breakdown of such costs</w:t>
      </w:r>
      <w:r w:rsidR="00CE70B9" w:rsidRPr="001C14F0">
        <w:rPr>
          <w:rFonts w:asciiTheme="minorHAnsi" w:hAnsiTheme="minorHAnsi" w:cstheme="minorHAnsi"/>
          <w:color w:val="000000" w:themeColor="text1"/>
          <w:sz w:val="22"/>
          <w:szCs w:val="22"/>
        </w:rPr>
        <w:t xml:space="preserve">.  All </w:t>
      </w:r>
      <w:r w:rsidR="00A204A2" w:rsidRPr="001C14F0">
        <w:rPr>
          <w:rFonts w:asciiTheme="minorHAnsi" w:hAnsiTheme="minorHAnsi" w:cstheme="minorHAnsi"/>
          <w:color w:val="000000" w:themeColor="text1"/>
          <w:sz w:val="22"/>
          <w:szCs w:val="22"/>
        </w:rPr>
        <w:t xml:space="preserve">goods </w:t>
      </w:r>
      <w:r w:rsidR="00DF1AF4" w:rsidRPr="001C14F0">
        <w:rPr>
          <w:rFonts w:asciiTheme="minorHAnsi" w:hAnsiTheme="minorHAnsi" w:cstheme="minorHAnsi"/>
          <w:color w:val="000000" w:themeColor="text1"/>
          <w:sz w:val="22"/>
          <w:szCs w:val="22"/>
        </w:rPr>
        <w:t xml:space="preserve">and </w:t>
      </w:r>
      <w:r w:rsidR="00A204A2" w:rsidRPr="001C14F0">
        <w:rPr>
          <w:rFonts w:asciiTheme="minorHAnsi" w:hAnsiTheme="minorHAnsi" w:cstheme="minorHAnsi"/>
          <w:color w:val="000000" w:themeColor="text1"/>
          <w:sz w:val="22"/>
          <w:szCs w:val="22"/>
        </w:rPr>
        <w:t>service</w:t>
      </w:r>
      <w:r w:rsidR="00CE70B9" w:rsidRPr="001C14F0">
        <w:rPr>
          <w:rFonts w:asciiTheme="minorHAnsi" w:hAnsiTheme="minorHAnsi" w:cstheme="minorHAnsi"/>
          <w:color w:val="000000" w:themeColor="text1"/>
          <w:sz w:val="22"/>
          <w:szCs w:val="22"/>
        </w:rPr>
        <w:t xml:space="preserv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must be priced separately</w:t>
      </w:r>
      <w:r w:rsidR="00DF1AF4" w:rsidRPr="001C14F0">
        <w:rPr>
          <w:rFonts w:asciiTheme="minorHAnsi" w:hAnsiTheme="minorHAnsi" w:cstheme="minorHAnsi"/>
          <w:color w:val="000000" w:themeColor="text1"/>
          <w:sz w:val="22"/>
          <w:szCs w:val="22"/>
        </w:rPr>
        <w:t xml:space="preserve"> on a one-to-one correspondence.  Any output and </w:t>
      </w:r>
      <w:r w:rsidR="00CE70B9" w:rsidRPr="001C14F0">
        <w:rPr>
          <w:rFonts w:asciiTheme="minorHAnsi" w:hAnsiTheme="minorHAnsi" w:cstheme="minorHAnsi"/>
          <w:color w:val="000000" w:themeColor="text1"/>
          <w:sz w:val="22"/>
          <w:szCs w:val="22"/>
        </w:rPr>
        <w:t xml:space="preserve">activities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but not priced</w:t>
      </w:r>
      <w:r w:rsidR="00DF1AF4" w:rsidRPr="001C14F0">
        <w:rPr>
          <w:rFonts w:asciiTheme="minorHAnsi" w:hAnsiTheme="minorHAnsi" w:cstheme="minorHAnsi"/>
          <w:color w:val="000000" w:themeColor="text1"/>
          <w:sz w:val="22"/>
          <w:szCs w:val="22"/>
        </w:rPr>
        <w:t xml:space="preserve"> in the </w:t>
      </w:r>
      <w:r w:rsidR="00F920FE" w:rsidRPr="001C14F0">
        <w:rPr>
          <w:rFonts w:asciiTheme="minorHAnsi" w:hAnsiTheme="minorHAnsi" w:cstheme="minorHAnsi"/>
          <w:color w:val="000000" w:themeColor="text1"/>
          <w:sz w:val="22"/>
          <w:szCs w:val="22"/>
        </w:rPr>
        <w:t>Price Schedule</w:t>
      </w:r>
      <w:r w:rsidR="00CE70B9" w:rsidRPr="001C14F0">
        <w:rPr>
          <w:rFonts w:asciiTheme="minorHAnsi" w:hAnsiTheme="minorHAnsi" w:cstheme="minorHAnsi"/>
          <w:color w:val="000000" w:themeColor="text1"/>
          <w:sz w:val="22"/>
          <w:szCs w:val="22"/>
        </w:rPr>
        <w:t xml:space="preserve">, shall be assumed to be included in the prices of </w:t>
      </w:r>
      <w:r w:rsidR="00A204A2" w:rsidRPr="001C14F0">
        <w:rPr>
          <w:rFonts w:asciiTheme="minorHAnsi" w:hAnsiTheme="minorHAnsi" w:cstheme="minorHAnsi"/>
          <w:color w:val="000000" w:themeColor="text1"/>
          <w:sz w:val="22"/>
          <w:szCs w:val="22"/>
        </w:rPr>
        <w:t xml:space="preserve">the </w:t>
      </w:r>
      <w:r w:rsidR="00CE70B9" w:rsidRPr="001C14F0">
        <w:rPr>
          <w:rFonts w:asciiTheme="minorHAnsi" w:hAnsiTheme="minorHAnsi" w:cstheme="minorHAnsi"/>
          <w:color w:val="000000" w:themeColor="text1"/>
          <w:sz w:val="22"/>
          <w:szCs w:val="22"/>
        </w:rPr>
        <w:t>items</w:t>
      </w:r>
      <w:r w:rsidR="00A204A2" w:rsidRPr="001C14F0">
        <w:rPr>
          <w:rFonts w:asciiTheme="minorHAnsi" w:hAnsiTheme="minorHAnsi" w:cstheme="minorHAnsi"/>
          <w:color w:val="000000" w:themeColor="text1"/>
          <w:sz w:val="22"/>
          <w:szCs w:val="22"/>
        </w:rPr>
        <w:t xml:space="preserve"> or activities</w:t>
      </w:r>
      <w:r w:rsidR="00DF1AF4" w:rsidRPr="001C14F0">
        <w:rPr>
          <w:rFonts w:asciiTheme="minorHAnsi" w:hAnsiTheme="minorHAnsi" w:cstheme="minorHAnsi"/>
          <w:color w:val="000000" w:themeColor="text1"/>
          <w:sz w:val="22"/>
          <w:szCs w:val="22"/>
        </w:rPr>
        <w:t>, as well as in the final total price</w:t>
      </w:r>
      <w:r w:rsidR="00A204A2" w:rsidRPr="001C14F0">
        <w:rPr>
          <w:rFonts w:asciiTheme="minorHAnsi" w:hAnsiTheme="minorHAnsi" w:cstheme="minorHAnsi"/>
          <w:color w:val="000000" w:themeColor="text1"/>
          <w:sz w:val="22"/>
          <w:szCs w:val="22"/>
        </w:rPr>
        <w:t xml:space="preserve"> of the bid</w:t>
      </w:r>
      <w:r w:rsidR="00CE70B9" w:rsidRPr="001C14F0">
        <w:rPr>
          <w:rFonts w:asciiTheme="minorHAnsi" w:hAnsiTheme="minorHAnsi" w:cstheme="minorHAnsi"/>
          <w:color w:val="000000" w:themeColor="text1"/>
          <w:sz w:val="22"/>
          <w:szCs w:val="22"/>
        </w:rPr>
        <w:t xml:space="preserve">.  </w:t>
      </w:r>
    </w:p>
    <w:p w14:paraId="26013507" w14:textId="77777777" w:rsidR="00372C4B" w:rsidRPr="001C14F0" w:rsidRDefault="00372C4B" w:rsidP="009D759E">
      <w:pPr>
        <w:ind w:left="180" w:hanging="90"/>
        <w:rPr>
          <w:rFonts w:asciiTheme="minorHAnsi" w:hAnsiTheme="minorHAnsi" w:cstheme="minorHAnsi"/>
          <w:b/>
          <w:bCs/>
          <w:color w:val="000000" w:themeColor="text1"/>
          <w:szCs w:val="22"/>
          <w:lang w:val="en-GB"/>
        </w:rPr>
      </w:pPr>
    </w:p>
    <w:p w14:paraId="175C22F7" w14:textId="77777777" w:rsidR="003E464A" w:rsidRPr="001C14F0" w:rsidRDefault="003E464A" w:rsidP="00FA29D8">
      <w:pPr>
        <w:pStyle w:val="ListParagraph"/>
        <w:numPr>
          <w:ilvl w:val="0"/>
          <w:numId w:val="17"/>
        </w:numPr>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Currencies </w:t>
      </w:r>
    </w:p>
    <w:p w14:paraId="44B62AE8" w14:textId="77777777" w:rsidR="003642EE" w:rsidRPr="001C14F0" w:rsidRDefault="003E464A" w:rsidP="000657C7">
      <w:pPr>
        <w:ind w:left="180" w:hanging="90"/>
        <w:jc w:val="both"/>
        <w:rPr>
          <w:rFonts w:asciiTheme="minorHAnsi" w:hAnsiTheme="minorHAnsi" w:cstheme="minorHAnsi"/>
          <w:iCs/>
          <w:color w:val="000000" w:themeColor="text1"/>
          <w:sz w:val="22"/>
          <w:szCs w:val="22"/>
        </w:rPr>
      </w:pPr>
      <w:r w:rsidRPr="001C14F0">
        <w:rPr>
          <w:rFonts w:asciiTheme="minorHAnsi" w:hAnsiTheme="minorHAnsi" w:cstheme="minorHAnsi"/>
          <w:iCs/>
          <w:color w:val="000000" w:themeColor="text1"/>
          <w:sz w:val="22"/>
          <w:szCs w:val="22"/>
        </w:rPr>
        <w:t xml:space="preserve">All prices shall be quoted </w:t>
      </w:r>
      <w:r w:rsidR="00742A88" w:rsidRPr="001C14F0">
        <w:rPr>
          <w:rFonts w:asciiTheme="minorHAnsi" w:hAnsiTheme="minorHAnsi" w:cstheme="minorHAnsi"/>
          <w:iCs/>
          <w:color w:val="000000" w:themeColor="text1"/>
          <w:sz w:val="22"/>
          <w:szCs w:val="22"/>
        </w:rPr>
        <w:t xml:space="preserve">in </w:t>
      </w:r>
      <w:r w:rsidR="00086705" w:rsidRPr="001C14F0">
        <w:rPr>
          <w:rFonts w:asciiTheme="minorHAnsi" w:hAnsiTheme="minorHAnsi" w:cstheme="minorHAnsi"/>
          <w:iCs/>
          <w:color w:val="000000" w:themeColor="text1"/>
          <w:sz w:val="22"/>
          <w:szCs w:val="22"/>
        </w:rPr>
        <w:t xml:space="preserve">the currency </w:t>
      </w:r>
      <w:r w:rsidR="0043159A" w:rsidRPr="001C14F0">
        <w:rPr>
          <w:rFonts w:asciiTheme="minorHAnsi" w:hAnsiTheme="minorHAnsi" w:cstheme="minorHAnsi"/>
          <w:iCs/>
          <w:color w:val="000000" w:themeColor="text1"/>
          <w:sz w:val="22"/>
          <w:szCs w:val="22"/>
        </w:rPr>
        <w:t>indicated in the</w:t>
      </w:r>
      <w:r w:rsidR="0043159A" w:rsidRPr="001C14F0">
        <w:rPr>
          <w:rFonts w:asciiTheme="minorHAnsi" w:hAnsiTheme="minorHAnsi" w:cstheme="minorHAnsi"/>
          <w:b/>
          <w:iCs/>
          <w:color w:val="000000" w:themeColor="text1"/>
          <w:sz w:val="22"/>
          <w:szCs w:val="22"/>
        </w:rPr>
        <w:t xml:space="preserve"> Data Sheet</w:t>
      </w:r>
      <w:r w:rsidR="00A60C1A" w:rsidRPr="001C14F0">
        <w:rPr>
          <w:rFonts w:asciiTheme="minorHAnsi" w:hAnsiTheme="minorHAnsi" w:cstheme="minorHAnsi"/>
          <w:b/>
          <w:iCs/>
          <w:color w:val="000000" w:themeColor="text1"/>
          <w:sz w:val="22"/>
          <w:szCs w:val="22"/>
        </w:rPr>
        <w:t xml:space="preserve"> </w:t>
      </w:r>
      <w:r w:rsidR="00514298" w:rsidRPr="001C14F0">
        <w:rPr>
          <w:rFonts w:asciiTheme="minorHAnsi" w:hAnsiTheme="minorHAnsi" w:cstheme="minorHAnsi"/>
          <w:iCs/>
          <w:color w:val="000000" w:themeColor="text1"/>
          <w:sz w:val="22"/>
          <w:szCs w:val="22"/>
        </w:rPr>
        <w:t>(</w:t>
      </w:r>
      <w:r w:rsidR="007003CF" w:rsidRPr="001C14F0">
        <w:rPr>
          <w:rFonts w:asciiTheme="minorHAnsi" w:hAnsiTheme="minorHAnsi" w:cstheme="minorHAnsi"/>
          <w:iCs/>
          <w:color w:val="000000" w:themeColor="text1"/>
          <w:sz w:val="22"/>
          <w:szCs w:val="22"/>
        </w:rPr>
        <w:t>DS</w:t>
      </w:r>
      <w:r w:rsidR="00A40D5A" w:rsidRPr="001C14F0">
        <w:rPr>
          <w:rFonts w:asciiTheme="minorHAnsi" w:hAnsiTheme="minorHAnsi" w:cstheme="minorHAnsi"/>
          <w:iCs/>
          <w:color w:val="000000" w:themeColor="text1"/>
          <w:sz w:val="22"/>
          <w:szCs w:val="22"/>
        </w:rPr>
        <w:t xml:space="preserve"> </w:t>
      </w:r>
      <w:r w:rsidR="00964112" w:rsidRPr="001C14F0">
        <w:rPr>
          <w:rFonts w:asciiTheme="minorHAnsi" w:hAnsiTheme="minorHAnsi" w:cstheme="minorHAnsi"/>
          <w:iCs/>
          <w:color w:val="000000" w:themeColor="text1"/>
          <w:sz w:val="22"/>
          <w:szCs w:val="22"/>
        </w:rPr>
        <w:t>no.</w:t>
      </w:r>
      <w:r w:rsidR="00514298" w:rsidRPr="001C14F0">
        <w:rPr>
          <w:rFonts w:asciiTheme="minorHAnsi" w:hAnsiTheme="minorHAnsi" w:cstheme="minorHAnsi"/>
          <w:iCs/>
          <w:color w:val="000000" w:themeColor="text1"/>
          <w:sz w:val="22"/>
          <w:szCs w:val="22"/>
        </w:rPr>
        <w:t xml:space="preserve"> 1</w:t>
      </w:r>
      <w:r w:rsidR="00443E95" w:rsidRPr="001C14F0">
        <w:rPr>
          <w:rFonts w:asciiTheme="minorHAnsi" w:hAnsiTheme="minorHAnsi" w:cstheme="minorHAnsi"/>
          <w:iCs/>
          <w:color w:val="000000" w:themeColor="text1"/>
          <w:sz w:val="22"/>
          <w:szCs w:val="22"/>
        </w:rPr>
        <w:t>5</w:t>
      </w:r>
      <w:r w:rsidR="00514298" w:rsidRPr="001C14F0">
        <w:rPr>
          <w:rFonts w:asciiTheme="minorHAnsi" w:hAnsiTheme="minorHAnsi" w:cstheme="minorHAnsi"/>
          <w:iCs/>
          <w:color w:val="000000" w:themeColor="text1"/>
          <w:sz w:val="22"/>
          <w:szCs w:val="22"/>
        </w:rPr>
        <w:t>)</w:t>
      </w:r>
      <w:r w:rsidR="0043159A" w:rsidRPr="001C14F0">
        <w:rPr>
          <w:rFonts w:asciiTheme="minorHAnsi" w:hAnsiTheme="minorHAnsi" w:cstheme="minorHAnsi"/>
          <w:iCs/>
          <w:color w:val="000000" w:themeColor="text1"/>
          <w:sz w:val="22"/>
          <w:szCs w:val="22"/>
        </w:rPr>
        <w:t>.</w:t>
      </w:r>
      <w:r w:rsidR="00742A88" w:rsidRPr="001C14F0">
        <w:rPr>
          <w:rFonts w:asciiTheme="minorHAnsi" w:hAnsiTheme="minorHAnsi" w:cstheme="minorHAnsi"/>
          <w:iCs/>
          <w:color w:val="000000" w:themeColor="text1"/>
          <w:sz w:val="22"/>
          <w:szCs w:val="22"/>
        </w:rPr>
        <w:t xml:space="preserve">  However, </w:t>
      </w:r>
      <w:r w:rsidR="00A06D37" w:rsidRPr="001C14F0">
        <w:rPr>
          <w:rFonts w:asciiTheme="minorHAnsi" w:hAnsiTheme="minorHAnsi" w:cstheme="minorHAnsi"/>
          <w:iCs/>
          <w:color w:val="000000" w:themeColor="text1"/>
          <w:sz w:val="22"/>
          <w:szCs w:val="22"/>
        </w:rPr>
        <w:t xml:space="preserve">where </w:t>
      </w:r>
      <w:r w:rsidR="00337791" w:rsidRPr="001C14F0">
        <w:rPr>
          <w:rFonts w:asciiTheme="minorHAnsi" w:hAnsiTheme="minorHAnsi" w:cstheme="minorHAnsi"/>
          <w:iCs/>
          <w:color w:val="000000" w:themeColor="text1"/>
          <w:sz w:val="22"/>
          <w:szCs w:val="22"/>
        </w:rPr>
        <w:t>Bid</w:t>
      </w:r>
      <w:r w:rsidR="008A212D" w:rsidRPr="001C14F0">
        <w:rPr>
          <w:rFonts w:asciiTheme="minorHAnsi" w:hAnsiTheme="minorHAnsi" w:cstheme="minorHAnsi"/>
          <w:iCs/>
          <w:color w:val="000000" w:themeColor="text1"/>
          <w:sz w:val="22"/>
          <w:szCs w:val="22"/>
        </w:rPr>
        <w:t>s</w:t>
      </w:r>
      <w:r w:rsidR="00A06D37" w:rsidRPr="001C14F0">
        <w:rPr>
          <w:rFonts w:asciiTheme="minorHAnsi" w:hAnsiTheme="minorHAnsi" w:cstheme="minorHAnsi"/>
          <w:iCs/>
          <w:color w:val="000000" w:themeColor="text1"/>
          <w:sz w:val="22"/>
          <w:szCs w:val="22"/>
        </w:rPr>
        <w:t xml:space="preserve"> are quoted in different currencies, </w:t>
      </w:r>
      <w:r w:rsidR="00742A88" w:rsidRPr="001C14F0">
        <w:rPr>
          <w:rFonts w:asciiTheme="minorHAnsi" w:hAnsiTheme="minorHAnsi" w:cstheme="minorHAnsi"/>
          <w:iCs/>
          <w:color w:val="000000" w:themeColor="text1"/>
          <w:sz w:val="22"/>
          <w:szCs w:val="22"/>
        </w:rPr>
        <w:t>for the pu</w:t>
      </w:r>
      <w:r w:rsidR="00CE70B9" w:rsidRPr="001C14F0">
        <w:rPr>
          <w:rFonts w:asciiTheme="minorHAnsi" w:hAnsiTheme="minorHAnsi" w:cstheme="minorHAnsi"/>
          <w:iCs/>
          <w:color w:val="000000" w:themeColor="text1"/>
          <w:sz w:val="22"/>
          <w:szCs w:val="22"/>
        </w:rPr>
        <w:t xml:space="preserve">rposes of comparison of all </w:t>
      </w:r>
      <w:r w:rsidR="00337791" w:rsidRPr="001C14F0">
        <w:rPr>
          <w:rFonts w:asciiTheme="minorHAnsi" w:hAnsiTheme="minorHAnsi" w:cstheme="minorHAnsi"/>
          <w:iCs/>
          <w:color w:val="000000" w:themeColor="text1"/>
          <w:sz w:val="22"/>
          <w:szCs w:val="22"/>
        </w:rPr>
        <w:t>Bid</w:t>
      </w:r>
      <w:r w:rsidR="006D2E88" w:rsidRPr="001C14F0">
        <w:rPr>
          <w:rFonts w:asciiTheme="minorHAnsi" w:hAnsiTheme="minorHAnsi" w:cstheme="minorHAnsi"/>
          <w:iCs/>
          <w:color w:val="000000" w:themeColor="text1"/>
          <w:sz w:val="22"/>
          <w:szCs w:val="22"/>
        </w:rPr>
        <w:t>:</w:t>
      </w:r>
    </w:p>
    <w:p w14:paraId="1B98E392" w14:textId="77777777" w:rsidR="007A322E" w:rsidRPr="001C14F0" w:rsidRDefault="00742A88"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t xml:space="preserve">UNDP will convert the currency quoted in the </w:t>
      </w:r>
      <w:r w:rsidR="00BD1BF4" w:rsidRPr="001C14F0">
        <w:rPr>
          <w:rFonts w:asciiTheme="minorHAnsi" w:hAnsiTheme="minorHAnsi" w:cstheme="minorHAnsi"/>
          <w:iCs/>
          <w:color w:val="000000" w:themeColor="text1"/>
          <w:szCs w:val="22"/>
        </w:rPr>
        <w:t>Bid</w:t>
      </w:r>
      <w:r w:rsidR="00A60C1A" w:rsidRPr="001C14F0">
        <w:rPr>
          <w:rFonts w:asciiTheme="minorHAnsi" w:hAnsiTheme="minorHAnsi" w:cstheme="minorHAnsi"/>
          <w:iCs/>
          <w:color w:val="000000" w:themeColor="text1"/>
          <w:szCs w:val="22"/>
        </w:rPr>
        <w:t xml:space="preserve"> </w:t>
      </w:r>
      <w:r w:rsidR="002E668E" w:rsidRPr="001C14F0">
        <w:rPr>
          <w:rFonts w:asciiTheme="minorHAnsi" w:hAnsiTheme="minorHAnsi" w:cstheme="minorHAnsi"/>
          <w:iCs/>
          <w:color w:val="000000" w:themeColor="text1"/>
          <w:szCs w:val="22"/>
        </w:rPr>
        <w:t>in</w:t>
      </w:r>
      <w:r w:rsidRPr="001C14F0">
        <w:rPr>
          <w:rFonts w:asciiTheme="minorHAnsi" w:hAnsiTheme="minorHAnsi" w:cstheme="minorHAnsi"/>
          <w:iCs/>
          <w:color w:val="000000" w:themeColor="text1"/>
          <w:szCs w:val="22"/>
        </w:rPr>
        <w:t xml:space="preserve">to </w:t>
      </w:r>
      <w:r w:rsidR="002E668E" w:rsidRPr="001C14F0">
        <w:rPr>
          <w:rFonts w:asciiTheme="minorHAnsi" w:hAnsiTheme="minorHAnsi" w:cstheme="minorHAnsi"/>
          <w:iCs/>
          <w:color w:val="000000" w:themeColor="text1"/>
          <w:szCs w:val="22"/>
        </w:rPr>
        <w:t>the UNDP preferred currency</w:t>
      </w:r>
      <w:r w:rsidRPr="001C14F0">
        <w:rPr>
          <w:rFonts w:asciiTheme="minorHAnsi" w:hAnsiTheme="minorHAnsi" w:cstheme="minorHAnsi"/>
          <w:iCs/>
          <w:color w:val="000000" w:themeColor="text1"/>
          <w:szCs w:val="22"/>
        </w:rPr>
        <w:t>, in accordance with</w:t>
      </w:r>
      <w:r w:rsidR="00152708" w:rsidRPr="001C14F0">
        <w:rPr>
          <w:rFonts w:asciiTheme="minorHAnsi" w:hAnsiTheme="minorHAnsi" w:cstheme="minorHAnsi"/>
          <w:iCs/>
          <w:color w:val="000000" w:themeColor="text1"/>
          <w:szCs w:val="22"/>
        </w:rPr>
        <w:t xml:space="preserve"> the prevailing UN operational rate of e</w:t>
      </w:r>
      <w:r w:rsidR="00FB6008" w:rsidRPr="001C14F0">
        <w:rPr>
          <w:rFonts w:asciiTheme="minorHAnsi" w:hAnsiTheme="minorHAnsi" w:cstheme="minorHAnsi"/>
          <w:iCs/>
          <w:color w:val="000000" w:themeColor="text1"/>
          <w:szCs w:val="22"/>
        </w:rPr>
        <w:t xml:space="preserve">xchange on the last day of submission of </w:t>
      </w:r>
      <w:r w:rsidR="00337791"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and</w:t>
      </w:r>
    </w:p>
    <w:p w14:paraId="535F10FC" w14:textId="77777777" w:rsidR="00742A88" w:rsidRPr="001C14F0" w:rsidRDefault="007A322E"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t>I</w:t>
      </w:r>
      <w:r w:rsidR="003642EE" w:rsidRPr="001C14F0">
        <w:rPr>
          <w:rFonts w:asciiTheme="minorHAnsi" w:hAnsiTheme="minorHAnsi" w:cstheme="minorHAnsi"/>
          <w:iCs/>
          <w:color w:val="000000" w:themeColor="text1"/>
          <w:szCs w:val="22"/>
        </w:rPr>
        <w:t xml:space="preserve">n the event that </w:t>
      </w:r>
      <w:r w:rsidR="002E668E" w:rsidRPr="001C14F0">
        <w:rPr>
          <w:rFonts w:asciiTheme="minorHAnsi" w:hAnsiTheme="minorHAnsi" w:cstheme="minorHAnsi"/>
          <w:iCs/>
          <w:color w:val="000000" w:themeColor="text1"/>
          <w:szCs w:val="22"/>
        </w:rPr>
        <w:t>the</w:t>
      </w:r>
      <w:r w:rsidR="00A60C1A" w:rsidRPr="001C14F0">
        <w:rPr>
          <w:rFonts w:asciiTheme="minorHAnsi" w:hAnsiTheme="minorHAnsi" w:cstheme="minorHAnsi"/>
          <w:iCs/>
          <w:color w:val="000000" w:themeColor="text1"/>
          <w:szCs w:val="22"/>
        </w:rPr>
        <w:t xml:space="preserve"> </w:t>
      </w:r>
      <w:r w:rsidR="00BD1BF4"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xml:space="preserve"> found to be the most responsive to the </w:t>
      </w:r>
      <w:r w:rsidR="00BB49D1" w:rsidRPr="001C14F0">
        <w:rPr>
          <w:rFonts w:asciiTheme="minorHAnsi" w:hAnsiTheme="minorHAnsi" w:cstheme="minorHAnsi"/>
          <w:iCs/>
          <w:color w:val="000000" w:themeColor="text1"/>
          <w:szCs w:val="22"/>
        </w:rPr>
        <w:t>ITB</w:t>
      </w:r>
      <w:r w:rsidR="003642EE" w:rsidRPr="001C14F0">
        <w:rPr>
          <w:rFonts w:asciiTheme="minorHAnsi" w:hAnsiTheme="minorHAnsi" w:cstheme="minorHAnsi"/>
          <w:iCs/>
          <w:color w:val="000000" w:themeColor="text1"/>
          <w:szCs w:val="22"/>
        </w:rPr>
        <w:t xml:space="preserve"> requirement</w:t>
      </w:r>
      <w:r w:rsidR="002E668E" w:rsidRPr="001C14F0">
        <w:rPr>
          <w:rFonts w:asciiTheme="minorHAnsi" w:hAnsiTheme="minorHAnsi" w:cstheme="minorHAnsi"/>
          <w:iCs/>
          <w:color w:val="000000" w:themeColor="text1"/>
          <w:szCs w:val="22"/>
        </w:rPr>
        <w:t xml:space="preserve"> is quoted in another currency different from the preferred currency as per </w:t>
      </w:r>
      <w:r w:rsidR="002E668E" w:rsidRPr="001C14F0">
        <w:rPr>
          <w:rFonts w:asciiTheme="minorHAnsi" w:hAnsiTheme="minorHAnsi" w:cstheme="minorHAnsi"/>
          <w:b/>
          <w:iCs/>
          <w:color w:val="000000" w:themeColor="text1"/>
          <w:szCs w:val="22"/>
        </w:rPr>
        <w:t>Data Sheet</w:t>
      </w:r>
      <w:r w:rsidR="002E668E" w:rsidRPr="001C14F0">
        <w:rPr>
          <w:rFonts w:asciiTheme="minorHAnsi" w:hAnsiTheme="minorHAnsi" w:cstheme="minorHAnsi"/>
          <w:iCs/>
          <w:color w:val="000000" w:themeColor="text1"/>
          <w:szCs w:val="22"/>
        </w:rPr>
        <w:t xml:space="preserve"> (</w:t>
      </w:r>
      <w:r w:rsidR="007003CF" w:rsidRPr="001C14F0">
        <w:rPr>
          <w:rFonts w:asciiTheme="minorHAnsi" w:hAnsiTheme="minorHAnsi" w:cstheme="minorHAnsi"/>
          <w:iCs/>
          <w:color w:val="000000" w:themeColor="text1"/>
          <w:szCs w:val="22"/>
        </w:rPr>
        <w:t>DS</w:t>
      </w:r>
      <w:r w:rsidR="00A60C1A" w:rsidRPr="001C14F0">
        <w:rPr>
          <w:rFonts w:asciiTheme="minorHAnsi" w:hAnsiTheme="minorHAnsi" w:cstheme="minorHAnsi"/>
          <w:iCs/>
          <w:color w:val="000000" w:themeColor="text1"/>
          <w:szCs w:val="22"/>
        </w:rPr>
        <w:t xml:space="preserve"> </w:t>
      </w:r>
      <w:r w:rsidR="00964112" w:rsidRPr="001C14F0">
        <w:rPr>
          <w:rFonts w:asciiTheme="minorHAnsi" w:hAnsiTheme="minorHAnsi" w:cstheme="minorHAnsi"/>
          <w:iCs/>
          <w:color w:val="000000" w:themeColor="text1"/>
          <w:szCs w:val="22"/>
        </w:rPr>
        <w:t>no.</w:t>
      </w:r>
      <w:r w:rsidR="002E668E" w:rsidRPr="001C14F0">
        <w:rPr>
          <w:rFonts w:asciiTheme="minorHAnsi" w:hAnsiTheme="minorHAnsi" w:cstheme="minorHAnsi"/>
          <w:iCs/>
          <w:color w:val="000000" w:themeColor="text1"/>
          <w:szCs w:val="22"/>
        </w:rPr>
        <w:t xml:space="preserve"> 1</w:t>
      </w:r>
      <w:r w:rsidR="00443E95" w:rsidRPr="001C14F0">
        <w:rPr>
          <w:rFonts w:asciiTheme="minorHAnsi" w:hAnsiTheme="minorHAnsi" w:cstheme="minorHAnsi"/>
          <w:iCs/>
          <w:color w:val="000000" w:themeColor="text1"/>
          <w:szCs w:val="22"/>
        </w:rPr>
        <w:t>5</w:t>
      </w:r>
      <w:r w:rsidR="002E668E" w:rsidRPr="001C14F0">
        <w:rPr>
          <w:rFonts w:asciiTheme="minorHAnsi" w:hAnsiTheme="minorHAnsi" w:cstheme="minorHAnsi"/>
          <w:iCs/>
          <w:color w:val="000000" w:themeColor="text1"/>
          <w:szCs w:val="22"/>
        </w:rPr>
        <w:t>)</w:t>
      </w:r>
      <w:r w:rsidR="003642EE" w:rsidRPr="001C14F0">
        <w:rPr>
          <w:rFonts w:asciiTheme="minorHAnsi" w:hAnsiTheme="minorHAnsi" w:cstheme="minorHAnsi"/>
          <w:iCs/>
          <w:color w:val="000000" w:themeColor="text1"/>
          <w:szCs w:val="22"/>
        </w:rPr>
        <w:t>, then UNDP shall reserve the right to award the contract in the currency of UNDP’s preference</w:t>
      </w:r>
      <w:r w:rsidR="006D274C" w:rsidRPr="001C14F0">
        <w:rPr>
          <w:rFonts w:asciiTheme="minorHAnsi" w:hAnsiTheme="minorHAnsi" w:cstheme="minorHAnsi"/>
          <w:iCs/>
          <w:color w:val="000000" w:themeColor="text1"/>
          <w:szCs w:val="22"/>
        </w:rPr>
        <w:t>, using the conversion method specified above</w:t>
      </w:r>
      <w:r w:rsidR="003642EE" w:rsidRPr="001C14F0">
        <w:rPr>
          <w:rFonts w:asciiTheme="minorHAnsi" w:hAnsiTheme="minorHAnsi" w:cstheme="minorHAnsi"/>
          <w:iCs/>
          <w:color w:val="000000" w:themeColor="text1"/>
          <w:szCs w:val="22"/>
        </w:rPr>
        <w:t>.</w:t>
      </w:r>
    </w:p>
    <w:p w14:paraId="011B6F30" w14:textId="77777777" w:rsidR="00A06D37" w:rsidRPr="001C14F0" w:rsidRDefault="00A06D37" w:rsidP="009D759E">
      <w:pPr>
        <w:ind w:left="180" w:hanging="90"/>
        <w:jc w:val="both"/>
        <w:rPr>
          <w:rFonts w:asciiTheme="minorHAnsi" w:hAnsiTheme="minorHAnsi" w:cstheme="minorHAnsi"/>
          <w:iCs/>
          <w:color w:val="000000" w:themeColor="text1"/>
          <w:sz w:val="22"/>
          <w:szCs w:val="22"/>
        </w:rPr>
      </w:pPr>
    </w:p>
    <w:p w14:paraId="14853D89" w14:textId="77777777" w:rsidR="00932F74" w:rsidRDefault="00187665" w:rsidP="00FA29D8">
      <w:pPr>
        <w:pStyle w:val="ListParagraph"/>
        <w:numPr>
          <w:ilvl w:val="0"/>
          <w:numId w:val="17"/>
        </w:numPr>
        <w:tabs>
          <w:tab w:val="left" w:pos="0"/>
        </w:tabs>
        <w:spacing w:after="120" w:line="240" w:lineRule="auto"/>
        <w:ind w:left="172" w:hanging="86"/>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Documents Establishing the Eligibility and Qualifications of the </w:t>
      </w:r>
      <w:r w:rsidR="00FC6CFB" w:rsidRPr="001C14F0">
        <w:rPr>
          <w:rFonts w:asciiTheme="minorHAnsi" w:hAnsiTheme="minorHAnsi" w:cstheme="minorHAnsi"/>
          <w:b/>
          <w:bCs/>
          <w:color w:val="000000" w:themeColor="text1"/>
          <w:szCs w:val="22"/>
          <w:lang w:val="en-GB"/>
        </w:rPr>
        <w:t>Bidder</w:t>
      </w:r>
    </w:p>
    <w:p w14:paraId="569673FB" w14:textId="77777777" w:rsidR="00FA29D8" w:rsidRPr="00FA29D8" w:rsidRDefault="00FA29D8" w:rsidP="00FA29D8">
      <w:pPr>
        <w:pStyle w:val="ListParagraph"/>
        <w:spacing w:line="240" w:lineRule="auto"/>
        <w:ind w:left="180"/>
        <w:jc w:val="both"/>
        <w:rPr>
          <w:rFonts w:asciiTheme="minorHAnsi" w:hAnsiTheme="minorHAnsi" w:cstheme="minorHAnsi"/>
          <w:bCs/>
          <w:color w:val="000000" w:themeColor="text1"/>
          <w:sz w:val="6"/>
          <w:szCs w:val="22"/>
          <w:lang w:val="en-GB"/>
        </w:rPr>
      </w:pPr>
    </w:p>
    <w:p w14:paraId="64EC46E6" w14:textId="77777777" w:rsidR="00187665" w:rsidRPr="001C14F0" w:rsidRDefault="00187665" w:rsidP="00A61FA8">
      <w:pPr>
        <w:pStyle w:val="ListParagraph"/>
        <w:numPr>
          <w:ilvl w:val="1"/>
          <w:numId w:val="24"/>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shall furnish</w:t>
      </w:r>
      <w:r w:rsidR="006D2E88" w:rsidRPr="001C14F0">
        <w:rPr>
          <w:rFonts w:asciiTheme="minorHAnsi" w:hAnsiTheme="minorHAnsi" w:cstheme="minorHAnsi"/>
          <w:bCs/>
          <w:color w:val="000000" w:themeColor="text1"/>
          <w:szCs w:val="22"/>
          <w:lang w:val="en-GB"/>
        </w:rPr>
        <w:t xml:space="preserve"> documentary</w:t>
      </w:r>
      <w:r w:rsidRPr="001C14F0">
        <w:rPr>
          <w:rFonts w:asciiTheme="minorHAnsi" w:hAnsiTheme="minorHAnsi" w:cstheme="minorHAnsi"/>
          <w:bCs/>
          <w:color w:val="000000" w:themeColor="text1"/>
          <w:szCs w:val="22"/>
          <w:lang w:val="en-GB"/>
        </w:rPr>
        <w:t xml:space="preserve"> evidence of its status as an eligible and qualified vendor</w:t>
      </w:r>
      <w:r w:rsidR="00485094" w:rsidRPr="001C14F0">
        <w:rPr>
          <w:rFonts w:asciiTheme="minorHAnsi" w:hAnsiTheme="minorHAnsi" w:cstheme="minorHAnsi"/>
          <w:bCs/>
          <w:color w:val="000000" w:themeColor="text1"/>
          <w:szCs w:val="22"/>
          <w:lang w:val="en-GB"/>
        </w:rPr>
        <w:t xml:space="preserve">, using the forms provided under Section </w:t>
      </w:r>
      <w:r w:rsidR="002156FE" w:rsidRPr="001C14F0">
        <w:rPr>
          <w:rFonts w:asciiTheme="minorHAnsi" w:hAnsiTheme="minorHAnsi" w:cstheme="minorHAnsi"/>
          <w:bCs/>
          <w:color w:val="000000" w:themeColor="text1"/>
          <w:szCs w:val="22"/>
          <w:lang w:val="en-GB"/>
        </w:rPr>
        <w:t>5</w:t>
      </w:r>
      <w:r w:rsidR="00485094" w:rsidRPr="001C14F0">
        <w:rPr>
          <w:rFonts w:asciiTheme="minorHAnsi" w:hAnsiTheme="minorHAnsi" w:cstheme="minorHAnsi"/>
          <w:bCs/>
          <w:color w:val="000000" w:themeColor="text1"/>
          <w:szCs w:val="22"/>
          <w:lang w:val="en-GB"/>
        </w:rPr>
        <w:t xml:space="preserve">, </w:t>
      </w:r>
      <w:r w:rsidR="00FC6CFB" w:rsidRPr="001C14F0">
        <w:rPr>
          <w:rFonts w:asciiTheme="minorHAnsi" w:hAnsiTheme="minorHAnsi" w:cstheme="minorHAnsi"/>
          <w:bCs/>
          <w:color w:val="000000" w:themeColor="text1"/>
          <w:szCs w:val="22"/>
          <w:lang w:val="en-GB"/>
        </w:rPr>
        <w:t>Bidder</w:t>
      </w:r>
      <w:r w:rsidR="00485094" w:rsidRPr="001C14F0">
        <w:rPr>
          <w:rFonts w:asciiTheme="minorHAnsi" w:hAnsiTheme="minorHAnsi" w:cstheme="minorHAnsi"/>
          <w:bCs/>
          <w:color w:val="000000" w:themeColor="text1"/>
          <w:szCs w:val="22"/>
          <w:lang w:val="en-GB"/>
        </w:rPr>
        <w:t xml:space="preserve"> Information Forms</w:t>
      </w:r>
      <w:r w:rsidRPr="001C14F0">
        <w:rPr>
          <w:rFonts w:asciiTheme="minorHAnsi" w:hAnsiTheme="minorHAnsi" w:cstheme="minorHAnsi"/>
          <w:bCs/>
          <w:color w:val="000000" w:themeColor="text1"/>
          <w:szCs w:val="22"/>
          <w:lang w:val="en-GB"/>
        </w:rPr>
        <w:t xml:space="preserve">.  </w:t>
      </w:r>
      <w:r w:rsidR="006D2E88" w:rsidRPr="001C14F0">
        <w:rPr>
          <w:rFonts w:asciiTheme="minorHAnsi" w:hAnsiTheme="minorHAnsi" w:cstheme="minorHAnsi"/>
          <w:bCs/>
          <w:color w:val="000000" w:themeColor="text1"/>
          <w:szCs w:val="22"/>
          <w:lang w:val="en-GB"/>
        </w:rPr>
        <w:t xml:space="preserve">In order to award a contract to a </w:t>
      </w:r>
      <w:r w:rsidR="00FC6CFB" w:rsidRPr="001C14F0">
        <w:rPr>
          <w:rFonts w:asciiTheme="minorHAnsi" w:hAnsiTheme="minorHAnsi" w:cstheme="minorHAnsi"/>
          <w:bCs/>
          <w:color w:val="000000" w:themeColor="text1"/>
          <w:szCs w:val="22"/>
          <w:lang w:val="en-GB"/>
        </w:rPr>
        <w:t>Bidder</w:t>
      </w:r>
      <w:r w:rsidR="006D2E88" w:rsidRPr="001C14F0">
        <w:rPr>
          <w:rFonts w:asciiTheme="minorHAnsi" w:hAnsiTheme="minorHAnsi" w:cstheme="minorHAnsi"/>
          <w:bCs/>
          <w:color w:val="000000" w:themeColor="text1"/>
          <w:szCs w:val="22"/>
          <w:lang w:val="en-GB"/>
        </w:rPr>
        <w:t>, its qualifications must be documented to UNDP’s satisfactions. These include, but are not limited to</w:t>
      </w:r>
      <w:r w:rsidR="00932F74" w:rsidRPr="001C14F0">
        <w:rPr>
          <w:rFonts w:asciiTheme="minorHAnsi" w:hAnsiTheme="minorHAnsi" w:cstheme="minorHAnsi"/>
          <w:bCs/>
          <w:color w:val="000000" w:themeColor="text1"/>
          <w:szCs w:val="22"/>
          <w:lang w:val="en-GB"/>
        </w:rPr>
        <w:t xml:space="preserve"> the following</w:t>
      </w:r>
      <w:r w:rsidRPr="001C14F0">
        <w:rPr>
          <w:rFonts w:asciiTheme="minorHAnsi" w:hAnsiTheme="minorHAnsi" w:cstheme="minorHAnsi"/>
          <w:bCs/>
          <w:color w:val="000000" w:themeColor="text1"/>
          <w:szCs w:val="22"/>
          <w:lang w:val="en-GB"/>
        </w:rPr>
        <w:t>:</w:t>
      </w:r>
    </w:p>
    <w:p w14:paraId="5768DE7D" w14:textId="77777777" w:rsidR="00187665" w:rsidRPr="001C14F0" w:rsidRDefault="00187665" w:rsidP="009D759E">
      <w:pPr>
        <w:ind w:left="180" w:hanging="90"/>
        <w:jc w:val="both"/>
        <w:rPr>
          <w:rFonts w:asciiTheme="minorHAnsi" w:hAnsiTheme="minorHAnsi" w:cstheme="minorHAnsi"/>
          <w:bCs/>
          <w:color w:val="000000" w:themeColor="text1"/>
          <w:sz w:val="22"/>
          <w:szCs w:val="22"/>
          <w:lang w:val="en-GB"/>
        </w:rPr>
      </w:pPr>
    </w:p>
    <w:p w14:paraId="6D2C41B1"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in the case of a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offering to </w:t>
      </w:r>
      <w:r w:rsidR="008C1079" w:rsidRPr="001C14F0">
        <w:rPr>
          <w:rFonts w:asciiTheme="minorHAnsi" w:hAnsiTheme="minorHAnsi" w:cstheme="minorHAnsi"/>
          <w:bCs/>
          <w:color w:val="000000" w:themeColor="text1"/>
          <w:szCs w:val="22"/>
          <w:lang w:val="en-GB"/>
        </w:rPr>
        <w:t>supply goods</w:t>
      </w:r>
      <w:r w:rsidR="00187665" w:rsidRPr="001C14F0">
        <w:rPr>
          <w:rFonts w:asciiTheme="minorHAnsi" w:hAnsiTheme="minorHAnsi" w:cstheme="minorHAnsi"/>
          <w:bCs/>
          <w:color w:val="000000" w:themeColor="text1"/>
          <w:szCs w:val="22"/>
          <w:lang w:val="en-GB"/>
        </w:rPr>
        <w:t xml:space="preserve"> under the Contract which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did not manufacture or otherwise produce,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been duly authorized by the goods’ manufacturer or producer to supply the goods in the country of final destination; </w:t>
      </w:r>
    </w:p>
    <w:p w14:paraId="55E10CCC"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the financial, technical, and production capability necessary to perform the Contract</w:t>
      </w:r>
      <w:r w:rsidR="00C00868" w:rsidRPr="001C14F0">
        <w:rPr>
          <w:rFonts w:asciiTheme="minorHAnsi" w:hAnsiTheme="minorHAnsi" w:cstheme="minorHAnsi"/>
          <w:bCs/>
          <w:color w:val="000000" w:themeColor="text1"/>
          <w:szCs w:val="22"/>
          <w:lang w:val="en-GB"/>
        </w:rPr>
        <w:t>; and</w:t>
      </w:r>
    </w:p>
    <w:p w14:paraId="35B4E4B9" w14:textId="77777777" w:rsidR="00C17AEB"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That, to the best of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’s knowledge, it is not included in the UN 1267 List or the UN Ineligibility List</w:t>
      </w:r>
      <w:r w:rsidR="00F90456" w:rsidRPr="001C14F0">
        <w:rPr>
          <w:rFonts w:asciiTheme="minorHAnsi" w:hAnsiTheme="minorHAnsi" w:cstheme="minorHAnsi"/>
          <w:bCs/>
          <w:color w:val="000000" w:themeColor="text1"/>
          <w:szCs w:val="22"/>
          <w:lang w:val="en-GB"/>
        </w:rPr>
        <w:t>, nor in any and all of UNDP’s list of suspended and removed vendors</w:t>
      </w:r>
      <w:r w:rsidRPr="001C14F0">
        <w:rPr>
          <w:rFonts w:asciiTheme="minorHAnsi" w:hAnsiTheme="minorHAnsi" w:cstheme="minorHAnsi"/>
          <w:bCs/>
          <w:color w:val="000000" w:themeColor="text1"/>
          <w:szCs w:val="22"/>
          <w:lang w:val="en-GB"/>
        </w:rPr>
        <w:t xml:space="preserve">. </w:t>
      </w:r>
    </w:p>
    <w:p w14:paraId="77B75549" w14:textId="77777777" w:rsidR="00F90456" w:rsidRPr="001C14F0" w:rsidRDefault="00F90456" w:rsidP="009D759E">
      <w:pPr>
        <w:widowControl/>
        <w:overflowPunct/>
        <w:adjustRightInd/>
        <w:ind w:left="180" w:hanging="90"/>
        <w:jc w:val="both"/>
        <w:rPr>
          <w:rFonts w:asciiTheme="minorHAnsi" w:hAnsiTheme="minorHAnsi" w:cstheme="minorHAnsi"/>
          <w:b/>
          <w:color w:val="000000" w:themeColor="text1"/>
          <w:sz w:val="22"/>
          <w:szCs w:val="22"/>
        </w:rPr>
      </w:pPr>
    </w:p>
    <w:p w14:paraId="4F4FC7AE" w14:textId="77777777" w:rsidR="00E360C7" w:rsidRPr="001C14F0" w:rsidRDefault="0050738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18.2</w:t>
      </w:r>
      <w:r w:rsidRPr="001C14F0">
        <w:rPr>
          <w:rFonts w:asciiTheme="minorHAnsi" w:hAnsiTheme="minorHAnsi" w:cstheme="minorHAnsi"/>
          <w:color w:val="000000" w:themeColor="text1"/>
          <w:sz w:val="22"/>
          <w:szCs w:val="22"/>
        </w:rPr>
        <w:tab/>
      </w:r>
      <w:r w:rsidR="00E360C7" w:rsidRPr="001C14F0">
        <w:rPr>
          <w:rFonts w:asciiTheme="minorHAnsi" w:hAnsiTheme="minorHAnsi" w:cstheme="minorHAnsi"/>
          <w:color w:val="000000" w:themeColor="text1"/>
          <w:sz w:val="22"/>
          <w:szCs w:val="22"/>
        </w:rPr>
        <w:t xml:space="preserve">Bids submitted by two (2) or more Bidders shall all be rejected by UNDP if they are found to have </w:t>
      </w:r>
      <w:r w:rsidR="00E360C7" w:rsidRPr="001C14F0">
        <w:rPr>
          <w:rFonts w:asciiTheme="minorHAnsi" w:hAnsiTheme="minorHAnsi" w:cstheme="minorHAnsi"/>
          <w:color w:val="000000" w:themeColor="text1"/>
          <w:sz w:val="22"/>
          <w:szCs w:val="22"/>
          <w:u w:val="single"/>
        </w:rPr>
        <w:t>any</w:t>
      </w:r>
      <w:r w:rsidR="00E360C7" w:rsidRPr="001C14F0">
        <w:rPr>
          <w:rFonts w:asciiTheme="minorHAnsi" w:hAnsiTheme="minorHAnsi" w:cstheme="minorHAnsi"/>
          <w:color w:val="000000" w:themeColor="text1"/>
          <w:sz w:val="22"/>
          <w:szCs w:val="22"/>
        </w:rPr>
        <w:t xml:space="preserve"> of the </w:t>
      </w:r>
      <w:r w:rsidR="00814716" w:rsidRPr="001C14F0">
        <w:rPr>
          <w:rFonts w:asciiTheme="minorHAnsi" w:hAnsiTheme="minorHAnsi" w:cstheme="minorHAnsi"/>
          <w:color w:val="000000" w:themeColor="text1"/>
          <w:sz w:val="22"/>
          <w:szCs w:val="22"/>
        </w:rPr>
        <w:t>following:</w:t>
      </w:r>
    </w:p>
    <w:p w14:paraId="42AC4949" w14:textId="77777777" w:rsidR="00E360C7" w:rsidRPr="00FA29D8" w:rsidRDefault="00E360C7" w:rsidP="009D759E">
      <w:pPr>
        <w:autoSpaceDE w:val="0"/>
        <w:autoSpaceDN w:val="0"/>
        <w:ind w:left="180" w:hanging="90"/>
        <w:rPr>
          <w:rFonts w:asciiTheme="minorHAnsi" w:hAnsiTheme="minorHAnsi" w:cstheme="minorHAnsi"/>
          <w:color w:val="000000" w:themeColor="text1"/>
          <w:sz w:val="12"/>
          <w:szCs w:val="22"/>
        </w:rPr>
      </w:pPr>
    </w:p>
    <w:p w14:paraId="66843EA6"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at least one controlling partner, director or shareholder in common; or</w:t>
      </w:r>
    </w:p>
    <w:p w14:paraId="7A644AEE"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one of them receive or have received any direct or indirect subsidy from the other/s; or</w:t>
      </w:r>
    </w:p>
    <w:p w14:paraId="749B8A7D"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the same legal representative for purposes of this ITB; or</w:t>
      </w:r>
    </w:p>
    <w:p w14:paraId="0E1CCB55" w14:textId="77777777" w:rsidR="009A2B05"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lastRenderedPageBreak/>
        <w:t xml:space="preserve">they have a relationship with each other, directly or through common third parties, that puts them in a position to have access to information about, or influence on the Bid of, another Bidder regarding this ITB process; </w:t>
      </w:r>
    </w:p>
    <w:p w14:paraId="01B14157" w14:textId="77777777" w:rsidR="00E360C7" w:rsidRPr="001C14F0" w:rsidRDefault="009A2B05"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are subcontractors to each other’s bid</w:t>
      </w:r>
      <w:r w:rsidR="00395E25" w:rsidRPr="001C14F0">
        <w:rPr>
          <w:rFonts w:asciiTheme="minorHAnsi" w:hAnsiTheme="minorHAnsi" w:cstheme="minorHAnsi"/>
          <w:color w:val="000000" w:themeColor="text1"/>
          <w:szCs w:val="22"/>
        </w:rPr>
        <w:t>, or a subcontractor to one bid also submits another Bid under its name as lead Bidder</w:t>
      </w:r>
      <w:r w:rsidRPr="001C14F0">
        <w:rPr>
          <w:rFonts w:asciiTheme="minorHAnsi" w:hAnsiTheme="minorHAnsi" w:cstheme="minorHAnsi"/>
          <w:color w:val="000000" w:themeColor="text1"/>
          <w:szCs w:val="22"/>
        </w:rPr>
        <w:t xml:space="preserve">; </w:t>
      </w:r>
      <w:r w:rsidR="00E360C7" w:rsidRPr="001C14F0">
        <w:rPr>
          <w:rFonts w:asciiTheme="minorHAnsi" w:hAnsiTheme="minorHAnsi" w:cstheme="minorHAnsi"/>
          <w:color w:val="000000" w:themeColor="text1"/>
          <w:szCs w:val="22"/>
        </w:rPr>
        <w:t>or</w:t>
      </w:r>
    </w:p>
    <w:p w14:paraId="082468B2"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an expert proposed to be in the </w:t>
      </w:r>
      <w:r w:rsidR="002E5FF1" w:rsidRPr="001C14F0">
        <w:rPr>
          <w:rFonts w:asciiTheme="minorHAnsi" w:hAnsiTheme="minorHAnsi" w:cstheme="minorHAnsi"/>
          <w:color w:val="000000" w:themeColor="text1"/>
          <w:szCs w:val="22"/>
        </w:rPr>
        <w:t>bid of</w:t>
      </w:r>
      <w:r w:rsidRPr="001C14F0">
        <w:rPr>
          <w:rFonts w:asciiTheme="minorHAnsi" w:hAnsiTheme="minorHAnsi" w:cstheme="minorHAnsi"/>
          <w:color w:val="000000" w:themeColor="text1"/>
          <w:szCs w:val="22"/>
        </w:rPr>
        <w:t xml:space="preserve"> one Bidder participates in more than one Bid received for this ITB process.  This condition does not apply to subcontractors being included in more than one Bid.</w:t>
      </w:r>
    </w:p>
    <w:p w14:paraId="77D13015" w14:textId="77777777" w:rsidR="00E360C7" w:rsidRPr="001C14F0" w:rsidRDefault="00E360C7" w:rsidP="009D759E">
      <w:pPr>
        <w:widowControl/>
        <w:overflowPunct/>
        <w:adjustRightInd/>
        <w:ind w:left="180" w:hanging="90"/>
        <w:jc w:val="both"/>
        <w:rPr>
          <w:rFonts w:asciiTheme="minorHAnsi" w:hAnsiTheme="minorHAnsi" w:cstheme="minorHAnsi"/>
          <w:b/>
          <w:color w:val="000000" w:themeColor="text1"/>
          <w:sz w:val="22"/>
          <w:szCs w:val="22"/>
        </w:rPr>
      </w:pPr>
    </w:p>
    <w:p w14:paraId="2F2E8809" w14:textId="77777777" w:rsidR="0043159A" w:rsidRPr="001C14F0" w:rsidRDefault="0043159A" w:rsidP="00A61FA8">
      <w:pPr>
        <w:pStyle w:val="ListParagraph"/>
        <w:numPr>
          <w:ilvl w:val="0"/>
          <w:numId w:val="17"/>
        </w:numPr>
        <w:ind w:left="180" w:hanging="90"/>
        <w:rPr>
          <w:rFonts w:asciiTheme="minorHAnsi" w:hAnsiTheme="minorHAnsi" w:cstheme="minorHAnsi"/>
          <w:b/>
          <w:color w:val="000000" w:themeColor="text1"/>
          <w:szCs w:val="22"/>
        </w:rPr>
      </w:pPr>
      <w:r w:rsidRPr="001C14F0">
        <w:rPr>
          <w:rFonts w:asciiTheme="minorHAnsi" w:hAnsiTheme="minorHAnsi" w:cstheme="minorHAnsi"/>
          <w:b/>
          <w:color w:val="000000" w:themeColor="text1"/>
          <w:szCs w:val="22"/>
        </w:rPr>
        <w:t>Joint Venture, Consortium or Association</w:t>
      </w:r>
    </w:p>
    <w:p w14:paraId="272599E9"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If the Bidder is a group of legal entities that will form or have formed a joint venture, consortium or association at the time of the submission of the Bid, they shall confirm in their Bid that : </w:t>
      </w:r>
      <w:r w:rsidR="00FB3389" w:rsidRPr="001C14F0">
        <w:rPr>
          <w:rFonts w:asciiTheme="minorHAnsi" w:hAnsiTheme="minorHAnsi" w:cstheme="minorHAnsi"/>
          <w:color w:val="000000" w:themeColor="text1"/>
          <w:sz w:val="22"/>
          <w:szCs w:val="22"/>
        </w:rPr>
        <w:t xml:space="preserve">(i) </w:t>
      </w:r>
      <w:r w:rsidRPr="001C14F0">
        <w:rPr>
          <w:rFonts w:asciiTheme="minorHAnsi" w:hAnsiTheme="minorHAnsi" w:cstheme="minorHAnsi"/>
          <w:color w:val="000000" w:themeColor="text1"/>
          <w:sz w:val="22"/>
          <w:szCs w:val="22"/>
        </w:rPr>
        <w:t xml:space="preserve">they </w:t>
      </w:r>
      <w:r w:rsidR="00FB3389" w:rsidRPr="001C14F0">
        <w:rPr>
          <w:rFonts w:asciiTheme="minorHAnsi" w:hAnsiTheme="minorHAnsi" w:cstheme="minorHAnsi"/>
          <w:color w:val="000000" w:themeColor="text1"/>
          <w:sz w:val="22"/>
          <w:szCs w:val="22"/>
        </w:rPr>
        <w:t xml:space="preserve">have </w:t>
      </w:r>
      <w:r w:rsidRPr="001C14F0">
        <w:rPr>
          <w:rFonts w:asciiTheme="minorHAnsi" w:hAnsiTheme="minorHAnsi" w:cstheme="minorHAnsi"/>
          <w:color w:val="000000" w:themeColor="text1"/>
          <w:sz w:val="22"/>
          <w:szCs w:val="22"/>
        </w:rPr>
        <w:t xml:space="preserve"> designate</w:t>
      </w:r>
      <w:r w:rsidR="00FB3389" w:rsidRPr="001C14F0">
        <w:rPr>
          <w:rFonts w:asciiTheme="minorHAnsi" w:hAnsiTheme="minorHAnsi" w:cstheme="minorHAnsi"/>
          <w:color w:val="000000" w:themeColor="text1"/>
          <w:sz w:val="22"/>
          <w:szCs w:val="22"/>
        </w:rPr>
        <w:t>d</w:t>
      </w:r>
      <w:r w:rsidRPr="001C14F0">
        <w:rPr>
          <w:rFonts w:asciiTheme="minorHAnsi" w:hAnsiTheme="minorHAnsi" w:cstheme="minorHAnsi"/>
          <w:color w:val="000000" w:themeColor="text1"/>
          <w:sz w:val="22"/>
          <w:szCs w:val="22"/>
        </w:rPr>
        <w:t xml:space="preserve"> one party to act as a lead entity, duly vested with authority to legally bind the</w:t>
      </w:r>
      <w:r w:rsidR="00FB3389" w:rsidRPr="001C14F0">
        <w:rPr>
          <w:rFonts w:asciiTheme="minorHAnsi" w:hAnsiTheme="minorHAnsi" w:cstheme="minorHAnsi"/>
          <w:color w:val="000000" w:themeColor="text1"/>
          <w:sz w:val="22"/>
          <w:szCs w:val="22"/>
        </w:rPr>
        <w:t xml:space="preserve"> members of the</w:t>
      </w:r>
      <w:r w:rsidRPr="001C14F0">
        <w:rPr>
          <w:rFonts w:asciiTheme="minorHAnsi" w:hAnsiTheme="minorHAnsi" w:cstheme="minorHAnsi"/>
          <w:color w:val="000000" w:themeColor="text1"/>
          <w:sz w:val="22"/>
          <w:szCs w:val="22"/>
        </w:rPr>
        <w:t xml:space="preserve"> joint venture</w:t>
      </w:r>
      <w:r w:rsidR="00FB3389" w:rsidRPr="001C14F0">
        <w:rPr>
          <w:rFonts w:asciiTheme="minorHAnsi" w:hAnsiTheme="minorHAnsi" w:cstheme="minorHAnsi"/>
          <w:color w:val="000000" w:themeColor="text1"/>
          <w:sz w:val="22"/>
          <w:szCs w:val="22"/>
        </w:rPr>
        <w:t xml:space="preserve"> jointly and severally</w:t>
      </w:r>
      <w:r w:rsidRPr="001C14F0">
        <w:rPr>
          <w:rFonts w:asciiTheme="minorHAnsi" w:hAnsiTheme="minorHAnsi" w:cstheme="minorHAnsi"/>
          <w:color w:val="000000" w:themeColor="text1"/>
          <w:sz w:val="22"/>
          <w:szCs w:val="22"/>
        </w:rPr>
        <w:t>, and this shall be duly evidenced by a</w:t>
      </w:r>
      <w:r w:rsidR="00E50E97" w:rsidRPr="001C14F0">
        <w:rPr>
          <w:rFonts w:asciiTheme="minorHAnsi" w:hAnsiTheme="minorHAnsi" w:cstheme="minorHAnsi"/>
          <w:color w:val="000000" w:themeColor="text1"/>
          <w:sz w:val="22"/>
          <w:szCs w:val="22"/>
        </w:rPr>
        <w:t xml:space="preserve"> duly notarized</w:t>
      </w:r>
      <w:r w:rsidRPr="001C14F0">
        <w:rPr>
          <w:rFonts w:asciiTheme="minorHAnsi" w:hAnsiTheme="minorHAnsi" w:cstheme="minorHAnsi"/>
          <w:color w:val="000000" w:themeColor="text1"/>
          <w:sz w:val="22"/>
          <w:szCs w:val="22"/>
        </w:rPr>
        <w:t xml:space="preserve"> Agreement among the legal entities, which shall be submitted along with the Bid</w:t>
      </w:r>
      <w:r w:rsidR="00FB3389" w:rsidRPr="001C14F0">
        <w:rPr>
          <w:rFonts w:asciiTheme="minorHAnsi" w:hAnsiTheme="minorHAnsi" w:cstheme="minorHAnsi"/>
          <w:color w:val="000000" w:themeColor="text1"/>
          <w:sz w:val="22"/>
          <w:szCs w:val="22"/>
        </w:rPr>
        <w:t>; and (ii) if they are awarded the contract, the contract shall be entered into</w:t>
      </w:r>
      <w:r w:rsidR="0092101F" w:rsidRPr="001C14F0">
        <w:rPr>
          <w:rFonts w:asciiTheme="minorHAnsi" w:hAnsiTheme="minorHAnsi" w:cstheme="minorHAnsi"/>
          <w:color w:val="000000" w:themeColor="text1"/>
          <w:sz w:val="22"/>
          <w:szCs w:val="22"/>
        </w:rPr>
        <w:t>,</w:t>
      </w:r>
      <w:r w:rsidR="00FB3389" w:rsidRPr="001C14F0">
        <w:rPr>
          <w:rFonts w:asciiTheme="minorHAnsi" w:hAnsiTheme="minorHAnsi" w:cstheme="minorHAnsi"/>
          <w:color w:val="000000" w:themeColor="text1"/>
          <w:sz w:val="22"/>
          <w:szCs w:val="22"/>
        </w:rPr>
        <w:t xml:space="preserve"> by </w:t>
      </w:r>
      <w:r w:rsidR="0092101F" w:rsidRPr="001C14F0">
        <w:rPr>
          <w:rFonts w:asciiTheme="minorHAnsi" w:hAnsiTheme="minorHAnsi" w:cstheme="minorHAnsi"/>
          <w:color w:val="000000" w:themeColor="text1"/>
          <w:sz w:val="22"/>
          <w:szCs w:val="22"/>
        </w:rPr>
        <w:t>and between UNDP and</w:t>
      </w:r>
      <w:r w:rsidR="001F1F2D" w:rsidRPr="001C14F0">
        <w:rPr>
          <w:rFonts w:asciiTheme="minorHAnsi" w:hAnsiTheme="minorHAnsi" w:cstheme="minorHAnsi"/>
          <w:color w:val="000000" w:themeColor="text1"/>
          <w:sz w:val="22"/>
          <w:szCs w:val="22"/>
        </w:rPr>
        <w:t xml:space="preserve"> </w:t>
      </w:r>
      <w:r w:rsidR="0087175E" w:rsidRPr="001C14F0">
        <w:rPr>
          <w:rFonts w:asciiTheme="minorHAnsi" w:hAnsiTheme="minorHAnsi" w:cstheme="minorHAnsi"/>
          <w:color w:val="000000" w:themeColor="text1"/>
          <w:sz w:val="22"/>
          <w:szCs w:val="22"/>
        </w:rPr>
        <w:t xml:space="preserve">the designated lead entity, who shall be acting for and on behalf of </w:t>
      </w:r>
      <w:r w:rsidR="00FB3389" w:rsidRPr="001C14F0">
        <w:rPr>
          <w:rFonts w:asciiTheme="minorHAnsi" w:hAnsiTheme="minorHAnsi" w:cstheme="minorHAnsi"/>
          <w:color w:val="000000" w:themeColor="text1"/>
          <w:sz w:val="22"/>
          <w:szCs w:val="22"/>
        </w:rPr>
        <w:t>all entities that comprise the joint venture</w:t>
      </w:r>
      <w:r w:rsidR="0087175E" w:rsidRPr="001C14F0">
        <w:rPr>
          <w:rFonts w:asciiTheme="minorHAnsi" w:hAnsiTheme="minorHAnsi" w:cstheme="minorHAnsi"/>
          <w:color w:val="000000" w:themeColor="text1"/>
          <w:sz w:val="22"/>
          <w:szCs w:val="22"/>
        </w:rPr>
        <w:t>.</w:t>
      </w:r>
    </w:p>
    <w:p w14:paraId="688E54E9"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375C639C" w14:textId="77777777" w:rsidR="00945103"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After the bid has been submitted to UNDP, the lead entity identified to represent the joint venture shall not be altered without the prior written consent of UNDP.  </w:t>
      </w:r>
      <w:r w:rsidR="00945103" w:rsidRPr="001C14F0">
        <w:rPr>
          <w:rFonts w:asciiTheme="minorHAnsi" w:hAnsiTheme="minorHAnsi" w:cstheme="minorHAnsi"/>
          <w:color w:val="000000" w:themeColor="text1"/>
          <w:sz w:val="22"/>
          <w:szCs w:val="22"/>
        </w:rPr>
        <w:t xml:space="preserve"> Furthermore, neither the lead entity nor the member entities of the joint venture can:</w:t>
      </w:r>
    </w:p>
    <w:p w14:paraId="6E661FE6" w14:textId="77777777" w:rsidR="00945103" w:rsidRPr="00FA29D8" w:rsidRDefault="00945103" w:rsidP="009D759E">
      <w:pPr>
        <w:ind w:left="180" w:hanging="90"/>
        <w:jc w:val="both"/>
        <w:rPr>
          <w:rFonts w:asciiTheme="minorHAnsi" w:hAnsiTheme="minorHAnsi" w:cstheme="minorHAnsi"/>
          <w:color w:val="000000" w:themeColor="text1"/>
          <w:sz w:val="8"/>
          <w:szCs w:val="22"/>
        </w:rPr>
      </w:pPr>
    </w:p>
    <w:p w14:paraId="5EE2BEA7" w14:textId="77777777" w:rsidR="00945103" w:rsidRPr="001C14F0" w:rsidRDefault="00814716" w:rsidP="00A61FA8">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S</w:t>
      </w:r>
      <w:r w:rsidR="00945103" w:rsidRPr="001C14F0">
        <w:rPr>
          <w:rFonts w:asciiTheme="minorHAnsi" w:hAnsiTheme="minorHAnsi" w:cstheme="minorHAnsi"/>
          <w:color w:val="000000" w:themeColor="text1"/>
          <w:szCs w:val="22"/>
        </w:rPr>
        <w:t xml:space="preserve">ubmit another Bid, either in its own capacity; nor </w:t>
      </w:r>
    </w:p>
    <w:p w14:paraId="3BB8EF80" w14:textId="77777777" w:rsidR="00F7442D" w:rsidRPr="000657C7" w:rsidRDefault="00814716" w:rsidP="000657C7">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As</w:t>
      </w:r>
      <w:r w:rsidR="00945103" w:rsidRPr="001C14F0">
        <w:rPr>
          <w:rFonts w:asciiTheme="minorHAnsi" w:hAnsiTheme="minorHAnsi" w:cstheme="minorHAnsi"/>
          <w:color w:val="000000" w:themeColor="text1"/>
          <w:szCs w:val="22"/>
        </w:rPr>
        <w:t xml:space="preserve"> a lead entity or a member entity for another joint venture submitting another Bid.  </w:t>
      </w:r>
    </w:p>
    <w:p w14:paraId="40C8CB61"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The description of the organization of the joint venture/consortium/association must clearly define the expected role of each of the entity in the joint venture in delivering the requirements of the ITB</w:t>
      </w:r>
      <w:r w:rsidR="0092101F" w:rsidRPr="001C14F0">
        <w:rPr>
          <w:rFonts w:asciiTheme="minorHAnsi" w:hAnsiTheme="minorHAnsi" w:cstheme="minorHAnsi"/>
          <w:color w:val="000000" w:themeColor="text1"/>
          <w:sz w:val="22"/>
          <w:szCs w:val="22"/>
        </w:rPr>
        <w:t>, both in the bid and in the Joint Venture Agreement</w:t>
      </w:r>
      <w:r w:rsidRPr="001C14F0">
        <w:rPr>
          <w:rFonts w:asciiTheme="minorHAnsi" w:hAnsiTheme="minorHAnsi" w:cstheme="minorHAnsi"/>
          <w:color w:val="000000" w:themeColor="text1"/>
          <w:sz w:val="22"/>
          <w:szCs w:val="22"/>
        </w:rPr>
        <w:t>.  All entities that comprise the joint venture shall be subject to the eligibility and qualification assessment by UNDP.</w:t>
      </w:r>
    </w:p>
    <w:p w14:paraId="722F25D2" w14:textId="77777777" w:rsidR="00F7442D" w:rsidRPr="001C14F0" w:rsidRDefault="00F7442D" w:rsidP="009D759E">
      <w:pPr>
        <w:widowControl/>
        <w:overflowPunct/>
        <w:adjustRightInd/>
        <w:ind w:left="180" w:hanging="90"/>
        <w:jc w:val="both"/>
        <w:rPr>
          <w:rFonts w:asciiTheme="minorHAnsi" w:hAnsiTheme="minorHAnsi" w:cstheme="minorHAnsi"/>
          <w:color w:val="000000" w:themeColor="text1"/>
          <w:sz w:val="22"/>
          <w:szCs w:val="22"/>
        </w:rPr>
      </w:pPr>
    </w:p>
    <w:p w14:paraId="15CAE479"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Where a joint venture is presenting its track record and experience in a similar undertaking as those required in the ITB, it should present such information in the following manner:</w:t>
      </w:r>
    </w:p>
    <w:p w14:paraId="23ABC11D" w14:textId="77777777" w:rsidR="00F7442D" w:rsidRPr="00FA29D8" w:rsidRDefault="00F7442D" w:rsidP="009D759E">
      <w:pPr>
        <w:ind w:left="180" w:hanging="90"/>
        <w:jc w:val="both"/>
        <w:rPr>
          <w:rFonts w:asciiTheme="minorHAnsi" w:hAnsiTheme="minorHAnsi" w:cstheme="minorHAnsi"/>
          <w:color w:val="000000" w:themeColor="text1"/>
          <w:sz w:val="12"/>
          <w:szCs w:val="22"/>
        </w:rPr>
      </w:pPr>
    </w:p>
    <w:p w14:paraId="0F1C3022"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Those that were undertaken together by the joint venture; and </w:t>
      </w:r>
    </w:p>
    <w:p w14:paraId="476F3D7A"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Those that were undertaken by the individual entities of the joint venture expected to be involved in the performance of the services defined in the ITB.</w:t>
      </w:r>
    </w:p>
    <w:p w14:paraId="119642D8"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4C8F23EC"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r w:rsidRPr="001C14F0">
        <w:rPr>
          <w:rFonts w:asciiTheme="minorHAnsi" w:hAnsiTheme="minorHAnsi" w:cstheme="minorHAnsi"/>
          <w:color w:val="000000" w:themeColor="text1"/>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2A61EB34"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p>
    <w:p w14:paraId="0988F4E6"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If the Bid of a joint venture is determined by UNDP as the most responsive Bid that offers the best value for money, UNDP shall award the contract to the joint venture</w:t>
      </w:r>
      <w:r w:rsidR="0092101F" w:rsidRPr="001C14F0">
        <w:rPr>
          <w:rFonts w:asciiTheme="minorHAnsi" w:hAnsiTheme="minorHAnsi" w:cstheme="minorHAnsi"/>
          <w:color w:val="000000" w:themeColor="text1"/>
          <w:sz w:val="22"/>
          <w:szCs w:val="22"/>
        </w:rPr>
        <w:t xml:space="preserve">, in the name of its designated lead entity, </w:t>
      </w:r>
      <w:r w:rsidR="0087175E" w:rsidRPr="001C14F0">
        <w:rPr>
          <w:rFonts w:asciiTheme="minorHAnsi" w:hAnsiTheme="minorHAnsi" w:cstheme="minorHAnsi"/>
          <w:color w:val="000000" w:themeColor="text1"/>
          <w:sz w:val="22"/>
          <w:szCs w:val="22"/>
        </w:rPr>
        <w:t xml:space="preserve">who shall sign the contract for and on behalf of </w:t>
      </w:r>
      <w:r w:rsidR="0092101F" w:rsidRPr="001C14F0">
        <w:rPr>
          <w:rFonts w:asciiTheme="minorHAnsi" w:hAnsiTheme="minorHAnsi" w:cstheme="minorHAnsi"/>
          <w:color w:val="000000" w:themeColor="text1"/>
          <w:sz w:val="22"/>
          <w:szCs w:val="22"/>
        </w:rPr>
        <w:t>all the member entities</w:t>
      </w:r>
      <w:r w:rsidR="0087175E" w:rsidRPr="001C14F0">
        <w:rPr>
          <w:rFonts w:asciiTheme="minorHAnsi" w:hAnsiTheme="minorHAnsi" w:cstheme="minorHAnsi"/>
          <w:color w:val="000000" w:themeColor="text1"/>
          <w:sz w:val="22"/>
          <w:szCs w:val="22"/>
        </w:rPr>
        <w:t>.</w:t>
      </w:r>
    </w:p>
    <w:p w14:paraId="6627C836" w14:textId="77777777" w:rsidR="00A159C4" w:rsidRPr="001C14F0" w:rsidRDefault="00A159C4" w:rsidP="009D759E">
      <w:pPr>
        <w:widowControl/>
        <w:overflowPunct/>
        <w:adjustRightInd/>
        <w:ind w:left="180" w:hanging="90"/>
        <w:jc w:val="both"/>
        <w:rPr>
          <w:rFonts w:asciiTheme="minorHAnsi" w:hAnsiTheme="minorHAnsi" w:cstheme="minorHAnsi"/>
          <w:color w:val="000000" w:themeColor="text1"/>
          <w:sz w:val="22"/>
          <w:szCs w:val="22"/>
        </w:rPr>
      </w:pPr>
    </w:p>
    <w:p w14:paraId="1F38A359" w14:textId="77777777" w:rsidR="00D43197" w:rsidRPr="001C14F0" w:rsidRDefault="0045558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Alternative</w:t>
      </w:r>
      <w:r w:rsidR="001F1F2D" w:rsidRPr="001C14F0">
        <w:rPr>
          <w:rFonts w:asciiTheme="minorHAnsi" w:hAnsiTheme="minorHAnsi" w:cstheme="minorHAnsi"/>
          <w:b/>
          <w:bCs/>
          <w:color w:val="000000" w:themeColor="text1"/>
          <w:szCs w:val="22"/>
          <w:lang w:val="en-GB"/>
        </w:rPr>
        <w:t xml:space="preserve"> </w:t>
      </w:r>
      <w:r w:rsidR="00337791" w:rsidRPr="001C14F0">
        <w:rPr>
          <w:rFonts w:asciiTheme="minorHAnsi" w:hAnsiTheme="minorHAnsi" w:cstheme="minorHAnsi"/>
          <w:b/>
          <w:bCs/>
          <w:color w:val="000000" w:themeColor="text1"/>
          <w:szCs w:val="22"/>
          <w:lang w:val="en-GB"/>
        </w:rPr>
        <w:t>Bid</w:t>
      </w:r>
    </w:p>
    <w:p w14:paraId="5ADF5E1A" w14:textId="77777777" w:rsidR="00105CA9" w:rsidRPr="00FA29D8" w:rsidRDefault="00105CA9" w:rsidP="009D759E">
      <w:pPr>
        <w:pStyle w:val="ListParagraph"/>
        <w:tabs>
          <w:tab w:val="left" w:pos="0"/>
        </w:tabs>
        <w:spacing w:line="240" w:lineRule="auto"/>
        <w:ind w:left="180" w:hanging="90"/>
        <w:rPr>
          <w:rFonts w:asciiTheme="minorHAnsi" w:hAnsiTheme="minorHAnsi" w:cstheme="minorHAnsi"/>
          <w:bCs/>
          <w:color w:val="000000" w:themeColor="text1"/>
          <w:sz w:val="12"/>
          <w:szCs w:val="22"/>
          <w:lang w:val="en-GB"/>
        </w:rPr>
      </w:pPr>
    </w:p>
    <w:p w14:paraId="462A044E" w14:textId="77777777" w:rsidR="0043159A" w:rsidRPr="001C14F0" w:rsidRDefault="009D6C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Unless otherwise specified in the</w:t>
      </w:r>
      <w:r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514298"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nos.</w:t>
      </w:r>
      <w:r w:rsidR="00514298" w:rsidRPr="001C14F0">
        <w:rPr>
          <w:rFonts w:asciiTheme="minorHAnsi" w:hAnsiTheme="minorHAnsi" w:cstheme="minorHAnsi"/>
          <w:bCs/>
          <w:color w:val="000000" w:themeColor="text1"/>
          <w:szCs w:val="22"/>
          <w:lang w:val="en-GB"/>
        </w:rPr>
        <w:t xml:space="preserve"> 5 and 6)</w:t>
      </w:r>
      <w:r w:rsidR="00455580" w:rsidRPr="001C14F0">
        <w:rPr>
          <w:rFonts w:asciiTheme="minorHAnsi" w:hAnsiTheme="minorHAnsi" w:cstheme="minorHAnsi"/>
          <w:bCs/>
          <w:color w:val="000000" w:themeColor="text1"/>
          <w:szCs w:val="22"/>
          <w:lang w:val="en-GB"/>
        </w:rPr>
        <w:t>, alternative</w:t>
      </w:r>
      <w:r w:rsidR="001F1F2D" w:rsidRPr="001C14F0">
        <w:rPr>
          <w:rFonts w:asciiTheme="minorHAnsi" w:hAnsiTheme="minorHAnsi" w:cstheme="minorHAnsi"/>
          <w:bCs/>
          <w:color w:val="000000" w:themeColor="text1"/>
          <w:szCs w:val="22"/>
          <w:lang w:val="en-GB"/>
        </w:rPr>
        <w:t xml:space="preserve">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shall not be considered.  </w:t>
      </w:r>
      <w:r w:rsidR="00D13612" w:rsidRPr="001C14F0">
        <w:rPr>
          <w:rFonts w:asciiTheme="minorHAnsi" w:hAnsiTheme="minorHAnsi" w:cstheme="minorHAnsi"/>
          <w:bCs/>
          <w:color w:val="000000" w:themeColor="text1"/>
          <w:szCs w:val="22"/>
          <w:lang w:val="en-GB"/>
        </w:rPr>
        <w:t>Where the conditions for its acceptance are met, or justifications are clearly established, UNDP reserves the right to award a contract based on an alternative bid.</w:t>
      </w:r>
    </w:p>
    <w:p w14:paraId="54F3FDA6" w14:textId="77777777" w:rsidR="0043159A" w:rsidRPr="001C14F0" w:rsidRDefault="0043159A" w:rsidP="009D759E">
      <w:pPr>
        <w:pStyle w:val="BankNormal"/>
        <w:spacing w:after="0"/>
        <w:ind w:left="180" w:hanging="90"/>
        <w:jc w:val="both"/>
        <w:rPr>
          <w:rFonts w:asciiTheme="minorHAnsi" w:hAnsiTheme="minorHAnsi" w:cstheme="minorHAnsi"/>
          <w:b/>
          <w:color w:val="000000" w:themeColor="text1"/>
          <w:sz w:val="22"/>
          <w:szCs w:val="22"/>
        </w:rPr>
      </w:pPr>
    </w:p>
    <w:p w14:paraId="2F56B6ED" w14:textId="77777777" w:rsidR="0043159A" w:rsidRPr="001C14F0" w:rsidRDefault="003A75D7"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Validity</w:t>
      </w:r>
      <w:r w:rsidR="00C17AEB" w:rsidRPr="001C14F0">
        <w:rPr>
          <w:rFonts w:asciiTheme="minorHAnsi" w:hAnsiTheme="minorHAnsi" w:cstheme="minorHAnsi"/>
          <w:b/>
          <w:bCs/>
          <w:color w:val="000000" w:themeColor="text1"/>
          <w:szCs w:val="22"/>
          <w:lang w:val="en-GB"/>
        </w:rPr>
        <w:t xml:space="preserve"> Period</w:t>
      </w:r>
    </w:p>
    <w:p w14:paraId="2CB471F9" w14:textId="77777777" w:rsidR="00FD3227" w:rsidRPr="00FA29D8" w:rsidRDefault="00FD3227" w:rsidP="009D759E">
      <w:pPr>
        <w:tabs>
          <w:tab w:val="left" w:pos="0"/>
        </w:tabs>
        <w:ind w:left="180" w:hanging="90"/>
        <w:jc w:val="both"/>
        <w:rPr>
          <w:rFonts w:asciiTheme="minorHAnsi" w:hAnsiTheme="minorHAnsi" w:cstheme="minorHAnsi"/>
          <w:color w:val="000000" w:themeColor="text1"/>
          <w:sz w:val="12"/>
          <w:szCs w:val="22"/>
        </w:rPr>
      </w:pPr>
    </w:p>
    <w:p w14:paraId="21852910" w14:textId="77777777" w:rsidR="003A75D7" w:rsidRPr="001C14F0" w:rsidRDefault="00B10E32" w:rsidP="009D759E">
      <w:pPr>
        <w:tabs>
          <w:tab w:val="left" w:pos="126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.1 </w:t>
      </w:r>
      <w:r w:rsidR="0045206B" w:rsidRPr="001C14F0">
        <w:rPr>
          <w:rFonts w:asciiTheme="minorHAnsi" w:hAnsiTheme="minorHAnsi" w:cstheme="minorHAnsi"/>
          <w:color w:val="000000" w:themeColor="text1"/>
          <w:sz w:val="22"/>
          <w:szCs w:val="22"/>
        </w:rPr>
        <w:tab/>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shall remain valid for the period specified in the </w:t>
      </w:r>
      <w:r w:rsidR="003A75D7" w:rsidRPr="001C14F0">
        <w:rPr>
          <w:rFonts w:asciiTheme="minorHAnsi" w:hAnsiTheme="minorHAnsi" w:cstheme="minorHAnsi"/>
          <w:b/>
          <w:color w:val="000000" w:themeColor="text1"/>
          <w:sz w:val="22"/>
          <w:szCs w:val="22"/>
        </w:rPr>
        <w:t>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8)</w:t>
      </w:r>
      <w:r w:rsidR="00A945D7" w:rsidRPr="001C14F0">
        <w:rPr>
          <w:rFonts w:asciiTheme="minorHAnsi" w:hAnsiTheme="minorHAnsi" w:cstheme="minorHAnsi"/>
          <w:color w:val="000000" w:themeColor="text1"/>
          <w:sz w:val="22"/>
          <w:szCs w:val="22"/>
        </w:rPr>
        <w:t>, commencing on</w:t>
      </w:r>
      <w:r w:rsidR="003A75D7" w:rsidRPr="001C14F0">
        <w:rPr>
          <w:rFonts w:asciiTheme="minorHAnsi" w:hAnsiTheme="minorHAnsi" w:cstheme="minorHAnsi"/>
          <w:color w:val="000000" w:themeColor="text1"/>
          <w:sz w:val="22"/>
          <w:szCs w:val="22"/>
        </w:rPr>
        <w:t xml:space="preserve"> the </w:t>
      </w:r>
      <w:r w:rsidR="003A75D7" w:rsidRPr="001C14F0">
        <w:rPr>
          <w:rFonts w:asciiTheme="minorHAnsi" w:hAnsiTheme="minorHAnsi" w:cstheme="minorHAnsi"/>
          <w:color w:val="000000" w:themeColor="text1"/>
          <w:sz w:val="22"/>
          <w:szCs w:val="22"/>
        </w:rPr>
        <w:lastRenderedPageBreak/>
        <w:t xml:space="preserve">submission deadline date </w:t>
      </w:r>
      <w:r w:rsidR="00A945D7" w:rsidRPr="001C14F0">
        <w:rPr>
          <w:rFonts w:asciiTheme="minorHAnsi" w:hAnsiTheme="minorHAnsi" w:cstheme="minorHAnsi"/>
          <w:color w:val="000000" w:themeColor="text1"/>
          <w:sz w:val="22"/>
          <w:szCs w:val="22"/>
        </w:rPr>
        <w:t>also</w:t>
      </w:r>
      <w:r w:rsidR="001F1F2D" w:rsidRPr="001C14F0">
        <w:rPr>
          <w:rFonts w:asciiTheme="minorHAnsi" w:hAnsiTheme="minorHAnsi" w:cstheme="minorHAnsi"/>
          <w:color w:val="000000" w:themeColor="text1"/>
          <w:sz w:val="22"/>
          <w:szCs w:val="22"/>
        </w:rPr>
        <w:t xml:space="preserv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1</w:t>
      </w:r>
      <w:r w:rsidR="00514298" w:rsidRPr="001C14F0">
        <w:rPr>
          <w:rFonts w:asciiTheme="minorHAnsi" w:hAnsiTheme="minorHAnsi" w:cstheme="minorHAnsi"/>
          <w:color w:val="000000" w:themeColor="text1"/>
          <w:sz w:val="22"/>
          <w:szCs w:val="22"/>
        </w:rPr>
        <w:t>)</w:t>
      </w:r>
      <w:r w:rsidR="003A75D7" w:rsidRPr="001C14F0">
        <w:rPr>
          <w:rFonts w:asciiTheme="minorHAnsi" w:hAnsiTheme="minorHAnsi" w:cstheme="minorHAnsi"/>
          <w:color w:val="000000" w:themeColor="text1"/>
          <w:sz w:val="22"/>
          <w:szCs w:val="22"/>
        </w:rPr>
        <w:t xml:space="preserve">.  A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 for a shorter period shall be </w:t>
      </w:r>
      <w:r w:rsidR="00A945D7" w:rsidRPr="001C14F0">
        <w:rPr>
          <w:rFonts w:asciiTheme="minorHAnsi" w:hAnsiTheme="minorHAnsi" w:cstheme="minorHAnsi"/>
          <w:color w:val="000000" w:themeColor="text1"/>
          <w:sz w:val="22"/>
          <w:szCs w:val="22"/>
        </w:rPr>
        <w:t xml:space="preserve">immediately </w:t>
      </w:r>
      <w:r w:rsidR="003A75D7" w:rsidRPr="001C14F0">
        <w:rPr>
          <w:rFonts w:asciiTheme="minorHAnsi" w:hAnsiTheme="minorHAnsi" w:cstheme="minorHAnsi"/>
          <w:color w:val="000000" w:themeColor="text1"/>
          <w:sz w:val="22"/>
          <w:szCs w:val="22"/>
        </w:rPr>
        <w:t xml:space="preserve">rejected by UNDP </w:t>
      </w:r>
      <w:r w:rsidR="00A945D7" w:rsidRPr="001C14F0">
        <w:rPr>
          <w:rFonts w:asciiTheme="minorHAnsi" w:hAnsiTheme="minorHAnsi" w:cstheme="minorHAnsi"/>
          <w:color w:val="000000" w:themeColor="text1"/>
          <w:sz w:val="22"/>
          <w:szCs w:val="22"/>
        </w:rPr>
        <w:t xml:space="preserve">and rendered </w:t>
      </w:r>
      <w:r w:rsidR="003A75D7" w:rsidRPr="001C14F0">
        <w:rPr>
          <w:rFonts w:asciiTheme="minorHAnsi" w:hAnsiTheme="minorHAnsi" w:cstheme="minorHAnsi"/>
          <w:color w:val="000000" w:themeColor="text1"/>
          <w:sz w:val="22"/>
          <w:szCs w:val="22"/>
        </w:rPr>
        <w:t xml:space="preserve">non-responsive.  </w:t>
      </w:r>
    </w:p>
    <w:p w14:paraId="0C8508DB" w14:textId="77777777" w:rsidR="0043159A" w:rsidRPr="00FA29D8" w:rsidRDefault="0043159A" w:rsidP="009D759E">
      <w:pPr>
        <w:pStyle w:val="ListParagraph"/>
        <w:tabs>
          <w:tab w:val="left" w:pos="0"/>
          <w:tab w:val="left" w:pos="1260"/>
        </w:tabs>
        <w:spacing w:line="240" w:lineRule="auto"/>
        <w:ind w:left="180" w:hanging="90"/>
        <w:jc w:val="both"/>
        <w:rPr>
          <w:rFonts w:asciiTheme="minorHAnsi" w:hAnsiTheme="minorHAnsi" w:cstheme="minorHAnsi"/>
          <w:b/>
          <w:bCs/>
          <w:color w:val="000000" w:themeColor="text1"/>
          <w:sz w:val="12"/>
          <w:szCs w:val="22"/>
          <w:lang w:val="en-GB"/>
        </w:rPr>
      </w:pPr>
    </w:p>
    <w:p w14:paraId="66B17C51" w14:textId="77777777" w:rsidR="003A75D7" w:rsidRPr="001C14F0" w:rsidRDefault="00B10E32" w:rsidP="009D759E">
      <w:pPr>
        <w:tabs>
          <w:tab w:val="left" w:pos="1260"/>
        </w:tabs>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.2 </w:t>
      </w:r>
      <w:r w:rsidR="00C00868" w:rsidRPr="001C14F0">
        <w:rPr>
          <w:rFonts w:asciiTheme="minorHAnsi" w:hAnsiTheme="minorHAnsi" w:cstheme="minorHAnsi"/>
          <w:color w:val="000000" w:themeColor="text1"/>
          <w:sz w:val="22"/>
          <w:szCs w:val="22"/>
        </w:rPr>
        <w:tab/>
      </w:r>
      <w:r w:rsidR="003A75D7" w:rsidRPr="001C14F0">
        <w:rPr>
          <w:rFonts w:asciiTheme="minorHAnsi" w:hAnsiTheme="minorHAnsi" w:cstheme="minorHAnsi"/>
          <w:color w:val="000000" w:themeColor="text1"/>
          <w:sz w:val="22"/>
          <w:szCs w:val="22"/>
        </w:rPr>
        <w:t xml:space="preserve">In exceptional circumstances, prior to the expiration of the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validity period, UNDP may request </w:t>
      </w:r>
      <w:r w:rsidR="00BB49D1" w:rsidRPr="001C14F0">
        <w:rPr>
          <w:rFonts w:asciiTheme="minorHAnsi" w:hAnsiTheme="minorHAnsi" w:cstheme="minorHAnsi"/>
          <w:color w:val="000000" w:themeColor="text1"/>
          <w:sz w:val="22"/>
          <w:szCs w:val="22"/>
        </w:rPr>
        <w:t>Bidders</w:t>
      </w:r>
      <w:r w:rsidR="003A75D7" w:rsidRPr="001C14F0">
        <w:rPr>
          <w:rFonts w:asciiTheme="minorHAnsi" w:hAnsiTheme="minorHAnsi" w:cstheme="minorHAnsi"/>
          <w:color w:val="000000" w:themeColor="text1"/>
          <w:sz w:val="22"/>
          <w:szCs w:val="22"/>
        </w:rPr>
        <w:t xml:space="preserve"> to extend the </w:t>
      </w:r>
      <w:r w:rsidR="00283363" w:rsidRPr="001C14F0">
        <w:rPr>
          <w:rFonts w:asciiTheme="minorHAnsi" w:hAnsiTheme="minorHAnsi" w:cstheme="minorHAnsi"/>
          <w:color w:val="000000" w:themeColor="text1"/>
          <w:sz w:val="22"/>
          <w:szCs w:val="22"/>
        </w:rPr>
        <w:t xml:space="preserve">period of validity of their </w:t>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w:t>
      </w:r>
      <w:r w:rsidR="00A40D5A" w:rsidRPr="001C14F0">
        <w:rPr>
          <w:rFonts w:asciiTheme="minorHAnsi" w:hAnsiTheme="minorHAnsi" w:cstheme="minorHAnsi"/>
          <w:color w:val="000000" w:themeColor="text1"/>
          <w:sz w:val="22"/>
          <w:szCs w:val="22"/>
        </w:rPr>
        <w:t xml:space="preserve"> </w:t>
      </w:r>
      <w:r w:rsidR="003A75D7" w:rsidRPr="001C14F0">
        <w:rPr>
          <w:rFonts w:asciiTheme="minorHAnsi" w:hAnsiTheme="minorHAnsi" w:cstheme="minorHAnsi"/>
          <w:color w:val="000000" w:themeColor="text1"/>
          <w:sz w:val="22"/>
          <w:szCs w:val="22"/>
        </w:rPr>
        <w:t>The request and the responses shall be made in writin</w:t>
      </w:r>
      <w:r w:rsidR="00283363" w:rsidRPr="001C14F0">
        <w:rPr>
          <w:rFonts w:asciiTheme="minorHAnsi" w:hAnsiTheme="minorHAnsi" w:cstheme="minorHAnsi"/>
          <w:color w:val="000000" w:themeColor="text1"/>
          <w:sz w:val="22"/>
          <w:szCs w:val="22"/>
        </w:rPr>
        <w:t>g</w:t>
      </w:r>
      <w:r w:rsidR="00A945D7" w:rsidRPr="001C14F0">
        <w:rPr>
          <w:rFonts w:asciiTheme="minorHAnsi" w:hAnsiTheme="minorHAnsi" w:cstheme="minorHAnsi"/>
          <w:color w:val="000000" w:themeColor="text1"/>
          <w:sz w:val="22"/>
          <w:szCs w:val="22"/>
        </w:rPr>
        <w:t xml:space="preserve">, and shall be considered integral </w:t>
      </w:r>
      <w:r w:rsidR="002156FE" w:rsidRPr="001C14F0">
        <w:rPr>
          <w:rFonts w:asciiTheme="minorHAnsi" w:hAnsiTheme="minorHAnsi" w:cstheme="minorHAnsi"/>
          <w:color w:val="000000" w:themeColor="text1"/>
          <w:sz w:val="22"/>
          <w:szCs w:val="22"/>
        </w:rPr>
        <w:t xml:space="preserve">to </w:t>
      </w:r>
      <w:r w:rsidR="00A945D7"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00283363" w:rsidRPr="001C14F0">
        <w:rPr>
          <w:rFonts w:asciiTheme="minorHAnsi" w:hAnsiTheme="minorHAnsi" w:cstheme="minorHAnsi"/>
          <w:color w:val="000000" w:themeColor="text1"/>
          <w:sz w:val="22"/>
          <w:szCs w:val="22"/>
        </w:rPr>
        <w:t>.</w:t>
      </w:r>
    </w:p>
    <w:p w14:paraId="41FB298F" w14:textId="77777777" w:rsidR="003769FD" w:rsidRPr="001C14F0" w:rsidRDefault="003769FD" w:rsidP="009D759E">
      <w:pPr>
        <w:ind w:left="180" w:hanging="90"/>
        <w:jc w:val="both"/>
        <w:rPr>
          <w:rFonts w:asciiTheme="minorHAnsi" w:hAnsiTheme="minorHAnsi" w:cstheme="minorHAnsi"/>
          <w:color w:val="000000" w:themeColor="text1"/>
          <w:sz w:val="22"/>
          <w:szCs w:val="22"/>
        </w:rPr>
      </w:pPr>
    </w:p>
    <w:p w14:paraId="5B762FA2" w14:textId="77777777" w:rsidR="00D5718A" w:rsidRPr="001C14F0" w:rsidRDefault="00FC6CFB"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color w:val="000000" w:themeColor="text1"/>
          <w:szCs w:val="22"/>
        </w:rPr>
        <w:t>Bidder</w:t>
      </w:r>
      <w:r w:rsidR="00D5718A" w:rsidRPr="001C14F0">
        <w:rPr>
          <w:rFonts w:asciiTheme="minorHAnsi" w:hAnsiTheme="minorHAnsi" w:cstheme="minorHAnsi"/>
          <w:b/>
          <w:color w:val="000000" w:themeColor="text1"/>
          <w:szCs w:val="22"/>
        </w:rPr>
        <w:t>’s Conference</w:t>
      </w:r>
    </w:p>
    <w:p w14:paraId="600E4E23" w14:textId="77777777" w:rsidR="00D5718A" w:rsidRPr="00FA29D8" w:rsidRDefault="00D5718A" w:rsidP="009D759E">
      <w:pPr>
        <w:ind w:left="180" w:hanging="90"/>
        <w:jc w:val="both"/>
        <w:rPr>
          <w:rFonts w:asciiTheme="minorHAnsi" w:hAnsiTheme="minorHAnsi" w:cstheme="minorHAnsi"/>
          <w:b/>
          <w:color w:val="000000" w:themeColor="text1"/>
          <w:sz w:val="12"/>
          <w:szCs w:val="22"/>
        </w:rPr>
      </w:pPr>
    </w:p>
    <w:p w14:paraId="1FD89153" w14:textId="77777777" w:rsidR="00DB3A0F" w:rsidRDefault="00D5718A" w:rsidP="000657C7">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When appropriate, a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’s conference will be conducted at the date, time and location specified in the</w:t>
      </w:r>
      <w:r w:rsidRPr="001C14F0">
        <w:rPr>
          <w:rFonts w:asciiTheme="minorHAnsi" w:hAnsiTheme="minorHAnsi" w:cstheme="minorHAnsi"/>
          <w:b/>
          <w:color w:val="000000" w:themeColor="text1"/>
          <w:sz w:val="22"/>
          <w:szCs w:val="22"/>
        </w:rPr>
        <w:t xml:space="preserve"> Data Sheet </w:t>
      </w:r>
      <w:r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40D5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Pr="001C14F0">
        <w:rPr>
          <w:rFonts w:asciiTheme="minorHAnsi" w:hAnsiTheme="minorHAnsi" w:cstheme="minorHAnsi"/>
          <w:color w:val="000000" w:themeColor="text1"/>
          <w:sz w:val="22"/>
          <w:szCs w:val="22"/>
        </w:rPr>
        <w:t xml:space="preserve"> 7). All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are encouraged to attend. Non-attendance, however, shall </w:t>
      </w:r>
      <w:r w:rsidRPr="001C14F0">
        <w:rPr>
          <w:rFonts w:asciiTheme="minorHAnsi" w:hAnsiTheme="minorHAnsi" w:cstheme="minorHAnsi"/>
          <w:color w:val="000000" w:themeColor="text1"/>
          <w:sz w:val="22"/>
          <w:szCs w:val="22"/>
          <w:u w:val="single"/>
        </w:rPr>
        <w:t>not</w:t>
      </w:r>
      <w:r w:rsidRPr="001C14F0">
        <w:rPr>
          <w:rFonts w:asciiTheme="minorHAnsi" w:hAnsiTheme="minorHAnsi" w:cstheme="minorHAnsi"/>
          <w:color w:val="000000" w:themeColor="text1"/>
          <w:sz w:val="22"/>
          <w:szCs w:val="22"/>
        </w:rPr>
        <w:t xml:space="preserve"> result in disqualification of an interested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Minutes of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unless such statement is specifically written in the Minutes of the Conference, or issued/posted as an amendment in the form of a Supplemental Information to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w:t>
      </w:r>
    </w:p>
    <w:p w14:paraId="524BD340" w14:textId="77777777" w:rsidR="000657C7" w:rsidRPr="000657C7" w:rsidRDefault="000657C7" w:rsidP="000657C7">
      <w:pPr>
        <w:ind w:left="180" w:hanging="90"/>
        <w:jc w:val="both"/>
        <w:rPr>
          <w:rFonts w:asciiTheme="minorHAnsi" w:hAnsiTheme="minorHAnsi" w:cstheme="minorHAnsi"/>
          <w:color w:val="000000" w:themeColor="text1"/>
          <w:sz w:val="22"/>
          <w:szCs w:val="22"/>
        </w:rPr>
      </w:pPr>
    </w:p>
    <w:p w14:paraId="41F41DA2"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D. </w:t>
      </w:r>
      <w:r w:rsidR="00745C22" w:rsidRPr="001C14F0">
        <w:rPr>
          <w:rFonts w:asciiTheme="minorHAnsi" w:hAnsiTheme="minorHAnsi" w:cstheme="minorHAnsi"/>
          <w:b/>
          <w:bCs/>
          <w:color w:val="000000" w:themeColor="text1"/>
          <w:sz w:val="28"/>
          <w:szCs w:val="28"/>
          <w:lang w:val="en-GB"/>
        </w:rPr>
        <w:t xml:space="preserve">SUBMISSION AND OPENING OF </w:t>
      </w:r>
      <w:r w:rsidR="00337791" w:rsidRPr="001C14F0">
        <w:rPr>
          <w:rFonts w:asciiTheme="minorHAnsi" w:hAnsiTheme="minorHAnsi" w:cstheme="minorHAnsi"/>
          <w:b/>
          <w:bCs/>
          <w:color w:val="000000" w:themeColor="text1"/>
          <w:sz w:val="28"/>
          <w:szCs w:val="28"/>
          <w:lang w:val="en-GB"/>
        </w:rPr>
        <w:t>BID</w:t>
      </w:r>
    </w:p>
    <w:p w14:paraId="4D21B275" w14:textId="77777777" w:rsidR="00457875" w:rsidRPr="001C14F0" w:rsidRDefault="0045787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20C80DD8" w14:textId="77777777" w:rsidR="00C3144F" w:rsidRPr="001C14F0" w:rsidRDefault="0006713F" w:rsidP="00A61FA8">
      <w:pPr>
        <w:pStyle w:val="ListParagraph"/>
        <w:numPr>
          <w:ilvl w:val="0"/>
          <w:numId w:val="17"/>
        </w:numPr>
        <w:tabs>
          <w:tab w:val="left" w:pos="0"/>
        </w:tabs>
        <w:spacing w:line="240" w:lineRule="auto"/>
        <w:ind w:left="180" w:hanging="90"/>
        <w:jc w:val="both"/>
        <w:rPr>
          <w:rFonts w:asciiTheme="minorHAnsi" w:hAnsiTheme="minorHAnsi" w:cstheme="minorHAnsi"/>
          <w:b/>
          <w:color w:val="000000" w:themeColor="text1"/>
          <w:szCs w:val="22"/>
          <w:u w:val="single"/>
        </w:rPr>
      </w:pPr>
      <w:r w:rsidRPr="001C14F0">
        <w:rPr>
          <w:rFonts w:asciiTheme="minorHAnsi" w:hAnsiTheme="minorHAnsi" w:cstheme="minorHAnsi"/>
          <w:b/>
          <w:bCs/>
          <w:color w:val="000000" w:themeColor="text1"/>
          <w:szCs w:val="22"/>
          <w:lang w:val="en-GB"/>
        </w:rPr>
        <w:t xml:space="preserve">Submission </w:t>
      </w:r>
    </w:p>
    <w:p w14:paraId="35C7DB0E" w14:textId="77777777" w:rsidR="00C00868" w:rsidRPr="00FA29D8" w:rsidRDefault="00C00868" w:rsidP="009D759E">
      <w:pPr>
        <w:ind w:left="180" w:hanging="90"/>
        <w:jc w:val="both"/>
        <w:rPr>
          <w:rFonts w:asciiTheme="minorHAnsi" w:hAnsiTheme="minorHAnsi" w:cstheme="minorHAnsi"/>
          <w:color w:val="000000" w:themeColor="text1"/>
          <w:sz w:val="12"/>
          <w:szCs w:val="22"/>
        </w:rPr>
      </w:pPr>
    </w:p>
    <w:p w14:paraId="4F2B7BC8" w14:textId="77777777" w:rsidR="0045206B" w:rsidRPr="001C14F0" w:rsidRDefault="00B655FF"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The </w:t>
      </w:r>
      <w:r w:rsidR="00456ADA" w:rsidRPr="001C14F0">
        <w:rPr>
          <w:rFonts w:asciiTheme="minorHAnsi" w:hAnsiTheme="minorHAnsi" w:cstheme="minorHAnsi"/>
          <w:color w:val="000000" w:themeColor="text1"/>
          <w:szCs w:val="22"/>
        </w:rPr>
        <w:t>Technical</w:t>
      </w:r>
      <w:r w:rsidR="001F1F2D"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and the </w:t>
      </w:r>
      <w:r w:rsidR="00F920FE" w:rsidRPr="001C14F0">
        <w:rPr>
          <w:rFonts w:asciiTheme="minorHAnsi" w:hAnsiTheme="minorHAnsi" w:cstheme="minorHAnsi"/>
          <w:color w:val="000000" w:themeColor="text1"/>
          <w:szCs w:val="22"/>
        </w:rPr>
        <w:t>Price Schedule</w:t>
      </w:r>
      <w:r w:rsidR="00346C8E" w:rsidRPr="001C14F0">
        <w:rPr>
          <w:rFonts w:asciiTheme="minorHAnsi" w:hAnsiTheme="minorHAnsi" w:cstheme="minorHAnsi"/>
          <w:color w:val="000000" w:themeColor="text1"/>
          <w:szCs w:val="22"/>
        </w:rPr>
        <w:t xml:space="preserve"> </w:t>
      </w:r>
      <w:r w:rsidR="00C21A81" w:rsidRPr="001C14F0">
        <w:rPr>
          <w:rFonts w:asciiTheme="minorHAnsi" w:hAnsiTheme="minorHAnsi" w:cstheme="minorHAnsi"/>
          <w:b/>
          <w:color w:val="000000" w:themeColor="text1"/>
          <w:szCs w:val="22"/>
          <w:u w:val="single"/>
        </w:rPr>
        <w:t>must</w:t>
      </w:r>
      <w:r w:rsidR="0045206B" w:rsidRPr="001C14F0">
        <w:rPr>
          <w:rFonts w:asciiTheme="minorHAnsi" w:hAnsiTheme="minorHAnsi" w:cstheme="minorHAnsi"/>
          <w:color w:val="000000" w:themeColor="text1"/>
          <w:szCs w:val="22"/>
          <w:u w:val="single"/>
        </w:rPr>
        <w:t xml:space="preserve"> be submitted together</w:t>
      </w:r>
      <w:r w:rsidR="0068344F" w:rsidRPr="001C14F0">
        <w:rPr>
          <w:rFonts w:asciiTheme="minorHAnsi" w:hAnsiTheme="minorHAnsi" w:cstheme="minorHAnsi"/>
          <w:color w:val="000000" w:themeColor="text1"/>
          <w:szCs w:val="22"/>
          <w:u w:val="single"/>
        </w:rPr>
        <w:t xml:space="preserve"> and sealed together in one and the same envelope</w:t>
      </w:r>
      <w:r w:rsidR="00456ADA"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68344F" w:rsidRPr="001C14F0">
        <w:rPr>
          <w:rFonts w:asciiTheme="minorHAnsi" w:hAnsiTheme="minorHAnsi" w:cstheme="minorHAnsi"/>
          <w:color w:val="000000" w:themeColor="text1"/>
          <w:szCs w:val="22"/>
        </w:rPr>
        <w:t xml:space="preserve">delivered either personally, </w:t>
      </w:r>
      <w:r w:rsidR="00456ADA" w:rsidRPr="001C14F0">
        <w:rPr>
          <w:rFonts w:asciiTheme="minorHAnsi" w:hAnsiTheme="minorHAnsi" w:cstheme="minorHAnsi"/>
          <w:color w:val="000000" w:themeColor="text1"/>
          <w:szCs w:val="22"/>
        </w:rPr>
        <w:t xml:space="preserve">by courier, or by electronic method of transmission. If submission will not be done by electronic means, the Technical </w:t>
      </w:r>
      <w:r w:rsidR="00F920FE" w:rsidRPr="001C14F0">
        <w:rPr>
          <w:rFonts w:asciiTheme="minorHAnsi" w:hAnsiTheme="minorHAnsi" w:cstheme="minorHAnsi"/>
          <w:color w:val="000000" w:themeColor="text1"/>
          <w:szCs w:val="22"/>
        </w:rPr>
        <w:t xml:space="preserve">Bid </w:t>
      </w:r>
      <w:r w:rsidR="00456ADA" w:rsidRPr="001C14F0">
        <w:rPr>
          <w:rFonts w:asciiTheme="minorHAnsi" w:hAnsiTheme="minorHAnsi" w:cstheme="minorHAnsi"/>
          <w:color w:val="000000" w:themeColor="text1"/>
          <w:szCs w:val="22"/>
        </w:rPr>
        <w:t xml:space="preserve">and </w:t>
      </w:r>
      <w:r w:rsidR="00F920FE" w:rsidRPr="001C14F0">
        <w:rPr>
          <w:rFonts w:asciiTheme="minorHAnsi" w:hAnsiTheme="minorHAnsi" w:cstheme="minorHAnsi"/>
          <w:color w:val="000000" w:themeColor="text1"/>
          <w:szCs w:val="22"/>
        </w:rPr>
        <w:t>Price Schedule</w:t>
      </w:r>
      <w:r w:rsidR="00456ADA" w:rsidRPr="001C14F0">
        <w:rPr>
          <w:rFonts w:asciiTheme="minorHAnsi" w:hAnsiTheme="minorHAnsi" w:cstheme="minorHAnsi"/>
          <w:color w:val="000000" w:themeColor="text1"/>
          <w:szCs w:val="22"/>
        </w:rPr>
        <w:t xml:space="preserve"> must be sealed together in an envelope </w:t>
      </w:r>
      <w:r w:rsidR="0045206B" w:rsidRPr="001C14F0">
        <w:rPr>
          <w:rFonts w:asciiTheme="minorHAnsi" w:hAnsiTheme="minorHAnsi" w:cstheme="minorHAnsi"/>
          <w:color w:val="000000" w:themeColor="text1"/>
          <w:szCs w:val="22"/>
        </w:rPr>
        <w:t xml:space="preserve">whose external side </w:t>
      </w:r>
      <w:r w:rsidR="00712C7F" w:rsidRPr="001C14F0">
        <w:rPr>
          <w:rFonts w:asciiTheme="minorHAnsi" w:hAnsiTheme="minorHAnsi" w:cstheme="minorHAnsi"/>
          <w:color w:val="000000" w:themeColor="text1"/>
          <w:szCs w:val="22"/>
        </w:rPr>
        <w:t>must:</w:t>
      </w:r>
    </w:p>
    <w:p w14:paraId="52387D60" w14:textId="77777777" w:rsidR="0045206B" w:rsidRPr="00FA29D8" w:rsidRDefault="0045206B" w:rsidP="009D759E">
      <w:pPr>
        <w:pStyle w:val="ListParagraph"/>
        <w:spacing w:line="240" w:lineRule="auto"/>
        <w:ind w:left="180" w:hanging="90"/>
        <w:jc w:val="both"/>
        <w:rPr>
          <w:rFonts w:asciiTheme="minorHAnsi" w:hAnsiTheme="minorHAnsi" w:cstheme="minorHAnsi"/>
          <w:color w:val="000000" w:themeColor="text1"/>
          <w:sz w:val="12"/>
          <w:szCs w:val="22"/>
        </w:rPr>
      </w:pPr>
    </w:p>
    <w:p w14:paraId="5C2E9DEC"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the </w:t>
      </w:r>
      <w:r w:rsidR="007D2395" w:rsidRPr="001C14F0">
        <w:rPr>
          <w:rFonts w:asciiTheme="minorHAnsi" w:hAnsiTheme="minorHAnsi" w:cstheme="minorHAnsi"/>
          <w:color w:val="000000" w:themeColor="text1"/>
          <w:szCs w:val="22"/>
        </w:rPr>
        <w:t xml:space="preserve">name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w:t>
      </w:r>
    </w:p>
    <w:p w14:paraId="036D3C9B"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w:t>
      </w:r>
      <w:r w:rsidR="00C17AEB" w:rsidRPr="001C14F0">
        <w:rPr>
          <w:rFonts w:asciiTheme="minorHAnsi" w:hAnsiTheme="minorHAnsi" w:cstheme="minorHAnsi"/>
          <w:color w:val="000000" w:themeColor="text1"/>
          <w:szCs w:val="22"/>
        </w:rPr>
        <w:t xml:space="preserve">e addressed to UNDP as specified in the </w:t>
      </w:r>
      <w:r w:rsidR="00C17AEB" w:rsidRPr="001C14F0">
        <w:rPr>
          <w:rFonts w:asciiTheme="minorHAnsi" w:hAnsiTheme="minorHAnsi" w:cstheme="minorHAnsi"/>
          <w:b/>
          <w:color w:val="000000" w:themeColor="text1"/>
          <w:szCs w:val="22"/>
        </w:rPr>
        <w:t>Data Sheet</w:t>
      </w:r>
      <w:r w:rsidR="00C17AEB" w:rsidRPr="001C14F0">
        <w:rPr>
          <w:rFonts w:asciiTheme="minorHAnsi" w:hAnsiTheme="minorHAnsi" w:cstheme="minorHAnsi"/>
          <w:color w:val="000000" w:themeColor="text1"/>
          <w:szCs w:val="22"/>
        </w:rPr>
        <w:t xml:space="preserve"> (</w:t>
      </w:r>
      <w:r w:rsidR="007003CF" w:rsidRPr="001C14F0">
        <w:rPr>
          <w:rFonts w:asciiTheme="minorHAnsi" w:hAnsiTheme="minorHAnsi" w:cstheme="minorHAnsi"/>
          <w:color w:val="000000" w:themeColor="text1"/>
          <w:szCs w:val="22"/>
        </w:rPr>
        <w:t>DS</w:t>
      </w:r>
      <w:r w:rsidR="00964112" w:rsidRPr="001C14F0">
        <w:rPr>
          <w:rFonts w:asciiTheme="minorHAnsi" w:hAnsiTheme="minorHAnsi" w:cstheme="minorHAnsi"/>
          <w:color w:val="000000" w:themeColor="text1"/>
          <w:szCs w:val="22"/>
        </w:rPr>
        <w:t>no.</w:t>
      </w:r>
      <w:r w:rsidR="00C17AEB" w:rsidRPr="001C14F0">
        <w:rPr>
          <w:rFonts w:asciiTheme="minorHAnsi" w:hAnsiTheme="minorHAnsi" w:cstheme="minorHAnsi"/>
          <w:color w:val="000000" w:themeColor="text1"/>
          <w:szCs w:val="22"/>
        </w:rPr>
        <w:t>2</w:t>
      </w:r>
      <w:r w:rsidR="00443E95" w:rsidRPr="001C14F0">
        <w:rPr>
          <w:rFonts w:asciiTheme="minorHAnsi" w:hAnsiTheme="minorHAnsi" w:cstheme="minorHAnsi"/>
          <w:color w:val="000000" w:themeColor="text1"/>
          <w:szCs w:val="22"/>
        </w:rPr>
        <w:t>0</w:t>
      </w:r>
      <w:r w:rsidR="00C17AEB" w:rsidRPr="001C14F0">
        <w:rPr>
          <w:rFonts w:asciiTheme="minorHAnsi" w:hAnsiTheme="minorHAnsi" w:cstheme="minorHAnsi"/>
          <w:color w:val="000000" w:themeColor="text1"/>
          <w:szCs w:val="22"/>
        </w:rPr>
        <w:t>)</w:t>
      </w:r>
      <w:r w:rsidRPr="001C14F0">
        <w:rPr>
          <w:rFonts w:asciiTheme="minorHAnsi" w:hAnsiTheme="minorHAnsi" w:cstheme="minorHAnsi"/>
          <w:color w:val="000000" w:themeColor="text1"/>
          <w:szCs w:val="22"/>
        </w:rPr>
        <w:t>;</w:t>
      </w:r>
      <w:r w:rsidR="00C17AEB" w:rsidRPr="001C14F0">
        <w:rPr>
          <w:rFonts w:asciiTheme="minorHAnsi" w:hAnsiTheme="minorHAnsi" w:cstheme="minorHAnsi"/>
          <w:color w:val="000000" w:themeColor="text1"/>
          <w:szCs w:val="22"/>
        </w:rPr>
        <w:t xml:space="preserve"> and </w:t>
      </w:r>
    </w:p>
    <w:p w14:paraId="10BABFEF"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a </w:t>
      </w:r>
      <w:r w:rsidR="00C17AEB" w:rsidRPr="001C14F0">
        <w:rPr>
          <w:rFonts w:asciiTheme="minorHAnsi" w:hAnsiTheme="minorHAnsi" w:cstheme="minorHAnsi"/>
          <w:color w:val="000000" w:themeColor="text1"/>
          <w:szCs w:val="22"/>
        </w:rPr>
        <w:t xml:space="preserve">warning </w:t>
      </w:r>
      <w:r w:rsidRPr="001C14F0">
        <w:rPr>
          <w:rFonts w:asciiTheme="minorHAnsi" w:hAnsiTheme="minorHAnsi" w:cstheme="minorHAnsi"/>
          <w:color w:val="000000" w:themeColor="text1"/>
          <w:szCs w:val="22"/>
        </w:rPr>
        <w:t>not to open</w:t>
      </w:r>
      <w:r w:rsidR="00C17AEB" w:rsidRPr="001C14F0">
        <w:rPr>
          <w:rFonts w:asciiTheme="minorHAnsi" w:hAnsiTheme="minorHAnsi" w:cstheme="minorHAnsi"/>
          <w:color w:val="000000" w:themeColor="text1"/>
          <w:szCs w:val="22"/>
        </w:rPr>
        <w:t xml:space="preserve"> before the time and date for </w:t>
      </w:r>
      <w:r w:rsidR="00BD1BF4" w:rsidRPr="001C14F0">
        <w:rPr>
          <w:rFonts w:asciiTheme="minorHAnsi" w:hAnsiTheme="minorHAnsi" w:cstheme="minorHAnsi"/>
          <w:color w:val="000000" w:themeColor="text1"/>
          <w:szCs w:val="22"/>
        </w:rPr>
        <w:t>Bid</w:t>
      </w:r>
      <w:r w:rsidR="00C17AEB" w:rsidRPr="001C14F0">
        <w:rPr>
          <w:rFonts w:asciiTheme="minorHAnsi" w:hAnsiTheme="minorHAnsi" w:cstheme="minorHAnsi"/>
          <w:color w:val="000000" w:themeColor="text1"/>
          <w:szCs w:val="22"/>
        </w:rPr>
        <w:t xml:space="preserve"> opening </w:t>
      </w:r>
      <w:r w:rsidR="0043159A" w:rsidRPr="001C14F0">
        <w:rPr>
          <w:rFonts w:asciiTheme="minorHAnsi" w:hAnsiTheme="minorHAnsi" w:cstheme="minorHAnsi"/>
          <w:color w:val="000000" w:themeColor="text1"/>
          <w:szCs w:val="22"/>
        </w:rPr>
        <w:t>as 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40D5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4</w:t>
      </w:r>
      <w:r w:rsidR="00514298"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 xml:space="preserve">. </w:t>
      </w:r>
    </w:p>
    <w:p w14:paraId="6761DB16" w14:textId="77777777" w:rsidR="0045206B" w:rsidRPr="001C14F0" w:rsidRDefault="0045206B" w:rsidP="009D759E">
      <w:pPr>
        <w:pStyle w:val="ListParagraph"/>
        <w:spacing w:line="240" w:lineRule="auto"/>
        <w:ind w:left="180" w:hanging="90"/>
        <w:jc w:val="both"/>
        <w:rPr>
          <w:rFonts w:asciiTheme="minorHAnsi" w:hAnsiTheme="minorHAnsi" w:cstheme="minorHAnsi"/>
          <w:color w:val="000000" w:themeColor="text1"/>
          <w:szCs w:val="22"/>
        </w:rPr>
      </w:pPr>
    </w:p>
    <w:p w14:paraId="301EBBBA" w14:textId="77777777" w:rsidR="002F040E" w:rsidRPr="001C14F0" w:rsidRDefault="005E3477"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If the envelope</w:t>
      </w:r>
      <w:r w:rsidR="0045206B" w:rsidRPr="001C14F0">
        <w:rPr>
          <w:rFonts w:asciiTheme="minorHAnsi" w:hAnsiTheme="minorHAnsi" w:cstheme="minorHAnsi"/>
          <w:color w:val="000000" w:themeColor="text1"/>
          <w:szCs w:val="22"/>
        </w:rPr>
        <w:t xml:space="preserve"> is not sealed nor labeled as required, </w:t>
      </w:r>
      <w:r w:rsidR="005547C1" w:rsidRPr="001C14F0">
        <w:rPr>
          <w:rFonts w:asciiTheme="minorHAnsi" w:hAnsiTheme="minorHAnsi" w:cstheme="minorHAnsi"/>
          <w:color w:val="000000" w:themeColor="text1"/>
          <w:szCs w:val="22"/>
        </w:rPr>
        <w:t>the Bidder shall</w:t>
      </w:r>
      <w:r w:rsidR="00C17AEB" w:rsidRPr="001C14F0">
        <w:rPr>
          <w:rFonts w:asciiTheme="minorHAnsi" w:hAnsiTheme="minorHAnsi" w:cstheme="minorHAnsi"/>
          <w:color w:val="000000" w:themeColor="text1"/>
          <w:szCs w:val="22"/>
        </w:rPr>
        <w:t xml:space="preserve"> assume </w:t>
      </w:r>
      <w:r w:rsidR="005547C1" w:rsidRPr="001C14F0">
        <w:rPr>
          <w:rFonts w:asciiTheme="minorHAnsi" w:hAnsiTheme="minorHAnsi" w:cstheme="minorHAnsi"/>
          <w:color w:val="000000" w:themeColor="text1"/>
          <w:szCs w:val="22"/>
        </w:rPr>
        <w:t>the</w:t>
      </w:r>
      <w:r w:rsidR="00C17AEB" w:rsidRPr="001C14F0">
        <w:rPr>
          <w:rFonts w:asciiTheme="minorHAnsi" w:hAnsiTheme="minorHAnsi" w:cstheme="minorHAnsi"/>
          <w:color w:val="000000" w:themeColor="text1"/>
          <w:szCs w:val="22"/>
        </w:rPr>
        <w:t xml:space="preserve"> responsibility for the misplacement or premature opening of </w:t>
      </w:r>
      <w:r w:rsidR="00337791" w:rsidRPr="001C14F0">
        <w:rPr>
          <w:rFonts w:asciiTheme="minorHAnsi" w:hAnsiTheme="minorHAnsi" w:cstheme="minorHAnsi"/>
          <w:color w:val="000000" w:themeColor="text1"/>
          <w:szCs w:val="22"/>
        </w:rPr>
        <w:t>Bid</w:t>
      </w:r>
      <w:r w:rsidR="00A40D5A" w:rsidRPr="001C14F0">
        <w:rPr>
          <w:rFonts w:asciiTheme="minorHAnsi" w:hAnsiTheme="minorHAnsi" w:cstheme="minorHAnsi"/>
          <w:color w:val="000000" w:themeColor="text1"/>
          <w:szCs w:val="22"/>
        </w:rPr>
        <w:t>s</w:t>
      </w:r>
      <w:r w:rsidR="00770A6C" w:rsidRPr="001C14F0">
        <w:rPr>
          <w:rFonts w:asciiTheme="minorHAnsi" w:hAnsiTheme="minorHAnsi" w:cstheme="minorHAnsi"/>
          <w:color w:val="000000" w:themeColor="text1"/>
          <w:szCs w:val="22"/>
        </w:rPr>
        <w:t xml:space="preserve"> to improper sealing and labeling by the </w:t>
      </w:r>
      <w:r w:rsidR="00FC6CFB" w:rsidRPr="001C14F0">
        <w:rPr>
          <w:rFonts w:asciiTheme="minorHAnsi" w:hAnsiTheme="minorHAnsi" w:cstheme="minorHAnsi"/>
          <w:color w:val="000000" w:themeColor="text1"/>
          <w:szCs w:val="22"/>
        </w:rPr>
        <w:t>Bidder</w:t>
      </w:r>
      <w:r w:rsidR="00C17AEB" w:rsidRPr="001C14F0">
        <w:rPr>
          <w:rFonts w:asciiTheme="minorHAnsi" w:hAnsiTheme="minorHAnsi" w:cstheme="minorHAnsi"/>
          <w:color w:val="000000" w:themeColor="text1"/>
          <w:szCs w:val="22"/>
        </w:rPr>
        <w:t xml:space="preserve">. </w:t>
      </w:r>
    </w:p>
    <w:p w14:paraId="26149528" w14:textId="77777777" w:rsidR="002F040E" w:rsidRPr="001C14F0" w:rsidRDefault="002F040E" w:rsidP="009D759E">
      <w:pPr>
        <w:pStyle w:val="ListParagraph"/>
        <w:spacing w:line="240" w:lineRule="auto"/>
        <w:ind w:left="180" w:hanging="90"/>
        <w:jc w:val="both"/>
        <w:rPr>
          <w:rFonts w:asciiTheme="minorHAnsi" w:hAnsiTheme="minorHAnsi" w:cstheme="minorHAnsi"/>
          <w:color w:val="000000" w:themeColor="text1"/>
          <w:szCs w:val="22"/>
        </w:rPr>
      </w:pPr>
    </w:p>
    <w:p w14:paraId="7EAAD70D" w14:textId="77777777" w:rsidR="002F040E"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must</w:t>
      </w:r>
      <w:r w:rsidR="00745C22" w:rsidRPr="001C14F0">
        <w:rPr>
          <w:rFonts w:asciiTheme="minorHAnsi" w:hAnsiTheme="minorHAnsi" w:cstheme="minorHAnsi"/>
          <w:color w:val="000000" w:themeColor="text1"/>
          <w:szCs w:val="22"/>
        </w:rPr>
        <w:t xml:space="preserve"> submit their </w:t>
      </w:r>
      <w:r w:rsidR="00337791" w:rsidRPr="001C14F0">
        <w:rPr>
          <w:rFonts w:asciiTheme="minorHAnsi" w:hAnsiTheme="minorHAnsi" w:cstheme="minorHAnsi"/>
          <w:color w:val="000000" w:themeColor="text1"/>
          <w:szCs w:val="22"/>
        </w:rPr>
        <w:t>Bid</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in the manner</w:t>
      </w:r>
      <w:r w:rsidR="00346C8E" w:rsidRPr="001C14F0">
        <w:rPr>
          <w:rFonts w:asciiTheme="minorHAnsi" w:hAnsiTheme="minorHAnsi" w:cstheme="minorHAnsi"/>
          <w:color w:val="000000" w:themeColor="text1"/>
          <w:szCs w:val="22"/>
        </w:rPr>
        <w:t xml:space="preserve"> </w:t>
      </w:r>
      <w:r w:rsidR="006C6650" w:rsidRPr="001C14F0">
        <w:rPr>
          <w:rFonts w:asciiTheme="minorHAnsi" w:hAnsiTheme="minorHAnsi" w:cstheme="minorHAnsi"/>
          <w:color w:val="000000" w:themeColor="text1"/>
          <w:szCs w:val="22"/>
        </w:rPr>
        <w:t>specified in the</w:t>
      </w:r>
      <w:r w:rsidR="006C6650"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s</w:t>
      </w:r>
      <w:r w:rsidR="00964112" w:rsidRPr="001C14F0">
        <w:rPr>
          <w:rFonts w:asciiTheme="minorHAnsi" w:hAnsiTheme="minorHAnsi" w:cstheme="minorHAnsi"/>
          <w:color w:val="000000" w:themeColor="text1"/>
          <w:szCs w:val="22"/>
        </w:rPr>
        <w:t>.</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2</w:t>
      </w:r>
      <w:r w:rsidR="00514298" w:rsidRPr="001C14F0">
        <w:rPr>
          <w:rFonts w:asciiTheme="minorHAnsi" w:hAnsiTheme="minorHAnsi" w:cstheme="minorHAnsi"/>
          <w:color w:val="000000" w:themeColor="text1"/>
          <w:szCs w:val="22"/>
        </w:rPr>
        <w:t xml:space="preserve"> and 2</w:t>
      </w:r>
      <w:r w:rsidR="00443E95" w:rsidRPr="001C14F0">
        <w:rPr>
          <w:rFonts w:asciiTheme="minorHAnsi" w:hAnsiTheme="minorHAnsi" w:cstheme="minorHAnsi"/>
          <w:color w:val="000000" w:themeColor="text1"/>
          <w:szCs w:val="22"/>
        </w:rPr>
        <w:t>3</w:t>
      </w:r>
      <w:r w:rsidR="004342F7" w:rsidRPr="001C14F0">
        <w:rPr>
          <w:rFonts w:asciiTheme="minorHAnsi" w:hAnsiTheme="minorHAnsi" w:cstheme="minorHAnsi"/>
          <w:color w:val="000000" w:themeColor="text1"/>
          <w:szCs w:val="22"/>
        </w:rPr>
        <w:t>). When</w:t>
      </w:r>
      <w:r w:rsidR="00A66521" w:rsidRPr="001C14F0">
        <w:rPr>
          <w:rFonts w:asciiTheme="minorHAnsi" w:hAnsiTheme="minorHAnsi" w:cstheme="minorHAnsi"/>
          <w:color w:val="000000" w:themeColor="text1"/>
          <w:szCs w:val="22"/>
        </w:rPr>
        <w:t xml:space="preserve"> the </w:t>
      </w:r>
      <w:r w:rsidR="00337791" w:rsidRPr="001C14F0">
        <w:rPr>
          <w:rFonts w:asciiTheme="minorHAnsi" w:hAnsiTheme="minorHAnsi" w:cstheme="minorHAnsi"/>
          <w:color w:val="000000" w:themeColor="text1"/>
          <w:szCs w:val="22"/>
        </w:rPr>
        <w:t>Bid</w:t>
      </w:r>
      <w:r w:rsidR="00B47623" w:rsidRPr="001C14F0">
        <w:rPr>
          <w:rFonts w:asciiTheme="minorHAnsi" w:hAnsiTheme="minorHAnsi" w:cstheme="minorHAnsi"/>
          <w:color w:val="000000" w:themeColor="text1"/>
          <w:szCs w:val="22"/>
        </w:rPr>
        <w:t>is</w:t>
      </w:r>
      <w:r w:rsidR="00A66521" w:rsidRPr="001C14F0">
        <w:rPr>
          <w:rFonts w:asciiTheme="minorHAnsi" w:hAnsiTheme="minorHAnsi" w:cstheme="minorHAnsi"/>
          <w:color w:val="000000" w:themeColor="text1"/>
          <w:szCs w:val="22"/>
        </w:rPr>
        <w:t xml:space="preserve"> expected to be in transit for </w:t>
      </w:r>
      <w:r w:rsidR="00C17AEB" w:rsidRPr="001C14F0">
        <w:rPr>
          <w:rFonts w:asciiTheme="minorHAnsi" w:hAnsiTheme="minorHAnsi" w:cstheme="minorHAnsi"/>
          <w:color w:val="000000" w:themeColor="text1"/>
          <w:szCs w:val="22"/>
        </w:rPr>
        <w:t xml:space="preserve">more than </w:t>
      </w:r>
      <w:r w:rsidR="00A66521" w:rsidRPr="001C14F0">
        <w:rPr>
          <w:rFonts w:asciiTheme="minorHAnsi" w:hAnsiTheme="minorHAnsi" w:cstheme="minorHAnsi"/>
          <w:color w:val="000000" w:themeColor="text1"/>
          <w:szCs w:val="22"/>
        </w:rPr>
        <w:t xml:space="preserve">24 hours, the </w:t>
      </w:r>
      <w:r w:rsidR="00FC6CFB" w:rsidRPr="001C14F0">
        <w:rPr>
          <w:rFonts w:asciiTheme="minorHAnsi" w:hAnsiTheme="minorHAnsi" w:cstheme="minorHAnsi"/>
          <w:color w:val="000000" w:themeColor="text1"/>
          <w:szCs w:val="22"/>
        </w:rPr>
        <w:t>Bidder</w:t>
      </w:r>
      <w:r w:rsidR="00A66521" w:rsidRPr="001C14F0">
        <w:rPr>
          <w:rFonts w:asciiTheme="minorHAnsi" w:hAnsiTheme="minorHAnsi" w:cstheme="minorHAnsi"/>
          <w:color w:val="000000" w:themeColor="text1"/>
          <w:szCs w:val="22"/>
        </w:rPr>
        <w:t xml:space="preserve"> must ensure that sufficient lead time has been provided in order to comply with UNDP’s deadline for submission</w:t>
      </w:r>
      <w:r w:rsidR="00786F83" w:rsidRPr="001C14F0">
        <w:rPr>
          <w:rFonts w:asciiTheme="minorHAnsi" w:hAnsiTheme="minorHAnsi" w:cstheme="minorHAnsi"/>
          <w:color w:val="000000" w:themeColor="text1"/>
          <w:szCs w:val="22"/>
        </w:rPr>
        <w:t xml:space="preserve">. </w:t>
      </w:r>
      <w:r w:rsidR="00904E58" w:rsidRPr="001C14F0">
        <w:rPr>
          <w:rFonts w:asciiTheme="minorHAnsi" w:hAnsiTheme="minorHAnsi" w:cstheme="minorHAnsi"/>
          <w:color w:val="000000" w:themeColor="text1"/>
          <w:szCs w:val="22"/>
        </w:rPr>
        <w:t xml:space="preserve"> UNDP shall indicate for its record that the official date and time </w:t>
      </w:r>
      <w:r w:rsidR="00531913" w:rsidRPr="001C14F0">
        <w:rPr>
          <w:rFonts w:asciiTheme="minorHAnsi" w:hAnsiTheme="minorHAnsi" w:cstheme="minorHAnsi"/>
          <w:color w:val="000000" w:themeColor="text1"/>
          <w:szCs w:val="22"/>
        </w:rPr>
        <w:t>of</w:t>
      </w:r>
      <w:r w:rsidR="00904E58" w:rsidRPr="001C14F0">
        <w:rPr>
          <w:rFonts w:asciiTheme="minorHAnsi" w:hAnsiTheme="minorHAnsi" w:cstheme="minorHAnsi"/>
          <w:color w:val="000000" w:themeColor="text1"/>
          <w:szCs w:val="22"/>
        </w:rPr>
        <w:t xml:space="preserve"> receiv</w:t>
      </w:r>
      <w:r w:rsidR="00531913" w:rsidRPr="001C14F0">
        <w:rPr>
          <w:rFonts w:asciiTheme="minorHAnsi" w:hAnsiTheme="minorHAnsi" w:cstheme="minorHAnsi"/>
          <w:color w:val="000000" w:themeColor="text1"/>
          <w:szCs w:val="22"/>
        </w:rPr>
        <w:t>ing</w:t>
      </w:r>
      <w:r w:rsidR="00904E58" w:rsidRPr="001C14F0">
        <w:rPr>
          <w:rFonts w:asciiTheme="minorHAnsi" w:hAnsiTheme="minorHAnsi" w:cstheme="minorHAnsi"/>
          <w:color w:val="000000" w:themeColor="text1"/>
          <w:szCs w:val="22"/>
        </w:rPr>
        <w:t xml:space="preserve"> the </w:t>
      </w:r>
      <w:r w:rsidR="00BD1BF4" w:rsidRPr="001C14F0">
        <w:rPr>
          <w:rFonts w:asciiTheme="minorHAnsi" w:hAnsiTheme="minorHAnsi" w:cstheme="minorHAnsi"/>
          <w:color w:val="000000" w:themeColor="text1"/>
          <w:szCs w:val="22"/>
        </w:rPr>
        <w:t>Bid</w:t>
      </w:r>
      <w:r w:rsidR="00904E58" w:rsidRPr="001C14F0">
        <w:rPr>
          <w:rFonts w:asciiTheme="minorHAnsi" w:hAnsiTheme="minorHAnsi" w:cstheme="minorHAnsi"/>
          <w:color w:val="000000" w:themeColor="text1"/>
          <w:szCs w:val="22"/>
        </w:rPr>
        <w:t xml:space="preserve"> is the </w:t>
      </w:r>
      <w:r w:rsidR="00904E58" w:rsidRPr="001C14F0">
        <w:rPr>
          <w:rFonts w:asciiTheme="minorHAnsi" w:hAnsiTheme="minorHAnsi" w:cstheme="minorHAnsi"/>
          <w:color w:val="000000" w:themeColor="text1"/>
          <w:szCs w:val="22"/>
          <w:u w:val="single"/>
        </w:rPr>
        <w:t>actual</w:t>
      </w:r>
      <w:r w:rsidR="00904E58" w:rsidRPr="001C14F0">
        <w:rPr>
          <w:rFonts w:asciiTheme="minorHAnsi" w:hAnsiTheme="minorHAnsi" w:cstheme="minorHAnsi"/>
          <w:color w:val="000000" w:themeColor="text1"/>
          <w:szCs w:val="22"/>
        </w:rPr>
        <w:t xml:space="preserve"> date and time when the </w:t>
      </w:r>
      <w:r w:rsidR="00531913" w:rsidRPr="001C14F0">
        <w:rPr>
          <w:rFonts w:asciiTheme="minorHAnsi" w:hAnsiTheme="minorHAnsi" w:cstheme="minorHAnsi"/>
          <w:color w:val="000000" w:themeColor="text1"/>
          <w:szCs w:val="22"/>
        </w:rPr>
        <w:t xml:space="preserve">said </w:t>
      </w:r>
      <w:r w:rsidR="00BD1BF4" w:rsidRPr="001C14F0">
        <w:rPr>
          <w:rFonts w:asciiTheme="minorHAnsi" w:hAnsiTheme="minorHAnsi" w:cstheme="minorHAnsi"/>
          <w:color w:val="000000" w:themeColor="text1"/>
          <w:szCs w:val="22"/>
        </w:rPr>
        <w:t>Bid</w:t>
      </w:r>
      <w:r w:rsidR="001F1F2D" w:rsidRPr="001C14F0">
        <w:rPr>
          <w:rFonts w:asciiTheme="minorHAnsi" w:hAnsiTheme="minorHAnsi" w:cstheme="minorHAnsi"/>
          <w:color w:val="000000" w:themeColor="text1"/>
          <w:szCs w:val="22"/>
        </w:rPr>
        <w:t xml:space="preserve"> </w:t>
      </w:r>
      <w:r w:rsidR="00531913" w:rsidRPr="001C14F0">
        <w:rPr>
          <w:rFonts w:asciiTheme="minorHAnsi" w:hAnsiTheme="minorHAnsi" w:cstheme="minorHAnsi"/>
          <w:color w:val="000000" w:themeColor="text1"/>
          <w:szCs w:val="22"/>
        </w:rPr>
        <w:t xml:space="preserve">has </w:t>
      </w:r>
      <w:r w:rsidR="00904E58" w:rsidRPr="001C14F0">
        <w:rPr>
          <w:rFonts w:asciiTheme="minorHAnsi" w:hAnsiTheme="minorHAnsi" w:cstheme="minorHAnsi"/>
          <w:color w:val="000000" w:themeColor="text1"/>
          <w:szCs w:val="22"/>
        </w:rPr>
        <w:t xml:space="preserve">physically arrived </w:t>
      </w:r>
      <w:r w:rsidR="00EC1C92" w:rsidRPr="001C14F0">
        <w:rPr>
          <w:rFonts w:asciiTheme="minorHAnsi" w:hAnsiTheme="minorHAnsi" w:cstheme="minorHAnsi"/>
          <w:color w:val="000000" w:themeColor="text1"/>
          <w:szCs w:val="22"/>
        </w:rPr>
        <w:t>at the UNDP premises</w:t>
      </w:r>
      <w:r w:rsidR="00904E58" w:rsidRPr="001C14F0">
        <w:rPr>
          <w:rFonts w:asciiTheme="minorHAnsi" w:hAnsiTheme="minorHAnsi" w:cstheme="minorHAnsi"/>
          <w:color w:val="000000" w:themeColor="text1"/>
          <w:szCs w:val="22"/>
        </w:rPr>
        <w:t xml:space="preserve"> indicated in the </w:t>
      </w:r>
      <w:r w:rsidR="00904E58" w:rsidRPr="001C14F0">
        <w:rPr>
          <w:rFonts w:asciiTheme="minorHAnsi" w:hAnsiTheme="minorHAnsi" w:cstheme="minorHAnsi"/>
          <w:b/>
          <w:color w:val="000000" w:themeColor="text1"/>
          <w:szCs w:val="22"/>
        </w:rPr>
        <w:t>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0</w:t>
      </w:r>
      <w:r w:rsidR="00514298" w:rsidRPr="001C14F0">
        <w:rPr>
          <w:rFonts w:asciiTheme="minorHAnsi" w:hAnsiTheme="minorHAnsi" w:cstheme="minorHAnsi"/>
          <w:color w:val="000000" w:themeColor="text1"/>
          <w:szCs w:val="22"/>
        </w:rPr>
        <w:t>)</w:t>
      </w:r>
      <w:r w:rsidR="00904E58" w:rsidRPr="001C14F0">
        <w:rPr>
          <w:rFonts w:asciiTheme="minorHAnsi" w:hAnsiTheme="minorHAnsi" w:cstheme="minorHAnsi"/>
          <w:color w:val="000000" w:themeColor="text1"/>
          <w:szCs w:val="22"/>
        </w:rPr>
        <w:t xml:space="preserve">.  </w:t>
      </w:r>
    </w:p>
    <w:p w14:paraId="7B08FE69" w14:textId="77777777" w:rsidR="002F040E" w:rsidRPr="00FA29D8" w:rsidRDefault="002F040E" w:rsidP="009D759E">
      <w:pPr>
        <w:ind w:left="180" w:hanging="90"/>
        <w:jc w:val="both"/>
        <w:rPr>
          <w:rFonts w:asciiTheme="minorHAnsi" w:hAnsiTheme="minorHAnsi" w:cstheme="minorHAnsi"/>
          <w:color w:val="000000" w:themeColor="text1"/>
          <w:sz w:val="12"/>
          <w:szCs w:val="22"/>
        </w:rPr>
      </w:pPr>
    </w:p>
    <w:p w14:paraId="2315098B" w14:textId="77777777" w:rsidR="002545D5"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3144F" w:rsidRPr="001C14F0">
        <w:rPr>
          <w:rFonts w:asciiTheme="minorHAnsi" w:hAnsiTheme="minorHAnsi" w:cstheme="minorHAnsi"/>
          <w:color w:val="000000" w:themeColor="text1"/>
          <w:szCs w:val="22"/>
        </w:rPr>
        <w:t xml:space="preserve">submitting </w:t>
      </w:r>
      <w:r w:rsidR="00337791"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 xml:space="preserve"> by mail or by hand shall </w:t>
      </w:r>
      <w:r w:rsidR="00A73A11" w:rsidRPr="001C14F0">
        <w:rPr>
          <w:rFonts w:asciiTheme="minorHAnsi" w:hAnsiTheme="minorHAnsi" w:cstheme="minorHAnsi"/>
          <w:color w:val="000000" w:themeColor="text1"/>
          <w:szCs w:val="22"/>
        </w:rPr>
        <w:t xml:space="preserve">enclose the original and each copy of the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 in separate sealed envelopes, duly</w:t>
      </w:r>
      <w:r w:rsidR="00C3144F" w:rsidRPr="001C14F0">
        <w:rPr>
          <w:rFonts w:asciiTheme="minorHAnsi" w:hAnsiTheme="minorHAnsi" w:cstheme="minorHAnsi"/>
          <w:color w:val="000000" w:themeColor="text1"/>
          <w:szCs w:val="22"/>
        </w:rPr>
        <w:t xml:space="preserve"> marking </w:t>
      </w:r>
      <w:r w:rsidR="00883175" w:rsidRPr="001C14F0">
        <w:rPr>
          <w:rFonts w:asciiTheme="minorHAnsi" w:hAnsiTheme="minorHAnsi" w:cstheme="minorHAnsi"/>
          <w:color w:val="000000" w:themeColor="text1"/>
          <w:szCs w:val="22"/>
        </w:rPr>
        <w:t xml:space="preserve">each of </w:t>
      </w:r>
      <w:r w:rsidR="00A73A11" w:rsidRPr="001C14F0">
        <w:rPr>
          <w:rFonts w:asciiTheme="minorHAnsi" w:hAnsiTheme="minorHAnsi" w:cstheme="minorHAnsi"/>
          <w:color w:val="000000" w:themeColor="text1"/>
          <w:szCs w:val="22"/>
        </w:rPr>
        <w:t>the envelopes as</w:t>
      </w:r>
      <w:r w:rsidR="00C3144F" w:rsidRPr="001C14F0">
        <w:rPr>
          <w:rFonts w:asciiTheme="minorHAnsi" w:hAnsiTheme="minorHAnsi" w:cstheme="minorHAnsi"/>
          <w:color w:val="000000" w:themeColor="text1"/>
          <w:szCs w:val="22"/>
        </w:rPr>
        <w:t xml:space="preserve"> “Origina</w:t>
      </w:r>
      <w:r w:rsidR="001F1F2D" w:rsidRPr="001C14F0">
        <w:rPr>
          <w:rFonts w:asciiTheme="minorHAnsi" w:hAnsiTheme="minorHAnsi" w:cstheme="minorHAnsi"/>
          <w:color w:val="000000" w:themeColor="text1"/>
          <w:szCs w:val="22"/>
        </w:rPr>
        <w:t xml:space="preserve">l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w:t>
      </w:r>
      <w:r w:rsidR="00C352B4" w:rsidRPr="001C14F0">
        <w:rPr>
          <w:rFonts w:asciiTheme="minorHAnsi" w:hAnsiTheme="minorHAnsi" w:cstheme="minorHAnsi"/>
          <w:color w:val="000000" w:themeColor="text1"/>
          <w:szCs w:val="22"/>
        </w:rPr>
        <w:t xml:space="preserve"> and </w:t>
      </w:r>
      <w:r w:rsidR="0040609D" w:rsidRPr="001C14F0">
        <w:rPr>
          <w:rFonts w:asciiTheme="minorHAnsi" w:hAnsiTheme="minorHAnsi" w:cstheme="minorHAnsi"/>
          <w:color w:val="000000" w:themeColor="text1"/>
          <w:szCs w:val="22"/>
        </w:rPr>
        <w:t xml:space="preserve">the others as </w:t>
      </w:r>
      <w:r w:rsidR="00C352B4" w:rsidRPr="001C14F0">
        <w:rPr>
          <w:rFonts w:asciiTheme="minorHAnsi" w:hAnsiTheme="minorHAnsi" w:cstheme="minorHAnsi"/>
          <w:color w:val="000000" w:themeColor="text1"/>
          <w:szCs w:val="22"/>
        </w:rPr>
        <w:t xml:space="preserve">“Copy of </w:t>
      </w:r>
      <w:r w:rsidR="00BD1BF4" w:rsidRPr="001C14F0">
        <w:rPr>
          <w:rFonts w:asciiTheme="minorHAnsi" w:hAnsiTheme="minorHAnsi" w:cstheme="minorHAnsi"/>
          <w:color w:val="000000" w:themeColor="text1"/>
          <w:szCs w:val="22"/>
        </w:rPr>
        <w:t>Bid</w:t>
      </w:r>
      <w:r w:rsidR="0040609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883175" w:rsidRPr="001C14F0">
        <w:rPr>
          <w:rFonts w:asciiTheme="minorHAnsi" w:hAnsiTheme="minorHAnsi" w:cstheme="minorHAnsi"/>
          <w:color w:val="000000" w:themeColor="text1"/>
          <w:szCs w:val="22"/>
        </w:rPr>
        <w:t>The two envelopes</w:t>
      </w:r>
      <w:r w:rsidR="0040609D" w:rsidRPr="001C14F0">
        <w:rPr>
          <w:rFonts w:asciiTheme="minorHAnsi" w:hAnsiTheme="minorHAnsi" w:cstheme="minorHAnsi"/>
          <w:color w:val="000000" w:themeColor="text1"/>
          <w:szCs w:val="22"/>
        </w:rPr>
        <w:t>, consisting of original and copies,</w:t>
      </w:r>
      <w:r w:rsidR="00883175" w:rsidRPr="001C14F0">
        <w:rPr>
          <w:rFonts w:asciiTheme="minorHAnsi" w:hAnsiTheme="minorHAnsi" w:cstheme="minorHAnsi"/>
          <w:color w:val="000000" w:themeColor="text1"/>
          <w:szCs w:val="22"/>
        </w:rPr>
        <w:t xml:space="preserve"> shall then be sealed in an outer envelope.  </w:t>
      </w:r>
      <w:r w:rsidR="007C3A0A" w:rsidRPr="001C14F0">
        <w:rPr>
          <w:rFonts w:asciiTheme="minorHAnsi" w:hAnsiTheme="minorHAnsi" w:cstheme="minorHAnsi"/>
          <w:color w:val="000000" w:themeColor="text1"/>
          <w:szCs w:val="22"/>
        </w:rPr>
        <w:t xml:space="preserve">The number of copies required shall be as </w:t>
      </w:r>
      <w:r w:rsidR="0043159A" w:rsidRPr="001C14F0">
        <w:rPr>
          <w:rFonts w:asciiTheme="minorHAnsi" w:hAnsiTheme="minorHAnsi" w:cstheme="minorHAnsi"/>
          <w:color w:val="000000" w:themeColor="text1"/>
          <w:szCs w:val="22"/>
        </w:rPr>
        <w:t>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40609D"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40609D" w:rsidRPr="001C14F0">
        <w:rPr>
          <w:rFonts w:asciiTheme="minorHAnsi" w:hAnsiTheme="minorHAnsi" w:cstheme="minorHAnsi"/>
          <w:color w:val="000000" w:themeColor="text1"/>
          <w:szCs w:val="22"/>
        </w:rPr>
        <w:t xml:space="preserve"> n</w:t>
      </w:r>
      <w:r w:rsidR="00500A89" w:rsidRPr="001C14F0">
        <w:rPr>
          <w:rFonts w:asciiTheme="minorHAnsi" w:hAnsiTheme="minorHAnsi" w:cstheme="minorHAnsi"/>
          <w:color w:val="000000" w:themeColor="text1"/>
          <w:szCs w:val="22"/>
        </w:rPr>
        <w:t xml:space="preserve">o. </w:t>
      </w:r>
      <w:r w:rsidR="00443E95" w:rsidRPr="001C14F0">
        <w:rPr>
          <w:rFonts w:asciiTheme="minorHAnsi" w:hAnsiTheme="minorHAnsi" w:cstheme="minorHAnsi"/>
          <w:color w:val="000000" w:themeColor="text1"/>
          <w:szCs w:val="22"/>
        </w:rPr>
        <w:t>19</w:t>
      </w:r>
      <w:r w:rsidR="00500A89"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w:t>
      </w:r>
      <w:r w:rsidR="00C3144F" w:rsidRPr="001C14F0">
        <w:rPr>
          <w:rFonts w:asciiTheme="minorHAnsi" w:hAnsiTheme="minorHAnsi" w:cstheme="minorHAnsi"/>
          <w:color w:val="000000" w:themeColor="text1"/>
          <w:szCs w:val="22"/>
        </w:rPr>
        <w:t xml:space="preserve">  In the event</w:t>
      </w:r>
      <w:r w:rsidR="00F535ED" w:rsidRPr="001C14F0">
        <w:rPr>
          <w:rFonts w:asciiTheme="minorHAnsi" w:hAnsiTheme="minorHAnsi" w:cstheme="minorHAnsi"/>
          <w:color w:val="000000" w:themeColor="text1"/>
          <w:szCs w:val="22"/>
        </w:rPr>
        <w:t xml:space="preserve"> of any discrepancy between the contents of the “Original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 xml:space="preserve">” and the “Copy of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 xml:space="preserve">, the </w:t>
      </w:r>
      <w:r w:rsidR="00F535ED" w:rsidRPr="001C14F0">
        <w:rPr>
          <w:rFonts w:asciiTheme="minorHAnsi" w:hAnsiTheme="minorHAnsi" w:cstheme="minorHAnsi"/>
          <w:color w:val="000000" w:themeColor="text1"/>
          <w:szCs w:val="22"/>
        </w:rPr>
        <w:t xml:space="preserve">contents of the </w:t>
      </w:r>
      <w:r w:rsidR="00C3144F" w:rsidRPr="001C14F0">
        <w:rPr>
          <w:rFonts w:asciiTheme="minorHAnsi" w:hAnsiTheme="minorHAnsi" w:cstheme="minorHAnsi"/>
          <w:color w:val="000000" w:themeColor="text1"/>
          <w:szCs w:val="22"/>
        </w:rPr>
        <w:t xml:space="preserve">original shall govern.  The </w:t>
      </w:r>
      <w:r w:rsidR="007C3A0A" w:rsidRPr="001C14F0">
        <w:rPr>
          <w:rFonts w:asciiTheme="minorHAnsi" w:hAnsiTheme="minorHAnsi" w:cstheme="minorHAnsi"/>
          <w:color w:val="000000" w:themeColor="text1"/>
          <w:szCs w:val="22"/>
        </w:rPr>
        <w:t xml:space="preserve">original </w:t>
      </w:r>
      <w:r w:rsidR="00321B40" w:rsidRPr="001C14F0">
        <w:rPr>
          <w:rFonts w:asciiTheme="minorHAnsi" w:hAnsiTheme="minorHAnsi" w:cstheme="minorHAnsi"/>
          <w:color w:val="000000" w:themeColor="text1"/>
          <w:szCs w:val="22"/>
        </w:rPr>
        <w:t xml:space="preserve">version </w:t>
      </w:r>
      <w:r w:rsidR="007C3A0A" w:rsidRPr="001C14F0">
        <w:rPr>
          <w:rFonts w:asciiTheme="minorHAnsi" w:hAnsiTheme="minorHAnsi" w:cstheme="minorHAnsi"/>
          <w:color w:val="000000" w:themeColor="text1"/>
          <w:szCs w:val="22"/>
        </w:rPr>
        <w:t xml:space="preserve">of the </w:t>
      </w:r>
      <w:r w:rsidR="00BD1BF4"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s</w:t>
      </w:r>
      <w:r w:rsidR="001F1F2D" w:rsidRPr="001C14F0">
        <w:rPr>
          <w:rFonts w:asciiTheme="minorHAnsi" w:hAnsiTheme="minorHAnsi" w:cstheme="minorHAnsi"/>
          <w:color w:val="000000" w:themeColor="text1"/>
          <w:szCs w:val="22"/>
        </w:rPr>
        <w:t xml:space="preserve"> s</w:t>
      </w:r>
      <w:r w:rsidR="00C3144F" w:rsidRPr="001C14F0">
        <w:rPr>
          <w:rFonts w:asciiTheme="minorHAnsi" w:hAnsiTheme="minorHAnsi" w:cstheme="minorHAnsi"/>
          <w:color w:val="000000" w:themeColor="text1"/>
          <w:szCs w:val="22"/>
        </w:rPr>
        <w:t>hall be signed</w:t>
      </w:r>
      <w:r w:rsidR="001F1F2D" w:rsidRPr="001C14F0">
        <w:rPr>
          <w:rFonts w:asciiTheme="minorHAnsi" w:hAnsiTheme="minorHAnsi" w:cstheme="minorHAnsi"/>
          <w:color w:val="000000" w:themeColor="text1"/>
          <w:szCs w:val="22"/>
        </w:rPr>
        <w:t xml:space="preserve"> </w:t>
      </w:r>
      <w:r w:rsidR="00321B40" w:rsidRPr="001C14F0">
        <w:rPr>
          <w:rFonts w:asciiTheme="minorHAnsi" w:hAnsiTheme="minorHAnsi" w:cstheme="minorHAnsi"/>
          <w:color w:val="000000" w:themeColor="text1"/>
          <w:szCs w:val="22"/>
        </w:rPr>
        <w:t xml:space="preserve">or </w:t>
      </w:r>
      <w:r w:rsidR="00EC1C92" w:rsidRPr="001C14F0">
        <w:rPr>
          <w:rFonts w:asciiTheme="minorHAnsi" w:hAnsiTheme="minorHAnsi" w:cstheme="minorHAnsi"/>
          <w:color w:val="000000" w:themeColor="text1"/>
          <w:szCs w:val="22"/>
        </w:rPr>
        <w:t>initialed</w:t>
      </w:r>
      <w:r w:rsidR="00C3144F" w:rsidRPr="001C14F0">
        <w:rPr>
          <w:rFonts w:asciiTheme="minorHAnsi" w:hAnsiTheme="minorHAnsi" w:cstheme="minorHAnsi"/>
          <w:color w:val="000000" w:themeColor="text1"/>
          <w:szCs w:val="22"/>
        </w:rPr>
        <w:t xml:space="preserve"> by the </w:t>
      </w:r>
      <w:r w:rsidR="00FC6CFB" w:rsidRPr="001C14F0">
        <w:rPr>
          <w:rFonts w:asciiTheme="minorHAnsi" w:hAnsiTheme="minorHAnsi" w:cstheme="minorHAnsi"/>
          <w:color w:val="000000" w:themeColor="text1"/>
          <w:szCs w:val="22"/>
        </w:rPr>
        <w:t>Bidder</w:t>
      </w:r>
      <w:r w:rsidR="00C3144F" w:rsidRPr="001C14F0">
        <w:rPr>
          <w:rFonts w:asciiTheme="minorHAnsi" w:hAnsiTheme="minorHAnsi" w:cstheme="minorHAnsi"/>
          <w:color w:val="000000" w:themeColor="text1"/>
          <w:szCs w:val="22"/>
        </w:rPr>
        <w:t xml:space="preserve"> or person(s)</w:t>
      </w:r>
      <w:r w:rsidR="001E1BB5" w:rsidRPr="001C14F0">
        <w:rPr>
          <w:rFonts w:asciiTheme="minorHAnsi" w:hAnsiTheme="minorHAnsi" w:cstheme="minorHAnsi"/>
          <w:color w:val="000000" w:themeColor="text1"/>
          <w:szCs w:val="22"/>
        </w:rPr>
        <w:t xml:space="preserve"> duly authorized to commit the </w:t>
      </w:r>
      <w:r w:rsidR="00FC6CFB" w:rsidRPr="001C14F0">
        <w:rPr>
          <w:rFonts w:asciiTheme="minorHAnsi" w:hAnsiTheme="minorHAnsi" w:cstheme="minorHAnsi"/>
          <w:color w:val="000000" w:themeColor="text1"/>
          <w:szCs w:val="22"/>
        </w:rPr>
        <w:t>Bidder</w:t>
      </w:r>
      <w:r w:rsidR="00321B40" w:rsidRPr="001C14F0">
        <w:rPr>
          <w:rFonts w:asciiTheme="minorHAnsi" w:hAnsiTheme="minorHAnsi" w:cstheme="minorHAnsi"/>
          <w:color w:val="000000" w:themeColor="text1"/>
          <w:szCs w:val="22"/>
        </w:rPr>
        <w:t xml:space="preserve"> on every page</w:t>
      </w:r>
      <w:r w:rsidR="00C3144F" w:rsidRPr="001C14F0">
        <w:rPr>
          <w:rFonts w:asciiTheme="minorHAnsi" w:hAnsiTheme="minorHAnsi" w:cstheme="minorHAnsi"/>
          <w:color w:val="000000" w:themeColor="text1"/>
          <w:szCs w:val="22"/>
        </w:rPr>
        <w:t>.</w:t>
      </w:r>
      <w:r w:rsidR="001E1BB5" w:rsidRPr="001C14F0">
        <w:rPr>
          <w:rFonts w:asciiTheme="minorHAnsi" w:hAnsiTheme="minorHAnsi" w:cstheme="minorHAnsi"/>
          <w:color w:val="000000" w:themeColor="text1"/>
          <w:szCs w:val="22"/>
        </w:rPr>
        <w:t xml:space="preserve">  The authorization </w:t>
      </w:r>
      <w:r w:rsidR="007B26A2" w:rsidRPr="001C14F0">
        <w:rPr>
          <w:rFonts w:asciiTheme="minorHAnsi" w:hAnsiTheme="minorHAnsi" w:cstheme="minorHAnsi"/>
          <w:color w:val="000000" w:themeColor="text1"/>
          <w:szCs w:val="22"/>
        </w:rPr>
        <w:t xml:space="preserve">shall be communicated through a document evidencing such authorization issued by the highest official of the firm, or a Power of Attorney, </w:t>
      </w:r>
      <w:r w:rsidR="001E1BB5" w:rsidRPr="001C14F0">
        <w:rPr>
          <w:rFonts w:asciiTheme="minorHAnsi" w:hAnsiTheme="minorHAnsi" w:cstheme="minorHAnsi"/>
          <w:color w:val="000000" w:themeColor="text1"/>
          <w:szCs w:val="22"/>
        </w:rPr>
        <w:t xml:space="preserve">accompanying the </w:t>
      </w:r>
      <w:r w:rsidR="00BD1BF4" w:rsidRPr="001C14F0">
        <w:rPr>
          <w:rFonts w:asciiTheme="minorHAnsi" w:hAnsiTheme="minorHAnsi" w:cstheme="minorHAnsi"/>
          <w:color w:val="000000" w:themeColor="text1"/>
          <w:szCs w:val="22"/>
        </w:rPr>
        <w:t>Bid</w:t>
      </w:r>
      <w:r w:rsidR="001E1BB5" w:rsidRPr="001C14F0">
        <w:rPr>
          <w:rFonts w:asciiTheme="minorHAnsi" w:hAnsiTheme="minorHAnsi" w:cstheme="minorHAnsi"/>
          <w:color w:val="000000" w:themeColor="text1"/>
          <w:szCs w:val="22"/>
        </w:rPr>
        <w:t>.</w:t>
      </w:r>
    </w:p>
    <w:p w14:paraId="791BD5A9" w14:textId="77777777" w:rsidR="00343188" w:rsidRPr="00FA29D8" w:rsidRDefault="00343188" w:rsidP="009D759E">
      <w:pPr>
        <w:pStyle w:val="ListParagraph"/>
        <w:ind w:left="180" w:hanging="90"/>
        <w:rPr>
          <w:rFonts w:asciiTheme="minorHAnsi" w:hAnsiTheme="minorHAnsi" w:cstheme="minorHAnsi"/>
          <w:color w:val="000000" w:themeColor="text1"/>
          <w:sz w:val="12"/>
          <w:szCs w:val="22"/>
        </w:rPr>
      </w:pPr>
    </w:p>
    <w:p w14:paraId="3BE0AF21" w14:textId="77777777" w:rsidR="00343188" w:rsidRDefault="00343188"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 must be aware that the mere act of submission of a Bid</w:t>
      </w:r>
      <w:r w:rsidR="00C21A81" w:rsidRPr="001C14F0">
        <w:rPr>
          <w:rFonts w:asciiTheme="minorHAnsi" w:hAnsiTheme="minorHAnsi" w:cstheme="minorHAnsi"/>
          <w:color w:val="000000" w:themeColor="text1"/>
          <w:szCs w:val="22"/>
        </w:rPr>
        <w:t>, in and of itself,</w:t>
      </w:r>
      <w:r w:rsidRPr="001C14F0">
        <w:rPr>
          <w:rFonts w:asciiTheme="minorHAnsi" w:hAnsiTheme="minorHAnsi" w:cstheme="minorHAnsi"/>
          <w:color w:val="000000" w:themeColor="text1"/>
          <w:szCs w:val="22"/>
        </w:rPr>
        <w:t xml:space="preserve"> implies that the Bidder accepts the General Contract Terms and Conditions of UNDP as attached hereto as Section 11.</w:t>
      </w:r>
    </w:p>
    <w:p w14:paraId="35AB4CD8" w14:textId="77777777" w:rsidR="009B31DC" w:rsidRPr="009B31DC" w:rsidRDefault="009B31DC" w:rsidP="009B31DC">
      <w:pPr>
        <w:pStyle w:val="ListParagraph"/>
        <w:rPr>
          <w:rFonts w:asciiTheme="minorHAnsi" w:hAnsiTheme="minorHAnsi" w:cstheme="minorHAnsi"/>
          <w:color w:val="000000" w:themeColor="text1"/>
          <w:szCs w:val="22"/>
        </w:rPr>
      </w:pPr>
    </w:p>
    <w:p w14:paraId="07AFDBBB" w14:textId="77777777" w:rsidR="009B31DC" w:rsidRPr="001C14F0" w:rsidRDefault="009B31DC"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p>
    <w:p w14:paraId="008D3F92" w14:textId="77777777" w:rsidR="00343188" w:rsidRPr="001C14F0" w:rsidRDefault="00343188" w:rsidP="009D759E">
      <w:pPr>
        <w:tabs>
          <w:tab w:val="left" w:pos="0"/>
        </w:tabs>
        <w:ind w:left="180" w:hanging="90"/>
        <w:jc w:val="both"/>
        <w:rPr>
          <w:rFonts w:asciiTheme="minorHAnsi" w:hAnsiTheme="minorHAnsi" w:cstheme="minorHAnsi"/>
          <w:color w:val="000000" w:themeColor="text1"/>
          <w:sz w:val="22"/>
          <w:szCs w:val="22"/>
        </w:rPr>
      </w:pPr>
    </w:p>
    <w:p w14:paraId="45CC8514" w14:textId="77777777" w:rsidR="00503610" w:rsidRPr="001C14F0" w:rsidRDefault="0006713F" w:rsidP="00A61FA8">
      <w:pPr>
        <w:pStyle w:val="ListParagraph"/>
        <w:numPr>
          <w:ilvl w:val="0"/>
          <w:numId w:val="17"/>
        </w:numPr>
        <w:tabs>
          <w:tab w:val="left" w:pos="36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Deadline for Submission of </w:t>
      </w:r>
      <w:r w:rsidR="00337791"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and Late </w:t>
      </w:r>
      <w:r w:rsidR="00337791" w:rsidRPr="001C14F0">
        <w:rPr>
          <w:rFonts w:asciiTheme="minorHAnsi" w:hAnsiTheme="minorHAnsi" w:cstheme="minorHAnsi"/>
          <w:b/>
          <w:bCs/>
          <w:color w:val="000000" w:themeColor="text1"/>
          <w:szCs w:val="22"/>
          <w:lang w:val="en-GB"/>
        </w:rPr>
        <w:t>Bid</w:t>
      </w:r>
      <w:r w:rsidR="00C21A81" w:rsidRPr="001C14F0">
        <w:rPr>
          <w:rFonts w:asciiTheme="minorHAnsi" w:hAnsiTheme="minorHAnsi" w:cstheme="minorHAnsi"/>
          <w:b/>
          <w:bCs/>
          <w:color w:val="000000" w:themeColor="text1"/>
          <w:szCs w:val="22"/>
          <w:lang w:val="en-GB"/>
        </w:rPr>
        <w:t>s</w:t>
      </w:r>
    </w:p>
    <w:p w14:paraId="521A1D38" w14:textId="77777777" w:rsidR="00BD070F" w:rsidRPr="001C14F0" w:rsidRDefault="0033779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Bid</w:t>
      </w:r>
      <w:r w:rsidR="001F1F2D" w:rsidRPr="001C14F0">
        <w:rPr>
          <w:rFonts w:asciiTheme="minorHAnsi" w:hAnsiTheme="minorHAnsi" w:cstheme="minorHAnsi"/>
          <w:bCs/>
          <w:color w:val="000000" w:themeColor="text1"/>
          <w:sz w:val="22"/>
          <w:szCs w:val="22"/>
          <w:lang w:val="en-GB"/>
        </w:rPr>
        <w:t xml:space="preserve"> </w:t>
      </w:r>
      <w:r w:rsidR="00AB4D58" w:rsidRPr="001C14F0">
        <w:rPr>
          <w:rFonts w:asciiTheme="minorHAnsi" w:hAnsiTheme="minorHAnsi" w:cstheme="minorHAnsi"/>
          <w:bCs/>
          <w:color w:val="000000" w:themeColor="text1"/>
          <w:sz w:val="22"/>
          <w:szCs w:val="22"/>
          <w:lang w:val="en-GB"/>
        </w:rPr>
        <w:t xml:space="preserve">must be received by UNDP at the address and no later than the date and time </w:t>
      </w:r>
      <w:r w:rsidR="006C6650" w:rsidRPr="001C14F0">
        <w:rPr>
          <w:rFonts w:asciiTheme="minorHAnsi" w:hAnsiTheme="minorHAnsi" w:cstheme="minorHAnsi"/>
          <w:bCs/>
          <w:color w:val="000000" w:themeColor="text1"/>
          <w:sz w:val="22"/>
          <w:szCs w:val="22"/>
          <w:lang w:val="en-GB"/>
        </w:rPr>
        <w:t>specified in the</w:t>
      </w:r>
      <w:r w:rsidR="001F1F2D" w:rsidRPr="001C14F0">
        <w:rPr>
          <w:rFonts w:asciiTheme="minorHAnsi" w:hAnsiTheme="minorHAnsi" w:cstheme="minorHAnsi"/>
          <w:bCs/>
          <w:color w:val="000000" w:themeColor="text1"/>
          <w:sz w:val="22"/>
          <w:szCs w:val="22"/>
          <w:lang w:val="en-GB"/>
        </w:rPr>
        <w:t xml:space="preserve"> </w:t>
      </w:r>
      <w:r w:rsidR="00EF2699" w:rsidRPr="001C14F0">
        <w:rPr>
          <w:rFonts w:asciiTheme="minorHAnsi" w:hAnsiTheme="minorHAnsi" w:cstheme="minorHAnsi"/>
          <w:b/>
          <w:bCs/>
          <w:color w:val="000000" w:themeColor="text1"/>
          <w:sz w:val="22"/>
          <w:szCs w:val="22"/>
          <w:lang w:val="en-GB"/>
        </w:rPr>
        <w:t>Data Sheet</w:t>
      </w:r>
      <w:r w:rsidR="00617A6E" w:rsidRPr="001C14F0">
        <w:rPr>
          <w:rFonts w:asciiTheme="minorHAnsi" w:hAnsiTheme="minorHAnsi" w:cstheme="minorHAnsi"/>
          <w:b/>
          <w:bCs/>
          <w:color w:val="000000" w:themeColor="text1"/>
          <w:sz w:val="22"/>
          <w:szCs w:val="22"/>
          <w:lang w:val="en-GB"/>
        </w:rPr>
        <w:t xml:space="preserve"> </w:t>
      </w:r>
      <w:r w:rsidR="00443E95" w:rsidRPr="001C14F0">
        <w:rPr>
          <w:rFonts w:asciiTheme="minorHAnsi" w:hAnsiTheme="minorHAnsi" w:cstheme="minorHAnsi"/>
          <w:bCs/>
          <w:color w:val="000000" w:themeColor="text1"/>
          <w:sz w:val="22"/>
          <w:szCs w:val="22"/>
          <w:lang w:val="en-GB"/>
        </w:rPr>
        <w:t>(</w:t>
      </w:r>
      <w:r w:rsidR="007003CF" w:rsidRPr="001C14F0">
        <w:rPr>
          <w:rFonts w:asciiTheme="minorHAnsi" w:hAnsiTheme="minorHAnsi" w:cstheme="minorHAnsi"/>
          <w:bCs/>
          <w:color w:val="000000" w:themeColor="text1"/>
          <w:sz w:val="22"/>
          <w:szCs w:val="22"/>
          <w:lang w:val="en-GB"/>
        </w:rPr>
        <w:t>DS</w:t>
      </w:r>
      <w:r w:rsidR="00964112" w:rsidRPr="001C14F0">
        <w:rPr>
          <w:rFonts w:asciiTheme="minorHAnsi" w:hAnsiTheme="minorHAnsi" w:cstheme="minorHAnsi"/>
          <w:bCs/>
          <w:color w:val="000000" w:themeColor="text1"/>
          <w:sz w:val="22"/>
          <w:szCs w:val="22"/>
          <w:lang w:val="en-GB"/>
        </w:rPr>
        <w:t>no.</w:t>
      </w:r>
      <w:r w:rsidR="00C21A81" w:rsidRPr="001C14F0">
        <w:rPr>
          <w:rFonts w:asciiTheme="minorHAnsi" w:hAnsiTheme="minorHAnsi" w:cstheme="minorHAnsi"/>
          <w:bCs/>
          <w:color w:val="000000" w:themeColor="text1"/>
          <w:sz w:val="22"/>
          <w:szCs w:val="22"/>
          <w:lang w:val="en-GB"/>
        </w:rPr>
        <w:t xml:space="preserve">20 and </w:t>
      </w:r>
      <w:r w:rsidR="00443E95" w:rsidRPr="001C14F0">
        <w:rPr>
          <w:rFonts w:asciiTheme="minorHAnsi" w:hAnsiTheme="minorHAnsi" w:cstheme="minorHAnsi"/>
          <w:bCs/>
          <w:color w:val="000000" w:themeColor="text1"/>
          <w:sz w:val="22"/>
          <w:szCs w:val="22"/>
          <w:lang w:val="en-GB"/>
        </w:rPr>
        <w:t>21</w:t>
      </w:r>
      <w:r w:rsidR="008E77FF" w:rsidRPr="001C14F0">
        <w:rPr>
          <w:rFonts w:asciiTheme="minorHAnsi" w:hAnsiTheme="minorHAnsi" w:cstheme="minorHAnsi"/>
          <w:bCs/>
          <w:color w:val="000000" w:themeColor="text1"/>
          <w:sz w:val="22"/>
          <w:szCs w:val="22"/>
          <w:lang w:val="en-GB"/>
        </w:rPr>
        <w:t>)</w:t>
      </w:r>
      <w:r w:rsidR="00AB4D58" w:rsidRPr="001C14F0">
        <w:rPr>
          <w:rFonts w:asciiTheme="minorHAnsi" w:hAnsiTheme="minorHAnsi" w:cstheme="minorHAnsi"/>
          <w:bCs/>
          <w:color w:val="000000" w:themeColor="text1"/>
          <w:sz w:val="22"/>
          <w:szCs w:val="22"/>
          <w:lang w:val="en-GB"/>
        </w:rPr>
        <w:t>.</w:t>
      </w:r>
    </w:p>
    <w:p w14:paraId="4EDFC130" w14:textId="77777777" w:rsidR="00F974C4" w:rsidRPr="00FA29D8" w:rsidRDefault="00F974C4" w:rsidP="009D759E">
      <w:pPr>
        <w:pStyle w:val="ListParagraph"/>
        <w:tabs>
          <w:tab w:val="left" w:pos="0"/>
        </w:tabs>
        <w:spacing w:line="240" w:lineRule="auto"/>
        <w:ind w:left="180" w:hanging="90"/>
        <w:jc w:val="both"/>
        <w:rPr>
          <w:rFonts w:asciiTheme="minorHAnsi" w:hAnsiTheme="minorHAnsi" w:cstheme="minorHAnsi"/>
          <w:bCs/>
          <w:color w:val="000000" w:themeColor="text1"/>
          <w:sz w:val="12"/>
          <w:szCs w:val="22"/>
          <w:lang w:val="en-GB"/>
        </w:rPr>
      </w:pPr>
    </w:p>
    <w:p w14:paraId="79033217" w14:textId="77777777" w:rsidR="000C2CCD" w:rsidRPr="001C14F0" w:rsidDel="007B276E" w:rsidRDefault="0006713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not consider any </w:t>
      </w:r>
      <w:r w:rsidR="00BD1BF4" w:rsidRPr="001C14F0">
        <w:rPr>
          <w:rFonts w:asciiTheme="minorHAnsi" w:hAnsiTheme="minorHAnsi" w:cstheme="minorHAnsi"/>
          <w:bCs/>
          <w:color w:val="000000" w:themeColor="text1"/>
          <w:szCs w:val="22"/>
          <w:lang w:val="en-GB"/>
        </w:rPr>
        <w:t>Bid</w:t>
      </w:r>
      <w:r w:rsidR="00AB4D58" w:rsidRPr="001C14F0">
        <w:rPr>
          <w:rFonts w:asciiTheme="minorHAnsi" w:hAnsiTheme="minorHAnsi" w:cstheme="minorHAnsi"/>
          <w:bCs/>
          <w:color w:val="000000" w:themeColor="text1"/>
          <w:szCs w:val="22"/>
          <w:lang w:val="en-GB"/>
        </w:rPr>
        <w:t xml:space="preserve"> that arrives after the d</w:t>
      </w:r>
      <w:r w:rsidR="0043159A" w:rsidRPr="001C14F0">
        <w:rPr>
          <w:rFonts w:asciiTheme="minorHAnsi" w:hAnsiTheme="minorHAnsi" w:cstheme="minorHAnsi"/>
          <w:bCs/>
          <w:color w:val="000000" w:themeColor="text1"/>
          <w:szCs w:val="22"/>
          <w:lang w:val="en-GB"/>
        </w:rPr>
        <w:t xml:space="preserve">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Any </w:t>
      </w:r>
      <w:r w:rsidR="00BD1BF4"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received by UNDP after the deadline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shall be declared late, rejected, and returned unopened to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  </w:t>
      </w:r>
    </w:p>
    <w:p w14:paraId="0AA58C87" w14:textId="77777777" w:rsidR="0043159A" w:rsidRPr="001C14F0" w:rsidRDefault="0043159A" w:rsidP="009D759E">
      <w:pPr>
        <w:pStyle w:val="ListParagraph"/>
        <w:spacing w:line="240" w:lineRule="auto"/>
        <w:ind w:left="180" w:hanging="90"/>
        <w:rPr>
          <w:rFonts w:asciiTheme="minorHAnsi" w:hAnsiTheme="minorHAnsi" w:cstheme="minorHAnsi"/>
          <w:color w:val="000000" w:themeColor="text1"/>
          <w:szCs w:val="22"/>
        </w:rPr>
      </w:pPr>
    </w:p>
    <w:p w14:paraId="0C0CC760" w14:textId="77777777" w:rsidR="00503610" w:rsidRPr="001C14F0" w:rsidRDefault="00DB3A0F"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Withdrawal, Subs</w:t>
      </w:r>
      <w:r w:rsidR="0006713F" w:rsidRPr="001C14F0">
        <w:rPr>
          <w:rFonts w:asciiTheme="minorHAnsi" w:hAnsiTheme="minorHAnsi" w:cstheme="minorHAnsi"/>
          <w:b/>
          <w:bCs/>
          <w:color w:val="000000" w:themeColor="text1"/>
          <w:szCs w:val="22"/>
          <w:lang w:val="en-GB"/>
        </w:rPr>
        <w:t xml:space="preserve">titution, and Modification of </w:t>
      </w:r>
      <w:r w:rsidR="00337791" w:rsidRPr="001C14F0">
        <w:rPr>
          <w:rFonts w:asciiTheme="minorHAnsi" w:hAnsiTheme="minorHAnsi" w:cstheme="minorHAnsi"/>
          <w:b/>
          <w:bCs/>
          <w:color w:val="000000" w:themeColor="text1"/>
          <w:szCs w:val="22"/>
          <w:lang w:val="en-GB"/>
        </w:rPr>
        <w:t>Bid</w:t>
      </w:r>
    </w:p>
    <w:p w14:paraId="6149676B" w14:textId="77777777" w:rsidR="00105CA9" w:rsidRPr="00FA29D8"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581160E4"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25.1</w:t>
      </w:r>
      <w:r w:rsidRPr="001C14F0">
        <w:rPr>
          <w:rFonts w:asciiTheme="minorHAnsi" w:hAnsiTheme="minorHAnsi" w:cstheme="minorHAnsi"/>
          <w:bCs/>
          <w:color w:val="000000" w:themeColor="text1"/>
          <w:szCs w:val="22"/>
          <w:lang w:val="en-GB"/>
        </w:rPr>
        <w:tab/>
      </w:r>
      <w:r w:rsidR="00BB49D1" w:rsidRPr="001C14F0">
        <w:rPr>
          <w:rFonts w:asciiTheme="minorHAnsi" w:hAnsiTheme="minorHAnsi" w:cstheme="minorHAnsi"/>
          <w:bCs/>
          <w:color w:val="000000" w:themeColor="text1"/>
          <w:szCs w:val="22"/>
          <w:lang w:val="en-GB"/>
        </w:rPr>
        <w:t>Bidders</w:t>
      </w:r>
      <w:r w:rsidR="003769FD" w:rsidRPr="001C14F0">
        <w:rPr>
          <w:rFonts w:asciiTheme="minorHAnsi" w:hAnsiTheme="minorHAnsi" w:cstheme="minorHAnsi"/>
          <w:bCs/>
          <w:color w:val="000000" w:themeColor="text1"/>
          <w:szCs w:val="22"/>
          <w:lang w:val="en-GB"/>
        </w:rPr>
        <w:t xml:space="preserve"> are expected to have sole responsibility for taking steps to carefully examine</w:t>
      </w:r>
      <w:r w:rsidR="00A40D5A" w:rsidRPr="001C14F0">
        <w:rPr>
          <w:rFonts w:asciiTheme="minorHAnsi" w:hAnsiTheme="minorHAnsi" w:cstheme="minorHAnsi"/>
          <w:bCs/>
          <w:color w:val="000000" w:themeColor="text1"/>
          <w:szCs w:val="22"/>
          <w:lang w:val="en-GB"/>
        </w:rPr>
        <w:t xml:space="preserve"> </w:t>
      </w:r>
      <w:r w:rsidR="00814716" w:rsidRPr="001C14F0">
        <w:rPr>
          <w:rFonts w:asciiTheme="minorHAnsi" w:hAnsiTheme="minorHAnsi" w:cstheme="minorHAnsi"/>
          <w:bCs/>
          <w:color w:val="000000" w:themeColor="text1"/>
          <w:szCs w:val="22"/>
          <w:lang w:val="en-GB"/>
        </w:rPr>
        <w:t>in detail</w:t>
      </w:r>
      <w:r w:rsidR="003769FD" w:rsidRPr="001C14F0">
        <w:rPr>
          <w:rFonts w:asciiTheme="minorHAnsi" w:hAnsiTheme="minorHAnsi" w:cstheme="minorHAnsi"/>
          <w:bCs/>
          <w:color w:val="000000" w:themeColor="text1"/>
          <w:szCs w:val="22"/>
          <w:lang w:val="en-GB"/>
        </w:rPr>
        <w:t xml:space="preserve"> the full consistency of its </w:t>
      </w:r>
      <w:r w:rsidR="00337791"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to the requirements of the </w:t>
      </w:r>
      <w:r w:rsidR="00BB49D1" w:rsidRPr="001C14F0">
        <w:rPr>
          <w:rFonts w:asciiTheme="minorHAnsi" w:hAnsiTheme="minorHAnsi" w:cstheme="minorHAnsi"/>
          <w:bCs/>
          <w:color w:val="000000" w:themeColor="text1"/>
          <w:szCs w:val="22"/>
          <w:lang w:val="en-GB"/>
        </w:rPr>
        <w:t>ITB</w:t>
      </w:r>
      <w:r w:rsidR="005F7A81" w:rsidRPr="001C14F0">
        <w:rPr>
          <w:rFonts w:asciiTheme="minorHAnsi" w:hAnsiTheme="minorHAnsi" w:cstheme="minorHAnsi"/>
          <w:bCs/>
          <w:color w:val="000000" w:themeColor="text1"/>
          <w:szCs w:val="22"/>
          <w:lang w:val="en-GB"/>
        </w:rPr>
        <w:t xml:space="preserve">, keeping in mind that material deficiencies </w:t>
      </w:r>
      <w:r w:rsidR="00E31DAA" w:rsidRPr="001C14F0">
        <w:rPr>
          <w:rFonts w:asciiTheme="minorHAnsi" w:hAnsiTheme="minorHAnsi" w:cstheme="minorHAnsi"/>
          <w:bCs/>
          <w:color w:val="000000" w:themeColor="text1"/>
          <w:szCs w:val="22"/>
          <w:lang w:val="en-GB"/>
        </w:rPr>
        <w:t xml:space="preserve">in </w:t>
      </w:r>
      <w:r w:rsidR="005F7A81" w:rsidRPr="001C14F0">
        <w:rPr>
          <w:rFonts w:asciiTheme="minorHAnsi" w:hAnsiTheme="minorHAnsi" w:cstheme="minorHAnsi"/>
          <w:bCs/>
          <w:color w:val="000000" w:themeColor="text1"/>
          <w:szCs w:val="22"/>
          <w:lang w:val="en-GB"/>
        </w:rPr>
        <w:t xml:space="preserve">providing information requested by UNDP, or </w:t>
      </w:r>
      <w:r w:rsidR="00E31DAA" w:rsidRPr="001C14F0">
        <w:rPr>
          <w:rFonts w:asciiTheme="minorHAnsi" w:hAnsiTheme="minorHAnsi" w:cstheme="minorHAnsi"/>
          <w:bCs/>
          <w:color w:val="000000" w:themeColor="text1"/>
          <w:szCs w:val="22"/>
          <w:lang w:val="en-GB"/>
        </w:rPr>
        <w:t xml:space="preserve">lack </w:t>
      </w:r>
      <w:r w:rsidR="005F7A81" w:rsidRPr="001C14F0">
        <w:rPr>
          <w:rFonts w:asciiTheme="minorHAnsi" w:hAnsiTheme="minorHAnsi" w:cstheme="minorHAnsi"/>
          <w:bCs/>
          <w:color w:val="000000" w:themeColor="text1"/>
          <w:szCs w:val="22"/>
          <w:lang w:val="en-GB"/>
        </w:rPr>
        <w:t>clarity in the description of</w:t>
      </w:r>
      <w:r w:rsidR="005A2824" w:rsidRPr="001C14F0">
        <w:rPr>
          <w:rFonts w:asciiTheme="minorHAnsi" w:hAnsiTheme="minorHAnsi" w:cstheme="minorHAnsi"/>
          <w:bCs/>
          <w:color w:val="000000" w:themeColor="text1"/>
          <w:szCs w:val="22"/>
          <w:lang w:val="en-GB"/>
        </w:rPr>
        <w:t xml:space="preserve"> goods and related</w:t>
      </w:r>
      <w:r w:rsidR="005F7A81" w:rsidRPr="001C14F0">
        <w:rPr>
          <w:rFonts w:asciiTheme="minorHAnsi" w:hAnsiTheme="minorHAnsi" w:cstheme="minorHAnsi"/>
          <w:bCs/>
          <w:color w:val="000000" w:themeColor="text1"/>
          <w:szCs w:val="22"/>
          <w:lang w:val="en-GB"/>
        </w:rPr>
        <w:t xml:space="preserve"> services to be provided, may result in the rejection of the </w:t>
      </w:r>
      <w:r w:rsidR="00BD1BF4"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w:t>
      </w:r>
      <w:r w:rsidR="005547C1" w:rsidRPr="001C14F0">
        <w:rPr>
          <w:rFonts w:asciiTheme="minorHAnsi" w:hAnsiTheme="minorHAnsi" w:cstheme="minorHAnsi"/>
          <w:bCs/>
          <w:color w:val="000000" w:themeColor="text1"/>
          <w:szCs w:val="22"/>
          <w:lang w:val="en-GB"/>
        </w:rPr>
        <w:t>The Bidder shall</w:t>
      </w:r>
      <w:r w:rsidR="003769FD" w:rsidRPr="001C14F0">
        <w:rPr>
          <w:rFonts w:asciiTheme="minorHAnsi" w:hAnsiTheme="minorHAnsi" w:cstheme="minorHAnsi"/>
          <w:bCs/>
          <w:color w:val="000000" w:themeColor="text1"/>
          <w:szCs w:val="22"/>
          <w:lang w:val="en-GB"/>
        </w:rPr>
        <w:t xml:space="preserve"> assume any responsibility regarding erroneous interpretations or conclusions made by the </w:t>
      </w:r>
      <w:r w:rsidR="00FC6CFB" w:rsidRPr="001C14F0">
        <w:rPr>
          <w:rFonts w:asciiTheme="minorHAnsi" w:hAnsiTheme="minorHAnsi" w:cstheme="minorHAnsi"/>
          <w:bCs/>
          <w:color w:val="000000" w:themeColor="text1"/>
          <w:szCs w:val="22"/>
          <w:lang w:val="en-GB"/>
        </w:rPr>
        <w:t>Bidder</w:t>
      </w:r>
      <w:r w:rsidR="003769FD" w:rsidRPr="001C14F0">
        <w:rPr>
          <w:rFonts w:asciiTheme="minorHAnsi" w:hAnsiTheme="minorHAnsi" w:cstheme="minorHAnsi"/>
          <w:bCs/>
          <w:color w:val="000000" w:themeColor="text1"/>
          <w:szCs w:val="22"/>
          <w:lang w:val="en-GB"/>
        </w:rPr>
        <w:t xml:space="preserve"> </w:t>
      </w:r>
      <w:r w:rsidR="004342F7" w:rsidRPr="001C14F0">
        <w:rPr>
          <w:rFonts w:asciiTheme="minorHAnsi" w:hAnsiTheme="minorHAnsi" w:cstheme="minorHAnsi"/>
          <w:bCs/>
          <w:color w:val="000000" w:themeColor="text1"/>
          <w:szCs w:val="22"/>
          <w:lang w:val="en-GB"/>
        </w:rPr>
        <w:t>during</w:t>
      </w:r>
      <w:r w:rsidR="003769FD" w:rsidRPr="001C14F0">
        <w:rPr>
          <w:rFonts w:asciiTheme="minorHAnsi" w:hAnsiTheme="minorHAnsi" w:cstheme="minorHAnsi"/>
          <w:bCs/>
          <w:color w:val="000000" w:themeColor="text1"/>
          <w:szCs w:val="22"/>
          <w:lang w:val="en-GB"/>
        </w:rPr>
        <w:t xml:space="preserve"> understanding the </w:t>
      </w:r>
      <w:r w:rsidR="00BB49D1" w:rsidRPr="001C14F0">
        <w:rPr>
          <w:rFonts w:asciiTheme="minorHAnsi" w:hAnsiTheme="minorHAnsi" w:cstheme="minorHAnsi"/>
          <w:bCs/>
          <w:color w:val="000000" w:themeColor="text1"/>
          <w:szCs w:val="22"/>
          <w:lang w:val="en-GB"/>
        </w:rPr>
        <w:t>ITB</w:t>
      </w:r>
      <w:r w:rsidR="003769FD" w:rsidRPr="001C14F0">
        <w:rPr>
          <w:rFonts w:asciiTheme="minorHAnsi" w:hAnsiTheme="minorHAnsi" w:cstheme="minorHAnsi"/>
          <w:bCs/>
          <w:color w:val="000000" w:themeColor="text1"/>
          <w:szCs w:val="22"/>
          <w:lang w:val="en-GB"/>
        </w:rPr>
        <w:t xml:space="preserve"> out of the </w:t>
      </w:r>
      <w:r w:rsidR="00CE5DEE" w:rsidRPr="001C14F0">
        <w:rPr>
          <w:rFonts w:asciiTheme="minorHAnsi" w:hAnsiTheme="minorHAnsi" w:cstheme="minorHAnsi"/>
          <w:bCs/>
          <w:color w:val="000000" w:themeColor="text1"/>
          <w:szCs w:val="22"/>
          <w:lang w:val="en-GB"/>
        </w:rPr>
        <w:t>set of information</w:t>
      </w:r>
      <w:r w:rsidR="003769FD" w:rsidRPr="001C14F0">
        <w:rPr>
          <w:rFonts w:asciiTheme="minorHAnsi" w:hAnsiTheme="minorHAnsi" w:cstheme="minorHAnsi"/>
          <w:bCs/>
          <w:color w:val="000000" w:themeColor="text1"/>
          <w:szCs w:val="22"/>
          <w:lang w:val="en-GB"/>
        </w:rPr>
        <w:t xml:space="preserve"> furnished by UNDP.  </w:t>
      </w:r>
    </w:p>
    <w:p w14:paraId="2DBEEFAF" w14:textId="77777777" w:rsidR="0000617C" w:rsidRPr="00FA29D8" w:rsidRDefault="0000617C"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10FDD2C9"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25.2</w:t>
      </w:r>
      <w:r w:rsidRPr="001C14F0">
        <w:rPr>
          <w:rFonts w:asciiTheme="minorHAnsi" w:hAnsiTheme="minorHAnsi" w:cstheme="minorHAnsi"/>
          <w:bCs/>
          <w:color w:val="000000" w:themeColor="text1"/>
          <w:szCs w:val="22"/>
          <w:lang w:val="en-GB"/>
        </w:rPr>
        <w:tab/>
      </w:r>
      <w:r w:rsidR="0006713F"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C878F0" w:rsidRPr="001C14F0">
        <w:rPr>
          <w:rFonts w:asciiTheme="minorHAnsi" w:hAnsiTheme="minorHAnsi" w:cstheme="minorHAnsi"/>
          <w:bCs/>
          <w:color w:val="000000" w:themeColor="text1"/>
          <w:szCs w:val="22"/>
          <w:lang w:val="en-GB"/>
        </w:rPr>
        <w:t xml:space="preserve"> may withdraw, substitute or modify it</w:t>
      </w:r>
      <w:r w:rsidR="0006713F" w:rsidRPr="001C14F0">
        <w:rPr>
          <w:rFonts w:asciiTheme="minorHAnsi" w:hAnsiTheme="minorHAnsi" w:cstheme="minorHAnsi"/>
          <w:bCs/>
          <w:color w:val="000000" w:themeColor="text1"/>
          <w:szCs w:val="22"/>
          <w:lang w:val="en-GB"/>
        </w:rPr>
        <w:t xml:space="preserve">s </w:t>
      </w:r>
      <w:r w:rsidR="00BD1BF4" w:rsidRPr="001C14F0">
        <w:rPr>
          <w:rFonts w:asciiTheme="minorHAnsi" w:hAnsiTheme="minorHAnsi" w:cstheme="minorHAnsi"/>
          <w:bCs/>
          <w:color w:val="000000" w:themeColor="text1"/>
          <w:szCs w:val="22"/>
          <w:lang w:val="en-GB"/>
        </w:rPr>
        <w:t>Bid</w:t>
      </w:r>
      <w:r w:rsidR="00C878F0" w:rsidRPr="001C14F0">
        <w:rPr>
          <w:rFonts w:asciiTheme="minorHAnsi" w:hAnsiTheme="minorHAnsi" w:cstheme="minorHAnsi"/>
          <w:bCs/>
          <w:color w:val="000000" w:themeColor="text1"/>
          <w:szCs w:val="22"/>
          <w:lang w:val="en-GB"/>
        </w:rPr>
        <w:t xml:space="preserve"> after it</w:t>
      </w:r>
      <w:r w:rsidR="007B276E" w:rsidRPr="001C14F0">
        <w:rPr>
          <w:rFonts w:asciiTheme="minorHAnsi" w:hAnsiTheme="minorHAnsi" w:cstheme="minorHAnsi"/>
          <w:bCs/>
          <w:color w:val="000000" w:themeColor="text1"/>
          <w:szCs w:val="22"/>
          <w:lang w:val="en-GB"/>
        </w:rPr>
        <w:t xml:space="preserve"> ha</w:t>
      </w:r>
      <w:r w:rsidR="00C878F0" w:rsidRPr="001C14F0">
        <w:rPr>
          <w:rFonts w:asciiTheme="minorHAnsi" w:hAnsiTheme="minorHAnsi" w:cstheme="minorHAnsi"/>
          <w:bCs/>
          <w:color w:val="000000" w:themeColor="text1"/>
          <w:szCs w:val="22"/>
          <w:lang w:val="en-GB"/>
        </w:rPr>
        <w:t xml:space="preserve">s been submitted by sending a written notice </w:t>
      </w:r>
      <w:r w:rsidR="00A23A0E" w:rsidRPr="001C14F0">
        <w:rPr>
          <w:rFonts w:asciiTheme="minorHAnsi" w:hAnsiTheme="minorHAnsi" w:cstheme="minorHAnsi"/>
          <w:bCs/>
          <w:color w:val="000000" w:themeColor="text1"/>
          <w:szCs w:val="22"/>
          <w:lang w:val="en-GB"/>
        </w:rPr>
        <w:t>in</w:t>
      </w:r>
      <w:r w:rsidR="009C288F" w:rsidRPr="001C14F0">
        <w:rPr>
          <w:rFonts w:asciiTheme="minorHAnsi" w:hAnsiTheme="minorHAnsi" w:cstheme="minorHAnsi"/>
          <w:bCs/>
          <w:color w:val="000000" w:themeColor="text1"/>
          <w:szCs w:val="22"/>
          <w:lang w:val="en-GB"/>
        </w:rPr>
        <w:t xml:space="preserve">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413EA" w:rsidRPr="001C14F0">
        <w:rPr>
          <w:rFonts w:asciiTheme="minorHAnsi" w:hAnsiTheme="minorHAnsi" w:cstheme="minorHAnsi"/>
          <w:bCs/>
          <w:color w:val="000000" w:themeColor="text1"/>
          <w:szCs w:val="22"/>
          <w:lang w:val="en-GB"/>
        </w:rPr>
        <w:t xml:space="preserve">, </w:t>
      </w:r>
      <w:r w:rsidR="00A23A0E" w:rsidRPr="001C14F0">
        <w:rPr>
          <w:rFonts w:asciiTheme="minorHAnsi" w:hAnsiTheme="minorHAnsi" w:cstheme="minorHAnsi"/>
          <w:bCs/>
          <w:color w:val="000000" w:themeColor="text1"/>
          <w:szCs w:val="22"/>
          <w:lang w:val="en-GB"/>
        </w:rPr>
        <w:t>duly signed by an authorized representative, and shall include a copy of the authorization (</w:t>
      </w:r>
      <w:r w:rsidR="007B26A2" w:rsidRPr="001C14F0">
        <w:rPr>
          <w:rFonts w:asciiTheme="minorHAnsi" w:hAnsiTheme="minorHAnsi" w:cstheme="minorHAnsi"/>
          <w:bCs/>
          <w:color w:val="000000" w:themeColor="text1"/>
          <w:szCs w:val="22"/>
          <w:lang w:val="en-GB"/>
        </w:rPr>
        <w:t>or a P</w:t>
      </w:r>
      <w:r w:rsidR="00A23A0E" w:rsidRPr="001C14F0">
        <w:rPr>
          <w:rFonts w:asciiTheme="minorHAnsi" w:hAnsiTheme="minorHAnsi" w:cstheme="minorHAnsi"/>
          <w:bCs/>
          <w:color w:val="000000" w:themeColor="text1"/>
          <w:szCs w:val="22"/>
          <w:lang w:val="en-GB"/>
        </w:rPr>
        <w:t xml:space="preserve">ower of </w:t>
      </w:r>
      <w:r w:rsidR="007B26A2" w:rsidRPr="001C14F0">
        <w:rPr>
          <w:rFonts w:asciiTheme="minorHAnsi" w:hAnsiTheme="minorHAnsi" w:cstheme="minorHAnsi"/>
          <w:bCs/>
          <w:color w:val="000000" w:themeColor="text1"/>
          <w:szCs w:val="22"/>
          <w:lang w:val="en-GB"/>
        </w:rPr>
        <w:t>A</w:t>
      </w:r>
      <w:r w:rsidR="00A413EA" w:rsidRPr="001C14F0">
        <w:rPr>
          <w:rFonts w:asciiTheme="minorHAnsi" w:hAnsiTheme="minorHAnsi" w:cstheme="minorHAnsi"/>
          <w:bCs/>
          <w:color w:val="000000" w:themeColor="text1"/>
          <w:szCs w:val="22"/>
          <w:lang w:val="en-GB"/>
        </w:rPr>
        <w:t xml:space="preserve">ttorney). </w:t>
      </w:r>
      <w:r w:rsidR="00A23A0E" w:rsidRPr="001C14F0">
        <w:rPr>
          <w:rFonts w:asciiTheme="minorHAnsi" w:hAnsiTheme="minorHAnsi" w:cstheme="minorHAnsi"/>
          <w:bCs/>
          <w:color w:val="000000" w:themeColor="text1"/>
          <w:szCs w:val="22"/>
          <w:lang w:val="en-GB"/>
        </w:rPr>
        <w:t>The corresponding substit</w:t>
      </w:r>
      <w:r w:rsidR="00A413EA" w:rsidRPr="001C14F0">
        <w:rPr>
          <w:rFonts w:asciiTheme="minorHAnsi" w:hAnsiTheme="minorHAnsi" w:cstheme="minorHAnsi"/>
          <w:bCs/>
          <w:color w:val="000000" w:themeColor="text1"/>
          <w:szCs w:val="22"/>
          <w:lang w:val="en-GB"/>
        </w:rPr>
        <w:t xml:space="preserve">ution or modification of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must accompany the respective written notice.  All notices must be received by UNDP prior to the deadline for submission and submitte</w:t>
      </w:r>
      <w:r w:rsidR="00213637" w:rsidRPr="001C14F0">
        <w:rPr>
          <w:rFonts w:asciiTheme="minorHAnsi" w:hAnsiTheme="minorHAnsi" w:cstheme="minorHAnsi"/>
          <w:bCs/>
          <w:color w:val="000000" w:themeColor="text1"/>
          <w:szCs w:val="22"/>
          <w:lang w:val="en-GB"/>
        </w:rPr>
        <w:t xml:space="preserve">d in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23A0E" w:rsidRPr="001C14F0">
        <w:rPr>
          <w:rFonts w:asciiTheme="minorHAnsi" w:hAnsiTheme="minorHAnsi" w:cstheme="minorHAnsi"/>
          <w:bCs/>
          <w:color w:val="000000" w:themeColor="text1"/>
          <w:szCs w:val="22"/>
          <w:lang w:val="en-GB"/>
        </w:rPr>
        <w:t xml:space="preserve"> (except that withdrawal notices do not require copies).  The respective envelopes shall b</w:t>
      </w:r>
      <w:r w:rsidR="00D61DB0" w:rsidRPr="001C14F0">
        <w:rPr>
          <w:rFonts w:asciiTheme="minorHAnsi" w:hAnsiTheme="minorHAnsi" w:cstheme="minorHAnsi"/>
          <w:bCs/>
          <w:color w:val="000000" w:themeColor="text1"/>
          <w:szCs w:val="22"/>
          <w:lang w:val="en-GB"/>
        </w:rPr>
        <w:t xml:space="preserve">e clearly marked “WITHDRAWAL,” </w:t>
      </w:r>
      <w:r w:rsidR="00A23A0E" w:rsidRPr="001C14F0">
        <w:rPr>
          <w:rFonts w:asciiTheme="minorHAnsi" w:hAnsiTheme="minorHAnsi" w:cstheme="minorHAnsi"/>
          <w:bCs/>
          <w:color w:val="000000" w:themeColor="text1"/>
          <w:szCs w:val="22"/>
          <w:lang w:val="en-GB"/>
        </w:rPr>
        <w:t xml:space="preserve">“SUBSTITUTION,” or MODIFICATION”.  </w:t>
      </w:r>
    </w:p>
    <w:p w14:paraId="748C240F" w14:textId="77777777" w:rsidR="008E75AD" w:rsidRPr="00FA29D8" w:rsidRDefault="008E75AD"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3F5058BF" w14:textId="77777777" w:rsidR="000C2CCD"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25.3</w:t>
      </w:r>
      <w:r w:rsidRPr="001C14F0">
        <w:rPr>
          <w:rFonts w:asciiTheme="minorHAnsi" w:hAnsiTheme="minorHAnsi" w:cstheme="minorHAnsi"/>
          <w:bCs/>
          <w:color w:val="000000" w:themeColor="text1"/>
          <w:szCs w:val="22"/>
          <w:lang w:val="en-GB"/>
        </w:rPr>
        <w:tab/>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requested to be withdrawn shall be r</w:t>
      </w:r>
      <w:r w:rsidR="00A413EA" w:rsidRPr="001C14F0">
        <w:rPr>
          <w:rFonts w:asciiTheme="minorHAnsi" w:hAnsiTheme="minorHAnsi" w:cstheme="minorHAnsi"/>
          <w:bCs/>
          <w:color w:val="000000" w:themeColor="text1"/>
          <w:szCs w:val="22"/>
          <w:lang w:val="en-GB"/>
        </w:rPr>
        <w:t xml:space="preserve">eturned unopened to the </w:t>
      </w:r>
      <w:r w:rsidR="00BB49D1" w:rsidRPr="001C14F0">
        <w:rPr>
          <w:rFonts w:asciiTheme="minorHAnsi" w:hAnsiTheme="minorHAnsi" w:cstheme="minorHAnsi"/>
          <w:bCs/>
          <w:color w:val="000000" w:themeColor="text1"/>
          <w:szCs w:val="22"/>
          <w:lang w:val="en-GB"/>
        </w:rPr>
        <w:t>Bidders</w:t>
      </w:r>
      <w:r w:rsidR="00A413EA" w:rsidRPr="001C14F0">
        <w:rPr>
          <w:rFonts w:asciiTheme="minorHAnsi" w:hAnsiTheme="minorHAnsi" w:cstheme="minorHAnsi"/>
          <w:bCs/>
          <w:color w:val="000000" w:themeColor="text1"/>
          <w:szCs w:val="22"/>
          <w:lang w:val="en-GB"/>
        </w:rPr>
        <w:t>.</w:t>
      </w:r>
    </w:p>
    <w:p w14:paraId="086976A0" w14:textId="77777777" w:rsidR="0043159A" w:rsidRPr="00FA29D8" w:rsidRDefault="0043159A" w:rsidP="009D759E">
      <w:pPr>
        <w:pStyle w:val="ListParagraph"/>
        <w:tabs>
          <w:tab w:val="left" w:pos="0"/>
        </w:tabs>
        <w:spacing w:line="240" w:lineRule="auto"/>
        <w:ind w:left="180" w:hanging="90"/>
        <w:rPr>
          <w:rFonts w:asciiTheme="minorHAnsi" w:hAnsiTheme="minorHAnsi" w:cstheme="minorHAnsi"/>
          <w:bCs/>
          <w:color w:val="000000" w:themeColor="text1"/>
          <w:sz w:val="14"/>
          <w:szCs w:val="22"/>
          <w:lang w:val="en-GB"/>
        </w:rPr>
      </w:pPr>
    </w:p>
    <w:p w14:paraId="50F8866E" w14:textId="77777777" w:rsidR="00A23A0E"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25.4</w:t>
      </w:r>
      <w:r w:rsidRPr="001C14F0">
        <w:rPr>
          <w:rFonts w:asciiTheme="minorHAnsi" w:hAnsiTheme="minorHAnsi" w:cstheme="minorHAnsi"/>
          <w:bCs/>
          <w:color w:val="000000" w:themeColor="text1"/>
          <w:szCs w:val="22"/>
          <w:lang w:val="en-GB"/>
        </w:rPr>
        <w:tab/>
      </w:r>
      <w:r w:rsidR="00A413EA" w:rsidRPr="001C14F0">
        <w:rPr>
          <w:rFonts w:asciiTheme="minorHAnsi" w:hAnsiTheme="minorHAnsi" w:cstheme="minorHAnsi"/>
          <w:bCs/>
          <w:color w:val="000000" w:themeColor="text1"/>
          <w:szCs w:val="22"/>
          <w:lang w:val="en-GB"/>
        </w:rPr>
        <w:t xml:space="preserve">No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may be withdrawn, substituted, or modified in the interval between the</w:t>
      </w:r>
      <w:r w:rsidR="00364889" w:rsidRPr="001C14F0">
        <w:rPr>
          <w:rFonts w:asciiTheme="minorHAnsi" w:hAnsiTheme="minorHAnsi" w:cstheme="minorHAnsi"/>
          <w:bCs/>
          <w:color w:val="000000" w:themeColor="text1"/>
          <w:szCs w:val="22"/>
          <w:lang w:val="en-GB"/>
        </w:rPr>
        <w:t xml:space="preserve"> deadline for submission of </w:t>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and the</w:t>
      </w:r>
      <w:r w:rsidR="00364889" w:rsidRPr="001C14F0">
        <w:rPr>
          <w:rFonts w:asciiTheme="minorHAnsi" w:hAnsiTheme="minorHAnsi" w:cstheme="minorHAnsi"/>
          <w:bCs/>
          <w:color w:val="000000" w:themeColor="text1"/>
          <w:szCs w:val="22"/>
          <w:lang w:val="en-GB"/>
        </w:rPr>
        <w:t xml:space="preserve"> expiration of the period of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00364889" w:rsidRPr="001C14F0">
        <w:rPr>
          <w:rFonts w:asciiTheme="minorHAnsi" w:hAnsiTheme="minorHAnsi" w:cstheme="minorHAnsi"/>
          <w:bCs/>
          <w:color w:val="000000" w:themeColor="text1"/>
          <w:szCs w:val="22"/>
          <w:lang w:val="en-GB"/>
        </w:rPr>
        <w:t xml:space="preserve">validity specified by the </w:t>
      </w:r>
      <w:r w:rsidR="00FC6CFB" w:rsidRPr="001C14F0">
        <w:rPr>
          <w:rFonts w:asciiTheme="minorHAnsi" w:hAnsiTheme="minorHAnsi" w:cstheme="minorHAnsi"/>
          <w:bCs/>
          <w:color w:val="000000" w:themeColor="text1"/>
          <w:szCs w:val="22"/>
          <w:lang w:val="en-GB"/>
        </w:rPr>
        <w:t>Bidder</w:t>
      </w:r>
      <w:r w:rsidR="00364889" w:rsidRPr="001C14F0">
        <w:rPr>
          <w:rFonts w:asciiTheme="minorHAnsi" w:hAnsiTheme="minorHAnsi" w:cstheme="minorHAnsi"/>
          <w:bCs/>
          <w:color w:val="000000" w:themeColor="text1"/>
          <w:szCs w:val="22"/>
          <w:lang w:val="en-GB"/>
        </w:rPr>
        <w:t xml:space="preserve"> on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Submission Form or any extension thereof.   </w:t>
      </w:r>
    </w:p>
    <w:p w14:paraId="694A0D8A" w14:textId="77777777" w:rsidR="00FA29D8" w:rsidRPr="001C14F0" w:rsidRDefault="00FA29D8" w:rsidP="001836A3">
      <w:pPr>
        <w:pStyle w:val="Section2-Heading1"/>
        <w:spacing w:after="0"/>
        <w:ind w:left="0" w:firstLine="0"/>
        <w:rPr>
          <w:rFonts w:asciiTheme="minorHAnsi" w:hAnsiTheme="minorHAnsi" w:cstheme="minorHAnsi"/>
          <w:color w:val="000000" w:themeColor="text1"/>
          <w:sz w:val="22"/>
          <w:szCs w:val="22"/>
          <w:u w:val="single"/>
        </w:rPr>
      </w:pPr>
    </w:p>
    <w:p w14:paraId="58F65055" w14:textId="77777777" w:rsidR="00503610" w:rsidRPr="001C14F0" w:rsidRDefault="00BD1BF4"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Bid</w:t>
      </w:r>
      <w:r w:rsidR="00DB3A0F" w:rsidRPr="001C14F0">
        <w:rPr>
          <w:rFonts w:asciiTheme="minorHAnsi" w:hAnsiTheme="minorHAnsi" w:cstheme="minorHAnsi"/>
          <w:b/>
          <w:bCs/>
          <w:color w:val="000000" w:themeColor="text1"/>
          <w:szCs w:val="22"/>
          <w:lang w:val="en-GB"/>
        </w:rPr>
        <w:t xml:space="preserve"> Opening</w:t>
      </w:r>
    </w:p>
    <w:p w14:paraId="7C74A79D" w14:textId="77777777" w:rsidR="00FB70A8" w:rsidRPr="001C14F0" w:rsidRDefault="00E007E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UNDP</w:t>
      </w:r>
      <w:r w:rsidR="00BF0163" w:rsidRPr="001C14F0">
        <w:rPr>
          <w:rFonts w:asciiTheme="minorHAnsi" w:hAnsiTheme="minorHAnsi" w:cstheme="minorHAnsi"/>
          <w:bCs/>
          <w:color w:val="000000" w:themeColor="text1"/>
          <w:szCs w:val="22"/>
          <w:lang w:val="en-GB"/>
        </w:rPr>
        <w:t xml:space="preserve"> will open the </w:t>
      </w:r>
      <w:r w:rsidR="00337791" w:rsidRPr="001C14F0">
        <w:rPr>
          <w:rFonts w:asciiTheme="minorHAnsi" w:hAnsiTheme="minorHAnsi" w:cstheme="minorHAnsi"/>
          <w:bCs/>
          <w:color w:val="000000" w:themeColor="text1"/>
          <w:szCs w:val="22"/>
          <w:lang w:val="en-GB"/>
        </w:rPr>
        <w:t>Bid</w:t>
      </w:r>
      <w:r w:rsidR="00B518DC" w:rsidRPr="001C14F0">
        <w:rPr>
          <w:rFonts w:asciiTheme="minorHAnsi" w:hAnsiTheme="minorHAnsi" w:cstheme="minorHAnsi"/>
          <w:bCs/>
          <w:color w:val="000000" w:themeColor="text1"/>
          <w:szCs w:val="22"/>
          <w:lang w:val="en-GB"/>
        </w:rPr>
        <w:t xml:space="preserve"> in the presence of a</w:t>
      </w:r>
      <w:r w:rsidR="00130A96" w:rsidRPr="001C14F0">
        <w:rPr>
          <w:rFonts w:asciiTheme="minorHAnsi" w:hAnsiTheme="minorHAnsi" w:cstheme="minorHAnsi"/>
          <w:bCs/>
          <w:color w:val="000000" w:themeColor="text1"/>
          <w:szCs w:val="22"/>
          <w:lang w:val="en-GB"/>
        </w:rPr>
        <w:t>n ad-hoc</w:t>
      </w:r>
      <w:r w:rsidR="00B518DC" w:rsidRPr="001C14F0">
        <w:rPr>
          <w:rFonts w:asciiTheme="minorHAnsi" w:hAnsiTheme="minorHAnsi" w:cstheme="minorHAnsi"/>
          <w:bCs/>
          <w:color w:val="000000" w:themeColor="text1"/>
          <w:szCs w:val="22"/>
          <w:lang w:val="en-GB"/>
        </w:rPr>
        <w:t xml:space="preserve"> committee formed by </w:t>
      </w:r>
      <w:r w:rsidR="007B276E" w:rsidRPr="001C14F0">
        <w:rPr>
          <w:rFonts w:asciiTheme="minorHAnsi" w:hAnsiTheme="minorHAnsi" w:cstheme="minorHAnsi"/>
          <w:bCs/>
          <w:color w:val="000000" w:themeColor="text1"/>
          <w:szCs w:val="22"/>
          <w:lang w:val="en-GB"/>
        </w:rPr>
        <w:t>UNDP</w:t>
      </w:r>
      <w:r w:rsidR="00D92167" w:rsidRPr="001C14F0">
        <w:rPr>
          <w:rFonts w:asciiTheme="minorHAnsi" w:hAnsiTheme="minorHAnsi" w:cstheme="minorHAnsi"/>
          <w:bCs/>
          <w:color w:val="000000" w:themeColor="text1"/>
          <w:szCs w:val="22"/>
          <w:lang w:val="en-GB"/>
        </w:rPr>
        <w:t xml:space="preserve"> of at least two (2) members</w:t>
      </w:r>
      <w:r w:rsidR="00B518DC" w:rsidRPr="001C14F0">
        <w:rPr>
          <w:rFonts w:asciiTheme="minorHAnsi" w:hAnsiTheme="minorHAnsi" w:cstheme="minorHAnsi"/>
          <w:bCs/>
          <w:color w:val="000000" w:themeColor="text1"/>
          <w:szCs w:val="22"/>
          <w:lang w:val="en-GB"/>
        </w:rPr>
        <w:t xml:space="preserve">.  </w:t>
      </w:r>
      <w:r w:rsidR="00756183" w:rsidRPr="001C14F0">
        <w:rPr>
          <w:rFonts w:asciiTheme="minorHAnsi" w:hAnsiTheme="minorHAnsi" w:cstheme="minorHAnsi"/>
          <w:bCs/>
          <w:color w:val="000000" w:themeColor="text1"/>
          <w:szCs w:val="22"/>
          <w:lang w:val="en-GB"/>
        </w:rPr>
        <w:t xml:space="preserve">If electronic </w:t>
      </w:r>
      <w:r w:rsidR="001216E6" w:rsidRPr="001C14F0">
        <w:rPr>
          <w:rFonts w:asciiTheme="minorHAnsi" w:hAnsiTheme="minorHAnsi" w:cstheme="minorHAnsi"/>
          <w:bCs/>
          <w:color w:val="000000" w:themeColor="text1"/>
          <w:szCs w:val="22"/>
          <w:lang w:val="en-GB"/>
        </w:rPr>
        <w:t xml:space="preserve">submission </w:t>
      </w:r>
      <w:r w:rsidR="00756183" w:rsidRPr="001C14F0">
        <w:rPr>
          <w:rFonts w:asciiTheme="minorHAnsi" w:hAnsiTheme="minorHAnsi" w:cstheme="minorHAnsi"/>
          <w:bCs/>
          <w:color w:val="000000" w:themeColor="text1"/>
          <w:szCs w:val="22"/>
          <w:lang w:val="en-GB"/>
        </w:rPr>
        <w:t>is permit</w:t>
      </w:r>
      <w:r w:rsidR="00B518DC" w:rsidRPr="001C14F0">
        <w:rPr>
          <w:rFonts w:asciiTheme="minorHAnsi" w:hAnsiTheme="minorHAnsi" w:cstheme="minorHAnsi"/>
          <w:bCs/>
          <w:color w:val="000000" w:themeColor="text1"/>
          <w:szCs w:val="22"/>
          <w:lang w:val="en-GB"/>
        </w:rPr>
        <w:t xml:space="preserve">ted, any specific electronic </w:t>
      </w:r>
      <w:r w:rsidR="00BD1BF4" w:rsidRPr="001C14F0">
        <w:rPr>
          <w:rFonts w:asciiTheme="minorHAnsi" w:hAnsiTheme="minorHAnsi" w:cstheme="minorHAnsi"/>
          <w:bCs/>
          <w:color w:val="000000" w:themeColor="text1"/>
          <w:szCs w:val="22"/>
          <w:lang w:val="en-GB"/>
        </w:rPr>
        <w:t>Bid</w:t>
      </w:r>
      <w:r w:rsidR="00756183" w:rsidRPr="001C14F0">
        <w:rPr>
          <w:rFonts w:asciiTheme="minorHAnsi" w:hAnsiTheme="minorHAnsi" w:cstheme="minorHAnsi"/>
          <w:bCs/>
          <w:color w:val="000000" w:themeColor="text1"/>
          <w:szCs w:val="22"/>
          <w:lang w:val="en-GB"/>
        </w:rPr>
        <w:t xml:space="preserve"> opening procedures sha</w:t>
      </w:r>
      <w:r w:rsidR="00B518DC" w:rsidRPr="001C14F0">
        <w:rPr>
          <w:rFonts w:asciiTheme="minorHAnsi" w:hAnsiTheme="minorHAnsi" w:cstheme="minorHAnsi"/>
          <w:bCs/>
          <w:color w:val="000000" w:themeColor="text1"/>
          <w:szCs w:val="22"/>
          <w:lang w:val="en-GB"/>
        </w:rPr>
        <w:t xml:space="preserve">ll be </w:t>
      </w:r>
      <w:r w:rsidR="006C6650" w:rsidRPr="001C14F0">
        <w:rPr>
          <w:rFonts w:asciiTheme="minorHAnsi" w:hAnsiTheme="minorHAnsi" w:cstheme="minorHAnsi"/>
          <w:bCs/>
          <w:color w:val="000000" w:themeColor="text1"/>
          <w:szCs w:val="22"/>
          <w:lang w:val="en-GB"/>
        </w:rPr>
        <w:t>as specified in the</w:t>
      </w:r>
      <w:r w:rsidR="006C6650"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8E77FF"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w:t>
      </w:r>
      <w:r w:rsidR="008E77FF" w:rsidRPr="001C14F0">
        <w:rPr>
          <w:rFonts w:asciiTheme="minorHAnsi" w:hAnsiTheme="minorHAnsi" w:cstheme="minorHAnsi"/>
          <w:bCs/>
          <w:color w:val="000000" w:themeColor="text1"/>
          <w:szCs w:val="22"/>
          <w:lang w:val="en-GB"/>
        </w:rPr>
        <w:t xml:space="preserve"> 2</w:t>
      </w:r>
      <w:r w:rsidR="00443E95" w:rsidRPr="001C14F0">
        <w:rPr>
          <w:rFonts w:asciiTheme="minorHAnsi" w:hAnsiTheme="minorHAnsi" w:cstheme="minorHAnsi"/>
          <w:bCs/>
          <w:color w:val="000000" w:themeColor="text1"/>
          <w:szCs w:val="22"/>
          <w:lang w:val="en-GB"/>
        </w:rPr>
        <w:t>3</w:t>
      </w:r>
      <w:r w:rsidR="008E77FF" w:rsidRPr="001C14F0">
        <w:rPr>
          <w:rFonts w:asciiTheme="minorHAnsi" w:hAnsiTheme="minorHAnsi" w:cstheme="minorHAnsi"/>
          <w:bCs/>
          <w:color w:val="000000" w:themeColor="text1"/>
          <w:szCs w:val="22"/>
          <w:lang w:val="en-GB"/>
        </w:rPr>
        <w:t>)</w:t>
      </w:r>
      <w:r w:rsidR="00B518DC" w:rsidRPr="001C14F0">
        <w:rPr>
          <w:rFonts w:asciiTheme="minorHAnsi" w:hAnsiTheme="minorHAnsi" w:cstheme="minorHAnsi"/>
          <w:bCs/>
          <w:color w:val="000000" w:themeColor="text1"/>
          <w:szCs w:val="22"/>
          <w:lang w:val="en-GB"/>
        </w:rPr>
        <w:t>.</w:t>
      </w:r>
    </w:p>
    <w:p w14:paraId="224F30F7" w14:textId="77777777" w:rsidR="00FB70A8" w:rsidRPr="00FA29D8" w:rsidRDefault="00FB70A8"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5316422E" w14:textId="77777777" w:rsidR="00503610" w:rsidRPr="001C14F0" w:rsidRDefault="00AC7FE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BB49D1" w:rsidRPr="001C14F0">
        <w:rPr>
          <w:rFonts w:asciiTheme="minorHAnsi" w:hAnsiTheme="minorHAnsi" w:cstheme="minorHAnsi"/>
          <w:bCs/>
          <w:color w:val="000000" w:themeColor="text1"/>
          <w:szCs w:val="22"/>
          <w:lang w:val="en-GB"/>
        </w:rPr>
        <w:t>Bidders</w:t>
      </w:r>
      <w:r w:rsidR="001216E6" w:rsidRPr="001C14F0">
        <w:rPr>
          <w:rFonts w:asciiTheme="minorHAnsi" w:hAnsiTheme="minorHAnsi" w:cstheme="minorHAnsi"/>
          <w:bCs/>
          <w:color w:val="000000" w:themeColor="text1"/>
          <w:szCs w:val="22"/>
          <w:lang w:val="en-GB"/>
        </w:rPr>
        <w:t xml:space="preserve">’ </w:t>
      </w:r>
      <w:r w:rsidR="00471F78" w:rsidRPr="001C14F0">
        <w:rPr>
          <w:rFonts w:asciiTheme="minorHAnsi" w:hAnsiTheme="minorHAnsi" w:cstheme="minorHAnsi"/>
          <w:bCs/>
          <w:color w:val="000000" w:themeColor="text1"/>
          <w:szCs w:val="22"/>
          <w:lang w:val="en-GB"/>
        </w:rPr>
        <w:t xml:space="preserve">names, modifications, </w:t>
      </w:r>
      <w:r w:rsidRPr="001C14F0">
        <w:rPr>
          <w:rFonts w:asciiTheme="minorHAnsi" w:hAnsiTheme="minorHAnsi" w:cstheme="minorHAnsi"/>
          <w:bCs/>
          <w:color w:val="000000" w:themeColor="text1"/>
          <w:szCs w:val="22"/>
          <w:lang w:val="en-GB"/>
        </w:rPr>
        <w:t>withdrawals</w:t>
      </w:r>
      <w:r w:rsidR="00471F78" w:rsidRPr="001C14F0">
        <w:rPr>
          <w:rFonts w:asciiTheme="minorHAnsi" w:hAnsiTheme="minorHAnsi" w:cstheme="minorHAnsi"/>
          <w:bCs/>
          <w:color w:val="000000" w:themeColor="text1"/>
          <w:szCs w:val="22"/>
          <w:lang w:val="en-GB"/>
        </w:rPr>
        <w:t xml:space="preserve">, </w:t>
      </w:r>
      <w:r w:rsidR="00865B79" w:rsidRPr="001C14F0">
        <w:rPr>
          <w:rFonts w:asciiTheme="minorHAnsi" w:hAnsiTheme="minorHAnsi" w:cstheme="minorHAnsi"/>
          <w:bCs/>
          <w:color w:val="000000" w:themeColor="text1"/>
          <w:szCs w:val="22"/>
          <w:lang w:val="en-GB"/>
        </w:rPr>
        <w:t>the condition of the envelope labels/seals, the number of folders/files</w:t>
      </w:r>
      <w:r w:rsidRPr="001C14F0">
        <w:rPr>
          <w:rFonts w:asciiTheme="minorHAnsi" w:hAnsiTheme="minorHAnsi" w:cstheme="minorHAnsi"/>
          <w:bCs/>
          <w:color w:val="000000" w:themeColor="text1"/>
          <w:szCs w:val="22"/>
          <w:lang w:val="en-GB"/>
        </w:rPr>
        <w:t xml:space="preserve"> and </w:t>
      </w:r>
      <w:r w:rsidR="00865B79" w:rsidRPr="001C14F0">
        <w:rPr>
          <w:rFonts w:asciiTheme="minorHAnsi" w:hAnsiTheme="minorHAnsi" w:cstheme="minorHAnsi"/>
          <w:bCs/>
          <w:color w:val="000000" w:themeColor="text1"/>
          <w:szCs w:val="22"/>
          <w:lang w:val="en-GB"/>
        </w:rPr>
        <w:t xml:space="preserve">all other </w:t>
      </w:r>
      <w:r w:rsidRPr="001C14F0">
        <w:rPr>
          <w:rFonts w:asciiTheme="minorHAnsi" w:hAnsiTheme="minorHAnsi" w:cstheme="minorHAnsi"/>
          <w:bCs/>
          <w:color w:val="000000" w:themeColor="text1"/>
          <w:szCs w:val="22"/>
          <w:lang w:val="en-GB"/>
        </w:rPr>
        <w:t xml:space="preserve">such other details as UNDP may consider appropriate, will be announced at the opening.  No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rejected at </w:t>
      </w:r>
      <w:r w:rsidR="001216E6" w:rsidRPr="001C14F0">
        <w:rPr>
          <w:rFonts w:asciiTheme="minorHAnsi" w:hAnsiTheme="minorHAnsi" w:cstheme="minorHAnsi"/>
          <w:bCs/>
          <w:color w:val="000000" w:themeColor="text1"/>
          <w:szCs w:val="22"/>
          <w:lang w:val="en-GB"/>
        </w:rPr>
        <w:t xml:space="preserve">the </w:t>
      </w:r>
      <w:r w:rsidRPr="001C14F0">
        <w:rPr>
          <w:rFonts w:asciiTheme="minorHAnsi" w:hAnsiTheme="minorHAnsi" w:cstheme="minorHAnsi"/>
          <w:bCs/>
          <w:color w:val="000000" w:themeColor="text1"/>
          <w:szCs w:val="22"/>
          <w:lang w:val="en-GB"/>
        </w:rPr>
        <w:t>opening</w:t>
      </w:r>
      <w:r w:rsidR="007B276E" w:rsidRPr="001C14F0">
        <w:rPr>
          <w:rFonts w:asciiTheme="minorHAnsi" w:hAnsiTheme="minorHAnsi" w:cstheme="minorHAnsi"/>
          <w:bCs/>
          <w:color w:val="000000" w:themeColor="text1"/>
          <w:szCs w:val="22"/>
          <w:lang w:val="en-GB"/>
        </w:rPr>
        <w:t xml:space="preserve"> stage</w:t>
      </w:r>
      <w:r w:rsidRPr="001C14F0">
        <w:rPr>
          <w:rFonts w:asciiTheme="minorHAnsi" w:hAnsiTheme="minorHAnsi" w:cstheme="minorHAnsi"/>
          <w:bCs/>
          <w:color w:val="000000" w:themeColor="text1"/>
          <w:szCs w:val="22"/>
          <w:lang w:val="en-GB"/>
        </w:rPr>
        <w:t xml:space="preserve">, except for late </w:t>
      </w:r>
      <w:r w:rsidR="001216E6" w:rsidRPr="001C14F0">
        <w:rPr>
          <w:rFonts w:asciiTheme="minorHAnsi" w:hAnsiTheme="minorHAnsi" w:cstheme="minorHAnsi"/>
          <w:bCs/>
          <w:color w:val="000000" w:themeColor="text1"/>
          <w:szCs w:val="22"/>
          <w:lang w:val="en-GB"/>
        </w:rPr>
        <w:t>submission</w:t>
      </w:r>
      <w:r w:rsidRPr="001C14F0">
        <w:rPr>
          <w:rFonts w:asciiTheme="minorHAnsi" w:hAnsiTheme="minorHAnsi" w:cstheme="minorHAnsi"/>
          <w:bCs/>
          <w:color w:val="000000" w:themeColor="text1"/>
          <w:szCs w:val="22"/>
          <w:lang w:val="en-GB"/>
        </w:rPr>
        <w:t xml:space="preserve">, </w:t>
      </w:r>
      <w:r w:rsidR="001216E6" w:rsidRPr="001C14F0">
        <w:rPr>
          <w:rFonts w:asciiTheme="minorHAnsi" w:hAnsiTheme="minorHAnsi" w:cstheme="minorHAnsi"/>
          <w:bCs/>
          <w:color w:val="000000" w:themeColor="text1"/>
          <w:szCs w:val="22"/>
          <w:lang w:val="en-GB"/>
        </w:rPr>
        <w:t xml:space="preserve">for </w:t>
      </w:r>
      <w:r w:rsidRPr="001C14F0">
        <w:rPr>
          <w:rFonts w:asciiTheme="minorHAnsi" w:hAnsiTheme="minorHAnsi" w:cstheme="minorHAnsi"/>
          <w:bCs/>
          <w:color w:val="000000" w:themeColor="text1"/>
          <w:szCs w:val="22"/>
          <w:lang w:val="en-GB"/>
        </w:rPr>
        <w:t xml:space="preserve">which </w:t>
      </w:r>
      <w:r w:rsidR="001216E6" w:rsidRPr="001C14F0">
        <w:rPr>
          <w:rFonts w:asciiTheme="minorHAnsi" w:hAnsiTheme="minorHAnsi" w:cstheme="minorHAnsi"/>
          <w:bCs/>
          <w:color w:val="000000" w:themeColor="text1"/>
          <w:szCs w:val="22"/>
          <w:lang w:val="en-GB"/>
        </w:rPr>
        <w:t xml:space="preserve">the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returned unopened to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t>
      </w:r>
    </w:p>
    <w:p w14:paraId="17F5BF5F" w14:textId="77777777" w:rsidR="007B276E" w:rsidRPr="00FA29D8" w:rsidRDefault="007B276E" w:rsidP="009D759E">
      <w:pPr>
        <w:ind w:left="180" w:hanging="90"/>
        <w:jc w:val="both"/>
        <w:rPr>
          <w:rFonts w:asciiTheme="minorHAnsi" w:hAnsiTheme="minorHAnsi" w:cstheme="minorHAnsi"/>
          <w:color w:val="000000" w:themeColor="text1"/>
          <w:sz w:val="14"/>
          <w:szCs w:val="22"/>
          <w:lang w:val="en-GB"/>
        </w:rPr>
      </w:pPr>
    </w:p>
    <w:p w14:paraId="49BB5F20" w14:textId="77777777" w:rsidR="00BD070F" w:rsidRPr="001C14F0" w:rsidRDefault="00BD070F"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Confidentiality</w:t>
      </w:r>
    </w:p>
    <w:p w14:paraId="343D30A2"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Information relating to the examination, evaluation, and comparison of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and </w:t>
      </w:r>
      <w:r w:rsidR="003C4841" w:rsidRPr="001C14F0">
        <w:rPr>
          <w:rFonts w:asciiTheme="minorHAnsi" w:hAnsiTheme="minorHAnsi" w:cstheme="minorHAnsi"/>
          <w:bCs/>
          <w:color w:val="000000" w:themeColor="text1"/>
          <w:szCs w:val="22"/>
          <w:lang w:val="en-GB"/>
        </w:rPr>
        <w:t>the recommendation</w:t>
      </w:r>
      <w:r w:rsidRPr="001C14F0">
        <w:rPr>
          <w:rFonts w:asciiTheme="minorHAnsi" w:hAnsiTheme="minorHAnsi" w:cstheme="minorHAnsi"/>
          <w:bCs/>
          <w:color w:val="000000" w:themeColor="text1"/>
          <w:szCs w:val="22"/>
          <w:lang w:val="en-GB"/>
        </w:rPr>
        <w:t xml:space="preserve"> of contract award, shall not be disclosed to </w:t>
      </w:r>
      <w:r w:rsidR="00BB49D1" w:rsidRPr="001C14F0">
        <w:rPr>
          <w:rFonts w:asciiTheme="minorHAnsi" w:hAnsiTheme="minorHAnsi" w:cstheme="minorHAnsi"/>
          <w:bCs/>
          <w:color w:val="000000" w:themeColor="text1"/>
          <w:szCs w:val="22"/>
          <w:lang w:val="en-GB"/>
        </w:rPr>
        <w:t>Bidders</w:t>
      </w:r>
      <w:r w:rsidRPr="001C14F0">
        <w:rPr>
          <w:rFonts w:asciiTheme="minorHAnsi" w:hAnsiTheme="minorHAnsi" w:cstheme="minorHAnsi"/>
          <w:bCs/>
          <w:color w:val="000000" w:themeColor="text1"/>
          <w:szCs w:val="22"/>
          <w:lang w:val="en-GB"/>
        </w:rPr>
        <w:t xml:space="preserve"> or any other persons not officially concerned with such process, even after publication of the contract award.</w:t>
      </w:r>
    </w:p>
    <w:p w14:paraId="2A7F80CF" w14:textId="77777777" w:rsidR="00BD070F" w:rsidRPr="00FA29D8"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787D4363" w14:textId="77777777" w:rsidR="00BD070F" w:rsidRPr="001C14F0" w:rsidRDefault="00BD070F" w:rsidP="001836A3">
      <w:pPr>
        <w:pStyle w:val="ListParagraph"/>
        <w:tabs>
          <w:tab w:val="left" w:pos="0"/>
        </w:tabs>
        <w:spacing w:line="240" w:lineRule="auto"/>
        <w:ind w:left="180" w:hanging="90"/>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Any effort by a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influence UNDP in the examination, evaluation and comparison of the </w:t>
      </w:r>
      <w:r w:rsidR="00337791"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or contract award decisions may, at UNDP’s decision,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788F2406" w14:textId="77777777" w:rsidR="00BD070F" w:rsidRPr="00FA29D8" w:rsidRDefault="00BD070F" w:rsidP="001836A3">
      <w:pPr>
        <w:pStyle w:val="ListParagraph"/>
        <w:spacing w:line="240" w:lineRule="auto"/>
        <w:ind w:left="180" w:hanging="90"/>
        <w:rPr>
          <w:rFonts w:asciiTheme="minorHAnsi" w:hAnsiTheme="minorHAnsi" w:cstheme="minorHAnsi"/>
          <w:bCs/>
          <w:color w:val="000000" w:themeColor="text1"/>
          <w:sz w:val="14"/>
          <w:szCs w:val="22"/>
          <w:lang w:val="en-GB"/>
        </w:rPr>
      </w:pPr>
    </w:p>
    <w:p w14:paraId="2665EC26" w14:textId="77777777" w:rsidR="00BD070F" w:rsidRDefault="004342F7" w:rsidP="001836A3">
      <w:pPr>
        <w:pStyle w:val="ListParagraph"/>
        <w:tabs>
          <w:tab w:val="left" w:pos="0"/>
        </w:tabs>
        <w:spacing w:line="240" w:lineRule="auto"/>
        <w:ind w:left="180" w:hanging="90"/>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If</w:t>
      </w:r>
      <w:r w:rsidR="00BD070F" w:rsidRPr="001C14F0">
        <w:rPr>
          <w:rFonts w:asciiTheme="minorHAnsi" w:hAnsiTheme="minorHAnsi" w:cstheme="minorHAnsi"/>
          <w:bCs/>
          <w:color w:val="000000" w:themeColor="text1"/>
          <w:szCs w:val="22"/>
          <w:lang w:val="en-GB"/>
        </w:rPr>
        <w:t xml:space="preserve"> a </w:t>
      </w:r>
      <w:r w:rsidR="00FC6CFB" w:rsidRPr="001C14F0">
        <w:rPr>
          <w:rFonts w:asciiTheme="minorHAnsi" w:hAnsiTheme="minorHAnsi" w:cstheme="minorHAnsi"/>
          <w:bCs/>
          <w:color w:val="000000" w:themeColor="text1"/>
          <w:szCs w:val="22"/>
          <w:lang w:val="en-GB"/>
        </w:rPr>
        <w:t>Bidder</w:t>
      </w:r>
      <w:r w:rsidR="00BD070F" w:rsidRPr="001C14F0">
        <w:rPr>
          <w:rFonts w:asciiTheme="minorHAnsi" w:hAnsiTheme="minorHAnsi" w:cstheme="minorHAnsi"/>
          <w:bCs/>
          <w:color w:val="000000" w:themeColor="text1"/>
          <w:szCs w:val="22"/>
          <w:lang w:val="en-GB"/>
        </w:rPr>
        <w:t xml:space="preserve"> is unsuccessful, the </w:t>
      </w:r>
      <w:r w:rsidR="00FC6CFB" w:rsidRPr="001C14F0">
        <w:rPr>
          <w:rFonts w:asciiTheme="minorHAnsi" w:hAnsiTheme="minorHAnsi" w:cstheme="minorHAnsi"/>
          <w:bCs/>
          <w:color w:val="000000" w:themeColor="text1"/>
          <w:szCs w:val="22"/>
          <w:lang w:val="en-GB"/>
        </w:rPr>
        <w:t>Bidder</w:t>
      </w:r>
      <w:r w:rsidR="00BD070F" w:rsidRPr="001C14F0">
        <w:rPr>
          <w:rFonts w:asciiTheme="minorHAnsi" w:hAnsiTheme="minorHAnsi" w:cstheme="minorHAnsi"/>
          <w:bCs/>
          <w:color w:val="000000" w:themeColor="text1"/>
          <w:szCs w:val="22"/>
          <w:lang w:val="en-GB"/>
        </w:rPr>
        <w:t xml:space="preserve"> may seek a meeting with UNDP for a debriefing. The</w:t>
      </w:r>
      <w:r w:rsidR="001836A3">
        <w:rPr>
          <w:rFonts w:asciiTheme="minorHAnsi" w:hAnsiTheme="minorHAnsi" w:cstheme="minorHAnsi"/>
          <w:bCs/>
          <w:color w:val="000000" w:themeColor="text1"/>
          <w:szCs w:val="22"/>
          <w:lang w:val="en-GB"/>
        </w:rPr>
        <w:t xml:space="preserve"> </w:t>
      </w:r>
      <w:r w:rsidR="00BD070F" w:rsidRPr="001C14F0">
        <w:rPr>
          <w:rFonts w:asciiTheme="minorHAnsi" w:hAnsiTheme="minorHAnsi" w:cstheme="minorHAnsi"/>
          <w:bCs/>
          <w:color w:val="000000" w:themeColor="text1"/>
          <w:szCs w:val="22"/>
          <w:lang w:val="en-GB"/>
        </w:rPr>
        <w:t xml:space="preserve">purpose of the debriefing is discussing the strengths and weaknesses of the </w:t>
      </w:r>
      <w:r w:rsidR="00FC6CFB" w:rsidRPr="001C14F0">
        <w:rPr>
          <w:rFonts w:asciiTheme="minorHAnsi" w:hAnsiTheme="minorHAnsi" w:cstheme="minorHAnsi"/>
          <w:bCs/>
          <w:color w:val="000000" w:themeColor="text1"/>
          <w:szCs w:val="22"/>
          <w:lang w:val="en-GB"/>
        </w:rPr>
        <w:t>Bidder</w:t>
      </w:r>
      <w:r w:rsidR="00BD070F" w:rsidRPr="001C14F0">
        <w:rPr>
          <w:rFonts w:asciiTheme="minorHAnsi" w:hAnsiTheme="minorHAnsi" w:cstheme="minorHAnsi"/>
          <w:bCs/>
          <w:color w:val="000000" w:themeColor="text1"/>
          <w:szCs w:val="22"/>
          <w:lang w:val="en-GB"/>
        </w:rPr>
        <w:t xml:space="preserve">’s submission, </w:t>
      </w:r>
      <w:r w:rsidRPr="001C14F0">
        <w:rPr>
          <w:rFonts w:asciiTheme="minorHAnsi" w:hAnsiTheme="minorHAnsi" w:cstheme="minorHAnsi"/>
          <w:bCs/>
          <w:color w:val="000000" w:themeColor="text1"/>
          <w:szCs w:val="22"/>
          <w:lang w:val="en-GB"/>
        </w:rPr>
        <w:t>to</w:t>
      </w:r>
      <w:r w:rsidR="00BD070F" w:rsidRPr="001C14F0">
        <w:rPr>
          <w:rFonts w:asciiTheme="minorHAnsi" w:hAnsiTheme="minorHAnsi" w:cstheme="minorHAnsi"/>
          <w:bCs/>
          <w:color w:val="000000" w:themeColor="text1"/>
          <w:szCs w:val="22"/>
          <w:lang w:val="en-GB"/>
        </w:rPr>
        <w:t xml:space="preserve"> assist the </w:t>
      </w:r>
      <w:r w:rsidR="00FC6CFB" w:rsidRPr="001C14F0">
        <w:rPr>
          <w:rFonts w:asciiTheme="minorHAnsi" w:hAnsiTheme="minorHAnsi" w:cstheme="minorHAnsi"/>
          <w:bCs/>
          <w:color w:val="000000" w:themeColor="text1"/>
          <w:szCs w:val="22"/>
          <w:lang w:val="en-GB"/>
        </w:rPr>
        <w:t>Bidder</w:t>
      </w:r>
      <w:r w:rsidR="00BD070F" w:rsidRPr="001C14F0">
        <w:rPr>
          <w:rFonts w:asciiTheme="minorHAnsi" w:hAnsiTheme="minorHAnsi" w:cstheme="minorHAnsi"/>
          <w:bCs/>
          <w:color w:val="000000" w:themeColor="text1"/>
          <w:szCs w:val="22"/>
          <w:lang w:val="en-GB"/>
        </w:rPr>
        <w:t xml:space="preserve"> in improving the </w:t>
      </w:r>
      <w:r w:rsidR="00337791" w:rsidRPr="001C14F0">
        <w:rPr>
          <w:rFonts w:asciiTheme="minorHAnsi" w:hAnsiTheme="minorHAnsi" w:cstheme="minorHAnsi"/>
          <w:bCs/>
          <w:color w:val="000000" w:themeColor="text1"/>
          <w:szCs w:val="22"/>
          <w:lang w:val="en-GB"/>
        </w:rPr>
        <w:t>bid</w:t>
      </w:r>
      <w:r w:rsidR="00BD070F" w:rsidRPr="001C14F0">
        <w:rPr>
          <w:rFonts w:asciiTheme="minorHAnsi" w:hAnsiTheme="minorHAnsi" w:cstheme="minorHAnsi"/>
          <w:bCs/>
          <w:color w:val="000000" w:themeColor="text1"/>
          <w:szCs w:val="22"/>
          <w:lang w:val="en-GB"/>
        </w:rPr>
        <w:t xml:space="preserve"> presented to UNDP. The content of </w:t>
      </w:r>
      <w:r w:rsidRPr="001C14F0">
        <w:rPr>
          <w:rFonts w:asciiTheme="minorHAnsi" w:hAnsiTheme="minorHAnsi" w:cstheme="minorHAnsi"/>
          <w:bCs/>
          <w:color w:val="000000" w:themeColor="text1"/>
          <w:szCs w:val="22"/>
          <w:lang w:val="en-GB"/>
        </w:rPr>
        <w:t>another</w:t>
      </w:r>
      <w:r w:rsidR="00BD070F" w:rsidRPr="001C14F0">
        <w:rPr>
          <w:rFonts w:asciiTheme="minorHAnsi" w:hAnsiTheme="minorHAnsi" w:cstheme="minorHAnsi"/>
          <w:bCs/>
          <w:color w:val="000000" w:themeColor="text1"/>
          <w:szCs w:val="22"/>
          <w:lang w:val="en-GB"/>
        </w:rPr>
        <w:t xml:space="preserve"> </w:t>
      </w:r>
      <w:r w:rsidR="00337791" w:rsidRPr="001C14F0">
        <w:rPr>
          <w:rFonts w:asciiTheme="minorHAnsi" w:hAnsiTheme="minorHAnsi" w:cstheme="minorHAnsi"/>
          <w:bCs/>
          <w:color w:val="000000" w:themeColor="text1"/>
          <w:szCs w:val="22"/>
          <w:lang w:val="en-GB"/>
        </w:rPr>
        <w:t>bid</w:t>
      </w:r>
      <w:r w:rsidR="00BD070F" w:rsidRPr="001C14F0">
        <w:rPr>
          <w:rFonts w:asciiTheme="minorHAnsi" w:hAnsiTheme="minorHAnsi" w:cstheme="minorHAnsi"/>
          <w:bCs/>
          <w:color w:val="000000" w:themeColor="text1"/>
          <w:szCs w:val="22"/>
          <w:lang w:val="en-GB"/>
        </w:rPr>
        <w:t xml:space="preserve"> and how they compare </w:t>
      </w:r>
      <w:r w:rsidR="00865B79" w:rsidRPr="001C14F0">
        <w:rPr>
          <w:rFonts w:asciiTheme="minorHAnsi" w:hAnsiTheme="minorHAnsi" w:cstheme="minorHAnsi"/>
          <w:bCs/>
          <w:color w:val="000000" w:themeColor="text1"/>
          <w:szCs w:val="22"/>
          <w:lang w:val="en-GB"/>
        </w:rPr>
        <w:t xml:space="preserve">to the </w:t>
      </w:r>
      <w:r w:rsidR="00FC6CFB" w:rsidRPr="001C14F0">
        <w:rPr>
          <w:rFonts w:asciiTheme="minorHAnsi" w:hAnsiTheme="minorHAnsi" w:cstheme="minorHAnsi"/>
          <w:bCs/>
          <w:color w:val="000000" w:themeColor="text1"/>
          <w:szCs w:val="22"/>
          <w:lang w:val="en-GB"/>
        </w:rPr>
        <w:t>Bidder</w:t>
      </w:r>
      <w:r w:rsidR="00865B79" w:rsidRPr="001C14F0">
        <w:rPr>
          <w:rFonts w:asciiTheme="minorHAnsi" w:hAnsiTheme="minorHAnsi" w:cstheme="minorHAnsi"/>
          <w:bCs/>
          <w:color w:val="000000" w:themeColor="text1"/>
          <w:szCs w:val="22"/>
          <w:lang w:val="en-GB"/>
        </w:rPr>
        <w:t>’s submission shall</w:t>
      </w:r>
      <w:r w:rsidR="00BD070F" w:rsidRPr="001C14F0">
        <w:rPr>
          <w:rFonts w:asciiTheme="minorHAnsi" w:hAnsiTheme="minorHAnsi" w:cstheme="minorHAnsi"/>
          <w:bCs/>
          <w:color w:val="000000" w:themeColor="text1"/>
          <w:szCs w:val="22"/>
          <w:lang w:val="en-GB"/>
        </w:rPr>
        <w:t xml:space="preserve"> not be discussed. </w:t>
      </w:r>
    </w:p>
    <w:p w14:paraId="2F212BEC" w14:textId="77777777" w:rsidR="003C4841" w:rsidRPr="001C14F0" w:rsidRDefault="003C484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69EC677" w14:textId="77777777" w:rsidR="00302FFE" w:rsidRDefault="00302FF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343092E1" w14:textId="77777777" w:rsidR="001836A3" w:rsidRDefault="001836A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467F9ECD" w14:textId="77777777" w:rsidR="001836A3" w:rsidRPr="001C14F0" w:rsidRDefault="001836A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8FBE8E1"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E. </w:t>
      </w:r>
      <w:r w:rsidR="00D700B9" w:rsidRPr="001C14F0">
        <w:rPr>
          <w:rFonts w:asciiTheme="minorHAnsi" w:hAnsiTheme="minorHAnsi" w:cstheme="minorHAnsi"/>
          <w:b/>
          <w:bCs/>
          <w:color w:val="000000" w:themeColor="text1"/>
          <w:sz w:val="28"/>
          <w:szCs w:val="28"/>
          <w:lang w:val="en-GB"/>
        </w:rPr>
        <w:t xml:space="preserve">EVALUATION OF </w:t>
      </w:r>
      <w:r w:rsidR="00337791" w:rsidRPr="001C14F0">
        <w:rPr>
          <w:rFonts w:asciiTheme="minorHAnsi" w:hAnsiTheme="minorHAnsi" w:cstheme="minorHAnsi"/>
          <w:b/>
          <w:bCs/>
          <w:color w:val="000000" w:themeColor="text1"/>
          <w:sz w:val="28"/>
          <w:szCs w:val="28"/>
          <w:lang w:val="en-GB"/>
        </w:rPr>
        <w:t>BID</w:t>
      </w:r>
    </w:p>
    <w:p w14:paraId="6321C160" w14:textId="77777777" w:rsidR="001C0579" w:rsidRPr="001C14F0" w:rsidRDefault="001C0579" w:rsidP="009D759E">
      <w:pPr>
        <w:pStyle w:val="ListParagraph"/>
        <w:spacing w:line="240" w:lineRule="auto"/>
        <w:ind w:left="180" w:hanging="90"/>
        <w:rPr>
          <w:rFonts w:asciiTheme="minorHAnsi" w:hAnsiTheme="minorHAnsi" w:cstheme="minorHAnsi"/>
          <w:color w:val="000000" w:themeColor="text1"/>
          <w:szCs w:val="22"/>
          <w:u w:val="single"/>
          <w:lang w:val="en-GB"/>
        </w:rPr>
      </w:pPr>
    </w:p>
    <w:p w14:paraId="21045E36" w14:textId="77777777" w:rsidR="00BC0120" w:rsidRPr="001C14F0" w:rsidRDefault="00BC0120"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Preliminary Examination of </w:t>
      </w:r>
      <w:r w:rsidR="00337791" w:rsidRPr="001C14F0">
        <w:rPr>
          <w:rFonts w:asciiTheme="minorHAnsi" w:hAnsiTheme="minorHAnsi" w:cstheme="minorHAnsi"/>
          <w:b/>
          <w:bCs/>
          <w:color w:val="000000" w:themeColor="text1"/>
          <w:szCs w:val="22"/>
          <w:lang w:val="en-GB"/>
        </w:rPr>
        <w:t>Bid</w:t>
      </w:r>
    </w:p>
    <w:p w14:paraId="3F9F0B65" w14:textId="77777777" w:rsidR="00BC0120" w:rsidRPr="001C14F0" w:rsidRDefault="00BC0120"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UNDP shall examine the </w:t>
      </w:r>
      <w:r w:rsidR="00337791"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determine whether they are complete</w:t>
      </w:r>
      <w:r w:rsidR="00F1225A" w:rsidRPr="001C14F0">
        <w:rPr>
          <w:rFonts w:asciiTheme="minorHAnsi" w:hAnsiTheme="minorHAnsi" w:cstheme="minorHAnsi"/>
          <w:color w:val="000000" w:themeColor="text1"/>
          <w:sz w:val="22"/>
          <w:szCs w:val="22"/>
        </w:rPr>
        <w:t xml:space="preserve"> with respect to minimum documentary requirements</w:t>
      </w:r>
      <w:r w:rsidRPr="001C14F0">
        <w:rPr>
          <w:rFonts w:asciiTheme="minorHAnsi" w:hAnsiTheme="minorHAnsi" w:cstheme="minorHAnsi"/>
          <w:color w:val="000000" w:themeColor="text1"/>
          <w:sz w:val="22"/>
          <w:szCs w:val="22"/>
        </w:rPr>
        <w:t xml:space="preserve">, whether the documents have been properly signed, </w:t>
      </w:r>
      <w:r w:rsidR="00F1225A" w:rsidRPr="001C14F0">
        <w:rPr>
          <w:rFonts w:asciiTheme="minorHAnsi" w:hAnsiTheme="minorHAnsi" w:cstheme="minorHAnsi"/>
          <w:color w:val="000000" w:themeColor="text1"/>
          <w:sz w:val="22"/>
          <w:szCs w:val="22"/>
        </w:rPr>
        <w:t xml:space="preserve">whether or not the </w:t>
      </w:r>
      <w:r w:rsidR="00FC6CFB" w:rsidRPr="001C14F0">
        <w:rPr>
          <w:rFonts w:asciiTheme="minorHAnsi" w:hAnsiTheme="minorHAnsi" w:cstheme="minorHAnsi"/>
          <w:color w:val="000000" w:themeColor="text1"/>
          <w:sz w:val="22"/>
          <w:szCs w:val="22"/>
        </w:rPr>
        <w:t>Bidder</w:t>
      </w:r>
      <w:r w:rsidR="00F1225A" w:rsidRPr="001C14F0">
        <w:rPr>
          <w:rFonts w:asciiTheme="minorHAnsi" w:hAnsiTheme="minorHAnsi" w:cstheme="minorHAnsi"/>
          <w:color w:val="000000" w:themeColor="text1"/>
          <w:sz w:val="22"/>
          <w:szCs w:val="22"/>
        </w:rPr>
        <w:t xml:space="preserve"> is in the UN Security Council 1267</w:t>
      </w:r>
      <w:r w:rsidR="00C21A81" w:rsidRPr="001C14F0">
        <w:rPr>
          <w:rFonts w:asciiTheme="minorHAnsi" w:hAnsiTheme="minorHAnsi" w:cstheme="minorHAnsi"/>
          <w:color w:val="000000" w:themeColor="text1"/>
          <w:sz w:val="22"/>
          <w:szCs w:val="22"/>
        </w:rPr>
        <w:t>/1989</w:t>
      </w:r>
      <w:r w:rsidR="00F1225A" w:rsidRPr="001C14F0">
        <w:rPr>
          <w:rFonts w:asciiTheme="minorHAnsi" w:hAnsiTheme="minorHAnsi" w:cstheme="minorHAnsi"/>
          <w:color w:val="000000" w:themeColor="text1"/>
          <w:sz w:val="22"/>
          <w:szCs w:val="22"/>
        </w:rPr>
        <w:t xml:space="preserve"> Committee's list of terrorists and terrorist financiers, and in UNDP’s list of suspended and removed vendors, and </w:t>
      </w:r>
      <w:r w:rsidRPr="001C14F0">
        <w:rPr>
          <w:rFonts w:asciiTheme="minorHAnsi" w:hAnsiTheme="minorHAnsi" w:cstheme="minorHAnsi"/>
          <w:color w:val="000000" w:themeColor="text1"/>
          <w:sz w:val="22"/>
          <w:szCs w:val="22"/>
        </w:rPr>
        <w:t xml:space="preserve">whether the </w:t>
      </w:r>
      <w:r w:rsidR="00337791" w:rsidRPr="001C14F0">
        <w:rPr>
          <w:rFonts w:asciiTheme="minorHAnsi" w:hAnsiTheme="minorHAnsi" w:cstheme="minorHAnsi"/>
          <w:color w:val="000000" w:themeColor="text1"/>
          <w:sz w:val="22"/>
          <w:szCs w:val="22"/>
        </w:rPr>
        <w:t>Bid</w:t>
      </w:r>
      <w:r w:rsidR="00F1225A" w:rsidRPr="001C14F0">
        <w:rPr>
          <w:rFonts w:asciiTheme="minorHAnsi" w:hAnsiTheme="minorHAnsi" w:cstheme="minorHAnsi"/>
          <w:color w:val="000000" w:themeColor="text1"/>
          <w:sz w:val="22"/>
          <w:szCs w:val="22"/>
        </w:rPr>
        <w:t xml:space="preserve"> are generally in order, among other indicators that may be used at this stage</w:t>
      </w:r>
      <w:r w:rsidRPr="001C14F0">
        <w:rPr>
          <w:rFonts w:asciiTheme="minorHAnsi" w:hAnsiTheme="minorHAnsi" w:cstheme="minorHAnsi"/>
          <w:color w:val="000000" w:themeColor="text1"/>
          <w:sz w:val="22"/>
          <w:szCs w:val="22"/>
        </w:rPr>
        <w:t>.</w:t>
      </w:r>
      <w:r w:rsidR="00182135" w:rsidRPr="001C14F0">
        <w:rPr>
          <w:rFonts w:asciiTheme="minorHAnsi" w:hAnsiTheme="minorHAnsi" w:cstheme="minorHAnsi"/>
          <w:color w:val="000000" w:themeColor="text1"/>
          <w:sz w:val="22"/>
          <w:szCs w:val="22"/>
        </w:rPr>
        <w:t xml:space="preserve">  UNDP </w:t>
      </w:r>
      <w:r w:rsidR="00F1225A" w:rsidRPr="001C14F0">
        <w:rPr>
          <w:rFonts w:asciiTheme="minorHAnsi" w:hAnsiTheme="minorHAnsi" w:cstheme="minorHAnsi"/>
          <w:color w:val="000000" w:themeColor="text1"/>
          <w:sz w:val="22"/>
          <w:szCs w:val="22"/>
        </w:rPr>
        <w:t>may</w:t>
      </w:r>
      <w:r w:rsidR="00182135" w:rsidRPr="001C14F0">
        <w:rPr>
          <w:rFonts w:asciiTheme="minorHAnsi" w:hAnsiTheme="minorHAnsi" w:cstheme="minorHAnsi"/>
          <w:color w:val="000000" w:themeColor="text1"/>
          <w:sz w:val="22"/>
          <w:szCs w:val="22"/>
        </w:rPr>
        <w:t xml:space="preserve"> reject any </w:t>
      </w:r>
      <w:r w:rsidR="00BD1BF4" w:rsidRPr="001C14F0">
        <w:rPr>
          <w:rFonts w:asciiTheme="minorHAnsi" w:hAnsiTheme="minorHAnsi" w:cstheme="minorHAnsi"/>
          <w:color w:val="000000" w:themeColor="text1"/>
          <w:sz w:val="22"/>
          <w:szCs w:val="22"/>
        </w:rPr>
        <w:t>Bid</w:t>
      </w:r>
      <w:r w:rsidR="001F1F2D" w:rsidRPr="001C14F0">
        <w:rPr>
          <w:rFonts w:asciiTheme="minorHAnsi" w:hAnsiTheme="minorHAnsi" w:cstheme="minorHAnsi"/>
          <w:color w:val="000000" w:themeColor="text1"/>
          <w:sz w:val="22"/>
          <w:szCs w:val="22"/>
        </w:rPr>
        <w:t xml:space="preserve"> </w:t>
      </w:r>
      <w:r w:rsidR="00F1225A" w:rsidRPr="001C14F0">
        <w:rPr>
          <w:rFonts w:asciiTheme="minorHAnsi" w:hAnsiTheme="minorHAnsi" w:cstheme="minorHAnsi"/>
          <w:color w:val="000000" w:themeColor="text1"/>
          <w:sz w:val="22"/>
          <w:szCs w:val="22"/>
        </w:rPr>
        <w:t>at this stage.</w:t>
      </w:r>
    </w:p>
    <w:p w14:paraId="5384E9FF" w14:textId="77777777" w:rsidR="0000617C" w:rsidRPr="00FA29D8" w:rsidRDefault="0000617C" w:rsidP="009D759E">
      <w:pPr>
        <w:tabs>
          <w:tab w:val="left" w:pos="0"/>
        </w:tabs>
        <w:ind w:left="180" w:hanging="90"/>
        <w:jc w:val="both"/>
        <w:rPr>
          <w:rFonts w:asciiTheme="minorHAnsi" w:hAnsiTheme="minorHAnsi" w:cstheme="minorHAnsi"/>
          <w:color w:val="000000" w:themeColor="text1"/>
          <w:sz w:val="14"/>
          <w:szCs w:val="22"/>
        </w:rPr>
      </w:pPr>
    </w:p>
    <w:p w14:paraId="2D11C058" w14:textId="77777777" w:rsidR="00105CA9" w:rsidRPr="001C14F0" w:rsidRDefault="00D3649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Evaluation of </w:t>
      </w:r>
      <w:r w:rsidR="00337791" w:rsidRPr="001C14F0">
        <w:rPr>
          <w:rFonts w:asciiTheme="minorHAnsi" w:hAnsiTheme="minorHAnsi" w:cstheme="minorHAnsi"/>
          <w:b/>
          <w:bCs/>
          <w:color w:val="000000" w:themeColor="text1"/>
          <w:szCs w:val="22"/>
          <w:lang w:val="en-GB"/>
        </w:rPr>
        <w:t>Bid</w:t>
      </w:r>
    </w:p>
    <w:p w14:paraId="1D0CA83E" w14:textId="77777777" w:rsidR="009B6A4E" w:rsidRPr="001C14F0" w:rsidRDefault="00B50A29"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examine the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to confirm that all terms and conditions under the UNDP General Terms and Conditions and Special Conditions </w:t>
      </w:r>
      <w:r w:rsidR="00D36492" w:rsidRPr="001C14F0">
        <w:rPr>
          <w:rFonts w:asciiTheme="minorHAnsi" w:hAnsiTheme="minorHAnsi" w:cstheme="minorHAnsi"/>
          <w:bCs/>
          <w:color w:val="000000" w:themeColor="text1"/>
          <w:szCs w:val="22"/>
          <w:lang w:val="en-GB"/>
        </w:rPr>
        <w:t xml:space="preserve">have been accepted by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without any deviation or reservation.</w:t>
      </w:r>
    </w:p>
    <w:p w14:paraId="099F15D0" w14:textId="77777777" w:rsidR="009B6A4E" w:rsidRPr="00FA29D8" w:rsidRDefault="009B6A4E" w:rsidP="009D759E">
      <w:pPr>
        <w:pStyle w:val="ListParagraph"/>
        <w:spacing w:line="240" w:lineRule="auto"/>
        <w:ind w:left="180" w:hanging="90"/>
        <w:jc w:val="both"/>
        <w:rPr>
          <w:rFonts w:asciiTheme="minorHAnsi" w:hAnsiTheme="minorHAnsi" w:cstheme="minorHAnsi"/>
          <w:bCs/>
          <w:color w:val="000000" w:themeColor="text1"/>
          <w:sz w:val="16"/>
          <w:szCs w:val="22"/>
          <w:lang w:val="en-GB"/>
        </w:rPr>
      </w:pPr>
    </w:p>
    <w:p w14:paraId="37148463" w14:textId="77777777" w:rsidR="00751AA5" w:rsidRPr="001C14F0" w:rsidRDefault="000B1C1D"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The evaluation </w:t>
      </w:r>
      <w:r w:rsidR="004162EF" w:rsidRPr="001C14F0">
        <w:rPr>
          <w:rFonts w:asciiTheme="minorHAnsi" w:hAnsiTheme="minorHAnsi" w:cstheme="minorHAnsi"/>
          <w:color w:val="000000" w:themeColor="text1"/>
          <w:szCs w:val="22"/>
        </w:rPr>
        <w:t>team</w:t>
      </w:r>
      <w:r w:rsidRPr="001C14F0">
        <w:rPr>
          <w:rFonts w:asciiTheme="minorHAnsi" w:hAnsiTheme="minorHAnsi" w:cstheme="minorHAnsi"/>
          <w:color w:val="000000" w:themeColor="text1"/>
          <w:szCs w:val="22"/>
        </w:rPr>
        <w:t xml:space="preserve"> shall </w:t>
      </w:r>
      <w:r w:rsidR="00975680" w:rsidRPr="001C14F0">
        <w:rPr>
          <w:rFonts w:asciiTheme="minorHAnsi" w:hAnsiTheme="minorHAnsi" w:cstheme="minorHAnsi"/>
          <w:color w:val="000000" w:themeColor="text1"/>
          <w:szCs w:val="22"/>
        </w:rPr>
        <w:t xml:space="preserve">review and </w:t>
      </w:r>
      <w:r w:rsidRPr="001C14F0">
        <w:rPr>
          <w:rFonts w:asciiTheme="minorHAnsi" w:hAnsiTheme="minorHAnsi" w:cstheme="minorHAnsi"/>
          <w:color w:val="000000" w:themeColor="text1"/>
          <w:szCs w:val="22"/>
        </w:rPr>
        <w:t xml:space="preserve">evaluate the </w:t>
      </w:r>
      <w:r w:rsidR="00337791" w:rsidRPr="001C14F0">
        <w:rPr>
          <w:rFonts w:asciiTheme="minorHAnsi" w:hAnsiTheme="minorHAnsi" w:cstheme="minorHAnsi"/>
          <w:color w:val="000000" w:themeColor="text1"/>
          <w:szCs w:val="22"/>
        </w:rPr>
        <w:t>Bid</w:t>
      </w:r>
      <w:r w:rsidR="003E434C" w:rsidRPr="001C14F0">
        <w:rPr>
          <w:rFonts w:asciiTheme="minorHAnsi" w:hAnsiTheme="minorHAnsi" w:cstheme="minorHAnsi"/>
          <w:color w:val="000000" w:themeColor="text1"/>
          <w:szCs w:val="22"/>
        </w:rPr>
        <w:t>s</w:t>
      </w:r>
      <w:r w:rsidRPr="001C14F0">
        <w:rPr>
          <w:rFonts w:asciiTheme="minorHAnsi" w:hAnsiTheme="minorHAnsi" w:cstheme="minorHAnsi"/>
          <w:color w:val="000000" w:themeColor="text1"/>
          <w:szCs w:val="22"/>
        </w:rPr>
        <w:t xml:space="preserve"> on the basis of their responsiveness to the </w:t>
      </w:r>
      <w:r w:rsidR="003E434C" w:rsidRPr="001C14F0">
        <w:rPr>
          <w:rFonts w:asciiTheme="minorHAnsi" w:hAnsiTheme="minorHAnsi" w:cstheme="minorHAnsi"/>
          <w:color w:val="000000" w:themeColor="text1"/>
          <w:szCs w:val="22"/>
        </w:rPr>
        <w:t>Schedule of Requirements and Technical Specifications</w:t>
      </w:r>
      <w:r w:rsidR="00E25DA9" w:rsidRPr="001C14F0">
        <w:rPr>
          <w:rFonts w:asciiTheme="minorHAnsi" w:hAnsiTheme="minorHAnsi" w:cstheme="minorHAnsi"/>
          <w:color w:val="000000" w:themeColor="text1"/>
          <w:szCs w:val="22"/>
        </w:rPr>
        <w:t xml:space="preserve"> and other documentation provided</w:t>
      </w:r>
      <w:r w:rsidRPr="001C14F0">
        <w:rPr>
          <w:rFonts w:asciiTheme="minorHAnsi" w:hAnsiTheme="minorHAnsi" w:cstheme="minorHAnsi"/>
          <w:color w:val="000000" w:themeColor="text1"/>
          <w:szCs w:val="22"/>
        </w:rPr>
        <w:t xml:space="preserve">, applying the </w:t>
      </w:r>
      <w:r w:rsidR="00456E42" w:rsidRPr="001C14F0">
        <w:rPr>
          <w:rFonts w:asciiTheme="minorHAnsi" w:hAnsiTheme="minorHAnsi" w:cstheme="minorHAnsi"/>
          <w:color w:val="000000" w:themeColor="text1"/>
          <w:szCs w:val="22"/>
        </w:rPr>
        <w:t xml:space="preserve">procedure indicated in the </w:t>
      </w:r>
      <w:r w:rsidR="00456E42" w:rsidRPr="001C14F0">
        <w:rPr>
          <w:rFonts w:asciiTheme="minorHAnsi" w:hAnsiTheme="minorHAnsi" w:cstheme="minorHAnsi"/>
          <w:b/>
          <w:color w:val="000000" w:themeColor="text1"/>
          <w:szCs w:val="22"/>
        </w:rPr>
        <w:t>Data Sheet</w:t>
      </w:r>
      <w:r w:rsidR="00456E42" w:rsidRPr="001C14F0">
        <w:rPr>
          <w:rFonts w:asciiTheme="minorHAnsi" w:hAnsiTheme="minorHAnsi" w:cstheme="minorHAnsi"/>
          <w:color w:val="000000" w:themeColor="text1"/>
          <w:szCs w:val="22"/>
        </w:rPr>
        <w:t xml:space="preserve"> (DS No. 25)</w:t>
      </w:r>
      <w:r w:rsidRPr="001C14F0">
        <w:rPr>
          <w:rFonts w:asciiTheme="minorHAnsi" w:hAnsiTheme="minorHAnsi" w:cstheme="minorHAnsi"/>
          <w:color w:val="000000" w:themeColor="text1"/>
          <w:szCs w:val="22"/>
        </w:rPr>
        <w:t xml:space="preserve">. </w:t>
      </w:r>
      <w:r w:rsidR="00522ED7" w:rsidRPr="001C14F0">
        <w:rPr>
          <w:rFonts w:asciiTheme="minorHAnsi" w:hAnsiTheme="minorHAnsi" w:cstheme="minorHAnsi"/>
          <w:color w:val="000000" w:themeColor="text1"/>
          <w:szCs w:val="22"/>
        </w:rPr>
        <w:t xml:space="preserve">Absolutely no changes may be made by UNDP in the criteria after all </w:t>
      </w:r>
      <w:r w:rsidR="00337791" w:rsidRPr="001C14F0">
        <w:rPr>
          <w:rFonts w:asciiTheme="minorHAnsi" w:hAnsiTheme="minorHAnsi" w:cstheme="minorHAnsi"/>
          <w:color w:val="000000" w:themeColor="text1"/>
          <w:szCs w:val="22"/>
        </w:rPr>
        <w:t>Bid</w:t>
      </w:r>
      <w:r w:rsidR="00BC4C99" w:rsidRPr="001C14F0">
        <w:rPr>
          <w:rFonts w:asciiTheme="minorHAnsi" w:hAnsiTheme="minorHAnsi" w:cstheme="minorHAnsi"/>
          <w:color w:val="000000" w:themeColor="text1"/>
          <w:szCs w:val="22"/>
        </w:rPr>
        <w:t>s</w:t>
      </w:r>
      <w:r w:rsidR="00522ED7" w:rsidRPr="001C14F0">
        <w:rPr>
          <w:rFonts w:asciiTheme="minorHAnsi" w:hAnsiTheme="minorHAnsi" w:cstheme="minorHAnsi"/>
          <w:color w:val="000000" w:themeColor="text1"/>
          <w:szCs w:val="22"/>
        </w:rPr>
        <w:t xml:space="preserve"> have been received.  </w:t>
      </w:r>
    </w:p>
    <w:p w14:paraId="292789CE" w14:textId="77777777" w:rsidR="008738DE" w:rsidRPr="00FA29D8" w:rsidRDefault="008738DE" w:rsidP="009D759E">
      <w:pPr>
        <w:pStyle w:val="ListParagraph"/>
        <w:spacing w:line="240" w:lineRule="auto"/>
        <w:ind w:left="180" w:hanging="90"/>
        <w:rPr>
          <w:rFonts w:asciiTheme="minorHAnsi" w:hAnsiTheme="minorHAnsi" w:cstheme="minorHAnsi"/>
          <w:b/>
          <w:bCs/>
          <w:color w:val="000000" w:themeColor="text1"/>
          <w:sz w:val="14"/>
          <w:szCs w:val="22"/>
          <w:lang w:val="en-GB"/>
        </w:rPr>
      </w:pPr>
    </w:p>
    <w:p w14:paraId="6CDE7462" w14:textId="77777777" w:rsidR="007E1277" w:rsidRPr="001C14F0" w:rsidRDefault="008738DE" w:rsidP="00A61FA8">
      <w:pPr>
        <w:pStyle w:val="ListParagraph"/>
        <w:numPr>
          <w:ilvl w:val="1"/>
          <w:numId w:val="27"/>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reserves the right to undertake a post-qualification exercise, aimed at determining, to its satisfaction the validity of the information provided by the Bidder.  </w:t>
      </w:r>
      <w:r w:rsidR="007E1277" w:rsidRPr="001C14F0">
        <w:rPr>
          <w:rFonts w:asciiTheme="minorHAnsi" w:hAnsiTheme="minorHAnsi" w:cstheme="minorHAnsi"/>
          <w:bCs/>
          <w:color w:val="000000" w:themeColor="text1"/>
          <w:szCs w:val="22"/>
          <w:lang w:val="en-GB"/>
        </w:rPr>
        <w:t xml:space="preserve">Such post-qualification shall be fully documented and, among those that may be listed in the </w:t>
      </w:r>
      <w:r w:rsidR="007E1277" w:rsidRPr="001C14F0">
        <w:rPr>
          <w:rFonts w:asciiTheme="minorHAnsi" w:hAnsiTheme="minorHAnsi" w:cstheme="minorHAnsi"/>
          <w:b/>
          <w:bCs/>
          <w:color w:val="000000" w:themeColor="text1"/>
          <w:szCs w:val="22"/>
          <w:lang w:val="en-GB"/>
        </w:rPr>
        <w:t xml:space="preserve">Data Sheet </w:t>
      </w:r>
      <w:r w:rsidR="007E1277" w:rsidRPr="001C14F0">
        <w:rPr>
          <w:rFonts w:asciiTheme="minorHAnsi" w:hAnsiTheme="minorHAnsi" w:cstheme="minorHAnsi"/>
          <w:bCs/>
          <w:color w:val="000000" w:themeColor="text1"/>
          <w:szCs w:val="22"/>
          <w:lang w:val="en-GB"/>
        </w:rPr>
        <w:t>(DS No.33),  may include, but need not be limited to, all or any combination of the following :</w:t>
      </w:r>
    </w:p>
    <w:p w14:paraId="2D23B78F" w14:textId="77777777" w:rsidR="008738DE" w:rsidRPr="00FA29D8" w:rsidRDefault="008738DE" w:rsidP="009D759E">
      <w:pPr>
        <w:pStyle w:val="ListParagraph"/>
        <w:spacing w:line="240" w:lineRule="auto"/>
        <w:ind w:left="180" w:hanging="90"/>
        <w:rPr>
          <w:rFonts w:asciiTheme="minorHAnsi" w:hAnsiTheme="minorHAnsi" w:cstheme="minorHAnsi"/>
          <w:bCs/>
          <w:color w:val="000000" w:themeColor="text1"/>
          <w:sz w:val="12"/>
          <w:szCs w:val="22"/>
          <w:lang w:val="en-GB"/>
        </w:rPr>
      </w:pPr>
    </w:p>
    <w:p w14:paraId="4E45A86A"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Verification of accuracy, correctness and authenticity of </w:t>
      </w:r>
      <w:r w:rsidR="00BD49F9" w:rsidRPr="001C14F0">
        <w:rPr>
          <w:rFonts w:asciiTheme="minorHAnsi" w:hAnsiTheme="minorHAnsi" w:cstheme="minorHAnsi"/>
          <w:bCs/>
          <w:color w:val="000000" w:themeColor="text1"/>
          <w:szCs w:val="22"/>
          <w:lang w:val="en-GB"/>
        </w:rPr>
        <w:t xml:space="preserve">the information provided by the bidder on the </w:t>
      </w:r>
      <w:r w:rsidRPr="001C14F0">
        <w:rPr>
          <w:rFonts w:asciiTheme="minorHAnsi" w:hAnsiTheme="minorHAnsi" w:cstheme="minorHAnsi"/>
          <w:bCs/>
          <w:color w:val="000000" w:themeColor="text1"/>
          <w:szCs w:val="22"/>
          <w:lang w:val="en-GB"/>
        </w:rPr>
        <w:t xml:space="preserve">legal, technical and financial documents submitted; </w:t>
      </w:r>
    </w:p>
    <w:p w14:paraId="615ABE93" w14:textId="77777777" w:rsidR="00414685" w:rsidRPr="001C14F0" w:rsidRDefault="00414685"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Validation of extent of compliance to the ITB requirements and evaluation criteria based on what has so far been found by the evaluation team;</w:t>
      </w:r>
    </w:p>
    <w:p w14:paraId="714E05F6"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14:paraId="5947922C" w14:textId="77777777" w:rsidR="00BD49F9" w:rsidRPr="001C14F0" w:rsidRDefault="00BD49F9" w:rsidP="00A61FA8">
      <w:pPr>
        <w:pStyle w:val="ListParagraph"/>
        <w:numPr>
          <w:ilvl w:val="2"/>
          <w:numId w:val="23"/>
        </w:numPr>
        <w:tabs>
          <w:tab w:val="left" w:pos="1440"/>
          <w:tab w:val="left" w:pos="171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other previous clients on the quality of performance on </w:t>
      </w:r>
      <w:r w:rsidR="00814716" w:rsidRPr="001C14F0">
        <w:rPr>
          <w:rFonts w:asciiTheme="minorHAnsi" w:hAnsiTheme="minorHAnsi" w:cstheme="minorHAnsi"/>
          <w:bCs/>
          <w:color w:val="000000" w:themeColor="text1"/>
          <w:szCs w:val="22"/>
          <w:lang w:val="en-GB"/>
        </w:rPr>
        <w:t>on-going</w:t>
      </w:r>
      <w:r w:rsidRPr="001C14F0">
        <w:rPr>
          <w:rFonts w:asciiTheme="minorHAnsi" w:hAnsiTheme="minorHAnsi" w:cstheme="minorHAnsi"/>
          <w:bCs/>
          <w:color w:val="000000" w:themeColor="text1"/>
          <w:szCs w:val="22"/>
          <w:lang w:val="en-GB"/>
        </w:rPr>
        <w:t xml:space="preserve"> or previous contracts completed;</w:t>
      </w:r>
    </w:p>
    <w:p w14:paraId="29BF79BA"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Physical inspection of the bidder’s plant, factory, branches or other places where business transpires</w:t>
      </w:r>
      <w:r w:rsidR="00673755" w:rsidRPr="001C14F0">
        <w:rPr>
          <w:rFonts w:asciiTheme="minorHAnsi" w:hAnsiTheme="minorHAnsi" w:cstheme="minorHAnsi"/>
          <w:bCs/>
          <w:color w:val="000000" w:themeColor="text1"/>
          <w:szCs w:val="22"/>
          <w:lang w:val="en-GB"/>
        </w:rPr>
        <w:t>, with or without notice to the bidder</w:t>
      </w:r>
      <w:r w:rsidRPr="001C14F0">
        <w:rPr>
          <w:rFonts w:asciiTheme="minorHAnsi" w:hAnsiTheme="minorHAnsi" w:cstheme="minorHAnsi"/>
          <w:bCs/>
          <w:color w:val="000000" w:themeColor="text1"/>
          <w:szCs w:val="22"/>
          <w:lang w:val="en-GB"/>
        </w:rPr>
        <w:t>;</w:t>
      </w:r>
    </w:p>
    <w:p w14:paraId="31ADA2F2"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Testing and sampling of completed goods similar to the requirements of UNDP, where available; and</w:t>
      </w:r>
    </w:p>
    <w:p w14:paraId="6D50F79A"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Other means that UNDP may deem appropriate, at any stage within the selection process, prior to awarding the contract.</w:t>
      </w:r>
    </w:p>
    <w:p w14:paraId="5637B90B" w14:textId="77777777" w:rsidR="008738DE" w:rsidRPr="001C14F0" w:rsidRDefault="008738DE" w:rsidP="009D759E">
      <w:pPr>
        <w:pStyle w:val="ListParagraph"/>
        <w:spacing w:line="240" w:lineRule="auto"/>
        <w:ind w:left="180" w:hanging="90"/>
        <w:rPr>
          <w:rFonts w:asciiTheme="minorHAnsi" w:hAnsiTheme="minorHAnsi" w:cstheme="minorHAnsi"/>
          <w:b/>
          <w:bCs/>
          <w:color w:val="000000" w:themeColor="text1"/>
          <w:szCs w:val="22"/>
          <w:lang w:val="en-GB"/>
        </w:rPr>
      </w:pPr>
    </w:p>
    <w:p w14:paraId="32C2BCA1" w14:textId="77777777" w:rsidR="00F852E2" w:rsidRPr="001C14F0" w:rsidRDefault="00F852E2"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Clarification of </w:t>
      </w:r>
      <w:r w:rsidR="00337791" w:rsidRPr="001C14F0">
        <w:rPr>
          <w:rFonts w:asciiTheme="minorHAnsi" w:hAnsiTheme="minorHAnsi" w:cstheme="minorHAnsi"/>
          <w:b/>
          <w:bCs/>
          <w:color w:val="000000" w:themeColor="text1"/>
          <w:szCs w:val="22"/>
          <w:lang w:val="en-GB"/>
        </w:rPr>
        <w:t>Bid</w:t>
      </w:r>
    </w:p>
    <w:p w14:paraId="73CB39F6"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To assist in the examination, evaluation and comparison of </w:t>
      </w:r>
      <w:r w:rsidR="00C21A81" w:rsidRPr="001C14F0">
        <w:rPr>
          <w:rFonts w:asciiTheme="minorHAnsi" w:hAnsiTheme="minorHAnsi" w:cstheme="minorHAnsi"/>
          <w:color w:val="000000" w:themeColor="text1"/>
          <w:spacing w:val="0"/>
          <w:sz w:val="22"/>
          <w:szCs w:val="22"/>
        </w:rPr>
        <w:t>b</w:t>
      </w:r>
      <w:r w:rsidR="00337791" w:rsidRPr="001C14F0">
        <w:rPr>
          <w:rFonts w:asciiTheme="minorHAnsi" w:hAnsiTheme="minorHAnsi" w:cstheme="minorHAnsi"/>
          <w:color w:val="000000" w:themeColor="text1"/>
          <w:spacing w:val="0"/>
          <w:sz w:val="22"/>
          <w:szCs w:val="22"/>
        </w:rPr>
        <w:t>id</w:t>
      </w:r>
      <w:r w:rsidR="00C21A81" w:rsidRPr="001C14F0">
        <w:rPr>
          <w:rFonts w:asciiTheme="minorHAnsi" w:hAnsiTheme="minorHAnsi" w:cstheme="minorHAnsi"/>
          <w:color w:val="000000" w:themeColor="text1"/>
          <w:spacing w:val="0"/>
          <w:sz w:val="22"/>
          <w:szCs w:val="22"/>
        </w:rPr>
        <w:t>s</w:t>
      </w:r>
      <w:r w:rsidRPr="001C14F0">
        <w:rPr>
          <w:rFonts w:asciiTheme="minorHAnsi" w:hAnsiTheme="minorHAnsi" w:cstheme="minorHAnsi"/>
          <w:color w:val="000000" w:themeColor="text1"/>
          <w:spacing w:val="0"/>
          <w:sz w:val="22"/>
          <w:szCs w:val="22"/>
        </w:rPr>
        <w:t xml:space="preserve">, UNDP may, at its discretion, ask any </w:t>
      </w:r>
      <w:r w:rsidR="00FC6CFB" w:rsidRPr="001C14F0">
        <w:rPr>
          <w:rFonts w:asciiTheme="minorHAnsi" w:hAnsiTheme="minorHAnsi" w:cstheme="minorHAnsi"/>
          <w:color w:val="000000" w:themeColor="text1"/>
          <w:spacing w:val="0"/>
          <w:sz w:val="22"/>
          <w:szCs w:val="22"/>
        </w:rPr>
        <w:t>Bidder</w:t>
      </w:r>
      <w:r w:rsidR="001F1F2D" w:rsidRPr="001C14F0">
        <w:rPr>
          <w:rFonts w:asciiTheme="minorHAnsi" w:hAnsiTheme="minorHAnsi" w:cstheme="minorHAnsi"/>
          <w:color w:val="000000" w:themeColor="text1"/>
          <w:spacing w:val="0"/>
          <w:sz w:val="22"/>
          <w:szCs w:val="22"/>
        </w:rPr>
        <w:t xml:space="preserve"> </w:t>
      </w:r>
      <w:r w:rsidR="00C21A81" w:rsidRPr="001C14F0">
        <w:rPr>
          <w:rFonts w:asciiTheme="minorHAnsi" w:hAnsiTheme="minorHAnsi" w:cstheme="minorHAnsi"/>
          <w:color w:val="000000" w:themeColor="text1"/>
          <w:spacing w:val="0"/>
          <w:sz w:val="22"/>
          <w:szCs w:val="22"/>
        </w:rPr>
        <w:t>to clarify</w:t>
      </w:r>
      <w:r w:rsidRPr="001C14F0">
        <w:rPr>
          <w:rFonts w:asciiTheme="minorHAnsi" w:hAnsiTheme="minorHAnsi" w:cstheme="minorHAnsi"/>
          <w:color w:val="000000" w:themeColor="text1"/>
          <w:spacing w:val="0"/>
          <w:sz w:val="22"/>
          <w:szCs w:val="22"/>
        </w:rPr>
        <w:t xml:space="preserve">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567B8B86"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5CA488F1"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UNDP’s request for clarification and the </w:t>
      </w:r>
      <w:r w:rsidR="00C21A81" w:rsidRPr="001C14F0">
        <w:rPr>
          <w:rFonts w:asciiTheme="minorHAnsi" w:hAnsiTheme="minorHAnsi" w:cstheme="minorHAnsi"/>
          <w:color w:val="000000" w:themeColor="text1"/>
          <w:spacing w:val="0"/>
          <w:sz w:val="22"/>
          <w:szCs w:val="22"/>
        </w:rPr>
        <w:t xml:space="preserve">Bidder’s </w:t>
      </w:r>
      <w:r w:rsidRPr="001C14F0">
        <w:rPr>
          <w:rFonts w:asciiTheme="minorHAnsi" w:hAnsiTheme="minorHAnsi" w:cstheme="minorHAnsi"/>
          <w:color w:val="000000" w:themeColor="text1"/>
          <w:spacing w:val="0"/>
          <w:sz w:val="22"/>
          <w:szCs w:val="22"/>
        </w:rPr>
        <w:t xml:space="preserve">response shall be in writing. Notwithstanding the written communication, no change in the prices or substance of the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shall be sought, offered, or permitted, except to provide clarification, and confirm the correction of any arithmetic errors discovered by UNDP in the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r w:rsidR="009C288F" w:rsidRPr="001C14F0">
        <w:rPr>
          <w:rFonts w:asciiTheme="minorHAnsi" w:hAnsiTheme="minorHAnsi" w:cstheme="minorHAnsi"/>
          <w:color w:val="000000" w:themeColor="text1"/>
          <w:spacing w:val="0"/>
          <w:sz w:val="22"/>
          <w:szCs w:val="22"/>
        </w:rPr>
        <w:t xml:space="preserve">in accordance with </w:t>
      </w:r>
      <w:r w:rsidR="00BB49D1" w:rsidRPr="001C14F0">
        <w:rPr>
          <w:rFonts w:asciiTheme="minorHAnsi" w:hAnsiTheme="minorHAnsi" w:cstheme="minorHAnsi"/>
          <w:color w:val="000000" w:themeColor="text1"/>
          <w:spacing w:val="0"/>
          <w:sz w:val="22"/>
          <w:szCs w:val="22"/>
        </w:rPr>
        <w:t>ITB</w:t>
      </w:r>
      <w:r w:rsidR="001F1F2D" w:rsidRPr="001C14F0">
        <w:rPr>
          <w:rFonts w:asciiTheme="minorHAnsi" w:hAnsiTheme="minorHAnsi" w:cstheme="minorHAnsi"/>
          <w:color w:val="000000" w:themeColor="text1"/>
          <w:spacing w:val="0"/>
          <w:sz w:val="22"/>
          <w:szCs w:val="22"/>
        </w:rPr>
        <w:t xml:space="preserve"> </w:t>
      </w:r>
      <w:r w:rsidR="00F45733" w:rsidRPr="001C14F0">
        <w:rPr>
          <w:rFonts w:asciiTheme="minorHAnsi" w:hAnsiTheme="minorHAnsi" w:cstheme="minorHAnsi"/>
          <w:color w:val="000000" w:themeColor="text1"/>
          <w:spacing w:val="0"/>
          <w:sz w:val="22"/>
          <w:szCs w:val="22"/>
        </w:rPr>
        <w:t>Clause 35</w:t>
      </w:r>
      <w:r w:rsidRPr="001C14F0">
        <w:rPr>
          <w:rFonts w:asciiTheme="minorHAnsi" w:hAnsiTheme="minorHAnsi" w:cstheme="minorHAnsi"/>
          <w:color w:val="000000" w:themeColor="text1"/>
          <w:spacing w:val="0"/>
          <w:sz w:val="22"/>
          <w:szCs w:val="22"/>
        </w:rPr>
        <w:t>.</w:t>
      </w:r>
    </w:p>
    <w:p w14:paraId="2F2669A8"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6FB01F48"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Any unsolicited clarification submitted by a </w:t>
      </w:r>
      <w:r w:rsidR="00FC6CFB" w:rsidRPr="001C14F0">
        <w:rPr>
          <w:rFonts w:asciiTheme="minorHAnsi" w:hAnsiTheme="minorHAnsi" w:cstheme="minorHAnsi"/>
          <w:color w:val="000000" w:themeColor="text1"/>
          <w:spacing w:val="0"/>
          <w:sz w:val="22"/>
          <w:szCs w:val="22"/>
        </w:rPr>
        <w:t>Bidder</w:t>
      </w:r>
      <w:r w:rsidRPr="001C14F0">
        <w:rPr>
          <w:rFonts w:asciiTheme="minorHAnsi" w:hAnsiTheme="minorHAnsi" w:cstheme="minorHAnsi"/>
          <w:color w:val="000000" w:themeColor="text1"/>
          <w:spacing w:val="0"/>
          <w:sz w:val="22"/>
          <w:szCs w:val="22"/>
        </w:rPr>
        <w:t xml:space="preserve"> in respect to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which is not a response to a request by UNDP, shall not be considered during the review and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52ACF169" w14:textId="77777777" w:rsidR="00F852E2" w:rsidRDefault="00F852E2"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4FB6247B" w14:textId="77777777" w:rsidR="003C4841" w:rsidRDefault="003C4841"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19A26CA3" w14:textId="77777777" w:rsidR="00BE3C9A" w:rsidRPr="001C14F0" w:rsidRDefault="00BE3C9A"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072E568D" w14:textId="77777777" w:rsidR="00BC0120" w:rsidRPr="000657C7" w:rsidRDefault="00BC0120" w:rsidP="000657C7">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Responsiveness of </w:t>
      </w:r>
      <w:r w:rsidR="00BD1BF4" w:rsidRPr="001C14F0">
        <w:rPr>
          <w:rFonts w:asciiTheme="minorHAnsi" w:hAnsiTheme="minorHAnsi" w:cstheme="minorHAnsi"/>
          <w:b/>
          <w:bCs/>
          <w:color w:val="000000" w:themeColor="text1"/>
          <w:szCs w:val="22"/>
          <w:lang w:val="en-GB"/>
        </w:rPr>
        <w:t>Bid</w:t>
      </w:r>
    </w:p>
    <w:p w14:paraId="17BB0E95"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UNDP’s determination of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’s responsiveness </w:t>
      </w:r>
      <w:r w:rsidR="00DA46B1" w:rsidRPr="001C14F0">
        <w:rPr>
          <w:rFonts w:asciiTheme="minorHAnsi" w:hAnsiTheme="minorHAnsi" w:cstheme="minorHAnsi"/>
          <w:color w:val="000000" w:themeColor="text1"/>
          <w:sz w:val="22"/>
          <w:szCs w:val="22"/>
        </w:rPr>
        <w:t>will</w:t>
      </w:r>
      <w:r w:rsidRPr="001C14F0">
        <w:rPr>
          <w:rFonts w:asciiTheme="minorHAnsi" w:hAnsiTheme="minorHAnsi" w:cstheme="minorHAnsi"/>
          <w:color w:val="000000" w:themeColor="text1"/>
          <w:sz w:val="22"/>
          <w:szCs w:val="22"/>
        </w:rPr>
        <w:t xml:space="preserve"> be based on the contents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itself. </w:t>
      </w:r>
    </w:p>
    <w:p w14:paraId="7E2B15CF" w14:textId="77777777" w:rsidR="009B6A4E" w:rsidRPr="001C14F0" w:rsidRDefault="009B6A4E"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55F0A26E"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A substantially responsive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one that conforms to all the terms, conditions, and specifications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without material deviation, reservation, or omission.  </w:t>
      </w:r>
    </w:p>
    <w:p w14:paraId="0B943619" w14:textId="77777777" w:rsidR="009B6A4E" w:rsidRPr="001C14F0" w:rsidRDefault="009B6A4E" w:rsidP="009D759E">
      <w:pPr>
        <w:ind w:left="180" w:hanging="90"/>
        <w:jc w:val="both"/>
        <w:rPr>
          <w:rFonts w:asciiTheme="minorHAnsi" w:hAnsiTheme="minorHAnsi" w:cstheme="minorHAnsi"/>
          <w:bCs/>
          <w:color w:val="000000" w:themeColor="text1"/>
          <w:sz w:val="22"/>
          <w:szCs w:val="22"/>
          <w:lang w:val="en-GB"/>
        </w:rPr>
      </w:pPr>
    </w:p>
    <w:p w14:paraId="4FEC1248" w14:textId="77777777" w:rsidR="00BC0120"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If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not substantially responsive, it shall be rejected by UNDP and may not subsequently be made responsive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by correction of the material deviation, reservation, or omission.</w:t>
      </w:r>
    </w:p>
    <w:p w14:paraId="2E862CA6" w14:textId="77777777" w:rsidR="00BC0120" w:rsidRPr="001C14F0" w:rsidRDefault="00BC0120" w:rsidP="009D759E">
      <w:pPr>
        <w:pStyle w:val="Sub-ClauseText"/>
        <w:spacing w:before="0" w:after="0"/>
        <w:ind w:left="180" w:hanging="90"/>
        <w:rPr>
          <w:rFonts w:asciiTheme="minorHAnsi" w:hAnsiTheme="minorHAnsi" w:cstheme="minorHAnsi"/>
          <w:color w:val="000000" w:themeColor="text1"/>
          <w:spacing w:val="0"/>
          <w:sz w:val="22"/>
          <w:szCs w:val="22"/>
        </w:rPr>
      </w:pPr>
    </w:p>
    <w:p w14:paraId="6C6BA3A2" w14:textId="77777777" w:rsidR="00BC0120" w:rsidRPr="001C14F0" w:rsidRDefault="00BC012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Nonconformities, </w:t>
      </w:r>
      <w:r w:rsidR="0069531E" w:rsidRPr="001C14F0">
        <w:rPr>
          <w:rFonts w:asciiTheme="minorHAnsi" w:hAnsiTheme="minorHAnsi" w:cstheme="minorHAnsi"/>
          <w:b/>
          <w:bCs/>
          <w:color w:val="000000" w:themeColor="text1"/>
          <w:szCs w:val="22"/>
          <w:lang w:val="en-GB"/>
        </w:rPr>
        <w:t xml:space="preserve">Reparable </w:t>
      </w:r>
      <w:r w:rsidRPr="001C14F0">
        <w:rPr>
          <w:rFonts w:asciiTheme="minorHAnsi" w:hAnsiTheme="minorHAnsi" w:cstheme="minorHAnsi"/>
          <w:b/>
          <w:bCs/>
          <w:color w:val="000000" w:themeColor="text1"/>
          <w:szCs w:val="22"/>
          <w:lang w:val="en-GB"/>
        </w:rPr>
        <w:t>Errors and Omissions</w:t>
      </w:r>
    </w:p>
    <w:p w14:paraId="78717B0E" w14:textId="77777777" w:rsidR="00BC0120" w:rsidRPr="001C14F0" w:rsidRDefault="00BC0120"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348AB602"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waive any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that</w:t>
      </w:r>
      <w:r w:rsidR="003E7B7B" w:rsidRPr="001C14F0">
        <w:rPr>
          <w:rFonts w:asciiTheme="minorHAnsi" w:hAnsiTheme="minorHAnsi" w:cstheme="minorHAnsi"/>
          <w:color w:val="000000" w:themeColor="text1"/>
          <w:szCs w:val="22"/>
        </w:rPr>
        <w:t>, in the opinion of UNDP,</w:t>
      </w:r>
      <w:r w:rsidRPr="001C14F0">
        <w:rPr>
          <w:rFonts w:asciiTheme="minorHAnsi" w:hAnsiTheme="minorHAnsi" w:cstheme="minorHAnsi"/>
          <w:color w:val="000000" w:themeColor="text1"/>
          <w:szCs w:val="22"/>
        </w:rPr>
        <w:t xml:space="preserve"> do not constitute a material deviation.</w:t>
      </w:r>
    </w:p>
    <w:p w14:paraId="4875302F" w14:textId="77777777" w:rsidR="009B6A4E" w:rsidRPr="001C14F0" w:rsidRDefault="009B6A4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52C66386"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request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submit the necessary information or documentation, within a reasonable period of time, to rectify nonmaterial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related to documentation requirements.  Such omission shall not be related to any aspect of the price of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Failure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comply with the request may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1FE4ED77" w14:textId="77777777" w:rsidR="009B6A4E" w:rsidRPr="001C14F0" w:rsidRDefault="009B6A4E" w:rsidP="009D759E">
      <w:pPr>
        <w:tabs>
          <w:tab w:val="left" w:pos="0"/>
        </w:tabs>
        <w:ind w:left="180" w:hanging="90"/>
        <w:jc w:val="both"/>
        <w:rPr>
          <w:rFonts w:asciiTheme="minorHAnsi" w:hAnsiTheme="minorHAnsi" w:cstheme="minorHAnsi"/>
          <w:bCs/>
          <w:color w:val="000000" w:themeColor="text1"/>
          <w:szCs w:val="22"/>
          <w:lang w:val="en-GB"/>
        </w:rPr>
      </w:pPr>
    </w:p>
    <w:p w14:paraId="2C76A348" w14:textId="77777777" w:rsidR="00BC0120"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shall correct arithmetical errors </w:t>
      </w:r>
      <w:r w:rsidR="00DA46B1" w:rsidRPr="001C14F0">
        <w:rPr>
          <w:rFonts w:asciiTheme="minorHAnsi" w:hAnsiTheme="minorHAnsi" w:cstheme="minorHAnsi"/>
          <w:color w:val="000000" w:themeColor="text1"/>
          <w:szCs w:val="22"/>
        </w:rPr>
        <w:t>as follows</w:t>
      </w:r>
      <w:r w:rsidRPr="001C14F0">
        <w:rPr>
          <w:rFonts w:asciiTheme="minorHAnsi" w:hAnsiTheme="minorHAnsi" w:cstheme="minorHAnsi"/>
          <w:color w:val="000000" w:themeColor="text1"/>
          <w:szCs w:val="22"/>
        </w:rPr>
        <w:t>:</w:t>
      </w:r>
    </w:p>
    <w:p w14:paraId="5E62CBB5" w14:textId="77777777" w:rsidR="00BC0120" w:rsidRPr="001C14F0" w:rsidRDefault="00BC0120" w:rsidP="009D759E">
      <w:pPr>
        <w:ind w:left="180" w:hanging="90"/>
        <w:jc w:val="both"/>
        <w:rPr>
          <w:rFonts w:asciiTheme="minorHAnsi" w:hAnsiTheme="minorHAnsi" w:cstheme="minorHAnsi"/>
          <w:bCs/>
          <w:color w:val="000000" w:themeColor="text1"/>
          <w:szCs w:val="22"/>
          <w:lang w:val="en-GB"/>
        </w:rPr>
      </w:pPr>
    </w:p>
    <w:p w14:paraId="0F2DD4B2" w14:textId="77777777" w:rsidR="00BC0120" w:rsidRPr="001C14F0" w:rsidRDefault="00BC0120" w:rsidP="009D759E">
      <w:pPr>
        <w:pStyle w:val="Heading3"/>
        <w:ind w:left="180" w:hanging="90"/>
      </w:pPr>
      <w:r w:rsidRPr="001C14F0">
        <w:t xml:space="preserve">if there is a discrepancy between the unit price and the line item total that is obtained by multiplying the unit price by the quantity, the unit price shall </w:t>
      </w:r>
      <w:r w:rsidR="004342F7" w:rsidRPr="001C14F0">
        <w:t>prevail,</w:t>
      </w:r>
      <w:r w:rsidRPr="001C14F0">
        <w:t xml:space="preserve"> and the line item total shall be corrected, unless in the opinion of UNDP there is an obvious misplacement of the decimal point in the unit price, in which case the line item total as quoted shall govern and the unit price shall be corrected;</w:t>
      </w:r>
    </w:p>
    <w:p w14:paraId="6C456064" w14:textId="77777777" w:rsidR="00BC0120" w:rsidRPr="001C14F0" w:rsidRDefault="00BC0120" w:rsidP="009D759E">
      <w:pPr>
        <w:pStyle w:val="Heading3"/>
        <w:ind w:left="180" w:hanging="90"/>
      </w:pPr>
      <w:r w:rsidRPr="001C14F0">
        <w:t xml:space="preserve">if there is an error in a total corresponding to the addition or subtraction of subtotals, the subtotals shall </w:t>
      </w:r>
      <w:r w:rsidR="004342F7" w:rsidRPr="001C14F0">
        <w:t>prevail,</w:t>
      </w:r>
      <w:r w:rsidRPr="001C14F0">
        <w:t xml:space="preserve"> and the total shall be corrected; and</w:t>
      </w:r>
    </w:p>
    <w:p w14:paraId="3C8FD137" w14:textId="77777777" w:rsidR="00BC0120" w:rsidRPr="001C14F0" w:rsidRDefault="00BC0120" w:rsidP="009D759E">
      <w:pPr>
        <w:pStyle w:val="Heading3"/>
        <w:ind w:left="180" w:hanging="90"/>
      </w:pPr>
      <w:r w:rsidRPr="001C14F0">
        <w:t>if there is a discrepancy between words and figures, the amount in words shall prevail, unless the amount expressed in words is related to an arithmetic error, in which case the amount in figures shall prevail subject to the above.</w:t>
      </w:r>
    </w:p>
    <w:p w14:paraId="745A129A" w14:textId="77777777" w:rsidR="00BC0120" w:rsidRPr="001C14F0" w:rsidRDefault="00BC0120" w:rsidP="009D759E">
      <w:pPr>
        <w:ind w:left="180" w:hanging="90"/>
        <w:rPr>
          <w:rFonts w:asciiTheme="minorHAnsi" w:hAnsiTheme="minorHAnsi" w:cstheme="minorHAnsi"/>
          <w:color w:val="000000" w:themeColor="text1"/>
          <w:sz w:val="22"/>
          <w:szCs w:val="22"/>
        </w:rPr>
      </w:pPr>
    </w:p>
    <w:p w14:paraId="3E88A62A" w14:textId="77777777" w:rsidR="00BC0120" w:rsidRPr="001C14F0" w:rsidRDefault="00BC0120" w:rsidP="00A61FA8">
      <w:pPr>
        <w:pStyle w:val="ListParagraph"/>
        <w:numPr>
          <w:ilvl w:val="1"/>
          <w:numId w:val="17"/>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If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does not accept the correction of errors</w:t>
      </w:r>
      <w:r w:rsidR="00186E86" w:rsidRPr="001C14F0">
        <w:rPr>
          <w:rFonts w:asciiTheme="minorHAnsi" w:hAnsiTheme="minorHAnsi" w:cstheme="minorHAnsi"/>
          <w:color w:val="000000" w:themeColor="text1"/>
          <w:szCs w:val="22"/>
        </w:rPr>
        <w:t xml:space="preserve"> made by UNDP</w:t>
      </w:r>
      <w:r w:rsidRPr="001C14F0">
        <w:rPr>
          <w:rFonts w:asciiTheme="minorHAnsi" w:hAnsiTheme="minorHAnsi" w:cstheme="minorHAnsi"/>
          <w:color w:val="000000" w:themeColor="text1"/>
          <w:szCs w:val="22"/>
        </w:rPr>
        <w:t xml:space="preserve">,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shall be rejected</w:t>
      </w:r>
      <w:r w:rsidR="00186E86" w:rsidRPr="001C14F0">
        <w:rPr>
          <w:rFonts w:asciiTheme="minorHAnsi" w:hAnsiTheme="minorHAnsi" w:cstheme="minorHAnsi"/>
          <w:color w:val="000000" w:themeColor="text1"/>
          <w:szCs w:val="22"/>
        </w:rPr>
        <w:t>.</w:t>
      </w:r>
    </w:p>
    <w:p w14:paraId="1B5B7BCB" w14:textId="77777777" w:rsidR="00741BAE" w:rsidRPr="001C14F0" w:rsidRDefault="00741BAE" w:rsidP="009D759E">
      <w:pPr>
        <w:ind w:left="180" w:hanging="90"/>
        <w:jc w:val="both"/>
        <w:rPr>
          <w:rFonts w:asciiTheme="minorHAnsi" w:hAnsiTheme="minorHAnsi" w:cstheme="minorHAnsi"/>
          <w:color w:val="000000" w:themeColor="text1"/>
          <w:sz w:val="22"/>
          <w:szCs w:val="22"/>
        </w:rPr>
      </w:pPr>
    </w:p>
    <w:p w14:paraId="1FA8C8C1"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bookmarkStart w:id="1" w:name="_Toc172356927"/>
      <w:r w:rsidRPr="001C14F0">
        <w:rPr>
          <w:rFonts w:asciiTheme="minorHAnsi" w:hAnsiTheme="minorHAnsi" w:cstheme="minorHAnsi"/>
          <w:b/>
          <w:bCs/>
          <w:color w:val="000000" w:themeColor="text1"/>
          <w:sz w:val="28"/>
          <w:szCs w:val="28"/>
          <w:lang w:val="en-GB"/>
        </w:rPr>
        <w:t xml:space="preserve">F. </w:t>
      </w:r>
      <w:r w:rsidR="009505FB" w:rsidRPr="001C14F0">
        <w:rPr>
          <w:rFonts w:asciiTheme="minorHAnsi" w:hAnsiTheme="minorHAnsi" w:cstheme="minorHAnsi"/>
          <w:b/>
          <w:bCs/>
          <w:color w:val="000000" w:themeColor="text1"/>
          <w:sz w:val="28"/>
          <w:szCs w:val="28"/>
          <w:lang w:val="en-GB"/>
        </w:rPr>
        <w:t>A</w:t>
      </w:r>
      <w:bookmarkEnd w:id="1"/>
      <w:r w:rsidR="00B50A29" w:rsidRPr="001C14F0">
        <w:rPr>
          <w:rFonts w:asciiTheme="minorHAnsi" w:hAnsiTheme="minorHAnsi" w:cstheme="minorHAnsi"/>
          <w:b/>
          <w:bCs/>
          <w:color w:val="000000" w:themeColor="text1"/>
          <w:sz w:val="28"/>
          <w:szCs w:val="28"/>
          <w:lang w:val="en-GB"/>
        </w:rPr>
        <w:t>WARD OF CONTRACT</w:t>
      </w:r>
    </w:p>
    <w:p w14:paraId="292A5BD2" w14:textId="77777777" w:rsidR="00975680" w:rsidRPr="001C14F0" w:rsidRDefault="00975680" w:rsidP="009D759E">
      <w:pPr>
        <w:ind w:left="180" w:hanging="90"/>
        <w:rPr>
          <w:rFonts w:asciiTheme="minorHAnsi" w:hAnsiTheme="minorHAnsi" w:cstheme="minorHAnsi"/>
          <w:b/>
          <w:color w:val="000000" w:themeColor="text1"/>
          <w:sz w:val="22"/>
          <w:szCs w:val="22"/>
          <w:u w:val="single"/>
        </w:rPr>
      </w:pPr>
    </w:p>
    <w:p w14:paraId="59115A9C" w14:textId="77777777" w:rsidR="00B80E6A" w:rsidRPr="001C14F0" w:rsidRDefault="00754329"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Accept</w:t>
      </w:r>
      <w:r w:rsidR="00D610FE" w:rsidRPr="001C14F0">
        <w:rPr>
          <w:rFonts w:asciiTheme="minorHAnsi" w:hAnsiTheme="minorHAnsi" w:cstheme="minorHAnsi"/>
          <w:b/>
          <w:bCs/>
          <w:color w:val="000000" w:themeColor="text1"/>
          <w:szCs w:val="22"/>
          <w:lang w:val="en-GB"/>
        </w:rPr>
        <w:t xml:space="preserve">, Reject, or Render Non-Responsive </w:t>
      </w:r>
      <w:r w:rsidR="000B1C1D" w:rsidRPr="001C14F0">
        <w:rPr>
          <w:rFonts w:asciiTheme="minorHAnsi" w:hAnsiTheme="minorHAnsi" w:cstheme="minorHAnsi"/>
          <w:b/>
          <w:bCs/>
          <w:color w:val="000000" w:themeColor="text1"/>
          <w:szCs w:val="22"/>
          <w:lang w:val="en-GB"/>
        </w:rPr>
        <w:t xml:space="preserve">Any or All </w:t>
      </w:r>
      <w:r w:rsidR="00337791" w:rsidRPr="001C14F0">
        <w:rPr>
          <w:rFonts w:asciiTheme="minorHAnsi" w:hAnsiTheme="minorHAnsi" w:cstheme="minorHAnsi"/>
          <w:b/>
          <w:bCs/>
          <w:color w:val="000000" w:themeColor="text1"/>
          <w:szCs w:val="22"/>
          <w:lang w:val="en-GB"/>
        </w:rPr>
        <w:t>Bid</w:t>
      </w:r>
    </w:p>
    <w:p w14:paraId="09CDEBEA" w14:textId="77777777" w:rsidR="00105CA9" w:rsidRPr="001C14F0" w:rsidRDefault="00105CA9" w:rsidP="009D759E">
      <w:pPr>
        <w:ind w:left="180" w:hanging="90"/>
        <w:jc w:val="both"/>
        <w:rPr>
          <w:rFonts w:asciiTheme="minorHAnsi" w:hAnsiTheme="minorHAnsi" w:cstheme="minorHAnsi"/>
          <w:color w:val="000000" w:themeColor="text1"/>
          <w:sz w:val="22"/>
          <w:szCs w:val="22"/>
          <w:lang w:val="en-GB"/>
        </w:rPr>
      </w:pPr>
    </w:p>
    <w:p w14:paraId="3BE0304C" w14:textId="77777777" w:rsidR="00975680" w:rsidRPr="001C14F0" w:rsidRDefault="00507381" w:rsidP="009D759E">
      <w:pPr>
        <w:ind w:left="180" w:hanging="90"/>
        <w:jc w:val="both"/>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33.1</w:t>
      </w:r>
      <w:r w:rsidRPr="001C14F0">
        <w:rPr>
          <w:rFonts w:asciiTheme="minorHAnsi" w:hAnsiTheme="minorHAnsi" w:cstheme="minorHAnsi"/>
          <w:color w:val="000000" w:themeColor="text1"/>
          <w:sz w:val="22"/>
          <w:szCs w:val="22"/>
          <w:lang w:val="en-GB"/>
        </w:rPr>
        <w:tab/>
      </w:r>
      <w:r w:rsidR="000B1C1D" w:rsidRPr="001C14F0">
        <w:rPr>
          <w:rFonts w:asciiTheme="minorHAnsi" w:hAnsiTheme="minorHAnsi" w:cstheme="minorHAnsi"/>
          <w:color w:val="000000" w:themeColor="text1"/>
          <w:sz w:val="22"/>
          <w:szCs w:val="22"/>
          <w:lang w:val="en-GB"/>
        </w:rPr>
        <w:t xml:space="preserve">UNDP reserves the right to accept or reject any </w:t>
      </w:r>
      <w:r w:rsidR="00BD1BF4" w:rsidRPr="001C14F0">
        <w:rPr>
          <w:rFonts w:asciiTheme="minorHAnsi" w:hAnsiTheme="minorHAnsi" w:cstheme="minorHAnsi"/>
          <w:color w:val="000000" w:themeColor="text1"/>
          <w:sz w:val="22"/>
          <w:szCs w:val="22"/>
          <w:lang w:val="en-GB"/>
        </w:rPr>
        <w:t>Bid</w:t>
      </w:r>
      <w:r w:rsidR="000B1C1D" w:rsidRPr="001C14F0">
        <w:rPr>
          <w:rFonts w:asciiTheme="minorHAnsi" w:hAnsiTheme="minorHAnsi" w:cstheme="minorHAnsi"/>
          <w:color w:val="000000" w:themeColor="text1"/>
          <w:sz w:val="22"/>
          <w:szCs w:val="22"/>
          <w:lang w:val="en-GB"/>
        </w:rPr>
        <w:t>,</w:t>
      </w:r>
      <w:r w:rsidR="00D610FE" w:rsidRPr="001C14F0">
        <w:rPr>
          <w:rFonts w:asciiTheme="minorHAnsi" w:hAnsiTheme="minorHAnsi" w:cstheme="minorHAnsi"/>
          <w:color w:val="000000" w:themeColor="text1"/>
          <w:sz w:val="22"/>
          <w:szCs w:val="22"/>
          <w:lang w:val="en-GB"/>
        </w:rPr>
        <w:t xml:space="preserve"> to render any or </w:t>
      </w:r>
      <w:r w:rsidR="004342F7" w:rsidRPr="001C14F0">
        <w:rPr>
          <w:rFonts w:asciiTheme="minorHAnsi" w:hAnsiTheme="minorHAnsi" w:cstheme="minorHAnsi"/>
          <w:color w:val="000000" w:themeColor="text1"/>
          <w:sz w:val="22"/>
          <w:szCs w:val="22"/>
          <w:lang w:val="en-GB"/>
        </w:rPr>
        <w:t>all</w:t>
      </w:r>
      <w:r w:rsidR="00C21A81" w:rsidRPr="001C14F0">
        <w:rPr>
          <w:rFonts w:asciiTheme="minorHAnsi" w:hAnsiTheme="minorHAnsi" w:cstheme="minorHAnsi"/>
          <w:color w:val="000000" w:themeColor="text1"/>
          <w:sz w:val="22"/>
          <w:szCs w:val="22"/>
          <w:lang w:val="en-GB"/>
        </w:rPr>
        <w:t xml:space="preserve"> the </w:t>
      </w:r>
      <w:r w:rsidR="00337791" w:rsidRPr="001C14F0">
        <w:rPr>
          <w:rFonts w:asciiTheme="minorHAnsi" w:hAnsiTheme="minorHAnsi" w:cstheme="minorHAnsi"/>
          <w:color w:val="000000" w:themeColor="text1"/>
          <w:sz w:val="22"/>
          <w:szCs w:val="22"/>
          <w:lang w:val="en-GB"/>
        </w:rPr>
        <w:t>Bid</w:t>
      </w:r>
      <w:r w:rsidR="00C21A81" w:rsidRPr="001C14F0">
        <w:rPr>
          <w:rFonts w:asciiTheme="minorHAnsi" w:hAnsiTheme="minorHAnsi" w:cstheme="minorHAnsi"/>
          <w:color w:val="000000" w:themeColor="text1"/>
          <w:sz w:val="22"/>
          <w:szCs w:val="22"/>
          <w:lang w:val="en-GB"/>
        </w:rPr>
        <w:t>s</w:t>
      </w:r>
      <w:r w:rsidR="00D610FE" w:rsidRPr="001C14F0">
        <w:rPr>
          <w:rFonts w:asciiTheme="minorHAnsi" w:hAnsiTheme="minorHAnsi" w:cstheme="minorHAnsi"/>
          <w:color w:val="000000" w:themeColor="text1"/>
          <w:sz w:val="22"/>
          <w:szCs w:val="22"/>
          <w:lang w:val="en-GB"/>
        </w:rPr>
        <w:t xml:space="preserve"> as non-responsive,</w:t>
      </w:r>
      <w:r w:rsidR="000B1C1D" w:rsidRPr="001C14F0">
        <w:rPr>
          <w:rFonts w:asciiTheme="minorHAnsi" w:hAnsiTheme="minorHAnsi" w:cstheme="minorHAnsi"/>
          <w:color w:val="000000" w:themeColor="text1"/>
          <w:sz w:val="22"/>
          <w:szCs w:val="22"/>
          <w:lang w:val="en-GB"/>
        </w:rPr>
        <w:t xml:space="preserve"> and to reject all </w:t>
      </w:r>
      <w:r w:rsidR="00337791" w:rsidRPr="001C14F0">
        <w:rPr>
          <w:rFonts w:asciiTheme="minorHAnsi" w:hAnsiTheme="minorHAnsi" w:cstheme="minorHAnsi"/>
          <w:color w:val="000000" w:themeColor="text1"/>
          <w:sz w:val="22"/>
          <w:szCs w:val="22"/>
          <w:lang w:val="en-GB"/>
        </w:rPr>
        <w:t>Bid</w:t>
      </w:r>
      <w:r w:rsidR="00600847" w:rsidRPr="001C14F0">
        <w:rPr>
          <w:rFonts w:asciiTheme="minorHAnsi" w:hAnsiTheme="minorHAnsi" w:cstheme="minorHAnsi"/>
          <w:color w:val="000000" w:themeColor="text1"/>
          <w:sz w:val="22"/>
          <w:szCs w:val="22"/>
          <w:lang w:val="en-GB"/>
        </w:rPr>
        <w:t>s</w:t>
      </w:r>
      <w:r w:rsidR="000B1C1D" w:rsidRPr="001C14F0">
        <w:rPr>
          <w:rFonts w:asciiTheme="minorHAnsi" w:hAnsiTheme="minorHAnsi" w:cstheme="minorHAnsi"/>
          <w:color w:val="000000" w:themeColor="text1"/>
          <w:sz w:val="22"/>
          <w:szCs w:val="22"/>
          <w:lang w:val="en-GB"/>
        </w:rPr>
        <w:t xml:space="preserve"> at any time prior to award of contract, without incurring any liability, or obligation to inform the affected </w:t>
      </w:r>
      <w:r w:rsidR="00FC6CFB" w:rsidRPr="001C14F0">
        <w:rPr>
          <w:rFonts w:asciiTheme="minorHAnsi" w:hAnsiTheme="minorHAnsi" w:cstheme="minorHAnsi"/>
          <w:color w:val="000000" w:themeColor="text1"/>
          <w:sz w:val="22"/>
          <w:szCs w:val="22"/>
          <w:lang w:val="en-GB"/>
        </w:rPr>
        <w:t>Bidder</w:t>
      </w:r>
      <w:r w:rsidR="000B1C1D" w:rsidRPr="001C14F0">
        <w:rPr>
          <w:rFonts w:asciiTheme="minorHAnsi" w:hAnsiTheme="minorHAnsi" w:cstheme="minorHAnsi"/>
          <w:color w:val="000000" w:themeColor="text1"/>
          <w:sz w:val="22"/>
          <w:szCs w:val="22"/>
          <w:lang w:val="en-GB"/>
        </w:rPr>
        <w:t xml:space="preserve">(s) of the grounds for UNDP’s action.  </w:t>
      </w:r>
      <w:r w:rsidR="00C21A81" w:rsidRPr="001C14F0">
        <w:rPr>
          <w:rFonts w:asciiTheme="minorHAnsi" w:hAnsiTheme="minorHAnsi" w:cstheme="minorHAnsi"/>
          <w:color w:val="000000" w:themeColor="text1"/>
          <w:sz w:val="22"/>
          <w:szCs w:val="22"/>
          <w:lang w:val="en-GB"/>
        </w:rPr>
        <w:t xml:space="preserve">Furthermore, </w:t>
      </w:r>
      <w:r w:rsidR="00975680" w:rsidRPr="001C14F0">
        <w:rPr>
          <w:rFonts w:asciiTheme="minorHAnsi" w:hAnsiTheme="minorHAnsi" w:cstheme="minorHAnsi"/>
          <w:color w:val="000000" w:themeColor="text1"/>
          <w:sz w:val="22"/>
          <w:szCs w:val="22"/>
          <w:lang w:val="en-GB"/>
        </w:rPr>
        <w:t xml:space="preserve">UNDP </w:t>
      </w:r>
      <w:r w:rsidR="00C21A81" w:rsidRPr="001C14F0">
        <w:rPr>
          <w:rFonts w:asciiTheme="minorHAnsi" w:hAnsiTheme="minorHAnsi" w:cstheme="minorHAnsi"/>
          <w:color w:val="000000" w:themeColor="text1"/>
          <w:sz w:val="22"/>
          <w:szCs w:val="22"/>
          <w:lang w:val="en-GB"/>
        </w:rPr>
        <w:t xml:space="preserve">is not obligated </w:t>
      </w:r>
      <w:r w:rsidR="00975680" w:rsidRPr="001C14F0">
        <w:rPr>
          <w:rFonts w:asciiTheme="minorHAnsi" w:hAnsiTheme="minorHAnsi" w:cstheme="minorHAnsi"/>
          <w:color w:val="000000" w:themeColor="text1"/>
          <w:sz w:val="22"/>
          <w:szCs w:val="22"/>
          <w:lang w:val="en-GB"/>
        </w:rPr>
        <w:t>to award the contract to the lowest price offer.</w:t>
      </w:r>
    </w:p>
    <w:p w14:paraId="22A9A79B" w14:textId="77777777" w:rsidR="00F50130" w:rsidRPr="001C14F0" w:rsidRDefault="00F50130" w:rsidP="009D759E">
      <w:pPr>
        <w:ind w:left="180" w:hanging="90"/>
        <w:jc w:val="both"/>
        <w:rPr>
          <w:rFonts w:asciiTheme="minorHAnsi" w:hAnsiTheme="minorHAnsi" w:cstheme="minorHAnsi"/>
          <w:color w:val="000000" w:themeColor="text1"/>
          <w:sz w:val="22"/>
          <w:szCs w:val="22"/>
          <w:lang w:val="en-GB"/>
        </w:rPr>
      </w:pPr>
    </w:p>
    <w:p w14:paraId="618FB089" w14:textId="77777777" w:rsidR="006A3B74" w:rsidRPr="001C14F0" w:rsidRDefault="00507381" w:rsidP="009D759E">
      <w:pPr>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color w:val="000000" w:themeColor="text1"/>
          <w:sz w:val="22"/>
          <w:szCs w:val="22"/>
          <w:lang w:val="en-GB"/>
        </w:rPr>
        <w:t>33.2</w:t>
      </w:r>
      <w:r w:rsidRPr="001C14F0">
        <w:rPr>
          <w:rFonts w:asciiTheme="minorHAnsi" w:hAnsiTheme="minorHAnsi" w:cstheme="minorHAnsi"/>
          <w:color w:val="000000" w:themeColor="text1"/>
          <w:sz w:val="22"/>
          <w:szCs w:val="22"/>
          <w:lang w:val="en-GB"/>
        </w:rPr>
        <w:tab/>
      </w:r>
      <w:r w:rsidR="00F50130" w:rsidRPr="001C14F0">
        <w:rPr>
          <w:rFonts w:asciiTheme="minorHAnsi" w:hAnsiTheme="minorHAnsi" w:cstheme="minorHAnsi"/>
          <w:color w:val="000000" w:themeColor="text1"/>
          <w:sz w:val="22"/>
          <w:szCs w:val="22"/>
          <w:lang w:val="en-GB"/>
        </w:rPr>
        <w:t>UNDP shall also verify</w:t>
      </w:r>
      <w:r w:rsidR="00AD69F0" w:rsidRPr="001C14F0">
        <w:rPr>
          <w:rFonts w:asciiTheme="minorHAnsi" w:hAnsiTheme="minorHAnsi" w:cstheme="minorHAnsi"/>
          <w:color w:val="000000" w:themeColor="text1"/>
          <w:sz w:val="22"/>
          <w:szCs w:val="22"/>
          <w:lang w:val="en-GB"/>
        </w:rPr>
        <w:t xml:space="preserve">, and immediately reject their respective </w:t>
      </w:r>
      <w:r w:rsidR="00BD1BF4" w:rsidRPr="001C14F0">
        <w:rPr>
          <w:rFonts w:asciiTheme="minorHAnsi" w:hAnsiTheme="minorHAnsi" w:cstheme="minorHAnsi"/>
          <w:color w:val="000000" w:themeColor="text1"/>
          <w:sz w:val="22"/>
          <w:szCs w:val="22"/>
          <w:lang w:val="en-GB"/>
        </w:rPr>
        <w:t>Bid</w:t>
      </w:r>
      <w:r w:rsidR="00AD69F0" w:rsidRPr="001C14F0">
        <w:rPr>
          <w:rFonts w:asciiTheme="minorHAnsi" w:hAnsiTheme="minorHAnsi" w:cstheme="minorHAnsi"/>
          <w:color w:val="000000" w:themeColor="text1"/>
          <w:sz w:val="22"/>
          <w:szCs w:val="22"/>
          <w:lang w:val="en-GB"/>
        </w:rPr>
        <w:t>,</w:t>
      </w:r>
      <w:r w:rsidR="00F50130" w:rsidRPr="001C14F0">
        <w:rPr>
          <w:rFonts w:asciiTheme="minorHAnsi" w:hAnsiTheme="minorHAnsi" w:cstheme="minorHAnsi"/>
          <w:color w:val="000000" w:themeColor="text1"/>
          <w:sz w:val="22"/>
          <w:szCs w:val="22"/>
          <w:lang w:val="en-GB"/>
        </w:rPr>
        <w:t xml:space="preserve"> if the </w:t>
      </w:r>
      <w:r w:rsidR="00BB49D1" w:rsidRPr="001C14F0">
        <w:rPr>
          <w:rFonts w:asciiTheme="minorHAnsi" w:hAnsiTheme="minorHAnsi" w:cstheme="minorHAnsi"/>
          <w:color w:val="000000" w:themeColor="text1"/>
          <w:sz w:val="22"/>
          <w:szCs w:val="22"/>
          <w:lang w:val="en-GB"/>
        </w:rPr>
        <w:t>Bidders</w:t>
      </w:r>
      <w:r w:rsidR="001F1F2D" w:rsidRPr="001C14F0">
        <w:rPr>
          <w:rFonts w:asciiTheme="minorHAnsi" w:hAnsiTheme="minorHAnsi" w:cstheme="minorHAnsi"/>
          <w:color w:val="000000" w:themeColor="text1"/>
          <w:sz w:val="22"/>
          <w:szCs w:val="22"/>
          <w:lang w:val="en-GB"/>
        </w:rPr>
        <w:t xml:space="preserve"> </w:t>
      </w:r>
      <w:r w:rsidR="00AD69F0" w:rsidRPr="001C14F0">
        <w:rPr>
          <w:rFonts w:asciiTheme="minorHAnsi" w:hAnsiTheme="minorHAnsi" w:cstheme="minorHAnsi"/>
          <w:color w:val="000000" w:themeColor="text1"/>
          <w:sz w:val="22"/>
          <w:szCs w:val="22"/>
          <w:lang w:val="en-GB"/>
        </w:rPr>
        <w:t xml:space="preserve">are found to </w:t>
      </w:r>
      <w:r w:rsidR="00F50130" w:rsidRPr="001C14F0">
        <w:rPr>
          <w:rFonts w:asciiTheme="minorHAnsi" w:hAnsiTheme="minorHAnsi" w:cstheme="minorHAnsi"/>
          <w:color w:val="000000" w:themeColor="text1"/>
          <w:sz w:val="22"/>
          <w:szCs w:val="22"/>
          <w:lang w:val="en-GB"/>
        </w:rPr>
        <w:t xml:space="preserve">appear in the UN’s </w:t>
      </w:r>
      <w:r w:rsidR="00F50130" w:rsidRPr="001C14F0">
        <w:rPr>
          <w:rFonts w:asciiTheme="minorHAnsi" w:hAnsiTheme="minorHAnsi" w:cstheme="minorHAnsi"/>
          <w:snapToGrid w:val="0"/>
          <w:color w:val="000000" w:themeColor="text1"/>
          <w:sz w:val="22"/>
          <w:szCs w:val="22"/>
        </w:rPr>
        <w:t>Consolidated List of Individuals and Entities with Association to Terrorist Organizations, in the List of Vendors Suspended or Removed from the UN Secretariat Procurement Division Vendor Roster,</w:t>
      </w:r>
      <w:r w:rsidR="00584842" w:rsidRPr="001C14F0">
        <w:rPr>
          <w:rFonts w:asciiTheme="minorHAnsi" w:hAnsiTheme="minorHAnsi" w:cstheme="minorHAnsi"/>
          <w:snapToGrid w:val="0"/>
          <w:color w:val="000000" w:themeColor="text1"/>
          <w:sz w:val="22"/>
          <w:szCs w:val="22"/>
        </w:rPr>
        <w:t xml:space="preserve"> the UN Ineligibility List,</w:t>
      </w:r>
      <w:r w:rsidR="00F50130" w:rsidRPr="001C14F0">
        <w:rPr>
          <w:rFonts w:asciiTheme="minorHAnsi" w:hAnsiTheme="minorHAnsi" w:cstheme="minorHAnsi"/>
          <w:snapToGrid w:val="0"/>
          <w:color w:val="000000" w:themeColor="text1"/>
          <w:sz w:val="22"/>
          <w:szCs w:val="22"/>
        </w:rPr>
        <w:t xml:space="preserve"> and other such lists that </w:t>
      </w:r>
      <w:r w:rsidR="00DB33E9" w:rsidRPr="001C14F0">
        <w:rPr>
          <w:rFonts w:asciiTheme="minorHAnsi" w:hAnsiTheme="minorHAnsi" w:cstheme="minorHAnsi"/>
          <w:snapToGrid w:val="0"/>
          <w:color w:val="000000" w:themeColor="text1"/>
          <w:sz w:val="22"/>
          <w:szCs w:val="22"/>
        </w:rPr>
        <w:t>as may be established or</w:t>
      </w:r>
      <w:r w:rsidR="00F50130" w:rsidRPr="001C14F0">
        <w:rPr>
          <w:rFonts w:asciiTheme="minorHAnsi" w:hAnsiTheme="minorHAnsi" w:cstheme="minorHAnsi"/>
          <w:snapToGrid w:val="0"/>
          <w:color w:val="000000" w:themeColor="text1"/>
          <w:sz w:val="22"/>
          <w:szCs w:val="22"/>
        </w:rPr>
        <w:t xml:space="preserve"> recognized </w:t>
      </w:r>
      <w:r w:rsidR="00DB33E9" w:rsidRPr="001C14F0">
        <w:rPr>
          <w:rFonts w:asciiTheme="minorHAnsi" w:hAnsiTheme="minorHAnsi" w:cstheme="minorHAnsi"/>
          <w:snapToGrid w:val="0"/>
          <w:color w:val="000000" w:themeColor="text1"/>
          <w:sz w:val="22"/>
          <w:szCs w:val="22"/>
        </w:rPr>
        <w:t>by</w:t>
      </w:r>
      <w:r w:rsidR="00F50130" w:rsidRPr="001C14F0">
        <w:rPr>
          <w:rFonts w:asciiTheme="minorHAnsi" w:hAnsiTheme="minorHAnsi" w:cstheme="minorHAnsi"/>
          <w:snapToGrid w:val="0"/>
          <w:color w:val="000000" w:themeColor="text1"/>
          <w:sz w:val="22"/>
          <w:szCs w:val="22"/>
        </w:rPr>
        <w:t xml:space="preserve"> UNDP policy on Vendor Sanction</w:t>
      </w:r>
      <w:r w:rsidR="00DB33E9" w:rsidRPr="001C14F0">
        <w:rPr>
          <w:rFonts w:asciiTheme="minorHAnsi" w:hAnsiTheme="minorHAnsi" w:cstheme="minorHAnsi"/>
          <w:snapToGrid w:val="0"/>
          <w:color w:val="000000" w:themeColor="text1"/>
          <w:sz w:val="22"/>
          <w:szCs w:val="22"/>
        </w:rPr>
        <w:t>s</w:t>
      </w:r>
      <w:r w:rsidR="006A3B74" w:rsidRPr="001C14F0">
        <w:rPr>
          <w:rFonts w:asciiTheme="minorHAnsi" w:hAnsiTheme="minorHAnsi" w:cstheme="minorHAnsi"/>
          <w:snapToGrid w:val="0"/>
          <w:color w:val="000000" w:themeColor="text1"/>
          <w:sz w:val="22"/>
          <w:szCs w:val="22"/>
        </w:rPr>
        <w:t xml:space="preserve">. (See </w:t>
      </w:r>
    </w:p>
    <w:p w14:paraId="60745FB2" w14:textId="77777777" w:rsidR="00F50130" w:rsidRDefault="006A3B74" w:rsidP="009D759E">
      <w:pPr>
        <w:ind w:left="180" w:hanging="90"/>
        <w:jc w:val="both"/>
        <w:rPr>
          <w:rStyle w:val="Hyperlink"/>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b/>
      </w:r>
      <w:hyperlink r:id="rId15" w:history="1">
        <w:r w:rsidRPr="001C14F0">
          <w:rPr>
            <w:rStyle w:val="Hyperlink"/>
            <w:rFonts w:asciiTheme="minorHAnsi" w:hAnsiTheme="minorHAnsi" w:cstheme="minorHAnsi"/>
            <w:snapToGrid w:val="0"/>
            <w:color w:val="000000" w:themeColor="text1"/>
            <w:sz w:val="22"/>
            <w:szCs w:val="22"/>
          </w:rPr>
          <w:t>http://www.undp.org/content/undp/en/home/operations/procurement/procurement_protest/</w:t>
        </w:r>
      </w:hyperlink>
    </w:p>
    <w:p w14:paraId="6B880707" w14:textId="77777777" w:rsidR="000657C7" w:rsidRDefault="000657C7" w:rsidP="009D759E">
      <w:pPr>
        <w:ind w:left="180" w:hanging="90"/>
        <w:jc w:val="both"/>
        <w:rPr>
          <w:rStyle w:val="Hyperlink"/>
          <w:rFonts w:asciiTheme="minorHAnsi" w:hAnsiTheme="minorHAnsi" w:cstheme="minorHAnsi"/>
          <w:snapToGrid w:val="0"/>
          <w:color w:val="000000" w:themeColor="text1"/>
          <w:sz w:val="22"/>
          <w:szCs w:val="22"/>
        </w:rPr>
      </w:pPr>
    </w:p>
    <w:p w14:paraId="5C828FCD" w14:textId="77777777" w:rsidR="009361C8" w:rsidRDefault="009361C8" w:rsidP="00234E9D">
      <w:pPr>
        <w:tabs>
          <w:tab w:val="left" w:pos="0"/>
        </w:tabs>
        <w:jc w:val="both"/>
        <w:rPr>
          <w:rFonts w:asciiTheme="minorHAnsi" w:hAnsiTheme="minorHAnsi" w:cstheme="minorHAnsi"/>
          <w:snapToGrid w:val="0"/>
          <w:color w:val="000000" w:themeColor="text1"/>
          <w:sz w:val="22"/>
          <w:szCs w:val="22"/>
        </w:rPr>
      </w:pPr>
    </w:p>
    <w:p w14:paraId="17D399D8" w14:textId="77777777" w:rsidR="00234E9D" w:rsidRPr="00234E9D" w:rsidRDefault="00234E9D" w:rsidP="00234E9D">
      <w:pPr>
        <w:tabs>
          <w:tab w:val="left" w:pos="0"/>
        </w:tabs>
        <w:jc w:val="both"/>
        <w:rPr>
          <w:rFonts w:asciiTheme="minorHAnsi" w:hAnsiTheme="minorHAnsi" w:cstheme="minorHAnsi"/>
          <w:color w:val="000000" w:themeColor="text1"/>
          <w:szCs w:val="22"/>
        </w:rPr>
      </w:pPr>
    </w:p>
    <w:p w14:paraId="2BC1BC4D" w14:textId="77777777" w:rsidR="0076535F" w:rsidRPr="001C14F0" w:rsidRDefault="00B80E6A"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Award Criteria</w:t>
      </w:r>
    </w:p>
    <w:p w14:paraId="42619EBA" w14:textId="77777777" w:rsidR="0043159A" w:rsidRPr="001C14F0" w:rsidRDefault="0076535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Prior to expiration of the period of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validity, UNDP </w:t>
      </w:r>
      <w:r w:rsidR="00975680" w:rsidRPr="001C14F0">
        <w:rPr>
          <w:rFonts w:asciiTheme="minorHAnsi" w:hAnsiTheme="minorHAnsi" w:cstheme="minorHAnsi"/>
          <w:bCs/>
          <w:color w:val="000000" w:themeColor="text1"/>
          <w:szCs w:val="22"/>
          <w:lang w:val="en-GB"/>
        </w:rPr>
        <w:t>shall</w:t>
      </w:r>
      <w:r w:rsidRPr="001C14F0">
        <w:rPr>
          <w:rFonts w:asciiTheme="minorHAnsi" w:hAnsiTheme="minorHAnsi" w:cstheme="minorHAnsi"/>
          <w:bCs/>
          <w:color w:val="000000" w:themeColor="text1"/>
          <w:szCs w:val="22"/>
          <w:lang w:val="en-GB"/>
        </w:rPr>
        <w:t xml:space="preserve"> award the contract to the qualified </w:t>
      </w:r>
      <w:r w:rsidR="00B85F1F" w:rsidRPr="001C14F0">
        <w:rPr>
          <w:rFonts w:asciiTheme="minorHAnsi" w:hAnsiTheme="minorHAnsi" w:cstheme="minorHAnsi"/>
          <w:bCs/>
          <w:color w:val="000000" w:themeColor="text1"/>
          <w:szCs w:val="22"/>
          <w:lang w:val="en-GB"/>
        </w:rPr>
        <w:t xml:space="preserve">and eligible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456E42" w:rsidRPr="001C14F0">
        <w:rPr>
          <w:rFonts w:asciiTheme="minorHAnsi" w:hAnsiTheme="minorHAnsi" w:cstheme="minorHAnsi"/>
          <w:bCs/>
          <w:color w:val="000000" w:themeColor="text1"/>
          <w:szCs w:val="22"/>
          <w:lang w:val="en-GB"/>
        </w:rPr>
        <w:t xml:space="preserve">that is found to be </w:t>
      </w:r>
      <w:r w:rsidR="002F5F08" w:rsidRPr="001C14F0">
        <w:rPr>
          <w:rFonts w:asciiTheme="minorHAnsi" w:hAnsiTheme="minorHAnsi" w:cstheme="minorHAnsi"/>
          <w:bCs/>
          <w:color w:val="000000" w:themeColor="text1"/>
          <w:szCs w:val="22"/>
          <w:lang w:val="en-GB"/>
        </w:rPr>
        <w:t>responsive to the requirements of the Schedule of Requirements and Technical Specification, and has offered the lowest price</w:t>
      </w:r>
      <w:r w:rsidR="00456E42" w:rsidRPr="001C14F0">
        <w:rPr>
          <w:rFonts w:asciiTheme="minorHAnsi" w:hAnsiTheme="minorHAnsi" w:cstheme="minorHAnsi"/>
          <w:bCs/>
          <w:color w:val="000000" w:themeColor="text1"/>
          <w:szCs w:val="22"/>
          <w:lang w:val="en-GB"/>
        </w:rPr>
        <w:t xml:space="preserve"> (See DS No. 32)</w:t>
      </w:r>
      <w:r w:rsidR="002F5F08" w:rsidRPr="001C14F0">
        <w:rPr>
          <w:rFonts w:asciiTheme="minorHAnsi" w:hAnsiTheme="minorHAnsi" w:cstheme="minorHAnsi"/>
          <w:bCs/>
          <w:color w:val="000000" w:themeColor="text1"/>
          <w:szCs w:val="22"/>
          <w:lang w:val="en-GB"/>
        </w:rPr>
        <w:t>.</w:t>
      </w:r>
    </w:p>
    <w:p w14:paraId="36132DB9" w14:textId="77777777" w:rsidR="003D3BF8" w:rsidRPr="001C14F0" w:rsidRDefault="003D3BF8"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8CDD81E"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Vary Requirements at the Time of Award</w:t>
      </w:r>
    </w:p>
    <w:p w14:paraId="2BE8BC6F"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A91B762" w14:textId="77777777" w:rsidR="005F6A9F" w:rsidRPr="001C14F0" w:rsidRDefault="009501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At the time of award of Contract, UNDP reserves the right to vary the quantity of</w:t>
      </w:r>
      <w:r w:rsidR="003B11BE" w:rsidRPr="001C14F0">
        <w:rPr>
          <w:rFonts w:asciiTheme="minorHAnsi" w:hAnsiTheme="minorHAnsi" w:cstheme="minorHAnsi"/>
          <w:bCs/>
          <w:color w:val="000000" w:themeColor="text1"/>
          <w:szCs w:val="22"/>
          <w:lang w:val="en-GB"/>
        </w:rPr>
        <w:t xml:space="preserve"> the goods and/or related</w:t>
      </w:r>
      <w:r w:rsidRPr="001C14F0">
        <w:rPr>
          <w:rFonts w:asciiTheme="minorHAnsi" w:hAnsiTheme="minorHAnsi" w:cstheme="minorHAnsi"/>
          <w:bCs/>
          <w:color w:val="000000" w:themeColor="text1"/>
          <w:szCs w:val="22"/>
          <w:lang w:val="en-GB"/>
        </w:rPr>
        <w:t xml:space="preserve"> servic</w:t>
      </w:r>
      <w:r w:rsidR="003B11BE" w:rsidRPr="001C14F0">
        <w:rPr>
          <w:rFonts w:asciiTheme="minorHAnsi" w:hAnsiTheme="minorHAnsi" w:cstheme="minorHAnsi"/>
          <w:bCs/>
          <w:color w:val="000000" w:themeColor="text1"/>
          <w:szCs w:val="22"/>
          <w:lang w:val="en-GB"/>
        </w:rPr>
        <w:t>es</w:t>
      </w:r>
      <w:r w:rsidR="005F6A9F" w:rsidRPr="001C14F0">
        <w:rPr>
          <w:rFonts w:asciiTheme="minorHAnsi" w:hAnsiTheme="minorHAnsi" w:cstheme="minorHAnsi"/>
          <w:bCs/>
          <w:color w:val="000000" w:themeColor="text1"/>
          <w:szCs w:val="22"/>
          <w:lang w:val="en-GB"/>
        </w:rPr>
        <w:t xml:space="preserve">, by up to </w:t>
      </w:r>
      <w:r w:rsidR="00975680" w:rsidRPr="001C14F0">
        <w:rPr>
          <w:rFonts w:asciiTheme="minorHAnsi" w:hAnsiTheme="minorHAnsi" w:cstheme="minorHAnsi"/>
          <w:bCs/>
          <w:color w:val="000000" w:themeColor="text1"/>
          <w:szCs w:val="22"/>
          <w:lang w:val="en-GB"/>
        </w:rPr>
        <w:t xml:space="preserve">a maximum </w:t>
      </w:r>
      <w:r w:rsidR="004342F7" w:rsidRPr="001C14F0">
        <w:rPr>
          <w:rFonts w:asciiTheme="minorHAnsi" w:hAnsiTheme="minorHAnsi" w:cstheme="minorHAnsi"/>
          <w:bCs/>
          <w:color w:val="000000" w:themeColor="text1"/>
          <w:szCs w:val="22"/>
          <w:lang w:val="en-GB"/>
        </w:rPr>
        <w:t>twenty-five</w:t>
      </w:r>
      <w:r w:rsidR="00AD69F0" w:rsidRPr="001C14F0">
        <w:rPr>
          <w:rFonts w:asciiTheme="minorHAnsi" w:hAnsiTheme="minorHAnsi" w:cstheme="minorHAnsi"/>
          <w:bCs/>
          <w:color w:val="000000" w:themeColor="text1"/>
          <w:szCs w:val="22"/>
          <w:lang w:val="en-GB"/>
        </w:rPr>
        <w:t xml:space="preserve"> </w:t>
      </w:r>
      <w:r w:rsidR="00584842" w:rsidRPr="001C14F0">
        <w:rPr>
          <w:rFonts w:asciiTheme="minorHAnsi" w:hAnsiTheme="minorHAnsi" w:cstheme="minorHAnsi"/>
          <w:bCs/>
          <w:color w:val="000000" w:themeColor="text1"/>
          <w:szCs w:val="22"/>
          <w:lang w:val="en-GB"/>
        </w:rPr>
        <w:t>per cent</w:t>
      </w:r>
      <w:r w:rsidR="00AD69F0" w:rsidRPr="001C14F0">
        <w:rPr>
          <w:rFonts w:asciiTheme="minorHAnsi" w:hAnsiTheme="minorHAnsi" w:cstheme="minorHAnsi"/>
          <w:bCs/>
          <w:color w:val="000000" w:themeColor="text1"/>
          <w:szCs w:val="22"/>
          <w:lang w:val="en-GB"/>
        </w:rPr>
        <w:t xml:space="preserve"> (2</w:t>
      </w:r>
      <w:r w:rsidR="00F4473C" w:rsidRPr="001C14F0">
        <w:rPr>
          <w:rFonts w:asciiTheme="minorHAnsi" w:hAnsiTheme="minorHAnsi" w:cstheme="minorHAnsi"/>
          <w:bCs/>
          <w:color w:val="000000" w:themeColor="text1"/>
          <w:szCs w:val="22"/>
          <w:lang w:val="en-GB"/>
        </w:rPr>
        <w:t>5</w:t>
      </w:r>
      <w:r w:rsidR="005F6A9F" w:rsidRPr="001C14F0">
        <w:rPr>
          <w:rFonts w:asciiTheme="minorHAnsi" w:hAnsiTheme="minorHAnsi" w:cstheme="minorHAnsi"/>
          <w:bCs/>
          <w:color w:val="000000" w:themeColor="text1"/>
          <w:szCs w:val="22"/>
          <w:lang w:val="en-GB"/>
        </w:rPr>
        <w:t>%</w:t>
      </w:r>
      <w:r w:rsidR="00AD69F0" w:rsidRPr="001C14F0">
        <w:rPr>
          <w:rFonts w:asciiTheme="minorHAnsi" w:hAnsiTheme="minorHAnsi" w:cstheme="minorHAnsi"/>
          <w:bCs/>
          <w:color w:val="000000" w:themeColor="text1"/>
          <w:szCs w:val="22"/>
          <w:lang w:val="en-GB"/>
        </w:rPr>
        <w:t>)</w:t>
      </w:r>
      <w:r w:rsidR="00975680" w:rsidRPr="001C14F0">
        <w:rPr>
          <w:rFonts w:asciiTheme="minorHAnsi" w:hAnsiTheme="minorHAnsi" w:cstheme="minorHAnsi"/>
          <w:bCs/>
          <w:color w:val="000000" w:themeColor="text1"/>
          <w:szCs w:val="22"/>
          <w:lang w:val="en-GB"/>
        </w:rPr>
        <w:t xml:space="preserve"> of the total offer</w:t>
      </w:r>
      <w:r w:rsidR="005F6A9F"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without any change in the unit price or other terms and conditions.  </w:t>
      </w:r>
    </w:p>
    <w:p w14:paraId="6334E1E6" w14:textId="77777777" w:rsidR="00B01A2A" w:rsidRPr="001C14F0" w:rsidRDefault="00B01A2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7ECB1057"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Contract Signature</w:t>
      </w:r>
    </w:p>
    <w:p w14:paraId="4F3EC700"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36652C55"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With</w:t>
      </w:r>
      <w:r w:rsidR="00975680" w:rsidRPr="001C14F0">
        <w:rPr>
          <w:rFonts w:asciiTheme="minorHAnsi" w:hAnsiTheme="minorHAnsi" w:cstheme="minorHAnsi"/>
          <w:bCs/>
          <w:color w:val="000000" w:themeColor="text1"/>
          <w:szCs w:val="22"/>
          <w:lang w:val="en-GB"/>
        </w:rPr>
        <w:t>in fifteen</w:t>
      </w:r>
      <w:r w:rsidR="00413A9F" w:rsidRPr="001C14F0">
        <w:rPr>
          <w:rFonts w:asciiTheme="minorHAnsi" w:hAnsiTheme="minorHAnsi" w:cstheme="minorHAnsi"/>
          <w:bCs/>
          <w:color w:val="000000" w:themeColor="text1"/>
          <w:szCs w:val="22"/>
          <w:lang w:val="en-GB"/>
        </w:rPr>
        <w:t xml:space="preserve"> </w:t>
      </w:r>
      <w:r w:rsidR="00975680"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15</w:t>
      </w:r>
      <w:r w:rsidR="00975680" w:rsidRPr="001C14F0">
        <w:rPr>
          <w:rFonts w:asciiTheme="minorHAnsi" w:hAnsiTheme="minorHAnsi" w:cstheme="minorHAnsi"/>
          <w:bCs/>
          <w:color w:val="000000" w:themeColor="text1"/>
          <w:szCs w:val="22"/>
          <w:lang w:val="en-GB"/>
        </w:rPr>
        <w:t>)</w:t>
      </w:r>
      <w:r w:rsidR="00617A6E"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days </w:t>
      </w:r>
      <w:r w:rsidR="00975680" w:rsidRPr="001C14F0">
        <w:rPr>
          <w:rFonts w:asciiTheme="minorHAnsi" w:hAnsiTheme="minorHAnsi" w:cstheme="minorHAnsi"/>
          <w:bCs/>
          <w:color w:val="000000" w:themeColor="text1"/>
          <w:szCs w:val="22"/>
          <w:lang w:val="en-GB"/>
        </w:rPr>
        <w:t>from the date of</w:t>
      </w:r>
      <w:r w:rsidR="00950123" w:rsidRPr="001C14F0">
        <w:rPr>
          <w:rFonts w:asciiTheme="minorHAnsi" w:hAnsiTheme="minorHAnsi" w:cstheme="minorHAnsi"/>
          <w:bCs/>
          <w:color w:val="000000" w:themeColor="text1"/>
          <w:szCs w:val="22"/>
          <w:lang w:val="en-GB"/>
        </w:rPr>
        <w:t xml:space="preserve"> receipt of the Contract, the successful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shall sign and date the Contract and return it to UNDP. </w:t>
      </w:r>
    </w:p>
    <w:p w14:paraId="626290D8"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7A5B91BF" w14:textId="77777777" w:rsidR="00331464" w:rsidRPr="001C14F0" w:rsidRDefault="00331464"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lang w:val="en-GB"/>
        </w:rPr>
        <w:t xml:space="preserve">Failure of the successful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to comply with the requirement of </w:t>
      </w:r>
      <w:r w:rsidR="00BB49D1" w:rsidRPr="001C14F0">
        <w:rPr>
          <w:rFonts w:asciiTheme="minorHAnsi" w:hAnsiTheme="minorHAnsi" w:cstheme="minorHAnsi"/>
          <w:color w:val="000000" w:themeColor="text1"/>
          <w:sz w:val="22"/>
          <w:szCs w:val="22"/>
          <w:lang w:val="en-GB"/>
        </w:rPr>
        <w:t>ITB</w:t>
      </w:r>
      <w:r w:rsidRPr="001C14F0">
        <w:rPr>
          <w:rFonts w:asciiTheme="minorHAnsi" w:hAnsiTheme="minorHAnsi" w:cstheme="minorHAnsi"/>
          <w:color w:val="000000" w:themeColor="text1"/>
          <w:sz w:val="22"/>
          <w:szCs w:val="22"/>
          <w:lang w:val="en-GB"/>
        </w:rPr>
        <w:t xml:space="preserve"> Section F.3 and this provision shall constitute sufficient grounds for the annulment of the award, and forfeiture of the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Security if any, and on which event, UNDP may award the Contract to the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with the second highest rated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or call for new </w:t>
      </w:r>
      <w:r w:rsidR="00337791"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w:t>
      </w:r>
    </w:p>
    <w:p w14:paraId="25F34014" w14:textId="77777777" w:rsidR="00331464" w:rsidRPr="001C14F0" w:rsidRDefault="0033146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7FEE041F" w14:textId="77777777" w:rsidR="00DA555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Performance Security</w:t>
      </w:r>
    </w:p>
    <w:p w14:paraId="692116B1"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357060D7" w14:textId="77777777" w:rsidR="00751AA5" w:rsidRPr="001C14F0" w:rsidRDefault="00950123"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A performance security</w:t>
      </w:r>
      <w:r w:rsidR="008C77B5" w:rsidRPr="001C14F0">
        <w:rPr>
          <w:rFonts w:asciiTheme="minorHAnsi" w:hAnsiTheme="minorHAnsi" w:cstheme="minorHAnsi"/>
          <w:bCs/>
          <w:color w:val="000000" w:themeColor="text1"/>
          <w:sz w:val="22"/>
          <w:szCs w:val="22"/>
          <w:lang w:val="en-GB"/>
        </w:rPr>
        <w:t>, if required,</w:t>
      </w:r>
      <w:r w:rsidRPr="001C14F0">
        <w:rPr>
          <w:rFonts w:asciiTheme="minorHAnsi" w:hAnsiTheme="minorHAnsi" w:cstheme="minorHAnsi"/>
          <w:bCs/>
          <w:color w:val="000000" w:themeColor="text1"/>
          <w:sz w:val="22"/>
          <w:szCs w:val="22"/>
          <w:lang w:val="en-GB"/>
        </w:rPr>
        <w:t xml:space="preserve"> shall be provided in the </w:t>
      </w:r>
      <w:r w:rsidR="008E6070" w:rsidRPr="001C14F0">
        <w:rPr>
          <w:rFonts w:asciiTheme="minorHAnsi" w:hAnsiTheme="minorHAnsi" w:cstheme="minorHAnsi"/>
          <w:bCs/>
          <w:color w:val="000000" w:themeColor="text1"/>
          <w:sz w:val="22"/>
          <w:szCs w:val="22"/>
          <w:lang w:val="en-GB"/>
        </w:rPr>
        <w:t xml:space="preserve">amount and </w:t>
      </w:r>
      <w:r w:rsidRPr="001C14F0">
        <w:rPr>
          <w:rFonts w:asciiTheme="minorHAnsi" w:hAnsiTheme="minorHAnsi" w:cstheme="minorHAnsi"/>
          <w:bCs/>
          <w:color w:val="000000" w:themeColor="text1"/>
          <w:sz w:val="22"/>
          <w:szCs w:val="22"/>
          <w:lang w:val="en-GB"/>
        </w:rPr>
        <w:t xml:space="preserve">form </w:t>
      </w:r>
      <w:r w:rsidR="00FA5418" w:rsidRPr="001C14F0">
        <w:rPr>
          <w:rFonts w:asciiTheme="minorHAnsi" w:hAnsiTheme="minorHAnsi" w:cstheme="minorHAnsi"/>
          <w:bCs/>
          <w:color w:val="000000" w:themeColor="text1"/>
          <w:sz w:val="22"/>
          <w:szCs w:val="22"/>
          <w:lang w:val="en-GB"/>
        </w:rPr>
        <w:t xml:space="preserve">provided in </w:t>
      </w:r>
      <w:r w:rsidR="00E87F84" w:rsidRPr="001C14F0">
        <w:rPr>
          <w:rFonts w:asciiTheme="minorHAnsi" w:hAnsiTheme="minorHAnsi" w:cstheme="minorHAnsi"/>
          <w:bCs/>
          <w:color w:val="000000" w:themeColor="text1"/>
          <w:sz w:val="22"/>
          <w:szCs w:val="22"/>
          <w:lang w:val="en-GB"/>
        </w:rPr>
        <w:t xml:space="preserve">Section </w:t>
      </w:r>
      <w:r w:rsidR="00194DB5" w:rsidRPr="001C14F0">
        <w:rPr>
          <w:rFonts w:asciiTheme="minorHAnsi" w:hAnsiTheme="minorHAnsi" w:cstheme="minorHAnsi"/>
          <w:bCs/>
          <w:color w:val="000000" w:themeColor="text1"/>
          <w:sz w:val="22"/>
          <w:szCs w:val="22"/>
          <w:lang w:val="en-GB"/>
        </w:rPr>
        <w:t>9</w:t>
      </w:r>
      <w:r w:rsidRPr="001C14F0">
        <w:rPr>
          <w:rFonts w:asciiTheme="minorHAnsi" w:hAnsiTheme="minorHAnsi" w:cstheme="minorHAnsi"/>
          <w:bCs/>
          <w:color w:val="000000" w:themeColor="text1"/>
          <w:sz w:val="22"/>
          <w:szCs w:val="22"/>
          <w:lang w:val="en-GB"/>
        </w:rPr>
        <w:t xml:space="preserve">and by the deadline </w:t>
      </w:r>
      <w:r w:rsidR="006C6650" w:rsidRPr="001C14F0">
        <w:rPr>
          <w:rFonts w:asciiTheme="minorHAnsi" w:hAnsiTheme="minorHAnsi" w:cstheme="minorHAnsi"/>
          <w:bCs/>
          <w:color w:val="000000" w:themeColor="text1"/>
          <w:sz w:val="22"/>
          <w:szCs w:val="22"/>
          <w:lang w:val="en-GB"/>
        </w:rPr>
        <w:t xml:space="preserve">indicated in the </w:t>
      </w:r>
      <w:r w:rsidR="006C6650" w:rsidRPr="001C14F0">
        <w:rPr>
          <w:rFonts w:asciiTheme="minorHAnsi" w:hAnsiTheme="minorHAnsi" w:cstheme="minorHAnsi"/>
          <w:b/>
          <w:bCs/>
          <w:color w:val="000000" w:themeColor="text1"/>
          <w:sz w:val="22"/>
          <w:szCs w:val="22"/>
          <w:lang w:val="en-GB"/>
        </w:rPr>
        <w:t>Data Sheet</w:t>
      </w:r>
      <w:r w:rsidR="008E77FF" w:rsidRPr="001C14F0">
        <w:rPr>
          <w:rFonts w:asciiTheme="minorHAnsi" w:hAnsiTheme="minorHAnsi" w:cstheme="minorHAnsi"/>
          <w:bCs/>
          <w:color w:val="000000" w:themeColor="text1"/>
          <w:sz w:val="22"/>
          <w:szCs w:val="22"/>
          <w:lang w:val="en-GB"/>
        </w:rPr>
        <w:t xml:space="preserve"> (</w:t>
      </w:r>
      <w:r w:rsidR="007003CF" w:rsidRPr="001C14F0">
        <w:rPr>
          <w:rFonts w:asciiTheme="minorHAnsi" w:hAnsiTheme="minorHAnsi" w:cstheme="minorHAnsi"/>
          <w:bCs/>
          <w:color w:val="000000" w:themeColor="text1"/>
          <w:sz w:val="22"/>
          <w:szCs w:val="22"/>
          <w:lang w:val="en-GB"/>
        </w:rPr>
        <w:t>DS</w:t>
      </w:r>
      <w:r w:rsidR="001F1F2D" w:rsidRPr="001C14F0">
        <w:rPr>
          <w:rFonts w:asciiTheme="minorHAnsi" w:hAnsiTheme="minorHAnsi" w:cstheme="minorHAnsi"/>
          <w:bCs/>
          <w:color w:val="000000" w:themeColor="text1"/>
          <w:sz w:val="22"/>
          <w:szCs w:val="22"/>
          <w:lang w:val="en-GB"/>
        </w:rPr>
        <w:t xml:space="preserve"> </w:t>
      </w:r>
      <w:r w:rsidR="00964112" w:rsidRPr="001C14F0">
        <w:rPr>
          <w:rFonts w:asciiTheme="minorHAnsi" w:hAnsiTheme="minorHAnsi" w:cstheme="minorHAnsi"/>
          <w:bCs/>
          <w:color w:val="000000" w:themeColor="text1"/>
          <w:sz w:val="22"/>
          <w:szCs w:val="22"/>
          <w:lang w:val="en-GB"/>
        </w:rPr>
        <w:t>no.</w:t>
      </w:r>
      <w:r w:rsidR="008E77FF" w:rsidRPr="001C14F0">
        <w:rPr>
          <w:rFonts w:asciiTheme="minorHAnsi" w:hAnsiTheme="minorHAnsi" w:cstheme="minorHAnsi"/>
          <w:bCs/>
          <w:color w:val="000000" w:themeColor="text1"/>
          <w:sz w:val="22"/>
          <w:szCs w:val="22"/>
          <w:lang w:val="en-GB"/>
        </w:rPr>
        <w:t xml:space="preserve"> 1</w:t>
      </w:r>
      <w:r w:rsidR="00443E95" w:rsidRPr="001C14F0">
        <w:rPr>
          <w:rFonts w:asciiTheme="minorHAnsi" w:hAnsiTheme="minorHAnsi" w:cstheme="minorHAnsi"/>
          <w:bCs/>
          <w:color w:val="000000" w:themeColor="text1"/>
          <w:sz w:val="22"/>
          <w:szCs w:val="22"/>
          <w:lang w:val="en-GB"/>
        </w:rPr>
        <w:t>4</w:t>
      </w:r>
      <w:r w:rsidR="008E77FF" w:rsidRPr="001C14F0">
        <w:rPr>
          <w:rFonts w:asciiTheme="minorHAnsi" w:hAnsiTheme="minorHAnsi" w:cstheme="minorHAnsi"/>
          <w:bCs/>
          <w:color w:val="000000" w:themeColor="text1"/>
          <w:sz w:val="22"/>
          <w:szCs w:val="22"/>
          <w:lang w:val="en-GB"/>
        </w:rPr>
        <w:t>)</w:t>
      </w:r>
      <w:r w:rsidRPr="001C14F0">
        <w:rPr>
          <w:rFonts w:asciiTheme="minorHAnsi" w:hAnsiTheme="minorHAnsi" w:cstheme="minorHAnsi"/>
          <w:bCs/>
          <w:color w:val="000000" w:themeColor="text1"/>
          <w:sz w:val="22"/>
          <w:szCs w:val="22"/>
          <w:lang w:val="en-GB"/>
        </w:rPr>
        <w:t xml:space="preserve">, as applicable.  </w:t>
      </w:r>
      <w:r w:rsidR="00F45DAE" w:rsidRPr="001C14F0">
        <w:rPr>
          <w:rFonts w:asciiTheme="minorHAnsi" w:hAnsiTheme="minorHAnsi" w:cstheme="minorHAnsi"/>
          <w:bCs/>
          <w:color w:val="000000" w:themeColor="text1"/>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w:t>
      </w:r>
      <w:r w:rsidR="00FC6CFB" w:rsidRPr="001C14F0">
        <w:rPr>
          <w:rFonts w:asciiTheme="minorHAnsi" w:hAnsiTheme="minorHAnsi" w:cstheme="minorHAnsi"/>
          <w:bCs/>
          <w:color w:val="000000" w:themeColor="text1"/>
          <w:sz w:val="22"/>
          <w:szCs w:val="22"/>
          <w:lang w:val="en-GB"/>
        </w:rPr>
        <w:t>Bidder</w:t>
      </w:r>
      <w:r w:rsidR="00F45DAE" w:rsidRPr="001C14F0">
        <w:rPr>
          <w:rFonts w:asciiTheme="minorHAnsi" w:hAnsiTheme="minorHAnsi" w:cstheme="minorHAnsi"/>
          <w:bCs/>
          <w:color w:val="000000" w:themeColor="text1"/>
          <w:sz w:val="22"/>
          <w:szCs w:val="22"/>
          <w:lang w:val="en-GB"/>
        </w:rPr>
        <w:t xml:space="preserve"> and UNDP. </w:t>
      </w:r>
    </w:p>
    <w:p w14:paraId="333FD818" w14:textId="77777777" w:rsidR="00751AA5" w:rsidRPr="001C14F0" w:rsidRDefault="00751AA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3351EF34" w14:textId="77777777" w:rsidR="00593802" w:rsidRPr="001C14F0" w:rsidRDefault="0059380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Bank Guarantee for Advance</w:t>
      </w:r>
      <w:r w:rsidR="00F60783" w:rsidRPr="001C14F0">
        <w:rPr>
          <w:rFonts w:asciiTheme="minorHAnsi" w:hAnsiTheme="minorHAnsi" w:cstheme="minorHAnsi"/>
          <w:b/>
          <w:bCs/>
          <w:color w:val="000000" w:themeColor="text1"/>
          <w:szCs w:val="22"/>
          <w:lang w:val="en-GB"/>
        </w:rPr>
        <w:t>d</w:t>
      </w:r>
      <w:r w:rsidRPr="001C14F0">
        <w:rPr>
          <w:rFonts w:asciiTheme="minorHAnsi" w:hAnsiTheme="minorHAnsi" w:cstheme="minorHAnsi"/>
          <w:b/>
          <w:bCs/>
          <w:color w:val="000000" w:themeColor="text1"/>
          <w:szCs w:val="22"/>
          <w:lang w:val="en-GB"/>
        </w:rPr>
        <w:t xml:space="preserve"> Payment</w:t>
      </w:r>
    </w:p>
    <w:p w14:paraId="6952799A"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1C0FEF60" w14:textId="77777777" w:rsidR="00D43197" w:rsidRPr="001C14F0" w:rsidRDefault="00136BF5"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Except when the interests of UNDP so require, it is the UNDP’s preference to make no advanced payment(s) on contracts (i.e., payments without having received any outputs).</w:t>
      </w:r>
      <w:r w:rsidR="00B51444" w:rsidRPr="001C14F0">
        <w:rPr>
          <w:rFonts w:asciiTheme="minorHAnsi" w:hAnsiTheme="minorHAnsi" w:cstheme="minorHAnsi"/>
          <w:color w:val="000000" w:themeColor="text1"/>
          <w:szCs w:val="22"/>
        </w:rPr>
        <w:t xml:space="preserve"> </w:t>
      </w:r>
      <w:r w:rsidR="008E77FF" w:rsidRPr="001C14F0">
        <w:rPr>
          <w:rFonts w:asciiTheme="minorHAnsi" w:hAnsiTheme="minorHAnsi" w:cstheme="minorHAnsi"/>
          <w:bCs/>
          <w:color w:val="000000" w:themeColor="text1"/>
          <w:szCs w:val="22"/>
          <w:lang w:val="en-GB"/>
        </w:rPr>
        <w:t xml:space="preserve">In the event that the </w:t>
      </w:r>
      <w:r w:rsidR="00FC6CFB" w:rsidRPr="001C14F0">
        <w:rPr>
          <w:rFonts w:asciiTheme="minorHAnsi" w:hAnsiTheme="minorHAnsi" w:cstheme="minorHAnsi"/>
          <w:bCs/>
          <w:color w:val="000000" w:themeColor="text1"/>
          <w:szCs w:val="22"/>
          <w:lang w:val="en-GB"/>
        </w:rPr>
        <w:t>Bidder</w:t>
      </w:r>
      <w:r w:rsidR="008E77FF" w:rsidRPr="001C14F0">
        <w:rPr>
          <w:rFonts w:asciiTheme="minorHAnsi" w:hAnsiTheme="minorHAnsi" w:cstheme="minorHAnsi"/>
          <w:bCs/>
          <w:color w:val="000000" w:themeColor="text1"/>
          <w:szCs w:val="22"/>
          <w:lang w:val="en-GB"/>
        </w:rPr>
        <w:t xml:space="preserve"> requires an advanced payment upon </w:t>
      </w:r>
      <w:r w:rsidR="00584842" w:rsidRPr="001C14F0">
        <w:rPr>
          <w:rFonts w:asciiTheme="minorHAnsi" w:hAnsiTheme="minorHAnsi" w:cstheme="minorHAnsi"/>
          <w:bCs/>
          <w:color w:val="000000" w:themeColor="text1"/>
          <w:szCs w:val="22"/>
          <w:lang w:val="en-GB"/>
        </w:rPr>
        <w:t>contract signature</w:t>
      </w:r>
      <w:r w:rsidR="008E77FF" w:rsidRPr="001C14F0">
        <w:rPr>
          <w:rFonts w:asciiTheme="minorHAnsi" w:hAnsiTheme="minorHAnsi" w:cstheme="minorHAnsi"/>
          <w:bCs/>
          <w:color w:val="000000" w:themeColor="text1"/>
          <w:szCs w:val="22"/>
          <w:lang w:val="en-GB"/>
        </w:rPr>
        <w:t xml:space="preserve">, and if such request is duly accepted by UNDP, and the said advanced payment </w:t>
      </w:r>
      <w:r w:rsidR="00CE27C0" w:rsidRPr="001C14F0">
        <w:rPr>
          <w:rFonts w:asciiTheme="minorHAnsi" w:hAnsiTheme="minorHAnsi" w:cstheme="minorHAnsi"/>
          <w:bCs/>
          <w:color w:val="000000" w:themeColor="text1"/>
          <w:szCs w:val="22"/>
          <w:lang w:val="en-GB"/>
        </w:rPr>
        <w:t xml:space="preserve">exceeds 20% of the total </w:t>
      </w:r>
      <w:r w:rsidR="00BD1BF4" w:rsidRPr="001C14F0">
        <w:rPr>
          <w:rFonts w:asciiTheme="minorHAnsi" w:hAnsiTheme="minorHAnsi" w:cstheme="minorHAnsi"/>
          <w:bCs/>
          <w:color w:val="000000" w:themeColor="text1"/>
          <w:szCs w:val="22"/>
          <w:lang w:val="en-GB"/>
        </w:rPr>
        <w:t>Bid</w:t>
      </w:r>
      <w:r w:rsidR="00CE27C0" w:rsidRPr="001C14F0">
        <w:rPr>
          <w:rFonts w:asciiTheme="minorHAnsi" w:hAnsiTheme="minorHAnsi" w:cstheme="minorHAnsi"/>
          <w:bCs/>
          <w:color w:val="000000" w:themeColor="text1"/>
          <w:szCs w:val="22"/>
          <w:lang w:val="en-GB"/>
        </w:rPr>
        <w:t xml:space="preserve"> price, or exceed the amount of </w:t>
      </w:r>
      <w:r w:rsidR="002D5870" w:rsidRPr="001C14F0">
        <w:rPr>
          <w:rFonts w:asciiTheme="minorHAnsi" w:hAnsiTheme="minorHAnsi" w:cstheme="minorHAnsi"/>
          <w:bCs/>
          <w:color w:val="000000" w:themeColor="text1"/>
          <w:szCs w:val="22"/>
          <w:lang w:val="en-GB"/>
        </w:rPr>
        <w:t xml:space="preserve">USD </w:t>
      </w:r>
      <w:r w:rsidR="00CE27C0" w:rsidRPr="001C14F0">
        <w:rPr>
          <w:rFonts w:asciiTheme="minorHAnsi" w:hAnsiTheme="minorHAnsi" w:cstheme="minorHAnsi"/>
          <w:bCs/>
          <w:color w:val="000000" w:themeColor="text1"/>
          <w:szCs w:val="22"/>
          <w:lang w:val="en-GB"/>
        </w:rPr>
        <w:t xml:space="preserve">30,000, UNDP shall require the </w:t>
      </w:r>
      <w:r w:rsidR="00FC6CFB" w:rsidRPr="001C14F0">
        <w:rPr>
          <w:rFonts w:asciiTheme="minorHAnsi" w:hAnsiTheme="minorHAnsi" w:cstheme="minorHAnsi"/>
          <w:bCs/>
          <w:color w:val="000000" w:themeColor="text1"/>
          <w:szCs w:val="22"/>
          <w:lang w:val="en-GB"/>
        </w:rPr>
        <w:t>Bidder</w:t>
      </w:r>
      <w:r w:rsidR="00CE27C0" w:rsidRPr="001C14F0">
        <w:rPr>
          <w:rFonts w:asciiTheme="minorHAnsi" w:hAnsiTheme="minorHAnsi" w:cstheme="minorHAnsi"/>
          <w:bCs/>
          <w:color w:val="000000" w:themeColor="text1"/>
          <w:szCs w:val="22"/>
          <w:lang w:val="en-GB"/>
        </w:rPr>
        <w:t xml:space="preserve"> to submit a Bank Guarantee in the same amount as the advanced payment.  </w:t>
      </w:r>
      <w:r w:rsidR="00593802" w:rsidRPr="001C14F0">
        <w:rPr>
          <w:rFonts w:asciiTheme="minorHAnsi" w:hAnsiTheme="minorHAnsi" w:cstheme="minorHAnsi"/>
          <w:bCs/>
          <w:color w:val="000000" w:themeColor="text1"/>
          <w:szCs w:val="22"/>
          <w:lang w:val="en-GB"/>
        </w:rPr>
        <w:t>A bank guarantee for advance</w:t>
      </w:r>
      <w:r w:rsidR="00F60783" w:rsidRPr="001C14F0">
        <w:rPr>
          <w:rFonts w:asciiTheme="minorHAnsi" w:hAnsiTheme="minorHAnsi" w:cstheme="minorHAnsi"/>
          <w:bCs/>
          <w:color w:val="000000" w:themeColor="text1"/>
          <w:szCs w:val="22"/>
          <w:lang w:val="en-GB"/>
        </w:rPr>
        <w:t>d</w:t>
      </w:r>
      <w:r w:rsidR="00593802" w:rsidRPr="001C14F0">
        <w:rPr>
          <w:rFonts w:asciiTheme="minorHAnsi" w:hAnsiTheme="minorHAnsi" w:cstheme="minorHAnsi"/>
          <w:bCs/>
          <w:color w:val="000000" w:themeColor="text1"/>
          <w:szCs w:val="22"/>
          <w:lang w:val="en-GB"/>
        </w:rPr>
        <w:t xml:space="preserve"> payment shall be furnished in </w:t>
      </w:r>
      <w:r w:rsidR="00152708" w:rsidRPr="001C14F0">
        <w:rPr>
          <w:rFonts w:asciiTheme="minorHAnsi" w:hAnsiTheme="minorHAnsi" w:cstheme="minorHAnsi"/>
          <w:bCs/>
          <w:color w:val="000000" w:themeColor="text1"/>
          <w:szCs w:val="22"/>
          <w:lang w:val="en-GB"/>
        </w:rPr>
        <w:t xml:space="preserve">the form provided in Section </w:t>
      </w:r>
      <w:r w:rsidR="00194DB5" w:rsidRPr="001C14F0">
        <w:rPr>
          <w:rFonts w:asciiTheme="minorHAnsi" w:hAnsiTheme="minorHAnsi" w:cstheme="minorHAnsi"/>
          <w:bCs/>
          <w:color w:val="000000" w:themeColor="text1"/>
          <w:szCs w:val="22"/>
          <w:lang w:val="en-GB"/>
        </w:rPr>
        <w:t>10</w:t>
      </w:r>
      <w:r w:rsidR="008E77FF" w:rsidRPr="001C14F0">
        <w:rPr>
          <w:rFonts w:asciiTheme="minorHAnsi" w:hAnsiTheme="minorHAnsi" w:cstheme="minorHAnsi"/>
          <w:bCs/>
          <w:color w:val="000000" w:themeColor="text1"/>
          <w:szCs w:val="22"/>
          <w:lang w:val="en-GB"/>
        </w:rPr>
        <w:t>.</w:t>
      </w:r>
    </w:p>
    <w:p w14:paraId="2A5EF4F7" w14:textId="77777777" w:rsidR="00942F7B" w:rsidRPr="001C14F0" w:rsidRDefault="00942F7B"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17E87F53" w14:textId="77777777" w:rsidR="00FA5418" w:rsidRPr="001C14F0" w:rsidRDefault="00FA5418"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Vendor Protest</w:t>
      </w:r>
    </w:p>
    <w:p w14:paraId="4D695397" w14:textId="77777777" w:rsidR="0021184B" w:rsidRPr="001C14F0" w:rsidRDefault="00712194" w:rsidP="00372C4B">
      <w:pPr>
        <w:pStyle w:val="ListParagraph"/>
        <w:tabs>
          <w:tab w:val="left" w:pos="0"/>
        </w:tabs>
        <w:spacing w:line="240" w:lineRule="auto"/>
        <w:ind w:left="180" w:hanging="90"/>
        <w:jc w:val="both"/>
        <w:rPr>
          <w:rFonts w:asciiTheme="minorHAnsi" w:hAnsiTheme="minorHAnsi" w:cstheme="minorHAnsi"/>
          <w:bCs/>
          <w:color w:val="000000" w:themeColor="text1"/>
          <w:szCs w:val="22"/>
        </w:rPr>
      </w:pPr>
      <w:r w:rsidRPr="001C14F0">
        <w:rPr>
          <w:rFonts w:asciiTheme="minorHAnsi" w:hAnsiTheme="minorHAnsi" w:cstheme="minorHAnsi"/>
          <w:bCs/>
          <w:color w:val="000000" w:themeColor="text1"/>
          <w:szCs w:val="22"/>
          <w:lang w:val="en-GB"/>
        </w:rPr>
        <w:t>UNDP</w:t>
      </w:r>
      <w:r w:rsidR="00584842" w:rsidRPr="001C14F0">
        <w:rPr>
          <w:rFonts w:asciiTheme="minorHAnsi" w:hAnsiTheme="minorHAnsi" w:cstheme="minorHAnsi"/>
          <w:bCs/>
          <w:color w:val="000000" w:themeColor="text1"/>
          <w:szCs w:val="22"/>
          <w:lang w:val="en-GB"/>
        </w:rPr>
        <w:t>’s</w:t>
      </w:r>
      <w:r w:rsidRPr="001C14F0">
        <w:rPr>
          <w:rFonts w:asciiTheme="minorHAnsi" w:hAnsiTheme="minorHAnsi" w:cstheme="minorHAnsi"/>
          <w:bCs/>
          <w:color w:val="000000" w:themeColor="text1"/>
          <w:szCs w:val="22"/>
          <w:lang w:val="en-GB"/>
        </w:rPr>
        <w:t xml:space="preserve"> vendor</w:t>
      </w:r>
      <w:r w:rsidR="00D165EE" w:rsidRPr="001C14F0">
        <w:rPr>
          <w:rFonts w:asciiTheme="minorHAnsi" w:hAnsiTheme="minorHAnsi" w:cstheme="minorHAnsi"/>
          <w:bCs/>
          <w:color w:val="000000" w:themeColor="text1"/>
          <w:szCs w:val="22"/>
          <w:lang w:val="en-GB"/>
        </w:rPr>
        <w:t xml:space="preserve"> protest procedure provides an opportunity for appeal to those persons or firms not awarded a purchase order or contract through a competitive procurement process. In the event that </w:t>
      </w:r>
      <w:r w:rsidR="00584842"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D165EE" w:rsidRPr="001C14F0">
        <w:rPr>
          <w:rFonts w:asciiTheme="minorHAnsi" w:hAnsiTheme="minorHAnsi" w:cstheme="minorHAnsi"/>
          <w:bCs/>
          <w:color w:val="000000" w:themeColor="text1"/>
          <w:szCs w:val="22"/>
          <w:lang w:val="en-GB"/>
        </w:rPr>
        <w:t>believe</w:t>
      </w:r>
      <w:r w:rsidR="00584842" w:rsidRPr="001C14F0">
        <w:rPr>
          <w:rFonts w:asciiTheme="minorHAnsi" w:hAnsiTheme="minorHAnsi" w:cstheme="minorHAnsi"/>
          <w:bCs/>
          <w:color w:val="000000" w:themeColor="text1"/>
          <w:szCs w:val="22"/>
          <w:lang w:val="en-GB"/>
        </w:rPr>
        <w:t xml:space="preserve">s that it was not treated fairly, </w:t>
      </w:r>
      <w:r w:rsidR="00D165EE" w:rsidRPr="001C14F0">
        <w:rPr>
          <w:rFonts w:asciiTheme="minorHAnsi" w:hAnsiTheme="minorHAnsi" w:cstheme="minorHAnsi"/>
          <w:bCs/>
          <w:color w:val="000000" w:themeColor="text1"/>
          <w:szCs w:val="22"/>
          <w:lang w:val="en-GB"/>
        </w:rPr>
        <w:t>the following link provides further details regarding UNDP vendor protest procedures</w:t>
      </w:r>
      <w:r w:rsidR="00C94E3B" w:rsidRPr="001C14F0">
        <w:rPr>
          <w:rFonts w:asciiTheme="minorHAnsi" w:hAnsiTheme="minorHAnsi" w:cstheme="minorHAnsi"/>
          <w:bCs/>
          <w:color w:val="000000" w:themeColor="text1"/>
          <w:szCs w:val="22"/>
          <w:lang w:val="en-GB"/>
        </w:rPr>
        <w:t>:</w:t>
      </w:r>
      <w:hyperlink r:id="rId16" w:history="1">
        <w:r w:rsidR="00D165EE" w:rsidRPr="001C14F0">
          <w:rPr>
            <w:rFonts w:asciiTheme="minorHAnsi" w:hAnsiTheme="minorHAnsi" w:cstheme="minorHAnsi"/>
            <w:bCs/>
            <w:color w:val="000000" w:themeColor="text1"/>
            <w:szCs w:val="22"/>
          </w:rPr>
          <w:t>http://www.undp.org/procurement/protest.shtml</w:t>
        </w:r>
      </w:hyperlink>
    </w:p>
    <w:p w14:paraId="5CB8A9C9" w14:textId="77777777" w:rsidR="0050482D" w:rsidRPr="001C14F0" w:rsidRDefault="0050482D" w:rsidP="00CC4B19">
      <w:pPr>
        <w:jc w:val="center"/>
        <w:rPr>
          <w:rFonts w:asciiTheme="minorHAnsi" w:hAnsiTheme="minorHAnsi" w:cstheme="minorHAnsi"/>
          <w:b/>
          <w:bCs/>
          <w:color w:val="000000" w:themeColor="text1"/>
          <w:sz w:val="28"/>
        </w:rPr>
      </w:pPr>
    </w:p>
    <w:p w14:paraId="33566D5F" w14:textId="77777777" w:rsidR="0050482D" w:rsidRPr="001C14F0" w:rsidRDefault="0050482D" w:rsidP="00CC4B19">
      <w:pPr>
        <w:jc w:val="center"/>
        <w:rPr>
          <w:rFonts w:asciiTheme="minorHAnsi" w:hAnsiTheme="minorHAnsi" w:cstheme="minorHAnsi"/>
          <w:b/>
          <w:bCs/>
          <w:color w:val="000000" w:themeColor="text1"/>
          <w:sz w:val="28"/>
        </w:rPr>
      </w:pPr>
    </w:p>
    <w:p w14:paraId="15AE97D3" w14:textId="77777777" w:rsidR="0050482D" w:rsidRPr="001C14F0" w:rsidRDefault="0050482D" w:rsidP="00CC4B19">
      <w:pPr>
        <w:jc w:val="center"/>
        <w:rPr>
          <w:rFonts w:asciiTheme="minorHAnsi" w:hAnsiTheme="minorHAnsi" w:cstheme="minorHAnsi"/>
          <w:b/>
          <w:bCs/>
          <w:color w:val="000000" w:themeColor="text1"/>
          <w:sz w:val="28"/>
        </w:rPr>
      </w:pPr>
    </w:p>
    <w:p w14:paraId="660349F9" w14:textId="77777777" w:rsidR="0050482D" w:rsidRPr="001C14F0" w:rsidRDefault="0050482D" w:rsidP="00CC4B19">
      <w:pPr>
        <w:jc w:val="center"/>
        <w:rPr>
          <w:rFonts w:asciiTheme="minorHAnsi" w:hAnsiTheme="minorHAnsi" w:cstheme="minorHAnsi"/>
          <w:b/>
          <w:bCs/>
          <w:color w:val="000000" w:themeColor="text1"/>
          <w:sz w:val="28"/>
        </w:rPr>
      </w:pPr>
    </w:p>
    <w:p w14:paraId="2739CADF" w14:textId="77777777" w:rsidR="00FA29D8" w:rsidRDefault="00FA29D8" w:rsidP="00CC4B19">
      <w:pPr>
        <w:jc w:val="center"/>
        <w:rPr>
          <w:rFonts w:asciiTheme="minorHAnsi" w:hAnsiTheme="minorHAnsi" w:cstheme="minorHAnsi"/>
          <w:b/>
          <w:bCs/>
          <w:color w:val="000000" w:themeColor="text1"/>
          <w:sz w:val="28"/>
        </w:rPr>
      </w:pPr>
      <w:r>
        <w:rPr>
          <w:rFonts w:asciiTheme="minorHAnsi" w:hAnsiTheme="minorHAnsi" w:cstheme="minorHAnsi"/>
          <w:b/>
          <w:bCs/>
          <w:color w:val="000000" w:themeColor="text1"/>
          <w:sz w:val="28"/>
        </w:rPr>
        <w:br w:type="page"/>
      </w:r>
    </w:p>
    <w:p w14:paraId="6F2898B0" w14:textId="77777777" w:rsidR="005F6422" w:rsidRPr="005F6422" w:rsidRDefault="005F6422" w:rsidP="005F6422">
      <w:pPr>
        <w:ind w:firstLine="708"/>
        <w:jc w:val="center"/>
        <w:rPr>
          <w:rFonts w:asciiTheme="minorHAnsi" w:hAnsiTheme="minorHAnsi" w:cstheme="minorHAnsi"/>
          <w:b/>
          <w:color w:val="000000" w:themeColor="text1"/>
          <w:sz w:val="28"/>
          <w:szCs w:val="28"/>
        </w:rPr>
      </w:pPr>
      <w:r w:rsidRPr="005F6422">
        <w:rPr>
          <w:rFonts w:asciiTheme="minorHAnsi" w:hAnsiTheme="minorHAnsi" w:cstheme="minorHAnsi"/>
          <w:b/>
          <w:color w:val="000000" w:themeColor="text1"/>
          <w:sz w:val="28"/>
          <w:szCs w:val="28"/>
        </w:rPr>
        <w:lastRenderedPageBreak/>
        <w:t>Section 2 – Instructions to Bidders (including Data Sheet)</w:t>
      </w:r>
    </w:p>
    <w:p w14:paraId="03768350" w14:textId="77777777" w:rsidR="009C0834" w:rsidRPr="001C14F0" w:rsidRDefault="009C0834" w:rsidP="00CC4B19">
      <w:pPr>
        <w:jc w:val="center"/>
        <w:rPr>
          <w:rFonts w:asciiTheme="minorHAnsi" w:hAnsiTheme="minorHAnsi" w:cstheme="minorHAnsi"/>
          <w:b/>
          <w:bCs/>
          <w:color w:val="000000" w:themeColor="text1"/>
          <w:sz w:val="28"/>
        </w:rPr>
      </w:pPr>
    </w:p>
    <w:p w14:paraId="749852C6" w14:textId="77777777" w:rsidR="00CC4B19" w:rsidRPr="001C14F0" w:rsidRDefault="00CC4B19" w:rsidP="00CC4B19">
      <w:pPr>
        <w:jc w:val="center"/>
        <w:rPr>
          <w:rFonts w:asciiTheme="minorHAnsi" w:hAnsiTheme="minorHAnsi" w:cstheme="minorHAnsi"/>
          <w:b/>
          <w:bCs/>
          <w:color w:val="000000" w:themeColor="text1"/>
          <w:sz w:val="28"/>
        </w:rPr>
      </w:pPr>
      <w:r w:rsidRPr="001C14F0">
        <w:rPr>
          <w:rFonts w:asciiTheme="minorHAnsi" w:hAnsiTheme="minorHAnsi" w:cstheme="minorHAnsi"/>
          <w:b/>
          <w:bCs/>
          <w:color w:val="000000" w:themeColor="text1"/>
          <w:sz w:val="28"/>
        </w:rPr>
        <w:t>DATA SHEET</w:t>
      </w:r>
    </w:p>
    <w:p w14:paraId="12AC7769" w14:textId="77777777" w:rsidR="00CC4B19" w:rsidRPr="001C14F0" w:rsidRDefault="00CC4B19" w:rsidP="00CC4B19">
      <w:pPr>
        <w:jc w:val="center"/>
        <w:rPr>
          <w:rFonts w:asciiTheme="minorHAnsi" w:hAnsiTheme="minorHAnsi" w:cstheme="minorHAnsi"/>
          <w:b/>
          <w:bCs/>
          <w:color w:val="000000" w:themeColor="text1"/>
        </w:rPr>
      </w:pPr>
    </w:p>
    <w:p w14:paraId="7D6DA5D2" w14:textId="77777777" w:rsidR="00E4502C" w:rsidRPr="001C14F0" w:rsidRDefault="00C53383" w:rsidP="005D515A">
      <w:pPr>
        <w:jc w:val="both"/>
        <w:rPr>
          <w:rFonts w:asciiTheme="minorHAnsi" w:hAnsiTheme="minorHAnsi" w:cstheme="minorHAnsi"/>
          <w:b/>
          <w:bCs/>
          <w:color w:val="000000" w:themeColor="text1"/>
          <w:sz w:val="22"/>
          <w:szCs w:val="22"/>
        </w:rPr>
      </w:pPr>
      <w:r w:rsidRPr="001C14F0">
        <w:rPr>
          <w:rFonts w:asciiTheme="minorHAnsi" w:hAnsiTheme="minorHAnsi" w:cstheme="minorHAnsi"/>
          <w:bCs/>
          <w:color w:val="000000" w:themeColor="text1"/>
          <w:sz w:val="22"/>
          <w:szCs w:val="22"/>
        </w:rPr>
        <w:t>The following data</w:t>
      </w:r>
      <w:r w:rsidR="00B91925" w:rsidRPr="001C14F0">
        <w:rPr>
          <w:rFonts w:asciiTheme="minorHAnsi" w:hAnsiTheme="minorHAnsi" w:cstheme="minorHAnsi"/>
          <w:bCs/>
          <w:color w:val="000000" w:themeColor="text1"/>
          <w:sz w:val="22"/>
          <w:szCs w:val="22"/>
        </w:rPr>
        <w:t xml:space="preserve"> for the</w:t>
      </w:r>
      <w:r w:rsidR="00D11C80">
        <w:rPr>
          <w:rFonts w:asciiTheme="minorHAnsi" w:hAnsiTheme="minorHAnsi" w:cstheme="minorHAnsi"/>
          <w:bCs/>
          <w:color w:val="000000" w:themeColor="text1"/>
          <w:sz w:val="22"/>
          <w:szCs w:val="22"/>
        </w:rPr>
        <w:t xml:space="preserve"> supply of </w:t>
      </w:r>
      <w:r w:rsidR="0051615E" w:rsidRPr="001C14F0">
        <w:rPr>
          <w:rFonts w:asciiTheme="minorHAnsi" w:hAnsiTheme="minorHAnsi" w:cstheme="minorHAnsi"/>
          <w:bCs/>
          <w:color w:val="000000" w:themeColor="text1"/>
          <w:sz w:val="22"/>
          <w:szCs w:val="22"/>
        </w:rPr>
        <w:t xml:space="preserve">services shall </w:t>
      </w:r>
      <w:r w:rsidR="003B11BE" w:rsidRPr="001C14F0">
        <w:rPr>
          <w:rFonts w:asciiTheme="minorHAnsi" w:hAnsiTheme="minorHAnsi" w:cstheme="minorHAnsi"/>
          <w:bCs/>
          <w:color w:val="000000" w:themeColor="text1"/>
          <w:sz w:val="22"/>
          <w:szCs w:val="22"/>
        </w:rPr>
        <w:t xml:space="preserve">complement / </w:t>
      </w:r>
      <w:r w:rsidR="00B91925" w:rsidRPr="001C14F0">
        <w:rPr>
          <w:rFonts w:asciiTheme="minorHAnsi" w:hAnsiTheme="minorHAnsi" w:cstheme="minorHAnsi"/>
          <w:bCs/>
          <w:color w:val="000000" w:themeColor="text1"/>
          <w:sz w:val="22"/>
          <w:szCs w:val="22"/>
        </w:rPr>
        <w:t>supplement</w:t>
      </w:r>
      <w:r w:rsidR="001F1F2D" w:rsidRPr="001C14F0">
        <w:rPr>
          <w:rFonts w:asciiTheme="minorHAnsi" w:hAnsiTheme="minorHAnsi" w:cstheme="minorHAnsi"/>
          <w:bCs/>
          <w:color w:val="000000" w:themeColor="text1"/>
          <w:sz w:val="22"/>
          <w:szCs w:val="22"/>
        </w:rPr>
        <w:t xml:space="preserve"> </w:t>
      </w:r>
      <w:r w:rsidR="00B91925" w:rsidRPr="001C14F0">
        <w:rPr>
          <w:rFonts w:asciiTheme="minorHAnsi" w:hAnsiTheme="minorHAnsi" w:cstheme="minorHAnsi"/>
          <w:bCs/>
          <w:color w:val="000000" w:themeColor="text1"/>
          <w:sz w:val="22"/>
          <w:szCs w:val="22"/>
        </w:rPr>
        <w:t xml:space="preserve">the provisions in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In the case of a conflict between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and the Data Sheet, the provisions </w:t>
      </w:r>
      <w:r w:rsidRPr="001C14F0">
        <w:rPr>
          <w:rFonts w:asciiTheme="minorHAnsi" w:hAnsiTheme="minorHAnsi" w:cstheme="minorHAnsi"/>
          <w:bCs/>
          <w:color w:val="000000" w:themeColor="text1"/>
          <w:sz w:val="22"/>
          <w:szCs w:val="22"/>
        </w:rPr>
        <w:t>in the Data Sheet shall prevail</w:t>
      </w:r>
      <w:r w:rsidRPr="001C14F0">
        <w:rPr>
          <w:rFonts w:asciiTheme="minorHAnsi" w:hAnsiTheme="minorHAnsi" w:cstheme="minorHAnsi"/>
          <w:b/>
          <w:bCs/>
          <w:color w:val="000000" w:themeColor="text1"/>
          <w:sz w:val="22"/>
          <w:szCs w:val="22"/>
        </w:rPr>
        <w:t xml:space="preserve">.  </w:t>
      </w:r>
    </w:p>
    <w:p w14:paraId="727F6FB5" w14:textId="77777777" w:rsidR="00E4502C" w:rsidRPr="001C14F0" w:rsidRDefault="00E4502C" w:rsidP="003F39B1">
      <w:pPr>
        <w:rPr>
          <w:rFonts w:asciiTheme="minorHAnsi" w:hAnsiTheme="minorHAnsi" w:cstheme="minorHAnsi"/>
          <w:b/>
          <w:bCs/>
          <w:color w:val="000000" w:themeColor="text1"/>
          <w:sz w:val="22"/>
          <w:szCs w:val="22"/>
        </w:rPr>
      </w:pPr>
    </w:p>
    <w:tbl>
      <w:tblPr>
        <w:tblW w:w="10798" w:type="dxa"/>
        <w:tblInd w:w="-45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240"/>
        <w:gridCol w:w="5686"/>
      </w:tblGrid>
      <w:tr w:rsidR="00814716" w:rsidRPr="001C14F0" w14:paraId="15985F8E" w14:textId="77777777" w:rsidTr="00C545D6">
        <w:tc>
          <w:tcPr>
            <w:tcW w:w="612" w:type="dxa"/>
            <w:tcBorders>
              <w:top w:val="single" w:sz="6" w:space="0" w:color="auto"/>
            </w:tcBorders>
          </w:tcPr>
          <w:p w14:paraId="1DED6DDD" w14:textId="77777777" w:rsidR="004D6835" w:rsidRPr="001C14F0" w:rsidRDefault="004D6835" w:rsidP="004342D7">
            <w:pPr>
              <w:jc w:val="center"/>
              <w:rPr>
                <w:rFonts w:asciiTheme="minorHAnsi" w:hAnsiTheme="minorHAnsi" w:cstheme="minorHAnsi"/>
                <w:b/>
                <w:color w:val="000000" w:themeColor="text1"/>
                <w:sz w:val="22"/>
                <w:szCs w:val="22"/>
                <w:lang w:val="en-GB"/>
              </w:rPr>
            </w:pPr>
            <w:bookmarkStart w:id="2" w:name="_Hlk487701670"/>
            <w:r w:rsidRPr="001C14F0">
              <w:rPr>
                <w:rFonts w:asciiTheme="minorHAnsi" w:hAnsiTheme="minorHAnsi" w:cstheme="minorHAnsi"/>
                <w:b/>
                <w:color w:val="000000" w:themeColor="text1"/>
                <w:sz w:val="22"/>
                <w:szCs w:val="22"/>
                <w:lang w:val="en-GB"/>
              </w:rPr>
              <w:t>DS No.</w:t>
            </w:r>
          </w:p>
        </w:tc>
        <w:tc>
          <w:tcPr>
            <w:tcW w:w="1260" w:type="dxa"/>
            <w:tcBorders>
              <w:top w:val="single" w:sz="6" w:space="0" w:color="auto"/>
            </w:tcBorders>
          </w:tcPr>
          <w:p w14:paraId="389C7B8C" w14:textId="77777777" w:rsidR="004D6835" w:rsidRPr="001C14F0" w:rsidRDefault="002114FD" w:rsidP="004D6835">
            <w:pPr>
              <w:jc w:val="center"/>
              <w:rPr>
                <w:rFonts w:asciiTheme="minorHAnsi" w:hAnsiTheme="minorHAnsi" w:cstheme="minorHAnsi"/>
                <w:b/>
                <w:color w:val="000000" w:themeColor="text1"/>
                <w:sz w:val="20"/>
                <w:szCs w:val="20"/>
                <w:lang w:val="en-GB"/>
              </w:rPr>
            </w:pPr>
            <w:r w:rsidRPr="001C14F0">
              <w:rPr>
                <w:rFonts w:asciiTheme="minorHAnsi" w:hAnsiTheme="minorHAnsi" w:cstheme="minorHAnsi"/>
                <w:b/>
                <w:color w:val="000000" w:themeColor="text1"/>
                <w:sz w:val="20"/>
                <w:szCs w:val="20"/>
                <w:lang w:val="en-GB"/>
              </w:rPr>
              <w:t>Cross Ref. to Instruc</w:t>
            </w:r>
            <w:r w:rsidR="004D6835" w:rsidRPr="001C14F0">
              <w:rPr>
                <w:rFonts w:asciiTheme="minorHAnsi" w:hAnsiTheme="minorHAnsi" w:cstheme="minorHAnsi"/>
                <w:b/>
                <w:color w:val="000000" w:themeColor="text1"/>
                <w:sz w:val="20"/>
                <w:szCs w:val="20"/>
                <w:lang w:val="en-GB"/>
              </w:rPr>
              <w:t>tions</w:t>
            </w:r>
          </w:p>
        </w:tc>
        <w:tc>
          <w:tcPr>
            <w:tcW w:w="3240" w:type="dxa"/>
            <w:tcBorders>
              <w:top w:val="single" w:sz="6" w:space="0" w:color="auto"/>
            </w:tcBorders>
            <w:tcMar>
              <w:top w:w="57" w:type="dxa"/>
              <w:bottom w:w="57" w:type="dxa"/>
            </w:tcMar>
            <w:vAlign w:val="center"/>
          </w:tcPr>
          <w:p w14:paraId="663C6F8A" w14:textId="77777777" w:rsidR="004D6835" w:rsidRPr="001C14F0" w:rsidRDefault="004D6835" w:rsidP="004342D7">
            <w:pPr>
              <w:jc w:val="center"/>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Data</w:t>
            </w:r>
          </w:p>
        </w:tc>
        <w:tc>
          <w:tcPr>
            <w:tcW w:w="5686" w:type="dxa"/>
            <w:tcBorders>
              <w:top w:val="single" w:sz="6" w:space="0" w:color="auto"/>
            </w:tcBorders>
            <w:tcMar>
              <w:top w:w="85" w:type="dxa"/>
              <w:bottom w:w="142" w:type="dxa"/>
            </w:tcMar>
          </w:tcPr>
          <w:p w14:paraId="378FFE7D" w14:textId="77777777" w:rsidR="004D6835" w:rsidRPr="001C14F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p>
          <w:p w14:paraId="2A22D6D4" w14:textId="77777777" w:rsidR="004D6835" w:rsidRPr="001C14F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r w:rsidRPr="001C14F0">
              <w:rPr>
                <w:rFonts w:asciiTheme="minorHAnsi" w:hAnsiTheme="minorHAnsi" w:cstheme="minorHAnsi"/>
                <w:b/>
                <w:color w:val="000000" w:themeColor="text1"/>
                <w:sz w:val="22"/>
                <w:szCs w:val="22"/>
                <w:lang w:val="en-GB" w:eastAsia="it-IT"/>
              </w:rPr>
              <w:t>Specific Instructions / Requirements</w:t>
            </w:r>
          </w:p>
        </w:tc>
      </w:tr>
      <w:tr w:rsidR="00BE3C9A" w:rsidRPr="001C14F0" w14:paraId="25D62862" w14:textId="77777777" w:rsidTr="00C545D6">
        <w:tc>
          <w:tcPr>
            <w:tcW w:w="612" w:type="dxa"/>
            <w:tcBorders>
              <w:top w:val="single" w:sz="6" w:space="0" w:color="auto"/>
            </w:tcBorders>
          </w:tcPr>
          <w:p w14:paraId="11968A94" w14:textId="77777777" w:rsidR="00BE3C9A" w:rsidRPr="001C14F0" w:rsidRDefault="00BE3C9A" w:rsidP="00BE3C9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1</w:t>
            </w:r>
          </w:p>
        </w:tc>
        <w:tc>
          <w:tcPr>
            <w:tcW w:w="1260" w:type="dxa"/>
            <w:tcBorders>
              <w:top w:val="single" w:sz="6" w:space="0" w:color="auto"/>
            </w:tcBorders>
          </w:tcPr>
          <w:p w14:paraId="574F07E3" w14:textId="77777777" w:rsidR="00BE3C9A" w:rsidRPr="001C14F0" w:rsidRDefault="00BE3C9A" w:rsidP="00BE3C9A">
            <w:pPr>
              <w:jc w:val="center"/>
              <w:rPr>
                <w:rFonts w:asciiTheme="minorHAnsi" w:hAnsiTheme="minorHAnsi" w:cstheme="minorHAnsi"/>
                <w:color w:val="000000" w:themeColor="text1"/>
                <w:sz w:val="22"/>
                <w:szCs w:val="22"/>
                <w:lang w:val="en-GB"/>
              </w:rPr>
            </w:pPr>
          </w:p>
        </w:tc>
        <w:tc>
          <w:tcPr>
            <w:tcW w:w="3240" w:type="dxa"/>
            <w:tcBorders>
              <w:top w:val="single" w:sz="6" w:space="0" w:color="auto"/>
            </w:tcBorders>
            <w:tcMar>
              <w:top w:w="57" w:type="dxa"/>
              <w:bottom w:w="57" w:type="dxa"/>
            </w:tcMar>
            <w:vAlign w:val="center"/>
          </w:tcPr>
          <w:p w14:paraId="0DEE6B2E" w14:textId="77777777" w:rsidR="00BE3C9A" w:rsidRPr="00852FEB" w:rsidRDefault="00BE3C9A" w:rsidP="00BE3C9A">
            <w:pPr>
              <w:rPr>
                <w:rFonts w:asciiTheme="minorHAnsi" w:hAnsiTheme="minorHAnsi" w:cstheme="minorHAnsi"/>
                <w:color w:val="000000" w:themeColor="text1"/>
                <w:sz w:val="22"/>
                <w:szCs w:val="22"/>
                <w:lang w:val="en-GB"/>
              </w:rPr>
            </w:pPr>
            <w:r w:rsidRPr="00852FEB">
              <w:rPr>
                <w:rFonts w:asciiTheme="minorHAnsi" w:hAnsiTheme="minorHAnsi" w:cstheme="minorHAnsi"/>
                <w:color w:val="000000" w:themeColor="text1"/>
                <w:sz w:val="22"/>
                <w:szCs w:val="22"/>
                <w:lang w:val="en-GB"/>
              </w:rPr>
              <w:t>Project Title:</w:t>
            </w:r>
          </w:p>
        </w:tc>
        <w:tc>
          <w:tcPr>
            <w:tcW w:w="5686" w:type="dxa"/>
            <w:tcBorders>
              <w:top w:val="single" w:sz="6" w:space="0" w:color="auto"/>
            </w:tcBorders>
            <w:tcMar>
              <w:top w:w="85" w:type="dxa"/>
              <w:bottom w:w="142" w:type="dxa"/>
            </w:tcMar>
          </w:tcPr>
          <w:p w14:paraId="0E9283C7" w14:textId="77777777" w:rsidR="00BE3C9A" w:rsidRPr="00852FEB" w:rsidRDefault="00FE6D09" w:rsidP="00BE3C9A">
            <w:pPr>
              <w:pStyle w:val="BankNormal"/>
              <w:tabs>
                <w:tab w:val="left" w:pos="5088"/>
              </w:tabs>
              <w:spacing w:after="0"/>
              <w:rPr>
                <w:rFonts w:asciiTheme="minorHAnsi" w:hAnsiTheme="minorHAnsi" w:cstheme="minorHAnsi"/>
                <w:color w:val="FF0000"/>
                <w:sz w:val="22"/>
                <w:szCs w:val="22"/>
                <w:lang w:val="en-GB" w:eastAsia="it-IT"/>
              </w:rPr>
            </w:pPr>
            <w:r>
              <w:rPr>
                <w:rFonts w:ascii="Myriad Pro" w:hAnsi="Myriad Pro"/>
                <w:b/>
                <w:sz w:val="22"/>
                <w:szCs w:val="22"/>
              </w:rPr>
              <w:t>EXPLODE</w:t>
            </w:r>
            <w:r w:rsidR="004342F7">
              <w:rPr>
                <w:rFonts w:ascii="Myriad Pro" w:hAnsi="Myriad Pro"/>
                <w:b/>
                <w:sz w:val="22"/>
                <w:szCs w:val="22"/>
              </w:rPr>
              <w:t xml:space="preserve"> (</w:t>
            </w:r>
            <w:r>
              <w:rPr>
                <w:rFonts w:ascii="Myriad Pro" w:hAnsi="Myriad Pro"/>
                <w:b/>
                <w:sz w:val="22"/>
                <w:szCs w:val="22"/>
              </w:rPr>
              <w:t>+</w:t>
            </w:r>
            <w:r w:rsidR="004342F7">
              <w:rPr>
                <w:rFonts w:ascii="Myriad Pro" w:hAnsi="Myriad Pro"/>
                <w:b/>
                <w:sz w:val="22"/>
                <w:szCs w:val="22"/>
              </w:rPr>
              <w:t xml:space="preserve">) </w:t>
            </w:r>
            <w:r w:rsidR="008E3347" w:rsidRPr="00852FEB">
              <w:rPr>
                <w:rFonts w:ascii="Myriad Pro" w:hAnsi="Myriad Pro"/>
                <w:b/>
                <w:sz w:val="22"/>
                <w:szCs w:val="22"/>
              </w:rPr>
              <w:t xml:space="preserve">UNDP </w:t>
            </w:r>
            <w:r w:rsidR="00BE3C9A" w:rsidRPr="00852FEB">
              <w:rPr>
                <w:rFonts w:ascii="Myriad Pro" w:hAnsi="Myriad Pro"/>
                <w:b/>
                <w:sz w:val="22"/>
                <w:szCs w:val="22"/>
              </w:rPr>
              <w:t>Bosnia and Herzegovina</w:t>
            </w:r>
          </w:p>
        </w:tc>
      </w:tr>
      <w:tr w:rsidR="00BE3C9A" w:rsidRPr="001C14F0" w14:paraId="2C0B268F" w14:textId="77777777" w:rsidTr="00C545D6">
        <w:tc>
          <w:tcPr>
            <w:tcW w:w="612" w:type="dxa"/>
            <w:tcBorders>
              <w:top w:val="single" w:sz="6" w:space="0" w:color="auto"/>
            </w:tcBorders>
          </w:tcPr>
          <w:p w14:paraId="23D80F32" w14:textId="77777777" w:rsidR="00BE3C9A" w:rsidRPr="001C14F0" w:rsidRDefault="00BE3C9A" w:rsidP="00BE3C9A">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2</w:t>
            </w:r>
          </w:p>
        </w:tc>
        <w:tc>
          <w:tcPr>
            <w:tcW w:w="1260" w:type="dxa"/>
            <w:tcBorders>
              <w:top w:val="single" w:sz="6" w:space="0" w:color="auto"/>
            </w:tcBorders>
          </w:tcPr>
          <w:p w14:paraId="32CBB19B" w14:textId="77777777" w:rsidR="00BE3C9A" w:rsidRPr="001C14F0" w:rsidRDefault="00BE3C9A" w:rsidP="00BE3C9A">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4B6942E0" w14:textId="77777777" w:rsidR="00BE3C9A" w:rsidRPr="001C14F0" w:rsidRDefault="00BE3C9A" w:rsidP="00BE3C9A">
            <w:pPr>
              <w:rPr>
                <w:rFonts w:asciiTheme="minorHAnsi" w:hAnsiTheme="minorHAnsi" w:cstheme="minorHAnsi"/>
                <w:b/>
                <w:color w:val="000000" w:themeColor="text1"/>
                <w:sz w:val="22"/>
                <w:szCs w:val="22"/>
                <w:lang w:val="en-GB"/>
              </w:rPr>
            </w:pPr>
            <w:r w:rsidRPr="00852FEB">
              <w:rPr>
                <w:rFonts w:asciiTheme="minorHAnsi" w:hAnsiTheme="minorHAnsi" w:cstheme="minorHAnsi"/>
                <w:color w:val="000000" w:themeColor="text1"/>
                <w:sz w:val="22"/>
                <w:szCs w:val="22"/>
                <w:lang w:val="en-GB" w:eastAsia="it-IT"/>
              </w:rPr>
              <w:t xml:space="preserve">Title of </w:t>
            </w:r>
            <w:r w:rsidRPr="00852FEB">
              <w:rPr>
                <w:rFonts w:asciiTheme="minorHAnsi" w:hAnsiTheme="minorHAnsi" w:cstheme="minorHAnsi"/>
                <w:b/>
                <w:color w:val="000000" w:themeColor="text1"/>
                <w:sz w:val="22"/>
                <w:szCs w:val="22"/>
                <w:u w:val="single"/>
                <w:lang w:val="en-GB" w:eastAsia="it-IT"/>
              </w:rPr>
              <w:t>Works</w:t>
            </w:r>
            <w:r w:rsidRPr="00852FEB">
              <w:rPr>
                <w:rFonts w:asciiTheme="minorHAnsi" w:hAnsiTheme="minorHAnsi" w:cstheme="minorHAnsi"/>
                <w:color w:val="000000" w:themeColor="text1"/>
                <w:sz w:val="22"/>
                <w:szCs w:val="22"/>
                <w:lang w:val="en-GB" w:eastAsia="it-IT"/>
              </w:rPr>
              <w:t xml:space="preserve"> Required</w:t>
            </w:r>
            <w:r w:rsidRPr="001C14F0">
              <w:rPr>
                <w:rFonts w:asciiTheme="minorHAnsi" w:hAnsiTheme="minorHAnsi" w:cstheme="minorHAnsi"/>
                <w:color w:val="000000" w:themeColor="text1"/>
                <w:sz w:val="22"/>
                <w:szCs w:val="22"/>
                <w:lang w:val="en-GB" w:eastAsia="it-IT"/>
              </w:rPr>
              <w:t>:</w:t>
            </w:r>
          </w:p>
        </w:tc>
        <w:tc>
          <w:tcPr>
            <w:tcW w:w="5686" w:type="dxa"/>
            <w:tcBorders>
              <w:top w:val="single" w:sz="6" w:space="0" w:color="auto"/>
            </w:tcBorders>
            <w:tcMar>
              <w:top w:w="85" w:type="dxa"/>
              <w:bottom w:w="142" w:type="dxa"/>
            </w:tcMar>
          </w:tcPr>
          <w:p w14:paraId="203774BA" w14:textId="77777777" w:rsidR="00BE3C9A" w:rsidRPr="00712C7F" w:rsidRDefault="00F27721" w:rsidP="00BE3C9A">
            <w:pPr>
              <w:tabs>
                <w:tab w:val="left" w:pos="720"/>
                <w:tab w:val="right" w:leader="dot" w:pos="8640"/>
              </w:tabs>
              <w:rPr>
                <w:rFonts w:ascii="Myriad Pro" w:hAnsi="Myriad Pro"/>
                <w:b/>
                <w:sz w:val="22"/>
                <w:szCs w:val="22"/>
              </w:rPr>
            </w:pPr>
            <w:r w:rsidRPr="00712C7F">
              <w:rPr>
                <w:rFonts w:ascii="Myriad Pro" w:hAnsi="Myriad Pro"/>
                <w:b/>
                <w:sz w:val="22"/>
                <w:szCs w:val="22"/>
              </w:rPr>
              <w:t xml:space="preserve">Demilitarization works - </w:t>
            </w:r>
            <w:r w:rsidR="0062401A" w:rsidRPr="00712C7F">
              <w:rPr>
                <w:rFonts w:ascii="Myriad Pro" w:hAnsi="Myriad Pro"/>
                <w:b/>
                <w:sz w:val="22"/>
                <w:szCs w:val="22"/>
              </w:rPr>
              <w:t xml:space="preserve">Disposal of </w:t>
            </w:r>
            <w:r w:rsidR="00E66044">
              <w:rPr>
                <w:rFonts w:ascii="Myriad Pro" w:hAnsi="Myriad Pro"/>
                <w:b/>
                <w:sz w:val="22"/>
                <w:szCs w:val="22"/>
              </w:rPr>
              <w:t>Remnants of War</w:t>
            </w:r>
            <w:r w:rsidR="00665839">
              <w:rPr>
                <w:rFonts w:ascii="Myriad Pro" w:hAnsi="Myriad Pro"/>
                <w:b/>
                <w:sz w:val="22"/>
                <w:szCs w:val="22"/>
              </w:rPr>
              <w:t xml:space="preserve"> Ammunition</w:t>
            </w:r>
            <w:r w:rsidR="00BE3C9A" w:rsidRPr="00712C7F">
              <w:rPr>
                <w:rFonts w:ascii="Myriad Pro" w:hAnsi="Myriad Pro"/>
                <w:b/>
                <w:sz w:val="22"/>
                <w:szCs w:val="22"/>
              </w:rPr>
              <w:t>, BiH.</w:t>
            </w:r>
          </w:p>
          <w:p w14:paraId="0A85C5E3" w14:textId="77777777" w:rsidR="00BE3C9A" w:rsidRPr="00712C7F" w:rsidRDefault="00BE3C9A" w:rsidP="00BE3C9A">
            <w:pPr>
              <w:rPr>
                <w:rFonts w:ascii="Myriad Pro" w:hAnsi="Myriad Pro"/>
                <w:b/>
                <w:sz w:val="20"/>
                <w:szCs w:val="20"/>
                <w:u w:val="single"/>
                <w:lang w:val="bs-Latn-BA"/>
              </w:rPr>
            </w:pPr>
          </w:p>
          <w:p w14:paraId="49053F6D" w14:textId="77777777" w:rsidR="00CD026B" w:rsidRDefault="00CD026B" w:rsidP="000637B7">
            <w:pPr>
              <w:ind w:firstLine="360"/>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LOT 1</w:t>
            </w:r>
            <w:r>
              <w:rPr>
                <w:rFonts w:asciiTheme="minorHAnsi" w:hAnsiTheme="minorHAnsi" w:cstheme="minorHAnsi"/>
                <w:b/>
                <w:color w:val="000000" w:themeColor="text1"/>
                <w:sz w:val="22"/>
                <w:szCs w:val="22"/>
              </w:rPr>
              <w:t xml:space="preserve"> </w:t>
            </w:r>
            <w:r w:rsidRPr="00F27721">
              <w:rPr>
                <w:rFonts w:asciiTheme="minorHAnsi" w:hAnsiTheme="minorHAnsi" w:cstheme="minorHAnsi"/>
                <w:b/>
                <w:color w:val="000000" w:themeColor="text1"/>
                <w:sz w:val="22"/>
                <w:szCs w:val="22"/>
              </w:rPr>
              <w:t xml:space="preserve">- Disposal of </w:t>
            </w:r>
            <w:r>
              <w:rPr>
                <w:rFonts w:asciiTheme="minorHAnsi" w:hAnsiTheme="minorHAnsi" w:cstheme="minorHAnsi"/>
                <w:b/>
                <w:color w:val="000000" w:themeColor="text1"/>
                <w:sz w:val="22"/>
                <w:szCs w:val="22"/>
              </w:rPr>
              <w:t>203 mm</w:t>
            </w:r>
            <w:r w:rsidR="004342F7">
              <w:rPr>
                <w:rFonts w:asciiTheme="minorHAnsi" w:hAnsiTheme="minorHAnsi" w:cstheme="minorHAnsi"/>
                <w:b/>
                <w:color w:val="000000" w:themeColor="text1"/>
                <w:sz w:val="22"/>
                <w:szCs w:val="22"/>
              </w:rPr>
              <w:t xml:space="preserve"> RDX</w:t>
            </w:r>
            <w:r>
              <w:rPr>
                <w:rFonts w:asciiTheme="minorHAnsi" w:hAnsiTheme="minorHAnsi" w:cstheme="minorHAnsi"/>
                <w:b/>
                <w:color w:val="000000" w:themeColor="text1"/>
                <w:sz w:val="22"/>
                <w:szCs w:val="22"/>
              </w:rPr>
              <w:t xml:space="preserve"> </w:t>
            </w:r>
            <w:r w:rsidR="005B03F9">
              <w:rPr>
                <w:rFonts w:asciiTheme="minorHAnsi" w:hAnsiTheme="minorHAnsi" w:cstheme="minorHAnsi"/>
                <w:b/>
                <w:color w:val="000000" w:themeColor="text1"/>
                <w:sz w:val="22"/>
                <w:szCs w:val="22"/>
              </w:rPr>
              <w:t>H</w:t>
            </w:r>
            <w:r w:rsidR="004342F7">
              <w:rPr>
                <w:rFonts w:asciiTheme="minorHAnsi" w:hAnsiTheme="minorHAnsi" w:cstheme="minorHAnsi"/>
                <w:b/>
                <w:color w:val="000000" w:themeColor="text1"/>
                <w:sz w:val="22"/>
                <w:szCs w:val="22"/>
              </w:rPr>
              <w:t xml:space="preserve">owitzer </w:t>
            </w:r>
            <w:r w:rsidR="005B03F9">
              <w:rPr>
                <w:rFonts w:asciiTheme="minorHAnsi" w:hAnsiTheme="minorHAnsi" w:cstheme="minorHAnsi"/>
                <w:b/>
                <w:color w:val="000000" w:themeColor="text1"/>
                <w:sz w:val="22"/>
                <w:szCs w:val="22"/>
              </w:rPr>
              <w:t>G</w:t>
            </w:r>
            <w:r w:rsidR="004342F7">
              <w:rPr>
                <w:rFonts w:asciiTheme="minorHAnsi" w:hAnsiTheme="minorHAnsi" w:cstheme="minorHAnsi"/>
                <w:b/>
                <w:color w:val="000000" w:themeColor="text1"/>
                <w:sz w:val="22"/>
                <w:szCs w:val="22"/>
              </w:rPr>
              <w:t>renade</w:t>
            </w:r>
            <w:r w:rsidR="005B03F9">
              <w:rPr>
                <w:rFonts w:asciiTheme="minorHAnsi" w:hAnsiTheme="minorHAnsi" w:cstheme="minorHAnsi"/>
                <w:b/>
                <w:color w:val="000000" w:themeColor="text1"/>
                <w:sz w:val="22"/>
                <w:szCs w:val="22"/>
              </w:rPr>
              <w:t>,</w:t>
            </w:r>
            <w:r w:rsidR="004342F7">
              <w:rPr>
                <w:rFonts w:asciiTheme="minorHAnsi" w:hAnsiTheme="minorHAnsi" w:cstheme="minorHAnsi"/>
                <w:b/>
                <w:color w:val="000000" w:themeColor="text1"/>
                <w:sz w:val="22"/>
                <w:szCs w:val="22"/>
              </w:rPr>
              <w:t xml:space="preserve"> </w:t>
            </w:r>
          </w:p>
          <w:p w14:paraId="695F07A5" w14:textId="77777777" w:rsidR="00CD026B" w:rsidRPr="00F27721" w:rsidRDefault="00CD026B" w:rsidP="00CD026B">
            <w:pPr>
              <w:ind w:firstLine="360"/>
              <w:jc w:val="both"/>
              <w:rPr>
                <w:rFonts w:asciiTheme="minorHAnsi" w:hAnsiTheme="minorHAnsi" w:cstheme="minorHAnsi"/>
                <w:b/>
                <w:color w:val="000000" w:themeColor="text1"/>
                <w:sz w:val="22"/>
                <w:szCs w:val="22"/>
              </w:rPr>
            </w:pPr>
          </w:p>
          <w:p w14:paraId="7DB536FB" w14:textId="77777777" w:rsidR="00BE3C9A" w:rsidRPr="001836A3" w:rsidRDefault="00CD026B" w:rsidP="000637B7">
            <w:pPr>
              <w:ind w:firstLine="360"/>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LOT</w:t>
            </w:r>
            <w:r w:rsidR="00EF1B21">
              <w:rPr>
                <w:rFonts w:asciiTheme="minorHAnsi" w:hAnsiTheme="minorHAnsi" w:cstheme="minorHAnsi"/>
                <w:b/>
                <w:color w:val="000000" w:themeColor="text1"/>
                <w:sz w:val="22"/>
                <w:szCs w:val="22"/>
              </w:rPr>
              <w:t xml:space="preserve"> </w:t>
            </w:r>
            <w:r w:rsidRPr="00F27721">
              <w:rPr>
                <w:rFonts w:asciiTheme="minorHAnsi" w:hAnsiTheme="minorHAnsi" w:cstheme="minorHAnsi"/>
                <w:b/>
                <w:color w:val="000000" w:themeColor="text1"/>
                <w:sz w:val="22"/>
                <w:szCs w:val="22"/>
              </w:rPr>
              <w:t>2-</w:t>
            </w:r>
            <w:r w:rsidR="00FA4EF6">
              <w:rPr>
                <w:rFonts w:asciiTheme="minorHAnsi" w:hAnsiTheme="minorHAnsi" w:cstheme="minorHAnsi"/>
                <w:b/>
                <w:color w:val="000000" w:themeColor="text1"/>
                <w:sz w:val="22"/>
                <w:szCs w:val="22"/>
              </w:rPr>
              <w:t xml:space="preserve"> </w:t>
            </w:r>
            <w:r w:rsidRPr="00F27721">
              <w:rPr>
                <w:rFonts w:asciiTheme="minorHAnsi" w:hAnsiTheme="minorHAnsi" w:cstheme="minorHAnsi"/>
                <w:b/>
                <w:color w:val="000000" w:themeColor="text1"/>
                <w:sz w:val="22"/>
                <w:szCs w:val="22"/>
              </w:rPr>
              <w:t xml:space="preserve">Disposal of </w:t>
            </w:r>
            <w:r w:rsidR="004342F7">
              <w:rPr>
                <w:rFonts w:asciiTheme="minorHAnsi" w:hAnsiTheme="minorHAnsi" w:cstheme="minorHAnsi"/>
                <w:b/>
                <w:color w:val="000000" w:themeColor="text1"/>
                <w:sz w:val="22"/>
                <w:szCs w:val="22"/>
              </w:rPr>
              <w:t xml:space="preserve">44mm </w:t>
            </w:r>
            <w:r w:rsidR="00EF1B21" w:rsidRPr="00EF1B21">
              <w:rPr>
                <w:rFonts w:asciiTheme="minorHAnsi" w:hAnsiTheme="minorHAnsi" w:cstheme="minorHAnsi"/>
                <w:b/>
                <w:color w:val="000000" w:themeColor="text1"/>
                <w:sz w:val="22"/>
                <w:szCs w:val="22"/>
              </w:rPr>
              <w:t>Anti-Tank Rocket Propelled</w:t>
            </w:r>
            <w:r w:rsidR="000637B7">
              <w:rPr>
                <w:rFonts w:asciiTheme="minorHAnsi" w:hAnsiTheme="minorHAnsi" w:cstheme="minorHAnsi"/>
                <w:b/>
                <w:color w:val="000000" w:themeColor="text1"/>
                <w:sz w:val="22"/>
                <w:szCs w:val="22"/>
              </w:rPr>
              <w:t xml:space="preserve"> </w:t>
            </w:r>
            <w:r w:rsidR="004342F7">
              <w:rPr>
                <w:rFonts w:asciiTheme="minorHAnsi" w:hAnsiTheme="minorHAnsi" w:cstheme="minorHAnsi"/>
                <w:b/>
                <w:color w:val="000000" w:themeColor="text1"/>
                <w:sz w:val="22"/>
                <w:szCs w:val="22"/>
              </w:rPr>
              <w:t>Grenade</w:t>
            </w:r>
            <w:r w:rsidR="000637B7">
              <w:rPr>
                <w:rFonts w:asciiTheme="minorHAnsi" w:hAnsiTheme="minorHAnsi" w:cstheme="minorHAnsi"/>
                <w:b/>
                <w:color w:val="000000" w:themeColor="text1"/>
                <w:sz w:val="22"/>
                <w:szCs w:val="22"/>
              </w:rPr>
              <w:t>.</w:t>
            </w:r>
          </w:p>
        </w:tc>
      </w:tr>
      <w:tr w:rsidR="00971855" w:rsidRPr="001C14F0" w14:paraId="4B3CD309" w14:textId="77777777" w:rsidTr="00C545D6">
        <w:tc>
          <w:tcPr>
            <w:tcW w:w="612" w:type="dxa"/>
            <w:tcBorders>
              <w:top w:val="single" w:sz="6" w:space="0" w:color="auto"/>
            </w:tcBorders>
          </w:tcPr>
          <w:p w14:paraId="42D2FAAA"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3</w:t>
            </w:r>
          </w:p>
        </w:tc>
        <w:tc>
          <w:tcPr>
            <w:tcW w:w="1260" w:type="dxa"/>
            <w:tcBorders>
              <w:top w:val="single" w:sz="6" w:space="0" w:color="auto"/>
            </w:tcBorders>
          </w:tcPr>
          <w:p w14:paraId="32E726DF"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68CB0E0E" w14:textId="77777777" w:rsidR="00971855" w:rsidRPr="001C14F0" w:rsidRDefault="00971855" w:rsidP="00971855">
            <w:pP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Country:  </w:t>
            </w:r>
          </w:p>
        </w:tc>
        <w:tc>
          <w:tcPr>
            <w:tcW w:w="5686" w:type="dxa"/>
            <w:tcBorders>
              <w:top w:val="single" w:sz="6" w:space="0" w:color="auto"/>
            </w:tcBorders>
            <w:tcMar>
              <w:top w:w="85" w:type="dxa"/>
              <w:bottom w:w="142" w:type="dxa"/>
            </w:tcMar>
          </w:tcPr>
          <w:p w14:paraId="50E70F25" w14:textId="77777777" w:rsidR="00971855" w:rsidRPr="006F4FE7" w:rsidRDefault="00971855" w:rsidP="00971855">
            <w:pPr>
              <w:pStyle w:val="BankNormal"/>
              <w:tabs>
                <w:tab w:val="left" w:pos="5088"/>
              </w:tabs>
              <w:spacing w:after="0"/>
              <w:rPr>
                <w:rFonts w:asciiTheme="minorHAnsi" w:hAnsiTheme="minorHAnsi" w:cstheme="minorHAnsi"/>
                <w:color w:val="000000" w:themeColor="text1"/>
                <w:sz w:val="22"/>
                <w:szCs w:val="22"/>
                <w:lang w:val="en-GB" w:eastAsia="it-IT"/>
              </w:rPr>
            </w:pPr>
            <w:r w:rsidRPr="006F4FE7">
              <w:rPr>
                <w:rFonts w:asciiTheme="minorHAnsi" w:hAnsiTheme="minorHAnsi" w:cstheme="minorHAnsi"/>
                <w:color w:val="000000" w:themeColor="text1"/>
                <w:sz w:val="22"/>
                <w:szCs w:val="22"/>
                <w:lang w:val="en-GB" w:eastAsia="it-IT"/>
              </w:rPr>
              <w:t>Bosnia and Herzegovina</w:t>
            </w:r>
          </w:p>
        </w:tc>
      </w:tr>
      <w:tr w:rsidR="00971855" w:rsidRPr="001C14F0" w14:paraId="7BCCD68E" w14:textId="77777777" w:rsidTr="00C545D6">
        <w:tc>
          <w:tcPr>
            <w:tcW w:w="612" w:type="dxa"/>
            <w:tcBorders>
              <w:top w:val="single" w:sz="6" w:space="0" w:color="auto"/>
            </w:tcBorders>
          </w:tcPr>
          <w:p w14:paraId="7778DCE1"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4</w:t>
            </w:r>
          </w:p>
        </w:tc>
        <w:tc>
          <w:tcPr>
            <w:tcW w:w="1260" w:type="dxa"/>
            <w:tcBorders>
              <w:top w:val="single" w:sz="6" w:space="0" w:color="auto"/>
            </w:tcBorders>
          </w:tcPr>
          <w:p w14:paraId="72BE910E"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C.13</w:t>
            </w:r>
          </w:p>
        </w:tc>
        <w:tc>
          <w:tcPr>
            <w:tcW w:w="3240" w:type="dxa"/>
            <w:tcBorders>
              <w:top w:val="single" w:sz="6" w:space="0" w:color="auto"/>
            </w:tcBorders>
            <w:tcMar>
              <w:top w:w="57" w:type="dxa"/>
              <w:bottom w:w="57" w:type="dxa"/>
            </w:tcMar>
            <w:vAlign w:val="center"/>
          </w:tcPr>
          <w:p w14:paraId="13CFC6E4" w14:textId="77777777" w:rsidR="00971855" w:rsidRPr="001C14F0" w:rsidRDefault="00971855" w:rsidP="00971855">
            <w:pPr>
              <w:pStyle w:val="BankNormal"/>
              <w:tabs>
                <w:tab w:val="right" w:pos="7218"/>
              </w:tabs>
              <w:spacing w:after="0"/>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Language of the Bid: </w:t>
            </w:r>
          </w:p>
        </w:tc>
        <w:tc>
          <w:tcPr>
            <w:tcW w:w="5686" w:type="dxa"/>
            <w:tcBorders>
              <w:top w:val="single" w:sz="6" w:space="0" w:color="auto"/>
            </w:tcBorders>
            <w:tcMar>
              <w:top w:w="85" w:type="dxa"/>
              <w:bottom w:w="142" w:type="dxa"/>
            </w:tcMar>
          </w:tcPr>
          <w:p w14:paraId="250DD599" w14:textId="77777777" w:rsidR="00971855" w:rsidRPr="001C14F0" w:rsidRDefault="00F45C5C" w:rsidP="00971855">
            <w:pPr>
              <w:pStyle w:val="BankNormal"/>
              <w:tabs>
                <w:tab w:val="right" w:pos="7218"/>
              </w:tabs>
              <w:spacing w:after="0"/>
              <w:rPr>
                <w:rFonts w:asciiTheme="minorHAnsi" w:hAnsiTheme="minorHAnsi" w:cs="Calibri"/>
                <w:snapToGrid w:val="0"/>
                <w:sz w:val="22"/>
                <w:szCs w:val="22"/>
              </w:rPr>
            </w:pPr>
            <w:sdt>
              <w:sdtPr>
                <w:rPr>
                  <w:rFonts w:asciiTheme="minorHAnsi" w:hAnsiTheme="minorHAnsi" w:cstheme="minorHAnsi"/>
                  <w:snapToGrid w:val="0"/>
                  <w:color w:val="000000" w:themeColor="text1"/>
                  <w:sz w:val="22"/>
                  <w:szCs w:val="22"/>
                </w:rPr>
                <w:id w:val="134992255"/>
              </w:sdtPr>
              <w:sdtEndPr>
                <w:rPr>
                  <w:rFonts w:cs="Calibri"/>
                  <w:color w:val="000000"/>
                </w:rPr>
              </w:sdtEndPr>
              <w:sdtContent/>
            </w:sdt>
            <w:r w:rsidR="00971855" w:rsidRPr="001C14F0">
              <w:rPr>
                <w:rFonts w:asciiTheme="minorHAnsi" w:hAnsiTheme="minorHAnsi" w:cs="Calibri"/>
                <w:snapToGrid w:val="0"/>
                <w:color w:val="000000"/>
                <w:sz w:val="22"/>
                <w:szCs w:val="22"/>
              </w:rPr>
              <w:sym w:font="Wingdings" w:char="F0FE"/>
            </w:r>
            <w:r w:rsidR="00971855" w:rsidRPr="001C14F0">
              <w:rPr>
                <w:rFonts w:asciiTheme="minorHAnsi" w:hAnsiTheme="minorHAnsi" w:cs="Calibri"/>
                <w:snapToGrid w:val="0"/>
                <w:sz w:val="22"/>
                <w:szCs w:val="22"/>
              </w:rPr>
              <w:t>English or</w:t>
            </w:r>
          </w:p>
          <w:p w14:paraId="1EC80DF9" w14:textId="77777777" w:rsidR="00971855" w:rsidRPr="001C14F0" w:rsidRDefault="00971855" w:rsidP="00971855">
            <w:pPr>
              <w:pStyle w:val="BankNormal"/>
              <w:tabs>
                <w:tab w:val="right" w:pos="7218"/>
              </w:tabs>
              <w:spacing w:after="0"/>
              <w:rPr>
                <w:rFonts w:asciiTheme="minorHAnsi" w:hAnsiTheme="minorHAnsi" w:cs="Calibri"/>
                <w:snapToGrid w:val="0"/>
                <w:sz w:val="22"/>
                <w:szCs w:val="22"/>
              </w:rPr>
            </w:pPr>
            <w:r w:rsidRPr="001C14F0">
              <w:rPr>
                <w:rFonts w:asciiTheme="minorHAnsi" w:hAnsiTheme="minorHAnsi" w:cs="Calibri"/>
                <w:snapToGrid w:val="0"/>
                <w:color w:val="000000"/>
                <w:sz w:val="22"/>
                <w:szCs w:val="22"/>
              </w:rPr>
              <w:sym w:font="Wingdings" w:char="F0FE"/>
            </w:r>
            <w:r w:rsidRPr="009D3F47">
              <w:rPr>
                <w:rFonts w:asciiTheme="minorHAnsi" w:hAnsiTheme="minorHAnsi" w:cstheme="minorHAnsi"/>
                <w:snapToGrid w:val="0"/>
                <w:sz w:val="22"/>
                <w:szCs w:val="22"/>
              </w:rPr>
              <w:t xml:space="preserve"> BIH Local languages</w:t>
            </w:r>
          </w:p>
        </w:tc>
      </w:tr>
      <w:tr w:rsidR="00B922CE" w:rsidRPr="001C14F0" w14:paraId="7DCF807E" w14:textId="77777777" w:rsidTr="00C545D6">
        <w:trPr>
          <w:trHeight w:val="962"/>
        </w:trPr>
        <w:tc>
          <w:tcPr>
            <w:tcW w:w="612" w:type="dxa"/>
          </w:tcPr>
          <w:p w14:paraId="7C500243"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5</w:t>
            </w:r>
          </w:p>
        </w:tc>
        <w:tc>
          <w:tcPr>
            <w:tcW w:w="1260" w:type="dxa"/>
          </w:tcPr>
          <w:p w14:paraId="2473CE23"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09B7C9B1" w14:textId="77777777" w:rsidR="00B922CE" w:rsidRPr="001C14F0" w:rsidRDefault="00B922CE" w:rsidP="00B922CE">
            <w:pPr>
              <w:tabs>
                <w:tab w:val="right" w:pos="7218"/>
              </w:tabs>
              <w:rPr>
                <w:rFonts w:asciiTheme="minorHAnsi" w:hAnsiTheme="minorHAnsi" w:cstheme="minorHAnsi"/>
                <w:sz w:val="22"/>
                <w:szCs w:val="22"/>
                <w:lang w:val="en-GB"/>
              </w:rPr>
            </w:pPr>
            <w:r w:rsidRPr="001C14F0">
              <w:rPr>
                <w:rFonts w:asciiTheme="minorHAnsi" w:hAnsiTheme="minorHAnsi" w:cstheme="minorHAnsi"/>
                <w:sz w:val="22"/>
                <w:szCs w:val="22"/>
                <w:lang w:val="en-GB"/>
              </w:rPr>
              <w:t xml:space="preserve">Conditions for Submitting Bid for Parts or sub-parts of the Total Requirements </w:t>
            </w:r>
          </w:p>
        </w:tc>
        <w:tc>
          <w:tcPr>
            <w:tcW w:w="5686" w:type="dxa"/>
            <w:tcMar>
              <w:top w:w="85" w:type="dxa"/>
              <w:bottom w:w="142" w:type="dxa"/>
            </w:tcMar>
          </w:tcPr>
          <w:p w14:paraId="6AC14EE2" w14:textId="77777777" w:rsidR="00B922CE" w:rsidRDefault="00F45C5C" w:rsidP="00B922CE">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245560800"/>
              </w:sdtPr>
              <w:sdtEndPr/>
              <w:sdtContent>
                <w:r w:rsidR="00B922CE" w:rsidRPr="001C14F0">
                  <w:rPr>
                    <w:rFonts w:asciiTheme="minorHAnsi" w:hAnsiTheme="minorHAnsi" w:cstheme="minorHAnsi"/>
                    <w:snapToGrid w:val="0"/>
                    <w:sz w:val="22"/>
                    <w:szCs w:val="22"/>
                  </w:rPr>
                  <w:sym w:font="Wingdings" w:char="F0FE"/>
                </w:r>
              </w:sdtContent>
            </w:sdt>
            <w:r w:rsidR="00B922CE" w:rsidRPr="001C14F0">
              <w:rPr>
                <w:rFonts w:asciiTheme="minorHAnsi" w:hAnsiTheme="minorHAnsi" w:cstheme="minorHAnsi"/>
                <w:snapToGrid w:val="0"/>
                <w:sz w:val="22"/>
                <w:szCs w:val="22"/>
              </w:rPr>
              <w:t xml:space="preserve"> Partial</w:t>
            </w:r>
            <w:r w:rsidR="00B922CE" w:rsidRPr="001C14F0">
              <w:rPr>
                <w:rFonts w:asciiTheme="minorHAnsi" w:hAnsiTheme="minorHAnsi"/>
              </w:rPr>
              <w:t xml:space="preserve"> </w:t>
            </w:r>
            <w:r w:rsidR="00B922CE" w:rsidRPr="001C14F0">
              <w:rPr>
                <w:rFonts w:asciiTheme="minorHAnsi" w:hAnsiTheme="minorHAnsi" w:cstheme="minorHAnsi"/>
                <w:snapToGrid w:val="0"/>
                <w:sz w:val="22"/>
                <w:szCs w:val="22"/>
              </w:rPr>
              <w:t>Bids are permitted.</w:t>
            </w:r>
          </w:p>
          <w:p w14:paraId="14FC2E2A" w14:textId="77777777" w:rsidR="00F27721" w:rsidRDefault="00F45C5C" w:rsidP="00F27721">
            <w:pPr>
              <w:spacing w:before="120" w:after="200"/>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916285304"/>
              </w:sdtPr>
              <w:sdtEndPr/>
              <w:sdtContent>
                <w:r w:rsidR="00F27721" w:rsidRPr="001C14F0">
                  <w:rPr>
                    <w:rFonts w:asciiTheme="minorHAnsi" w:hAnsiTheme="minorHAnsi" w:cstheme="minorHAnsi"/>
                    <w:snapToGrid w:val="0"/>
                    <w:sz w:val="22"/>
                    <w:szCs w:val="22"/>
                  </w:rPr>
                  <w:sym w:font="Wingdings" w:char="F0FE"/>
                </w:r>
              </w:sdtContent>
            </w:sdt>
            <w:r w:rsidR="00F27721">
              <w:rPr>
                <w:rFonts w:asciiTheme="minorHAnsi" w:hAnsiTheme="minorHAnsi" w:cstheme="minorHAnsi"/>
                <w:snapToGrid w:val="0"/>
                <w:sz w:val="22"/>
                <w:szCs w:val="22"/>
              </w:rPr>
              <w:t xml:space="preserve"> P</w:t>
            </w:r>
            <w:r w:rsidR="00F27721" w:rsidRPr="00B01A2A">
              <w:rPr>
                <w:rFonts w:asciiTheme="minorHAnsi" w:hAnsiTheme="minorHAnsi" w:cstheme="minorHAnsi"/>
                <w:snapToGrid w:val="0"/>
                <w:color w:val="000000" w:themeColor="text1"/>
                <w:sz w:val="22"/>
                <w:szCs w:val="22"/>
              </w:rPr>
              <w:t xml:space="preserve">artial </w:t>
            </w:r>
            <w:r w:rsidR="00F27721">
              <w:rPr>
                <w:rFonts w:asciiTheme="minorHAnsi" w:hAnsiTheme="minorHAnsi" w:cstheme="minorHAnsi"/>
                <w:snapToGrid w:val="0"/>
                <w:color w:val="000000" w:themeColor="text1"/>
                <w:sz w:val="22"/>
                <w:szCs w:val="22"/>
              </w:rPr>
              <w:t>LOTs</w:t>
            </w:r>
            <w:r w:rsidR="00F27721" w:rsidRPr="00B01A2A">
              <w:rPr>
                <w:rFonts w:asciiTheme="minorHAnsi" w:hAnsiTheme="minorHAnsi" w:cstheme="minorHAnsi"/>
                <w:snapToGrid w:val="0"/>
                <w:color w:val="000000" w:themeColor="text1"/>
                <w:sz w:val="22"/>
                <w:szCs w:val="22"/>
              </w:rPr>
              <w:t xml:space="preserve"> are </w:t>
            </w:r>
            <w:r w:rsidR="00F27721">
              <w:rPr>
                <w:rFonts w:asciiTheme="minorHAnsi" w:hAnsiTheme="minorHAnsi" w:cstheme="minorHAnsi"/>
                <w:snapToGrid w:val="0"/>
                <w:color w:val="000000" w:themeColor="text1"/>
                <w:sz w:val="22"/>
                <w:szCs w:val="22"/>
              </w:rPr>
              <w:t xml:space="preserve">not </w:t>
            </w:r>
            <w:r w:rsidR="00F27721" w:rsidRPr="00B01A2A">
              <w:rPr>
                <w:rFonts w:asciiTheme="minorHAnsi" w:hAnsiTheme="minorHAnsi" w:cstheme="minorHAnsi"/>
                <w:snapToGrid w:val="0"/>
                <w:color w:val="000000" w:themeColor="text1"/>
                <w:sz w:val="22"/>
                <w:szCs w:val="22"/>
              </w:rPr>
              <w:t>permitted.</w:t>
            </w:r>
          </w:p>
          <w:p w14:paraId="2983B09D" w14:textId="77777777" w:rsidR="00F27721" w:rsidRDefault="00F45C5C" w:rsidP="00F27721">
            <w:pPr>
              <w:spacing w:before="120" w:after="200"/>
              <w:rPr>
                <w:rFonts w:asciiTheme="minorHAnsi" w:hAnsiTheme="minorHAnsi" w:cstheme="minorHAnsi"/>
                <w:b/>
                <w:snapToGrid w:val="0"/>
                <w:sz w:val="22"/>
                <w:szCs w:val="22"/>
              </w:rPr>
            </w:pPr>
            <w:sdt>
              <w:sdtPr>
                <w:rPr>
                  <w:rFonts w:asciiTheme="minorHAnsi" w:hAnsiTheme="minorHAnsi" w:cstheme="minorHAnsi"/>
                  <w:snapToGrid w:val="0"/>
                  <w:sz w:val="22"/>
                  <w:szCs w:val="22"/>
                </w:rPr>
                <w:id w:val="-1190053880"/>
              </w:sdtPr>
              <w:sdtEndPr/>
              <w:sdtContent>
                <w:r w:rsidR="00F27721" w:rsidRPr="007507C7">
                  <w:rPr>
                    <w:rFonts w:asciiTheme="minorHAnsi" w:hAnsiTheme="minorHAnsi" w:cstheme="minorHAnsi"/>
                    <w:snapToGrid w:val="0"/>
                    <w:sz w:val="22"/>
                    <w:szCs w:val="22"/>
                  </w:rPr>
                  <w:sym w:font="Wingdings" w:char="F0FE"/>
                </w:r>
              </w:sdtContent>
            </w:sdt>
            <w:r w:rsidR="00F27721" w:rsidRPr="007507C7">
              <w:rPr>
                <w:rFonts w:asciiTheme="minorHAnsi" w:hAnsiTheme="minorHAnsi" w:cstheme="minorHAnsi"/>
                <w:snapToGrid w:val="0"/>
                <w:sz w:val="22"/>
                <w:szCs w:val="22"/>
              </w:rPr>
              <w:t xml:space="preserve"> </w:t>
            </w:r>
            <w:r w:rsidR="00F27721" w:rsidRPr="00C02D3E">
              <w:rPr>
                <w:rFonts w:asciiTheme="minorHAnsi" w:hAnsiTheme="minorHAnsi" w:cstheme="minorHAnsi"/>
                <w:snapToGrid w:val="0"/>
                <w:sz w:val="22"/>
                <w:szCs w:val="22"/>
              </w:rPr>
              <w:t xml:space="preserve">Bidders can apply for more than </w:t>
            </w:r>
            <w:r w:rsidR="00AF61A7">
              <w:rPr>
                <w:rFonts w:asciiTheme="minorHAnsi" w:hAnsiTheme="minorHAnsi" w:cstheme="minorHAnsi"/>
                <w:snapToGrid w:val="0"/>
                <w:sz w:val="22"/>
                <w:szCs w:val="22"/>
              </w:rPr>
              <w:t>one</w:t>
            </w:r>
            <w:r w:rsidR="00F27721" w:rsidRPr="00C02D3E">
              <w:rPr>
                <w:rFonts w:asciiTheme="minorHAnsi" w:hAnsiTheme="minorHAnsi" w:cstheme="minorHAnsi"/>
                <w:snapToGrid w:val="0"/>
                <w:sz w:val="22"/>
                <w:szCs w:val="22"/>
              </w:rPr>
              <w:t xml:space="preserve"> LOT</w:t>
            </w:r>
            <w:r w:rsidR="00F27721">
              <w:rPr>
                <w:rFonts w:asciiTheme="minorHAnsi" w:hAnsiTheme="minorHAnsi" w:cstheme="minorHAnsi"/>
                <w:b/>
                <w:snapToGrid w:val="0"/>
                <w:sz w:val="22"/>
                <w:szCs w:val="22"/>
              </w:rPr>
              <w:t xml:space="preserve"> </w:t>
            </w:r>
          </w:p>
          <w:p w14:paraId="3C1B4915" w14:textId="77777777" w:rsidR="00B922CE" w:rsidRPr="001C14F0" w:rsidRDefault="00F27721" w:rsidP="0054275C">
            <w:pPr>
              <w:spacing w:before="120" w:after="200"/>
              <w:jc w:val="both"/>
              <w:rPr>
                <w:rFonts w:asciiTheme="minorHAnsi" w:hAnsiTheme="minorHAnsi" w:cstheme="minorHAnsi"/>
                <w:snapToGrid w:val="0"/>
                <w:sz w:val="22"/>
                <w:szCs w:val="22"/>
              </w:rPr>
            </w:pPr>
            <w:r w:rsidRPr="00D11C80">
              <w:rPr>
                <w:rFonts w:ascii="Calibri" w:hAnsi="Calibri" w:cs="Calibri"/>
                <w:b/>
                <w:snapToGrid w:val="0"/>
                <w:sz w:val="22"/>
                <w:szCs w:val="22"/>
                <w:u w:val="single"/>
              </w:rPr>
              <w:t xml:space="preserve">In case of applying for </w:t>
            </w:r>
            <w:r w:rsidR="00CD026B">
              <w:rPr>
                <w:rFonts w:ascii="Calibri" w:hAnsi="Calibri" w:cs="Calibri"/>
                <w:b/>
                <w:snapToGrid w:val="0"/>
                <w:sz w:val="22"/>
                <w:szCs w:val="22"/>
                <w:u w:val="single"/>
              </w:rPr>
              <w:t>all</w:t>
            </w:r>
            <w:r w:rsidRPr="00D11C80">
              <w:rPr>
                <w:rFonts w:ascii="Calibri" w:hAnsi="Calibri" w:cs="Calibri"/>
                <w:b/>
                <w:snapToGrid w:val="0"/>
                <w:sz w:val="22"/>
                <w:szCs w:val="22"/>
                <w:u w:val="single"/>
              </w:rPr>
              <w:t xml:space="preserve"> LOTs, the </w:t>
            </w:r>
            <w:r w:rsidR="00B8554D" w:rsidRPr="00712C7F">
              <w:rPr>
                <w:rFonts w:ascii="Calibri" w:hAnsi="Calibri" w:cs="Calibri"/>
                <w:b/>
                <w:snapToGrid w:val="0"/>
                <w:sz w:val="22"/>
                <w:szCs w:val="22"/>
                <w:u w:val="single"/>
              </w:rPr>
              <w:t>Disposal Plan</w:t>
            </w:r>
            <w:r w:rsidR="00B8554D" w:rsidRPr="00D11C80">
              <w:rPr>
                <w:rFonts w:ascii="Calibri" w:hAnsi="Calibri" w:cs="Calibri"/>
                <w:b/>
                <w:snapToGrid w:val="0"/>
                <w:sz w:val="22"/>
                <w:szCs w:val="22"/>
                <w:u w:val="single"/>
              </w:rPr>
              <w:t xml:space="preserve"> and</w:t>
            </w:r>
            <w:r w:rsidRPr="00D11C80">
              <w:rPr>
                <w:rFonts w:ascii="Calibri" w:hAnsi="Calibri" w:cs="Calibri"/>
                <w:b/>
                <w:snapToGrid w:val="0"/>
                <w:sz w:val="22"/>
                <w:szCs w:val="22"/>
                <w:u w:val="single"/>
              </w:rPr>
              <w:t xml:space="preserve"> Timetable must indicate capacity for performing works on </w:t>
            </w:r>
            <w:r w:rsidR="00CD026B">
              <w:rPr>
                <w:rFonts w:ascii="Calibri" w:hAnsi="Calibri" w:cs="Calibri"/>
                <w:b/>
                <w:snapToGrid w:val="0"/>
                <w:sz w:val="22"/>
                <w:szCs w:val="22"/>
                <w:u w:val="single"/>
              </w:rPr>
              <w:t>all</w:t>
            </w:r>
            <w:r w:rsidRPr="00D11C80">
              <w:rPr>
                <w:rFonts w:ascii="Calibri" w:hAnsi="Calibri" w:cs="Calibri"/>
                <w:b/>
                <w:snapToGrid w:val="0"/>
                <w:sz w:val="22"/>
                <w:szCs w:val="22"/>
                <w:u w:val="single"/>
              </w:rPr>
              <w:t xml:space="preserve"> offered LOTs concurrently from the works commencement date</w:t>
            </w:r>
            <w:r w:rsidR="001836A3">
              <w:rPr>
                <w:rFonts w:ascii="Calibri" w:hAnsi="Calibri" w:cs="Calibri"/>
                <w:b/>
                <w:snapToGrid w:val="0"/>
                <w:sz w:val="22"/>
                <w:szCs w:val="22"/>
                <w:u w:val="single"/>
              </w:rPr>
              <w:t>.</w:t>
            </w:r>
          </w:p>
        </w:tc>
      </w:tr>
      <w:tr w:rsidR="00B922CE" w:rsidRPr="001C14F0" w14:paraId="43722E43" w14:textId="77777777" w:rsidTr="00C545D6">
        <w:trPr>
          <w:trHeight w:val="575"/>
        </w:trPr>
        <w:tc>
          <w:tcPr>
            <w:tcW w:w="612" w:type="dxa"/>
          </w:tcPr>
          <w:p w14:paraId="1C81681F"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6</w:t>
            </w:r>
          </w:p>
        </w:tc>
        <w:tc>
          <w:tcPr>
            <w:tcW w:w="1260" w:type="dxa"/>
          </w:tcPr>
          <w:p w14:paraId="2B843AF7"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0AD6D712" w14:textId="77777777" w:rsidR="00B922CE" w:rsidRPr="001C14F0" w:rsidRDefault="00B922CE" w:rsidP="00B922CE">
            <w:pPr>
              <w:tabs>
                <w:tab w:val="right" w:pos="7218"/>
              </w:tabs>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Conditions for Submitting Alternative Bid </w:t>
            </w:r>
          </w:p>
        </w:tc>
        <w:tc>
          <w:tcPr>
            <w:tcW w:w="5686" w:type="dxa"/>
            <w:tcMar>
              <w:top w:w="85" w:type="dxa"/>
              <w:bottom w:w="142" w:type="dxa"/>
            </w:tcMar>
          </w:tcPr>
          <w:p w14:paraId="6F058FFF" w14:textId="77777777" w:rsidR="00B922CE" w:rsidRPr="001C14F0" w:rsidRDefault="00F45C5C" w:rsidP="00B922CE">
            <w:pPr>
              <w:spacing w:before="120" w:after="200"/>
              <w:ind w:left="288" w:hanging="288"/>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895432314"/>
              </w:sdtPr>
              <w:sdtEndPr/>
              <w:sdtContent>
                <w:sdt>
                  <w:sdtPr>
                    <w:rPr>
                      <w:rFonts w:asciiTheme="minorHAnsi" w:hAnsiTheme="minorHAnsi" w:cstheme="minorHAnsi"/>
                      <w:snapToGrid w:val="0"/>
                      <w:sz w:val="22"/>
                      <w:szCs w:val="22"/>
                    </w:rPr>
                    <w:id w:val="-1162772142"/>
                  </w:sdtPr>
                  <w:sdtEndPr/>
                  <w:sdtContent>
                    <w:r w:rsidR="00B922CE" w:rsidRPr="001C14F0">
                      <w:rPr>
                        <w:rFonts w:asciiTheme="minorHAnsi" w:hAnsiTheme="minorHAnsi" w:cstheme="minorHAnsi"/>
                        <w:snapToGrid w:val="0"/>
                        <w:sz w:val="22"/>
                        <w:szCs w:val="22"/>
                      </w:rPr>
                      <w:sym w:font="Wingdings" w:char="F0FE"/>
                    </w:r>
                  </w:sdtContent>
                </w:sdt>
              </w:sdtContent>
            </w:sdt>
            <w:r w:rsidR="00B922CE">
              <w:rPr>
                <w:rFonts w:asciiTheme="minorHAnsi" w:hAnsiTheme="minorHAnsi" w:cstheme="minorHAnsi"/>
                <w:snapToGrid w:val="0"/>
                <w:color w:val="000000" w:themeColor="text1"/>
                <w:sz w:val="22"/>
                <w:szCs w:val="22"/>
              </w:rPr>
              <w:t xml:space="preserve"> </w:t>
            </w:r>
            <w:r w:rsidR="00B922CE" w:rsidRPr="003D4799">
              <w:rPr>
                <w:rFonts w:asciiTheme="minorHAnsi" w:hAnsiTheme="minorHAnsi" w:cstheme="minorHAnsi"/>
                <w:snapToGrid w:val="0"/>
                <w:color w:val="000000" w:themeColor="text1"/>
                <w:sz w:val="22"/>
                <w:szCs w:val="22"/>
              </w:rPr>
              <w:t>Shall not be considered</w:t>
            </w:r>
          </w:p>
        </w:tc>
      </w:tr>
      <w:tr w:rsidR="00B922CE" w:rsidRPr="001C14F0" w14:paraId="68BBAF43" w14:textId="77777777" w:rsidTr="00C545D6">
        <w:tc>
          <w:tcPr>
            <w:tcW w:w="612" w:type="dxa"/>
          </w:tcPr>
          <w:p w14:paraId="0E65874D"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7</w:t>
            </w:r>
          </w:p>
        </w:tc>
        <w:tc>
          <w:tcPr>
            <w:tcW w:w="1260" w:type="dxa"/>
          </w:tcPr>
          <w:p w14:paraId="680448F9"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C.22</w:t>
            </w:r>
          </w:p>
        </w:tc>
        <w:tc>
          <w:tcPr>
            <w:tcW w:w="3240" w:type="dxa"/>
          </w:tcPr>
          <w:p w14:paraId="0770548C" w14:textId="77777777" w:rsidR="00B922CE" w:rsidRPr="001C14F0" w:rsidRDefault="00B922CE" w:rsidP="00B922CE">
            <w:pPr>
              <w:rPr>
                <w:rFonts w:asciiTheme="minorHAnsi" w:hAnsiTheme="minorHAnsi" w:cstheme="minorHAnsi"/>
                <w:color w:val="000000" w:themeColor="text1"/>
              </w:rPr>
            </w:pPr>
            <w:r w:rsidRPr="001C14F0">
              <w:rPr>
                <w:rFonts w:asciiTheme="minorHAnsi" w:hAnsiTheme="minorHAnsi" w:cstheme="minorHAnsi"/>
                <w:color w:val="000000" w:themeColor="text1"/>
                <w:sz w:val="22"/>
                <w:szCs w:val="22"/>
                <w:lang w:val="en-GB"/>
              </w:rPr>
              <w:br w:type="page"/>
              <w:t xml:space="preserve">A pre-Bid conference:  </w:t>
            </w:r>
          </w:p>
        </w:tc>
        <w:tc>
          <w:tcPr>
            <w:tcW w:w="5686" w:type="dxa"/>
            <w:tcMar>
              <w:top w:w="85" w:type="dxa"/>
              <w:bottom w:w="142" w:type="dxa"/>
            </w:tcMar>
          </w:tcPr>
          <w:p w14:paraId="7B683B66" w14:textId="77777777" w:rsidR="00B922CE" w:rsidRPr="000A0A7A" w:rsidRDefault="00B922CE" w:rsidP="00B922CE">
            <w:pPr>
              <w:rPr>
                <w:rFonts w:asciiTheme="minorHAnsi" w:hAnsiTheme="minorHAnsi" w:cstheme="minorHAnsi"/>
                <w:sz w:val="22"/>
                <w:szCs w:val="22"/>
                <w:u w:val="single"/>
                <w:lang w:val="pl-PL"/>
              </w:rPr>
            </w:pPr>
            <w:r>
              <w:rPr>
                <w:rFonts w:asciiTheme="minorHAnsi" w:hAnsiTheme="minorHAnsi" w:cstheme="minorHAnsi"/>
                <w:sz w:val="22"/>
                <w:szCs w:val="22"/>
                <w:u w:val="single"/>
                <w:lang w:val="pl-PL"/>
              </w:rPr>
              <w:t>N/A</w:t>
            </w:r>
          </w:p>
        </w:tc>
      </w:tr>
      <w:tr w:rsidR="00B922CE" w:rsidRPr="001C14F0" w14:paraId="4775F500" w14:textId="77777777" w:rsidTr="00D11C80">
        <w:tblPrEx>
          <w:tblBorders>
            <w:top w:val="single" w:sz="6" w:space="0" w:color="auto"/>
          </w:tblBorders>
        </w:tblPrEx>
        <w:trPr>
          <w:trHeight w:val="566"/>
        </w:trPr>
        <w:tc>
          <w:tcPr>
            <w:tcW w:w="612" w:type="dxa"/>
          </w:tcPr>
          <w:p w14:paraId="033F9D3F" w14:textId="77777777" w:rsidR="00B922CE" w:rsidRPr="001C14F0" w:rsidRDefault="00B922CE" w:rsidP="00B922CE">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8</w:t>
            </w:r>
          </w:p>
        </w:tc>
        <w:tc>
          <w:tcPr>
            <w:tcW w:w="1260" w:type="dxa"/>
          </w:tcPr>
          <w:p w14:paraId="3A802FB0" w14:textId="77777777" w:rsidR="00B922CE" w:rsidRPr="001C14F0" w:rsidRDefault="00B922CE" w:rsidP="00B922CE">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C.21.1</w:t>
            </w:r>
          </w:p>
        </w:tc>
        <w:tc>
          <w:tcPr>
            <w:tcW w:w="3240" w:type="dxa"/>
          </w:tcPr>
          <w:p w14:paraId="62B23673" w14:textId="77777777" w:rsidR="00B922CE" w:rsidRPr="00257E73" w:rsidRDefault="00B922CE" w:rsidP="00B922CE">
            <w:pPr>
              <w:pStyle w:val="BodyText"/>
              <w:tabs>
                <w:tab w:val="left" w:pos="3346"/>
                <w:tab w:val="right" w:pos="7486"/>
              </w:tabs>
              <w:spacing w:after="0"/>
              <w:rPr>
                <w:rFonts w:asciiTheme="minorHAnsi" w:hAnsiTheme="minorHAnsi" w:cstheme="minorHAnsi"/>
                <w:color w:val="000000" w:themeColor="text1"/>
                <w:sz w:val="22"/>
                <w:szCs w:val="22"/>
              </w:rPr>
            </w:pPr>
            <w:r w:rsidRPr="00257E73">
              <w:rPr>
                <w:rFonts w:asciiTheme="minorHAnsi" w:hAnsiTheme="minorHAnsi" w:cstheme="minorHAnsi"/>
                <w:color w:val="000000" w:themeColor="text1"/>
                <w:sz w:val="22"/>
                <w:szCs w:val="22"/>
              </w:rPr>
              <w:t>Period of Bid Validity commencing on the submission date</w:t>
            </w:r>
          </w:p>
        </w:tc>
        <w:tc>
          <w:tcPr>
            <w:tcW w:w="5686" w:type="dxa"/>
            <w:tcMar>
              <w:top w:w="85" w:type="dxa"/>
              <w:bottom w:w="142" w:type="dxa"/>
            </w:tcMar>
          </w:tcPr>
          <w:p w14:paraId="69DFBD81" w14:textId="77777777" w:rsidR="00B922CE" w:rsidRPr="00257E73" w:rsidRDefault="00F45C5C" w:rsidP="00B922C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sdtPr>
              <w:sdtEndPr/>
              <w:sdtContent>
                <w:sdt>
                  <w:sdtPr>
                    <w:rPr>
                      <w:rFonts w:asciiTheme="minorHAnsi" w:hAnsiTheme="minorHAnsi" w:cstheme="minorHAnsi"/>
                      <w:snapToGrid w:val="0"/>
                      <w:color w:val="000000" w:themeColor="text1"/>
                      <w:sz w:val="22"/>
                      <w:szCs w:val="22"/>
                    </w:rPr>
                    <w:id w:val="6668612"/>
                  </w:sdtPr>
                  <w:sdtEndPr/>
                  <w:sdtContent>
                    <w:r w:rsidR="00B922CE" w:rsidRPr="00257E73">
                      <w:rPr>
                        <w:rFonts w:asciiTheme="minorHAnsi" w:hAnsiTheme="minorHAnsi" w:cstheme="minorHAnsi"/>
                        <w:snapToGrid w:val="0"/>
                        <w:color w:val="000000" w:themeColor="text1"/>
                        <w:sz w:val="22"/>
                        <w:szCs w:val="22"/>
                      </w:rPr>
                      <w:sym w:font="Wingdings" w:char="F0FE"/>
                    </w:r>
                    <w:r w:rsidR="00B8554D">
                      <w:rPr>
                        <w:rFonts w:asciiTheme="minorHAnsi" w:hAnsiTheme="minorHAnsi" w:cstheme="minorHAnsi"/>
                        <w:snapToGrid w:val="0"/>
                        <w:color w:val="000000" w:themeColor="text1"/>
                        <w:sz w:val="22"/>
                        <w:szCs w:val="22"/>
                      </w:rPr>
                      <w:t>1</w:t>
                    </w:r>
                    <w:r w:rsidR="007F6123">
                      <w:rPr>
                        <w:rFonts w:asciiTheme="minorHAnsi" w:hAnsiTheme="minorHAnsi" w:cstheme="minorHAnsi"/>
                        <w:snapToGrid w:val="0"/>
                        <w:color w:val="000000" w:themeColor="text1"/>
                        <w:sz w:val="22"/>
                        <w:szCs w:val="22"/>
                      </w:rPr>
                      <w:t>2</w:t>
                    </w:r>
                  </w:sdtContent>
                </w:sdt>
              </w:sdtContent>
            </w:sdt>
            <w:r w:rsidR="00B922CE" w:rsidRPr="00257E73">
              <w:rPr>
                <w:rFonts w:asciiTheme="minorHAnsi" w:hAnsiTheme="minorHAnsi" w:cstheme="minorHAnsi"/>
                <w:snapToGrid w:val="0"/>
                <w:color w:val="000000" w:themeColor="text1"/>
                <w:sz w:val="22"/>
                <w:szCs w:val="22"/>
              </w:rPr>
              <w:t>0 days</w:t>
            </w:r>
          </w:p>
        </w:tc>
      </w:tr>
      <w:tr w:rsidR="00B922CE" w:rsidRPr="001C14F0" w14:paraId="4C9E4794" w14:textId="77777777" w:rsidTr="00C545D6">
        <w:tblPrEx>
          <w:tblBorders>
            <w:top w:val="single" w:sz="6" w:space="0" w:color="auto"/>
          </w:tblBorders>
        </w:tblPrEx>
        <w:tc>
          <w:tcPr>
            <w:tcW w:w="612" w:type="dxa"/>
          </w:tcPr>
          <w:p w14:paraId="1344D380"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9</w:t>
            </w:r>
          </w:p>
        </w:tc>
        <w:tc>
          <w:tcPr>
            <w:tcW w:w="1260" w:type="dxa"/>
          </w:tcPr>
          <w:p w14:paraId="52728873"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 xml:space="preserve">B.9.5 </w:t>
            </w:r>
          </w:p>
          <w:p w14:paraId="0EE99167"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b)</w:t>
            </w:r>
          </w:p>
        </w:tc>
        <w:tc>
          <w:tcPr>
            <w:tcW w:w="3240" w:type="dxa"/>
            <w:shd w:val="clear" w:color="auto" w:fill="auto"/>
          </w:tcPr>
          <w:p w14:paraId="317BC5EE" w14:textId="77777777" w:rsidR="00B922CE" w:rsidRPr="00257E73" w:rsidRDefault="00B922CE" w:rsidP="00B922CE">
            <w:pPr>
              <w:pStyle w:val="BodyText"/>
              <w:tabs>
                <w:tab w:val="left" w:pos="3346"/>
                <w:tab w:val="right" w:pos="7486"/>
              </w:tabs>
              <w:spacing w:after="0"/>
              <w:rPr>
                <w:rFonts w:asciiTheme="minorHAnsi" w:hAnsiTheme="minorHAnsi" w:cstheme="minorHAnsi"/>
                <w:color w:val="000000" w:themeColor="text1"/>
                <w:sz w:val="22"/>
                <w:szCs w:val="22"/>
              </w:rPr>
            </w:pPr>
            <w:r w:rsidRPr="00257E73">
              <w:rPr>
                <w:rFonts w:asciiTheme="minorHAnsi" w:hAnsiTheme="minorHAnsi" w:cstheme="minorHAnsi"/>
                <w:color w:val="000000" w:themeColor="text1"/>
                <w:sz w:val="22"/>
                <w:szCs w:val="22"/>
              </w:rPr>
              <w:t>Bid Security</w:t>
            </w:r>
          </w:p>
        </w:tc>
        <w:tc>
          <w:tcPr>
            <w:tcW w:w="5686" w:type="dxa"/>
            <w:shd w:val="clear" w:color="auto" w:fill="auto"/>
            <w:tcMar>
              <w:top w:w="85" w:type="dxa"/>
              <w:bottom w:w="142" w:type="dxa"/>
            </w:tcMar>
          </w:tcPr>
          <w:p w14:paraId="74650710" w14:textId="77777777" w:rsidR="00B922CE" w:rsidRPr="00D11C80" w:rsidRDefault="00F45C5C" w:rsidP="00B922CE">
            <w:pPr>
              <w:pStyle w:val="BodyText"/>
              <w:tabs>
                <w:tab w:val="left" w:pos="3346"/>
                <w:tab w:val="right" w:pos="7486"/>
              </w:tabs>
              <w:spacing w:after="0"/>
              <w:rPr>
                <w:rFonts w:asciiTheme="minorHAnsi" w:hAnsiTheme="minorHAnsi" w:cstheme="minorHAnsi"/>
                <w:sz w:val="22"/>
                <w:szCs w:val="22"/>
              </w:rPr>
            </w:pPr>
            <w:sdt>
              <w:sdtPr>
                <w:rPr>
                  <w:rFonts w:asciiTheme="minorHAnsi" w:hAnsiTheme="minorHAnsi" w:cstheme="minorHAnsi"/>
                  <w:sz w:val="22"/>
                  <w:szCs w:val="22"/>
                </w:rPr>
                <w:id w:val="-1017923768"/>
              </w:sdtPr>
              <w:sdtEndPr/>
              <w:sdtContent>
                <w:sdt>
                  <w:sdtPr>
                    <w:rPr>
                      <w:rFonts w:asciiTheme="minorHAnsi" w:hAnsiTheme="minorHAnsi" w:cstheme="minorHAnsi"/>
                      <w:sz w:val="22"/>
                      <w:szCs w:val="22"/>
                    </w:rPr>
                    <w:id w:val="6668615"/>
                  </w:sdtPr>
                  <w:sdtEndPr/>
                  <w:sdtContent>
                    <w:r w:rsidR="00B922CE" w:rsidRPr="00D11C80">
                      <w:rPr>
                        <w:rFonts w:asciiTheme="minorHAnsi" w:hAnsiTheme="minorHAnsi" w:cstheme="minorHAnsi"/>
                        <w:sz w:val="22"/>
                        <w:szCs w:val="22"/>
                      </w:rPr>
                      <w:sym w:font="Wingdings" w:char="F0FE"/>
                    </w:r>
                    <w:r w:rsidR="00B922CE" w:rsidRPr="00D11C80">
                      <w:rPr>
                        <w:rFonts w:asciiTheme="minorHAnsi" w:hAnsiTheme="minorHAnsi" w:cstheme="minorHAnsi"/>
                        <w:sz w:val="22"/>
                        <w:szCs w:val="22"/>
                      </w:rPr>
                      <w:t xml:space="preserve"> </w:t>
                    </w:r>
                  </w:sdtContent>
                </w:sdt>
              </w:sdtContent>
            </w:sdt>
            <w:r w:rsidR="00B922CE" w:rsidRPr="00D11C80">
              <w:rPr>
                <w:rFonts w:asciiTheme="minorHAnsi" w:hAnsiTheme="minorHAnsi" w:cstheme="minorHAnsi"/>
                <w:sz w:val="22"/>
                <w:szCs w:val="22"/>
              </w:rPr>
              <w:t xml:space="preserve">Required   </w:t>
            </w:r>
          </w:p>
          <w:p w14:paraId="62CCD537" w14:textId="77777777" w:rsidR="00B922CE" w:rsidRPr="00EF1B21" w:rsidRDefault="008004E4" w:rsidP="008004E4">
            <w:pPr>
              <w:pStyle w:val="BodyText"/>
              <w:tabs>
                <w:tab w:val="left" w:pos="3346"/>
                <w:tab w:val="right" w:pos="7486"/>
              </w:tabs>
              <w:spacing w:after="0"/>
              <w:rPr>
                <w:rFonts w:asciiTheme="minorHAnsi" w:hAnsiTheme="minorHAnsi" w:cstheme="minorHAnsi"/>
                <w:snapToGrid w:val="0"/>
                <w:sz w:val="22"/>
                <w:szCs w:val="22"/>
              </w:rPr>
            </w:pPr>
            <w:r w:rsidRPr="00EF1B21">
              <w:rPr>
                <w:rFonts w:asciiTheme="minorHAnsi" w:hAnsiTheme="minorHAnsi" w:cstheme="minorHAnsi"/>
                <w:snapToGrid w:val="0"/>
                <w:sz w:val="22"/>
                <w:szCs w:val="22"/>
              </w:rPr>
              <w:t xml:space="preserve"> </w:t>
            </w:r>
            <w:r w:rsidR="00F27721" w:rsidRPr="00EF1B21">
              <w:rPr>
                <w:rFonts w:asciiTheme="minorHAnsi" w:hAnsiTheme="minorHAnsi" w:cstheme="minorHAnsi"/>
                <w:snapToGrid w:val="0"/>
                <w:sz w:val="22"/>
                <w:szCs w:val="22"/>
              </w:rPr>
              <w:t xml:space="preserve"> </w:t>
            </w:r>
            <w:r w:rsidR="00CD026B" w:rsidRPr="00EF1B21">
              <w:rPr>
                <w:rFonts w:asciiTheme="minorHAnsi" w:hAnsiTheme="minorHAnsi" w:cstheme="minorHAnsi"/>
                <w:snapToGrid w:val="0"/>
                <w:sz w:val="22"/>
                <w:szCs w:val="22"/>
              </w:rPr>
              <w:t>3</w:t>
            </w:r>
            <w:r w:rsidR="00F27721" w:rsidRPr="00EF1B21">
              <w:rPr>
                <w:rFonts w:asciiTheme="minorHAnsi" w:hAnsiTheme="minorHAnsi" w:cstheme="minorHAnsi"/>
                <w:snapToGrid w:val="0"/>
                <w:sz w:val="22"/>
                <w:szCs w:val="22"/>
              </w:rPr>
              <w:t>,</w:t>
            </w:r>
            <w:r w:rsidR="00CD026B" w:rsidRPr="00EF1B21">
              <w:rPr>
                <w:rFonts w:asciiTheme="minorHAnsi" w:hAnsiTheme="minorHAnsi" w:cstheme="minorHAnsi"/>
                <w:snapToGrid w:val="0"/>
                <w:sz w:val="22"/>
                <w:szCs w:val="22"/>
              </w:rPr>
              <w:t>0</w:t>
            </w:r>
            <w:r w:rsidR="00F27721" w:rsidRPr="00EF1B21">
              <w:rPr>
                <w:rFonts w:asciiTheme="minorHAnsi" w:hAnsiTheme="minorHAnsi" w:cstheme="minorHAnsi"/>
                <w:snapToGrid w:val="0"/>
                <w:sz w:val="22"/>
                <w:szCs w:val="22"/>
              </w:rPr>
              <w:t>00 USD for LOT 1</w:t>
            </w:r>
          </w:p>
          <w:p w14:paraId="671C881A" w14:textId="77777777" w:rsidR="00CD026B" w:rsidRPr="00D11C80" w:rsidRDefault="002160AB" w:rsidP="00AF61A7">
            <w:pPr>
              <w:pStyle w:val="BodyText"/>
              <w:tabs>
                <w:tab w:val="left" w:pos="3346"/>
                <w:tab w:val="right" w:pos="7486"/>
              </w:tabs>
              <w:spacing w:after="0"/>
              <w:rPr>
                <w:rFonts w:asciiTheme="minorHAnsi" w:hAnsiTheme="minorHAnsi" w:cstheme="minorHAnsi"/>
                <w:sz w:val="22"/>
                <w:szCs w:val="22"/>
              </w:rPr>
            </w:pPr>
            <w:r w:rsidRPr="00EF1B21">
              <w:rPr>
                <w:rFonts w:asciiTheme="minorHAnsi" w:hAnsiTheme="minorHAnsi" w:cstheme="minorHAnsi"/>
                <w:snapToGrid w:val="0"/>
                <w:sz w:val="22"/>
                <w:szCs w:val="22"/>
              </w:rPr>
              <w:t xml:space="preserve">  </w:t>
            </w:r>
            <w:r w:rsidR="00CD026B" w:rsidRPr="00EF1B21">
              <w:rPr>
                <w:rFonts w:asciiTheme="minorHAnsi" w:hAnsiTheme="minorHAnsi" w:cstheme="minorHAnsi"/>
                <w:snapToGrid w:val="0"/>
                <w:sz w:val="22"/>
                <w:szCs w:val="22"/>
              </w:rPr>
              <w:t>3</w:t>
            </w:r>
            <w:r w:rsidR="00F27721" w:rsidRPr="00EF1B21">
              <w:rPr>
                <w:rFonts w:asciiTheme="minorHAnsi" w:hAnsiTheme="minorHAnsi" w:cstheme="minorHAnsi"/>
                <w:snapToGrid w:val="0"/>
                <w:sz w:val="22"/>
                <w:szCs w:val="22"/>
              </w:rPr>
              <w:t>,000 USD for LOT</w:t>
            </w:r>
            <w:r w:rsidR="00CD026B" w:rsidRPr="00EF1B21">
              <w:rPr>
                <w:rFonts w:asciiTheme="minorHAnsi" w:hAnsiTheme="minorHAnsi" w:cstheme="minorHAnsi"/>
                <w:snapToGrid w:val="0"/>
                <w:sz w:val="22"/>
                <w:szCs w:val="22"/>
              </w:rPr>
              <w:t xml:space="preserve"> </w:t>
            </w:r>
            <w:r w:rsidR="00F27721" w:rsidRPr="00EF1B21">
              <w:rPr>
                <w:rFonts w:asciiTheme="minorHAnsi" w:hAnsiTheme="minorHAnsi" w:cstheme="minorHAnsi"/>
                <w:snapToGrid w:val="0"/>
                <w:sz w:val="22"/>
                <w:szCs w:val="22"/>
              </w:rPr>
              <w:t>2</w:t>
            </w:r>
          </w:p>
        </w:tc>
      </w:tr>
      <w:tr w:rsidR="00B922CE" w:rsidRPr="001C14F0" w14:paraId="740CB0F1" w14:textId="77777777" w:rsidTr="00C545D6">
        <w:tblPrEx>
          <w:tblBorders>
            <w:top w:val="single" w:sz="6" w:space="0" w:color="auto"/>
          </w:tblBorders>
        </w:tblPrEx>
        <w:tc>
          <w:tcPr>
            <w:tcW w:w="612" w:type="dxa"/>
          </w:tcPr>
          <w:p w14:paraId="6F2CD573"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10</w:t>
            </w:r>
          </w:p>
        </w:tc>
        <w:tc>
          <w:tcPr>
            <w:tcW w:w="1260" w:type="dxa"/>
          </w:tcPr>
          <w:p w14:paraId="26059111"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tc>
        <w:tc>
          <w:tcPr>
            <w:tcW w:w="3240" w:type="dxa"/>
          </w:tcPr>
          <w:p w14:paraId="3E9B0F6B" w14:textId="77777777" w:rsidR="00B922CE" w:rsidRPr="00C857CD" w:rsidRDefault="00B922CE" w:rsidP="00B922CE">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Acceptable forms of Bid Security</w:t>
            </w:r>
          </w:p>
        </w:tc>
        <w:tc>
          <w:tcPr>
            <w:tcW w:w="5686" w:type="dxa"/>
            <w:tcMar>
              <w:top w:w="85" w:type="dxa"/>
              <w:bottom w:w="142" w:type="dxa"/>
            </w:tcMar>
          </w:tcPr>
          <w:p w14:paraId="5DAB5855" w14:textId="77777777" w:rsidR="00B922CE" w:rsidRDefault="00B922CE" w:rsidP="00B922CE">
            <w:pPr>
              <w:pStyle w:val="BankNormal"/>
              <w:tabs>
                <w:tab w:val="right" w:pos="7218"/>
              </w:tabs>
              <w:spacing w:after="0"/>
              <w:rPr>
                <w:rFonts w:asciiTheme="minorHAnsi" w:hAnsiTheme="minorHAnsi" w:cs="Calibri"/>
                <w:snapToGrid w:val="0"/>
                <w:color w:val="000000"/>
                <w:sz w:val="22"/>
                <w:szCs w:val="22"/>
              </w:rPr>
            </w:pPr>
            <w:r w:rsidRPr="00C857CD">
              <w:rPr>
                <w:rFonts w:asciiTheme="minorHAnsi" w:hAnsiTheme="minorHAnsi" w:cs="Calibri"/>
                <w:snapToGrid w:val="0"/>
                <w:color w:val="000000"/>
                <w:sz w:val="22"/>
                <w:szCs w:val="22"/>
              </w:rPr>
              <w:sym w:font="Wingdings" w:char="F0FE"/>
            </w:r>
            <w:r w:rsidRPr="00C857CD">
              <w:rPr>
                <w:rFonts w:asciiTheme="minorHAnsi" w:hAnsiTheme="minorHAnsi" w:cs="Calibri"/>
                <w:snapToGrid w:val="0"/>
                <w:color w:val="000000"/>
                <w:sz w:val="22"/>
                <w:szCs w:val="22"/>
              </w:rPr>
              <w:t xml:space="preserve">Bank Guarantee </w:t>
            </w:r>
          </w:p>
          <w:p w14:paraId="11689444" w14:textId="77777777" w:rsidR="00B922CE" w:rsidRPr="004E617A" w:rsidRDefault="00B922CE" w:rsidP="00BE3C9A">
            <w:pPr>
              <w:pStyle w:val="BankNormal"/>
              <w:tabs>
                <w:tab w:val="right" w:pos="7218"/>
              </w:tabs>
              <w:spacing w:after="0"/>
              <w:rPr>
                <w:rFonts w:asciiTheme="minorHAnsi" w:hAnsiTheme="minorHAnsi" w:cs="Calibri"/>
                <w:snapToGrid w:val="0"/>
                <w:color w:val="000000"/>
                <w:sz w:val="22"/>
                <w:szCs w:val="22"/>
              </w:rPr>
            </w:pPr>
            <w:r>
              <w:rPr>
                <w:rFonts w:asciiTheme="minorHAnsi" w:hAnsiTheme="minorHAnsi" w:cs="Calibri"/>
                <w:snapToGrid w:val="0"/>
                <w:color w:val="000000"/>
                <w:sz w:val="22"/>
                <w:szCs w:val="22"/>
              </w:rPr>
              <w:lastRenderedPageBreak/>
              <w:t xml:space="preserve">Form </w:t>
            </w:r>
            <w:r w:rsidRPr="00C857CD">
              <w:rPr>
                <w:rFonts w:asciiTheme="minorHAnsi" w:hAnsiTheme="minorHAnsi" w:cs="Calibri"/>
                <w:snapToGrid w:val="0"/>
                <w:color w:val="000000"/>
                <w:sz w:val="22"/>
                <w:szCs w:val="22"/>
              </w:rPr>
              <w:t>(Section 8 template)</w:t>
            </w:r>
          </w:p>
        </w:tc>
      </w:tr>
      <w:tr w:rsidR="00B922CE" w:rsidRPr="001C14F0" w14:paraId="52707617" w14:textId="77777777" w:rsidTr="00C545D6">
        <w:tblPrEx>
          <w:tblBorders>
            <w:top w:val="single" w:sz="6" w:space="0" w:color="auto"/>
          </w:tblBorders>
        </w:tblPrEx>
        <w:tc>
          <w:tcPr>
            <w:tcW w:w="612" w:type="dxa"/>
          </w:tcPr>
          <w:p w14:paraId="25ED0F41"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lastRenderedPageBreak/>
              <w:t>11</w:t>
            </w:r>
          </w:p>
        </w:tc>
        <w:tc>
          <w:tcPr>
            <w:tcW w:w="1260" w:type="dxa"/>
          </w:tcPr>
          <w:p w14:paraId="126EF447"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p w14:paraId="459DFC18"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a)</w:t>
            </w:r>
          </w:p>
        </w:tc>
        <w:tc>
          <w:tcPr>
            <w:tcW w:w="3240" w:type="dxa"/>
          </w:tcPr>
          <w:p w14:paraId="58DCF651" w14:textId="77777777" w:rsidR="00B922CE" w:rsidRPr="00C857CD" w:rsidRDefault="00B922CE" w:rsidP="00B922CE">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Validity of Bid Security</w:t>
            </w:r>
          </w:p>
        </w:tc>
        <w:tc>
          <w:tcPr>
            <w:tcW w:w="5686" w:type="dxa"/>
            <w:tcMar>
              <w:top w:w="85" w:type="dxa"/>
              <w:bottom w:w="142" w:type="dxa"/>
            </w:tcMar>
          </w:tcPr>
          <w:p w14:paraId="2FE253D9" w14:textId="77777777" w:rsidR="00B922CE" w:rsidRPr="00D11C80" w:rsidRDefault="00B922CE" w:rsidP="00B922CE">
            <w:pPr>
              <w:pStyle w:val="BankNormal"/>
              <w:tabs>
                <w:tab w:val="right" w:pos="7218"/>
              </w:tabs>
              <w:spacing w:after="0"/>
              <w:rPr>
                <w:rFonts w:asciiTheme="minorHAnsi" w:hAnsiTheme="minorHAnsi" w:cs="Calibri"/>
                <w:color w:val="000000"/>
                <w:sz w:val="22"/>
                <w:szCs w:val="22"/>
                <w:lang w:val="en-GB"/>
              </w:rPr>
            </w:pPr>
            <w:r w:rsidRPr="00D11C80">
              <w:rPr>
                <w:rFonts w:asciiTheme="minorHAnsi" w:hAnsiTheme="minorHAnsi" w:cs="Calibri"/>
                <w:snapToGrid w:val="0"/>
                <w:color w:val="000000"/>
                <w:sz w:val="22"/>
                <w:szCs w:val="22"/>
              </w:rPr>
              <w:sym w:font="Wingdings" w:char="F0FE"/>
            </w:r>
            <w:r w:rsidRPr="00D11C80">
              <w:rPr>
                <w:rFonts w:asciiTheme="minorHAnsi" w:hAnsiTheme="minorHAnsi" w:cs="Calibri"/>
                <w:snapToGrid w:val="0"/>
                <w:color w:val="000000"/>
                <w:sz w:val="22"/>
                <w:szCs w:val="22"/>
              </w:rPr>
              <w:t xml:space="preserve"> </w:t>
            </w:r>
            <w:r w:rsidR="00BE3C9A" w:rsidRPr="00D11C80">
              <w:rPr>
                <w:rFonts w:asciiTheme="minorHAnsi" w:hAnsiTheme="minorHAnsi" w:cs="Calibri"/>
                <w:snapToGrid w:val="0"/>
                <w:color w:val="000000"/>
                <w:sz w:val="22"/>
                <w:szCs w:val="22"/>
              </w:rPr>
              <w:t>1</w:t>
            </w:r>
            <w:r w:rsidR="004342F7">
              <w:rPr>
                <w:rFonts w:asciiTheme="minorHAnsi" w:hAnsiTheme="minorHAnsi" w:cs="Calibri"/>
                <w:snapToGrid w:val="0"/>
                <w:color w:val="000000"/>
                <w:sz w:val="22"/>
                <w:szCs w:val="22"/>
              </w:rPr>
              <w:t>2</w:t>
            </w:r>
            <w:r w:rsidR="00BE3C9A" w:rsidRPr="00D11C80">
              <w:rPr>
                <w:rFonts w:asciiTheme="minorHAnsi" w:hAnsiTheme="minorHAnsi" w:cs="Calibri"/>
                <w:snapToGrid w:val="0"/>
                <w:color w:val="000000"/>
                <w:sz w:val="22"/>
                <w:szCs w:val="22"/>
              </w:rPr>
              <w:t>0</w:t>
            </w:r>
            <w:r w:rsidRPr="00D11C80">
              <w:rPr>
                <w:rFonts w:asciiTheme="minorHAnsi" w:hAnsiTheme="minorHAnsi" w:cs="Calibri"/>
                <w:snapToGrid w:val="0"/>
                <w:color w:val="000000"/>
                <w:sz w:val="22"/>
                <w:szCs w:val="22"/>
              </w:rPr>
              <w:t xml:space="preserve"> days </w:t>
            </w:r>
            <w:r w:rsidRPr="00D11C80">
              <w:rPr>
                <w:rFonts w:asciiTheme="minorHAnsi" w:hAnsiTheme="minorHAnsi" w:cstheme="minorHAnsi"/>
                <w:color w:val="000000" w:themeColor="text1"/>
                <w:sz w:val="22"/>
                <w:szCs w:val="22"/>
                <w:lang w:val="en-GB"/>
              </w:rPr>
              <w:t>from the last day of Bid submission</w:t>
            </w:r>
            <w:r w:rsidR="00B8554D" w:rsidRPr="00D11C80">
              <w:rPr>
                <w:rFonts w:asciiTheme="minorHAnsi" w:hAnsiTheme="minorHAnsi" w:cstheme="minorHAnsi"/>
                <w:color w:val="000000" w:themeColor="text1"/>
                <w:sz w:val="22"/>
                <w:szCs w:val="22"/>
                <w:lang w:val="en-GB"/>
              </w:rPr>
              <w:t>.</w:t>
            </w:r>
          </w:p>
          <w:p w14:paraId="18B77E2E" w14:textId="77777777" w:rsidR="00B922CE" w:rsidRPr="00D11C80" w:rsidRDefault="00B922CE" w:rsidP="00B922CE">
            <w:pPr>
              <w:pStyle w:val="BankNormal"/>
              <w:tabs>
                <w:tab w:val="right" w:pos="7218"/>
              </w:tabs>
              <w:spacing w:after="0"/>
              <w:rPr>
                <w:rFonts w:asciiTheme="minorHAnsi" w:hAnsiTheme="minorHAnsi" w:cstheme="minorHAnsi"/>
                <w:i/>
                <w:color w:val="000000" w:themeColor="text1"/>
                <w:sz w:val="22"/>
                <w:szCs w:val="22"/>
                <w:lang w:val="en-GB"/>
              </w:rPr>
            </w:pPr>
            <w:r w:rsidRPr="00D11C80">
              <w:rPr>
                <w:rFonts w:asciiTheme="minorHAnsi" w:hAnsiTheme="minorHAnsi" w:cs="Calibri"/>
                <w:color w:val="000000"/>
                <w:sz w:val="22"/>
                <w:szCs w:val="22"/>
                <w:lang w:val="en-GB"/>
              </w:rPr>
              <w:t>Bid Security of unsuccessful Bidders shall be returned.</w:t>
            </w:r>
          </w:p>
        </w:tc>
      </w:tr>
      <w:tr w:rsidR="00BE3C9A" w:rsidRPr="001C14F0" w14:paraId="209BC699" w14:textId="77777777" w:rsidTr="00C545D6">
        <w:tblPrEx>
          <w:tblBorders>
            <w:top w:val="single" w:sz="6" w:space="0" w:color="auto"/>
          </w:tblBorders>
        </w:tblPrEx>
        <w:trPr>
          <w:trHeight w:val="561"/>
        </w:trPr>
        <w:tc>
          <w:tcPr>
            <w:tcW w:w="612" w:type="dxa"/>
          </w:tcPr>
          <w:p w14:paraId="3F6F1FDB" w14:textId="77777777" w:rsidR="00BE3C9A" w:rsidRPr="001C14F0" w:rsidRDefault="00BE3C9A" w:rsidP="00BE3C9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12</w:t>
            </w:r>
          </w:p>
        </w:tc>
        <w:tc>
          <w:tcPr>
            <w:tcW w:w="1260" w:type="dxa"/>
          </w:tcPr>
          <w:p w14:paraId="2525E3AF" w14:textId="77777777" w:rsidR="00BE3C9A" w:rsidRPr="001C14F0" w:rsidRDefault="00BE3C9A" w:rsidP="00BE3C9A">
            <w:pPr>
              <w:jc w:val="center"/>
              <w:rPr>
                <w:rFonts w:asciiTheme="minorHAnsi" w:hAnsiTheme="minorHAnsi" w:cstheme="minorHAnsi"/>
                <w:bCs/>
                <w:color w:val="000000" w:themeColor="text1"/>
                <w:sz w:val="22"/>
                <w:szCs w:val="22"/>
                <w:lang w:val="en-GB"/>
              </w:rPr>
            </w:pPr>
          </w:p>
        </w:tc>
        <w:tc>
          <w:tcPr>
            <w:tcW w:w="3240" w:type="dxa"/>
          </w:tcPr>
          <w:p w14:paraId="399C8339" w14:textId="77777777" w:rsidR="00BE3C9A" w:rsidRPr="001C14F0" w:rsidRDefault="00BE3C9A" w:rsidP="00BE3C9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Advanced Payment upon signing of contract </w:t>
            </w:r>
          </w:p>
        </w:tc>
        <w:tc>
          <w:tcPr>
            <w:tcW w:w="5686" w:type="dxa"/>
            <w:tcMar>
              <w:top w:w="85" w:type="dxa"/>
              <w:bottom w:w="142" w:type="dxa"/>
            </w:tcMar>
          </w:tcPr>
          <w:p w14:paraId="4462E298" w14:textId="77777777" w:rsidR="00BE3C9A" w:rsidRPr="00D11C80" w:rsidRDefault="00F45C5C" w:rsidP="00BE3C9A">
            <w:pPr>
              <w:tabs>
                <w:tab w:val="left" w:pos="-720"/>
                <w:tab w:val="left" w:pos="0"/>
              </w:tabs>
              <w:suppressAutoHyphens/>
              <w:jc w:val="both"/>
              <w:rPr>
                <w:rFonts w:asciiTheme="minorHAnsi" w:hAnsiTheme="minorHAnsi" w:cstheme="minorHAnsi"/>
                <w:color w:val="000000" w:themeColor="text1"/>
                <w:sz w:val="22"/>
                <w:szCs w:val="22"/>
              </w:rPr>
            </w:pPr>
            <w:sdt>
              <w:sdtPr>
                <w:rPr>
                  <w:rFonts w:asciiTheme="minorHAnsi" w:hAnsiTheme="minorHAnsi" w:cstheme="minorHAnsi"/>
                  <w:snapToGrid w:val="0"/>
                  <w:color w:val="000000" w:themeColor="text1"/>
                  <w:sz w:val="22"/>
                  <w:szCs w:val="22"/>
                </w:rPr>
                <w:id w:val="703760196"/>
              </w:sdtPr>
              <w:sdtEndPr/>
              <w:sdtContent>
                <w:sdt>
                  <w:sdtPr>
                    <w:rPr>
                      <w:rFonts w:asciiTheme="minorHAnsi" w:hAnsiTheme="minorHAnsi" w:cstheme="minorHAnsi"/>
                      <w:snapToGrid w:val="0"/>
                      <w:color w:val="000000" w:themeColor="text1"/>
                      <w:sz w:val="22"/>
                      <w:szCs w:val="22"/>
                    </w:rPr>
                    <w:id w:val="-2026006206"/>
                  </w:sdtPr>
                  <w:sdtEndPr/>
                  <w:sdtContent>
                    <w:r w:rsidR="00BE3C9A" w:rsidRPr="00D11C80">
                      <w:rPr>
                        <w:rFonts w:asciiTheme="minorHAnsi" w:hAnsiTheme="minorHAnsi" w:cstheme="minorHAnsi"/>
                        <w:snapToGrid w:val="0"/>
                        <w:color w:val="000000" w:themeColor="text1"/>
                        <w:sz w:val="22"/>
                        <w:szCs w:val="22"/>
                      </w:rPr>
                      <w:sym w:font="Wingdings" w:char="F0FE"/>
                    </w:r>
                    <w:r w:rsidR="00BE3C9A" w:rsidRPr="00D11C80">
                      <w:rPr>
                        <w:rFonts w:asciiTheme="minorHAnsi" w:hAnsiTheme="minorHAnsi" w:cstheme="minorHAnsi"/>
                        <w:snapToGrid w:val="0"/>
                        <w:color w:val="000000" w:themeColor="text1"/>
                        <w:sz w:val="22"/>
                        <w:szCs w:val="22"/>
                      </w:rPr>
                      <w:t xml:space="preserve"> </w:t>
                    </w:r>
                  </w:sdtContent>
                </w:sdt>
              </w:sdtContent>
            </w:sdt>
            <w:r w:rsidR="00BE3C9A" w:rsidRPr="00D11C80">
              <w:rPr>
                <w:rFonts w:asciiTheme="minorHAnsi" w:hAnsiTheme="minorHAnsi" w:cstheme="minorHAnsi"/>
                <w:snapToGrid w:val="0"/>
                <w:color w:val="000000" w:themeColor="text1"/>
                <w:sz w:val="22"/>
                <w:szCs w:val="22"/>
              </w:rPr>
              <w:t>Not allowed</w:t>
            </w:r>
          </w:p>
        </w:tc>
      </w:tr>
      <w:tr w:rsidR="00BE3C9A" w:rsidRPr="001C14F0" w14:paraId="6B9D657B" w14:textId="77777777" w:rsidTr="00C545D6">
        <w:tblPrEx>
          <w:tblBorders>
            <w:top w:val="single" w:sz="6" w:space="0" w:color="auto"/>
          </w:tblBorders>
        </w:tblPrEx>
        <w:tc>
          <w:tcPr>
            <w:tcW w:w="612" w:type="dxa"/>
          </w:tcPr>
          <w:p w14:paraId="131EAC35" w14:textId="77777777" w:rsidR="00BE3C9A" w:rsidRPr="001C14F0" w:rsidRDefault="00BE3C9A" w:rsidP="00BE3C9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13</w:t>
            </w:r>
          </w:p>
        </w:tc>
        <w:tc>
          <w:tcPr>
            <w:tcW w:w="1260" w:type="dxa"/>
          </w:tcPr>
          <w:p w14:paraId="1AC131D1" w14:textId="77777777" w:rsidR="00BE3C9A" w:rsidRPr="001C14F0" w:rsidRDefault="00BE3C9A" w:rsidP="00BE3C9A">
            <w:pPr>
              <w:jc w:val="center"/>
              <w:rPr>
                <w:rFonts w:asciiTheme="minorHAnsi" w:hAnsiTheme="minorHAnsi" w:cstheme="minorHAnsi"/>
                <w:bCs/>
                <w:color w:val="000000" w:themeColor="text1"/>
                <w:sz w:val="22"/>
                <w:szCs w:val="22"/>
                <w:lang w:val="en-GB"/>
              </w:rPr>
            </w:pPr>
          </w:p>
        </w:tc>
        <w:tc>
          <w:tcPr>
            <w:tcW w:w="3240" w:type="dxa"/>
          </w:tcPr>
          <w:p w14:paraId="00A0DA20" w14:textId="77777777" w:rsidR="00BE3C9A" w:rsidRPr="001C14F0" w:rsidRDefault="00BE3C9A" w:rsidP="00BE3C9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Liquidated Damages</w:t>
            </w:r>
          </w:p>
        </w:tc>
        <w:tc>
          <w:tcPr>
            <w:tcW w:w="5686" w:type="dxa"/>
            <w:tcMar>
              <w:top w:w="85" w:type="dxa"/>
              <w:bottom w:w="142" w:type="dxa"/>
            </w:tcMar>
          </w:tcPr>
          <w:p w14:paraId="35DC9DC5" w14:textId="77777777" w:rsidR="00BE3C9A" w:rsidRPr="00D11C80" w:rsidRDefault="00F45C5C" w:rsidP="0062401A">
            <w:pPr>
              <w:pStyle w:val="BankNormal"/>
              <w:tabs>
                <w:tab w:val="right" w:pos="7218"/>
              </w:tabs>
              <w:spacing w:after="0"/>
              <w:rPr>
                <w:rFonts w:asciiTheme="minorHAnsi" w:hAnsiTheme="minorHAnsi" w:cstheme="minorHAnsi"/>
                <w:snapToGrid w:val="0"/>
                <w:color w:val="000000" w:themeColor="text1"/>
                <w:sz w:val="22"/>
                <w:szCs w:val="22"/>
                <w:u w:val="single"/>
              </w:rPr>
            </w:pPr>
            <w:sdt>
              <w:sdtPr>
                <w:rPr>
                  <w:rFonts w:asciiTheme="minorHAnsi" w:hAnsiTheme="minorHAnsi" w:cstheme="minorHAnsi"/>
                  <w:snapToGrid w:val="0"/>
                  <w:color w:val="000000" w:themeColor="text1"/>
                  <w:sz w:val="22"/>
                  <w:szCs w:val="22"/>
                </w:rPr>
                <w:id w:val="-1631933137"/>
              </w:sdtPr>
              <w:sdtEndPr/>
              <w:sdtContent>
                <w:sdt>
                  <w:sdtPr>
                    <w:rPr>
                      <w:rFonts w:asciiTheme="minorHAnsi" w:hAnsiTheme="minorHAnsi" w:cstheme="minorHAnsi"/>
                      <w:snapToGrid w:val="0"/>
                      <w:color w:val="000000" w:themeColor="text1"/>
                      <w:sz w:val="22"/>
                      <w:szCs w:val="22"/>
                      <w:vertAlign w:val="superscript"/>
                    </w:rPr>
                    <w:id w:val="8049496"/>
                  </w:sdtPr>
                  <w:sdtEndPr/>
                  <w:sdtContent>
                    <w:r w:rsidR="00BE3C9A" w:rsidRPr="00D11C80">
                      <w:rPr>
                        <w:rFonts w:asciiTheme="minorHAnsi" w:hAnsiTheme="minorHAnsi" w:cstheme="minorHAnsi"/>
                        <w:snapToGrid w:val="0"/>
                        <w:color w:val="000000" w:themeColor="text1"/>
                        <w:sz w:val="22"/>
                        <w:szCs w:val="22"/>
                      </w:rPr>
                      <w:sym w:font="Wingdings" w:char="F0FE"/>
                    </w:r>
                  </w:sdtContent>
                </w:sdt>
              </w:sdtContent>
            </w:sdt>
            <w:r w:rsidR="00BE3C9A" w:rsidRPr="00D11C80">
              <w:rPr>
                <w:rFonts w:asciiTheme="minorHAnsi" w:hAnsiTheme="minorHAnsi" w:cstheme="minorHAnsi"/>
                <w:snapToGrid w:val="0"/>
                <w:color w:val="000000" w:themeColor="text1"/>
                <w:sz w:val="22"/>
                <w:szCs w:val="22"/>
              </w:rPr>
              <w:t xml:space="preserve"> </w:t>
            </w:r>
            <w:r w:rsidR="0062401A" w:rsidRPr="00D11C80">
              <w:rPr>
                <w:rFonts w:asciiTheme="minorHAnsi" w:hAnsiTheme="minorHAnsi" w:cstheme="minorHAnsi"/>
                <w:snapToGrid w:val="0"/>
                <w:color w:val="000000" w:themeColor="text1"/>
                <w:sz w:val="22"/>
                <w:szCs w:val="22"/>
              </w:rPr>
              <w:t>N/A</w:t>
            </w:r>
          </w:p>
        </w:tc>
      </w:tr>
      <w:tr w:rsidR="00BE3C9A" w:rsidRPr="001C14F0" w14:paraId="36037110" w14:textId="77777777" w:rsidTr="00C545D6">
        <w:tblPrEx>
          <w:tblBorders>
            <w:top w:val="single" w:sz="6" w:space="0" w:color="auto"/>
          </w:tblBorders>
        </w:tblPrEx>
        <w:tc>
          <w:tcPr>
            <w:tcW w:w="612" w:type="dxa"/>
          </w:tcPr>
          <w:p w14:paraId="104B1FF7" w14:textId="77777777" w:rsidR="00BE3C9A" w:rsidRPr="001C14F0" w:rsidRDefault="00BE3C9A" w:rsidP="00BE3C9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14</w:t>
            </w:r>
          </w:p>
        </w:tc>
        <w:tc>
          <w:tcPr>
            <w:tcW w:w="1260" w:type="dxa"/>
          </w:tcPr>
          <w:p w14:paraId="2D15F902" w14:textId="77777777" w:rsidR="00BE3C9A" w:rsidRPr="001C14F0" w:rsidRDefault="00BE3C9A" w:rsidP="00BE3C9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F.37</w:t>
            </w:r>
          </w:p>
        </w:tc>
        <w:tc>
          <w:tcPr>
            <w:tcW w:w="3240" w:type="dxa"/>
          </w:tcPr>
          <w:p w14:paraId="3EFE96FF" w14:textId="77777777" w:rsidR="00BE3C9A" w:rsidRPr="001C14F0" w:rsidDel="0000255A" w:rsidRDefault="00BE3C9A" w:rsidP="00BE3C9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Performance Security</w:t>
            </w:r>
          </w:p>
        </w:tc>
        <w:tc>
          <w:tcPr>
            <w:tcW w:w="5686" w:type="dxa"/>
            <w:tcMar>
              <w:top w:w="85" w:type="dxa"/>
              <w:bottom w:w="142" w:type="dxa"/>
            </w:tcMar>
          </w:tcPr>
          <w:p w14:paraId="47F3833D" w14:textId="77777777" w:rsidR="00040C4C" w:rsidRPr="00040C4C" w:rsidRDefault="00BE3C9A" w:rsidP="00040C4C">
            <w:pPr>
              <w:pStyle w:val="NormalWeb"/>
              <w:spacing w:before="2" w:after="2"/>
              <w:rPr>
                <w:rFonts w:asciiTheme="minorHAnsi" w:eastAsia="Times New Roman" w:hAnsiTheme="minorHAnsi"/>
                <w:sz w:val="24"/>
                <w:szCs w:val="24"/>
              </w:rPr>
            </w:pPr>
            <w:r w:rsidRPr="00040C4C">
              <w:rPr>
                <w:rFonts w:asciiTheme="minorHAnsi" w:hAnsiTheme="minorHAnsi" w:cstheme="minorHAnsi"/>
                <w:snapToGrid w:val="0"/>
                <w:color w:val="000000" w:themeColor="text1"/>
                <w:sz w:val="22"/>
                <w:szCs w:val="22"/>
              </w:rPr>
              <w:sym w:font="Wingdings" w:char="F0FE"/>
            </w:r>
            <w:r w:rsidR="00040C4C" w:rsidRPr="00040C4C">
              <w:rPr>
                <w:rFonts w:asciiTheme="minorHAnsi" w:hAnsiTheme="minorHAnsi" w:cstheme="minorHAnsi"/>
                <w:snapToGrid w:val="0"/>
                <w:color w:val="000000" w:themeColor="text1"/>
                <w:sz w:val="22"/>
                <w:szCs w:val="22"/>
              </w:rPr>
              <w:t xml:space="preserve"> </w:t>
            </w:r>
            <w:r w:rsidR="00040C4C" w:rsidRPr="00040C4C">
              <w:rPr>
                <w:rFonts w:asciiTheme="minorHAnsi" w:eastAsia="Times New Roman" w:hAnsiTheme="minorHAnsi"/>
                <w:sz w:val="24"/>
                <w:szCs w:val="24"/>
              </w:rPr>
              <w:t xml:space="preserve">Not Required </w:t>
            </w:r>
          </w:p>
          <w:p w14:paraId="63FE8364" w14:textId="77777777" w:rsidR="00BE3C9A" w:rsidRPr="00D11C80" w:rsidRDefault="00BE3C9A" w:rsidP="00BE3C9A">
            <w:pPr>
              <w:pStyle w:val="BankNormal"/>
              <w:tabs>
                <w:tab w:val="right" w:pos="7218"/>
              </w:tabs>
              <w:spacing w:after="0"/>
              <w:rPr>
                <w:rFonts w:asciiTheme="minorHAnsi" w:hAnsiTheme="minorHAnsi" w:cstheme="minorHAnsi"/>
                <w:color w:val="000000" w:themeColor="text1"/>
                <w:sz w:val="22"/>
                <w:szCs w:val="22"/>
                <w:lang w:val="en-GB"/>
              </w:rPr>
            </w:pPr>
          </w:p>
        </w:tc>
      </w:tr>
      <w:tr w:rsidR="00B922CE" w:rsidRPr="001C14F0" w14:paraId="3669A97A" w14:textId="77777777" w:rsidTr="00C545D6">
        <w:tblPrEx>
          <w:tblBorders>
            <w:top w:val="single" w:sz="6" w:space="0" w:color="auto"/>
          </w:tblBorders>
        </w:tblPrEx>
        <w:tc>
          <w:tcPr>
            <w:tcW w:w="612" w:type="dxa"/>
          </w:tcPr>
          <w:p w14:paraId="3D155592"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15</w:t>
            </w:r>
          </w:p>
        </w:tc>
        <w:tc>
          <w:tcPr>
            <w:tcW w:w="1260" w:type="dxa"/>
          </w:tcPr>
          <w:p w14:paraId="768084F2"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w:t>
            </w:r>
          </w:p>
          <w:p w14:paraId="3B793FFC"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C.17.2</w:t>
            </w:r>
          </w:p>
        </w:tc>
        <w:tc>
          <w:tcPr>
            <w:tcW w:w="3240" w:type="dxa"/>
          </w:tcPr>
          <w:p w14:paraId="35987AFE" w14:textId="77777777" w:rsidR="00B922CE" w:rsidRPr="001C14F0" w:rsidRDefault="00B922CE" w:rsidP="00B922CE">
            <w:pPr>
              <w:rPr>
                <w:rFonts w:asciiTheme="minorHAnsi" w:hAnsiTheme="minorHAnsi" w:cstheme="minorHAnsi"/>
                <w:color w:val="000000" w:themeColor="text1"/>
                <w:sz w:val="22"/>
                <w:szCs w:val="22"/>
                <w:lang w:val="en-GB"/>
              </w:rPr>
            </w:pPr>
            <w:r w:rsidRPr="001C14F0">
              <w:rPr>
                <w:rFonts w:asciiTheme="minorHAnsi" w:hAnsiTheme="minorHAnsi" w:cstheme="minorHAnsi"/>
                <w:bCs/>
                <w:color w:val="000000" w:themeColor="text1"/>
                <w:sz w:val="22"/>
                <w:szCs w:val="22"/>
                <w:lang w:val="en-GB"/>
              </w:rPr>
              <w:t>Preferred Currency of Bid and Method for Currency conversion</w:t>
            </w:r>
          </w:p>
        </w:tc>
        <w:tc>
          <w:tcPr>
            <w:tcW w:w="5686" w:type="dxa"/>
            <w:tcMar>
              <w:top w:w="85" w:type="dxa"/>
              <w:bottom w:w="142" w:type="dxa"/>
            </w:tcMar>
          </w:tcPr>
          <w:p w14:paraId="35B330F3" w14:textId="77777777" w:rsidR="00B922CE" w:rsidRPr="00040C4C" w:rsidRDefault="00F45C5C" w:rsidP="00040C4C">
            <w:pPr>
              <w:pStyle w:val="BankNormal"/>
              <w:tabs>
                <w:tab w:val="right" w:pos="7218"/>
              </w:tabs>
              <w:spacing w:after="0"/>
              <w:rPr>
                <w:rFonts w:ascii="Calibri" w:hAnsi="Calibri" w:cs="Calibri"/>
                <w:sz w:val="22"/>
                <w:szCs w:val="22"/>
              </w:rPr>
            </w:pPr>
            <w:sdt>
              <w:sdtPr>
                <w:rPr>
                  <w:rFonts w:asciiTheme="minorHAnsi" w:hAnsiTheme="minorHAnsi" w:cstheme="minorHAnsi"/>
                  <w:color w:val="000000" w:themeColor="text1"/>
                  <w:sz w:val="22"/>
                  <w:szCs w:val="22"/>
                  <w:lang w:val="en-GB"/>
                </w:rPr>
                <w:id w:val="1126970127"/>
              </w:sdtPr>
              <w:sdtEndPr/>
              <w:sdtContent/>
            </w:sdt>
            <w:r w:rsidR="00B922CE" w:rsidRPr="009D3F47">
              <w:rPr>
                <w:rFonts w:ascii="Calibri" w:hAnsi="Calibri" w:cs="Calibri"/>
                <w:snapToGrid w:val="0"/>
                <w:sz w:val="22"/>
                <w:szCs w:val="22"/>
              </w:rPr>
              <w:sym w:font="Wingdings" w:char="F0FE"/>
            </w:r>
            <w:r w:rsidR="00B922CE" w:rsidRPr="009D3F47">
              <w:rPr>
                <w:rFonts w:ascii="Calibri" w:hAnsi="Calibri" w:cs="Calibri"/>
                <w:snapToGrid w:val="0"/>
                <w:sz w:val="22"/>
                <w:szCs w:val="22"/>
              </w:rPr>
              <w:t xml:space="preserve"> </w:t>
            </w:r>
            <w:r w:rsidR="00040C4C">
              <w:rPr>
                <w:rFonts w:ascii="Calibri" w:hAnsi="Calibri" w:cs="Calibri"/>
                <w:sz w:val="22"/>
                <w:szCs w:val="22"/>
              </w:rPr>
              <w:t xml:space="preserve"> </w:t>
            </w:r>
            <w:r w:rsidR="009B31DC">
              <w:rPr>
                <w:rFonts w:ascii="Calibri" w:hAnsi="Calibri" w:cs="Calibri"/>
                <w:sz w:val="22"/>
                <w:szCs w:val="22"/>
              </w:rPr>
              <w:t>USD</w:t>
            </w:r>
          </w:p>
        </w:tc>
      </w:tr>
      <w:tr w:rsidR="00B922CE" w:rsidRPr="001C14F0" w14:paraId="3F28A010" w14:textId="77777777" w:rsidTr="00C545D6">
        <w:tblPrEx>
          <w:tblBorders>
            <w:top w:val="single" w:sz="6" w:space="0" w:color="auto"/>
          </w:tblBorders>
        </w:tblPrEx>
        <w:trPr>
          <w:trHeight w:val="557"/>
        </w:trPr>
        <w:tc>
          <w:tcPr>
            <w:tcW w:w="612" w:type="dxa"/>
          </w:tcPr>
          <w:p w14:paraId="0E9786F0"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16</w:t>
            </w:r>
          </w:p>
        </w:tc>
        <w:tc>
          <w:tcPr>
            <w:tcW w:w="1260" w:type="dxa"/>
          </w:tcPr>
          <w:p w14:paraId="662061F4"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035AB366" w14:textId="77777777" w:rsidR="00B922CE" w:rsidRPr="001C14F0" w:rsidRDefault="00B922CE" w:rsidP="00B922CE">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Deadline for submitting requests for clarifications/ questions</w:t>
            </w:r>
          </w:p>
        </w:tc>
        <w:tc>
          <w:tcPr>
            <w:tcW w:w="5686" w:type="dxa"/>
            <w:tcMar>
              <w:top w:w="85" w:type="dxa"/>
              <w:bottom w:w="142" w:type="dxa"/>
            </w:tcMar>
          </w:tcPr>
          <w:p w14:paraId="49A0F6CB" w14:textId="77777777" w:rsidR="00B922CE" w:rsidRPr="001C14F0" w:rsidRDefault="00F45C5C" w:rsidP="00B922CE">
            <w:pPr>
              <w:pStyle w:val="BodyText"/>
              <w:tabs>
                <w:tab w:val="left" w:pos="4966"/>
                <w:tab w:val="right" w:pos="7306"/>
              </w:tabs>
              <w:spacing w:after="0"/>
              <w:rPr>
                <w:rFonts w:asciiTheme="minorHAnsi" w:hAnsiTheme="minorHAnsi" w:cstheme="minorHAnsi"/>
                <w:color w:val="000000" w:themeColor="text1"/>
                <w:sz w:val="22"/>
                <w:szCs w:val="22"/>
                <w:lang w:val="it-IT"/>
              </w:rPr>
            </w:pPr>
            <w:sdt>
              <w:sdtPr>
                <w:rPr>
                  <w:rFonts w:asciiTheme="minorHAnsi" w:hAnsiTheme="minorHAnsi" w:cstheme="minorHAnsi"/>
                  <w:sz w:val="22"/>
                  <w:szCs w:val="22"/>
                  <w:lang w:val="en-GB"/>
                </w:rPr>
                <w:id w:val="6668639"/>
                <w:text/>
              </w:sdtPr>
              <w:sdtEndPr/>
              <w:sdtContent>
                <w:r w:rsidR="00852FEB">
                  <w:rPr>
                    <w:rFonts w:asciiTheme="minorHAnsi" w:hAnsiTheme="minorHAnsi" w:cstheme="minorHAnsi"/>
                    <w:sz w:val="22"/>
                    <w:szCs w:val="22"/>
                    <w:lang w:val="en-GB"/>
                  </w:rPr>
                  <w:t>7</w:t>
                </w:r>
              </w:sdtContent>
            </w:sdt>
            <w:r w:rsidR="00B922CE" w:rsidRPr="00D11C80">
              <w:rPr>
                <w:rFonts w:asciiTheme="minorHAnsi" w:hAnsiTheme="minorHAnsi" w:cstheme="minorHAnsi"/>
                <w:sz w:val="22"/>
                <w:szCs w:val="22"/>
                <w:lang w:val="en-GB"/>
              </w:rPr>
              <w:t xml:space="preserve"> days before the submission date.</w:t>
            </w:r>
          </w:p>
        </w:tc>
      </w:tr>
      <w:tr w:rsidR="00B922CE" w:rsidRPr="001C14F0" w14:paraId="2EAEBA93" w14:textId="77777777" w:rsidTr="00C545D6">
        <w:tblPrEx>
          <w:tblBorders>
            <w:top w:val="single" w:sz="6" w:space="0" w:color="auto"/>
          </w:tblBorders>
        </w:tblPrEx>
        <w:tc>
          <w:tcPr>
            <w:tcW w:w="612" w:type="dxa"/>
          </w:tcPr>
          <w:p w14:paraId="1491693F"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17</w:t>
            </w:r>
          </w:p>
        </w:tc>
        <w:tc>
          <w:tcPr>
            <w:tcW w:w="1260" w:type="dxa"/>
          </w:tcPr>
          <w:p w14:paraId="297F4ACA"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1364E401" w14:textId="77777777" w:rsidR="00B922CE" w:rsidRPr="001C14F0" w:rsidRDefault="00B922CE" w:rsidP="00B922CE">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Contact Details for submitting clarifications/questions</w:t>
            </w:r>
          </w:p>
        </w:tc>
        <w:tc>
          <w:tcPr>
            <w:tcW w:w="5686" w:type="dxa"/>
            <w:tcMar>
              <w:top w:w="85" w:type="dxa"/>
              <w:bottom w:w="142" w:type="dxa"/>
            </w:tcMar>
          </w:tcPr>
          <w:p w14:paraId="208BABD1" w14:textId="77777777" w:rsidR="00B922CE" w:rsidRPr="001C14F0" w:rsidRDefault="00B922CE" w:rsidP="00B922CE">
            <w:pPr>
              <w:tabs>
                <w:tab w:val="left" w:pos="567"/>
                <w:tab w:val="right" w:pos="7306"/>
              </w:tabs>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UNDP B</w:t>
            </w:r>
            <w:r>
              <w:rPr>
                <w:rFonts w:asciiTheme="minorHAnsi" w:hAnsiTheme="minorHAnsi" w:cstheme="minorHAnsi"/>
                <w:b/>
                <w:color w:val="000000" w:themeColor="text1"/>
                <w:sz w:val="22"/>
                <w:szCs w:val="22"/>
                <w:lang w:val="en-GB"/>
              </w:rPr>
              <w:t>i</w:t>
            </w:r>
            <w:r w:rsidRPr="001C14F0">
              <w:rPr>
                <w:rFonts w:asciiTheme="minorHAnsi" w:hAnsiTheme="minorHAnsi" w:cstheme="minorHAnsi"/>
                <w:b/>
                <w:color w:val="000000" w:themeColor="text1"/>
                <w:sz w:val="22"/>
                <w:szCs w:val="22"/>
                <w:lang w:val="en-GB"/>
              </w:rPr>
              <w:t>H; General Services</w:t>
            </w:r>
            <w:r>
              <w:rPr>
                <w:rFonts w:asciiTheme="minorHAnsi" w:hAnsiTheme="minorHAnsi" w:cstheme="minorHAnsi"/>
                <w:b/>
                <w:color w:val="000000" w:themeColor="text1"/>
                <w:sz w:val="22"/>
                <w:szCs w:val="22"/>
                <w:lang w:val="en-GB"/>
              </w:rPr>
              <w:t xml:space="preserve"> Unit</w:t>
            </w:r>
          </w:p>
          <w:p w14:paraId="294B4645" w14:textId="77777777" w:rsidR="00B922CE" w:rsidRPr="004649E8" w:rsidRDefault="00B922CE" w:rsidP="00B922CE">
            <w:pPr>
              <w:tabs>
                <w:tab w:val="left" w:pos="567"/>
                <w:tab w:val="right" w:pos="7306"/>
              </w:tabs>
              <w:rPr>
                <w:rFonts w:asciiTheme="minorHAnsi" w:hAnsiTheme="minorHAnsi" w:cstheme="minorHAnsi"/>
                <w:b/>
                <w:sz w:val="22"/>
                <w:szCs w:val="22"/>
              </w:rPr>
            </w:pPr>
            <w:r w:rsidRPr="00852FEB">
              <w:rPr>
                <w:rFonts w:asciiTheme="minorHAnsi" w:hAnsiTheme="minorHAnsi" w:cstheme="minorHAnsi"/>
                <w:b/>
                <w:sz w:val="22"/>
                <w:szCs w:val="22"/>
                <w:lang w:val="en-GB"/>
              </w:rPr>
              <w:t>Attn</w:t>
            </w:r>
            <w:r w:rsidRPr="00852FEB">
              <w:rPr>
                <w:rFonts w:asciiTheme="minorHAnsi" w:hAnsiTheme="minorHAnsi" w:cstheme="minorHAnsi"/>
                <w:b/>
                <w:sz w:val="22"/>
                <w:szCs w:val="22"/>
              </w:rPr>
              <w:t>: BIH-ITB-</w:t>
            </w:r>
            <w:r w:rsidR="00852FEB" w:rsidRPr="00852FEB">
              <w:rPr>
                <w:rFonts w:asciiTheme="minorHAnsi" w:hAnsiTheme="minorHAnsi" w:cstheme="minorHAnsi"/>
                <w:b/>
                <w:sz w:val="22"/>
                <w:szCs w:val="22"/>
              </w:rPr>
              <w:t>021</w:t>
            </w:r>
            <w:r w:rsidR="00CB652D" w:rsidRPr="00852FEB">
              <w:rPr>
                <w:rFonts w:asciiTheme="minorHAnsi" w:hAnsiTheme="minorHAnsi" w:cstheme="minorHAnsi"/>
                <w:b/>
                <w:sz w:val="22"/>
                <w:szCs w:val="22"/>
              </w:rPr>
              <w:t xml:space="preserve"> </w:t>
            </w:r>
            <w:r w:rsidRPr="00852FEB">
              <w:rPr>
                <w:rFonts w:asciiTheme="minorHAnsi" w:hAnsiTheme="minorHAnsi" w:cstheme="minorHAnsi"/>
                <w:b/>
                <w:sz w:val="22"/>
                <w:szCs w:val="22"/>
              </w:rPr>
              <w:t>-17</w:t>
            </w:r>
            <w:r w:rsidR="00852FEB" w:rsidRPr="00852FEB">
              <w:rPr>
                <w:rFonts w:asciiTheme="minorHAnsi" w:hAnsiTheme="minorHAnsi" w:cstheme="minorHAnsi"/>
                <w:b/>
                <w:sz w:val="22"/>
                <w:szCs w:val="22"/>
              </w:rPr>
              <w:t xml:space="preserve"> Disposal of </w:t>
            </w:r>
            <w:r w:rsidR="00E66044" w:rsidRPr="004649E8">
              <w:rPr>
                <w:rFonts w:asciiTheme="minorHAnsi" w:hAnsiTheme="minorHAnsi" w:cstheme="minorHAnsi"/>
                <w:b/>
                <w:sz w:val="22"/>
                <w:szCs w:val="22"/>
              </w:rPr>
              <w:t>Remnants of War</w:t>
            </w:r>
            <w:r w:rsidR="00665839" w:rsidRPr="004649E8">
              <w:rPr>
                <w:rFonts w:asciiTheme="minorHAnsi" w:hAnsiTheme="minorHAnsi" w:cstheme="minorHAnsi"/>
                <w:b/>
                <w:sz w:val="22"/>
                <w:szCs w:val="22"/>
              </w:rPr>
              <w:t xml:space="preserve"> Ammunition</w:t>
            </w:r>
          </w:p>
          <w:p w14:paraId="47D39AA2" w14:textId="77777777" w:rsidR="00B922CE" w:rsidRPr="001C14F0" w:rsidRDefault="00B922CE" w:rsidP="00B922CE">
            <w:pPr>
              <w:pStyle w:val="BodyText"/>
              <w:tabs>
                <w:tab w:val="right" w:pos="7306"/>
              </w:tabs>
              <w:spacing w:after="0"/>
              <w:rPr>
                <w:rFonts w:asciiTheme="minorHAnsi" w:hAnsiTheme="minorHAnsi" w:cstheme="minorHAnsi"/>
                <w:color w:val="000000" w:themeColor="text1"/>
                <w:sz w:val="22"/>
                <w:szCs w:val="22"/>
                <w:u w:val="single"/>
                <w:lang w:val="pl-PL"/>
              </w:rPr>
            </w:pPr>
            <w:r w:rsidRPr="001C14F0">
              <w:rPr>
                <w:rFonts w:asciiTheme="minorHAnsi" w:hAnsiTheme="minorHAnsi" w:cstheme="minorHAnsi"/>
                <w:color w:val="000000" w:themeColor="text1"/>
                <w:sz w:val="22"/>
                <w:szCs w:val="22"/>
                <w:lang w:val="pl-PL"/>
              </w:rPr>
              <w:t xml:space="preserve">Address: </w:t>
            </w:r>
            <w:sdt>
              <w:sdtPr>
                <w:rPr>
                  <w:rFonts w:asciiTheme="minorHAnsi" w:hAnsiTheme="minorHAnsi" w:cstheme="minorHAnsi"/>
                  <w:sz w:val="22"/>
                  <w:szCs w:val="22"/>
                  <w:lang w:val="pl-PL"/>
                </w:rPr>
                <w:id w:val="6668641"/>
                <w:text/>
              </w:sdtPr>
              <w:sdtEndPr/>
              <w:sdtContent>
                <w:r w:rsidR="00F46553">
                  <w:rPr>
                    <w:rFonts w:asciiTheme="minorHAnsi" w:hAnsiTheme="minorHAnsi" w:cstheme="minorHAnsi"/>
                    <w:sz w:val="22"/>
                    <w:szCs w:val="22"/>
                    <w:lang w:val="pl-PL"/>
                  </w:rPr>
                  <w:t>Zmaja od Bosne bb, Sarajevo 71000</w:t>
                </w:r>
              </w:sdtContent>
            </w:sdt>
          </w:p>
          <w:p w14:paraId="1BE02354" w14:textId="77777777" w:rsidR="00B922CE" w:rsidRPr="001C14F0" w:rsidRDefault="00B922CE" w:rsidP="00B922CE">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sidRPr="001C14F0">
              <w:rPr>
                <w:rFonts w:asciiTheme="minorHAnsi" w:hAnsiTheme="minorHAnsi" w:cstheme="minorHAnsi"/>
                <w:color w:val="000000" w:themeColor="text1"/>
                <w:sz w:val="22"/>
                <w:szCs w:val="22"/>
                <w:lang w:val="en-GB"/>
              </w:rPr>
              <w:t xml:space="preserve">Facsimile: </w:t>
            </w:r>
            <w:sdt>
              <w:sdtPr>
                <w:rPr>
                  <w:rFonts w:asciiTheme="minorHAnsi" w:hAnsiTheme="minorHAnsi" w:cstheme="minorHAnsi"/>
                  <w:color w:val="000000" w:themeColor="text1"/>
                  <w:sz w:val="22"/>
                  <w:szCs w:val="22"/>
                  <w:lang w:val="en-GB"/>
                </w:rPr>
                <w:id w:val="6668643"/>
                <w:text/>
              </w:sdtPr>
              <w:sdtEndPr/>
              <w:sdtContent>
                <w:r w:rsidR="00F46553">
                  <w:rPr>
                    <w:rFonts w:asciiTheme="minorHAnsi" w:hAnsiTheme="minorHAnsi" w:cstheme="minorHAnsi"/>
                    <w:color w:val="000000" w:themeColor="text1"/>
                    <w:sz w:val="22"/>
                    <w:szCs w:val="22"/>
                    <w:lang w:val="en-GB"/>
                  </w:rPr>
                  <w:t>387 33 552 330</w:t>
                </w:r>
              </w:sdtContent>
            </w:sdt>
          </w:p>
          <w:p w14:paraId="00B80544" w14:textId="77777777" w:rsidR="00B922CE" w:rsidRPr="001C14F0" w:rsidRDefault="00B922CE" w:rsidP="00B922CE">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 E-mail: </w:t>
            </w:r>
            <w:sdt>
              <w:sdtPr>
                <w:rPr>
                  <w:rFonts w:asciiTheme="minorHAnsi" w:hAnsiTheme="minorHAnsi" w:cstheme="minorHAnsi"/>
                  <w:b/>
                  <w:color w:val="000000" w:themeColor="text1"/>
                  <w:sz w:val="22"/>
                  <w:szCs w:val="22"/>
                  <w:lang w:val="en-GB"/>
                </w:rPr>
                <w:id w:val="6668644"/>
                <w:text/>
              </w:sdtPr>
              <w:sdtEndPr/>
              <w:sdtContent>
                <w:r w:rsidR="00F46553">
                  <w:rPr>
                    <w:rFonts w:asciiTheme="minorHAnsi" w:hAnsiTheme="minorHAnsi" w:cstheme="minorHAnsi"/>
                    <w:b/>
                    <w:color w:val="000000" w:themeColor="text1"/>
                    <w:sz w:val="22"/>
                    <w:szCs w:val="22"/>
                    <w:lang w:val="en-GB"/>
                  </w:rPr>
                  <w:t>registry.ba@undp.org</w:t>
                </w:r>
              </w:sdtContent>
            </w:sdt>
          </w:p>
        </w:tc>
      </w:tr>
      <w:tr w:rsidR="00B922CE" w:rsidRPr="001C14F0" w14:paraId="27826091" w14:textId="77777777" w:rsidTr="00C545D6">
        <w:tblPrEx>
          <w:tblBorders>
            <w:top w:val="single" w:sz="6" w:space="0" w:color="auto"/>
          </w:tblBorders>
        </w:tblPrEx>
        <w:tc>
          <w:tcPr>
            <w:tcW w:w="612" w:type="dxa"/>
          </w:tcPr>
          <w:p w14:paraId="00386E14"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18</w:t>
            </w:r>
          </w:p>
        </w:tc>
        <w:tc>
          <w:tcPr>
            <w:tcW w:w="1260" w:type="dxa"/>
          </w:tcPr>
          <w:p w14:paraId="0FE397A0"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B.11.1</w:t>
            </w:r>
          </w:p>
        </w:tc>
        <w:tc>
          <w:tcPr>
            <w:tcW w:w="3240" w:type="dxa"/>
          </w:tcPr>
          <w:p w14:paraId="293C8040" w14:textId="77777777" w:rsidR="00B922CE" w:rsidRPr="001C14F0" w:rsidRDefault="00B922CE" w:rsidP="00B922CE">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Manner of Disseminating Supplemental Information to the ITB and responses/clarifications to queries</w:t>
            </w:r>
          </w:p>
        </w:tc>
        <w:tc>
          <w:tcPr>
            <w:tcW w:w="5686" w:type="dxa"/>
            <w:tcMar>
              <w:top w:w="85" w:type="dxa"/>
              <w:bottom w:w="142" w:type="dxa"/>
            </w:tcMar>
          </w:tcPr>
          <w:p w14:paraId="1110DA68" w14:textId="77777777" w:rsidR="00B922CE" w:rsidRDefault="00F45C5C" w:rsidP="00B922CE">
            <w:pPr>
              <w:pStyle w:val="BankNormal"/>
              <w:tabs>
                <w:tab w:val="left" w:pos="4426"/>
                <w:tab w:val="right" w:pos="7218"/>
              </w:tabs>
              <w:spacing w:after="0"/>
              <w:ind w:left="288" w:hanging="288"/>
              <w:rPr>
                <w:rFonts w:asciiTheme="minorHAnsi" w:hAnsiTheme="minorHAnsi" w:cstheme="minorHAnsi"/>
                <w:bCs/>
                <w:color w:val="000000" w:themeColor="text1"/>
                <w:sz w:val="22"/>
                <w:szCs w:val="22"/>
                <w:lang w:val="en-GB"/>
              </w:rPr>
            </w:pPr>
            <w:sdt>
              <w:sdtPr>
                <w:rPr>
                  <w:rFonts w:asciiTheme="minorHAnsi" w:hAnsiTheme="minorHAnsi" w:cstheme="minorHAnsi"/>
                  <w:snapToGrid w:val="0"/>
                  <w:color w:val="000000" w:themeColor="text1"/>
                  <w:sz w:val="22"/>
                  <w:szCs w:val="22"/>
                </w:rPr>
                <w:id w:val="1333416242"/>
              </w:sdtPr>
              <w:sdtEndPr/>
              <w:sdtContent>
                <w:sdt>
                  <w:sdtPr>
                    <w:rPr>
                      <w:rFonts w:asciiTheme="minorHAnsi" w:hAnsiTheme="minorHAnsi" w:cstheme="minorHAnsi"/>
                      <w:snapToGrid w:val="0"/>
                      <w:color w:val="000000" w:themeColor="text1"/>
                      <w:sz w:val="22"/>
                      <w:szCs w:val="22"/>
                    </w:rPr>
                    <w:id w:val="200106961"/>
                  </w:sdtPr>
                  <w:sdtEndPr/>
                  <w:sdtContent>
                    <w:r w:rsidR="00B922CE" w:rsidRPr="001C14F0">
                      <w:rPr>
                        <w:rFonts w:asciiTheme="minorHAnsi" w:hAnsiTheme="minorHAnsi" w:cstheme="minorHAnsi"/>
                        <w:snapToGrid w:val="0"/>
                        <w:color w:val="000000" w:themeColor="text1"/>
                        <w:sz w:val="22"/>
                        <w:szCs w:val="22"/>
                      </w:rPr>
                      <w:sym w:font="Wingdings" w:char="F0FE"/>
                    </w:r>
                  </w:sdtContent>
                </w:sdt>
              </w:sdtContent>
            </w:sdt>
            <w:r w:rsidR="00B922CE" w:rsidRPr="001C14F0">
              <w:rPr>
                <w:rFonts w:asciiTheme="minorHAnsi" w:hAnsiTheme="minorHAnsi" w:cstheme="minorHAnsi"/>
                <w:snapToGrid w:val="0"/>
                <w:color w:val="000000" w:themeColor="text1"/>
                <w:sz w:val="22"/>
                <w:szCs w:val="22"/>
              </w:rPr>
              <w:t xml:space="preserve"> Direct communication to prospective Bidders by email or fax</w:t>
            </w:r>
            <w:r w:rsidR="00B922CE">
              <w:rPr>
                <w:rFonts w:asciiTheme="minorHAnsi" w:hAnsiTheme="minorHAnsi" w:cstheme="minorHAnsi"/>
                <w:snapToGrid w:val="0"/>
                <w:color w:val="000000" w:themeColor="text1"/>
                <w:sz w:val="22"/>
                <w:szCs w:val="22"/>
              </w:rPr>
              <w:t xml:space="preserve"> </w:t>
            </w:r>
            <w:r w:rsidR="00B922CE" w:rsidRPr="00814716">
              <w:rPr>
                <w:rFonts w:asciiTheme="minorHAnsi" w:hAnsiTheme="minorHAnsi" w:cstheme="minorHAnsi"/>
                <w:snapToGrid w:val="0"/>
                <w:color w:val="000000" w:themeColor="text1"/>
                <w:sz w:val="22"/>
                <w:szCs w:val="22"/>
              </w:rPr>
              <w:t>and Pos</w:t>
            </w:r>
            <w:r w:rsidR="00B922CE">
              <w:rPr>
                <w:rFonts w:asciiTheme="minorHAnsi" w:hAnsiTheme="minorHAnsi" w:cstheme="minorHAnsi"/>
                <w:snapToGrid w:val="0"/>
                <w:color w:val="000000" w:themeColor="text1"/>
                <w:sz w:val="22"/>
                <w:szCs w:val="22"/>
              </w:rPr>
              <w:t xml:space="preserve">ting on the </w:t>
            </w:r>
            <w:r w:rsidR="00B922CE" w:rsidRPr="00814716">
              <w:rPr>
                <w:rFonts w:asciiTheme="minorHAnsi" w:hAnsiTheme="minorHAnsi" w:cstheme="minorHAnsi"/>
                <w:bCs/>
                <w:color w:val="000000" w:themeColor="text1"/>
                <w:sz w:val="22"/>
                <w:szCs w:val="22"/>
                <w:lang w:val="en-GB"/>
              </w:rPr>
              <w:t>website</w:t>
            </w:r>
            <w:r w:rsidR="00B922CE">
              <w:rPr>
                <w:rFonts w:asciiTheme="minorHAnsi" w:hAnsiTheme="minorHAnsi" w:cstheme="minorHAnsi"/>
                <w:bCs/>
                <w:color w:val="000000" w:themeColor="text1"/>
                <w:sz w:val="22"/>
                <w:szCs w:val="22"/>
                <w:lang w:val="en-GB"/>
              </w:rPr>
              <w:t xml:space="preserve"> UNDP BIH:</w:t>
            </w:r>
          </w:p>
          <w:p w14:paraId="4E979029" w14:textId="77777777" w:rsidR="00B922CE" w:rsidRPr="00C31D38" w:rsidRDefault="00F45C5C" w:rsidP="00B922CE">
            <w:pPr>
              <w:pStyle w:val="BankNormal"/>
              <w:tabs>
                <w:tab w:val="left" w:pos="4426"/>
                <w:tab w:val="right" w:pos="7218"/>
              </w:tabs>
              <w:spacing w:after="0"/>
              <w:ind w:left="288" w:hanging="288"/>
              <w:rPr>
                <w:rFonts w:asciiTheme="minorHAnsi" w:hAnsiTheme="minorHAnsi" w:cstheme="minorHAnsi"/>
                <w:color w:val="000000" w:themeColor="text1"/>
                <w:sz w:val="20"/>
                <w:lang w:val="en-GB"/>
              </w:rPr>
            </w:pPr>
            <w:hyperlink r:id="rId17" w:history="1">
              <w:r w:rsidR="00B922CE" w:rsidRPr="00C31D38">
                <w:rPr>
                  <w:rStyle w:val="Hyperlink"/>
                  <w:sz w:val="20"/>
                  <w:lang w:val="bs-Latn-BA"/>
                </w:rPr>
                <w:t>http://www.ba.undp.org/content/bosnia_and_herzegovina/en/home/operations/procurement/</w:t>
              </w:r>
            </w:hyperlink>
            <w:r w:rsidR="00B922CE" w:rsidRPr="00C31D38">
              <w:rPr>
                <w:sz w:val="20"/>
                <w:lang w:val="bs-Latn-BA"/>
              </w:rPr>
              <w:t xml:space="preserve"> </w:t>
            </w:r>
          </w:p>
        </w:tc>
      </w:tr>
      <w:tr w:rsidR="00B922CE" w:rsidRPr="001C14F0" w14:paraId="17180AEF" w14:textId="77777777" w:rsidTr="00C545D6">
        <w:tblPrEx>
          <w:tblBorders>
            <w:top w:val="single" w:sz="6" w:space="0" w:color="auto"/>
          </w:tblBorders>
        </w:tblPrEx>
        <w:tc>
          <w:tcPr>
            <w:tcW w:w="612" w:type="dxa"/>
          </w:tcPr>
          <w:p w14:paraId="4FBF7530"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19</w:t>
            </w:r>
          </w:p>
        </w:tc>
        <w:tc>
          <w:tcPr>
            <w:tcW w:w="1260" w:type="dxa"/>
          </w:tcPr>
          <w:p w14:paraId="7EFF9C75"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D.23.3</w:t>
            </w:r>
          </w:p>
        </w:tc>
        <w:tc>
          <w:tcPr>
            <w:tcW w:w="3240" w:type="dxa"/>
          </w:tcPr>
          <w:p w14:paraId="2F223588" w14:textId="77777777" w:rsidR="00B922CE" w:rsidRPr="001C14F0" w:rsidRDefault="00B922CE" w:rsidP="00B922CE">
            <w:pPr>
              <w:rPr>
                <w:rFonts w:asciiTheme="minorHAnsi" w:hAnsiTheme="minorHAnsi" w:cstheme="minorHAnsi"/>
                <w:color w:val="000000" w:themeColor="text1"/>
                <w:sz w:val="22"/>
                <w:szCs w:val="22"/>
              </w:rPr>
            </w:pPr>
            <w:r w:rsidRPr="001C14F0">
              <w:rPr>
                <w:rFonts w:asciiTheme="minorHAnsi" w:hAnsiTheme="minorHAnsi" w:cstheme="minorHAnsi"/>
                <w:bCs/>
                <w:color w:val="000000" w:themeColor="text1"/>
                <w:sz w:val="22"/>
                <w:szCs w:val="22"/>
                <w:lang w:val="en-GB"/>
              </w:rPr>
              <w:t xml:space="preserve">No. of copies of Bid that must be submitted </w:t>
            </w:r>
          </w:p>
        </w:tc>
        <w:tc>
          <w:tcPr>
            <w:tcW w:w="5686" w:type="dxa"/>
            <w:shd w:val="clear" w:color="auto" w:fill="auto"/>
            <w:tcMar>
              <w:top w:w="85" w:type="dxa"/>
              <w:bottom w:w="142" w:type="dxa"/>
            </w:tcMar>
          </w:tcPr>
          <w:p w14:paraId="4E6C7427" w14:textId="77777777" w:rsidR="00B922CE" w:rsidRPr="001C14F0" w:rsidRDefault="00B8554D" w:rsidP="00B922CE">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Original:</w:t>
            </w:r>
            <w:r w:rsidR="00B922CE" w:rsidRPr="001C14F0">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722324142"/>
                <w:text/>
              </w:sdtPr>
              <w:sdtEndPr/>
              <w:sdtContent>
                <w:r w:rsidR="00F46553">
                  <w:rPr>
                    <w:rFonts w:asciiTheme="minorHAnsi" w:hAnsiTheme="minorHAnsi" w:cstheme="minorHAnsi"/>
                    <w:color w:val="000000" w:themeColor="text1"/>
                    <w:sz w:val="22"/>
                    <w:szCs w:val="22"/>
                    <w:lang w:val="en-GB"/>
                  </w:rPr>
                  <w:t xml:space="preserve">1 </w:t>
                </w:r>
              </w:sdtContent>
            </w:sdt>
          </w:p>
          <w:p w14:paraId="31B0DC87" w14:textId="77777777" w:rsidR="00B922CE" w:rsidRDefault="00B8554D" w:rsidP="00B922CE">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Copies:</w:t>
            </w:r>
            <w:r w:rsidR="00B922CE" w:rsidRPr="001C14F0">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758750146"/>
                <w:text/>
              </w:sdtPr>
              <w:sdtEndPr/>
              <w:sdtContent>
                <w:r w:rsidR="00F46553">
                  <w:rPr>
                    <w:rFonts w:asciiTheme="minorHAnsi" w:hAnsiTheme="minorHAnsi" w:cstheme="minorHAnsi"/>
                    <w:color w:val="000000" w:themeColor="text1"/>
                    <w:sz w:val="22"/>
                    <w:szCs w:val="22"/>
                    <w:lang w:val="en-GB"/>
                  </w:rPr>
                  <w:t>1</w:t>
                </w:r>
              </w:sdtContent>
            </w:sdt>
          </w:p>
          <w:p w14:paraId="6908F125" w14:textId="77777777" w:rsidR="00D11C80" w:rsidRPr="001C14F0" w:rsidRDefault="00D11C80" w:rsidP="00B922CE">
            <w:pPr>
              <w:pStyle w:val="BankNormal"/>
              <w:tabs>
                <w:tab w:val="left" w:pos="4426"/>
                <w:tab w:val="right" w:pos="7218"/>
              </w:tabs>
              <w:spacing w:after="0"/>
              <w:rPr>
                <w:rFonts w:asciiTheme="minorHAnsi" w:hAnsiTheme="minorHAnsi" w:cstheme="minorHAnsi"/>
                <w:color w:val="000000" w:themeColor="text1"/>
                <w:sz w:val="22"/>
                <w:szCs w:val="22"/>
                <w:lang w:val="en-GB" w:eastAsia="it-IT"/>
              </w:rPr>
            </w:pPr>
            <w:r>
              <w:rPr>
                <w:rFonts w:asciiTheme="minorHAnsi" w:hAnsiTheme="minorHAnsi" w:cstheme="minorHAnsi"/>
                <w:color w:val="000000" w:themeColor="text1"/>
                <w:sz w:val="22"/>
                <w:szCs w:val="22"/>
                <w:lang w:val="en-GB"/>
              </w:rPr>
              <w:t>One copy identical to original documents to be delivered on electronic media (USB)</w:t>
            </w:r>
          </w:p>
        </w:tc>
      </w:tr>
      <w:tr w:rsidR="00B922CE" w:rsidRPr="001C14F0" w14:paraId="442D6577" w14:textId="77777777" w:rsidTr="00C545D6">
        <w:tblPrEx>
          <w:tblBorders>
            <w:top w:val="single" w:sz="6" w:space="0" w:color="auto"/>
          </w:tblBorders>
        </w:tblPrEx>
        <w:tc>
          <w:tcPr>
            <w:tcW w:w="612" w:type="dxa"/>
          </w:tcPr>
          <w:p w14:paraId="10683B48"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20</w:t>
            </w:r>
          </w:p>
        </w:tc>
        <w:tc>
          <w:tcPr>
            <w:tcW w:w="1260" w:type="dxa"/>
          </w:tcPr>
          <w:p w14:paraId="09B70570"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b)</w:t>
            </w:r>
          </w:p>
          <w:p w14:paraId="4D5849B7"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4F10DBE1"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D.24</w:t>
            </w:r>
          </w:p>
        </w:tc>
        <w:tc>
          <w:tcPr>
            <w:tcW w:w="3240" w:type="dxa"/>
          </w:tcPr>
          <w:p w14:paraId="54D01DE1" w14:textId="77777777" w:rsidR="00B922CE" w:rsidRPr="001C14F0" w:rsidRDefault="00B922CE" w:rsidP="00B922CE">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Bid submission address</w:t>
            </w:r>
          </w:p>
        </w:tc>
        <w:tc>
          <w:tcPr>
            <w:tcW w:w="5686" w:type="dxa"/>
            <w:tcMar>
              <w:top w:w="85" w:type="dxa"/>
              <w:bottom w:w="142" w:type="dxa"/>
            </w:tcMar>
          </w:tcPr>
          <w:p w14:paraId="4F172418" w14:textId="77777777" w:rsidR="00B922CE" w:rsidRPr="00021322" w:rsidRDefault="00B922CE" w:rsidP="00B922CE">
            <w:pPr>
              <w:ind w:left="360" w:hanging="360"/>
              <w:rPr>
                <w:rFonts w:asciiTheme="minorHAnsi" w:hAnsiTheme="minorHAnsi" w:cstheme="minorHAnsi"/>
                <w:sz w:val="22"/>
                <w:szCs w:val="22"/>
              </w:rPr>
            </w:pPr>
            <w:r w:rsidRPr="00021322">
              <w:rPr>
                <w:rFonts w:asciiTheme="minorHAnsi" w:hAnsiTheme="minorHAnsi" w:cstheme="minorHAnsi"/>
                <w:sz w:val="22"/>
                <w:szCs w:val="22"/>
              </w:rPr>
              <w:t xml:space="preserve">United Nations Development Programme  </w:t>
            </w:r>
          </w:p>
          <w:sdt>
            <w:sdtPr>
              <w:rPr>
                <w:rFonts w:asciiTheme="minorHAnsi" w:hAnsiTheme="minorHAnsi" w:cstheme="minorHAnsi"/>
                <w:sz w:val="22"/>
                <w:szCs w:val="22"/>
              </w:rPr>
              <w:id w:val="1560149"/>
              <w:text w:multiLine="1"/>
            </w:sdtPr>
            <w:sdtEndPr/>
            <w:sdtContent>
              <w:p w14:paraId="45D08103" w14:textId="77777777" w:rsidR="00B922CE" w:rsidRPr="00021322" w:rsidRDefault="00F46553" w:rsidP="00B922CE">
                <w:pPr>
                  <w:ind w:left="360" w:hanging="360"/>
                  <w:rPr>
                    <w:rFonts w:asciiTheme="minorHAnsi" w:hAnsiTheme="minorHAnsi" w:cstheme="minorHAnsi"/>
                    <w:i/>
                    <w:sz w:val="22"/>
                    <w:szCs w:val="22"/>
                  </w:rPr>
                </w:pPr>
                <w:r w:rsidRPr="00021322">
                  <w:rPr>
                    <w:rFonts w:asciiTheme="minorHAnsi" w:hAnsiTheme="minorHAnsi" w:cstheme="minorHAnsi"/>
                    <w:sz w:val="22"/>
                    <w:szCs w:val="22"/>
                  </w:rPr>
                  <w:t xml:space="preserve">Zmaja od Bosne bb, Sarajevo 71000, </w:t>
                </w:r>
              </w:p>
            </w:sdtContent>
          </w:sdt>
          <w:sdt>
            <w:sdtPr>
              <w:rPr>
                <w:rFonts w:asciiTheme="minorHAnsi" w:hAnsiTheme="minorHAnsi" w:cstheme="minorHAnsi"/>
                <w:sz w:val="22"/>
                <w:szCs w:val="22"/>
              </w:rPr>
              <w:id w:val="1560150"/>
              <w:text/>
            </w:sdtPr>
            <w:sdtEndPr/>
            <w:sdtContent>
              <w:p w14:paraId="6AF23730" w14:textId="77777777" w:rsidR="00B922CE" w:rsidRPr="00021322" w:rsidRDefault="00F46553" w:rsidP="00B922CE">
                <w:pPr>
                  <w:ind w:left="360" w:hanging="360"/>
                  <w:rPr>
                    <w:rFonts w:asciiTheme="minorHAnsi" w:hAnsiTheme="minorHAnsi" w:cstheme="minorHAnsi"/>
                    <w:sz w:val="22"/>
                    <w:szCs w:val="22"/>
                  </w:rPr>
                </w:pPr>
                <w:r w:rsidRPr="00021322">
                  <w:rPr>
                    <w:rFonts w:asciiTheme="minorHAnsi" w:hAnsiTheme="minorHAnsi" w:cstheme="minorHAnsi"/>
                    <w:sz w:val="22"/>
                    <w:szCs w:val="22"/>
                  </w:rPr>
                  <w:t>General Services</w:t>
                </w:r>
              </w:p>
            </w:sdtContent>
          </w:sdt>
          <w:p w14:paraId="693C2A3D" w14:textId="10F94ACC" w:rsidR="00B922CE" w:rsidRPr="00021322" w:rsidRDefault="00B922CE" w:rsidP="00B922CE">
            <w:pPr>
              <w:pStyle w:val="BankNormal"/>
              <w:tabs>
                <w:tab w:val="right" w:pos="7218"/>
              </w:tabs>
              <w:spacing w:after="0"/>
              <w:rPr>
                <w:rFonts w:asciiTheme="minorHAnsi" w:hAnsiTheme="minorHAnsi" w:cstheme="minorHAnsi"/>
                <w:b/>
                <w:sz w:val="22"/>
                <w:szCs w:val="22"/>
                <w:lang w:val="en-GB"/>
              </w:rPr>
            </w:pPr>
            <w:r w:rsidRPr="00852FEB">
              <w:rPr>
                <w:rFonts w:asciiTheme="minorHAnsi" w:hAnsiTheme="minorHAnsi" w:cstheme="minorHAnsi"/>
                <w:b/>
                <w:sz w:val="22"/>
                <w:szCs w:val="22"/>
                <w:lang w:val="en-GB"/>
              </w:rPr>
              <w:t>Attn</w:t>
            </w:r>
            <w:r w:rsidRPr="00F45C5C">
              <w:rPr>
                <w:rFonts w:asciiTheme="minorHAnsi" w:hAnsiTheme="minorHAnsi" w:cstheme="minorHAnsi"/>
                <w:b/>
                <w:sz w:val="22"/>
                <w:szCs w:val="22"/>
              </w:rPr>
              <w:t>:  BIH-ITB-</w:t>
            </w:r>
            <w:r w:rsidR="00F45C5C" w:rsidRPr="00F45C5C">
              <w:rPr>
                <w:rFonts w:asciiTheme="minorHAnsi" w:hAnsiTheme="minorHAnsi" w:cstheme="minorHAnsi"/>
                <w:b/>
                <w:sz w:val="22"/>
                <w:szCs w:val="22"/>
              </w:rPr>
              <w:t>021</w:t>
            </w:r>
            <w:r w:rsidR="00852FEB" w:rsidRPr="00F45C5C">
              <w:rPr>
                <w:rFonts w:asciiTheme="minorHAnsi" w:hAnsiTheme="minorHAnsi" w:cstheme="minorHAnsi"/>
                <w:b/>
                <w:sz w:val="22"/>
                <w:szCs w:val="22"/>
              </w:rPr>
              <w:t>-</w:t>
            </w:r>
            <w:r w:rsidRPr="00F45C5C">
              <w:rPr>
                <w:rFonts w:asciiTheme="minorHAnsi" w:hAnsiTheme="minorHAnsi" w:cstheme="minorHAnsi"/>
                <w:b/>
                <w:sz w:val="22"/>
                <w:szCs w:val="22"/>
              </w:rPr>
              <w:t>17</w:t>
            </w:r>
            <w:r w:rsidR="00852FEB" w:rsidRPr="00F45C5C">
              <w:rPr>
                <w:rFonts w:asciiTheme="minorHAnsi" w:hAnsiTheme="minorHAnsi" w:cstheme="minorHAnsi"/>
                <w:b/>
                <w:sz w:val="22"/>
                <w:szCs w:val="22"/>
              </w:rPr>
              <w:t xml:space="preserve"> Disposal of </w:t>
            </w:r>
            <w:r w:rsidR="00E66044" w:rsidRPr="00F45C5C">
              <w:rPr>
                <w:rFonts w:asciiTheme="minorHAnsi" w:hAnsiTheme="minorHAnsi" w:cstheme="minorHAnsi"/>
                <w:b/>
                <w:sz w:val="22"/>
                <w:szCs w:val="22"/>
              </w:rPr>
              <w:t>Remnants of War</w:t>
            </w:r>
            <w:r w:rsidR="00852FEB" w:rsidRPr="00F45C5C">
              <w:rPr>
                <w:rFonts w:asciiTheme="minorHAnsi" w:hAnsiTheme="minorHAnsi" w:cstheme="minorHAnsi"/>
                <w:b/>
                <w:sz w:val="22"/>
                <w:szCs w:val="22"/>
              </w:rPr>
              <w:t xml:space="preserve"> Ammunition</w:t>
            </w:r>
          </w:p>
        </w:tc>
      </w:tr>
      <w:tr w:rsidR="00B922CE" w:rsidRPr="001C14F0" w14:paraId="3CC595A0" w14:textId="77777777" w:rsidTr="00C545D6">
        <w:tblPrEx>
          <w:tblBorders>
            <w:top w:val="single" w:sz="6" w:space="0" w:color="auto"/>
          </w:tblBorders>
        </w:tblPrEx>
        <w:tc>
          <w:tcPr>
            <w:tcW w:w="612" w:type="dxa"/>
          </w:tcPr>
          <w:p w14:paraId="1C9A5103"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21</w:t>
            </w:r>
          </w:p>
        </w:tc>
        <w:tc>
          <w:tcPr>
            <w:tcW w:w="1260" w:type="dxa"/>
          </w:tcPr>
          <w:p w14:paraId="67229E34"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C.21.1</w:t>
            </w:r>
          </w:p>
          <w:p w14:paraId="361C20FC"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D.24</w:t>
            </w:r>
          </w:p>
        </w:tc>
        <w:tc>
          <w:tcPr>
            <w:tcW w:w="3240" w:type="dxa"/>
          </w:tcPr>
          <w:p w14:paraId="702A3331" w14:textId="77777777" w:rsidR="00B922CE" w:rsidRPr="001C14F0" w:rsidRDefault="00B922CE" w:rsidP="00B922CE">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Deadline of Bid Submission </w:t>
            </w:r>
          </w:p>
        </w:tc>
        <w:tc>
          <w:tcPr>
            <w:tcW w:w="5686" w:type="dxa"/>
            <w:tcMar>
              <w:top w:w="85" w:type="dxa"/>
              <w:bottom w:w="142" w:type="dxa"/>
            </w:tcMar>
          </w:tcPr>
          <w:p w14:paraId="1DFAE23A" w14:textId="77777777" w:rsidR="00B922CE" w:rsidRPr="00021322" w:rsidRDefault="00B922CE" w:rsidP="00B922CE">
            <w:pPr>
              <w:pStyle w:val="BankNormal"/>
              <w:tabs>
                <w:tab w:val="right" w:pos="7218"/>
              </w:tabs>
              <w:spacing w:after="0"/>
              <w:rPr>
                <w:rFonts w:asciiTheme="minorHAnsi" w:hAnsiTheme="minorHAnsi" w:cstheme="minorHAnsi"/>
                <w:sz w:val="22"/>
                <w:szCs w:val="22"/>
                <w:lang w:val="en-GB"/>
              </w:rPr>
            </w:pPr>
            <w:r w:rsidRPr="00021322">
              <w:rPr>
                <w:rFonts w:asciiTheme="minorHAnsi" w:hAnsiTheme="minorHAnsi" w:cstheme="minorHAnsi"/>
                <w:sz w:val="22"/>
                <w:szCs w:val="22"/>
                <w:lang w:val="en-GB"/>
              </w:rPr>
              <w:t xml:space="preserve">Date and Time: </w:t>
            </w:r>
            <w:sdt>
              <w:sdtPr>
                <w:rPr>
                  <w:rFonts w:asciiTheme="minorHAnsi" w:hAnsiTheme="minorHAnsi" w:cstheme="minorHAnsi"/>
                  <w:b/>
                  <w:sz w:val="22"/>
                  <w:szCs w:val="22"/>
                  <w:lang w:val="en-GB"/>
                </w:rPr>
                <w:id w:val="-2132476586"/>
                <w:date w:fullDate="2017-12-11T12:00:00Z">
                  <w:dateFormat w:val="MMMM d, yyyy h:mm am/pm"/>
                  <w:lid w:val="en-US"/>
                  <w:storeMappedDataAs w:val="dateTime"/>
                  <w:calendar w:val="gregorian"/>
                </w:date>
              </w:sdtPr>
              <w:sdtEndPr/>
              <w:sdtContent>
                <w:r w:rsidR="00B634CA" w:rsidRPr="000637B7">
                  <w:rPr>
                    <w:rFonts w:asciiTheme="minorHAnsi" w:hAnsiTheme="minorHAnsi" w:cstheme="minorHAnsi"/>
                    <w:b/>
                    <w:sz w:val="22"/>
                    <w:szCs w:val="22"/>
                  </w:rPr>
                  <w:t>December 11, 2017 12:00 PM</w:t>
                </w:r>
              </w:sdtContent>
            </w:sdt>
          </w:p>
        </w:tc>
      </w:tr>
      <w:tr w:rsidR="00B922CE" w:rsidRPr="001C14F0" w14:paraId="56C3E418" w14:textId="77777777" w:rsidTr="00C545D6">
        <w:tblPrEx>
          <w:tblBorders>
            <w:top w:val="single" w:sz="6" w:space="0" w:color="auto"/>
          </w:tblBorders>
        </w:tblPrEx>
        <w:trPr>
          <w:trHeight w:val="332"/>
        </w:trPr>
        <w:tc>
          <w:tcPr>
            <w:tcW w:w="612" w:type="dxa"/>
          </w:tcPr>
          <w:p w14:paraId="0309EAB4"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22</w:t>
            </w:r>
          </w:p>
        </w:tc>
        <w:tc>
          <w:tcPr>
            <w:tcW w:w="1260" w:type="dxa"/>
          </w:tcPr>
          <w:p w14:paraId="2E7DAB1F"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tc>
        <w:tc>
          <w:tcPr>
            <w:tcW w:w="3240" w:type="dxa"/>
          </w:tcPr>
          <w:p w14:paraId="261A92CA" w14:textId="77777777" w:rsidR="00B922CE" w:rsidRPr="001C14F0" w:rsidRDefault="00B922CE" w:rsidP="00B922CE">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Manner of Submitting Bid</w:t>
            </w:r>
          </w:p>
        </w:tc>
        <w:tc>
          <w:tcPr>
            <w:tcW w:w="5686" w:type="dxa"/>
            <w:tcMar>
              <w:top w:w="85" w:type="dxa"/>
              <w:bottom w:w="142" w:type="dxa"/>
            </w:tcMar>
          </w:tcPr>
          <w:p w14:paraId="647E27A5" w14:textId="77777777" w:rsidR="00B922CE" w:rsidRPr="001C14F0" w:rsidRDefault="00F45C5C" w:rsidP="00B922CE">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60154"/>
              </w:sdtPr>
              <w:sdtEndPr/>
              <w:sdtContent>
                <w:r w:rsidR="00B922CE" w:rsidRPr="001C14F0">
                  <w:rPr>
                    <w:rFonts w:asciiTheme="minorHAnsi" w:hAnsiTheme="minorHAnsi" w:cstheme="minorHAnsi"/>
                    <w:snapToGrid w:val="0"/>
                    <w:color w:val="000000" w:themeColor="text1"/>
                    <w:sz w:val="22"/>
                    <w:szCs w:val="22"/>
                  </w:rPr>
                  <w:sym w:font="Wingdings" w:char="F0FE"/>
                </w:r>
              </w:sdtContent>
            </w:sdt>
            <w:r w:rsidR="00B922CE" w:rsidRPr="001C14F0">
              <w:rPr>
                <w:rFonts w:asciiTheme="minorHAnsi" w:hAnsiTheme="minorHAnsi" w:cstheme="minorHAnsi"/>
                <w:snapToGrid w:val="0"/>
                <w:color w:val="000000" w:themeColor="text1"/>
                <w:sz w:val="22"/>
                <w:szCs w:val="22"/>
              </w:rPr>
              <w:t xml:space="preserve"> Courier/Hand Delivery</w:t>
            </w:r>
          </w:p>
        </w:tc>
      </w:tr>
      <w:tr w:rsidR="00B922CE" w:rsidRPr="001C14F0" w14:paraId="3EA35969" w14:textId="77777777" w:rsidTr="00C545D6">
        <w:tblPrEx>
          <w:tblBorders>
            <w:top w:val="single" w:sz="6" w:space="0" w:color="auto"/>
          </w:tblBorders>
        </w:tblPrEx>
        <w:tc>
          <w:tcPr>
            <w:tcW w:w="612" w:type="dxa"/>
          </w:tcPr>
          <w:p w14:paraId="34124FED"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23</w:t>
            </w:r>
          </w:p>
        </w:tc>
        <w:tc>
          <w:tcPr>
            <w:tcW w:w="1260" w:type="dxa"/>
          </w:tcPr>
          <w:p w14:paraId="3D90FD75"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7E583A7B"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D.26</w:t>
            </w:r>
          </w:p>
        </w:tc>
        <w:tc>
          <w:tcPr>
            <w:tcW w:w="3240" w:type="dxa"/>
          </w:tcPr>
          <w:p w14:paraId="19C87DBE" w14:textId="77777777" w:rsidR="00B922CE" w:rsidRPr="001C14F0" w:rsidRDefault="00B922CE" w:rsidP="00B922CE">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Conditions and Procedures for electronic submission and opening, if allowed</w:t>
            </w:r>
          </w:p>
        </w:tc>
        <w:tc>
          <w:tcPr>
            <w:tcW w:w="5686" w:type="dxa"/>
            <w:tcMar>
              <w:top w:w="85" w:type="dxa"/>
              <w:bottom w:w="142" w:type="dxa"/>
            </w:tcMar>
          </w:tcPr>
          <w:p w14:paraId="3B8C9BA5" w14:textId="77777777" w:rsidR="00B922CE" w:rsidRPr="001C14F0" w:rsidRDefault="00F45C5C" w:rsidP="00B922CE">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81656918"/>
              </w:sdtPr>
              <w:sdtEndPr/>
              <w:sdtContent>
                <w:r w:rsidR="00B922CE" w:rsidRPr="001C14F0">
                  <w:rPr>
                    <w:rFonts w:asciiTheme="minorHAnsi" w:hAnsiTheme="minorHAnsi" w:cstheme="minorHAnsi"/>
                    <w:color w:val="000000" w:themeColor="text1"/>
                    <w:sz w:val="22"/>
                    <w:szCs w:val="22"/>
                    <w:lang w:val="en-GB"/>
                  </w:rPr>
                  <w:t>N/A</w:t>
                </w:r>
              </w:sdtContent>
            </w:sdt>
          </w:p>
          <w:p w14:paraId="1C3BD692" w14:textId="77777777" w:rsidR="00B922CE" w:rsidRPr="001C14F0" w:rsidRDefault="00F45C5C" w:rsidP="00B922CE">
            <w:pPr>
              <w:pStyle w:val="BankNormal"/>
              <w:tabs>
                <w:tab w:val="right" w:pos="7218"/>
              </w:tabs>
              <w:spacing w:after="0"/>
              <w:rPr>
                <w:rFonts w:asciiTheme="minorHAnsi" w:hAnsiTheme="minorHAnsi"/>
              </w:rPr>
            </w:pPr>
            <w:sdt>
              <w:sdtPr>
                <w:rPr>
                  <w:rFonts w:asciiTheme="minorHAnsi" w:hAnsiTheme="minorHAnsi" w:cstheme="minorHAnsi"/>
                  <w:color w:val="000000" w:themeColor="text1"/>
                  <w:sz w:val="22"/>
                  <w:szCs w:val="22"/>
                  <w:lang w:val="en-GB"/>
                </w:rPr>
                <w:id w:val="840828283"/>
                <w:showingPlcHdr/>
              </w:sdtPr>
              <w:sdtEndPr/>
              <w:sdtContent>
                <w:r w:rsidR="00B922CE" w:rsidRPr="001C14F0">
                  <w:rPr>
                    <w:rFonts w:asciiTheme="minorHAnsi" w:hAnsiTheme="minorHAnsi" w:cstheme="minorHAnsi"/>
                    <w:color w:val="000000" w:themeColor="text1"/>
                    <w:sz w:val="22"/>
                    <w:szCs w:val="22"/>
                    <w:lang w:val="en-GB"/>
                  </w:rPr>
                  <w:t xml:space="preserve">     </w:t>
                </w:r>
              </w:sdtContent>
            </w:sdt>
          </w:p>
        </w:tc>
      </w:tr>
      <w:tr w:rsidR="00B922CE" w:rsidRPr="001C14F0" w14:paraId="69A05499" w14:textId="77777777" w:rsidTr="00C545D6">
        <w:tblPrEx>
          <w:tblBorders>
            <w:top w:val="single" w:sz="6" w:space="0" w:color="auto"/>
          </w:tblBorders>
        </w:tblPrEx>
        <w:tc>
          <w:tcPr>
            <w:tcW w:w="612" w:type="dxa"/>
          </w:tcPr>
          <w:p w14:paraId="1BA9D7BB"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lastRenderedPageBreak/>
              <w:t>24</w:t>
            </w:r>
          </w:p>
        </w:tc>
        <w:tc>
          <w:tcPr>
            <w:tcW w:w="1260" w:type="dxa"/>
          </w:tcPr>
          <w:p w14:paraId="5DC5D874"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c)</w:t>
            </w:r>
          </w:p>
        </w:tc>
        <w:tc>
          <w:tcPr>
            <w:tcW w:w="3240" w:type="dxa"/>
          </w:tcPr>
          <w:p w14:paraId="0A0DCAD6" w14:textId="77777777" w:rsidR="00B922CE" w:rsidRPr="001C14F0" w:rsidRDefault="00B922CE" w:rsidP="00B922CE">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Date, time and venue for public opening of Bid</w:t>
            </w:r>
          </w:p>
        </w:tc>
        <w:tc>
          <w:tcPr>
            <w:tcW w:w="5686" w:type="dxa"/>
            <w:tcMar>
              <w:top w:w="85" w:type="dxa"/>
              <w:bottom w:w="142" w:type="dxa"/>
            </w:tcMar>
          </w:tcPr>
          <w:p w14:paraId="4E2B2E69" w14:textId="77777777" w:rsidR="00B922CE" w:rsidRPr="001C14F0" w:rsidRDefault="00D11C80" w:rsidP="00B922CE">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N/A</w:t>
            </w:r>
          </w:p>
        </w:tc>
      </w:tr>
      <w:tr w:rsidR="00B922CE" w:rsidRPr="00B8554D" w14:paraId="4E7585B1" w14:textId="77777777" w:rsidTr="00C545D6">
        <w:tblPrEx>
          <w:tblBorders>
            <w:top w:val="single" w:sz="6" w:space="0" w:color="auto"/>
          </w:tblBorders>
        </w:tblPrEx>
        <w:tc>
          <w:tcPr>
            <w:tcW w:w="612" w:type="dxa"/>
          </w:tcPr>
          <w:p w14:paraId="46DA6559"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25</w:t>
            </w:r>
          </w:p>
        </w:tc>
        <w:tc>
          <w:tcPr>
            <w:tcW w:w="1260" w:type="dxa"/>
          </w:tcPr>
          <w:p w14:paraId="436ED329" w14:textId="77777777" w:rsidR="00B922CE" w:rsidRPr="001C14F0" w:rsidRDefault="00B922CE" w:rsidP="00B922CE">
            <w:pPr>
              <w:jc w:val="center"/>
              <w:rPr>
                <w:rFonts w:asciiTheme="minorHAnsi" w:hAnsiTheme="minorHAnsi" w:cstheme="minorHAnsi"/>
                <w:color w:val="000000" w:themeColor="text1"/>
                <w:sz w:val="22"/>
                <w:szCs w:val="22"/>
                <w:lang w:val="en-GB"/>
              </w:rPr>
            </w:pPr>
          </w:p>
        </w:tc>
        <w:tc>
          <w:tcPr>
            <w:tcW w:w="3240" w:type="dxa"/>
            <w:shd w:val="clear" w:color="auto" w:fill="auto"/>
          </w:tcPr>
          <w:p w14:paraId="0DA79ED8" w14:textId="77777777" w:rsidR="00B922CE" w:rsidRPr="001C14F0" w:rsidRDefault="00B922CE" w:rsidP="00B922CE">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Evaluation method to be used in selecting the most responsive Bid</w:t>
            </w:r>
          </w:p>
        </w:tc>
        <w:tc>
          <w:tcPr>
            <w:tcW w:w="5686" w:type="dxa"/>
            <w:shd w:val="clear" w:color="auto" w:fill="auto"/>
            <w:tcMar>
              <w:top w:w="85" w:type="dxa"/>
              <w:bottom w:w="142" w:type="dxa"/>
            </w:tcMar>
          </w:tcPr>
          <w:p w14:paraId="72857ADD" w14:textId="77777777" w:rsidR="00B922CE" w:rsidRPr="00E65D9E" w:rsidRDefault="00F45C5C" w:rsidP="00B922CE">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726385"/>
              </w:sdtPr>
              <w:sdtEndPr/>
              <w:sdtContent>
                <w:r w:rsidR="00B922CE" w:rsidRPr="00E65D9E">
                  <w:rPr>
                    <w:rFonts w:asciiTheme="minorHAnsi" w:hAnsiTheme="minorHAnsi" w:cstheme="minorHAnsi"/>
                    <w:snapToGrid w:val="0"/>
                    <w:color w:val="000000" w:themeColor="text1"/>
                    <w:sz w:val="22"/>
                    <w:szCs w:val="22"/>
                  </w:rPr>
                  <w:sym w:font="Wingdings" w:char="F0FE"/>
                </w:r>
              </w:sdtContent>
            </w:sdt>
            <w:r w:rsidR="00B922CE" w:rsidRPr="00E65D9E">
              <w:rPr>
                <w:rFonts w:asciiTheme="minorHAnsi" w:hAnsiTheme="minorHAnsi" w:cstheme="minorHAnsi"/>
                <w:snapToGrid w:val="0"/>
                <w:color w:val="000000" w:themeColor="text1"/>
                <w:sz w:val="22"/>
                <w:szCs w:val="22"/>
              </w:rPr>
              <w:t xml:space="preserve"> Non-Discretionary “Pass/Fail” Criteria on the Technical Requirements; and </w:t>
            </w:r>
          </w:p>
          <w:p w14:paraId="05C76B8C" w14:textId="77777777" w:rsidR="00CB652D" w:rsidRPr="004E617A" w:rsidRDefault="00F45C5C" w:rsidP="00852FEB">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55823130"/>
              </w:sdtPr>
              <w:sdtEndPr/>
              <w:sdtContent>
                <w:sdt>
                  <w:sdtPr>
                    <w:rPr>
                      <w:rFonts w:asciiTheme="minorHAnsi" w:hAnsiTheme="minorHAnsi" w:cstheme="minorHAnsi"/>
                      <w:snapToGrid w:val="0"/>
                      <w:color w:val="000000" w:themeColor="text1"/>
                      <w:sz w:val="22"/>
                      <w:szCs w:val="22"/>
                    </w:rPr>
                    <w:id w:val="19726387"/>
                  </w:sdtPr>
                  <w:sdtEndPr/>
                  <w:sdtContent>
                    <w:r w:rsidR="00B922CE" w:rsidRPr="00E65D9E">
                      <w:rPr>
                        <w:rFonts w:asciiTheme="minorHAnsi" w:hAnsiTheme="minorHAnsi" w:cstheme="minorHAnsi"/>
                        <w:snapToGrid w:val="0"/>
                        <w:color w:val="000000" w:themeColor="text1"/>
                        <w:sz w:val="22"/>
                        <w:szCs w:val="22"/>
                      </w:rPr>
                      <w:sym w:font="Wingdings" w:char="F0FE"/>
                    </w:r>
                  </w:sdtContent>
                </w:sdt>
              </w:sdtContent>
            </w:sdt>
            <w:r w:rsidR="00B922CE" w:rsidRPr="00E65D9E">
              <w:rPr>
                <w:rFonts w:asciiTheme="minorHAnsi" w:hAnsiTheme="minorHAnsi" w:cstheme="minorHAnsi"/>
                <w:snapToGrid w:val="0"/>
                <w:color w:val="000000" w:themeColor="text1"/>
                <w:sz w:val="22"/>
                <w:szCs w:val="22"/>
              </w:rPr>
              <w:t xml:space="preserve"> Lowest price offer of technically qualified/responsive Bid </w:t>
            </w:r>
            <w:r w:rsidR="00CB652D" w:rsidRPr="00E65D9E">
              <w:rPr>
                <w:rFonts w:asciiTheme="minorHAnsi" w:hAnsiTheme="minorHAnsi" w:cstheme="minorHAnsi"/>
                <w:snapToGrid w:val="0"/>
                <w:color w:val="000000" w:themeColor="text1"/>
                <w:sz w:val="22"/>
                <w:szCs w:val="22"/>
              </w:rPr>
              <w:t xml:space="preserve">per </w:t>
            </w:r>
            <w:r w:rsidR="00F27721" w:rsidRPr="00E65D9E">
              <w:rPr>
                <w:rFonts w:asciiTheme="minorHAnsi" w:hAnsiTheme="minorHAnsi" w:cstheme="minorHAnsi"/>
                <w:snapToGrid w:val="0"/>
                <w:color w:val="000000" w:themeColor="text1"/>
                <w:sz w:val="22"/>
                <w:szCs w:val="22"/>
              </w:rPr>
              <w:t>LOT</w:t>
            </w:r>
          </w:p>
        </w:tc>
      </w:tr>
      <w:tr w:rsidR="00B922CE" w:rsidRPr="001C14F0" w14:paraId="7402F066" w14:textId="77777777" w:rsidTr="00C545D6">
        <w:tblPrEx>
          <w:tblBorders>
            <w:top w:val="single" w:sz="6" w:space="0" w:color="auto"/>
          </w:tblBorders>
        </w:tblPrEx>
        <w:tc>
          <w:tcPr>
            <w:tcW w:w="612" w:type="dxa"/>
          </w:tcPr>
          <w:p w14:paraId="0D96BB1C" w14:textId="77777777" w:rsidR="00B922CE" w:rsidRPr="001C14F0" w:rsidRDefault="00B922CE" w:rsidP="00B922CE">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eastAsiaTheme="minorEastAsia" w:hAnsiTheme="minorHAnsi"/>
                <w:color w:val="000000" w:themeColor="text1"/>
                <w:kern w:val="28"/>
                <w:szCs w:val="24"/>
              </w:rPr>
              <w:br w:type="page"/>
            </w:r>
            <w:r w:rsidRPr="001C14F0">
              <w:rPr>
                <w:rFonts w:asciiTheme="minorHAnsi" w:eastAsiaTheme="minorEastAsia" w:hAnsiTheme="minorHAnsi"/>
                <w:color w:val="000000" w:themeColor="text1"/>
                <w:kern w:val="28"/>
                <w:szCs w:val="24"/>
              </w:rPr>
              <w:br w:type="page"/>
            </w:r>
            <w:r w:rsidRPr="001C14F0">
              <w:rPr>
                <w:rFonts w:asciiTheme="minorHAnsi" w:hAnsiTheme="minorHAnsi" w:cstheme="minorHAnsi"/>
                <w:bCs/>
                <w:color w:val="000000" w:themeColor="text1"/>
                <w:sz w:val="22"/>
                <w:szCs w:val="22"/>
                <w:lang w:val="en-GB"/>
              </w:rPr>
              <w:t>26</w:t>
            </w:r>
          </w:p>
        </w:tc>
        <w:tc>
          <w:tcPr>
            <w:tcW w:w="1260" w:type="dxa"/>
          </w:tcPr>
          <w:p w14:paraId="6A94D28C" w14:textId="77777777" w:rsidR="00B922CE" w:rsidRPr="001C14F0" w:rsidRDefault="00B922CE" w:rsidP="00B922CE">
            <w:pPr>
              <w:pStyle w:val="BankNormal"/>
              <w:tabs>
                <w:tab w:val="right" w:pos="7218"/>
              </w:tabs>
              <w:spacing w:after="0"/>
              <w:jc w:val="center"/>
              <w:rPr>
                <w:rFonts w:asciiTheme="minorHAnsi" w:hAnsiTheme="minorHAnsi" w:cstheme="minorHAnsi"/>
                <w:bCs/>
                <w:color w:val="000000" w:themeColor="text1"/>
                <w:sz w:val="22"/>
                <w:szCs w:val="22"/>
                <w:lang w:val="en-GB"/>
              </w:rPr>
            </w:pPr>
            <w:r w:rsidRPr="00D46524">
              <w:rPr>
                <w:rFonts w:asciiTheme="minorHAnsi" w:hAnsiTheme="minorHAnsi" w:cstheme="minorHAnsi"/>
                <w:bCs/>
                <w:sz w:val="22"/>
                <w:szCs w:val="22"/>
                <w:lang w:val="en-GB"/>
              </w:rPr>
              <w:t>C.15.1</w:t>
            </w:r>
          </w:p>
        </w:tc>
        <w:tc>
          <w:tcPr>
            <w:tcW w:w="3240" w:type="dxa"/>
          </w:tcPr>
          <w:p w14:paraId="6A5E3998" w14:textId="77777777" w:rsidR="009B31DC" w:rsidRDefault="00B922CE" w:rsidP="00B922CE">
            <w:pPr>
              <w:pStyle w:val="BankNormal"/>
              <w:tabs>
                <w:tab w:val="right" w:pos="7218"/>
              </w:tabs>
              <w:spacing w:after="0"/>
              <w:rPr>
                <w:rFonts w:asciiTheme="minorHAnsi" w:hAnsiTheme="minorHAnsi" w:cstheme="minorHAnsi"/>
                <w:bCs/>
                <w:color w:val="000000" w:themeColor="text1"/>
                <w:sz w:val="22"/>
                <w:szCs w:val="22"/>
                <w:lang w:val="en-GB"/>
              </w:rPr>
            </w:pPr>
            <w:r w:rsidRPr="00D966FB">
              <w:rPr>
                <w:rFonts w:asciiTheme="minorHAnsi" w:hAnsiTheme="minorHAnsi" w:cstheme="minorHAnsi"/>
                <w:bCs/>
                <w:color w:val="000000" w:themeColor="text1"/>
                <w:sz w:val="22"/>
                <w:szCs w:val="22"/>
                <w:lang w:val="en-GB"/>
              </w:rPr>
              <w:t xml:space="preserve">Required Documents that must be Submitted to Establish Qualification of Bidders </w:t>
            </w:r>
          </w:p>
          <w:p w14:paraId="3BD47C46" w14:textId="77777777" w:rsidR="00B922CE" w:rsidRPr="001C14F0" w:rsidRDefault="00B922CE" w:rsidP="00B922CE">
            <w:pPr>
              <w:pStyle w:val="BankNormal"/>
              <w:tabs>
                <w:tab w:val="right" w:pos="7218"/>
              </w:tabs>
              <w:spacing w:after="0"/>
              <w:rPr>
                <w:rFonts w:asciiTheme="minorHAnsi" w:hAnsiTheme="minorHAnsi" w:cstheme="minorHAnsi"/>
                <w:bCs/>
                <w:color w:val="000000" w:themeColor="text1"/>
                <w:sz w:val="22"/>
                <w:szCs w:val="22"/>
                <w:lang w:val="en-GB"/>
              </w:rPr>
            </w:pPr>
            <w:r w:rsidRPr="00D966FB">
              <w:rPr>
                <w:rFonts w:asciiTheme="minorHAnsi" w:hAnsiTheme="minorHAnsi" w:cstheme="minorHAnsi"/>
                <w:bCs/>
                <w:color w:val="000000" w:themeColor="text1"/>
                <w:sz w:val="22"/>
                <w:szCs w:val="22"/>
                <w:lang w:val="en-GB"/>
              </w:rPr>
              <w:t>(In “Certified True Copy” form only)</w:t>
            </w:r>
            <w:r w:rsidRPr="001C14F0">
              <w:rPr>
                <w:rFonts w:asciiTheme="minorHAnsi" w:hAnsiTheme="minorHAnsi" w:cstheme="minorHAnsi"/>
                <w:bCs/>
                <w:color w:val="000000" w:themeColor="text1"/>
                <w:sz w:val="22"/>
                <w:szCs w:val="22"/>
                <w:lang w:val="en-GB"/>
              </w:rPr>
              <w:t xml:space="preserve"> </w:t>
            </w:r>
          </w:p>
          <w:p w14:paraId="61B04D2A" w14:textId="77777777" w:rsidR="00B922CE" w:rsidRPr="001C14F0" w:rsidRDefault="00B922CE" w:rsidP="00B922CE">
            <w:pPr>
              <w:pStyle w:val="BankNormal"/>
              <w:tabs>
                <w:tab w:val="right" w:pos="7218"/>
              </w:tabs>
              <w:spacing w:after="0"/>
              <w:rPr>
                <w:rFonts w:asciiTheme="minorHAnsi" w:hAnsiTheme="minorHAnsi" w:cstheme="minorHAnsi"/>
                <w:bCs/>
                <w:color w:val="000000" w:themeColor="text1"/>
                <w:sz w:val="22"/>
                <w:szCs w:val="22"/>
                <w:lang w:val="en-GB"/>
              </w:rPr>
            </w:pPr>
          </w:p>
          <w:p w14:paraId="438D25E4" w14:textId="77777777" w:rsidR="00B922CE" w:rsidRPr="001C14F0" w:rsidDel="0000255A" w:rsidRDefault="00B922CE" w:rsidP="00B922CE">
            <w:pPr>
              <w:pStyle w:val="BankNormal"/>
              <w:tabs>
                <w:tab w:val="right" w:pos="7218"/>
              </w:tabs>
              <w:spacing w:after="0"/>
              <w:rPr>
                <w:rFonts w:asciiTheme="minorHAnsi" w:hAnsiTheme="minorHAnsi" w:cstheme="minorHAnsi"/>
                <w:bCs/>
                <w:i/>
                <w:color w:val="000000" w:themeColor="text1"/>
                <w:sz w:val="22"/>
                <w:szCs w:val="22"/>
                <w:lang w:val="en-GB"/>
              </w:rPr>
            </w:pPr>
          </w:p>
        </w:tc>
        <w:tc>
          <w:tcPr>
            <w:tcW w:w="5686" w:type="dxa"/>
            <w:tcMar>
              <w:top w:w="85" w:type="dxa"/>
              <w:bottom w:w="142" w:type="dxa"/>
            </w:tcMar>
          </w:tcPr>
          <w:p w14:paraId="18F3694F" w14:textId="77777777" w:rsidR="00775ABB" w:rsidRDefault="00F45C5C" w:rsidP="00775ABB">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2103252825"/>
              </w:sdtPr>
              <w:sdtEndPr/>
              <w:sdtContent>
                <w:sdt>
                  <w:sdtPr>
                    <w:rPr>
                      <w:rFonts w:asciiTheme="minorHAnsi" w:hAnsiTheme="minorHAnsi" w:cstheme="minorHAnsi"/>
                      <w:bCs/>
                      <w:sz w:val="22"/>
                      <w:szCs w:val="22"/>
                      <w:lang w:val="en-GB"/>
                    </w:rPr>
                    <w:id w:val="-1030483482"/>
                  </w:sdtPr>
                  <w:sdtEndPr/>
                  <w:sdtContent>
                    <w:sdt>
                      <w:sdtPr>
                        <w:rPr>
                          <w:rFonts w:asciiTheme="minorHAnsi" w:hAnsiTheme="minorHAnsi" w:cstheme="minorHAnsi"/>
                          <w:bCs/>
                          <w:sz w:val="22"/>
                          <w:szCs w:val="22"/>
                          <w:lang w:val="en-GB"/>
                        </w:rPr>
                        <w:id w:val="-538517213"/>
                      </w:sdtPr>
                      <w:sdtEndPr/>
                      <w:sdtContent>
                        <w:sdt>
                          <w:sdtPr>
                            <w:rPr>
                              <w:rFonts w:asciiTheme="minorHAnsi" w:hAnsiTheme="minorHAnsi" w:cstheme="minorHAnsi"/>
                              <w:bCs/>
                              <w:sz w:val="22"/>
                              <w:szCs w:val="22"/>
                              <w:lang w:val="en-GB"/>
                            </w:rPr>
                            <w:id w:val="1488431586"/>
                          </w:sdtPr>
                          <w:sdtEndPr/>
                          <w:sdtContent>
                            <w:r w:rsidR="00775ABB" w:rsidRPr="00E65D9E">
                              <w:rPr>
                                <w:rFonts w:asciiTheme="minorHAnsi" w:hAnsiTheme="minorHAnsi" w:cstheme="minorHAnsi"/>
                                <w:bCs/>
                                <w:sz w:val="22"/>
                                <w:szCs w:val="22"/>
                                <w:lang w:val="en-GB"/>
                              </w:rPr>
                              <w:sym w:font="Wingdings" w:char="F0FE"/>
                            </w:r>
                          </w:sdtContent>
                        </w:sdt>
                      </w:sdtContent>
                    </w:sdt>
                    <w:r w:rsidR="00775ABB" w:rsidRPr="00E65D9E">
                      <w:rPr>
                        <w:rFonts w:asciiTheme="minorHAnsi" w:hAnsiTheme="minorHAnsi" w:cstheme="minorHAnsi"/>
                        <w:bCs/>
                        <w:sz w:val="22"/>
                        <w:szCs w:val="22"/>
                        <w:lang w:val="en-GB"/>
                      </w:rPr>
                      <w:t xml:space="preserve"> Certificate of Registration of the business, including Articles of Incorporation, or equivalent document if Bidder is not a corporation;  </w:t>
                    </w:r>
                  </w:sdtContent>
                </w:sdt>
              </w:sdtContent>
            </w:sdt>
            <w:r w:rsidR="00775ABB" w:rsidRPr="00E65D9E">
              <w:rPr>
                <w:rFonts w:asciiTheme="minorHAnsi" w:hAnsiTheme="minorHAnsi" w:cstheme="minorHAnsi"/>
                <w:bCs/>
                <w:sz w:val="22"/>
                <w:szCs w:val="22"/>
                <w:lang w:val="en-GB"/>
              </w:rPr>
              <w:t xml:space="preserve"> </w:t>
            </w:r>
          </w:p>
          <w:p w14:paraId="4D1BA822" w14:textId="77777777" w:rsidR="00A02F9C" w:rsidRPr="00C00DCF" w:rsidRDefault="00F45C5C" w:rsidP="00A02F9C">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sz w:val="22"/>
                  <w:szCs w:val="22"/>
                </w:rPr>
                <w:id w:val="6668727"/>
              </w:sdtPr>
              <w:sdtEndPr/>
              <w:sdtContent>
                <w:r w:rsidR="00A02F9C" w:rsidRPr="00C00DCF">
                  <w:rPr>
                    <w:rFonts w:asciiTheme="minorHAnsi" w:hAnsiTheme="minorHAnsi" w:cstheme="minorHAnsi"/>
                    <w:snapToGrid w:val="0"/>
                    <w:sz w:val="22"/>
                    <w:szCs w:val="22"/>
                  </w:rPr>
                  <w:sym w:font="Wingdings" w:char="F0FE"/>
                </w:r>
              </w:sdtContent>
            </w:sdt>
            <w:r w:rsidR="00A02F9C" w:rsidRPr="00C00DCF">
              <w:rPr>
                <w:rFonts w:asciiTheme="minorHAnsi" w:hAnsiTheme="minorHAnsi" w:cstheme="minorHAnsi"/>
                <w:sz w:val="22"/>
                <w:szCs w:val="22"/>
              </w:rPr>
              <w:t xml:space="preserve"> Tax Registration/Payment Certificate issued by the Internal Revenue Authority evidencing that the Bidder is updated with its tax payment obligations, or Certificate of Tax exemption, if any such privilege is enjoyed by the Bidder</w:t>
            </w:r>
            <w:r w:rsidR="00A02F9C">
              <w:rPr>
                <w:rFonts w:asciiTheme="minorHAnsi" w:hAnsiTheme="minorHAnsi" w:cstheme="minorHAnsi"/>
                <w:sz w:val="22"/>
                <w:szCs w:val="22"/>
              </w:rPr>
              <w:t>;</w:t>
            </w:r>
          </w:p>
          <w:p w14:paraId="390DEF2D" w14:textId="77777777" w:rsidR="00A02F9C" w:rsidRPr="00C00DCF" w:rsidRDefault="00F45C5C" w:rsidP="00A02F9C">
            <w:pPr>
              <w:jc w:val="both"/>
              <w:rPr>
                <w:rFonts w:asciiTheme="minorHAnsi" w:hAnsiTheme="minorHAnsi" w:cstheme="minorHAnsi"/>
                <w:sz w:val="22"/>
                <w:szCs w:val="22"/>
              </w:rPr>
            </w:pPr>
            <w:sdt>
              <w:sdtPr>
                <w:rPr>
                  <w:lang w:val="en-GB"/>
                </w:rPr>
                <w:id w:val="216247049"/>
              </w:sdtPr>
              <w:sdtEndPr/>
              <w:sdtContent>
                <w:r w:rsidR="00A02F9C" w:rsidRPr="00C00DCF">
                  <w:rPr>
                    <w:rFonts w:ascii="Wingdings" w:hAnsi="Wingdings"/>
                    <w:lang w:val="en-GB"/>
                  </w:rPr>
                  <w:t></w:t>
                </w:r>
              </w:sdtContent>
            </w:sdt>
            <w:r w:rsidR="00A02F9C" w:rsidRPr="00C00DCF">
              <w:rPr>
                <w:rFonts w:ascii="Myriad Pro" w:hAnsi="Myriad Pro"/>
                <w:sz w:val="20"/>
                <w:szCs w:val="20"/>
                <w:lang w:val="en-GB"/>
              </w:rPr>
              <w:t xml:space="preserve"> </w:t>
            </w:r>
            <w:r w:rsidR="00A02F9C" w:rsidRPr="00C00DCF">
              <w:rPr>
                <w:rFonts w:asciiTheme="minorHAnsi" w:hAnsiTheme="minorHAnsi" w:cstheme="minorHAnsi"/>
                <w:sz w:val="22"/>
                <w:szCs w:val="22"/>
              </w:rPr>
              <w:t>Verified list of registered employees (names, profile, skills, years of experience included) on company letterhead</w:t>
            </w:r>
            <w:r w:rsidR="00A02F9C">
              <w:rPr>
                <w:rFonts w:asciiTheme="minorHAnsi" w:hAnsiTheme="minorHAnsi" w:cstheme="minorHAnsi"/>
                <w:sz w:val="22"/>
                <w:szCs w:val="22"/>
              </w:rPr>
              <w:t>;</w:t>
            </w:r>
          </w:p>
          <w:p w14:paraId="669D6E7B" w14:textId="77777777" w:rsidR="00A02F9C" w:rsidRPr="00C00DCF" w:rsidRDefault="00F45C5C" w:rsidP="00A02F9C">
            <w:pPr>
              <w:jc w:val="both"/>
              <w:rPr>
                <w:rFonts w:asciiTheme="minorHAnsi" w:hAnsiTheme="minorHAnsi" w:cstheme="minorHAnsi"/>
                <w:sz w:val="22"/>
                <w:szCs w:val="22"/>
              </w:rPr>
            </w:pPr>
            <w:sdt>
              <w:sdtPr>
                <w:rPr>
                  <w:lang w:val="en-GB"/>
                </w:rPr>
                <w:id w:val="1286622753"/>
              </w:sdtPr>
              <w:sdtEndPr/>
              <w:sdtContent>
                <w:sdt>
                  <w:sdtPr>
                    <w:rPr>
                      <w:lang w:val="en-GB"/>
                    </w:rPr>
                    <w:id w:val="-1708561190"/>
                  </w:sdtPr>
                  <w:sdtEndPr/>
                  <w:sdtContent>
                    <w:r w:rsidR="00A02F9C" w:rsidRPr="00C00DCF">
                      <w:rPr>
                        <w:rFonts w:ascii="Wingdings" w:hAnsi="Wingdings"/>
                        <w:lang w:val="en-GB"/>
                      </w:rPr>
                      <w:t></w:t>
                    </w:r>
                  </w:sdtContent>
                </w:sdt>
              </w:sdtContent>
            </w:sdt>
            <w:r w:rsidR="00A02F9C" w:rsidRPr="00C00DCF">
              <w:rPr>
                <w:lang w:val="en-GB"/>
              </w:rPr>
              <w:t xml:space="preserve"> </w:t>
            </w:r>
            <w:r w:rsidR="00A02F9C" w:rsidRPr="00C00DCF">
              <w:rPr>
                <w:rFonts w:asciiTheme="minorHAnsi" w:hAnsiTheme="minorHAnsi" w:cstheme="minorHAnsi"/>
                <w:sz w:val="22"/>
                <w:szCs w:val="22"/>
              </w:rPr>
              <w:t>Audited Financial Statement (Income Statement and Balance Sheet) as required by the law of the Bidder’s country, for last three years</w:t>
            </w:r>
            <w:r w:rsidR="00A02F9C">
              <w:rPr>
                <w:rFonts w:asciiTheme="minorHAnsi" w:hAnsiTheme="minorHAnsi" w:cstheme="minorHAnsi"/>
                <w:sz w:val="22"/>
                <w:szCs w:val="22"/>
              </w:rPr>
              <w:t>;</w:t>
            </w:r>
          </w:p>
          <w:p w14:paraId="40A45C6B" w14:textId="77777777" w:rsidR="00A02F9C" w:rsidRDefault="00F45C5C" w:rsidP="00A02F9C">
            <w:pPr>
              <w:jc w:val="both"/>
              <w:rPr>
                <w:rFonts w:asciiTheme="minorHAnsi" w:hAnsiTheme="minorHAnsi" w:cstheme="minorHAnsi"/>
                <w:sz w:val="22"/>
                <w:szCs w:val="22"/>
              </w:rPr>
            </w:pPr>
            <w:sdt>
              <w:sdtPr>
                <w:rPr>
                  <w:lang w:val="en-GB"/>
                </w:rPr>
                <w:id w:val="723177297"/>
              </w:sdtPr>
              <w:sdtEndPr/>
              <w:sdtContent>
                <w:sdt>
                  <w:sdtPr>
                    <w:rPr>
                      <w:lang w:val="en-GB"/>
                    </w:rPr>
                    <w:id w:val="-915321997"/>
                  </w:sdtPr>
                  <w:sdtEndPr/>
                  <w:sdtContent>
                    <w:r w:rsidR="00A02F9C" w:rsidRPr="00C00DCF">
                      <w:rPr>
                        <w:rFonts w:ascii="Wingdings" w:hAnsi="Wingdings"/>
                        <w:lang w:val="en-GB"/>
                      </w:rPr>
                      <w:t></w:t>
                    </w:r>
                  </w:sdtContent>
                </w:sdt>
              </w:sdtContent>
            </w:sdt>
            <w:r w:rsidR="00A02F9C" w:rsidRPr="00C00DCF">
              <w:rPr>
                <w:lang w:val="en-GB"/>
              </w:rPr>
              <w:t xml:space="preserve"> </w:t>
            </w:r>
            <w:r w:rsidR="00A02F9C" w:rsidRPr="00C00DCF">
              <w:rPr>
                <w:rFonts w:asciiTheme="minorHAnsi" w:hAnsiTheme="minorHAnsi" w:cstheme="minorHAnsi"/>
                <w:sz w:val="22"/>
                <w:szCs w:val="22"/>
              </w:rPr>
              <w:t>All information regarding any past and current litigation during the last t</w:t>
            </w:r>
            <w:r w:rsidR="00A02F9C">
              <w:rPr>
                <w:rFonts w:asciiTheme="minorHAnsi" w:hAnsiTheme="minorHAnsi" w:cstheme="minorHAnsi"/>
                <w:sz w:val="22"/>
                <w:szCs w:val="22"/>
              </w:rPr>
              <w:t>wo</w:t>
            </w:r>
            <w:r w:rsidR="00A02F9C" w:rsidRPr="00C00DCF">
              <w:rPr>
                <w:rFonts w:asciiTheme="minorHAnsi" w:hAnsiTheme="minorHAnsi" w:cstheme="minorHAnsi"/>
                <w:sz w:val="22"/>
                <w:szCs w:val="22"/>
              </w:rPr>
              <w:t xml:space="preserve"> (</w:t>
            </w:r>
            <w:r w:rsidR="00A02F9C">
              <w:rPr>
                <w:rFonts w:asciiTheme="minorHAnsi" w:hAnsiTheme="minorHAnsi" w:cstheme="minorHAnsi"/>
                <w:sz w:val="22"/>
                <w:szCs w:val="22"/>
              </w:rPr>
              <w:t>2</w:t>
            </w:r>
            <w:r w:rsidR="00A02F9C" w:rsidRPr="00C00DCF">
              <w:rPr>
                <w:rFonts w:asciiTheme="minorHAnsi" w:hAnsiTheme="minorHAnsi" w:cstheme="minorHAnsi"/>
                <w:sz w:val="22"/>
                <w:szCs w:val="22"/>
              </w:rPr>
              <w:t>) years, in which the bidder is involved, indicating the parties concerned, the subject of the litigation, the amounts involved, and the final resolution if already concluded, if any</w:t>
            </w:r>
            <w:r w:rsidR="00A02F9C">
              <w:rPr>
                <w:rFonts w:asciiTheme="minorHAnsi" w:hAnsiTheme="minorHAnsi" w:cstheme="minorHAnsi"/>
                <w:sz w:val="22"/>
                <w:szCs w:val="22"/>
              </w:rPr>
              <w:t>;</w:t>
            </w:r>
          </w:p>
          <w:p w14:paraId="7C7A58BF" w14:textId="77777777" w:rsidR="00B922CE" w:rsidRDefault="00F45C5C" w:rsidP="00A02F9C">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6668740"/>
              </w:sdtPr>
              <w:sdtEndPr/>
              <w:sdtContent>
                <w:sdt>
                  <w:sdtPr>
                    <w:rPr>
                      <w:rFonts w:asciiTheme="minorHAnsi" w:hAnsiTheme="minorHAnsi" w:cstheme="minorHAnsi"/>
                      <w:snapToGrid w:val="0"/>
                      <w:sz w:val="22"/>
                      <w:szCs w:val="22"/>
                    </w:rPr>
                    <w:id w:val="6668741"/>
                  </w:sdtPr>
                  <w:sdtEndPr/>
                  <w:sdtContent>
                    <w:r w:rsidR="00A02F9C" w:rsidRPr="00C00DCF">
                      <w:rPr>
                        <w:rFonts w:asciiTheme="minorHAnsi" w:hAnsiTheme="minorHAnsi" w:cstheme="minorHAnsi"/>
                        <w:snapToGrid w:val="0"/>
                        <w:sz w:val="22"/>
                        <w:szCs w:val="22"/>
                      </w:rPr>
                      <w:sym w:font="Wingdings" w:char="F0FE"/>
                    </w:r>
                  </w:sdtContent>
                </w:sdt>
              </w:sdtContent>
            </w:sdt>
            <w:r w:rsidR="00A02F9C" w:rsidRPr="00C00DCF">
              <w:rPr>
                <w:rFonts w:asciiTheme="minorHAnsi" w:hAnsiTheme="minorHAnsi" w:cstheme="minorHAnsi"/>
                <w:sz w:val="22"/>
                <w:szCs w:val="22"/>
              </w:rPr>
              <w:t>Official Letter of Appointment as local representative, if Bidder is submitting a Bid in behalf of an entity located outside the country</w:t>
            </w:r>
            <w:r w:rsidR="00A02F9C">
              <w:rPr>
                <w:rFonts w:asciiTheme="minorHAnsi" w:hAnsiTheme="minorHAnsi" w:cstheme="minorHAnsi"/>
                <w:sz w:val="22"/>
                <w:szCs w:val="22"/>
              </w:rPr>
              <w:t>;</w:t>
            </w:r>
          </w:p>
          <w:p w14:paraId="7CAB9C75" w14:textId="77777777" w:rsidR="00A02F9C" w:rsidRDefault="00F45C5C" w:rsidP="00A02F9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sdtPr>
              <w:sdtEndPr/>
              <w:sdtContent>
                <w:sdt>
                  <w:sdtPr>
                    <w:rPr>
                      <w:rFonts w:asciiTheme="minorHAnsi" w:hAnsiTheme="minorHAnsi" w:cstheme="minorHAnsi"/>
                      <w:bCs/>
                      <w:sz w:val="22"/>
                      <w:szCs w:val="22"/>
                      <w:lang w:val="en-GB"/>
                    </w:rPr>
                    <w:id w:val="-313713453"/>
                  </w:sdtPr>
                  <w:sdtEndPr/>
                  <w:sdtContent>
                    <w:r w:rsidR="00A02F9C" w:rsidRPr="00204401">
                      <w:rPr>
                        <w:rFonts w:asciiTheme="minorHAnsi" w:hAnsiTheme="minorHAnsi" w:cstheme="minorHAnsi"/>
                        <w:bCs/>
                        <w:sz w:val="22"/>
                        <w:szCs w:val="22"/>
                        <w:lang w:val="en-GB"/>
                      </w:rPr>
                      <w:sym w:font="Wingdings" w:char="F0FE"/>
                    </w:r>
                  </w:sdtContent>
                </w:sdt>
                <w:r w:rsidR="00A02F9C" w:rsidRPr="00204401">
                  <w:rPr>
                    <w:rFonts w:asciiTheme="minorHAnsi" w:eastAsia="MS Gothic" w:hAnsi="MS Gothic" w:cstheme="minorHAnsi"/>
                    <w:color w:val="000000" w:themeColor="text1"/>
                    <w:sz w:val="22"/>
                    <w:szCs w:val="22"/>
                  </w:rPr>
                  <w:t xml:space="preserve"> </w:t>
                </w:r>
              </w:sdtContent>
            </w:sdt>
            <w:r w:rsidR="00A02F9C" w:rsidRPr="00204401">
              <w:rPr>
                <w:rFonts w:asciiTheme="minorHAnsi" w:hAnsiTheme="minorHAnsi" w:cstheme="minorHAnsi"/>
                <w:color w:val="000000" w:themeColor="text1"/>
                <w:sz w:val="22"/>
                <w:szCs w:val="22"/>
              </w:rPr>
              <w:t>Certified management system ISO 9001:2015 and 14001:2015 or higher for neutralization of ammunition systems and explosive materials or other equivalent certificates</w:t>
            </w:r>
            <w:r w:rsidR="00827AAF">
              <w:rPr>
                <w:rFonts w:asciiTheme="minorHAnsi" w:hAnsiTheme="minorHAnsi" w:cstheme="minorHAnsi"/>
                <w:color w:val="000000" w:themeColor="text1"/>
                <w:sz w:val="22"/>
                <w:szCs w:val="22"/>
              </w:rPr>
              <w:t>;</w:t>
            </w:r>
          </w:p>
          <w:p w14:paraId="5E9E251F" w14:textId="77777777" w:rsidR="00827AAF" w:rsidRPr="00A02F9C" w:rsidDel="0000255A" w:rsidRDefault="00F45C5C" w:rsidP="00A02F9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snapToGrid w:val="0"/>
                  <w:sz w:val="22"/>
                  <w:szCs w:val="22"/>
                </w:rPr>
                <w:id w:val="24444253"/>
              </w:sdtPr>
              <w:sdtEndPr/>
              <w:sdtContent>
                <w:r w:rsidR="00827AAF" w:rsidRPr="00804A74">
                  <w:rPr>
                    <w:rFonts w:asciiTheme="minorHAnsi" w:hAnsiTheme="minorHAnsi" w:cstheme="minorHAnsi"/>
                    <w:snapToGrid w:val="0"/>
                    <w:sz w:val="22"/>
                    <w:szCs w:val="22"/>
                  </w:rPr>
                  <w:sym w:font="Wingdings" w:char="F0FE"/>
                </w:r>
              </w:sdtContent>
            </w:sdt>
            <w:r w:rsidR="00827AAF" w:rsidRPr="00804A74">
              <w:rPr>
                <w:rFonts w:asciiTheme="minorHAnsi" w:hAnsiTheme="minorHAnsi" w:cstheme="minorHAnsi"/>
                <w:sz w:val="22"/>
                <w:szCs w:val="22"/>
              </w:rPr>
              <w:t xml:space="preserve"> Written Self-Declaration that the company is not in the UN Security Council 1267/1989 List, UN Procurement Division List or Other UN Ineligibility List.</w:t>
            </w:r>
          </w:p>
        </w:tc>
      </w:tr>
      <w:tr w:rsidR="00B922CE" w:rsidRPr="001C14F0" w14:paraId="43DDB54F" w14:textId="77777777" w:rsidTr="00C545D6">
        <w:tblPrEx>
          <w:tblBorders>
            <w:top w:val="single" w:sz="6" w:space="0" w:color="auto"/>
          </w:tblBorders>
        </w:tblPrEx>
        <w:trPr>
          <w:trHeight w:val="326"/>
        </w:trPr>
        <w:tc>
          <w:tcPr>
            <w:tcW w:w="612" w:type="dxa"/>
          </w:tcPr>
          <w:p w14:paraId="2FCD669A" w14:textId="77777777" w:rsidR="00B922CE" w:rsidRPr="001C14F0" w:rsidRDefault="00B922CE" w:rsidP="00B922CE">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27</w:t>
            </w:r>
          </w:p>
        </w:tc>
        <w:tc>
          <w:tcPr>
            <w:tcW w:w="1260" w:type="dxa"/>
          </w:tcPr>
          <w:p w14:paraId="75E5EAFF" w14:textId="77777777" w:rsidR="00B922CE" w:rsidRPr="001C14F0" w:rsidRDefault="00B922CE" w:rsidP="00B922CE">
            <w:pPr>
              <w:pStyle w:val="BankNormal"/>
              <w:tabs>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10753CAA" w14:textId="77777777" w:rsidR="00B922CE" w:rsidRPr="001C14F0" w:rsidDel="001D570A" w:rsidRDefault="00804A74" w:rsidP="00B922CE">
            <w:pPr>
              <w:pStyle w:val="BankNormal"/>
              <w:tabs>
                <w:tab w:val="right" w:pos="7218"/>
              </w:tabs>
              <w:spacing w:after="0"/>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 xml:space="preserve">Other documents to </w:t>
            </w:r>
            <w:r w:rsidR="00B922CE" w:rsidRPr="00D966FB">
              <w:rPr>
                <w:rFonts w:asciiTheme="minorHAnsi" w:hAnsiTheme="minorHAnsi" w:cstheme="minorHAnsi"/>
                <w:bCs/>
                <w:color w:val="000000" w:themeColor="text1"/>
                <w:sz w:val="22"/>
                <w:szCs w:val="22"/>
                <w:lang w:val="en-GB"/>
              </w:rPr>
              <w:t>be Submitted to Establish Eligibility</w:t>
            </w:r>
          </w:p>
        </w:tc>
        <w:tc>
          <w:tcPr>
            <w:tcW w:w="5686" w:type="dxa"/>
            <w:tcMar>
              <w:top w:w="85" w:type="dxa"/>
              <w:bottom w:w="142" w:type="dxa"/>
            </w:tcMar>
          </w:tcPr>
          <w:sdt>
            <w:sdtPr>
              <w:rPr>
                <w:rFonts w:asciiTheme="minorHAnsi" w:hAnsiTheme="minorHAnsi" w:cstheme="minorHAnsi"/>
                <w:bCs/>
                <w:sz w:val="22"/>
                <w:szCs w:val="22"/>
                <w:lang w:val="en-GB"/>
              </w:rPr>
              <w:id w:val="-290975192"/>
            </w:sdtPr>
            <w:sdtEndPr/>
            <w:sdtContent>
              <w:p w14:paraId="7CA4FB54" w14:textId="77777777" w:rsidR="00A02F9C" w:rsidRDefault="00F45C5C" w:rsidP="00EF1B21">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470672859"/>
                  </w:sdtPr>
                  <w:sdtEndPr/>
                  <w:sdtContent>
                    <w:sdt>
                      <w:sdtPr>
                        <w:rPr>
                          <w:rFonts w:asciiTheme="minorHAnsi" w:hAnsiTheme="minorHAnsi" w:cstheme="minorHAnsi"/>
                          <w:color w:val="000000" w:themeColor="text1"/>
                          <w:sz w:val="22"/>
                          <w:szCs w:val="22"/>
                        </w:rPr>
                        <w:id w:val="1409193936"/>
                      </w:sdtPr>
                      <w:sdtEndPr/>
                      <w:sdtContent>
                        <w:sdt>
                          <w:sdtPr>
                            <w:rPr>
                              <w:rFonts w:asciiTheme="minorHAnsi" w:hAnsiTheme="minorHAnsi" w:cstheme="minorHAnsi"/>
                              <w:bCs/>
                              <w:sz w:val="22"/>
                              <w:szCs w:val="22"/>
                              <w:lang w:val="en-GB"/>
                            </w:rPr>
                            <w:id w:val="-942531020"/>
                          </w:sdtPr>
                          <w:sdtEndPr/>
                          <w:sdtContent>
                            <w:r w:rsidR="00A02F9C" w:rsidRPr="00E65D9E">
                              <w:rPr>
                                <w:rFonts w:asciiTheme="minorHAnsi" w:hAnsiTheme="minorHAnsi" w:cstheme="minorHAnsi"/>
                                <w:bCs/>
                                <w:sz w:val="22"/>
                                <w:szCs w:val="22"/>
                                <w:lang w:val="en-GB"/>
                              </w:rPr>
                              <w:sym w:font="Wingdings" w:char="F0FE"/>
                            </w:r>
                          </w:sdtContent>
                        </w:sdt>
                        <w:r w:rsidR="004E617A">
                          <w:rPr>
                            <w:rFonts w:asciiTheme="minorHAnsi" w:eastAsia="MS Gothic" w:hAnsi="MS Gothic" w:cstheme="minorHAnsi"/>
                            <w:color w:val="000000" w:themeColor="text1"/>
                            <w:sz w:val="22"/>
                            <w:szCs w:val="22"/>
                          </w:rPr>
                          <w:t xml:space="preserve"> </w:t>
                        </w:r>
                        <w:r w:rsidR="00A02F9C" w:rsidRPr="00E65D9E">
                          <w:rPr>
                            <w:rFonts w:asciiTheme="minorHAnsi" w:hAnsiTheme="minorHAnsi" w:cstheme="minorHAnsi"/>
                            <w:color w:val="000000" w:themeColor="text1"/>
                            <w:sz w:val="22"/>
                            <w:szCs w:val="22"/>
                          </w:rPr>
                          <w:t>Local Government permit/license to process/dispose ammunition, explosive and munition components in the designated facility/location;</w:t>
                        </w:r>
                      </w:sdtContent>
                    </w:sdt>
                    <w:r w:rsidR="00A02F9C" w:rsidRPr="00E65D9E">
                      <w:rPr>
                        <w:rFonts w:asciiTheme="minorHAnsi" w:hAnsiTheme="minorHAnsi" w:cstheme="minorHAnsi"/>
                        <w:color w:val="000000" w:themeColor="text1"/>
                        <w:sz w:val="22"/>
                        <w:szCs w:val="22"/>
                      </w:rPr>
                      <w:t xml:space="preserve"> </w:t>
                    </w:r>
                  </w:sdtContent>
                </w:sdt>
                <w:r w:rsidR="003D3043">
                  <w:rPr>
                    <w:rFonts w:asciiTheme="minorHAnsi" w:hAnsiTheme="minorHAnsi" w:cstheme="minorHAnsi"/>
                    <w:bCs/>
                    <w:sz w:val="22"/>
                    <w:szCs w:val="22"/>
                    <w:lang w:val="en-GB"/>
                  </w:rPr>
                  <w:t xml:space="preserve"> </w:t>
                </w:r>
              </w:p>
              <w:p w14:paraId="604AC0D9" w14:textId="77777777" w:rsidR="004E617A" w:rsidRPr="004E617A" w:rsidRDefault="00F45C5C" w:rsidP="00EF1B21">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bCs/>
                      <w:sz w:val="22"/>
                      <w:szCs w:val="22"/>
                      <w:lang w:val="en-GB"/>
                    </w:rPr>
                    <w:id w:val="1032845444"/>
                  </w:sdtPr>
                  <w:sdtEndPr/>
                  <w:sdtContent>
                    <w:r w:rsidR="004E617A" w:rsidRPr="00E65D9E">
                      <w:rPr>
                        <w:rFonts w:asciiTheme="minorHAnsi" w:hAnsiTheme="minorHAnsi" w:cstheme="minorHAnsi"/>
                        <w:bCs/>
                        <w:sz w:val="22"/>
                        <w:szCs w:val="22"/>
                        <w:lang w:val="en-GB"/>
                      </w:rPr>
                      <w:sym w:font="Wingdings" w:char="F0FE"/>
                    </w:r>
                  </w:sdtContent>
                </w:sdt>
                <w:r w:rsidR="004E617A" w:rsidRPr="00E65D9E">
                  <w:rPr>
                    <w:rFonts w:asciiTheme="minorHAnsi" w:hAnsiTheme="minorHAnsi" w:cstheme="minorHAnsi"/>
                    <w:color w:val="000000" w:themeColor="text1"/>
                    <w:sz w:val="22"/>
                    <w:szCs w:val="22"/>
                  </w:rPr>
                  <w:t xml:space="preserve"> All licenses and registration documentation related to ability to operate with and process ammunition, ammunition components. </w:t>
                </w:r>
              </w:p>
              <w:p w14:paraId="2ED51E13" w14:textId="77777777" w:rsidR="00A02F9C" w:rsidRDefault="00F45C5C" w:rsidP="00A02F9C">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2024939648"/>
                  </w:sdtPr>
                  <w:sdtEndPr/>
                  <w:sdtContent>
                    <w:sdt>
                      <w:sdtPr>
                        <w:rPr>
                          <w:rFonts w:asciiTheme="minorHAnsi" w:hAnsiTheme="minorHAnsi" w:cstheme="minorHAnsi"/>
                          <w:bCs/>
                          <w:sz w:val="22"/>
                          <w:szCs w:val="22"/>
                          <w:lang w:val="en-GB"/>
                        </w:rPr>
                        <w:id w:val="144481442"/>
                      </w:sdtPr>
                      <w:sdtEndPr/>
                      <w:sdtContent>
                        <w:sdt>
                          <w:sdtPr>
                            <w:rPr>
                              <w:rFonts w:asciiTheme="minorHAnsi" w:hAnsiTheme="minorHAnsi" w:cstheme="minorHAnsi"/>
                              <w:bCs/>
                              <w:sz w:val="22"/>
                              <w:szCs w:val="22"/>
                              <w:lang w:val="en-GB"/>
                            </w:rPr>
                            <w:id w:val="1554426090"/>
                          </w:sdtPr>
                          <w:sdtEndPr/>
                          <w:sdtContent>
                            <w:r w:rsidR="00A02F9C" w:rsidRPr="00E65D9E">
                              <w:rPr>
                                <w:rFonts w:asciiTheme="minorHAnsi" w:hAnsiTheme="minorHAnsi" w:cstheme="minorHAnsi"/>
                                <w:bCs/>
                                <w:sz w:val="22"/>
                                <w:szCs w:val="22"/>
                                <w:lang w:val="en-GB"/>
                              </w:rPr>
                              <w:sym w:font="Wingdings" w:char="F0FE"/>
                            </w:r>
                          </w:sdtContent>
                        </w:sdt>
                      </w:sdtContent>
                    </w:sdt>
                    <w:r w:rsidR="00A02F9C" w:rsidRPr="00E65D9E">
                      <w:rPr>
                        <w:rFonts w:asciiTheme="minorHAnsi" w:hAnsiTheme="minorHAnsi" w:cstheme="minorHAnsi"/>
                        <w:bCs/>
                        <w:sz w:val="22"/>
                        <w:szCs w:val="22"/>
                        <w:lang w:val="en-GB"/>
                      </w:rPr>
                      <w:t xml:space="preserve"> </w:t>
                    </w:r>
                    <w:r w:rsidR="00A02F9C" w:rsidRPr="00E65D9E">
                      <w:rPr>
                        <w:rFonts w:asciiTheme="minorHAnsi" w:hAnsiTheme="minorHAnsi" w:cstheme="minorHAnsi"/>
                        <w:sz w:val="22"/>
                        <w:szCs w:val="22"/>
                      </w:rPr>
                      <w:t xml:space="preserve">Company Profile, which should </w:t>
                    </w:r>
                    <w:r w:rsidR="00A02F9C" w:rsidRPr="00E65D9E">
                      <w:rPr>
                        <w:rFonts w:asciiTheme="minorHAnsi" w:hAnsiTheme="minorHAnsi" w:cstheme="minorHAnsi"/>
                        <w:sz w:val="22"/>
                        <w:szCs w:val="22"/>
                        <w:u w:val="single"/>
                      </w:rPr>
                      <w:t>not</w:t>
                    </w:r>
                    <w:r w:rsidR="00A02F9C" w:rsidRPr="00E65D9E">
                      <w:rPr>
                        <w:rFonts w:asciiTheme="minorHAnsi" w:hAnsiTheme="minorHAnsi" w:cstheme="minorHAnsi"/>
                        <w:sz w:val="22"/>
                        <w:szCs w:val="22"/>
                      </w:rPr>
                      <w:t xml:space="preserve"> exceed fifteen (15) pages, including printed brochures and product catalogues relevant to the services being procured;</w:t>
                    </w:r>
                  </w:sdtContent>
                </w:sdt>
                <w:r w:rsidR="00A02F9C">
                  <w:rPr>
                    <w:rFonts w:asciiTheme="minorHAnsi" w:hAnsiTheme="minorHAnsi" w:cstheme="minorHAnsi"/>
                    <w:bCs/>
                    <w:sz w:val="22"/>
                    <w:szCs w:val="22"/>
                    <w:lang w:val="en-GB"/>
                  </w:rPr>
                  <w:t xml:space="preserve"> </w:t>
                </w:r>
              </w:p>
              <w:p w14:paraId="40EF7F31" w14:textId="77777777" w:rsidR="00A02F9C" w:rsidRDefault="00F45C5C" w:rsidP="00A02F9C">
                <w:pPr>
                  <w:widowControl/>
                  <w:overflowPunct/>
                  <w:adjustRightInd/>
                  <w:jc w:val="both"/>
                  <w:rPr>
                    <w:rFonts w:asciiTheme="minorHAnsi" w:hAnsiTheme="minorHAnsi" w:cstheme="minorHAnsi"/>
                    <w:b/>
                    <w:color w:val="000000" w:themeColor="text1"/>
                    <w:sz w:val="22"/>
                    <w:szCs w:val="22"/>
                  </w:rPr>
                </w:pPr>
                <w:sdt>
                  <w:sdtPr>
                    <w:rPr>
                      <w:rFonts w:asciiTheme="minorHAnsi" w:hAnsiTheme="minorHAnsi" w:cstheme="minorHAnsi"/>
                      <w:bCs/>
                      <w:sz w:val="22"/>
                      <w:szCs w:val="22"/>
                      <w:lang w:val="en-GB"/>
                    </w:rPr>
                    <w:id w:val="1683474050"/>
                  </w:sdtPr>
                  <w:sdtEndPr/>
                  <w:sdtContent>
                    <w:r w:rsidR="00A02F9C" w:rsidRPr="00E65D9E">
                      <w:rPr>
                        <w:rFonts w:asciiTheme="minorHAnsi" w:hAnsiTheme="minorHAnsi" w:cstheme="minorHAnsi"/>
                        <w:bCs/>
                        <w:sz w:val="22"/>
                        <w:szCs w:val="22"/>
                        <w:lang w:val="en-GB"/>
                      </w:rPr>
                      <w:sym w:font="Wingdings" w:char="F0FE"/>
                    </w:r>
                  </w:sdtContent>
                </w:sdt>
                <w:r w:rsidR="00A02F9C" w:rsidRPr="00E65D9E">
                  <w:rPr>
                    <w:rFonts w:asciiTheme="minorHAnsi" w:hAnsiTheme="minorHAnsi" w:cstheme="minorHAnsi"/>
                    <w:color w:val="000000" w:themeColor="text1"/>
                    <w:sz w:val="22"/>
                    <w:szCs w:val="22"/>
                  </w:rPr>
                  <w:t xml:space="preserve"> License to process </w:t>
                </w:r>
                <w:r w:rsidR="00A02F9C">
                  <w:rPr>
                    <w:rFonts w:asciiTheme="minorHAnsi" w:hAnsiTheme="minorHAnsi" w:cstheme="minorHAnsi"/>
                    <w:color w:val="000000" w:themeColor="text1"/>
                    <w:sz w:val="22"/>
                    <w:szCs w:val="22"/>
                  </w:rPr>
                  <w:t xml:space="preserve">RDX/Al composition </w:t>
                </w:r>
                <w:r w:rsidR="00A02F9C" w:rsidRPr="00A02F9C">
                  <w:rPr>
                    <w:rFonts w:asciiTheme="minorHAnsi" w:hAnsiTheme="minorHAnsi" w:cstheme="minorHAnsi"/>
                    <w:b/>
                    <w:color w:val="000000" w:themeColor="text1"/>
                    <w:sz w:val="22"/>
                    <w:szCs w:val="22"/>
                  </w:rPr>
                  <w:t>(Only</w:t>
                </w:r>
                <w:r w:rsidR="00A02F9C" w:rsidRPr="00852FEB">
                  <w:rPr>
                    <w:rFonts w:asciiTheme="minorHAnsi" w:hAnsiTheme="minorHAnsi" w:cstheme="minorHAnsi"/>
                    <w:b/>
                    <w:color w:val="000000" w:themeColor="text1"/>
                    <w:sz w:val="22"/>
                    <w:szCs w:val="22"/>
                  </w:rPr>
                  <w:t xml:space="preserve"> f</w:t>
                </w:r>
                <w:r w:rsidR="00A02F9C">
                  <w:rPr>
                    <w:rFonts w:asciiTheme="minorHAnsi" w:hAnsiTheme="minorHAnsi" w:cstheme="minorHAnsi"/>
                    <w:b/>
                    <w:color w:val="000000" w:themeColor="text1"/>
                    <w:sz w:val="22"/>
                    <w:szCs w:val="22"/>
                  </w:rPr>
                  <w:t xml:space="preserve">or </w:t>
                </w:r>
                <w:r w:rsidR="00A02F9C" w:rsidRPr="00852FEB">
                  <w:rPr>
                    <w:rFonts w:asciiTheme="minorHAnsi" w:hAnsiTheme="minorHAnsi" w:cstheme="minorHAnsi"/>
                    <w:b/>
                    <w:color w:val="000000" w:themeColor="text1"/>
                    <w:sz w:val="22"/>
                    <w:szCs w:val="22"/>
                  </w:rPr>
                  <w:t>LOT 1</w:t>
                </w:r>
                <w:r w:rsidR="00A02F9C">
                  <w:rPr>
                    <w:rFonts w:asciiTheme="minorHAnsi" w:hAnsiTheme="minorHAnsi" w:cstheme="minorHAnsi"/>
                    <w:b/>
                    <w:color w:val="000000" w:themeColor="text1"/>
                    <w:sz w:val="22"/>
                    <w:szCs w:val="22"/>
                  </w:rPr>
                  <w:t>)</w:t>
                </w:r>
              </w:p>
              <w:p w14:paraId="3EEF4ECC" w14:textId="77777777" w:rsidR="00A02F9C" w:rsidRPr="00A02F9C" w:rsidRDefault="00F45C5C" w:rsidP="00EF1B21">
                <w:pPr>
                  <w:widowControl/>
                  <w:overflowPunct/>
                  <w:adjustRightInd/>
                  <w:jc w:val="both"/>
                  <w:rPr>
                    <w:rFonts w:asciiTheme="minorHAnsi" w:hAnsiTheme="minorHAnsi" w:cstheme="minorHAnsi"/>
                    <w:b/>
                    <w:color w:val="000000" w:themeColor="text1"/>
                    <w:sz w:val="22"/>
                    <w:szCs w:val="22"/>
                  </w:rPr>
                </w:pPr>
                <w:sdt>
                  <w:sdtPr>
                    <w:rPr>
                      <w:rFonts w:asciiTheme="minorHAnsi" w:hAnsiTheme="minorHAnsi" w:cstheme="minorHAnsi"/>
                      <w:bCs/>
                      <w:sz w:val="22"/>
                      <w:szCs w:val="22"/>
                      <w:lang w:val="en-GB"/>
                    </w:rPr>
                    <w:id w:val="-2058075531"/>
                  </w:sdtPr>
                  <w:sdtEndPr/>
                  <w:sdtContent>
                    <w:r w:rsidR="00A02F9C" w:rsidRPr="00E65D9E">
                      <w:rPr>
                        <w:rFonts w:asciiTheme="minorHAnsi" w:hAnsiTheme="minorHAnsi" w:cstheme="minorHAnsi"/>
                        <w:bCs/>
                        <w:sz w:val="22"/>
                        <w:szCs w:val="22"/>
                        <w:lang w:val="en-GB"/>
                      </w:rPr>
                      <w:sym w:font="Wingdings" w:char="F0FE"/>
                    </w:r>
                    <w:r w:rsidR="00A02F9C">
                      <w:rPr>
                        <w:rFonts w:asciiTheme="minorHAnsi" w:hAnsiTheme="minorHAnsi" w:cstheme="minorHAnsi"/>
                        <w:bCs/>
                        <w:sz w:val="22"/>
                        <w:szCs w:val="22"/>
                        <w:lang w:val="en-GB"/>
                      </w:rPr>
                      <w:t xml:space="preserve"> Proof of ability to process Anti-Tank Rocket Propelled </w:t>
                    </w:r>
                    <w:r w:rsidR="005B03F9">
                      <w:rPr>
                        <w:rFonts w:asciiTheme="minorHAnsi" w:hAnsiTheme="minorHAnsi" w:cstheme="minorHAnsi"/>
                        <w:bCs/>
                        <w:sz w:val="22"/>
                        <w:szCs w:val="22"/>
                        <w:lang w:val="en-GB"/>
                      </w:rPr>
                      <w:t>Grenade</w:t>
                    </w:r>
                    <w:r w:rsidR="00A02F9C">
                      <w:rPr>
                        <w:rFonts w:asciiTheme="minorHAnsi" w:hAnsiTheme="minorHAnsi" w:cstheme="minorHAnsi"/>
                        <w:bCs/>
                        <w:sz w:val="22"/>
                        <w:szCs w:val="22"/>
                        <w:lang w:val="en-GB"/>
                      </w:rPr>
                      <w:t xml:space="preserve"> </w:t>
                    </w:r>
                    <w:r w:rsidR="00A02F9C" w:rsidRPr="00A02F9C">
                      <w:rPr>
                        <w:rFonts w:asciiTheme="minorHAnsi" w:hAnsiTheme="minorHAnsi" w:cstheme="minorHAnsi"/>
                        <w:b/>
                        <w:color w:val="000000" w:themeColor="text1"/>
                        <w:sz w:val="22"/>
                        <w:szCs w:val="22"/>
                      </w:rPr>
                      <w:t>(Only</w:t>
                    </w:r>
                    <w:r w:rsidR="00A02F9C" w:rsidRPr="00852FEB">
                      <w:rPr>
                        <w:rFonts w:asciiTheme="minorHAnsi" w:hAnsiTheme="minorHAnsi" w:cstheme="minorHAnsi"/>
                        <w:b/>
                        <w:color w:val="000000" w:themeColor="text1"/>
                        <w:sz w:val="22"/>
                        <w:szCs w:val="22"/>
                      </w:rPr>
                      <w:t xml:space="preserve"> f</w:t>
                    </w:r>
                    <w:r w:rsidR="00A02F9C">
                      <w:rPr>
                        <w:rFonts w:asciiTheme="minorHAnsi" w:hAnsiTheme="minorHAnsi" w:cstheme="minorHAnsi"/>
                        <w:b/>
                        <w:color w:val="000000" w:themeColor="text1"/>
                        <w:sz w:val="22"/>
                        <w:szCs w:val="22"/>
                      </w:rPr>
                      <w:t xml:space="preserve">or </w:t>
                    </w:r>
                    <w:r w:rsidR="00A02F9C" w:rsidRPr="00852FEB">
                      <w:rPr>
                        <w:rFonts w:asciiTheme="minorHAnsi" w:hAnsiTheme="minorHAnsi" w:cstheme="minorHAnsi"/>
                        <w:b/>
                        <w:color w:val="000000" w:themeColor="text1"/>
                        <w:sz w:val="22"/>
                        <w:szCs w:val="22"/>
                      </w:rPr>
                      <w:t xml:space="preserve">LOT </w:t>
                    </w:r>
                    <w:r w:rsidR="00A02F9C">
                      <w:rPr>
                        <w:rFonts w:asciiTheme="minorHAnsi" w:hAnsiTheme="minorHAnsi" w:cstheme="minorHAnsi"/>
                        <w:b/>
                        <w:color w:val="000000" w:themeColor="text1"/>
                        <w:sz w:val="22"/>
                        <w:szCs w:val="22"/>
                      </w:rPr>
                      <w:t>2)</w:t>
                    </w:r>
                  </w:sdtContent>
                </w:sdt>
              </w:p>
              <w:p w14:paraId="7DAEB355" w14:textId="77777777" w:rsidR="00A02F9C" w:rsidRDefault="00A02F9C" w:rsidP="00A02F9C">
                <w:pPr>
                  <w:widowControl/>
                  <w:overflowPunct/>
                  <w:adjustRightInd/>
                  <w:jc w:val="both"/>
                  <w:rPr>
                    <w:rFonts w:asciiTheme="minorHAnsi" w:eastAsia="Times New Roman" w:hAnsiTheme="minorHAnsi"/>
                    <w:bCs/>
                    <w:kern w:val="0"/>
                    <w:sz w:val="22"/>
                    <w:szCs w:val="22"/>
                  </w:rPr>
                </w:pPr>
                <w:r w:rsidRPr="00E65D9E">
                  <w:rPr>
                    <w:rFonts w:asciiTheme="minorHAnsi" w:hAnsiTheme="minorHAnsi" w:cstheme="minorHAnsi"/>
                    <w:bCs/>
                    <w:sz w:val="22"/>
                    <w:szCs w:val="22"/>
                    <w:lang w:val="en-GB"/>
                  </w:rPr>
                  <w:sym w:font="Wingdings" w:char="F0FE"/>
                </w:r>
                <w:r>
                  <w:rPr>
                    <w:rFonts w:asciiTheme="minorHAnsi" w:hAnsiTheme="minorHAnsi" w:cstheme="minorHAnsi"/>
                    <w:bCs/>
                    <w:sz w:val="22"/>
                    <w:szCs w:val="22"/>
                    <w:lang w:val="en-GB"/>
                  </w:rPr>
                  <w:t xml:space="preserve"> </w:t>
                </w:r>
                <w:r w:rsidR="00EF1B21">
                  <w:rPr>
                    <w:rFonts w:asciiTheme="minorHAnsi" w:hAnsiTheme="minorHAnsi" w:cstheme="minorHAnsi"/>
                    <w:bCs/>
                    <w:sz w:val="22"/>
                    <w:szCs w:val="22"/>
                    <w:lang w:val="en-GB"/>
                  </w:rPr>
                  <w:t>Ammunition disposal</w:t>
                </w:r>
                <w:r w:rsidR="00EF1B21" w:rsidRPr="00E65D9E">
                  <w:rPr>
                    <w:rFonts w:asciiTheme="minorHAnsi" w:eastAsia="Times New Roman" w:hAnsiTheme="minorHAnsi"/>
                    <w:bCs/>
                    <w:kern w:val="0"/>
                    <w:sz w:val="22"/>
                    <w:szCs w:val="22"/>
                  </w:rPr>
                  <w:t xml:space="preserve"> plan, covering in detail all the relevant factors including timeframe, licensing from local authorities, method of disposal, co</w:t>
                </w:r>
                <w:r w:rsidR="00EF1B21">
                  <w:rPr>
                    <w:rFonts w:asciiTheme="minorHAnsi" w:eastAsia="Times New Roman" w:hAnsiTheme="minorHAnsi"/>
                    <w:bCs/>
                    <w:kern w:val="0"/>
                    <w:sz w:val="22"/>
                    <w:szCs w:val="22"/>
                  </w:rPr>
                  <w:t xml:space="preserve">ntingency plans, </w:t>
                </w:r>
                <w:r w:rsidR="00EF1B21" w:rsidRPr="00E65D9E">
                  <w:rPr>
                    <w:rFonts w:asciiTheme="minorHAnsi" w:eastAsia="Times New Roman" w:hAnsiTheme="minorHAnsi"/>
                    <w:bCs/>
                    <w:kern w:val="0"/>
                    <w:sz w:val="22"/>
                    <w:szCs w:val="22"/>
                  </w:rPr>
                  <w:t xml:space="preserve">safety measures, </w:t>
                </w:r>
                <w:r w:rsidR="00EF1B21" w:rsidRPr="00E65D9E">
                  <w:rPr>
                    <w:rFonts w:asciiTheme="minorHAnsi" w:eastAsia="Times New Roman" w:hAnsiTheme="minorHAnsi"/>
                    <w:bCs/>
                    <w:kern w:val="0"/>
                    <w:sz w:val="22"/>
                    <w:szCs w:val="22"/>
                  </w:rPr>
                  <w:lastRenderedPageBreak/>
                  <w:t xml:space="preserve">environmental monitoring </w:t>
                </w:r>
                <w:r w:rsidR="00EF1B21">
                  <w:rPr>
                    <w:rFonts w:asciiTheme="minorHAnsi" w:eastAsia="Times New Roman" w:hAnsiTheme="minorHAnsi"/>
                    <w:bCs/>
                    <w:kern w:val="0"/>
                    <w:sz w:val="22"/>
                    <w:szCs w:val="22"/>
                  </w:rPr>
                  <w:t xml:space="preserve">and protection </w:t>
                </w:r>
                <w:r w:rsidR="00EF1B21" w:rsidRPr="00E65D9E">
                  <w:rPr>
                    <w:rFonts w:asciiTheme="minorHAnsi" w:eastAsia="Times New Roman" w:hAnsiTheme="minorHAnsi"/>
                    <w:bCs/>
                    <w:kern w:val="0"/>
                    <w:sz w:val="22"/>
                    <w:szCs w:val="22"/>
                  </w:rPr>
                  <w:t>plan, methodo</w:t>
                </w:r>
                <w:r w:rsidR="00EF1B21">
                  <w:rPr>
                    <w:rFonts w:asciiTheme="minorHAnsi" w:eastAsia="Times New Roman" w:hAnsiTheme="minorHAnsi"/>
                    <w:bCs/>
                    <w:kern w:val="0"/>
                    <w:sz w:val="22"/>
                    <w:szCs w:val="22"/>
                  </w:rPr>
                  <w:t xml:space="preserve">logy for the transport/disposal </w:t>
                </w:r>
                <w:r w:rsidR="00EF1B21" w:rsidRPr="00E65D9E">
                  <w:rPr>
                    <w:rFonts w:asciiTheme="minorHAnsi" w:eastAsia="Times New Roman" w:hAnsiTheme="minorHAnsi"/>
                    <w:bCs/>
                    <w:kern w:val="0"/>
                    <w:sz w:val="22"/>
                    <w:szCs w:val="22"/>
                  </w:rPr>
                  <w:t xml:space="preserve">of munitions, identification of location and requirements, (equipment, </w:t>
                </w:r>
                <w:r w:rsidR="00EF1B21" w:rsidRPr="00E65D9E">
                  <w:rPr>
                    <w:rFonts w:asciiTheme="minorHAnsi" w:hAnsiTheme="minorHAnsi" w:cstheme="minorHAnsi"/>
                    <w:color w:val="000000" w:themeColor="text1"/>
                    <w:sz w:val="22"/>
                    <w:szCs w:val="22"/>
                  </w:rPr>
                  <w:t>facilities,</w:t>
                </w:r>
                <w:r w:rsidR="00EF1B21" w:rsidRPr="00E65D9E">
                  <w:rPr>
                    <w:rFonts w:asciiTheme="minorHAnsi" w:eastAsia="Times New Roman" w:hAnsiTheme="minorHAnsi"/>
                    <w:bCs/>
                    <w:kern w:val="0"/>
                    <w:sz w:val="22"/>
                    <w:szCs w:val="22"/>
                  </w:rPr>
                  <w:t xml:space="preserve"> human resources, certificates etc.), transportation plan with safety</w:t>
                </w:r>
                <w:r w:rsidR="00EF1B21">
                  <w:rPr>
                    <w:rFonts w:asciiTheme="minorHAnsi" w:eastAsia="Times New Roman" w:hAnsiTheme="minorHAnsi"/>
                    <w:bCs/>
                    <w:kern w:val="0"/>
                    <w:sz w:val="22"/>
                    <w:szCs w:val="22"/>
                  </w:rPr>
                  <w:t xml:space="preserve"> measures (where applicable),</w:t>
                </w:r>
                <w:r w:rsidR="00EF1B21" w:rsidRPr="00E65D9E">
                  <w:rPr>
                    <w:rFonts w:asciiTheme="minorHAnsi" w:eastAsia="Times New Roman" w:hAnsiTheme="minorHAnsi"/>
                    <w:bCs/>
                    <w:kern w:val="0"/>
                    <w:sz w:val="22"/>
                    <w:szCs w:val="22"/>
                  </w:rPr>
                  <w:t xml:space="preserve"> physical </w:t>
                </w:r>
                <w:r w:rsidR="00EF1B21" w:rsidRPr="00804A74">
                  <w:rPr>
                    <w:rFonts w:asciiTheme="minorHAnsi" w:eastAsia="Times New Roman" w:hAnsiTheme="minorHAnsi"/>
                    <w:bCs/>
                    <w:kern w:val="0"/>
                    <w:sz w:val="22"/>
                    <w:szCs w:val="22"/>
                  </w:rPr>
                  <w:t>security plan;</w:t>
                </w:r>
              </w:p>
              <w:p w14:paraId="3222D22B" w14:textId="77777777" w:rsidR="00EF1B21" w:rsidRPr="00A02F9C" w:rsidRDefault="00F45C5C" w:rsidP="00EF1B21">
                <w:pPr>
                  <w:widowControl/>
                  <w:overflowPunct/>
                  <w:adjustRightInd/>
                  <w:jc w:val="both"/>
                  <w:rPr>
                    <w:rFonts w:asciiTheme="minorHAnsi" w:eastAsia="Times New Roman" w:hAnsiTheme="minorHAnsi"/>
                    <w:bCs/>
                    <w:kern w:val="0"/>
                    <w:sz w:val="22"/>
                    <w:szCs w:val="22"/>
                  </w:rPr>
                </w:pPr>
                <w:sdt>
                  <w:sdtPr>
                    <w:rPr>
                      <w:rFonts w:asciiTheme="minorHAnsi" w:hAnsiTheme="minorHAnsi" w:cstheme="minorHAnsi"/>
                      <w:bCs/>
                      <w:sz w:val="22"/>
                      <w:szCs w:val="22"/>
                      <w:lang w:val="en-GB"/>
                    </w:rPr>
                    <w:id w:val="650482664"/>
                  </w:sdtPr>
                  <w:sdtEndPr/>
                  <w:sdtContent>
                    <w:sdt>
                      <w:sdtPr>
                        <w:rPr>
                          <w:rFonts w:asciiTheme="minorHAnsi" w:hAnsiTheme="minorHAnsi" w:cstheme="minorHAnsi"/>
                          <w:bCs/>
                          <w:sz w:val="22"/>
                          <w:szCs w:val="22"/>
                          <w:lang w:val="en-GB"/>
                        </w:rPr>
                        <w:id w:val="2000159332"/>
                      </w:sdtPr>
                      <w:sdtEndPr/>
                      <w:sdtContent>
                        <w:r w:rsidR="00A02F9C" w:rsidRPr="00804A74">
                          <w:rPr>
                            <w:rFonts w:asciiTheme="minorHAnsi" w:hAnsiTheme="minorHAnsi" w:cstheme="minorHAnsi"/>
                            <w:bCs/>
                            <w:sz w:val="22"/>
                            <w:szCs w:val="22"/>
                            <w:lang w:val="en-GB"/>
                          </w:rPr>
                          <w:sym w:font="Wingdings" w:char="F0FE"/>
                        </w:r>
                      </w:sdtContent>
                    </w:sdt>
                    <w:r w:rsidR="00A02F9C" w:rsidRPr="00804A74">
                      <w:rPr>
                        <w:rFonts w:asciiTheme="minorHAnsi" w:hAnsiTheme="minorHAnsi"/>
                        <w:sz w:val="22"/>
                        <w:szCs w:val="22"/>
                      </w:rPr>
                      <w:t xml:space="preserve"> Gantt Chart-  Ammunition Demilitarization Timetable for all items of the Bill of Quantities</w:t>
                    </w:r>
                    <w:r w:rsidR="00A02F9C">
                      <w:rPr>
                        <w:rFonts w:asciiTheme="minorHAnsi" w:hAnsiTheme="minorHAnsi"/>
                        <w:sz w:val="22"/>
                        <w:szCs w:val="22"/>
                      </w:rPr>
                      <w:t xml:space="preserve"> (per LOT/LOT’s)</w:t>
                    </w:r>
                    <w:r w:rsidR="00A02F9C" w:rsidRPr="00804A74">
                      <w:rPr>
                        <w:rFonts w:asciiTheme="minorHAnsi" w:hAnsiTheme="minorHAnsi"/>
                        <w:sz w:val="22"/>
                        <w:szCs w:val="22"/>
                      </w:rPr>
                      <w:t xml:space="preserve"> with completion deadline;</w:t>
                    </w:r>
                  </w:sdtContent>
                </w:sdt>
                <w:r w:rsidR="00A02F9C" w:rsidRPr="00804A74">
                  <w:rPr>
                    <w:rFonts w:asciiTheme="minorHAnsi" w:hAnsiTheme="minorHAnsi"/>
                    <w:sz w:val="22"/>
                    <w:szCs w:val="22"/>
                  </w:rPr>
                  <w:t xml:space="preserve"> </w:t>
                </w:r>
              </w:p>
            </w:sdtContent>
          </w:sdt>
          <w:p w14:paraId="7CE5930F" w14:textId="77777777" w:rsidR="00775ABB" w:rsidRDefault="00F45C5C" w:rsidP="00EF1B21">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443727181"/>
              </w:sdtPr>
              <w:sdtEndPr/>
              <w:sdtContent>
                <w:r w:rsidR="00775ABB" w:rsidRPr="00E65D9E">
                  <w:rPr>
                    <w:rFonts w:asciiTheme="minorHAnsi" w:hAnsiTheme="minorHAnsi" w:cstheme="minorHAnsi"/>
                    <w:bCs/>
                    <w:sz w:val="22"/>
                    <w:szCs w:val="22"/>
                    <w:lang w:val="en-GB"/>
                  </w:rPr>
                  <w:sym w:font="Wingdings" w:char="F0FE"/>
                </w:r>
              </w:sdtContent>
            </w:sdt>
            <w:r w:rsidR="00775ABB">
              <w:rPr>
                <w:rFonts w:asciiTheme="minorHAnsi" w:hAnsiTheme="minorHAnsi"/>
                <w:sz w:val="22"/>
                <w:szCs w:val="22"/>
              </w:rPr>
              <w:t>Co</w:t>
            </w:r>
            <w:r w:rsidR="00775ABB" w:rsidRPr="00B21B20">
              <w:rPr>
                <w:rFonts w:asciiTheme="minorHAnsi" w:hAnsiTheme="minorHAnsi"/>
                <w:sz w:val="22"/>
                <w:szCs w:val="22"/>
              </w:rPr>
              <w:t>ntract/sub-contract/own capacities to t</w:t>
            </w:r>
            <w:r w:rsidR="00775ABB" w:rsidRPr="00B21B20">
              <w:rPr>
                <w:rFonts w:asciiTheme="minorHAnsi" w:hAnsiTheme="minorHAnsi" w:cstheme="minorHAnsi"/>
                <w:color w:val="000000" w:themeColor="text1"/>
                <w:sz w:val="22"/>
                <w:szCs w:val="22"/>
              </w:rPr>
              <w:t xml:space="preserve">ransport ammunition </w:t>
            </w:r>
            <w:r w:rsidR="00775ABB" w:rsidRPr="00E65D9E">
              <w:rPr>
                <w:rFonts w:asciiTheme="minorHAnsi" w:hAnsiTheme="minorHAnsi" w:cstheme="minorHAnsi"/>
                <w:color w:val="000000" w:themeColor="text1"/>
                <w:sz w:val="22"/>
                <w:szCs w:val="22"/>
              </w:rPr>
              <w:t xml:space="preserve">(ADR </w:t>
            </w:r>
            <w:r w:rsidR="00775ABB">
              <w:rPr>
                <w:rFonts w:asciiTheme="minorHAnsi" w:hAnsiTheme="minorHAnsi" w:cstheme="minorHAnsi"/>
                <w:color w:val="000000" w:themeColor="text1"/>
                <w:sz w:val="22"/>
                <w:szCs w:val="22"/>
              </w:rPr>
              <w:t>regulated</w:t>
            </w:r>
            <w:r w:rsidR="00775ABB" w:rsidRPr="00E65D9E">
              <w:rPr>
                <w:rFonts w:asciiTheme="minorHAnsi" w:hAnsiTheme="minorHAnsi" w:cstheme="minorHAnsi"/>
                <w:color w:val="000000" w:themeColor="text1"/>
                <w:sz w:val="22"/>
                <w:szCs w:val="22"/>
              </w:rPr>
              <w:t xml:space="preserve">); </w:t>
            </w:r>
          </w:p>
          <w:p w14:paraId="0E47A5AE" w14:textId="77777777" w:rsidR="00A02F9C" w:rsidRPr="00E65D9E" w:rsidRDefault="00F45C5C" w:rsidP="00A02F9C">
            <w:pPr>
              <w:widowControl/>
              <w:overflowPunct/>
              <w:adjustRightInd/>
              <w:jc w:val="both"/>
              <w:rPr>
                <w:rFonts w:asciiTheme="minorHAnsi" w:hAnsiTheme="minorHAnsi" w:cstheme="minorHAnsi"/>
                <w:snapToGrid w:val="0"/>
                <w:sz w:val="22"/>
                <w:szCs w:val="22"/>
              </w:rPr>
            </w:pPr>
            <w:sdt>
              <w:sdtPr>
                <w:rPr>
                  <w:rFonts w:asciiTheme="minorHAnsi" w:hAnsiTheme="minorHAnsi" w:cstheme="minorHAnsi"/>
                  <w:bCs/>
                  <w:sz w:val="22"/>
                  <w:szCs w:val="22"/>
                  <w:lang w:val="en-GB"/>
                </w:rPr>
                <w:id w:val="-1321575275"/>
              </w:sdtPr>
              <w:sdtEndPr/>
              <w:sdtContent>
                <w:sdt>
                  <w:sdtPr>
                    <w:rPr>
                      <w:rFonts w:asciiTheme="minorHAnsi" w:hAnsiTheme="minorHAnsi" w:cstheme="minorHAnsi"/>
                      <w:bCs/>
                      <w:sz w:val="22"/>
                      <w:szCs w:val="22"/>
                      <w:lang w:val="en-GB"/>
                    </w:rPr>
                    <w:id w:val="288010727"/>
                  </w:sdtPr>
                  <w:sdtEndPr/>
                  <w:sdtContent>
                    <w:r w:rsidR="00A02F9C" w:rsidRPr="00E65D9E">
                      <w:rPr>
                        <w:rFonts w:asciiTheme="minorHAnsi" w:hAnsiTheme="minorHAnsi" w:cstheme="minorHAnsi"/>
                        <w:bCs/>
                        <w:sz w:val="22"/>
                        <w:szCs w:val="22"/>
                        <w:lang w:val="en-GB"/>
                      </w:rPr>
                      <w:sym w:font="Wingdings" w:char="F0FE"/>
                    </w:r>
                  </w:sdtContent>
                </w:sdt>
              </w:sdtContent>
            </w:sdt>
            <w:r w:rsidR="00A02F9C" w:rsidRPr="00E65D9E">
              <w:rPr>
                <w:rFonts w:asciiTheme="minorHAnsi" w:hAnsiTheme="minorHAnsi" w:cstheme="minorHAnsi"/>
                <w:color w:val="FF0000"/>
                <w:sz w:val="22"/>
                <w:szCs w:val="22"/>
              </w:rPr>
              <w:t xml:space="preserve"> </w:t>
            </w:r>
            <w:r w:rsidR="00A02F9C" w:rsidRPr="00E65D9E">
              <w:rPr>
                <w:rFonts w:asciiTheme="minorHAnsi" w:hAnsiTheme="minorHAnsi" w:cstheme="minorHAnsi"/>
                <w:sz w:val="22"/>
                <w:szCs w:val="22"/>
              </w:rPr>
              <w:t>Bid Security</w:t>
            </w:r>
            <w:r w:rsidR="00A02F9C" w:rsidRPr="00E65D9E">
              <w:rPr>
                <w:rFonts w:asciiTheme="minorHAnsi" w:hAnsiTheme="minorHAnsi" w:cstheme="minorHAnsi"/>
                <w:snapToGrid w:val="0"/>
                <w:sz w:val="22"/>
                <w:szCs w:val="22"/>
              </w:rPr>
              <w:t xml:space="preserve"> in the amount of </w:t>
            </w:r>
            <w:r w:rsidR="00A02F9C">
              <w:rPr>
                <w:rFonts w:asciiTheme="minorHAnsi" w:hAnsiTheme="minorHAnsi" w:cstheme="minorHAnsi"/>
                <w:snapToGrid w:val="0"/>
                <w:sz w:val="22"/>
                <w:szCs w:val="22"/>
              </w:rPr>
              <w:t>3</w:t>
            </w:r>
            <w:r w:rsidR="00A02F9C" w:rsidRPr="00E65D9E">
              <w:rPr>
                <w:rFonts w:asciiTheme="minorHAnsi" w:hAnsiTheme="minorHAnsi" w:cstheme="minorHAnsi"/>
                <w:snapToGrid w:val="0"/>
                <w:sz w:val="22"/>
                <w:szCs w:val="22"/>
              </w:rPr>
              <w:t>,000.00 USD for Lot 1</w:t>
            </w:r>
          </w:p>
          <w:p w14:paraId="6DABC82B" w14:textId="77777777" w:rsidR="00A02F9C" w:rsidRDefault="00F45C5C" w:rsidP="00A02F9C">
            <w:pPr>
              <w:widowControl/>
              <w:overflowPunct/>
              <w:adjustRightInd/>
              <w:jc w:val="both"/>
              <w:rPr>
                <w:rFonts w:asciiTheme="minorHAnsi" w:hAnsiTheme="minorHAnsi" w:cstheme="minorHAnsi"/>
                <w:snapToGrid w:val="0"/>
                <w:sz w:val="22"/>
                <w:szCs w:val="22"/>
              </w:rPr>
            </w:pPr>
            <w:sdt>
              <w:sdtPr>
                <w:rPr>
                  <w:rFonts w:asciiTheme="minorHAnsi" w:hAnsiTheme="minorHAnsi" w:cstheme="minorHAnsi"/>
                  <w:bCs/>
                  <w:sz w:val="22"/>
                  <w:szCs w:val="22"/>
                  <w:lang w:val="en-GB"/>
                </w:rPr>
                <w:id w:val="1248081520"/>
              </w:sdtPr>
              <w:sdtEndPr/>
              <w:sdtContent>
                <w:sdt>
                  <w:sdtPr>
                    <w:rPr>
                      <w:rFonts w:asciiTheme="minorHAnsi" w:hAnsiTheme="minorHAnsi" w:cstheme="minorHAnsi"/>
                      <w:bCs/>
                      <w:sz w:val="22"/>
                      <w:szCs w:val="22"/>
                      <w:lang w:val="en-GB"/>
                    </w:rPr>
                    <w:id w:val="-1066487885"/>
                  </w:sdtPr>
                  <w:sdtEndPr/>
                  <w:sdtContent>
                    <w:r w:rsidR="00A02F9C" w:rsidRPr="00E65D9E">
                      <w:rPr>
                        <w:rFonts w:asciiTheme="minorHAnsi" w:hAnsiTheme="minorHAnsi" w:cstheme="minorHAnsi"/>
                        <w:bCs/>
                        <w:sz w:val="22"/>
                        <w:szCs w:val="22"/>
                        <w:lang w:val="en-GB"/>
                      </w:rPr>
                      <w:sym w:font="Wingdings" w:char="F0FE"/>
                    </w:r>
                  </w:sdtContent>
                </w:sdt>
              </w:sdtContent>
            </w:sdt>
            <w:r w:rsidR="00A02F9C" w:rsidRPr="00E65D9E">
              <w:rPr>
                <w:rFonts w:asciiTheme="minorHAnsi" w:hAnsiTheme="minorHAnsi" w:cstheme="minorHAnsi"/>
                <w:sz w:val="22"/>
                <w:szCs w:val="22"/>
              </w:rPr>
              <w:t xml:space="preserve"> Bid Security</w:t>
            </w:r>
            <w:r w:rsidR="00A02F9C" w:rsidRPr="00E65D9E">
              <w:rPr>
                <w:rFonts w:asciiTheme="minorHAnsi" w:hAnsiTheme="minorHAnsi" w:cstheme="minorHAnsi"/>
                <w:snapToGrid w:val="0"/>
                <w:sz w:val="22"/>
                <w:szCs w:val="22"/>
              </w:rPr>
              <w:t xml:space="preserve"> in the </w:t>
            </w:r>
            <w:r w:rsidR="00A02F9C" w:rsidRPr="00E65D9E">
              <w:rPr>
                <w:rFonts w:asciiTheme="minorHAnsi" w:hAnsiTheme="minorHAnsi" w:cstheme="minorHAnsi"/>
                <w:sz w:val="22"/>
                <w:szCs w:val="22"/>
              </w:rPr>
              <w:t>amount</w:t>
            </w:r>
            <w:r w:rsidR="00A02F9C" w:rsidRPr="00E65D9E">
              <w:rPr>
                <w:rFonts w:asciiTheme="minorHAnsi" w:hAnsiTheme="minorHAnsi" w:cstheme="minorHAnsi"/>
                <w:snapToGrid w:val="0"/>
                <w:sz w:val="22"/>
                <w:szCs w:val="22"/>
              </w:rPr>
              <w:t xml:space="preserve"> of </w:t>
            </w:r>
            <w:r w:rsidR="00A02F9C">
              <w:rPr>
                <w:rFonts w:asciiTheme="minorHAnsi" w:hAnsiTheme="minorHAnsi" w:cstheme="minorHAnsi"/>
                <w:snapToGrid w:val="0"/>
                <w:sz w:val="22"/>
                <w:szCs w:val="22"/>
              </w:rPr>
              <w:t>3</w:t>
            </w:r>
            <w:r w:rsidR="00A02F9C" w:rsidRPr="00E65D9E">
              <w:rPr>
                <w:rFonts w:asciiTheme="minorHAnsi" w:hAnsiTheme="minorHAnsi" w:cstheme="minorHAnsi"/>
                <w:snapToGrid w:val="0"/>
                <w:sz w:val="22"/>
                <w:szCs w:val="22"/>
              </w:rPr>
              <w:t>,000.00 USD for Lot 2</w:t>
            </w:r>
          </w:p>
          <w:p w14:paraId="722B1028" w14:textId="77777777" w:rsidR="00A02F9C" w:rsidRPr="00E65D9E" w:rsidRDefault="00F45C5C" w:rsidP="00A02F9C">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848090399"/>
              </w:sdtPr>
              <w:sdtEndPr/>
              <w:sdtContent>
                <w:r w:rsidR="00A02F9C" w:rsidRPr="00804A74">
                  <w:rPr>
                    <w:rFonts w:asciiTheme="minorHAnsi" w:hAnsiTheme="minorHAnsi" w:cstheme="minorHAnsi"/>
                    <w:bCs/>
                    <w:sz w:val="22"/>
                    <w:szCs w:val="22"/>
                    <w:lang w:val="en-GB"/>
                  </w:rPr>
                  <w:sym w:font="Wingdings" w:char="F0FE"/>
                </w:r>
              </w:sdtContent>
            </w:sdt>
            <w:r w:rsidR="00A02F9C" w:rsidRPr="00804A74">
              <w:rPr>
                <w:rFonts w:asciiTheme="minorHAnsi" w:hAnsiTheme="minorHAnsi"/>
                <w:sz w:val="22"/>
                <w:szCs w:val="22"/>
              </w:rPr>
              <w:t xml:space="preserve"> CVs for key personal</w:t>
            </w:r>
            <w:r w:rsidR="00A02F9C" w:rsidRPr="00E65D9E">
              <w:rPr>
                <w:rFonts w:asciiTheme="minorHAnsi" w:hAnsiTheme="minorHAnsi"/>
                <w:sz w:val="22"/>
                <w:szCs w:val="22"/>
              </w:rPr>
              <w:t xml:space="preserve"> proposed for this project;</w:t>
            </w:r>
          </w:p>
          <w:p w14:paraId="7917B627" w14:textId="77777777" w:rsidR="00A02F9C" w:rsidRDefault="00F45C5C" w:rsidP="00A02F9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bCs/>
                  <w:sz w:val="22"/>
                  <w:szCs w:val="22"/>
                  <w:lang w:val="en-GB"/>
                </w:rPr>
                <w:id w:val="1987280836"/>
              </w:sdtPr>
              <w:sdtEndPr/>
              <w:sdtContent>
                <w:r w:rsidR="00A02F9C" w:rsidRPr="00E65D9E">
                  <w:rPr>
                    <w:rFonts w:asciiTheme="minorHAnsi" w:hAnsiTheme="minorHAnsi" w:cstheme="minorHAnsi"/>
                    <w:bCs/>
                    <w:sz w:val="22"/>
                    <w:szCs w:val="22"/>
                    <w:lang w:val="en-GB"/>
                  </w:rPr>
                  <w:sym w:font="Wingdings" w:char="F0FE"/>
                </w:r>
              </w:sdtContent>
            </w:sdt>
            <w:r w:rsidR="00A02F9C" w:rsidRPr="00E65D9E">
              <w:rPr>
                <w:rFonts w:asciiTheme="minorHAnsi" w:hAnsiTheme="minorHAnsi" w:cstheme="minorHAnsi"/>
                <w:color w:val="000000" w:themeColor="text1"/>
                <w:sz w:val="22"/>
                <w:szCs w:val="22"/>
              </w:rPr>
              <w:t xml:space="preserve"> </w:t>
            </w:r>
            <w:r w:rsidR="00712371" w:rsidRPr="00C00DCF">
              <w:rPr>
                <w:rFonts w:asciiTheme="minorHAnsi" w:hAnsiTheme="minorHAnsi" w:cstheme="minorHAnsi"/>
                <w:snapToGrid w:val="0"/>
                <w:sz w:val="22"/>
                <w:szCs w:val="22"/>
              </w:rPr>
              <w:t>Verified list of registered employees (</w:t>
            </w:r>
            <w:r w:rsidR="00712371" w:rsidRPr="00C00DCF">
              <w:rPr>
                <w:rFonts w:asciiTheme="minorHAnsi" w:hAnsiTheme="minorHAnsi" w:cstheme="minorHAnsi"/>
                <w:sz w:val="22"/>
                <w:szCs w:val="22"/>
              </w:rPr>
              <w:t>names, profile, skills, years of experience</w:t>
            </w:r>
            <w:r w:rsidR="00712371" w:rsidRPr="00C00DCF">
              <w:rPr>
                <w:rFonts w:asciiTheme="minorHAnsi" w:hAnsiTheme="minorHAnsi" w:cstheme="minorHAnsi"/>
                <w:snapToGrid w:val="0"/>
                <w:sz w:val="22"/>
                <w:szCs w:val="22"/>
              </w:rPr>
              <w:t xml:space="preserve"> included)</w:t>
            </w:r>
            <w:r w:rsidR="00712371">
              <w:rPr>
                <w:rFonts w:asciiTheme="minorHAnsi" w:hAnsiTheme="minorHAnsi" w:cstheme="minorHAnsi"/>
                <w:snapToGrid w:val="0"/>
                <w:sz w:val="22"/>
                <w:szCs w:val="22"/>
              </w:rPr>
              <w:t xml:space="preserve"> inclusive of </w:t>
            </w:r>
            <w:r w:rsidR="00A02F9C" w:rsidRPr="00E65D9E">
              <w:rPr>
                <w:rFonts w:asciiTheme="minorHAnsi" w:hAnsiTheme="minorHAnsi" w:cstheme="minorHAnsi"/>
                <w:color w:val="000000" w:themeColor="text1"/>
                <w:sz w:val="22"/>
                <w:szCs w:val="22"/>
              </w:rPr>
              <w:t>certificates of ability to perform activities (Certificates on ammunition handling, processing, flammable and waste material handling) issued by official national institution for all involved in operations and C</w:t>
            </w:r>
            <w:r w:rsidR="00A02F9C">
              <w:rPr>
                <w:rFonts w:asciiTheme="minorHAnsi" w:hAnsiTheme="minorHAnsi" w:cstheme="minorHAnsi"/>
                <w:color w:val="000000" w:themeColor="text1"/>
                <w:sz w:val="22"/>
                <w:szCs w:val="22"/>
              </w:rPr>
              <w:t>V’s of personnel to be engaged;</w:t>
            </w:r>
          </w:p>
          <w:p w14:paraId="1DB3FE77" w14:textId="77777777" w:rsidR="004649E8" w:rsidRDefault="004649E8" w:rsidP="004649E8">
            <w:pPr>
              <w:widowControl/>
              <w:overflowPunct/>
              <w:adjustRightInd/>
              <w:jc w:val="both"/>
              <w:rPr>
                <w:rFonts w:asciiTheme="minorHAnsi" w:hAnsiTheme="minorHAnsi" w:cstheme="minorHAnsi"/>
                <w:sz w:val="22"/>
                <w:szCs w:val="22"/>
              </w:rPr>
            </w:pPr>
            <w:r w:rsidRPr="00C00DCF">
              <w:rPr>
                <w:rFonts w:asciiTheme="minorHAnsi" w:hAnsiTheme="minorHAnsi" w:cstheme="minorHAnsi"/>
                <w:sz w:val="22"/>
                <w:szCs w:val="22"/>
              </w:rPr>
              <w:t>Minimum number and profile of registered employees to be engaged:</w:t>
            </w:r>
          </w:p>
          <w:p w14:paraId="1D35DE4B" w14:textId="77777777" w:rsidR="004649E8" w:rsidRPr="004649E8" w:rsidRDefault="004649E8" w:rsidP="004649E8">
            <w:pPr>
              <w:pStyle w:val="ListParagraph"/>
              <w:widowControl/>
              <w:numPr>
                <w:ilvl w:val="0"/>
                <w:numId w:val="96"/>
              </w:numPr>
              <w:overflowPunct/>
              <w:adjustRightInd/>
              <w:spacing w:line="240" w:lineRule="auto"/>
              <w:jc w:val="both"/>
              <w:rPr>
                <w:rFonts w:asciiTheme="minorHAnsi" w:hAnsiTheme="minorHAnsi" w:cstheme="minorHAnsi"/>
                <w:b/>
                <w:color w:val="000000" w:themeColor="text1"/>
                <w:szCs w:val="22"/>
              </w:rPr>
            </w:pPr>
            <w:r>
              <w:rPr>
                <w:rFonts w:asciiTheme="minorHAnsi" w:hAnsiTheme="minorHAnsi" w:cstheme="minorHAnsi"/>
                <w:color w:val="000000" w:themeColor="text1"/>
                <w:szCs w:val="22"/>
              </w:rPr>
              <w:t xml:space="preserve">CV of </w:t>
            </w:r>
            <w:r w:rsidRPr="004649E8">
              <w:rPr>
                <w:rFonts w:asciiTheme="minorHAnsi" w:hAnsiTheme="minorHAnsi" w:cstheme="minorHAnsi"/>
                <w:color w:val="000000" w:themeColor="text1"/>
                <w:szCs w:val="22"/>
              </w:rPr>
              <w:t xml:space="preserve">one full time or subcontracted manager with minimum 5 years of experience in handling and disassembly of ammunition and in technologies for processing RDX/Al composition, respectively; </w:t>
            </w:r>
            <w:r w:rsidRPr="004649E8">
              <w:rPr>
                <w:rFonts w:asciiTheme="minorHAnsi" w:hAnsiTheme="minorHAnsi" w:cstheme="minorHAnsi"/>
                <w:b/>
                <w:color w:val="000000" w:themeColor="text1"/>
                <w:szCs w:val="22"/>
              </w:rPr>
              <w:t>(For LOT 1)</w:t>
            </w:r>
          </w:p>
          <w:p w14:paraId="369DAC87" w14:textId="77777777" w:rsidR="004649E8" w:rsidRPr="004649E8" w:rsidRDefault="004649E8" w:rsidP="004649E8">
            <w:pPr>
              <w:pStyle w:val="ListParagraph"/>
              <w:widowControl/>
              <w:numPr>
                <w:ilvl w:val="0"/>
                <w:numId w:val="96"/>
              </w:numPr>
              <w:overflowPunct/>
              <w:adjustRightInd/>
              <w:spacing w:line="240" w:lineRule="auto"/>
              <w:jc w:val="both"/>
              <w:rPr>
                <w:rFonts w:asciiTheme="minorHAnsi" w:hAnsiTheme="minorHAnsi" w:cstheme="minorHAnsi"/>
                <w:b/>
                <w:color w:val="000000" w:themeColor="text1"/>
                <w:szCs w:val="22"/>
              </w:rPr>
            </w:pPr>
            <w:r>
              <w:rPr>
                <w:rFonts w:asciiTheme="minorHAnsi" w:hAnsiTheme="minorHAnsi" w:cstheme="minorHAnsi"/>
                <w:color w:val="000000" w:themeColor="text1"/>
                <w:szCs w:val="22"/>
              </w:rPr>
              <w:t>M</w:t>
            </w:r>
            <w:r w:rsidRPr="004649E8">
              <w:rPr>
                <w:rFonts w:asciiTheme="minorHAnsi" w:hAnsiTheme="minorHAnsi" w:cstheme="minorHAnsi"/>
                <w:color w:val="000000" w:themeColor="text1"/>
                <w:szCs w:val="22"/>
              </w:rPr>
              <w:t xml:space="preserve">inimum 10 individuals </w:t>
            </w:r>
            <w:r>
              <w:rPr>
                <w:rFonts w:asciiTheme="minorHAnsi" w:hAnsiTheme="minorHAnsi" w:cstheme="minorHAnsi"/>
                <w:color w:val="000000" w:themeColor="text1"/>
                <w:szCs w:val="22"/>
              </w:rPr>
              <w:t xml:space="preserve">employed </w:t>
            </w:r>
            <w:r w:rsidRPr="004649E8">
              <w:rPr>
                <w:rFonts w:asciiTheme="minorHAnsi" w:hAnsiTheme="minorHAnsi" w:cstheme="minorHAnsi"/>
                <w:color w:val="000000" w:themeColor="text1"/>
                <w:szCs w:val="22"/>
              </w:rPr>
              <w:t xml:space="preserve">full time or subcontracted with experience in handling and disassembly of ammunition and in technologies for processing RDX/Al composition, respectively; </w:t>
            </w:r>
            <w:r w:rsidRPr="004649E8">
              <w:rPr>
                <w:rFonts w:asciiTheme="minorHAnsi" w:hAnsiTheme="minorHAnsi" w:cstheme="minorHAnsi"/>
                <w:b/>
                <w:color w:val="000000" w:themeColor="text1"/>
                <w:szCs w:val="22"/>
              </w:rPr>
              <w:t>(For LOT 1)</w:t>
            </w:r>
          </w:p>
          <w:p w14:paraId="59F0833E" w14:textId="77777777" w:rsidR="004649E8" w:rsidRPr="004649E8" w:rsidRDefault="004649E8" w:rsidP="004649E8">
            <w:pPr>
              <w:pStyle w:val="ListParagraph"/>
              <w:widowControl/>
              <w:numPr>
                <w:ilvl w:val="0"/>
                <w:numId w:val="96"/>
              </w:numPr>
              <w:overflowPunct/>
              <w:adjustRightInd/>
              <w:spacing w:line="240" w:lineRule="auto"/>
              <w:jc w:val="both"/>
              <w:rPr>
                <w:rFonts w:asciiTheme="minorHAnsi" w:hAnsiTheme="minorHAnsi" w:cstheme="minorHAnsi"/>
                <w:b/>
                <w:color w:val="000000" w:themeColor="text1"/>
                <w:szCs w:val="22"/>
              </w:rPr>
            </w:pPr>
            <w:r>
              <w:rPr>
                <w:rFonts w:asciiTheme="minorHAnsi" w:hAnsiTheme="minorHAnsi" w:cstheme="minorHAnsi"/>
                <w:color w:val="000000" w:themeColor="text1"/>
                <w:szCs w:val="22"/>
              </w:rPr>
              <w:t>CV of</w:t>
            </w:r>
            <w:r w:rsidRPr="004649E8">
              <w:rPr>
                <w:rFonts w:asciiTheme="minorHAnsi" w:hAnsiTheme="minorHAnsi" w:cstheme="minorHAnsi"/>
                <w:color w:val="000000" w:themeColor="text1"/>
                <w:szCs w:val="22"/>
              </w:rPr>
              <w:t xml:space="preserve"> one full time or subcontracted manager with minimum 5 years of experience in handling and disassembly of</w:t>
            </w:r>
            <w:r>
              <w:rPr>
                <w:rFonts w:asciiTheme="minorHAnsi" w:hAnsiTheme="minorHAnsi" w:cstheme="minorHAnsi"/>
                <w:color w:val="000000" w:themeColor="text1"/>
                <w:szCs w:val="22"/>
              </w:rPr>
              <w:t xml:space="preserve"> </w:t>
            </w:r>
            <w:r w:rsidRPr="004649E8">
              <w:rPr>
                <w:rFonts w:asciiTheme="minorHAnsi" w:hAnsiTheme="minorHAnsi" w:cstheme="minorHAnsi"/>
                <w:color w:val="000000" w:themeColor="text1"/>
                <w:szCs w:val="22"/>
              </w:rPr>
              <w:t xml:space="preserve">Anti-Tank Rocket Propelled </w:t>
            </w:r>
            <w:r w:rsidR="005B03F9">
              <w:rPr>
                <w:rFonts w:asciiTheme="minorHAnsi" w:hAnsiTheme="minorHAnsi" w:cstheme="minorHAnsi"/>
                <w:color w:val="000000" w:themeColor="text1"/>
                <w:szCs w:val="22"/>
              </w:rPr>
              <w:t>Grenade</w:t>
            </w:r>
            <w:r w:rsidRPr="004649E8">
              <w:rPr>
                <w:rFonts w:asciiTheme="minorHAnsi" w:hAnsiTheme="minorHAnsi" w:cstheme="minorHAnsi"/>
                <w:color w:val="000000" w:themeColor="text1"/>
                <w:szCs w:val="22"/>
              </w:rPr>
              <w:t xml:space="preserve">, respectively; </w:t>
            </w:r>
            <w:r w:rsidRPr="004649E8">
              <w:rPr>
                <w:rFonts w:asciiTheme="minorHAnsi" w:hAnsiTheme="minorHAnsi" w:cstheme="minorHAnsi"/>
                <w:b/>
                <w:color w:val="000000" w:themeColor="text1"/>
                <w:szCs w:val="22"/>
              </w:rPr>
              <w:t xml:space="preserve">(For LOT </w:t>
            </w:r>
            <w:r>
              <w:rPr>
                <w:rFonts w:asciiTheme="minorHAnsi" w:hAnsiTheme="minorHAnsi" w:cstheme="minorHAnsi"/>
                <w:b/>
                <w:color w:val="000000" w:themeColor="text1"/>
                <w:szCs w:val="22"/>
              </w:rPr>
              <w:t>2</w:t>
            </w:r>
            <w:r w:rsidRPr="004649E8">
              <w:rPr>
                <w:rFonts w:asciiTheme="minorHAnsi" w:hAnsiTheme="minorHAnsi" w:cstheme="minorHAnsi"/>
                <w:b/>
                <w:color w:val="000000" w:themeColor="text1"/>
                <w:szCs w:val="22"/>
              </w:rPr>
              <w:t>)</w:t>
            </w:r>
          </w:p>
          <w:p w14:paraId="7AE7D74F" w14:textId="77777777" w:rsidR="004649E8" w:rsidRDefault="004649E8" w:rsidP="004649E8">
            <w:pPr>
              <w:pStyle w:val="ListParagraph"/>
              <w:widowControl/>
              <w:numPr>
                <w:ilvl w:val="0"/>
                <w:numId w:val="96"/>
              </w:numPr>
              <w:overflowPunct/>
              <w:adjustRightInd/>
              <w:spacing w:line="240" w:lineRule="auto"/>
              <w:jc w:val="both"/>
              <w:rPr>
                <w:rFonts w:asciiTheme="minorHAnsi" w:hAnsiTheme="minorHAnsi" w:cstheme="minorHAnsi"/>
                <w:b/>
                <w:color w:val="000000" w:themeColor="text1"/>
                <w:szCs w:val="22"/>
              </w:rPr>
            </w:pPr>
            <w:r>
              <w:rPr>
                <w:rFonts w:asciiTheme="minorHAnsi" w:hAnsiTheme="minorHAnsi" w:cstheme="minorHAnsi"/>
                <w:color w:val="000000" w:themeColor="text1"/>
                <w:szCs w:val="22"/>
              </w:rPr>
              <w:t>M</w:t>
            </w:r>
            <w:r w:rsidRPr="004649E8">
              <w:rPr>
                <w:rFonts w:asciiTheme="minorHAnsi" w:hAnsiTheme="minorHAnsi" w:cstheme="minorHAnsi"/>
                <w:color w:val="000000" w:themeColor="text1"/>
                <w:szCs w:val="22"/>
              </w:rPr>
              <w:t xml:space="preserve">inimum 10 individuals </w:t>
            </w:r>
            <w:r>
              <w:rPr>
                <w:rFonts w:asciiTheme="minorHAnsi" w:hAnsiTheme="minorHAnsi" w:cstheme="minorHAnsi"/>
                <w:color w:val="000000" w:themeColor="text1"/>
                <w:szCs w:val="22"/>
              </w:rPr>
              <w:t xml:space="preserve">employed </w:t>
            </w:r>
            <w:r w:rsidRPr="004649E8">
              <w:rPr>
                <w:rFonts w:asciiTheme="minorHAnsi" w:hAnsiTheme="minorHAnsi" w:cstheme="minorHAnsi"/>
                <w:color w:val="000000" w:themeColor="text1"/>
                <w:szCs w:val="22"/>
              </w:rPr>
              <w:t xml:space="preserve">full time or subcontracted with experience in handling and disassembly of Anti-Tank Rocket Propelled </w:t>
            </w:r>
            <w:r w:rsidR="005B03F9">
              <w:rPr>
                <w:rFonts w:asciiTheme="minorHAnsi" w:hAnsiTheme="minorHAnsi" w:cstheme="minorHAnsi"/>
                <w:color w:val="000000" w:themeColor="text1"/>
                <w:szCs w:val="22"/>
              </w:rPr>
              <w:t>Grenade</w:t>
            </w:r>
            <w:r w:rsidRPr="004649E8">
              <w:rPr>
                <w:rFonts w:asciiTheme="minorHAnsi" w:hAnsiTheme="minorHAnsi" w:cstheme="minorHAnsi"/>
                <w:color w:val="000000" w:themeColor="text1"/>
                <w:szCs w:val="22"/>
              </w:rPr>
              <w:t xml:space="preserve">, respectively; </w:t>
            </w:r>
            <w:r w:rsidRPr="004649E8">
              <w:rPr>
                <w:rFonts w:asciiTheme="minorHAnsi" w:hAnsiTheme="minorHAnsi" w:cstheme="minorHAnsi"/>
                <w:b/>
                <w:color w:val="000000" w:themeColor="text1"/>
                <w:szCs w:val="22"/>
              </w:rPr>
              <w:t xml:space="preserve">(For LOT </w:t>
            </w:r>
            <w:r>
              <w:rPr>
                <w:rFonts w:asciiTheme="minorHAnsi" w:hAnsiTheme="minorHAnsi" w:cstheme="minorHAnsi"/>
                <w:b/>
                <w:color w:val="000000" w:themeColor="text1"/>
                <w:szCs w:val="22"/>
              </w:rPr>
              <w:t>2</w:t>
            </w:r>
            <w:r w:rsidRPr="004649E8">
              <w:rPr>
                <w:rFonts w:asciiTheme="minorHAnsi" w:hAnsiTheme="minorHAnsi" w:cstheme="minorHAnsi"/>
                <w:b/>
                <w:color w:val="000000" w:themeColor="text1"/>
                <w:szCs w:val="22"/>
              </w:rPr>
              <w:t>)</w:t>
            </w:r>
          </w:p>
          <w:p w14:paraId="2B3BE038" w14:textId="77777777" w:rsidR="00827AAF" w:rsidRDefault="00827AAF" w:rsidP="00827AAF">
            <w:pPr>
              <w:pStyle w:val="ListParagraph"/>
              <w:widowControl/>
              <w:overflowPunct/>
              <w:adjustRightInd/>
              <w:spacing w:line="240" w:lineRule="auto"/>
              <w:jc w:val="both"/>
              <w:rPr>
                <w:rFonts w:asciiTheme="minorHAnsi" w:hAnsiTheme="minorHAnsi" w:cstheme="minorHAnsi"/>
                <w:b/>
                <w:color w:val="000000" w:themeColor="text1"/>
                <w:szCs w:val="22"/>
              </w:rPr>
            </w:pPr>
          </w:p>
          <w:p w14:paraId="33159B30" w14:textId="77777777" w:rsidR="00827AAF" w:rsidRDefault="00F45C5C" w:rsidP="00827AAF">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71624514"/>
              </w:sdtPr>
              <w:sdtEndPr/>
              <w:sdtContent>
                <w:sdt>
                  <w:sdtPr>
                    <w:rPr>
                      <w:rFonts w:asciiTheme="minorHAnsi" w:hAnsiTheme="minorHAnsi" w:cstheme="minorHAnsi"/>
                      <w:bCs/>
                      <w:sz w:val="22"/>
                      <w:szCs w:val="22"/>
                      <w:lang w:val="en-GB"/>
                    </w:rPr>
                    <w:id w:val="-1329675814"/>
                  </w:sdtPr>
                  <w:sdtEndPr/>
                  <w:sdtContent>
                    <w:r w:rsidR="00827AAF" w:rsidRPr="00E65D9E">
                      <w:rPr>
                        <w:rFonts w:asciiTheme="minorHAnsi" w:hAnsiTheme="minorHAnsi" w:cstheme="minorHAnsi"/>
                        <w:bCs/>
                        <w:sz w:val="22"/>
                        <w:szCs w:val="22"/>
                        <w:lang w:val="en-GB"/>
                      </w:rPr>
                      <w:sym w:font="Wingdings" w:char="F0FE"/>
                    </w:r>
                  </w:sdtContent>
                </w:sdt>
                <w:r w:rsidR="00827AAF" w:rsidRPr="00E65D9E">
                  <w:rPr>
                    <w:rFonts w:asciiTheme="minorHAnsi" w:eastAsia="MS Gothic" w:hAnsi="MS Gothic" w:cstheme="minorHAnsi"/>
                    <w:color w:val="000000" w:themeColor="text1"/>
                    <w:sz w:val="22"/>
                    <w:szCs w:val="22"/>
                  </w:rPr>
                  <w:t xml:space="preserve"> </w:t>
                </w:r>
              </w:sdtContent>
            </w:sdt>
            <w:r w:rsidR="00827AAF" w:rsidRPr="00E65D9E">
              <w:rPr>
                <w:rFonts w:asciiTheme="minorHAnsi" w:hAnsiTheme="minorHAnsi" w:cstheme="minorHAnsi"/>
                <w:color w:val="000000" w:themeColor="text1"/>
                <w:sz w:val="22"/>
                <w:szCs w:val="22"/>
              </w:rPr>
              <w:t>List of equipment and facilities with photo documentation;</w:t>
            </w:r>
          </w:p>
          <w:p w14:paraId="5EEF47EB" w14:textId="77777777" w:rsidR="00827AAF" w:rsidRPr="00E65D9E" w:rsidRDefault="00F45C5C" w:rsidP="00827AAF">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bCs/>
                  <w:sz w:val="22"/>
                  <w:szCs w:val="22"/>
                  <w:lang w:val="en-GB"/>
                </w:rPr>
                <w:id w:val="-2047361825"/>
              </w:sdtPr>
              <w:sdtEndPr/>
              <w:sdtContent>
                <w:r w:rsidR="00827AAF" w:rsidRPr="00E65D9E">
                  <w:rPr>
                    <w:rFonts w:asciiTheme="minorHAnsi" w:hAnsiTheme="minorHAnsi" w:cstheme="minorHAnsi"/>
                    <w:bCs/>
                    <w:sz w:val="22"/>
                    <w:szCs w:val="22"/>
                    <w:lang w:val="en-GB"/>
                  </w:rPr>
                  <w:sym w:font="Wingdings" w:char="F0FE"/>
                </w:r>
              </w:sdtContent>
            </w:sdt>
            <w:r w:rsidR="00827AAF" w:rsidRPr="00E65D9E">
              <w:rPr>
                <w:rFonts w:asciiTheme="minorHAnsi" w:hAnsiTheme="minorHAnsi" w:cstheme="minorHAnsi"/>
                <w:color w:val="000000" w:themeColor="text1"/>
                <w:sz w:val="22"/>
                <w:szCs w:val="22"/>
              </w:rPr>
              <w:t xml:space="preserve"> Disposal range photo documentation with range properties  </w:t>
            </w:r>
          </w:p>
          <w:p w14:paraId="1CA6E727" w14:textId="77777777" w:rsidR="00A02F9C" w:rsidRPr="00E65D9E" w:rsidRDefault="00F45C5C" w:rsidP="00A02F9C">
            <w:pPr>
              <w:widowControl/>
              <w:overflowPunct/>
              <w:adjustRightInd/>
              <w:jc w:val="both"/>
              <w:rPr>
                <w:rFonts w:asciiTheme="minorHAnsi" w:hAnsiTheme="minorHAnsi" w:cs="Arial"/>
                <w:sz w:val="22"/>
                <w:szCs w:val="22"/>
              </w:rPr>
            </w:pPr>
            <w:sdt>
              <w:sdtPr>
                <w:rPr>
                  <w:rFonts w:asciiTheme="minorHAnsi" w:hAnsiTheme="minorHAnsi" w:cstheme="minorHAnsi"/>
                  <w:bCs/>
                  <w:sz w:val="22"/>
                  <w:szCs w:val="22"/>
                  <w:lang w:val="en-GB"/>
                </w:rPr>
                <w:id w:val="-2039889704"/>
              </w:sdtPr>
              <w:sdtEndPr/>
              <w:sdtContent>
                <w:r w:rsidR="00A02F9C" w:rsidRPr="00E65D9E">
                  <w:rPr>
                    <w:rFonts w:asciiTheme="minorHAnsi" w:hAnsiTheme="minorHAnsi" w:cstheme="minorHAnsi"/>
                    <w:bCs/>
                    <w:sz w:val="22"/>
                    <w:szCs w:val="22"/>
                    <w:lang w:val="en-GB"/>
                  </w:rPr>
                  <w:sym w:font="Wingdings" w:char="F0FE"/>
                </w:r>
              </w:sdtContent>
            </w:sdt>
            <w:r w:rsidR="00A02F9C" w:rsidRPr="00E65D9E">
              <w:rPr>
                <w:rFonts w:asciiTheme="minorHAnsi" w:hAnsiTheme="minorHAnsi"/>
                <w:sz w:val="22"/>
                <w:szCs w:val="22"/>
              </w:rPr>
              <w:t xml:space="preserve"> L</w:t>
            </w:r>
            <w:r w:rsidR="00A02F9C" w:rsidRPr="00E65D9E">
              <w:rPr>
                <w:rFonts w:asciiTheme="minorHAnsi" w:hAnsiTheme="minorHAnsi" w:cs="Arial"/>
                <w:sz w:val="22"/>
                <w:szCs w:val="22"/>
              </w:rPr>
              <w:t>ist of projects performed for the last 5 years with similar nature and complexity, in the form of a table containing name of project, short description of works, value of works, plus client’s contact details who may be contacted for further information on those contracts;</w:t>
            </w:r>
          </w:p>
          <w:p w14:paraId="49FE8268" w14:textId="77777777" w:rsidR="00D3644C" w:rsidRPr="004E617A" w:rsidRDefault="00F45C5C" w:rsidP="00804A74">
            <w:pPr>
              <w:widowControl/>
              <w:numPr>
                <w:ilvl w:val="0"/>
                <w:numId w:val="97"/>
              </w:numPr>
              <w:overflowPunct/>
              <w:adjustRightInd/>
              <w:ind w:left="-72"/>
              <w:jc w:val="both"/>
              <w:rPr>
                <w:rFonts w:asciiTheme="minorHAnsi" w:hAnsiTheme="minorHAnsi" w:cstheme="minorHAnsi"/>
                <w:sz w:val="22"/>
                <w:szCs w:val="22"/>
                <w:lang w:val="en-GB"/>
              </w:rPr>
            </w:pPr>
            <w:sdt>
              <w:sdtPr>
                <w:rPr>
                  <w:rFonts w:asciiTheme="minorHAnsi" w:hAnsiTheme="minorHAnsi" w:cstheme="minorHAnsi"/>
                  <w:snapToGrid w:val="0"/>
                  <w:sz w:val="22"/>
                  <w:szCs w:val="22"/>
                </w:rPr>
                <w:id w:val="11762271"/>
              </w:sdtPr>
              <w:sdtEndPr/>
              <w:sdtContent>
                <w:r w:rsidR="00FB5ED7" w:rsidRPr="00C00DCF">
                  <w:rPr>
                    <w:rFonts w:asciiTheme="minorHAnsi" w:hAnsiTheme="minorHAnsi" w:cstheme="minorHAnsi"/>
                    <w:snapToGrid w:val="0"/>
                    <w:sz w:val="22"/>
                    <w:szCs w:val="22"/>
                  </w:rPr>
                  <w:sym w:font="Wingdings" w:char="F0FE"/>
                </w:r>
              </w:sdtContent>
            </w:sdt>
            <w:r w:rsidR="00FB5ED7" w:rsidRPr="00C00DCF">
              <w:rPr>
                <w:rFonts w:asciiTheme="minorHAnsi" w:hAnsiTheme="minorHAnsi" w:cstheme="minorHAnsi"/>
                <w:sz w:val="22"/>
                <w:szCs w:val="22"/>
              </w:rPr>
              <w:t xml:space="preserve"> </w:t>
            </w:r>
            <w:r w:rsidR="00FB5ED7" w:rsidRPr="00C00DCF">
              <w:rPr>
                <w:rFonts w:asciiTheme="minorHAnsi" w:eastAsia="Times New Roman" w:hAnsiTheme="minorHAnsi" w:cstheme="minorHAnsi"/>
                <w:sz w:val="22"/>
                <w:szCs w:val="22"/>
              </w:rPr>
              <w:t xml:space="preserve">Solvency statement issued by bank, which is not older than 30 days of date when </w:t>
            </w:r>
            <w:r w:rsidR="00FB5ED7" w:rsidRPr="00C00DCF">
              <w:rPr>
                <w:rFonts w:asciiTheme="minorHAnsi" w:hAnsiTheme="minorHAnsi" w:cstheme="minorHAnsi"/>
                <w:sz w:val="22"/>
                <w:szCs w:val="22"/>
              </w:rPr>
              <w:t>ITB</w:t>
            </w:r>
            <w:r w:rsidR="00FB5ED7" w:rsidRPr="00C00DCF">
              <w:rPr>
                <w:rFonts w:asciiTheme="minorHAnsi" w:eastAsia="Times New Roman" w:hAnsiTheme="minorHAnsi" w:cstheme="minorHAnsi"/>
                <w:sz w:val="22"/>
                <w:szCs w:val="22"/>
              </w:rPr>
              <w:t xml:space="preserve"> was announced; </w:t>
            </w:r>
            <w:sdt>
              <w:sdtPr>
                <w:rPr>
                  <w:rFonts w:asciiTheme="minorHAnsi" w:hAnsiTheme="minorHAnsi" w:cstheme="minorHAnsi"/>
                  <w:snapToGrid w:val="0"/>
                  <w:sz w:val="22"/>
                  <w:szCs w:val="22"/>
                </w:rPr>
                <w:id w:val="11762272"/>
                <w:showingPlcHdr/>
              </w:sdtPr>
              <w:sdtEndPr/>
              <w:sdtContent>
                <w:r w:rsidR="00FB5ED7" w:rsidRPr="00C00DCF">
                  <w:rPr>
                    <w:rFonts w:asciiTheme="minorHAnsi" w:hAnsiTheme="minorHAnsi" w:cstheme="minorHAnsi"/>
                    <w:snapToGrid w:val="0"/>
                    <w:sz w:val="22"/>
                    <w:szCs w:val="22"/>
                  </w:rPr>
                  <w:t xml:space="preserve">     </w:t>
                </w:r>
              </w:sdtContent>
            </w:sdt>
          </w:p>
        </w:tc>
      </w:tr>
      <w:tr w:rsidR="00B922CE" w:rsidRPr="001C14F0" w14:paraId="4185869C" w14:textId="77777777" w:rsidTr="00C545D6">
        <w:tblPrEx>
          <w:tblBorders>
            <w:top w:val="single" w:sz="6" w:space="0" w:color="auto"/>
          </w:tblBorders>
        </w:tblPrEx>
        <w:tc>
          <w:tcPr>
            <w:tcW w:w="612" w:type="dxa"/>
          </w:tcPr>
          <w:p w14:paraId="2B817643"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28</w:t>
            </w:r>
          </w:p>
        </w:tc>
        <w:tc>
          <w:tcPr>
            <w:tcW w:w="1260" w:type="dxa"/>
          </w:tcPr>
          <w:p w14:paraId="20A2A4A9"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w:t>
            </w:r>
          </w:p>
        </w:tc>
        <w:tc>
          <w:tcPr>
            <w:tcW w:w="3240" w:type="dxa"/>
          </w:tcPr>
          <w:p w14:paraId="1A93A357" w14:textId="77777777" w:rsidR="00B922CE" w:rsidRPr="001C14F0" w:rsidRDefault="00B922CE" w:rsidP="00B922CE">
            <w:pPr>
              <w:pStyle w:val="BankNormal"/>
              <w:tabs>
                <w:tab w:val="left" w:pos="5686"/>
                <w:tab w:val="right" w:pos="7218"/>
              </w:tabs>
              <w:spacing w:after="0"/>
              <w:rPr>
                <w:rFonts w:asciiTheme="minorHAnsi" w:hAnsiTheme="minorHAnsi" w:cstheme="minorHAnsi"/>
                <w:bCs/>
                <w:sz w:val="22"/>
                <w:szCs w:val="22"/>
                <w:lang w:val="en-GB"/>
              </w:rPr>
            </w:pPr>
            <w:r w:rsidRPr="001C14F0">
              <w:rPr>
                <w:rFonts w:asciiTheme="minorHAnsi" w:hAnsiTheme="minorHAnsi" w:cstheme="minorHAnsi"/>
                <w:bCs/>
                <w:sz w:val="22"/>
                <w:szCs w:val="22"/>
                <w:lang w:val="en-GB"/>
              </w:rPr>
              <w:t>Structure of the Technical Bid and List of Documents to be Submitted</w:t>
            </w:r>
          </w:p>
        </w:tc>
        <w:sdt>
          <w:sdtPr>
            <w:rPr>
              <w:rFonts w:asciiTheme="minorHAnsi" w:hAnsiTheme="minorHAnsi" w:cstheme="minorHAnsi"/>
              <w:bCs/>
              <w:sz w:val="22"/>
              <w:szCs w:val="22"/>
              <w:lang w:val="en-GB"/>
            </w:rPr>
            <w:id w:val="2059124796"/>
            <w:text w:multiLine="1"/>
          </w:sdtPr>
          <w:sdtEndPr/>
          <w:sdtContent>
            <w:tc>
              <w:tcPr>
                <w:tcW w:w="5686" w:type="dxa"/>
                <w:tcMar>
                  <w:top w:w="85" w:type="dxa"/>
                  <w:bottom w:w="142" w:type="dxa"/>
                </w:tcMar>
              </w:tcPr>
              <w:p w14:paraId="2CEE0012" w14:textId="77777777" w:rsidR="00B922CE" w:rsidRPr="00021322" w:rsidRDefault="00F46553" w:rsidP="00B922CE">
                <w:pPr>
                  <w:pStyle w:val="BankNormal"/>
                  <w:tabs>
                    <w:tab w:val="left" w:pos="5686"/>
                    <w:tab w:val="right" w:pos="7218"/>
                  </w:tabs>
                  <w:spacing w:after="0"/>
                  <w:ind w:left="360"/>
                  <w:rPr>
                    <w:rFonts w:asciiTheme="minorHAnsi" w:hAnsiTheme="minorHAnsi" w:cstheme="minorHAnsi"/>
                    <w:bCs/>
                    <w:sz w:val="22"/>
                    <w:szCs w:val="22"/>
                    <w:lang w:val="en-GB"/>
                  </w:rPr>
                </w:pPr>
                <w:r w:rsidRPr="00021322">
                  <w:rPr>
                    <w:rFonts w:asciiTheme="minorHAnsi" w:hAnsiTheme="minorHAnsi" w:cstheme="minorHAnsi"/>
                    <w:bCs/>
                    <w:sz w:val="22"/>
                    <w:szCs w:val="22"/>
                    <w:lang w:val="en-GB"/>
                  </w:rPr>
                  <w:t xml:space="preserve">As per B. CONTENTS OF BID   </w:t>
                </w:r>
                <w:r w:rsidRPr="00021322">
                  <w:rPr>
                    <w:rFonts w:asciiTheme="minorHAnsi" w:hAnsiTheme="minorHAnsi" w:cstheme="minorHAnsi"/>
                    <w:bCs/>
                    <w:sz w:val="22"/>
                    <w:szCs w:val="22"/>
                    <w:lang w:val="en-GB"/>
                  </w:rPr>
                  <w:br/>
                </w:r>
                <w:r w:rsidR="007F6123">
                  <w:rPr>
                    <w:rFonts w:asciiTheme="minorHAnsi" w:hAnsiTheme="minorHAnsi" w:cstheme="minorHAnsi"/>
                    <w:bCs/>
                    <w:sz w:val="22"/>
                    <w:szCs w:val="22"/>
                    <w:lang w:val="en-GB"/>
                  </w:rPr>
                  <w:t>8</w:t>
                </w:r>
                <w:r w:rsidRPr="00021322">
                  <w:rPr>
                    <w:rFonts w:asciiTheme="minorHAnsi" w:hAnsiTheme="minorHAnsi" w:cstheme="minorHAnsi"/>
                    <w:bCs/>
                    <w:sz w:val="22"/>
                    <w:szCs w:val="22"/>
                    <w:lang w:val="en-GB"/>
                  </w:rPr>
                  <w:t>. Sections of Bid</w:t>
                </w:r>
                <w:r w:rsidRPr="00021322">
                  <w:rPr>
                    <w:rFonts w:asciiTheme="minorHAnsi" w:hAnsiTheme="minorHAnsi" w:cstheme="minorHAnsi"/>
                    <w:bCs/>
                    <w:sz w:val="22"/>
                    <w:szCs w:val="22"/>
                    <w:lang w:val="en-GB"/>
                  </w:rPr>
                  <w:br/>
                  <w:t>Any attachments and/or appendices to the Bid (including all those specified under the Data Sheet)</w:t>
                </w:r>
              </w:p>
            </w:tc>
          </w:sdtContent>
        </w:sdt>
      </w:tr>
      <w:tr w:rsidR="00B922CE" w:rsidRPr="001C14F0" w14:paraId="5D420702" w14:textId="77777777" w:rsidTr="00021322">
        <w:tblPrEx>
          <w:tblBorders>
            <w:top w:val="single" w:sz="6" w:space="0" w:color="auto"/>
          </w:tblBorders>
        </w:tblPrEx>
        <w:trPr>
          <w:trHeight w:val="323"/>
        </w:trPr>
        <w:tc>
          <w:tcPr>
            <w:tcW w:w="612" w:type="dxa"/>
          </w:tcPr>
          <w:p w14:paraId="3A89E0DE"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29</w:t>
            </w:r>
          </w:p>
        </w:tc>
        <w:tc>
          <w:tcPr>
            <w:tcW w:w="1260" w:type="dxa"/>
          </w:tcPr>
          <w:p w14:paraId="56848874"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3573A1E2" w14:textId="77777777" w:rsidR="00B922CE" w:rsidRPr="001C14F0" w:rsidRDefault="00B922CE" w:rsidP="00B922CE">
            <w:pPr>
              <w:pStyle w:val="BankNormal"/>
              <w:tabs>
                <w:tab w:val="left" w:pos="5686"/>
                <w:tab w:val="right" w:pos="7218"/>
              </w:tabs>
              <w:spacing w:after="0"/>
              <w:rPr>
                <w:rFonts w:asciiTheme="minorHAnsi" w:hAnsiTheme="minorHAnsi" w:cstheme="minorHAnsi"/>
                <w:sz w:val="22"/>
                <w:szCs w:val="22"/>
                <w:lang w:val="en-GB"/>
              </w:rPr>
            </w:pPr>
            <w:r w:rsidRPr="001C14F0">
              <w:rPr>
                <w:rFonts w:asciiTheme="minorHAnsi" w:hAnsiTheme="minorHAnsi" w:cstheme="minorHAnsi"/>
                <w:bCs/>
                <w:sz w:val="22"/>
                <w:szCs w:val="22"/>
                <w:lang w:val="en-GB"/>
              </w:rPr>
              <w:t>Latest</w:t>
            </w:r>
            <w:r w:rsidRPr="001C14F0">
              <w:rPr>
                <w:rFonts w:asciiTheme="minorHAnsi" w:hAnsiTheme="minorHAnsi" w:cstheme="minorHAnsi"/>
                <w:sz w:val="22"/>
                <w:szCs w:val="22"/>
                <w:lang w:val="en-GB"/>
              </w:rPr>
              <w:t xml:space="preserve"> Expected date for commencement of Contract</w:t>
            </w:r>
          </w:p>
        </w:tc>
        <w:tc>
          <w:tcPr>
            <w:tcW w:w="5686" w:type="dxa"/>
            <w:shd w:val="clear" w:color="auto" w:fill="auto"/>
            <w:tcMar>
              <w:top w:w="85" w:type="dxa"/>
              <w:bottom w:w="142" w:type="dxa"/>
            </w:tcMar>
          </w:tcPr>
          <w:p w14:paraId="3016297A" w14:textId="77777777" w:rsidR="00B922CE" w:rsidRPr="00804A74" w:rsidRDefault="00B922CE" w:rsidP="00B922CE">
            <w:pPr>
              <w:rPr>
                <w:lang w:val="en-GB"/>
              </w:rPr>
            </w:pPr>
            <w:r w:rsidRPr="00804A74">
              <w:rPr>
                <w:rFonts w:asciiTheme="minorHAnsi" w:hAnsiTheme="minorHAnsi" w:cstheme="minorHAnsi"/>
                <w:bCs/>
                <w:sz w:val="22"/>
                <w:szCs w:val="22"/>
                <w:lang w:val="en-GB"/>
              </w:rPr>
              <w:t xml:space="preserve"> </w:t>
            </w:r>
            <w:r w:rsidR="00804A74" w:rsidRPr="000637B7">
              <w:rPr>
                <w:rFonts w:asciiTheme="minorHAnsi" w:hAnsiTheme="minorHAnsi" w:cstheme="minorHAnsi"/>
                <w:bCs/>
                <w:sz w:val="22"/>
                <w:szCs w:val="22"/>
                <w:lang w:val="en-GB"/>
              </w:rPr>
              <w:t xml:space="preserve">December </w:t>
            </w:r>
            <w:r w:rsidR="003D2CC0" w:rsidRPr="000637B7">
              <w:rPr>
                <w:rFonts w:asciiTheme="minorHAnsi" w:hAnsiTheme="minorHAnsi" w:cstheme="minorHAnsi"/>
                <w:bCs/>
                <w:sz w:val="22"/>
                <w:szCs w:val="22"/>
                <w:lang w:val="en-GB"/>
              </w:rPr>
              <w:t>1</w:t>
            </w:r>
            <w:r w:rsidR="00B634CA" w:rsidRPr="000637B7">
              <w:rPr>
                <w:rFonts w:asciiTheme="minorHAnsi" w:hAnsiTheme="minorHAnsi" w:cstheme="minorHAnsi"/>
                <w:bCs/>
                <w:sz w:val="22"/>
                <w:szCs w:val="22"/>
                <w:lang w:val="en-GB"/>
              </w:rPr>
              <w:t>8</w:t>
            </w:r>
            <w:r w:rsidR="00804A74" w:rsidRPr="000637B7">
              <w:rPr>
                <w:rFonts w:asciiTheme="minorHAnsi" w:hAnsiTheme="minorHAnsi" w:cstheme="minorHAnsi"/>
                <w:bCs/>
                <w:sz w:val="22"/>
                <w:szCs w:val="22"/>
                <w:lang w:val="en-GB"/>
              </w:rPr>
              <w:t>, 2017</w:t>
            </w:r>
          </w:p>
        </w:tc>
      </w:tr>
      <w:tr w:rsidR="00B922CE" w:rsidRPr="001C14F0" w14:paraId="5B3A8AF0" w14:textId="77777777" w:rsidTr="00C545D6">
        <w:tblPrEx>
          <w:tblBorders>
            <w:top w:val="single" w:sz="6" w:space="0" w:color="auto"/>
          </w:tblBorders>
        </w:tblPrEx>
        <w:tc>
          <w:tcPr>
            <w:tcW w:w="612" w:type="dxa"/>
          </w:tcPr>
          <w:p w14:paraId="4913C1D3"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30</w:t>
            </w:r>
          </w:p>
        </w:tc>
        <w:tc>
          <w:tcPr>
            <w:tcW w:w="1260" w:type="dxa"/>
          </w:tcPr>
          <w:p w14:paraId="15FF9D49"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0A41C700" w14:textId="77777777" w:rsidR="00B922CE" w:rsidRPr="001C14F0" w:rsidRDefault="00B922CE" w:rsidP="00B922CE">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Maximum Expected duration of contract</w:t>
            </w:r>
          </w:p>
        </w:tc>
        <w:tc>
          <w:tcPr>
            <w:tcW w:w="5686" w:type="dxa"/>
            <w:tcMar>
              <w:top w:w="85" w:type="dxa"/>
              <w:bottom w:w="142" w:type="dxa"/>
            </w:tcMar>
          </w:tcPr>
          <w:p w14:paraId="187BF76F" w14:textId="77777777" w:rsidR="005E64A0" w:rsidRPr="000637B7" w:rsidRDefault="000637B7" w:rsidP="005E64A0">
            <w:pPr>
              <w:pStyle w:val="BankNormal"/>
              <w:tabs>
                <w:tab w:val="left" w:pos="5686"/>
                <w:tab w:val="right" w:pos="7218"/>
              </w:tabs>
              <w:spacing w:after="0"/>
              <w:rPr>
                <w:rFonts w:asciiTheme="minorHAnsi" w:hAnsiTheme="minorHAnsi" w:cstheme="minorHAnsi"/>
                <w:bCs/>
                <w:sz w:val="22"/>
                <w:szCs w:val="22"/>
                <w:lang w:val="en-GB"/>
              </w:rPr>
            </w:pPr>
            <w:r w:rsidRPr="000637B7">
              <w:rPr>
                <w:rFonts w:asciiTheme="minorHAnsi" w:hAnsiTheme="minorHAnsi" w:cstheme="minorHAnsi"/>
                <w:bCs/>
                <w:sz w:val="22"/>
                <w:szCs w:val="22"/>
                <w:lang w:val="en-GB"/>
              </w:rPr>
              <w:t>6</w:t>
            </w:r>
            <w:r w:rsidR="005E64A0" w:rsidRPr="000637B7">
              <w:rPr>
                <w:rFonts w:asciiTheme="minorHAnsi" w:hAnsiTheme="minorHAnsi" w:cstheme="minorHAnsi"/>
                <w:bCs/>
                <w:sz w:val="22"/>
                <w:szCs w:val="22"/>
                <w:lang w:val="en-GB"/>
              </w:rPr>
              <w:t xml:space="preserve"> months </w:t>
            </w:r>
          </w:p>
          <w:p w14:paraId="66D02C26" w14:textId="77777777" w:rsidR="00B922CE" w:rsidRPr="00804A74" w:rsidRDefault="001836A3" w:rsidP="005E64A0">
            <w:pPr>
              <w:pStyle w:val="BankNormal"/>
              <w:tabs>
                <w:tab w:val="left" w:pos="5686"/>
                <w:tab w:val="right" w:pos="7218"/>
              </w:tabs>
              <w:spacing w:after="0"/>
              <w:rPr>
                <w:rFonts w:asciiTheme="minorHAnsi" w:hAnsiTheme="minorHAnsi" w:cstheme="minorHAnsi"/>
                <w:bCs/>
                <w:sz w:val="22"/>
                <w:szCs w:val="22"/>
                <w:lang w:val="en-GB"/>
              </w:rPr>
            </w:pPr>
            <w:r w:rsidRPr="000637B7">
              <w:rPr>
                <w:rFonts w:asciiTheme="minorHAnsi" w:hAnsiTheme="minorHAnsi" w:cstheme="minorHAnsi"/>
                <w:bCs/>
                <w:sz w:val="22"/>
                <w:szCs w:val="22"/>
                <w:lang w:val="en-GB"/>
              </w:rPr>
              <w:t xml:space="preserve">Mid - </w:t>
            </w:r>
            <w:r w:rsidR="005E64A0" w:rsidRPr="000637B7">
              <w:rPr>
                <w:rFonts w:asciiTheme="minorHAnsi" w:hAnsiTheme="minorHAnsi" w:cstheme="minorHAnsi"/>
                <w:bCs/>
                <w:sz w:val="22"/>
                <w:szCs w:val="22"/>
                <w:lang w:val="en-GB"/>
              </w:rPr>
              <w:t xml:space="preserve">December 2017 / Completion end of </w:t>
            </w:r>
            <w:r w:rsidRPr="000637B7">
              <w:rPr>
                <w:rFonts w:asciiTheme="minorHAnsi" w:hAnsiTheme="minorHAnsi" w:cstheme="minorHAnsi"/>
                <w:bCs/>
                <w:sz w:val="22"/>
                <w:szCs w:val="22"/>
                <w:lang w:val="en-GB"/>
              </w:rPr>
              <w:t xml:space="preserve">Mid - </w:t>
            </w:r>
            <w:r w:rsidR="000637B7" w:rsidRPr="000637B7">
              <w:rPr>
                <w:rFonts w:asciiTheme="minorHAnsi" w:hAnsiTheme="minorHAnsi" w:cstheme="minorHAnsi"/>
                <w:bCs/>
                <w:sz w:val="22"/>
                <w:szCs w:val="22"/>
                <w:lang w:val="en-GB"/>
              </w:rPr>
              <w:t>June</w:t>
            </w:r>
            <w:r w:rsidR="005E64A0" w:rsidRPr="000637B7">
              <w:rPr>
                <w:rFonts w:asciiTheme="minorHAnsi" w:hAnsiTheme="minorHAnsi" w:cstheme="minorHAnsi"/>
                <w:bCs/>
                <w:sz w:val="22"/>
                <w:szCs w:val="22"/>
                <w:lang w:val="en-GB"/>
              </w:rPr>
              <w:t xml:space="preserve"> 2018</w:t>
            </w:r>
            <w:r w:rsidR="00EF0C7C" w:rsidRPr="00804A74">
              <w:rPr>
                <w:rFonts w:asciiTheme="minorHAnsi" w:hAnsiTheme="minorHAnsi" w:cstheme="minorHAnsi"/>
                <w:bCs/>
                <w:sz w:val="22"/>
                <w:szCs w:val="22"/>
                <w:lang w:val="en-GB"/>
              </w:rPr>
              <w:t xml:space="preserve"> </w:t>
            </w:r>
          </w:p>
        </w:tc>
      </w:tr>
      <w:tr w:rsidR="00523663" w:rsidRPr="001C14F0" w14:paraId="126BC8EE" w14:textId="77777777" w:rsidTr="00C545D6">
        <w:tblPrEx>
          <w:tblBorders>
            <w:top w:val="single" w:sz="6" w:space="0" w:color="auto"/>
          </w:tblBorders>
        </w:tblPrEx>
        <w:tc>
          <w:tcPr>
            <w:tcW w:w="612" w:type="dxa"/>
          </w:tcPr>
          <w:p w14:paraId="6FF110EC" w14:textId="77777777" w:rsidR="00523663" w:rsidRPr="001C14F0" w:rsidRDefault="00523663" w:rsidP="00523663">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31</w:t>
            </w:r>
          </w:p>
        </w:tc>
        <w:tc>
          <w:tcPr>
            <w:tcW w:w="1260" w:type="dxa"/>
          </w:tcPr>
          <w:p w14:paraId="0E23119E" w14:textId="77777777" w:rsidR="00523663" w:rsidRPr="001C14F0" w:rsidRDefault="00523663" w:rsidP="00523663">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726792D1" w14:textId="77777777" w:rsidR="00523663" w:rsidRPr="001C14F0" w:rsidRDefault="00523663" w:rsidP="00523663">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UNDP will award the contract to:</w:t>
            </w:r>
          </w:p>
        </w:tc>
        <w:tc>
          <w:tcPr>
            <w:tcW w:w="5686" w:type="dxa"/>
            <w:tcMar>
              <w:top w:w="85" w:type="dxa"/>
              <w:bottom w:w="142" w:type="dxa"/>
            </w:tcMar>
          </w:tcPr>
          <w:p w14:paraId="0A785384" w14:textId="77777777" w:rsidR="00523663" w:rsidRPr="00804A74" w:rsidRDefault="00F45C5C" w:rsidP="00523663">
            <w:pPr>
              <w:rPr>
                <w:rFonts w:asciiTheme="minorHAnsi" w:hAnsiTheme="minorHAnsi" w:cstheme="minorHAnsi"/>
                <w:sz w:val="22"/>
                <w:szCs w:val="22"/>
                <w:lang w:val="en-GB"/>
              </w:rPr>
            </w:pPr>
            <w:sdt>
              <w:sdtPr>
                <w:rPr>
                  <w:rFonts w:asciiTheme="minorHAnsi" w:hAnsiTheme="minorHAnsi" w:cstheme="minorHAnsi"/>
                  <w:sz w:val="22"/>
                  <w:szCs w:val="22"/>
                </w:rPr>
                <w:id w:val="1764569758"/>
              </w:sdtPr>
              <w:sdtEndPr/>
              <w:sdtContent>
                <w:sdt>
                  <w:sdtPr>
                    <w:rPr>
                      <w:rFonts w:asciiTheme="minorHAnsi" w:hAnsiTheme="minorHAnsi" w:cstheme="minorHAnsi"/>
                      <w:snapToGrid w:val="0"/>
                      <w:sz w:val="22"/>
                      <w:szCs w:val="22"/>
                    </w:rPr>
                    <w:id w:val="1560172"/>
                  </w:sdtPr>
                  <w:sdtEndPr/>
                  <w:sdtContent>
                    <w:r w:rsidR="00523663" w:rsidRPr="00804A74">
                      <w:rPr>
                        <w:rFonts w:asciiTheme="minorHAnsi" w:hAnsiTheme="minorHAnsi" w:cstheme="minorHAnsi"/>
                        <w:snapToGrid w:val="0"/>
                        <w:sz w:val="22"/>
                        <w:szCs w:val="22"/>
                      </w:rPr>
                      <w:sym w:font="Wingdings" w:char="F0FE"/>
                    </w:r>
                  </w:sdtContent>
                </w:sdt>
              </w:sdtContent>
            </w:sdt>
            <w:r w:rsidR="00523663" w:rsidRPr="00804A74">
              <w:rPr>
                <w:rFonts w:asciiTheme="minorHAnsi" w:hAnsiTheme="minorHAnsi" w:cstheme="minorHAnsi"/>
                <w:sz w:val="22"/>
                <w:szCs w:val="22"/>
              </w:rPr>
              <w:t xml:space="preserve">  One </w:t>
            </w:r>
            <w:r w:rsidR="007E63E8">
              <w:rPr>
                <w:rFonts w:asciiTheme="minorHAnsi" w:eastAsia="Times New Roman" w:hAnsiTheme="minorHAnsi" w:cstheme="minorHAnsi"/>
                <w:bCs/>
                <w:kern w:val="0"/>
                <w:sz w:val="22"/>
                <w:szCs w:val="22"/>
                <w:lang w:val="en-GB"/>
              </w:rPr>
              <w:t>or more</w:t>
            </w:r>
            <w:r w:rsidR="00523663" w:rsidRPr="00804A74">
              <w:rPr>
                <w:rFonts w:asciiTheme="minorHAnsi" w:eastAsia="Times New Roman" w:hAnsiTheme="minorHAnsi" w:cstheme="minorHAnsi"/>
                <w:bCs/>
                <w:kern w:val="0"/>
                <w:sz w:val="22"/>
                <w:szCs w:val="22"/>
                <w:lang w:val="en-GB"/>
              </w:rPr>
              <w:t>, depending on the following</w:t>
            </w:r>
            <w:r w:rsidR="00523663" w:rsidRPr="00804A74">
              <w:rPr>
                <w:rFonts w:asciiTheme="minorHAnsi" w:hAnsiTheme="minorHAnsi" w:cstheme="minorHAnsi"/>
                <w:sz w:val="22"/>
                <w:szCs w:val="22"/>
                <w:lang w:val="en-GB"/>
              </w:rPr>
              <w:t xml:space="preserve"> factors:</w:t>
            </w:r>
          </w:p>
          <w:p w14:paraId="45289E88" w14:textId="77777777" w:rsidR="00523663" w:rsidRPr="00804A74" w:rsidRDefault="00523663" w:rsidP="00523663">
            <w:pPr>
              <w:pStyle w:val="ListParagraph"/>
              <w:numPr>
                <w:ilvl w:val="0"/>
                <w:numId w:val="77"/>
              </w:numPr>
              <w:spacing w:line="240" w:lineRule="auto"/>
              <w:ind w:left="714" w:hanging="357"/>
              <w:rPr>
                <w:rFonts w:asciiTheme="minorHAnsi" w:hAnsiTheme="minorHAnsi" w:cstheme="minorHAnsi"/>
                <w:szCs w:val="22"/>
              </w:rPr>
            </w:pPr>
            <w:r w:rsidRPr="00804A74">
              <w:rPr>
                <w:rFonts w:asciiTheme="minorHAnsi" w:hAnsiTheme="minorHAnsi" w:cstheme="minorHAnsi"/>
                <w:szCs w:val="22"/>
              </w:rPr>
              <w:t>Technical responsiveness/Full compliance to requirements per lot:</w:t>
            </w:r>
          </w:p>
          <w:p w14:paraId="4256AE5C" w14:textId="77777777" w:rsidR="00523663" w:rsidRPr="007E63E8" w:rsidRDefault="00523663" w:rsidP="00804A74">
            <w:pPr>
              <w:pStyle w:val="ListParagraph"/>
              <w:numPr>
                <w:ilvl w:val="0"/>
                <w:numId w:val="77"/>
              </w:numPr>
              <w:spacing w:after="120" w:line="240" w:lineRule="auto"/>
              <w:ind w:left="720"/>
              <w:rPr>
                <w:rFonts w:asciiTheme="minorHAnsi" w:hAnsiTheme="minorHAnsi" w:cstheme="minorHAnsi"/>
                <w:szCs w:val="22"/>
              </w:rPr>
            </w:pPr>
            <w:r w:rsidRPr="00804A74">
              <w:rPr>
                <w:rFonts w:asciiTheme="minorHAnsi" w:hAnsiTheme="minorHAnsi" w:cstheme="minorHAnsi"/>
                <w:szCs w:val="22"/>
              </w:rPr>
              <w:t>Lowest price offer for technically qualified/responsive Bid per lot.</w:t>
            </w:r>
          </w:p>
        </w:tc>
      </w:tr>
      <w:tr w:rsidR="00B922CE" w:rsidRPr="001C14F0" w14:paraId="5B444984" w14:textId="77777777" w:rsidTr="00C545D6">
        <w:tblPrEx>
          <w:tblBorders>
            <w:top w:val="single" w:sz="6" w:space="0" w:color="auto"/>
          </w:tblBorders>
        </w:tblPrEx>
        <w:tc>
          <w:tcPr>
            <w:tcW w:w="612" w:type="dxa"/>
          </w:tcPr>
          <w:p w14:paraId="4C080D34"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32</w:t>
            </w:r>
          </w:p>
        </w:tc>
        <w:tc>
          <w:tcPr>
            <w:tcW w:w="1260" w:type="dxa"/>
          </w:tcPr>
          <w:p w14:paraId="6BEF6D50"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F.34</w:t>
            </w:r>
          </w:p>
        </w:tc>
        <w:tc>
          <w:tcPr>
            <w:tcW w:w="3240" w:type="dxa"/>
          </w:tcPr>
          <w:p w14:paraId="5B4185B4" w14:textId="77777777" w:rsidR="00B922CE" w:rsidRPr="001C14F0" w:rsidRDefault="00B922CE" w:rsidP="00B922CE">
            <w:pPr>
              <w:pStyle w:val="BankNormal"/>
              <w:tabs>
                <w:tab w:val="left" w:pos="5686"/>
                <w:tab w:val="right" w:pos="7218"/>
              </w:tabs>
              <w:spacing w:after="0"/>
              <w:rPr>
                <w:rFonts w:asciiTheme="minorHAnsi" w:hAnsiTheme="minorHAnsi" w:cstheme="minorHAnsi"/>
                <w:b/>
                <w:bCs/>
                <w:color w:val="000000" w:themeColor="text1"/>
                <w:sz w:val="22"/>
                <w:szCs w:val="22"/>
                <w:lang w:val="en-GB"/>
              </w:rPr>
            </w:pPr>
            <w:r w:rsidRPr="00D966FB">
              <w:rPr>
                <w:rFonts w:asciiTheme="minorHAnsi" w:hAnsiTheme="minorHAnsi" w:cstheme="minorHAnsi"/>
                <w:bCs/>
                <w:color w:val="000000" w:themeColor="text1"/>
                <w:sz w:val="22"/>
                <w:szCs w:val="22"/>
                <w:lang w:val="en-GB"/>
              </w:rPr>
              <w:t>Criteria for the Award and Evaluation of Bid</w:t>
            </w:r>
          </w:p>
        </w:tc>
        <w:tc>
          <w:tcPr>
            <w:tcW w:w="5686" w:type="dxa"/>
            <w:tcMar>
              <w:top w:w="85" w:type="dxa"/>
              <w:bottom w:w="142" w:type="dxa"/>
            </w:tcMar>
          </w:tcPr>
          <w:p w14:paraId="7BB33D1A" w14:textId="77777777" w:rsidR="00B922CE" w:rsidRPr="00042E45" w:rsidRDefault="00B922CE" w:rsidP="00B922CE">
            <w:pPr>
              <w:pStyle w:val="BankNormal"/>
              <w:tabs>
                <w:tab w:val="left" w:pos="5686"/>
                <w:tab w:val="right" w:pos="7218"/>
              </w:tabs>
              <w:spacing w:after="0"/>
              <w:rPr>
                <w:rFonts w:asciiTheme="minorHAnsi" w:hAnsiTheme="minorHAnsi" w:cstheme="minorHAnsi"/>
                <w:b/>
                <w:sz w:val="22"/>
                <w:szCs w:val="22"/>
                <w:u w:val="single"/>
                <w:lang w:val="en-GB"/>
              </w:rPr>
            </w:pPr>
            <w:r w:rsidRPr="00042E45">
              <w:rPr>
                <w:rFonts w:asciiTheme="minorHAnsi" w:hAnsiTheme="minorHAnsi" w:cstheme="minorHAnsi"/>
                <w:b/>
                <w:sz w:val="22"/>
                <w:szCs w:val="22"/>
                <w:u w:val="single"/>
                <w:lang w:val="en-GB"/>
              </w:rPr>
              <w:t xml:space="preserve">Award Criteria </w:t>
            </w:r>
          </w:p>
          <w:p w14:paraId="263C122C" w14:textId="77777777" w:rsidR="00C905A6" w:rsidRPr="00042E45" w:rsidRDefault="00C905A6" w:rsidP="00B922CE">
            <w:pPr>
              <w:pStyle w:val="BankNormal"/>
              <w:tabs>
                <w:tab w:val="left" w:pos="5686"/>
                <w:tab w:val="right" w:pos="7218"/>
              </w:tabs>
              <w:spacing w:after="0"/>
              <w:rPr>
                <w:rFonts w:asciiTheme="minorHAnsi" w:hAnsiTheme="minorHAnsi" w:cstheme="minorHAnsi"/>
                <w:b/>
                <w:sz w:val="22"/>
                <w:szCs w:val="22"/>
                <w:u w:val="single"/>
                <w:lang w:val="en-GB"/>
              </w:rPr>
            </w:pPr>
          </w:p>
          <w:p w14:paraId="6991E20C" w14:textId="77777777" w:rsidR="00B922CE" w:rsidRPr="00042E45" w:rsidRDefault="00F45C5C" w:rsidP="00B922CE">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589074007"/>
              </w:sdtPr>
              <w:sdtEndPr/>
              <w:sdtContent>
                <w:r w:rsidR="00B922CE" w:rsidRPr="00042E45">
                  <w:rPr>
                    <w:rFonts w:asciiTheme="minorHAnsi" w:hAnsiTheme="minorHAnsi" w:cstheme="minorHAnsi"/>
                    <w:bCs/>
                    <w:sz w:val="22"/>
                    <w:szCs w:val="22"/>
                    <w:lang w:val="en-GB"/>
                  </w:rPr>
                  <w:sym w:font="Wingdings" w:char="F0FE"/>
                </w:r>
              </w:sdtContent>
            </w:sdt>
            <w:r w:rsidR="00B922CE" w:rsidRPr="00042E45">
              <w:rPr>
                <w:rFonts w:asciiTheme="minorHAnsi" w:hAnsiTheme="minorHAnsi" w:cstheme="minorHAnsi"/>
                <w:bCs/>
                <w:sz w:val="22"/>
                <w:szCs w:val="22"/>
                <w:lang w:val="en-GB"/>
              </w:rPr>
              <w:t xml:space="preserve"> Non-discretionary “Pass” or “Fail” rating on the detailed contents of the Schedule of Requirements and Technical Specifications</w:t>
            </w:r>
            <w:sdt>
              <w:sdtPr>
                <w:rPr>
                  <w:rFonts w:asciiTheme="minorHAnsi" w:hAnsiTheme="minorHAnsi" w:cstheme="minorHAnsi"/>
                  <w:bCs/>
                  <w:sz w:val="22"/>
                  <w:szCs w:val="22"/>
                  <w:lang w:val="en-GB"/>
                </w:rPr>
                <w:id w:val="-1993552618"/>
                <w:showingPlcHdr/>
              </w:sdtPr>
              <w:sdtEndPr/>
              <w:sdtContent>
                <w:r w:rsidR="00B922CE" w:rsidRPr="00042E45">
                  <w:rPr>
                    <w:rFonts w:asciiTheme="minorHAnsi" w:hAnsiTheme="minorHAnsi" w:cstheme="minorHAnsi"/>
                    <w:bCs/>
                    <w:sz w:val="22"/>
                    <w:szCs w:val="22"/>
                    <w:lang w:val="en-GB"/>
                  </w:rPr>
                  <w:t xml:space="preserve">     </w:t>
                </w:r>
              </w:sdtContent>
            </w:sdt>
            <w:r w:rsidR="00B922CE" w:rsidRPr="00042E45">
              <w:rPr>
                <w:rFonts w:asciiTheme="minorHAnsi" w:hAnsiTheme="minorHAnsi" w:cstheme="minorHAnsi"/>
                <w:bCs/>
                <w:sz w:val="22"/>
                <w:szCs w:val="22"/>
                <w:lang w:val="en-GB"/>
              </w:rPr>
              <w:t xml:space="preserve"> </w:t>
            </w:r>
          </w:p>
          <w:p w14:paraId="1C99CBD1" w14:textId="77777777" w:rsidR="00B922CE" w:rsidRPr="00042E45" w:rsidRDefault="00F45C5C" w:rsidP="00B922CE">
            <w:pPr>
              <w:pStyle w:val="BankNormal"/>
              <w:tabs>
                <w:tab w:val="left" w:pos="5686"/>
                <w:tab w:val="right" w:pos="7218"/>
              </w:tabs>
              <w:spacing w:after="0"/>
              <w:rPr>
                <w:rFonts w:asciiTheme="minorHAnsi" w:hAnsiTheme="minorHAnsi" w:cstheme="minorHAnsi"/>
                <w:bCs/>
                <w:sz w:val="22"/>
                <w:szCs w:val="22"/>
                <w:lang w:val="en-GB"/>
              </w:rPr>
            </w:pPr>
            <w:sdt>
              <w:sdtPr>
                <w:rPr>
                  <w:rFonts w:asciiTheme="minorHAnsi" w:hAnsiTheme="minorHAnsi" w:cstheme="minorHAnsi"/>
                  <w:sz w:val="22"/>
                  <w:szCs w:val="22"/>
                  <w:lang w:val="en-GB"/>
                </w:rPr>
                <w:id w:val="-1144889307"/>
              </w:sdtPr>
              <w:sdtEndPr/>
              <w:sdtContent>
                <w:r w:rsidR="00B922CE" w:rsidRPr="00042E45">
                  <w:rPr>
                    <w:rFonts w:asciiTheme="minorHAnsi" w:hAnsiTheme="minorHAnsi"/>
                    <w:snapToGrid w:val="0"/>
                    <w:sz w:val="22"/>
                    <w:szCs w:val="22"/>
                  </w:rPr>
                  <w:sym w:font="Wingdings" w:char="F0FE"/>
                </w:r>
              </w:sdtContent>
            </w:sdt>
            <w:r w:rsidR="00B922CE" w:rsidRPr="00042E45">
              <w:rPr>
                <w:rFonts w:asciiTheme="minorHAnsi" w:hAnsiTheme="minorHAnsi" w:cstheme="minorHAnsi"/>
                <w:sz w:val="22"/>
                <w:szCs w:val="22"/>
                <w:lang w:val="en-GB"/>
              </w:rPr>
              <w:t xml:space="preserve"> Compliance</w:t>
            </w:r>
            <w:r w:rsidR="00B922CE" w:rsidRPr="00042E45">
              <w:rPr>
                <w:rFonts w:asciiTheme="minorHAnsi" w:hAnsiTheme="minorHAnsi" w:cstheme="minorHAnsi"/>
                <w:bCs/>
                <w:sz w:val="22"/>
                <w:szCs w:val="22"/>
                <w:lang w:val="en-GB"/>
              </w:rPr>
              <w:t xml:space="preserve"> on the following qualification requirements:</w:t>
            </w:r>
          </w:p>
          <w:p w14:paraId="532CC227" w14:textId="77777777" w:rsidR="00C905A6" w:rsidRPr="00042E45" w:rsidRDefault="00C905A6" w:rsidP="00B922CE">
            <w:pPr>
              <w:pStyle w:val="BankNormal"/>
              <w:tabs>
                <w:tab w:val="left" w:pos="5686"/>
                <w:tab w:val="right" w:pos="7218"/>
              </w:tabs>
              <w:spacing w:after="0"/>
              <w:rPr>
                <w:rFonts w:asciiTheme="minorHAnsi" w:hAnsiTheme="minorHAnsi" w:cstheme="minorHAnsi"/>
                <w:b/>
                <w:sz w:val="22"/>
                <w:szCs w:val="22"/>
                <w:u w:val="single"/>
                <w:lang w:val="en-GB"/>
              </w:rPr>
            </w:pPr>
          </w:p>
          <w:p w14:paraId="772138F7" w14:textId="77777777" w:rsidR="00B922CE" w:rsidRPr="00042E45" w:rsidRDefault="00B922CE" w:rsidP="00B922CE">
            <w:pPr>
              <w:pStyle w:val="BankNormal"/>
              <w:tabs>
                <w:tab w:val="left" w:pos="5686"/>
                <w:tab w:val="right" w:pos="7218"/>
              </w:tabs>
              <w:spacing w:after="0"/>
              <w:ind w:left="18"/>
              <w:rPr>
                <w:rFonts w:asciiTheme="minorHAnsi" w:hAnsiTheme="minorHAnsi" w:cstheme="minorHAnsi"/>
                <w:b/>
                <w:sz w:val="22"/>
                <w:szCs w:val="22"/>
                <w:u w:val="single"/>
                <w:lang w:val="en-GB"/>
              </w:rPr>
            </w:pPr>
            <w:r w:rsidRPr="00042E45">
              <w:rPr>
                <w:rFonts w:asciiTheme="minorHAnsi" w:hAnsiTheme="minorHAnsi" w:cstheme="minorHAnsi"/>
                <w:b/>
                <w:sz w:val="22"/>
                <w:szCs w:val="22"/>
                <w:u w:val="single"/>
                <w:lang w:val="en-GB"/>
              </w:rPr>
              <w:t>Bid Evaluation Criteria</w:t>
            </w:r>
          </w:p>
          <w:p w14:paraId="50936406" w14:textId="77777777" w:rsidR="00B922CE" w:rsidRPr="00042E45" w:rsidRDefault="00F45C5C" w:rsidP="00B922CE">
            <w:pPr>
              <w:pStyle w:val="BankNormal"/>
              <w:tabs>
                <w:tab w:val="left" w:pos="5686"/>
                <w:tab w:val="right" w:pos="7218"/>
              </w:tabs>
              <w:spacing w:after="0"/>
              <w:rPr>
                <w:rFonts w:asciiTheme="minorHAnsi" w:hAnsiTheme="minorHAnsi" w:cstheme="minorHAnsi"/>
                <w:i/>
                <w:sz w:val="22"/>
                <w:szCs w:val="22"/>
                <w:lang w:val="en-GB"/>
              </w:rPr>
            </w:pPr>
            <w:sdt>
              <w:sdtPr>
                <w:rPr>
                  <w:rFonts w:asciiTheme="minorHAnsi" w:hAnsiTheme="minorHAnsi" w:cstheme="minorHAnsi"/>
                  <w:sz w:val="22"/>
                  <w:szCs w:val="22"/>
                  <w:vertAlign w:val="superscript"/>
                  <w:lang w:val="en-GB"/>
                </w:rPr>
                <w:id w:val="1518651687"/>
              </w:sdtPr>
              <w:sdtEndPr/>
              <w:sdtContent>
                <w:sdt>
                  <w:sdtPr>
                    <w:rPr>
                      <w:rFonts w:asciiTheme="minorHAnsi" w:hAnsiTheme="minorHAnsi" w:cstheme="minorHAnsi"/>
                      <w:sz w:val="22"/>
                      <w:szCs w:val="22"/>
                      <w:lang w:val="en-GB"/>
                    </w:rPr>
                    <w:id w:val="-1118522283"/>
                  </w:sdtPr>
                  <w:sdtEndPr/>
                  <w:sdtContent>
                    <w:sdt>
                      <w:sdtPr>
                        <w:rPr>
                          <w:rFonts w:asciiTheme="minorHAnsi" w:hAnsiTheme="minorHAnsi" w:cstheme="minorHAnsi"/>
                          <w:snapToGrid w:val="0"/>
                          <w:sz w:val="22"/>
                          <w:szCs w:val="22"/>
                        </w:rPr>
                        <w:id w:val="2128189203"/>
                      </w:sdtPr>
                      <w:sdtEndPr/>
                      <w:sdtContent>
                        <w:r w:rsidR="00B922CE" w:rsidRPr="00042E45">
                          <w:rPr>
                            <w:rFonts w:asciiTheme="minorHAnsi" w:hAnsiTheme="minorHAnsi" w:cstheme="minorHAnsi"/>
                            <w:snapToGrid w:val="0"/>
                            <w:sz w:val="22"/>
                            <w:szCs w:val="22"/>
                          </w:rPr>
                          <w:sym w:font="Wingdings" w:char="F0FE"/>
                        </w:r>
                      </w:sdtContent>
                    </w:sdt>
                  </w:sdtContent>
                </w:sdt>
              </w:sdtContent>
            </w:sdt>
            <w:r w:rsidR="00B922CE" w:rsidRPr="00042E45">
              <w:rPr>
                <w:rFonts w:asciiTheme="minorHAnsi" w:hAnsiTheme="minorHAnsi" w:cstheme="minorHAnsi"/>
                <w:sz w:val="22"/>
                <w:szCs w:val="22"/>
                <w:lang w:val="en-GB"/>
              </w:rPr>
              <w:t xml:space="preserve"> Minimum no. of years of experience in similar contracts: five [5];</w:t>
            </w:r>
          </w:p>
          <w:p w14:paraId="4171239B" w14:textId="77777777" w:rsidR="00B922CE" w:rsidRPr="006A0970" w:rsidRDefault="00F45C5C"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57287135"/>
              </w:sdtPr>
              <w:sdtEndPr/>
              <w:sdtContent>
                <w:sdt>
                  <w:sdtPr>
                    <w:rPr>
                      <w:rFonts w:asciiTheme="minorHAnsi" w:hAnsiTheme="minorHAnsi" w:cstheme="minorHAnsi"/>
                      <w:snapToGrid w:val="0"/>
                      <w:sz w:val="22"/>
                      <w:szCs w:val="22"/>
                    </w:rPr>
                    <w:id w:val="1622962256"/>
                  </w:sdtPr>
                  <w:sdtEndPr/>
                  <w:sdtContent>
                    <w:r w:rsidR="00B922CE" w:rsidRPr="00042E45">
                      <w:rPr>
                        <w:rFonts w:asciiTheme="minorHAnsi" w:hAnsiTheme="minorHAnsi" w:cstheme="minorHAnsi"/>
                        <w:snapToGrid w:val="0"/>
                        <w:sz w:val="22"/>
                        <w:szCs w:val="22"/>
                      </w:rPr>
                      <w:sym w:font="Wingdings" w:char="F0FE"/>
                    </w:r>
                  </w:sdtContent>
                </w:sdt>
              </w:sdtContent>
            </w:sdt>
            <w:r w:rsidR="00B922CE" w:rsidRPr="00042E45">
              <w:rPr>
                <w:rFonts w:asciiTheme="minorHAnsi" w:hAnsiTheme="minorHAnsi" w:cstheme="minorHAnsi"/>
                <w:sz w:val="22"/>
                <w:szCs w:val="22"/>
                <w:lang w:val="en-GB"/>
              </w:rPr>
              <w:t xml:space="preserve"> </w:t>
            </w:r>
            <w:r w:rsidR="00B922CE" w:rsidRPr="006A0970">
              <w:rPr>
                <w:rFonts w:asciiTheme="minorHAnsi" w:hAnsiTheme="minorHAnsi" w:cstheme="minorHAnsi"/>
                <w:sz w:val="22"/>
                <w:szCs w:val="22"/>
                <w:lang w:val="en-GB"/>
              </w:rPr>
              <w:t xml:space="preserve">Minimum average annual turnover of </w:t>
            </w:r>
            <w:r w:rsidR="00FA2F75" w:rsidRPr="006A0970">
              <w:rPr>
                <w:rFonts w:asciiTheme="minorHAnsi" w:hAnsiTheme="minorHAnsi" w:cstheme="minorHAnsi"/>
                <w:sz w:val="22"/>
                <w:szCs w:val="22"/>
                <w:lang w:val="en-GB"/>
              </w:rPr>
              <w:t>300</w:t>
            </w:r>
            <w:r w:rsidR="00C85E18" w:rsidRPr="006A0970">
              <w:rPr>
                <w:rFonts w:asciiTheme="minorHAnsi" w:hAnsiTheme="minorHAnsi" w:cstheme="minorHAnsi"/>
                <w:sz w:val="22"/>
                <w:szCs w:val="22"/>
                <w:lang w:val="en-GB"/>
              </w:rPr>
              <w:t xml:space="preserve">,000 </w:t>
            </w:r>
            <w:r w:rsidR="001F4B33" w:rsidRPr="006A0970">
              <w:rPr>
                <w:rFonts w:asciiTheme="minorHAnsi" w:hAnsiTheme="minorHAnsi" w:cstheme="minorHAnsi"/>
                <w:sz w:val="22"/>
                <w:szCs w:val="22"/>
                <w:lang w:val="en-GB"/>
              </w:rPr>
              <w:t>USD</w:t>
            </w:r>
            <w:r w:rsidR="00C85E18" w:rsidRPr="006A0970">
              <w:rPr>
                <w:rFonts w:asciiTheme="minorHAnsi" w:hAnsiTheme="minorHAnsi" w:cstheme="minorHAnsi"/>
                <w:sz w:val="22"/>
                <w:szCs w:val="22"/>
                <w:lang w:val="en-GB"/>
              </w:rPr>
              <w:t xml:space="preserve"> </w:t>
            </w:r>
            <w:r w:rsidR="00B922CE" w:rsidRPr="006A0970">
              <w:rPr>
                <w:rFonts w:asciiTheme="minorHAnsi" w:hAnsiTheme="minorHAnsi" w:cstheme="minorHAnsi"/>
                <w:sz w:val="22"/>
                <w:szCs w:val="22"/>
                <w:lang w:val="en-GB"/>
              </w:rPr>
              <w:t>for the past t</w:t>
            </w:r>
            <w:r w:rsidR="00C02D3E" w:rsidRPr="006A0970">
              <w:rPr>
                <w:rFonts w:asciiTheme="minorHAnsi" w:hAnsiTheme="minorHAnsi" w:cstheme="minorHAnsi"/>
                <w:sz w:val="22"/>
                <w:szCs w:val="22"/>
                <w:lang w:val="en-GB"/>
              </w:rPr>
              <w:t>wo</w:t>
            </w:r>
            <w:r w:rsidR="00B922CE" w:rsidRPr="006A0970">
              <w:rPr>
                <w:rFonts w:asciiTheme="minorHAnsi" w:hAnsiTheme="minorHAnsi" w:cstheme="minorHAnsi"/>
                <w:sz w:val="22"/>
                <w:szCs w:val="22"/>
                <w:lang w:val="en-GB"/>
              </w:rPr>
              <w:t xml:space="preserve"> (</w:t>
            </w:r>
            <w:r w:rsidR="00C02D3E" w:rsidRPr="006A0970">
              <w:rPr>
                <w:rFonts w:asciiTheme="minorHAnsi" w:hAnsiTheme="minorHAnsi" w:cstheme="minorHAnsi"/>
                <w:sz w:val="22"/>
                <w:szCs w:val="22"/>
                <w:lang w:val="en-GB"/>
              </w:rPr>
              <w:t>2</w:t>
            </w:r>
            <w:r w:rsidR="00B922CE" w:rsidRPr="006A0970">
              <w:rPr>
                <w:rFonts w:asciiTheme="minorHAnsi" w:hAnsiTheme="minorHAnsi" w:cstheme="minorHAnsi"/>
                <w:sz w:val="22"/>
                <w:szCs w:val="22"/>
                <w:lang w:val="en-GB"/>
              </w:rPr>
              <w:t>) years. (in case of consortium or JV for leadi</w:t>
            </w:r>
            <w:r w:rsidR="00356FF8" w:rsidRPr="006A0970">
              <w:rPr>
                <w:rFonts w:asciiTheme="minorHAnsi" w:hAnsiTheme="minorHAnsi" w:cstheme="minorHAnsi"/>
                <w:sz w:val="22"/>
                <w:szCs w:val="22"/>
                <w:lang w:val="en-GB"/>
              </w:rPr>
              <w:t>ng entity)</w:t>
            </w:r>
            <w:r w:rsidR="004E617A">
              <w:rPr>
                <w:rFonts w:asciiTheme="minorHAnsi" w:hAnsiTheme="minorHAnsi" w:cstheme="minorHAnsi"/>
                <w:sz w:val="22"/>
                <w:szCs w:val="22"/>
                <w:lang w:val="en-GB"/>
              </w:rPr>
              <w:t>;</w:t>
            </w:r>
          </w:p>
          <w:p w14:paraId="2C6FBA97" w14:textId="77777777" w:rsidR="00B308B8" w:rsidRPr="006A0970" w:rsidRDefault="00F45C5C" w:rsidP="00B922CE">
            <w:pPr>
              <w:pStyle w:val="BankNormal"/>
              <w:tabs>
                <w:tab w:val="left" w:pos="5686"/>
                <w:tab w:val="right" w:pos="7218"/>
              </w:tabs>
              <w:spacing w:after="0"/>
              <w:rPr>
                <w:rFonts w:asciiTheme="minorHAnsi" w:hAnsiTheme="minorHAnsi" w:cs="Arial"/>
                <w:sz w:val="22"/>
                <w:szCs w:val="22"/>
              </w:rPr>
            </w:pPr>
            <w:sdt>
              <w:sdtPr>
                <w:rPr>
                  <w:rFonts w:asciiTheme="minorHAnsi" w:hAnsiTheme="minorHAnsi" w:cstheme="minorHAnsi"/>
                  <w:sz w:val="22"/>
                  <w:szCs w:val="22"/>
                  <w:lang w:val="en-GB"/>
                </w:rPr>
                <w:id w:val="-496565294"/>
              </w:sdtPr>
              <w:sdtEndPr/>
              <w:sdtContent>
                <w:sdt>
                  <w:sdtPr>
                    <w:rPr>
                      <w:rFonts w:asciiTheme="minorHAnsi" w:hAnsiTheme="minorHAnsi" w:cstheme="minorHAnsi"/>
                      <w:snapToGrid w:val="0"/>
                      <w:sz w:val="22"/>
                      <w:szCs w:val="22"/>
                    </w:rPr>
                    <w:id w:val="-504439457"/>
                  </w:sdtPr>
                  <w:sdtEndPr/>
                  <w:sdtContent>
                    <w:r w:rsidR="00356FF8" w:rsidRPr="006A0970">
                      <w:rPr>
                        <w:rFonts w:asciiTheme="minorHAnsi" w:hAnsiTheme="minorHAnsi" w:cstheme="minorHAnsi"/>
                        <w:snapToGrid w:val="0"/>
                        <w:sz w:val="22"/>
                        <w:szCs w:val="22"/>
                      </w:rPr>
                      <w:sym w:font="Wingdings" w:char="F0FE"/>
                    </w:r>
                  </w:sdtContent>
                </w:sdt>
              </w:sdtContent>
            </w:sdt>
            <w:r w:rsidR="00356FF8" w:rsidRPr="006A0970">
              <w:rPr>
                <w:rFonts w:asciiTheme="minorHAnsi" w:hAnsiTheme="minorHAnsi" w:cs="Arial"/>
                <w:sz w:val="21"/>
                <w:szCs w:val="21"/>
              </w:rPr>
              <w:t xml:space="preserve"> </w:t>
            </w:r>
            <w:r w:rsidR="00B308B8" w:rsidRPr="006A0970">
              <w:rPr>
                <w:rFonts w:asciiTheme="minorHAnsi" w:hAnsiTheme="minorHAnsi" w:cs="Arial"/>
                <w:sz w:val="22"/>
                <w:szCs w:val="22"/>
              </w:rPr>
              <w:t xml:space="preserve">Total monetary value of </w:t>
            </w:r>
            <w:r w:rsidR="00FA2F75" w:rsidRPr="006A0970">
              <w:rPr>
                <w:rFonts w:asciiTheme="minorHAnsi" w:hAnsiTheme="minorHAnsi" w:cs="Arial"/>
                <w:sz w:val="22"/>
                <w:szCs w:val="22"/>
              </w:rPr>
              <w:t>ammunition disposal</w:t>
            </w:r>
            <w:r w:rsidR="00B308B8" w:rsidRPr="006A0970">
              <w:rPr>
                <w:rFonts w:asciiTheme="minorHAnsi" w:hAnsiTheme="minorHAnsi" w:cs="Arial"/>
                <w:sz w:val="22"/>
                <w:szCs w:val="22"/>
              </w:rPr>
              <w:t xml:space="preserve"> works performed for each of the last </w:t>
            </w:r>
            <w:r w:rsidR="00C02D3E" w:rsidRPr="006A0970">
              <w:rPr>
                <w:rFonts w:asciiTheme="minorHAnsi" w:hAnsiTheme="minorHAnsi" w:cs="Arial"/>
                <w:sz w:val="22"/>
                <w:szCs w:val="22"/>
              </w:rPr>
              <w:t>two</w:t>
            </w:r>
            <w:r w:rsidR="00B308B8" w:rsidRPr="006A0970">
              <w:rPr>
                <w:rFonts w:asciiTheme="minorHAnsi" w:hAnsiTheme="minorHAnsi" w:cs="Arial"/>
                <w:sz w:val="22"/>
                <w:szCs w:val="22"/>
              </w:rPr>
              <w:t xml:space="preserve"> years.  Average should be no less than </w:t>
            </w:r>
            <w:r w:rsidR="00FA2F75" w:rsidRPr="006A0970">
              <w:rPr>
                <w:rFonts w:asciiTheme="minorHAnsi" w:hAnsiTheme="minorHAnsi" w:cs="Arial"/>
                <w:sz w:val="22"/>
                <w:szCs w:val="22"/>
              </w:rPr>
              <w:t>$</w:t>
            </w:r>
            <w:r w:rsidR="00B308B8" w:rsidRPr="006A0970">
              <w:rPr>
                <w:rFonts w:asciiTheme="minorHAnsi" w:hAnsiTheme="minorHAnsi" w:cs="Arial"/>
                <w:sz w:val="22"/>
                <w:szCs w:val="22"/>
              </w:rPr>
              <w:t xml:space="preserve"> </w:t>
            </w:r>
            <w:r w:rsidR="00554838" w:rsidRPr="006A0970">
              <w:rPr>
                <w:rFonts w:asciiTheme="minorHAnsi" w:hAnsiTheme="minorHAnsi" w:cs="Arial"/>
                <w:sz w:val="22"/>
                <w:szCs w:val="22"/>
              </w:rPr>
              <w:t>150</w:t>
            </w:r>
            <w:r w:rsidR="00B308B8" w:rsidRPr="006A0970">
              <w:rPr>
                <w:rFonts w:asciiTheme="minorHAnsi" w:hAnsiTheme="minorHAnsi" w:cs="Arial"/>
                <w:sz w:val="22"/>
                <w:szCs w:val="22"/>
              </w:rPr>
              <w:t>,000 per year</w:t>
            </w:r>
            <w:r w:rsidR="00554838" w:rsidRPr="006A0970">
              <w:rPr>
                <w:rFonts w:asciiTheme="minorHAnsi" w:hAnsiTheme="minorHAnsi" w:cs="Arial"/>
                <w:sz w:val="22"/>
                <w:szCs w:val="22"/>
              </w:rPr>
              <w:t>;</w:t>
            </w:r>
          </w:p>
          <w:p w14:paraId="5555FF0E" w14:textId="77777777" w:rsidR="00B922CE" w:rsidRPr="00042E45" w:rsidRDefault="00F45C5C"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393504979"/>
              </w:sdtPr>
              <w:sdtEndPr/>
              <w:sdtContent>
                <w:sdt>
                  <w:sdtPr>
                    <w:rPr>
                      <w:rFonts w:asciiTheme="minorHAnsi" w:hAnsiTheme="minorHAnsi" w:cstheme="minorHAnsi"/>
                      <w:snapToGrid w:val="0"/>
                      <w:sz w:val="22"/>
                      <w:szCs w:val="22"/>
                    </w:rPr>
                    <w:id w:val="-1682269359"/>
                  </w:sdtPr>
                  <w:sdtEndPr/>
                  <w:sdtContent>
                    <w:r w:rsidR="00554838" w:rsidRPr="00042E45">
                      <w:rPr>
                        <w:rFonts w:asciiTheme="minorHAnsi" w:hAnsiTheme="minorHAnsi" w:cstheme="minorHAnsi"/>
                        <w:snapToGrid w:val="0"/>
                        <w:sz w:val="22"/>
                        <w:szCs w:val="22"/>
                      </w:rPr>
                      <w:sym w:font="Wingdings" w:char="F0FE"/>
                    </w:r>
                  </w:sdtContent>
                </w:sdt>
              </w:sdtContent>
            </w:sdt>
            <w:r w:rsidR="00554838" w:rsidRPr="00042E45">
              <w:rPr>
                <w:rFonts w:asciiTheme="minorHAnsi" w:hAnsiTheme="minorHAnsi" w:cstheme="minorHAnsi"/>
                <w:sz w:val="22"/>
                <w:szCs w:val="22"/>
                <w:lang w:val="en-GB"/>
              </w:rPr>
              <w:t xml:space="preserve"> Minimum two (</w:t>
            </w:r>
            <w:r w:rsidR="00C46B75">
              <w:rPr>
                <w:rFonts w:asciiTheme="minorHAnsi" w:hAnsiTheme="minorHAnsi" w:cstheme="minorHAnsi"/>
                <w:sz w:val="22"/>
                <w:szCs w:val="22"/>
                <w:lang w:val="en-GB"/>
              </w:rPr>
              <w:t>2</w:t>
            </w:r>
            <w:r w:rsidR="00554838" w:rsidRPr="00042E45">
              <w:rPr>
                <w:rFonts w:asciiTheme="minorHAnsi" w:hAnsiTheme="minorHAnsi" w:cstheme="minorHAnsi"/>
                <w:sz w:val="22"/>
                <w:szCs w:val="22"/>
                <w:lang w:val="en-GB"/>
              </w:rPr>
              <w:t>) projects of similar nature and complexity undertaken over the past 5 years (according to lot);</w:t>
            </w:r>
            <w:sdt>
              <w:sdtPr>
                <w:rPr>
                  <w:rFonts w:asciiTheme="minorHAnsi" w:hAnsiTheme="minorHAnsi" w:cstheme="minorHAnsi"/>
                  <w:sz w:val="22"/>
                  <w:szCs w:val="22"/>
                  <w:lang w:val="en-GB"/>
                </w:rPr>
                <w:id w:val="-423728280"/>
              </w:sdtPr>
              <w:sdtEndPr/>
              <w:sdtContent/>
            </w:sdt>
          </w:p>
          <w:p w14:paraId="5F26B1DF" w14:textId="77777777" w:rsidR="00B922CE" w:rsidRDefault="00F45C5C"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450787942"/>
              </w:sdtPr>
              <w:sdtEndPr/>
              <w:sdtContent>
                <w:sdt>
                  <w:sdtPr>
                    <w:rPr>
                      <w:rFonts w:asciiTheme="minorHAnsi" w:hAnsiTheme="minorHAnsi" w:cstheme="minorHAnsi"/>
                      <w:sz w:val="22"/>
                      <w:szCs w:val="22"/>
                      <w:lang w:val="en-GB"/>
                    </w:rPr>
                    <w:id w:val="6669031"/>
                  </w:sdtPr>
                  <w:sdtEndPr/>
                  <w:sdtContent>
                    <w:sdt>
                      <w:sdtPr>
                        <w:rPr>
                          <w:rFonts w:asciiTheme="minorHAnsi" w:hAnsiTheme="minorHAnsi" w:cstheme="minorHAnsi"/>
                          <w:snapToGrid w:val="0"/>
                          <w:sz w:val="22"/>
                          <w:szCs w:val="22"/>
                        </w:rPr>
                        <w:id w:val="6669032"/>
                      </w:sdtPr>
                      <w:sdtEndPr/>
                      <w:sdtContent>
                        <w:r w:rsidR="00B922CE" w:rsidRPr="00042E45">
                          <w:rPr>
                            <w:rFonts w:asciiTheme="minorHAnsi" w:hAnsiTheme="minorHAnsi" w:cstheme="minorHAnsi"/>
                            <w:snapToGrid w:val="0"/>
                            <w:sz w:val="22"/>
                            <w:szCs w:val="22"/>
                          </w:rPr>
                          <w:sym w:font="Wingdings" w:char="F0FE"/>
                        </w:r>
                      </w:sdtContent>
                    </w:sdt>
                  </w:sdtContent>
                </w:sdt>
              </w:sdtContent>
            </w:sdt>
            <w:r w:rsidR="00B922CE" w:rsidRPr="00042E45">
              <w:rPr>
                <w:rFonts w:asciiTheme="minorHAnsi" w:hAnsiTheme="minorHAnsi" w:cstheme="minorHAnsi"/>
                <w:sz w:val="22"/>
                <w:szCs w:val="22"/>
                <w:lang w:val="en-GB"/>
              </w:rPr>
              <w:t xml:space="preserve"> Full compliance of Bid to the technical, financial and administrative requirements as stipulated under 26</w:t>
            </w:r>
            <w:r w:rsidR="00FB5ED7">
              <w:rPr>
                <w:rFonts w:asciiTheme="minorHAnsi" w:hAnsiTheme="minorHAnsi" w:cstheme="minorHAnsi"/>
                <w:sz w:val="22"/>
                <w:szCs w:val="22"/>
                <w:lang w:val="en-GB"/>
              </w:rPr>
              <w:t xml:space="preserve"> and</w:t>
            </w:r>
            <w:r w:rsidR="00B922CE" w:rsidRPr="00042E45">
              <w:rPr>
                <w:rFonts w:asciiTheme="minorHAnsi" w:hAnsiTheme="minorHAnsi" w:cstheme="minorHAnsi"/>
                <w:sz w:val="22"/>
                <w:szCs w:val="22"/>
                <w:lang w:val="en-GB"/>
              </w:rPr>
              <w:t xml:space="preserve"> 27</w:t>
            </w:r>
          </w:p>
          <w:p w14:paraId="6A82A687" w14:textId="77777777" w:rsidR="00FB5ED7" w:rsidRDefault="00F45C5C"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957553371"/>
              </w:sdtPr>
              <w:sdtEndPr/>
              <w:sdtContent>
                <w:sdt>
                  <w:sdtPr>
                    <w:rPr>
                      <w:rFonts w:asciiTheme="minorHAnsi" w:hAnsiTheme="minorHAnsi" w:cstheme="minorHAnsi"/>
                      <w:snapToGrid w:val="0"/>
                      <w:sz w:val="22"/>
                      <w:szCs w:val="22"/>
                    </w:rPr>
                    <w:id w:val="-1749958936"/>
                  </w:sdtPr>
                  <w:sdtEndPr/>
                  <w:sdtContent>
                    <w:r w:rsidR="00FB5ED7" w:rsidRPr="00042E45">
                      <w:rPr>
                        <w:rFonts w:asciiTheme="minorHAnsi" w:hAnsiTheme="minorHAnsi" w:cstheme="minorHAnsi"/>
                        <w:snapToGrid w:val="0"/>
                        <w:sz w:val="22"/>
                        <w:szCs w:val="22"/>
                      </w:rPr>
                      <w:sym w:font="Wingdings" w:char="F0FE"/>
                    </w:r>
                  </w:sdtContent>
                </w:sdt>
              </w:sdtContent>
            </w:sdt>
            <w:r w:rsidR="00FB5ED7" w:rsidRPr="00042E45">
              <w:rPr>
                <w:rFonts w:asciiTheme="minorHAnsi" w:hAnsiTheme="minorHAnsi" w:cstheme="minorHAnsi"/>
                <w:sz w:val="22"/>
                <w:szCs w:val="22"/>
                <w:lang w:val="en-GB"/>
              </w:rPr>
              <w:t xml:space="preserve"> </w:t>
            </w:r>
            <w:r w:rsidR="00FB5ED7" w:rsidRPr="00C00DCF">
              <w:rPr>
                <w:rFonts w:asciiTheme="minorHAnsi" w:hAnsiTheme="minorHAnsi" w:cstheme="minorHAnsi"/>
                <w:sz w:val="22"/>
                <w:szCs w:val="22"/>
                <w:lang w:val="en-GB"/>
              </w:rPr>
              <w:t>Full compliance of requirements, qualifications, CVs and all other requirements listed under 27 that relate to number and profile of employees;</w:t>
            </w:r>
          </w:p>
          <w:p w14:paraId="313B862D" w14:textId="77777777" w:rsidR="00FB5ED7" w:rsidRPr="007E63E8" w:rsidRDefault="00F45C5C"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620803361"/>
              </w:sdtPr>
              <w:sdtEndPr/>
              <w:sdtContent>
                <w:sdt>
                  <w:sdtPr>
                    <w:rPr>
                      <w:rFonts w:asciiTheme="minorHAnsi" w:hAnsiTheme="minorHAnsi" w:cstheme="minorHAnsi"/>
                      <w:snapToGrid w:val="0"/>
                      <w:sz w:val="22"/>
                      <w:szCs w:val="22"/>
                    </w:rPr>
                    <w:id w:val="620803362"/>
                  </w:sdtPr>
                  <w:sdtEndPr/>
                  <w:sdtContent>
                    <w:r w:rsidR="00FB5ED7" w:rsidRPr="00C00DCF">
                      <w:rPr>
                        <w:rFonts w:asciiTheme="minorHAnsi" w:hAnsiTheme="minorHAnsi" w:cstheme="minorHAnsi"/>
                        <w:snapToGrid w:val="0"/>
                        <w:sz w:val="22"/>
                        <w:szCs w:val="22"/>
                      </w:rPr>
                      <w:sym w:font="Wingdings" w:char="F0FE"/>
                    </w:r>
                  </w:sdtContent>
                </w:sdt>
              </w:sdtContent>
            </w:sdt>
            <w:r w:rsidR="00FB5ED7" w:rsidRPr="00C00DCF">
              <w:rPr>
                <w:rFonts w:asciiTheme="minorHAnsi" w:hAnsiTheme="minorHAnsi" w:cstheme="minorHAnsi"/>
                <w:sz w:val="22"/>
                <w:szCs w:val="22"/>
                <w:lang w:val="en-GB"/>
              </w:rPr>
              <w:t xml:space="preserve"> Full compliance of reference list</w:t>
            </w:r>
            <w:r w:rsidR="00FB5ED7">
              <w:rPr>
                <w:rFonts w:asciiTheme="minorHAnsi" w:hAnsiTheme="minorHAnsi" w:cstheme="minorHAnsi"/>
                <w:sz w:val="22"/>
                <w:szCs w:val="22"/>
                <w:lang w:val="en-GB"/>
              </w:rPr>
              <w:t>s</w:t>
            </w:r>
            <w:r w:rsidR="00FB5ED7" w:rsidRPr="00C00DCF">
              <w:rPr>
                <w:rFonts w:asciiTheme="minorHAnsi" w:hAnsiTheme="minorHAnsi" w:cstheme="minorHAnsi"/>
                <w:sz w:val="22"/>
                <w:szCs w:val="22"/>
                <w:lang w:val="en-GB"/>
              </w:rPr>
              <w:t xml:space="preserve"> and requirements listed under 27;</w:t>
            </w:r>
          </w:p>
          <w:p w14:paraId="53972CDC" w14:textId="77777777" w:rsidR="00B922CE" w:rsidRPr="00042E45" w:rsidRDefault="00F45C5C"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308547603"/>
              </w:sdtPr>
              <w:sdtEndPr/>
              <w:sdtContent>
                <w:sdt>
                  <w:sdtPr>
                    <w:rPr>
                      <w:rFonts w:asciiTheme="minorHAnsi" w:hAnsiTheme="minorHAnsi" w:cstheme="minorHAnsi"/>
                      <w:snapToGrid w:val="0"/>
                      <w:sz w:val="22"/>
                      <w:szCs w:val="22"/>
                    </w:rPr>
                    <w:id w:val="-127702165"/>
                  </w:sdtPr>
                  <w:sdtEndPr/>
                  <w:sdtContent>
                    <w:r w:rsidR="00B922CE" w:rsidRPr="007E63E8">
                      <w:rPr>
                        <w:rFonts w:asciiTheme="minorHAnsi" w:hAnsiTheme="minorHAnsi" w:cstheme="minorHAnsi"/>
                        <w:snapToGrid w:val="0"/>
                        <w:sz w:val="22"/>
                        <w:szCs w:val="22"/>
                      </w:rPr>
                      <w:sym w:font="Wingdings" w:char="F0FE"/>
                    </w:r>
                  </w:sdtContent>
                </w:sdt>
              </w:sdtContent>
            </w:sdt>
            <w:r w:rsidR="00B922CE" w:rsidRPr="007E63E8">
              <w:rPr>
                <w:rFonts w:asciiTheme="minorHAnsi" w:hAnsiTheme="minorHAnsi" w:cstheme="minorHAnsi"/>
                <w:sz w:val="22"/>
                <w:szCs w:val="22"/>
                <w:lang w:val="en-GB"/>
              </w:rPr>
              <w:t xml:space="preserve"> </w:t>
            </w:r>
            <w:r w:rsidR="00712C7F" w:rsidRPr="007E63E8">
              <w:rPr>
                <w:rFonts w:asciiTheme="minorHAnsi" w:hAnsiTheme="minorHAnsi" w:cstheme="minorHAnsi"/>
                <w:sz w:val="22"/>
                <w:szCs w:val="22"/>
                <w:lang w:val="en-GB"/>
              </w:rPr>
              <w:t>Appropriateness</w:t>
            </w:r>
            <w:r w:rsidR="00B922CE" w:rsidRPr="007E63E8">
              <w:rPr>
                <w:rFonts w:asciiTheme="minorHAnsi" w:hAnsiTheme="minorHAnsi" w:cstheme="minorHAnsi"/>
                <w:sz w:val="22"/>
                <w:szCs w:val="22"/>
                <w:lang w:val="en-GB"/>
              </w:rPr>
              <w:t xml:space="preserve"> of the Implementation </w:t>
            </w:r>
            <w:r w:rsidR="00C905A6" w:rsidRPr="007E63E8">
              <w:rPr>
                <w:rFonts w:asciiTheme="minorHAnsi" w:hAnsiTheme="minorHAnsi" w:cstheme="minorHAnsi"/>
                <w:sz w:val="22"/>
                <w:szCs w:val="22"/>
                <w:lang w:val="en-GB"/>
              </w:rPr>
              <w:t xml:space="preserve">Ammunition Disposal </w:t>
            </w:r>
            <w:r w:rsidR="00B922CE" w:rsidRPr="007E63E8">
              <w:rPr>
                <w:rFonts w:asciiTheme="minorHAnsi" w:hAnsiTheme="minorHAnsi" w:cstheme="minorHAnsi"/>
                <w:sz w:val="22"/>
                <w:szCs w:val="22"/>
                <w:lang w:val="en-GB"/>
              </w:rPr>
              <w:t>Timetable;</w:t>
            </w:r>
          </w:p>
          <w:p w14:paraId="69A0DCD2" w14:textId="77777777" w:rsidR="00B922CE" w:rsidRPr="00042E45" w:rsidRDefault="00F45C5C" w:rsidP="00B922CE">
            <w:pPr>
              <w:pStyle w:val="BankNormal"/>
              <w:tabs>
                <w:tab w:val="left" w:pos="5686"/>
                <w:tab w:val="right" w:pos="7218"/>
              </w:tabs>
              <w:spacing w:after="0"/>
              <w:rPr>
                <w:rFonts w:asciiTheme="minorHAnsi" w:hAnsiTheme="minorHAnsi" w:cstheme="minorHAnsi"/>
                <w:sz w:val="22"/>
                <w:szCs w:val="22"/>
              </w:rPr>
            </w:pPr>
            <w:sdt>
              <w:sdtPr>
                <w:rPr>
                  <w:rFonts w:asciiTheme="minorHAnsi" w:hAnsiTheme="minorHAnsi" w:cstheme="minorHAnsi"/>
                  <w:snapToGrid w:val="0"/>
                  <w:sz w:val="22"/>
                  <w:szCs w:val="22"/>
                </w:rPr>
                <w:id w:val="620803339"/>
              </w:sdtPr>
              <w:sdtEndPr/>
              <w:sdtContent>
                <w:r w:rsidR="00B922CE" w:rsidRPr="00042E45">
                  <w:rPr>
                    <w:rFonts w:asciiTheme="minorHAnsi" w:hAnsiTheme="minorHAnsi" w:cstheme="minorHAnsi"/>
                    <w:snapToGrid w:val="0"/>
                    <w:sz w:val="22"/>
                    <w:szCs w:val="22"/>
                  </w:rPr>
                  <w:sym w:font="Wingdings" w:char="F0FE"/>
                </w:r>
              </w:sdtContent>
            </w:sdt>
            <w:r w:rsidR="00B922CE" w:rsidRPr="00042E45">
              <w:rPr>
                <w:rFonts w:asciiTheme="minorHAnsi" w:hAnsiTheme="minorHAnsi" w:cstheme="minorHAnsi"/>
                <w:sz w:val="22"/>
                <w:szCs w:val="22"/>
              </w:rPr>
              <w:t xml:space="preserve"> Full compliance of offered </w:t>
            </w:r>
            <w:r w:rsidR="00FA2F75" w:rsidRPr="00042E45">
              <w:rPr>
                <w:rFonts w:asciiTheme="minorHAnsi" w:hAnsiTheme="minorHAnsi" w:cstheme="minorHAnsi"/>
                <w:sz w:val="22"/>
                <w:szCs w:val="22"/>
              </w:rPr>
              <w:t xml:space="preserve">facilities </w:t>
            </w:r>
            <w:r w:rsidR="00B922CE" w:rsidRPr="00042E45">
              <w:rPr>
                <w:rFonts w:asciiTheme="minorHAnsi" w:hAnsiTheme="minorHAnsi" w:cstheme="minorHAnsi"/>
                <w:sz w:val="22"/>
                <w:szCs w:val="22"/>
              </w:rPr>
              <w:t>and equipment with technical specification and requirements</w:t>
            </w:r>
            <w:r w:rsidR="00FA2F75" w:rsidRPr="00042E45">
              <w:rPr>
                <w:rFonts w:asciiTheme="minorHAnsi" w:hAnsiTheme="minorHAnsi" w:cstheme="minorHAnsi"/>
                <w:sz w:val="22"/>
                <w:szCs w:val="22"/>
              </w:rPr>
              <w:t xml:space="preserve"> for the work</w:t>
            </w:r>
            <w:r w:rsidR="004E617A">
              <w:rPr>
                <w:rFonts w:asciiTheme="minorHAnsi" w:hAnsiTheme="minorHAnsi" w:cstheme="minorHAnsi"/>
                <w:sz w:val="22"/>
                <w:szCs w:val="22"/>
              </w:rPr>
              <w:t>.</w:t>
            </w:r>
          </w:p>
        </w:tc>
      </w:tr>
      <w:tr w:rsidR="00B922CE" w:rsidRPr="001C14F0" w14:paraId="5089E12A"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65C53600"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33</w:t>
            </w:r>
          </w:p>
        </w:tc>
        <w:tc>
          <w:tcPr>
            <w:tcW w:w="1260" w:type="dxa"/>
            <w:tcBorders>
              <w:top w:val="single" w:sz="6" w:space="0" w:color="auto"/>
              <w:left w:val="single" w:sz="4" w:space="0" w:color="auto"/>
              <w:bottom w:val="single" w:sz="6" w:space="0" w:color="auto"/>
              <w:right w:val="single" w:sz="4" w:space="0" w:color="auto"/>
            </w:tcBorders>
          </w:tcPr>
          <w:p w14:paraId="59B5912A"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E.29</w:t>
            </w:r>
          </w:p>
        </w:tc>
        <w:tc>
          <w:tcPr>
            <w:tcW w:w="3240" w:type="dxa"/>
            <w:tcBorders>
              <w:top w:val="single" w:sz="6" w:space="0" w:color="auto"/>
              <w:left w:val="single" w:sz="4" w:space="0" w:color="auto"/>
              <w:bottom w:val="single" w:sz="6" w:space="0" w:color="auto"/>
              <w:right w:val="single" w:sz="6" w:space="0" w:color="auto"/>
            </w:tcBorders>
          </w:tcPr>
          <w:p w14:paraId="258ED911" w14:textId="77777777" w:rsidR="00B922CE" w:rsidRPr="001C14F0" w:rsidRDefault="00B922CE" w:rsidP="00B922CE">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Post qualification Actions </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742A2EB9" w14:textId="77777777" w:rsidR="00B922CE" w:rsidRPr="00042E45" w:rsidRDefault="00F45C5C" w:rsidP="00B922CE">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72958068"/>
              </w:sdtPr>
              <w:sdtEndPr/>
              <w:sdtContent>
                <w:sdt>
                  <w:sdtPr>
                    <w:rPr>
                      <w:rFonts w:asciiTheme="minorHAnsi" w:hAnsiTheme="minorHAnsi" w:cstheme="minorHAnsi"/>
                      <w:snapToGrid w:val="0"/>
                      <w:color w:val="000000" w:themeColor="text1"/>
                      <w:sz w:val="22"/>
                      <w:szCs w:val="22"/>
                    </w:rPr>
                    <w:id w:val="620803379"/>
                  </w:sdtPr>
                  <w:sdtEndPr/>
                  <w:sdtContent>
                    <w:r w:rsidR="00B922CE" w:rsidRPr="00042E45">
                      <w:rPr>
                        <w:rFonts w:asciiTheme="minorHAnsi" w:hAnsiTheme="minorHAnsi" w:cstheme="minorHAnsi"/>
                        <w:snapToGrid w:val="0"/>
                        <w:color w:val="000000" w:themeColor="text1"/>
                        <w:sz w:val="22"/>
                        <w:szCs w:val="22"/>
                      </w:rPr>
                      <w:sym w:font="Wingdings" w:char="F0FE"/>
                    </w:r>
                    <w:r w:rsidR="00B922CE" w:rsidRPr="00042E45">
                      <w:rPr>
                        <w:rFonts w:asciiTheme="minorHAnsi" w:hAnsiTheme="minorHAnsi" w:cstheme="minorHAnsi"/>
                        <w:snapToGrid w:val="0"/>
                        <w:color w:val="000000" w:themeColor="text1"/>
                        <w:sz w:val="22"/>
                        <w:szCs w:val="22"/>
                      </w:rPr>
                      <w:t xml:space="preserve"> </w:t>
                    </w:r>
                  </w:sdtContent>
                </w:sdt>
              </w:sdtContent>
            </w:sdt>
            <w:r w:rsidR="00B922CE" w:rsidRPr="00042E45">
              <w:rPr>
                <w:rFonts w:asciiTheme="minorHAnsi" w:hAnsiTheme="minorHAnsi" w:cstheme="minorHAnsi"/>
                <w:bCs/>
                <w:color w:val="000000" w:themeColor="text1"/>
                <w:sz w:val="22"/>
                <w:szCs w:val="22"/>
                <w:lang w:val="en-GB"/>
              </w:rPr>
              <w:t xml:space="preserve">Verification of accuracy, correctness and authenticity of the information provided by the bidder </w:t>
            </w:r>
            <w:r w:rsidR="003C3419" w:rsidRPr="00042E45">
              <w:rPr>
                <w:rFonts w:asciiTheme="minorHAnsi" w:hAnsiTheme="minorHAnsi" w:cstheme="minorHAnsi"/>
                <w:bCs/>
                <w:color w:val="000000" w:themeColor="text1"/>
                <w:sz w:val="22"/>
                <w:szCs w:val="22"/>
                <w:lang w:val="en-GB"/>
              </w:rPr>
              <w:t>regarding</w:t>
            </w:r>
            <w:r w:rsidR="00B922CE" w:rsidRPr="00042E45">
              <w:rPr>
                <w:rFonts w:asciiTheme="minorHAnsi" w:hAnsiTheme="minorHAnsi" w:cstheme="minorHAnsi"/>
                <w:bCs/>
                <w:color w:val="000000" w:themeColor="text1"/>
                <w:sz w:val="22"/>
                <w:szCs w:val="22"/>
                <w:lang w:val="en-GB"/>
              </w:rPr>
              <w:t xml:space="preserve"> legal, technical and financial documents submitted; </w:t>
            </w:r>
          </w:p>
          <w:p w14:paraId="114F6F56" w14:textId="77777777" w:rsidR="00B922CE" w:rsidRPr="00042E45" w:rsidRDefault="00F45C5C" w:rsidP="00B922CE">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6634981"/>
              </w:sdtPr>
              <w:sdtEndPr/>
              <w:sdtContent>
                <w:sdt>
                  <w:sdtPr>
                    <w:rPr>
                      <w:rFonts w:asciiTheme="minorHAnsi" w:hAnsiTheme="minorHAnsi" w:cstheme="minorHAnsi"/>
                      <w:snapToGrid w:val="0"/>
                      <w:color w:val="000000" w:themeColor="text1"/>
                      <w:sz w:val="22"/>
                      <w:szCs w:val="22"/>
                    </w:rPr>
                    <w:id w:val="620803380"/>
                  </w:sdtPr>
                  <w:sdtEndPr/>
                  <w:sdtContent>
                    <w:r w:rsidR="00B922CE" w:rsidRPr="00042E45">
                      <w:rPr>
                        <w:rFonts w:asciiTheme="minorHAnsi" w:hAnsiTheme="minorHAnsi" w:cstheme="minorHAnsi"/>
                        <w:snapToGrid w:val="0"/>
                        <w:color w:val="000000" w:themeColor="text1"/>
                        <w:sz w:val="22"/>
                        <w:szCs w:val="22"/>
                      </w:rPr>
                      <w:sym w:font="Wingdings" w:char="F0FE"/>
                    </w:r>
                    <w:r w:rsidR="00B922CE" w:rsidRPr="00042E45">
                      <w:rPr>
                        <w:rFonts w:asciiTheme="minorHAnsi" w:hAnsiTheme="minorHAnsi" w:cstheme="minorHAnsi"/>
                        <w:snapToGrid w:val="0"/>
                        <w:color w:val="000000" w:themeColor="text1"/>
                        <w:sz w:val="22"/>
                        <w:szCs w:val="22"/>
                      </w:rPr>
                      <w:t xml:space="preserve"> </w:t>
                    </w:r>
                  </w:sdtContent>
                </w:sdt>
              </w:sdtContent>
            </w:sdt>
            <w:r w:rsidR="00B922CE" w:rsidRPr="00042E45">
              <w:rPr>
                <w:rFonts w:asciiTheme="minorHAnsi" w:hAnsiTheme="minorHAnsi" w:cstheme="minorHAnsi"/>
                <w:bCs/>
                <w:color w:val="000000" w:themeColor="text1"/>
                <w:sz w:val="22"/>
                <w:szCs w:val="22"/>
                <w:lang w:val="en-GB"/>
              </w:rPr>
              <w:t xml:space="preserve">Validation of extent of compliance to the ITB requirements </w:t>
            </w:r>
            <w:r w:rsidR="00B922CE" w:rsidRPr="00042E45">
              <w:rPr>
                <w:rFonts w:asciiTheme="minorHAnsi" w:hAnsiTheme="minorHAnsi" w:cstheme="minorHAnsi"/>
                <w:bCs/>
                <w:color w:val="000000" w:themeColor="text1"/>
                <w:sz w:val="22"/>
                <w:szCs w:val="22"/>
                <w:lang w:val="en-GB"/>
              </w:rPr>
              <w:lastRenderedPageBreak/>
              <w:t>and evaluation criteria based on what has so far been found by the evaluation team;</w:t>
            </w:r>
          </w:p>
          <w:p w14:paraId="2F6F0119" w14:textId="77777777" w:rsidR="00B922CE" w:rsidRPr="00042E45" w:rsidRDefault="00F45C5C" w:rsidP="00B922CE">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741787794"/>
              </w:sdtPr>
              <w:sdtEndPr/>
              <w:sdtContent>
                <w:sdt>
                  <w:sdtPr>
                    <w:rPr>
                      <w:rFonts w:asciiTheme="minorHAnsi" w:hAnsiTheme="minorHAnsi" w:cstheme="minorHAnsi"/>
                      <w:snapToGrid w:val="0"/>
                      <w:color w:val="000000" w:themeColor="text1"/>
                      <w:sz w:val="22"/>
                      <w:szCs w:val="22"/>
                    </w:rPr>
                    <w:id w:val="620803382"/>
                  </w:sdtPr>
                  <w:sdtEndPr/>
                  <w:sdtContent>
                    <w:r w:rsidR="00B922CE" w:rsidRPr="00042E45">
                      <w:rPr>
                        <w:rFonts w:asciiTheme="minorHAnsi" w:hAnsiTheme="minorHAnsi" w:cstheme="minorHAnsi"/>
                        <w:snapToGrid w:val="0"/>
                        <w:color w:val="000000" w:themeColor="text1"/>
                        <w:sz w:val="22"/>
                        <w:szCs w:val="22"/>
                      </w:rPr>
                      <w:sym w:font="Wingdings" w:char="F0FE"/>
                    </w:r>
                  </w:sdtContent>
                </w:sdt>
              </w:sdtContent>
            </w:sdt>
            <w:r w:rsidR="00B922CE" w:rsidRPr="00042E45">
              <w:rPr>
                <w:rFonts w:asciiTheme="minorHAnsi" w:hAnsiTheme="minorHAnsi" w:cstheme="minorHAnsi"/>
                <w:bCs/>
                <w:color w:val="000000" w:themeColor="text1"/>
                <w:sz w:val="22"/>
                <w:szCs w:val="22"/>
                <w:lang w:val="en-GB"/>
              </w:rPr>
              <w:t xml:space="preserve"> Inquiry and reference checking with other previous clients on the quality of performance on ongoing or previous contracts completed.</w:t>
            </w:r>
          </w:p>
        </w:tc>
      </w:tr>
      <w:tr w:rsidR="00B922CE" w:rsidRPr="001C14F0" w14:paraId="796F8B67"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548FF43B"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34</w:t>
            </w:r>
          </w:p>
        </w:tc>
        <w:tc>
          <w:tcPr>
            <w:tcW w:w="1260" w:type="dxa"/>
            <w:tcBorders>
              <w:top w:val="single" w:sz="6" w:space="0" w:color="auto"/>
              <w:left w:val="single" w:sz="4" w:space="0" w:color="auto"/>
              <w:bottom w:val="single" w:sz="6" w:space="0" w:color="auto"/>
              <w:right w:val="single" w:sz="4" w:space="0" w:color="auto"/>
            </w:tcBorders>
          </w:tcPr>
          <w:p w14:paraId="31994B75"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60F0A10B" w14:textId="77777777" w:rsidR="00B922CE" w:rsidRPr="001C14F0" w:rsidRDefault="00B922CE" w:rsidP="00B922CE">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Conditions for Determining Contract Effectivity</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0A5EFF29" w14:textId="77777777" w:rsidR="004B4C31" w:rsidRPr="00055F5A" w:rsidRDefault="00F45C5C" w:rsidP="004B4C31">
            <w:pPr>
              <w:pStyle w:val="BankNormal"/>
              <w:tabs>
                <w:tab w:val="left" w:pos="5686"/>
                <w:tab w:val="right" w:pos="7218"/>
              </w:tabs>
              <w:spacing w:after="0"/>
              <w:rPr>
                <w:rFonts w:asciiTheme="minorHAnsi" w:hAnsiTheme="minorHAnsi" w:cstheme="minorHAnsi"/>
                <w:color w:val="000000" w:themeColor="text1"/>
                <w:sz w:val="22"/>
                <w:szCs w:val="22"/>
                <w:highlight w:val="yellow"/>
                <w:lang w:val="en-GB"/>
              </w:rPr>
            </w:pPr>
            <w:sdt>
              <w:sdtPr>
                <w:rPr>
                  <w:rFonts w:asciiTheme="minorHAnsi" w:hAnsiTheme="minorHAnsi" w:cstheme="minorHAnsi"/>
                  <w:bCs/>
                  <w:sz w:val="22"/>
                  <w:szCs w:val="22"/>
                  <w:lang w:val="en-GB"/>
                </w:rPr>
                <w:id w:val="-1192678638"/>
              </w:sdtPr>
              <w:sdtEndPr/>
              <w:sdtContent>
                <w:r w:rsidR="00852FEB" w:rsidRPr="00055F5A">
                  <w:rPr>
                    <w:rFonts w:asciiTheme="minorHAnsi" w:hAnsiTheme="minorHAnsi" w:cstheme="minorHAnsi"/>
                    <w:bCs/>
                    <w:sz w:val="22"/>
                    <w:szCs w:val="22"/>
                    <w:lang w:val="en-GB"/>
                  </w:rPr>
                  <w:sym w:font="Wingdings" w:char="F0FE"/>
                </w:r>
              </w:sdtContent>
            </w:sdt>
            <w:r w:rsidR="00852FEB" w:rsidRPr="00055F5A">
              <w:rPr>
                <w:rFonts w:asciiTheme="minorHAnsi" w:hAnsiTheme="minorHAnsi"/>
                <w:sz w:val="22"/>
                <w:szCs w:val="22"/>
              </w:rPr>
              <w:t xml:space="preserve"> Others </w:t>
            </w:r>
            <w:r w:rsidR="007E63E8" w:rsidRPr="00055F5A">
              <w:rPr>
                <w:rFonts w:asciiTheme="minorHAnsi" w:hAnsiTheme="minorHAnsi"/>
                <w:sz w:val="22"/>
                <w:szCs w:val="22"/>
              </w:rPr>
              <w:t xml:space="preserve">Report from verification committee </w:t>
            </w:r>
            <w:r w:rsidR="006A0970" w:rsidRPr="00055F5A">
              <w:rPr>
                <w:rFonts w:asciiTheme="minorHAnsi" w:hAnsiTheme="minorHAnsi"/>
                <w:sz w:val="22"/>
                <w:szCs w:val="22"/>
              </w:rPr>
              <w:t>of MoD</w:t>
            </w:r>
            <w:r w:rsidR="007E63E8" w:rsidRPr="00055F5A">
              <w:rPr>
                <w:rFonts w:asciiTheme="minorHAnsi" w:hAnsiTheme="minorHAnsi"/>
                <w:sz w:val="22"/>
                <w:szCs w:val="22"/>
              </w:rPr>
              <w:t xml:space="preserve"> BiH on successful demilitarization. </w:t>
            </w:r>
          </w:p>
        </w:tc>
      </w:tr>
      <w:tr w:rsidR="00B922CE" w:rsidRPr="007507C7" w14:paraId="1FEE9BE8" w14:textId="77777777" w:rsidTr="00C31D38">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4743E182" w14:textId="77777777" w:rsidR="00B922CE" w:rsidRPr="00021322" w:rsidRDefault="00B922CE" w:rsidP="00B922CE">
            <w:pPr>
              <w:pStyle w:val="BankNormal"/>
              <w:tabs>
                <w:tab w:val="left" w:pos="5686"/>
                <w:tab w:val="right" w:pos="7218"/>
              </w:tabs>
              <w:spacing w:after="0"/>
              <w:jc w:val="center"/>
              <w:rPr>
                <w:rFonts w:asciiTheme="minorHAnsi" w:hAnsiTheme="minorHAnsi" w:cstheme="minorHAnsi"/>
                <w:bCs/>
                <w:sz w:val="22"/>
                <w:szCs w:val="22"/>
                <w:lang w:val="en-GB"/>
              </w:rPr>
            </w:pPr>
            <w:r w:rsidRPr="00021322">
              <w:rPr>
                <w:rFonts w:asciiTheme="minorHAnsi" w:hAnsiTheme="minorHAnsi" w:cstheme="minorHAnsi"/>
                <w:bCs/>
                <w:sz w:val="22"/>
                <w:szCs w:val="22"/>
                <w:lang w:val="en-GB"/>
              </w:rPr>
              <w:t>35</w:t>
            </w:r>
          </w:p>
        </w:tc>
        <w:tc>
          <w:tcPr>
            <w:tcW w:w="1260" w:type="dxa"/>
            <w:tcBorders>
              <w:top w:val="single" w:sz="6" w:space="0" w:color="auto"/>
              <w:left w:val="single" w:sz="4" w:space="0" w:color="auto"/>
              <w:bottom w:val="single" w:sz="6" w:space="0" w:color="auto"/>
              <w:right w:val="single" w:sz="4" w:space="0" w:color="auto"/>
            </w:tcBorders>
          </w:tcPr>
          <w:p w14:paraId="122F1212" w14:textId="77777777" w:rsidR="00B922CE" w:rsidRPr="00021322" w:rsidRDefault="00B922CE" w:rsidP="00B922CE">
            <w:pPr>
              <w:pStyle w:val="BankNormal"/>
              <w:tabs>
                <w:tab w:val="left" w:pos="5686"/>
                <w:tab w:val="right" w:pos="7218"/>
              </w:tabs>
              <w:spacing w:after="0"/>
              <w:jc w:val="center"/>
              <w:rPr>
                <w:rFonts w:asciiTheme="minorHAnsi" w:hAnsiTheme="minorHAnsi" w:cstheme="minorHAnsi"/>
                <w:bCs/>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32D4E7D9" w14:textId="77777777" w:rsidR="00B922CE" w:rsidRPr="00021322" w:rsidRDefault="007E63E8" w:rsidP="007E63E8">
            <w:pPr>
              <w:pStyle w:val="BankNormal"/>
              <w:tabs>
                <w:tab w:val="left" w:pos="5686"/>
                <w:tab w:val="right" w:pos="7218"/>
              </w:tabs>
              <w:spacing w:after="0"/>
              <w:rPr>
                <w:rFonts w:asciiTheme="minorHAnsi" w:hAnsiTheme="minorHAnsi" w:cstheme="minorHAnsi"/>
                <w:bCs/>
                <w:sz w:val="22"/>
                <w:szCs w:val="22"/>
                <w:lang w:val="en-GB"/>
              </w:rPr>
            </w:pPr>
            <w:r w:rsidRPr="00C85E18">
              <w:rPr>
                <w:rFonts w:asciiTheme="minorHAnsi" w:hAnsiTheme="minorHAnsi" w:cstheme="minorHAnsi"/>
                <w:bCs/>
                <w:sz w:val="22"/>
                <w:szCs w:val="22"/>
                <w:lang w:val="en-GB"/>
              </w:rPr>
              <w:t>Other Information Related to the ITB</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2CCF4939" w14:textId="77777777" w:rsidR="007E63E8" w:rsidRDefault="007E63E8" w:rsidP="007E63E8">
            <w:pPr>
              <w:pStyle w:val="ListParagraph"/>
              <w:spacing w:line="240" w:lineRule="auto"/>
              <w:ind w:hanging="360"/>
              <w:jc w:val="both"/>
              <w:rPr>
                <w:rFonts w:asciiTheme="minorHAnsi" w:eastAsia="Calibri" w:hAnsiTheme="minorHAnsi" w:cstheme="minorHAnsi"/>
                <w:kern w:val="0"/>
                <w:szCs w:val="22"/>
              </w:rPr>
            </w:pPr>
            <w:r w:rsidRPr="00C85E18">
              <w:rPr>
                <w:rFonts w:asciiTheme="minorHAnsi" w:eastAsia="Calibri" w:hAnsiTheme="minorHAnsi" w:cstheme="minorHAnsi"/>
                <w:kern w:val="0"/>
                <w:szCs w:val="22"/>
              </w:rPr>
              <w:t xml:space="preserve">Before the final payment under the contract/s, awarded contractor / contractors are obliged to submit following: </w:t>
            </w:r>
          </w:p>
          <w:p w14:paraId="2738DDEF" w14:textId="77777777" w:rsidR="007E63E8" w:rsidRDefault="007E63E8" w:rsidP="007E63E8">
            <w:pPr>
              <w:pStyle w:val="ListParagraph"/>
              <w:spacing w:line="240" w:lineRule="auto"/>
              <w:ind w:hanging="360"/>
              <w:jc w:val="both"/>
              <w:rPr>
                <w:rFonts w:asciiTheme="minorHAnsi" w:eastAsia="Calibri" w:hAnsiTheme="minorHAnsi" w:cstheme="minorHAnsi"/>
                <w:kern w:val="0"/>
                <w:szCs w:val="22"/>
              </w:rPr>
            </w:pPr>
          </w:p>
          <w:p w14:paraId="4BA6E594" w14:textId="77777777" w:rsidR="007E63E8" w:rsidRPr="000E7AA1" w:rsidRDefault="00A019E8" w:rsidP="004649E8">
            <w:pPr>
              <w:pStyle w:val="ListParagraph"/>
              <w:numPr>
                <w:ilvl w:val="0"/>
                <w:numId w:val="82"/>
              </w:numPr>
              <w:spacing w:line="240" w:lineRule="auto"/>
              <w:jc w:val="both"/>
              <w:rPr>
                <w:rFonts w:asciiTheme="minorHAnsi" w:eastAsia="Calibri" w:hAnsiTheme="minorHAnsi" w:cstheme="minorHAnsi"/>
                <w:kern w:val="0"/>
                <w:szCs w:val="22"/>
              </w:rPr>
            </w:pPr>
            <w:r w:rsidRPr="000E7AA1">
              <w:rPr>
                <w:rFonts w:asciiTheme="minorHAnsi" w:eastAsia="Calibri" w:hAnsiTheme="minorHAnsi" w:cstheme="minorHAnsi"/>
                <w:kern w:val="0"/>
                <w:szCs w:val="22"/>
              </w:rPr>
              <w:t>Final report indicating fulfilment of the obligations under the disposal</w:t>
            </w:r>
            <w:r w:rsidR="007E63E8" w:rsidRPr="000E7AA1">
              <w:rPr>
                <w:rFonts w:asciiTheme="minorHAnsi" w:eastAsia="Calibri" w:hAnsiTheme="minorHAnsi" w:cstheme="minorHAnsi"/>
                <w:kern w:val="0"/>
                <w:szCs w:val="22"/>
              </w:rPr>
              <w:t xml:space="preserve"> plan from </w:t>
            </w:r>
            <w:r w:rsidRPr="000E7AA1">
              <w:rPr>
                <w:rFonts w:asciiTheme="minorHAnsi" w:eastAsia="Calibri" w:hAnsiTheme="minorHAnsi" w:cstheme="minorHAnsi"/>
                <w:kern w:val="0"/>
                <w:szCs w:val="22"/>
              </w:rPr>
              <w:t>the b</w:t>
            </w:r>
            <w:r w:rsidR="007E63E8" w:rsidRPr="000E7AA1">
              <w:rPr>
                <w:rFonts w:asciiTheme="minorHAnsi" w:eastAsia="Calibri" w:hAnsiTheme="minorHAnsi" w:cstheme="minorHAnsi"/>
                <w:kern w:val="0"/>
                <w:szCs w:val="22"/>
              </w:rPr>
              <w:t xml:space="preserve">idder, supported with final report from Verification Committee of MoD BiH and confirmed by UNDP’s external </w:t>
            </w:r>
            <w:r w:rsidR="00C46B75" w:rsidRPr="000E7AA1">
              <w:rPr>
                <w:rFonts w:asciiTheme="minorHAnsi" w:eastAsia="Calibri" w:hAnsiTheme="minorHAnsi" w:cstheme="minorHAnsi"/>
                <w:kern w:val="0"/>
                <w:szCs w:val="22"/>
              </w:rPr>
              <w:t>Consultant</w:t>
            </w:r>
            <w:r w:rsidR="007E63E8" w:rsidRPr="000E7AA1">
              <w:rPr>
                <w:rFonts w:asciiTheme="minorHAnsi" w:eastAsia="Calibri" w:hAnsiTheme="minorHAnsi" w:cstheme="minorHAnsi"/>
                <w:kern w:val="0"/>
                <w:szCs w:val="22"/>
              </w:rPr>
              <w:t xml:space="preserve">. </w:t>
            </w:r>
            <w:r w:rsidR="009A25D7" w:rsidRPr="000E7AA1">
              <w:rPr>
                <w:rFonts w:asciiTheme="minorHAnsi" w:eastAsia="Calibri" w:hAnsiTheme="minorHAnsi" w:cstheme="minorHAnsi"/>
                <w:kern w:val="0"/>
                <w:szCs w:val="22"/>
              </w:rPr>
              <w:t>(For LOT 1</w:t>
            </w:r>
            <w:r w:rsidR="00055F5A">
              <w:rPr>
                <w:rFonts w:asciiTheme="minorHAnsi" w:eastAsia="Calibri" w:hAnsiTheme="minorHAnsi" w:cstheme="minorHAnsi"/>
                <w:kern w:val="0"/>
                <w:szCs w:val="22"/>
              </w:rPr>
              <w:t xml:space="preserve"> and LOT 2</w:t>
            </w:r>
            <w:r w:rsidR="009A25D7" w:rsidRPr="000E7AA1">
              <w:rPr>
                <w:rFonts w:asciiTheme="minorHAnsi" w:eastAsia="Calibri" w:hAnsiTheme="minorHAnsi" w:cstheme="minorHAnsi"/>
                <w:kern w:val="0"/>
                <w:szCs w:val="22"/>
              </w:rPr>
              <w:t>)</w:t>
            </w:r>
          </w:p>
          <w:p w14:paraId="5CC22ABE" w14:textId="77777777" w:rsidR="00B922CE" w:rsidRPr="00055F5A" w:rsidRDefault="007E63E8" w:rsidP="004649E8">
            <w:pPr>
              <w:pStyle w:val="ListParagraph"/>
              <w:numPr>
                <w:ilvl w:val="0"/>
                <w:numId w:val="82"/>
              </w:numPr>
              <w:spacing w:before="20" w:after="20" w:line="240" w:lineRule="auto"/>
              <w:jc w:val="both"/>
              <w:rPr>
                <w:rFonts w:asciiTheme="minorHAnsi" w:eastAsia="Calibri" w:hAnsiTheme="minorHAnsi" w:cstheme="minorHAnsi"/>
                <w:kern w:val="0"/>
                <w:szCs w:val="22"/>
              </w:rPr>
            </w:pPr>
            <w:r w:rsidRPr="000E7AA1">
              <w:rPr>
                <w:rFonts w:asciiTheme="minorHAnsi" w:eastAsia="Calibri" w:hAnsiTheme="minorHAnsi" w:cstheme="minorHAnsi"/>
                <w:kern w:val="0"/>
                <w:szCs w:val="22"/>
              </w:rPr>
              <w:t xml:space="preserve">To provide UNDP BiH with a </w:t>
            </w:r>
            <w:r w:rsidR="00A019E8" w:rsidRPr="000E7AA1">
              <w:rPr>
                <w:rFonts w:asciiTheme="minorHAnsi" w:eastAsia="Calibri" w:hAnsiTheme="minorHAnsi" w:cstheme="minorHAnsi"/>
                <w:kern w:val="0"/>
                <w:szCs w:val="22"/>
              </w:rPr>
              <w:t xml:space="preserve">reporting providing pictures and disposal report indicating time, place and signature of responsible/designated person in proof </w:t>
            </w:r>
            <w:r w:rsidRPr="000E7AA1">
              <w:rPr>
                <w:rFonts w:asciiTheme="minorHAnsi" w:eastAsia="Calibri" w:hAnsiTheme="minorHAnsi" w:cstheme="minorHAnsi"/>
                <w:kern w:val="0"/>
                <w:szCs w:val="22"/>
              </w:rPr>
              <w:t xml:space="preserve">that </w:t>
            </w:r>
            <w:r w:rsidR="006A0970" w:rsidRPr="000E7AA1">
              <w:rPr>
                <w:rFonts w:asciiTheme="minorHAnsi" w:eastAsia="Calibri" w:hAnsiTheme="minorHAnsi" w:cstheme="minorHAnsi"/>
                <w:kern w:val="0"/>
                <w:szCs w:val="22"/>
              </w:rPr>
              <w:t>RDX</w:t>
            </w:r>
            <w:r w:rsidR="00C46B75" w:rsidRPr="000E7AA1">
              <w:rPr>
                <w:rFonts w:asciiTheme="minorHAnsi" w:eastAsia="Calibri" w:hAnsiTheme="minorHAnsi" w:cstheme="minorHAnsi"/>
                <w:kern w:val="0"/>
                <w:szCs w:val="22"/>
              </w:rPr>
              <w:t>/</w:t>
            </w:r>
            <w:r w:rsidR="00A019E8" w:rsidRPr="000E7AA1">
              <w:rPr>
                <w:rFonts w:asciiTheme="minorHAnsi" w:eastAsia="Calibri" w:hAnsiTheme="minorHAnsi" w:cstheme="minorHAnsi"/>
                <w:kern w:val="0"/>
                <w:szCs w:val="22"/>
              </w:rPr>
              <w:t>Aluminum</w:t>
            </w:r>
            <w:r w:rsidR="006A0970" w:rsidRPr="000E7AA1">
              <w:rPr>
                <w:rFonts w:asciiTheme="minorHAnsi" w:eastAsia="Calibri" w:hAnsiTheme="minorHAnsi" w:cstheme="minorHAnsi"/>
                <w:kern w:val="0"/>
                <w:szCs w:val="22"/>
              </w:rPr>
              <w:t xml:space="preserve"> composition</w:t>
            </w:r>
            <w:r w:rsidRPr="000E7AA1">
              <w:rPr>
                <w:rFonts w:asciiTheme="minorHAnsi" w:eastAsia="Calibri" w:hAnsiTheme="minorHAnsi" w:cstheme="minorHAnsi"/>
                <w:kern w:val="0"/>
                <w:szCs w:val="22"/>
              </w:rPr>
              <w:t xml:space="preserve"> waste materials are disposed</w:t>
            </w:r>
            <w:r w:rsidR="00A019E8" w:rsidRPr="000E7AA1">
              <w:rPr>
                <w:rFonts w:asciiTheme="minorHAnsi" w:eastAsia="Calibri" w:hAnsiTheme="minorHAnsi" w:cstheme="minorHAnsi"/>
                <w:kern w:val="0"/>
                <w:szCs w:val="22"/>
              </w:rPr>
              <w:t xml:space="preserve"> of</w:t>
            </w:r>
            <w:r w:rsidRPr="000E7AA1">
              <w:rPr>
                <w:rFonts w:asciiTheme="minorHAnsi" w:eastAsia="Calibri" w:hAnsiTheme="minorHAnsi" w:cstheme="minorHAnsi"/>
                <w:kern w:val="0"/>
                <w:szCs w:val="22"/>
              </w:rPr>
              <w:t>/recycled in a proper way and according to relevant legislation</w:t>
            </w:r>
            <w:r w:rsidR="00A019E8" w:rsidRPr="000E7AA1">
              <w:rPr>
                <w:rFonts w:asciiTheme="minorHAnsi" w:eastAsia="Calibri" w:hAnsiTheme="minorHAnsi" w:cstheme="minorHAnsi"/>
                <w:kern w:val="0"/>
                <w:szCs w:val="22"/>
              </w:rPr>
              <w:t>.</w:t>
            </w:r>
            <w:r w:rsidRPr="000E7AA1">
              <w:rPr>
                <w:rFonts w:asciiTheme="minorHAnsi" w:eastAsia="Calibri" w:hAnsiTheme="minorHAnsi" w:cstheme="minorHAnsi"/>
                <w:kern w:val="0"/>
                <w:szCs w:val="22"/>
              </w:rPr>
              <w:t xml:space="preserve"> (</w:t>
            </w:r>
            <w:r w:rsidR="000E7AA1" w:rsidRPr="000E7AA1">
              <w:rPr>
                <w:rFonts w:asciiTheme="minorHAnsi" w:eastAsia="Calibri" w:hAnsiTheme="minorHAnsi" w:cstheme="minorHAnsi"/>
                <w:kern w:val="0"/>
                <w:szCs w:val="22"/>
              </w:rPr>
              <w:t>O</w:t>
            </w:r>
            <w:r w:rsidRPr="000E7AA1">
              <w:rPr>
                <w:rFonts w:asciiTheme="minorHAnsi" w:eastAsia="Calibri" w:hAnsiTheme="minorHAnsi" w:cstheme="minorHAnsi"/>
                <w:kern w:val="0"/>
                <w:szCs w:val="22"/>
              </w:rPr>
              <w:t>nly for LOT 1).</w:t>
            </w:r>
          </w:p>
        </w:tc>
      </w:tr>
    </w:tbl>
    <w:p w14:paraId="1FDFE7CD" w14:textId="77777777" w:rsidR="005F6422" w:rsidRPr="007E63E8" w:rsidRDefault="00D17B67" w:rsidP="005F6422">
      <w:pPr>
        <w:ind w:left="708"/>
        <w:jc w:val="center"/>
        <w:rPr>
          <w:rFonts w:asciiTheme="minorHAnsi" w:hAnsiTheme="minorHAnsi" w:cstheme="minorHAnsi"/>
          <w:b/>
          <w:color w:val="000000" w:themeColor="text1"/>
          <w:sz w:val="28"/>
          <w:szCs w:val="28"/>
        </w:rPr>
      </w:pPr>
      <w:bookmarkStart w:id="3" w:name="_Toc172357882"/>
      <w:bookmarkEnd w:id="2"/>
      <w:r w:rsidRPr="001C14F0">
        <w:rPr>
          <w:rFonts w:asciiTheme="minorHAnsi" w:hAnsiTheme="minorHAnsi" w:cstheme="minorHAnsi"/>
          <w:b/>
          <w:sz w:val="28"/>
          <w:szCs w:val="28"/>
        </w:rPr>
        <w:br w:type="page"/>
      </w:r>
      <w:r w:rsidR="005F6422" w:rsidRPr="007E63E8">
        <w:rPr>
          <w:rFonts w:asciiTheme="minorHAnsi" w:hAnsiTheme="minorHAnsi" w:cstheme="minorHAnsi"/>
          <w:b/>
          <w:color w:val="000000" w:themeColor="text1"/>
          <w:sz w:val="28"/>
          <w:szCs w:val="28"/>
        </w:rPr>
        <w:lastRenderedPageBreak/>
        <w:t>Section 3 – Schedule of Requirements and Technical Specifications</w:t>
      </w:r>
    </w:p>
    <w:p w14:paraId="6BCC791D" w14:textId="77777777" w:rsidR="003C37C9" w:rsidRDefault="009A31D4" w:rsidP="003C37C9">
      <w:pPr>
        <w:widowControl/>
        <w:overflowPunct/>
        <w:adjustRightInd/>
        <w:jc w:val="center"/>
        <w:rPr>
          <w:rFonts w:asciiTheme="minorHAnsi" w:hAnsiTheme="minorHAnsi" w:cstheme="minorHAnsi"/>
          <w:b/>
          <w:sz w:val="28"/>
          <w:szCs w:val="28"/>
        </w:rPr>
      </w:pPr>
      <w:r w:rsidRPr="007E63E8">
        <w:rPr>
          <w:rFonts w:asciiTheme="minorHAnsi" w:hAnsiTheme="minorHAnsi" w:cstheme="minorHAnsi"/>
          <w:b/>
          <w:sz w:val="28"/>
          <w:szCs w:val="28"/>
        </w:rPr>
        <w:t xml:space="preserve">Section </w:t>
      </w:r>
      <w:r w:rsidR="00BE65E7" w:rsidRPr="007E63E8">
        <w:rPr>
          <w:rFonts w:asciiTheme="minorHAnsi" w:hAnsiTheme="minorHAnsi" w:cstheme="minorHAnsi"/>
          <w:b/>
          <w:sz w:val="28"/>
          <w:szCs w:val="28"/>
        </w:rPr>
        <w:t>3</w:t>
      </w:r>
      <w:r w:rsidR="00B055D8" w:rsidRPr="007E63E8">
        <w:rPr>
          <w:rFonts w:asciiTheme="minorHAnsi" w:hAnsiTheme="minorHAnsi" w:cstheme="minorHAnsi"/>
          <w:b/>
          <w:sz w:val="28"/>
          <w:szCs w:val="28"/>
        </w:rPr>
        <w:t>a</w:t>
      </w:r>
      <w:r w:rsidRPr="007E63E8">
        <w:rPr>
          <w:rFonts w:asciiTheme="minorHAnsi" w:hAnsiTheme="minorHAnsi" w:cstheme="minorHAnsi"/>
          <w:b/>
          <w:sz w:val="28"/>
          <w:szCs w:val="28"/>
        </w:rPr>
        <w:t xml:space="preserve">: </w:t>
      </w:r>
      <w:r w:rsidR="006239FF" w:rsidRPr="007E63E8">
        <w:rPr>
          <w:rFonts w:asciiTheme="minorHAnsi" w:hAnsiTheme="minorHAnsi" w:cstheme="minorHAnsi"/>
          <w:b/>
          <w:sz w:val="28"/>
          <w:szCs w:val="28"/>
        </w:rPr>
        <w:t>Technical descriptions of the service</w:t>
      </w:r>
    </w:p>
    <w:p w14:paraId="1E4F3EFB" w14:textId="77777777" w:rsidR="00CF45B0" w:rsidRDefault="00CF45B0" w:rsidP="003C37C9">
      <w:pPr>
        <w:widowControl/>
        <w:overflowPunct/>
        <w:adjustRightInd/>
        <w:jc w:val="center"/>
        <w:rPr>
          <w:rFonts w:asciiTheme="minorHAnsi" w:hAnsiTheme="minorHAnsi" w:cstheme="minorHAnsi"/>
          <w:b/>
          <w:sz w:val="28"/>
          <w:szCs w:val="28"/>
        </w:rPr>
      </w:pPr>
    </w:p>
    <w:p w14:paraId="612FD6F5" w14:textId="77777777" w:rsidR="009A4C0F" w:rsidRDefault="009A4C0F" w:rsidP="003C37C9">
      <w:pPr>
        <w:widowControl/>
        <w:overflowPunct/>
        <w:adjustRightInd/>
        <w:jc w:val="both"/>
        <w:rPr>
          <w:rFonts w:asciiTheme="minorHAnsi" w:eastAsia="Times New Roman" w:hAnsiTheme="minorHAnsi"/>
          <w:b/>
          <w:kern w:val="0"/>
          <w:sz w:val="22"/>
          <w:szCs w:val="22"/>
        </w:rPr>
      </w:pPr>
      <w:r>
        <w:rPr>
          <w:rFonts w:asciiTheme="minorHAnsi" w:eastAsia="Times New Roman" w:hAnsiTheme="minorHAnsi"/>
          <w:b/>
          <w:kern w:val="0"/>
          <w:sz w:val="22"/>
          <w:szCs w:val="22"/>
        </w:rPr>
        <w:t>LOT 1</w:t>
      </w:r>
      <w:r w:rsidR="00423A23">
        <w:rPr>
          <w:rFonts w:asciiTheme="minorHAnsi" w:eastAsia="Times New Roman" w:hAnsiTheme="minorHAnsi"/>
          <w:b/>
          <w:kern w:val="0"/>
          <w:sz w:val="22"/>
          <w:szCs w:val="22"/>
        </w:rPr>
        <w:t xml:space="preserve">- Disposal of </w:t>
      </w:r>
      <w:r w:rsidR="00186615">
        <w:rPr>
          <w:rFonts w:asciiTheme="minorHAnsi" w:eastAsia="Times New Roman" w:hAnsiTheme="minorHAnsi"/>
          <w:b/>
          <w:kern w:val="0"/>
          <w:sz w:val="22"/>
          <w:szCs w:val="22"/>
        </w:rPr>
        <w:t>203 mm</w:t>
      </w:r>
      <w:r w:rsidR="00423A23">
        <w:rPr>
          <w:rFonts w:asciiTheme="minorHAnsi" w:eastAsia="Times New Roman" w:hAnsiTheme="minorHAnsi"/>
          <w:b/>
          <w:kern w:val="0"/>
          <w:sz w:val="22"/>
          <w:szCs w:val="22"/>
        </w:rPr>
        <w:t xml:space="preserve"> </w:t>
      </w:r>
      <w:r w:rsidR="001572FF">
        <w:rPr>
          <w:rFonts w:asciiTheme="minorHAnsi" w:eastAsia="Times New Roman" w:hAnsiTheme="minorHAnsi"/>
          <w:b/>
          <w:kern w:val="0"/>
          <w:sz w:val="22"/>
          <w:szCs w:val="22"/>
        </w:rPr>
        <w:t xml:space="preserve">RDX </w:t>
      </w:r>
      <w:r w:rsidR="005B03F9">
        <w:rPr>
          <w:rFonts w:asciiTheme="minorHAnsi" w:eastAsia="Times New Roman" w:hAnsiTheme="minorHAnsi"/>
          <w:b/>
          <w:kern w:val="0"/>
          <w:sz w:val="22"/>
          <w:szCs w:val="22"/>
        </w:rPr>
        <w:t>H</w:t>
      </w:r>
      <w:r w:rsidR="001572FF">
        <w:rPr>
          <w:rFonts w:asciiTheme="minorHAnsi" w:eastAsia="Times New Roman" w:hAnsiTheme="minorHAnsi"/>
          <w:b/>
          <w:kern w:val="0"/>
          <w:sz w:val="22"/>
          <w:szCs w:val="22"/>
        </w:rPr>
        <w:t xml:space="preserve">owitzer </w:t>
      </w:r>
      <w:r w:rsidR="005B03F9">
        <w:rPr>
          <w:rFonts w:asciiTheme="minorHAnsi" w:eastAsia="Times New Roman" w:hAnsiTheme="minorHAnsi"/>
          <w:b/>
          <w:kern w:val="0"/>
          <w:sz w:val="22"/>
          <w:szCs w:val="22"/>
        </w:rPr>
        <w:t>G</w:t>
      </w:r>
      <w:r w:rsidR="001572FF">
        <w:rPr>
          <w:rFonts w:asciiTheme="minorHAnsi" w:eastAsia="Times New Roman" w:hAnsiTheme="minorHAnsi"/>
          <w:b/>
          <w:kern w:val="0"/>
          <w:sz w:val="22"/>
          <w:szCs w:val="22"/>
        </w:rPr>
        <w:t xml:space="preserve">renade </w:t>
      </w:r>
      <w:r w:rsidR="00423A23">
        <w:rPr>
          <w:rFonts w:asciiTheme="minorHAnsi" w:eastAsia="Times New Roman" w:hAnsiTheme="minorHAnsi"/>
          <w:b/>
          <w:kern w:val="0"/>
          <w:sz w:val="22"/>
          <w:szCs w:val="22"/>
        </w:rPr>
        <w:t xml:space="preserve"> </w:t>
      </w:r>
    </w:p>
    <w:p w14:paraId="0356628E" w14:textId="77777777" w:rsidR="009A4C0F" w:rsidRDefault="009A4C0F" w:rsidP="003C37C9">
      <w:pPr>
        <w:widowControl/>
        <w:overflowPunct/>
        <w:adjustRightInd/>
        <w:jc w:val="both"/>
        <w:rPr>
          <w:rFonts w:asciiTheme="minorHAnsi" w:eastAsia="Times New Roman" w:hAnsiTheme="minorHAnsi"/>
          <w:b/>
          <w:kern w:val="0"/>
          <w:sz w:val="22"/>
          <w:szCs w:val="22"/>
        </w:rPr>
      </w:pPr>
    </w:p>
    <w:p w14:paraId="240F8421" w14:textId="77777777" w:rsidR="009A4C0F" w:rsidRPr="00423A23" w:rsidRDefault="003C37C9" w:rsidP="00042E45">
      <w:pPr>
        <w:pStyle w:val="ListParagraph"/>
        <w:numPr>
          <w:ilvl w:val="3"/>
          <w:numId w:val="7"/>
        </w:numPr>
        <w:ind w:left="720" w:hanging="720"/>
        <w:rPr>
          <w:rFonts w:asciiTheme="minorHAnsi" w:eastAsia="Times New Roman" w:hAnsiTheme="minorHAnsi"/>
          <w:b/>
        </w:rPr>
      </w:pPr>
      <w:r w:rsidRPr="00423A23">
        <w:rPr>
          <w:rFonts w:asciiTheme="minorHAnsi" w:eastAsia="Times New Roman" w:hAnsiTheme="minorHAnsi"/>
          <w:b/>
        </w:rPr>
        <w:t>D</w:t>
      </w:r>
      <w:r w:rsidR="00423A23" w:rsidRPr="00423A23">
        <w:rPr>
          <w:rFonts w:asciiTheme="minorHAnsi" w:eastAsia="Times New Roman" w:hAnsiTheme="minorHAnsi"/>
          <w:b/>
        </w:rPr>
        <w:t>ESCRIPTION OF THE WORK</w:t>
      </w:r>
      <w:r w:rsidRPr="00423A23">
        <w:rPr>
          <w:rFonts w:asciiTheme="minorHAnsi" w:eastAsia="Times New Roman" w:hAnsiTheme="minorHAnsi"/>
          <w:b/>
        </w:rPr>
        <w:t xml:space="preserve">: </w:t>
      </w:r>
    </w:p>
    <w:p w14:paraId="024CB5B7" w14:textId="77777777" w:rsidR="009A4C0F" w:rsidRDefault="009A4C0F" w:rsidP="003C37C9">
      <w:pPr>
        <w:widowControl/>
        <w:overflowPunct/>
        <w:adjustRightInd/>
        <w:jc w:val="both"/>
        <w:rPr>
          <w:rFonts w:asciiTheme="minorHAnsi" w:eastAsia="Times New Roman" w:hAnsiTheme="minorHAnsi"/>
          <w:kern w:val="0"/>
          <w:sz w:val="22"/>
          <w:szCs w:val="22"/>
        </w:rPr>
      </w:pPr>
    </w:p>
    <w:p w14:paraId="53E3EB25" w14:textId="77777777" w:rsidR="00AE5A0A" w:rsidRPr="00931133" w:rsidRDefault="003C37C9" w:rsidP="00AE5A0A">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The</w:t>
      </w:r>
      <w:r w:rsidR="00E70AF1" w:rsidRPr="00931133">
        <w:rPr>
          <w:rFonts w:asciiTheme="minorHAnsi" w:eastAsia="Times New Roman" w:hAnsiTheme="minorHAnsi"/>
          <w:kern w:val="0"/>
          <w:sz w:val="22"/>
          <w:szCs w:val="22"/>
        </w:rPr>
        <w:t xml:space="preserve"> work</w:t>
      </w:r>
      <w:r w:rsidRPr="00931133">
        <w:rPr>
          <w:rFonts w:asciiTheme="minorHAnsi" w:eastAsia="Times New Roman" w:hAnsiTheme="minorHAnsi"/>
          <w:kern w:val="0"/>
          <w:sz w:val="22"/>
          <w:szCs w:val="22"/>
        </w:rPr>
        <w:t xml:space="preserve"> will include complete demilitarization of </w:t>
      </w:r>
      <w:r w:rsidR="00002210" w:rsidRPr="00931133">
        <w:rPr>
          <w:rFonts w:asciiTheme="minorHAnsi" w:eastAsia="Times New Roman" w:hAnsiTheme="minorHAnsi"/>
          <w:kern w:val="0"/>
          <w:sz w:val="22"/>
          <w:szCs w:val="22"/>
        </w:rPr>
        <w:t xml:space="preserve">203mm </w:t>
      </w:r>
      <w:r w:rsidR="00C2253C">
        <w:rPr>
          <w:rFonts w:asciiTheme="minorHAnsi" w:eastAsia="Times New Roman" w:hAnsiTheme="minorHAnsi"/>
          <w:kern w:val="0"/>
          <w:sz w:val="22"/>
          <w:szCs w:val="22"/>
        </w:rPr>
        <w:t xml:space="preserve">howitzer </w:t>
      </w:r>
      <w:r w:rsidRPr="00931133">
        <w:rPr>
          <w:rFonts w:asciiTheme="minorHAnsi" w:eastAsia="Times New Roman" w:hAnsiTheme="minorHAnsi"/>
          <w:kern w:val="0"/>
          <w:sz w:val="22"/>
          <w:szCs w:val="22"/>
        </w:rPr>
        <w:t xml:space="preserve">ammunition filled with </w:t>
      </w:r>
      <w:r w:rsidR="006A0970" w:rsidRPr="00931133">
        <w:rPr>
          <w:rFonts w:asciiTheme="minorHAnsi" w:eastAsia="Times New Roman" w:hAnsiTheme="minorHAnsi"/>
          <w:kern w:val="0"/>
          <w:sz w:val="22"/>
          <w:szCs w:val="22"/>
        </w:rPr>
        <w:t>RDX</w:t>
      </w:r>
      <w:r w:rsidR="00C46B75" w:rsidRPr="00931133">
        <w:rPr>
          <w:rFonts w:asciiTheme="minorHAnsi" w:eastAsia="Times New Roman" w:hAnsiTheme="minorHAnsi"/>
          <w:kern w:val="0"/>
          <w:sz w:val="22"/>
          <w:szCs w:val="22"/>
        </w:rPr>
        <w:t>/Al</w:t>
      </w:r>
      <w:r w:rsidR="006A0970" w:rsidRPr="00931133">
        <w:rPr>
          <w:rFonts w:asciiTheme="minorHAnsi" w:eastAsia="Times New Roman" w:hAnsiTheme="minorHAnsi"/>
          <w:kern w:val="0"/>
          <w:sz w:val="22"/>
          <w:szCs w:val="22"/>
        </w:rPr>
        <w:t xml:space="preserve"> </w:t>
      </w:r>
      <w:r w:rsidR="00002210" w:rsidRPr="00931133">
        <w:rPr>
          <w:rFonts w:asciiTheme="minorHAnsi" w:eastAsia="Times New Roman" w:hAnsiTheme="minorHAnsi"/>
          <w:kern w:val="0"/>
          <w:sz w:val="22"/>
          <w:szCs w:val="22"/>
        </w:rPr>
        <w:t>composition in</w:t>
      </w:r>
      <w:r w:rsidR="00AE5A0A" w:rsidRPr="00931133">
        <w:rPr>
          <w:rFonts w:asciiTheme="minorHAnsi" w:eastAsia="Calibri" w:hAnsiTheme="minorHAnsi"/>
          <w:kern w:val="0"/>
          <w:sz w:val="22"/>
          <w:szCs w:val="22"/>
        </w:rPr>
        <w:t xml:space="preserve"> a reverse engineering process</w:t>
      </w:r>
      <w:r w:rsidR="00AE5A0A" w:rsidRPr="00931133">
        <w:rPr>
          <w:rFonts w:asciiTheme="minorHAnsi" w:hAnsiTheme="minorHAnsi"/>
          <w:sz w:val="22"/>
          <w:szCs w:val="22"/>
        </w:rPr>
        <w:t xml:space="preserve"> to render the all elements of ammunition </w:t>
      </w:r>
      <w:r w:rsidR="00002210" w:rsidRPr="00931133">
        <w:rPr>
          <w:rFonts w:asciiTheme="minorHAnsi" w:hAnsiTheme="minorHAnsi"/>
          <w:sz w:val="22"/>
          <w:szCs w:val="22"/>
        </w:rPr>
        <w:t>free from explosive</w:t>
      </w:r>
      <w:r w:rsidR="00AE5A0A" w:rsidRPr="00931133">
        <w:rPr>
          <w:rFonts w:asciiTheme="minorHAnsi" w:hAnsiTheme="minorHAnsi"/>
          <w:sz w:val="22"/>
          <w:szCs w:val="22"/>
        </w:rPr>
        <w:t xml:space="preserve"> and certified non-usable for any ammunition application in the future. </w:t>
      </w:r>
      <w:r w:rsidR="00AE5A0A" w:rsidRPr="00931133">
        <w:rPr>
          <w:rFonts w:asciiTheme="minorHAnsi" w:eastAsia="Times New Roman" w:hAnsiTheme="minorHAnsi"/>
          <w:kern w:val="0"/>
          <w:sz w:val="22"/>
          <w:szCs w:val="22"/>
        </w:rPr>
        <w:t xml:space="preserve">To complete the assignment, the potential contractor can opt between complete demilitarization in BiH, partial demilitarization in BIH and abroad, or export of complete ammunition outside of BiH to process demilitarization of ammunition. </w:t>
      </w:r>
    </w:p>
    <w:p w14:paraId="69C0D716" w14:textId="77777777" w:rsidR="003C37C9" w:rsidRPr="00931133" w:rsidRDefault="003C37C9" w:rsidP="003C37C9">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Upon disassembling, ammunition shell cases will be subjected to procedure of </w:t>
      </w:r>
      <w:r w:rsidR="00002210" w:rsidRPr="00931133">
        <w:rPr>
          <w:rFonts w:asciiTheme="minorHAnsi" w:eastAsia="Times New Roman" w:hAnsiTheme="minorHAnsi"/>
          <w:kern w:val="0"/>
          <w:sz w:val="22"/>
          <w:szCs w:val="22"/>
        </w:rPr>
        <w:t>RDX</w:t>
      </w:r>
      <w:r w:rsidR="00C46B75" w:rsidRPr="00931133">
        <w:rPr>
          <w:rFonts w:asciiTheme="minorHAnsi" w:eastAsia="Times New Roman" w:hAnsiTheme="minorHAnsi"/>
          <w:kern w:val="0"/>
          <w:sz w:val="22"/>
          <w:szCs w:val="22"/>
        </w:rPr>
        <w:t>/Al</w:t>
      </w:r>
      <w:r w:rsidR="00002210" w:rsidRPr="00931133">
        <w:rPr>
          <w:rFonts w:asciiTheme="minorHAnsi" w:eastAsia="Times New Roman" w:hAnsiTheme="minorHAnsi"/>
          <w:kern w:val="0"/>
          <w:sz w:val="22"/>
          <w:szCs w:val="22"/>
        </w:rPr>
        <w:t xml:space="preserve"> composition</w:t>
      </w:r>
      <w:r w:rsidRPr="00931133">
        <w:rPr>
          <w:rFonts w:asciiTheme="minorHAnsi" w:eastAsia="Times New Roman" w:hAnsiTheme="minorHAnsi"/>
          <w:kern w:val="0"/>
          <w:sz w:val="22"/>
          <w:szCs w:val="22"/>
        </w:rPr>
        <w:t xml:space="preserve"> extraction. Once </w:t>
      </w:r>
      <w:r w:rsidR="00002210" w:rsidRPr="00931133">
        <w:rPr>
          <w:rFonts w:asciiTheme="minorHAnsi" w:eastAsia="Times New Roman" w:hAnsiTheme="minorHAnsi"/>
          <w:kern w:val="0"/>
          <w:sz w:val="22"/>
          <w:szCs w:val="22"/>
        </w:rPr>
        <w:t>RDX</w:t>
      </w:r>
      <w:r w:rsidR="00C46B75" w:rsidRPr="00931133">
        <w:rPr>
          <w:rFonts w:asciiTheme="minorHAnsi" w:eastAsia="Times New Roman" w:hAnsiTheme="minorHAnsi"/>
          <w:kern w:val="0"/>
          <w:sz w:val="22"/>
          <w:szCs w:val="22"/>
        </w:rPr>
        <w:t>/Al</w:t>
      </w:r>
      <w:r w:rsidRPr="00931133">
        <w:rPr>
          <w:rFonts w:asciiTheme="minorHAnsi" w:eastAsia="Times New Roman" w:hAnsiTheme="minorHAnsi"/>
          <w:kern w:val="0"/>
          <w:sz w:val="22"/>
          <w:szCs w:val="22"/>
        </w:rPr>
        <w:t xml:space="preserve"> has been extracted it will be </w:t>
      </w:r>
      <w:r w:rsidR="00002210" w:rsidRPr="00931133">
        <w:rPr>
          <w:rFonts w:asciiTheme="minorHAnsi" w:eastAsia="Times New Roman" w:hAnsiTheme="minorHAnsi"/>
          <w:kern w:val="0"/>
          <w:sz w:val="22"/>
          <w:szCs w:val="22"/>
        </w:rPr>
        <w:t xml:space="preserve">disposal </w:t>
      </w:r>
      <w:r w:rsidRPr="00931133">
        <w:rPr>
          <w:rFonts w:asciiTheme="minorHAnsi" w:eastAsia="Times New Roman" w:hAnsiTheme="minorHAnsi"/>
          <w:kern w:val="0"/>
          <w:sz w:val="22"/>
          <w:szCs w:val="22"/>
        </w:rPr>
        <w:t xml:space="preserve">by </w:t>
      </w:r>
      <w:r w:rsidR="00002210" w:rsidRPr="00931133">
        <w:rPr>
          <w:rFonts w:asciiTheme="minorHAnsi" w:eastAsia="Times New Roman" w:hAnsiTheme="minorHAnsi"/>
          <w:kern w:val="0"/>
          <w:sz w:val="22"/>
          <w:szCs w:val="22"/>
        </w:rPr>
        <w:t>certify disposal method</w:t>
      </w:r>
      <w:r w:rsidRPr="00931133">
        <w:rPr>
          <w:rFonts w:asciiTheme="minorHAnsi" w:eastAsia="Times New Roman" w:hAnsiTheme="minorHAnsi"/>
          <w:kern w:val="0"/>
          <w:sz w:val="22"/>
          <w:szCs w:val="22"/>
        </w:rPr>
        <w:t xml:space="preserve">.  </w:t>
      </w:r>
    </w:p>
    <w:p w14:paraId="2608665F" w14:textId="77777777" w:rsidR="009A4C0F" w:rsidRPr="00931133" w:rsidRDefault="009A4C0F" w:rsidP="003C37C9">
      <w:pPr>
        <w:widowControl/>
        <w:overflowPunct/>
        <w:adjustRightInd/>
        <w:jc w:val="both"/>
        <w:rPr>
          <w:rFonts w:asciiTheme="minorHAnsi" w:eastAsia="Times New Roman" w:hAnsiTheme="minorHAnsi"/>
          <w:kern w:val="0"/>
          <w:sz w:val="22"/>
          <w:szCs w:val="22"/>
        </w:rPr>
      </w:pPr>
    </w:p>
    <w:p w14:paraId="2B4C1C43" w14:textId="77777777" w:rsidR="009A4C0F" w:rsidRPr="00931133" w:rsidRDefault="009A4C0F" w:rsidP="009A4C0F">
      <w:pPr>
        <w:widowControl/>
        <w:overflowPunct/>
        <w:adjustRightInd/>
        <w:jc w:val="both"/>
        <w:rPr>
          <w:rFonts w:asciiTheme="minorHAnsi" w:eastAsia="Times New Roman" w:hAnsiTheme="minorHAnsi"/>
          <w:b/>
          <w:kern w:val="0"/>
          <w:sz w:val="22"/>
          <w:szCs w:val="22"/>
        </w:rPr>
      </w:pPr>
      <w:r w:rsidRPr="00931133">
        <w:rPr>
          <w:rFonts w:asciiTheme="minorHAnsi" w:eastAsia="Times New Roman" w:hAnsiTheme="minorHAnsi" w:cs="Calibri"/>
          <w:b/>
          <w:bCs/>
          <w:spacing w:val="-3"/>
          <w:kern w:val="0"/>
          <w:sz w:val="22"/>
          <w:szCs w:val="22"/>
          <w:lang w:eastAsia="bs-Latn-BA"/>
        </w:rPr>
        <w:t>Quantities: </w:t>
      </w:r>
      <w:r w:rsidRPr="00931133">
        <w:rPr>
          <w:rFonts w:asciiTheme="minorHAnsi" w:eastAsia="Times New Roman" w:hAnsiTheme="minorHAnsi" w:cs="Calibri"/>
          <w:bCs/>
          <w:spacing w:val="-3"/>
          <w:kern w:val="0"/>
          <w:sz w:val="22"/>
          <w:szCs w:val="22"/>
          <w:lang w:eastAsia="bs-Latn-BA"/>
        </w:rPr>
        <w:t xml:space="preserve">The </w:t>
      </w:r>
      <w:r w:rsidR="00C46B75" w:rsidRPr="00931133">
        <w:rPr>
          <w:rFonts w:asciiTheme="minorHAnsi" w:eastAsia="Times New Roman" w:hAnsiTheme="minorHAnsi" w:cs="Calibri"/>
          <w:bCs/>
          <w:spacing w:val="-3"/>
          <w:kern w:val="0"/>
          <w:sz w:val="22"/>
          <w:szCs w:val="22"/>
          <w:lang w:eastAsia="bs-Latn-BA"/>
        </w:rPr>
        <w:t>Bidder</w:t>
      </w:r>
      <w:r w:rsidRPr="00931133">
        <w:rPr>
          <w:rFonts w:asciiTheme="minorHAnsi" w:eastAsia="Times New Roman" w:hAnsiTheme="minorHAnsi" w:cs="Calibri"/>
          <w:bCs/>
          <w:spacing w:val="-3"/>
          <w:kern w:val="0"/>
          <w:sz w:val="22"/>
          <w:szCs w:val="22"/>
          <w:lang w:eastAsia="bs-Latn-BA"/>
        </w:rPr>
        <w:t xml:space="preserve"> will be responsible for demilitarization of ammunition as follows:</w:t>
      </w:r>
    </w:p>
    <w:tbl>
      <w:tblPr>
        <w:tblStyle w:val="TableGrid"/>
        <w:tblpPr w:leftFromText="180" w:rightFromText="180" w:vertAnchor="page" w:horzAnchor="margin" w:tblpY="6261"/>
        <w:tblW w:w="9890" w:type="dxa"/>
        <w:tblLayout w:type="fixed"/>
        <w:tblLook w:val="01E0" w:firstRow="1" w:lastRow="1" w:firstColumn="1" w:lastColumn="1" w:noHBand="0" w:noVBand="0"/>
      </w:tblPr>
      <w:tblGrid>
        <w:gridCol w:w="676"/>
        <w:gridCol w:w="1228"/>
        <w:gridCol w:w="3072"/>
        <w:gridCol w:w="1024"/>
        <w:gridCol w:w="1228"/>
        <w:gridCol w:w="777"/>
        <w:gridCol w:w="1885"/>
      </w:tblGrid>
      <w:tr w:rsidR="001836A3" w:rsidRPr="00931133" w14:paraId="23246C8F" w14:textId="77777777" w:rsidTr="001572FF">
        <w:trPr>
          <w:trHeight w:val="863"/>
        </w:trPr>
        <w:tc>
          <w:tcPr>
            <w:tcW w:w="676" w:type="dxa"/>
            <w:shd w:val="clear" w:color="auto" w:fill="F2F2F2" w:themeFill="background1" w:themeFillShade="F2"/>
          </w:tcPr>
          <w:p w14:paraId="21E4F056"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bookmarkStart w:id="4" w:name="_Hlk494902969"/>
          </w:p>
          <w:p w14:paraId="66E4DD58"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N.</w:t>
            </w:r>
          </w:p>
        </w:tc>
        <w:tc>
          <w:tcPr>
            <w:tcW w:w="1228" w:type="dxa"/>
            <w:shd w:val="clear" w:color="auto" w:fill="F2F2F2" w:themeFill="background1" w:themeFillShade="F2"/>
          </w:tcPr>
          <w:p w14:paraId="750C6B75"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78835652"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Storage site</w:t>
            </w:r>
          </w:p>
        </w:tc>
        <w:tc>
          <w:tcPr>
            <w:tcW w:w="3072" w:type="dxa"/>
            <w:shd w:val="clear" w:color="auto" w:fill="F2F2F2" w:themeFill="background1" w:themeFillShade="F2"/>
          </w:tcPr>
          <w:p w14:paraId="61937A81"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71CF844C"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Type and model </w:t>
            </w:r>
          </w:p>
        </w:tc>
        <w:tc>
          <w:tcPr>
            <w:tcW w:w="1024" w:type="dxa"/>
            <w:shd w:val="clear" w:color="auto" w:fill="F2F2F2" w:themeFill="background1" w:themeFillShade="F2"/>
          </w:tcPr>
          <w:p w14:paraId="411344DB"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1B45591B"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Caliber</w:t>
            </w:r>
          </w:p>
        </w:tc>
        <w:tc>
          <w:tcPr>
            <w:tcW w:w="1228" w:type="dxa"/>
            <w:shd w:val="clear" w:color="auto" w:fill="F2F2F2" w:themeFill="background1" w:themeFillShade="F2"/>
          </w:tcPr>
          <w:p w14:paraId="4E782897"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72BA0324"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Unit</w:t>
            </w:r>
          </w:p>
        </w:tc>
        <w:tc>
          <w:tcPr>
            <w:tcW w:w="777" w:type="dxa"/>
            <w:shd w:val="clear" w:color="auto" w:fill="F2F2F2" w:themeFill="background1" w:themeFillShade="F2"/>
          </w:tcPr>
          <w:p w14:paraId="6517778F"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50528FFA"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 QTY</w:t>
            </w:r>
          </w:p>
        </w:tc>
        <w:tc>
          <w:tcPr>
            <w:tcW w:w="1885" w:type="dxa"/>
            <w:shd w:val="clear" w:color="auto" w:fill="F2F2F2" w:themeFill="background1" w:themeFillShade="F2"/>
          </w:tcPr>
          <w:p w14:paraId="0A6A3A4C"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284B2C3C"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Gross </w:t>
            </w:r>
          </w:p>
          <w:p w14:paraId="66ECBD3B"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Weight</w:t>
            </w:r>
            <w:r w:rsidR="001572FF">
              <w:rPr>
                <w:rFonts w:asciiTheme="minorHAnsi" w:eastAsia="Times New Roman" w:hAnsiTheme="minorHAnsi"/>
                <w:kern w:val="0"/>
                <w:sz w:val="22"/>
                <w:szCs w:val="22"/>
              </w:rPr>
              <w:t xml:space="preserve"> </w:t>
            </w:r>
            <w:r w:rsidRPr="00931133">
              <w:rPr>
                <w:rFonts w:asciiTheme="minorHAnsi" w:eastAsia="Times New Roman" w:hAnsiTheme="minorHAnsi"/>
                <w:kern w:val="0"/>
                <w:sz w:val="22"/>
                <w:szCs w:val="22"/>
              </w:rPr>
              <w:t>(</w:t>
            </w:r>
            <w:r w:rsidR="001572FF">
              <w:rPr>
                <w:rFonts w:asciiTheme="minorHAnsi" w:eastAsia="Times New Roman" w:hAnsiTheme="minorHAnsi"/>
                <w:kern w:val="0"/>
                <w:sz w:val="22"/>
                <w:szCs w:val="22"/>
              </w:rPr>
              <w:t>per piece</w:t>
            </w:r>
            <w:r w:rsidRPr="00931133">
              <w:rPr>
                <w:rFonts w:asciiTheme="minorHAnsi" w:eastAsia="Times New Roman" w:hAnsiTheme="minorHAnsi"/>
                <w:kern w:val="0"/>
                <w:sz w:val="22"/>
                <w:szCs w:val="22"/>
              </w:rPr>
              <w:t>)</w:t>
            </w:r>
          </w:p>
        </w:tc>
      </w:tr>
      <w:tr w:rsidR="001836A3" w:rsidRPr="00931133" w14:paraId="48F3A11E" w14:textId="77777777" w:rsidTr="001572FF">
        <w:trPr>
          <w:trHeight w:val="212"/>
        </w:trPr>
        <w:tc>
          <w:tcPr>
            <w:tcW w:w="676" w:type="dxa"/>
          </w:tcPr>
          <w:p w14:paraId="4765618C" w14:textId="77777777" w:rsidR="001836A3" w:rsidRPr="00931133" w:rsidRDefault="001836A3" w:rsidP="001836A3">
            <w:pPr>
              <w:widowControl/>
              <w:overflowPunct/>
              <w:adjustRightInd/>
              <w:jc w:val="both"/>
              <w:rPr>
                <w:rFonts w:asciiTheme="minorHAnsi" w:eastAsia="Times New Roman" w:hAnsiTheme="minorHAnsi"/>
                <w:b/>
                <w:kern w:val="0"/>
                <w:sz w:val="22"/>
                <w:szCs w:val="22"/>
              </w:rPr>
            </w:pPr>
            <w:r w:rsidRPr="00931133">
              <w:rPr>
                <w:rFonts w:asciiTheme="minorHAnsi" w:eastAsia="Times New Roman" w:hAnsiTheme="minorHAnsi"/>
                <w:b/>
                <w:kern w:val="0"/>
                <w:sz w:val="22"/>
                <w:szCs w:val="22"/>
              </w:rPr>
              <w:t>1.</w:t>
            </w:r>
          </w:p>
        </w:tc>
        <w:tc>
          <w:tcPr>
            <w:tcW w:w="1228" w:type="dxa"/>
          </w:tcPr>
          <w:p w14:paraId="175C0929"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Vogo</w:t>
            </w:r>
            <w:r w:rsidRPr="00931133">
              <w:rPr>
                <w:rFonts w:asciiTheme="minorHAnsi" w:eastAsia="Times New Roman" w:hAnsiTheme="minorHAnsi"/>
                <w:kern w:val="0"/>
                <w:sz w:val="22"/>
                <w:szCs w:val="22"/>
                <w:lang w:val="bs-Latn-BA"/>
              </w:rPr>
              <w:t>šća</w:t>
            </w:r>
          </w:p>
        </w:tc>
        <w:tc>
          <w:tcPr>
            <w:tcW w:w="3072" w:type="dxa"/>
          </w:tcPr>
          <w:p w14:paraId="40D82071" w14:textId="77777777" w:rsidR="001836A3" w:rsidRPr="00931133" w:rsidRDefault="001836A3" w:rsidP="001836A3">
            <w:pPr>
              <w:widowControl/>
              <w:overflowPunct/>
              <w:adjustRightInd/>
              <w:jc w:val="center"/>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203mm </w:t>
            </w:r>
            <w:r w:rsidR="005B03F9">
              <w:rPr>
                <w:rFonts w:asciiTheme="minorHAnsi" w:eastAsia="Times New Roman" w:hAnsiTheme="minorHAnsi"/>
                <w:kern w:val="0"/>
                <w:sz w:val="22"/>
                <w:szCs w:val="22"/>
              </w:rPr>
              <w:t>H</w:t>
            </w:r>
            <w:r w:rsidR="00C2253C">
              <w:rPr>
                <w:rFonts w:asciiTheme="minorHAnsi" w:eastAsia="Times New Roman" w:hAnsiTheme="minorHAnsi"/>
                <w:kern w:val="0"/>
                <w:sz w:val="22"/>
                <w:szCs w:val="22"/>
              </w:rPr>
              <w:t xml:space="preserve">owitzer </w:t>
            </w:r>
            <w:r w:rsidR="005B03F9">
              <w:rPr>
                <w:rFonts w:asciiTheme="minorHAnsi" w:eastAsia="Times New Roman" w:hAnsiTheme="minorHAnsi"/>
                <w:kern w:val="0"/>
                <w:sz w:val="22"/>
                <w:szCs w:val="22"/>
              </w:rPr>
              <w:t>G</w:t>
            </w:r>
            <w:r w:rsidR="001572FF">
              <w:rPr>
                <w:rFonts w:asciiTheme="minorHAnsi" w:eastAsia="Times New Roman" w:hAnsiTheme="minorHAnsi"/>
                <w:kern w:val="0"/>
                <w:sz w:val="22"/>
                <w:szCs w:val="22"/>
              </w:rPr>
              <w:t>renade (USSR made)</w:t>
            </w:r>
          </w:p>
        </w:tc>
        <w:tc>
          <w:tcPr>
            <w:tcW w:w="1024" w:type="dxa"/>
          </w:tcPr>
          <w:p w14:paraId="3E6171E2"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203</w:t>
            </w:r>
          </w:p>
        </w:tc>
        <w:tc>
          <w:tcPr>
            <w:tcW w:w="1228" w:type="dxa"/>
          </w:tcPr>
          <w:p w14:paraId="3B5AB4FB"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piece</w:t>
            </w:r>
          </w:p>
        </w:tc>
        <w:tc>
          <w:tcPr>
            <w:tcW w:w="777" w:type="dxa"/>
          </w:tcPr>
          <w:p w14:paraId="21DDDEC5"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524</w:t>
            </w:r>
          </w:p>
        </w:tc>
        <w:tc>
          <w:tcPr>
            <w:tcW w:w="1885" w:type="dxa"/>
          </w:tcPr>
          <w:p w14:paraId="57B80062"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130</w:t>
            </w:r>
            <w:r>
              <w:rPr>
                <w:rFonts w:asciiTheme="minorHAnsi" w:eastAsia="Times New Roman" w:hAnsiTheme="minorHAnsi"/>
                <w:kern w:val="0"/>
                <w:sz w:val="22"/>
                <w:szCs w:val="22"/>
              </w:rPr>
              <w:t xml:space="preserve"> </w:t>
            </w:r>
            <w:r w:rsidR="00F51853">
              <w:rPr>
                <w:rFonts w:asciiTheme="minorHAnsi" w:eastAsia="Times New Roman" w:hAnsiTheme="minorHAnsi"/>
                <w:kern w:val="0"/>
                <w:sz w:val="22"/>
                <w:szCs w:val="22"/>
              </w:rPr>
              <w:t xml:space="preserve">kg </w:t>
            </w:r>
          </w:p>
        </w:tc>
      </w:tr>
      <w:bookmarkEnd w:id="4"/>
    </w:tbl>
    <w:p w14:paraId="4578DCDB" w14:textId="77777777" w:rsidR="009A4C0F" w:rsidRPr="00931133" w:rsidRDefault="009A4C0F" w:rsidP="009A4C0F">
      <w:pPr>
        <w:widowControl/>
        <w:overflowPunct/>
        <w:adjustRightInd/>
        <w:jc w:val="both"/>
        <w:rPr>
          <w:rFonts w:asciiTheme="minorHAnsi" w:eastAsia="Times New Roman" w:hAnsiTheme="minorHAnsi"/>
          <w:kern w:val="0"/>
          <w:sz w:val="22"/>
          <w:szCs w:val="22"/>
        </w:rPr>
      </w:pPr>
    </w:p>
    <w:p w14:paraId="48BD990C" w14:textId="77777777" w:rsidR="003C37C9" w:rsidRPr="004B1BB1" w:rsidRDefault="003C37C9" w:rsidP="003C37C9">
      <w:pPr>
        <w:widowControl/>
        <w:overflowPunct/>
        <w:adjustRightInd/>
        <w:jc w:val="both"/>
        <w:rPr>
          <w:rFonts w:asciiTheme="minorHAnsi" w:eastAsia="Times New Roman" w:hAnsiTheme="minorHAnsi"/>
          <w:b/>
          <w:kern w:val="0"/>
          <w:sz w:val="22"/>
          <w:szCs w:val="22"/>
        </w:rPr>
      </w:pPr>
      <w:r w:rsidRPr="004B1BB1">
        <w:rPr>
          <w:rFonts w:asciiTheme="minorHAnsi" w:eastAsia="Times New Roman" w:hAnsiTheme="minorHAnsi"/>
          <w:b/>
          <w:kern w:val="0"/>
          <w:sz w:val="22"/>
          <w:szCs w:val="22"/>
        </w:rPr>
        <w:t xml:space="preserve">The </w:t>
      </w:r>
      <w:r w:rsidR="00C46B75">
        <w:rPr>
          <w:rFonts w:asciiTheme="minorHAnsi" w:eastAsia="Times New Roman" w:hAnsiTheme="minorHAnsi"/>
          <w:b/>
          <w:kern w:val="0"/>
          <w:sz w:val="22"/>
          <w:szCs w:val="22"/>
        </w:rPr>
        <w:t>Bidder</w:t>
      </w:r>
      <w:r w:rsidRPr="004B1BB1">
        <w:rPr>
          <w:rFonts w:asciiTheme="minorHAnsi" w:eastAsia="Times New Roman" w:hAnsiTheme="minorHAnsi"/>
          <w:b/>
          <w:kern w:val="0"/>
          <w:sz w:val="22"/>
          <w:szCs w:val="22"/>
        </w:rPr>
        <w:t xml:space="preserve"> will be responsible for:</w:t>
      </w:r>
    </w:p>
    <w:p w14:paraId="2CA532E2"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p>
    <w:p w14:paraId="589DD38E" w14:textId="77777777" w:rsidR="003C37C9" w:rsidRPr="004B1BB1" w:rsidRDefault="003C37C9"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Conducting a General Risk Assessment covering all procedures and tasks;</w:t>
      </w:r>
    </w:p>
    <w:p w14:paraId="39C9C50E" w14:textId="77777777" w:rsidR="003C37C9" w:rsidRPr="004B1BB1" w:rsidRDefault="003C37C9"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Taking over ammunition assigned for disposal;</w:t>
      </w:r>
    </w:p>
    <w:p w14:paraId="0C997518" w14:textId="77777777" w:rsidR="003C37C9" w:rsidRPr="004B1BB1" w:rsidRDefault="003C37C9"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Transporting ammunition from the storages to the processing facility including national, international, and local transport; </w:t>
      </w:r>
    </w:p>
    <w:p w14:paraId="762DC65F" w14:textId="77777777" w:rsidR="003C37C9" w:rsidRPr="004B1BB1" w:rsidRDefault="003C37C9"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Operation at Licensed facility to be designated for ammunition processing and </w:t>
      </w:r>
      <w:r w:rsidR="00012067">
        <w:rPr>
          <w:rFonts w:asciiTheme="minorHAnsi" w:eastAsia="Times New Roman" w:hAnsiTheme="minorHAnsi"/>
          <w:kern w:val="0"/>
          <w:sz w:val="22"/>
          <w:szCs w:val="22"/>
        </w:rPr>
        <w:t>RDX</w:t>
      </w:r>
      <w:r w:rsidR="00C46B75">
        <w:rPr>
          <w:rFonts w:asciiTheme="minorHAnsi" w:eastAsia="Times New Roman" w:hAnsiTheme="minorHAnsi"/>
          <w:kern w:val="0"/>
          <w:sz w:val="22"/>
          <w:szCs w:val="22"/>
        </w:rPr>
        <w:t>/Al</w:t>
      </w:r>
      <w:r w:rsidR="00012067">
        <w:rPr>
          <w:rFonts w:asciiTheme="minorHAnsi" w:eastAsia="Times New Roman" w:hAnsiTheme="minorHAnsi"/>
          <w:kern w:val="0"/>
          <w:sz w:val="22"/>
          <w:szCs w:val="22"/>
        </w:rPr>
        <w:t xml:space="preserve"> </w:t>
      </w:r>
      <w:r w:rsidR="002160AB">
        <w:rPr>
          <w:rFonts w:asciiTheme="minorHAnsi" w:eastAsia="Times New Roman" w:hAnsiTheme="minorHAnsi"/>
          <w:kern w:val="0"/>
          <w:sz w:val="22"/>
          <w:szCs w:val="22"/>
        </w:rPr>
        <w:t xml:space="preserve">composition </w:t>
      </w:r>
      <w:r w:rsidR="002160AB" w:rsidRPr="004B1BB1">
        <w:rPr>
          <w:rFonts w:asciiTheme="minorHAnsi" w:eastAsia="Times New Roman" w:hAnsiTheme="minorHAnsi"/>
          <w:kern w:val="0"/>
          <w:sz w:val="22"/>
          <w:szCs w:val="22"/>
        </w:rPr>
        <w:t>extraction</w:t>
      </w:r>
      <w:r w:rsidRPr="004B1BB1">
        <w:rPr>
          <w:rFonts w:asciiTheme="minorHAnsi" w:eastAsia="Times New Roman" w:hAnsiTheme="minorHAnsi"/>
          <w:kern w:val="0"/>
          <w:sz w:val="22"/>
          <w:szCs w:val="22"/>
        </w:rPr>
        <w:t>;</w:t>
      </w:r>
    </w:p>
    <w:p w14:paraId="5520349B" w14:textId="77777777" w:rsidR="003C37C9" w:rsidRPr="004B1BB1" w:rsidRDefault="003C37C9" w:rsidP="004649E8">
      <w:pPr>
        <w:pStyle w:val="ListParagraph"/>
        <w:numPr>
          <w:ilvl w:val="0"/>
          <w:numId w:val="83"/>
        </w:numPr>
        <w:rPr>
          <w:rFonts w:asciiTheme="minorHAnsi" w:eastAsia="Times New Roman" w:hAnsiTheme="minorHAnsi"/>
          <w:kern w:val="0"/>
          <w:szCs w:val="22"/>
        </w:rPr>
      </w:pPr>
      <w:r w:rsidRPr="004B1BB1">
        <w:rPr>
          <w:rFonts w:asciiTheme="minorHAnsi" w:eastAsia="Times New Roman" w:hAnsiTheme="minorHAnsi"/>
          <w:kern w:val="0"/>
          <w:szCs w:val="22"/>
        </w:rPr>
        <w:t>Conducting all procedures regarding certification of transported goods (ammunition/hazardous material), and obtaining permits (export, import, and transit) in line with international regulations;</w:t>
      </w:r>
    </w:p>
    <w:p w14:paraId="4F8EEF28"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Preliminary inspection of ammunition; </w:t>
      </w:r>
    </w:p>
    <w:p w14:paraId="3979AAFF"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Preparatory works on ammunition;</w:t>
      </w:r>
    </w:p>
    <w:p w14:paraId="0BA1CDD5"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Disassembly of ammunition using appropriate equipment both machine and manually;</w:t>
      </w:r>
    </w:p>
    <w:p w14:paraId="59622C02"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Removal of all elements</w:t>
      </w:r>
      <w:r w:rsidR="00012067">
        <w:rPr>
          <w:rFonts w:asciiTheme="minorHAnsi" w:eastAsia="Times New Roman" w:hAnsiTheme="minorHAnsi"/>
          <w:kern w:val="0"/>
          <w:sz w:val="22"/>
          <w:szCs w:val="22"/>
        </w:rPr>
        <w:t xml:space="preserve"> from the projectiles</w:t>
      </w:r>
      <w:r w:rsidRPr="004B1BB1">
        <w:rPr>
          <w:rFonts w:asciiTheme="minorHAnsi" w:eastAsia="Times New Roman" w:hAnsiTheme="minorHAnsi"/>
          <w:kern w:val="0"/>
          <w:sz w:val="22"/>
          <w:szCs w:val="22"/>
        </w:rPr>
        <w:t>;</w:t>
      </w:r>
    </w:p>
    <w:p w14:paraId="263F3B72"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Ensure that only authorized tool and equipment’s are used during the demilitarization process. This includes contractors conducting work-services in the Ammunition Process Buildings (APB);</w:t>
      </w:r>
    </w:p>
    <w:p w14:paraId="62D83B69"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Rendering all other ammunition components beyond repair;</w:t>
      </w:r>
    </w:p>
    <w:p w14:paraId="1C6C116D"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Rendering all residues Free </w:t>
      </w:r>
      <w:r w:rsidR="00042E45" w:rsidRPr="004B1BB1">
        <w:rPr>
          <w:rFonts w:asciiTheme="minorHAnsi" w:eastAsia="Times New Roman" w:hAnsiTheme="minorHAnsi"/>
          <w:kern w:val="0"/>
          <w:sz w:val="22"/>
          <w:szCs w:val="22"/>
        </w:rPr>
        <w:t>from</w:t>
      </w:r>
      <w:r w:rsidRPr="004B1BB1">
        <w:rPr>
          <w:rFonts w:asciiTheme="minorHAnsi" w:eastAsia="Times New Roman" w:hAnsiTheme="minorHAnsi"/>
          <w:kern w:val="0"/>
          <w:sz w:val="22"/>
          <w:szCs w:val="22"/>
        </w:rPr>
        <w:t xml:space="preserve"> Explosives (FfE); </w:t>
      </w:r>
    </w:p>
    <w:p w14:paraId="78E533BF"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Residues to make them FfE, Free </w:t>
      </w:r>
      <w:r w:rsidR="00042E45" w:rsidRPr="004B1BB1">
        <w:rPr>
          <w:rFonts w:asciiTheme="minorHAnsi" w:eastAsia="Times New Roman" w:hAnsiTheme="minorHAnsi"/>
          <w:kern w:val="0"/>
          <w:sz w:val="22"/>
          <w:szCs w:val="22"/>
        </w:rPr>
        <w:t>from</w:t>
      </w:r>
      <w:r w:rsidRPr="004B1BB1">
        <w:rPr>
          <w:rFonts w:asciiTheme="minorHAnsi" w:eastAsia="Times New Roman" w:hAnsiTheme="minorHAnsi"/>
          <w:kern w:val="0"/>
          <w:sz w:val="22"/>
          <w:szCs w:val="22"/>
        </w:rPr>
        <w:t xml:space="preserve"> Chemical (FFC);</w:t>
      </w:r>
    </w:p>
    <w:p w14:paraId="0BFF2C96"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Rendering all disassembled components beyond repair;</w:t>
      </w:r>
    </w:p>
    <w:p w14:paraId="575E3641"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lastRenderedPageBreak/>
        <w:t>Packaging and labeling the loads (ammunition/hazardous matter) according to UN standards and ADR specification;</w:t>
      </w:r>
    </w:p>
    <w:p w14:paraId="54544B8E"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Issuing “SAFE TO MOVE” certificates</w:t>
      </w:r>
      <w:r w:rsidR="00C46B75">
        <w:rPr>
          <w:rFonts w:asciiTheme="minorHAnsi" w:eastAsia="Times New Roman" w:hAnsiTheme="minorHAnsi"/>
          <w:kern w:val="0"/>
          <w:sz w:val="22"/>
          <w:szCs w:val="22"/>
        </w:rPr>
        <w:t>;</w:t>
      </w:r>
    </w:p>
    <w:p w14:paraId="40E36EA9"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b/>
          <w:kern w:val="0"/>
          <w:sz w:val="22"/>
          <w:szCs w:val="22"/>
        </w:rPr>
      </w:pPr>
      <w:r w:rsidRPr="004B1BB1">
        <w:rPr>
          <w:rFonts w:asciiTheme="minorHAnsi" w:eastAsia="Times New Roman" w:hAnsiTheme="minorHAnsi"/>
          <w:kern w:val="0"/>
          <w:sz w:val="22"/>
          <w:szCs w:val="22"/>
        </w:rPr>
        <w:t xml:space="preserve">Demilitarization and disassembly of all other components using appropriate techniques and measures in accordance with the </w:t>
      </w:r>
      <w:r w:rsidRPr="004B1BB1">
        <w:rPr>
          <w:rFonts w:asciiTheme="minorHAnsi" w:eastAsia="Times New Roman" w:hAnsiTheme="minorHAnsi" w:cs="Arial"/>
          <w:kern w:val="0"/>
          <w:sz w:val="22"/>
          <w:szCs w:val="22"/>
        </w:rPr>
        <w:t xml:space="preserve">International Ammunition Technical Guidelines (IATG) and </w:t>
      </w:r>
      <w:r w:rsidRPr="004B1BB1">
        <w:rPr>
          <w:rFonts w:asciiTheme="minorHAnsi" w:eastAsia="Times New Roman" w:hAnsiTheme="minorHAnsi"/>
          <w:kern w:val="0"/>
          <w:sz w:val="22"/>
          <w:szCs w:val="22"/>
        </w:rPr>
        <w:t xml:space="preserve">the procedures and demands of the Armed forces and the Ministry of Defense of BIH; </w:t>
      </w:r>
    </w:p>
    <w:p w14:paraId="70192EB2"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Extraction of the </w:t>
      </w:r>
      <w:r w:rsidR="00012067">
        <w:rPr>
          <w:rFonts w:asciiTheme="minorHAnsi" w:eastAsia="Times New Roman" w:hAnsiTheme="minorHAnsi"/>
          <w:kern w:val="0"/>
          <w:sz w:val="22"/>
          <w:szCs w:val="22"/>
        </w:rPr>
        <w:t>RDX</w:t>
      </w:r>
      <w:r w:rsidR="00336039">
        <w:rPr>
          <w:rFonts w:asciiTheme="minorHAnsi" w:eastAsia="Times New Roman" w:hAnsiTheme="minorHAnsi"/>
          <w:kern w:val="0"/>
          <w:sz w:val="22"/>
          <w:szCs w:val="22"/>
        </w:rPr>
        <w:t>/Al</w:t>
      </w:r>
      <w:r w:rsidR="00012067">
        <w:rPr>
          <w:rFonts w:asciiTheme="minorHAnsi" w:eastAsia="Times New Roman" w:hAnsiTheme="minorHAnsi"/>
          <w:kern w:val="0"/>
          <w:sz w:val="22"/>
          <w:szCs w:val="22"/>
        </w:rPr>
        <w:t xml:space="preserve"> composition </w:t>
      </w:r>
      <w:r w:rsidRPr="004B1BB1">
        <w:rPr>
          <w:rFonts w:asciiTheme="minorHAnsi" w:eastAsia="Times New Roman" w:hAnsiTheme="minorHAnsi"/>
          <w:kern w:val="0"/>
          <w:sz w:val="22"/>
          <w:szCs w:val="22"/>
        </w:rPr>
        <w:t>from the shells;</w:t>
      </w:r>
    </w:p>
    <w:p w14:paraId="112152AF" w14:textId="77777777" w:rsidR="003C37C9" w:rsidRPr="004B1BB1" w:rsidRDefault="00012067"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Pr>
          <w:rFonts w:asciiTheme="minorHAnsi" w:eastAsia="Times New Roman" w:hAnsiTheme="minorHAnsi"/>
          <w:kern w:val="0"/>
          <w:sz w:val="22"/>
          <w:szCs w:val="22"/>
        </w:rPr>
        <w:t>Disposal of RDX</w:t>
      </w:r>
      <w:r w:rsidR="00336039">
        <w:rPr>
          <w:rFonts w:asciiTheme="minorHAnsi" w:eastAsia="Times New Roman" w:hAnsiTheme="minorHAnsi"/>
          <w:kern w:val="0"/>
          <w:sz w:val="22"/>
          <w:szCs w:val="22"/>
        </w:rPr>
        <w:t>/Al</w:t>
      </w:r>
      <w:r>
        <w:rPr>
          <w:rFonts w:asciiTheme="minorHAnsi" w:eastAsia="Times New Roman" w:hAnsiTheme="minorHAnsi"/>
          <w:kern w:val="0"/>
          <w:sz w:val="22"/>
          <w:szCs w:val="22"/>
        </w:rPr>
        <w:t xml:space="preserve"> composition</w:t>
      </w:r>
      <w:r w:rsidR="003C37C9" w:rsidRPr="004B1BB1">
        <w:rPr>
          <w:rFonts w:asciiTheme="minorHAnsi" w:eastAsia="Times New Roman" w:hAnsiTheme="minorHAnsi"/>
          <w:kern w:val="0"/>
          <w:sz w:val="22"/>
          <w:szCs w:val="22"/>
        </w:rPr>
        <w:t>;</w:t>
      </w:r>
    </w:p>
    <w:p w14:paraId="466DCC54"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Issuing a certificate about the successful </w:t>
      </w:r>
      <w:r w:rsidR="00012067">
        <w:rPr>
          <w:rFonts w:asciiTheme="minorHAnsi" w:eastAsia="Times New Roman" w:hAnsiTheme="minorHAnsi"/>
          <w:kern w:val="0"/>
          <w:sz w:val="22"/>
          <w:szCs w:val="22"/>
        </w:rPr>
        <w:t>disposal of RDX</w:t>
      </w:r>
      <w:r w:rsidR="00336039">
        <w:rPr>
          <w:rFonts w:asciiTheme="minorHAnsi" w:eastAsia="Times New Roman" w:hAnsiTheme="minorHAnsi"/>
          <w:kern w:val="0"/>
          <w:sz w:val="22"/>
          <w:szCs w:val="22"/>
        </w:rPr>
        <w:t>/Al</w:t>
      </w:r>
      <w:r w:rsidR="00012067">
        <w:rPr>
          <w:rFonts w:asciiTheme="minorHAnsi" w:eastAsia="Times New Roman" w:hAnsiTheme="minorHAnsi"/>
          <w:kern w:val="0"/>
          <w:sz w:val="22"/>
          <w:szCs w:val="22"/>
        </w:rPr>
        <w:t xml:space="preserve"> composition</w:t>
      </w:r>
      <w:r w:rsidRPr="004B1BB1">
        <w:rPr>
          <w:rFonts w:asciiTheme="minorHAnsi" w:eastAsia="Times New Roman" w:hAnsiTheme="minorHAnsi"/>
          <w:kern w:val="0"/>
          <w:sz w:val="22"/>
          <w:szCs w:val="22"/>
        </w:rPr>
        <w:t xml:space="preserve"> and complete FfE and FFC;  </w:t>
      </w:r>
    </w:p>
    <w:p w14:paraId="7D449AAA"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Safe and ecological disposal of contaminated waste, for every step of the process;</w:t>
      </w:r>
    </w:p>
    <w:p w14:paraId="4BEE5807"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Independent verification on eco-friendly waste disposal done by certified company Reporting; and</w:t>
      </w:r>
    </w:p>
    <w:p w14:paraId="11B3F085" w14:textId="77777777" w:rsidR="003C37C9" w:rsidRPr="004B1BB1" w:rsidRDefault="003C37C9" w:rsidP="004649E8">
      <w:pPr>
        <w:widowControl/>
        <w:numPr>
          <w:ilvl w:val="0"/>
          <w:numId w:val="83"/>
        </w:numPr>
        <w:suppressAutoHyphens/>
        <w:overflowPunct/>
        <w:adjustRightInd/>
        <w:ind w:hanging="270"/>
        <w:rPr>
          <w:rFonts w:asciiTheme="minorHAnsi" w:eastAsia="Times New Roman" w:hAnsiTheme="minorHAnsi"/>
          <w:kern w:val="0"/>
          <w:sz w:val="22"/>
          <w:szCs w:val="22"/>
        </w:rPr>
      </w:pPr>
      <w:r w:rsidRPr="004B1BB1">
        <w:rPr>
          <w:rFonts w:asciiTheme="minorHAnsi" w:eastAsia="Times New Roman" w:hAnsiTheme="minorHAnsi"/>
          <w:kern w:val="0"/>
          <w:sz w:val="22"/>
          <w:szCs w:val="22"/>
        </w:rPr>
        <w:t>Development of the necessary photo and video documentation supporting the narrative and financial reports.</w:t>
      </w:r>
    </w:p>
    <w:p w14:paraId="3F1EC7FA"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spacing w:val="-3"/>
          <w:kern w:val="0"/>
          <w:sz w:val="22"/>
          <w:szCs w:val="22"/>
        </w:rPr>
      </w:pPr>
    </w:p>
    <w:p w14:paraId="1AEA9B5D" w14:textId="77777777" w:rsidR="003C37C9" w:rsidRPr="00042E45" w:rsidRDefault="003C37C9" w:rsidP="00042E45">
      <w:pPr>
        <w:pStyle w:val="ListParagraph"/>
        <w:widowControl/>
        <w:numPr>
          <w:ilvl w:val="3"/>
          <w:numId w:val="7"/>
        </w:numPr>
        <w:tabs>
          <w:tab w:val="left" w:pos="-720"/>
        </w:tabs>
        <w:overflowPunct/>
        <w:adjustRightInd/>
        <w:ind w:left="0" w:firstLine="0"/>
        <w:jc w:val="center"/>
        <w:rPr>
          <w:rFonts w:asciiTheme="minorHAnsi" w:eastAsia="Times New Roman" w:hAnsiTheme="minorHAnsi"/>
          <w:b/>
          <w:kern w:val="0"/>
          <w:szCs w:val="22"/>
        </w:rPr>
      </w:pPr>
      <w:r w:rsidRPr="00042E45">
        <w:rPr>
          <w:rFonts w:asciiTheme="minorHAnsi" w:eastAsia="Times New Roman" w:hAnsiTheme="minorHAnsi"/>
          <w:b/>
          <w:kern w:val="0"/>
          <w:szCs w:val="22"/>
        </w:rPr>
        <w:t xml:space="preserve">GENERAL SAFETY PROCEDURE TO BE ADHERED TO BY THE </w:t>
      </w:r>
      <w:r w:rsidR="002160AB">
        <w:rPr>
          <w:rFonts w:asciiTheme="minorHAnsi" w:eastAsia="Times New Roman" w:hAnsiTheme="minorHAnsi"/>
          <w:b/>
          <w:kern w:val="0"/>
          <w:szCs w:val="22"/>
        </w:rPr>
        <w:t>BIDDER</w:t>
      </w:r>
      <w:r w:rsidRPr="00042E45">
        <w:rPr>
          <w:rFonts w:asciiTheme="minorHAnsi" w:eastAsia="Times New Roman" w:hAnsiTheme="minorHAnsi"/>
          <w:b/>
          <w:kern w:val="0"/>
          <w:szCs w:val="22"/>
        </w:rPr>
        <w:t xml:space="preserve"> DURING ALL ASPECTS OF THE </w:t>
      </w:r>
      <w:r w:rsidR="00B00A8D" w:rsidRPr="00042E45">
        <w:rPr>
          <w:rFonts w:asciiTheme="minorHAnsi" w:eastAsia="Times New Roman" w:hAnsiTheme="minorHAnsi"/>
          <w:b/>
          <w:kern w:val="0"/>
          <w:szCs w:val="22"/>
        </w:rPr>
        <w:t xml:space="preserve">DEMILITARISATION </w:t>
      </w:r>
      <w:r w:rsidRPr="00042E45">
        <w:rPr>
          <w:rFonts w:asciiTheme="minorHAnsi" w:eastAsia="Times New Roman" w:hAnsiTheme="minorHAnsi"/>
          <w:b/>
          <w:kern w:val="0"/>
          <w:szCs w:val="22"/>
        </w:rPr>
        <w:t>WORK</w:t>
      </w:r>
    </w:p>
    <w:p w14:paraId="3556F496" w14:textId="77777777" w:rsidR="003C37C9" w:rsidRPr="004B1BB1" w:rsidRDefault="003C37C9" w:rsidP="003C37C9">
      <w:pPr>
        <w:widowControl/>
        <w:tabs>
          <w:tab w:val="left" w:pos="-720"/>
        </w:tabs>
        <w:overflowPunct/>
        <w:adjustRightInd/>
        <w:jc w:val="center"/>
        <w:rPr>
          <w:rFonts w:asciiTheme="minorHAnsi" w:eastAsia="Times New Roman" w:hAnsiTheme="minorHAnsi"/>
          <w:kern w:val="0"/>
          <w:sz w:val="22"/>
          <w:szCs w:val="22"/>
        </w:rPr>
      </w:pPr>
    </w:p>
    <w:p w14:paraId="63F1E200"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r w:rsidRPr="004B1BB1">
        <w:rPr>
          <w:rFonts w:asciiTheme="minorHAnsi" w:eastAsia="Times New Roman" w:hAnsiTheme="minorHAnsi" w:cs="Arial"/>
          <w:b/>
          <w:kern w:val="0"/>
          <w:sz w:val="22"/>
          <w:szCs w:val="22"/>
        </w:rPr>
        <w:t xml:space="preserve">COMPLIANCE. </w:t>
      </w:r>
      <w:r w:rsidRPr="004B1BB1">
        <w:rPr>
          <w:rFonts w:asciiTheme="minorHAnsi" w:eastAsia="Times New Roman" w:hAnsiTheme="minorHAnsi" w:cs="Arial"/>
          <w:kern w:val="0"/>
          <w:sz w:val="22"/>
          <w:szCs w:val="22"/>
        </w:rPr>
        <w:t xml:space="preserve">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51780D17"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p>
    <w:p w14:paraId="059B0533"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SAFETY AND RISK REDUCTION:</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is to specifically refer to IATG 06.10 – ‘Control of explosives facilities’ IATG 06.30 ‘Storage and handling of ammunition’ and IATG 06.50 ‘Specific Safety Precautions’. </w:t>
      </w:r>
    </w:p>
    <w:p w14:paraId="272320D6"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p>
    <w:p w14:paraId="09AF8B23"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hAnsiTheme="minorHAnsi" w:cs="Arial"/>
          <w:b/>
          <w:sz w:val="22"/>
          <w:szCs w:val="22"/>
        </w:rPr>
        <w:t>RISK ASSESSMENT:</w:t>
      </w:r>
      <w:r w:rsidRPr="004B1BB1">
        <w:rPr>
          <w:rFonts w:asciiTheme="minorHAnsi" w:hAnsiTheme="minorHAnsi" w:cs="Arial"/>
          <w:sz w:val="22"/>
          <w:szCs w:val="22"/>
        </w:rPr>
        <w:t xml:space="preserve"> The </w:t>
      </w:r>
      <w:r w:rsidR="00336039">
        <w:rPr>
          <w:rFonts w:asciiTheme="minorHAnsi" w:hAnsiTheme="minorHAnsi" w:cs="Arial"/>
          <w:sz w:val="22"/>
          <w:szCs w:val="22"/>
        </w:rPr>
        <w:t>Bidder</w:t>
      </w:r>
      <w:r w:rsidRPr="004B1BB1">
        <w:rPr>
          <w:rFonts w:asciiTheme="minorHAnsi" w:hAnsiTheme="minorHAnsi" w:cs="Arial"/>
          <w:sz w:val="22"/>
          <w:szCs w:val="22"/>
        </w:rPr>
        <w:t xml:space="preserve"> is required to conduct and prepare a written Risk Assessment prior to starting any ammunition processing activity. This should be in accordance with the guidelines contained within IATG 02.10. The </w:t>
      </w:r>
      <w:r w:rsidR="00336039">
        <w:rPr>
          <w:rFonts w:asciiTheme="minorHAnsi" w:hAnsiTheme="minorHAnsi" w:cs="Arial"/>
          <w:sz w:val="22"/>
          <w:szCs w:val="22"/>
        </w:rPr>
        <w:t>Bidder</w:t>
      </w:r>
      <w:r w:rsidRPr="004B1BB1">
        <w:rPr>
          <w:rFonts w:asciiTheme="minorHAnsi" w:hAnsiTheme="minorHAnsi" w:cs="Arial"/>
          <w:sz w:val="22"/>
          <w:szCs w:val="22"/>
        </w:rPr>
        <w:t xml:space="preserve"> is to obtain the minimum information of the hazard properties of explosives articles for processing should be available for the individual carrying out the Risk Assessment</w:t>
      </w:r>
      <w:r w:rsidR="00336039">
        <w:rPr>
          <w:rFonts w:asciiTheme="minorHAnsi" w:hAnsiTheme="minorHAnsi" w:cs="Arial"/>
          <w:sz w:val="22"/>
          <w:szCs w:val="22"/>
        </w:rPr>
        <w:t>.</w:t>
      </w:r>
      <w:r w:rsidRPr="004B1BB1">
        <w:rPr>
          <w:rFonts w:asciiTheme="minorHAnsi" w:hAnsiTheme="minorHAnsi" w:cs="Arial"/>
          <w:sz w:val="22"/>
          <w:szCs w:val="22"/>
        </w:rPr>
        <w:t xml:space="preserve"> This should include:</w:t>
      </w:r>
    </w:p>
    <w:p w14:paraId="2E796594"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180"/>
        <w:jc w:val="both"/>
        <w:rPr>
          <w:rFonts w:asciiTheme="minorHAnsi" w:eastAsia="Times New Roman" w:hAnsiTheme="minorHAnsi" w:cs="Arial"/>
          <w:kern w:val="0"/>
          <w:szCs w:val="22"/>
        </w:rPr>
      </w:pPr>
    </w:p>
    <w:p w14:paraId="023AAA86"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Design drawings;</w:t>
      </w:r>
    </w:p>
    <w:p w14:paraId="1FAC7C4C"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Previous processing technical instruction for type of explosive article;</w:t>
      </w:r>
    </w:p>
    <w:p w14:paraId="37292A22"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Sensitivity data (Obtained from manufacturer);</w:t>
      </w:r>
    </w:p>
    <w:p w14:paraId="41421F83"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Chemical stability information;</w:t>
      </w:r>
    </w:p>
    <w:p w14:paraId="20BFB12B"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Hazard classification codes; and</w:t>
      </w:r>
    </w:p>
    <w:p w14:paraId="74FC8A85"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4B1BB1">
        <w:rPr>
          <w:rFonts w:asciiTheme="minorHAnsi" w:hAnsiTheme="minorHAnsi" w:cs="Arial"/>
          <w:szCs w:val="22"/>
        </w:rPr>
        <w:t>Health Hazards, including Material Data sheet for hazardous substances.</w:t>
      </w:r>
    </w:p>
    <w:p w14:paraId="175B1099" w14:textId="77777777" w:rsidR="003C37C9" w:rsidRPr="004B1BB1" w:rsidRDefault="003C37C9" w:rsidP="003C37C9">
      <w:pPr>
        <w:widowControl/>
        <w:tabs>
          <w:tab w:val="left" w:pos="-720"/>
          <w:tab w:val="left" w:pos="0"/>
        </w:tabs>
        <w:suppressAutoHyphens/>
        <w:overflowPunct/>
        <w:adjustRightInd/>
        <w:ind w:left="360"/>
        <w:jc w:val="both"/>
        <w:rPr>
          <w:rFonts w:asciiTheme="minorHAnsi" w:eastAsia="Times New Roman" w:hAnsiTheme="minorHAnsi" w:cs="Arial"/>
          <w:kern w:val="0"/>
          <w:sz w:val="22"/>
          <w:szCs w:val="22"/>
        </w:rPr>
      </w:pPr>
    </w:p>
    <w:p w14:paraId="1B986FDD" w14:textId="77777777" w:rsidR="003C37C9" w:rsidRPr="004B1BB1" w:rsidRDefault="003C37C9"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Directive 2000/76/EC of the European Parliament and of the Council on 04 December 2000 on the Incineration of Waste;</w:t>
      </w:r>
    </w:p>
    <w:p w14:paraId="42082031" w14:textId="77777777" w:rsidR="003C37C9" w:rsidRPr="004B1BB1" w:rsidRDefault="003C37C9"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Directive 2003/105/EC of the European Parliament and of the Council of 16 December 2003 on the Control of Major-Accident Hazards (COMAH) involving dangerous substances;</w:t>
      </w:r>
    </w:p>
    <w:p w14:paraId="4CC7C666" w14:textId="77777777" w:rsidR="003C37C9" w:rsidRPr="004B1BB1" w:rsidRDefault="003C37C9"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lastRenderedPageBreak/>
        <w:t>Directive 2006/12/EX of the European Parliament and of the Council of 05 April 2006 on Waste; and</w:t>
      </w:r>
    </w:p>
    <w:p w14:paraId="271325A7"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Basel Convention on the control of Trans-Boundary Movements of Hazardous Wastes and their Disposal</w:t>
      </w:r>
    </w:p>
    <w:p w14:paraId="24982F0B"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4B1BB1">
        <w:rPr>
          <w:rFonts w:asciiTheme="minorHAnsi" w:hAnsiTheme="minorHAnsi" w:cs="Arial"/>
          <w:szCs w:val="22"/>
        </w:rPr>
        <w:t xml:space="preserve">The </w:t>
      </w:r>
      <w:r w:rsidR="00103135">
        <w:rPr>
          <w:rFonts w:asciiTheme="minorHAnsi" w:hAnsiTheme="minorHAnsi" w:cstheme="minorHAnsi"/>
          <w:snapToGrid w:val="0"/>
          <w:color w:val="000000" w:themeColor="text1"/>
          <w:szCs w:val="22"/>
        </w:rPr>
        <w:t>Contractor</w:t>
      </w:r>
      <w:r w:rsidRPr="00C01B08">
        <w:rPr>
          <w:rFonts w:asciiTheme="minorHAnsi" w:hAnsiTheme="minorHAnsi" w:cstheme="minorHAnsi"/>
          <w:snapToGrid w:val="0"/>
          <w:color w:val="000000" w:themeColor="text1"/>
          <w:szCs w:val="22"/>
        </w:rPr>
        <w:t>s</w:t>
      </w:r>
      <w:r w:rsidRPr="004B1BB1">
        <w:rPr>
          <w:rFonts w:asciiTheme="minorHAnsi" w:hAnsiTheme="minorHAnsi" w:cs="Arial"/>
          <w:szCs w:val="22"/>
        </w:rPr>
        <w:t xml:space="preserve"> must formally document all finding for the Risk Assessment.   These include: explosive dust risk, low sensitiveness, explosive risk, health risks to personnel and irritant fumes etc. </w:t>
      </w:r>
    </w:p>
    <w:p w14:paraId="7D517563" w14:textId="77777777" w:rsidR="003C37C9" w:rsidRPr="004B1BB1" w:rsidRDefault="003C37C9" w:rsidP="003C37C9">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3911403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hAnsiTheme="minorHAnsi" w:cs="Arial"/>
          <w:b/>
          <w:sz w:val="22"/>
          <w:szCs w:val="22"/>
        </w:rPr>
        <w:t>SAFE SYSTEM OF WORK (SSOW):</w:t>
      </w:r>
      <w:r w:rsidRPr="004B1BB1">
        <w:rPr>
          <w:rFonts w:asciiTheme="minorHAnsi" w:hAnsiTheme="minorHAnsi" w:cs="Arial"/>
          <w:sz w:val="22"/>
          <w:szCs w:val="22"/>
        </w:rPr>
        <w:t xml:space="preserve"> The </w:t>
      </w:r>
      <w:r w:rsidR="00336039">
        <w:rPr>
          <w:rFonts w:asciiTheme="minorHAnsi" w:hAnsiTheme="minorHAnsi" w:cs="Arial"/>
          <w:sz w:val="22"/>
          <w:szCs w:val="22"/>
        </w:rPr>
        <w:t>Bidder</w:t>
      </w:r>
      <w:r w:rsidRPr="004B1BB1">
        <w:rPr>
          <w:rFonts w:asciiTheme="minorHAnsi" w:hAnsiTheme="minorHAnsi" w:cs="Arial"/>
          <w:sz w:val="22"/>
          <w:szCs w:val="22"/>
        </w:rPr>
        <w:t xml:space="preserve"> shall ensure the safe processing of ammunition and explosives through the establishment of a SSOW This should include:</w:t>
      </w:r>
    </w:p>
    <w:p w14:paraId="65DA45F1" w14:textId="77777777" w:rsidR="003C37C9" w:rsidRPr="004B1BB1" w:rsidRDefault="003C37C9" w:rsidP="003C37C9">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01BA09F8" w14:textId="77777777" w:rsidR="003C37C9" w:rsidRPr="004B1BB1" w:rsidRDefault="003C37C9"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Trained and competent staff;</w:t>
      </w:r>
    </w:p>
    <w:p w14:paraId="591D1348" w14:textId="77777777" w:rsidR="003C37C9" w:rsidRPr="004B1BB1" w:rsidRDefault="003C37C9"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Appropriate levels of direct supervision and management;</w:t>
      </w:r>
    </w:p>
    <w:p w14:paraId="4B79A718" w14:textId="77777777" w:rsidR="003C37C9" w:rsidRPr="004B1BB1" w:rsidRDefault="003C37C9"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Suitable written work instructions (Inspection and Repair Instructions) (I&amp;RI);</w:t>
      </w:r>
    </w:p>
    <w:p w14:paraId="150C30D1" w14:textId="77777777" w:rsidR="003C37C9" w:rsidRPr="004B1BB1" w:rsidRDefault="003C37C9"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Appropriate tools and equipment; and</w:t>
      </w:r>
    </w:p>
    <w:p w14:paraId="0FB98763" w14:textId="77777777" w:rsidR="003C37C9" w:rsidRPr="004B1BB1" w:rsidRDefault="003C37C9" w:rsidP="004649E8">
      <w:pPr>
        <w:pStyle w:val="ListParagraph"/>
        <w:widowControl/>
        <w:numPr>
          <w:ilvl w:val="1"/>
          <w:numId w:val="84"/>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4B1BB1">
        <w:rPr>
          <w:rFonts w:asciiTheme="minorHAnsi" w:hAnsiTheme="minorHAnsi" w:cs="Arial"/>
          <w:szCs w:val="22"/>
        </w:rPr>
        <w:t>Adequate work facilities.</w:t>
      </w:r>
    </w:p>
    <w:p w14:paraId="5B8BA30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16FB0B82"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CONTROLLING THE RISK:</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shall introduce systems and techniques for controlling the RISK during all processing operations. This shall be done by:</w:t>
      </w:r>
    </w:p>
    <w:p w14:paraId="37F52F47"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54238159" w14:textId="77777777" w:rsidR="003C37C9" w:rsidRPr="004B1BB1" w:rsidRDefault="003C37C9" w:rsidP="003C37C9">
      <w:pPr>
        <w:overflowPunct/>
        <w:autoSpaceDE w:val="0"/>
        <w:autoSpaceDN w:val="0"/>
        <w:spacing w:after="240"/>
        <w:jc w:val="both"/>
        <w:rPr>
          <w:rFonts w:asciiTheme="minorHAnsi" w:eastAsia="Calibri" w:hAnsiTheme="minorHAnsi" w:cs="Times"/>
          <w:kern w:val="0"/>
          <w:sz w:val="22"/>
          <w:szCs w:val="22"/>
        </w:rPr>
      </w:pPr>
      <w:r w:rsidRPr="004E34BF">
        <w:rPr>
          <w:rFonts w:asciiTheme="minorHAnsi" w:eastAsia="Times New Roman" w:hAnsiTheme="minorHAnsi" w:cs="Arial"/>
          <w:b/>
          <w:kern w:val="0"/>
          <w:sz w:val="22"/>
          <w:szCs w:val="22"/>
        </w:rPr>
        <w:t>EXPLOSIVE LIMITS</w:t>
      </w:r>
      <w:r w:rsidRPr="004B1BB1">
        <w:rPr>
          <w:rFonts w:asciiTheme="minorHAnsi" w:eastAsia="Times New Roman" w:hAnsiTheme="minorHAnsi" w:cs="Arial"/>
          <w:kern w:val="0"/>
          <w:sz w:val="22"/>
          <w:szCs w:val="22"/>
        </w:rPr>
        <w:t xml:space="preserve">: A major element of risk reduction shall be to limit the quantity of ammunition and explosives present in the Ammunition Process Building (APB). </w:t>
      </w:r>
      <w:r w:rsidRPr="004B1BB1">
        <w:rPr>
          <w:rFonts w:asciiTheme="minorHAnsi" w:eastAsia="Calibri" w:hAnsiTheme="minorHAnsi" w:cs="Arial"/>
          <w:kern w:val="0"/>
          <w:sz w:val="22"/>
          <w:szCs w:val="22"/>
        </w:rPr>
        <w:t>The physical Net Explosive Quantity (NEQ) stored shall be the minimum necessary for the safe and efficient conduct of the processing task and shall never exceed the necessary quantity for one day’s work;</w:t>
      </w:r>
    </w:p>
    <w:p w14:paraId="712602E7"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MAN LIMITS:</w:t>
      </w:r>
      <w:r w:rsidRPr="004B1BB1">
        <w:rPr>
          <w:rFonts w:asciiTheme="minorHAnsi" w:eastAsia="Times New Roman" w:hAnsiTheme="minorHAnsi" w:cs="Arial"/>
          <w:kern w:val="0"/>
          <w:sz w:val="22"/>
          <w:szCs w:val="22"/>
        </w:rPr>
        <w:t xml:space="preserve"> A limitation on the number of staff and visitors present within the APB shall be applied – This is known as ‘man limits’;</w:t>
      </w:r>
    </w:p>
    <w:p w14:paraId="5A4A545F"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7093B579"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LOWER RISK OPERATIONS:</w:t>
      </w:r>
      <w:r w:rsidRPr="004B1BB1">
        <w:rPr>
          <w:rFonts w:asciiTheme="minorHAnsi" w:eastAsia="Times New Roman" w:hAnsiTheme="minorHAnsi" w:cs="Arial"/>
          <w:kern w:val="0"/>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6DA5D18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0D64EBF6"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RESTRICTED TASKS:</w:t>
      </w:r>
      <w:r w:rsidRPr="004B1BB1">
        <w:rPr>
          <w:rFonts w:asciiTheme="minorHAnsi" w:eastAsia="Times New Roman" w:hAnsiTheme="minorHAnsi" w:cs="Arial"/>
          <w:kern w:val="0"/>
          <w:sz w:val="22"/>
          <w:szCs w:val="22"/>
        </w:rPr>
        <w:t xml:space="preserve"> Due to high levels of risk, the contractor is to ensure that only named individuals who are specifically licensed to conduct operations that contain an inherent risk; and</w:t>
      </w:r>
    </w:p>
    <w:p w14:paraId="73BCF8D5"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33A2F39F"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WORK INSTRUCTIONS:</w:t>
      </w:r>
      <w:r w:rsidRPr="004B1BB1">
        <w:rPr>
          <w:rFonts w:asciiTheme="minorHAnsi" w:eastAsia="Times New Roman" w:hAnsiTheme="minorHAnsi" w:cs="Arial"/>
          <w:kern w:val="0"/>
          <w:sz w:val="22"/>
          <w:szCs w:val="22"/>
        </w:rPr>
        <w:t xml:space="preserve"> Formal written work instructions shall be developed for EACH type of process task.  The work instruction should consist of:</w:t>
      </w:r>
    </w:p>
    <w:p w14:paraId="0D68F880" w14:textId="77777777" w:rsidR="003C37C9" w:rsidRPr="004B1BB1" w:rsidRDefault="003C37C9" w:rsidP="003C37C9">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0F1202E5" w14:textId="77777777" w:rsidR="003C37C9" w:rsidRPr="004B1BB1" w:rsidRDefault="003C37C9" w:rsidP="004649E8">
      <w:pPr>
        <w:pStyle w:val="ListParagraph"/>
        <w:widowControl/>
        <w:numPr>
          <w:ilvl w:val="2"/>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General work instruction on the basic explosive safety that are applicable to all processing task; and</w:t>
      </w:r>
    </w:p>
    <w:p w14:paraId="4105CE1A" w14:textId="77777777" w:rsidR="003C37C9" w:rsidRPr="004B1BB1" w:rsidRDefault="003C37C9" w:rsidP="004649E8">
      <w:pPr>
        <w:pStyle w:val="ListParagraph"/>
        <w:widowControl/>
        <w:numPr>
          <w:ilvl w:val="2"/>
          <w:numId w:val="84"/>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Specific work instructions applicable to a particular task.</w:t>
      </w:r>
    </w:p>
    <w:p w14:paraId="16C09D28"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7659B59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r w:rsidRPr="004B1BB1">
        <w:rPr>
          <w:rFonts w:asciiTheme="minorHAnsi" w:eastAsia="Times New Roman" w:hAnsiTheme="minorHAnsi" w:cs="Arial"/>
          <w:b/>
          <w:kern w:val="0"/>
          <w:sz w:val="22"/>
          <w:szCs w:val="22"/>
        </w:rPr>
        <w:t xml:space="preserve">THE </w:t>
      </w:r>
      <w:r w:rsidR="00336039">
        <w:rPr>
          <w:rFonts w:asciiTheme="minorHAnsi" w:eastAsia="Times New Roman" w:hAnsiTheme="minorHAnsi" w:cs="Arial"/>
          <w:b/>
          <w:kern w:val="0"/>
          <w:sz w:val="22"/>
          <w:szCs w:val="22"/>
        </w:rPr>
        <w:t>BIDDER</w:t>
      </w:r>
      <w:r w:rsidRPr="004B1BB1">
        <w:rPr>
          <w:rFonts w:asciiTheme="minorHAnsi" w:eastAsia="Times New Roman" w:hAnsiTheme="minorHAnsi" w:cs="Arial"/>
          <w:b/>
          <w:kern w:val="0"/>
          <w:sz w:val="22"/>
          <w:szCs w:val="22"/>
        </w:rPr>
        <w:t xml:space="preserve"> IS TO FOLLOW THE GUIDELINES LAID OUT IN IATG 06.50 and 07.10 .AN EXAMPLE OF A GENERAL WORK INSTRUCTION IS AT IATG 07.10, ANNEX C AND AN EXAMPLE OF A SPECIFIC WORK INSTRUCTION, IN THE FORM OF AN INSPECTION AND REPAIR INSTRUCTION (I&amp;RI) IS AT IATG 07.20, ANNEX D.</w:t>
      </w:r>
    </w:p>
    <w:p w14:paraId="6A9916B5"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0E091378"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SUPERVISION AND COMPETENCY OF STAFF</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shall ensure that all staff are competent and trained to the appropriate level for each specific task. The </w:t>
      </w:r>
      <w:r w:rsidR="00103135">
        <w:rPr>
          <w:rFonts w:asciiTheme="minorHAnsi" w:hAnsiTheme="minorHAnsi" w:cstheme="minorHAnsi"/>
          <w:snapToGrid w:val="0"/>
          <w:color w:val="000000" w:themeColor="text1"/>
          <w:sz w:val="22"/>
          <w:szCs w:val="22"/>
        </w:rPr>
        <w:t>Contractor</w:t>
      </w:r>
      <w:r w:rsidRPr="004B1BB1">
        <w:rPr>
          <w:rFonts w:asciiTheme="minorHAnsi" w:hAnsiTheme="minorHAnsi" w:cstheme="minorHAnsi"/>
          <w:snapToGrid w:val="0"/>
          <w:color w:val="000000" w:themeColor="text1"/>
          <w:sz w:val="22"/>
          <w:szCs w:val="22"/>
        </w:rPr>
        <w:t>s</w:t>
      </w:r>
      <w:r w:rsidRPr="004B1BB1">
        <w:rPr>
          <w:rFonts w:asciiTheme="minorHAnsi" w:eastAsia="Times New Roman" w:hAnsiTheme="minorHAnsi" w:cs="Arial"/>
          <w:kern w:val="0"/>
          <w:sz w:val="22"/>
          <w:szCs w:val="22"/>
        </w:rPr>
        <w:t xml:space="preserve"> is to maintain records and qualification records for all staff employed;</w:t>
      </w:r>
    </w:p>
    <w:p w14:paraId="0D3CA3C9"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 xml:space="preserve"> </w:t>
      </w:r>
    </w:p>
    <w:p w14:paraId="6A640A8B"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lastRenderedPageBreak/>
        <w:t>PROCESSING FACILITY:</w:t>
      </w:r>
      <w:r w:rsidRPr="004B1BB1">
        <w:rPr>
          <w:rFonts w:asciiTheme="minorHAnsi" w:eastAsia="Times New Roman" w:hAnsiTheme="minorHAnsi" w:cs="Arial"/>
          <w:kern w:val="0"/>
          <w:sz w:val="22"/>
          <w:szCs w:val="22"/>
        </w:rPr>
        <w:t xml:space="preserve"> All ammunition processing tasks should take place in a purpose designed Ammunition Process Building where possible; </w:t>
      </w:r>
    </w:p>
    <w:p w14:paraId="1AF55D00"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51FD8F0F"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EXPOSED AMMUNITION AND EXPLOSIVES</w:t>
      </w:r>
      <w:r w:rsidRPr="004B1BB1">
        <w:rPr>
          <w:rFonts w:asciiTheme="minorHAnsi" w:eastAsia="Times New Roman" w:hAnsiTheme="minorHAnsi" w:cs="Arial"/>
          <w:kern w:val="0"/>
          <w:sz w:val="22"/>
          <w:szCs w:val="22"/>
        </w:rPr>
        <w:t>: The quantity of exposed explosives shall be kept to a minimum. All explosives that are not being worked on, should be appropriately covered to minimize the risk of initiation by spark; and</w:t>
      </w:r>
    </w:p>
    <w:p w14:paraId="076605EC"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6FFDEF8B"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REMOTE OPERATIONS</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is to ensure that remote operations are the first choice whenever possible. However, Remote operations shall always be used when;</w:t>
      </w:r>
    </w:p>
    <w:p w14:paraId="7BDBAC44" w14:textId="77777777" w:rsidR="003C37C9" w:rsidRPr="004B1BB1" w:rsidRDefault="003C37C9" w:rsidP="003C37C9">
      <w:pPr>
        <w:widowControl/>
        <w:tabs>
          <w:tab w:val="left" w:pos="-720"/>
          <w:tab w:val="left" w:pos="0"/>
        </w:tabs>
        <w:suppressAutoHyphens/>
        <w:overflowPunct/>
        <w:adjustRightInd/>
        <w:ind w:left="360" w:hanging="360"/>
        <w:jc w:val="both"/>
        <w:rPr>
          <w:rFonts w:asciiTheme="minorHAnsi" w:eastAsia="Times New Roman" w:hAnsiTheme="minorHAnsi" w:cs="Arial"/>
          <w:kern w:val="0"/>
          <w:sz w:val="22"/>
          <w:szCs w:val="22"/>
        </w:rPr>
      </w:pPr>
    </w:p>
    <w:p w14:paraId="356CA7D0" w14:textId="77777777" w:rsidR="003C37C9" w:rsidRPr="004B1BB1" w:rsidRDefault="003C37C9" w:rsidP="004649E8">
      <w:pPr>
        <w:pStyle w:val="ListParagraph"/>
        <w:widowControl/>
        <w:numPr>
          <w:ilvl w:val="0"/>
          <w:numId w:val="85"/>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The explosive composition is sensitive; and/or</w:t>
      </w:r>
    </w:p>
    <w:p w14:paraId="246E9AD3" w14:textId="77777777" w:rsidR="003C37C9" w:rsidRPr="004B1BB1" w:rsidRDefault="003C37C9" w:rsidP="004649E8">
      <w:pPr>
        <w:pStyle w:val="ListParagraph"/>
        <w:widowControl/>
        <w:numPr>
          <w:ilvl w:val="0"/>
          <w:numId w:val="85"/>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The operation is considered more likely than normal to result in an explosion.</w:t>
      </w:r>
    </w:p>
    <w:p w14:paraId="42365656" w14:textId="77777777" w:rsidR="003C37C9" w:rsidRPr="004B1BB1" w:rsidRDefault="003C37C9" w:rsidP="003C37C9">
      <w:pPr>
        <w:pStyle w:val="ListParagraph"/>
        <w:widowControl/>
        <w:tabs>
          <w:tab w:val="left" w:pos="-720"/>
          <w:tab w:val="left" w:pos="0"/>
        </w:tabs>
        <w:suppressAutoHyphens/>
        <w:overflowPunct/>
        <w:adjustRightInd/>
        <w:ind w:left="2136"/>
        <w:jc w:val="both"/>
        <w:rPr>
          <w:rFonts w:asciiTheme="minorHAnsi" w:eastAsia="Times New Roman" w:hAnsiTheme="minorHAnsi" w:cs="Arial"/>
          <w:kern w:val="0"/>
          <w:szCs w:val="22"/>
        </w:rPr>
      </w:pPr>
    </w:p>
    <w:p w14:paraId="399AF83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B1BB1">
        <w:rPr>
          <w:rFonts w:asciiTheme="minorHAnsi" w:eastAsia="Times New Roman" w:hAnsiTheme="minorHAnsi" w:cs="Arial"/>
          <w:kern w:val="0"/>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0931EB38"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p>
    <w:p w14:paraId="5B197984" w14:textId="77777777" w:rsidR="003C37C9" w:rsidRPr="004B1BB1" w:rsidRDefault="003C37C9" w:rsidP="004649E8">
      <w:pPr>
        <w:pStyle w:val="ListParagraph"/>
        <w:widowControl/>
        <w:numPr>
          <w:ilvl w:val="0"/>
          <w:numId w:val="86"/>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Manual removal of fuses from large ammunition natures; i.e. artillery, mortar and tank ammunition, is to be discouraged;</w:t>
      </w:r>
    </w:p>
    <w:p w14:paraId="7B57A34D" w14:textId="77777777" w:rsidR="003C37C9" w:rsidRPr="004B1BB1" w:rsidRDefault="003C37C9" w:rsidP="003C37C9">
      <w:pPr>
        <w:widowControl/>
        <w:tabs>
          <w:tab w:val="left" w:pos="-720"/>
          <w:tab w:val="left" w:pos="0"/>
        </w:tabs>
        <w:suppressAutoHyphens/>
        <w:overflowPunct/>
        <w:adjustRightInd/>
        <w:ind w:left="900"/>
        <w:jc w:val="both"/>
        <w:rPr>
          <w:rFonts w:asciiTheme="minorHAnsi" w:eastAsia="Times New Roman" w:hAnsiTheme="minorHAnsi" w:cs="Arial"/>
          <w:kern w:val="0"/>
          <w:sz w:val="22"/>
          <w:szCs w:val="22"/>
        </w:rPr>
      </w:pPr>
    </w:p>
    <w:p w14:paraId="6C20C5D1"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PERSONAL PROTECTIVE EQUIPMENT AND CLOTHING</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after conducting the Risk Assessment is to supply Personal Protection Equipment and Clothing for the ammunition tasks identified. The PPEC should:</w:t>
      </w:r>
    </w:p>
    <w:p w14:paraId="4051E514" w14:textId="77777777" w:rsidR="003C37C9" w:rsidRPr="004B1BB1" w:rsidRDefault="003C37C9" w:rsidP="003C37C9">
      <w:pPr>
        <w:widowControl/>
        <w:tabs>
          <w:tab w:val="left" w:pos="-720"/>
          <w:tab w:val="left" w:pos="0"/>
        </w:tabs>
        <w:suppressAutoHyphens/>
        <w:overflowPunct/>
        <w:adjustRightInd/>
        <w:ind w:left="900" w:hanging="360"/>
        <w:jc w:val="both"/>
        <w:rPr>
          <w:rFonts w:asciiTheme="minorHAnsi" w:eastAsia="Times New Roman" w:hAnsiTheme="minorHAnsi" w:cs="Arial"/>
          <w:kern w:val="0"/>
          <w:sz w:val="22"/>
          <w:szCs w:val="22"/>
        </w:rPr>
      </w:pPr>
    </w:p>
    <w:p w14:paraId="20CDF760" w14:textId="77777777" w:rsidR="003C37C9" w:rsidRPr="004B1BB1" w:rsidRDefault="003C37C9" w:rsidP="004649E8">
      <w:pPr>
        <w:pStyle w:val="ListParagraph"/>
        <w:widowControl/>
        <w:numPr>
          <w:ilvl w:val="1"/>
          <w:numId w:val="89"/>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Provide a degree of protection against the effects of accidental fire or explosion;</w:t>
      </w:r>
    </w:p>
    <w:p w14:paraId="1897DFD1" w14:textId="77777777" w:rsidR="003C37C9" w:rsidRPr="004B1BB1" w:rsidRDefault="003C37C9" w:rsidP="004649E8">
      <w:pPr>
        <w:pStyle w:val="ListParagraph"/>
        <w:widowControl/>
        <w:numPr>
          <w:ilvl w:val="1"/>
          <w:numId w:val="89"/>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Provide protection from health hazards – (Identified in Material Data Hazard Sheets); and</w:t>
      </w:r>
    </w:p>
    <w:p w14:paraId="15720269" w14:textId="77777777" w:rsidR="003C37C9" w:rsidRPr="004B1BB1" w:rsidRDefault="003C37C9" w:rsidP="004649E8">
      <w:pPr>
        <w:pStyle w:val="ListParagraph"/>
        <w:widowControl/>
        <w:numPr>
          <w:ilvl w:val="1"/>
          <w:numId w:val="89"/>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Reduce hazards such as static electricity. i.e. (Anti-static shoes and clothing).</w:t>
      </w:r>
    </w:p>
    <w:p w14:paraId="51D3336F"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p>
    <w:p w14:paraId="2E69197E"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AUTHORIZED TOOLS AND EQUIPMENT</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shall put in place a formal system to ensure that only authorized tools and equipment that are intrinsically safe are used in the process facility. For example, the use of iron or steel tools shall </w:t>
      </w:r>
      <w:r w:rsidRPr="004B1BB1">
        <w:rPr>
          <w:rFonts w:asciiTheme="minorHAnsi" w:eastAsia="Times New Roman" w:hAnsiTheme="minorHAnsi" w:cs="Arial"/>
          <w:b/>
          <w:kern w:val="0"/>
          <w:sz w:val="22"/>
          <w:szCs w:val="22"/>
        </w:rPr>
        <w:t>NOT</w:t>
      </w:r>
      <w:r w:rsidRPr="004B1BB1">
        <w:rPr>
          <w:rFonts w:asciiTheme="minorHAnsi" w:eastAsia="Times New Roman" w:hAnsiTheme="minorHAnsi" w:cs="Arial"/>
          <w:kern w:val="0"/>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1103CD65"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59EB4E44"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GENERAL PROCEDURES</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shall adhere to the following procedures:</w:t>
      </w:r>
    </w:p>
    <w:p w14:paraId="332677D9"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450" w:hanging="360"/>
        <w:jc w:val="both"/>
        <w:rPr>
          <w:rFonts w:asciiTheme="minorHAnsi" w:eastAsia="Times New Roman" w:hAnsiTheme="minorHAnsi" w:cs="Arial"/>
          <w:kern w:val="0"/>
          <w:szCs w:val="22"/>
        </w:rPr>
      </w:pPr>
    </w:p>
    <w:p w14:paraId="65D07DF2"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Pre-and post-work inspections;</w:t>
      </w:r>
    </w:p>
    <w:p w14:paraId="0A7C9D03"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69A02560"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Ensure that all entrance and exits are kept clear;</w:t>
      </w:r>
    </w:p>
    <w:p w14:paraId="3FC6B0F0"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447EB197"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Minimize flammable materials in the APB;</w:t>
      </w:r>
    </w:p>
    <w:p w14:paraId="4B6FD5DB"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1C6C10E5" w14:textId="77777777" w:rsidR="003C37C9" w:rsidRPr="004B1BB1" w:rsidRDefault="003C37C9" w:rsidP="004649E8">
      <w:pPr>
        <w:pStyle w:val="ListParagraph"/>
        <w:numPr>
          <w:ilvl w:val="0"/>
          <w:numId w:val="88"/>
        </w:numPr>
        <w:overflowPunct/>
        <w:autoSpaceDE w:val="0"/>
        <w:autoSpaceDN w:val="0"/>
        <w:spacing w:line="240" w:lineRule="auto"/>
        <w:ind w:left="810" w:hanging="450"/>
        <w:rPr>
          <w:rFonts w:asciiTheme="minorHAnsi" w:eastAsia="Calibri" w:hAnsiTheme="minorHAnsi" w:cs="Times"/>
          <w:kern w:val="0"/>
          <w:szCs w:val="22"/>
        </w:rPr>
      </w:pPr>
      <w:r w:rsidRPr="004B1BB1">
        <w:rPr>
          <w:rFonts w:asciiTheme="minorHAnsi" w:eastAsia="Times New Roman" w:hAnsiTheme="minorHAnsi" w:cs="Arial"/>
          <w:kern w:val="0"/>
          <w:szCs w:val="22"/>
        </w:rPr>
        <w:t xml:space="preserve">Segregation, safe and environmental disposal of explosive wastes. This includes waste-water for </w:t>
      </w:r>
      <w:r w:rsidR="007209E2">
        <w:rPr>
          <w:rFonts w:asciiTheme="minorHAnsi" w:eastAsia="Times New Roman" w:hAnsiTheme="minorHAnsi" w:cs="Arial"/>
          <w:kern w:val="0"/>
          <w:szCs w:val="22"/>
        </w:rPr>
        <w:t>RDX</w:t>
      </w:r>
      <w:r w:rsidR="00336039">
        <w:rPr>
          <w:rFonts w:asciiTheme="minorHAnsi" w:eastAsia="Times New Roman" w:hAnsiTheme="minorHAnsi" w:cs="Arial"/>
          <w:kern w:val="0"/>
          <w:szCs w:val="22"/>
        </w:rPr>
        <w:t>/Al</w:t>
      </w:r>
      <w:r w:rsidRPr="004B1BB1">
        <w:rPr>
          <w:rFonts w:asciiTheme="minorHAnsi" w:eastAsia="Times New Roman" w:hAnsiTheme="minorHAnsi" w:cs="Arial"/>
          <w:kern w:val="0"/>
          <w:szCs w:val="22"/>
        </w:rPr>
        <w:t xml:space="preserve"> wash-out facilities. </w:t>
      </w:r>
      <w:r w:rsidR="007209E2">
        <w:rPr>
          <w:rFonts w:asciiTheme="minorHAnsi" w:eastAsia="Times New Roman" w:hAnsiTheme="minorHAnsi" w:cs="Arial"/>
          <w:kern w:val="0"/>
          <w:szCs w:val="22"/>
        </w:rPr>
        <w:t>RDX</w:t>
      </w:r>
      <w:r w:rsidR="00336039">
        <w:rPr>
          <w:rFonts w:asciiTheme="minorHAnsi" w:eastAsia="Times New Roman" w:hAnsiTheme="minorHAnsi" w:cs="Arial"/>
          <w:kern w:val="0"/>
          <w:szCs w:val="22"/>
        </w:rPr>
        <w:t>/Al</w:t>
      </w:r>
      <w:r w:rsidRPr="004B1BB1">
        <w:rPr>
          <w:rFonts w:asciiTheme="minorHAnsi" w:eastAsia="Times New Roman" w:hAnsiTheme="minorHAnsi" w:cs="Arial"/>
          <w:kern w:val="0"/>
          <w:szCs w:val="22"/>
        </w:rPr>
        <w:t xml:space="preserve"> is classified as a poisonous substance to both Humans and animals, especially Fish.</w:t>
      </w:r>
      <w:r w:rsidRPr="004B1BB1">
        <w:rPr>
          <w:rFonts w:asciiTheme="minorHAnsi" w:eastAsia="Calibri" w:hAnsiTheme="minorHAnsi" w:cs="Arial"/>
          <w:kern w:val="0"/>
          <w:szCs w:val="22"/>
        </w:rPr>
        <w:t xml:space="preserve"> Steaming out requires that special precautions be taken to prevent contamination of the surrounding area and of aquifers in particular. Operatives are at </w:t>
      </w:r>
      <w:r w:rsidR="001572FF" w:rsidRPr="004B1BB1">
        <w:rPr>
          <w:rFonts w:asciiTheme="minorHAnsi" w:eastAsia="Calibri" w:hAnsiTheme="minorHAnsi" w:cs="Arial"/>
          <w:kern w:val="0"/>
          <w:szCs w:val="22"/>
        </w:rPr>
        <w:t>risk</w:t>
      </w:r>
      <w:r w:rsidRPr="004B1BB1">
        <w:rPr>
          <w:rFonts w:asciiTheme="minorHAnsi" w:eastAsia="Calibri" w:hAnsiTheme="minorHAnsi" w:cs="Arial"/>
          <w:kern w:val="0"/>
          <w:szCs w:val="22"/>
        </w:rPr>
        <w:t xml:space="preserve"> from the toxic effects of </w:t>
      </w:r>
      <w:r w:rsidR="007209E2">
        <w:rPr>
          <w:rFonts w:asciiTheme="minorHAnsi" w:eastAsia="Calibri" w:hAnsiTheme="minorHAnsi" w:cs="Arial"/>
          <w:kern w:val="0"/>
          <w:szCs w:val="22"/>
        </w:rPr>
        <w:lastRenderedPageBreak/>
        <w:t>RDX</w:t>
      </w:r>
      <w:r w:rsidR="00336039">
        <w:rPr>
          <w:rFonts w:asciiTheme="minorHAnsi" w:eastAsia="Calibri" w:hAnsiTheme="minorHAnsi" w:cs="Arial"/>
          <w:kern w:val="0"/>
          <w:szCs w:val="22"/>
        </w:rPr>
        <w:t>/Al</w:t>
      </w:r>
      <w:r w:rsidRPr="004B1BB1">
        <w:rPr>
          <w:rFonts w:asciiTheme="minorHAnsi" w:eastAsia="Calibri" w:hAnsiTheme="minorHAnsi" w:cs="Arial"/>
          <w:kern w:val="0"/>
          <w:szCs w:val="22"/>
        </w:rPr>
        <w:t>. Appropriate risk assessments shall be made and personal protective equipment and medical surveillance may invariably be required;</w:t>
      </w:r>
    </w:p>
    <w:p w14:paraId="78D0EEF7" w14:textId="77777777" w:rsidR="003C37C9" w:rsidRPr="004B1BB1" w:rsidRDefault="003C37C9" w:rsidP="003C37C9">
      <w:pPr>
        <w:pStyle w:val="ListParagraph"/>
        <w:overflowPunct/>
        <w:autoSpaceDE w:val="0"/>
        <w:autoSpaceDN w:val="0"/>
        <w:spacing w:line="240" w:lineRule="auto"/>
        <w:ind w:left="810" w:hanging="450"/>
        <w:rPr>
          <w:rFonts w:asciiTheme="minorHAnsi" w:eastAsia="Calibri" w:hAnsiTheme="minorHAnsi" w:cs="Times"/>
          <w:kern w:val="0"/>
          <w:szCs w:val="22"/>
        </w:rPr>
      </w:pPr>
      <w:r w:rsidRPr="004B1BB1">
        <w:rPr>
          <w:rFonts w:asciiTheme="minorHAnsi" w:eastAsia="Calibri" w:hAnsiTheme="minorHAnsi" w:cs="Arial"/>
          <w:kern w:val="0"/>
          <w:szCs w:val="22"/>
        </w:rPr>
        <w:t xml:space="preserve"> </w:t>
      </w:r>
    </w:p>
    <w:p w14:paraId="026C6867"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Temperature in the APBs (temperature range should be between 13</w:t>
      </w:r>
      <w:r w:rsidRPr="004B1BB1">
        <w:rPr>
          <w:rFonts w:asciiTheme="minorHAnsi" w:eastAsia="Times New Roman" w:hAnsiTheme="minorHAnsi" w:cs="Lucida Grande"/>
          <w:kern w:val="0"/>
          <w:szCs w:val="22"/>
        </w:rPr>
        <w:t xml:space="preserve">°C and 24°C); </w:t>
      </w:r>
    </w:p>
    <w:p w14:paraId="13EDF5D6"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AFCD1FC" w14:textId="77777777" w:rsidR="003C37C9" w:rsidRPr="004B1BB1" w:rsidRDefault="003C37C9" w:rsidP="004649E8">
      <w:pPr>
        <w:pStyle w:val="ListParagraph"/>
        <w:widowControl/>
        <w:numPr>
          <w:ilvl w:val="0"/>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Humidity in APB (Kept below 70% humidity);</w:t>
      </w:r>
    </w:p>
    <w:p w14:paraId="401086B7"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550CEFF9"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Maintain the APB clear from rubbish (potential fire risk);</w:t>
      </w:r>
    </w:p>
    <w:p w14:paraId="6C5F06F6"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149AED9A"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Spark prevention – (Use non-ferrous tools);</w:t>
      </w:r>
    </w:p>
    <w:p w14:paraId="1699E585"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906D81D"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Electrostatic Discharge (See IATG 06.50 Special safety precautions); and</w:t>
      </w:r>
    </w:p>
    <w:p w14:paraId="069D9E3D"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67CC4B7F"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Radio Frequency Hazards (Mobile phones are prohibited in APBs).</w:t>
      </w:r>
    </w:p>
    <w:p w14:paraId="23792FF7"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7B31CEA0"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CONTIGENCY PLANNING</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shall have in place procedures to deal with accidents. (See IATG 11.10 Ammunition accidents – reporting and investigation); </w:t>
      </w:r>
    </w:p>
    <w:p w14:paraId="40D0BD4C"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22FAD91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THUNDERSTORMS</w:t>
      </w:r>
      <w:r w:rsidRPr="004B1BB1">
        <w:rPr>
          <w:rFonts w:asciiTheme="minorHAnsi" w:eastAsia="Times New Roman" w:hAnsiTheme="minorHAnsi" w:cs="Arial"/>
          <w:kern w:val="0"/>
          <w:sz w:val="22"/>
          <w:szCs w:val="22"/>
        </w:rPr>
        <w:t xml:space="preserve">. All work shall </w:t>
      </w:r>
      <w:r w:rsidR="001862D7" w:rsidRPr="004B1BB1">
        <w:rPr>
          <w:rFonts w:asciiTheme="minorHAnsi" w:eastAsia="Times New Roman" w:hAnsiTheme="minorHAnsi" w:cs="Arial"/>
          <w:kern w:val="0"/>
          <w:sz w:val="22"/>
          <w:szCs w:val="22"/>
        </w:rPr>
        <w:t>cease,</w:t>
      </w:r>
      <w:r w:rsidRPr="004B1BB1">
        <w:rPr>
          <w:rFonts w:asciiTheme="minorHAnsi" w:eastAsia="Times New Roman" w:hAnsiTheme="minorHAnsi" w:cs="Arial"/>
          <w:kern w:val="0"/>
          <w:sz w:val="22"/>
          <w:szCs w:val="22"/>
        </w:rPr>
        <w:t xml:space="preserve"> and all ammunition packed away during thunderstorms;</w:t>
      </w:r>
    </w:p>
    <w:p w14:paraId="0C67F279"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0ACDC3A2"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UNSAFE AMMUNITION</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is to develop procedures to deal with any spillage of explosives and ammunition natures found in an UNSAFE </w:t>
      </w:r>
      <w:r w:rsidR="001862D7" w:rsidRPr="004B1BB1">
        <w:rPr>
          <w:rFonts w:asciiTheme="minorHAnsi" w:eastAsia="Times New Roman" w:hAnsiTheme="minorHAnsi" w:cs="Arial"/>
          <w:kern w:val="0"/>
          <w:sz w:val="22"/>
          <w:szCs w:val="22"/>
        </w:rPr>
        <w:t>condition.</w:t>
      </w:r>
      <w:r w:rsidR="001862D7">
        <w:rPr>
          <w:rFonts w:asciiTheme="minorHAnsi" w:eastAsia="Times New Roman" w:hAnsiTheme="minorHAnsi" w:cs="Arial"/>
          <w:kern w:val="0"/>
          <w:sz w:val="22"/>
          <w:szCs w:val="22"/>
        </w:rPr>
        <w:t xml:space="preserve"> (</w:t>
      </w:r>
      <w:r w:rsidRPr="004B1BB1">
        <w:rPr>
          <w:rFonts w:asciiTheme="minorHAnsi" w:eastAsia="Times New Roman" w:hAnsiTheme="minorHAnsi" w:cs="Arial"/>
          <w:kern w:val="0"/>
          <w:sz w:val="22"/>
          <w:szCs w:val="22"/>
        </w:rPr>
        <w:t>i.e. exudation of explosives or ammunition natures inadvertently dropped);</w:t>
      </w:r>
    </w:p>
    <w:p w14:paraId="12D6CFC2" w14:textId="77777777" w:rsidR="003C37C9" w:rsidRPr="004B1BB1" w:rsidRDefault="003C37C9" w:rsidP="003C37C9">
      <w:pPr>
        <w:widowControl/>
        <w:tabs>
          <w:tab w:val="left" w:pos="-720"/>
        </w:tabs>
        <w:suppressAutoHyphens/>
        <w:overflowPunct/>
        <w:adjustRightInd/>
        <w:ind w:left="450" w:hanging="360"/>
        <w:jc w:val="both"/>
        <w:rPr>
          <w:rFonts w:asciiTheme="minorHAnsi" w:eastAsia="Times New Roman" w:hAnsiTheme="minorHAnsi" w:cs="Arial"/>
          <w:kern w:val="0"/>
          <w:sz w:val="22"/>
          <w:szCs w:val="22"/>
        </w:rPr>
      </w:pPr>
    </w:p>
    <w:p w14:paraId="55ECF7E7" w14:textId="77777777" w:rsidR="003C37C9" w:rsidRPr="004B1BB1" w:rsidRDefault="003C37C9" w:rsidP="004649E8">
      <w:pPr>
        <w:pStyle w:val="ListParagraph"/>
        <w:widowControl/>
        <w:numPr>
          <w:ilvl w:val="0"/>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All stocks shall be regularly inspected. Such inspections, with special reference to the onset of rust/ corrosion, to ensure that the explosives are disposed of before they become dangerous; and</w:t>
      </w:r>
    </w:p>
    <w:p w14:paraId="7EEF3C1F" w14:textId="77777777" w:rsidR="003C37C9" w:rsidRPr="004B1BB1" w:rsidRDefault="003C37C9" w:rsidP="003C37C9">
      <w:pPr>
        <w:pStyle w:val="ListParagraph"/>
        <w:widowControl/>
        <w:tabs>
          <w:tab w:val="left" w:pos="-720"/>
          <w:tab w:val="left" w:pos="0"/>
        </w:tabs>
        <w:suppressAutoHyphens/>
        <w:overflowPunct/>
        <w:adjustRightInd/>
        <w:ind w:left="810" w:hanging="450"/>
        <w:jc w:val="both"/>
        <w:rPr>
          <w:rFonts w:asciiTheme="minorHAnsi" w:eastAsia="Times New Roman" w:hAnsiTheme="minorHAnsi" w:cs="Arial"/>
          <w:kern w:val="0"/>
          <w:szCs w:val="22"/>
        </w:rPr>
      </w:pPr>
    </w:p>
    <w:p w14:paraId="3AE25DFC" w14:textId="77777777" w:rsidR="00931133" w:rsidRDefault="003C37C9" w:rsidP="004649E8">
      <w:pPr>
        <w:pStyle w:val="ListParagraph"/>
        <w:numPr>
          <w:ilvl w:val="0"/>
          <w:numId w:val="87"/>
        </w:numPr>
        <w:spacing w:line="240" w:lineRule="auto"/>
        <w:ind w:left="810" w:hanging="450"/>
        <w:rPr>
          <w:rFonts w:asciiTheme="minorHAnsi" w:eastAsia="Times New Roman" w:hAnsiTheme="minorHAnsi" w:cs="Arial"/>
          <w:kern w:val="0"/>
          <w:szCs w:val="22"/>
        </w:rPr>
      </w:pPr>
      <w:r w:rsidRPr="004B1BB1">
        <w:rPr>
          <w:rFonts w:asciiTheme="minorHAnsi" w:eastAsia="Times New Roman" w:hAnsiTheme="minorHAnsi" w:cs="Arial"/>
          <w:kern w:val="0"/>
          <w:szCs w:val="22"/>
        </w:rPr>
        <w:t xml:space="preserve">All ammunition shall be safely packed for transportation and handling after the demilitarization process. The </w:t>
      </w:r>
      <w:r w:rsidR="001862D7">
        <w:rPr>
          <w:rFonts w:asciiTheme="minorHAnsi" w:eastAsia="Times New Roman" w:hAnsiTheme="minorHAnsi" w:cs="Arial"/>
          <w:kern w:val="0"/>
          <w:szCs w:val="22"/>
        </w:rPr>
        <w:t>Bidder</w:t>
      </w:r>
      <w:r w:rsidRPr="004B1BB1">
        <w:rPr>
          <w:rFonts w:asciiTheme="minorHAnsi" w:eastAsia="Times New Roman" w:hAnsiTheme="minorHAnsi" w:cs="Arial"/>
          <w:kern w:val="0"/>
          <w:szCs w:val="22"/>
        </w:rPr>
        <w:t xml:space="preserve"> is to issue a ‘Certificate of Safety’ to ensure the explosives and ammunition are correctly packed and safe for transportation and handling and issued with a ‘Safe to Move Certificate’. </w:t>
      </w:r>
    </w:p>
    <w:p w14:paraId="193C559B" w14:textId="77777777" w:rsidR="001836A3" w:rsidRPr="001836A3" w:rsidRDefault="001836A3" w:rsidP="001836A3">
      <w:pPr>
        <w:pStyle w:val="ListParagraph"/>
        <w:spacing w:line="240" w:lineRule="auto"/>
        <w:ind w:left="810"/>
        <w:rPr>
          <w:rFonts w:asciiTheme="minorHAnsi" w:eastAsia="Times New Roman" w:hAnsiTheme="minorHAnsi" w:cs="Arial"/>
          <w:kern w:val="0"/>
          <w:szCs w:val="22"/>
        </w:rPr>
      </w:pPr>
    </w:p>
    <w:p w14:paraId="3AACD29B" w14:textId="77777777" w:rsidR="003C37C9" w:rsidRPr="00042E45" w:rsidRDefault="003C37C9" w:rsidP="00042E45">
      <w:pPr>
        <w:pStyle w:val="ListParagraph"/>
        <w:widowControl/>
        <w:numPr>
          <w:ilvl w:val="3"/>
          <w:numId w:val="7"/>
        </w:numPr>
        <w:overflowPunct/>
        <w:adjustRightInd/>
        <w:spacing w:before="100" w:beforeAutospacing="1" w:after="100" w:afterAutospacing="1"/>
        <w:ind w:left="630" w:hanging="630"/>
        <w:rPr>
          <w:rFonts w:asciiTheme="minorHAnsi" w:eastAsia="Times New Roman" w:hAnsiTheme="minorHAnsi"/>
          <w:b/>
          <w:bCs/>
          <w:kern w:val="0"/>
          <w:szCs w:val="22"/>
        </w:rPr>
      </w:pPr>
      <w:r w:rsidRPr="00042E45">
        <w:rPr>
          <w:rFonts w:asciiTheme="minorHAnsi" w:eastAsia="Times New Roman" w:hAnsiTheme="minorHAnsi"/>
          <w:b/>
          <w:bCs/>
          <w:kern w:val="0"/>
          <w:szCs w:val="22"/>
        </w:rPr>
        <w:t>INSTITUTIONAL ARRANGEMENT</w:t>
      </w:r>
    </w:p>
    <w:p w14:paraId="13186019" w14:textId="77777777" w:rsidR="003C37C9" w:rsidRDefault="003C37C9" w:rsidP="003C37C9">
      <w:pPr>
        <w:widowControl/>
        <w:overflowPunct/>
        <w:adjustRightInd/>
        <w:jc w:val="both"/>
        <w:rPr>
          <w:rFonts w:asciiTheme="minorHAnsi" w:eastAsia="Times New Roman" w:hAnsiTheme="minorHAnsi"/>
          <w:spacing w:val="-3"/>
          <w:kern w:val="0"/>
          <w:sz w:val="22"/>
          <w:szCs w:val="22"/>
        </w:rPr>
      </w:pPr>
      <w:r w:rsidRPr="004B1BB1">
        <w:rPr>
          <w:rFonts w:asciiTheme="minorHAnsi" w:eastAsia="Times New Roman" w:hAnsiTheme="minorHAnsi"/>
          <w:b/>
          <w:snapToGrid w:val="0"/>
          <w:kern w:val="0"/>
          <w:sz w:val="22"/>
          <w:szCs w:val="22"/>
        </w:rPr>
        <w:t>Safety and security.</w:t>
      </w:r>
      <w:r w:rsidRPr="004B1BB1">
        <w:rPr>
          <w:rFonts w:asciiTheme="minorHAnsi" w:eastAsia="Times New Roman" w:hAnsiTheme="minorHAnsi"/>
          <w:snapToGrid w:val="0"/>
          <w:kern w:val="0"/>
          <w:sz w:val="22"/>
          <w:szCs w:val="22"/>
        </w:rPr>
        <w:t xml:space="preserve"> </w:t>
      </w:r>
      <w:r w:rsidRPr="004B1BB1">
        <w:rPr>
          <w:rFonts w:asciiTheme="minorHAnsi" w:eastAsia="Times New Roman" w:hAnsiTheme="minorHAnsi"/>
          <w:bCs/>
          <w:snapToGrid w:val="0"/>
          <w:kern w:val="0"/>
          <w:sz w:val="22"/>
          <w:szCs w:val="22"/>
        </w:rPr>
        <w:t xml:space="preserve">During the disposal of ammunition, the </w:t>
      </w:r>
      <w:r w:rsidR="001862D7">
        <w:rPr>
          <w:rFonts w:asciiTheme="minorHAnsi" w:eastAsia="Times New Roman" w:hAnsiTheme="minorHAnsi"/>
          <w:bCs/>
          <w:snapToGrid w:val="0"/>
          <w:kern w:val="0"/>
          <w:sz w:val="22"/>
          <w:szCs w:val="22"/>
        </w:rPr>
        <w:t>Bidder</w:t>
      </w:r>
      <w:r w:rsidRPr="004B1BB1">
        <w:rPr>
          <w:rFonts w:asciiTheme="minorHAnsi" w:eastAsia="Times New Roman" w:hAnsiTheme="minorHAnsi"/>
          <w:bCs/>
          <w:snapToGrid w:val="0"/>
          <w:kern w:val="0"/>
          <w:sz w:val="22"/>
          <w:szCs w:val="22"/>
        </w:rPr>
        <w:t xml:space="preserve"> will undertake all necessary security measures prescribed by the </w:t>
      </w:r>
      <w:r w:rsidR="00704462">
        <w:rPr>
          <w:rFonts w:asciiTheme="minorHAnsi" w:eastAsia="Times New Roman" w:hAnsiTheme="minorHAnsi"/>
          <w:bCs/>
          <w:snapToGrid w:val="0"/>
          <w:kern w:val="0"/>
          <w:sz w:val="22"/>
          <w:szCs w:val="22"/>
        </w:rPr>
        <w:t>MoD/AF</w:t>
      </w:r>
      <w:r w:rsidRPr="004B1BB1">
        <w:rPr>
          <w:rFonts w:asciiTheme="minorHAnsi" w:eastAsia="Times New Roman" w:hAnsiTheme="minorHAnsi"/>
          <w:bCs/>
          <w:snapToGrid w:val="0"/>
          <w:kern w:val="0"/>
          <w:sz w:val="22"/>
          <w:szCs w:val="22"/>
        </w:rPr>
        <w:t xml:space="preserve"> BiH</w:t>
      </w:r>
      <w:r w:rsidR="00704462">
        <w:rPr>
          <w:rFonts w:asciiTheme="minorHAnsi" w:eastAsia="Times New Roman" w:hAnsiTheme="minorHAnsi"/>
          <w:bCs/>
          <w:snapToGrid w:val="0"/>
          <w:kern w:val="0"/>
          <w:sz w:val="22"/>
          <w:szCs w:val="22"/>
        </w:rPr>
        <w:t xml:space="preserve"> ammunition disposal guidelines</w:t>
      </w:r>
      <w:r w:rsidRPr="004B1BB1">
        <w:rPr>
          <w:rFonts w:asciiTheme="minorHAnsi" w:eastAsia="Times New Roman" w:hAnsiTheme="minorHAnsi"/>
          <w:bCs/>
          <w:snapToGrid w:val="0"/>
          <w:kern w:val="0"/>
          <w:sz w:val="22"/>
          <w:szCs w:val="22"/>
        </w:rPr>
        <w:t>, UNDP,</w:t>
      </w:r>
      <w:r w:rsidR="00704462">
        <w:rPr>
          <w:rFonts w:asciiTheme="minorHAnsi" w:eastAsia="Times New Roman" w:hAnsiTheme="minorHAnsi"/>
          <w:bCs/>
          <w:snapToGrid w:val="0"/>
          <w:kern w:val="0"/>
          <w:sz w:val="22"/>
          <w:szCs w:val="22"/>
        </w:rPr>
        <w:t xml:space="preserve"> national, regional, and international s</w:t>
      </w:r>
      <w:r w:rsidRPr="004B1BB1">
        <w:rPr>
          <w:rFonts w:asciiTheme="minorHAnsi" w:eastAsia="Times New Roman" w:hAnsiTheme="minorHAnsi"/>
          <w:bCs/>
          <w:snapToGrid w:val="0"/>
          <w:kern w:val="0"/>
          <w:sz w:val="22"/>
          <w:szCs w:val="22"/>
        </w:rPr>
        <w:t xml:space="preserve">tandards. </w:t>
      </w:r>
      <w:r w:rsidRPr="004B1BB1">
        <w:rPr>
          <w:rFonts w:asciiTheme="minorHAnsi" w:eastAsia="Times New Roman" w:hAnsiTheme="minorHAnsi"/>
          <w:spacing w:val="-3"/>
          <w:kern w:val="0"/>
          <w:sz w:val="22"/>
          <w:szCs w:val="22"/>
        </w:rPr>
        <w:t xml:space="preserve">Security for all materials covered by this agreement will be provided by the </w:t>
      </w:r>
      <w:r w:rsidR="001862D7">
        <w:rPr>
          <w:rFonts w:asciiTheme="minorHAnsi" w:eastAsia="Times New Roman" w:hAnsiTheme="minorHAnsi"/>
          <w:spacing w:val="-3"/>
          <w:kern w:val="0"/>
          <w:sz w:val="22"/>
          <w:szCs w:val="22"/>
        </w:rPr>
        <w:t>Bidder</w:t>
      </w:r>
      <w:r w:rsidRPr="004B1BB1">
        <w:rPr>
          <w:rFonts w:asciiTheme="minorHAnsi" w:eastAsia="Times New Roman" w:hAnsiTheme="minorHAnsi"/>
          <w:spacing w:val="-3"/>
          <w:kern w:val="0"/>
          <w:sz w:val="22"/>
          <w:szCs w:val="22"/>
        </w:rPr>
        <w:t xml:space="preserve"> to meet the highest safety standards possible, until that point in time when they are demilitarized in their entirety. Any violations of safety, security, thefts or disappearance of materials from the </w:t>
      </w:r>
      <w:r w:rsidR="001862D7">
        <w:rPr>
          <w:rFonts w:asciiTheme="minorHAnsi" w:eastAsia="Times New Roman" w:hAnsiTheme="minorHAnsi"/>
          <w:spacing w:val="-3"/>
          <w:kern w:val="0"/>
          <w:sz w:val="22"/>
          <w:szCs w:val="22"/>
        </w:rPr>
        <w:t>Bidder</w:t>
      </w:r>
      <w:r w:rsidRPr="004B1BB1">
        <w:rPr>
          <w:rFonts w:asciiTheme="minorHAnsi" w:eastAsia="Times New Roman" w:hAnsiTheme="minorHAnsi"/>
          <w:spacing w:val="-3"/>
          <w:kern w:val="0"/>
          <w:sz w:val="22"/>
          <w:szCs w:val="22"/>
        </w:rPr>
        <w:t>’s site that are covered by this agreement will be immediately reported to UNDP.</w:t>
      </w:r>
    </w:p>
    <w:p w14:paraId="292B661E" w14:textId="77777777" w:rsidR="003C37C9" w:rsidRPr="004B1BB1" w:rsidRDefault="003C37C9" w:rsidP="003C37C9">
      <w:pPr>
        <w:widowControl/>
        <w:overflowPunct/>
        <w:adjustRightInd/>
        <w:jc w:val="both"/>
        <w:rPr>
          <w:rFonts w:asciiTheme="minorHAnsi" w:eastAsia="Times New Roman" w:hAnsiTheme="minorHAnsi"/>
          <w:b/>
          <w:spacing w:val="-3"/>
          <w:kern w:val="0"/>
          <w:sz w:val="22"/>
          <w:szCs w:val="22"/>
        </w:rPr>
      </w:pPr>
      <w:r w:rsidRPr="004B1BB1">
        <w:rPr>
          <w:rFonts w:asciiTheme="minorHAnsi" w:eastAsia="Times New Roman" w:hAnsiTheme="minorHAnsi"/>
          <w:b/>
          <w:spacing w:val="-3"/>
          <w:kern w:val="0"/>
          <w:sz w:val="22"/>
          <w:szCs w:val="22"/>
        </w:rPr>
        <w:t>License to operate and export modus:</w:t>
      </w:r>
    </w:p>
    <w:p w14:paraId="00F947DF" w14:textId="77777777" w:rsidR="003C37C9" w:rsidRPr="004B1BB1" w:rsidRDefault="003C37C9" w:rsidP="003C37C9">
      <w:pPr>
        <w:widowControl/>
        <w:overflowPunct/>
        <w:adjustRightInd/>
        <w:jc w:val="both"/>
        <w:rPr>
          <w:rFonts w:asciiTheme="minorHAnsi" w:eastAsia="Times New Roman" w:hAnsiTheme="minorHAnsi"/>
          <w:b/>
          <w:spacing w:val="-3"/>
          <w:kern w:val="0"/>
          <w:sz w:val="22"/>
          <w:szCs w:val="22"/>
        </w:rPr>
      </w:pPr>
    </w:p>
    <w:p w14:paraId="7646E79C" w14:textId="77777777" w:rsidR="003C37C9" w:rsidRPr="001862D7" w:rsidRDefault="002160AB" w:rsidP="003C37C9">
      <w:pPr>
        <w:widowControl/>
        <w:overflowPunct/>
        <w:adjustRightInd/>
        <w:jc w:val="both"/>
        <w:rPr>
          <w:rFonts w:asciiTheme="minorHAnsi" w:eastAsia="Times New Roman" w:hAnsiTheme="minorHAnsi"/>
          <w:spacing w:val="-3"/>
          <w:kern w:val="0"/>
          <w:sz w:val="22"/>
          <w:szCs w:val="22"/>
        </w:rPr>
      </w:pPr>
      <w:r>
        <w:rPr>
          <w:rFonts w:asciiTheme="minorHAnsi" w:hAnsiTheme="minorHAnsi" w:cstheme="minorHAnsi"/>
          <w:snapToGrid w:val="0"/>
          <w:color w:val="000000" w:themeColor="text1"/>
          <w:sz w:val="22"/>
          <w:szCs w:val="22"/>
        </w:rPr>
        <w:t>Bidder</w:t>
      </w:r>
      <w:r w:rsidR="003C37C9" w:rsidRPr="001862D7">
        <w:rPr>
          <w:rFonts w:asciiTheme="minorHAnsi" w:eastAsia="Times New Roman" w:hAnsiTheme="minorHAnsi"/>
          <w:spacing w:val="-3"/>
          <w:kern w:val="0"/>
          <w:sz w:val="22"/>
          <w:szCs w:val="22"/>
        </w:rPr>
        <w:t xml:space="preserve"> needs a valid license issued by the state Ministry on foreign trade and economic relationships. Ministry of defense will act at authorized exporter of the materials;</w:t>
      </w:r>
    </w:p>
    <w:p w14:paraId="19305552" w14:textId="77777777" w:rsidR="003C37C9" w:rsidRPr="001862D7" w:rsidRDefault="003C37C9" w:rsidP="003C37C9">
      <w:pPr>
        <w:widowControl/>
        <w:overflowPunct/>
        <w:adjustRightInd/>
        <w:jc w:val="both"/>
        <w:rPr>
          <w:rFonts w:asciiTheme="minorHAnsi" w:eastAsia="Times New Roman" w:hAnsiTheme="minorHAnsi"/>
          <w:spacing w:val="-3"/>
          <w:kern w:val="0"/>
          <w:sz w:val="22"/>
          <w:szCs w:val="22"/>
        </w:rPr>
      </w:pPr>
    </w:p>
    <w:p w14:paraId="6E45DD5D" w14:textId="77777777" w:rsidR="003C37C9" w:rsidRPr="004B1BB1" w:rsidRDefault="002160AB" w:rsidP="003C37C9">
      <w:pPr>
        <w:widowControl/>
        <w:overflowPunct/>
        <w:adjustRightInd/>
        <w:jc w:val="both"/>
        <w:rPr>
          <w:rFonts w:asciiTheme="minorHAnsi" w:eastAsia="Times New Roman" w:hAnsiTheme="minorHAnsi"/>
          <w:spacing w:val="-3"/>
          <w:kern w:val="0"/>
          <w:sz w:val="22"/>
          <w:szCs w:val="22"/>
        </w:rPr>
      </w:pPr>
      <w:r>
        <w:rPr>
          <w:rFonts w:asciiTheme="minorHAnsi" w:hAnsiTheme="minorHAnsi" w:cstheme="minorHAnsi"/>
          <w:snapToGrid w:val="0"/>
          <w:color w:val="000000" w:themeColor="text1"/>
          <w:sz w:val="22"/>
          <w:szCs w:val="22"/>
        </w:rPr>
        <w:t>Bidder</w:t>
      </w:r>
      <w:r w:rsidR="003C37C9" w:rsidRPr="001862D7">
        <w:rPr>
          <w:rFonts w:asciiTheme="minorHAnsi" w:eastAsia="Times New Roman" w:hAnsiTheme="minorHAnsi"/>
          <w:spacing w:val="-3"/>
          <w:kern w:val="0"/>
          <w:sz w:val="22"/>
          <w:szCs w:val="22"/>
        </w:rPr>
        <w:t xml:space="preserve"> need to possess all necessary license to operate under the legislative of the country of origin and actual location of the facility.</w:t>
      </w:r>
    </w:p>
    <w:p w14:paraId="094A29EE" w14:textId="77777777" w:rsidR="003C37C9" w:rsidRPr="004B1BB1" w:rsidRDefault="003C37C9" w:rsidP="003C37C9">
      <w:pPr>
        <w:widowControl/>
        <w:overflowPunct/>
        <w:adjustRightInd/>
        <w:jc w:val="both"/>
        <w:rPr>
          <w:rFonts w:asciiTheme="minorHAnsi" w:eastAsia="Times New Roman" w:hAnsiTheme="minorHAnsi"/>
          <w:spacing w:val="-3"/>
          <w:kern w:val="0"/>
          <w:sz w:val="22"/>
          <w:szCs w:val="22"/>
        </w:rPr>
      </w:pPr>
    </w:p>
    <w:p w14:paraId="7D374DB9"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r w:rsidRPr="004B1BB1">
        <w:rPr>
          <w:rFonts w:asciiTheme="minorHAnsi" w:eastAsia="Times New Roman" w:hAnsiTheme="minorHAnsi" w:cs="Arial"/>
          <w:b/>
          <w:kern w:val="0"/>
          <w:sz w:val="22"/>
          <w:szCs w:val="22"/>
        </w:rPr>
        <w:lastRenderedPageBreak/>
        <w:t>Reporting</w:t>
      </w:r>
      <w:r w:rsidR="00712C7F">
        <w:rPr>
          <w:rFonts w:asciiTheme="minorHAnsi" w:eastAsia="Times New Roman" w:hAnsiTheme="minorHAnsi" w:cs="Arial"/>
          <w:b/>
          <w:kern w:val="0"/>
          <w:sz w:val="22"/>
          <w:szCs w:val="22"/>
        </w:rPr>
        <w:t xml:space="preserve">: </w:t>
      </w:r>
      <w:r w:rsidR="00712C7F" w:rsidRPr="00712C7F">
        <w:rPr>
          <w:rFonts w:asciiTheme="minorHAnsi" w:eastAsia="Times New Roman" w:hAnsiTheme="minorHAnsi" w:cs="Arial"/>
          <w:kern w:val="0"/>
          <w:sz w:val="22"/>
          <w:szCs w:val="22"/>
        </w:rPr>
        <w:t>W</w:t>
      </w:r>
      <w:r w:rsidRPr="004B1BB1">
        <w:rPr>
          <w:rFonts w:asciiTheme="minorHAnsi" w:eastAsia="Times New Roman" w:hAnsiTheme="minorHAnsi" w:cs="Arial"/>
          <w:kern w:val="0"/>
          <w:sz w:val="22"/>
          <w:szCs w:val="22"/>
        </w:rPr>
        <w:t>eekly reporting will be conducted in accordance with procedures prescribed by the Ministry of Defense and the AF BiH.</w:t>
      </w:r>
    </w:p>
    <w:p w14:paraId="4DADB03C"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p>
    <w:p w14:paraId="1B4EDBB8" w14:textId="77777777" w:rsidR="003C37C9" w:rsidRPr="004B1BB1" w:rsidRDefault="003C37C9"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 xml:space="preserve">The </w:t>
      </w:r>
      <w:r w:rsidR="007622C4">
        <w:rPr>
          <w:rFonts w:asciiTheme="minorHAnsi" w:eastAsia="Times New Roman" w:hAnsiTheme="minorHAnsi"/>
          <w:kern w:val="0"/>
          <w:szCs w:val="22"/>
        </w:rPr>
        <w:t>Bidder</w:t>
      </w:r>
      <w:r w:rsidRPr="004B1BB1">
        <w:rPr>
          <w:rFonts w:asciiTheme="minorHAnsi" w:eastAsia="Times New Roman" w:hAnsiTheme="minorHAnsi"/>
          <w:kern w:val="0"/>
          <w:szCs w:val="22"/>
        </w:rPr>
        <w:t xml:space="preserve"> will submit a weekly report stating the results for that week and the plan for the following. This plan will encompass a day-to-day over view of the caliber of ammunition, type, and daily rate by rounds and per gross weight together with a precise overview of the residual material also show as per type, origin and weight; </w:t>
      </w:r>
    </w:p>
    <w:p w14:paraId="3B4FE73A" w14:textId="77777777" w:rsidR="003C37C9" w:rsidRPr="00931133" w:rsidRDefault="003C37C9"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931133">
        <w:rPr>
          <w:rFonts w:asciiTheme="minorHAnsi" w:eastAsia="Times New Roman" w:hAnsiTheme="minorHAnsi"/>
          <w:kern w:val="0"/>
          <w:szCs w:val="22"/>
        </w:rPr>
        <w:t>All weekly and monthly reporting will be accompanied by photo and/or video documentation that will record the process of certification of the disposed quantities and remaining items</w:t>
      </w:r>
      <w:r w:rsidR="00931133" w:rsidRPr="00931133">
        <w:rPr>
          <w:rFonts w:asciiTheme="minorHAnsi" w:eastAsia="Times New Roman" w:hAnsiTheme="minorHAnsi"/>
          <w:kern w:val="0"/>
          <w:szCs w:val="22"/>
        </w:rPr>
        <w:t>;</w:t>
      </w:r>
    </w:p>
    <w:p w14:paraId="03667D8E" w14:textId="77777777" w:rsidR="003C37C9" w:rsidRPr="004B1BB1" w:rsidRDefault="003C37C9"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This photo documentation does not come under the promotional material clause and it will be separately made to document the process of disposal for archive purposes</w:t>
      </w:r>
      <w:r w:rsidR="00931133">
        <w:rPr>
          <w:rFonts w:asciiTheme="minorHAnsi" w:eastAsia="Times New Roman" w:hAnsiTheme="minorHAnsi"/>
          <w:kern w:val="0"/>
          <w:szCs w:val="22"/>
        </w:rPr>
        <w:t>;</w:t>
      </w:r>
    </w:p>
    <w:p w14:paraId="0DEB7021" w14:textId="77777777" w:rsidR="003C37C9" w:rsidRPr="004B1BB1" w:rsidRDefault="003C37C9"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One milestone report will consist of the following:</w:t>
      </w:r>
    </w:p>
    <w:p w14:paraId="1C3956AA" w14:textId="77777777" w:rsidR="003C37C9" w:rsidRPr="004B1BB1" w:rsidRDefault="003C37C9"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Invoice;</w:t>
      </w:r>
    </w:p>
    <w:p w14:paraId="5EBE85D5" w14:textId="77777777" w:rsidR="003C37C9" w:rsidRPr="004B1BB1" w:rsidRDefault="003C37C9"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 xml:space="preserve">Overview report; </w:t>
      </w:r>
    </w:p>
    <w:p w14:paraId="4E21208F" w14:textId="77777777" w:rsidR="003C37C9" w:rsidRPr="004B1BB1" w:rsidRDefault="003C37C9"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 xml:space="preserve">A table stating all of the </w:t>
      </w:r>
      <w:r w:rsidR="00B00A8D" w:rsidRPr="004B1BB1">
        <w:rPr>
          <w:rFonts w:asciiTheme="minorHAnsi" w:eastAsia="Times New Roman" w:hAnsiTheme="minorHAnsi"/>
          <w:kern w:val="0"/>
          <w:szCs w:val="22"/>
        </w:rPr>
        <w:t>above-mentioned</w:t>
      </w:r>
      <w:r w:rsidRPr="004B1BB1">
        <w:rPr>
          <w:rFonts w:asciiTheme="minorHAnsi" w:eastAsia="Times New Roman" w:hAnsiTheme="minorHAnsi"/>
          <w:kern w:val="0"/>
          <w:szCs w:val="22"/>
        </w:rPr>
        <w:t xml:space="preserve"> details of the items being disposed of; </w:t>
      </w:r>
      <w:r w:rsidR="00C2253C">
        <w:rPr>
          <w:rFonts w:asciiTheme="minorHAnsi" w:eastAsia="Times New Roman" w:hAnsiTheme="minorHAnsi"/>
          <w:kern w:val="0"/>
          <w:szCs w:val="22"/>
        </w:rPr>
        <w:t>and</w:t>
      </w:r>
    </w:p>
    <w:p w14:paraId="67EAE22B" w14:textId="77777777" w:rsidR="003C37C9" w:rsidRPr="004B1BB1" w:rsidRDefault="003C37C9"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All certificates supporting the disposal of ammunition related to this contract only</w:t>
      </w:r>
      <w:r w:rsidR="00C2253C">
        <w:rPr>
          <w:rFonts w:asciiTheme="minorHAnsi" w:eastAsia="Times New Roman" w:hAnsiTheme="minorHAnsi"/>
          <w:kern w:val="0"/>
          <w:szCs w:val="22"/>
        </w:rPr>
        <w:t>.</w:t>
      </w:r>
    </w:p>
    <w:p w14:paraId="38F36BC1" w14:textId="77777777" w:rsidR="003C37C9" w:rsidRPr="00931133" w:rsidRDefault="003C37C9" w:rsidP="004649E8">
      <w:pPr>
        <w:pStyle w:val="ListParagraph"/>
        <w:widowControl/>
        <w:numPr>
          <w:ilvl w:val="1"/>
          <w:numId w:val="90"/>
        </w:numPr>
        <w:overflowPunct/>
        <w:adjustRightInd/>
        <w:spacing w:after="120" w:line="240" w:lineRule="auto"/>
        <w:ind w:left="720"/>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Final independent report on safe waste disposal.</w:t>
      </w:r>
    </w:p>
    <w:p w14:paraId="6D79A6AC" w14:textId="77777777" w:rsidR="001711BA" w:rsidRPr="00D82545" w:rsidRDefault="001711BA" w:rsidP="001711BA">
      <w:pPr>
        <w:widowControl/>
        <w:overflowPunct/>
        <w:adjustRightInd/>
        <w:jc w:val="both"/>
        <w:rPr>
          <w:rFonts w:asciiTheme="minorHAnsi" w:eastAsia="Times New Roman" w:hAnsiTheme="minorHAnsi"/>
          <w:kern w:val="0"/>
          <w:sz w:val="22"/>
          <w:szCs w:val="22"/>
        </w:rPr>
      </w:pPr>
      <w:r w:rsidRPr="00D82545">
        <w:rPr>
          <w:rFonts w:asciiTheme="minorHAnsi" w:eastAsia="Times New Roman" w:hAnsiTheme="minorHAnsi"/>
          <w:kern w:val="0"/>
          <w:sz w:val="22"/>
          <w:szCs w:val="22"/>
        </w:rPr>
        <w:t>These documents together with monthly report of achieving the objectives</w:t>
      </w:r>
      <w:r>
        <w:rPr>
          <w:rFonts w:asciiTheme="minorHAnsi" w:eastAsia="Times New Roman" w:hAnsiTheme="minorHAnsi"/>
          <w:kern w:val="0"/>
          <w:sz w:val="22"/>
          <w:szCs w:val="22"/>
        </w:rPr>
        <w:t xml:space="preserve"> from the Disposal Timetable</w:t>
      </w:r>
      <w:r w:rsidRPr="00D82545">
        <w:rPr>
          <w:rFonts w:asciiTheme="minorHAnsi" w:eastAsia="Times New Roman" w:hAnsiTheme="minorHAnsi"/>
          <w:kern w:val="0"/>
          <w:sz w:val="22"/>
          <w:szCs w:val="22"/>
        </w:rPr>
        <w:t xml:space="preserve"> from the contract will form a base for any payment. Failing to conform/comply with this reporting mechanism, necessary to uphold the transparency of the process, will prevent the payment of delivered invoices/payments. </w:t>
      </w:r>
    </w:p>
    <w:p w14:paraId="6EFC1356" w14:textId="77777777" w:rsidR="003C37C9" w:rsidRPr="00931133" w:rsidRDefault="003C37C9" w:rsidP="003C37C9">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 </w:t>
      </w:r>
    </w:p>
    <w:p w14:paraId="577EB803" w14:textId="77777777" w:rsidR="00261D10" w:rsidRDefault="00261D10" w:rsidP="00D82545">
      <w:pPr>
        <w:widowControl/>
        <w:tabs>
          <w:tab w:val="left" w:pos="-720"/>
          <w:tab w:val="left" w:pos="0"/>
        </w:tabs>
        <w:overflowPunct/>
        <w:adjustRightInd/>
        <w:jc w:val="both"/>
        <w:rPr>
          <w:rFonts w:asciiTheme="minorHAnsi" w:eastAsia="Times New Roman" w:hAnsiTheme="minorHAnsi"/>
          <w:b/>
          <w:spacing w:val="-3"/>
          <w:kern w:val="0"/>
          <w:sz w:val="22"/>
          <w:szCs w:val="22"/>
        </w:rPr>
      </w:pPr>
      <w:r w:rsidRPr="005A6504">
        <w:rPr>
          <w:rFonts w:asciiTheme="minorHAnsi" w:eastAsia="Times New Roman" w:hAnsiTheme="minorHAnsi"/>
          <w:b/>
          <w:spacing w:val="-3"/>
          <w:kern w:val="0"/>
          <w:sz w:val="22"/>
          <w:szCs w:val="22"/>
        </w:rPr>
        <w:t>Scrap material</w:t>
      </w:r>
    </w:p>
    <w:p w14:paraId="336628FA" w14:textId="77777777" w:rsidR="007622C4" w:rsidRPr="005A6504" w:rsidRDefault="007622C4" w:rsidP="00D82545">
      <w:pPr>
        <w:widowControl/>
        <w:tabs>
          <w:tab w:val="left" w:pos="-720"/>
          <w:tab w:val="left" w:pos="0"/>
        </w:tabs>
        <w:overflowPunct/>
        <w:adjustRightInd/>
        <w:jc w:val="both"/>
        <w:rPr>
          <w:rFonts w:asciiTheme="minorHAnsi" w:eastAsia="Times New Roman" w:hAnsiTheme="minorHAnsi"/>
          <w:b/>
          <w:spacing w:val="-3"/>
          <w:kern w:val="0"/>
          <w:sz w:val="22"/>
          <w:szCs w:val="22"/>
        </w:rPr>
      </w:pPr>
    </w:p>
    <w:p w14:paraId="713EC926" w14:textId="77777777" w:rsidR="00931133" w:rsidRPr="005A6504" w:rsidRDefault="00261D10" w:rsidP="00D82545">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kern w:val="0"/>
          <w:sz w:val="22"/>
          <w:szCs w:val="22"/>
        </w:rPr>
        <w:t xml:space="preserve">a. </w:t>
      </w:r>
      <w:r w:rsidR="00D82545" w:rsidRPr="005A6504">
        <w:rPr>
          <w:rFonts w:asciiTheme="minorHAnsi" w:eastAsia="Times New Roman" w:hAnsiTheme="minorHAnsi"/>
          <w:kern w:val="0"/>
          <w:sz w:val="22"/>
          <w:szCs w:val="22"/>
        </w:rPr>
        <w:t xml:space="preserve">In case that the </w:t>
      </w:r>
      <w:r w:rsidR="001862D7" w:rsidRPr="005A6504">
        <w:rPr>
          <w:rFonts w:asciiTheme="minorHAnsi" w:eastAsia="Times New Roman" w:hAnsiTheme="minorHAnsi"/>
          <w:kern w:val="0"/>
          <w:sz w:val="22"/>
          <w:szCs w:val="22"/>
        </w:rPr>
        <w:t>ammunition</w:t>
      </w:r>
      <w:r w:rsidR="00D82545" w:rsidRPr="005A6504">
        <w:rPr>
          <w:rFonts w:asciiTheme="minorHAnsi" w:eastAsia="Times New Roman" w:hAnsiTheme="minorHAnsi"/>
          <w:kern w:val="0"/>
          <w:sz w:val="22"/>
          <w:szCs w:val="22"/>
        </w:rPr>
        <w:t xml:space="preserve"> filled with </w:t>
      </w:r>
      <w:r w:rsidR="001862D7" w:rsidRPr="005A6504">
        <w:rPr>
          <w:rFonts w:asciiTheme="minorHAnsi" w:eastAsia="Times New Roman" w:hAnsiTheme="minorHAnsi"/>
          <w:kern w:val="0"/>
          <w:sz w:val="22"/>
          <w:szCs w:val="22"/>
        </w:rPr>
        <w:t>RDX/Al</w:t>
      </w:r>
      <w:r w:rsidR="00931133" w:rsidRPr="005A6504">
        <w:rPr>
          <w:rFonts w:asciiTheme="minorHAnsi" w:eastAsia="Times New Roman" w:hAnsiTheme="minorHAnsi"/>
          <w:kern w:val="0"/>
          <w:sz w:val="22"/>
          <w:szCs w:val="22"/>
        </w:rPr>
        <w:t>uminum</w:t>
      </w:r>
      <w:r w:rsidR="001862D7" w:rsidRPr="005A6504">
        <w:rPr>
          <w:rFonts w:asciiTheme="minorHAnsi" w:eastAsia="Times New Roman" w:hAnsiTheme="minorHAnsi"/>
          <w:kern w:val="0"/>
          <w:sz w:val="22"/>
          <w:szCs w:val="22"/>
        </w:rPr>
        <w:t xml:space="preserve"> composition</w:t>
      </w:r>
      <w:r w:rsidR="00D82545" w:rsidRPr="005A6504">
        <w:rPr>
          <w:rFonts w:asciiTheme="minorHAnsi" w:eastAsia="Times New Roman" w:hAnsiTheme="minorHAnsi"/>
          <w:kern w:val="0"/>
          <w:sz w:val="22"/>
          <w:szCs w:val="22"/>
        </w:rPr>
        <w:t xml:space="preserve"> are going to be transported outside </w:t>
      </w:r>
      <w:r w:rsidR="00931133" w:rsidRPr="005A6504">
        <w:rPr>
          <w:rFonts w:asciiTheme="minorHAnsi" w:eastAsia="Times New Roman" w:hAnsiTheme="minorHAnsi"/>
          <w:kern w:val="0"/>
          <w:sz w:val="22"/>
          <w:szCs w:val="22"/>
        </w:rPr>
        <w:t xml:space="preserve">of </w:t>
      </w:r>
      <w:r w:rsidR="00D82545" w:rsidRPr="005A6504">
        <w:rPr>
          <w:rFonts w:asciiTheme="minorHAnsi" w:eastAsia="Times New Roman" w:hAnsiTheme="minorHAnsi"/>
          <w:kern w:val="0"/>
          <w:sz w:val="22"/>
          <w:szCs w:val="22"/>
        </w:rPr>
        <w:t>the country for disposal (extraction/</w:t>
      </w:r>
      <w:r w:rsidR="001862D7" w:rsidRPr="005A6504">
        <w:rPr>
          <w:rFonts w:asciiTheme="minorHAnsi" w:eastAsia="Times New Roman" w:hAnsiTheme="minorHAnsi"/>
          <w:kern w:val="0"/>
          <w:sz w:val="22"/>
          <w:szCs w:val="22"/>
        </w:rPr>
        <w:t>disposal</w:t>
      </w:r>
      <w:r w:rsidR="00D82545" w:rsidRPr="005A6504">
        <w:rPr>
          <w:rFonts w:asciiTheme="minorHAnsi" w:eastAsia="Times New Roman" w:hAnsiTheme="minorHAnsi"/>
          <w:kern w:val="0"/>
          <w:sz w:val="22"/>
          <w:szCs w:val="22"/>
        </w:rPr>
        <w:t xml:space="preserve">) the interested company should </w:t>
      </w:r>
      <w:r w:rsidR="00931133" w:rsidRPr="005A6504">
        <w:rPr>
          <w:rFonts w:asciiTheme="minorHAnsi" w:eastAsia="Times New Roman" w:hAnsiTheme="minorHAnsi"/>
          <w:kern w:val="0"/>
          <w:sz w:val="22"/>
          <w:szCs w:val="22"/>
        </w:rPr>
        <w:t>be aware of the following:</w:t>
      </w:r>
    </w:p>
    <w:p w14:paraId="10B797D7" w14:textId="77777777" w:rsidR="00FE6D09" w:rsidRPr="005A6504" w:rsidRDefault="00FE6D09" w:rsidP="00D82545">
      <w:pPr>
        <w:widowControl/>
        <w:tabs>
          <w:tab w:val="left" w:pos="-720"/>
          <w:tab w:val="left" w:pos="0"/>
        </w:tabs>
        <w:overflowPunct/>
        <w:adjustRightInd/>
        <w:jc w:val="both"/>
        <w:rPr>
          <w:rFonts w:asciiTheme="minorHAnsi" w:eastAsia="Times New Roman" w:hAnsiTheme="minorHAnsi"/>
          <w:kern w:val="0"/>
          <w:sz w:val="22"/>
          <w:szCs w:val="22"/>
        </w:rPr>
      </w:pPr>
    </w:p>
    <w:p w14:paraId="6E48CF45" w14:textId="77777777" w:rsidR="00C2253C" w:rsidRPr="005A6504" w:rsidRDefault="00C2253C" w:rsidP="00C2253C">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kern w:val="0"/>
          <w:sz w:val="22"/>
          <w:szCs w:val="22"/>
        </w:rPr>
        <w:t xml:space="preserve">Option 1: In the case that the MoD BiH declares that scrap material left after the disposal process </w:t>
      </w:r>
      <w:r w:rsidRPr="00DC365A">
        <w:rPr>
          <w:rFonts w:asciiTheme="minorHAnsi" w:eastAsia="Times New Roman" w:hAnsiTheme="minorHAnsi"/>
          <w:kern w:val="0"/>
          <w:sz w:val="22"/>
          <w:szCs w:val="22"/>
          <w:u w:val="single"/>
        </w:rPr>
        <w:t>is not the subject of return to the MoD BiH</w:t>
      </w:r>
      <w:r w:rsidRPr="005A6504">
        <w:rPr>
          <w:rFonts w:asciiTheme="minorHAnsi" w:eastAsia="Times New Roman" w:hAnsiTheme="minorHAnsi"/>
          <w:kern w:val="0"/>
          <w:sz w:val="22"/>
          <w:szCs w:val="22"/>
        </w:rPr>
        <w:t>, it is expected that the offered price for the assignment is reduced and adjusted for the projected income obtained (by the bidder) from the future sale of the residual materials at the current market prices.</w:t>
      </w:r>
    </w:p>
    <w:p w14:paraId="7A4484CC" w14:textId="77777777" w:rsidR="00C2253C" w:rsidRPr="005A6504" w:rsidRDefault="00C2253C" w:rsidP="00C2253C">
      <w:pPr>
        <w:widowControl/>
        <w:tabs>
          <w:tab w:val="left" w:pos="-720"/>
          <w:tab w:val="left" w:pos="0"/>
        </w:tabs>
        <w:overflowPunct/>
        <w:adjustRightInd/>
        <w:jc w:val="both"/>
        <w:rPr>
          <w:rFonts w:asciiTheme="minorHAnsi" w:eastAsia="Times New Roman" w:hAnsiTheme="minorHAnsi"/>
          <w:spacing w:val="-3"/>
          <w:kern w:val="0"/>
          <w:sz w:val="22"/>
          <w:szCs w:val="22"/>
        </w:rPr>
      </w:pPr>
    </w:p>
    <w:p w14:paraId="31A77455" w14:textId="77777777" w:rsidR="00C2253C" w:rsidRPr="005A6504" w:rsidRDefault="00C2253C" w:rsidP="00C2253C">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spacing w:val="-3"/>
          <w:kern w:val="0"/>
          <w:sz w:val="22"/>
          <w:szCs w:val="22"/>
        </w:rPr>
        <w:t xml:space="preserve">Option 2: </w:t>
      </w:r>
      <w:r w:rsidRPr="005A6504">
        <w:rPr>
          <w:rFonts w:asciiTheme="minorHAnsi" w:eastAsia="Times New Roman" w:hAnsiTheme="minorHAnsi"/>
          <w:kern w:val="0"/>
          <w:sz w:val="22"/>
          <w:szCs w:val="22"/>
        </w:rPr>
        <w:t xml:space="preserve">In the case that the MoD BiH declares that scrap material left after the disposal process </w:t>
      </w:r>
      <w:r w:rsidRPr="00DC365A">
        <w:rPr>
          <w:rFonts w:asciiTheme="minorHAnsi" w:eastAsia="Times New Roman" w:hAnsiTheme="minorHAnsi"/>
          <w:kern w:val="0"/>
          <w:sz w:val="22"/>
          <w:szCs w:val="22"/>
          <w:u w:val="single"/>
        </w:rPr>
        <w:t xml:space="preserve">is the subject of return to the </w:t>
      </w:r>
      <w:r w:rsidRPr="00AE3CCF">
        <w:rPr>
          <w:rFonts w:asciiTheme="minorHAnsi" w:eastAsia="Times New Roman" w:hAnsiTheme="minorHAnsi"/>
          <w:kern w:val="0"/>
          <w:sz w:val="22"/>
          <w:szCs w:val="22"/>
          <w:u w:val="single"/>
        </w:rPr>
        <w:t>MoD BiH</w:t>
      </w:r>
      <w:r w:rsidRPr="005A6504">
        <w:rPr>
          <w:rFonts w:asciiTheme="minorHAnsi" w:eastAsia="Times New Roman" w:hAnsiTheme="minorHAnsi"/>
          <w:kern w:val="0"/>
          <w:sz w:val="22"/>
          <w:szCs w:val="22"/>
        </w:rPr>
        <w:t>, the offered price should</w:t>
      </w:r>
      <w:r>
        <w:rPr>
          <w:rFonts w:asciiTheme="minorHAnsi" w:eastAsia="Times New Roman" w:hAnsiTheme="minorHAnsi"/>
          <w:kern w:val="0"/>
          <w:sz w:val="22"/>
          <w:szCs w:val="22"/>
        </w:rPr>
        <w:t>,</w:t>
      </w:r>
      <w:r w:rsidRPr="005A6504">
        <w:rPr>
          <w:rFonts w:asciiTheme="minorHAnsi" w:eastAsia="Times New Roman" w:hAnsiTheme="minorHAnsi"/>
          <w:kern w:val="0"/>
          <w:sz w:val="22"/>
          <w:szCs w:val="22"/>
        </w:rPr>
        <w:t xml:space="preserve"> aside of demilitarization cost</w:t>
      </w:r>
      <w:r>
        <w:rPr>
          <w:rFonts w:asciiTheme="minorHAnsi" w:eastAsia="Times New Roman" w:hAnsiTheme="minorHAnsi"/>
          <w:kern w:val="0"/>
          <w:sz w:val="22"/>
          <w:szCs w:val="22"/>
        </w:rPr>
        <w:t>,</w:t>
      </w:r>
      <w:r w:rsidRPr="005A6504">
        <w:rPr>
          <w:rFonts w:asciiTheme="minorHAnsi" w:eastAsia="Times New Roman" w:hAnsiTheme="minorHAnsi"/>
          <w:kern w:val="0"/>
          <w:sz w:val="22"/>
          <w:szCs w:val="22"/>
        </w:rPr>
        <w:t xml:space="preserve"> include the other relevant costs related to the return of the scrap material to the MoD BiH (return transportation cost, packaging and required permits and documentation).</w:t>
      </w:r>
    </w:p>
    <w:p w14:paraId="00269BDA" w14:textId="77777777" w:rsidR="001836A3" w:rsidRPr="005A6504" w:rsidRDefault="001836A3" w:rsidP="00261D10">
      <w:pPr>
        <w:widowControl/>
        <w:tabs>
          <w:tab w:val="left" w:pos="-720"/>
          <w:tab w:val="left" w:pos="0"/>
        </w:tabs>
        <w:overflowPunct/>
        <w:adjustRightInd/>
        <w:jc w:val="both"/>
        <w:rPr>
          <w:rFonts w:asciiTheme="minorHAnsi" w:eastAsia="Times New Roman" w:hAnsiTheme="minorHAnsi"/>
          <w:kern w:val="0"/>
          <w:sz w:val="22"/>
          <w:szCs w:val="22"/>
        </w:rPr>
      </w:pPr>
    </w:p>
    <w:p w14:paraId="6435ABCC" w14:textId="77777777" w:rsidR="00261D10" w:rsidRDefault="00261D10" w:rsidP="00261D10">
      <w:pPr>
        <w:widowControl/>
        <w:tabs>
          <w:tab w:val="left" w:pos="-720"/>
          <w:tab w:val="left" w:pos="0"/>
        </w:tabs>
        <w:overflowPunct/>
        <w:adjustRightInd/>
        <w:jc w:val="both"/>
        <w:rPr>
          <w:rFonts w:asciiTheme="minorHAnsi" w:eastAsia="Times New Roman" w:hAnsiTheme="minorHAnsi"/>
          <w:b/>
          <w:kern w:val="0"/>
          <w:sz w:val="22"/>
          <w:szCs w:val="22"/>
        </w:rPr>
      </w:pPr>
      <w:r w:rsidRPr="005A6504">
        <w:rPr>
          <w:rFonts w:asciiTheme="minorHAnsi" w:eastAsia="Times New Roman" w:hAnsiTheme="minorHAnsi"/>
          <w:kern w:val="0"/>
          <w:sz w:val="22"/>
          <w:szCs w:val="22"/>
        </w:rPr>
        <w:t>b. In case that the ammunition filled with RDX/Aluminum composition are going to be disposed in the country (extraction/disposal</w:t>
      </w:r>
      <w:r w:rsidR="0089243D" w:rsidRPr="005A6504">
        <w:rPr>
          <w:rFonts w:asciiTheme="minorHAnsi" w:eastAsia="Times New Roman" w:hAnsiTheme="minorHAnsi"/>
          <w:kern w:val="0"/>
          <w:sz w:val="22"/>
          <w:szCs w:val="22"/>
        </w:rPr>
        <w:t xml:space="preserve">), </w:t>
      </w:r>
      <w:r w:rsidR="005254C7" w:rsidRPr="005A6504">
        <w:rPr>
          <w:rFonts w:asciiTheme="minorHAnsi" w:eastAsia="Times New Roman" w:hAnsiTheme="minorHAnsi"/>
          <w:kern w:val="0"/>
          <w:sz w:val="22"/>
          <w:szCs w:val="22"/>
        </w:rPr>
        <w:t xml:space="preserve">scrap material </w:t>
      </w:r>
      <w:r w:rsidR="0089243D" w:rsidRPr="005A6504">
        <w:rPr>
          <w:rFonts w:asciiTheme="minorHAnsi" w:eastAsia="Times New Roman" w:hAnsiTheme="minorHAnsi"/>
          <w:kern w:val="0"/>
          <w:sz w:val="22"/>
          <w:szCs w:val="22"/>
        </w:rPr>
        <w:t xml:space="preserve">left after the disposal process must be returned </w:t>
      </w:r>
      <w:r w:rsidR="005254C7" w:rsidRPr="005A6504">
        <w:rPr>
          <w:rFonts w:asciiTheme="minorHAnsi" w:eastAsia="Times New Roman" w:hAnsiTheme="minorHAnsi"/>
          <w:kern w:val="0"/>
          <w:sz w:val="22"/>
          <w:szCs w:val="22"/>
        </w:rPr>
        <w:t>to the MoD BiH.</w:t>
      </w:r>
    </w:p>
    <w:p w14:paraId="7A0C9463" w14:textId="77777777" w:rsidR="00261D10" w:rsidRDefault="00261D10" w:rsidP="00261D10">
      <w:pPr>
        <w:widowControl/>
        <w:tabs>
          <w:tab w:val="left" w:pos="-720"/>
          <w:tab w:val="left" w:pos="0"/>
        </w:tabs>
        <w:overflowPunct/>
        <w:adjustRightInd/>
        <w:jc w:val="both"/>
        <w:rPr>
          <w:rFonts w:asciiTheme="minorHAnsi" w:eastAsia="Times New Roman" w:hAnsiTheme="minorHAnsi"/>
          <w:b/>
          <w:kern w:val="0"/>
          <w:sz w:val="22"/>
          <w:szCs w:val="22"/>
        </w:rPr>
      </w:pPr>
    </w:p>
    <w:p w14:paraId="4FA59C0A"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b/>
          <w:kern w:val="0"/>
          <w:sz w:val="22"/>
          <w:szCs w:val="22"/>
        </w:rPr>
        <w:t>Oversight.</w:t>
      </w:r>
      <w:r w:rsidRPr="004B1BB1">
        <w:rPr>
          <w:rFonts w:asciiTheme="minorHAnsi" w:eastAsia="Times New Roman" w:hAnsiTheme="minorHAnsi"/>
          <w:kern w:val="0"/>
          <w:sz w:val="22"/>
          <w:szCs w:val="22"/>
        </w:rPr>
        <w:t xml:space="preserve"> The </w:t>
      </w:r>
      <w:r w:rsidR="001862D7">
        <w:rPr>
          <w:rFonts w:asciiTheme="minorHAnsi" w:eastAsia="Times New Roman" w:hAnsiTheme="minorHAnsi"/>
          <w:kern w:val="0"/>
          <w:sz w:val="22"/>
          <w:szCs w:val="22"/>
        </w:rPr>
        <w:t>Bidder</w:t>
      </w:r>
      <w:r w:rsidRPr="004B1BB1">
        <w:rPr>
          <w:rFonts w:asciiTheme="minorHAnsi" w:eastAsia="Times New Roman" w:hAnsiTheme="minorHAnsi"/>
          <w:kern w:val="0"/>
          <w:sz w:val="22"/>
          <w:szCs w:val="22"/>
        </w:rPr>
        <w:t xml:space="preserve"> will report to the </w:t>
      </w:r>
      <w:r w:rsidR="000658A5">
        <w:rPr>
          <w:rFonts w:asciiTheme="minorHAnsi" w:eastAsia="Times New Roman" w:hAnsiTheme="minorHAnsi"/>
          <w:kern w:val="0"/>
          <w:sz w:val="22"/>
          <w:szCs w:val="22"/>
        </w:rPr>
        <w:t xml:space="preserve">EXPLODE+ </w:t>
      </w:r>
      <w:r w:rsidRPr="004B1BB1">
        <w:rPr>
          <w:rFonts w:asciiTheme="minorHAnsi" w:eastAsia="Times New Roman" w:hAnsiTheme="minorHAnsi"/>
          <w:kern w:val="0"/>
          <w:sz w:val="22"/>
          <w:szCs w:val="22"/>
        </w:rPr>
        <w:t xml:space="preserve">Project Manager. All required changes in the </w:t>
      </w:r>
      <w:r w:rsidRPr="00712C7F">
        <w:rPr>
          <w:rFonts w:asciiTheme="minorHAnsi" w:eastAsia="Times New Roman" w:hAnsiTheme="minorHAnsi"/>
          <w:kern w:val="0"/>
          <w:sz w:val="22"/>
          <w:szCs w:val="22"/>
        </w:rPr>
        <w:t>D</w:t>
      </w:r>
      <w:r w:rsidR="00712C7F" w:rsidRPr="00712C7F">
        <w:rPr>
          <w:rFonts w:asciiTheme="minorHAnsi" w:eastAsia="Times New Roman" w:hAnsiTheme="minorHAnsi"/>
          <w:kern w:val="0"/>
          <w:sz w:val="22"/>
          <w:szCs w:val="22"/>
        </w:rPr>
        <w:t>isposal</w:t>
      </w:r>
      <w:r w:rsidR="00712C7F">
        <w:rPr>
          <w:rFonts w:asciiTheme="minorHAnsi" w:eastAsia="Times New Roman" w:hAnsiTheme="minorHAnsi"/>
          <w:kern w:val="0"/>
          <w:sz w:val="22"/>
          <w:szCs w:val="22"/>
        </w:rPr>
        <w:t xml:space="preserve"> </w:t>
      </w:r>
      <w:r w:rsidRPr="004B1BB1">
        <w:rPr>
          <w:rFonts w:asciiTheme="minorHAnsi" w:eastAsia="Times New Roman" w:hAnsiTheme="minorHAnsi"/>
          <w:kern w:val="0"/>
          <w:sz w:val="22"/>
          <w:szCs w:val="22"/>
        </w:rPr>
        <w:t xml:space="preserve">plan, activities or </w:t>
      </w:r>
      <w:r>
        <w:rPr>
          <w:rFonts w:asciiTheme="minorHAnsi" w:eastAsia="Times New Roman" w:hAnsiTheme="minorHAnsi"/>
          <w:kern w:val="0"/>
          <w:sz w:val="22"/>
          <w:szCs w:val="22"/>
        </w:rPr>
        <w:t>required method and steps</w:t>
      </w:r>
      <w:r w:rsidRPr="004B1BB1">
        <w:rPr>
          <w:rFonts w:asciiTheme="minorHAnsi" w:eastAsia="Times New Roman" w:hAnsiTheme="minorHAnsi"/>
          <w:kern w:val="0"/>
          <w:sz w:val="22"/>
          <w:szCs w:val="22"/>
        </w:rPr>
        <w:t xml:space="preserve"> will be presented to the </w:t>
      </w:r>
      <w:r>
        <w:rPr>
          <w:rFonts w:asciiTheme="minorHAnsi" w:eastAsia="Times New Roman" w:hAnsiTheme="minorHAnsi"/>
          <w:kern w:val="0"/>
          <w:sz w:val="22"/>
          <w:szCs w:val="22"/>
        </w:rPr>
        <w:t>Project</w:t>
      </w:r>
      <w:r w:rsidRPr="004B1BB1">
        <w:rPr>
          <w:rFonts w:asciiTheme="minorHAnsi" w:eastAsia="Times New Roman" w:hAnsiTheme="minorHAnsi"/>
          <w:kern w:val="0"/>
          <w:sz w:val="22"/>
          <w:szCs w:val="22"/>
        </w:rPr>
        <w:t xml:space="preserve"> Officer pending approval or suggestion on how to continue.</w:t>
      </w:r>
    </w:p>
    <w:p w14:paraId="1F601210" w14:textId="77777777" w:rsidR="003C37C9" w:rsidRPr="004B1BB1" w:rsidRDefault="003C37C9" w:rsidP="003C37C9">
      <w:pPr>
        <w:widowControl/>
        <w:overflowPunct/>
        <w:adjustRightInd/>
        <w:jc w:val="both"/>
        <w:rPr>
          <w:rFonts w:asciiTheme="minorHAnsi" w:eastAsia="Times New Roman" w:hAnsiTheme="minorHAnsi"/>
          <w:b/>
          <w:kern w:val="0"/>
          <w:sz w:val="22"/>
          <w:szCs w:val="22"/>
        </w:rPr>
      </w:pPr>
    </w:p>
    <w:p w14:paraId="43A1AEE7" w14:textId="77777777" w:rsidR="001711BA" w:rsidRPr="00D82545" w:rsidRDefault="003C37C9" w:rsidP="001711BA">
      <w:pPr>
        <w:widowControl/>
        <w:tabs>
          <w:tab w:val="left" w:pos="-720"/>
          <w:tab w:val="left" w:pos="0"/>
        </w:tabs>
        <w:overflowPunct/>
        <w:adjustRightInd/>
        <w:jc w:val="both"/>
        <w:rPr>
          <w:rFonts w:asciiTheme="minorHAnsi" w:eastAsia="Times New Roman" w:hAnsiTheme="minorHAnsi"/>
          <w:kern w:val="0"/>
          <w:sz w:val="22"/>
          <w:szCs w:val="22"/>
        </w:rPr>
      </w:pPr>
      <w:r w:rsidRPr="004B1BB1">
        <w:rPr>
          <w:rFonts w:asciiTheme="minorHAnsi" w:eastAsia="Times New Roman" w:hAnsiTheme="minorHAnsi" w:cs="Arial"/>
          <w:b/>
          <w:kern w:val="0"/>
          <w:sz w:val="22"/>
          <w:szCs w:val="22"/>
        </w:rPr>
        <w:t>Monitoring</w:t>
      </w:r>
      <w:r w:rsidRPr="004B1BB1">
        <w:rPr>
          <w:rFonts w:asciiTheme="minorHAnsi" w:eastAsia="Times New Roman" w:hAnsiTheme="minorHAnsi"/>
          <w:b/>
          <w:snapToGrid w:val="0"/>
          <w:kern w:val="0"/>
          <w:sz w:val="22"/>
          <w:szCs w:val="22"/>
        </w:rPr>
        <w:t xml:space="preserve"> and verification.</w:t>
      </w:r>
      <w:r w:rsidRPr="004B1BB1">
        <w:rPr>
          <w:rFonts w:asciiTheme="minorHAnsi" w:eastAsia="Times New Roman" w:hAnsiTheme="minorHAnsi"/>
          <w:snapToGrid w:val="0"/>
          <w:kern w:val="0"/>
          <w:sz w:val="22"/>
          <w:szCs w:val="22"/>
        </w:rPr>
        <w:t xml:space="preserve"> </w:t>
      </w:r>
      <w:r w:rsidR="001711BA" w:rsidRPr="00D82545">
        <w:rPr>
          <w:rFonts w:asciiTheme="minorHAnsi" w:eastAsia="Times New Roman" w:hAnsiTheme="minorHAnsi"/>
          <w:kern w:val="0"/>
          <w:sz w:val="22"/>
          <w:szCs w:val="22"/>
        </w:rPr>
        <w:t xml:space="preserve">The BiH Ministry of Defense has established a Verification Committee with overall responsibility to monitor and verify the process of destruction in line with defined Options of full control in the process of demilitarization. </w:t>
      </w:r>
      <w:r w:rsidR="001711BA" w:rsidRPr="00D82545">
        <w:rPr>
          <w:rFonts w:asciiTheme="minorHAnsi" w:eastAsia="Times New Roman" w:hAnsiTheme="minorHAnsi"/>
          <w:spacing w:val="-3"/>
          <w:kern w:val="0"/>
          <w:sz w:val="22"/>
          <w:szCs w:val="22"/>
        </w:rPr>
        <w:t xml:space="preserve">The </w:t>
      </w:r>
      <w:r w:rsidR="000658A5">
        <w:rPr>
          <w:rFonts w:asciiTheme="minorHAnsi" w:eastAsia="Times New Roman" w:hAnsiTheme="minorHAnsi"/>
          <w:spacing w:val="-3"/>
          <w:kern w:val="0"/>
          <w:sz w:val="22"/>
          <w:szCs w:val="22"/>
        </w:rPr>
        <w:t>Bidder</w:t>
      </w:r>
      <w:r w:rsidR="001711BA" w:rsidRPr="00D82545">
        <w:rPr>
          <w:rFonts w:asciiTheme="minorHAnsi" w:eastAsia="Times New Roman" w:hAnsiTheme="minorHAnsi"/>
          <w:spacing w:val="-3"/>
          <w:kern w:val="0"/>
          <w:sz w:val="22"/>
          <w:szCs w:val="22"/>
        </w:rPr>
        <w:t xml:space="preserve"> will be responsible to log every step of the process and to issue certification for any stage completed. This will be confirmed by the Verification Commission of the Ministry of Defense of Bosnia </w:t>
      </w:r>
      <w:r w:rsidR="001711BA" w:rsidRPr="00D82545">
        <w:rPr>
          <w:rFonts w:asciiTheme="minorHAnsi" w:eastAsia="Times New Roman" w:hAnsiTheme="minorHAnsi"/>
          <w:spacing w:val="-3"/>
          <w:kern w:val="0"/>
          <w:sz w:val="22"/>
          <w:szCs w:val="22"/>
        </w:rPr>
        <w:lastRenderedPageBreak/>
        <w:t xml:space="preserve">and Herzegovina and results noted towards the demilitarization plan. UNDP staff will be monitoring the process and receiving and verifying report as per contractual obligations. </w:t>
      </w:r>
      <w:r w:rsidR="001711BA" w:rsidRPr="00D82545">
        <w:rPr>
          <w:rFonts w:asciiTheme="minorHAnsi" w:eastAsia="Times New Roman" w:hAnsiTheme="minorHAnsi"/>
          <w:kern w:val="0"/>
          <w:sz w:val="22"/>
          <w:szCs w:val="22"/>
        </w:rPr>
        <w:t xml:space="preserve">The </w:t>
      </w:r>
      <w:r w:rsidR="000658A5">
        <w:rPr>
          <w:rFonts w:asciiTheme="minorHAnsi" w:eastAsia="Times New Roman" w:hAnsiTheme="minorHAnsi"/>
          <w:kern w:val="0"/>
          <w:sz w:val="22"/>
          <w:szCs w:val="22"/>
        </w:rPr>
        <w:t>Bidder</w:t>
      </w:r>
      <w:r w:rsidR="001711BA" w:rsidRPr="00D82545">
        <w:rPr>
          <w:rFonts w:asciiTheme="minorHAnsi" w:eastAsia="Times New Roman" w:hAnsiTheme="minorHAnsi"/>
          <w:kern w:val="0"/>
          <w:sz w:val="22"/>
          <w:szCs w:val="22"/>
        </w:rPr>
        <w:t xml:space="preserve"> will be responsible for </w:t>
      </w:r>
      <w:r w:rsidR="001711BA">
        <w:rPr>
          <w:rFonts w:asciiTheme="minorHAnsi" w:eastAsia="Times New Roman" w:hAnsiTheme="minorHAnsi"/>
          <w:kern w:val="0"/>
          <w:sz w:val="22"/>
          <w:szCs w:val="22"/>
        </w:rPr>
        <w:t>weekly</w:t>
      </w:r>
      <w:r w:rsidR="001711BA" w:rsidRPr="00D82545">
        <w:rPr>
          <w:rFonts w:asciiTheme="minorHAnsi" w:eastAsia="Times New Roman" w:hAnsiTheme="minorHAnsi"/>
          <w:kern w:val="0"/>
          <w:sz w:val="22"/>
          <w:szCs w:val="22"/>
        </w:rPr>
        <w:t xml:space="preserve"> cooperation with the Verification Committee on site and will also report to the Committee the </w:t>
      </w:r>
      <w:r w:rsidR="001711BA">
        <w:rPr>
          <w:rFonts w:asciiTheme="minorHAnsi" w:eastAsia="Times New Roman" w:hAnsiTheme="minorHAnsi"/>
          <w:kern w:val="0"/>
          <w:sz w:val="22"/>
          <w:szCs w:val="22"/>
        </w:rPr>
        <w:t>weekly</w:t>
      </w:r>
      <w:r w:rsidR="001711BA" w:rsidRPr="00D82545">
        <w:rPr>
          <w:rFonts w:asciiTheme="minorHAnsi" w:eastAsia="Times New Roman" w:hAnsiTheme="minorHAnsi"/>
          <w:kern w:val="0"/>
          <w:sz w:val="22"/>
          <w:szCs w:val="22"/>
        </w:rPr>
        <w:t xml:space="preserve"> quantities destroyed. </w:t>
      </w:r>
    </w:p>
    <w:p w14:paraId="2CBFAB83" w14:textId="77777777" w:rsidR="00CC0DD3" w:rsidRDefault="00CC0DD3" w:rsidP="00626028">
      <w:pPr>
        <w:widowControl/>
        <w:overflowPunct/>
        <w:adjustRightInd/>
        <w:jc w:val="both"/>
        <w:rPr>
          <w:rFonts w:asciiTheme="minorHAnsi" w:eastAsia="Times New Roman" w:hAnsiTheme="minorHAnsi"/>
          <w:b/>
          <w:kern w:val="0"/>
          <w:sz w:val="22"/>
          <w:szCs w:val="22"/>
        </w:rPr>
      </w:pPr>
    </w:p>
    <w:p w14:paraId="50238107"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7D19CB79"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19FCA4E"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4A20FB29"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E503227"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15A0EF57"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5A0AA91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6065C1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1D0855D9"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3D217B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0DE56017"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33A40F33"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37E7DDE3"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55381672"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3C1EA1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213EEDB8"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06327281"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585F7D5A"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258D244"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04875C1D"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57E57D1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19FD53F8"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268B1ECC"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42293972"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428DB33D"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5122096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21D03B0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4C75E16C"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6155D090"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342F0678"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0B18017D"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32FDCE5C"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4DE270DE"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0310DF80"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395AE5BA"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6F2BDB33"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00852114"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0E529EF6"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12A8FAAB"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77A5330B"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17A4290B"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0FC7466B"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6AE52BEB"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74D2C749"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55343188"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4E5D0B8B"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6290A4DE"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6211BC87" w14:textId="77777777" w:rsidR="003E1719" w:rsidRDefault="003E1719" w:rsidP="003E1719">
      <w:pPr>
        <w:widowControl/>
        <w:overflowPunct/>
        <w:adjustRightInd/>
        <w:jc w:val="both"/>
        <w:rPr>
          <w:rFonts w:asciiTheme="minorHAnsi" w:eastAsia="Times New Roman" w:hAnsiTheme="minorHAnsi"/>
          <w:b/>
          <w:kern w:val="0"/>
          <w:sz w:val="22"/>
          <w:szCs w:val="22"/>
        </w:rPr>
      </w:pPr>
      <w:r>
        <w:rPr>
          <w:rFonts w:asciiTheme="minorHAnsi" w:eastAsia="Times New Roman" w:hAnsiTheme="minorHAnsi"/>
          <w:b/>
          <w:kern w:val="0"/>
          <w:sz w:val="22"/>
          <w:szCs w:val="22"/>
        </w:rPr>
        <w:lastRenderedPageBreak/>
        <w:t xml:space="preserve">LOT 2- Disposal of </w:t>
      </w:r>
      <w:r w:rsidR="00EF1B21" w:rsidRPr="00EF1B21">
        <w:rPr>
          <w:rFonts w:asciiTheme="minorHAnsi" w:eastAsia="Times New Roman" w:hAnsiTheme="minorHAnsi"/>
          <w:b/>
          <w:kern w:val="0"/>
          <w:sz w:val="22"/>
          <w:szCs w:val="22"/>
        </w:rPr>
        <w:t xml:space="preserve">Anti-Tank Rocket Propelled </w:t>
      </w:r>
      <w:r w:rsidR="005B03F9">
        <w:rPr>
          <w:rFonts w:asciiTheme="minorHAnsi" w:eastAsia="Times New Roman" w:hAnsiTheme="minorHAnsi"/>
          <w:b/>
          <w:kern w:val="0"/>
          <w:sz w:val="22"/>
          <w:szCs w:val="22"/>
        </w:rPr>
        <w:t>Grenade</w:t>
      </w:r>
      <w:r w:rsidR="00EF1B21">
        <w:rPr>
          <w:rFonts w:asciiTheme="minorHAnsi" w:eastAsia="Times New Roman" w:hAnsiTheme="minorHAnsi"/>
          <w:b/>
          <w:kern w:val="0"/>
          <w:sz w:val="22"/>
          <w:szCs w:val="22"/>
        </w:rPr>
        <w:t xml:space="preserve">, </w:t>
      </w:r>
      <w:r w:rsidR="007622C4">
        <w:rPr>
          <w:rFonts w:asciiTheme="minorHAnsi" w:eastAsia="Times New Roman" w:hAnsiTheme="minorHAnsi"/>
          <w:b/>
          <w:kern w:val="0"/>
          <w:sz w:val="22"/>
          <w:szCs w:val="22"/>
        </w:rPr>
        <w:t xml:space="preserve">M80 44 mm </w:t>
      </w:r>
    </w:p>
    <w:p w14:paraId="5D7A65C0" w14:textId="77777777" w:rsidR="003E1719" w:rsidRDefault="003E1719" w:rsidP="003E1719">
      <w:pPr>
        <w:widowControl/>
        <w:overflowPunct/>
        <w:adjustRightInd/>
        <w:jc w:val="both"/>
        <w:rPr>
          <w:rFonts w:asciiTheme="minorHAnsi" w:eastAsia="Times New Roman" w:hAnsiTheme="minorHAnsi"/>
          <w:b/>
          <w:kern w:val="0"/>
          <w:sz w:val="22"/>
          <w:szCs w:val="22"/>
        </w:rPr>
      </w:pPr>
    </w:p>
    <w:p w14:paraId="3B9E675E" w14:textId="77777777" w:rsidR="003E1719" w:rsidRPr="00AC2477" w:rsidRDefault="003E1719" w:rsidP="004649E8">
      <w:pPr>
        <w:pStyle w:val="ListParagraph"/>
        <w:widowControl/>
        <w:numPr>
          <w:ilvl w:val="0"/>
          <w:numId w:val="94"/>
        </w:numPr>
        <w:overflowPunct/>
        <w:adjustRightInd/>
        <w:jc w:val="both"/>
        <w:rPr>
          <w:rFonts w:asciiTheme="minorHAnsi" w:eastAsia="Times New Roman" w:hAnsiTheme="minorHAnsi"/>
          <w:b/>
          <w:kern w:val="0"/>
          <w:szCs w:val="22"/>
        </w:rPr>
      </w:pPr>
      <w:r w:rsidRPr="00AC2477">
        <w:rPr>
          <w:rFonts w:asciiTheme="minorHAnsi" w:eastAsia="Times New Roman" w:hAnsiTheme="minorHAnsi"/>
          <w:b/>
          <w:kern w:val="0"/>
          <w:szCs w:val="22"/>
        </w:rPr>
        <w:t>DESCRIPTION OF THE WORK</w:t>
      </w:r>
    </w:p>
    <w:p w14:paraId="46F05B36" w14:textId="77777777" w:rsidR="003E1719" w:rsidRPr="009E3737" w:rsidRDefault="003E1719" w:rsidP="003E1719">
      <w:pPr>
        <w:widowControl/>
        <w:overflowPunct/>
        <w:adjustRightInd/>
        <w:jc w:val="both"/>
        <w:rPr>
          <w:rFonts w:asciiTheme="minorHAnsi" w:eastAsia="Times New Roman" w:hAnsiTheme="minorHAnsi"/>
          <w:kern w:val="0"/>
          <w:sz w:val="22"/>
          <w:szCs w:val="22"/>
        </w:rPr>
      </w:pPr>
      <w:r w:rsidRPr="009E3737">
        <w:rPr>
          <w:rFonts w:asciiTheme="minorHAnsi" w:eastAsia="Times New Roman" w:hAnsiTheme="minorHAnsi"/>
          <w:kern w:val="0"/>
          <w:sz w:val="22"/>
          <w:szCs w:val="22"/>
        </w:rPr>
        <w:t xml:space="preserve">The work will include complete demilitarization of </w:t>
      </w:r>
      <w:r w:rsidR="00EF1B21">
        <w:rPr>
          <w:rFonts w:asciiTheme="minorHAnsi" w:hAnsiTheme="minorHAnsi" w:cstheme="minorHAnsi"/>
          <w:bCs/>
          <w:sz w:val="22"/>
          <w:szCs w:val="22"/>
          <w:lang w:val="en-GB"/>
        </w:rPr>
        <w:t xml:space="preserve">Anti-Tank Rocket Propelled </w:t>
      </w:r>
      <w:r w:rsidR="005B03F9">
        <w:rPr>
          <w:rFonts w:asciiTheme="minorHAnsi" w:hAnsiTheme="minorHAnsi" w:cstheme="minorHAnsi"/>
          <w:bCs/>
          <w:sz w:val="22"/>
          <w:szCs w:val="22"/>
          <w:lang w:val="en-GB"/>
        </w:rPr>
        <w:t>Grenade</w:t>
      </w:r>
      <w:r w:rsidR="00EF1B21" w:rsidRPr="009E3737">
        <w:rPr>
          <w:rFonts w:asciiTheme="minorHAnsi" w:eastAsia="Times New Roman" w:hAnsiTheme="minorHAnsi"/>
          <w:kern w:val="0"/>
          <w:sz w:val="22"/>
          <w:szCs w:val="22"/>
        </w:rPr>
        <w:t xml:space="preserve"> </w:t>
      </w:r>
      <w:r w:rsidRPr="009E3737">
        <w:rPr>
          <w:rFonts w:asciiTheme="minorHAnsi" w:eastAsia="Calibri" w:hAnsiTheme="minorHAnsi"/>
          <w:kern w:val="0"/>
          <w:sz w:val="22"/>
          <w:szCs w:val="22"/>
        </w:rPr>
        <w:t>in a reverse engineering process</w:t>
      </w:r>
      <w:r w:rsidRPr="009E3737">
        <w:rPr>
          <w:rFonts w:asciiTheme="minorHAnsi" w:hAnsiTheme="minorHAnsi"/>
          <w:sz w:val="22"/>
          <w:szCs w:val="22"/>
        </w:rPr>
        <w:t xml:space="preserve"> to render the all elements of ammunition FFE and certified non-usable for any ammunition application in the future. </w:t>
      </w:r>
      <w:r w:rsidRPr="009E3737">
        <w:rPr>
          <w:rFonts w:asciiTheme="minorHAnsi" w:eastAsia="Times New Roman" w:hAnsiTheme="minorHAnsi"/>
          <w:kern w:val="0"/>
          <w:sz w:val="22"/>
          <w:szCs w:val="22"/>
        </w:rPr>
        <w:t xml:space="preserve">To complete the assignment, the potential contractor can opt between complete demilitarization in BiH, partial demilitarization in BIH and abroad, or export of complete ammunition outside of BiH to process demilitarization of ammunition. </w:t>
      </w:r>
    </w:p>
    <w:p w14:paraId="0DE80D33" w14:textId="77777777" w:rsidR="003E1719" w:rsidRPr="009E3737" w:rsidRDefault="003E1719" w:rsidP="003E1719">
      <w:pPr>
        <w:widowControl/>
        <w:overflowPunct/>
        <w:adjustRightInd/>
        <w:jc w:val="both"/>
        <w:rPr>
          <w:rFonts w:asciiTheme="minorHAnsi" w:eastAsia="Times New Roman" w:hAnsiTheme="minorHAnsi"/>
          <w:kern w:val="0"/>
          <w:sz w:val="22"/>
          <w:szCs w:val="22"/>
        </w:rPr>
      </w:pPr>
    </w:p>
    <w:p w14:paraId="1A4F0431" w14:textId="77777777" w:rsidR="003E1719" w:rsidRPr="00E70AF1" w:rsidRDefault="003E1719" w:rsidP="003E1719">
      <w:pPr>
        <w:widowControl/>
        <w:overflowPunct/>
        <w:adjustRightInd/>
        <w:jc w:val="both"/>
        <w:rPr>
          <w:rFonts w:asciiTheme="minorHAnsi" w:eastAsia="Times New Roman" w:hAnsiTheme="minorHAnsi"/>
          <w:b/>
          <w:kern w:val="0"/>
          <w:sz w:val="22"/>
          <w:szCs w:val="22"/>
        </w:rPr>
      </w:pPr>
      <w:r w:rsidRPr="00E70AF1">
        <w:rPr>
          <w:rFonts w:asciiTheme="minorHAnsi" w:eastAsia="Times New Roman" w:hAnsiTheme="minorHAnsi" w:cs="Calibri"/>
          <w:b/>
          <w:bCs/>
          <w:spacing w:val="-3"/>
          <w:kern w:val="0"/>
          <w:sz w:val="22"/>
          <w:szCs w:val="22"/>
          <w:lang w:eastAsia="bs-Latn-BA"/>
        </w:rPr>
        <w:t>Quantities: </w:t>
      </w:r>
      <w:r w:rsidRPr="00E70AF1">
        <w:rPr>
          <w:rFonts w:asciiTheme="minorHAnsi" w:eastAsia="Times New Roman" w:hAnsiTheme="minorHAnsi" w:cs="Calibri"/>
          <w:bCs/>
          <w:spacing w:val="-3"/>
          <w:kern w:val="0"/>
          <w:sz w:val="22"/>
          <w:szCs w:val="22"/>
          <w:lang w:eastAsia="bs-Latn-BA"/>
        </w:rPr>
        <w:t>The contractor will be responsible for demilitarization of ammunition as follow:</w:t>
      </w:r>
    </w:p>
    <w:tbl>
      <w:tblPr>
        <w:tblStyle w:val="TableGrid"/>
        <w:tblpPr w:leftFromText="180" w:rightFromText="180" w:vertAnchor="page" w:horzAnchor="margin" w:tblpY="4381"/>
        <w:tblW w:w="8477" w:type="dxa"/>
        <w:tblLayout w:type="fixed"/>
        <w:tblLook w:val="01E0" w:firstRow="1" w:lastRow="1" w:firstColumn="1" w:lastColumn="1" w:noHBand="0" w:noVBand="0"/>
      </w:tblPr>
      <w:tblGrid>
        <w:gridCol w:w="662"/>
        <w:gridCol w:w="1202"/>
        <w:gridCol w:w="3006"/>
        <w:gridCol w:w="1002"/>
        <w:gridCol w:w="1202"/>
        <w:gridCol w:w="1403"/>
      </w:tblGrid>
      <w:tr w:rsidR="00775ABB" w:rsidRPr="00931133" w14:paraId="63EF8D89" w14:textId="77777777" w:rsidTr="00775ABB">
        <w:trPr>
          <w:trHeight w:val="903"/>
        </w:trPr>
        <w:tc>
          <w:tcPr>
            <w:tcW w:w="662" w:type="dxa"/>
            <w:shd w:val="clear" w:color="auto" w:fill="F2F2F2" w:themeFill="background1" w:themeFillShade="F2"/>
          </w:tcPr>
          <w:p w14:paraId="64609B26" w14:textId="77777777" w:rsidR="00775ABB" w:rsidRPr="00AC2477" w:rsidRDefault="00775ABB" w:rsidP="00775ABB">
            <w:pPr>
              <w:widowControl/>
              <w:overflowPunct/>
              <w:adjustRightInd/>
              <w:jc w:val="both"/>
              <w:rPr>
                <w:rFonts w:asciiTheme="minorHAnsi" w:eastAsia="Times New Roman" w:hAnsiTheme="minorHAnsi"/>
                <w:kern w:val="0"/>
                <w:sz w:val="22"/>
                <w:szCs w:val="22"/>
              </w:rPr>
            </w:pPr>
          </w:p>
          <w:p w14:paraId="692CE85A" w14:textId="77777777" w:rsidR="00775ABB" w:rsidRPr="00AC2477" w:rsidRDefault="00775ABB" w:rsidP="00775ABB">
            <w:pPr>
              <w:widowControl/>
              <w:overflowPunct/>
              <w:adjustRightInd/>
              <w:jc w:val="both"/>
              <w:rPr>
                <w:rFonts w:asciiTheme="minorHAnsi" w:eastAsia="Times New Roman" w:hAnsiTheme="minorHAnsi"/>
                <w:kern w:val="0"/>
                <w:sz w:val="22"/>
                <w:szCs w:val="22"/>
              </w:rPr>
            </w:pPr>
            <w:r w:rsidRPr="00AC2477">
              <w:rPr>
                <w:rFonts w:asciiTheme="minorHAnsi" w:eastAsia="Times New Roman" w:hAnsiTheme="minorHAnsi"/>
                <w:kern w:val="0"/>
                <w:sz w:val="22"/>
                <w:szCs w:val="22"/>
              </w:rPr>
              <w:t>N.</w:t>
            </w:r>
          </w:p>
        </w:tc>
        <w:tc>
          <w:tcPr>
            <w:tcW w:w="1202" w:type="dxa"/>
            <w:shd w:val="clear" w:color="auto" w:fill="F2F2F2" w:themeFill="background1" w:themeFillShade="F2"/>
          </w:tcPr>
          <w:p w14:paraId="7ADAC5F1"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p>
          <w:p w14:paraId="35E8BB6B"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Storage site</w:t>
            </w:r>
          </w:p>
        </w:tc>
        <w:tc>
          <w:tcPr>
            <w:tcW w:w="3006" w:type="dxa"/>
            <w:shd w:val="clear" w:color="auto" w:fill="F2F2F2" w:themeFill="background1" w:themeFillShade="F2"/>
          </w:tcPr>
          <w:p w14:paraId="3C6ABDEE"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p>
          <w:p w14:paraId="660526EE"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Type and model </w:t>
            </w:r>
          </w:p>
        </w:tc>
        <w:tc>
          <w:tcPr>
            <w:tcW w:w="1002" w:type="dxa"/>
            <w:shd w:val="clear" w:color="auto" w:fill="F2F2F2" w:themeFill="background1" w:themeFillShade="F2"/>
          </w:tcPr>
          <w:p w14:paraId="6EB35FA2"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p>
          <w:p w14:paraId="7268CE9F"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Caliber</w:t>
            </w:r>
          </w:p>
        </w:tc>
        <w:tc>
          <w:tcPr>
            <w:tcW w:w="1202" w:type="dxa"/>
            <w:shd w:val="clear" w:color="auto" w:fill="F2F2F2" w:themeFill="background1" w:themeFillShade="F2"/>
          </w:tcPr>
          <w:p w14:paraId="39CBA4DF"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p>
          <w:p w14:paraId="5480C345"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Unit</w:t>
            </w:r>
          </w:p>
        </w:tc>
        <w:tc>
          <w:tcPr>
            <w:tcW w:w="1403" w:type="dxa"/>
            <w:shd w:val="clear" w:color="auto" w:fill="F2F2F2" w:themeFill="background1" w:themeFillShade="F2"/>
          </w:tcPr>
          <w:p w14:paraId="6AD01A1C"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p>
          <w:p w14:paraId="4C86A187"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 QTY</w:t>
            </w:r>
          </w:p>
        </w:tc>
      </w:tr>
      <w:tr w:rsidR="00775ABB" w:rsidRPr="00931133" w14:paraId="26019CB8" w14:textId="77777777" w:rsidTr="00775ABB">
        <w:trPr>
          <w:trHeight w:val="222"/>
        </w:trPr>
        <w:tc>
          <w:tcPr>
            <w:tcW w:w="662" w:type="dxa"/>
          </w:tcPr>
          <w:p w14:paraId="7815A445" w14:textId="77777777" w:rsidR="00775ABB" w:rsidRPr="00AC2477" w:rsidRDefault="00775ABB" w:rsidP="00775ABB">
            <w:pPr>
              <w:widowControl/>
              <w:overflowPunct/>
              <w:adjustRightInd/>
              <w:jc w:val="both"/>
              <w:rPr>
                <w:rFonts w:asciiTheme="minorHAnsi" w:eastAsia="Times New Roman" w:hAnsiTheme="minorHAnsi"/>
                <w:kern w:val="0"/>
                <w:sz w:val="22"/>
                <w:szCs w:val="22"/>
              </w:rPr>
            </w:pPr>
            <w:r w:rsidRPr="00AC2477">
              <w:rPr>
                <w:rFonts w:asciiTheme="minorHAnsi" w:eastAsia="Times New Roman" w:hAnsiTheme="minorHAnsi"/>
                <w:kern w:val="0"/>
                <w:sz w:val="22"/>
                <w:szCs w:val="22"/>
              </w:rPr>
              <w:t>1.</w:t>
            </w:r>
          </w:p>
        </w:tc>
        <w:tc>
          <w:tcPr>
            <w:tcW w:w="1202" w:type="dxa"/>
          </w:tcPr>
          <w:p w14:paraId="714BF3A8"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Pr>
                <w:rFonts w:asciiTheme="minorHAnsi" w:eastAsia="Times New Roman" w:hAnsiTheme="minorHAnsi"/>
                <w:kern w:val="0"/>
                <w:sz w:val="22"/>
                <w:szCs w:val="22"/>
              </w:rPr>
              <w:t>Bugojno</w:t>
            </w:r>
          </w:p>
        </w:tc>
        <w:tc>
          <w:tcPr>
            <w:tcW w:w="3006" w:type="dxa"/>
          </w:tcPr>
          <w:p w14:paraId="09CF7955" w14:textId="77777777" w:rsidR="00775ABB" w:rsidRPr="00931133" w:rsidRDefault="00775ABB" w:rsidP="00775ABB">
            <w:pPr>
              <w:widowControl/>
              <w:overflowPunct/>
              <w:adjustRightInd/>
              <w:jc w:val="center"/>
              <w:rPr>
                <w:rFonts w:asciiTheme="minorHAnsi" w:eastAsia="Times New Roman" w:hAnsiTheme="minorHAnsi"/>
                <w:kern w:val="0"/>
                <w:sz w:val="22"/>
                <w:szCs w:val="22"/>
              </w:rPr>
            </w:pPr>
            <w:r>
              <w:rPr>
                <w:rFonts w:asciiTheme="minorHAnsi" w:hAnsiTheme="minorHAnsi" w:cstheme="minorHAnsi"/>
                <w:bCs/>
                <w:sz w:val="22"/>
                <w:szCs w:val="22"/>
                <w:lang w:val="en-GB"/>
              </w:rPr>
              <w:t xml:space="preserve">Anti-Tank Rocket Propelled </w:t>
            </w:r>
            <w:r w:rsidR="005B03F9">
              <w:rPr>
                <w:rFonts w:asciiTheme="minorHAnsi" w:hAnsiTheme="minorHAnsi" w:cstheme="minorHAnsi"/>
                <w:bCs/>
                <w:sz w:val="22"/>
                <w:szCs w:val="22"/>
                <w:lang w:val="en-GB"/>
              </w:rPr>
              <w:t>Grenade</w:t>
            </w:r>
            <w:r>
              <w:rPr>
                <w:rFonts w:asciiTheme="minorHAnsi" w:eastAsia="Times New Roman" w:hAnsiTheme="minorHAnsi"/>
                <w:kern w:val="0"/>
                <w:sz w:val="22"/>
                <w:szCs w:val="22"/>
              </w:rPr>
              <w:t>, M80 44 mm for hand launcher M57</w:t>
            </w:r>
          </w:p>
        </w:tc>
        <w:tc>
          <w:tcPr>
            <w:tcW w:w="1002" w:type="dxa"/>
          </w:tcPr>
          <w:p w14:paraId="776E6ABF"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Pr>
                <w:rFonts w:asciiTheme="minorHAnsi" w:eastAsia="Times New Roman" w:hAnsiTheme="minorHAnsi"/>
                <w:kern w:val="0"/>
                <w:sz w:val="22"/>
                <w:szCs w:val="22"/>
              </w:rPr>
              <w:t>44</w:t>
            </w:r>
          </w:p>
        </w:tc>
        <w:tc>
          <w:tcPr>
            <w:tcW w:w="1202" w:type="dxa"/>
          </w:tcPr>
          <w:p w14:paraId="62021C6B"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piece</w:t>
            </w:r>
          </w:p>
        </w:tc>
        <w:tc>
          <w:tcPr>
            <w:tcW w:w="1403" w:type="dxa"/>
          </w:tcPr>
          <w:p w14:paraId="0609189B"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5</w:t>
            </w:r>
            <w:r>
              <w:rPr>
                <w:rFonts w:asciiTheme="minorHAnsi" w:eastAsia="Times New Roman" w:hAnsiTheme="minorHAnsi"/>
                <w:kern w:val="0"/>
                <w:sz w:val="22"/>
                <w:szCs w:val="22"/>
              </w:rPr>
              <w:t xml:space="preserve"> 575</w:t>
            </w:r>
          </w:p>
        </w:tc>
      </w:tr>
    </w:tbl>
    <w:p w14:paraId="26E61157" w14:textId="77777777" w:rsidR="003E1719" w:rsidRPr="00E70AF1" w:rsidRDefault="003E1719" w:rsidP="003E1719">
      <w:pPr>
        <w:widowControl/>
        <w:overflowPunct/>
        <w:adjustRightInd/>
        <w:jc w:val="both"/>
        <w:rPr>
          <w:rFonts w:asciiTheme="minorHAnsi" w:eastAsia="Times New Roman" w:hAnsiTheme="minorHAnsi" w:cs="Calibri"/>
          <w:bCs/>
          <w:spacing w:val="-3"/>
          <w:kern w:val="0"/>
          <w:sz w:val="22"/>
          <w:szCs w:val="22"/>
          <w:lang w:eastAsia="bs-Latn-BA"/>
        </w:rPr>
      </w:pPr>
    </w:p>
    <w:p w14:paraId="63340FEB" w14:textId="77777777" w:rsidR="003E1719" w:rsidRDefault="003E1719" w:rsidP="008C7F55">
      <w:pPr>
        <w:widowControl/>
        <w:overflowPunct/>
        <w:adjustRightInd/>
        <w:jc w:val="both"/>
        <w:rPr>
          <w:rFonts w:asciiTheme="minorHAnsi" w:eastAsia="Times New Roman" w:hAnsiTheme="minorHAnsi"/>
          <w:b/>
          <w:kern w:val="0"/>
          <w:sz w:val="22"/>
          <w:szCs w:val="22"/>
        </w:rPr>
      </w:pPr>
    </w:p>
    <w:p w14:paraId="5F5397FD"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24FABB26"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41EA6C68"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594DB62F"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15531234"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2EEE024C"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7BDAFA4B" w14:textId="77777777" w:rsidR="00EF1B21" w:rsidRDefault="00EF1B21" w:rsidP="008C7F55">
      <w:pPr>
        <w:widowControl/>
        <w:overflowPunct/>
        <w:adjustRightInd/>
        <w:jc w:val="both"/>
        <w:rPr>
          <w:rFonts w:asciiTheme="minorHAnsi" w:eastAsia="Times New Roman" w:hAnsiTheme="minorHAnsi"/>
          <w:b/>
          <w:kern w:val="0"/>
          <w:sz w:val="20"/>
          <w:szCs w:val="20"/>
        </w:rPr>
      </w:pPr>
    </w:p>
    <w:p w14:paraId="1AC1038A" w14:textId="77777777" w:rsidR="008C7F55" w:rsidRPr="00EF1B21" w:rsidRDefault="008C7F55" w:rsidP="008C7F55">
      <w:pPr>
        <w:widowControl/>
        <w:overflowPunct/>
        <w:adjustRightInd/>
        <w:jc w:val="both"/>
        <w:rPr>
          <w:rFonts w:asciiTheme="minorHAnsi" w:eastAsia="Times New Roman" w:hAnsiTheme="minorHAnsi"/>
          <w:b/>
          <w:kern w:val="0"/>
          <w:sz w:val="22"/>
          <w:szCs w:val="22"/>
        </w:rPr>
      </w:pPr>
      <w:r w:rsidRPr="00EF1B21">
        <w:rPr>
          <w:rFonts w:asciiTheme="minorHAnsi" w:eastAsia="Times New Roman" w:hAnsiTheme="minorHAnsi"/>
          <w:b/>
          <w:kern w:val="0"/>
          <w:sz w:val="22"/>
          <w:szCs w:val="22"/>
        </w:rPr>
        <w:t xml:space="preserve">The </w:t>
      </w:r>
      <w:r w:rsidR="00AC2477" w:rsidRPr="00EF1B21">
        <w:rPr>
          <w:rFonts w:asciiTheme="minorHAnsi" w:eastAsia="Times New Roman" w:hAnsiTheme="minorHAnsi"/>
          <w:b/>
          <w:kern w:val="0"/>
          <w:sz w:val="22"/>
          <w:szCs w:val="22"/>
        </w:rPr>
        <w:t>Bidder</w:t>
      </w:r>
      <w:r w:rsidRPr="00EF1B21">
        <w:rPr>
          <w:rFonts w:asciiTheme="minorHAnsi" w:eastAsia="Times New Roman" w:hAnsiTheme="minorHAnsi"/>
          <w:b/>
          <w:kern w:val="0"/>
          <w:sz w:val="22"/>
          <w:szCs w:val="22"/>
        </w:rPr>
        <w:t xml:space="preserve"> will be responsible for:</w:t>
      </w:r>
    </w:p>
    <w:p w14:paraId="79B17502" w14:textId="77777777" w:rsidR="008C7F55" w:rsidRPr="00EF1B21" w:rsidRDefault="008C7F55" w:rsidP="008C7F55">
      <w:pPr>
        <w:widowControl/>
        <w:overflowPunct/>
        <w:adjustRightInd/>
        <w:jc w:val="both"/>
        <w:rPr>
          <w:rFonts w:asciiTheme="minorHAnsi" w:eastAsia="Times New Roman" w:hAnsiTheme="minorHAnsi"/>
          <w:kern w:val="0"/>
          <w:sz w:val="22"/>
          <w:szCs w:val="22"/>
        </w:rPr>
      </w:pPr>
    </w:p>
    <w:p w14:paraId="27E2D08E" w14:textId="77777777" w:rsidR="008C7F55" w:rsidRPr="00EF1B21" w:rsidRDefault="008C7F55"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Conducting a General Risk Assessment covering all procedures and tasks;</w:t>
      </w:r>
    </w:p>
    <w:p w14:paraId="436790C2" w14:textId="77777777" w:rsidR="008C7F55" w:rsidRPr="00EF1B21" w:rsidRDefault="008C7F55"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Taking over ammunition assigned for disposal;</w:t>
      </w:r>
    </w:p>
    <w:p w14:paraId="77292CA7" w14:textId="77777777" w:rsidR="008C7F55" w:rsidRPr="00EF1B21" w:rsidRDefault="008C7F55"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 xml:space="preserve">Transporting ammunition from the storages to the processing facility including national, international, and local transport; </w:t>
      </w:r>
    </w:p>
    <w:p w14:paraId="01A2FC22" w14:textId="77777777" w:rsidR="008C7F55" w:rsidRPr="00EF1B21" w:rsidRDefault="008C7F55"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Operation at Licensed facility to be designated for ammunition processing;</w:t>
      </w:r>
    </w:p>
    <w:p w14:paraId="64AF4265" w14:textId="77777777" w:rsidR="008C7F55" w:rsidRPr="00EF1B21" w:rsidRDefault="008C7F55" w:rsidP="004649E8">
      <w:pPr>
        <w:pStyle w:val="ListParagraph"/>
        <w:numPr>
          <w:ilvl w:val="0"/>
          <w:numId w:val="83"/>
        </w:numPr>
        <w:rPr>
          <w:rFonts w:asciiTheme="minorHAnsi" w:eastAsia="Times New Roman" w:hAnsiTheme="minorHAnsi"/>
          <w:kern w:val="0"/>
          <w:szCs w:val="22"/>
        </w:rPr>
      </w:pPr>
      <w:r w:rsidRPr="00EF1B21">
        <w:rPr>
          <w:rFonts w:asciiTheme="minorHAnsi" w:eastAsia="Times New Roman" w:hAnsiTheme="minorHAnsi"/>
          <w:kern w:val="0"/>
          <w:szCs w:val="22"/>
        </w:rPr>
        <w:t>Conducting all procedures regarding certification of transported goods (ammunition/hazardous material), and obtaining permits (export, import, and transit) in line with international regulations;</w:t>
      </w:r>
    </w:p>
    <w:p w14:paraId="329316AD"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 xml:space="preserve">Preliminary inspection of ammunition; </w:t>
      </w:r>
    </w:p>
    <w:p w14:paraId="4FD9C510"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Preparatory works on ammunition;</w:t>
      </w:r>
    </w:p>
    <w:p w14:paraId="7069C4F6"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Disassembly of ammunition using appropriate equipment both machine and manually;</w:t>
      </w:r>
    </w:p>
    <w:p w14:paraId="24B5FC84"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Removal of all primers, propellant and all other explosive elements;</w:t>
      </w:r>
    </w:p>
    <w:p w14:paraId="74A52433"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Ensure that only authorized tool and equipment’s are used during the demilitarization process. This includes contractors conducting work-services in the Ammunition Process Buildings (APB);</w:t>
      </w:r>
    </w:p>
    <w:p w14:paraId="7E6AA6F8"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Safe disposal of the recovered propellant by burning; In accordance with IATG 10.10 –‘Demilitarization and destruction of conventional ammunition’</w:t>
      </w:r>
    </w:p>
    <w:p w14:paraId="5C946E67"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Destruction of the primers;</w:t>
      </w:r>
    </w:p>
    <w:p w14:paraId="455C5E6D"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Burning out the tracer elements;</w:t>
      </w:r>
    </w:p>
    <w:p w14:paraId="039F62DA"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Rendering all other ammunition components beyond repair;</w:t>
      </w:r>
    </w:p>
    <w:p w14:paraId="14A00437"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 xml:space="preserve">Rendering all residues Free from Explosives (FfE); </w:t>
      </w:r>
    </w:p>
    <w:p w14:paraId="59CE5C3D"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Rendering all disassembled components beyond repair;</w:t>
      </w:r>
    </w:p>
    <w:p w14:paraId="5CB57B15"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Packaging and labeling the loads (ammunition/hazardous matter) according to UN standards and ADR specification;</w:t>
      </w:r>
    </w:p>
    <w:p w14:paraId="393FB630"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lastRenderedPageBreak/>
        <w:t>Issuing “SAFE TO MOVE” certificates</w:t>
      </w:r>
    </w:p>
    <w:p w14:paraId="5C3D15F2"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b/>
          <w:kern w:val="0"/>
          <w:sz w:val="22"/>
          <w:szCs w:val="22"/>
        </w:rPr>
      </w:pPr>
      <w:r w:rsidRPr="00EF1B21">
        <w:rPr>
          <w:rFonts w:asciiTheme="minorHAnsi" w:eastAsia="Times New Roman" w:hAnsiTheme="minorHAnsi"/>
          <w:kern w:val="0"/>
          <w:sz w:val="22"/>
          <w:szCs w:val="22"/>
        </w:rPr>
        <w:t xml:space="preserve">Demilitarization and disassembly of all other components using appropriate techniques and measures in accordance with the </w:t>
      </w:r>
      <w:r w:rsidRPr="00EF1B21">
        <w:rPr>
          <w:rFonts w:asciiTheme="minorHAnsi" w:eastAsia="Times New Roman" w:hAnsiTheme="minorHAnsi" w:cs="Arial"/>
          <w:kern w:val="0"/>
          <w:sz w:val="22"/>
          <w:szCs w:val="22"/>
        </w:rPr>
        <w:t xml:space="preserve">International Ammunition Technical Guidelines (IATG) and </w:t>
      </w:r>
      <w:r w:rsidRPr="00EF1B21">
        <w:rPr>
          <w:rFonts w:asciiTheme="minorHAnsi" w:eastAsia="Times New Roman" w:hAnsiTheme="minorHAnsi"/>
          <w:kern w:val="0"/>
          <w:sz w:val="22"/>
          <w:szCs w:val="22"/>
        </w:rPr>
        <w:t xml:space="preserve">the procedures and demands of the Armed forces and the Ministry of Defense of BIH; </w:t>
      </w:r>
    </w:p>
    <w:p w14:paraId="2E7FBBD5"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Safe and ecological disposal of contaminated waste, for every step of the process, by products;</w:t>
      </w:r>
    </w:p>
    <w:p w14:paraId="7555A8D3"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Independent verification on eco-friendly waste disposal done by certified company Reporting; and</w:t>
      </w:r>
    </w:p>
    <w:p w14:paraId="723AADAC" w14:textId="77777777" w:rsidR="008C7F55" w:rsidRPr="00EF1B21" w:rsidRDefault="008C7F55" w:rsidP="004649E8">
      <w:pPr>
        <w:widowControl/>
        <w:numPr>
          <w:ilvl w:val="0"/>
          <w:numId w:val="83"/>
        </w:numPr>
        <w:suppressAutoHyphens/>
        <w:overflowPunct/>
        <w:adjustRightInd/>
        <w:ind w:hanging="270"/>
        <w:rPr>
          <w:rFonts w:asciiTheme="minorHAnsi" w:eastAsia="Times New Roman" w:hAnsiTheme="minorHAnsi"/>
          <w:kern w:val="0"/>
          <w:sz w:val="22"/>
          <w:szCs w:val="22"/>
        </w:rPr>
      </w:pPr>
      <w:r w:rsidRPr="00EF1B21">
        <w:rPr>
          <w:rFonts w:asciiTheme="minorHAnsi" w:eastAsia="Times New Roman" w:hAnsiTheme="minorHAnsi"/>
          <w:kern w:val="0"/>
          <w:sz w:val="22"/>
          <w:szCs w:val="22"/>
        </w:rPr>
        <w:t>Development of the necessary photo and video documentation supporting the narrative and financial reports.</w:t>
      </w:r>
    </w:p>
    <w:p w14:paraId="5025859C" w14:textId="77777777" w:rsidR="008C7F55" w:rsidRPr="00EF1B21" w:rsidRDefault="008C7F55" w:rsidP="008C7F55">
      <w:pPr>
        <w:widowControl/>
        <w:overflowPunct/>
        <w:adjustRightInd/>
        <w:jc w:val="both"/>
        <w:rPr>
          <w:rFonts w:asciiTheme="minorHAnsi" w:eastAsia="Times New Roman" w:hAnsiTheme="minorHAnsi" w:cs="Calibri"/>
          <w:bCs/>
          <w:spacing w:val="-3"/>
          <w:kern w:val="0"/>
          <w:sz w:val="22"/>
          <w:szCs w:val="22"/>
          <w:lang w:eastAsia="bs-Latn-BA"/>
        </w:rPr>
      </w:pPr>
    </w:p>
    <w:p w14:paraId="4A83A1B0" w14:textId="77777777" w:rsidR="008C7F55" w:rsidRPr="00EF1B21" w:rsidRDefault="008C7F55" w:rsidP="008C7F55">
      <w:pPr>
        <w:widowControl/>
        <w:overflowPunct/>
        <w:adjustRightInd/>
        <w:jc w:val="both"/>
        <w:rPr>
          <w:rFonts w:asciiTheme="minorHAnsi" w:eastAsia="Times New Roman" w:hAnsiTheme="minorHAnsi"/>
          <w:kern w:val="0"/>
          <w:sz w:val="22"/>
          <w:szCs w:val="22"/>
        </w:rPr>
      </w:pPr>
    </w:p>
    <w:p w14:paraId="36DECBFB" w14:textId="77777777" w:rsidR="008C7F55" w:rsidRPr="00EF1B21" w:rsidRDefault="008C7F55" w:rsidP="004649E8">
      <w:pPr>
        <w:pStyle w:val="ListParagraph"/>
        <w:widowControl/>
        <w:numPr>
          <w:ilvl w:val="0"/>
          <w:numId w:val="94"/>
        </w:numPr>
        <w:tabs>
          <w:tab w:val="left" w:pos="-720"/>
        </w:tabs>
        <w:overflowPunct/>
        <w:adjustRightInd/>
        <w:ind w:left="810" w:hanging="810"/>
        <w:jc w:val="center"/>
        <w:rPr>
          <w:rFonts w:asciiTheme="minorHAnsi" w:eastAsia="Times New Roman" w:hAnsiTheme="minorHAnsi"/>
          <w:b/>
          <w:kern w:val="0"/>
          <w:szCs w:val="22"/>
        </w:rPr>
      </w:pPr>
      <w:r w:rsidRPr="00EF1B21">
        <w:rPr>
          <w:rFonts w:asciiTheme="minorHAnsi" w:eastAsia="Times New Roman" w:hAnsiTheme="minorHAnsi"/>
          <w:b/>
          <w:kern w:val="0"/>
          <w:szCs w:val="22"/>
        </w:rPr>
        <w:t xml:space="preserve">GENERAL SAFETY PROCEDURE TO BE ADHERED TO BY THE CONTRACTOR DURING ALL ASPECTS OF THE DEMILITARIZATION WORK </w:t>
      </w:r>
    </w:p>
    <w:p w14:paraId="1C443D5E" w14:textId="77777777" w:rsidR="008C7F55" w:rsidRPr="00EF1B21" w:rsidRDefault="008C7F55" w:rsidP="008C7F55">
      <w:pPr>
        <w:widowControl/>
        <w:tabs>
          <w:tab w:val="left" w:pos="-720"/>
        </w:tabs>
        <w:overflowPunct/>
        <w:adjustRightInd/>
        <w:jc w:val="center"/>
        <w:rPr>
          <w:rFonts w:asciiTheme="minorHAnsi" w:eastAsia="Times New Roman" w:hAnsiTheme="minorHAnsi"/>
          <w:kern w:val="0"/>
          <w:sz w:val="22"/>
          <w:szCs w:val="22"/>
        </w:rPr>
      </w:pPr>
    </w:p>
    <w:p w14:paraId="00F3092F" w14:textId="77777777" w:rsidR="008C7F55" w:rsidRPr="00EF1B21" w:rsidRDefault="008C7F55" w:rsidP="008C7F55">
      <w:pPr>
        <w:widowControl/>
        <w:tabs>
          <w:tab w:val="left" w:pos="-720"/>
          <w:tab w:val="left" w:pos="0"/>
        </w:tab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 xml:space="preserve">COMPLIANCE. </w:t>
      </w:r>
      <w:r w:rsidRPr="00EF1B21">
        <w:rPr>
          <w:rFonts w:asciiTheme="minorHAnsi" w:eastAsia="Times New Roman" w:hAnsiTheme="minorHAnsi" w:cs="Arial"/>
          <w:kern w:val="0"/>
          <w:sz w:val="22"/>
          <w:szCs w:val="22"/>
        </w:rPr>
        <w:t xml:space="preserve">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will be required to comply with all standard operational procedures (SOP) and ‘International Best Practices’ by adhering to the International Ammunition Technical Guidelines (IATG).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06B3EEE0" w14:textId="77777777" w:rsidR="008C7F55" w:rsidRPr="00EF1B21" w:rsidRDefault="008C7F55" w:rsidP="008C7F55">
      <w:pPr>
        <w:widowControl/>
        <w:tabs>
          <w:tab w:val="left" w:pos="-720"/>
          <w:tab w:val="left" w:pos="0"/>
        </w:tabs>
        <w:overflowPunct/>
        <w:adjustRightInd/>
        <w:jc w:val="both"/>
        <w:rPr>
          <w:rFonts w:asciiTheme="minorHAnsi" w:eastAsia="Times New Roman" w:hAnsiTheme="minorHAnsi" w:cs="Arial"/>
          <w:kern w:val="0"/>
          <w:sz w:val="22"/>
          <w:szCs w:val="22"/>
        </w:rPr>
      </w:pPr>
    </w:p>
    <w:p w14:paraId="3FDFAD97" w14:textId="77777777" w:rsidR="008C7F55" w:rsidRPr="00EF1B21" w:rsidRDefault="008C7F55" w:rsidP="008C7F55">
      <w:pPr>
        <w:widowControl/>
        <w:tabs>
          <w:tab w:val="left" w:pos="-720"/>
          <w:tab w:val="left" w:pos="0"/>
        </w:tab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SAFETY AND RISK REDUCTION</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is to specifically refer to IATG 06.10 – ‘Control of explosives facilities’ IATG 06.30 ‘Storage and handling of ammunition’ and IATG 06.50 ‘Specific Safety Precautions’. </w:t>
      </w:r>
    </w:p>
    <w:p w14:paraId="03135143" w14:textId="77777777" w:rsidR="008C7F55" w:rsidRPr="00EF1B21" w:rsidRDefault="008C7F55" w:rsidP="008C7F55">
      <w:pPr>
        <w:widowControl/>
        <w:tabs>
          <w:tab w:val="left" w:pos="-720"/>
          <w:tab w:val="left" w:pos="0"/>
        </w:tabs>
        <w:overflowPunct/>
        <w:adjustRightInd/>
        <w:jc w:val="both"/>
        <w:rPr>
          <w:rFonts w:asciiTheme="minorHAnsi" w:eastAsia="Times New Roman" w:hAnsiTheme="minorHAnsi" w:cs="Arial"/>
          <w:kern w:val="0"/>
          <w:sz w:val="22"/>
          <w:szCs w:val="22"/>
        </w:rPr>
      </w:pPr>
    </w:p>
    <w:p w14:paraId="17213994"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hAnsiTheme="minorHAnsi" w:cs="Arial"/>
          <w:b/>
          <w:sz w:val="22"/>
          <w:szCs w:val="22"/>
        </w:rPr>
        <w:t>RISK ASSESSMENT</w:t>
      </w:r>
      <w:r w:rsidRPr="00EF1B21">
        <w:rPr>
          <w:rFonts w:asciiTheme="minorHAnsi" w:hAnsiTheme="minorHAnsi" w:cs="Arial"/>
          <w:sz w:val="22"/>
          <w:szCs w:val="22"/>
        </w:rPr>
        <w:t xml:space="preserve">: The </w:t>
      </w:r>
      <w:r w:rsidR="00AC2477" w:rsidRPr="00EF1B21">
        <w:rPr>
          <w:rFonts w:asciiTheme="minorHAnsi" w:hAnsiTheme="minorHAnsi" w:cs="Arial"/>
          <w:sz w:val="22"/>
          <w:szCs w:val="22"/>
        </w:rPr>
        <w:t>Bidder</w:t>
      </w:r>
      <w:r w:rsidRPr="00EF1B21">
        <w:rPr>
          <w:rFonts w:asciiTheme="minorHAnsi" w:hAnsiTheme="minorHAnsi" w:cs="Arial"/>
          <w:sz w:val="22"/>
          <w:szCs w:val="22"/>
        </w:rPr>
        <w:t xml:space="preserve"> is required to conduct and prepare a written Risk Assessment prior to starting any ammunition processing activity. This should be in accordance with the guidelines contained within IATG 02.10. The </w:t>
      </w:r>
      <w:r w:rsidR="00AC2477" w:rsidRPr="00EF1B21">
        <w:rPr>
          <w:rFonts w:asciiTheme="minorHAnsi" w:hAnsiTheme="minorHAnsi" w:cs="Arial"/>
          <w:sz w:val="22"/>
          <w:szCs w:val="22"/>
        </w:rPr>
        <w:t>Bidder</w:t>
      </w:r>
      <w:r w:rsidRPr="00EF1B21">
        <w:rPr>
          <w:rFonts w:asciiTheme="minorHAnsi" w:hAnsiTheme="minorHAnsi" w:cs="Arial"/>
          <w:sz w:val="22"/>
          <w:szCs w:val="22"/>
        </w:rPr>
        <w:t xml:space="preserve"> is to obtain the minimum information of the hazard properties of explosives articles for processing should be available for the individual carrying out the Risk Assessment: This should include:</w:t>
      </w:r>
    </w:p>
    <w:p w14:paraId="70AAAC1F"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180"/>
        <w:jc w:val="both"/>
        <w:rPr>
          <w:rFonts w:asciiTheme="minorHAnsi" w:eastAsia="Times New Roman" w:hAnsiTheme="minorHAnsi" w:cs="Arial"/>
          <w:kern w:val="0"/>
          <w:szCs w:val="22"/>
        </w:rPr>
      </w:pPr>
    </w:p>
    <w:p w14:paraId="5E9A0B6F"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EF1B21">
        <w:rPr>
          <w:rFonts w:asciiTheme="minorHAnsi" w:hAnsiTheme="minorHAnsi" w:cs="Arial"/>
          <w:szCs w:val="22"/>
        </w:rPr>
        <w:t>Design drawings;</w:t>
      </w:r>
    </w:p>
    <w:p w14:paraId="56B589FF"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EF1B21">
        <w:rPr>
          <w:rFonts w:asciiTheme="minorHAnsi" w:hAnsiTheme="minorHAnsi" w:cs="Arial"/>
          <w:szCs w:val="22"/>
        </w:rPr>
        <w:t>Previous processing technical instruction for type of explosive article;</w:t>
      </w:r>
    </w:p>
    <w:p w14:paraId="0D7BF254"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EF1B21">
        <w:rPr>
          <w:rFonts w:asciiTheme="minorHAnsi" w:hAnsiTheme="minorHAnsi" w:cs="Arial"/>
          <w:szCs w:val="22"/>
        </w:rPr>
        <w:t>Sensitivity data (Obtained from manufacturer);</w:t>
      </w:r>
    </w:p>
    <w:p w14:paraId="670C2933"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EF1B21">
        <w:rPr>
          <w:rFonts w:asciiTheme="minorHAnsi" w:hAnsiTheme="minorHAnsi" w:cs="Arial"/>
          <w:szCs w:val="22"/>
        </w:rPr>
        <w:t>Chemical stability information;</w:t>
      </w:r>
    </w:p>
    <w:p w14:paraId="58957B91"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EF1B21">
        <w:rPr>
          <w:rFonts w:asciiTheme="minorHAnsi" w:hAnsiTheme="minorHAnsi" w:cs="Arial"/>
          <w:szCs w:val="22"/>
        </w:rPr>
        <w:t>Hazard classification codes; and</w:t>
      </w:r>
    </w:p>
    <w:p w14:paraId="79B2550B"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EF1B21">
        <w:rPr>
          <w:rFonts w:asciiTheme="minorHAnsi" w:hAnsiTheme="minorHAnsi" w:cs="Arial"/>
          <w:szCs w:val="22"/>
        </w:rPr>
        <w:t>Health Hazards, including Material Data sheet for hazardous substances.</w:t>
      </w:r>
    </w:p>
    <w:p w14:paraId="4975925D" w14:textId="77777777" w:rsidR="008C7F55" w:rsidRPr="00EF1B21" w:rsidRDefault="008C7F55" w:rsidP="008C7F55">
      <w:pPr>
        <w:widowControl/>
        <w:tabs>
          <w:tab w:val="left" w:pos="-720"/>
          <w:tab w:val="left" w:pos="0"/>
        </w:tabs>
        <w:suppressAutoHyphens/>
        <w:overflowPunct/>
        <w:adjustRightInd/>
        <w:ind w:left="360"/>
        <w:jc w:val="both"/>
        <w:rPr>
          <w:rFonts w:asciiTheme="minorHAnsi" w:eastAsia="Times New Roman" w:hAnsiTheme="minorHAnsi" w:cs="Arial"/>
          <w:kern w:val="0"/>
          <w:sz w:val="22"/>
          <w:szCs w:val="22"/>
        </w:rPr>
      </w:pPr>
    </w:p>
    <w:p w14:paraId="3E7CCDEE" w14:textId="77777777" w:rsidR="008C7F55" w:rsidRPr="00EF1B21" w:rsidRDefault="008C7F55"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Directive 2000/76/EC of the European Parliament and of the Council on 04 December 2000 on the Incineration of Waste;</w:t>
      </w:r>
    </w:p>
    <w:p w14:paraId="54F4FCA0" w14:textId="77777777" w:rsidR="008C7F55" w:rsidRPr="00EF1B21" w:rsidRDefault="008C7F55"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Directive 2003/105/EC of the European Parliament and of the Council of 16 December 2003 on the Control of Major-Accident Hazards (COMAH) involving dangerous substances;</w:t>
      </w:r>
    </w:p>
    <w:p w14:paraId="558C65CF" w14:textId="77777777" w:rsidR="008C7F55" w:rsidRPr="00EF1B21" w:rsidRDefault="008C7F55"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Directive 2006/12/EX of the European Parliament and of the Council of 05 April 2006 on Waste; and</w:t>
      </w:r>
    </w:p>
    <w:p w14:paraId="062A8E52"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Basel Convention on the control of Trans-Boundary Movements of Hazardous Wastes and their Disposal</w:t>
      </w:r>
    </w:p>
    <w:p w14:paraId="29A28448"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EF1B21">
        <w:rPr>
          <w:rFonts w:asciiTheme="minorHAnsi" w:hAnsiTheme="minorHAnsi" w:cs="Arial"/>
          <w:szCs w:val="22"/>
        </w:rPr>
        <w:t xml:space="preserve">The </w:t>
      </w:r>
      <w:r w:rsidR="00AC2477" w:rsidRPr="00EF1B21">
        <w:rPr>
          <w:rFonts w:asciiTheme="minorHAnsi" w:hAnsiTheme="minorHAnsi" w:cs="Arial"/>
          <w:szCs w:val="22"/>
        </w:rPr>
        <w:t>Bidder</w:t>
      </w:r>
      <w:r w:rsidRPr="00EF1B21">
        <w:rPr>
          <w:rFonts w:asciiTheme="minorHAnsi" w:hAnsiTheme="minorHAnsi" w:cs="Arial"/>
          <w:szCs w:val="22"/>
        </w:rPr>
        <w:t xml:space="preserve"> must formally document all finding for the Risk Assessment.   These include: explosive dust risk, low sensitiveness, explosive risk, health risks to personnel and irritant fumes etc. </w:t>
      </w:r>
    </w:p>
    <w:p w14:paraId="5AB9833D"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hAnsiTheme="minorHAnsi" w:cs="Arial"/>
          <w:b/>
          <w:sz w:val="22"/>
          <w:szCs w:val="22"/>
        </w:rPr>
        <w:lastRenderedPageBreak/>
        <w:t>SAFE SYSTEM OF WORK (SSOW)</w:t>
      </w:r>
      <w:r w:rsidRPr="00EF1B21">
        <w:rPr>
          <w:rFonts w:asciiTheme="minorHAnsi" w:hAnsiTheme="minorHAnsi" w:cs="Arial"/>
          <w:sz w:val="22"/>
          <w:szCs w:val="22"/>
        </w:rPr>
        <w:t xml:space="preserve">: The </w:t>
      </w:r>
      <w:r w:rsidR="00AC2477" w:rsidRPr="00EF1B21">
        <w:rPr>
          <w:rFonts w:asciiTheme="minorHAnsi" w:hAnsiTheme="minorHAnsi" w:cs="Arial"/>
          <w:sz w:val="22"/>
          <w:szCs w:val="22"/>
        </w:rPr>
        <w:t>Bidder</w:t>
      </w:r>
      <w:r w:rsidRPr="00EF1B21">
        <w:rPr>
          <w:rFonts w:asciiTheme="minorHAnsi" w:hAnsiTheme="minorHAnsi" w:cs="Arial"/>
          <w:sz w:val="22"/>
          <w:szCs w:val="22"/>
        </w:rPr>
        <w:t xml:space="preserve"> shall ensure the safe processing of ammunition and explosives through the establishment of a SSOW This should include:</w:t>
      </w:r>
    </w:p>
    <w:p w14:paraId="19ECA722" w14:textId="77777777" w:rsidR="008C7F55" w:rsidRPr="00EF1B21" w:rsidRDefault="008C7F55" w:rsidP="008C7F55">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26D49360" w14:textId="77777777" w:rsidR="008C7F55" w:rsidRPr="00EF1B21" w:rsidRDefault="008C7F55"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EF1B21">
        <w:rPr>
          <w:rFonts w:asciiTheme="minorHAnsi" w:hAnsiTheme="minorHAnsi" w:cs="Arial"/>
          <w:szCs w:val="22"/>
        </w:rPr>
        <w:t>Trained and competent staff;</w:t>
      </w:r>
    </w:p>
    <w:p w14:paraId="4426A36A" w14:textId="77777777" w:rsidR="008C7F55" w:rsidRPr="00EF1B21" w:rsidRDefault="008C7F55"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EF1B21">
        <w:rPr>
          <w:rFonts w:asciiTheme="minorHAnsi" w:hAnsiTheme="minorHAnsi" w:cs="Arial"/>
          <w:szCs w:val="22"/>
        </w:rPr>
        <w:t>Appropriate levels of direct supervision and management;</w:t>
      </w:r>
    </w:p>
    <w:p w14:paraId="1957F5AC" w14:textId="77777777" w:rsidR="008C7F55" w:rsidRPr="00EF1B21" w:rsidRDefault="008C7F55"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EF1B21">
        <w:rPr>
          <w:rFonts w:asciiTheme="minorHAnsi" w:hAnsiTheme="minorHAnsi" w:cs="Arial"/>
          <w:szCs w:val="22"/>
        </w:rPr>
        <w:t>Suitable written work instructions (Inspection and Repair Instructions) (I&amp;RI);</w:t>
      </w:r>
    </w:p>
    <w:p w14:paraId="5E788AFE" w14:textId="77777777" w:rsidR="008C7F55" w:rsidRPr="00EF1B21" w:rsidRDefault="008C7F55"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EF1B21">
        <w:rPr>
          <w:rFonts w:asciiTheme="minorHAnsi" w:hAnsiTheme="minorHAnsi" w:cs="Arial"/>
          <w:szCs w:val="22"/>
        </w:rPr>
        <w:t>Appropriate tools and equipment; and</w:t>
      </w:r>
    </w:p>
    <w:p w14:paraId="5179255D" w14:textId="77777777" w:rsidR="008C7F55" w:rsidRPr="00EF1B21" w:rsidRDefault="008C7F55" w:rsidP="004649E8">
      <w:pPr>
        <w:pStyle w:val="ListParagraph"/>
        <w:widowControl/>
        <w:numPr>
          <w:ilvl w:val="1"/>
          <w:numId w:val="84"/>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EF1B21">
        <w:rPr>
          <w:rFonts w:asciiTheme="minorHAnsi" w:hAnsiTheme="minorHAnsi" w:cs="Arial"/>
          <w:szCs w:val="22"/>
        </w:rPr>
        <w:t>Adequate work facilities.</w:t>
      </w:r>
    </w:p>
    <w:p w14:paraId="2F9B3AA0"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7124DDCB"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CONTROLLING THE RISK:</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shall introduce systems and techniques for controlling the RISK during all processing operations. This shall be done by:</w:t>
      </w:r>
    </w:p>
    <w:p w14:paraId="2E5DB480"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5BE260CC" w14:textId="77777777" w:rsidR="008C7F55" w:rsidRPr="00EF1B21" w:rsidRDefault="008C7F55" w:rsidP="008C7F55">
      <w:pPr>
        <w:overflowPunct/>
        <w:autoSpaceDE w:val="0"/>
        <w:autoSpaceDN w:val="0"/>
        <w:spacing w:after="240"/>
        <w:jc w:val="both"/>
        <w:rPr>
          <w:rFonts w:asciiTheme="minorHAnsi" w:eastAsia="Calibri" w:hAnsiTheme="minorHAnsi" w:cs="Times"/>
          <w:kern w:val="0"/>
          <w:sz w:val="22"/>
          <w:szCs w:val="22"/>
        </w:rPr>
      </w:pPr>
      <w:r w:rsidRPr="00EF1B21">
        <w:rPr>
          <w:rFonts w:asciiTheme="minorHAnsi" w:eastAsia="Times New Roman" w:hAnsiTheme="minorHAnsi" w:cs="Arial"/>
          <w:b/>
          <w:kern w:val="0"/>
          <w:sz w:val="22"/>
          <w:szCs w:val="22"/>
        </w:rPr>
        <w:t>EXPLOSIVE LIMITS:</w:t>
      </w:r>
      <w:r w:rsidRPr="00EF1B21">
        <w:rPr>
          <w:rFonts w:asciiTheme="minorHAnsi" w:eastAsia="Times New Roman" w:hAnsiTheme="minorHAnsi" w:cs="Arial"/>
          <w:kern w:val="0"/>
          <w:sz w:val="22"/>
          <w:szCs w:val="22"/>
        </w:rPr>
        <w:t xml:space="preserve"> A major element of risk reduction shall be to limit the quantity of ammunition and explosives present in the Ammunition Process Building (APB). </w:t>
      </w:r>
      <w:r w:rsidRPr="00EF1B21">
        <w:rPr>
          <w:rFonts w:asciiTheme="minorHAnsi" w:eastAsia="Calibri" w:hAnsiTheme="minorHAnsi" w:cs="Arial"/>
          <w:kern w:val="0"/>
          <w:sz w:val="22"/>
          <w:szCs w:val="22"/>
        </w:rPr>
        <w:t>The physical Net Explosive Quantity (NEQ) stored shall be the minimum necessary for the safe and efficient conduct of the processing task and shall never exceed the necessary quantity for one day’s work;</w:t>
      </w:r>
    </w:p>
    <w:p w14:paraId="16A86B32"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MAN LIMITS</w:t>
      </w:r>
      <w:r w:rsidRPr="00EF1B21">
        <w:rPr>
          <w:rFonts w:asciiTheme="minorHAnsi" w:eastAsia="Times New Roman" w:hAnsiTheme="minorHAnsi" w:cs="Arial"/>
          <w:kern w:val="0"/>
          <w:sz w:val="22"/>
          <w:szCs w:val="22"/>
        </w:rPr>
        <w:t>: A limitation on the number of staff and visitors present within the APB shall be applied – This is known as ‘man limits’;</w:t>
      </w:r>
    </w:p>
    <w:p w14:paraId="56252505"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6A0A1212"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LOWER RISK OPERATIONS</w:t>
      </w:r>
      <w:r w:rsidRPr="00EF1B21">
        <w:rPr>
          <w:rFonts w:asciiTheme="minorHAnsi" w:eastAsia="Times New Roman" w:hAnsiTheme="minorHAnsi" w:cs="Arial"/>
          <w:kern w:val="0"/>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1F6433E7"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6227E5F4"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RESTRICTED TASKS</w:t>
      </w:r>
      <w:r w:rsidRPr="00EF1B21">
        <w:rPr>
          <w:rFonts w:asciiTheme="minorHAnsi" w:eastAsia="Times New Roman" w:hAnsiTheme="minorHAnsi" w:cs="Arial"/>
          <w:kern w:val="0"/>
          <w:sz w:val="22"/>
          <w:szCs w:val="22"/>
        </w:rPr>
        <w:t>: Due to high levels of risk, the contractor is to ensure that only named individuals who are specifically licensed to conduct operations that contain an inherent risk; and</w:t>
      </w:r>
    </w:p>
    <w:p w14:paraId="2FADB4F5"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3603E363"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WORK INSTRUCTIONS</w:t>
      </w:r>
      <w:r w:rsidRPr="00EF1B21">
        <w:rPr>
          <w:rFonts w:asciiTheme="minorHAnsi" w:eastAsia="Times New Roman" w:hAnsiTheme="minorHAnsi" w:cs="Arial"/>
          <w:kern w:val="0"/>
          <w:sz w:val="22"/>
          <w:szCs w:val="22"/>
        </w:rPr>
        <w:t>: Formal written work instructions shall be developed for EACH type of process task.  The work instruction should consist of:</w:t>
      </w:r>
    </w:p>
    <w:p w14:paraId="4E371246" w14:textId="77777777" w:rsidR="008C7F55" w:rsidRPr="00EF1B21" w:rsidRDefault="008C7F55" w:rsidP="008C7F55">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31C4E1F2" w14:textId="77777777" w:rsidR="008C7F55" w:rsidRPr="00EF1B21" w:rsidRDefault="008C7F55" w:rsidP="004649E8">
      <w:pPr>
        <w:pStyle w:val="ListParagraph"/>
        <w:widowControl/>
        <w:numPr>
          <w:ilvl w:val="2"/>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General work instruction on the basic explosive safety that are applicable to all processing task; and</w:t>
      </w:r>
    </w:p>
    <w:p w14:paraId="691CC492" w14:textId="77777777" w:rsidR="008C7F55" w:rsidRPr="00EF1B21" w:rsidRDefault="008C7F55" w:rsidP="004649E8">
      <w:pPr>
        <w:pStyle w:val="ListParagraph"/>
        <w:widowControl/>
        <w:numPr>
          <w:ilvl w:val="2"/>
          <w:numId w:val="84"/>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 xml:space="preserve">Specific work instructions applicable to a </w:t>
      </w:r>
      <w:r w:rsidR="001572FF" w:rsidRPr="00EF1B21">
        <w:rPr>
          <w:rFonts w:asciiTheme="minorHAnsi" w:eastAsia="Times New Roman" w:hAnsiTheme="minorHAnsi" w:cs="Arial"/>
          <w:kern w:val="0"/>
          <w:szCs w:val="22"/>
        </w:rPr>
        <w:t>task</w:t>
      </w:r>
      <w:r w:rsidRPr="00EF1B21">
        <w:rPr>
          <w:rFonts w:asciiTheme="minorHAnsi" w:eastAsia="Times New Roman" w:hAnsiTheme="minorHAnsi" w:cs="Arial"/>
          <w:kern w:val="0"/>
          <w:szCs w:val="22"/>
        </w:rPr>
        <w:t>.</w:t>
      </w:r>
    </w:p>
    <w:p w14:paraId="0FAE1612"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24915BC6"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r w:rsidRPr="00EF1B21">
        <w:rPr>
          <w:rFonts w:asciiTheme="minorHAnsi" w:eastAsia="Times New Roman" w:hAnsiTheme="minorHAnsi" w:cs="Arial"/>
          <w:b/>
          <w:kern w:val="0"/>
          <w:sz w:val="22"/>
          <w:szCs w:val="22"/>
        </w:rPr>
        <w:t xml:space="preserve">THE </w:t>
      </w:r>
      <w:r w:rsidR="00AC2477" w:rsidRPr="00EF1B21">
        <w:rPr>
          <w:rFonts w:asciiTheme="minorHAnsi" w:eastAsia="Times New Roman" w:hAnsiTheme="minorHAnsi" w:cs="Arial"/>
          <w:b/>
          <w:kern w:val="0"/>
          <w:sz w:val="22"/>
          <w:szCs w:val="22"/>
        </w:rPr>
        <w:t>BIDDER</w:t>
      </w:r>
      <w:r w:rsidRPr="00EF1B21">
        <w:rPr>
          <w:rFonts w:asciiTheme="minorHAnsi" w:eastAsia="Times New Roman" w:hAnsiTheme="minorHAnsi" w:cs="Arial"/>
          <w:b/>
          <w:kern w:val="0"/>
          <w:sz w:val="22"/>
          <w:szCs w:val="22"/>
        </w:rPr>
        <w:t xml:space="preserve"> IS TO FOLLOW THE GUIDELINES LAID OUT IN IATG 06.50 and 07.10 .AN EXAMPLE OF A GENERAL WORK INSTRUCTION IS AT IATG 07.10, ANNEX C AND AN EXAMPLE OF A SPECIFIC WORK INSTRUCTION, IN THE FORM OF AN INSPECTION AND REPAIR INSTRUCTION (I&amp;RI) IS AT IATG 07.20, ANNEX D.</w:t>
      </w:r>
    </w:p>
    <w:p w14:paraId="777A8D59"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338D880B"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SUPERVISION AND COMPETENCY OF STAFF</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shall ensure that all staff are competent and trained to the appropriate level for each specific task.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is to maintain records and qualification records for all staff employed;</w:t>
      </w:r>
    </w:p>
    <w:p w14:paraId="57A8D973" w14:textId="77777777" w:rsidR="008C7F55" w:rsidRPr="00EF1B21" w:rsidRDefault="008C7F55" w:rsidP="008C7F55">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 xml:space="preserve"> </w:t>
      </w:r>
    </w:p>
    <w:p w14:paraId="03AAE740"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PROCESSING FACILITY</w:t>
      </w:r>
      <w:r w:rsidRPr="00EF1B21">
        <w:rPr>
          <w:rFonts w:asciiTheme="minorHAnsi" w:eastAsia="Times New Roman" w:hAnsiTheme="minorHAnsi" w:cs="Arial"/>
          <w:kern w:val="0"/>
          <w:sz w:val="22"/>
          <w:szCs w:val="22"/>
        </w:rPr>
        <w:t xml:space="preserve">: All ammunition processing tasks should take place in a purpose designed Ammunition Process Building where possible; </w:t>
      </w:r>
    </w:p>
    <w:p w14:paraId="4E7626E4" w14:textId="77777777" w:rsidR="008C7F55" w:rsidRPr="00EF1B21" w:rsidRDefault="008C7F55" w:rsidP="008C7F55">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25BECBDA"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EXPOSED AMMUNITION AND EXPLOSIVES</w:t>
      </w:r>
      <w:r w:rsidRPr="00EF1B21">
        <w:rPr>
          <w:rFonts w:asciiTheme="minorHAnsi" w:eastAsia="Times New Roman" w:hAnsiTheme="minorHAnsi" w:cs="Arial"/>
          <w:kern w:val="0"/>
          <w:sz w:val="22"/>
          <w:szCs w:val="22"/>
        </w:rPr>
        <w:t>: The quantity of exposed explosives shall be kept to a minimum. All explosives that are not being worked on, should be appropriately covered to minimize the risk of initiation by spark; and</w:t>
      </w:r>
    </w:p>
    <w:p w14:paraId="239F2790"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lastRenderedPageBreak/>
        <w:t>REMOTE OPERATIONS</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is to ensure that remote operations are the first choice whenever possible. However, Remote operations shall always be used when;</w:t>
      </w:r>
    </w:p>
    <w:p w14:paraId="2BBD9016" w14:textId="77777777" w:rsidR="008C7F55" w:rsidRPr="00EF1B21" w:rsidRDefault="008C7F55" w:rsidP="008C7F55">
      <w:pPr>
        <w:widowControl/>
        <w:tabs>
          <w:tab w:val="left" w:pos="-720"/>
          <w:tab w:val="left" w:pos="0"/>
        </w:tabs>
        <w:suppressAutoHyphens/>
        <w:overflowPunct/>
        <w:adjustRightInd/>
        <w:ind w:left="360" w:hanging="360"/>
        <w:jc w:val="both"/>
        <w:rPr>
          <w:rFonts w:asciiTheme="minorHAnsi" w:eastAsia="Times New Roman" w:hAnsiTheme="minorHAnsi" w:cs="Arial"/>
          <w:kern w:val="0"/>
          <w:sz w:val="22"/>
          <w:szCs w:val="22"/>
        </w:rPr>
      </w:pPr>
    </w:p>
    <w:p w14:paraId="224D6E7E" w14:textId="77777777" w:rsidR="008C7F55" w:rsidRPr="00EF1B21" w:rsidRDefault="008C7F55" w:rsidP="004649E8">
      <w:pPr>
        <w:pStyle w:val="ListParagraph"/>
        <w:widowControl/>
        <w:numPr>
          <w:ilvl w:val="0"/>
          <w:numId w:val="85"/>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The explosive composition is sensitive; and/or</w:t>
      </w:r>
    </w:p>
    <w:p w14:paraId="0F948ABA" w14:textId="77777777" w:rsidR="008C7F55" w:rsidRPr="00EF1B21" w:rsidRDefault="008C7F55" w:rsidP="004649E8">
      <w:pPr>
        <w:pStyle w:val="ListParagraph"/>
        <w:widowControl/>
        <w:numPr>
          <w:ilvl w:val="0"/>
          <w:numId w:val="85"/>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The operation is considered more likely than normal to result in an explosion.</w:t>
      </w:r>
    </w:p>
    <w:p w14:paraId="509AC8D4" w14:textId="77777777" w:rsidR="008C7F55" w:rsidRPr="00EF1B21" w:rsidRDefault="008C7F55" w:rsidP="008C7F55">
      <w:pPr>
        <w:pStyle w:val="ListParagraph"/>
        <w:widowControl/>
        <w:tabs>
          <w:tab w:val="left" w:pos="-720"/>
          <w:tab w:val="left" w:pos="0"/>
        </w:tabs>
        <w:suppressAutoHyphens/>
        <w:overflowPunct/>
        <w:adjustRightInd/>
        <w:ind w:left="2136"/>
        <w:jc w:val="both"/>
        <w:rPr>
          <w:rFonts w:asciiTheme="minorHAnsi" w:eastAsia="Times New Roman" w:hAnsiTheme="minorHAnsi" w:cs="Arial"/>
          <w:kern w:val="0"/>
          <w:szCs w:val="22"/>
        </w:rPr>
      </w:pPr>
    </w:p>
    <w:p w14:paraId="5D173CE3"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kern w:val="0"/>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5F87C26E"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p>
    <w:p w14:paraId="763ADA5D" w14:textId="77777777" w:rsidR="008C7F55" w:rsidRPr="00EF1B21" w:rsidRDefault="008C7F55" w:rsidP="004649E8">
      <w:pPr>
        <w:pStyle w:val="ListParagraph"/>
        <w:widowControl/>
        <w:numPr>
          <w:ilvl w:val="0"/>
          <w:numId w:val="86"/>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Manual removal of fuses from large ammunition natures; i.e. artillery, mortar and tank ammunition, is to be discouraged;</w:t>
      </w:r>
    </w:p>
    <w:p w14:paraId="4AD80AE9" w14:textId="77777777" w:rsidR="008C7F55" w:rsidRPr="00EF1B21" w:rsidRDefault="008C7F55" w:rsidP="008C7F55">
      <w:pPr>
        <w:widowControl/>
        <w:tabs>
          <w:tab w:val="left" w:pos="-720"/>
          <w:tab w:val="left" w:pos="0"/>
        </w:tabs>
        <w:suppressAutoHyphens/>
        <w:overflowPunct/>
        <w:adjustRightInd/>
        <w:ind w:left="900"/>
        <w:jc w:val="both"/>
        <w:rPr>
          <w:rFonts w:asciiTheme="minorHAnsi" w:eastAsia="Times New Roman" w:hAnsiTheme="minorHAnsi" w:cs="Arial"/>
          <w:kern w:val="0"/>
          <w:sz w:val="22"/>
          <w:szCs w:val="22"/>
        </w:rPr>
      </w:pPr>
    </w:p>
    <w:p w14:paraId="5D27607D"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PERSONAL PROTECTIVE EQUIPMENT AND CLOTHING</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after conducting the Risk Assessment is to supply Personal Protection Equipment and Clothing for the ammunition tasks identified. The PPEC should:</w:t>
      </w:r>
    </w:p>
    <w:p w14:paraId="4AAD7F11" w14:textId="77777777" w:rsidR="008C7F55" w:rsidRPr="00EF1B21" w:rsidRDefault="008C7F55" w:rsidP="008C7F55">
      <w:pPr>
        <w:widowControl/>
        <w:tabs>
          <w:tab w:val="left" w:pos="-720"/>
          <w:tab w:val="left" w:pos="0"/>
        </w:tabs>
        <w:suppressAutoHyphens/>
        <w:overflowPunct/>
        <w:adjustRightInd/>
        <w:ind w:left="900" w:hanging="360"/>
        <w:jc w:val="both"/>
        <w:rPr>
          <w:rFonts w:asciiTheme="minorHAnsi" w:eastAsia="Times New Roman" w:hAnsiTheme="minorHAnsi" w:cs="Arial"/>
          <w:kern w:val="0"/>
          <w:sz w:val="22"/>
          <w:szCs w:val="22"/>
        </w:rPr>
      </w:pPr>
    </w:p>
    <w:p w14:paraId="7CF078FA" w14:textId="77777777" w:rsidR="008C7F55" w:rsidRPr="00EF1B21" w:rsidRDefault="008C7F55" w:rsidP="004649E8">
      <w:pPr>
        <w:pStyle w:val="ListParagraph"/>
        <w:widowControl/>
        <w:numPr>
          <w:ilvl w:val="1"/>
          <w:numId w:val="89"/>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Provide a degree of protection against the effects of accidental fire or explosion;</w:t>
      </w:r>
    </w:p>
    <w:p w14:paraId="305E0BCD" w14:textId="77777777" w:rsidR="008C7F55" w:rsidRPr="00EF1B21" w:rsidRDefault="008C7F55" w:rsidP="004649E8">
      <w:pPr>
        <w:pStyle w:val="ListParagraph"/>
        <w:widowControl/>
        <w:numPr>
          <w:ilvl w:val="1"/>
          <w:numId w:val="89"/>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Provide protection from health hazards – (Identified in Material Data Hazard Sheets); and</w:t>
      </w:r>
    </w:p>
    <w:p w14:paraId="22F7906A" w14:textId="77777777" w:rsidR="008C7F55" w:rsidRPr="00EF1B21" w:rsidRDefault="008C7F55" w:rsidP="004649E8">
      <w:pPr>
        <w:pStyle w:val="ListParagraph"/>
        <w:widowControl/>
        <w:numPr>
          <w:ilvl w:val="1"/>
          <w:numId w:val="89"/>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Reduce hazards such as static electricity. i.e. (Anti-static shoes and clothing).</w:t>
      </w:r>
    </w:p>
    <w:p w14:paraId="0E6BFD4A"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p>
    <w:p w14:paraId="5FE0BDFF"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AUTHORIZED TOOLS AND EQUIPMENT</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shall put in place a formal system to ensure that only authorized tools and equipment that are intrinsically safe are used in the process facility. For example, the use of iron or steel tools shall </w:t>
      </w:r>
      <w:r w:rsidRPr="00EF1B21">
        <w:rPr>
          <w:rFonts w:asciiTheme="minorHAnsi" w:eastAsia="Times New Roman" w:hAnsiTheme="minorHAnsi" w:cs="Arial"/>
          <w:b/>
          <w:kern w:val="0"/>
          <w:sz w:val="22"/>
          <w:szCs w:val="22"/>
        </w:rPr>
        <w:t>NOT</w:t>
      </w:r>
      <w:r w:rsidRPr="00EF1B21">
        <w:rPr>
          <w:rFonts w:asciiTheme="minorHAnsi" w:eastAsia="Times New Roman" w:hAnsiTheme="minorHAnsi" w:cs="Arial"/>
          <w:kern w:val="0"/>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4BE5CFBB" w14:textId="77777777" w:rsidR="008C7F55" w:rsidRPr="00EF1B21" w:rsidRDefault="008C7F55" w:rsidP="008C7F55">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4A5F0895"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GENERAL PROCEDURES</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shall adhere to the following procedures:</w:t>
      </w:r>
    </w:p>
    <w:p w14:paraId="3AD91931"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450" w:hanging="360"/>
        <w:jc w:val="both"/>
        <w:rPr>
          <w:rFonts w:asciiTheme="minorHAnsi" w:eastAsia="Times New Roman" w:hAnsiTheme="minorHAnsi" w:cs="Arial"/>
          <w:kern w:val="0"/>
          <w:szCs w:val="22"/>
        </w:rPr>
      </w:pPr>
    </w:p>
    <w:p w14:paraId="35A83735"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Pre-and post-work inspections;</w:t>
      </w:r>
    </w:p>
    <w:p w14:paraId="115AADE5"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5ECDE229"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Ensure that all entrance and exits are kept clear;</w:t>
      </w:r>
    </w:p>
    <w:p w14:paraId="1B6A3309"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5434A893"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Minimize flammable materials in the APB;</w:t>
      </w:r>
    </w:p>
    <w:p w14:paraId="0333F41C"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7B288E71" w14:textId="77777777" w:rsidR="008C7F55" w:rsidRPr="00EF1B21" w:rsidRDefault="008C7F55" w:rsidP="004649E8">
      <w:pPr>
        <w:pStyle w:val="ListParagraph"/>
        <w:numPr>
          <w:ilvl w:val="0"/>
          <w:numId w:val="88"/>
        </w:numPr>
        <w:overflowPunct/>
        <w:autoSpaceDE w:val="0"/>
        <w:autoSpaceDN w:val="0"/>
        <w:spacing w:line="240" w:lineRule="auto"/>
        <w:ind w:left="810" w:hanging="450"/>
        <w:rPr>
          <w:rFonts w:asciiTheme="minorHAnsi" w:eastAsia="Calibri" w:hAnsiTheme="minorHAnsi" w:cs="Times"/>
          <w:kern w:val="0"/>
          <w:szCs w:val="22"/>
        </w:rPr>
      </w:pPr>
      <w:r w:rsidRPr="00EF1B21">
        <w:rPr>
          <w:rFonts w:asciiTheme="minorHAnsi" w:eastAsia="Times New Roman" w:hAnsiTheme="minorHAnsi" w:cs="Arial"/>
          <w:kern w:val="0"/>
          <w:szCs w:val="22"/>
        </w:rPr>
        <w:t>Segregation, safe and environmental disposal of explosive wastes. This includes waste-water for TNT wash-out facilities. TNT is classified as a poisonous substance to both Humans and animals, especially Fish.</w:t>
      </w:r>
      <w:r w:rsidRPr="00EF1B21">
        <w:rPr>
          <w:rFonts w:asciiTheme="minorHAnsi" w:eastAsia="Calibri" w:hAnsiTheme="minorHAnsi" w:cs="Arial"/>
          <w:kern w:val="0"/>
          <w:szCs w:val="22"/>
        </w:rPr>
        <w:t xml:space="preserve"> Steaming out requires that special precautions be taken to prevent contamination of the surrounding area and of aquifers in particular. Operatives are at particular risk from the toxic effects of TNT. Appropriate risk assessments shall be </w:t>
      </w:r>
      <w:r w:rsidR="001572FF" w:rsidRPr="00EF1B21">
        <w:rPr>
          <w:rFonts w:asciiTheme="minorHAnsi" w:eastAsia="Calibri" w:hAnsiTheme="minorHAnsi" w:cs="Arial"/>
          <w:kern w:val="0"/>
          <w:szCs w:val="22"/>
        </w:rPr>
        <w:t>made,</w:t>
      </w:r>
      <w:r w:rsidRPr="00EF1B21">
        <w:rPr>
          <w:rFonts w:asciiTheme="minorHAnsi" w:eastAsia="Calibri" w:hAnsiTheme="minorHAnsi" w:cs="Arial"/>
          <w:kern w:val="0"/>
          <w:szCs w:val="22"/>
        </w:rPr>
        <w:t xml:space="preserve"> and personal protective equipment and medical surveillance may invariably be required;</w:t>
      </w:r>
    </w:p>
    <w:p w14:paraId="5DED6EB3" w14:textId="77777777" w:rsidR="008C7F55" w:rsidRPr="00EF1B21" w:rsidRDefault="008C7F55" w:rsidP="008C7F55">
      <w:pPr>
        <w:pStyle w:val="ListParagraph"/>
        <w:overflowPunct/>
        <w:autoSpaceDE w:val="0"/>
        <w:autoSpaceDN w:val="0"/>
        <w:spacing w:line="240" w:lineRule="auto"/>
        <w:ind w:left="810" w:hanging="450"/>
        <w:rPr>
          <w:rFonts w:asciiTheme="minorHAnsi" w:eastAsia="Calibri" w:hAnsiTheme="minorHAnsi" w:cs="Times"/>
          <w:kern w:val="0"/>
          <w:szCs w:val="22"/>
        </w:rPr>
      </w:pPr>
      <w:r w:rsidRPr="00EF1B21">
        <w:rPr>
          <w:rFonts w:asciiTheme="minorHAnsi" w:eastAsia="Calibri" w:hAnsiTheme="minorHAnsi" w:cs="Arial"/>
          <w:kern w:val="0"/>
          <w:szCs w:val="22"/>
        </w:rPr>
        <w:t xml:space="preserve"> </w:t>
      </w:r>
    </w:p>
    <w:p w14:paraId="78BCBE49"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Temperature in the APBs (temperature range should be between 13</w:t>
      </w:r>
      <w:r w:rsidRPr="00EF1B21">
        <w:rPr>
          <w:rFonts w:asciiTheme="minorHAnsi" w:eastAsia="Times New Roman" w:hAnsiTheme="minorHAnsi" w:cs="Lucida Grande"/>
          <w:kern w:val="0"/>
          <w:szCs w:val="22"/>
        </w:rPr>
        <w:t xml:space="preserve">°C and 24°C); </w:t>
      </w:r>
    </w:p>
    <w:p w14:paraId="7BDD00FC"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687BB729" w14:textId="77777777" w:rsidR="008C7F55" w:rsidRPr="00EF1B21" w:rsidRDefault="008C7F55" w:rsidP="004649E8">
      <w:pPr>
        <w:pStyle w:val="ListParagraph"/>
        <w:widowControl/>
        <w:numPr>
          <w:ilvl w:val="0"/>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Humidity in APB (Kept below 70% humidity);</w:t>
      </w:r>
    </w:p>
    <w:p w14:paraId="6D2E8439"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C9360DD"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Maintain the APB clear from rubbish (potential fire risk);</w:t>
      </w:r>
    </w:p>
    <w:p w14:paraId="2CF7D654"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3AE61867"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Spark prevention – (Use non-ferrous tools);</w:t>
      </w:r>
    </w:p>
    <w:p w14:paraId="2842F0A0"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B15EF5C"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Electrostatic Discharge (See IATG 06.50 Special safety precautions); and</w:t>
      </w:r>
    </w:p>
    <w:p w14:paraId="038C6FF9"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3DB044E0"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Radio Frequency Hazards (Mobile phones are prohibited in APBs).</w:t>
      </w:r>
    </w:p>
    <w:p w14:paraId="2E4F1FAA" w14:textId="77777777" w:rsidR="008C7F55" w:rsidRPr="00EF1B21" w:rsidRDefault="008C7F55" w:rsidP="008C7F55">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2C7E91E1"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CONTIGENCY PLANNING:</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shall have in place procedures to deal with accidents. (See IATG 11.10 Ammunition accidents – reporting and investigation); </w:t>
      </w:r>
    </w:p>
    <w:p w14:paraId="0EAF2568" w14:textId="77777777" w:rsidR="008C7F55" w:rsidRPr="00EF1B21" w:rsidRDefault="008C7F55" w:rsidP="008C7F55">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703AB0E3"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THUNDERSTORMS</w:t>
      </w:r>
      <w:r w:rsidRPr="00EF1B21">
        <w:rPr>
          <w:rFonts w:asciiTheme="minorHAnsi" w:eastAsia="Times New Roman" w:hAnsiTheme="minorHAnsi" w:cs="Arial"/>
          <w:kern w:val="0"/>
          <w:sz w:val="22"/>
          <w:szCs w:val="22"/>
        </w:rPr>
        <w:t xml:space="preserve">. All work shall </w:t>
      </w:r>
      <w:r w:rsidR="001572FF" w:rsidRPr="00EF1B21">
        <w:rPr>
          <w:rFonts w:asciiTheme="minorHAnsi" w:eastAsia="Times New Roman" w:hAnsiTheme="minorHAnsi" w:cs="Arial"/>
          <w:kern w:val="0"/>
          <w:sz w:val="22"/>
          <w:szCs w:val="22"/>
        </w:rPr>
        <w:t>cease,</w:t>
      </w:r>
      <w:r w:rsidRPr="00EF1B21">
        <w:rPr>
          <w:rFonts w:asciiTheme="minorHAnsi" w:eastAsia="Times New Roman" w:hAnsiTheme="minorHAnsi" w:cs="Arial"/>
          <w:kern w:val="0"/>
          <w:sz w:val="22"/>
          <w:szCs w:val="22"/>
        </w:rPr>
        <w:t xml:space="preserve"> and all ammunition packed away during thunderstorms;</w:t>
      </w:r>
    </w:p>
    <w:p w14:paraId="16A0F7D1" w14:textId="77777777" w:rsidR="008C7F55" w:rsidRPr="00EF1B21" w:rsidRDefault="008C7F55" w:rsidP="008C7F55">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384FD070"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UNSAFE AMMUNITION</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is to develop procedures to deal with any spillage of explosives or propellants and ammunition natures found in an UNSAFE condition. i.e. exudation of explosives or ammunition natures inadvertently dropped);</w:t>
      </w:r>
    </w:p>
    <w:p w14:paraId="68FC2569" w14:textId="77777777" w:rsidR="008C7F55" w:rsidRPr="00EF1B21" w:rsidRDefault="008C7F55" w:rsidP="008C7F55">
      <w:pPr>
        <w:widowControl/>
        <w:tabs>
          <w:tab w:val="left" w:pos="-720"/>
        </w:tabs>
        <w:suppressAutoHyphens/>
        <w:overflowPunct/>
        <w:adjustRightInd/>
        <w:ind w:left="450" w:hanging="360"/>
        <w:jc w:val="both"/>
        <w:rPr>
          <w:rFonts w:asciiTheme="minorHAnsi" w:eastAsia="Times New Roman" w:hAnsiTheme="minorHAnsi" w:cs="Arial"/>
          <w:kern w:val="0"/>
          <w:sz w:val="22"/>
          <w:szCs w:val="22"/>
        </w:rPr>
      </w:pPr>
    </w:p>
    <w:p w14:paraId="2C342D59" w14:textId="77777777" w:rsidR="008C7F55" w:rsidRPr="00EF1B21" w:rsidRDefault="008C7F55" w:rsidP="004649E8">
      <w:pPr>
        <w:pStyle w:val="ListParagraph"/>
        <w:widowControl/>
        <w:numPr>
          <w:ilvl w:val="0"/>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All stocks shall be regularly inspected. Such inspections, with special reference to the onset of rust/ corrosion, to ensure that the explosives are disposed of before they become dangerous; and</w:t>
      </w:r>
    </w:p>
    <w:p w14:paraId="68BC8100" w14:textId="77777777" w:rsidR="008C7F55" w:rsidRPr="00EF1B21" w:rsidRDefault="008C7F55" w:rsidP="008C7F55">
      <w:pPr>
        <w:pStyle w:val="ListParagraph"/>
        <w:widowControl/>
        <w:tabs>
          <w:tab w:val="left" w:pos="-720"/>
          <w:tab w:val="left" w:pos="0"/>
        </w:tabs>
        <w:suppressAutoHyphens/>
        <w:overflowPunct/>
        <w:adjustRightInd/>
        <w:ind w:left="810" w:hanging="450"/>
        <w:jc w:val="both"/>
        <w:rPr>
          <w:rFonts w:asciiTheme="minorHAnsi" w:eastAsia="Times New Roman" w:hAnsiTheme="minorHAnsi" w:cs="Arial"/>
          <w:kern w:val="0"/>
          <w:szCs w:val="22"/>
        </w:rPr>
      </w:pPr>
    </w:p>
    <w:p w14:paraId="22ADDCC1" w14:textId="77777777" w:rsidR="008C7F55" w:rsidRPr="00EF1B21" w:rsidRDefault="008C7F55" w:rsidP="004649E8">
      <w:pPr>
        <w:pStyle w:val="ListParagraph"/>
        <w:numPr>
          <w:ilvl w:val="0"/>
          <w:numId w:val="87"/>
        </w:numPr>
        <w:spacing w:line="240" w:lineRule="auto"/>
        <w:ind w:left="810" w:hanging="450"/>
        <w:rPr>
          <w:rFonts w:asciiTheme="minorHAnsi" w:eastAsia="Times New Roman" w:hAnsiTheme="minorHAnsi" w:cs="Arial"/>
          <w:kern w:val="0"/>
          <w:szCs w:val="22"/>
        </w:rPr>
      </w:pPr>
      <w:r w:rsidRPr="00EF1B21">
        <w:rPr>
          <w:rFonts w:asciiTheme="minorHAnsi" w:eastAsia="Times New Roman" w:hAnsiTheme="minorHAnsi" w:cs="Arial"/>
          <w:kern w:val="0"/>
          <w:szCs w:val="22"/>
        </w:rPr>
        <w:t xml:space="preserve">All ammunition and components shall be safely packed for transportation and handling after the demilitarization process. The contractor is to issue a ‘Certificate of Safety’ to ensure the explosives and ammunition are correctly packed and safe for transportation and handling and issued with a ‘Safe to Move Certificate’. </w:t>
      </w:r>
    </w:p>
    <w:p w14:paraId="02FAA658" w14:textId="77777777" w:rsidR="00C2253C" w:rsidRPr="00EF1B21" w:rsidRDefault="00C2253C" w:rsidP="00C2253C">
      <w:pPr>
        <w:pStyle w:val="ListParagraph"/>
        <w:widowControl/>
        <w:overflowPunct/>
        <w:adjustRightInd/>
        <w:spacing w:before="100" w:beforeAutospacing="1" w:after="100" w:afterAutospacing="1"/>
        <w:ind w:left="630"/>
        <w:rPr>
          <w:rFonts w:asciiTheme="minorHAnsi" w:eastAsia="Times New Roman" w:hAnsiTheme="minorHAnsi"/>
          <w:b/>
          <w:bCs/>
          <w:kern w:val="0"/>
          <w:szCs w:val="22"/>
        </w:rPr>
      </w:pPr>
    </w:p>
    <w:p w14:paraId="64CC235B" w14:textId="77777777" w:rsidR="008C7F55" w:rsidRPr="00EF1B21" w:rsidRDefault="008C7F55" w:rsidP="004649E8">
      <w:pPr>
        <w:pStyle w:val="ListParagraph"/>
        <w:widowControl/>
        <w:numPr>
          <w:ilvl w:val="0"/>
          <w:numId w:val="94"/>
        </w:numPr>
        <w:overflowPunct/>
        <w:adjustRightInd/>
        <w:spacing w:before="100" w:beforeAutospacing="1" w:after="100" w:afterAutospacing="1"/>
        <w:ind w:left="630" w:hanging="720"/>
        <w:rPr>
          <w:rFonts w:asciiTheme="minorHAnsi" w:eastAsia="Times New Roman" w:hAnsiTheme="minorHAnsi"/>
          <w:b/>
          <w:bCs/>
          <w:kern w:val="0"/>
          <w:szCs w:val="22"/>
        </w:rPr>
      </w:pPr>
      <w:r w:rsidRPr="00EF1B21">
        <w:rPr>
          <w:rFonts w:asciiTheme="minorHAnsi" w:eastAsia="Times New Roman" w:hAnsiTheme="minorHAnsi"/>
          <w:b/>
          <w:bCs/>
          <w:kern w:val="0"/>
          <w:szCs w:val="22"/>
        </w:rPr>
        <w:t>INSTITUTIONAL ARRANGEMENT</w:t>
      </w:r>
    </w:p>
    <w:p w14:paraId="06754C68"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r w:rsidRPr="00EF1B21">
        <w:rPr>
          <w:rFonts w:asciiTheme="minorHAnsi" w:eastAsia="Times New Roman" w:hAnsiTheme="minorHAnsi"/>
          <w:b/>
          <w:snapToGrid w:val="0"/>
          <w:kern w:val="0"/>
          <w:sz w:val="22"/>
          <w:szCs w:val="22"/>
        </w:rPr>
        <w:t>Safety and security.</w:t>
      </w:r>
      <w:r w:rsidRPr="00EF1B21">
        <w:rPr>
          <w:rFonts w:asciiTheme="minorHAnsi" w:eastAsia="Times New Roman" w:hAnsiTheme="minorHAnsi"/>
          <w:snapToGrid w:val="0"/>
          <w:kern w:val="0"/>
          <w:sz w:val="22"/>
          <w:szCs w:val="22"/>
        </w:rPr>
        <w:t xml:space="preserve"> </w:t>
      </w:r>
      <w:r w:rsidRPr="00EF1B21">
        <w:rPr>
          <w:rFonts w:asciiTheme="minorHAnsi" w:eastAsia="Times New Roman" w:hAnsiTheme="minorHAnsi"/>
          <w:bCs/>
          <w:snapToGrid w:val="0"/>
          <w:kern w:val="0"/>
          <w:sz w:val="22"/>
          <w:szCs w:val="22"/>
        </w:rPr>
        <w:t xml:space="preserve">During the disposal of ammunition, the Bidder will undertake all necessary security measures prescribed by the MoD/AF BiH ammunition disposal guidelines, UNDP, national, regional, and international standards. </w:t>
      </w:r>
      <w:r w:rsidRPr="00EF1B21">
        <w:rPr>
          <w:rFonts w:asciiTheme="minorHAnsi" w:eastAsia="Times New Roman" w:hAnsiTheme="minorHAnsi"/>
          <w:spacing w:val="-3"/>
          <w:kern w:val="0"/>
          <w:sz w:val="22"/>
          <w:szCs w:val="22"/>
        </w:rPr>
        <w:t>Security for all materials covered by this agreement will be provided by the Bidder to meet the highest safety standards possible, until that point in time when they are demilitarized in their entirety. Any violations of safety, security, thefts or disappearance of materials from the Bidder’s site that are covered by this agreement will be immediately reported to UNDP.</w:t>
      </w:r>
    </w:p>
    <w:p w14:paraId="5D00DCF0"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p>
    <w:p w14:paraId="0528D502" w14:textId="77777777" w:rsidR="009D4EE7" w:rsidRPr="00EF1B21" w:rsidRDefault="009D4EE7" w:rsidP="009D4EE7">
      <w:pPr>
        <w:widowControl/>
        <w:overflowPunct/>
        <w:adjustRightInd/>
        <w:jc w:val="both"/>
        <w:rPr>
          <w:rFonts w:asciiTheme="minorHAnsi" w:eastAsia="Times New Roman" w:hAnsiTheme="minorHAnsi"/>
          <w:b/>
          <w:spacing w:val="-3"/>
          <w:kern w:val="0"/>
          <w:sz w:val="22"/>
          <w:szCs w:val="22"/>
        </w:rPr>
      </w:pPr>
      <w:r w:rsidRPr="00EF1B21">
        <w:rPr>
          <w:rFonts w:asciiTheme="minorHAnsi" w:eastAsia="Times New Roman" w:hAnsiTheme="minorHAnsi"/>
          <w:b/>
          <w:spacing w:val="-3"/>
          <w:kern w:val="0"/>
          <w:sz w:val="22"/>
          <w:szCs w:val="22"/>
        </w:rPr>
        <w:t>License to operate and export modus:</w:t>
      </w:r>
    </w:p>
    <w:p w14:paraId="0A805DD6" w14:textId="77777777" w:rsidR="009D4EE7" w:rsidRPr="00EF1B21" w:rsidRDefault="009D4EE7" w:rsidP="009D4EE7">
      <w:pPr>
        <w:widowControl/>
        <w:overflowPunct/>
        <w:adjustRightInd/>
        <w:jc w:val="both"/>
        <w:rPr>
          <w:rFonts w:asciiTheme="minorHAnsi" w:eastAsia="Times New Roman" w:hAnsiTheme="minorHAnsi"/>
          <w:b/>
          <w:spacing w:val="-3"/>
          <w:kern w:val="0"/>
          <w:sz w:val="22"/>
          <w:szCs w:val="22"/>
        </w:rPr>
      </w:pPr>
    </w:p>
    <w:p w14:paraId="799C7F61"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t>Bidder</w:t>
      </w:r>
      <w:r w:rsidRPr="00EF1B21">
        <w:rPr>
          <w:rFonts w:asciiTheme="minorHAnsi" w:eastAsia="Times New Roman" w:hAnsiTheme="minorHAnsi"/>
          <w:spacing w:val="-3"/>
          <w:kern w:val="0"/>
          <w:sz w:val="22"/>
          <w:szCs w:val="22"/>
        </w:rPr>
        <w:t xml:space="preserve"> needs a valid license issued by the state Ministry on foreign trade and economic relationships. Ministry of defense will act at authorized exporter of the materials;</w:t>
      </w:r>
    </w:p>
    <w:p w14:paraId="03CFA5A0"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p>
    <w:p w14:paraId="5011A87E"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t>Bidder</w:t>
      </w:r>
      <w:r w:rsidRPr="00EF1B21">
        <w:rPr>
          <w:rFonts w:asciiTheme="minorHAnsi" w:eastAsia="Times New Roman" w:hAnsiTheme="minorHAnsi"/>
          <w:spacing w:val="-3"/>
          <w:kern w:val="0"/>
          <w:sz w:val="22"/>
          <w:szCs w:val="22"/>
        </w:rPr>
        <w:t xml:space="preserve"> need to possess all necessary license to operate under the legislative of the country of origin and actual location of the facility.</w:t>
      </w:r>
    </w:p>
    <w:p w14:paraId="5079BA8C"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p>
    <w:p w14:paraId="68F65F5A" w14:textId="77777777" w:rsidR="009D4EE7" w:rsidRPr="00EF1B21" w:rsidRDefault="009D4EE7" w:rsidP="009D4EE7">
      <w:pPr>
        <w:widowControl/>
        <w:tabs>
          <w:tab w:val="left" w:pos="-720"/>
          <w:tab w:val="left" w:pos="0"/>
        </w:tab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 xml:space="preserve">Reporting: </w:t>
      </w:r>
      <w:r w:rsidRPr="00EF1B21">
        <w:rPr>
          <w:rFonts w:asciiTheme="minorHAnsi" w:eastAsia="Times New Roman" w:hAnsiTheme="minorHAnsi" w:cs="Arial"/>
          <w:kern w:val="0"/>
          <w:sz w:val="22"/>
          <w:szCs w:val="22"/>
        </w:rPr>
        <w:t>Weekly reporting will be conducted in accordance with procedures prescribed by the Ministry of Defense and the AF BiH.</w:t>
      </w:r>
    </w:p>
    <w:p w14:paraId="4EB4FF5F" w14:textId="77777777" w:rsidR="009D4EE7" w:rsidRPr="00EF1B21" w:rsidRDefault="009D4EE7" w:rsidP="009D4EE7">
      <w:pPr>
        <w:widowControl/>
        <w:tabs>
          <w:tab w:val="left" w:pos="-720"/>
          <w:tab w:val="left" w:pos="0"/>
        </w:tabs>
        <w:overflowPunct/>
        <w:adjustRightInd/>
        <w:jc w:val="both"/>
        <w:rPr>
          <w:rFonts w:asciiTheme="minorHAnsi" w:eastAsia="Times New Roman" w:hAnsiTheme="minorHAnsi" w:cs="Arial"/>
          <w:kern w:val="0"/>
          <w:sz w:val="22"/>
          <w:szCs w:val="22"/>
        </w:rPr>
      </w:pPr>
    </w:p>
    <w:p w14:paraId="10B5CD23" w14:textId="77777777" w:rsidR="009D4EE7" w:rsidRPr="00EF1B21" w:rsidRDefault="009D4EE7"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The </w:t>
      </w:r>
      <w:r w:rsidRPr="00EF1B21">
        <w:rPr>
          <w:rFonts w:asciiTheme="minorHAnsi" w:hAnsiTheme="minorHAnsi" w:cstheme="minorHAnsi"/>
          <w:snapToGrid w:val="0"/>
          <w:color w:val="000000" w:themeColor="text1"/>
          <w:szCs w:val="22"/>
        </w:rPr>
        <w:t>Contractor</w:t>
      </w:r>
      <w:r w:rsidRPr="00EF1B21">
        <w:rPr>
          <w:rFonts w:asciiTheme="minorHAnsi" w:eastAsia="Times New Roman" w:hAnsiTheme="minorHAnsi"/>
          <w:kern w:val="0"/>
          <w:szCs w:val="22"/>
        </w:rPr>
        <w:t xml:space="preserve"> will submit a weekly report stating the results for that week and the plan for the following. This plan will encompass a day-to-day over view of the caliber of ammunition, type, and daily rate by rounds and per gross weight together with a precise overview of the residual material also show as per type, origin and weight; </w:t>
      </w:r>
    </w:p>
    <w:p w14:paraId="298B613A" w14:textId="77777777" w:rsidR="009D4EE7" w:rsidRPr="00EF1B21" w:rsidRDefault="009D4EE7"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lastRenderedPageBreak/>
        <w:t>All weekly and monthly reporting will be accompanied by photo and/or video documentation that will record the process of certification of the disposed quantities and remaining items;</w:t>
      </w:r>
    </w:p>
    <w:p w14:paraId="631DB9AC" w14:textId="77777777" w:rsidR="009D4EE7" w:rsidRPr="00EF1B21" w:rsidRDefault="009D4EE7"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This photo documentation does not come under the promotional material clause and it will be separately made to document the process of disposal for archive purposes;</w:t>
      </w:r>
    </w:p>
    <w:p w14:paraId="0668DFE4" w14:textId="77777777" w:rsidR="009D4EE7" w:rsidRPr="00EF1B21" w:rsidRDefault="009D4EE7"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One milestone report will consist of the following:</w:t>
      </w:r>
    </w:p>
    <w:p w14:paraId="0061F098" w14:textId="77777777" w:rsidR="009D4EE7" w:rsidRPr="00EF1B21" w:rsidRDefault="009D4EE7"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Invoice;</w:t>
      </w:r>
    </w:p>
    <w:p w14:paraId="4857A4A0" w14:textId="77777777" w:rsidR="009D4EE7" w:rsidRPr="00EF1B21" w:rsidRDefault="009D4EE7"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Overview report; </w:t>
      </w:r>
    </w:p>
    <w:p w14:paraId="65536AD0" w14:textId="77777777" w:rsidR="009D4EE7" w:rsidRPr="00EF1B21" w:rsidRDefault="009D4EE7"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A table stating all of the above-mentioned details of the items being disposed of; </w:t>
      </w:r>
    </w:p>
    <w:p w14:paraId="4C3589E0" w14:textId="77777777" w:rsidR="009D4EE7" w:rsidRPr="00EF1B21" w:rsidRDefault="009D4EE7"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All certificates supporting the disposal of ammunition related to this contract only; and</w:t>
      </w:r>
    </w:p>
    <w:p w14:paraId="3CF727D3" w14:textId="77777777" w:rsidR="009D4EE7" w:rsidRPr="00EF1B21" w:rsidRDefault="009D4EE7"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Signed verification and transfer of residuals document for the items in question.</w:t>
      </w:r>
    </w:p>
    <w:p w14:paraId="70BF8E22" w14:textId="77777777" w:rsidR="009D4EE7" w:rsidRPr="00EF1B21" w:rsidRDefault="009D4EE7" w:rsidP="004649E8">
      <w:pPr>
        <w:pStyle w:val="ListParagraph"/>
        <w:widowControl/>
        <w:numPr>
          <w:ilvl w:val="1"/>
          <w:numId w:val="90"/>
        </w:numPr>
        <w:overflowPunct/>
        <w:adjustRightInd/>
        <w:spacing w:after="120" w:line="240" w:lineRule="auto"/>
        <w:ind w:left="720"/>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Final independent report on safe waste disposal.</w:t>
      </w:r>
    </w:p>
    <w:p w14:paraId="7FBCAF4D" w14:textId="77777777" w:rsidR="009D4EE7" w:rsidRPr="00EF1B21" w:rsidRDefault="009D4EE7" w:rsidP="009D4EE7">
      <w:pPr>
        <w:widowControl/>
        <w:overflowPunct/>
        <w:adjustRightInd/>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049E0E0B" w14:textId="77777777" w:rsidR="009D4EE7" w:rsidRPr="00931133" w:rsidRDefault="009D4EE7" w:rsidP="009D4EE7">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 </w:t>
      </w:r>
    </w:p>
    <w:p w14:paraId="3E8D7338" w14:textId="77777777" w:rsidR="009D4EE7" w:rsidRDefault="009D4EE7" w:rsidP="009D4EE7">
      <w:pPr>
        <w:widowControl/>
        <w:tabs>
          <w:tab w:val="left" w:pos="-720"/>
          <w:tab w:val="left" w:pos="0"/>
        </w:tabs>
        <w:overflowPunct/>
        <w:adjustRightInd/>
        <w:jc w:val="both"/>
        <w:rPr>
          <w:rFonts w:asciiTheme="minorHAnsi" w:eastAsia="Times New Roman" w:hAnsiTheme="minorHAnsi"/>
          <w:b/>
          <w:spacing w:val="-3"/>
          <w:kern w:val="0"/>
          <w:sz w:val="22"/>
          <w:szCs w:val="22"/>
        </w:rPr>
      </w:pPr>
      <w:r w:rsidRPr="005A6504">
        <w:rPr>
          <w:rFonts w:asciiTheme="minorHAnsi" w:eastAsia="Times New Roman" w:hAnsiTheme="minorHAnsi"/>
          <w:b/>
          <w:spacing w:val="-3"/>
          <w:kern w:val="0"/>
          <w:sz w:val="22"/>
          <w:szCs w:val="22"/>
        </w:rPr>
        <w:t>Scrap material</w:t>
      </w:r>
    </w:p>
    <w:p w14:paraId="538A0029" w14:textId="77777777" w:rsidR="003E1719" w:rsidRPr="005A6504" w:rsidRDefault="003E1719" w:rsidP="009D4EE7">
      <w:pPr>
        <w:widowControl/>
        <w:tabs>
          <w:tab w:val="left" w:pos="-720"/>
          <w:tab w:val="left" w:pos="0"/>
        </w:tabs>
        <w:overflowPunct/>
        <w:adjustRightInd/>
        <w:jc w:val="both"/>
        <w:rPr>
          <w:rFonts w:asciiTheme="minorHAnsi" w:eastAsia="Times New Roman" w:hAnsiTheme="minorHAnsi"/>
          <w:b/>
          <w:spacing w:val="-3"/>
          <w:kern w:val="0"/>
          <w:sz w:val="22"/>
          <w:szCs w:val="22"/>
        </w:rPr>
      </w:pPr>
    </w:p>
    <w:p w14:paraId="70351669"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kern w:val="0"/>
          <w:sz w:val="22"/>
          <w:szCs w:val="22"/>
        </w:rPr>
        <w:t xml:space="preserve">a. In case that the </w:t>
      </w:r>
      <w:r w:rsidR="00EF1B21">
        <w:rPr>
          <w:rFonts w:asciiTheme="minorHAnsi" w:hAnsiTheme="minorHAnsi" w:cstheme="minorHAnsi"/>
          <w:bCs/>
          <w:sz w:val="22"/>
          <w:szCs w:val="22"/>
          <w:lang w:val="en-GB"/>
        </w:rPr>
        <w:t xml:space="preserve">Anti-Tank Rocket Propelled </w:t>
      </w:r>
      <w:r w:rsidR="005B03F9">
        <w:rPr>
          <w:rFonts w:asciiTheme="minorHAnsi" w:hAnsiTheme="minorHAnsi" w:cstheme="minorHAnsi"/>
          <w:bCs/>
          <w:sz w:val="22"/>
          <w:szCs w:val="22"/>
          <w:lang w:val="en-GB"/>
        </w:rPr>
        <w:t>Grenade</w:t>
      </w:r>
      <w:r w:rsidR="00EF1B21" w:rsidRPr="00C2253C">
        <w:rPr>
          <w:rFonts w:asciiTheme="minorHAnsi" w:eastAsia="Times New Roman" w:hAnsiTheme="minorHAnsi"/>
          <w:kern w:val="0"/>
          <w:sz w:val="22"/>
          <w:szCs w:val="22"/>
        </w:rPr>
        <w:t xml:space="preserve"> </w:t>
      </w:r>
      <w:r w:rsidRPr="005A6504">
        <w:rPr>
          <w:rFonts w:asciiTheme="minorHAnsi" w:eastAsia="Times New Roman" w:hAnsiTheme="minorHAnsi"/>
          <w:kern w:val="0"/>
          <w:sz w:val="22"/>
          <w:szCs w:val="22"/>
        </w:rPr>
        <w:t>are going to be transported outside of the country for disposal the interested company should be aware of the following:</w:t>
      </w:r>
    </w:p>
    <w:p w14:paraId="3FA99B1A"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p>
    <w:p w14:paraId="68B01015"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kern w:val="0"/>
          <w:sz w:val="22"/>
          <w:szCs w:val="22"/>
        </w:rPr>
        <w:t xml:space="preserve">Option 1: In the case that the MoD BiH declares that scrap material left after the disposal process </w:t>
      </w:r>
      <w:r w:rsidRPr="00DC365A">
        <w:rPr>
          <w:rFonts w:asciiTheme="minorHAnsi" w:eastAsia="Times New Roman" w:hAnsiTheme="minorHAnsi"/>
          <w:kern w:val="0"/>
          <w:sz w:val="22"/>
          <w:szCs w:val="22"/>
          <w:u w:val="single"/>
        </w:rPr>
        <w:t>is not the subject of return to the MoD BiH</w:t>
      </w:r>
      <w:r w:rsidRPr="005A6504">
        <w:rPr>
          <w:rFonts w:asciiTheme="minorHAnsi" w:eastAsia="Times New Roman" w:hAnsiTheme="minorHAnsi"/>
          <w:kern w:val="0"/>
          <w:sz w:val="22"/>
          <w:szCs w:val="22"/>
        </w:rPr>
        <w:t>, it is expected that the offered price for the assignment is reduced and adjusted for the projected income obtained (by the bidder) from the future sale of the residual materials at the current market prices.</w:t>
      </w:r>
    </w:p>
    <w:p w14:paraId="4565D516"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spacing w:val="-3"/>
          <w:kern w:val="0"/>
          <w:sz w:val="22"/>
          <w:szCs w:val="22"/>
        </w:rPr>
      </w:pPr>
    </w:p>
    <w:p w14:paraId="6EAC9690"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spacing w:val="-3"/>
          <w:kern w:val="0"/>
          <w:sz w:val="22"/>
          <w:szCs w:val="22"/>
        </w:rPr>
        <w:t xml:space="preserve">Option 2: </w:t>
      </w:r>
      <w:r w:rsidRPr="005A6504">
        <w:rPr>
          <w:rFonts w:asciiTheme="minorHAnsi" w:eastAsia="Times New Roman" w:hAnsiTheme="minorHAnsi"/>
          <w:kern w:val="0"/>
          <w:sz w:val="22"/>
          <w:szCs w:val="22"/>
        </w:rPr>
        <w:t xml:space="preserve">In the case that the MoD BiH declares that scrap material left after the disposal process </w:t>
      </w:r>
      <w:r w:rsidRPr="00DC365A">
        <w:rPr>
          <w:rFonts w:asciiTheme="minorHAnsi" w:eastAsia="Times New Roman" w:hAnsiTheme="minorHAnsi"/>
          <w:kern w:val="0"/>
          <w:sz w:val="22"/>
          <w:szCs w:val="22"/>
          <w:u w:val="single"/>
        </w:rPr>
        <w:t xml:space="preserve">is the subject of return to the </w:t>
      </w:r>
      <w:r w:rsidRPr="00AE3CCF">
        <w:rPr>
          <w:rFonts w:asciiTheme="minorHAnsi" w:eastAsia="Times New Roman" w:hAnsiTheme="minorHAnsi"/>
          <w:kern w:val="0"/>
          <w:sz w:val="22"/>
          <w:szCs w:val="22"/>
          <w:u w:val="single"/>
        </w:rPr>
        <w:t>MoD</w:t>
      </w:r>
      <w:r w:rsidR="00DC365A" w:rsidRPr="00AE3CCF">
        <w:rPr>
          <w:rFonts w:asciiTheme="minorHAnsi" w:eastAsia="Times New Roman" w:hAnsiTheme="minorHAnsi"/>
          <w:kern w:val="0"/>
          <w:sz w:val="22"/>
          <w:szCs w:val="22"/>
          <w:u w:val="single"/>
        </w:rPr>
        <w:t xml:space="preserve"> BiH</w:t>
      </w:r>
      <w:r w:rsidRPr="005A6504">
        <w:rPr>
          <w:rFonts w:asciiTheme="minorHAnsi" w:eastAsia="Times New Roman" w:hAnsiTheme="minorHAnsi"/>
          <w:kern w:val="0"/>
          <w:sz w:val="22"/>
          <w:szCs w:val="22"/>
        </w:rPr>
        <w:t>, the offered price should</w:t>
      </w:r>
      <w:r w:rsidR="00DC365A">
        <w:rPr>
          <w:rFonts w:asciiTheme="minorHAnsi" w:eastAsia="Times New Roman" w:hAnsiTheme="minorHAnsi"/>
          <w:kern w:val="0"/>
          <w:sz w:val="22"/>
          <w:szCs w:val="22"/>
        </w:rPr>
        <w:t>,</w:t>
      </w:r>
      <w:r w:rsidRPr="005A6504">
        <w:rPr>
          <w:rFonts w:asciiTheme="minorHAnsi" w:eastAsia="Times New Roman" w:hAnsiTheme="minorHAnsi"/>
          <w:kern w:val="0"/>
          <w:sz w:val="22"/>
          <w:szCs w:val="22"/>
        </w:rPr>
        <w:t xml:space="preserve"> aside of demilitarization cost</w:t>
      </w:r>
      <w:r w:rsidR="00DC365A">
        <w:rPr>
          <w:rFonts w:asciiTheme="minorHAnsi" w:eastAsia="Times New Roman" w:hAnsiTheme="minorHAnsi"/>
          <w:kern w:val="0"/>
          <w:sz w:val="22"/>
          <w:szCs w:val="22"/>
        </w:rPr>
        <w:t>,</w:t>
      </w:r>
      <w:r w:rsidRPr="005A6504">
        <w:rPr>
          <w:rFonts w:asciiTheme="minorHAnsi" w:eastAsia="Times New Roman" w:hAnsiTheme="minorHAnsi"/>
          <w:kern w:val="0"/>
          <w:sz w:val="22"/>
          <w:szCs w:val="22"/>
        </w:rPr>
        <w:t xml:space="preserve"> include the other relevant costs related to the return of the scrap material to the MoD BiH (return transportation cost, packaging and required permits and documentation).</w:t>
      </w:r>
    </w:p>
    <w:p w14:paraId="6E190FE4"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p>
    <w:p w14:paraId="52838827" w14:textId="77777777" w:rsidR="009D4EE7" w:rsidRDefault="009D4EE7" w:rsidP="009D4EE7">
      <w:pPr>
        <w:widowControl/>
        <w:tabs>
          <w:tab w:val="left" w:pos="-720"/>
          <w:tab w:val="left" w:pos="0"/>
        </w:tabs>
        <w:overflowPunct/>
        <w:adjustRightInd/>
        <w:jc w:val="both"/>
        <w:rPr>
          <w:rFonts w:asciiTheme="minorHAnsi" w:eastAsia="Times New Roman" w:hAnsiTheme="minorHAnsi"/>
          <w:b/>
          <w:kern w:val="0"/>
          <w:sz w:val="22"/>
          <w:szCs w:val="22"/>
        </w:rPr>
      </w:pPr>
      <w:r w:rsidRPr="005A6504">
        <w:rPr>
          <w:rFonts w:asciiTheme="minorHAnsi" w:eastAsia="Times New Roman" w:hAnsiTheme="minorHAnsi"/>
          <w:kern w:val="0"/>
          <w:sz w:val="22"/>
          <w:szCs w:val="22"/>
        </w:rPr>
        <w:t xml:space="preserve">b. In case that the </w:t>
      </w:r>
      <w:r w:rsidR="00EF1B21">
        <w:rPr>
          <w:rFonts w:asciiTheme="minorHAnsi" w:hAnsiTheme="minorHAnsi" w:cstheme="minorHAnsi"/>
          <w:bCs/>
          <w:sz w:val="22"/>
          <w:szCs w:val="22"/>
          <w:lang w:val="en-GB"/>
        </w:rPr>
        <w:t>Anti-Tank Rocket Propelled Ammunition</w:t>
      </w:r>
      <w:r w:rsidR="00EF1B21" w:rsidRPr="005A6504">
        <w:rPr>
          <w:rFonts w:asciiTheme="minorHAnsi" w:eastAsia="Times New Roman" w:hAnsiTheme="minorHAnsi"/>
          <w:kern w:val="0"/>
          <w:sz w:val="22"/>
          <w:szCs w:val="22"/>
        </w:rPr>
        <w:t xml:space="preserve"> </w:t>
      </w:r>
      <w:r w:rsidRPr="005A6504">
        <w:rPr>
          <w:rFonts w:asciiTheme="minorHAnsi" w:eastAsia="Times New Roman" w:hAnsiTheme="minorHAnsi"/>
          <w:kern w:val="0"/>
          <w:sz w:val="22"/>
          <w:szCs w:val="22"/>
        </w:rPr>
        <w:t>are going to be disposed in the country, scrap material left after the disposal process must be returned to the MoD BiH.</w:t>
      </w:r>
    </w:p>
    <w:p w14:paraId="1B0B106B" w14:textId="77777777" w:rsidR="009D4EE7" w:rsidRDefault="009D4EE7" w:rsidP="009D4EE7">
      <w:pPr>
        <w:widowControl/>
        <w:tabs>
          <w:tab w:val="left" w:pos="-720"/>
          <w:tab w:val="left" w:pos="0"/>
        </w:tabs>
        <w:overflowPunct/>
        <w:adjustRightInd/>
        <w:jc w:val="both"/>
        <w:rPr>
          <w:rFonts w:asciiTheme="minorHAnsi" w:eastAsia="Times New Roman" w:hAnsiTheme="minorHAnsi"/>
          <w:b/>
          <w:kern w:val="0"/>
          <w:sz w:val="22"/>
          <w:szCs w:val="22"/>
        </w:rPr>
      </w:pPr>
    </w:p>
    <w:p w14:paraId="1281A0F5" w14:textId="77777777" w:rsidR="009D4EE7" w:rsidRPr="004B1BB1" w:rsidRDefault="009D4EE7" w:rsidP="009D4EE7">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b/>
          <w:kern w:val="0"/>
          <w:sz w:val="22"/>
          <w:szCs w:val="22"/>
        </w:rPr>
        <w:t>Oversight.</w:t>
      </w:r>
      <w:r w:rsidRPr="004B1BB1">
        <w:rPr>
          <w:rFonts w:asciiTheme="minorHAnsi" w:eastAsia="Times New Roman" w:hAnsiTheme="minorHAnsi"/>
          <w:kern w:val="0"/>
          <w:sz w:val="22"/>
          <w:szCs w:val="22"/>
        </w:rPr>
        <w:t xml:space="preserve"> The </w:t>
      </w:r>
      <w:r>
        <w:rPr>
          <w:rFonts w:asciiTheme="minorHAnsi" w:eastAsia="Times New Roman" w:hAnsiTheme="minorHAnsi"/>
          <w:kern w:val="0"/>
          <w:sz w:val="22"/>
          <w:szCs w:val="22"/>
        </w:rPr>
        <w:t>Bidder</w:t>
      </w:r>
      <w:r w:rsidRPr="004B1BB1">
        <w:rPr>
          <w:rFonts w:asciiTheme="minorHAnsi" w:eastAsia="Times New Roman" w:hAnsiTheme="minorHAnsi"/>
          <w:kern w:val="0"/>
          <w:sz w:val="22"/>
          <w:szCs w:val="22"/>
        </w:rPr>
        <w:t xml:space="preserve"> will report to the </w:t>
      </w:r>
      <w:r>
        <w:rPr>
          <w:rFonts w:asciiTheme="minorHAnsi" w:eastAsia="Times New Roman" w:hAnsiTheme="minorHAnsi"/>
          <w:kern w:val="0"/>
          <w:sz w:val="22"/>
          <w:szCs w:val="22"/>
        </w:rPr>
        <w:t xml:space="preserve">EXPLODE+ </w:t>
      </w:r>
      <w:r w:rsidRPr="004B1BB1">
        <w:rPr>
          <w:rFonts w:asciiTheme="minorHAnsi" w:eastAsia="Times New Roman" w:hAnsiTheme="minorHAnsi"/>
          <w:kern w:val="0"/>
          <w:sz w:val="22"/>
          <w:szCs w:val="22"/>
        </w:rPr>
        <w:t xml:space="preserve">Project Manager. All required changes in the </w:t>
      </w:r>
      <w:r w:rsidRPr="00712C7F">
        <w:rPr>
          <w:rFonts w:asciiTheme="minorHAnsi" w:eastAsia="Times New Roman" w:hAnsiTheme="minorHAnsi"/>
          <w:kern w:val="0"/>
          <w:sz w:val="22"/>
          <w:szCs w:val="22"/>
        </w:rPr>
        <w:t>Disposal</w:t>
      </w:r>
      <w:r>
        <w:rPr>
          <w:rFonts w:asciiTheme="minorHAnsi" w:eastAsia="Times New Roman" w:hAnsiTheme="minorHAnsi"/>
          <w:kern w:val="0"/>
          <w:sz w:val="22"/>
          <w:szCs w:val="22"/>
        </w:rPr>
        <w:t xml:space="preserve"> </w:t>
      </w:r>
      <w:r w:rsidRPr="004B1BB1">
        <w:rPr>
          <w:rFonts w:asciiTheme="minorHAnsi" w:eastAsia="Times New Roman" w:hAnsiTheme="minorHAnsi"/>
          <w:kern w:val="0"/>
          <w:sz w:val="22"/>
          <w:szCs w:val="22"/>
        </w:rPr>
        <w:t xml:space="preserve">plan, activities or </w:t>
      </w:r>
      <w:r>
        <w:rPr>
          <w:rFonts w:asciiTheme="minorHAnsi" w:eastAsia="Times New Roman" w:hAnsiTheme="minorHAnsi"/>
          <w:kern w:val="0"/>
          <w:sz w:val="22"/>
          <w:szCs w:val="22"/>
        </w:rPr>
        <w:t>required method and steps</w:t>
      </w:r>
      <w:r w:rsidRPr="004B1BB1">
        <w:rPr>
          <w:rFonts w:asciiTheme="minorHAnsi" w:eastAsia="Times New Roman" w:hAnsiTheme="minorHAnsi"/>
          <w:kern w:val="0"/>
          <w:sz w:val="22"/>
          <w:szCs w:val="22"/>
        </w:rPr>
        <w:t xml:space="preserve"> will be presented to the </w:t>
      </w:r>
      <w:r>
        <w:rPr>
          <w:rFonts w:asciiTheme="minorHAnsi" w:eastAsia="Times New Roman" w:hAnsiTheme="minorHAnsi"/>
          <w:kern w:val="0"/>
          <w:sz w:val="22"/>
          <w:szCs w:val="22"/>
        </w:rPr>
        <w:t>Project</w:t>
      </w:r>
      <w:r w:rsidRPr="004B1BB1">
        <w:rPr>
          <w:rFonts w:asciiTheme="minorHAnsi" w:eastAsia="Times New Roman" w:hAnsiTheme="minorHAnsi"/>
          <w:kern w:val="0"/>
          <w:sz w:val="22"/>
          <w:szCs w:val="22"/>
        </w:rPr>
        <w:t xml:space="preserve"> Officer pending approval or suggestion on how to continue.</w:t>
      </w:r>
    </w:p>
    <w:p w14:paraId="12088071" w14:textId="77777777" w:rsidR="009D4EE7" w:rsidRPr="004B1BB1" w:rsidRDefault="009D4EE7" w:rsidP="009D4EE7">
      <w:pPr>
        <w:widowControl/>
        <w:overflowPunct/>
        <w:adjustRightInd/>
        <w:jc w:val="both"/>
        <w:rPr>
          <w:rFonts w:asciiTheme="minorHAnsi" w:eastAsia="Times New Roman" w:hAnsiTheme="minorHAnsi"/>
          <w:b/>
          <w:kern w:val="0"/>
          <w:sz w:val="22"/>
          <w:szCs w:val="22"/>
        </w:rPr>
      </w:pPr>
    </w:p>
    <w:p w14:paraId="6B3433AF" w14:textId="77777777" w:rsidR="009D4EE7" w:rsidRPr="00D82545"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r w:rsidRPr="004B1BB1">
        <w:rPr>
          <w:rFonts w:asciiTheme="minorHAnsi" w:eastAsia="Times New Roman" w:hAnsiTheme="minorHAnsi" w:cs="Arial"/>
          <w:b/>
          <w:kern w:val="0"/>
          <w:sz w:val="22"/>
          <w:szCs w:val="22"/>
        </w:rPr>
        <w:t>Monitoring</w:t>
      </w:r>
      <w:r w:rsidRPr="004B1BB1">
        <w:rPr>
          <w:rFonts w:asciiTheme="minorHAnsi" w:eastAsia="Times New Roman" w:hAnsiTheme="minorHAnsi"/>
          <w:b/>
          <w:snapToGrid w:val="0"/>
          <w:kern w:val="0"/>
          <w:sz w:val="22"/>
          <w:szCs w:val="22"/>
        </w:rPr>
        <w:t xml:space="preserve"> and verification.</w:t>
      </w:r>
      <w:r w:rsidRPr="004B1BB1">
        <w:rPr>
          <w:rFonts w:asciiTheme="minorHAnsi" w:eastAsia="Times New Roman" w:hAnsiTheme="minorHAnsi"/>
          <w:snapToGrid w:val="0"/>
          <w:kern w:val="0"/>
          <w:sz w:val="22"/>
          <w:szCs w:val="22"/>
        </w:rPr>
        <w:t xml:space="preserve"> </w:t>
      </w:r>
      <w:r w:rsidRPr="00D82545">
        <w:rPr>
          <w:rFonts w:asciiTheme="minorHAnsi" w:eastAsia="Times New Roman" w:hAnsiTheme="minorHAnsi"/>
          <w:kern w:val="0"/>
          <w:sz w:val="22"/>
          <w:szCs w:val="22"/>
        </w:rPr>
        <w:t xml:space="preserve">The BiH Ministry of Defense has established a Verification Committee with overall responsibility to monitor and verify the process of destruction in line with defined Options of full control in the process of demilitarization. </w:t>
      </w:r>
      <w:r w:rsidRPr="00D82545">
        <w:rPr>
          <w:rFonts w:asciiTheme="minorHAnsi" w:eastAsia="Times New Roman" w:hAnsiTheme="minorHAnsi"/>
          <w:spacing w:val="-3"/>
          <w:kern w:val="0"/>
          <w:sz w:val="22"/>
          <w:szCs w:val="22"/>
        </w:rPr>
        <w:t xml:space="preserve">The </w:t>
      </w:r>
      <w:r>
        <w:rPr>
          <w:rFonts w:asciiTheme="minorHAnsi" w:eastAsia="Times New Roman" w:hAnsiTheme="minorHAnsi"/>
          <w:spacing w:val="-3"/>
          <w:kern w:val="0"/>
          <w:sz w:val="22"/>
          <w:szCs w:val="22"/>
        </w:rPr>
        <w:t>Bidder</w:t>
      </w:r>
      <w:r w:rsidRPr="00D82545">
        <w:rPr>
          <w:rFonts w:asciiTheme="minorHAnsi" w:eastAsia="Times New Roman" w:hAnsiTheme="minorHAnsi"/>
          <w:spacing w:val="-3"/>
          <w:kern w:val="0"/>
          <w:sz w:val="22"/>
          <w:szCs w:val="22"/>
        </w:rPr>
        <w:t xml:space="preserve">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Pr="00D82545">
        <w:rPr>
          <w:rFonts w:asciiTheme="minorHAnsi" w:eastAsia="Times New Roman" w:hAnsiTheme="minorHAnsi"/>
          <w:kern w:val="0"/>
          <w:sz w:val="22"/>
          <w:szCs w:val="22"/>
        </w:rPr>
        <w:t xml:space="preserve">The </w:t>
      </w:r>
      <w:r>
        <w:rPr>
          <w:rFonts w:asciiTheme="minorHAnsi" w:eastAsia="Times New Roman" w:hAnsiTheme="minorHAnsi"/>
          <w:kern w:val="0"/>
          <w:sz w:val="22"/>
          <w:szCs w:val="22"/>
        </w:rPr>
        <w:t>Bidder</w:t>
      </w:r>
      <w:r w:rsidRPr="00D82545">
        <w:rPr>
          <w:rFonts w:asciiTheme="minorHAnsi" w:eastAsia="Times New Roman" w:hAnsiTheme="minorHAnsi"/>
          <w:kern w:val="0"/>
          <w:sz w:val="22"/>
          <w:szCs w:val="22"/>
        </w:rPr>
        <w:t xml:space="preserve"> will be responsible for </w:t>
      </w:r>
      <w:r>
        <w:rPr>
          <w:rFonts w:asciiTheme="minorHAnsi" w:eastAsia="Times New Roman" w:hAnsiTheme="minorHAnsi"/>
          <w:kern w:val="0"/>
          <w:sz w:val="22"/>
          <w:szCs w:val="22"/>
        </w:rPr>
        <w:t>weekly</w:t>
      </w:r>
      <w:r w:rsidRPr="00D82545">
        <w:rPr>
          <w:rFonts w:asciiTheme="minorHAnsi" w:eastAsia="Times New Roman" w:hAnsiTheme="minorHAnsi"/>
          <w:kern w:val="0"/>
          <w:sz w:val="22"/>
          <w:szCs w:val="22"/>
        </w:rPr>
        <w:t xml:space="preserve"> cooperation with the Verification Committee on site and will also report to the Committee the </w:t>
      </w:r>
      <w:r>
        <w:rPr>
          <w:rFonts w:asciiTheme="minorHAnsi" w:eastAsia="Times New Roman" w:hAnsiTheme="minorHAnsi"/>
          <w:kern w:val="0"/>
          <w:sz w:val="22"/>
          <w:szCs w:val="22"/>
        </w:rPr>
        <w:t>weekly</w:t>
      </w:r>
      <w:r w:rsidRPr="00D82545">
        <w:rPr>
          <w:rFonts w:asciiTheme="minorHAnsi" w:eastAsia="Times New Roman" w:hAnsiTheme="minorHAnsi"/>
          <w:kern w:val="0"/>
          <w:sz w:val="22"/>
          <w:szCs w:val="22"/>
        </w:rPr>
        <w:t xml:space="preserve"> quantities destroyed. </w:t>
      </w:r>
    </w:p>
    <w:p w14:paraId="4CAFA919" w14:textId="77777777" w:rsidR="009D4EE7" w:rsidRDefault="009D4EE7" w:rsidP="009D4EE7">
      <w:pPr>
        <w:widowControl/>
        <w:overflowPunct/>
        <w:adjustRightInd/>
        <w:jc w:val="both"/>
        <w:rPr>
          <w:rFonts w:asciiTheme="minorHAnsi" w:eastAsia="Times New Roman" w:hAnsiTheme="minorHAnsi"/>
          <w:b/>
          <w:kern w:val="0"/>
          <w:sz w:val="22"/>
          <w:szCs w:val="22"/>
        </w:rPr>
      </w:pPr>
    </w:p>
    <w:p w14:paraId="09F70CE9" w14:textId="77777777" w:rsidR="008C7F55" w:rsidRDefault="008C7F55" w:rsidP="008C7F55">
      <w:pPr>
        <w:widowControl/>
        <w:overflowPunct/>
        <w:adjustRightInd/>
        <w:jc w:val="center"/>
        <w:rPr>
          <w:rFonts w:asciiTheme="minorHAnsi" w:hAnsiTheme="minorHAnsi" w:cstheme="minorHAnsi"/>
          <w:b/>
          <w:sz w:val="22"/>
          <w:szCs w:val="22"/>
        </w:rPr>
      </w:pPr>
    </w:p>
    <w:p w14:paraId="65B6FE8A" w14:textId="77777777" w:rsidR="003C3419" w:rsidRPr="00D82545" w:rsidRDefault="003C3419" w:rsidP="008C7F55">
      <w:pPr>
        <w:widowControl/>
        <w:overflowPunct/>
        <w:adjustRightInd/>
        <w:jc w:val="center"/>
        <w:rPr>
          <w:rFonts w:asciiTheme="minorHAnsi" w:hAnsiTheme="minorHAnsi" w:cstheme="minorHAnsi"/>
          <w:b/>
          <w:sz w:val="22"/>
          <w:szCs w:val="22"/>
        </w:rPr>
      </w:pPr>
    </w:p>
    <w:p w14:paraId="384FE14E" w14:textId="77777777" w:rsidR="005F6422" w:rsidRPr="007507C7" w:rsidRDefault="005F6422" w:rsidP="005F6422">
      <w:pPr>
        <w:pStyle w:val="Section3-Heading1"/>
        <w:spacing w:after="0"/>
        <w:rPr>
          <w:rFonts w:asciiTheme="minorHAnsi" w:hAnsiTheme="minorHAnsi" w:cstheme="minorHAnsi"/>
        </w:rPr>
      </w:pPr>
      <w:r w:rsidRPr="007507C7">
        <w:rPr>
          <w:rFonts w:asciiTheme="minorHAnsi" w:hAnsiTheme="minorHAnsi" w:cstheme="minorHAnsi"/>
        </w:rPr>
        <w:lastRenderedPageBreak/>
        <w:t>Section 3b: Related Services</w:t>
      </w:r>
    </w:p>
    <w:p w14:paraId="6B8339C3" w14:textId="77777777" w:rsidR="005F6422" w:rsidRPr="001C14F0" w:rsidRDefault="005F6422" w:rsidP="005F6422">
      <w:pPr>
        <w:jc w:val="both"/>
        <w:rPr>
          <w:rFonts w:asciiTheme="minorHAnsi" w:hAnsiTheme="minorHAnsi" w:cstheme="minorHAnsi"/>
          <w:color w:val="000000" w:themeColor="text1"/>
          <w:sz w:val="22"/>
          <w:szCs w:val="22"/>
        </w:rPr>
      </w:pPr>
    </w:p>
    <w:p w14:paraId="244BD22C" w14:textId="77777777" w:rsidR="005F6422" w:rsidRDefault="005F6422" w:rsidP="005F6422">
      <w:pPr>
        <w:ind w:firstLine="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Further to the Schedule of Requirements in the preceding Table, Bidders are requested to take note of the following additional requirements, conditions, and related services pertaining to the fulfillment of the requirements:  </w:t>
      </w:r>
    </w:p>
    <w:p w14:paraId="0BCA9DDB" w14:textId="77777777" w:rsidR="005F6422" w:rsidRDefault="005F6422" w:rsidP="005F6422">
      <w:pPr>
        <w:jc w:val="both"/>
        <w:rPr>
          <w:rFonts w:asciiTheme="minorHAnsi" w:hAnsiTheme="minorHAnsi" w:cstheme="minorHAnsi"/>
          <w:color w:val="000000" w:themeColor="text1"/>
          <w:sz w:val="22"/>
          <w:szCs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827"/>
      </w:tblGrid>
      <w:tr w:rsidR="005F6422" w:rsidRPr="00814716" w14:paraId="34E2AAA9" w14:textId="77777777" w:rsidTr="00F27721">
        <w:trPr>
          <w:cantSplit/>
          <w:trHeight w:val="240"/>
        </w:trPr>
        <w:tc>
          <w:tcPr>
            <w:tcW w:w="3780" w:type="dxa"/>
            <w:tcBorders>
              <w:top w:val="single" w:sz="4" w:space="0" w:color="auto"/>
            </w:tcBorders>
          </w:tcPr>
          <w:p w14:paraId="7716930D"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Delivery Term </w:t>
            </w:r>
          </w:p>
          <w:p w14:paraId="38145847"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[INCOTERMS 2010] </w:t>
            </w:r>
          </w:p>
          <w:p w14:paraId="7F8B6DB0" w14:textId="77777777" w:rsidR="005F6422" w:rsidRPr="00814716" w:rsidRDefault="005F6422" w:rsidP="00F27721">
            <w:pPr>
              <w:rPr>
                <w:rFonts w:asciiTheme="minorHAnsi" w:hAnsiTheme="minorHAnsi" w:cstheme="minorHAnsi"/>
                <w:i/>
                <w:color w:val="000000" w:themeColor="text1"/>
                <w:sz w:val="22"/>
                <w:szCs w:val="22"/>
              </w:rPr>
            </w:pPr>
            <w:r w:rsidRPr="00814716">
              <w:rPr>
                <w:rFonts w:asciiTheme="minorHAnsi" w:hAnsiTheme="minorHAnsi" w:cstheme="minorHAnsi"/>
                <w:i/>
                <w:color w:val="000000" w:themeColor="text1"/>
                <w:sz w:val="22"/>
                <w:szCs w:val="22"/>
              </w:rPr>
              <w:t>(Pls. link this to price schedule)</w:t>
            </w:r>
          </w:p>
        </w:tc>
        <w:tc>
          <w:tcPr>
            <w:tcW w:w="5827" w:type="dxa"/>
            <w:tcBorders>
              <w:top w:val="single" w:sz="4" w:space="0" w:color="auto"/>
            </w:tcBorders>
          </w:tcPr>
          <w:p w14:paraId="22FBE73C" w14:textId="77777777" w:rsidR="005F6422" w:rsidRPr="00725D1F" w:rsidRDefault="00F45C5C" w:rsidP="00F2772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39254054"/>
              </w:sdtPr>
              <w:sdtEndPr/>
              <w:sdtContent/>
            </w:sdt>
            <w:sdt>
              <w:sdtPr>
                <w:rPr>
                  <w:rFonts w:asciiTheme="minorHAnsi" w:hAnsiTheme="minorHAnsi" w:cstheme="minorHAnsi"/>
                  <w:color w:val="000000" w:themeColor="text1"/>
                  <w:sz w:val="22"/>
                  <w:szCs w:val="22"/>
                </w:rPr>
                <w:id w:val="758187582"/>
              </w:sdtPr>
              <w:sdtEndPr/>
              <w:sdtContent>
                <w:r w:rsidR="005F6422" w:rsidRPr="00725D1F">
                  <w:rPr>
                    <w:rFonts w:asciiTheme="minorHAnsi" w:hAnsiTheme="minorHAnsi" w:cstheme="minorHAnsi"/>
                    <w:snapToGrid w:val="0"/>
                    <w:color w:val="000000" w:themeColor="text1"/>
                    <w:sz w:val="22"/>
                    <w:szCs w:val="22"/>
                  </w:rPr>
                  <w:sym w:font="Wingdings" w:char="F0FE"/>
                </w:r>
              </w:sdtContent>
            </w:sdt>
            <w:r w:rsidR="005F6422" w:rsidRPr="00725D1F">
              <w:rPr>
                <w:rFonts w:asciiTheme="minorHAnsi" w:hAnsiTheme="minorHAnsi" w:cstheme="minorHAnsi"/>
                <w:color w:val="000000" w:themeColor="text1"/>
                <w:sz w:val="22"/>
                <w:szCs w:val="22"/>
              </w:rPr>
              <w:t xml:space="preserve"> </w:t>
            </w:r>
            <w:r w:rsidR="0086692A">
              <w:rPr>
                <w:rFonts w:asciiTheme="minorHAnsi" w:hAnsiTheme="minorHAnsi" w:cstheme="minorHAnsi"/>
                <w:color w:val="000000" w:themeColor="text1"/>
                <w:sz w:val="22"/>
                <w:szCs w:val="22"/>
              </w:rPr>
              <w:t>DDP (</w:t>
            </w:r>
            <w:r w:rsidR="009251D9">
              <w:rPr>
                <w:rFonts w:asciiTheme="minorHAnsi" w:hAnsiTheme="minorHAnsi" w:cstheme="minorHAnsi"/>
                <w:color w:val="000000" w:themeColor="text1"/>
                <w:sz w:val="22"/>
                <w:szCs w:val="22"/>
              </w:rPr>
              <w:t>B</w:t>
            </w:r>
            <w:r w:rsidR="0086692A">
              <w:rPr>
                <w:rFonts w:asciiTheme="minorHAnsi" w:hAnsiTheme="minorHAnsi" w:cstheme="minorHAnsi"/>
                <w:color w:val="000000" w:themeColor="text1"/>
                <w:sz w:val="22"/>
                <w:szCs w:val="22"/>
              </w:rPr>
              <w:t>idders facilities)</w:t>
            </w:r>
            <w:r w:rsidR="005F6422" w:rsidRPr="00A6123B">
              <w:rPr>
                <w:rFonts w:asciiTheme="minorHAnsi" w:hAnsiTheme="minorHAnsi" w:cstheme="minorHAnsi"/>
                <w:color w:val="000000" w:themeColor="text1"/>
                <w:sz w:val="22"/>
                <w:szCs w:val="22"/>
              </w:rPr>
              <w:t xml:space="preserve"> </w:t>
            </w:r>
          </w:p>
        </w:tc>
      </w:tr>
      <w:tr w:rsidR="005F6422" w:rsidRPr="00814716" w14:paraId="779F1FF8" w14:textId="77777777" w:rsidTr="00F27721">
        <w:trPr>
          <w:cantSplit/>
          <w:trHeight w:val="240"/>
        </w:trPr>
        <w:tc>
          <w:tcPr>
            <w:tcW w:w="3780" w:type="dxa"/>
          </w:tcPr>
          <w:p w14:paraId="76B9E245"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Exact Address of </w:t>
            </w:r>
            <w:r>
              <w:rPr>
                <w:rFonts w:asciiTheme="minorHAnsi" w:hAnsiTheme="minorHAnsi" w:cstheme="minorHAnsi"/>
                <w:color w:val="000000" w:themeColor="text1"/>
                <w:sz w:val="22"/>
                <w:szCs w:val="22"/>
              </w:rPr>
              <w:t>service</w:t>
            </w:r>
          </w:p>
        </w:tc>
        <w:tc>
          <w:tcPr>
            <w:tcW w:w="5827" w:type="dxa"/>
          </w:tcPr>
          <w:p w14:paraId="542A58D7" w14:textId="77777777" w:rsidR="005F6422" w:rsidRPr="00A47044" w:rsidRDefault="00F45C5C" w:rsidP="00F27721">
            <w:pPr>
              <w:rPr>
                <w:rFonts w:asciiTheme="minorHAnsi" w:hAnsiTheme="minorHAnsi" w:cstheme="minorHAnsi"/>
                <w:color w:val="FF0000"/>
                <w:sz w:val="22"/>
                <w:szCs w:val="22"/>
              </w:rPr>
            </w:pPr>
            <w:sdt>
              <w:sdtPr>
                <w:rPr>
                  <w:rFonts w:asciiTheme="minorHAnsi" w:hAnsiTheme="minorHAnsi" w:cstheme="minorHAnsi"/>
                  <w:color w:val="000000" w:themeColor="text1"/>
                  <w:sz w:val="22"/>
                  <w:szCs w:val="22"/>
                </w:rPr>
                <w:id w:val="-988398707"/>
              </w:sdtPr>
              <w:sdtEndPr/>
              <w:sdtContent>
                <w:r w:rsidR="005F6422" w:rsidRPr="00A47044">
                  <w:rPr>
                    <w:rFonts w:asciiTheme="minorHAnsi" w:hAnsiTheme="minorHAnsi" w:cstheme="minorHAnsi"/>
                    <w:snapToGrid w:val="0"/>
                    <w:color w:val="000000" w:themeColor="text1"/>
                    <w:sz w:val="22"/>
                    <w:szCs w:val="22"/>
                  </w:rPr>
                  <w:sym w:font="Wingdings" w:char="F0FE"/>
                </w:r>
              </w:sdtContent>
            </w:sdt>
            <w:r w:rsidR="005F6422" w:rsidRPr="00A47044">
              <w:rPr>
                <w:rFonts w:asciiTheme="minorHAnsi" w:hAnsiTheme="minorHAnsi" w:cstheme="minorHAnsi"/>
                <w:color w:val="000000" w:themeColor="text1"/>
                <w:sz w:val="22"/>
                <w:szCs w:val="22"/>
              </w:rPr>
              <w:t xml:space="preserve"> As per </w:t>
            </w:r>
            <w:r w:rsidR="001711BA" w:rsidRPr="00A47044">
              <w:rPr>
                <w:rFonts w:asciiTheme="minorHAnsi" w:hAnsiTheme="minorHAnsi" w:cstheme="minorHAnsi"/>
                <w:color w:val="000000" w:themeColor="text1"/>
                <w:sz w:val="22"/>
                <w:szCs w:val="22"/>
              </w:rPr>
              <w:t>Bidders offer</w:t>
            </w:r>
          </w:p>
        </w:tc>
      </w:tr>
      <w:tr w:rsidR="005F6422" w:rsidRPr="00814716" w14:paraId="402798F1" w14:textId="77777777" w:rsidTr="00F27721">
        <w:trPr>
          <w:cantSplit/>
          <w:trHeight w:val="240"/>
        </w:trPr>
        <w:tc>
          <w:tcPr>
            <w:tcW w:w="3780" w:type="dxa"/>
          </w:tcPr>
          <w:p w14:paraId="2E9A7491" w14:textId="77777777" w:rsidR="005F6422" w:rsidRPr="002B5346" w:rsidRDefault="005F6422" w:rsidP="00F27721">
            <w:pPr>
              <w:rPr>
                <w:rFonts w:asciiTheme="minorHAnsi" w:hAnsiTheme="minorHAnsi" w:cstheme="minorHAnsi"/>
                <w:sz w:val="22"/>
                <w:szCs w:val="22"/>
              </w:rPr>
            </w:pPr>
            <w:r>
              <w:rPr>
                <w:rFonts w:asciiTheme="minorHAnsi" w:hAnsiTheme="minorHAnsi" w:cstheme="minorHAnsi"/>
                <w:sz w:val="22"/>
                <w:szCs w:val="22"/>
              </w:rPr>
              <w:t>End of service</w:t>
            </w:r>
            <w:r w:rsidRPr="002B5346">
              <w:rPr>
                <w:rFonts w:asciiTheme="minorHAnsi" w:hAnsiTheme="minorHAnsi" w:cstheme="minorHAnsi"/>
                <w:sz w:val="22"/>
                <w:szCs w:val="22"/>
              </w:rPr>
              <w:t xml:space="preserve"> Date</w:t>
            </w:r>
          </w:p>
        </w:tc>
        <w:tc>
          <w:tcPr>
            <w:tcW w:w="5827" w:type="dxa"/>
          </w:tcPr>
          <w:sdt>
            <w:sdtPr>
              <w:rPr>
                <w:rFonts w:asciiTheme="minorHAnsi" w:hAnsiTheme="minorHAnsi" w:cstheme="minorHAnsi"/>
                <w:sz w:val="22"/>
                <w:szCs w:val="22"/>
              </w:rPr>
              <w:id w:val="-528421229"/>
              <w:text/>
            </w:sdtPr>
            <w:sdtEndPr/>
            <w:sdtContent>
              <w:p w14:paraId="7676A1BC" w14:textId="77777777" w:rsidR="005F6422" w:rsidRPr="00A47044" w:rsidRDefault="00645CEE" w:rsidP="00F27721">
                <w:pPr>
                  <w:rPr>
                    <w:rFonts w:asciiTheme="minorHAnsi" w:hAnsiTheme="minorHAnsi" w:cstheme="minorHAnsi"/>
                    <w:sz w:val="22"/>
                    <w:szCs w:val="22"/>
                  </w:rPr>
                </w:pPr>
                <w:r>
                  <w:rPr>
                    <w:rFonts w:asciiTheme="minorHAnsi" w:hAnsiTheme="minorHAnsi" w:cstheme="minorHAnsi"/>
                    <w:sz w:val="22"/>
                    <w:szCs w:val="22"/>
                  </w:rPr>
                  <w:t>18</w:t>
                </w:r>
                <w:r w:rsidR="00793920">
                  <w:rPr>
                    <w:rFonts w:asciiTheme="minorHAnsi" w:hAnsiTheme="minorHAnsi" w:cstheme="minorHAnsi"/>
                    <w:sz w:val="22"/>
                    <w:szCs w:val="22"/>
                  </w:rPr>
                  <w:t>0</w:t>
                </w:r>
                <w:r w:rsidR="005F6422" w:rsidRPr="00A47044">
                  <w:rPr>
                    <w:rFonts w:asciiTheme="minorHAnsi" w:hAnsiTheme="minorHAnsi" w:cstheme="minorHAnsi"/>
                    <w:sz w:val="22"/>
                    <w:szCs w:val="22"/>
                  </w:rPr>
                  <w:t xml:space="preserve"> calendar days from the contract commencement date</w:t>
                </w:r>
              </w:p>
            </w:sdtContent>
          </w:sdt>
        </w:tc>
      </w:tr>
      <w:tr w:rsidR="005F6422" w:rsidRPr="00814716" w14:paraId="4B8B2212" w14:textId="77777777" w:rsidTr="00F27721">
        <w:tc>
          <w:tcPr>
            <w:tcW w:w="3780" w:type="dxa"/>
          </w:tcPr>
          <w:p w14:paraId="4A2321E7" w14:textId="77777777" w:rsidR="005F6422" w:rsidRPr="00814716" w:rsidRDefault="005F6422" w:rsidP="00F277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Work requirements/conditions</w:t>
            </w:r>
          </w:p>
        </w:tc>
        <w:tc>
          <w:tcPr>
            <w:tcW w:w="5827" w:type="dxa"/>
          </w:tcPr>
          <w:p w14:paraId="40D87847" w14:textId="77777777" w:rsidR="005F6422" w:rsidRPr="00A47044" w:rsidRDefault="005F6422" w:rsidP="00F27721">
            <w:pPr>
              <w:rPr>
                <w:rFonts w:asciiTheme="minorHAnsi" w:hAnsiTheme="minorHAnsi" w:cstheme="minorHAnsi"/>
                <w:color w:val="000000" w:themeColor="text1"/>
                <w:sz w:val="22"/>
                <w:szCs w:val="22"/>
              </w:rPr>
            </w:pPr>
            <w:r w:rsidRPr="00A47044">
              <w:rPr>
                <w:rFonts w:asciiTheme="minorHAnsi" w:hAnsiTheme="minorHAnsi" w:cstheme="minorHAnsi"/>
                <w:color w:val="000000" w:themeColor="text1"/>
                <w:sz w:val="22"/>
                <w:szCs w:val="22"/>
              </w:rPr>
              <w:t xml:space="preserve">The </w:t>
            </w:r>
            <w:r w:rsidR="001711BA" w:rsidRPr="00A47044">
              <w:rPr>
                <w:rFonts w:asciiTheme="minorHAnsi" w:hAnsiTheme="minorHAnsi" w:cstheme="minorHAnsi"/>
                <w:color w:val="000000" w:themeColor="text1"/>
                <w:sz w:val="22"/>
                <w:szCs w:val="22"/>
              </w:rPr>
              <w:t>Bidders is</w:t>
            </w:r>
            <w:r w:rsidRPr="00A47044">
              <w:rPr>
                <w:rFonts w:asciiTheme="minorHAnsi" w:hAnsiTheme="minorHAnsi" w:cstheme="minorHAnsi"/>
                <w:color w:val="000000" w:themeColor="text1"/>
                <w:sz w:val="22"/>
                <w:szCs w:val="22"/>
              </w:rPr>
              <w:t xml:space="preserve"> obliged to perform works fully in accordance with relevant national standards and regulations and </w:t>
            </w:r>
            <w:r w:rsidR="005D1A7C" w:rsidRPr="00A47044">
              <w:rPr>
                <w:rFonts w:asciiTheme="minorHAnsi" w:hAnsiTheme="minorHAnsi" w:cstheme="minorHAnsi"/>
                <w:color w:val="000000" w:themeColor="text1"/>
                <w:sz w:val="22"/>
                <w:szCs w:val="22"/>
              </w:rPr>
              <w:t xml:space="preserve">the </w:t>
            </w:r>
            <w:r w:rsidR="001711BA" w:rsidRPr="00A47044">
              <w:rPr>
                <w:rFonts w:asciiTheme="minorHAnsi" w:hAnsiTheme="minorHAnsi" w:cstheme="minorHAnsi"/>
                <w:color w:val="000000" w:themeColor="text1"/>
                <w:sz w:val="22"/>
                <w:szCs w:val="22"/>
              </w:rPr>
              <w:t>Disposal</w:t>
            </w:r>
            <w:r w:rsidR="005D1A7C" w:rsidRPr="00A47044">
              <w:rPr>
                <w:rFonts w:asciiTheme="minorHAnsi" w:hAnsiTheme="minorHAnsi" w:cstheme="minorHAnsi"/>
                <w:color w:val="000000" w:themeColor="text1"/>
                <w:sz w:val="22"/>
                <w:szCs w:val="22"/>
              </w:rPr>
              <w:t xml:space="preserve"> </w:t>
            </w:r>
            <w:r w:rsidRPr="00A47044">
              <w:rPr>
                <w:rFonts w:asciiTheme="minorHAnsi" w:hAnsiTheme="minorHAnsi" w:cstheme="minorHAnsi"/>
                <w:color w:val="000000" w:themeColor="text1"/>
                <w:sz w:val="22"/>
                <w:szCs w:val="22"/>
              </w:rPr>
              <w:t>Plan and its requirements, conditions, instructions and stipulated standards.</w:t>
            </w:r>
          </w:p>
        </w:tc>
      </w:tr>
      <w:tr w:rsidR="005F6422" w:rsidRPr="00814716" w14:paraId="08CD396D" w14:textId="77777777" w:rsidTr="00F27721">
        <w:tc>
          <w:tcPr>
            <w:tcW w:w="3780" w:type="dxa"/>
          </w:tcPr>
          <w:p w14:paraId="33A6E40E" w14:textId="77777777" w:rsidR="005F6422" w:rsidRPr="00814716" w:rsidRDefault="005F6422" w:rsidP="00F277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Testing </w:t>
            </w:r>
            <w:r w:rsidRPr="00814716">
              <w:rPr>
                <w:rFonts w:asciiTheme="minorHAnsi" w:hAnsiTheme="minorHAnsi" w:cstheme="minorHAnsi"/>
                <w:color w:val="000000" w:themeColor="text1"/>
                <w:sz w:val="22"/>
                <w:szCs w:val="22"/>
              </w:rPr>
              <w:t>Requirements</w:t>
            </w:r>
          </w:p>
        </w:tc>
        <w:sdt>
          <w:sdtPr>
            <w:rPr>
              <w:rFonts w:asciiTheme="minorHAnsi" w:hAnsiTheme="minorHAnsi" w:cstheme="minorHAnsi"/>
              <w:sz w:val="22"/>
              <w:szCs w:val="22"/>
            </w:rPr>
            <w:id w:val="-676733145"/>
            <w:text w:multiLine="1"/>
          </w:sdtPr>
          <w:sdtEndPr/>
          <w:sdtContent>
            <w:tc>
              <w:tcPr>
                <w:tcW w:w="5827" w:type="dxa"/>
              </w:tcPr>
              <w:p w14:paraId="2487CCEC" w14:textId="77777777" w:rsidR="005F6422" w:rsidRPr="00A47044" w:rsidRDefault="005F6422" w:rsidP="00F27721">
                <w:pPr>
                  <w:widowControl/>
                  <w:overflowPunct/>
                  <w:adjustRightInd/>
                  <w:rPr>
                    <w:rFonts w:asciiTheme="minorHAnsi" w:hAnsiTheme="minorHAnsi" w:cstheme="minorHAnsi"/>
                    <w:color w:val="FF0000"/>
                    <w:sz w:val="22"/>
                    <w:szCs w:val="22"/>
                  </w:rPr>
                </w:pPr>
                <w:r w:rsidRPr="00A47044">
                  <w:rPr>
                    <w:rFonts w:asciiTheme="minorHAnsi" w:hAnsiTheme="minorHAnsi" w:cstheme="minorHAnsi"/>
                    <w:sz w:val="22"/>
                    <w:szCs w:val="22"/>
                  </w:rPr>
                  <w:t>Provision of all legal required technical documentation, certificate, license as well as certificates for equipment for service providing is mandatory</w:t>
                </w:r>
              </w:p>
            </w:tc>
          </w:sdtContent>
        </w:sdt>
      </w:tr>
      <w:tr w:rsidR="005F6422" w:rsidRPr="00814716" w14:paraId="329A5EB5" w14:textId="77777777" w:rsidTr="00F27721">
        <w:tc>
          <w:tcPr>
            <w:tcW w:w="3780" w:type="dxa"/>
          </w:tcPr>
          <w:p w14:paraId="4420CD35"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Commissioning</w:t>
            </w:r>
          </w:p>
        </w:tc>
        <w:sdt>
          <w:sdtPr>
            <w:rPr>
              <w:rFonts w:ascii="Calibri" w:hAnsi="Calibri"/>
              <w:kern w:val="0"/>
              <w:sz w:val="22"/>
              <w:szCs w:val="22"/>
            </w:rPr>
            <w:id w:val="1431779434"/>
            <w:text w:multiLine="1"/>
          </w:sdtPr>
          <w:sdtEndPr/>
          <w:sdtContent>
            <w:tc>
              <w:tcPr>
                <w:tcW w:w="5827" w:type="dxa"/>
              </w:tcPr>
              <w:p w14:paraId="396D5673" w14:textId="77777777" w:rsidR="005F6422" w:rsidRPr="00A47044" w:rsidRDefault="005F6422" w:rsidP="00F27721">
                <w:pPr>
                  <w:widowControl/>
                  <w:overflowPunct/>
                  <w:adjustRightInd/>
                  <w:rPr>
                    <w:rFonts w:asciiTheme="minorHAnsi" w:hAnsiTheme="minorHAnsi" w:cstheme="minorHAnsi"/>
                    <w:color w:val="FF0000"/>
                    <w:sz w:val="22"/>
                    <w:szCs w:val="22"/>
                  </w:rPr>
                </w:pPr>
                <w:r w:rsidRPr="00A47044">
                  <w:rPr>
                    <w:rFonts w:ascii="Calibri" w:hAnsi="Calibri"/>
                    <w:kern w:val="0"/>
                    <w:sz w:val="22"/>
                    <w:szCs w:val="22"/>
                  </w:rPr>
                  <w:t>Final Inspection of works will be performed by UNDP</w:t>
                </w:r>
                <w:r w:rsidR="005D1A7C" w:rsidRPr="00A47044">
                  <w:rPr>
                    <w:rFonts w:ascii="Calibri" w:hAnsi="Calibri"/>
                    <w:kern w:val="0"/>
                    <w:sz w:val="22"/>
                    <w:szCs w:val="22"/>
                  </w:rPr>
                  <w:t xml:space="preserve"> </w:t>
                </w:r>
                <w:r w:rsidR="00803F48">
                  <w:rPr>
                    <w:rFonts w:ascii="Calibri" w:hAnsi="Calibri"/>
                    <w:kern w:val="0"/>
                    <w:sz w:val="22"/>
                    <w:szCs w:val="22"/>
                  </w:rPr>
                  <w:t>EXPLODE+</w:t>
                </w:r>
                <w:r w:rsidR="005D1A7C" w:rsidRPr="00A47044">
                  <w:rPr>
                    <w:rFonts w:ascii="Calibri" w:hAnsi="Calibri"/>
                    <w:kern w:val="0"/>
                    <w:sz w:val="22"/>
                    <w:szCs w:val="22"/>
                  </w:rPr>
                  <w:t xml:space="preserve"> Project </w:t>
                </w:r>
                <w:r w:rsidR="00704462" w:rsidRPr="00A47044">
                  <w:rPr>
                    <w:rFonts w:ascii="Calibri" w:hAnsi="Calibri"/>
                    <w:kern w:val="0"/>
                    <w:sz w:val="22"/>
                    <w:szCs w:val="22"/>
                  </w:rPr>
                  <w:t>Team</w:t>
                </w:r>
                <w:r w:rsidR="005D1A7C" w:rsidRPr="00A47044">
                  <w:rPr>
                    <w:rFonts w:ascii="Calibri" w:hAnsi="Calibri"/>
                    <w:kern w:val="0"/>
                    <w:sz w:val="22"/>
                    <w:szCs w:val="22"/>
                  </w:rPr>
                  <w:t xml:space="preserve"> </w:t>
                </w:r>
                <w:r w:rsidR="001711BA" w:rsidRPr="00A47044">
                  <w:rPr>
                    <w:rFonts w:ascii="Calibri" w:hAnsi="Calibri"/>
                    <w:kern w:val="0"/>
                    <w:sz w:val="22"/>
                    <w:szCs w:val="22"/>
                  </w:rPr>
                  <w:t>and Verification</w:t>
                </w:r>
                <w:r w:rsidRPr="00A47044">
                  <w:rPr>
                    <w:rFonts w:ascii="Calibri" w:hAnsi="Calibri"/>
                    <w:kern w:val="0"/>
                    <w:sz w:val="22"/>
                    <w:szCs w:val="22"/>
                  </w:rPr>
                  <w:t xml:space="preserve"> Committee f</w:t>
                </w:r>
                <w:r w:rsidR="004B4C31" w:rsidRPr="00A47044">
                  <w:rPr>
                    <w:rFonts w:ascii="Calibri" w:hAnsi="Calibri"/>
                    <w:kern w:val="0"/>
                    <w:sz w:val="22"/>
                    <w:szCs w:val="22"/>
                  </w:rPr>
                  <w:t>rom</w:t>
                </w:r>
                <w:r w:rsidRPr="00A47044">
                  <w:rPr>
                    <w:rFonts w:ascii="Calibri" w:hAnsi="Calibri"/>
                    <w:kern w:val="0"/>
                    <w:sz w:val="22"/>
                    <w:szCs w:val="22"/>
                  </w:rPr>
                  <w:t xml:space="preserve"> MoD BiH.</w:t>
                </w:r>
              </w:p>
            </w:tc>
          </w:sdtContent>
        </w:sdt>
      </w:tr>
      <w:tr w:rsidR="005F6422" w:rsidRPr="00814716" w14:paraId="1FDCABB3" w14:textId="77777777" w:rsidTr="00F27721">
        <w:trPr>
          <w:trHeight w:val="485"/>
        </w:trPr>
        <w:tc>
          <w:tcPr>
            <w:tcW w:w="3780" w:type="dxa"/>
          </w:tcPr>
          <w:p w14:paraId="673012EE" w14:textId="77777777" w:rsidR="005F6422" w:rsidRPr="00814716" w:rsidRDefault="005F6422" w:rsidP="00F27721">
            <w:pPr>
              <w:rPr>
                <w:rFonts w:asciiTheme="minorHAnsi" w:hAnsiTheme="minorHAnsi" w:cstheme="minorHAnsi"/>
                <w:color w:val="000000" w:themeColor="text1"/>
                <w:sz w:val="22"/>
                <w:szCs w:val="22"/>
              </w:rPr>
            </w:pPr>
            <w:r w:rsidRPr="002B5346">
              <w:rPr>
                <w:rFonts w:asciiTheme="minorHAnsi" w:hAnsiTheme="minorHAnsi" w:cstheme="minorHAnsi"/>
                <w:color w:val="000000" w:themeColor="text1"/>
                <w:sz w:val="22"/>
                <w:szCs w:val="22"/>
              </w:rPr>
              <w:t>Warranty</w:t>
            </w:r>
          </w:p>
        </w:tc>
        <w:tc>
          <w:tcPr>
            <w:tcW w:w="5827" w:type="dxa"/>
          </w:tcPr>
          <w:p w14:paraId="3A5311BF" w14:textId="77777777" w:rsidR="005F6422" w:rsidRPr="00A47044" w:rsidRDefault="00F45C5C" w:rsidP="00F2772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31221537"/>
              </w:sdtPr>
              <w:sdtEndPr/>
              <w:sdtContent>
                <w:r w:rsidR="005F6422" w:rsidRPr="00A47044">
                  <w:rPr>
                    <w:rFonts w:asciiTheme="minorHAnsi" w:hAnsiTheme="minorHAnsi" w:cstheme="minorHAnsi"/>
                    <w:color w:val="000000" w:themeColor="text1"/>
                    <w:sz w:val="22"/>
                    <w:szCs w:val="22"/>
                  </w:rPr>
                  <w:t>N/A</w:t>
                </w:r>
              </w:sdtContent>
            </w:sdt>
          </w:p>
        </w:tc>
      </w:tr>
      <w:tr w:rsidR="005F6422" w:rsidRPr="00814716" w14:paraId="01EAA9B0" w14:textId="77777777" w:rsidTr="00F27721">
        <w:tc>
          <w:tcPr>
            <w:tcW w:w="3780" w:type="dxa"/>
          </w:tcPr>
          <w:p w14:paraId="6FB3A74C"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All</w:t>
            </w:r>
            <w:r>
              <w:rPr>
                <w:rFonts w:asciiTheme="minorHAnsi" w:hAnsiTheme="minorHAnsi" w:cstheme="minorHAnsi"/>
                <w:color w:val="000000" w:themeColor="text1"/>
                <w:sz w:val="22"/>
                <w:szCs w:val="22"/>
              </w:rPr>
              <w:t xml:space="preserve"> supporting </w:t>
            </w:r>
            <w:r w:rsidRPr="00814716">
              <w:rPr>
                <w:rFonts w:asciiTheme="minorHAnsi" w:hAnsiTheme="minorHAnsi" w:cstheme="minorHAnsi"/>
                <w:color w:val="000000" w:themeColor="text1"/>
                <w:sz w:val="22"/>
                <w:szCs w:val="22"/>
              </w:rPr>
              <w:t>documentations</w:t>
            </w:r>
            <w:r>
              <w:rPr>
                <w:rFonts w:asciiTheme="minorHAnsi" w:hAnsiTheme="minorHAnsi" w:cstheme="minorHAnsi"/>
                <w:color w:val="000000" w:themeColor="text1"/>
                <w:sz w:val="22"/>
                <w:szCs w:val="22"/>
              </w:rPr>
              <w:t xml:space="preserve"> such as </w:t>
            </w:r>
            <w:r w:rsidRPr="00814716">
              <w:rPr>
                <w:rFonts w:asciiTheme="minorHAnsi" w:hAnsiTheme="minorHAnsi" w:cstheme="minorHAnsi"/>
                <w:color w:val="000000" w:themeColor="text1"/>
                <w:sz w:val="22"/>
                <w:szCs w:val="22"/>
              </w:rPr>
              <w:t xml:space="preserve">catalogs, instructions and operating manuals, shall be in this language </w:t>
            </w:r>
          </w:p>
        </w:tc>
        <w:tc>
          <w:tcPr>
            <w:tcW w:w="5827" w:type="dxa"/>
          </w:tcPr>
          <w:p w14:paraId="5A26146E" w14:textId="77777777" w:rsidR="005F6422" w:rsidRPr="00A47044" w:rsidRDefault="00F45C5C" w:rsidP="00F2772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84490170"/>
              </w:sdtPr>
              <w:sdtEndPr/>
              <w:sdtContent/>
            </w:sdt>
            <w:sdt>
              <w:sdtPr>
                <w:rPr>
                  <w:rFonts w:asciiTheme="minorHAnsi" w:hAnsiTheme="minorHAnsi" w:cstheme="minorHAnsi"/>
                  <w:color w:val="000000" w:themeColor="text1"/>
                  <w:sz w:val="22"/>
                  <w:szCs w:val="22"/>
                </w:rPr>
                <w:id w:val="-242330787"/>
              </w:sdtPr>
              <w:sdtEndPr/>
              <w:sdtContent>
                <w:sdt>
                  <w:sdtPr>
                    <w:rPr>
                      <w:rFonts w:asciiTheme="minorHAnsi" w:hAnsiTheme="minorHAnsi" w:cstheme="minorHAnsi"/>
                      <w:color w:val="000000" w:themeColor="text1"/>
                      <w:sz w:val="22"/>
                      <w:szCs w:val="22"/>
                    </w:rPr>
                    <w:id w:val="1567921297"/>
                  </w:sdtPr>
                  <w:sdtEndPr/>
                  <w:sdtContent>
                    <w:r w:rsidR="005F6422" w:rsidRPr="00A47044">
                      <w:rPr>
                        <w:rFonts w:asciiTheme="minorHAnsi" w:hAnsiTheme="minorHAnsi" w:cstheme="minorHAnsi"/>
                        <w:color w:val="000000" w:themeColor="text1"/>
                        <w:sz w:val="22"/>
                        <w:szCs w:val="22"/>
                      </w:rPr>
                      <w:sym w:font="Wingdings" w:char="F0FE"/>
                    </w:r>
                  </w:sdtContent>
                </w:sdt>
              </w:sdtContent>
            </w:sdt>
            <w:r w:rsidR="005F6422" w:rsidRPr="00A47044">
              <w:rPr>
                <w:rFonts w:asciiTheme="minorHAnsi" w:hAnsiTheme="minorHAnsi" w:cstheme="minorHAnsi"/>
                <w:color w:val="000000" w:themeColor="text1"/>
                <w:sz w:val="22"/>
                <w:szCs w:val="22"/>
              </w:rPr>
              <w:t xml:space="preserve"> Local language or English   </w:t>
            </w:r>
            <w:sdt>
              <w:sdtPr>
                <w:rPr>
                  <w:rFonts w:asciiTheme="minorHAnsi" w:hAnsiTheme="minorHAnsi" w:cstheme="minorHAnsi"/>
                  <w:color w:val="000000" w:themeColor="text1"/>
                  <w:sz w:val="22"/>
                  <w:szCs w:val="22"/>
                </w:rPr>
                <w:id w:val="-637498244"/>
                <w:showingPlcHdr/>
                <w:text/>
              </w:sdtPr>
              <w:sdtEndPr/>
              <w:sdtContent>
                <w:r w:rsidR="005F6422" w:rsidRPr="00A47044">
                  <w:rPr>
                    <w:rFonts w:asciiTheme="minorHAnsi" w:hAnsiTheme="minorHAnsi" w:cstheme="minorHAnsi"/>
                    <w:color w:val="000000" w:themeColor="text1"/>
                    <w:sz w:val="22"/>
                    <w:szCs w:val="22"/>
                  </w:rPr>
                  <w:t xml:space="preserve">     </w:t>
                </w:r>
              </w:sdtContent>
            </w:sdt>
          </w:p>
        </w:tc>
      </w:tr>
      <w:tr w:rsidR="005F6422" w:rsidRPr="00814716" w14:paraId="52C03A2E" w14:textId="77777777" w:rsidTr="00F27721">
        <w:tc>
          <w:tcPr>
            <w:tcW w:w="3780" w:type="dxa"/>
          </w:tcPr>
          <w:p w14:paraId="227C83BB" w14:textId="77777777" w:rsidR="005F6422" w:rsidRPr="00814716" w:rsidRDefault="005F6422" w:rsidP="00F27721">
            <w:pPr>
              <w:jc w:val="center"/>
              <w:rPr>
                <w:rFonts w:asciiTheme="minorHAnsi" w:hAnsiTheme="minorHAnsi" w:cstheme="minorHAnsi"/>
                <w:color w:val="000000" w:themeColor="text1"/>
                <w:sz w:val="22"/>
                <w:szCs w:val="22"/>
              </w:rPr>
            </w:pPr>
          </w:p>
          <w:p w14:paraId="1DD658A8" w14:textId="77777777" w:rsidR="005F6422" w:rsidRPr="00814716" w:rsidRDefault="005F6422" w:rsidP="00F27721">
            <w:pPr>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 xml:space="preserve">Payment Terms </w:t>
            </w:r>
          </w:p>
          <w:p w14:paraId="4313E698" w14:textId="77777777" w:rsidR="005F6422" w:rsidRPr="00814716" w:rsidRDefault="005F6422" w:rsidP="00F27721">
            <w:pPr>
              <w:rPr>
                <w:rFonts w:asciiTheme="minorHAnsi" w:hAnsiTheme="minorHAnsi" w:cstheme="minorHAnsi"/>
                <w:color w:val="000000" w:themeColor="text1"/>
                <w:sz w:val="22"/>
                <w:szCs w:val="22"/>
              </w:rPr>
            </w:pPr>
          </w:p>
        </w:tc>
        <w:tc>
          <w:tcPr>
            <w:tcW w:w="5827" w:type="dxa"/>
          </w:tcPr>
          <w:p w14:paraId="6D822C95" w14:textId="77777777" w:rsidR="005F6422" w:rsidRPr="00A47044" w:rsidRDefault="00F45C5C" w:rsidP="00F27721">
            <w:pPr>
              <w:tabs>
                <w:tab w:val="left" w:pos="-720"/>
                <w:tab w:val="left" w:pos="0"/>
              </w:tabs>
              <w:suppressAutoHyphens/>
              <w:jc w:val="both"/>
              <w:rPr>
                <w:rFonts w:asciiTheme="minorHAnsi" w:hAnsiTheme="minorHAnsi" w:cstheme="minorHAnsi"/>
                <w:sz w:val="22"/>
                <w:szCs w:val="22"/>
              </w:rPr>
            </w:pPr>
            <w:sdt>
              <w:sdtPr>
                <w:rPr>
                  <w:rFonts w:asciiTheme="minorHAnsi" w:hAnsiTheme="minorHAnsi" w:cstheme="minorHAnsi"/>
                  <w:sz w:val="22"/>
                  <w:szCs w:val="22"/>
                </w:rPr>
                <w:id w:val="-796060398"/>
              </w:sdtPr>
              <w:sdtEndPr/>
              <w:sdtContent>
                <w:sdt>
                  <w:sdtPr>
                    <w:rPr>
                      <w:rFonts w:asciiTheme="minorHAnsi" w:hAnsiTheme="minorHAnsi" w:cstheme="minorHAnsi"/>
                      <w:sz w:val="22"/>
                      <w:szCs w:val="22"/>
                    </w:rPr>
                    <w:id w:val="-1764839477"/>
                  </w:sdtPr>
                  <w:sdtEndPr/>
                  <w:sdtContent>
                    <w:r w:rsidR="005F6422" w:rsidRPr="00A47044">
                      <w:rPr>
                        <w:rFonts w:asciiTheme="minorHAnsi" w:hAnsiTheme="minorHAnsi" w:cstheme="minorHAnsi"/>
                        <w:snapToGrid w:val="0"/>
                        <w:sz w:val="22"/>
                        <w:szCs w:val="22"/>
                      </w:rPr>
                      <w:sym w:font="Wingdings" w:char="F0FE"/>
                    </w:r>
                  </w:sdtContent>
                </w:sdt>
              </w:sdtContent>
            </w:sdt>
            <w:r w:rsidR="005F6422" w:rsidRPr="00A47044">
              <w:rPr>
                <w:rFonts w:asciiTheme="minorHAnsi" w:hAnsiTheme="minorHAnsi" w:cstheme="minorHAnsi"/>
                <w:sz w:val="22"/>
                <w:szCs w:val="22"/>
              </w:rPr>
              <w:t xml:space="preserve"> Based upon Invoices submitted by the Contractor and Interim Payment Certificates issued by the </w:t>
            </w:r>
            <w:r w:rsidR="005D1A7C" w:rsidRPr="00A47044">
              <w:rPr>
                <w:rFonts w:asciiTheme="minorHAnsi" w:hAnsiTheme="minorHAnsi" w:cstheme="minorHAnsi"/>
                <w:sz w:val="22"/>
                <w:szCs w:val="22"/>
              </w:rPr>
              <w:t>Verification Committee from MoD BiH</w:t>
            </w:r>
            <w:r w:rsidR="005F6422" w:rsidRPr="00A47044">
              <w:rPr>
                <w:rFonts w:asciiTheme="minorHAnsi" w:hAnsiTheme="minorHAnsi" w:cstheme="minorHAnsi"/>
                <w:sz w:val="22"/>
                <w:szCs w:val="22"/>
              </w:rPr>
              <w:t xml:space="preserve">, UNDP shall make progress payments. The period covered by each Invoice shall be </w:t>
            </w:r>
            <w:r w:rsidR="005D1A7C" w:rsidRPr="00A47044">
              <w:rPr>
                <w:rFonts w:asciiTheme="minorHAnsi" w:hAnsiTheme="minorHAnsi" w:cstheme="minorHAnsi"/>
                <w:sz w:val="22"/>
                <w:szCs w:val="22"/>
              </w:rPr>
              <w:t>at monthly bases during</w:t>
            </w:r>
            <w:r w:rsidR="005F6422" w:rsidRPr="00A47044">
              <w:rPr>
                <w:rFonts w:asciiTheme="minorHAnsi" w:hAnsiTheme="minorHAnsi" w:cstheme="minorHAnsi"/>
                <w:sz w:val="22"/>
                <w:szCs w:val="22"/>
              </w:rPr>
              <w:t xml:space="preserve"> the Time for completion. Invoices shall indicate the percentage of completion of each portion of Works as of the end of the period covered by the Invoice. Each Invoice shall be based on the Ammunition D</w:t>
            </w:r>
            <w:r w:rsidR="005D1A7C" w:rsidRPr="00A47044">
              <w:rPr>
                <w:rFonts w:asciiTheme="minorHAnsi" w:hAnsiTheme="minorHAnsi" w:cstheme="minorHAnsi"/>
                <w:sz w:val="22"/>
                <w:szCs w:val="22"/>
              </w:rPr>
              <w:t xml:space="preserve">emilitarization </w:t>
            </w:r>
            <w:r w:rsidR="005F6422" w:rsidRPr="00A47044">
              <w:rPr>
                <w:rFonts w:asciiTheme="minorHAnsi" w:hAnsiTheme="minorHAnsi" w:cstheme="minorHAnsi"/>
                <w:sz w:val="22"/>
                <w:szCs w:val="22"/>
              </w:rPr>
              <w:t>Plan submitted by the Contractor in accordance with the tender documents.</w:t>
            </w:r>
          </w:p>
          <w:p w14:paraId="35F54864" w14:textId="77777777" w:rsidR="005F6422" w:rsidRPr="00A47044" w:rsidRDefault="005F6422" w:rsidP="00F27721">
            <w:pPr>
              <w:tabs>
                <w:tab w:val="left" w:pos="-720"/>
                <w:tab w:val="left" w:pos="0"/>
              </w:tabs>
              <w:suppressAutoHyphens/>
              <w:jc w:val="both"/>
              <w:rPr>
                <w:rFonts w:asciiTheme="minorHAnsi" w:hAnsiTheme="minorHAnsi" w:cstheme="minorHAnsi"/>
                <w:sz w:val="22"/>
                <w:szCs w:val="22"/>
              </w:rPr>
            </w:pPr>
          </w:p>
          <w:p w14:paraId="1DE6EC56" w14:textId="77777777" w:rsidR="005F6422" w:rsidRPr="00A47044" w:rsidRDefault="00F45C5C" w:rsidP="00F27721">
            <w:pPr>
              <w:tabs>
                <w:tab w:val="left" w:pos="-720"/>
                <w:tab w:val="left" w:pos="0"/>
              </w:tabs>
              <w:suppressAutoHyphens/>
              <w:ind w:left="720" w:hanging="720"/>
              <w:jc w:val="both"/>
              <w:rPr>
                <w:rFonts w:asciiTheme="minorHAnsi" w:hAnsiTheme="minorHAnsi" w:cstheme="minorHAnsi"/>
                <w:spacing w:val="-2"/>
                <w:sz w:val="22"/>
                <w:szCs w:val="22"/>
              </w:rPr>
            </w:pPr>
            <w:sdt>
              <w:sdtPr>
                <w:rPr>
                  <w:rFonts w:asciiTheme="minorHAnsi" w:hAnsiTheme="minorHAnsi" w:cstheme="minorHAnsi"/>
                  <w:sz w:val="22"/>
                  <w:szCs w:val="22"/>
                </w:rPr>
                <w:id w:val="1416439750"/>
              </w:sdtPr>
              <w:sdtEndPr/>
              <w:sdtContent>
                <w:sdt>
                  <w:sdtPr>
                    <w:rPr>
                      <w:rFonts w:asciiTheme="minorHAnsi" w:hAnsiTheme="minorHAnsi" w:cstheme="minorHAnsi"/>
                      <w:sz w:val="22"/>
                      <w:szCs w:val="22"/>
                    </w:rPr>
                    <w:id w:val="345068677"/>
                  </w:sdtPr>
                  <w:sdtEndPr/>
                  <w:sdtContent>
                    <w:r w:rsidR="005F6422" w:rsidRPr="00A47044">
                      <w:rPr>
                        <w:rFonts w:asciiTheme="minorHAnsi" w:hAnsiTheme="minorHAnsi" w:cstheme="minorHAnsi"/>
                        <w:snapToGrid w:val="0"/>
                        <w:sz w:val="22"/>
                        <w:szCs w:val="22"/>
                      </w:rPr>
                      <w:sym w:font="Wingdings" w:char="F0FE"/>
                    </w:r>
                  </w:sdtContent>
                </w:sdt>
              </w:sdtContent>
            </w:sdt>
            <w:r w:rsidR="005F6422" w:rsidRPr="00A47044">
              <w:rPr>
                <w:rFonts w:asciiTheme="minorHAnsi" w:hAnsiTheme="minorHAnsi" w:cstheme="minorHAnsi"/>
                <w:sz w:val="22"/>
                <w:szCs w:val="22"/>
              </w:rPr>
              <w:t xml:space="preserve"> </w:t>
            </w:r>
            <w:r w:rsidR="005F6422" w:rsidRPr="00A47044">
              <w:rPr>
                <w:rFonts w:asciiTheme="minorHAnsi" w:hAnsiTheme="minorHAnsi" w:cstheme="minorHAnsi"/>
                <w:spacing w:val="-2"/>
                <w:sz w:val="22"/>
                <w:szCs w:val="22"/>
              </w:rPr>
              <w:t xml:space="preserve">Invoices reflecting final payment certificates shall be </w:t>
            </w:r>
          </w:p>
          <w:p w14:paraId="3F056813" w14:textId="77777777" w:rsidR="005F6422" w:rsidRPr="00A47044" w:rsidRDefault="005F6422" w:rsidP="00F27721">
            <w:pPr>
              <w:tabs>
                <w:tab w:val="left" w:pos="-720"/>
                <w:tab w:val="left" w:pos="0"/>
              </w:tabs>
              <w:suppressAutoHyphens/>
              <w:ind w:left="720" w:hanging="720"/>
              <w:jc w:val="both"/>
              <w:rPr>
                <w:rFonts w:asciiTheme="minorHAnsi" w:hAnsiTheme="minorHAnsi" w:cstheme="minorHAnsi"/>
                <w:spacing w:val="-2"/>
                <w:sz w:val="22"/>
                <w:szCs w:val="22"/>
              </w:rPr>
            </w:pPr>
            <w:r w:rsidRPr="00A47044">
              <w:rPr>
                <w:rFonts w:asciiTheme="minorHAnsi" w:hAnsiTheme="minorHAnsi" w:cstheme="minorHAnsi"/>
                <w:spacing w:val="-2"/>
                <w:sz w:val="22"/>
                <w:szCs w:val="22"/>
              </w:rPr>
              <w:t xml:space="preserve">paid within 30 (thirty) days of the date of their receipt and </w:t>
            </w:r>
          </w:p>
          <w:p w14:paraId="4D7669A8" w14:textId="77777777" w:rsidR="005F6422" w:rsidRPr="00A47044" w:rsidRDefault="005F6422" w:rsidP="00F27721">
            <w:pPr>
              <w:tabs>
                <w:tab w:val="left" w:pos="-720"/>
                <w:tab w:val="left" w:pos="0"/>
              </w:tabs>
              <w:suppressAutoHyphens/>
              <w:ind w:left="720" w:hanging="720"/>
              <w:jc w:val="both"/>
              <w:rPr>
                <w:rFonts w:asciiTheme="minorHAnsi" w:hAnsiTheme="minorHAnsi" w:cstheme="minorHAnsi"/>
                <w:spacing w:val="-2"/>
                <w:sz w:val="22"/>
                <w:szCs w:val="22"/>
              </w:rPr>
            </w:pPr>
            <w:r w:rsidRPr="00A47044">
              <w:rPr>
                <w:rFonts w:asciiTheme="minorHAnsi" w:hAnsiTheme="minorHAnsi" w:cstheme="minorHAnsi"/>
                <w:spacing w:val="-2"/>
                <w:sz w:val="22"/>
                <w:szCs w:val="22"/>
              </w:rPr>
              <w:t>acceptance by UNDP.</w:t>
            </w:r>
          </w:p>
        </w:tc>
      </w:tr>
    </w:tbl>
    <w:p w14:paraId="3384E2FC" w14:textId="77777777" w:rsidR="005F6422" w:rsidRDefault="005F6422" w:rsidP="005F6422">
      <w:pPr>
        <w:jc w:val="both"/>
        <w:rPr>
          <w:rFonts w:asciiTheme="minorHAnsi" w:hAnsiTheme="minorHAnsi" w:cstheme="minorHAnsi"/>
          <w:color w:val="000000" w:themeColor="text1"/>
          <w:sz w:val="22"/>
          <w:szCs w:val="22"/>
        </w:rPr>
      </w:pPr>
    </w:p>
    <w:p w14:paraId="0C04A315" w14:textId="77777777" w:rsidR="005F6422" w:rsidRDefault="005F6422" w:rsidP="005F6422">
      <w:pPr>
        <w:ind w:firstLine="720"/>
        <w:jc w:val="both"/>
        <w:rPr>
          <w:rFonts w:asciiTheme="minorHAnsi" w:hAnsiTheme="minorHAnsi" w:cstheme="minorHAnsi"/>
          <w:color w:val="000000" w:themeColor="text1"/>
          <w:sz w:val="22"/>
          <w:szCs w:val="22"/>
        </w:rPr>
      </w:pPr>
    </w:p>
    <w:p w14:paraId="28F125B0" w14:textId="77777777" w:rsidR="005F6422" w:rsidRDefault="005F6422" w:rsidP="005F6422">
      <w:pPr>
        <w:ind w:firstLine="720"/>
        <w:jc w:val="both"/>
        <w:rPr>
          <w:rFonts w:asciiTheme="minorHAnsi" w:hAnsiTheme="minorHAnsi" w:cstheme="minorHAnsi"/>
          <w:color w:val="000000" w:themeColor="text1"/>
          <w:sz w:val="22"/>
          <w:szCs w:val="22"/>
        </w:rPr>
      </w:pPr>
    </w:p>
    <w:p w14:paraId="463F883C" w14:textId="77777777" w:rsidR="005F6422" w:rsidRPr="001C14F0" w:rsidRDefault="005F6422" w:rsidP="005F6422">
      <w:pPr>
        <w:ind w:firstLine="720"/>
        <w:jc w:val="both"/>
        <w:rPr>
          <w:rFonts w:asciiTheme="minorHAnsi" w:hAnsiTheme="minorHAnsi" w:cstheme="minorHAnsi"/>
          <w:i/>
          <w:color w:val="000000" w:themeColor="text1"/>
          <w:sz w:val="22"/>
          <w:szCs w:val="22"/>
        </w:rPr>
      </w:pPr>
    </w:p>
    <w:p w14:paraId="0E5A4196" w14:textId="77777777" w:rsidR="005F6422" w:rsidRPr="001C14F0" w:rsidRDefault="005F6422" w:rsidP="005F6422">
      <w:pPr>
        <w:rPr>
          <w:rFonts w:asciiTheme="minorHAnsi" w:hAnsiTheme="minorHAnsi" w:cstheme="minorHAnsi"/>
          <w:color w:val="000000" w:themeColor="text1"/>
          <w:sz w:val="22"/>
          <w:szCs w:val="22"/>
        </w:rPr>
      </w:pPr>
    </w:p>
    <w:p w14:paraId="3792DE86" w14:textId="77777777" w:rsidR="005F6422" w:rsidRDefault="005F6422" w:rsidP="005F6422">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b/>
          <w:color w:val="000000" w:themeColor="text1"/>
          <w:sz w:val="28"/>
        </w:rPr>
        <w:br w:type="page"/>
      </w:r>
    </w:p>
    <w:p w14:paraId="186F9C04" w14:textId="77777777" w:rsidR="003C37C9" w:rsidRPr="007F1FAD" w:rsidRDefault="003C37C9" w:rsidP="003C37C9">
      <w:pPr>
        <w:widowControl/>
        <w:overflowPunct/>
        <w:adjustRightInd/>
        <w:jc w:val="center"/>
        <w:rPr>
          <w:rFonts w:asciiTheme="minorHAnsi" w:hAnsiTheme="minorHAnsi"/>
          <w:b/>
          <w:sz w:val="32"/>
          <w:szCs w:val="32"/>
        </w:rPr>
      </w:pPr>
      <w:r w:rsidRPr="007F1FAD">
        <w:rPr>
          <w:rFonts w:asciiTheme="minorHAnsi" w:hAnsiTheme="minorHAnsi"/>
          <w:b/>
          <w:sz w:val="32"/>
          <w:szCs w:val="32"/>
        </w:rPr>
        <w:lastRenderedPageBreak/>
        <w:t>Section 4: Bid Submission Form</w:t>
      </w:r>
    </w:p>
    <w:p w14:paraId="0CC0F70F" w14:textId="77777777" w:rsidR="003C37C9" w:rsidRPr="001C14F0" w:rsidRDefault="003C37C9" w:rsidP="003C37C9">
      <w:pPr>
        <w:pStyle w:val="Section3-Heading1"/>
        <w:pBdr>
          <w:bottom w:val="single" w:sz="4" w:space="0" w:color="auto"/>
        </w:pBdr>
        <w:rPr>
          <w:rFonts w:asciiTheme="minorHAnsi" w:hAnsiTheme="minorHAnsi" w:cstheme="minorHAnsi"/>
          <w:i/>
          <w:color w:val="000000" w:themeColor="text1"/>
          <w:sz w:val="20"/>
          <w:szCs w:val="20"/>
        </w:rPr>
      </w:pPr>
      <w:r w:rsidRPr="001C14F0">
        <w:rPr>
          <w:rFonts w:asciiTheme="minorHAnsi" w:hAnsiTheme="minorHAnsi" w:cstheme="minorHAnsi"/>
          <w:i/>
          <w:color w:val="000000" w:themeColor="text1"/>
          <w:sz w:val="20"/>
          <w:szCs w:val="20"/>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EndPr/>
      <w:sdtContent>
        <w:p w14:paraId="61D2B75D" w14:textId="77777777" w:rsidR="003C37C9" w:rsidRPr="001C14F0" w:rsidRDefault="003C37C9" w:rsidP="003C37C9">
          <w:pPr>
            <w:jc w:val="right"/>
            <w:rPr>
              <w:rFonts w:asciiTheme="minorHAnsi" w:hAnsiTheme="minorHAnsi" w:cstheme="minorHAnsi"/>
              <w:color w:val="000000" w:themeColor="text1"/>
              <w:lang w:val="en-GB"/>
            </w:rPr>
          </w:pPr>
          <w:r w:rsidRPr="001C14F0">
            <w:rPr>
              <w:rStyle w:val="PlaceholderText"/>
              <w:rFonts w:asciiTheme="minorHAnsi" w:hAnsiTheme="minorHAnsi"/>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EndPr/>
      <w:sdtContent>
        <w:p w14:paraId="6BD15E79" w14:textId="77777777" w:rsidR="003C37C9" w:rsidRPr="001C14F0" w:rsidRDefault="003C37C9" w:rsidP="003C37C9">
          <w:pPr>
            <w:jc w:val="right"/>
            <w:rPr>
              <w:rFonts w:asciiTheme="minorHAnsi" w:hAnsiTheme="minorHAnsi" w:cstheme="minorHAnsi"/>
              <w:color w:val="000000" w:themeColor="text1"/>
              <w:lang w:val="en-GB"/>
            </w:rPr>
          </w:pPr>
          <w:r w:rsidRPr="001C14F0">
            <w:rPr>
              <w:rStyle w:val="PlaceholderText"/>
              <w:rFonts w:asciiTheme="minorHAnsi" w:hAnsiTheme="minorHAnsi"/>
            </w:rPr>
            <w:t>Insert: Date</w:t>
          </w:r>
        </w:p>
      </w:sdtContent>
    </w:sdt>
    <w:p w14:paraId="5A22332E" w14:textId="77777777" w:rsidR="003C37C9" w:rsidRPr="001C14F0" w:rsidRDefault="003C37C9" w:rsidP="003C37C9">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To:</w:t>
      </w:r>
      <w:r w:rsidRPr="001C14F0">
        <w:rPr>
          <w:rFonts w:asciiTheme="minorHAnsi" w:hAnsiTheme="minorHAnsi" w:cstheme="minorHAnsi"/>
          <w:color w:val="000000" w:themeColor="text1"/>
          <w:lang w:val="en-GB"/>
        </w:rPr>
        <w:tab/>
      </w:r>
      <w:sdt>
        <w:sdtPr>
          <w:rPr>
            <w:rFonts w:asciiTheme="minorHAnsi" w:hAnsiTheme="minorHAnsi" w:cstheme="minorHAnsi"/>
            <w:color w:val="000000" w:themeColor="text1"/>
            <w:lang w:val="en-GB"/>
          </w:rPr>
          <w:id w:val="-2129931852"/>
          <w:showingPlcHdr/>
          <w:text/>
        </w:sdtPr>
        <w:sdtEndPr/>
        <w:sdtContent>
          <w:r w:rsidRPr="001C14F0">
            <w:rPr>
              <w:rFonts w:asciiTheme="minorHAnsi" w:hAnsiTheme="minorHAnsi" w:cstheme="minorHAnsi"/>
              <w:color w:val="000000" w:themeColor="text1"/>
              <w:lang w:val="en-GB"/>
            </w:rPr>
            <w:t>[</w:t>
          </w:r>
          <w:r w:rsidRPr="001C14F0">
            <w:rPr>
              <w:rFonts w:asciiTheme="minorHAnsi" w:hAnsiTheme="minorHAnsi" w:cstheme="minorHAnsi"/>
              <w:i/>
              <w:color w:val="000000" w:themeColor="text1"/>
              <w:lang w:val="en-GB"/>
            </w:rPr>
            <w:t>insert: Name and Address of UNDP focal point]</w:t>
          </w:r>
        </w:sdtContent>
      </w:sdt>
    </w:p>
    <w:p w14:paraId="6D1242DA" w14:textId="77777777" w:rsidR="003C37C9" w:rsidRPr="001C14F0" w:rsidRDefault="003C37C9" w:rsidP="003C37C9">
      <w:pPr>
        <w:rPr>
          <w:rFonts w:asciiTheme="minorHAnsi" w:hAnsiTheme="minorHAnsi" w:cstheme="minorHAnsi"/>
          <w:color w:val="000000" w:themeColor="text1"/>
          <w:lang w:val="en-GB"/>
        </w:rPr>
      </w:pPr>
    </w:p>
    <w:p w14:paraId="709B888C" w14:textId="77777777" w:rsidR="003C37C9" w:rsidRPr="001C14F0" w:rsidRDefault="003C37C9" w:rsidP="003C37C9">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Dear Sir/Madam:</w:t>
      </w:r>
    </w:p>
    <w:p w14:paraId="19D25DAB" w14:textId="77777777" w:rsidR="003C37C9" w:rsidRPr="001C14F0" w:rsidRDefault="003C37C9" w:rsidP="003C37C9">
      <w:pPr>
        <w:shd w:val="clear" w:color="auto" w:fill="FFFFFF" w:themeFill="background1"/>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ab/>
        <w:t xml:space="preserve">We, the undersigned, hereby offer to supply the goods and related services required for </w:t>
      </w:r>
      <w:sdt>
        <w:sdtPr>
          <w:rPr>
            <w:rFonts w:asciiTheme="minorHAnsi" w:hAnsiTheme="minorHAnsi" w:cstheme="minorHAnsi"/>
            <w:color w:val="000000" w:themeColor="text1"/>
            <w:lang w:val="en-GB"/>
          </w:rPr>
          <w:id w:val="1139765540"/>
          <w:showingPlcHdr/>
          <w:text/>
        </w:sdtPr>
        <w:sdtEndPr/>
        <w:sdtContent>
          <w:r w:rsidRPr="001C14F0">
            <w:rPr>
              <w:rFonts w:asciiTheme="minorHAnsi" w:hAnsiTheme="minorHAnsi" w:cstheme="minorHAnsi"/>
              <w:color w:val="000000" w:themeColor="text1"/>
              <w:lang w:val="en-GB"/>
            </w:rPr>
            <w:t>[</w:t>
          </w:r>
          <w:r w:rsidRPr="001C14F0">
            <w:rPr>
              <w:rFonts w:asciiTheme="minorHAnsi" w:hAnsiTheme="minorHAnsi" w:cstheme="minorHAnsi"/>
              <w:i/>
              <w:iCs/>
              <w:color w:val="000000" w:themeColor="text1"/>
              <w:lang w:val="en-GB"/>
            </w:rPr>
            <w:t>insert: t</w:t>
          </w:r>
          <w:r w:rsidRPr="001C14F0">
            <w:rPr>
              <w:rFonts w:asciiTheme="minorHAnsi" w:hAnsiTheme="minorHAnsi" w:cstheme="minorHAnsi"/>
              <w:i/>
              <w:color w:val="000000" w:themeColor="text1"/>
              <w:lang w:val="en-GB"/>
            </w:rPr>
            <w:t>itle of goods and services required as per ITB</w:t>
          </w:r>
          <w:r w:rsidRPr="001C14F0">
            <w:rPr>
              <w:rFonts w:asciiTheme="minorHAnsi" w:hAnsiTheme="minorHAnsi" w:cstheme="minorHAnsi"/>
              <w:color w:val="000000" w:themeColor="text1"/>
              <w:lang w:val="en-GB"/>
            </w:rPr>
            <w:t>]</w:t>
          </w:r>
        </w:sdtContent>
      </w:sdt>
      <w:r w:rsidRPr="001C14F0">
        <w:rPr>
          <w:rFonts w:asciiTheme="minorHAnsi" w:hAnsiTheme="minorHAnsi" w:cstheme="minorHAnsi"/>
          <w:color w:val="000000" w:themeColor="text1"/>
          <w:lang w:val="en-GB"/>
        </w:rPr>
        <w:t xml:space="preserve">in accordance with your Invitation to Bid dated </w:t>
      </w:r>
      <w:sdt>
        <w:sdtPr>
          <w:rPr>
            <w:rFonts w:asciiTheme="minorHAnsi" w:hAnsiTheme="minorHAnsi" w:cstheme="minorHAnsi"/>
            <w:color w:val="000000" w:themeColor="text1"/>
            <w:lang w:val="en-GB"/>
          </w:rPr>
          <w:id w:val="633302738"/>
          <w:showingPlcHdr/>
          <w:date>
            <w:dateFormat w:val="MMMM d, yyyy"/>
            <w:lid w:val="en-US"/>
            <w:storeMappedDataAs w:val="dateTime"/>
            <w:calendar w:val="gregorian"/>
          </w:date>
        </w:sdtPr>
        <w:sdtEndPr/>
        <w:sdtContent>
          <w:r w:rsidRPr="001C14F0">
            <w:rPr>
              <w:rStyle w:val="PlaceholderText"/>
              <w:rFonts w:asciiTheme="minorHAnsi" w:hAnsiTheme="minorHAnsi"/>
            </w:rPr>
            <w:t>Insert: bid date</w:t>
          </w:r>
        </w:sdtContent>
      </w:sdt>
      <w:r w:rsidRPr="001C14F0">
        <w:rPr>
          <w:rFonts w:asciiTheme="minorHAnsi" w:hAnsiTheme="minorHAnsi" w:cstheme="minorHAnsi"/>
          <w:color w:val="000000" w:themeColor="text1"/>
          <w:lang w:val="en-GB"/>
        </w:rPr>
        <w:t>. We are hereby submitting our Bid, which includes the Technical Bid and Price Schedule.</w:t>
      </w:r>
    </w:p>
    <w:p w14:paraId="366037DF" w14:textId="77777777" w:rsidR="003C37C9" w:rsidRPr="001C14F0" w:rsidRDefault="003C37C9" w:rsidP="003C37C9">
      <w:pPr>
        <w:jc w:val="both"/>
        <w:rPr>
          <w:rFonts w:asciiTheme="minorHAnsi" w:hAnsiTheme="minorHAnsi" w:cstheme="minorHAnsi"/>
          <w:color w:val="000000" w:themeColor="text1"/>
          <w:lang w:val="en-GB"/>
        </w:rPr>
      </w:pPr>
    </w:p>
    <w:p w14:paraId="244C3C2E" w14:textId="77777777" w:rsidR="003C37C9" w:rsidRPr="001C14F0" w:rsidRDefault="003C37C9" w:rsidP="003C37C9">
      <w:pPr>
        <w:ind w:firstLine="709"/>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hereby declare that:</w:t>
      </w:r>
    </w:p>
    <w:p w14:paraId="1BAD8635"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 xml:space="preserve">All the information and statements made in this Bid are true and we accept that any misrepresentation contained in it may lead to our disqualification; </w:t>
      </w:r>
    </w:p>
    <w:p w14:paraId="6B025C65"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are currently not on the removed or suspended vendor list of the UN or other such lists of other UN agencies, nor are we associated with, any company or individual appearing on the 1267/1989 list of the UN Security Council;</w:t>
      </w:r>
    </w:p>
    <w:p w14:paraId="549F70EC"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 xml:space="preserve">We have no outstanding bankruptcy or pending litigation or any legal action that could impair our operation as a going concern; and </w:t>
      </w:r>
    </w:p>
    <w:p w14:paraId="03BBECAC"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do not employ, nor anticipate employing, any person who is or was recently employed by the UN or UNDP.</w:t>
      </w:r>
    </w:p>
    <w:p w14:paraId="5B733B47" w14:textId="77777777" w:rsidR="003C37C9" w:rsidRPr="001C14F0" w:rsidRDefault="003C37C9" w:rsidP="003C37C9">
      <w:pPr>
        <w:jc w:val="both"/>
        <w:rPr>
          <w:rFonts w:asciiTheme="minorHAnsi" w:hAnsiTheme="minorHAnsi" w:cstheme="minorHAnsi"/>
          <w:color w:val="000000" w:themeColor="text1"/>
          <w:sz w:val="16"/>
          <w:szCs w:val="16"/>
          <w:lang w:val="en-GB"/>
        </w:rPr>
      </w:pPr>
    </w:p>
    <w:p w14:paraId="6EB606DB" w14:textId="77777777" w:rsidR="003C37C9" w:rsidRPr="001C14F0" w:rsidRDefault="003C37C9" w:rsidP="003C37C9">
      <w:pPr>
        <w:widowControl/>
        <w:overflowPunct/>
        <w:adjustRightInd/>
        <w:ind w:firstLine="720"/>
        <w:jc w:val="both"/>
        <w:rPr>
          <w:rFonts w:asciiTheme="minorHAnsi" w:eastAsia="Times New Roman" w:hAnsiTheme="minorHAnsi" w:cstheme="minorHAnsi"/>
          <w:color w:val="000000" w:themeColor="text1"/>
          <w:lang w:eastAsia="en-PH"/>
        </w:rPr>
      </w:pPr>
      <w:r w:rsidRPr="001C14F0">
        <w:rPr>
          <w:rFonts w:asciiTheme="minorHAnsi" w:eastAsia="Times New Roman" w:hAnsiTheme="minorHAnsi" w:cstheme="minorHAnsi"/>
          <w:color w:val="000000" w:themeColor="text1"/>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5831E742" w14:textId="77777777" w:rsidR="003C37C9" w:rsidRPr="001C14F0" w:rsidRDefault="003C37C9" w:rsidP="003C37C9">
      <w:pPr>
        <w:jc w:val="both"/>
        <w:rPr>
          <w:rFonts w:asciiTheme="minorHAnsi" w:hAnsiTheme="minorHAnsi" w:cstheme="minorHAnsi"/>
          <w:color w:val="000000" w:themeColor="text1"/>
          <w:lang w:val="en-GB"/>
        </w:rPr>
      </w:pPr>
    </w:p>
    <w:p w14:paraId="0D81B7CE" w14:textId="77777777" w:rsidR="003C37C9" w:rsidRPr="001C14F0" w:rsidRDefault="003C37C9" w:rsidP="003C37C9">
      <w:pPr>
        <w:shd w:val="clear" w:color="auto" w:fill="FFFFFF" w:themeFill="background1"/>
        <w:ind w:firstLine="720"/>
        <w:jc w:val="both"/>
        <w:rPr>
          <w:rFonts w:asciiTheme="minorHAnsi" w:hAnsiTheme="minorHAnsi" w:cstheme="minorHAnsi"/>
          <w:i/>
          <w:color w:val="000000" w:themeColor="text1"/>
          <w:lang w:val="en-GB"/>
        </w:rPr>
      </w:pPr>
      <w:r w:rsidRPr="001C14F0">
        <w:rPr>
          <w:rFonts w:asciiTheme="minorHAnsi" w:hAnsiTheme="minorHAnsi" w:cstheme="minorHAnsi"/>
          <w:color w:val="000000" w:themeColor="text1"/>
          <w:lang w:val="en-GB"/>
        </w:rPr>
        <w:t xml:space="preserve">We agree to abide by this Bid for </w:t>
      </w:r>
      <w:sdt>
        <w:sdtPr>
          <w:rPr>
            <w:rFonts w:asciiTheme="minorHAnsi" w:hAnsiTheme="minorHAnsi" w:cstheme="minorHAnsi"/>
            <w:color w:val="000000" w:themeColor="text1"/>
            <w:lang w:val="en-GB"/>
          </w:rPr>
          <w:id w:val="-1000729240"/>
          <w:showingPlcHdr/>
          <w:text/>
        </w:sdtPr>
        <w:sdtEndPr/>
        <w:sdtContent>
          <w:r w:rsidRPr="001C14F0">
            <w:rPr>
              <w:rFonts w:asciiTheme="minorHAnsi" w:hAnsiTheme="minorHAnsi" w:cstheme="minorHAnsi"/>
              <w:i/>
              <w:color w:val="000000" w:themeColor="text1"/>
              <w:lang w:val="en-GB"/>
            </w:rPr>
            <w:t>[insert: period of validity as indicated in Data Sheet]</w:t>
          </w:r>
        </w:sdtContent>
      </w:sdt>
      <w:r w:rsidRPr="001C14F0">
        <w:rPr>
          <w:rFonts w:asciiTheme="minorHAnsi" w:hAnsiTheme="minorHAnsi" w:cstheme="minorHAnsi"/>
          <w:i/>
          <w:color w:val="000000" w:themeColor="text1"/>
          <w:lang w:val="en-GB"/>
        </w:rPr>
        <w:t xml:space="preserve">. </w:t>
      </w:r>
    </w:p>
    <w:p w14:paraId="447511BC" w14:textId="77777777" w:rsidR="003C37C9" w:rsidRPr="001C14F0" w:rsidRDefault="003C37C9" w:rsidP="003C37C9">
      <w:pPr>
        <w:jc w:val="both"/>
        <w:rPr>
          <w:rFonts w:asciiTheme="minorHAnsi" w:hAnsiTheme="minorHAnsi" w:cstheme="minorHAnsi"/>
          <w:color w:val="000000" w:themeColor="text1"/>
          <w:lang w:val="en-GB"/>
        </w:rPr>
      </w:pPr>
    </w:p>
    <w:p w14:paraId="5A36201A" w14:textId="77777777" w:rsidR="003C37C9" w:rsidRPr="001C14F0" w:rsidRDefault="003C37C9" w:rsidP="003C37C9">
      <w:pPr>
        <w:pStyle w:val="BodyText"/>
        <w:jc w:val="both"/>
        <w:rPr>
          <w:rFonts w:asciiTheme="minorHAnsi" w:hAnsiTheme="minorHAnsi" w:cstheme="minorHAnsi"/>
          <w:color w:val="000000" w:themeColor="text1"/>
        </w:rPr>
      </w:pPr>
      <w:r w:rsidRPr="001C14F0">
        <w:rPr>
          <w:rFonts w:asciiTheme="minorHAnsi" w:hAnsiTheme="minorHAnsi" w:cstheme="minorHAnsi"/>
          <w:color w:val="000000" w:themeColor="text1"/>
        </w:rPr>
        <w:tab/>
        <w:t>We undertake, if our Bid is accepted, to initiate the supply of goods and provision of related services not later than the date indicated in the Data Sheet.</w:t>
      </w:r>
    </w:p>
    <w:p w14:paraId="697A783C" w14:textId="77777777" w:rsidR="003C37C9" w:rsidRPr="001C14F0" w:rsidRDefault="003C37C9" w:rsidP="003C37C9">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4"/>
        </w:rPr>
      </w:pPr>
      <w:r w:rsidRPr="001C14F0">
        <w:rPr>
          <w:rFonts w:asciiTheme="minorHAnsi" w:hAnsiTheme="minorHAnsi" w:cstheme="minorHAnsi"/>
          <w:snapToGrid w:val="0"/>
          <w:color w:val="000000" w:themeColor="text1"/>
          <w:sz w:val="24"/>
        </w:rPr>
        <w:t xml:space="preserve">We fully understand and recognize that UNDP is not bound to accept this Bid, </w:t>
      </w:r>
      <w:r w:rsidRPr="001C14F0">
        <w:rPr>
          <w:rFonts w:asciiTheme="minorHAnsi" w:hAnsiTheme="minorHAnsi" w:cstheme="minorHAnsi"/>
          <w:color w:val="000000" w:themeColor="text1"/>
          <w:sz w:val="24"/>
        </w:rPr>
        <w:t>that we shall bear all costs associated with its preparation and submission, and that UNDP will in no case be responsible or liable for those costs, regardless of the conduct or outcome of the evaluation.</w:t>
      </w:r>
    </w:p>
    <w:p w14:paraId="1A637A21" w14:textId="77777777" w:rsidR="003C37C9" w:rsidRPr="001C14F0" w:rsidRDefault="003C37C9" w:rsidP="003C37C9">
      <w:pPr>
        <w:jc w:val="both"/>
        <w:rPr>
          <w:rFonts w:asciiTheme="minorHAnsi" w:hAnsiTheme="minorHAnsi" w:cstheme="minorHAnsi"/>
          <w:color w:val="000000" w:themeColor="text1"/>
          <w:lang w:val="en-GB"/>
        </w:rPr>
      </w:pPr>
    </w:p>
    <w:p w14:paraId="7550FFC7" w14:textId="77777777" w:rsidR="003C37C9" w:rsidRPr="001C14F0" w:rsidRDefault="003C37C9" w:rsidP="003C37C9">
      <w:pPr>
        <w:rPr>
          <w:rFonts w:asciiTheme="minorHAnsi" w:hAnsiTheme="minorHAnsi" w:cstheme="minorHAnsi"/>
          <w:color w:val="000000" w:themeColor="text1"/>
          <w:lang w:eastAsia="it-IT"/>
        </w:rPr>
      </w:pPr>
      <w:r w:rsidRPr="001C14F0">
        <w:rPr>
          <w:rFonts w:asciiTheme="minorHAnsi" w:hAnsiTheme="minorHAnsi" w:cstheme="minorHAnsi"/>
          <w:color w:val="000000" w:themeColor="text1"/>
          <w:lang w:eastAsia="it-IT"/>
        </w:rPr>
        <w:tab/>
        <w:t>We remain,</w:t>
      </w:r>
    </w:p>
    <w:p w14:paraId="3F71738C" w14:textId="77777777" w:rsidR="003C37C9" w:rsidRPr="001C14F0" w:rsidRDefault="003C37C9" w:rsidP="003C37C9">
      <w:pPr>
        <w:rPr>
          <w:rFonts w:asciiTheme="minorHAnsi" w:hAnsiTheme="minorHAnsi" w:cstheme="minorHAnsi"/>
          <w:color w:val="000000" w:themeColor="text1"/>
          <w:lang w:val="en-GB"/>
        </w:rPr>
      </w:pPr>
    </w:p>
    <w:p w14:paraId="7E6A9E3E" w14:textId="77777777" w:rsidR="003C37C9" w:rsidRPr="001C14F0" w:rsidRDefault="003C37C9" w:rsidP="003C37C9">
      <w:pPr>
        <w:ind w:firstLine="708"/>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Yours sincerely,</w:t>
      </w:r>
    </w:p>
    <w:p w14:paraId="5B45AF4D" w14:textId="77777777" w:rsidR="003C37C9" w:rsidRPr="001C14F0" w:rsidRDefault="003C37C9" w:rsidP="003C37C9">
      <w:pPr>
        <w:jc w:val="both"/>
        <w:rPr>
          <w:rFonts w:asciiTheme="minorHAnsi" w:hAnsiTheme="minorHAnsi" w:cstheme="minorHAnsi"/>
          <w:color w:val="000000" w:themeColor="text1"/>
          <w:lang w:val="en-GB"/>
        </w:rPr>
      </w:pPr>
    </w:p>
    <w:p w14:paraId="1B6303B4" w14:textId="77777777" w:rsidR="003C37C9" w:rsidRPr="001C14F0" w:rsidRDefault="003C37C9" w:rsidP="003C37C9">
      <w:pPr>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Authorized Signature [</w:t>
      </w:r>
      <w:r w:rsidRPr="001C14F0">
        <w:rPr>
          <w:rFonts w:asciiTheme="minorHAnsi" w:hAnsiTheme="minorHAnsi" w:cstheme="minorHAnsi"/>
          <w:i/>
          <w:iCs/>
          <w:color w:val="000000" w:themeColor="text1"/>
          <w:lang w:val="en-GB"/>
        </w:rPr>
        <w:t>In full and initials</w:t>
      </w:r>
      <w:r w:rsidRPr="001C14F0">
        <w:rPr>
          <w:rFonts w:asciiTheme="minorHAnsi" w:hAnsiTheme="minorHAnsi" w:cstheme="minorHAnsi"/>
          <w:color w:val="000000" w:themeColor="text1"/>
          <w:lang w:val="en-GB"/>
        </w:rPr>
        <w:t xml:space="preserve">]:  </w:t>
      </w:r>
      <w:r w:rsidRPr="001C14F0">
        <w:rPr>
          <w:rFonts w:asciiTheme="minorHAnsi" w:hAnsiTheme="minorHAnsi" w:cstheme="minorHAnsi"/>
          <w:color w:val="000000" w:themeColor="text1"/>
          <w:u w:val="single"/>
          <w:lang w:val="en-GB"/>
        </w:rPr>
        <w:tab/>
      </w:r>
    </w:p>
    <w:p w14:paraId="4091C4FE" w14:textId="77777777" w:rsidR="003C37C9" w:rsidRPr="001C14F0" w:rsidRDefault="003C37C9" w:rsidP="003C37C9">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and Title of Signatory:  </w:t>
      </w:r>
      <w:sdt>
        <w:sdtPr>
          <w:rPr>
            <w:rFonts w:asciiTheme="minorHAnsi" w:hAnsiTheme="minorHAnsi" w:cstheme="minorHAnsi"/>
            <w:color w:val="000000" w:themeColor="text1"/>
            <w:lang w:val="en-GB"/>
          </w:rPr>
          <w:id w:val="-1016452600"/>
          <w:showingPlcHdr/>
          <w:text/>
        </w:sdtPr>
        <w:sdtEndPr/>
        <w:sdtContent>
          <w:r w:rsidRPr="001C14F0">
            <w:rPr>
              <w:rFonts w:asciiTheme="minorHAnsi" w:hAnsiTheme="minorHAnsi" w:cstheme="minorHAnsi"/>
              <w:color w:val="000000" w:themeColor="text1"/>
              <w:u w:val="single"/>
              <w:lang w:val="en-GB"/>
            </w:rPr>
            <w:tab/>
          </w:r>
        </w:sdtContent>
      </w:sdt>
    </w:p>
    <w:p w14:paraId="333F0B62" w14:textId="77777777" w:rsidR="003C37C9" w:rsidRPr="001C14F0" w:rsidRDefault="003C37C9" w:rsidP="003C37C9">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of Firm:  </w:t>
      </w:r>
      <w:sdt>
        <w:sdtPr>
          <w:rPr>
            <w:rFonts w:asciiTheme="minorHAnsi" w:hAnsiTheme="minorHAnsi" w:cstheme="minorHAnsi"/>
            <w:color w:val="000000" w:themeColor="text1"/>
            <w:lang w:val="en-GB"/>
          </w:rPr>
          <w:id w:val="-1503273320"/>
          <w:showingPlcHdr/>
          <w:text/>
        </w:sdtPr>
        <w:sdtEndPr/>
        <w:sdtContent>
          <w:r w:rsidRPr="001C14F0">
            <w:rPr>
              <w:rFonts w:asciiTheme="minorHAnsi" w:hAnsiTheme="minorHAnsi" w:cstheme="minorHAnsi"/>
              <w:color w:val="000000" w:themeColor="text1"/>
              <w:u w:val="single"/>
              <w:lang w:val="en-GB"/>
            </w:rPr>
            <w:tab/>
          </w:r>
        </w:sdtContent>
      </w:sdt>
    </w:p>
    <w:p w14:paraId="14A4708B" w14:textId="77777777" w:rsidR="003C37C9" w:rsidRPr="001C14F0" w:rsidRDefault="003C37C9" w:rsidP="003C37C9">
      <w:pPr>
        <w:pStyle w:val="NoSpacing1"/>
        <w:rPr>
          <w:rFonts w:asciiTheme="minorHAnsi" w:hAnsiTheme="minorHAnsi"/>
          <w:lang w:val="en-GB"/>
        </w:rPr>
      </w:pPr>
      <w:r w:rsidRPr="001C14F0">
        <w:rPr>
          <w:rFonts w:asciiTheme="minorHAnsi" w:hAnsiTheme="minorHAnsi"/>
          <w:lang w:val="en-GB"/>
        </w:rPr>
        <w:t xml:space="preserve">Contact Details:    </w:t>
      </w:r>
    </w:p>
    <w:p w14:paraId="037E31FB" w14:textId="77777777" w:rsidR="003C37C9" w:rsidRPr="001C14F0" w:rsidRDefault="003C37C9" w:rsidP="003C37C9">
      <w:pPr>
        <w:pStyle w:val="BodyText2"/>
        <w:pBdr>
          <w:bottom w:val="single" w:sz="4" w:space="7" w:color="auto"/>
        </w:pBdr>
        <w:shd w:val="clear" w:color="auto" w:fill="FFFFFF" w:themeFill="background1"/>
        <w:spacing w:line="240" w:lineRule="auto"/>
        <w:rPr>
          <w:rFonts w:asciiTheme="minorHAnsi" w:hAnsiTheme="minorHAnsi" w:cstheme="minorHAnsi"/>
          <w:b/>
          <w:bCs/>
          <w:color w:val="000000" w:themeColor="text1"/>
        </w:rPr>
      </w:pPr>
      <w:r w:rsidRPr="001C14F0">
        <w:rPr>
          <w:rFonts w:asciiTheme="minorHAnsi" w:hAnsiTheme="minorHAnsi" w:cstheme="minorHAnsi"/>
          <w:i/>
          <w:color w:val="000000" w:themeColor="text1"/>
          <w:sz w:val="22"/>
          <w:szCs w:val="22"/>
          <w:lang w:val="en-GB"/>
        </w:rPr>
        <w:t xml:space="preserve">                                                              [please mark this letter with your corporate seal, if available]</w:t>
      </w:r>
    </w:p>
    <w:p w14:paraId="1B50277A" w14:textId="77777777" w:rsidR="003C37C9" w:rsidRDefault="003C37C9" w:rsidP="003C37C9">
      <w:pPr>
        <w:pStyle w:val="Section3-Heading1"/>
        <w:spacing w:after="0"/>
        <w:rPr>
          <w:rFonts w:asciiTheme="minorHAnsi" w:hAnsiTheme="minorHAnsi" w:cstheme="minorHAnsi"/>
          <w:color w:val="000000" w:themeColor="text1"/>
        </w:rPr>
      </w:pPr>
      <w:r>
        <w:rPr>
          <w:rFonts w:asciiTheme="minorHAnsi" w:hAnsiTheme="minorHAnsi" w:cstheme="minorHAnsi"/>
          <w:color w:val="000000" w:themeColor="text1"/>
        </w:rPr>
        <w:br w:type="page"/>
      </w:r>
    </w:p>
    <w:p w14:paraId="6D073D1F" w14:textId="77777777" w:rsidR="003C37C9" w:rsidRPr="001C14F0" w:rsidRDefault="003C37C9" w:rsidP="003C37C9">
      <w:pPr>
        <w:pStyle w:val="SectionVHeader"/>
        <w:rPr>
          <w:rFonts w:asciiTheme="minorHAnsi" w:hAnsiTheme="minorHAnsi" w:cstheme="minorHAnsi"/>
          <w:b w:val="0"/>
          <w:color w:val="000000" w:themeColor="text1"/>
        </w:rPr>
      </w:pPr>
      <w:r w:rsidRPr="001C14F0">
        <w:rPr>
          <w:rFonts w:asciiTheme="minorHAnsi" w:hAnsiTheme="minorHAnsi" w:cstheme="minorHAnsi"/>
          <w:b w:val="0"/>
          <w:color w:val="000000" w:themeColor="text1"/>
        </w:rPr>
        <w:lastRenderedPageBreak/>
        <w:t>Bidder Information Form</w:t>
      </w:r>
    </w:p>
    <w:p w14:paraId="49C0CB3E" w14:textId="77777777" w:rsidR="003C37C9" w:rsidRPr="001C14F0" w:rsidRDefault="003C37C9" w:rsidP="003C37C9">
      <w:pPr>
        <w:rPr>
          <w:rFonts w:asciiTheme="minorHAnsi" w:hAnsiTheme="minorHAnsi" w:cstheme="minorHAnsi"/>
          <w:b/>
          <w:color w:val="000000" w:themeColor="text1"/>
        </w:rPr>
      </w:pPr>
    </w:p>
    <w:p w14:paraId="0441E278" w14:textId="77777777" w:rsidR="003C37C9" w:rsidRPr="001C14F0" w:rsidRDefault="003C37C9" w:rsidP="003C37C9">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Pr="001C14F0">
            <w:rPr>
              <w:rFonts w:asciiTheme="minorHAnsi" w:hAnsiTheme="minorHAnsi" w:cstheme="minorHAnsi"/>
              <w:i/>
              <w:color w:val="000000" w:themeColor="text1"/>
              <w:sz w:val="20"/>
              <w:szCs w:val="20"/>
            </w:rPr>
            <w:t>[insert date (as day, month and year]of Bid Submission</w:t>
          </w:r>
          <w:r w:rsidRPr="001C14F0">
            <w:rPr>
              <w:rFonts w:asciiTheme="minorHAnsi" w:hAnsiTheme="minorHAnsi" w:cstheme="minorHAnsi"/>
              <w:color w:val="000000" w:themeColor="text1"/>
              <w:sz w:val="20"/>
              <w:szCs w:val="20"/>
            </w:rPr>
            <w:t>]</w:t>
          </w:r>
        </w:sdtContent>
      </w:sdt>
    </w:p>
    <w:p w14:paraId="6E99BA02" w14:textId="77777777" w:rsidR="003C37C9" w:rsidRPr="001C14F0" w:rsidRDefault="003C37C9" w:rsidP="003C37C9">
      <w:pPr>
        <w:tabs>
          <w:tab w:val="right" w:pos="9360"/>
        </w:tabs>
        <w:ind w:left="720" w:hanging="720"/>
        <w:jc w:val="right"/>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 xml:space="preserve">ITB No.: </w:t>
      </w:r>
      <w:sdt>
        <w:sdtPr>
          <w:rPr>
            <w:rFonts w:asciiTheme="minorHAnsi" w:hAnsiTheme="minorHAnsi" w:cstheme="minorHAnsi"/>
            <w:i/>
            <w:color w:val="000000" w:themeColor="text1"/>
            <w:sz w:val="20"/>
            <w:szCs w:val="20"/>
          </w:rPr>
          <w:id w:val="565534699"/>
          <w:text/>
        </w:sdtPr>
        <w:sdtEndPr/>
        <w:sdtContent>
          <w:r>
            <w:rPr>
              <w:rFonts w:asciiTheme="minorHAnsi" w:hAnsiTheme="minorHAnsi" w:cstheme="minorHAnsi"/>
              <w:i/>
              <w:color w:val="000000" w:themeColor="text1"/>
              <w:sz w:val="20"/>
              <w:szCs w:val="20"/>
            </w:rPr>
            <w:t>020/14</w:t>
          </w:r>
        </w:sdtContent>
      </w:sdt>
    </w:p>
    <w:p w14:paraId="1A81C335" w14:textId="77777777" w:rsidR="003C37C9" w:rsidRPr="001C14F0" w:rsidRDefault="003C37C9" w:rsidP="003C37C9">
      <w:pPr>
        <w:ind w:left="720" w:hanging="720"/>
        <w:jc w:val="right"/>
        <w:rPr>
          <w:rFonts w:asciiTheme="minorHAnsi" w:hAnsiTheme="minorHAnsi" w:cstheme="minorHAnsi"/>
          <w:color w:val="000000" w:themeColor="text1"/>
          <w:sz w:val="20"/>
          <w:szCs w:val="20"/>
        </w:rPr>
      </w:pPr>
    </w:p>
    <w:p w14:paraId="7F2A920E" w14:textId="77777777" w:rsidR="003C37C9" w:rsidRPr="001C14F0" w:rsidRDefault="003C37C9" w:rsidP="003C37C9">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Pr="001C14F0">
            <w:rPr>
              <w:rFonts w:asciiTheme="minorHAnsi" w:hAnsiTheme="minorHAnsi" w:cstheme="minorHAnsi"/>
              <w:color w:val="000000" w:themeColor="text1"/>
              <w:sz w:val="20"/>
              <w:szCs w:val="20"/>
            </w:rPr>
            <w:t>________</w:t>
          </w:r>
        </w:sdtContent>
      </w:sdt>
      <w:r w:rsidRPr="001C14F0">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Pr="001C14F0">
            <w:rPr>
              <w:rFonts w:asciiTheme="minorHAnsi" w:hAnsiTheme="minorHAnsi" w:cstheme="minorHAnsi"/>
              <w:color w:val="000000" w:themeColor="text1"/>
              <w:sz w:val="20"/>
              <w:szCs w:val="20"/>
            </w:rPr>
            <w:t>________</w:t>
          </w:r>
        </w:sdtContent>
      </w:sdt>
      <w:r w:rsidRPr="001C14F0">
        <w:rPr>
          <w:rFonts w:asciiTheme="minorHAnsi" w:hAnsiTheme="minorHAnsi" w:cstheme="minorHAnsi"/>
          <w:color w:val="000000" w:themeColor="text1"/>
          <w:sz w:val="20"/>
          <w:szCs w:val="20"/>
        </w:rPr>
        <w:t xml:space="preserve"> pages</w:t>
      </w:r>
    </w:p>
    <w:p w14:paraId="1F322012" w14:textId="77777777" w:rsidR="003C37C9" w:rsidRPr="001C14F0" w:rsidRDefault="003C37C9" w:rsidP="003C37C9">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410"/>
      </w:tblGrid>
      <w:tr w:rsidR="003C37C9" w:rsidRPr="001C14F0" w14:paraId="18A21AAE" w14:textId="77777777" w:rsidTr="00F27721">
        <w:trPr>
          <w:cantSplit/>
          <w:trHeight w:val="440"/>
        </w:trPr>
        <w:tc>
          <w:tcPr>
            <w:tcW w:w="10260" w:type="dxa"/>
            <w:gridSpan w:val="3"/>
            <w:tcBorders>
              <w:bottom w:val="nil"/>
            </w:tcBorders>
          </w:tcPr>
          <w:p w14:paraId="6105051D" w14:textId="77777777" w:rsidR="003C37C9" w:rsidRPr="001C14F0" w:rsidRDefault="003C37C9" w:rsidP="00F27721">
            <w:pPr>
              <w:tabs>
                <w:tab w:val="left" w:pos="6075"/>
              </w:tabs>
              <w:suppressAutoHyphens/>
              <w:spacing w:after="20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pacing w:val="-2"/>
                <w:sz w:val="20"/>
                <w:szCs w:val="20"/>
              </w:rPr>
              <w:t>1.  Bidder’s</w:t>
            </w:r>
            <w:r w:rsidRPr="001C14F0">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EndPr/>
              <w:sdtContent>
                <w:r w:rsidRPr="001C14F0">
                  <w:rPr>
                    <w:rFonts w:asciiTheme="minorHAnsi" w:hAnsiTheme="minorHAnsi" w:cstheme="minorHAnsi"/>
                    <w:bCs/>
                    <w:i/>
                    <w:iCs/>
                    <w:color w:val="000000" w:themeColor="text1"/>
                    <w:sz w:val="20"/>
                    <w:szCs w:val="20"/>
                  </w:rPr>
                  <w:t>[insert Bidder’s legal name]</w:t>
                </w:r>
              </w:sdtContent>
            </w:sdt>
            <w:r w:rsidRPr="001C14F0">
              <w:rPr>
                <w:rFonts w:asciiTheme="minorHAnsi" w:hAnsiTheme="minorHAnsi" w:cstheme="minorHAnsi"/>
                <w:color w:val="000000" w:themeColor="text1"/>
                <w:sz w:val="20"/>
                <w:szCs w:val="20"/>
              </w:rPr>
              <w:tab/>
            </w:r>
          </w:p>
        </w:tc>
      </w:tr>
      <w:tr w:rsidR="003C37C9" w:rsidRPr="001C14F0" w14:paraId="25B1B73F" w14:textId="77777777" w:rsidTr="00F27721">
        <w:trPr>
          <w:cantSplit/>
          <w:trHeight w:val="503"/>
        </w:trPr>
        <w:tc>
          <w:tcPr>
            <w:tcW w:w="10260" w:type="dxa"/>
            <w:gridSpan w:val="3"/>
            <w:tcBorders>
              <w:left w:val="single" w:sz="4" w:space="0" w:color="auto"/>
            </w:tcBorders>
          </w:tcPr>
          <w:p w14:paraId="1DE64354" w14:textId="77777777" w:rsidR="003C37C9" w:rsidRPr="001C14F0" w:rsidRDefault="003C37C9" w:rsidP="00F27721">
            <w:pPr>
              <w:suppressAutoHyphens/>
              <w:spacing w:after="200"/>
              <w:ind w:left="360" w:hanging="36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Pr="001C14F0">
                  <w:rPr>
                    <w:rFonts w:asciiTheme="minorHAnsi" w:hAnsiTheme="minorHAnsi" w:cstheme="minorHAnsi"/>
                    <w:bCs/>
                    <w:i/>
                    <w:iCs/>
                    <w:color w:val="000000" w:themeColor="text1"/>
                    <w:spacing w:val="-2"/>
                    <w:sz w:val="20"/>
                    <w:szCs w:val="20"/>
                  </w:rPr>
                  <w:t>[insert legal name of each party in JV]</w:t>
                </w:r>
              </w:sdtContent>
            </w:sdt>
          </w:p>
        </w:tc>
      </w:tr>
      <w:tr w:rsidR="003C37C9" w:rsidRPr="001C14F0" w14:paraId="155A53D5" w14:textId="77777777" w:rsidTr="00F27721">
        <w:trPr>
          <w:cantSplit/>
          <w:trHeight w:val="530"/>
        </w:trPr>
        <w:tc>
          <w:tcPr>
            <w:tcW w:w="10260" w:type="dxa"/>
            <w:gridSpan w:val="3"/>
            <w:tcBorders>
              <w:left w:val="single" w:sz="4" w:space="0" w:color="auto"/>
            </w:tcBorders>
          </w:tcPr>
          <w:p w14:paraId="2DCFBB89" w14:textId="77777777" w:rsidR="003C37C9" w:rsidRPr="001C14F0" w:rsidRDefault="003C37C9" w:rsidP="00F27721">
            <w:pPr>
              <w:suppressAutoHyphens/>
              <w:spacing w:after="20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3.  Actual</w:t>
            </w:r>
            <w:r w:rsidRPr="001C14F0">
              <w:rPr>
                <w:rFonts w:asciiTheme="minorHAnsi" w:hAnsiTheme="minorHAnsi" w:cstheme="minorHAnsi"/>
                <w:color w:val="000000" w:themeColor="text1"/>
                <w:spacing w:val="-2"/>
                <w:sz w:val="20"/>
                <w:szCs w:val="20"/>
              </w:rPr>
              <w:t xml:space="preserve"> or intended Country/ies of Registration/Operation: </w:t>
            </w:r>
            <w:sdt>
              <w:sdtPr>
                <w:rPr>
                  <w:rFonts w:asciiTheme="minorHAnsi" w:hAnsiTheme="minorHAnsi" w:cstheme="minorHAnsi"/>
                  <w:color w:val="000000" w:themeColor="text1"/>
                  <w:spacing w:val="-2"/>
                  <w:sz w:val="20"/>
                  <w:szCs w:val="20"/>
                </w:rPr>
                <w:id w:val="-1195222015"/>
                <w:showingPlcHdr/>
                <w:text/>
              </w:sdtPr>
              <w:sdtEndPr/>
              <w:sdtContent>
                <w:r w:rsidRPr="001C14F0">
                  <w:rPr>
                    <w:rFonts w:asciiTheme="minorHAnsi" w:hAnsiTheme="minorHAnsi" w:cstheme="minorHAnsi"/>
                    <w:bCs/>
                    <w:i/>
                    <w:iCs/>
                    <w:color w:val="000000" w:themeColor="text1"/>
                    <w:spacing w:val="-2"/>
                    <w:sz w:val="20"/>
                    <w:szCs w:val="20"/>
                  </w:rPr>
                  <w:t>[insert actual or intended Country of Registration]</w:t>
                </w:r>
              </w:sdtContent>
            </w:sdt>
          </w:p>
        </w:tc>
      </w:tr>
      <w:tr w:rsidR="003C37C9" w:rsidRPr="001C14F0" w14:paraId="7D78CCA7" w14:textId="77777777" w:rsidTr="00F27721">
        <w:trPr>
          <w:cantSplit/>
          <w:trHeight w:val="341"/>
        </w:trPr>
        <w:tc>
          <w:tcPr>
            <w:tcW w:w="10260" w:type="dxa"/>
            <w:gridSpan w:val="3"/>
            <w:tcBorders>
              <w:left w:val="single" w:sz="4" w:space="0" w:color="auto"/>
            </w:tcBorders>
          </w:tcPr>
          <w:p w14:paraId="454EDCC8" w14:textId="77777777" w:rsidR="003C37C9" w:rsidRPr="001C14F0" w:rsidRDefault="003C37C9" w:rsidP="00F27721">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EndPr/>
              <w:sdtContent>
                <w:r w:rsidRPr="001C14F0">
                  <w:rPr>
                    <w:rFonts w:asciiTheme="minorHAnsi" w:hAnsiTheme="minorHAnsi" w:cstheme="minorHAnsi"/>
                    <w:bCs/>
                    <w:i/>
                    <w:iCs/>
                    <w:color w:val="000000" w:themeColor="text1"/>
                    <w:spacing w:val="-2"/>
                    <w:sz w:val="20"/>
                    <w:szCs w:val="20"/>
                  </w:rPr>
                  <w:t>[insert Bidder’s year of registration]</w:t>
                </w:r>
              </w:sdtContent>
            </w:sdt>
          </w:p>
        </w:tc>
      </w:tr>
      <w:tr w:rsidR="003C37C9" w:rsidRPr="001C14F0" w14:paraId="3119EC33" w14:textId="77777777" w:rsidTr="00F27721">
        <w:trPr>
          <w:cantSplit/>
        </w:trPr>
        <w:tc>
          <w:tcPr>
            <w:tcW w:w="3060" w:type="dxa"/>
            <w:tcBorders>
              <w:left w:val="single" w:sz="4" w:space="0" w:color="auto"/>
            </w:tcBorders>
          </w:tcPr>
          <w:p w14:paraId="1E50275E"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 Countries of Operation</w:t>
            </w:r>
          </w:p>
          <w:p w14:paraId="04030F01"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14:paraId="04634247"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 No. of staff in each Country</w:t>
            </w:r>
          </w:p>
          <w:p w14:paraId="6EF25802"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c>
          <w:tcPr>
            <w:tcW w:w="4410" w:type="dxa"/>
            <w:tcBorders>
              <w:left w:val="single" w:sz="4" w:space="0" w:color="auto"/>
            </w:tcBorders>
          </w:tcPr>
          <w:p w14:paraId="62274A19"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7.Years of Operation in each Country</w:t>
            </w:r>
          </w:p>
          <w:p w14:paraId="18528736"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r>
      <w:tr w:rsidR="003C37C9" w:rsidRPr="001C14F0" w14:paraId="3D396377" w14:textId="77777777" w:rsidTr="00F27721">
        <w:trPr>
          <w:cantSplit/>
        </w:trPr>
        <w:tc>
          <w:tcPr>
            <w:tcW w:w="10260" w:type="dxa"/>
            <w:gridSpan w:val="3"/>
            <w:tcBorders>
              <w:left w:val="single" w:sz="4" w:space="0" w:color="auto"/>
            </w:tcBorders>
          </w:tcPr>
          <w:p w14:paraId="4A87223D"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8.  Legal Address/es in Country/ies of Registration/Operation:</w:t>
            </w:r>
            <w:sdt>
              <w:sdtPr>
                <w:rPr>
                  <w:rFonts w:asciiTheme="minorHAnsi" w:hAnsiTheme="minorHAnsi" w:cstheme="minorHAnsi"/>
                  <w:color w:val="000000" w:themeColor="text1"/>
                  <w:spacing w:val="-2"/>
                  <w:sz w:val="20"/>
                  <w:szCs w:val="20"/>
                </w:rPr>
                <w:id w:val="-100961270"/>
                <w:showingPlcHdr/>
                <w:text/>
              </w:sdtPr>
              <w:sdtEndPr/>
              <w:sdtContent>
                <w:r w:rsidRPr="001C14F0">
                  <w:rPr>
                    <w:rFonts w:asciiTheme="minorHAnsi" w:hAnsiTheme="minorHAnsi" w:cstheme="minorHAnsi"/>
                    <w:bCs/>
                    <w:i/>
                    <w:iCs/>
                    <w:color w:val="000000" w:themeColor="text1"/>
                    <w:spacing w:val="-2"/>
                    <w:sz w:val="20"/>
                    <w:szCs w:val="20"/>
                  </w:rPr>
                  <w:t>[insert Bidder’s legal address in country of registration]</w:t>
                </w:r>
              </w:sdtContent>
            </w:sdt>
          </w:p>
        </w:tc>
      </w:tr>
      <w:tr w:rsidR="003C37C9" w:rsidRPr="001C14F0" w14:paraId="4DE7EE25" w14:textId="77777777" w:rsidTr="00F27721">
        <w:trPr>
          <w:cantSplit/>
        </w:trPr>
        <w:tc>
          <w:tcPr>
            <w:tcW w:w="10260" w:type="dxa"/>
            <w:gridSpan w:val="3"/>
          </w:tcPr>
          <w:p w14:paraId="5DA995E2"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 Value and Description of Top three (3) Biggest Contract for the past three (3) years</w:t>
            </w:r>
          </w:p>
        </w:tc>
      </w:tr>
      <w:tr w:rsidR="003C37C9" w:rsidRPr="001C14F0" w14:paraId="24ADDE28" w14:textId="77777777" w:rsidTr="00F27721">
        <w:trPr>
          <w:cantSplit/>
        </w:trPr>
        <w:tc>
          <w:tcPr>
            <w:tcW w:w="10260" w:type="dxa"/>
            <w:gridSpan w:val="3"/>
          </w:tcPr>
          <w:p w14:paraId="55A7E29F"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10.  Latest Credit Rating (Score and Source, if any) </w:t>
            </w:r>
          </w:p>
        </w:tc>
      </w:tr>
      <w:tr w:rsidR="003C37C9" w:rsidRPr="001C14F0" w14:paraId="055377E2" w14:textId="77777777" w:rsidTr="00F27721">
        <w:trPr>
          <w:cantSplit/>
        </w:trPr>
        <w:tc>
          <w:tcPr>
            <w:tcW w:w="10260" w:type="dxa"/>
            <w:gridSpan w:val="3"/>
          </w:tcPr>
          <w:p w14:paraId="3D3069B1" w14:textId="77777777" w:rsidR="003C37C9" w:rsidRPr="001C14F0" w:rsidRDefault="003C37C9" w:rsidP="00F27721">
            <w:pPr>
              <w:pStyle w:val="Outline"/>
              <w:suppressAutoHyphens/>
              <w:spacing w:before="0" w:after="200"/>
              <w:ind w:left="342" w:hanging="27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11.  Brief description of litigation history (disputes, arbitration, claims, etc.), indicating current status and outcomes, if already resolved. </w:t>
            </w:r>
          </w:p>
        </w:tc>
      </w:tr>
      <w:tr w:rsidR="003C37C9" w:rsidRPr="001C14F0" w14:paraId="3DC9D750" w14:textId="77777777" w:rsidTr="00F27721">
        <w:trPr>
          <w:cantSplit/>
        </w:trPr>
        <w:tc>
          <w:tcPr>
            <w:tcW w:w="10260" w:type="dxa"/>
            <w:gridSpan w:val="3"/>
          </w:tcPr>
          <w:p w14:paraId="6E2ABEA3"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12.  Bidder’s Authorized Representative Information</w:t>
            </w:r>
          </w:p>
          <w:p w14:paraId="78E0737D" w14:textId="77777777" w:rsidR="003C37C9" w:rsidRPr="001C14F0" w:rsidRDefault="003C37C9" w:rsidP="00F27721">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1C14F0">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EndPr/>
              <w:sdtContent>
                <w:r w:rsidRPr="001C14F0">
                  <w:rPr>
                    <w:rFonts w:asciiTheme="minorHAnsi" w:hAnsiTheme="minorHAnsi" w:cstheme="minorHAnsi"/>
                    <w:i/>
                    <w:color w:val="000000" w:themeColor="text1"/>
                    <w:spacing w:val="-2"/>
                    <w:kern w:val="0"/>
                    <w:sz w:val="20"/>
                  </w:rPr>
                  <w:t>[insert Authorized Representative’s name]</w:t>
                </w:r>
              </w:sdtContent>
            </w:sdt>
            <w:r w:rsidRPr="001C14F0">
              <w:rPr>
                <w:rFonts w:asciiTheme="minorHAnsi" w:hAnsiTheme="minorHAnsi" w:cstheme="minorHAnsi"/>
                <w:color w:val="000000" w:themeColor="text1"/>
                <w:spacing w:val="-2"/>
                <w:kern w:val="0"/>
                <w:sz w:val="20"/>
              </w:rPr>
              <w:tab/>
            </w:r>
          </w:p>
          <w:p w14:paraId="55BB816A" w14:textId="77777777" w:rsidR="003C37C9" w:rsidRPr="001C14F0" w:rsidRDefault="003C37C9" w:rsidP="00F27721">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Pr="001C14F0">
                  <w:rPr>
                    <w:rFonts w:asciiTheme="minorHAnsi" w:hAnsiTheme="minorHAnsi" w:cstheme="minorHAnsi"/>
                    <w:i/>
                    <w:color w:val="000000" w:themeColor="text1"/>
                    <w:spacing w:val="-2"/>
                    <w:sz w:val="20"/>
                    <w:szCs w:val="20"/>
                  </w:rPr>
                  <w:t>[insert Authorized Representative’s Address]</w:t>
                </w:r>
              </w:sdtContent>
            </w:sdt>
          </w:p>
          <w:p w14:paraId="156094DB" w14:textId="77777777" w:rsidR="003C37C9" w:rsidRPr="001C14F0" w:rsidRDefault="003C37C9" w:rsidP="00F27721">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Pr="001C14F0">
                  <w:rPr>
                    <w:rFonts w:asciiTheme="minorHAnsi" w:hAnsiTheme="minorHAnsi" w:cstheme="minorHAnsi"/>
                    <w:i/>
                    <w:color w:val="000000" w:themeColor="text1"/>
                    <w:spacing w:val="-2"/>
                    <w:sz w:val="20"/>
                    <w:szCs w:val="20"/>
                  </w:rPr>
                  <w:t>[insert Authorized Representative’s telephone/fax numbers]</w:t>
                </w:r>
              </w:sdtContent>
            </w:sdt>
          </w:p>
          <w:p w14:paraId="353B44C4" w14:textId="77777777" w:rsidR="003C37C9" w:rsidRPr="001C14F0" w:rsidRDefault="003C37C9" w:rsidP="00F27721">
            <w:pPr>
              <w:suppressAutoHyphens/>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Pr="001C14F0">
                  <w:rPr>
                    <w:rFonts w:asciiTheme="minorHAnsi" w:hAnsiTheme="minorHAnsi" w:cstheme="minorHAnsi"/>
                    <w:i/>
                    <w:color w:val="000000" w:themeColor="text1"/>
                    <w:spacing w:val="-2"/>
                    <w:sz w:val="20"/>
                    <w:szCs w:val="20"/>
                  </w:rPr>
                  <w:t>[insert Authorized Representative’s email address]</w:t>
                </w:r>
              </w:sdtContent>
            </w:sdt>
          </w:p>
        </w:tc>
      </w:tr>
      <w:tr w:rsidR="003C37C9" w:rsidRPr="001C14F0" w14:paraId="13D1D539" w14:textId="77777777" w:rsidTr="00F27721">
        <w:trPr>
          <w:cantSplit/>
        </w:trPr>
        <w:tc>
          <w:tcPr>
            <w:tcW w:w="10260" w:type="dxa"/>
            <w:gridSpan w:val="3"/>
          </w:tcPr>
          <w:p w14:paraId="0355F62D" w14:textId="77777777" w:rsidR="003C37C9" w:rsidRPr="001C14F0" w:rsidRDefault="003C37C9" w:rsidP="00F27721">
            <w:pPr>
              <w:spacing w:after="20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13.  Are you in the UNPD List 1267.1989 or UN Ineligibility List?</w:t>
            </w:r>
            <w:sdt>
              <w:sdtPr>
                <w:rPr>
                  <w:rFonts w:asciiTheme="minorHAnsi" w:hAnsiTheme="minorHAnsi" w:cstheme="minorHAnsi"/>
                  <w:color w:val="000000" w:themeColor="text1"/>
                  <w:sz w:val="20"/>
                  <w:szCs w:val="20"/>
                </w:rPr>
                <w:id w:val="-293146921"/>
              </w:sdtPr>
              <w:sdtEndPr/>
              <w:sdtContent>
                <w:r w:rsidRPr="001C14F0">
                  <w:rPr>
                    <w:rFonts w:ascii="Segoe UI Symbol" w:eastAsia="MS Gothic" w:hAnsi="Segoe UI Symbol" w:cs="Segoe UI Symbol"/>
                    <w:color w:val="000000" w:themeColor="text1"/>
                    <w:sz w:val="20"/>
                    <w:szCs w:val="20"/>
                  </w:rPr>
                  <w:t>☐</w:t>
                </w:r>
              </w:sdtContent>
            </w:sdt>
            <w:r w:rsidRPr="001C14F0">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EndPr/>
              <w:sdtContent>
                <w:r w:rsidRPr="001C14F0">
                  <w:rPr>
                    <w:rFonts w:ascii="Segoe UI Symbol" w:eastAsia="MS Gothic" w:hAnsi="Segoe UI Symbol" w:cs="Segoe UI Symbol"/>
                    <w:color w:val="000000" w:themeColor="text1"/>
                    <w:sz w:val="20"/>
                    <w:szCs w:val="20"/>
                  </w:rPr>
                  <w:t>☐</w:t>
                </w:r>
              </w:sdtContent>
            </w:sdt>
            <w:r w:rsidRPr="001C14F0">
              <w:rPr>
                <w:rFonts w:asciiTheme="minorHAnsi" w:hAnsiTheme="minorHAnsi" w:cstheme="minorHAnsi"/>
                <w:color w:val="000000" w:themeColor="text1"/>
                <w:sz w:val="20"/>
                <w:szCs w:val="20"/>
              </w:rPr>
              <w:t xml:space="preserve"> NO</w:t>
            </w:r>
          </w:p>
        </w:tc>
      </w:tr>
      <w:tr w:rsidR="003C37C9" w:rsidRPr="001C14F0" w14:paraId="6AAE6A5E" w14:textId="77777777" w:rsidTr="00F27721">
        <w:trPr>
          <w:cantSplit/>
        </w:trPr>
        <w:tc>
          <w:tcPr>
            <w:tcW w:w="10260" w:type="dxa"/>
            <w:gridSpan w:val="3"/>
          </w:tcPr>
          <w:p w14:paraId="73ED9A03" w14:textId="77777777" w:rsidR="003C37C9" w:rsidRPr="001C14F0" w:rsidRDefault="003C37C9" w:rsidP="00F27721">
            <w:pPr>
              <w:spacing w:after="200"/>
              <w:ind w:left="342" w:hanging="342"/>
              <w:rPr>
                <w:rFonts w:asciiTheme="minorHAnsi" w:hAnsiTheme="minorHAnsi" w:cstheme="minorHAnsi"/>
                <w:i/>
                <w:color w:val="000000" w:themeColor="text1"/>
                <w:spacing w:val="-2"/>
                <w:sz w:val="20"/>
                <w:szCs w:val="20"/>
              </w:rPr>
            </w:pPr>
            <w:r w:rsidRPr="001C14F0">
              <w:rPr>
                <w:rFonts w:asciiTheme="minorHAnsi" w:hAnsiTheme="minorHAnsi" w:cstheme="minorHAnsi"/>
                <w:color w:val="000000" w:themeColor="text1"/>
                <w:sz w:val="20"/>
                <w:szCs w:val="20"/>
              </w:rPr>
              <w:t xml:space="preserve">14. Attached are copies of original documents of: </w:t>
            </w:r>
          </w:p>
          <w:p w14:paraId="7D3A48AB" w14:textId="77777777" w:rsidR="003C37C9" w:rsidRPr="001C14F0" w:rsidRDefault="00F45C5C" w:rsidP="00F27721">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All eligibility document requirements listed in the Data Sheet</w:t>
            </w:r>
          </w:p>
          <w:p w14:paraId="4002B165" w14:textId="77777777" w:rsidR="003C37C9" w:rsidRPr="001C14F0" w:rsidRDefault="00F45C5C" w:rsidP="00F27721">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425C5179" w14:textId="77777777" w:rsidR="003C37C9" w:rsidRPr="001C14F0" w:rsidRDefault="00F45C5C" w:rsidP="00F27721">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40338911"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bookmarkStart w:id="5" w:name="_Toc68319417"/>
    </w:p>
    <w:p w14:paraId="141E20C1" w14:textId="77777777" w:rsidR="003C37C9" w:rsidRPr="001C14F0" w:rsidRDefault="003C37C9" w:rsidP="003C37C9">
      <w:pPr>
        <w:widowControl/>
        <w:overflowPunct/>
        <w:adjustRightInd/>
        <w:rPr>
          <w:rFonts w:asciiTheme="minorHAnsi" w:hAnsiTheme="minorHAnsi" w:cstheme="minorHAnsi"/>
          <w:color w:val="000000" w:themeColor="text1"/>
          <w:sz w:val="36"/>
          <w:szCs w:val="36"/>
        </w:rPr>
      </w:pPr>
    </w:p>
    <w:p w14:paraId="62DB3BD7"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p>
    <w:p w14:paraId="0F939BFF" w14:textId="77777777" w:rsidR="003C37C9" w:rsidRDefault="003C37C9" w:rsidP="003C37C9">
      <w:pPr>
        <w:widowControl/>
        <w:overflowPunct/>
        <w:adjustRightInd/>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14:paraId="2CD446E7"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r w:rsidRPr="001C14F0">
        <w:rPr>
          <w:rFonts w:asciiTheme="minorHAnsi" w:hAnsiTheme="minorHAnsi" w:cstheme="minorHAnsi"/>
          <w:color w:val="000000" w:themeColor="text1"/>
          <w:sz w:val="36"/>
          <w:szCs w:val="36"/>
        </w:rPr>
        <w:lastRenderedPageBreak/>
        <w:t>Joint Venture Partner Information Form</w:t>
      </w:r>
      <w:bookmarkEnd w:id="5"/>
      <w:r w:rsidRPr="001C14F0">
        <w:rPr>
          <w:rFonts w:asciiTheme="minorHAnsi" w:hAnsiTheme="minorHAnsi" w:cstheme="minorHAnsi"/>
          <w:color w:val="000000" w:themeColor="text1"/>
          <w:sz w:val="36"/>
          <w:szCs w:val="36"/>
        </w:rPr>
        <w:t xml:space="preserve"> (if Registered)</w:t>
      </w:r>
    </w:p>
    <w:p w14:paraId="66B0C769" w14:textId="77777777" w:rsidR="003C37C9" w:rsidRPr="001C14F0" w:rsidRDefault="003C37C9" w:rsidP="003C37C9">
      <w:pPr>
        <w:rPr>
          <w:rFonts w:asciiTheme="minorHAnsi" w:hAnsiTheme="minorHAnsi" w:cstheme="minorHAnsi"/>
          <w:color w:val="000000" w:themeColor="text1"/>
        </w:rPr>
      </w:pPr>
    </w:p>
    <w:p w14:paraId="26DEE987" w14:textId="77777777" w:rsidR="003C37C9" w:rsidRPr="001C14F0" w:rsidRDefault="003C37C9" w:rsidP="003C37C9">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placeholder>
            <w:docPart w:val="ABCF710D07CF42EDB24032D44349C69F"/>
          </w:placeholder>
          <w:showingPlcHdr/>
          <w:date>
            <w:dateFormat w:val="d/M/yyyy"/>
            <w:lid w:val="en-US"/>
            <w:storeMappedDataAs w:val="dateTime"/>
            <w:calendar w:val="gregorian"/>
          </w:date>
        </w:sdtPr>
        <w:sdtEndPr/>
        <w:sdtContent>
          <w:r w:rsidRPr="001C14F0">
            <w:rPr>
              <w:rFonts w:asciiTheme="minorHAnsi" w:hAnsiTheme="minorHAnsi" w:cstheme="minorHAnsi"/>
              <w:i/>
              <w:color w:val="000000" w:themeColor="text1"/>
            </w:rPr>
            <w:t>[insert date (as day, month and year) of Bid Submission</w:t>
          </w:r>
          <w:r w:rsidRPr="001C14F0">
            <w:rPr>
              <w:rFonts w:asciiTheme="minorHAnsi" w:hAnsiTheme="minorHAnsi" w:cstheme="minorHAnsi"/>
              <w:color w:val="000000" w:themeColor="text1"/>
            </w:rPr>
            <w:t>]</w:t>
          </w:r>
        </w:sdtContent>
      </w:sdt>
    </w:p>
    <w:p w14:paraId="50B1A67A" w14:textId="77777777" w:rsidR="003C37C9" w:rsidRPr="001C14F0" w:rsidRDefault="003C37C9" w:rsidP="003C37C9">
      <w:pPr>
        <w:tabs>
          <w:tab w:val="right" w:pos="9360"/>
        </w:tabs>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ITB No.: </w:t>
      </w:r>
      <w:r w:rsidRPr="001C14F0">
        <w:rPr>
          <w:rFonts w:asciiTheme="minorHAnsi" w:hAnsiTheme="minorHAnsi" w:cstheme="minorHAnsi"/>
          <w:i/>
          <w:color w:val="000000" w:themeColor="text1"/>
        </w:rPr>
        <w:t>[</w:t>
      </w:r>
      <w:r w:rsidRPr="001C14F0">
        <w:rPr>
          <w:rFonts w:asciiTheme="minorHAnsi" w:hAnsiTheme="minorHAnsi" w:cstheme="minorHAnsi"/>
          <w:i/>
          <w:color w:val="000000" w:themeColor="text1"/>
          <w:lang w:val="sr-Cyrl-BA"/>
        </w:rPr>
        <w:t>0</w:t>
      </w:r>
      <w:r>
        <w:rPr>
          <w:rFonts w:asciiTheme="minorHAnsi" w:hAnsiTheme="minorHAnsi" w:cstheme="minorHAnsi"/>
          <w:i/>
          <w:color w:val="000000" w:themeColor="text1"/>
        </w:rPr>
        <w:t>16</w:t>
      </w:r>
      <w:r w:rsidRPr="001C14F0">
        <w:rPr>
          <w:rFonts w:asciiTheme="minorHAnsi" w:hAnsiTheme="minorHAnsi" w:cstheme="minorHAnsi"/>
          <w:i/>
          <w:color w:val="000000" w:themeColor="text1"/>
          <w:lang w:val="sr-Cyrl-BA"/>
        </w:rPr>
        <w:t>/1</w:t>
      </w:r>
      <w:r>
        <w:rPr>
          <w:rFonts w:asciiTheme="minorHAnsi" w:hAnsiTheme="minorHAnsi" w:cstheme="minorHAnsi"/>
          <w:i/>
          <w:color w:val="000000" w:themeColor="text1"/>
        </w:rPr>
        <w:t>7</w:t>
      </w:r>
      <w:r w:rsidRPr="001C14F0">
        <w:rPr>
          <w:rFonts w:asciiTheme="minorHAnsi" w:hAnsiTheme="minorHAnsi" w:cstheme="minorHAnsi"/>
          <w:i/>
          <w:color w:val="000000" w:themeColor="text1"/>
        </w:rPr>
        <w:t>]</w:t>
      </w:r>
    </w:p>
    <w:p w14:paraId="4A4C6645" w14:textId="77777777" w:rsidR="003C37C9" w:rsidRPr="001C14F0" w:rsidRDefault="003C37C9" w:rsidP="003C37C9">
      <w:pPr>
        <w:ind w:left="720" w:hanging="720"/>
        <w:jc w:val="right"/>
        <w:rPr>
          <w:rFonts w:asciiTheme="minorHAnsi" w:hAnsiTheme="minorHAnsi" w:cstheme="minorHAnsi"/>
          <w:color w:val="000000" w:themeColor="text1"/>
        </w:rPr>
      </w:pPr>
    </w:p>
    <w:p w14:paraId="6FFC37A3" w14:textId="77777777" w:rsidR="003C37C9" w:rsidRPr="001C14F0" w:rsidRDefault="003C37C9" w:rsidP="003C37C9">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EndPr/>
        <w:sdtContent>
          <w:r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 xml:space="preserve"> of</w:t>
      </w:r>
      <w:sdt>
        <w:sdtPr>
          <w:rPr>
            <w:rFonts w:asciiTheme="minorHAnsi" w:hAnsiTheme="minorHAnsi" w:cstheme="minorHAnsi"/>
            <w:color w:val="000000" w:themeColor="text1"/>
          </w:rPr>
          <w:id w:val="-257989543"/>
          <w:showingPlcHdr/>
          <w:text/>
        </w:sdtPr>
        <w:sdtEndPr/>
        <w:sdtContent>
          <w:r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pages</w:t>
      </w:r>
    </w:p>
    <w:p w14:paraId="39EF4880" w14:textId="77777777" w:rsidR="003C37C9" w:rsidRPr="001C14F0" w:rsidRDefault="003C37C9" w:rsidP="003C37C9">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3C37C9" w:rsidRPr="001C14F0" w14:paraId="10903256" w14:textId="77777777" w:rsidTr="00F27721">
        <w:trPr>
          <w:cantSplit/>
          <w:trHeight w:val="440"/>
        </w:trPr>
        <w:tc>
          <w:tcPr>
            <w:tcW w:w="9090" w:type="dxa"/>
            <w:gridSpan w:val="3"/>
            <w:tcBorders>
              <w:bottom w:val="nil"/>
            </w:tcBorders>
          </w:tcPr>
          <w:p w14:paraId="2BBD19B6" w14:textId="77777777" w:rsidR="003C37C9" w:rsidRPr="001C14F0" w:rsidRDefault="003C37C9" w:rsidP="00F27721">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w:t>
            </w:r>
            <w:r w:rsidRPr="001C14F0">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EndPr/>
              <w:sdtContent>
                <w:r w:rsidRPr="001C14F0">
                  <w:rPr>
                    <w:rFonts w:asciiTheme="minorHAnsi" w:hAnsiTheme="minorHAnsi" w:cstheme="minorHAnsi"/>
                    <w:i/>
                    <w:color w:val="000000" w:themeColor="text1"/>
                    <w:sz w:val="20"/>
                    <w:szCs w:val="20"/>
                  </w:rPr>
                  <w:t>[insert Bidder’s legal name]</w:t>
                </w:r>
              </w:sdtContent>
            </w:sdt>
          </w:p>
        </w:tc>
      </w:tr>
      <w:tr w:rsidR="003C37C9" w:rsidRPr="001C14F0" w14:paraId="06518811" w14:textId="77777777" w:rsidTr="00F27721">
        <w:trPr>
          <w:cantSplit/>
          <w:trHeight w:val="395"/>
        </w:trPr>
        <w:tc>
          <w:tcPr>
            <w:tcW w:w="9090" w:type="dxa"/>
            <w:gridSpan w:val="3"/>
            <w:tcBorders>
              <w:left w:val="single" w:sz="4" w:space="0" w:color="auto"/>
            </w:tcBorders>
          </w:tcPr>
          <w:p w14:paraId="06E7D135" w14:textId="77777777" w:rsidR="003C37C9" w:rsidRPr="001C14F0" w:rsidRDefault="003C37C9" w:rsidP="00F27721">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2.</w:t>
            </w:r>
            <w:r w:rsidRPr="001C14F0">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EndPr/>
              <w:sdtContent>
                <w:r w:rsidRPr="001C14F0">
                  <w:rPr>
                    <w:rFonts w:asciiTheme="minorHAnsi" w:hAnsiTheme="minorHAnsi" w:cstheme="minorHAnsi"/>
                    <w:i/>
                    <w:color w:val="000000" w:themeColor="text1"/>
                    <w:sz w:val="20"/>
                    <w:szCs w:val="20"/>
                  </w:rPr>
                  <w:t>[insert JV’s Party legal name]</w:t>
                </w:r>
              </w:sdtContent>
            </w:sdt>
          </w:p>
        </w:tc>
      </w:tr>
      <w:tr w:rsidR="003C37C9" w:rsidRPr="001C14F0" w14:paraId="5480ABCD" w14:textId="77777777" w:rsidTr="00F27721">
        <w:trPr>
          <w:cantSplit/>
          <w:trHeight w:val="395"/>
        </w:trPr>
        <w:tc>
          <w:tcPr>
            <w:tcW w:w="9090" w:type="dxa"/>
            <w:gridSpan w:val="3"/>
            <w:tcBorders>
              <w:left w:val="single" w:sz="4" w:space="0" w:color="auto"/>
            </w:tcBorders>
          </w:tcPr>
          <w:p w14:paraId="00DDB54B" w14:textId="77777777" w:rsidR="003C37C9" w:rsidRPr="001C14F0" w:rsidRDefault="003C37C9" w:rsidP="00F27721">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3.</w:t>
            </w:r>
            <w:r w:rsidRPr="001C14F0">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EndPr/>
              <w:sdtContent>
                <w:r w:rsidRPr="001C14F0">
                  <w:rPr>
                    <w:rFonts w:asciiTheme="minorHAnsi" w:hAnsiTheme="minorHAnsi" w:cstheme="minorHAnsi"/>
                    <w:i/>
                    <w:color w:val="000000" w:themeColor="text1"/>
                    <w:sz w:val="20"/>
                    <w:szCs w:val="20"/>
                  </w:rPr>
                  <w:t>[insert JV’s Party country of registration]</w:t>
                </w:r>
              </w:sdtContent>
            </w:sdt>
          </w:p>
        </w:tc>
      </w:tr>
      <w:tr w:rsidR="003C37C9" w:rsidRPr="001C14F0" w14:paraId="60620A3A" w14:textId="77777777" w:rsidTr="00F27721">
        <w:trPr>
          <w:cantSplit/>
          <w:trHeight w:val="674"/>
        </w:trPr>
        <w:tc>
          <w:tcPr>
            <w:tcW w:w="9090" w:type="dxa"/>
            <w:gridSpan w:val="3"/>
            <w:tcBorders>
              <w:left w:val="single" w:sz="4" w:space="0" w:color="auto"/>
            </w:tcBorders>
          </w:tcPr>
          <w:p w14:paraId="674BC218" w14:textId="77777777" w:rsidR="003C37C9" w:rsidRPr="001C14F0" w:rsidRDefault="003C37C9" w:rsidP="00F27721">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EndPr/>
              <w:sdtContent>
                <w:r w:rsidRPr="001C14F0">
                  <w:rPr>
                    <w:rFonts w:asciiTheme="minorHAnsi" w:hAnsiTheme="minorHAnsi" w:cstheme="minorHAnsi"/>
                    <w:bCs/>
                    <w:i/>
                    <w:iCs/>
                    <w:color w:val="000000" w:themeColor="text1"/>
                    <w:spacing w:val="-2"/>
                    <w:sz w:val="20"/>
                    <w:szCs w:val="20"/>
                  </w:rPr>
                  <w:t>[insert Party’s year of registration]</w:t>
                </w:r>
              </w:sdtContent>
            </w:sdt>
          </w:p>
        </w:tc>
      </w:tr>
      <w:tr w:rsidR="003C37C9" w:rsidRPr="001C14F0" w14:paraId="38A11E91" w14:textId="77777777" w:rsidTr="00F27721">
        <w:trPr>
          <w:cantSplit/>
        </w:trPr>
        <w:tc>
          <w:tcPr>
            <w:tcW w:w="2970" w:type="dxa"/>
            <w:tcBorders>
              <w:left w:val="single" w:sz="4" w:space="0" w:color="auto"/>
            </w:tcBorders>
          </w:tcPr>
          <w:p w14:paraId="2C2F4869"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2CF9A8DB"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00CFA2B1"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7.Years of Operation in each Country</w:t>
            </w:r>
          </w:p>
        </w:tc>
      </w:tr>
      <w:tr w:rsidR="003C37C9" w:rsidRPr="001C14F0" w14:paraId="63FB9AD6" w14:textId="77777777" w:rsidTr="00F27721">
        <w:trPr>
          <w:cantSplit/>
        </w:trPr>
        <w:tc>
          <w:tcPr>
            <w:tcW w:w="9090" w:type="dxa"/>
            <w:gridSpan w:val="3"/>
            <w:tcBorders>
              <w:left w:val="single" w:sz="4" w:space="0" w:color="auto"/>
            </w:tcBorders>
          </w:tcPr>
          <w:p w14:paraId="181E7859"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8.  Legal Address/es in Country/ies of Registration/Operation: </w:t>
            </w:r>
            <w:r w:rsidRPr="001C14F0">
              <w:rPr>
                <w:rFonts w:asciiTheme="minorHAnsi" w:hAnsiTheme="minorHAnsi" w:cstheme="minorHAnsi"/>
                <w:bCs/>
                <w:i/>
                <w:iCs/>
                <w:color w:val="000000" w:themeColor="text1"/>
                <w:spacing w:val="-2"/>
                <w:sz w:val="20"/>
                <w:szCs w:val="20"/>
              </w:rPr>
              <w:t>[insert Party’s legal address in country of registration]</w:t>
            </w:r>
          </w:p>
        </w:tc>
      </w:tr>
      <w:tr w:rsidR="003C37C9" w:rsidRPr="001C14F0" w14:paraId="3F64F9C9" w14:textId="77777777" w:rsidTr="00F27721">
        <w:trPr>
          <w:cantSplit/>
        </w:trPr>
        <w:tc>
          <w:tcPr>
            <w:tcW w:w="9090" w:type="dxa"/>
            <w:gridSpan w:val="3"/>
          </w:tcPr>
          <w:p w14:paraId="466FFFE6"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 Value and Description of Top three (3) Biggest Contract for the past three (3) years</w:t>
            </w:r>
          </w:p>
          <w:p w14:paraId="51B8F392"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p>
        </w:tc>
      </w:tr>
      <w:tr w:rsidR="003C37C9" w:rsidRPr="001C14F0" w14:paraId="74B07757" w14:textId="77777777" w:rsidTr="00F27721">
        <w:trPr>
          <w:cantSplit/>
        </w:trPr>
        <w:tc>
          <w:tcPr>
            <w:tcW w:w="9090" w:type="dxa"/>
            <w:gridSpan w:val="3"/>
          </w:tcPr>
          <w:p w14:paraId="1FCF7461"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10.  Latest Credit Rating (if any) :</w:t>
            </w:r>
            <w:sdt>
              <w:sdtPr>
                <w:rPr>
                  <w:rFonts w:asciiTheme="minorHAnsi" w:hAnsiTheme="minorHAnsi" w:cstheme="minorHAnsi"/>
                  <w:color w:val="000000" w:themeColor="text1"/>
                  <w:spacing w:val="-2"/>
                  <w:kern w:val="0"/>
                  <w:sz w:val="20"/>
                </w:rPr>
                <w:id w:val="509338715"/>
                <w:showingPlcHdr/>
                <w:text/>
              </w:sdtPr>
              <w:sdtEndPr/>
              <w:sdtContent>
                <w:r w:rsidRPr="001C14F0">
                  <w:rPr>
                    <w:rStyle w:val="PlaceholderText"/>
                    <w:rFonts w:asciiTheme="minorHAnsi" w:hAnsiTheme="minorHAnsi"/>
                  </w:rPr>
                  <w:t>Click here to enter text.</w:t>
                </w:r>
              </w:sdtContent>
            </w:sdt>
          </w:p>
        </w:tc>
      </w:tr>
      <w:tr w:rsidR="003C37C9" w:rsidRPr="001C14F0" w14:paraId="7E518289" w14:textId="77777777" w:rsidTr="00F27721">
        <w:trPr>
          <w:cantSplit/>
        </w:trPr>
        <w:tc>
          <w:tcPr>
            <w:tcW w:w="9090" w:type="dxa"/>
            <w:gridSpan w:val="3"/>
          </w:tcPr>
          <w:p w14:paraId="30DF3719" w14:textId="77777777" w:rsidR="003C37C9" w:rsidRPr="001C14F0" w:rsidRDefault="003C37C9" w:rsidP="00F27721">
            <w:pPr>
              <w:pStyle w:val="Outline"/>
              <w:numPr>
                <w:ilvl w:val="0"/>
                <w:numId w:val="6"/>
              </w:numPr>
              <w:suppressAutoHyphens/>
              <w:spacing w:before="0" w:after="200"/>
              <w:ind w:left="432" w:hanging="432"/>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EndPr/>
              <w:sdtContent>
                <w:r w:rsidRPr="001C14F0">
                  <w:rPr>
                    <w:rStyle w:val="PlaceholderText"/>
                    <w:rFonts w:asciiTheme="minorHAnsi" w:hAnsiTheme="minorHAnsi"/>
                  </w:rPr>
                  <w:t>Click here to enter text.</w:t>
                </w:r>
              </w:sdtContent>
            </w:sdt>
          </w:p>
        </w:tc>
      </w:tr>
      <w:tr w:rsidR="003C37C9" w:rsidRPr="001C14F0" w14:paraId="3609C533" w14:textId="77777777" w:rsidTr="00F27721">
        <w:trPr>
          <w:cantSplit/>
        </w:trPr>
        <w:tc>
          <w:tcPr>
            <w:tcW w:w="9090" w:type="dxa"/>
            <w:gridSpan w:val="3"/>
          </w:tcPr>
          <w:p w14:paraId="1809B46A" w14:textId="77777777" w:rsidR="003C37C9" w:rsidRPr="001C14F0" w:rsidRDefault="003C37C9" w:rsidP="00F27721">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13.</w:t>
            </w:r>
            <w:r w:rsidRPr="001C14F0">
              <w:rPr>
                <w:rFonts w:asciiTheme="minorHAnsi" w:hAnsiTheme="minorHAnsi" w:cstheme="minorHAnsi"/>
                <w:color w:val="000000" w:themeColor="text1"/>
                <w:sz w:val="20"/>
                <w:szCs w:val="20"/>
              </w:rPr>
              <w:tab/>
              <w:t>JV’s Party Authorized Representative Information</w:t>
            </w:r>
          </w:p>
          <w:p w14:paraId="475AF6B0" w14:textId="77777777" w:rsidR="003C37C9" w:rsidRPr="001C14F0" w:rsidRDefault="003C37C9" w:rsidP="00F27721">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EndPr/>
              <w:sdtContent>
                <w:r w:rsidRPr="001C14F0">
                  <w:rPr>
                    <w:rFonts w:asciiTheme="minorHAnsi" w:hAnsiTheme="minorHAnsi" w:cstheme="minorHAnsi"/>
                    <w:i/>
                    <w:color w:val="000000" w:themeColor="text1"/>
                    <w:sz w:val="20"/>
                    <w:szCs w:val="20"/>
                  </w:rPr>
                  <w:t>[insert name of JV’s Party authorized representative]</w:t>
                </w:r>
              </w:sdtContent>
            </w:sdt>
          </w:p>
          <w:p w14:paraId="07B68FEA" w14:textId="77777777" w:rsidR="003C37C9" w:rsidRPr="001C14F0" w:rsidRDefault="003C37C9" w:rsidP="00F27721">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1419988299"/>
                <w:showingPlcHdr/>
                <w:text/>
              </w:sdtPr>
              <w:sdtEndPr/>
              <w:sdtContent>
                <w:r w:rsidRPr="001C14F0">
                  <w:rPr>
                    <w:rFonts w:asciiTheme="minorHAnsi" w:hAnsiTheme="minorHAnsi" w:cstheme="minorHAnsi"/>
                    <w:i/>
                    <w:color w:val="000000" w:themeColor="text1"/>
                    <w:sz w:val="20"/>
                    <w:szCs w:val="20"/>
                  </w:rPr>
                  <w:t>[insert address of JV’s Party authorized representative]</w:t>
                </w:r>
              </w:sdtContent>
            </w:sdt>
          </w:p>
          <w:p w14:paraId="01BBAC8C" w14:textId="77777777" w:rsidR="003C37C9" w:rsidRPr="001C14F0" w:rsidRDefault="003C37C9" w:rsidP="00F27721">
            <w:pPr>
              <w:pStyle w:val="BodyText"/>
              <w:spacing w:after="0"/>
              <w:ind w:left="360" w:hanging="360"/>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EndPr/>
              <w:sdtContent>
                <w:r w:rsidRPr="001C14F0">
                  <w:rPr>
                    <w:rFonts w:asciiTheme="minorHAnsi" w:hAnsiTheme="minorHAnsi" w:cstheme="minorHAnsi"/>
                    <w:i/>
                    <w:color w:val="000000" w:themeColor="text1"/>
                    <w:sz w:val="20"/>
                    <w:szCs w:val="20"/>
                  </w:rPr>
                  <w:t>[insert telephone/fax numbers of JV’s Party authorized representative]</w:t>
                </w:r>
              </w:sdtContent>
            </w:sdt>
          </w:p>
          <w:p w14:paraId="17D7349A" w14:textId="77777777" w:rsidR="003C37C9" w:rsidRPr="001C14F0" w:rsidRDefault="003C37C9" w:rsidP="00F27721">
            <w:pPr>
              <w:pStyle w:val="BodyText"/>
              <w:spacing w:after="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EndPr/>
              <w:sdtContent>
                <w:r w:rsidRPr="001C14F0">
                  <w:rPr>
                    <w:rFonts w:asciiTheme="minorHAnsi" w:hAnsiTheme="minorHAnsi" w:cstheme="minorHAnsi"/>
                    <w:i/>
                    <w:color w:val="000000" w:themeColor="text1"/>
                    <w:sz w:val="20"/>
                    <w:szCs w:val="20"/>
                  </w:rPr>
                  <w:t>[insert email address of JV’s Party authorized representative]</w:t>
                </w:r>
              </w:sdtContent>
            </w:sdt>
          </w:p>
        </w:tc>
      </w:tr>
      <w:tr w:rsidR="003C37C9" w:rsidRPr="001C14F0" w14:paraId="29E7263D" w14:textId="77777777" w:rsidTr="00F27721">
        <w:tc>
          <w:tcPr>
            <w:tcW w:w="9090" w:type="dxa"/>
            <w:gridSpan w:val="3"/>
          </w:tcPr>
          <w:p w14:paraId="2FDF0A6C" w14:textId="77777777" w:rsidR="003C37C9" w:rsidRPr="001C14F0" w:rsidRDefault="003C37C9" w:rsidP="00F27721">
            <w:pPr>
              <w:spacing w:before="40" w:after="160"/>
              <w:ind w:left="342" w:hanging="342"/>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pacing w:val="-2"/>
                <w:sz w:val="20"/>
                <w:szCs w:val="20"/>
              </w:rPr>
              <w:t>14.</w:t>
            </w:r>
            <w:r w:rsidRPr="001C14F0">
              <w:rPr>
                <w:rFonts w:asciiTheme="minorHAnsi" w:hAnsiTheme="minorHAnsi" w:cstheme="minorHAnsi"/>
                <w:color w:val="000000" w:themeColor="text1"/>
                <w:spacing w:val="-2"/>
                <w:sz w:val="20"/>
                <w:szCs w:val="20"/>
              </w:rPr>
              <w:tab/>
              <w:t>Attached are copies of original documents of:</w:t>
            </w:r>
            <w:r w:rsidRPr="001C14F0">
              <w:rPr>
                <w:rFonts w:asciiTheme="minorHAnsi" w:hAnsiTheme="minorHAnsi" w:cstheme="minorHAnsi"/>
                <w:i/>
                <w:color w:val="000000" w:themeColor="text1"/>
                <w:sz w:val="20"/>
                <w:szCs w:val="20"/>
              </w:rPr>
              <w:t>[check the box(es) of the attached original documents]</w:t>
            </w:r>
          </w:p>
          <w:p w14:paraId="1A9FA35C" w14:textId="77777777" w:rsidR="003C37C9" w:rsidRPr="001C14F0" w:rsidRDefault="00F45C5C" w:rsidP="00F27721">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EndPr/>
              <w:sdtContent>
                <w:r w:rsidR="003C37C9" w:rsidRPr="001C14F0">
                  <w:rPr>
                    <w:rFonts w:ascii="Segoe UI Symbol" w:eastAsia="MS Gothic" w:hAnsi="Segoe UI Symbol" w:cs="Segoe UI Symbol"/>
                    <w:color w:val="000000" w:themeColor="text1"/>
                    <w:spacing w:val="-2"/>
                    <w:kern w:val="0"/>
                    <w:sz w:val="20"/>
                    <w:szCs w:val="20"/>
                  </w:rPr>
                  <w:t>☐</w:t>
                </w:r>
              </w:sdtContent>
            </w:sdt>
            <w:r w:rsidR="003C37C9" w:rsidRPr="001C14F0">
              <w:rPr>
                <w:rFonts w:asciiTheme="minorHAnsi" w:hAnsiTheme="minorHAnsi" w:cstheme="minorHAnsi"/>
                <w:color w:val="000000" w:themeColor="text1"/>
                <w:spacing w:val="-2"/>
                <w:sz w:val="20"/>
                <w:szCs w:val="20"/>
              </w:rPr>
              <w:t>All eligibility document requirements listed in the Data Sheet</w:t>
            </w:r>
          </w:p>
          <w:p w14:paraId="794AB6E4" w14:textId="77777777" w:rsidR="003C37C9" w:rsidRPr="001C14F0" w:rsidRDefault="00F45C5C" w:rsidP="00F27721">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Articles of Incorporation or Registration of firm named in 2.</w:t>
            </w:r>
          </w:p>
          <w:p w14:paraId="42574B0E" w14:textId="77777777" w:rsidR="003C37C9" w:rsidRPr="001C14F0" w:rsidRDefault="00F45C5C" w:rsidP="00F27721">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23B2B6F2" w14:textId="77777777" w:rsidR="003C37C9" w:rsidRPr="001C14F0" w:rsidRDefault="003C37C9" w:rsidP="003C37C9">
      <w:pPr>
        <w:rPr>
          <w:rFonts w:asciiTheme="minorHAnsi" w:hAnsiTheme="minorHAnsi" w:cstheme="minorHAnsi"/>
          <w:b/>
          <w:bCs/>
          <w:color w:val="000000" w:themeColor="text1"/>
        </w:rPr>
      </w:pPr>
    </w:p>
    <w:p w14:paraId="1A213204" w14:textId="77777777" w:rsidR="003C37C9" w:rsidRPr="001C14F0" w:rsidRDefault="003C37C9" w:rsidP="003C37C9">
      <w:pPr>
        <w:jc w:val="center"/>
        <w:rPr>
          <w:rFonts w:asciiTheme="minorHAnsi" w:hAnsiTheme="minorHAnsi" w:cstheme="minorHAnsi"/>
          <w:b/>
          <w:snapToGrid w:val="0"/>
          <w:color w:val="000000" w:themeColor="text1"/>
          <w:sz w:val="28"/>
        </w:rPr>
      </w:pPr>
    </w:p>
    <w:p w14:paraId="06887D9A" w14:textId="77777777" w:rsidR="003C37C9" w:rsidRPr="001C14F0" w:rsidRDefault="003C37C9" w:rsidP="003C37C9">
      <w:pPr>
        <w:jc w:val="center"/>
        <w:rPr>
          <w:rFonts w:asciiTheme="minorHAnsi" w:hAnsiTheme="minorHAnsi" w:cstheme="minorHAnsi"/>
          <w:b/>
          <w:snapToGrid w:val="0"/>
          <w:color w:val="000000" w:themeColor="text1"/>
          <w:sz w:val="28"/>
        </w:rPr>
      </w:pPr>
    </w:p>
    <w:p w14:paraId="3D472EA0" w14:textId="77777777" w:rsidR="003C37C9" w:rsidRPr="001C14F0" w:rsidRDefault="003C37C9" w:rsidP="003C37C9">
      <w:pPr>
        <w:jc w:val="center"/>
        <w:rPr>
          <w:rFonts w:asciiTheme="minorHAnsi" w:hAnsiTheme="minorHAnsi" w:cstheme="minorHAnsi"/>
          <w:b/>
          <w:snapToGrid w:val="0"/>
          <w:color w:val="000000" w:themeColor="text1"/>
          <w:sz w:val="28"/>
        </w:rPr>
      </w:pPr>
    </w:p>
    <w:p w14:paraId="6ED47402" w14:textId="77777777" w:rsidR="003C37C9" w:rsidRPr="001C14F0" w:rsidRDefault="003C37C9" w:rsidP="003C37C9">
      <w:pPr>
        <w:jc w:val="center"/>
        <w:rPr>
          <w:rFonts w:asciiTheme="minorHAnsi" w:hAnsiTheme="minorHAnsi" w:cstheme="minorHAnsi"/>
          <w:b/>
          <w:snapToGrid w:val="0"/>
          <w:color w:val="000000" w:themeColor="text1"/>
          <w:sz w:val="28"/>
        </w:rPr>
      </w:pPr>
    </w:p>
    <w:p w14:paraId="6773604B" w14:textId="77777777" w:rsidR="003C37C9" w:rsidRPr="001C14F0" w:rsidRDefault="003C37C9" w:rsidP="003C37C9">
      <w:pPr>
        <w:jc w:val="center"/>
        <w:rPr>
          <w:rFonts w:asciiTheme="minorHAnsi" w:hAnsiTheme="minorHAnsi" w:cstheme="minorHAnsi"/>
          <w:b/>
          <w:snapToGrid w:val="0"/>
          <w:color w:val="000000" w:themeColor="text1"/>
          <w:sz w:val="28"/>
        </w:rPr>
      </w:pPr>
    </w:p>
    <w:p w14:paraId="504208EB" w14:textId="77777777" w:rsidR="00DA2D37" w:rsidRPr="007F1FAD" w:rsidRDefault="003C37C9" w:rsidP="007F1FAD">
      <w:pPr>
        <w:pStyle w:val="Section3-Heading1"/>
        <w:rPr>
          <w:rFonts w:asciiTheme="minorHAnsi" w:hAnsiTheme="minorHAnsi" w:cstheme="minorHAnsi"/>
          <w:color w:val="000000" w:themeColor="text1"/>
        </w:rPr>
      </w:pPr>
      <w:r>
        <w:rPr>
          <w:rFonts w:asciiTheme="minorHAnsi" w:hAnsiTheme="minorHAnsi" w:cstheme="minorHAnsi"/>
          <w:color w:val="000000" w:themeColor="text1"/>
        </w:rPr>
        <w:br w:type="page"/>
      </w:r>
    </w:p>
    <w:bookmarkEnd w:id="3"/>
    <w:p w14:paraId="105CF9E3" w14:textId="77777777" w:rsidR="00723F29" w:rsidRPr="001C14F0" w:rsidRDefault="00EB3DC3" w:rsidP="00723F29">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 xml:space="preserve">Section </w:t>
      </w:r>
      <w:r w:rsidR="007F1FAD">
        <w:rPr>
          <w:rFonts w:asciiTheme="minorHAnsi" w:hAnsiTheme="minorHAnsi" w:cstheme="minorHAnsi"/>
          <w:color w:val="000000" w:themeColor="text1"/>
        </w:rPr>
        <w:t>5</w:t>
      </w:r>
      <w:r w:rsidR="00723F29" w:rsidRPr="001C14F0">
        <w:rPr>
          <w:rFonts w:asciiTheme="minorHAnsi" w:hAnsiTheme="minorHAnsi" w:cstheme="minorHAnsi"/>
          <w:color w:val="000000" w:themeColor="text1"/>
        </w:rPr>
        <w:t xml:space="preserve">: Technical </w:t>
      </w:r>
      <w:r w:rsidR="00BD1BF4" w:rsidRPr="001C14F0">
        <w:rPr>
          <w:rFonts w:asciiTheme="minorHAnsi" w:hAnsiTheme="minorHAnsi" w:cstheme="minorHAnsi"/>
          <w:color w:val="000000" w:themeColor="text1"/>
        </w:rPr>
        <w:t>Bid</w:t>
      </w:r>
      <w:r w:rsidR="00723F29" w:rsidRPr="001C14F0">
        <w:rPr>
          <w:rFonts w:asciiTheme="minorHAnsi" w:hAnsiTheme="minorHAnsi" w:cstheme="minorHAnsi"/>
          <w:color w:val="000000" w:themeColor="text1"/>
        </w:rPr>
        <w:t xml:space="preserve"> Form</w:t>
      </w:r>
    </w:p>
    <w:p w14:paraId="59EB3D20" w14:textId="77777777" w:rsidR="00356E37" w:rsidRPr="001C14F0" w:rsidRDefault="00356E37" w:rsidP="00356E37">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1C14F0" w14:paraId="57E11B7B" w14:textId="77777777" w:rsidTr="008D2AA3">
        <w:trPr>
          <w:cantSplit/>
          <w:trHeight w:val="1070"/>
        </w:trPr>
        <w:tc>
          <w:tcPr>
            <w:tcW w:w="9090" w:type="dxa"/>
          </w:tcPr>
          <w:p w14:paraId="3094CF4A" w14:textId="77777777" w:rsidR="00356E37" w:rsidRPr="00CF7BE5" w:rsidRDefault="00F45C5C" w:rsidP="00CF7BE5">
            <w:pPr>
              <w:tabs>
                <w:tab w:val="left" w:pos="720"/>
                <w:tab w:val="right" w:leader="dot" w:pos="8640"/>
              </w:tabs>
              <w:jc w:val="center"/>
              <w:rPr>
                <w:rFonts w:asciiTheme="minorHAnsi" w:hAnsiTheme="minorHAnsi" w:cstheme="minorHAnsi"/>
                <w:b/>
                <w:bCs/>
                <w:sz w:val="28"/>
                <w:szCs w:val="28"/>
              </w:rPr>
            </w:pPr>
            <w:sdt>
              <w:sdtPr>
                <w:rPr>
                  <w:rFonts w:ascii="Myriad Pro" w:hAnsi="Myriad Pro"/>
                  <w:b/>
                  <w:sz w:val="22"/>
                  <w:szCs w:val="22"/>
                </w:rPr>
                <w:id w:val="-298692279"/>
                <w:placeholder>
                  <w:docPart w:val="79FFDC580DAB4D31AE5638B01A46EC6D"/>
                </w:placeholder>
                <w:text/>
              </w:sdtPr>
              <w:sdtEndPr/>
              <w:sdtContent>
                <w:r w:rsidR="00E66044" w:rsidRPr="00665839">
                  <w:rPr>
                    <w:rFonts w:ascii="Myriad Pro" w:hAnsi="Myriad Pro"/>
                    <w:b/>
                    <w:sz w:val="22"/>
                    <w:szCs w:val="22"/>
                  </w:rPr>
                  <w:t xml:space="preserve">Disposal of Remnants of War Ammunition </w:t>
                </w:r>
              </w:sdtContent>
            </w:sdt>
          </w:p>
        </w:tc>
      </w:tr>
    </w:tbl>
    <w:p w14:paraId="71E8101A" w14:textId="77777777" w:rsidR="00356E37" w:rsidRPr="001C14F0" w:rsidRDefault="00356E37" w:rsidP="00356E37">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1C14F0" w14:paraId="47083D17" w14:textId="77777777" w:rsidTr="009B4734">
        <w:tc>
          <w:tcPr>
            <w:tcW w:w="3960" w:type="dxa"/>
            <w:tcBorders>
              <w:top w:val="single" w:sz="4" w:space="0" w:color="auto"/>
              <w:bottom w:val="single" w:sz="4" w:space="0" w:color="auto"/>
              <w:right w:val="single" w:sz="4" w:space="0" w:color="auto"/>
            </w:tcBorders>
          </w:tcPr>
          <w:p w14:paraId="6EBEAE27"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14:paraId="242BFFFC"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501F0C9D" w14:textId="77777777" w:rsidTr="009B4734">
        <w:tc>
          <w:tcPr>
            <w:tcW w:w="3960" w:type="dxa"/>
            <w:tcBorders>
              <w:top w:val="single" w:sz="4" w:space="0" w:color="auto"/>
              <w:bottom w:val="single" w:sz="4" w:space="0" w:color="auto"/>
              <w:right w:val="single" w:sz="4" w:space="0" w:color="auto"/>
            </w:tcBorders>
          </w:tcPr>
          <w:p w14:paraId="221C6D54"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379AFE6A"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FCFBB1D" w14:textId="77777777" w:rsidTr="009B4734">
        <w:tc>
          <w:tcPr>
            <w:tcW w:w="3960" w:type="dxa"/>
            <w:tcBorders>
              <w:top w:val="single" w:sz="4" w:space="0" w:color="auto"/>
              <w:bottom w:val="single" w:sz="4" w:space="0" w:color="auto"/>
              <w:right w:val="single" w:sz="4" w:space="0" w:color="auto"/>
            </w:tcBorders>
          </w:tcPr>
          <w:p w14:paraId="5233B049"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14:paraId="23FEC4C7"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331A6819" w14:textId="77777777" w:rsidTr="009B4734">
        <w:tc>
          <w:tcPr>
            <w:tcW w:w="3960" w:type="dxa"/>
            <w:tcBorders>
              <w:top w:val="single" w:sz="4" w:space="0" w:color="auto"/>
              <w:bottom w:val="single" w:sz="4" w:space="0" w:color="auto"/>
              <w:right w:val="single" w:sz="4" w:space="0" w:color="auto"/>
            </w:tcBorders>
          </w:tcPr>
          <w:p w14:paraId="5F4A49E9"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14:paraId="40024B95"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14DABF44" w14:textId="77777777" w:rsidTr="009B4734">
        <w:tc>
          <w:tcPr>
            <w:tcW w:w="3960" w:type="dxa"/>
            <w:tcBorders>
              <w:top w:val="single" w:sz="4" w:space="0" w:color="auto"/>
              <w:bottom w:val="single" w:sz="4" w:space="0" w:color="auto"/>
              <w:right w:val="single" w:sz="4" w:space="0" w:color="auto"/>
            </w:tcBorders>
          </w:tcPr>
          <w:p w14:paraId="1718602D"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14:paraId="1D2E50B4" w14:textId="77777777" w:rsidR="00356E37" w:rsidRPr="001C14F0" w:rsidRDefault="00356E37" w:rsidP="009B4734">
            <w:pPr>
              <w:rPr>
                <w:rFonts w:asciiTheme="minorHAnsi" w:hAnsiTheme="minorHAnsi" w:cstheme="minorHAnsi"/>
                <w:color w:val="000000" w:themeColor="text1"/>
                <w:sz w:val="20"/>
                <w:lang w:val="en-CA"/>
              </w:rPr>
            </w:pPr>
          </w:p>
        </w:tc>
      </w:tr>
      <w:tr w:rsidR="00356E37" w:rsidRPr="001C14F0" w14:paraId="1E84626D" w14:textId="77777777" w:rsidTr="009B4734">
        <w:tc>
          <w:tcPr>
            <w:tcW w:w="3960" w:type="dxa"/>
            <w:tcBorders>
              <w:top w:val="single" w:sz="4" w:space="0" w:color="auto"/>
              <w:bottom w:val="single" w:sz="4" w:space="0" w:color="auto"/>
              <w:right w:val="single" w:sz="4" w:space="0" w:color="auto"/>
            </w:tcBorders>
          </w:tcPr>
          <w:p w14:paraId="26E85E2F"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14:paraId="3B71F9AE" w14:textId="77777777" w:rsidR="00356E37" w:rsidRPr="001C14F0" w:rsidRDefault="00356E37" w:rsidP="009B4734">
            <w:pPr>
              <w:rPr>
                <w:rFonts w:asciiTheme="minorHAnsi" w:hAnsiTheme="minorHAnsi" w:cstheme="minorHAnsi"/>
                <w:color w:val="000000" w:themeColor="text1"/>
                <w:sz w:val="20"/>
                <w:lang w:val="en-CA"/>
              </w:rPr>
            </w:pPr>
          </w:p>
        </w:tc>
      </w:tr>
    </w:tbl>
    <w:p w14:paraId="57C0BDBF" w14:textId="77777777" w:rsidR="00356E37" w:rsidRPr="001C14F0"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1C14F0" w14:paraId="6F1FCB27" w14:textId="77777777" w:rsidTr="009B4734">
        <w:tc>
          <w:tcPr>
            <w:tcW w:w="9108" w:type="dxa"/>
            <w:tcBorders>
              <w:top w:val="single" w:sz="4" w:space="0" w:color="auto"/>
              <w:bottom w:val="single" w:sz="4" w:space="0" w:color="auto"/>
            </w:tcBorders>
            <w:shd w:val="clear" w:color="auto" w:fill="FFFFFF" w:themeFill="background1"/>
          </w:tcPr>
          <w:p w14:paraId="183C3389" w14:textId="77777777" w:rsidR="00356E37" w:rsidRPr="001C14F0" w:rsidRDefault="00356E37" w:rsidP="009B4734">
            <w:pPr>
              <w:jc w:val="center"/>
              <w:rPr>
                <w:rFonts w:asciiTheme="minorHAnsi" w:hAnsiTheme="minorHAnsi" w:cstheme="minorHAnsi"/>
                <w:b/>
                <w:color w:val="000000" w:themeColor="text1"/>
                <w:sz w:val="20"/>
                <w:szCs w:val="20"/>
                <w:lang w:val="en-CA"/>
              </w:rPr>
            </w:pPr>
          </w:p>
          <w:p w14:paraId="5891DEDE" w14:textId="77777777" w:rsidR="00356E37" w:rsidRPr="001C14F0" w:rsidRDefault="00356E37" w:rsidP="009B4734">
            <w:pPr>
              <w:jc w:val="center"/>
              <w:rPr>
                <w:rFonts w:asciiTheme="minorHAnsi" w:hAnsiTheme="minorHAnsi" w:cstheme="minorHAnsi"/>
                <w:b/>
                <w:bCs/>
                <w:color w:val="000000" w:themeColor="text1"/>
                <w:sz w:val="20"/>
                <w:szCs w:val="20"/>
                <w:lang w:val="en-CA"/>
              </w:rPr>
            </w:pPr>
            <w:r w:rsidRPr="001C14F0">
              <w:rPr>
                <w:rFonts w:asciiTheme="minorHAnsi" w:hAnsiTheme="minorHAnsi" w:cstheme="minorHAnsi"/>
                <w:b/>
                <w:color w:val="000000" w:themeColor="text1"/>
                <w:sz w:val="20"/>
                <w:szCs w:val="20"/>
                <w:lang w:val="en-CA"/>
              </w:rPr>
              <w:t>SECTION 1: EXPERTISE OF FIRM/ ORGANISATION</w:t>
            </w:r>
          </w:p>
        </w:tc>
      </w:tr>
      <w:tr w:rsidR="00814716" w:rsidRPr="001C14F0" w14:paraId="13F6B551" w14:textId="77777777" w:rsidTr="009B4734">
        <w:tc>
          <w:tcPr>
            <w:tcW w:w="9108" w:type="dxa"/>
            <w:tcBorders>
              <w:top w:val="single" w:sz="4" w:space="0" w:color="auto"/>
              <w:bottom w:val="single" w:sz="4" w:space="0" w:color="auto"/>
            </w:tcBorders>
          </w:tcPr>
          <w:p w14:paraId="31C19593" w14:textId="77777777" w:rsidR="00356E37" w:rsidRPr="001C14F0" w:rsidRDefault="00356E37" w:rsidP="009B4734">
            <w:pPr>
              <w:pStyle w:val="BodyText2"/>
              <w:spacing w:after="0" w:line="240" w:lineRule="auto"/>
              <w:rPr>
                <w:rFonts w:asciiTheme="minorHAnsi" w:hAnsiTheme="minorHAnsi" w:cstheme="minorHAnsi"/>
                <w:i/>
                <w:iCs/>
                <w:color w:val="000000" w:themeColor="text1"/>
                <w:sz w:val="20"/>
                <w:szCs w:val="20"/>
                <w:lang w:val="en-CA"/>
              </w:rPr>
            </w:pPr>
          </w:p>
          <w:p w14:paraId="6A93EC5C"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1.1 Brief Description of Bidder as an Entity</w:t>
            </w:r>
            <w:r w:rsidRPr="001C14F0">
              <w:rPr>
                <w:rFonts w:asciiTheme="minorHAnsi" w:hAnsiTheme="minorHAnsi" w:cstheme="minorHAnsi"/>
                <w:color w:val="000000" w:themeColor="text1"/>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1C14F0">
              <w:rPr>
                <w:rFonts w:asciiTheme="minorHAnsi" w:hAnsiTheme="minorHAnsi" w:cstheme="minorHAnsi"/>
                <w:color w:val="000000" w:themeColor="text1"/>
                <w:sz w:val="20"/>
                <w:lang w:val="en-CA"/>
              </w:rPr>
              <w:t xml:space="preserve">delivery of goods and/or </w:t>
            </w:r>
            <w:r w:rsidRPr="001C14F0">
              <w:rPr>
                <w:rFonts w:asciiTheme="minorHAnsi" w:hAnsiTheme="minorHAnsi" w:cstheme="minorHAnsi"/>
                <w:color w:val="000000" w:themeColor="text1"/>
                <w:sz w:val="20"/>
                <w:lang w:val="en-CA"/>
              </w:rPr>
              <w:t xml:space="preserve">performance of </w:t>
            </w:r>
            <w:r w:rsidR="00D958B0" w:rsidRPr="001C14F0">
              <w:rPr>
                <w:rFonts w:asciiTheme="minorHAnsi" w:hAnsiTheme="minorHAnsi" w:cstheme="minorHAnsi"/>
                <w:color w:val="000000" w:themeColor="text1"/>
                <w:sz w:val="20"/>
                <w:lang w:val="en-CA"/>
              </w:rPr>
              <w:t xml:space="preserve">related </w:t>
            </w:r>
            <w:r w:rsidRPr="001C14F0">
              <w:rPr>
                <w:rFonts w:asciiTheme="minorHAnsi" w:hAnsiTheme="minorHAnsi" w:cstheme="minorHAnsi"/>
                <w:color w:val="000000" w:themeColor="text1"/>
                <w:sz w:val="20"/>
                <w:lang w:val="en-CA"/>
              </w:rPr>
              <w:t>services, indicating the status/result of such litigation/arbitration.</w:t>
            </w:r>
          </w:p>
          <w:p w14:paraId="47DF7BF5" w14:textId="77777777" w:rsidR="00356E37" w:rsidRPr="001C14F0" w:rsidRDefault="00356E37" w:rsidP="009B4734">
            <w:pPr>
              <w:jc w:val="both"/>
              <w:rPr>
                <w:rFonts w:asciiTheme="minorHAnsi" w:hAnsiTheme="minorHAnsi" w:cstheme="minorHAnsi"/>
                <w:color w:val="000000" w:themeColor="text1"/>
                <w:sz w:val="20"/>
                <w:lang w:val="en-CA"/>
              </w:rPr>
            </w:pPr>
          </w:p>
          <w:p w14:paraId="63A34D7A"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1.2</w:t>
            </w:r>
            <w:r w:rsidR="00C35F28" w:rsidRPr="001C14F0">
              <w:rPr>
                <w:rFonts w:asciiTheme="minorHAnsi" w:hAnsiTheme="minorHAnsi" w:cstheme="minorHAnsi"/>
                <w:color w:val="000000" w:themeColor="text1"/>
                <w:sz w:val="20"/>
                <w:u w:val="single"/>
                <w:lang w:val="en-CA"/>
              </w:rPr>
              <w:t>. Financial</w:t>
            </w:r>
            <w:r w:rsidRPr="001C14F0">
              <w:rPr>
                <w:rFonts w:asciiTheme="minorHAnsi" w:hAnsiTheme="minorHAnsi" w:cstheme="minorHAnsi"/>
                <w:color w:val="000000" w:themeColor="text1"/>
                <w:sz w:val="20"/>
                <w:u w:val="single"/>
                <w:lang w:val="en-CA"/>
              </w:rPr>
              <w:t xml:space="preserve"> Capacity:</w:t>
            </w:r>
            <w:r w:rsidR="005D5A0F">
              <w:rPr>
                <w:rFonts w:asciiTheme="minorHAnsi" w:hAnsiTheme="minorHAnsi" w:cstheme="minorHAnsi"/>
                <w:color w:val="000000" w:themeColor="text1"/>
                <w:sz w:val="20"/>
                <w:u w:val="single"/>
                <w:lang w:val="en-CA"/>
              </w:rPr>
              <w:t xml:space="preserve"> </w:t>
            </w:r>
            <w:r w:rsidRPr="001C14F0">
              <w:rPr>
                <w:rFonts w:asciiTheme="minorHAnsi" w:hAnsiTheme="minorHAnsi" w:cstheme="minorHAnsi"/>
                <w:color w:val="000000" w:themeColor="text1"/>
                <w:sz w:val="20"/>
                <w:lang w:val="en-CA"/>
              </w:rPr>
              <w:t xml:space="preserve">Based on the latest Audited Financial Statement (Income Statement </w:t>
            </w:r>
            <w:r w:rsidR="00704462" w:rsidRPr="001C14F0">
              <w:rPr>
                <w:rFonts w:asciiTheme="minorHAnsi" w:hAnsiTheme="minorHAnsi" w:cstheme="minorHAnsi"/>
                <w:color w:val="000000" w:themeColor="text1"/>
                <w:sz w:val="20"/>
                <w:lang w:val="en-CA"/>
              </w:rPr>
              <w:t>and Balance</w:t>
            </w:r>
            <w:r w:rsidRPr="001C14F0">
              <w:rPr>
                <w:rFonts w:asciiTheme="minorHAnsi" w:hAnsiTheme="minorHAnsi" w:cstheme="minorHAnsi"/>
                <w:color w:val="000000" w:themeColor="text1"/>
                <w:sz w:val="20"/>
                <w:lang w:val="en-CA"/>
              </w:rPr>
              <w:t xml:space="preserve"> Sheet) describe the financial capacity (liquidity, stand-by credit lines, etc.) of the bidder to engage into the contract.  Include any indication of credit rating, industry rating, etc.</w:t>
            </w:r>
          </w:p>
          <w:p w14:paraId="0AE03B9B" w14:textId="77777777" w:rsidR="00356E37" w:rsidRPr="001C14F0" w:rsidRDefault="00356E37" w:rsidP="009B4734">
            <w:pPr>
              <w:jc w:val="both"/>
              <w:rPr>
                <w:rFonts w:asciiTheme="minorHAnsi" w:hAnsiTheme="minorHAnsi" w:cstheme="minorHAnsi"/>
                <w:color w:val="000000" w:themeColor="text1"/>
                <w:sz w:val="20"/>
                <w:lang w:val="en-CA"/>
              </w:rPr>
            </w:pPr>
          </w:p>
          <w:p w14:paraId="575B6D91"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color w:val="000000" w:themeColor="text1"/>
                <w:sz w:val="20"/>
                <w:u w:val="single"/>
                <w:lang w:val="en-CA"/>
              </w:rPr>
              <w:t>1.3.  Track Record and Experiences:</w:t>
            </w:r>
            <w:r w:rsidRPr="001C14F0">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69873FB8" w14:textId="77777777" w:rsidR="00356E37" w:rsidRPr="001C14F0" w:rsidRDefault="00356E37" w:rsidP="009B4734">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1C14F0" w14:paraId="4987FC51" w14:textId="77777777" w:rsidTr="009B4734">
              <w:tc>
                <w:tcPr>
                  <w:tcW w:w="1050" w:type="dxa"/>
                  <w:tcBorders>
                    <w:top w:val="single" w:sz="4" w:space="0" w:color="auto"/>
                    <w:left w:val="single" w:sz="4" w:space="0" w:color="auto"/>
                    <w:bottom w:val="single" w:sz="4" w:space="0" w:color="auto"/>
                    <w:right w:val="single" w:sz="4" w:space="0" w:color="auto"/>
                  </w:tcBorders>
                </w:tcPr>
                <w:p w14:paraId="04A47334"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33E440F2"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569C6073"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482D0221"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01B78A7A"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79481FAB"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5EF3C98D"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References Contact Details (Name, Phone, Email)</w:t>
                  </w:r>
                </w:p>
              </w:tc>
            </w:tr>
            <w:tr w:rsidR="00814716" w:rsidRPr="001C14F0" w14:paraId="162C240E" w14:textId="77777777" w:rsidTr="009B4734">
              <w:tc>
                <w:tcPr>
                  <w:tcW w:w="1050" w:type="dxa"/>
                  <w:tcBorders>
                    <w:top w:val="single" w:sz="4" w:space="0" w:color="auto"/>
                    <w:left w:val="single" w:sz="4" w:space="0" w:color="auto"/>
                    <w:bottom w:val="single" w:sz="4" w:space="0" w:color="auto"/>
                    <w:right w:val="single" w:sz="4" w:space="0" w:color="auto"/>
                  </w:tcBorders>
                </w:tcPr>
                <w:p w14:paraId="00E77DF4"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4BD7BAE7"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E2A11C7"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EF8C6C7"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8EE7EB5"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007FCB5C"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41A94796"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7D45FC26" w14:textId="77777777" w:rsidTr="009B4734">
              <w:tc>
                <w:tcPr>
                  <w:tcW w:w="1050" w:type="dxa"/>
                  <w:tcBorders>
                    <w:top w:val="single" w:sz="4" w:space="0" w:color="auto"/>
                    <w:left w:val="single" w:sz="4" w:space="0" w:color="auto"/>
                    <w:bottom w:val="single" w:sz="4" w:space="0" w:color="auto"/>
                    <w:right w:val="single" w:sz="4" w:space="0" w:color="auto"/>
                  </w:tcBorders>
                </w:tcPr>
                <w:p w14:paraId="366FF4DE"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011C2F1"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4470464E"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246055E"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73489EE4"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4404966D"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7F0BA857"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1E8F057F" w14:textId="77777777" w:rsidTr="009B4734">
              <w:tc>
                <w:tcPr>
                  <w:tcW w:w="1050" w:type="dxa"/>
                  <w:tcBorders>
                    <w:top w:val="single" w:sz="4" w:space="0" w:color="auto"/>
                    <w:left w:val="single" w:sz="4" w:space="0" w:color="auto"/>
                    <w:bottom w:val="single" w:sz="4" w:space="0" w:color="auto"/>
                    <w:right w:val="single" w:sz="4" w:space="0" w:color="auto"/>
                  </w:tcBorders>
                </w:tcPr>
                <w:p w14:paraId="00E74966"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43F790D1"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0B7B75B3"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A5F15D1"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CD4B8D5"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17C3AF47"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4927FFD9" w14:textId="77777777" w:rsidR="008D2AA3" w:rsidRPr="001C14F0" w:rsidRDefault="008D2AA3" w:rsidP="009B4734">
                  <w:pPr>
                    <w:jc w:val="center"/>
                    <w:rPr>
                      <w:rFonts w:asciiTheme="minorHAnsi" w:hAnsiTheme="minorHAnsi" w:cstheme="minorHAnsi"/>
                      <w:color w:val="000000" w:themeColor="text1"/>
                      <w:sz w:val="20"/>
                      <w:lang w:val="en-CA"/>
                    </w:rPr>
                  </w:pPr>
                </w:p>
              </w:tc>
            </w:tr>
            <w:tr w:rsidR="00814716" w:rsidRPr="001C14F0" w14:paraId="195290A8" w14:textId="77777777" w:rsidTr="009B4734">
              <w:tc>
                <w:tcPr>
                  <w:tcW w:w="1050" w:type="dxa"/>
                  <w:tcBorders>
                    <w:top w:val="single" w:sz="4" w:space="0" w:color="auto"/>
                    <w:left w:val="single" w:sz="4" w:space="0" w:color="auto"/>
                    <w:bottom w:val="single" w:sz="4" w:space="0" w:color="auto"/>
                    <w:right w:val="single" w:sz="4" w:space="0" w:color="auto"/>
                  </w:tcBorders>
                </w:tcPr>
                <w:p w14:paraId="6FD28E8F"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7BB3F157"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413E9E4D"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A4BC804"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68450556"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AEAA3D0"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569B27CC" w14:textId="77777777" w:rsidR="008D2AA3" w:rsidRPr="001C14F0" w:rsidRDefault="008D2AA3" w:rsidP="009B4734">
                  <w:pPr>
                    <w:jc w:val="center"/>
                    <w:rPr>
                      <w:rFonts w:asciiTheme="minorHAnsi" w:hAnsiTheme="minorHAnsi" w:cstheme="minorHAnsi"/>
                      <w:color w:val="000000" w:themeColor="text1"/>
                      <w:sz w:val="20"/>
                      <w:lang w:val="en-CA"/>
                    </w:rPr>
                  </w:pPr>
                </w:p>
              </w:tc>
            </w:tr>
          </w:tbl>
          <w:p w14:paraId="0F8444D1" w14:textId="77777777" w:rsidR="008D2AA3" w:rsidRPr="001C14F0" w:rsidRDefault="008D2AA3" w:rsidP="009B4734">
            <w:pPr>
              <w:rPr>
                <w:rFonts w:asciiTheme="minorHAnsi" w:hAnsiTheme="minorHAnsi" w:cstheme="minorHAnsi"/>
                <w:b/>
                <w:bCs/>
                <w:color w:val="000000" w:themeColor="text1"/>
                <w:sz w:val="20"/>
                <w:lang w:val="en-CA"/>
              </w:rPr>
            </w:pPr>
          </w:p>
          <w:p w14:paraId="6050B9D9" w14:textId="77777777" w:rsidR="007B5E28" w:rsidRPr="001C14F0" w:rsidRDefault="007B5E28" w:rsidP="009B4734">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1C14F0" w14:paraId="6CF92926" w14:textId="77777777" w:rsidTr="007B5E28">
        <w:tc>
          <w:tcPr>
            <w:tcW w:w="9108" w:type="dxa"/>
          </w:tcPr>
          <w:p w14:paraId="7A96A516" w14:textId="77777777" w:rsidR="00356E37" w:rsidRPr="001C14F0" w:rsidRDefault="00356E37" w:rsidP="009B4734">
            <w:pPr>
              <w:jc w:val="center"/>
              <w:rPr>
                <w:rFonts w:asciiTheme="minorHAnsi" w:hAnsiTheme="minorHAnsi" w:cstheme="minorHAnsi"/>
                <w:b/>
                <w:bCs/>
                <w:color w:val="000000" w:themeColor="text1"/>
                <w:sz w:val="20"/>
                <w:lang w:val="en-CA"/>
              </w:rPr>
            </w:pPr>
          </w:p>
          <w:p w14:paraId="004833D5" w14:textId="77777777" w:rsidR="00356E37" w:rsidRPr="001C14F0" w:rsidRDefault="00356E37" w:rsidP="009B4734">
            <w:pPr>
              <w:jc w:val="center"/>
              <w:rPr>
                <w:rFonts w:asciiTheme="minorHAnsi" w:hAnsiTheme="minorHAnsi" w:cstheme="minorHAnsi"/>
                <w:color w:val="000000" w:themeColor="text1"/>
                <w:sz w:val="20"/>
                <w:lang w:val="en-CA"/>
              </w:rPr>
            </w:pPr>
            <w:r w:rsidRPr="001C14F0">
              <w:rPr>
                <w:rFonts w:asciiTheme="minorHAnsi" w:hAnsiTheme="minorHAnsi" w:cstheme="minorHAnsi"/>
                <w:b/>
                <w:bCs/>
                <w:color w:val="000000" w:themeColor="text1"/>
                <w:sz w:val="20"/>
                <w:lang w:val="en-CA"/>
              </w:rPr>
              <w:t>SECTION  2 -  SCOPE OF SUPPLY, TECHNICAL SPECIFICATIONS, AND RELATED SERVICES</w:t>
            </w:r>
          </w:p>
        </w:tc>
      </w:tr>
      <w:tr w:rsidR="00814716" w:rsidRPr="001C14F0" w14:paraId="1C4652E5" w14:textId="77777777" w:rsidTr="007B5E28">
        <w:tc>
          <w:tcPr>
            <w:tcW w:w="9108" w:type="dxa"/>
          </w:tcPr>
          <w:p w14:paraId="2DAC8E8B" w14:textId="77777777" w:rsidR="00356E37" w:rsidRPr="001C14F0" w:rsidRDefault="00356E37" w:rsidP="009B4734">
            <w:pPr>
              <w:pStyle w:val="BodyText2"/>
              <w:spacing w:after="0" w:line="240" w:lineRule="auto"/>
              <w:jc w:val="both"/>
              <w:rPr>
                <w:rFonts w:asciiTheme="minorHAnsi" w:hAnsiTheme="minorHAnsi" w:cstheme="minorHAnsi"/>
                <w:i/>
                <w:iCs/>
                <w:color w:val="000000" w:themeColor="text1"/>
                <w:sz w:val="20"/>
                <w:szCs w:val="20"/>
                <w:lang w:val="en-CA"/>
              </w:rPr>
            </w:pPr>
            <w:r w:rsidRPr="001C14F0">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4FE53666"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2764C0F8"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 xml:space="preserve">2.1. Scope of </w:t>
            </w:r>
            <w:r w:rsidR="005D5A0F">
              <w:rPr>
                <w:rFonts w:asciiTheme="minorHAnsi" w:hAnsiTheme="minorHAnsi" w:cstheme="minorHAnsi"/>
                <w:color w:val="000000" w:themeColor="text1"/>
                <w:sz w:val="20"/>
                <w:u w:val="single"/>
                <w:lang w:val="en-CA"/>
              </w:rPr>
              <w:t>service/work</w:t>
            </w:r>
            <w:r w:rsidRPr="001C14F0">
              <w:rPr>
                <w:rFonts w:asciiTheme="minorHAnsi" w:hAnsiTheme="minorHAnsi" w:cstheme="minorHAnsi"/>
                <w:color w:val="000000" w:themeColor="text1"/>
                <w:sz w:val="20"/>
                <w:lang w:val="en-CA"/>
              </w:rPr>
              <w:t xml:space="preserve">: Please provide a detailed description of the </w:t>
            </w:r>
            <w:r w:rsidR="00C01B08">
              <w:rPr>
                <w:rFonts w:asciiTheme="minorHAnsi" w:hAnsiTheme="minorHAnsi" w:cstheme="minorHAnsi"/>
                <w:color w:val="000000" w:themeColor="text1"/>
                <w:sz w:val="20"/>
                <w:lang w:val="en-CA"/>
              </w:rPr>
              <w:t>service/work</w:t>
            </w:r>
            <w:r w:rsidRPr="001C14F0">
              <w:rPr>
                <w:rFonts w:asciiTheme="minorHAnsi" w:hAnsiTheme="minorHAnsi" w:cstheme="minorHAnsi"/>
                <w:color w:val="000000" w:themeColor="text1"/>
                <w:sz w:val="20"/>
                <w:lang w:val="en-CA"/>
              </w:rPr>
              <w:t xml:space="preserve"> to be </w:t>
            </w:r>
            <w:r w:rsidR="00C01B08">
              <w:rPr>
                <w:rFonts w:asciiTheme="minorHAnsi" w:hAnsiTheme="minorHAnsi" w:cstheme="minorHAnsi"/>
                <w:color w:val="000000" w:themeColor="text1"/>
                <w:sz w:val="20"/>
                <w:lang w:val="en-CA"/>
              </w:rPr>
              <w:t>performed</w:t>
            </w:r>
            <w:r w:rsidRPr="001C14F0">
              <w:rPr>
                <w:rFonts w:asciiTheme="minorHAnsi" w:hAnsiTheme="minorHAnsi" w:cstheme="minorHAnsi"/>
                <w:color w:val="000000" w:themeColor="text1"/>
                <w:sz w:val="20"/>
                <w:lang w:val="en-CA"/>
              </w:rPr>
              <w:t>, indicating clearly how they comply with the technical specifications required by the ITB (see below table</w:t>
            </w:r>
            <w:r w:rsidR="00C01B08">
              <w:rPr>
                <w:rFonts w:asciiTheme="minorHAnsi" w:hAnsiTheme="minorHAnsi" w:cstheme="minorHAnsi"/>
                <w:color w:val="000000" w:themeColor="text1"/>
                <w:sz w:val="20"/>
                <w:lang w:val="en-CA"/>
              </w:rPr>
              <w:t xml:space="preserve"> and </w:t>
            </w:r>
            <w:r w:rsidR="00712C42">
              <w:rPr>
                <w:rFonts w:asciiTheme="minorHAnsi" w:hAnsiTheme="minorHAnsi" w:cstheme="minorHAnsi"/>
                <w:color w:val="000000" w:themeColor="text1"/>
                <w:sz w:val="20"/>
                <w:lang w:val="en-CA"/>
              </w:rPr>
              <w:t>Section 3a</w:t>
            </w:r>
            <w:r w:rsidR="00C01B08">
              <w:rPr>
                <w:rFonts w:asciiTheme="minorHAnsi" w:hAnsiTheme="minorHAnsi" w:cstheme="minorHAnsi"/>
                <w:color w:val="000000" w:themeColor="text1"/>
                <w:sz w:val="20"/>
                <w:lang w:val="en-CA"/>
              </w:rPr>
              <w:t>1</w:t>
            </w:r>
            <w:r w:rsidRPr="001C14F0">
              <w:rPr>
                <w:rFonts w:asciiTheme="minorHAnsi" w:hAnsiTheme="minorHAnsi" w:cstheme="minorHAnsi"/>
                <w:color w:val="000000" w:themeColor="text1"/>
                <w:sz w:val="20"/>
                <w:lang w:val="en-CA"/>
              </w:rPr>
              <w:t xml:space="preserve">); describe how the organisation/firm will supply the related services, keeping in mind the </w:t>
            </w:r>
            <w:r w:rsidRPr="001C14F0">
              <w:rPr>
                <w:rFonts w:asciiTheme="minorHAnsi" w:hAnsiTheme="minorHAnsi" w:cstheme="minorHAnsi"/>
                <w:color w:val="000000" w:themeColor="text1"/>
                <w:sz w:val="20"/>
                <w:lang w:val="en-CA"/>
              </w:rPr>
              <w:lastRenderedPageBreak/>
              <w:t xml:space="preserve">appropriateness to local conditions and </w:t>
            </w:r>
            <w:r w:rsidR="005D5A0F">
              <w:rPr>
                <w:rFonts w:asciiTheme="minorHAnsi" w:hAnsiTheme="minorHAnsi" w:cstheme="minorHAnsi"/>
                <w:color w:val="000000" w:themeColor="text1"/>
                <w:sz w:val="20"/>
                <w:lang w:val="en-CA"/>
              </w:rPr>
              <w:t>work/service</w:t>
            </w:r>
            <w:r w:rsidRPr="001C14F0">
              <w:rPr>
                <w:rFonts w:asciiTheme="minorHAnsi" w:hAnsiTheme="minorHAnsi" w:cstheme="minorHAnsi"/>
                <w:color w:val="000000" w:themeColor="text1"/>
                <w:sz w:val="20"/>
                <w:lang w:val="en-CA"/>
              </w:rPr>
              <w:t xml:space="preserve"> environment.</w:t>
            </w:r>
          </w:p>
          <w:p w14:paraId="5F4BC2BB" w14:textId="77777777" w:rsidR="00144156" w:rsidRPr="001C14F0" w:rsidRDefault="00144156" w:rsidP="009B4734">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14716" w:rsidRPr="001C14F0" w14:paraId="20C409C3" w14:textId="77777777" w:rsidTr="007B5E28">
              <w:tc>
                <w:tcPr>
                  <w:tcW w:w="930" w:type="dxa"/>
                </w:tcPr>
                <w:p w14:paraId="787A7B90" w14:textId="77777777" w:rsidR="00144156" w:rsidRPr="0008585B" w:rsidRDefault="00144156" w:rsidP="00F45C5C">
                  <w:pPr>
                    <w:framePr w:hSpace="187" w:wrap="around" w:vAnchor="text" w:hAnchor="margin" w:y="725"/>
                    <w:jc w:val="center"/>
                    <w:rPr>
                      <w:rFonts w:asciiTheme="minorHAnsi" w:hAnsiTheme="minorHAnsi" w:cstheme="minorHAnsi"/>
                      <w:b/>
                      <w:color w:val="000000" w:themeColor="text1"/>
                      <w:sz w:val="18"/>
                      <w:szCs w:val="18"/>
                    </w:rPr>
                  </w:pPr>
                  <w:r w:rsidRPr="0008585B">
                    <w:rPr>
                      <w:rFonts w:asciiTheme="minorHAnsi" w:hAnsiTheme="minorHAnsi" w:cstheme="minorHAnsi"/>
                      <w:b/>
                      <w:color w:val="000000" w:themeColor="text1"/>
                      <w:sz w:val="18"/>
                      <w:szCs w:val="18"/>
                    </w:rPr>
                    <w:t>No.</w:t>
                  </w:r>
                </w:p>
              </w:tc>
              <w:tc>
                <w:tcPr>
                  <w:tcW w:w="1927" w:type="dxa"/>
                </w:tcPr>
                <w:p w14:paraId="0DE33847" w14:textId="77777777" w:rsidR="00144156" w:rsidRPr="0008585B" w:rsidRDefault="00144156" w:rsidP="00F45C5C">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Description</w:t>
                  </w:r>
                  <w:r w:rsidR="005D5A0F" w:rsidRPr="0008585B">
                    <w:rPr>
                      <w:rFonts w:asciiTheme="minorHAnsi" w:hAnsiTheme="minorHAnsi" w:cstheme="minorHAnsi"/>
                      <w:b/>
                      <w:sz w:val="18"/>
                      <w:szCs w:val="18"/>
                    </w:rPr>
                    <w:t xml:space="preserve"> of </w:t>
                  </w:r>
                  <w:r w:rsidR="00A47044" w:rsidRPr="0008585B">
                    <w:rPr>
                      <w:rFonts w:asciiTheme="minorHAnsi" w:hAnsiTheme="minorHAnsi" w:cstheme="minorHAnsi"/>
                      <w:b/>
                      <w:sz w:val="18"/>
                      <w:szCs w:val="18"/>
                    </w:rPr>
                    <w:t>work</w:t>
                  </w:r>
                </w:p>
              </w:tc>
              <w:tc>
                <w:tcPr>
                  <w:tcW w:w="1440" w:type="dxa"/>
                </w:tcPr>
                <w:p w14:paraId="60F2C419" w14:textId="77777777" w:rsidR="00144156" w:rsidRPr="0008585B" w:rsidRDefault="005D5A0F" w:rsidP="00F45C5C">
                  <w:pPr>
                    <w:framePr w:hSpace="187" w:wrap="around" w:vAnchor="text" w:hAnchor="margin" w:y="725"/>
                    <w:rPr>
                      <w:rFonts w:asciiTheme="minorHAnsi" w:hAnsiTheme="minorHAnsi" w:cstheme="minorHAnsi"/>
                      <w:b/>
                      <w:sz w:val="18"/>
                      <w:szCs w:val="18"/>
                    </w:rPr>
                  </w:pPr>
                  <w:r w:rsidRPr="0008585B">
                    <w:rPr>
                      <w:rFonts w:asciiTheme="minorHAnsi" w:hAnsiTheme="minorHAnsi" w:cstheme="minorHAnsi"/>
                      <w:b/>
                      <w:sz w:val="18"/>
                      <w:szCs w:val="18"/>
                    </w:rPr>
                    <w:t>Equipment</w:t>
                  </w:r>
                </w:p>
              </w:tc>
              <w:tc>
                <w:tcPr>
                  <w:tcW w:w="990" w:type="dxa"/>
                </w:tcPr>
                <w:p w14:paraId="5C59D7C9" w14:textId="77777777" w:rsidR="00144156" w:rsidRPr="0008585B" w:rsidRDefault="005D5A0F" w:rsidP="00F45C5C">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Capability</w:t>
                  </w:r>
                </w:p>
              </w:tc>
              <w:tc>
                <w:tcPr>
                  <w:tcW w:w="900" w:type="dxa"/>
                </w:tcPr>
                <w:p w14:paraId="7DB818A7" w14:textId="77777777" w:rsidR="00144156" w:rsidRPr="0008585B" w:rsidRDefault="007B5E28" w:rsidP="00F45C5C">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Qty</w:t>
                  </w:r>
                </w:p>
              </w:tc>
              <w:tc>
                <w:tcPr>
                  <w:tcW w:w="2573" w:type="dxa"/>
                </w:tcPr>
                <w:p w14:paraId="1A96A852" w14:textId="77777777" w:rsidR="00144156" w:rsidRPr="0008585B" w:rsidRDefault="00144156" w:rsidP="00F45C5C">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lang w:val="fr-BE"/>
                    </w:rPr>
                    <w:t xml:space="preserve">Quality </w:t>
                  </w:r>
                  <w:r w:rsidR="00C64E71" w:rsidRPr="0008585B">
                    <w:rPr>
                      <w:rFonts w:asciiTheme="minorHAnsi" w:hAnsiTheme="minorHAnsi" w:cstheme="minorHAnsi"/>
                      <w:b/>
                      <w:sz w:val="18"/>
                      <w:szCs w:val="18"/>
                      <w:lang w:val="fr-BE"/>
                    </w:rPr>
                    <w:t>Certificat (</w:t>
                  </w:r>
                  <w:r w:rsidRPr="0008585B">
                    <w:rPr>
                      <w:rFonts w:asciiTheme="minorHAnsi" w:hAnsiTheme="minorHAnsi" w:cstheme="minorHAnsi"/>
                      <w:b/>
                      <w:sz w:val="18"/>
                      <w:szCs w:val="18"/>
                    </w:rPr>
                    <w:t>indicate all that applies and if attached)</w:t>
                  </w:r>
                </w:p>
              </w:tc>
            </w:tr>
            <w:tr w:rsidR="00814716" w:rsidRPr="001C14F0" w14:paraId="139A6936" w14:textId="77777777" w:rsidTr="007B5E28">
              <w:tc>
                <w:tcPr>
                  <w:tcW w:w="930" w:type="dxa"/>
                </w:tcPr>
                <w:p w14:paraId="1BB74B9E" w14:textId="77777777" w:rsidR="00144156" w:rsidRPr="001C14F0" w:rsidRDefault="00144156" w:rsidP="00F45C5C">
                  <w:pPr>
                    <w:framePr w:hSpace="187" w:wrap="around" w:vAnchor="text" w:hAnchor="margin" w:y="725"/>
                    <w:rPr>
                      <w:rFonts w:asciiTheme="minorHAnsi" w:hAnsiTheme="minorHAnsi" w:cstheme="minorHAnsi"/>
                      <w:color w:val="000000" w:themeColor="text1"/>
                      <w:sz w:val="20"/>
                      <w:szCs w:val="20"/>
                    </w:rPr>
                  </w:pPr>
                </w:p>
              </w:tc>
              <w:tc>
                <w:tcPr>
                  <w:tcW w:w="1927" w:type="dxa"/>
                </w:tcPr>
                <w:p w14:paraId="61DCB4B4" w14:textId="77777777" w:rsidR="00144156" w:rsidRPr="00C64E71" w:rsidRDefault="00144156" w:rsidP="00F45C5C">
                  <w:pPr>
                    <w:framePr w:hSpace="187" w:wrap="around" w:vAnchor="text" w:hAnchor="margin" w:y="725"/>
                    <w:rPr>
                      <w:rFonts w:asciiTheme="minorHAnsi" w:hAnsiTheme="minorHAnsi" w:cstheme="minorHAnsi"/>
                      <w:color w:val="FF0000"/>
                      <w:sz w:val="20"/>
                      <w:szCs w:val="20"/>
                    </w:rPr>
                  </w:pPr>
                </w:p>
              </w:tc>
              <w:tc>
                <w:tcPr>
                  <w:tcW w:w="1440" w:type="dxa"/>
                </w:tcPr>
                <w:p w14:paraId="6B0D4218" w14:textId="77777777" w:rsidR="00144156" w:rsidRPr="00C64E71" w:rsidRDefault="00144156" w:rsidP="00F45C5C">
                  <w:pPr>
                    <w:framePr w:hSpace="187" w:wrap="around" w:vAnchor="text" w:hAnchor="margin" w:y="725"/>
                    <w:rPr>
                      <w:rFonts w:asciiTheme="minorHAnsi" w:hAnsiTheme="minorHAnsi" w:cstheme="minorHAnsi"/>
                      <w:color w:val="FF0000"/>
                      <w:sz w:val="20"/>
                      <w:szCs w:val="20"/>
                    </w:rPr>
                  </w:pPr>
                </w:p>
              </w:tc>
              <w:tc>
                <w:tcPr>
                  <w:tcW w:w="990" w:type="dxa"/>
                </w:tcPr>
                <w:p w14:paraId="76AD715A" w14:textId="77777777" w:rsidR="00144156" w:rsidRPr="00C64E71" w:rsidRDefault="00144156" w:rsidP="00F45C5C">
                  <w:pPr>
                    <w:framePr w:hSpace="187" w:wrap="around" w:vAnchor="text" w:hAnchor="margin" w:y="725"/>
                    <w:rPr>
                      <w:rFonts w:asciiTheme="minorHAnsi" w:hAnsiTheme="minorHAnsi" w:cstheme="minorHAnsi"/>
                      <w:color w:val="FF0000"/>
                      <w:sz w:val="20"/>
                      <w:szCs w:val="20"/>
                    </w:rPr>
                  </w:pPr>
                </w:p>
              </w:tc>
              <w:tc>
                <w:tcPr>
                  <w:tcW w:w="900" w:type="dxa"/>
                </w:tcPr>
                <w:p w14:paraId="76E2736B" w14:textId="77777777" w:rsidR="00144156" w:rsidRPr="00C64E71" w:rsidRDefault="00144156" w:rsidP="00F45C5C">
                  <w:pPr>
                    <w:framePr w:hSpace="187" w:wrap="around" w:vAnchor="text" w:hAnchor="margin" w:y="725"/>
                    <w:rPr>
                      <w:rFonts w:asciiTheme="minorHAnsi" w:hAnsiTheme="minorHAnsi" w:cstheme="minorHAnsi"/>
                      <w:color w:val="FF0000"/>
                      <w:sz w:val="20"/>
                      <w:szCs w:val="20"/>
                    </w:rPr>
                  </w:pPr>
                </w:p>
              </w:tc>
              <w:tc>
                <w:tcPr>
                  <w:tcW w:w="2573" w:type="dxa"/>
                </w:tcPr>
                <w:p w14:paraId="6872B519" w14:textId="77777777" w:rsidR="00144156" w:rsidRPr="00C64E71" w:rsidRDefault="00144156" w:rsidP="00F45C5C">
                  <w:pPr>
                    <w:framePr w:hSpace="187" w:wrap="around" w:vAnchor="text" w:hAnchor="margin" w:y="725"/>
                    <w:rPr>
                      <w:rFonts w:asciiTheme="minorHAnsi" w:hAnsiTheme="minorHAnsi" w:cstheme="minorHAnsi"/>
                      <w:color w:val="FF0000"/>
                      <w:sz w:val="20"/>
                      <w:szCs w:val="20"/>
                    </w:rPr>
                  </w:pPr>
                </w:p>
              </w:tc>
            </w:tr>
            <w:tr w:rsidR="00814716" w:rsidRPr="001C14F0" w14:paraId="29D72E14" w14:textId="77777777" w:rsidTr="007B5E28">
              <w:tc>
                <w:tcPr>
                  <w:tcW w:w="930" w:type="dxa"/>
                </w:tcPr>
                <w:p w14:paraId="25C2EA07" w14:textId="77777777" w:rsidR="00144156" w:rsidRPr="001C14F0" w:rsidRDefault="00144156" w:rsidP="00F45C5C">
                  <w:pPr>
                    <w:framePr w:hSpace="187" w:wrap="around" w:vAnchor="text" w:hAnchor="margin" w:y="725"/>
                    <w:rPr>
                      <w:rFonts w:asciiTheme="minorHAnsi" w:hAnsiTheme="minorHAnsi" w:cstheme="minorHAnsi"/>
                      <w:color w:val="000000" w:themeColor="text1"/>
                      <w:sz w:val="20"/>
                      <w:szCs w:val="20"/>
                    </w:rPr>
                  </w:pPr>
                </w:p>
              </w:tc>
              <w:tc>
                <w:tcPr>
                  <w:tcW w:w="1927" w:type="dxa"/>
                </w:tcPr>
                <w:p w14:paraId="4198C4DE" w14:textId="77777777" w:rsidR="00144156" w:rsidRPr="001C14F0" w:rsidRDefault="00144156" w:rsidP="00F45C5C">
                  <w:pPr>
                    <w:framePr w:hSpace="187" w:wrap="around" w:vAnchor="text" w:hAnchor="margin" w:y="725"/>
                    <w:rPr>
                      <w:rFonts w:asciiTheme="minorHAnsi" w:hAnsiTheme="minorHAnsi" w:cstheme="minorHAnsi"/>
                      <w:color w:val="000000" w:themeColor="text1"/>
                      <w:sz w:val="20"/>
                      <w:szCs w:val="20"/>
                    </w:rPr>
                  </w:pPr>
                </w:p>
              </w:tc>
              <w:tc>
                <w:tcPr>
                  <w:tcW w:w="1440" w:type="dxa"/>
                </w:tcPr>
                <w:p w14:paraId="1CC54694" w14:textId="77777777" w:rsidR="00144156" w:rsidRPr="001C14F0" w:rsidRDefault="00144156" w:rsidP="00F45C5C">
                  <w:pPr>
                    <w:framePr w:hSpace="187" w:wrap="around" w:vAnchor="text" w:hAnchor="margin" w:y="725"/>
                    <w:rPr>
                      <w:rFonts w:asciiTheme="minorHAnsi" w:hAnsiTheme="minorHAnsi" w:cstheme="minorHAnsi"/>
                      <w:color w:val="000000" w:themeColor="text1"/>
                      <w:sz w:val="20"/>
                      <w:szCs w:val="20"/>
                    </w:rPr>
                  </w:pPr>
                </w:p>
              </w:tc>
              <w:tc>
                <w:tcPr>
                  <w:tcW w:w="990" w:type="dxa"/>
                </w:tcPr>
                <w:p w14:paraId="57314BA5" w14:textId="77777777" w:rsidR="00144156" w:rsidRPr="001C14F0" w:rsidRDefault="00144156" w:rsidP="00F45C5C">
                  <w:pPr>
                    <w:framePr w:hSpace="187" w:wrap="around" w:vAnchor="text" w:hAnchor="margin" w:y="725"/>
                    <w:rPr>
                      <w:rFonts w:asciiTheme="minorHAnsi" w:hAnsiTheme="minorHAnsi" w:cstheme="minorHAnsi"/>
                      <w:color w:val="000000" w:themeColor="text1"/>
                      <w:sz w:val="20"/>
                      <w:szCs w:val="20"/>
                    </w:rPr>
                  </w:pPr>
                </w:p>
              </w:tc>
              <w:tc>
                <w:tcPr>
                  <w:tcW w:w="900" w:type="dxa"/>
                </w:tcPr>
                <w:p w14:paraId="192FD568" w14:textId="77777777" w:rsidR="00144156" w:rsidRPr="001C14F0" w:rsidRDefault="00144156" w:rsidP="00F45C5C">
                  <w:pPr>
                    <w:framePr w:hSpace="187" w:wrap="around" w:vAnchor="text" w:hAnchor="margin" w:y="725"/>
                    <w:rPr>
                      <w:rFonts w:asciiTheme="minorHAnsi" w:hAnsiTheme="minorHAnsi" w:cstheme="minorHAnsi"/>
                      <w:color w:val="000000" w:themeColor="text1"/>
                      <w:sz w:val="20"/>
                      <w:szCs w:val="20"/>
                    </w:rPr>
                  </w:pPr>
                </w:p>
              </w:tc>
              <w:tc>
                <w:tcPr>
                  <w:tcW w:w="2573" w:type="dxa"/>
                </w:tcPr>
                <w:p w14:paraId="5B1AAFCD" w14:textId="77777777" w:rsidR="00144156" w:rsidRPr="001C14F0" w:rsidRDefault="00144156" w:rsidP="00F45C5C">
                  <w:pPr>
                    <w:framePr w:hSpace="187" w:wrap="around" w:vAnchor="text" w:hAnchor="margin" w:y="725"/>
                    <w:rPr>
                      <w:rFonts w:asciiTheme="minorHAnsi" w:hAnsiTheme="minorHAnsi" w:cstheme="minorHAnsi"/>
                      <w:color w:val="000000" w:themeColor="text1"/>
                      <w:sz w:val="20"/>
                      <w:szCs w:val="20"/>
                    </w:rPr>
                  </w:pPr>
                </w:p>
              </w:tc>
            </w:tr>
          </w:tbl>
          <w:p w14:paraId="3F0F909B" w14:textId="77777777" w:rsidR="00356E37" w:rsidRPr="001C14F0" w:rsidRDefault="005D2EC1" w:rsidP="005D2EC1">
            <w:pPr>
              <w:ind w:left="180"/>
              <w:jc w:val="both"/>
              <w:rPr>
                <w:rFonts w:asciiTheme="minorHAnsi" w:hAnsiTheme="minorHAnsi" w:cstheme="minorHAnsi"/>
                <w:i/>
                <w:color w:val="000000" w:themeColor="text1"/>
                <w:sz w:val="20"/>
                <w:szCs w:val="20"/>
                <w:lang w:val="en-CA"/>
              </w:rPr>
            </w:pPr>
            <w:r w:rsidRPr="001C14F0">
              <w:rPr>
                <w:rFonts w:asciiTheme="minorHAnsi" w:hAnsiTheme="minorHAnsi" w:cstheme="minorHAnsi"/>
                <w:i/>
                <w:color w:val="000000" w:themeColor="text1"/>
                <w:sz w:val="20"/>
                <w:szCs w:val="20"/>
                <w:lang w:val="en-CA"/>
              </w:rPr>
              <w:t>A supporting document with full details may be annexed to this section</w:t>
            </w:r>
          </w:p>
          <w:p w14:paraId="532B4DE5" w14:textId="77777777" w:rsidR="005D2EC1" w:rsidRPr="001C14F0" w:rsidRDefault="005D2EC1" w:rsidP="005D2EC1">
            <w:pPr>
              <w:ind w:left="180"/>
              <w:jc w:val="both"/>
              <w:rPr>
                <w:rFonts w:asciiTheme="minorHAnsi" w:hAnsiTheme="minorHAnsi" w:cstheme="minorHAnsi"/>
                <w:color w:val="000000" w:themeColor="text1"/>
                <w:sz w:val="20"/>
                <w:szCs w:val="20"/>
                <w:u w:val="single"/>
                <w:lang w:val="en-CA"/>
              </w:rPr>
            </w:pPr>
          </w:p>
          <w:p w14:paraId="3F581DE3"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2.2. Technical Quality Assurance Mechanisms</w:t>
            </w:r>
            <w:r w:rsidRPr="001C14F0">
              <w:rPr>
                <w:rFonts w:asciiTheme="minorHAnsi" w:hAnsiTheme="minorHAnsi" w:cstheme="minorHAnsi"/>
                <w:color w:val="000000" w:themeColor="text1"/>
                <w:sz w:val="20"/>
                <w:lang w:val="en-CA"/>
              </w:rPr>
              <w:t>: The bid shall also include details of the Bidder’s internal technical and quality assurance review mechanisms</w:t>
            </w:r>
            <w:r w:rsidR="00144156" w:rsidRPr="001C14F0">
              <w:rPr>
                <w:rFonts w:asciiTheme="minorHAnsi" w:hAnsiTheme="minorHAnsi" w:cstheme="minorHAnsi"/>
                <w:color w:val="000000" w:themeColor="text1"/>
                <w:sz w:val="20"/>
                <w:lang w:val="en-CA"/>
              </w:rPr>
              <w:t xml:space="preserve">, all the appropriate quality certificates, licenses and other documents attesting to the superiority of the </w:t>
            </w:r>
            <w:r w:rsidR="005D5A0F">
              <w:rPr>
                <w:rFonts w:asciiTheme="minorHAnsi" w:hAnsiTheme="minorHAnsi" w:cstheme="minorHAnsi"/>
                <w:color w:val="000000" w:themeColor="text1"/>
                <w:sz w:val="20"/>
                <w:lang w:val="en-CA"/>
              </w:rPr>
              <w:t xml:space="preserve">capability and </w:t>
            </w:r>
            <w:r w:rsidR="00144156" w:rsidRPr="001C14F0">
              <w:rPr>
                <w:rFonts w:asciiTheme="minorHAnsi" w:hAnsiTheme="minorHAnsi" w:cstheme="minorHAnsi"/>
                <w:color w:val="000000" w:themeColor="text1"/>
                <w:sz w:val="20"/>
                <w:lang w:val="en-CA"/>
              </w:rPr>
              <w:t xml:space="preserve">quality of the </w:t>
            </w:r>
            <w:r w:rsidR="005D5A0F">
              <w:rPr>
                <w:rFonts w:asciiTheme="minorHAnsi" w:hAnsiTheme="minorHAnsi" w:cstheme="minorHAnsi"/>
                <w:color w:val="000000" w:themeColor="text1"/>
                <w:sz w:val="20"/>
                <w:lang w:val="en-CA"/>
              </w:rPr>
              <w:t>service/work</w:t>
            </w:r>
            <w:r w:rsidR="00144156" w:rsidRPr="001C14F0">
              <w:rPr>
                <w:rFonts w:asciiTheme="minorHAnsi" w:hAnsiTheme="minorHAnsi" w:cstheme="minorHAnsi"/>
                <w:color w:val="000000" w:themeColor="text1"/>
                <w:sz w:val="20"/>
                <w:lang w:val="en-CA"/>
              </w:rPr>
              <w:t xml:space="preserve"> and technologies to be </w:t>
            </w:r>
            <w:r w:rsidR="005D5A0F">
              <w:rPr>
                <w:rFonts w:asciiTheme="minorHAnsi" w:hAnsiTheme="minorHAnsi" w:cstheme="minorHAnsi"/>
                <w:color w:val="000000" w:themeColor="text1"/>
                <w:sz w:val="20"/>
                <w:lang w:val="en-CA"/>
              </w:rPr>
              <w:t>performed</w:t>
            </w:r>
            <w:r w:rsidRPr="001C14F0">
              <w:rPr>
                <w:rFonts w:asciiTheme="minorHAnsi" w:hAnsiTheme="minorHAnsi" w:cstheme="minorHAnsi"/>
                <w:color w:val="000000" w:themeColor="text1"/>
                <w:sz w:val="20"/>
                <w:lang w:val="en-CA"/>
              </w:rPr>
              <w:t xml:space="preserve">.  </w:t>
            </w:r>
          </w:p>
          <w:p w14:paraId="327F632F"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5C0CD41F"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2.3. Reporting and Monitoring</w:t>
            </w:r>
            <w:r w:rsidRPr="001C14F0">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14:paraId="73327F20"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7343F4F8" w14:textId="77777777" w:rsidR="00F63178" w:rsidRPr="001C14F0" w:rsidRDefault="00F63178" w:rsidP="00F63178">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2.4. Subcontracting</w:t>
            </w:r>
            <w:r w:rsidRPr="001C14F0">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1119C229" w14:textId="77777777" w:rsidR="00F63178" w:rsidRPr="001C14F0" w:rsidRDefault="00F63178" w:rsidP="009B4734">
            <w:pPr>
              <w:jc w:val="both"/>
              <w:rPr>
                <w:rFonts w:asciiTheme="minorHAnsi" w:hAnsiTheme="minorHAnsi" w:cstheme="minorHAnsi"/>
                <w:color w:val="000000" w:themeColor="text1"/>
                <w:sz w:val="20"/>
                <w:lang w:val="en-CA"/>
              </w:rPr>
            </w:pPr>
          </w:p>
          <w:p w14:paraId="243A604F" w14:textId="77777777" w:rsidR="00F63178" w:rsidRPr="001C14F0" w:rsidRDefault="00F63178" w:rsidP="00F63178">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2.5. Risks / Mitigation Measures</w:t>
            </w:r>
            <w:r w:rsidRPr="001C14F0">
              <w:rPr>
                <w:rFonts w:asciiTheme="minorHAnsi" w:hAnsiTheme="minorHAnsi" w:cstheme="minorHAnsi"/>
                <w:color w:val="000000" w:themeColor="text1"/>
                <w:sz w:val="20"/>
                <w:lang w:val="en-CA"/>
              </w:rPr>
              <w:t xml:space="preserve">: Please describe the potential risks for the implementation of this </w:t>
            </w:r>
            <w:r w:rsidR="00C01B08">
              <w:rPr>
                <w:rFonts w:asciiTheme="minorHAnsi" w:hAnsiTheme="minorHAnsi" w:cstheme="minorHAnsi"/>
                <w:color w:val="000000" w:themeColor="text1"/>
                <w:sz w:val="20"/>
                <w:lang w:val="en-CA"/>
              </w:rPr>
              <w:t>work</w:t>
            </w:r>
            <w:r w:rsidRPr="001C14F0">
              <w:rPr>
                <w:rFonts w:asciiTheme="minorHAnsi" w:hAnsiTheme="minorHAnsi" w:cstheme="minorHAnsi"/>
                <w:color w:val="000000" w:themeColor="text1"/>
                <w:sz w:val="20"/>
                <w:lang w:val="en-CA"/>
              </w:rPr>
              <w:t xml:space="preserve"> that may impact achievement and timely completion of expected results as well as their quality.  Describe measures that will be put in place to mitigate these risks.</w:t>
            </w:r>
          </w:p>
          <w:p w14:paraId="6E8D8020"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45794C21" w14:textId="77777777" w:rsidR="00F63178" w:rsidRPr="001C14F0" w:rsidRDefault="00F63178" w:rsidP="00F63178">
            <w:pPr>
              <w:jc w:val="both"/>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u w:val="single"/>
                <w:lang w:val="en-CA"/>
              </w:rPr>
              <w:t>2.6 Implementation Timelines:</w:t>
            </w:r>
            <w:r w:rsidRPr="001C14F0">
              <w:rPr>
                <w:rFonts w:asciiTheme="minorHAnsi" w:hAnsiTheme="minorHAnsi" w:cstheme="minorHAnsi"/>
                <w:color w:val="000000" w:themeColor="text1"/>
                <w:sz w:val="20"/>
                <w:lang w:val="en-CA"/>
              </w:rPr>
              <w:t xml:space="preserve">  The Bidder </w:t>
            </w:r>
            <w:r w:rsidRPr="001C14F0">
              <w:rPr>
                <w:rFonts w:asciiTheme="minorHAnsi" w:hAnsiTheme="minorHAnsi" w:cstheme="minorHAnsi"/>
                <w:color w:val="000000" w:themeColor="text1"/>
                <w:sz w:val="20"/>
                <w:szCs w:val="20"/>
                <w:lang w:val="en-CA"/>
              </w:rPr>
              <w:t xml:space="preserve">shall submit a Gantt Chart or </w:t>
            </w:r>
            <w:r w:rsidR="00C01B08">
              <w:rPr>
                <w:rFonts w:asciiTheme="minorHAnsi" w:hAnsiTheme="minorHAnsi" w:cstheme="minorHAnsi"/>
                <w:color w:val="000000" w:themeColor="text1"/>
                <w:sz w:val="20"/>
                <w:szCs w:val="20"/>
                <w:lang w:val="en-CA"/>
              </w:rPr>
              <w:t>Disposal</w:t>
            </w:r>
            <w:r w:rsidRPr="001C14F0">
              <w:rPr>
                <w:rFonts w:asciiTheme="minorHAnsi" w:hAnsiTheme="minorHAnsi" w:cstheme="minorHAnsi"/>
                <w:color w:val="000000" w:themeColor="text1"/>
                <w:sz w:val="20"/>
                <w:szCs w:val="20"/>
                <w:lang w:val="en-CA"/>
              </w:rPr>
              <w:t xml:space="preserve"> Schedule </w:t>
            </w:r>
            <w:r w:rsidR="005D5A0F">
              <w:rPr>
                <w:rFonts w:asciiTheme="minorHAnsi" w:hAnsiTheme="minorHAnsi" w:cstheme="minorHAnsi"/>
                <w:color w:val="000000" w:themeColor="text1"/>
                <w:sz w:val="20"/>
                <w:szCs w:val="20"/>
                <w:lang w:val="en-CA"/>
              </w:rPr>
              <w:t xml:space="preserve">Plan </w:t>
            </w:r>
            <w:r w:rsidRPr="001C14F0">
              <w:rPr>
                <w:rFonts w:asciiTheme="minorHAnsi" w:hAnsiTheme="minorHAnsi" w:cstheme="minorHAnsi"/>
                <w:color w:val="000000" w:themeColor="text1"/>
                <w:sz w:val="20"/>
                <w:szCs w:val="20"/>
                <w:lang w:val="en-CA"/>
              </w:rPr>
              <w:t xml:space="preserve">indicating the detailed sequence of activities that will be undertaken and their corresponding timing.   </w:t>
            </w:r>
          </w:p>
          <w:p w14:paraId="596A553E" w14:textId="77777777" w:rsidR="00F63178" w:rsidRPr="001C14F0" w:rsidRDefault="00F63178" w:rsidP="009B4734">
            <w:pPr>
              <w:jc w:val="both"/>
              <w:rPr>
                <w:rFonts w:asciiTheme="minorHAnsi" w:hAnsiTheme="minorHAnsi" w:cstheme="minorHAnsi"/>
                <w:color w:val="000000" w:themeColor="text1"/>
                <w:sz w:val="20"/>
                <w:lang w:val="en-CA"/>
              </w:rPr>
            </w:pPr>
          </w:p>
          <w:p w14:paraId="5F5521C2"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7</w:t>
            </w:r>
            <w:r w:rsidRPr="001C14F0">
              <w:rPr>
                <w:rFonts w:asciiTheme="minorHAnsi" w:hAnsiTheme="minorHAnsi" w:cstheme="minorHAnsi"/>
                <w:color w:val="000000" w:themeColor="text1"/>
                <w:sz w:val="20"/>
                <w:u w:val="single"/>
                <w:lang w:val="en-CA"/>
              </w:rPr>
              <w:t>. Partnerships</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5FFD0171" w14:textId="77777777" w:rsidR="00356E37" w:rsidRPr="001C14F0" w:rsidRDefault="00356E37" w:rsidP="009B4734">
            <w:pPr>
              <w:rPr>
                <w:rFonts w:asciiTheme="minorHAnsi" w:hAnsiTheme="minorHAnsi" w:cstheme="minorHAnsi"/>
                <w:color w:val="000000" w:themeColor="text1"/>
                <w:sz w:val="20"/>
                <w:u w:val="single"/>
                <w:lang w:val="en-CA"/>
              </w:rPr>
            </w:pPr>
          </w:p>
          <w:p w14:paraId="082D3075"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8</w:t>
            </w:r>
            <w:r w:rsidRPr="001C14F0">
              <w:rPr>
                <w:rFonts w:asciiTheme="minorHAnsi" w:hAnsiTheme="minorHAnsi" w:cstheme="minorHAnsi"/>
                <w:color w:val="000000" w:themeColor="text1"/>
                <w:sz w:val="20"/>
                <w:u w:val="single"/>
                <w:lang w:val="en-CA"/>
              </w:rPr>
              <w:t>. Anti-Corruption Strategy</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48A8BB44" w14:textId="77777777" w:rsidR="00356E37" w:rsidRPr="001C14F0" w:rsidRDefault="00356E37" w:rsidP="009B4734">
            <w:pPr>
              <w:jc w:val="both"/>
              <w:rPr>
                <w:rFonts w:asciiTheme="minorHAnsi" w:hAnsiTheme="minorHAnsi" w:cstheme="minorHAnsi"/>
                <w:color w:val="000000" w:themeColor="text1"/>
                <w:sz w:val="20"/>
                <w:szCs w:val="20"/>
                <w:lang w:val="en-CA"/>
              </w:rPr>
            </w:pPr>
          </w:p>
          <w:p w14:paraId="0C24F37A" w14:textId="77777777" w:rsidR="00356E37" w:rsidRPr="001C14F0" w:rsidRDefault="00356E37" w:rsidP="009B4734">
            <w:pPr>
              <w:jc w:val="both"/>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u w:val="single"/>
                <w:lang w:val="en-CA"/>
              </w:rPr>
              <w:t>2.9 S</w:t>
            </w:r>
            <w:r w:rsidRPr="001C14F0">
              <w:rPr>
                <w:rFonts w:asciiTheme="minorHAnsi" w:hAnsiTheme="minorHAnsi" w:cstheme="minorHAnsi"/>
                <w:color w:val="000000" w:themeColor="text1"/>
                <w:sz w:val="20"/>
                <w:szCs w:val="20"/>
                <w:u w:val="single"/>
              </w:rPr>
              <w:t>tatement of Full Disclosure</w:t>
            </w:r>
            <w:r w:rsidRPr="001C14F0">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009D45A6" w14:textId="77777777" w:rsidR="00356E37" w:rsidRPr="001C14F0" w:rsidRDefault="00356E37" w:rsidP="009B4734">
            <w:pPr>
              <w:jc w:val="both"/>
              <w:rPr>
                <w:rFonts w:asciiTheme="minorHAnsi" w:hAnsiTheme="minorHAnsi" w:cstheme="minorHAnsi"/>
                <w:color w:val="000000" w:themeColor="text1"/>
                <w:sz w:val="20"/>
                <w:szCs w:val="20"/>
                <w:u w:val="single"/>
                <w:lang w:val="en-CA"/>
              </w:rPr>
            </w:pPr>
          </w:p>
          <w:p w14:paraId="2C8598DE" w14:textId="77777777" w:rsidR="00356E37" w:rsidRPr="001C14F0" w:rsidRDefault="005D5A0F" w:rsidP="007B5E28">
            <w:pPr>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0"/>
                <w:szCs w:val="20"/>
                <w:u w:val="single"/>
                <w:lang w:val="en-CA"/>
              </w:rPr>
              <w:t>2.10 Other</w:t>
            </w:r>
            <w:r w:rsidR="00356E37" w:rsidRPr="001C14F0">
              <w:rPr>
                <w:rFonts w:asciiTheme="minorHAnsi" w:hAnsiTheme="minorHAnsi" w:cstheme="minorHAnsi"/>
                <w:color w:val="000000" w:themeColor="text1"/>
                <w:sz w:val="20"/>
                <w:szCs w:val="20"/>
                <w:u w:val="single"/>
                <w:lang w:val="en-CA"/>
              </w:rPr>
              <w:t>:</w:t>
            </w:r>
            <w:r w:rsidR="00356E37" w:rsidRPr="001C14F0">
              <w:rPr>
                <w:rFonts w:asciiTheme="minorHAnsi" w:hAnsiTheme="minorHAnsi" w:cstheme="minorHAnsi"/>
                <w:color w:val="000000" w:themeColor="text1"/>
                <w:sz w:val="20"/>
                <w:szCs w:val="20"/>
                <w:lang w:val="en-CA"/>
              </w:rPr>
              <w:t xml:space="preserve"> Any other comments or information regarding</w:t>
            </w:r>
            <w:r w:rsidR="00356E37" w:rsidRPr="001C14F0">
              <w:rPr>
                <w:rFonts w:asciiTheme="minorHAnsi" w:hAnsiTheme="minorHAnsi" w:cstheme="minorHAnsi"/>
                <w:color w:val="000000" w:themeColor="text1"/>
                <w:sz w:val="20"/>
                <w:lang w:val="en-CA"/>
              </w:rPr>
              <w:t xml:space="preserve"> the bid and its implementation.</w:t>
            </w:r>
          </w:p>
        </w:tc>
      </w:tr>
    </w:tbl>
    <w:p w14:paraId="50E6DCCA" w14:textId="77777777" w:rsidR="00356E37" w:rsidRPr="001C14F0" w:rsidRDefault="00356E37" w:rsidP="00356E37">
      <w:pPr>
        <w:rPr>
          <w:rFonts w:asciiTheme="minorHAnsi" w:hAnsiTheme="minorHAnsi" w:cstheme="minorHAnsi"/>
          <w:color w:val="000000" w:themeColor="text1"/>
          <w:sz w:val="20"/>
          <w:lang w:val="en-CA"/>
        </w:rPr>
      </w:pPr>
    </w:p>
    <w:p w14:paraId="43B11F6A" w14:textId="77777777" w:rsidR="00356E37" w:rsidRPr="001C14F0" w:rsidRDefault="00356E37" w:rsidP="00356E37">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021A9B" w:rsidRPr="001C14F0" w14:paraId="1AA78CAC" w14:textId="77777777" w:rsidTr="009B4734">
        <w:tc>
          <w:tcPr>
            <w:tcW w:w="9108" w:type="dxa"/>
            <w:shd w:val="clear" w:color="auto" w:fill="auto"/>
          </w:tcPr>
          <w:p w14:paraId="7D0F088F" w14:textId="77777777" w:rsidR="00356E37" w:rsidRPr="001C14F0"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lang w:val="en-CA"/>
              </w:rPr>
            </w:pPr>
            <w:r w:rsidRPr="001C14F0">
              <w:rPr>
                <w:rFonts w:asciiTheme="minorHAnsi" w:hAnsiTheme="minorHAnsi" w:cstheme="minorHAnsi"/>
                <w:b/>
                <w:color w:val="000000" w:themeColor="text1"/>
                <w:lang w:val="en-CA"/>
              </w:rPr>
              <w:lastRenderedPageBreak/>
              <w:t>SECTION 3: PERSONNEL</w:t>
            </w:r>
          </w:p>
          <w:p w14:paraId="44C85B19" w14:textId="77777777" w:rsidR="00356E37" w:rsidRPr="001C14F0" w:rsidRDefault="00356E37" w:rsidP="009B4734">
            <w:pPr>
              <w:rPr>
                <w:rFonts w:asciiTheme="minorHAnsi" w:hAnsiTheme="minorHAnsi" w:cstheme="minorHAnsi"/>
                <w:color w:val="000000" w:themeColor="text1"/>
                <w:sz w:val="20"/>
                <w:lang w:val="en-CA"/>
              </w:rPr>
            </w:pPr>
          </w:p>
          <w:p w14:paraId="555B9F61" w14:textId="77777777" w:rsidR="00356E37" w:rsidRPr="001C14F0" w:rsidRDefault="008F2CE4"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3.1 Management</w:t>
            </w:r>
            <w:r w:rsidR="00356E37" w:rsidRPr="001C14F0">
              <w:rPr>
                <w:rFonts w:asciiTheme="minorHAnsi" w:hAnsiTheme="minorHAnsi" w:cstheme="minorHAnsi"/>
                <w:color w:val="000000" w:themeColor="text1"/>
                <w:sz w:val="20"/>
                <w:u w:val="single"/>
                <w:lang w:val="en-CA"/>
              </w:rPr>
              <w:t xml:space="preserve"> Structure</w:t>
            </w:r>
            <w:r w:rsidR="00356E37" w:rsidRPr="001C14F0">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14:paraId="36FE2926" w14:textId="77777777" w:rsidR="00356E37" w:rsidRPr="001C14F0" w:rsidRDefault="00356E37" w:rsidP="009B4734">
            <w:pPr>
              <w:rPr>
                <w:rFonts w:asciiTheme="minorHAnsi" w:hAnsiTheme="minorHAnsi" w:cstheme="minorHAnsi"/>
                <w:color w:val="000000" w:themeColor="text1"/>
                <w:sz w:val="20"/>
                <w:lang w:val="en-CA"/>
              </w:rPr>
            </w:pPr>
          </w:p>
          <w:p w14:paraId="4F7D79A2" w14:textId="77777777" w:rsidR="00356E37" w:rsidRPr="001C14F0" w:rsidRDefault="00C35F28" w:rsidP="009B4734">
            <w:pPr>
              <w:rPr>
                <w:rFonts w:asciiTheme="minorHAnsi" w:hAnsiTheme="minorHAnsi" w:cstheme="minorHAnsi"/>
                <w:iCs/>
                <w:color w:val="000000" w:themeColor="text1"/>
                <w:sz w:val="20"/>
                <w:szCs w:val="20"/>
              </w:rPr>
            </w:pPr>
            <w:r w:rsidRPr="001C14F0">
              <w:rPr>
                <w:rFonts w:asciiTheme="minorHAnsi" w:hAnsiTheme="minorHAnsi" w:cstheme="minorHAnsi"/>
                <w:color w:val="000000" w:themeColor="text1"/>
                <w:sz w:val="20"/>
                <w:u w:val="single"/>
                <w:lang w:val="en-CA"/>
              </w:rPr>
              <w:t>3.2 Staff</w:t>
            </w:r>
            <w:r w:rsidR="00356E37" w:rsidRPr="001C14F0">
              <w:rPr>
                <w:rFonts w:asciiTheme="minorHAnsi" w:hAnsiTheme="minorHAnsi" w:cstheme="minorHAnsi"/>
                <w:color w:val="000000" w:themeColor="text1"/>
                <w:sz w:val="20"/>
                <w:u w:val="single"/>
                <w:lang w:val="en-CA"/>
              </w:rPr>
              <w:t xml:space="preserve"> Time Allocation</w:t>
            </w:r>
            <w:r w:rsidR="00356E37" w:rsidRPr="001C14F0">
              <w:rPr>
                <w:rFonts w:asciiTheme="minorHAnsi" w:hAnsiTheme="minorHAnsi" w:cstheme="minorHAnsi"/>
                <w:color w:val="000000" w:themeColor="text1"/>
                <w:sz w:val="20"/>
                <w:lang w:val="en-CA"/>
              </w:rPr>
              <w:t xml:space="preserve">:  </w:t>
            </w:r>
            <w:r w:rsidR="00356E37" w:rsidRPr="001C14F0">
              <w:rPr>
                <w:rFonts w:asciiTheme="minorHAnsi" w:hAnsiTheme="minorHAnsi"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r w:rsidR="00C01B08" w:rsidRPr="001C14F0">
              <w:rPr>
                <w:rFonts w:asciiTheme="minorHAnsi" w:hAnsiTheme="minorHAnsi" w:cstheme="minorHAnsi"/>
                <w:iCs/>
                <w:color w:val="000000" w:themeColor="text1"/>
                <w:sz w:val="20"/>
                <w:szCs w:val="20"/>
              </w:rPr>
              <w:t>some personnel</w:t>
            </w:r>
            <w:r w:rsidR="00356E37" w:rsidRPr="001C14F0">
              <w:rPr>
                <w:rFonts w:asciiTheme="minorHAnsi" w:hAnsiTheme="minorHAnsi" w:cstheme="minorHAnsi"/>
                <w:iCs/>
                <w:color w:val="000000" w:themeColor="text1"/>
                <w:sz w:val="20"/>
                <w:szCs w:val="20"/>
              </w:rPr>
              <w:t xml:space="preserve"> is unavoidable, substitution or replacement will be subject to the approval of UNDP. No increase in costs will be considered as a result of any substitution).</w:t>
            </w:r>
          </w:p>
          <w:p w14:paraId="1BB02C19" w14:textId="77777777" w:rsidR="00356E37" w:rsidRPr="001C14F0" w:rsidRDefault="00356E37" w:rsidP="009B4734">
            <w:pPr>
              <w:rPr>
                <w:rFonts w:asciiTheme="minorHAnsi" w:hAnsiTheme="minorHAnsi" w:cstheme="minorHAnsi"/>
                <w:color w:val="000000" w:themeColor="text1"/>
                <w:sz w:val="20"/>
                <w:lang w:val="en-CA"/>
              </w:rPr>
            </w:pPr>
          </w:p>
          <w:p w14:paraId="5098724E" w14:textId="77777777" w:rsidR="00356E37" w:rsidRPr="001C14F0" w:rsidRDefault="00C35F28" w:rsidP="009B4734">
            <w:pPr>
              <w:pStyle w:val="BodyText2"/>
              <w:spacing w:after="0" w:line="240" w:lineRule="auto"/>
              <w:rPr>
                <w:rFonts w:asciiTheme="minorHAnsi" w:hAnsiTheme="minorHAnsi" w:cstheme="minorHAnsi"/>
                <w:iCs/>
                <w:color w:val="000000" w:themeColor="text1"/>
                <w:sz w:val="20"/>
                <w:szCs w:val="20"/>
                <w:lang w:val="en-CA"/>
              </w:rPr>
            </w:pPr>
            <w:r w:rsidRPr="001C14F0">
              <w:rPr>
                <w:rFonts w:asciiTheme="minorHAnsi" w:hAnsiTheme="minorHAnsi" w:cstheme="minorHAnsi"/>
                <w:color w:val="000000" w:themeColor="text1"/>
                <w:sz w:val="20"/>
                <w:u w:val="single"/>
                <w:lang w:val="en-CA"/>
              </w:rPr>
              <w:t>3.3 Qualifications</w:t>
            </w:r>
            <w:r w:rsidR="00356E37" w:rsidRPr="001C14F0">
              <w:rPr>
                <w:rFonts w:asciiTheme="minorHAnsi" w:hAnsiTheme="minorHAnsi" w:cstheme="minorHAnsi"/>
                <w:color w:val="000000" w:themeColor="text1"/>
                <w:sz w:val="20"/>
                <w:u w:val="single"/>
                <w:lang w:val="en-CA"/>
              </w:rPr>
              <w:t xml:space="preserve"> of Key Personnel. </w:t>
            </w:r>
            <w:r w:rsidR="00356E37" w:rsidRPr="001C14F0">
              <w:rPr>
                <w:rFonts w:asciiTheme="minorHAnsi" w:hAnsiTheme="minorHAnsi" w:cstheme="minorHAnsi"/>
                <w:color w:val="000000" w:themeColor="text1"/>
                <w:sz w:val="20"/>
                <w:lang w:val="en-CA"/>
              </w:rPr>
              <w:t xml:space="preserve"> Provide the </w:t>
            </w:r>
            <w:r w:rsidR="00356E37" w:rsidRPr="001C14F0">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00356E37" w:rsidRPr="001C14F0">
              <w:rPr>
                <w:rFonts w:asciiTheme="minorHAnsi" w:hAnsiTheme="minorHAnsi" w:cstheme="minorHAnsi"/>
                <w:iCs/>
                <w:color w:val="000000" w:themeColor="text1"/>
                <w:sz w:val="20"/>
                <w:szCs w:val="20"/>
              </w:rPr>
              <w:t>. CVs should demonstrate qualific</w:t>
            </w:r>
            <w:r w:rsidR="00D958B0" w:rsidRPr="001C14F0">
              <w:rPr>
                <w:rFonts w:asciiTheme="minorHAnsi" w:hAnsiTheme="minorHAnsi" w:cstheme="minorHAnsi"/>
                <w:iCs/>
                <w:color w:val="000000" w:themeColor="text1"/>
                <w:sz w:val="20"/>
                <w:szCs w:val="20"/>
              </w:rPr>
              <w:t>ations in area of expertise relevant to the Contract</w:t>
            </w:r>
            <w:r w:rsidR="00356E37" w:rsidRPr="001C14F0">
              <w:rPr>
                <w:rFonts w:asciiTheme="minorHAnsi" w:hAnsiTheme="minorHAnsi" w:cstheme="minorHAnsi"/>
                <w:iCs/>
                <w:color w:val="000000" w:themeColor="text1"/>
                <w:sz w:val="20"/>
                <w:szCs w:val="20"/>
              </w:rPr>
              <w:t>.  Please u</w:t>
            </w:r>
            <w:r w:rsidR="00356E37" w:rsidRPr="001C14F0">
              <w:rPr>
                <w:rFonts w:asciiTheme="minorHAnsi" w:hAnsiTheme="minorHAnsi" w:cstheme="minorHAnsi"/>
                <w:iCs/>
                <w:color w:val="000000" w:themeColor="text1"/>
                <w:sz w:val="20"/>
                <w:szCs w:val="20"/>
                <w:lang w:val="en-CA"/>
              </w:rPr>
              <w:t>se the format below:</w:t>
            </w:r>
          </w:p>
          <w:p w14:paraId="0365EF29" w14:textId="77777777" w:rsidR="00356E37" w:rsidRPr="001C14F0" w:rsidRDefault="00356E37" w:rsidP="009B4734">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1C14F0" w14:paraId="0E0C2B0C" w14:textId="77777777" w:rsidTr="009B4734">
              <w:tc>
                <w:tcPr>
                  <w:tcW w:w="4014" w:type="dxa"/>
                  <w:gridSpan w:val="2"/>
                  <w:tcBorders>
                    <w:top w:val="single" w:sz="4" w:space="0" w:color="auto"/>
                    <w:bottom w:val="single" w:sz="4" w:space="0" w:color="auto"/>
                    <w:right w:val="single" w:sz="4" w:space="0" w:color="auto"/>
                  </w:tcBorders>
                </w:tcPr>
                <w:p w14:paraId="78949CAE"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14:paraId="784BC687"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4CFE3096" w14:textId="77777777" w:rsidTr="009B4734">
              <w:tc>
                <w:tcPr>
                  <w:tcW w:w="4014" w:type="dxa"/>
                  <w:gridSpan w:val="2"/>
                  <w:tcBorders>
                    <w:top w:val="single" w:sz="4" w:space="0" w:color="auto"/>
                    <w:bottom w:val="single" w:sz="4" w:space="0" w:color="auto"/>
                    <w:right w:val="single" w:sz="4" w:space="0" w:color="auto"/>
                  </w:tcBorders>
                </w:tcPr>
                <w:p w14:paraId="03DC2489" w14:textId="77777777" w:rsidR="00356E37" w:rsidRPr="001C14F0" w:rsidRDefault="00673AFE"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Role in </w:t>
                  </w:r>
                  <w:r w:rsidR="00356E37" w:rsidRPr="001C14F0">
                    <w:rPr>
                      <w:rFonts w:asciiTheme="minorHAnsi" w:hAnsiTheme="minorHAnsi" w:cstheme="minorHAnsi"/>
                      <w:b/>
                      <w:bCs/>
                      <w:color w:val="000000" w:themeColor="text1"/>
                      <w:sz w:val="20"/>
                      <w:lang w:val="en-CA"/>
                    </w:rPr>
                    <w:t>Contract Implementation:</w:t>
                  </w:r>
                </w:p>
              </w:tc>
              <w:tc>
                <w:tcPr>
                  <w:tcW w:w="5094" w:type="dxa"/>
                  <w:gridSpan w:val="2"/>
                  <w:tcBorders>
                    <w:top w:val="single" w:sz="4" w:space="0" w:color="auto"/>
                    <w:left w:val="single" w:sz="4" w:space="0" w:color="auto"/>
                    <w:bottom w:val="single" w:sz="4" w:space="0" w:color="auto"/>
                  </w:tcBorders>
                </w:tcPr>
                <w:p w14:paraId="2F723F96"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0998602" w14:textId="77777777" w:rsidTr="009B4734">
              <w:tc>
                <w:tcPr>
                  <w:tcW w:w="4014" w:type="dxa"/>
                  <w:gridSpan w:val="2"/>
                  <w:tcBorders>
                    <w:top w:val="single" w:sz="4" w:space="0" w:color="auto"/>
                    <w:bottom w:val="single" w:sz="4" w:space="0" w:color="auto"/>
                    <w:right w:val="single" w:sz="4" w:space="0" w:color="auto"/>
                  </w:tcBorders>
                </w:tcPr>
                <w:p w14:paraId="4E9AD531"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24F18574"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378F1A4" w14:textId="77777777" w:rsidTr="009B4734">
              <w:tc>
                <w:tcPr>
                  <w:tcW w:w="4014" w:type="dxa"/>
                  <w:gridSpan w:val="2"/>
                  <w:tcBorders>
                    <w:top w:val="single" w:sz="4" w:space="0" w:color="auto"/>
                    <w:bottom w:val="single" w:sz="4" w:space="0" w:color="auto"/>
                    <w:right w:val="single" w:sz="4" w:space="0" w:color="auto"/>
                  </w:tcBorders>
                </w:tcPr>
                <w:p w14:paraId="7CB6F6E1"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14:paraId="122A151F"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940AE22" w14:textId="77777777" w:rsidTr="009B4734">
              <w:tc>
                <w:tcPr>
                  <w:tcW w:w="4014" w:type="dxa"/>
                  <w:gridSpan w:val="2"/>
                  <w:tcBorders>
                    <w:top w:val="single" w:sz="4" w:space="0" w:color="auto"/>
                    <w:bottom w:val="single" w:sz="4" w:space="0" w:color="auto"/>
                    <w:right w:val="single" w:sz="4" w:space="0" w:color="auto"/>
                  </w:tcBorders>
                </w:tcPr>
                <w:p w14:paraId="01DB274E"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4F7F7F3A"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7AF9644" w14:textId="77777777" w:rsidTr="009B4734">
              <w:tc>
                <w:tcPr>
                  <w:tcW w:w="4014" w:type="dxa"/>
                  <w:gridSpan w:val="2"/>
                  <w:tcBorders>
                    <w:top w:val="single" w:sz="4" w:space="0" w:color="auto"/>
                    <w:bottom w:val="single" w:sz="4" w:space="0" w:color="auto"/>
                    <w:right w:val="single" w:sz="4" w:space="0" w:color="auto"/>
                  </w:tcBorders>
                </w:tcPr>
                <w:p w14:paraId="71654BEE"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Language Skills:</w:t>
                  </w:r>
                </w:p>
              </w:tc>
              <w:tc>
                <w:tcPr>
                  <w:tcW w:w="5094" w:type="dxa"/>
                  <w:gridSpan w:val="2"/>
                  <w:tcBorders>
                    <w:top w:val="single" w:sz="4" w:space="0" w:color="auto"/>
                    <w:left w:val="single" w:sz="4" w:space="0" w:color="auto"/>
                    <w:bottom w:val="single" w:sz="4" w:space="0" w:color="auto"/>
                  </w:tcBorders>
                </w:tcPr>
                <w:p w14:paraId="561ED3C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4DB0E0AF" w14:textId="77777777" w:rsidTr="009B4734">
              <w:tc>
                <w:tcPr>
                  <w:tcW w:w="4014" w:type="dxa"/>
                  <w:gridSpan w:val="2"/>
                  <w:tcBorders>
                    <w:top w:val="single" w:sz="4" w:space="0" w:color="auto"/>
                    <w:bottom w:val="single" w:sz="4" w:space="0" w:color="auto"/>
                    <w:right w:val="single" w:sz="4" w:space="0" w:color="auto"/>
                  </w:tcBorders>
                </w:tcPr>
                <w:p w14:paraId="26249D26"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65AD8AC0"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B57B00E" w14:textId="77777777" w:rsidTr="009B4734">
              <w:tc>
                <w:tcPr>
                  <w:tcW w:w="9108" w:type="dxa"/>
                  <w:gridSpan w:val="4"/>
                  <w:tcBorders>
                    <w:top w:val="single" w:sz="4" w:space="0" w:color="auto"/>
                    <w:bottom w:val="single" w:sz="4" w:space="0" w:color="auto"/>
                  </w:tcBorders>
                </w:tcPr>
                <w:p w14:paraId="15A879DC"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 xml:space="preserve">Summary of Experience:     </w:t>
                  </w:r>
                  <w:r w:rsidRPr="001C14F0">
                    <w:rPr>
                      <w:rFonts w:asciiTheme="minorHAnsi" w:hAnsiTheme="minorHAnsi" w:cstheme="minorHAnsi"/>
                      <w:bCs/>
                      <w:i/>
                      <w:color w:val="000000" w:themeColor="text1"/>
                      <w:sz w:val="20"/>
                      <w:szCs w:val="20"/>
                      <w:lang w:val="en-CA"/>
                    </w:rPr>
                    <w:t>Highlight experience in the region and on similar projects.</w:t>
                  </w:r>
                </w:p>
              </w:tc>
            </w:tr>
            <w:tr w:rsidR="00814716" w:rsidRPr="001C14F0" w14:paraId="10A33E30" w14:textId="77777777" w:rsidTr="009B4734">
              <w:tc>
                <w:tcPr>
                  <w:tcW w:w="9108" w:type="dxa"/>
                  <w:gridSpan w:val="4"/>
                  <w:tcBorders>
                    <w:top w:val="single" w:sz="4" w:space="0" w:color="auto"/>
                    <w:bottom w:val="single" w:sz="4" w:space="0" w:color="auto"/>
                  </w:tcBorders>
                </w:tcPr>
                <w:p w14:paraId="6E09FFB2" w14:textId="77777777" w:rsidR="00356E37" w:rsidRPr="001C14F0" w:rsidRDefault="00356E37" w:rsidP="009B4734">
                  <w:pPr>
                    <w:pStyle w:val="IndexHeading"/>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szCs w:val="20"/>
                      <w:lang w:val="en-CA"/>
                    </w:rPr>
                    <w:t>Relevant Experience (From most recent):</w:t>
                  </w:r>
                </w:p>
              </w:tc>
            </w:tr>
            <w:tr w:rsidR="00814716" w:rsidRPr="001C14F0" w14:paraId="0C909A10" w14:textId="77777777" w:rsidTr="009B4734">
              <w:tc>
                <w:tcPr>
                  <w:tcW w:w="2854" w:type="dxa"/>
                  <w:tcBorders>
                    <w:top w:val="single" w:sz="4" w:space="0" w:color="auto"/>
                    <w:bottom w:val="single" w:sz="4" w:space="0" w:color="auto"/>
                    <w:right w:val="single" w:sz="4" w:space="0" w:color="auto"/>
                  </w:tcBorders>
                </w:tcPr>
                <w:p w14:paraId="619567EA"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3BC069DA"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5FA9B4F9"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b/>
                      <w:color w:val="000000" w:themeColor="text1"/>
                      <w:sz w:val="20"/>
                      <w:lang w:val="en-CA"/>
                    </w:rPr>
                    <w:t>Job Title and Activities undertaken/Description of actual role performed:</w:t>
                  </w:r>
                </w:p>
              </w:tc>
            </w:tr>
            <w:tr w:rsidR="00814716" w:rsidRPr="001C14F0" w14:paraId="2BBD23AE" w14:textId="77777777" w:rsidTr="009B4734">
              <w:tc>
                <w:tcPr>
                  <w:tcW w:w="2854" w:type="dxa"/>
                  <w:tcBorders>
                    <w:top w:val="single" w:sz="4" w:space="0" w:color="auto"/>
                    <w:bottom w:val="single" w:sz="4" w:space="0" w:color="auto"/>
                    <w:right w:val="single" w:sz="4" w:space="0" w:color="auto"/>
                  </w:tcBorders>
                </w:tcPr>
                <w:p w14:paraId="227316FB"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34455361"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629C92EB"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A69507A" w14:textId="77777777" w:rsidTr="009B4734">
              <w:tc>
                <w:tcPr>
                  <w:tcW w:w="2854" w:type="dxa"/>
                  <w:tcBorders>
                    <w:top w:val="single" w:sz="4" w:space="0" w:color="auto"/>
                    <w:bottom w:val="single" w:sz="4" w:space="0" w:color="auto"/>
                    <w:right w:val="single" w:sz="4" w:space="0" w:color="auto"/>
                  </w:tcBorders>
                </w:tcPr>
                <w:p w14:paraId="120E89AE"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2C485EB"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58525A91"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3FB5E08A" w14:textId="77777777" w:rsidTr="009B4734">
              <w:tc>
                <w:tcPr>
                  <w:tcW w:w="2854" w:type="dxa"/>
                  <w:tcBorders>
                    <w:top w:val="single" w:sz="4" w:space="0" w:color="auto"/>
                    <w:bottom w:val="single" w:sz="4" w:space="0" w:color="auto"/>
                    <w:right w:val="single" w:sz="4" w:space="0" w:color="auto"/>
                  </w:tcBorders>
                </w:tcPr>
                <w:p w14:paraId="6541566C"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169D61FA"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2EC46726"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B6A0F9F" w14:textId="77777777" w:rsidTr="009B4734">
              <w:trPr>
                <w:cantSplit/>
              </w:trPr>
              <w:tc>
                <w:tcPr>
                  <w:tcW w:w="2854" w:type="dxa"/>
                  <w:tcBorders>
                    <w:top w:val="single" w:sz="4" w:space="0" w:color="auto"/>
                    <w:bottom w:val="single" w:sz="4" w:space="0" w:color="auto"/>
                    <w:right w:val="single" w:sz="4" w:space="0" w:color="auto"/>
                  </w:tcBorders>
                </w:tcPr>
                <w:p w14:paraId="3F73EFC4" w14:textId="77777777" w:rsidR="00356E37" w:rsidRPr="001C14F0" w:rsidRDefault="00356E37" w:rsidP="009B4734">
                  <w:pPr>
                    <w:rPr>
                      <w:rFonts w:asciiTheme="minorHAnsi" w:hAnsiTheme="minorHAnsi" w:cstheme="minorHAnsi"/>
                      <w:b/>
                      <w:bCs/>
                      <w:color w:val="000000" w:themeColor="text1"/>
                      <w:sz w:val="20"/>
                      <w:lang w:val="en-CA" w:eastAsia="zh-CN"/>
                    </w:rPr>
                  </w:pPr>
                  <w:r w:rsidRPr="001C14F0">
                    <w:rPr>
                      <w:rFonts w:asciiTheme="minorHAnsi" w:hAnsiTheme="minorHAnsi" w:cstheme="minorHAnsi"/>
                      <w:b/>
                      <w:bCs/>
                      <w:color w:val="000000" w:themeColor="text1"/>
                      <w:sz w:val="20"/>
                      <w:lang w:val="en-CA" w:eastAsia="zh-CN"/>
                    </w:rPr>
                    <w:t>References (minimum of 3):</w:t>
                  </w:r>
                </w:p>
                <w:p w14:paraId="5DC1FFAD" w14:textId="77777777" w:rsidR="00356E37" w:rsidRPr="001C14F0" w:rsidRDefault="00356E37" w:rsidP="009B4734">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14:paraId="767A8901"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Name</w:t>
                  </w:r>
                </w:p>
                <w:p w14:paraId="55E6E08D"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Designation</w:t>
                  </w:r>
                </w:p>
                <w:p w14:paraId="15415E5D"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Organization</w:t>
                  </w:r>
                </w:p>
                <w:p w14:paraId="07CDC0CC"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Contact Information – Address; Phone; Email; etc.</w:t>
                  </w:r>
                </w:p>
              </w:tc>
            </w:tr>
            <w:tr w:rsidR="00814716" w:rsidRPr="001C14F0" w14:paraId="5F8170DF" w14:textId="77777777" w:rsidTr="009B4734">
              <w:trPr>
                <w:cantSplit/>
              </w:trPr>
              <w:tc>
                <w:tcPr>
                  <w:tcW w:w="9108" w:type="dxa"/>
                  <w:gridSpan w:val="4"/>
                  <w:tcBorders>
                    <w:top w:val="single" w:sz="4" w:space="0" w:color="auto"/>
                    <w:bottom w:val="single" w:sz="4" w:space="0" w:color="auto"/>
                  </w:tcBorders>
                </w:tcPr>
                <w:p w14:paraId="2EE64BD6"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Declaration:</w:t>
                  </w:r>
                </w:p>
                <w:p w14:paraId="53F81AFF" w14:textId="77777777" w:rsidR="00356E37" w:rsidRPr="001C14F0" w:rsidRDefault="00356E37" w:rsidP="009B4734">
                  <w:pPr>
                    <w:rPr>
                      <w:rFonts w:asciiTheme="minorHAnsi" w:hAnsiTheme="minorHAnsi" w:cstheme="minorHAnsi"/>
                      <w:color w:val="000000" w:themeColor="text1"/>
                      <w:sz w:val="20"/>
                      <w:lang w:val="en-CA"/>
                    </w:rPr>
                  </w:pPr>
                </w:p>
                <w:p w14:paraId="703082B3"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1012F39C" w14:textId="77777777" w:rsidR="00356E37" w:rsidRPr="001C14F0" w:rsidRDefault="00356E37" w:rsidP="009B4734">
                  <w:pPr>
                    <w:rPr>
                      <w:rFonts w:asciiTheme="minorHAnsi" w:hAnsiTheme="minorHAnsi" w:cstheme="minorHAnsi"/>
                      <w:color w:val="000000" w:themeColor="text1"/>
                      <w:sz w:val="20"/>
                      <w:lang w:val="en-CA"/>
                    </w:rPr>
                  </w:pPr>
                </w:p>
                <w:p w14:paraId="42184E69"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_________________________________________________                                  __________________________</w:t>
                  </w:r>
                </w:p>
                <w:p w14:paraId="3984E876"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Signature of the Nominated Team Leader/Member                                                Date Signed</w:t>
                  </w:r>
                </w:p>
                <w:p w14:paraId="3AD6DA4C"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6C3D116" w14:textId="77777777" w:rsidTr="009B4734">
              <w:trPr>
                <w:cantSplit/>
              </w:trPr>
              <w:tc>
                <w:tcPr>
                  <w:tcW w:w="9108" w:type="dxa"/>
                  <w:gridSpan w:val="4"/>
                  <w:tcBorders>
                    <w:top w:val="single" w:sz="4" w:space="0" w:color="auto"/>
                    <w:bottom w:val="single" w:sz="4" w:space="0" w:color="auto"/>
                  </w:tcBorders>
                </w:tcPr>
                <w:p w14:paraId="03D3FDFF" w14:textId="77777777" w:rsidR="00356E37" w:rsidRPr="001C14F0" w:rsidRDefault="00356E37" w:rsidP="009B4734">
                  <w:pPr>
                    <w:rPr>
                      <w:rFonts w:asciiTheme="minorHAnsi" w:hAnsiTheme="minorHAnsi" w:cstheme="minorHAnsi"/>
                      <w:b/>
                      <w:bCs/>
                      <w:color w:val="000000" w:themeColor="text1"/>
                      <w:sz w:val="20"/>
                      <w:lang w:val="en-CA"/>
                    </w:rPr>
                  </w:pPr>
                </w:p>
              </w:tc>
            </w:tr>
          </w:tbl>
          <w:p w14:paraId="513934B3" w14:textId="77777777" w:rsidR="00356E37" w:rsidRPr="001C14F0" w:rsidRDefault="00356E37" w:rsidP="009B4734">
            <w:pPr>
              <w:pStyle w:val="BodyText2"/>
              <w:spacing w:after="0" w:line="240" w:lineRule="auto"/>
              <w:rPr>
                <w:rFonts w:asciiTheme="minorHAnsi" w:hAnsiTheme="minorHAnsi" w:cstheme="minorHAnsi"/>
                <w:color w:val="000000" w:themeColor="text1"/>
                <w:sz w:val="20"/>
                <w:lang w:val="en-CA"/>
              </w:rPr>
            </w:pPr>
          </w:p>
        </w:tc>
      </w:tr>
    </w:tbl>
    <w:p w14:paraId="28CC6D90" w14:textId="77777777" w:rsidR="00356E37" w:rsidRPr="001C14F0" w:rsidRDefault="00356E37" w:rsidP="00356E37">
      <w:pPr>
        <w:rPr>
          <w:rFonts w:asciiTheme="minorHAnsi" w:hAnsiTheme="minorHAnsi" w:cstheme="minorHAnsi"/>
          <w:b/>
          <w:color w:val="000000" w:themeColor="text1"/>
          <w:sz w:val="20"/>
          <w:lang w:val="en-CA"/>
        </w:rPr>
      </w:pPr>
    </w:p>
    <w:p w14:paraId="4594074D" w14:textId="77777777" w:rsidR="00356E37" w:rsidRPr="001C14F0" w:rsidRDefault="00356E37" w:rsidP="00356E37">
      <w:pPr>
        <w:widowControl/>
        <w:overflowPunct/>
        <w:adjustRightInd/>
        <w:rPr>
          <w:rFonts w:asciiTheme="minorHAnsi" w:hAnsiTheme="minorHAnsi" w:cstheme="minorHAnsi"/>
          <w:b/>
          <w:snapToGrid w:val="0"/>
          <w:color w:val="000000" w:themeColor="text1"/>
          <w:sz w:val="28"/>
        </w:rPr>
      </w:pPr>
      <w:r w:rsidRPr="001C14F0">
        <w:rPr>
          <w:rFonts w:asciiTheme="minorHAnsi" w:hAnsiTheme="minorHAnsi" w:cstheme="minorHAnsi"/>
          <w:b/>
          <w:snapToGrid w:val="0"/>
          <w:color w:val="000000" w:themeColor="text1"/>
          <w:sz w:val="28"/>
        </w:rPr>
        <w:br w:type="page"/>
      </w:r>
    </w:p>
    <w:p w14:paraId="5AE8F494" w14:textId="77777777" w:rsidR="00356E37" w:rsidRPr="00645CEE" w:rsidRDefault="00356E37" w:rsidP="00356E37">
      <w:pPr>
        <w:pStyle w:val="Section3-Heading1"/>
        <w:rPr>
          <w:rFonts w:asciiTheme="minorHAnsi" w:hAnsiTheme="minorHAnsi" w:cstheme="minorHAnsi"/>
          <w:color w:val="000000" w:themeColor="text1"/>
          <w:sz w:val="31"/>
          <w:szCs w:val="31"/>
        </w:rPr>
      </w:pPr>
      <w:r w:rsidRPr="00645CEE">
        <w:rPr>
          <w:rFonts w:asciiTheme="minorHAnsi" w:hAnsiTheme="minorHAnsi" w:cstheme="minorHAnsi"/>
          <w:color w:val="000000" w:themeColor="text1"/>
          <w:sz w:val="31"/>
          <w:szCs w:val="31"/>
        </w:rPr>
        <w:lastRenderedPageBreak/>
        <w:t xml:space="preserve">Section </w:t>
      </w:r>
      <w:r w:rsidR="007F1FAD" w:rsidRPr="00645CEE">
        <w:rPr>
          <w:rFonts w:asciiTheme="minorHAnsi" w:hAnsiTheme="minorHAnsi" w:cstheme="minorHAnsi"/>
          <w:color w:val="000000" w:themeColor="text1"/>
          <w:sz w:val="31"/>
          <w:szCs w:val="31"/>
        </w:rPr>
        <w:t>6</w:t>
      </w:r>
      <w:r w:rsidRPr="00645CEE">
        <w:rPr>
          <w:rFonts w:asciiTheme="minorHAnsi" w:hAnsiTheme="minorHAnsi" w:cstheme="minorHAnsi"/>
          <w:color w:val="000000" w:themeColor="text1"/>
          <w:sz w:val="31"/>
          <w:szCs w:val="31"/>
        </w:rPr>
        <w:t xml:space="preserve">: </w:t>
      </w:r>
      <w:r w:rsidR="00F920FE" w:rsidRPr="00645CEE">
        <w:rPr>
          <w:rFonts w:asciiTheme="minorHAnsi" w:hAnsiTheme="minorHAnsi" w:cstheme="minorHAnsi"/>
          <w:color w:val="000000" w:themeColor="text1"/>
          <w:sz w:val="31"/>
          <w:szCs w:val="31"/>
        </w:rPr>
        <w:t>Price Schedule</w:t>
      </w:r>
      <w:r w:rsidRPr="00645CEE">
        <w:rPr>
          <w:rFonts w:asciiTheme="minorHAnsi" w:hAnsiTheme="minorHAnsi" w:cstheme="minorHAnsi"/>
          <w:color w:val="000000" w:themeColor="text1"/>
          <w:sz w:val="31"/>
          <w:szCs w:val="31"/>
        </w:rPr>
        <w:t xml:space="preserve"> Form</w:t>
      </w:r>
    </w:p>
    <w:p w14:paraId="35FBC947" w14:textId="77777777" w:rsidR="00356E37" w:rsidRPr="001B4EF9" w:rsidRDefault="00356E37" w:rsidP="005A6504">
      <w:pPr>
        <w:jc w:val="both"/>
        <w:rPr>
          <w:rFonts w:asciiTheme="minorHAnsi" w:eastAsia="Times New Roman" w:hAnsiTheme="minorHAnsi" w:cstheme="minorHAnsi"/>
          <w:snapToGrid w:val="0"/>
          <w:color w:val="000000" w:themeColor="text1"/>
          <w:sz w:val="21"/>
          <w:szCs w:val="21"/>
        </w:rPr>
      </w:pPr>
      <w:r w:rsidRPr="001B4EF9">
        <w:rPr>
          <w:rFonts w:asciiTheme="minorHAnsi" w:eastAsia="Times New Roman" w:hAnsiTheme="minorHAnsi" w:cstheme="minorHAnsi"/>
          <w:snapToGrid w:val="0"/>
          <w:color w:val="000000" w:themeColor="text1"/>
          <w:sz w:val="21"/>
          <w:szCs w:val="21"/>
        </w:rPr>
        <w:t xml:space="preserve">The </w:t>
      </w:r>
      <w:r w:rsidRPr="001B4EF9">
        <w:rPr>
          <w:rFonts w:asciiTheme="minorHAnsi" w:hAnsiTheme="minorHAnsi" w:cstheme="minorHAnsi"/>
          <w:snapToGrid w:val="0"/>
          <w:color w:val="000000" w:themeColor="text1"/>
          <w:sz w:val="21"/>
          <w:szCs w:val="21"/>
        </w:rPr>
        <w:t>Bidder</w:t>
      </w:r>
      <w:r w:rsidRPr="001B4EF9">
        <w:rPr>
          <w:rFonts w:asciiTheme="minorHAnsi" w:eastAsia="Times New Roman" w:hAnsiTheme="minorHAnsi" w:cstheme="minorHAnsi"/>
          <w:snapToGrid w:val="0"/>
          <w:color w:val="000000" w:themeColor="text1"/>
          <w:sz w:val="21"/>
          <w:szCs w:val="21"/>
        </w:rPr>
        <w:t xml:space="preserve"> is required to prepare the </w:t>
      </w:r>
      <w:r w:rsidR="00F920FE" w:rsidRPr="001B4EF9">
        <w:rPr>
          <w:rFonts w:asciiTheme="minorHAnsi" w:hAnsiTheme="minorHAnsi" w:cstheme="minorHAnsi"/>
          <w:snapToGrid w:val="0"/>
          <w:color w:val="000000" w:themeColor="text1"/>
          <w:sz w:val="21"/>
          <w:szCs w:val="21"/>
        </w:rPr>
        <w:t>Price Schedule</w:t>
      </w:r>
      <w:r w:rsidRPr="001B4EF9">
        <w:rPr>
          <w:rFonts w:asciiTheme="minorHAnsi" w:eastAsia="Times New Roman" w:hAnsiTheme="minorHAnsi" w:cstheme="minorHAnsi"/>
          <w:snapToGrid w:val="0"/>
          <w:color w:val="000000" w:themeColor="text1"/>
          <w:sz w:val="21"/>
          <w:szCs w:val="21"/>
        </w:rPr>
        <w:t xml:space="preserve"> as indicated in the Instruction to </w:t>
      </w:r>
      <w:r w:rsidRPr="001B4EF9">
        <w:rPr>
          <w:rFonts w:asciiTheme="minorHAnsi" w:hAnsiTheme="minorHAnsi" w:cstheme="minorHAnsi"/>
          <w:snapToGrid w:val="0"/>
          <w:color w:val="000000" w:themeColor="text1"/>
          <w:sz w:val="21"/>
          <w:szCs w:val="21"/>
        </w:rPr>
        <w:t>Bidders</w:t>
      </w:r>
      <w:r w:rsidRPr="001B4EF9">
        <w:rPr>
          <w:rFonts w:asciiTheme="minorHAnsi" w:eastAsia="Times New Roman" w:hAnsiTheme="minorHAnsi" w:cstheme="minorHAnsi"/>
          <w:snapToGrid w:val="0"/>
          <w:color w:val="000000" w:themeColor="text1"/>
          <w:sz w:val="21"/>
          <w:szCs w:val="21"/>
        </w:rPr>
        <w:t>.</w:t>
      </w:r>
    </w:p>
    <w:p w14:paraId="176577C5" w14:textId="77777777" w:rsidR="00356E37" w:rsidRPr="001B4EF9" w:rsidRDefault="00356E37" w:rsidP="005A6504">
      <w:pPr>
        <w:jc w:val="both"/>
        <w:rPr>
          <w:rFonts w:asciiTheme="minorHAnsi" w:eastAsia="Times New Roman" w:hAnsiTheme="minorHAnsi" w:cstheme="minorHAnsi"/>
          <w:snapToGrid w:val="0"/>
          <w:color w:val="000000" w:themeColor="text1"/>
          <w:sz w:val="21"/>
          <w:szCs w:val="21"/>
        </w:rPr>
      </w:pPr>
    </w:p>
    <w:p w14:paraId="2AB08547" w14:textId="77777777" w:rsidR="00356E37" w:rsidRPr="001B4EF9" w:rsidRDefault="00356E37" w:rsidP="005A6504">
      <w:pPr>
        <w:jc w:val="both"/>
        <w:rPr>
          <w:rFonts w:asciiTheme="minorHAnsi" w:eastAsia="Times New Roman" w:hAnsiTheme="minorHAnsi" w:cstheme="minorHAnsi"/>
          <w:snapToGrid w:val="0"/>
          <w:color w:val="000000" w:themeColor="text1"/>
          <w:sz w:val="21"/>
          <w:szCs w:val="21"/>
        </w:rPr>
      </w:pPr>
      <w:r w:rsidRPr="001B4EF9">
        <w:rPr>
          <w:rFonts w:asciiTheme="minorHAnsi" w:eastAsia="Times New Roman" w:hAnsiTheme="minorHAnsi" w:cstheme="minorHAnsi"/>
          <w:snapToGrid w:val="0"/>
          <w:color w:val="000000" w:themeColor="text1"/>
          <w:sz w:val="21"/>
          <w:szCs w:val="21"/>
        </w:rPr>
        <w:t xml:space="preserve">The </w:t>
      </w:r>
      <w:r w:rsidR="009D34BC" w:rsidRPr="001B4EF9">
        <w:rPr>
          <w:rFonts w:asciiTheme="minorHAnsi" w:hAnsiTheme="minorHAnsi" w:cstheme="minorHAnsi"/>
          <w:snapToGrid w:val="0"/>
          <w:color w:val="000000" w:themeColor="text1"/>
          <w:sz w:val="21"/>
          <w:szCs w:val="21"/>
        </w:rPr>
        <w:t>Price Schedule</w:t>
      </w:r>
      <w:r w:rsidR="006E7C98" w:rsidRPr="001B4EF9">
        <w:rPr>
          <w:rFonts w:asciiTheme="minorHAnsi" w:hAnsiTheme="minorHAnsi" w:cstheme="minorHAnsi"/>
          <w:snapToGrid w:val="0"/>
          <w:color w:val="000000" w:themeColor="text1"/>
          <w:sz w:val="21"/>
          <w:szCs w:val="21"/>
        </w:rPr>
        <w:t xml:space="preserve"> </w:t>
      </w:r>
      <w:r w:rsidRPr="001B4EF9">
        <w:rPr>
          <w:rFonts w:asciiTheme="minorHAnsi" w:eastAsia="Times New Roman" w:hAnsiTheme="minorHAnsi" w:cstheme="minorHAnsi"/>
          <w:snapToGrid w:val="0"/>
          <w:color w:val="000000" w:themeColor="text1"/>
          <w:sz w:val="21"/>
          <w:szCs w:val="21"/>
        </w:rPr>
        <w:t xml:space="preserve">must provide a detailed cost breakdown of all </w:t>
      </w:r>
      <w:r w:rsidR="004952AE" w:rsidRPr="001B4EF9">
        <w:rPr>
          <w:rFonts w:asciiTheme="minorHAnsi" w:eastAsia="Times New Roman" w:hAnsiTheme="minorHAnsi" w:cstheme="minorHAnsi"/>
          <w:snapToGrid w:val="0"/>
          <w:color w:val="000000" w:themeColor="text1"/>
          <w:sz w:val="21"/>
          <w:szCs w:val="21"/>
        </w:rPr>
        <w:t xml:space="preserve">work </w:t>
      </w:r>
      <w:r w:rsidRPr="001B4EF9">
        <w:rPr>
          <w:rFonts w:asciiTheme="minorHAnsi" w:eastAsia="Times New Roman" w:hAnsiTheme="minorHAnsi" w:cstheme="minorHAnsi"/>
          <w:snapToGrid w:val="0"/>
          <w:color w:val="000000" w:themeColor="text1"/>
          <w:sz w:val="21"/>
          <w:szCs w:val="21"/>
        </w:rPr>
        <w:t xml:space="preserve">and related services to be provided, from unit price to </w:t>
      </w:r>
      <w:r w:rsidR="00C01B08" w:rsidRPr="001B4EF9">
        <w:rPr>
          <w:rFonts w:asciiTheme="minorHAnsi" w:eastAsia="Times New Roman" w:hAnsiTheme="minorHAnsi" w:cstheme="minorHAnsi"/>
          <w:snapToGrid w:val="0"/>
          <w:color w:val="000000" w:themeColor="text1"/>
          <w:sz w:val="21"/>
          <w:szCs w:val="21"/>
        </w:rPr>
        <w:t>work</w:t>
      </w:r>
      <w:r w:rsidRPr="001B4EF9">
        <w:rPr>
          <w:rFonts w:asciiTheme="minorHAnsi" w:eastAsia="Times New Roman" w:hAnsiTheme="minorHAnsi" w:cstheme="minorHAnsi"/>
          <w:snapToGrid w:val="0"/>
          <w:color w:val="000000" w:themeColor="text1"/>
          <w:sz w:val="21"/>
          <w:szCs w:val="21"/>
        </w:rPr>
        <w:t xml:space="preserve"> price. Separate figures must be provided for each functional grouping or category, if any.</w:t>
      </w:r>
    </w:p>
    <w:p w14:paraId="50F5BDEC" w14:textId="77777777" w:rsidR="00356E37" w:rsidRPr="001B4EF9" w:rsidRDefault="00356E37" w:rsidP="005A6504">
      <w:pPr>
        <w:jc w:val="both"/>
        <w:rPr>
          <w:rFonts w:asciiTheme="minorHAnsi" w:eastAsia="Times New Roman" w:hAnsiTheme="minorHAnsi" w:cstheme="minorHAnsi"/>
          <w:snapToGrid w:val="0"/>
          <w:color w:val="000000" w:themeColor="text1"/>
          <w:sz w:val="21"/>
          <w:szCs w:val="21"/>
        </w:rPr>
      </w:pPr>
      <w:r w:rsidRPr="001B4EF9">
        <w:rPr>
          <w:rFonts w:asciiTheme="minorHAnsi" w:hAnsiTheme="minorHAnsi" w:cstheme="minorHAnsi"/>
          <w:snapToGrid w:val="0"/>
          <w:color w:val="000000" w:themeColor="text1"/>
          <w:sz w:val="21"/>
          <w:szCs w:val="21"/>
        </w:rPr>
        <w:t>Any e</w:t>
      </w:r>
      <w:r w:rsidRPr="001B4EF9">
        <w:rPr>
          <w:rFonts w:asciiTheme="minorHAnsi" w:eastAsia="Times New Roman" w:hAnsiTheme="minorHAnsi" w:cstheme="minorHAnsi"/>
          <w:snapToGrid w:val="0"/>
          <w:color w:val="000000" w:themeColor="text1"/>
          <w:sz w:val="21"/>
          <w:szCs w:val="21"/>
        </w:rPr>
        <w:t xml:space="preserve">stimates for cost-reimbursable </w:t>
      </w:r>
      <w:r w:rsidRPr="001B4EF9">
        <w:rPr>
          <w:rFonts w:asciiTheme="minorHAnsi" w:hAnsiTheme="minorHAnsi" w:cstheme="minorHAnsi"/>
          <w:snapToGrid w:val="0"/>
          <w:color w:val="000000" w:themeColor="text1"/>
          <w:sz w:val="21"/>
          <w:szCs w:val="21"/>
        </w:rPr>
        <w:t xml:space="preserve">items, such as travel of experts </w:t>
      </w:r>
      <w:r w:rsidRPr="001B4EF9">
        <w:rPr>
          <w:rFonts w:asciiTheme="minorHAnsi" w:eastAsia="Times New Roman" w:hAnsiTheme="minorHAnsi" w:cstheme="minorHAnsi"/>
          <w:snapToGrid w:val="0"/>
          <w:color w:val="000000" w:themeColor="text1"/>
          <w:sz w:val="21"/>
          <w:szCs w:val="21"/>
        </w:rPr>
        <w:t>and out</w:t>
      </w:r>
      <w:r w:rsidRPr="001B4EF9">
        <w:rPr>
          <w:rFonts w:asciiTheme="minorHAnsi" w:hAnsiTheme="minorHAnsi" w:cstheme="minorHAnsi"/>
          <w:snapToGrid w:val="0"/>
          <w:color w:val="000000" w:themeColor="text1"/>
          <w:sz w:val="21"/>
          <w:szCs w:val="21"/>
        </w:rPr>
        <w:t>-</w:t>
      </w:r>
      <w:r w:rsidRPr="001B4EF9">
        <w:rPr>
          <w:rFonts w:asciiTheme="minorHAnsi" w:eastAsia="Times New Roman" w:hAnsiTheme="minorHAnsi" w:cstheme="minorHAnsi"/>
          <w:snapToGrid w:val="0"/>
          <w:color w:val="000000" w:themeColor="text1"/>
          <w:sz w:val="21"/>
          <w:szCs w:val="21"/>
        </w:rPr>
        <w:t>of</w:t>
      </w:r>
      <w:r w:rsidRPr="001B4EF9">
        <w:rPr>
          <w:rFonts w:asciiTheme="minorHAnsi" w:hAnsiTheme="minorHAnsi" w:cstheme="minorHAnsi"/>
          <w:snapToGrid w:val="0"/>
          <w:color w:val="000000" w:themeColor="text1"/>
          <w:sz w:val="21"/>
          <w:szCs w:val="21"/>
        </w:rPr>
        <w:t>-</w:t>
      </w:r>
      <w:r w:rsidRPr="001B4EF9">
        <w:rPr>
          <w:rFonts w:asciiTheme="minorHAnsi" w:eastAsia="Times New Roman" w:hAnsiTheme="minorHAnsi" w:cstheme="minorHAnsi"/>
          <w:snapToGrid w:val="0"/>
          <w:color w:val="000000" w:themeColor="text1"/>
          <w:sz w:val="21"/>
          <w:szCs w:val="21"/>
        </w:rPr>
        <w:t>pocket expenses</w:t>
      </w:r>
      <w:r w:rsidRPr="001B4EF9">
        <w:rPr>
          <w:rFonts w:asciiTheme="minorHAnsi" w:hAnsiTheme="minorHAnsi" w:cstheme="minorHAnsi"/>
          <w:snapToGrid w:val="0"/>
          <w:color w:val="000000" w:themeColor="text1"/>
          <w:sz w:val="21"/>
          <w:szCs w:val="21"/>
        </w:rPr>
        <w:t>,</w:t>
      </w:r>
      <w:r w:rsidRPr="001B4EF9">
        <w:rPr>
          <w:rFonts w:asciiTheme="minorHAnsi" w:eastAsia="Times New Roman" w:hAnsiTheme="minorHAnsi" w:cstheme="minorHAnsi"/>
          <w:snapToGrid w:val="0"/>
          <w:color w:val="000000" w:themeColor="text1"/>
          <w:sz w:val="21"/>
          <w:szCs w:val="21"/>
        </w:rPr>
        <w:t xml:space="preserve"> should be listed separately.</w:t>
      </w:r>
    </w:p>
    <w:p w14:paraId="7E83EB5C" w14:textId="77777777" w:rsidR="00665839" w:rsidRPr="001B4EF9" w:rsidRDefault="00665839" w:rsidP="005A6504">
      <w:pPr>
        <w:jc w:val="both"/>
        <w:rPr>
          <w:rFonts w:asciiTheme="minorHAnsi" w:eastAsia="Times New Roman" w:hAnsiTheme="minorHAnsi" w:cstheme="minorHAnsi"/>
          <w:snapToGrid w:val="0"/>
          <w:color w:val="000000" w:themeColor="text1"/>
          <w:sz w:val="21"/>
          <w:szCs w:val="21"/>
        </w:rPr>
      </w:pPr>
    </w:p>
    <w:p w14:paraId="25E92674" w14:textId="77777777" w:rsidR="00DC365A" w:rsidRPr="001B4EF9" w:rsidRDefault="00DC365A" w:rsidP="005A6504">
      <w:pPr>
        <w:jc w:val="both"/>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u w:val="single"/>
        </w:rPr>
        <w:t>Financial offers</w:t>
      </w:r>
      <w:r w:rsidR="00AE3CCF" w:rsidRPr="001B4EF9">
        <w:rPr>
          <w:rFonts w:asciiTheme="minorHAnsi" w:eastAsia="Times New Roman" w:hAnsiTheme="minorHAnsi" w:cstheme="minorHAnsi"/>
          <w:b/>
          <w:snapToGrid w:val="0"/>
          <w:color w:val="000000" w:themeColor="text1"/>
          <w:sz w:val="21"/>
          <w:szCs w:val="21"/>
          <w:u w:val="single"/>
        </w:rPr>
        <w:t xml:space="preserve"> for the disposal of ammunition outside of the country</w:t>
      </w:r>
      <w:r w:rsidR="00D229BF" w:rsidRPr="001B4EF9">
        <w:rPr>
          <w:rFonts w:asciiTheme="minorHAnsi" w:eastAsia="Times New Roman" w:hAnsiTheme="minorHAnsi" w:cstheme="minorHAnsi"/>
          <w:b/>
          <w:snapToGrid w:val="0"/>
          <w:color w:val="000000" w:themeColor="text1"/>
          <w:sz w:val="21"/>
          <w:szCs w:val="21"/>
          <w:u w:val="single"/>
        </w:rPr>
        <w:t xml:space="preserve"> (BiH)</w:t>
      </w:r>
      <w:r w:rsidR="00AE3CCF" w:rsidRPr="001B4EF9">
        <w:rPr>
          <w:rFonts w:asciiTheme="minorHAnsi" w:eastAsia="Times New Roman" w:hAnsiTheme="minorHAnsi" w:cstheme="minorHAnsi"/>
          <w:b/>
          <w:snapToGrid w:val="0"/>
          <w:color w:val="000000" w:themeColor="text1"/>
          <w:sz w:val="21"/>
          <w:szCs w:val="21"/>
          <w:u w:val="single"/>
        </w:rPr>
        <w:t xml:space="preserve"> should contain both scenarios stipulated under the heading “Scrap Materia</w:t>
      </w:r>
      <w:r w:rsidR="00643513" w:rsidRPr="001B4EF9">
        <w:rPr>
          <w:rFonts w:asciiTheme="minorHAnsi" w:eastAsia="Times New Roman" w:hAnsiTheme="minorHAnsi" w:cstheme="minorHAnsi"/>
          <w:b/>
          <w:snapToGrid w:val="0"/>
          <w:color w:val="000000" w:themeColor="text1"/>
          <w:sz w:val="21"/>
          <w:szCs w:val="21"/>
          <w:u w:val="single"/>
        </w:rPr>
        <w:t>l</w:t>
      </w:r>
      <w:r w:rsidR="00AE3CCF" w:rsidRPr="001B4EF9">
        <w:rPr>
          <w:rFonts w:asciiTheme="minorHAnsi" w:eastAsia="Times New Roman" w:hAnsiTheme="minorHAnsi" w:cstheme="minorHAnsi"/>
          <w:b/>
          <w:snapToGrid w:val="0"/>
          <w:color w:val="000000" w:themeColor="text1"/>
          <w:sz w:val="21"/>
          <w:szCs w:val="21"/>
          <w:u w:val="single"/>
        </w:rPr>
        <w:t>”</w:t>
      </w:r>
      <w:r w:rsidR="00D229BF" w:rsidRPr="001B4EF9">
        <w:rPr>
          <w:rFonts w:asciiTheme="minorHAnsi" w:eastAsia="Times New Roman" w:hAnsiTheme="minorHAnsi" w:cstheme="minorHAnsi"/>
          <w:b/>
          <w:snapToGrid w:val="0"/>
          <w:color w:val="000000" w:themeColor="text1"/>
          <w:sz w:val="21"/>
          <w:szCs w:val="21"/>
          <w:u w:val="single"/>
        </w:rPr>
        <w:t xml:space="preserve"> for both LOTs.</w:t>
      </w:r>
      <w:r w:rsidR="00D229BF" w:rsidRPr="001B4EF9">
        <w:rPr>
          <w:rFonts w:asciiTheme="minorHAnsi" w:eastAsia="Times New Roman" w:hAnsiTheme="minorHAnsi" w:cstheme="minorHAnsi"/>
          <w:b/>
          <w:snapToGrid w:val="0"/>
          <w:color w:val="000000" w:themeColor="text1"/>
          <w:sz w:val="21"/>
          <w:szCs w:val="21"/>
        </w:rPr>
        <w:t xml:space="preserve"> UNDP will, upon the bid-evaluation process, choose only one financial offer per LOT from the contract award winning bidder.</w:t>
      </w:r>
    </w:p>
    <w:p w14:paraId="7C74F7B2" w14:textId="77777777" w:rsidR="00356E37" w:rsidRPr="001B4EF9" w:rsidRDefault="00356E37" w:rsidP="005A6504">
      <w:pPr>
        <w:jc w:val="both"/>
        <w:rPr>
          <w:rFonts w:asciiTheme="minorHAnsi" w:eastAsia="Times New Roman" w:hAnsiTheme="minorHAnsi" w:cstheme="minorHAnsi"/>
          <w:b/>
          <w:snapToGrid w:val="0"/>
          <w:color w:val="000000" w:themeColor="text1"/>
          <w:sz w:val="21"/>
          <w:szCs w:val="21"/>
        </w:rPr>
      </w:pPr>
    </w:p>
    <w:p w14:paraId="2E4F536A" w14:textId="77777777" w:rsidR="005A6504" w:rsidRPr="001B4EF9" w:rsidRDefault="007E7248" w:rsidP="00356E37">
      <w:p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LOT 1</w:t>
      </w:r>
    </w:p>
    <w:p w14:paraId="343FC4C7" w14:textId="77777777" w:rsidR="00DC365A" w:rsidRPr="001B4EF9" w:rsidRDefault="00DC365A" w:rsidP="00DC365A">
      <w:pPr>
        <w:pStyle w:val="ListParagraph"/>
        <w:spacing w:line="240" w:lineRule="auto"/>
        <w:ind w:left="0"/>
        <w:rPr>
          <w:rFonts w:asciiTheme="minorHAnsi" w:eastAsia="Times New Roman" w:hAnsiTheme="minorHAnsi" w:cstheme="minorHAnsi"/>
          <w:b/>
          <w:snapToGrid w:val="0"/>
          <w:color w:val="000000" w:themeColor="text1"/>
          <w:sz w:val="21"/>
          <w:szCs w:val="21"/>
        </w:rPr>
      </w:pPr>
    </w:p>
    <w:p w14:paraId="0D6CD3C6" w14:textId="77777777" w:rsidR="00D229BF" w:rsidRPr="001B4EF9" w:rsidRDefault="00D229BF" w:rsidP="00D229BF">
      <w:pPr>
        <w:pStyle w:val="ListParagraph"/>
        <w:numPr>
          <w:ilvl w:val="0"/>
          <w:numId w:val="4"/>
        </w:numPr>
        <w:spacing w:line="240" w:lineRule="auto"/>
        <w:ind w:left="0"/>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Cost Breakdown per Deliverable Items</w:t>
      </w:r>
    </w:p>
    <w:tbl>
      <w:tblPr>
        <w:tblStyle w:val="TableGrid"/>
        <w:tblpPr w:leftFromText="180" w:rightFromText="180" w:vertAnchor="page" w:horzAnchor="margin" w:tblpY="5986"/>
        <w:tblW w:w="10060" w:type="dxa"/>
        <w:tblLayout w:type="fixed"/>
        <w:tblLook w:val="01E0" w:firstRow="1" w:lastRow="1" w:firstColumn="1" w:lastColumn="1" w:noHBand="0" w:noVBand="0"/>
      </w:tblPr>
      <w:tblGrid>
        <w:gridCol w:w="535"/>
        <w:gridCol w:w="1085"/>
        <w:gridCol w:w="2245"/>
        <w:gridCol w:w="900"/>
        <w:gridCol w:w="720"/>
        <w:gridCol w:w="720"/>
        <w:gridCol w:w="1625"/>
        <w:gridCol w:w="630"/>
        <w:gridCol w:w="1600"/>
      </w:tblGrid>
      <w:tr w:rsidR="00645CEE" w:rsidRPr="001B4EF9" w14:paraId="554EF4D6" w14:textId="77777777" w:rsidTr="005B03F9">
        <w:trPr>
          <w:trHeight w:val="699"/>
        </w:trPr>
        <w:tc>
          <w:tcPr>
            <w:tcW w:w="535" w:type="dxa"/>
            <w:shd w:val="clear" w:color="auto" w:fill="F2F2F2" w:themeFill="background1" w:themeFillShade="F2"/>
          </w:tcPr>
          <w:p w14:paraId="2304FF5D" w14:textId="77777777" w:rsidR="00645CEE" w:rsidRPr="001B4EF9" w:rsidRDefault="00645CEE" w:rsidP="00645CEE">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N.</w:t>
            </w:r>
          </w:p>
        </w:tc>
        <w:tc>
          <w:tcPr>
            <w:tcW w:w="1085" w:type="dxa"/>
            <w:shd w:val="clear" w:color="auto" w:fill="F2F2F2" w:themeFill="background1" w:themeFillShade="F2"/>
          </w:tcPr>
          <w:p w14:paraId="11C5619D" w14:textId="77777777" w:rsidR="00645CEE" w:rsidRPr="001B4EF9" w:rsidRDefault="00645CEE" w:rsidP="00645CEE">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Storage site</w:t>
            </w:r>
          </w:p>
        </w:tc>
        <w:tc>
          <w:tcPr>
            <w:tcW w:w="2245" w:type="dxa"/>
            <w:shd w:val="clear" w:color="auto" w:fill="F2F2F2" w:themeFill="background1" w:themeFillShade="F2"/>
          </w:tcPr>
          <w:p w14:paraId="5C3E7ACE" w14:textId="77777777" w:rsidR="00645CEE" w:rsidRPr="001B4EF9" w:rsidRDefault="00645CEE" w:rsidP="00645CEE">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 xml:space="preserve">Type and model </w:t>
            </w:r>
          </w:p>
        </w:tc>
        <w:tc>
          <w:tcPr>
            <w:tcW w:w="900" w:type="dxa"/>
            <w:shd w:val="clear" w:color="auto" w:fill="F2F2F2" w:themeFill="background1" w:themeFillShade="F2"/>
          </w:tcPr>
          <w:p w14:paraId="63FA2892" w14:textId="77777777" w:rsidR="00645CEE" w:rsidRPr="001B4EF9" w:rsidRDefault="00645CEE" w:rsidP="00645CEE">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Caliber</w:t>
            </w:r>
          </w:p>
        </w:tc>
        <w:tc>
          <w:tcPr>
            <w:tcW w:w="720" w:type="dxa"/>
            <w:shd w:val="clear" w:color="auto" w:fill="F2F2F2" w:themeFill="background1" w:themeFillShade="F2"/>
          </w:tcPr>
          <w:p w14:paraId="0EF34CEC" w14:textId="77777777" w:rsidR="00645CEE" w:rsidRPr="001B4EF9" w:rsidRDefault="00645CEE" w:rsidP="00645CEE">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Unit</w:t>
            </w:r>
          </w:p>
        </w:tc>
        <w:tc>
          <w:tcPr>
            <w:tcW w:w="720" w:type="dxa"/>
            <w:shd w:val="clear" w:color="auto" w:fill="F2F2F2" w:themeFill="background1" w:themeFillShade="F2"/>
          </w:tcPr>
          <w:p w14:paraId="26DAB215" w14:textId="77777777" w:rsidR="00645CEE" w:rsidRPr="001B4EF9" w:rsidRDefault="00645CEE" w:rsidP="00645CEE">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 xml:space="preserve"> QTY</w:t>
            </w:r>
          </w:p>
        </w:tc>
        <w:tc>
          <w:tcPr>
            <w:tcW w:w="1625" w:type="dxa"/>
            <w:shd w:val="clear" w:color="auto" w:fill="F2F2F2" w:themeFill="background1" w:themeFillShade="F2"/>
          </w:tcPr>
          <w:p w14:paraId="2EEE99E2" w14:textId="77777777" w:rsidR="00645CEE" w:rsidRPr="001B4EF9" w:rsidRDefault="00645CEE" w:rsidP="00645CEE">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Total</w:t>
            </w:r>
          </w:p>
          <w:p w14:paraId="12924D2B" w14:textId="77777777" w:rsidR="00645CEE" w:rsidRPr="001B4EF9" w:rsidRDefault="00645CEE" w:rsidP="00645CEE">
            <w:pPr>
              <w:jc w:val="center"/>
              <w:rPr>
                <w:rFonts w:ascii="Calibri" w:eastAsia="Times New Roman" w:hAnsi="Calibri" w:cs="Calibri"/>
                <w:sz w:val="21"/>
                <w:szCs w:val="21"/>
              </w:rPr>
            </w:pPr>
            <w:r w:rsidRPr="001B4EF9">
              <w:rPr>
                <w:rFonts w:asciiTheme="minorHAnsi" w:hAnsiTheme="minorHAnsi" w:cstheme="minorHAnsi"/>
                <w:sz w:val="21"/>
                <w:szCs w:val="21"/>
              </w:rPr>
              <w:t>(BAM</w:t>
            </w:r>
            <w:r w:rsidRPr="001B4EF9">
              <w:rPr>
                <w:rFonts w:asciiTheme="minorHAnsi" w:hAnsiTheme="minorHAnsi" w:cstheme="minorHAnsi"/>
                <w:sz w:val="21"/>
                <w:szCs w:val="21"/>
                <w:lang w:val="sr-Cyrl-BA"/>
              </w:rPr>
              <w:t>/EUR/USD</w:t>
            </w:r>
            <w:r w:rsidRPr="001B4EF9">
              <w:rPr>
                <w:rFonts w:ascii="Calibri" w:eastAsia="Times New Roman" w:hAnsi="Calibri" w:cs="Calibri"/>
                <w:sz w:val="21"/>
                <w:szCs w:val="21"/>
              </w:rPr>
              <w:t>)</w:t>
            </w:r>
          </w:p>
          <w:p w14:paraId="11A72AD6"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r w:rsidRPr="001B4EF9">
              <w:rPr>
                <w:rFonts w:ascii="Calibri" w:eastAsia="Times New Roman" w:hAnsi="Calibri" w:cs="Calibri"/>
                <w:sz w:val="21"/>
                <w:szCs w:val="21"/>
              </w:rPr>
              <w:t xml:space="preserve">Without </w:t>
            </w:r>
            <w:r w:rsidRPr="001B4EF9">
              <w:rPr>
                <w:rFonts w:ascii="Calibri" w:eastAsia="Times New Roman" w:hAnsi="Calibri" w:cs="Calibri"/>
                <w:bCs/>
                <w:sz w:val="21"/>
                <w:szCs w:val="21"/>
              </w:rPr>
              <w:t>VAT</w:t>
            </w:r>
          </w:p>
        </w:tc>
        <w:tc>
          <w:tcPr>
            <w:tcW w:w="630" w:type="dxa"/>
            <w:shd w:val="clear" w:color="auto" w:fill="F2F2F2" w:themeFill="background1" w:themeFillShade="F2"/>
          </w:tcPr>
          <w:p w14:paraId="552320C4" w14:textId="77777777" w:rsidR="00645CEE" w:rsidRPr="001B4EF9" w:rsidRDefault="00645CEE" w:rsidP="00645CEE">
            <w:pPr>
              <w:jc w:val="center"/>
              <w:rPr>
                <w:rFonts w:asciiTheme="minorHAnsi" w:eastAsia="Times New Roman" w:hAnsiTheme="minorHAnsi"/>
                <w:kern w:val="0"/>
                <w:sz w:val="21"/>
                <w:szCs w:val="21"/>
              </w:rPr>
            </w:pPr>
          </w:p>
          <w:p w14:paraId="3FACF4EA" w14:textId="77777777" w:rsidR="00645CEE" w:rsidRPr="001B4EF9" w:rsidRDefault="00645CEE" w:rsidP="00645CEE">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VAT</w:t>
            </w:r>
          </w:p>
        </w:tc>
        <w:tc>
          <w:tcPr>
            <w:tcW w:w="1600" w:type="dxa"/>
            <w:shd w:val="clear" w:color="auto" w:fill="F2F2F2" w:themeFill="background1" w:themeFillShade="F2"/>
          </w:tcPr>
          <w:p w14:paraId="693C9C8E" w14:textId="77777777" w:rsidR="00645CEE" w:rsidRPr="001B4EF9" w:rsidRDefault="00645CEE" w:rsidP="00645CEE">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Total with VAT</w:t>
            </w:r>
          </w:p>
        </w:tc>
      </w:tr>
      <w:tr w:rsidR="00645CEE" w:rsidRPr="001B4EF9" w14:paraId="0C566516" w14:textId="77777777" w:rsidTr="005B03F9">
        <w:trPr>
          <w:trHeight w:val="222"/>
        </w:trPr>
        <w:tc>
          <w:tcPr>
            <w:tcW w:w="535" w:type="dxa"/>
          </w:tcPr>
          <w:p w14:paraId="51139C3E" w14:textId="77777777" w:rsidR="00645CEE" w:rsidRPr="001B4EF9" w:rsidRDefault="00645CEE" w:rsidP="00645CEE">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1.</w:t>
            </w:r>
          </w:p>
        </w:tc>
        <w:tc>
          <w:tcPr>
            <w:tcW w:w="1085" w:type="dxa"/>
          </w:tcPr>
          <w:p w14:paraId="785DE2F1" w14:textId="77777777" w:rsidR="00645CEE" w:rsidRPr="001B4EF9" w:rsidRDefault="00645CEE" w:rsidP="00645CEE">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Vogo</w:t>
            </w:r>
            <w:r w:rsidRPr="001B4EF9">
              <w:rPr>
                <w:rFonts w:asciiTheme="minorHAnsi" w:eastAsia="Times New Roman" w:hAnsiTheme="minorHAnsi"/>
                <w:kern w:val="0"/>
                <w:sz w:val="21"/>
                <w:szCs w:val="21"/>
                <w:lang w:val="bs-Latn-BA"/>
              </w:rPr>
              <w:t>šća</w:t>
            </w:r>
          </w:p>
        </w:tc>
        <w:tc>
          <w:tcPr>
            <w:tcW w:w="2245" w:type="dxa"/>
          </w:tcPr>
          <w:p w14:paraId="44D83162" w14:textId="77777777" w:rsidR="00645CEE" w:rsidRPr="001B4EF9" w:rsidRDefault="005B03F9" w:rsidP="00645CEE">
            <w:pPr>
              <w:widowControl/>
              <w:overflowPunct/>
              <w:adjustRightInd/>
              <w:rPr>
                <w:rFonts w:asciiTheme="minorHAnsi" w:eastAsia="Times New Roman" w:hAnsiTheme="minorHAnsi"/>
                <w:kern w:val="0"/>
                <w:sz w:val="21"/>
                <w:szCs w:val="21"/>
                <w:lang w:val="bs-Latn-BA"/>
              </w:rPr>
            </w:pPr>
            <w:r w:rsidRPr="001B4EF9">
              <w:rPr>
                <w:rFonts w:asciiTheme="minorHAnsi" w:eastAsia="Times New Roman" w:hAnsiTheme="minorHAnsi"/>
                <w:kern w:val="0"/>
                <w:sz w:val="21"/>
                <w:szCs w:val="21"/>
                <w:lang w:val="bs-Latn-BA"/>
              </w:rPr>
              <w:t>203 mm RDX Howitzer Grenade</w:t>
            </w:r>
          </w:p>
        </w:tc>
        <w:tc>
          <w:tcPr>
            <w:tcW w:w="900" w:type="dxa"/>
          </w:tcPr>
          <w:p w14:paraId="34EB63EE"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203</w:t>
            </w:r>
          </w:p>
        </w:tc>
        <w:tc>
          <w:tcPr>
            <w:tcW w:w="720" w:type="dxa"/>
          </w:tcPr>
          <w:p w14:paraId="45656772"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piece</w:t>
            </w:r>
          </w:p>
        </w:tc>
        <w:tc>
          <w:tcPr>
            <w:tcW w:w="720" w:type="dxa"/>
          </w:tcPr>
          <w:p w14:paraId="5E3E4CEA"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524</w:t>
            </w:r>
          </w:p>
        </w:tc>
        <w:tc>
          <w:tcPr>
            <w:tcW w:w="1625" w:type="dxa"/>
          </w:tcPr>
          <w:p w14:paraId="1719984F"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p>
        </w:tc>
        <w:tc>
          <w:tcPr>
            <w:tcW w:w="630" w:type="dxa"/>
          </w:tcPr>
          <w:p w14:paraId="4BF4C65F"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p>
        </w:tc>
        <w:tc>
          <w:tcPr>
            <w:tcW w:w="1600" w:type="dxa"/>
          </w:tcPr>
          <w:p w14:paraId="086B02C8"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p>
        </w:tc>
      </w:tr>
    </w:tbl>
    <w:p w14:paraId="6970B9D5" w14:textId="77777777" w:rsidR="00DC365A" w:rsidRPr="001B4EF9" w:rsidRDefault="00DC365A" w:rsidP="00DC365A">
      <w:pPr>
        <w:pStyle w:val="ListParagraph"/>
        <w:spacing w:line="240" w:lineRule="auto"/>
        <w:ind w:left="0"/>
        <w:rPr>
          <w:rFonts w:asciiTheme="minorHAnsi" w:eastAsia="Times New Roman" w:hAnsiTheme="minorHAnsi" w:cstheme="minorHAnsi"/>
          <w:b/>
          <w:snapToGrid w:val="0"/>
          <w:color w:val="000000" w:themeColor="text1"/>
          <w:sz w:val="21"/>
          <w:szCs w:val="21"/>
        </w:rPr>
      </w:pPr>
    </w:p>
    <w:p w14:paraId="24960D1A" w14:textId="77777777" w:rsidR="00645CEE" w:rsidRPr="001B4EF9" w:rsidRDefault="00645CEE" w:rsidP="00645CEE">
      <w:pPr>
        <w:pStyle w:val="ListParagraph"/>
        <w:widowControl/>
        <w:numPr>
          <w:ilvl w:val="0"/>
          <w:numId w:val="4"/>
        </w:numPr>
        <w:overflowPunct/>
        <w:adjustRightInd/>
        <w:spacing w:line="276" w:lineRule="auto"/>
        <w:ind w:left="0"/>
        <w:rPr>
          <w:rFonts w:asciiTheme="minorHAnsi" w:eastAsia="Times New Roman" w:hAnsiTheme="minorHAnsi" w:cstheme="minorHAnsi"/>
          <w:b/>
          <w:snapToGrid w:val="0"/>
          <w:sz w:val="21"/>
          <w:szCs w:val="21"/>
        </w:rPr>
      </w:pPr>
      <w:r w:rsidRPr="001B4EF9">
        <w:rPr>
          <w:rFonts w:asciiTheme="minorHAnsi" w:eastAsia="Times New Roman" w:hAnsiTheme="minorHAnsi" w:cstheme="minorHAnsi"/>
          <w:b/>
          <w:snapToGrid w:val="0"/>
          <w:sz w:val="21"/>
          <w:szCs w:val="21"/>
        </w:rPr>
        <w:t>Cost Breakdown by Cost Component</w:t>
      </w:r>
    </w:p>
    <w:p w14:paraId="2B81676D" w14:textId="77777777" w:rsidR="00645CEE" w:rsidRPr="001B4EF9" w:rsidRDefault="00645CEE" w:rsidP="007E7248">
      <w:pPr>
        <w:jc w:val="both"/>
        <w:rPr>
          <w:rFonts w:asciiTheme="minorHAnsi" w:eastAsia="Times New Roman" w:hAnsiTheme="minorHAnsi" w:cstheme="minorHAnsi"/>
          <w:snapToGrid w:val="0"/>
          <w:sz w:val="21"/>
          <w:szCs w:val="21"/>
        </w:rPr>
      </w:pPr>
    </w:p>
    <w:p w14:paraId="1E69974B" w14:textId="77777777" w:rsidR="007E7248" w:rsidRPr="001B4EF9" w:rsidRDefault="007E7248" w:rsidP="007E7248">
      <w:pPr>
        <w:jc w:val="both"/>
        <w:rPr>
          <w:rFonts w:asciiTheme="minorHAnsi" w:eastAsia="Times New Roman" w:hAnsiTheme="minorHAnsi" w:cstheme="minorHAnsi"/>
          <w:snapToGrid w:val="0"/>
          <w:sz w:val="21"/>
          <w:szCs w:val="21"/>
        </w:rPr>
      </w:pPr>
      <w:r w:rsidRPr="001B4EF9">
        <w:rPr>
          <w:rFonts w:asciiTheme="minorHAnsi" w:eastAsia="Times New Roman" w:hAnsiTheme="minorHAnsi" w:cstheme="minorHAnsi"/>
          <w:snapToGrid w:val="0"/>
          <w:sz w:val="21"/>
          <w:szCs w:val="21"/>
        </w:rPr>
        <w:t xml:space="preserve">The </w:t>
      </w:r>
      <w:r w:rsidRPr="001B4EF9">
        <w:rPr>
          <w:rFonts w:asciiTheme="minorHAnsi" w:hAnsiTheme="minorHAnsi" w:cstheme="minorHAnsi"/>
          <w:snapToGrid w:val="0"/>
          <w:sz w:val="21"/>
          <w:szCs w:val="21"/>
        </w:rPr>
        <w:t>Bidders</w:t>
      </w:r>
      <w:r w:rsidRPr="001B4EF9">
        <w:rPr>
          <w:rFonts w:asciiTheme="minorHAnsi" w:eastAsia="Times New Roman" w:hAnsiTheme="minorHAnsi" w:cstheme="minorHAnsi"/>
          <w:snapToGrid w:val="0"/>
          <w:sz w:val="21"/>
          <w:szCs w:val="21"/>
        </w:rPr>
        <w:t xml:space="preserve"> are requested to provide the cost breakdown for the above given prices for each deliverable based on the following format. UNDP shall use the cost breakdown for the price reasonability assessment purposes as well as the calculation of price if both parties have agreed to add new deliverables to the scope of Services. </w:t>
      </w:r>
    </w:p>
    <w:p w14:paraId="53DDD1CA" w14:textId="77777777" w:rsidR="007E7248" w:rsidRPr="001B4EF9" w:rsidRDefault="007E7248" w:rsidP="007E7248">
      <w:pPr>
        <w:jc w:val="both"/>
        <w:rPr>
          <w:rFonts w:asciiTheme="minorHAnsi" w:eastAsia="Times New Roman" w:hAnsiTheme="minorHAnsi" w:cstheme="minorHAnsi"/>
          <w:snapToGrid w:val="0"/>
          <w:sz w:val="21"/>
          <w:szCs w:val="21"/>
        </w:rPr>
      </w:pPr>
    </w:p>
    <w:tbl>
      <w:tblPr>
        <w:tblStyle w:val="TableGrid"/>
        <w:tblW w:w="10060" w:type="dxa"/>
        <w:tblLook w:val="04A0" w:firstRow="1" w:lastRow="0" w:firstColumn="1" w:lastColumn="0" w:noHBand="0" w:noVBand="1"/>
      </w:tblPr>
      <w:tblGrid>
        <w:gridCol w:w="5382"/>
        <w:gridCol w:w="1134"/>
        <w:gridCol w:w="1276"/>
        <w:gridCol w:w="1134"/>
        <w:gridCol w:w="1134"/>
      </w:tblGrid>
      <w:tr w:rsidR="007E7248" w:rsidRPr="001B4EF9" w14:paraId="3B8F141F" w14:textId="77777777" w:rsidTr="005A6504">
        <w:tc>
          <w:tcPr>
            <w:tcW w:w="5382" w:type="dxa"/>
          </w:tcPr>
          <w:p w14:paraId="7FC61F66"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Activity</w:t>
            </w:r>
          </w:p>
        </w:tc>
        <w:tc>
          <w:tcPr>
            <w:tcW w:w="1134" w:type="dxa"/>
          </w:tcPr>
          <w:p w14:paraId="6EAF9745"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Unit</w:t>
            </w:r>
          </w:p>
        </w:tc>
        <w:tc>
          <w:tcPr>
            <w:tcW w:w="1276" w:type="dxa"/>
          </w:tcPr>
          <w:p w14:paraId="614B1EC9"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of Units</w:t>
            </w:r>
          </w:p>
        </w:tc>
        <w:tc>
          <w:tcPr>
            <w:tcW w:w="1134" w:type="dxa"/>
          </w:tcPr>
          <w:p w14:paraId="19E8F471"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Unit Price</w:t>
            </w:r>
          </w:p>
        </w:tc>
        <w:tc>
          <w:tcPr>
            <w:tcW w:w="1134" w:type="dxa"/>
          </w:tcPr>
          <w:p w14:paraId="18F64A5A"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Total</w:t>
            </w:r>
          </w:p>
        </w:tc>
      </w:tr>
      <w:tr w:rsidR="007E7248" w:rsidRPr="001B4EF9" w14:paraId="3FD362D6" w14:textId="77777777" w:rsidTr="005A6504">
        <w:tc>
          <w:tcPr>
            <w:tcW w:w="5382" w:type="dxa"/>
          </w:tcPr>
          <w:p w14:paraId="7B03B04A"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Management </w:t>
            </w:r>
          </w:p>
        </w:tc>
        <w:tc>
          <w:tcPr>
            <w:tcW w:w="1134" w:type="dxa"/>
          </w:tcPr>
          <w:p w14:paraId="578F0E94" w14:textId="77777777" w:rsidR="007E7248" w:rsidRPr="001B4EF9" w:rsidRDefault="007E7248" w:rsidP="003D2CC0">
            <w:pPr>
              <w:rPr>
                <w:rFonts w:asciiTheme="minorHAnsi" w:hAnsiTheme="minorHAnsi"/>
                <w:sz w:val="21"/>
                <w:szCs w:val="21"/>
              </w:rPr>
            </w:pPr>
          </w:p>
        </w:tc>
        <w:tc>
          <w:tcPr>
            <w:tcW w:w="1276" w:type="dxa"/>
          </w:tcPr>
          <w:p w14:paraId="262F1BCF" w14:textId="77777777" w:rsidR="007E7248" w:rsidRPr="001B4EF9" w:rsidRDefault="007E7248" w:rsidP="003D2CC0">
            <w:pPr>
              <w:rPr>
                <w:rFonts w:asciiTheme="minorHAnsi" w:hAnsiTheme="minorHAnsi"/>
                <w:sz w:val="21"/>
                <w:szCs w:val="21"/>
              </w:rPr>
            </w:pPr>
          </w:p>
        </w:tc>
        <w:tc>
          <w:tcPr>
            <w:tcW w:w="1134" w:type="dxa"/>
          </w:tcPr>
          <w:p w14:paraId="784A9815" w14:textId="77777777" w:rsidR="007E7248" w:rsidRPr="001B4EF9" w:rsidRDefault="007E7248" w:rsidP="003D2CC0">
            <w:pPr>
              <w:rPr>
                <w:rFonts w:asciiTheme="minorHAnsi" w:hAnsiTheme="minorHAnsi"/>
                <w:sz w:val="21"/>
                <w:szCs w:val="21"/>
              </w:rPr>
            </w:pPr>
          </w:p>
        </w:tc>
        <w:tc>
          <w:tcPr>
            <w:tcW w:w="1134" w:type="dxa"/>
          </w:tcPr>
          <w:p w14:paraId="60B94D32" w14:textId="77777777" w:rsidR="007E7248" w:rsidRPr="001B4EF9" w:rsidRDefault="007E7248" w:rsidP="003D2CC0">
            <w:pPr>
              <w:rPr>
                <w:rFonts w:asciiTheme="minorHAnsi" w:hAnsiTheme="minorHAnsi"/>
                <w:sz w:val="21"/>
                <w:szCs w:val="21"/>
              </w:rPr>
            </w:pPr>
          </w:p>
        </w:tc>
      </w:tr>
      <w:tr w:rsidR="007E7248" w:rsidRPr="001B4EF9" w14:paraId="44A339E3" w14:textId="77777777" w:rsidTr="005A6504">
        <w:tc>
          <w:tcPr>
            <w:tcW w:w="5382" w:type="dxa"/>
          </w:tcPr>
          <w:p w14:paraId="2B838642"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Team Leader</w:t>
            </w:r>
          </w:p>
        </w:tc>
        <w:tc>
          <w:tcPr>
            <w:tcW w:w="1134" w:type="dxa"/>
          </w:tcPr>
          <w:p w14:paraId="6FC255A2" w14:textId="77777777" w:rsidR="007E7248" w:rsidRPr="001B4EF9" w:rsidRDefault="007E7248" w:rsidP="003D2CC0">
            <w:pPr>
              <w:rPr>
                <w:rFonts w:asciiTheme="minorHAnsi" w:hAnsiTheme="minorHAnsi"/>
                <w:sz w:val="21"/>
                <w:szCs w:val="21"/>
              </w:rPr>
            </w:pPr>
          </w:p>
        </w:tc>
        <w:tc>
          <w:tcPr>
            <w:tcW w:w="1276" w:type="dxa"/>
          </w:tcPr>
          <w:p w14:paraId="0D5C28E2" w14:textId="77777777" w:rsidR="007E7248" w:rsidRPr="001B4EF9" w:rsidRDefault="007E7248" w:rsidP="003D2CC0">
            <w:pPr>
              <w:rPr>
                <w:rFonts w:asciiTheme="minorHAnsi" w:hAnsiTheme="minorHAnsi"/>
                <w:sz w:val="21"/>
                <w:szCs w:val="21"/>
              </w:rPr>
            </w:pPr>
          </w:p>
        </w:tc>
        <w:tc>
          <w:tcPr>
            <w:tcW w:w="1134" w:type="dxa"/>
          </w:tcPr>
          <w:p w14:paraId="2399117D" w14:textId="77777777" w:rsidR="007E7248" w:rsidRPr="001B4EF9" w:rsidRDefault="007E7248" w:rsidP="003D2CC0">
            <w:pPr>
              <w:rPr>
                <w:rFonts w:asciiTheme="minorHAnsi" w:hAnsiTheme="minorHAnsi"/>
                <w:sz w:val="21"/>
                <w:szCs w:val="21"/>
              </w:rPr>
            </w:pPr>
          </w:p>
        </w:tc>
        <w:tc>
          <w:tcPr>
            <w:tcW w:w="1134" w:type="dxa"/>
          </w:tcPr>
          <w:p w14:paraId="4240A268" w14:textId="77777777" w:rsidR="007E7248" w:rsidRPr="001B4EF9" w:rsidRDefault="007E7248" w:rsidP="003D2CC0">
            <w:pPr>
              <w:rPr>
                <w:rFonts w:asciiTheme="minorHAnsi" w:hAnsiTheme="minorHAnsi"/>
                <w:sz w:val="21"/>
                <w:szCs w:val="21"/>
              </w:rPr>
            </w:pPr>
          </w:p>
        </w:tc>
      </w:tr>
      <w:tr w:rsidR="007E7248" w:rsidRPr="001B4EF9" w14:paraId="082BC857" w14:textId="77777777" w:rsidTr="005A6504">
        <w:tc>
          <w:tcPr>
            <w:tcW w:w="5382" w:type="dxa"/>
          </w:tcPr>
          <w:p w14:paraId="44F08598"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Ammunition Disassembly and Processing  </w:t>
            </w:r>
          </w:p>
        </w:tc>
        <w:tc>
          <w:tcPr>
            <w:tcW w:w="1134" w:type="dxa"/>
          </w:tcPr>
          <w:p w14:paraId="5A41E0AC" w14:textId="77777777" w:rsidR="007E7248" w:rsidRPr="001B4EF9" w:rsidRDefault="007E7248" w:rsidP="003D2CC0">
            <w:pPr>
              <w:rPr>
                <w:rFonts w:asciiTheme="minorHAnsi" w:hAnsiTheme="minorHAnsi"/>
                <w:sz w:val="21"/>
                <w:szCs w:val="21"/>
              </w:rPr>
            </w:pPr>
          </w:p>
        </w:tc>
        <w:tc>
          <w:tcPr>
            <w:tcW w:w="1276" w:type="dxa"/>
          </w:tcPr>
          <w:p w14:paraId="2C551920" w14:textId="77777777" w:rsidR="007E7248" w:rsidRPr="001B4EF9" w:rsidRDefault="007E7248" w:rsidP="003D2CC0">
            <w:pPr>
              <w:rPr>
                <w:rFonts w:asciiTheme="minorHAnsi" w:hAnsiTheme="minorHAnsi"/>
                <w:sz w:val="21"/>
                <w:szCs w:val="21"/>
              </w:rPr>
            </w:pPr>
          </w:p>
        </w:tc>
        <w:tc>
          <w:tcPr>
            <w:tcW w:w="1134" w:type="dxa"/>
          </w:tcPr>
          <w:p w14:paraId="57B1B704" w14:textId="77777777" w:rsidR="007E7248" w:rsidRPr="001B4EF9" w:rsidRDefault="007E7248" w:rsidP="003D2CC0">
            <w:pPr>
              <w:rPr>
                <w:rFonts w:asciiTheme="minorHAnsi" w:hAnsiTheme="minorHAnsi"/>
                <w:sz w:val="21"/>
                <w:szCs w:val="21"/>
              </w:rPr>
            </w:pPr>
          </w:p>
        </w:tc>
        <w:tc>
          <w:tcPr>
            <w:tcW w:w="1134" w:type="dxa"/>
          </w:tcPr>
          <w:p w14:paraId="57C6FEDA" w14:textId="77777777" w:rsidR="007E7248" w:rsidRPr="001B4EF9" w:rsidRDefault="007E7248" w:rsidP="003D2CC0">
            <w:pPr>
              <w:rPr>
                <w:rFonts w:asciiTheme="minorHAnsi" w:hAnsiTheme="minorHAnsi"/>
                <w:sz w:val="21"/>
                <w:szCs w:val="21"/>
              </w:rPr>
            </w:pPr>
          </w:p>
        </w:tc>
      </w:tr>
      <w:tr w:rsidR="007E7248" w:rsidRPr="001B4EF9" w14:paraId="65D32690" w14:textId="77777777" w:rsidTr="00CF6446">
        <w:trPr>
          <w:trHeight w:val="260"/>
        </w:trPr>
        <w:tc>
          <w:tcPr>
            <w:tcW w:w="5382" w:type="dxa"/>
          </w:tcPr>
          <w:p w14:paraId="12B16E9A"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Chief Operator</w:t>
            </w:r>
          </w:p>
        </w:tc>
        <w:tc>
          <w:tcPr>
            <w:tcW w:w="1134" w:type="dxa"/>
          </w:tcPr>
          <w:p w14:paraId="3BECB7E0" w14:textId="77777777" w:rsidR="007E7248" w:rsidRPr="001B4EF9" w:rsidRDefault="007E7248" w:rsidP="003D2CC0">
            <w:pPr>
              <w:rPr>
                <w:rFonts w:asciiTheme="minorHAnsi" w:hAnsiTheme="minorHAnsi"/>
                <w:sz w:val="21"/>
                <w:szCs w:val="21"/>
              </w:rPr>
            </w:pPr>
          </w:p>
        </w:tc>
        <w:tc>
          <w:tcPr>
            <w:tcW w:w="1276" w:type="dxa"/>
          </w:tcPr>
          <w:p w14:paraId="0356F37B" w14:textId="77777777" w:rsidR="007E7248" w:rsidRPr="001B4EF9" w:rsidRDefault="007E7248" w:rsidP="003D2CC0">
            <w:pPr>
              <w:rPr>
                <w:rFonts w:asciiTheme="minorHAnsi" w:hAnsiTheme="minorHAnsi"/>
                <w:sz w:val="21"/>
                <w:szCs w:val="21"/>
              </w:rPr>
            </w:pPr>
          </w:p>
        </w:tc>
        <w:tc>
          <w:tcPr>
            <w:tcW w:w="1134" w:type="dxa"/>
          </w:tcPr>
          <w:p w14:paraId="39C766C3" w14:textId="77777777" w:rsidR="007E7248" w:rsidRPr="001B4EF9" w:rsidRDefault="007E7248" w:rsidP="003D2CC0">
            <w:pPr>
              <w:rPr>
                <w:rFonts w:asciiTheme="minorHAnsi" w:hAnsiTheme="minorHAnsi"/>
                <w:sz w:val="21"/>
                <w:szCs w:val="21"/>
              </w:rPr>
            </w:pPr>
          </w:p>
        </w:tc>
        <w:tc>
          <w:tcPr>
            <w:tcW w:w="1134" w:type="dxa"/>
          </w:tcPr>
          <w:p w14:paraId="31BE1FB5" w14:textId="77777777" w:rsidR="007E7248" w:rsidRPr="001B4EF9" w:rsidRDefault="007E7248" w:rsidP="003D2CC0">
            <w:pPr>
              <w:rPr>
                <w:rFonts w:asciiTheme="minorHAnsi" w:hAnsiTheme="minorHAnsi"/>
                <w:sz w:val="21"/>
                <w:szCs w:val="21"/>
              </w:rPr>
            </w:pPr>
          </w:p>
        </w:tc>
      </w:tr>
      <w:tr w:rsidR="007E7248" w:rsidRPr="001B4EF9" w14:paraId="031F15E3" w14:textId="77777777" w:rsidTr="005A6504">
        <w:tc>
          <w:tcPr>
            <w:tcW w:w="5382" w:type="dxa"/>
          </w:tcPr>
          <w:p w14:paraId="707B4AE9"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Ammunition Technicians</w:t>
            </w:r>
          </w:p>
        </w:tc>
        <w:tc>
          <w:tcPr>
            <w:tcW w:w="1134" w:type="dxa"/>
          </w:tcPr>
          <w:p w14:paraId="44F5BC5D" w14:textId="77777777" w:rsidR="007E7248" w:rsidRPr="001B4EF9" w:rsidRDefault="007E7248" w:rsidP="003D2CC0">
            <w:pPr>
              <w:rPr>
                <w:rFonts w:asciiTheme="minorHAnsi" w:hAnsiTheme="minorHAnsi"/>
                <w:sz w:val="21"/>
                <w:szCs w:val="21"/>
              </w:rPr>
            </w:pPr>
          </w:p>
        </w:tc>
        <w:tc>
          <w:tcPr>
            <w:tcW w:w="1276" w:type="dxa"/>
          </w:tcPr>
          <w:p w14:paraId="22480F08" w14:textId="77777777" w:rsidR="007E7248" w:rsidRPr="001B4EF9" w:rsidRDefault="007E7248" w:rsidP="003D2CC0">
            <w:pPr>
              <w:rPr>
                <w:rFonts w:asciiTheme="minorHAnsi" w:hAnsiTheme="minorHAnsi"/>
                <w:sz w:val="21"/>
                <w:szCs w:val="21"/>
              </w:rPr>
            </w:pPr>
          </w:p>
        </w:tc>
        <w:tc>
          <w:tcPr>
            <w:tcW w:w="1134" w:type="dxa"/>
          </w:tcPr>
          <w:p w14:paraId="4175782E" w14:textId="77777777" w:rsidR="007E7248" w:rsidRPr="001B4EF9" w:rsidRDefault="007E7248" w:rsidP="003D2CC0">
            <w:pPr>
              <w:rPr>
                <w:rFonts w:asciiTheme="minorHAnsi" w:hAnsiTheme="minorHAnsi"/>
                <w:sz w:val="21"/>
                <w:szCs w:val="21"/>
              </w:rPr>
            </w:pPr>
          </w:p>
        </w:tc>
        <w:tc>
          <w:tcPr>
            <w:tcW w:w="1134" w:type="dxa"/>
          </w:tcPr>
          <w:p w14:paraId="5290411F" w14:textId="77777777" w:rsidR="007E7248" w:rsidRPr="001B4EF9" w:rsidRDefault="007E7248" w:rsidP="003D2CC0">
            <w:pPr>
              <w:rPr>
                <w:rFonts w:asciiTheme="minorHAnsi" w:hAnsiTheme="minorHAnsi"/>
                <w:sz w:val="21"/>
                <w:szCs w:val="21"/>
              </w:rPr>
            </w:pPr>
          </w:p>
        </w:tc>
      </w:tr>
      <w:tr w:rsidR="007E7248" w:rsidRPr="001B4EF9" w14:paraId="1EFDC837" w14:textId="77777777" w:rsidTr="005A6504">
        <w:tc>
          <w:tcPr>
            <w:tcW w:w="5382" w:type="dxa"/>
          </w:tcPr>
          <w:p w14:paraId="5A974DDA"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Ammunition Handlers</w:t>
            </w:r>
          </w:p>
        </w:tc>
        <w:tc>
          <w:tcPr>
            <w:tcW w:w="1134" w:type="dxa"/>
          </w:tcPr>
          <w:p w14:paraId="79927A5D" w14:textId="77777777" w:rsidR="007E7248" w:rsidRPr="001B4EF9" w:rsidRDefault="007E7248" w:rsidP="003D2CC0">
            <w:pPr>
              <w:rPr>
                <w:rFonts w:asciiTheme="minorHAnsi" w:hAnsiTheme="minorHAnsi"/>
                <w:sz w:val="21"/>
                <w:szCs w:val="21"/>
              </w:rPr>
            </w:pPr>
          </w:p>
        </w:tc>
        <w:tc>
          <w:tcPr>
            <w:tcW w:w="1276" w:type="dxa"/>
          </w:tcPr>
          <w:p w14:paraId="036D2E49" w14:textId="77777777" w:rsidR="007E7248" w:rsidRPr="001B4EF9" w:rsidRDefault="007E7248" w:rsidP="003D2CC0">
            <w:pPr>
              <w:rPr>
                <w:rFonts w:asciiTheme="minorHAnsi" w:hAnsiTheme="minorHAnsi"/>
                <w:sz w:val="21"/>
                <w:szCs w:val="21"/>
              </w:rPr>
            </w:pPr>
          </w:p>
        </w:tc>
        <w:tc>
          <w:tcPr>
            <w:tcW w:w="1134" w:type="dxa"/>
          </w:tcPr>
          <w:p w14:paraId="0E955A99" w14:textId="77777777" w:rsidR="007E7248" w:rsidRPr="001B4EF9" w:rsidRDefault="007E7248" w:rsidP="003D2CC0">
            <w:pPr>
              <w:rPr>
                <w:rFonts w:asciiTheme="minorHAnsi" w:hAnsiTheme="minorHAnsi"/>
                <w:sz w:val="21"/>
                <w:szCs w:val="21"/>
              </w:rPr>
            </w:pPr>
          </w:p>
        </w:tc>
        <w:tc>
          <w:tcPr>
            <w:tcW w:w="1134" w:type="dxa"/>
          </w:tcPr>
          <w:p w14:paraId="12C15C47" w14:textId="77777777" w:rsidR="007E7248" w:rsidRPr="001B4EF9" w:rsidRDefault="007E7248" w:rsidP="003D2CC0">
            <w:pPr>
              <w:rPr>
                <w:rFonts w:asciiTheme="minorHAnsi" w:hAnsiTheme="minorHAnsi"/>
                <w:sz w:val="21"/>
                <w:szCs w:val="21"/>
              </w:rPr>
            </w:pPr>
          </w:p>
        </w:tc>
      </w:tr>
      <w:tr w:rsidR="007E7248" w:rsidRPr="001B4EF9" w14:paraId="680287F5" w14:textId="77777777" w:rsidTr="005A6504">
        <w:tc>
          <w:tcPr>
            <w:tcW w:w="5382" w:type="dxa"/>
          </w:tcPr>
          <w:p w14:paraId="08F6B735"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Machines and Equipment</w:t>
            </w:r>
          </w:p>
        </w:tc>
        <w:tc>
          <w:tcPr>
            <w:tcW w:w="1134" w:type="dxa"/>
          </w:tcPr>
          <w:p w14:paraId="7BDF1BD4" w14:textId="77777777" w:rsidR="007E7248" w:rsidRPr="001B4EF9" w:rsidRDefault="007E7248" w:rsidP="003D2CC0">
            <w:pPr>
              <w:rPr>
                <w:rFonts w:asciiTheme="minorHAnsi" w:hAnsiTheme="minorHAnsi"/>
                <w:sz w:val="21"/>
                <w:szCs w:val="21"/>
              </w:rPr>
            </w:pPr>
          </w:p>
        </w:tc>
        <w:tc>
          <w:tcPr>
            <w:tcW w:w="1276" w:type="dxa"/>
          </w:tcPr>
          <w:p w14:paraId="393BA155" w14:textId="77777777" w:rsidR="007E7248" w:rsidRPr="001B4EF9" w:rsidRDefault="007E7248" w:rsidP="003D2CC0">
            <w:pPr>
              <w:rPr>
                <w:rFonts w:asciiTheme="minorHAnsi" w:hAnsiTheme="minorHAnsi"/>
                <w:sz w:val="21"/>
                <w:szCs w:val="21"/>
              </w:rPr>
            </w:pPr>
          </w:p>
        </w:tc>
        <w:tc>
          <w:tcPr>
            <w:tcW w:w="1134" w:type="dxa"/>
          </w:tcPr>
          <w:p w14:paraId="3FA90389" w14:textId="77777777" w:rsidR="007E7248" w:rsidRPr="001B4EF9" w:rsidRDefault="007E7248" w:rsidP="003D2CC0">
            <w:pPr>
              <w:rPr>
                <w:rFonts w:asciiTheme="minorHAnsi" w:hAnsiTheme="minorHAnsi"/>
                <w:sz w:val="21"/>
                <w:szCs w:val="21"/>
              </w:rPr>
            </w:pPr>
          </w:p>
        </w:tc>
        <w:tc>
          <w:tcPr>
            <w:tcW w:w="1134" w:type="dxa"/>
          </w:tcPr>
          <w:p w14:paraId="51F96773" w14:textId="77777777" w:rsidR="007E7248" w:rsidRPr="001B4EF9" w:rsidRDefault="007E7248" w:rsidP="003D2CC0">
            <w:pPr>
              <w:rPr>
                <w:rFonts w:asciiTheme="minorHAnsi" w:hAnsiTheme="minorHAnsi"/>
                <w:sz w:val="21"/>
                <w:szCs w:val="21"/>
              </w:rPr>
            </w:pPr>
          </w:p>
        </w:tc>
      </w:tr>
      <w:tr w:rsidR="007E7248" w:rsidRPr="001B4EF9" w14:paraId="34999533" w14:textId="77777777" w:rsidTr="005A6504">
        <w:tc>
          <w:tcPr>
            <w:tcW w:w="5382" w:type="dxa"/>
          </w:tcPr>
          <w:p w14:paraId="4426B265" w14:textId="77777777" w:rsidR="00F4690A" w:rsidRPr="001B4EF9" w:rsidRDefault="007E7248" w:rsidP="003D2CC0">
            <w:pPr>
              <w:rPr>
                <w:rFonts w:asciiTheme="minorHAnsi" w:hAnsiTheme="minorHAnsi"/>
                <w:sz w:val="21"/>
                <w:szCs w:val="21"/>
              </w:rPr>
            </w:pPr>
            <w:r w:rsidRPr="001B4EF9">
              <w:rPr>
                <w:rFonts w:asciiTheme="minorHAnsi" w:hAnsiTheme="minorHAnsi"/>
                <w:sz w:val="21"/>
                <w:szCs w:val="21"/>
              </w:rPr>
              <w:t>Machine</w:t>
            </w:r>
            <w:r w:rsidR="00F4690A" w:rsidRPr="001B4EF9">
              <w:rPr>
                <w:rFonts w:asciiTheme="minorHAnsi" w:hAnsiTheme="minorHAnsi"/>
                <w:sz w:val="21"/>
                <w:szCs w:val="21"/>
              </w:rPr>
              <w:t>s</w:t>
            </w:r>
          </w:p>
        </w:tc>
        <w:tc>
          <w:tcPr>
            <w:tcW w:w="1134" w:type="dxa"/>
          </w:tcPr>
          <w:p w14:paraId="1B96B837" w14:textId="77777777" w:rsidR="007E7248" w:rsidRPr="001B4EF9" w:rsidRDefault="007E7248" w:rsidP="003D2CC0">
            <w:pPr>
              <w:rPr>
                <w:rFonts w:asciiTheme="minorHAnsi" w:hAnsiTheme="minorHAnsi"/>
                <w:sz w:val="21"/>
                <w:szCs w:val="21"/>
              </w:rPr>
            </w:pPr>
          </w:p>
        </w:tc>
        <w:tc>
          <w:tcPr>
            <w:tcW w:w="1276" w:type="dxa"/>
          </w:tcPr>
          <w:p w14:paraId="0025E290" w14:textId="77777777" w:rsidR="007E7248" w:rsidRPr="001B4EF9" w:rsidRDefault="007E7248" w:rsidP="003D2CC0">
            <w:pPr>
              <w:rPr>
                <w:rFonts w:asciiTheme="minorHAnsi" w:hAnsiTheme="minorHAnsi"/>
                <w:sz w:val="21"/>
                <w:szCs w:val="21"/>
              </w:rPr>
            </w:pPr>
          </w:p>
        </w:tc>
        <w:tc>
          <w:tcPr>
            <w:tcW w:w="1134" w:type="dxa"/>
          </w:tcPr>
          <w:p w14:paraId="487153DA" w14:textId="77777777" w:rsidR="007E7248" w:rsidRPr="001B4EF9" w:rsidRDefault="007E7248" w:rsidP="003D2CC0">
            <w:pPr>
              <w:rPr>
                <w:rFonts w:asciiTheme="minorHAnsi" w:hAnsiTheme="minorHAnsi"/>
                <w:sz w:val="21"/>
                <w:szCs w:val="21"/>
              </w:rPr>
            </w:pPr>
          </w:p>
        </w:tc>
        <w:tc>
          <w:tcPr>
            <w:tcW w:w="1134" w:type="dxa"/>
          </w:tcPr>
          <w:p w14:paraId="3EAAAC1C" w14:textId="77777777" w:rsidR="007E7248" w:rsidRPr="001B4EF9" w:rsidRDefault="007E7248" w:rsidP="003D2CC0">
            <w:pPr>
              <w:rPr>
                <w:rFonts w:asciiTheme="minorHAnsi" w:hAnsiTheme="minorHAnsi"/>
                <w:sz w:val="21"/>
                <w:szCs w:val="21"/>
              </w:rPr>
            </w:pPr>
          </w:p>
        </w:tc>
      </w:tr>
      <w:tr w:rsidR="007E7248" w:rsidRPr="001B4EF9" w14:paraId="7797D827" w14:textId="77777777" w:rsidTr="005A6504">
        <w:tc>
          <w:tcPr>
            <w:tcW w:w="5382" w:type="dxa"/>
          </w:tcPr>
          <w:p w14:paraId="02FD9601"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Manual Tools</w:t>
            </w:r>
          </w:p>
        </w:tc>
        <w:tc>
          <w:tcPr>
            <w:tcW w:w="1134" w:type="dxa"/>
          </w:tcPr>
          <w:p w14:paraId="55705AFC" w14:textId="77777777" w:rsidR="007E7248" w:rsidRPr="001B4EF9" w:rsidRDefault="007E7248" w:rsidP="003D2CC0">
            <w:pPr>
              <w:rPr>
                <w:rFonts w:asciiTheme="minorHAnsi" w:hAnsiTheme="minorHAnsi"/>
                <w:sz w:val="21"/>
                <w:szCs w:val="21"/>
              </w:rPr>
            </w:pPr>
          </w:p>
        </w:tc>
        <w:tc>
          <w:tcPr>
            <w:tcW w:w="1276" w:type="dxa"/>
          </w:tcPr>
          <w:p w14:paraId="525F5F59" w14:textId="77777777" w:rsidR="007E7248" w:rsidRPr="001B4EF9" w:rsidRDefault="007E7248" w:rsidP="003D2CC0">
            <w:pPr>
              <w:rPr>
                <w:rFonts w:asciiTheme="minorHAnsi" w:hAnsiTheme="minorHAnsi"/>
                <w:sz w:val="21"/>
                <w:szCs w:val="21"/>
              </w:rPr>
            </w:pPr>
          </w:p>
        </w:tc>
        <w:tc>
          <w:tcPr>
            <w:tcW w:w="1134" w:type="dxa"/>
          </w:tcPr>
          <w:p w14:paraId="2FD9B618" w14:textId="77777777" w:rsidR="007E7248" w:rsidRPr="001B4EF9" w:rsidRDefault="007E7248" w:rsidP="003D2CC0">
            <w:pPr>
              <w:rPr>
                <w:rFonts w:asciiTheme="minorHAnsi" w:hAnsiTheme="minorHAnsi"/>
                <w:sz w:val="21"/>
                <w:szCs w:val="21"/>
              </w:rPr>
            </w:pPr>
          </w:p>
        </w:tc>
        <w:tc>
          <w:tcPr>
            <w:tcW w:w="1134" w:type="dxa"/>
          </w:tcPr>
          <w:p w14:paraId="4E2B8B9D" w14:textId="77777777" w:rsidR="007E7248" w:rsidRPr="001B4EF9" w:rsidRDefault="007E7248" w:rsidP="003D2CC0">
            <w:pPr>
              <w:rPr>
                <w:rFonts w:asciiTheme="minorHAnsi" w:hAnsiTheme="minorHAnsi"/>
                <w:sz w:val="21"/>
                <w:szCs w:val="21"/>
              </w:rPr>
            </w:pPr>
          </w:p>
        </w:tc>
      </w:tr>
      <w:tr w:rsidR="007E7248" w:rsidRPr="001B4EF9" w14:paraId="10356C95" w14:textId="77777777" w:rsidTr="005A6504">
        <w:tc>
          <w:tcPr>
            <w:tcW w:w="5382" w:type="dxa"/>
          </w:tcPr>
          <w:p w14:paraId="174C535F"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xml:space="preserve">Machine Consumables </w:t>
            </w:r>
          </w:p>
        </w:tc>
        <w:tc>
          <w:tcPr>
            <w:tcW w:w="1134" w:type="dxa"/>
          </w:tcPr>
          <w:p w14:paraId="66271915" w14:textId="77777777" w:rsidR="007E7248" w:rsidRPr="001B4EF9" w:rsidRDefault="007E7248" w:rsidP="003D2CC0">
            <w:pPr>
              <w:rPr>
                <w:rFonts w:asciiTheme="minorHAnsi" w:hAnsiTheme="minorHAnsi"/>
                <w:sz w:val="21"/>
                <w:szCs w:val="21"/>
              </w:rPr>
            </w:pPr>
          </w:p>
        </w:tc>
        <w:tc>
          <w:tcPr>
            <w:tcW w:w="1276" w:type="dxa"/>
          </w:tcPr>
          <w:p w14:paraId="04FA35F7" w14:textId="77777777" w:rsidR="007E7248" w:rsidRPr="001B4EF9" w:rsidRDefault="007E7248" w:rsidP="003D2CC0">
            <w:pPr>
              <w:rPr>
                <w:rFonts w:asciiTheme="minorHAnsi" w:hAnsiTheme="minorHAnsi"/>
                <w:sz w:val="21"/>
                <w:szCs w:val="21"/>
              </w:rPr>
            </w:pPr>
          </w:p>
        </w:tc>
        <w:tc>
          <w:tcPr>
            <w:tcW w:w="1134" w:type="dxa"/>
          </w:tcPr>
          <w:p w14:paraId="0DF4F776" w14:textId="77777777" w:rsidR="007E7248" w:rsidRPr="001B4EF9" w:rsidRDefault="007E7248" w:rsidP="003D2CC0">
            <w:pPr>
              <w:rPr>
                <w:rFonts w:asciiTheme="minorHAnsi" w:hAnsiTheme="minorHAnsi"/>
                <w:sz w:val="21"/>
                <w:szCs w:val="21"/>
              </w:rPr>
            </w:pPr>
          </w:p>
        </w:tc>
        <w:tc>
          <w:tcPr>
            <w:tcW w:w="1134" w:type="dxa"/>
          </w:tcPr>
          <w:p w14:paraId="09C61C39" w14:textId="77777777" w:rsidR="007E7248" w:rsidRPr="001B4EF9" w:rsidRDefault="007E7248" w:rsidP="003D2CC0">
            <w:pPr>
              <w:rPr>
                <w:rFonts w:asciiTheme="minorHAnsi" w:hAnsiTheme="minorHAnsi"/>
                <w:sz w:val="21"/>
                <w:szCs w:val="21"/>
              </w:rPr>
            </w:pPr>
          </w:p>
        </w:tc>
      </w:tr>
      <w:tr w:rsidR="007E7248" w:rsidRPr="001B4EF9" w14:paraId="19E655E0" w14:textId="77777777" w:rsidTr="005A6504">
        <w:tc>
          <w:tcPr>
            <w:tcW w:w="5382" w:type="dxa"/>
          </w:tcPr>
          <w:p w14:paraId="6C935A9B"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Packing and Licensing </w:t>
            </w:r>
          </w:p>
        </w:tc>
        <w:tc>
          <w:tcPr>
            <w:tcW w:w="1134" w:type="dxa"/>
          </w:tcPr>
          <w:p w14:paraId="6C07DB46" w14:textId="77777777" w:rsidR="007E7248" w:rsidRPr="001B4EF9" w:rsidRDefault="007E7248" w:rsidP="003D2CC0">
            <w:pPr>
              <w:rPr>
                <w:rFonts w:asciiTheme="minorHAnsi" w:hAnsiTheme="minorHAnsi"/>
                <w:sz w:val="21"/>
                <w:szCs w:val="21"/>
              </w:rPr>
            </w:pPr>
          </w:p>
        </w:tc>
        <w:tc>
          <w:tcPr>
            <w:tcW w:w="1276" w:type="dxa"/>
          </w:tcPr>
          <w:p w14:paraId="04740D16" w14:textId="77777777" w:rsidR="007E7248" w:rsidRPr="001B4EF9" w:rsidRDefault="007E7248" w:rsidP="003D2CC0">
            <w:pPr>
              <w:rPr>
                <w:rFonts w:asciiTheme="minorHAnsi" w:hAnsiTheme="minorHAnsi"/>
                <w:sz w:val="21"/>
                <w:szCs w:val="21"/>
              </w:rPr>
            </w:pPr>
          </w:p>
        </w:tc>
        <w:tc>
          <w:tcPr>
            <w:tcW w:w="1134" w:type="dxa"/>
          </w:tcPr>
          <w:p w14:paraId="7326B3D2" w14:textId="77777777" w:rsidR="007E7248" w:rsidRPr="001B4EF9" w:rsidRDefault="007E7248" w:rsidP="003D2CC0">
            <w:pPr>
              <w:rPr>
                <w:rFonts w:asciiTheme="minorHAnsi" w:hAnsiTheme="minorHAnsi"/>
                <w:sz w:val="21"/>
                <w:szCs w:val="21"/>
              </w:rPr>
            </w:pPr>
          </w:p>
        </w:tc>
        <w:tc>
          <w:tcPr>
            <w:tcW w:w="1134" w:type="dxa"/>
          </w:tcPr>
          <w:p w14:paraId="2ECD6D49" w14:textId="77777777" w:rsidR="007E7248" w:rsidRPr="001B4EF9" w:rsidRDefault="007E7248" w:rsidP="003D2CC0">
            <w:pPr>
              <w:rPr>
                <w:rFonts w:asciiTheme="minorHAnsi" w:hAnsiTheme="minorHAnsi"/>
                <w:sz w:val="21"/>
                <w:szCs w:val="21"/>
              </w:rPr>
            </w:pPr>
          </w:p>
        </w:tc>
      </w:tr>
      <w:tr w:rsidR="007E7248" w:rsidRPr="001B4EF9" w14:paraId="4842606D" w14:textId="77777777" w:rsidTr="005A6504">
        <w:tc>
          <w:tcPr>
            <w:tcW w:w="5382" w:type="dxa"/>
          </w:tcPr>
          <w:p w14:paraId="34792960"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Licensing Officer</w:t>
            </w:r>
          </w:p>
        </w:tc>
        <w:tc>
          <w:tcPr>
            <w:tcW w:w="1134" w:type="dxa"/>
          </w:tcPr>
          <w:p w14:paraId="273507CA" w14:textId="77777777" w:rsidR="007E7248" w:rsidRPr="001B4EF9" w:rsidRDefault="007E7248" w:rsidP="003D2CC0">
            <w:pPr>
              <w:rPr>
                <w:rFonts w:asciiTheme="minorHAnsi" w:hAnsiTheme="minorHAnsi"/>
                <w:sz w:val="21"/>
                <w:szCs w:val="21"/>
              </w:rPr>
            </w:pPr>
          </w:p>
        </w:tc>
        <w:tc>
          <w:tcPr>
            <w:tcW w:w="1276" w:type="dxa"/>
          </w:tcPr>
          <w:p w14:paraId="3878A7E6" w14:textId="77777777" w:rsidR="007E7248" w:rsidRPr="001B4EF9" w:rsidRDefault="007E7248" w:rsidP="003D2CC0">
            <w:pPr>
              <w:rPr>
                <w:rFonts w:asciiTheme="minorHAnsi" w:hAnsiTheme="minorHAnsi"/>
                <w:sz w:val="21"/>
                <w:szCs w:val="21"/>
              </w:rPr>
            </w:pPr>
          </w:p>
        </w:tc>
        <w:tc>
          <w:tcPr>
            <w:tcW w:w="1134" w:type="dxa"/>
          </w:tcPr>
          <w:p w14:paraId="07CE0264" w14:textId="77777777" w:rsidR="007E7248" w:rsidRPr="001B4EF9" w:rsidRDefault="007E7248" w:rsidP="003D2CC0">
            <w:pPr>
              <w:rPr>
                <w:rFonts w:asciiTheme="minorHAnsi" w:hAnsiTheme="minorHAnsi"/>
                <w:sz w:val="21"/>
                <w:szCs w:val="21"/>
              </w:rPr>
            </w:pPr>
          </w:p>
        </w:tc>
        <w:tc>
          <w:tcPr>
            <w:tcW w:w="1134" w:type="dxa"/>
          </w:tcPr>
          <w:p w14:paraId="053E7605" w14:textId="77777777" w:rsidR="007E7248" w:rsidRPr="001B4EF9" w:rsidRDefault="007E7248" w:rsidP="003D2CC0">
            <w:pPr>
              <w:rPr>
                <w:rFonts w:asciiTheme="minorHAnsi" w:hAnsiTheme="minorHAnsi"/>
                <w:sz w:val="21"/>
                <w:szCs w:val="21"/>
              </w:rPr>
            </w:pPr>
          </w:p>
        </w:tc>
      </w:tr>
      <w:tr w:rsidR="007E7248" w:rsidRPr="001B4EF9" w14:paraId="3AB087C5" w14:textId="77777777" w:rsidTr="005A6504">
        <w:tc>
          <w:tcPr>
            <w:tcW w:w="5382" w:type="dxa"/>
          </w:tcPr>
          <w:p w14:paraId="357A21CC"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Protective Equipment</w:t>
            </w:r>
          </w:p>
        </w:tc>
        <w:tc>
          <w:tcPr>
            <w:tcW w:w="1134" w:type="dxa"/>
          </w:tcPr>
          <w:p w14:paraId="296F4DAD" w14:textId="77777777" w:rsidR="007E7248" w:rsidRPr="001B4EF9" w:rsidRDefault="007E7248" w:rsidP="003D2CC0">
            <w:pPr>
              <w:rPr>
                <w:rFonts w:asciiTheme="minorHAnsi" w:hAnsiTheme="minorHAnsi"/>
                <w:sz w:val="21"/>
                <w:szCs w:val="21"/>
              </w:rPr>
            </w:pPr>
          </w:p>
        </w:tc>
        <w:tc>
          <w:tcPr>
            <w:tcW w:w="1276" w:type="dxa"/>
          </w:tcPr>
          <w:p w14:paraId="2E03B306" w14:textId="77777777" w:rsidR="007E7248" w:rsidRPr="001B4EF9" w:rsidRDefault="007E7248" w:rsidP="003D2CC0">
            <w:pPr>
              <w:rPr>
                <w:rFonts w:asciiTheme="minorHAnsi" w:hAnsiTheme="minorHAnsi"/>
                <w:sz w:val="21"/>
                <w:szCs w:val="21"/>
              </w:rPr>
            </w:pPr>
          </w:p>
        </w:tc>
        <w:tc>
          <w:tcPr>
            <w:tcW w:w="1134" w:type="dxa"/>
          </w:tcPr>
          <w:p w14:paraId="5EF7CA77" w14:textId="77777777" w:rsidR="007E7248" w:rsidRPr="001B4EF9" w:rsidRDefault="007E7248" w:rsidP="003D2CC0">
            <w:pPr>
              <w:rPr>
                <w:rFonts w:asciiTheme="minorHAnsi" w:hAnsiTheme="minorHAnsi"/>
                <w:sz w:val="21"/>
                <w:szCs w:val="21"/>
              </w:rPr>
            </w:pPr>
          </w:p>
        </w:tc>
        <w:tc>
          <w:tcPr>
            <w:tcW w:w="1134" w:type="dxa"/>
          </w:tcPr>
          <w:p w14:paraId="631F168A" w14:textId="77777777" w:rsidR="007E7248" w:rsidRPr="001B4EF9" w:rsidRDefault="007E7248" w:rsidP="003D2CC0">
            <w:pPr>
              <w:rPr>
                <w:rFonts w:asciiTheme="minorHAnsi" w:hAnsiTheme="minorHAnsi"/>
                <w:sz w:val="21"/>
                <w:szCs w:val="21"/>
              </w:rPr>
            </w:pPr>
          </w:p>
        </w:tc>
      </w:tr>
      <w:tr w:rsidR="007E7248" w:rsidRPr="001B4EF9" w14:paraId="64397144" w14:textId="77777777" w:rsidTr="005A6504">
        <w:tc>
          <w:tcPr>
            <w:tcW w:w="5382" w:type="dxa"/>
          </w:tcPr>
          <w:p w14:paraId="21557007"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xml:space="preserve">Personal Protective Equipment and Clothing </w:t>
            </w:r>
          </w:p>
        </w:tc>
        <w:tc>
          <w:tcPr>
            <w:tcW w:w="1134" w:type="dxa"/>
          </w:tcPr>
          <w:p w14:paraId="65B77FC0" w14:textId="77777777" w:rsidR="007E7248" w:rsidRPr="001B4EF9" w:rsidRDefault="007E7248" w:rsidP="003D2CC0">
            <w:pPr>
              <w:rPr>
                <w:rFonts w:asciiTheme="minorHAnsi" w:hAnsiTheme="minorHAnsi"/>
                <w:sz w:val="21"/>
                <w:szCs w:val="21"/>
              </w:rPr>
            </w:pPr>
          </w:p>
        </w:tc>
        <w:tc>
          <w:tcPr>
            <w:tcW w:w="1276" w:type="dxa"/>
          </w:tcPr>
          <w:p w14:paraId="4BACE654" w14:textId="77777777" w:rsidR="007E7248" w:rsidRPr="001B4EF9" w:rsidRDefault="007E7248" w:rsidP="003D2CC0">
            <w:pPr>
              <w:rPr>
                <w:rFonts w:asciiTheme="minorHAnsi" w:hAnsiTheme="minorHAnsi"/>
                <w:sz w:val="21"/>
                <w:szCs w:val="21"/>
              </w:rPr>
            </w:pPr>
          </w:p>
        </w:tc>
        <w:tc>
          <w:tcPr>
            <w:tcW w:w="1134" w:type="dxa"/>
          </w:tcPr>
          <w:p w14:paraId="430D0ED7" w14:textId="77777777" w:rsidR="007E7248" w:rsidRPr="001B4EF9" w:rsidRDefault="007E7248" w:rsidP="003D2CC0">
            <w:pPr>
              <w:rPr>
                <w:rFonts w:asciiTheme="minorHAnsi" w:hAnsiTheme="minorHAnsi"/>
                <w:sz w:val="21"/>
                <w:szCs w:val="21"/>
              </w:rPr>
            </w:pPr>
          </w:p>
        </w:tc>
        <w:tc>
          <w:tcPr>
            <w:tcW w:w="1134" w:type="dxa"/>
          </w:tcPr>
          <w:p w14:paraId="66FF1E47" w14:textId="77777777" w:rsidR="007E7248" w:rsidRPr="001B4EF9" w:rsidRDefault="007E7248" w:rsidP="003D2CC0">
            <w:pPr>
              <w:rPr>
                <w:rFonts w:asciiTheme="minorHAnsi" w:hAnsiTheme="minorHAnsi"/>
                <w:sz w:val="21"/>
                <w:szCs w:val="21"/>
              </w:rPr>
            </w:pPr>
          </w:p>
        </w:tc>
      </w:tr>
      <w:tr w:rsidR="007E7248" w:rsidRPr="001B4EF9" w14:paraId="724BFF2D" w14:textId="77777777" w:rsidTr="005A6504">
        <w:tc>
          <w:tcPr>
            <w:tcW w:w="5382" w:type="dxa"/>
          </w:tcPr>
          <w:p w14:paraId="0ABB37FD"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Transportation</w:t>
            </w:r>
          </w:p>
        </w:tc>
        <w:tc>
          <w:tcPr>
            <w:tcW w:w="1134" w:type="dxa"/>
          </w:tcPr>
          <w:p w14:paraId="4B5FA92B" w14:textId="77777777" w:rsidR="007E7248" w:rsidRPr="001B4EF9" w:rsidRDefault="007E7248" w:rsidP="003D2CC0">
            <w:pPr>
              <w:rPr>
                <w:rFonts w:asciiTheme="minorHAnsi" w:hAnsiTheme="minorHAnsi"/>
                <w:sz w:val="21"/>
                <w:szCs w:val="21"/>
              </w:rPr>
            </w:pPr>
          </w:p>
        </w:tc>
        <w:tc>
          <w:tcPr>
            <w:tcW w:w="1276" w:type="dxa"/>
          </w:tcPr>
          <w:p w14:paraId="2FE9C2AB" w14:textId="77777777" w:rsidR="007E7248" w:rsidRPr="001B4EF9" w:rsidRDefault="007E7248" w:rsidP="003D2CC0">
            <w:pPr>
              <w:rPr>
                <w:rFonts w:asciiTheme="minorHAnsi" w:hAnsiTheme="minorHAnsi"/>
                <w:sz w:val="21"/>
                <w:szCs w:val="21"/>
              </w:rPr>
            </w:pPr>
          </w:p>
        </w:tc>
        <w:tc>
          <w:tcPr>
            <w:tcW w:w="1134" w:type="dxa"/>
          </w:tcPr>
          <w:p w14:paraId="35DDF11D" w14:textId="77777777" w:rsidR="007E7248" w:rsidRPr="001B4EF9" w:rsidRDefault="007E7248" w:rsidP="003D2CC0">
            <w:pPr>
              <w:rPr>
                <w:rFonts w:asciiTheme="minorHAnsi" w:hAnsiTheme="minorHAnsi"/>
                <w:sz w:val="21"/>
                <w:szCs w:val="21"/>
              </w:rPr>
            </w:pPr>
          </w:p>
        </w:tc>
        <w:tc>
          <w:tcPr>
            <w:tcW w:w="1134" w:type="dxa"/>
          </w:tcPr>
          <w:p w14:paraId="1E77BAF5" w14:textId="77777777" w:rsidR="007E7248" w:rsidRPr="001B4EF9" w:rsidRDefault="007E7248" w:rsidP="003D2CC0">
            <w:pPr>
              <w:rPr>
                <w:rFonts w:asciiTheme="minorHAnsi" w:hAnsiTheme="minorHAnsi"/>
                <w:sz w:val="21"/>
                <w:szCs w:val="21"/>
              </w:rPr>
            </w:pPr>
          </w:p>
        </w:tc>
      </w:tr>
      <w:tr w:rsidR="007E7248" w:rsidRPr="001B4EF9" w14:paraId="7B032855" w14:textId="77777777" w:rsidTr="005A6504">
        <w:tc>
          <w:tcPr>
            <w:tcW w:w="5382" w:type="dxa"/>
          </w:tcPr>
          <w:p w14:paraId="688947B3"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Licenses and permits</w:t>
            </w:r>
          </w:p>
        </w:tc>
        <w:tc>
          <w:tcPr>
            <w:tcW w:w="1134" w:type="dxa"/>
          </w:tcPr>
          <w:p w14:paraId="75907CA9" w14:textId="77777777" w:rsidR="007E7248" w:rsidRPr="001B4EF9" w:rsidRDefault="007E7248" w:rsidP="003D2CC0">
            <w:pPr>
              <w:rPr>
                <w:rFonts w:asciiTheme="minorHAnsi" w:hAnsiTheme="minorHAnsi"/>
                <w:sz w:val="21"/>
                <w:szCs w:val="21"/>
              </w:rPr>
            </w:pPr>
          </w:p>
        </w:tc>
        <w:tc>
          <w:tcPr>
            <w:tcW w:w="1276" w:type="dxa"/>
          </w:tcPr>
          <w:p w14:paraId="430B490B" w14:textId="77777777" w:rsidR="007E7248" w:rsidRPr="001B4EF9" w:rsidRDefault="007E7248" w:rsidP="003D2CC0">
            <w:pPr>
              <w:rPr>
                <w:rFonts w:asciiTheme="minorHAnsi" w:hAnsiTheme="minorHAnsi"/>
                <w:sz w:val="21"/>
                <w:szCs w:val="21"/>
              </w:rPr>
            </w:pPr>
          </w:p>
        </w:tc>
        <w:tc>
          <w:tcPr>
            <w:tcW w:w="1134" w:type="dxa"/>
          </w:tcPr>
          <w:p w14:paraId="22FE0955" w14:textId="77777777" w:rsidR="007E7248" w:rsidRPr="001B4EF9" w:rsidRDefault="007E7248" w:rsidP="003D2CC0">
            <w:pPr>
              <w:rPr>
                <w:rFonts w:asciiTheme="minorHAnsi" w:hAnsiTheme="minorHAnsi"/>
                <w:sz w:val="21"/>
                <w:szCs w:val="21"/>
              </w:rPr>
            </w:pPr>
          </w:p>
        </w:tc>
        <w:tc>
          <w:tcPr>
            <w:tcW w:w="1134" w:type="dxa"/>
          </w:tcPr>
          <w:p w14:paraId="06B8CFA9" w14:textId="77777777" w:rsidR="007E7248" w:rsidRPr="001B4EF9" w:rsidRDefault="007E7248" w:rsidP="003D2CC0">
            <w:pPr>
              <w:rPr>
                <w:rFonts w:asciiTheme="minorHAnsi" w:hAnsiTheme="minorHAnsi"/>
                <w:sz w:val="21"/>
                <w:szCs w:val="21"/>
              </w:rPr>
            </w:pPr>
          </w:p>
        </w:tc>
      </w:tr>
      <w:tr w:rsidR="007E7248" w:rsidRPr="001B4EF9" w14:paraId="120C3AE2" w14:textId="77777777" w:rsidTr="005A6504">
        <w:tc>
          <w:tcPr>
            <w:tcW w:w="5382" w:type="dxa"/>
          </w:tcPr>
          <w:p w14:paraId="432F4FF2"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Transportation</w:t>
            </w:r>
          </w:p>
        </w:tc>
        <w:tc>
          <w:tcPr>
            <w:tcW w:w="1134" w:type="dxa"/>
          </w:tcPr>
          <w:p w14:paraId="091AD58D" w14:textId="77777777" w:rsidR="007E7248" w:rsidRPr="001B4EF9" w:rsidRDefault="007E7248" w:rsidP="003D2CC0">
            <w:pPr>
              <w:rPr>
                <w:rFonts w:asciiTheme="minorHAnsi" w:hAnsiTheme="minorHAnsi"/>
                <w:sz w:val="21"/>
                <w:szCs w:val="21"/>
              </w:rPr>
            </w:pPr>
          </w:p>
        </w:tc>
        <w:tc>
          <w:tcPr>
            <w:tcW w:w="1276" w:type="dxa"/>
          </w:tcPr>
          <w:p w14:paraId="657F4582" w14:textId="77777777" w:rsidR="007E7248" w:rsidRPr="001B4EF9" w:rsidRDefault="007E7248" w:rsidP="003D2CC0">
            <w:pPr>
              <w:rPr>
                <w:rFonts w:asciiTheme="minorHAnsi" w:hAnsiTheme="minorHAnsi"/>
                <w:sz w:val="21"/>
                <w:szCs w:val="21"/>
              </w:rPr>
            </w:pPr>
          </w:p>
        </w:tc>
        <w:tc>
          <w:tcPr>
            <w:tcW w:w="1134" w:type="dxa"/>
          </w:tcPr>
          <w:p w14:paraId="5E9A6A69" w14:textId="77777777" w:rsidR="007E7248" w:rsidRPr="001B4EF9" w:rsidRDefault="007E7248" w:rsidP="003D2CC0">
            <w:pPr>
              <w:rPr>
                <w:rFonts w:asciiTheme="minorHAnsi" w:hAnsiTheme="minorHAnsi"/>
                <w:sz w:val="21"/>
                <w:szCs w:val="21"/>
              </w:rPr>
            </w:pPr>
          </w:p>
        </w:tc>
        <w:tc>
          <w:tcPr>
            <w:tcW w:w="1134" w:type="dxa"/>
          </w:tcPr>
          <w:p w14:paraId="64F12458" w14:textId="77777777" w:rsidR="007E7248" w:rsidRPr="001B4EF9" w:rsidRDefault="007E7248" w:rsidP="003D2CC0">
            <w:pPr>
              <w:rPr>
                <w:rFonts w:asciiTheme="minorHAnsi" w:hAnsiTheme="minorHAnsi"/>
                <w:sz w:val="21"/>
                <w:szCs w:val="21"/>
              </w:rPr>
            </w:pPr>
          </w:p>
        </w:tc>
      </w:tr>
      <w:tr w:rsidR="007E7248" w:rsidRPr="001B4EF9" w14:paraId="4684AD98" w14:textId="77777777" w:rsidTr="005A6504">
        <w:tc>
          <w:tcPr>
            <w:tcW w:w="5382" w:type="dxa"/>
          </w:tcPr>
          <w:p w14:paraId="7A3BADB0"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TOTAL WITHOUT VAT:</w:t>
            </w:r>
          </w:p>
        </w:tc>
        <w:tc>
          <w:tcPr>
            <w:tcW w:w="1134" w:type="dxa"/>
          </w:tcPr>
          <w:p w14:paraId="5E8344FA" w14:textId="77777777" w:rsidR="007E7248" w:rsidRPr="001B4EF9" w:rsidRDefault="007E7248" w:rsidP="003D2CC0">
            <w:pPr>
              <w:rPr>
                <w:rFonts w:asciiTheme="minorHAnsi" w:hAnsiTheme="minorHAnsi"/>
                <w:sz w:val="21"/>
                <w:szCs w:val="21"/>
              </w:rPr>
            </w:pPr>
          </w:p>
        </w:tc>
        <w:tc>
          <w:tcPr>
            <w:tcW w:w="1276" w:type="dxa"/>
          </w:tcPr>
          <w:p w14:paraId="6CFA1764" w14:textId="77777777" w:rsidR="007E7248" w:rsidRPr="001B4EF9" w:rsidRDefault="007E7248" w:rsidP="003D2CC0">
            <w:pPr>
              <w:rPr>
                <w:rFonts w:asciiTheme="minorHAnsi" w:hAnsiTheme="minorHAnsi"/>
                <w:sz w:val="21"/>
                <w:szCs w:val="21"/>
              </w:rPr>
            </w:pPr>
          </w:p>
        </w:tc>
        <w:tc>
          <w:tcPr>
            <w:tcW w:w="1134" w:type="dxa"/>
          </w:tcPr>
          <w:p w14:paraId="516038BC" w14:textId="77777777" w:rsidR="007E7248" w:rsidRPr="001B4EF9" w:rsidRDefault="007E7248" w:rsidP="003D2CC0">
            <w:pPr>
              <w:rPr>
                <w:rFonts w:asciiTheme="minorHAnsi" w:hAnsiTheme="minorHAnsi"/>
                <w:sz w:val="21"/>
                <w:szCs w:val="21"/>
              </w:rPr>
            </w:pPr>
          </w:p>
        </w:tc>
        <w:tc>
          <w:tcPr>
            <w:tcW w:w="1134" w:type="dxa"/>
          </w:tcPr>
          <w:p w14:paraId="736D633A" w14:textId="77777777" w:rsidR="007E7248" w:rsidRPr="001B4EF9" w:rsidRDefault="007E7248" w:rsidP="003D2CC0">
            <w:pPr>
              <w:rPr>
                <w:rFonts w:asciiTheme="minorHAnsi" w:hAnsiTheme="minorHAnsi"/>
                <w:sz w:val="21"/>
                <w:szCs w:val="21"/>
              </w:rPr>
            </w:pPr>
          </w:p>
        </w:tc>
      </w:tr>
      <w:tr w:rsidR="007E7248" w:rsidRPr="001B4EF9" w14:paraId="4604C844" w14:textId="77777777" w:rsidTr="005A6504">
        <w:tc>
          <w:tcPr>
            <w:tcW w:w="5382" w:type="dxa"/>
          </w:tcPr>
          <w:p w14:paraId="6B046E11"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VAT:</w:t>
            </w:r>
          </w:p>
        </w:tc>
        <w:tc>
          <w:tcPr>
            <w:tcW w:w="1134" w:type="dxa"/>
          </w:tcPr>
          <w:p w14:paraId="23FF77D1" w14:textId="77777777" w:rsidR="007E7248" w:rsidRPr="001B4EF9" w:rsidRDefault="007E7248" w:rsidP="003D2CC0">
            <w:pPr>
              <w:rPr>
                <w:rFonts w:asciiTheme="minorHAnsi" w:hAnsiTheme="minorHAnsi"/>
                <w:sz w:val="21"/>
                <w:szCs w:val="21"/>
              </w:rPr>
            </w:pPr>
          </w:p>
        </w:tc>
        <w:tc>
          <w:tcPr>
            <w:tcW w:w="1276" w:type="dxa"/>
          </w:tcPr>
          <w:p w14:paraId="1AA4474C" w14:textId="77777777" w:rsidR="007E7248" w:rsidRPr="001B4EF9" w:rsidRDefault="007E7248" w:rsidP="003D2CC0">
            <w:pPr>
              <w:rPr>
                <w:rFonts w:asciiTheme="minorHAnsi" w:hAnsiTheme="minorHAnsi"/>
                <w:sz w:val="21"/>
                <w:szCs w:val="21"/>
              </w:rPr>
            </w:pPr>
          </w:p>
        </w:tc>
        <w:tc>
          <w:tcPr>
            <w:tcW w:w="1134" w:type="dxa"/>
          </w:tcPr>
          <w:p w14:paraId="2B4FF532" w14:textId="77777777" w:rsidR="007E7248" w:rsidRPr="001B4EF9" w:rsidRDefault="007E7248" w:rsidP="003D2CC0">
            <w:pPr>
              <w:rPr>
                <w:rFonts w:asciiTheme="minorHAnsi" w:hAnsiTheme="minorHAnsi"/>
                <w:sz w:val="21"/>
                <w:szCs w:val="21"/>
              </w:rPr>
            </w:pPr>
          </w:p>
        </w:tc>
        <w:tc>
          <w:tcPr>
            <w:tcW w:w="1134" w:type="dxa"/>
          </w:tcPr>
          <w:p w14:paraId="357E36B0" w14:textId="77777777" w:rsidR="007E7248" w:rsidRPr="001B4EF9" w:rsidRDefault="007E7248" w:rsidP="003D2CC0">
            <w:pPr>
              <w:rPr>
                <w:rFonts w:asciiTheme="minorHAnsi" w:hAnsiTheme="minorHAnsi"/>
                <w:sz w:val="21"/>
                <w:szCs w:val="21"/>
              </w:rPr>
            </w:pPr>
          </w:p>
        </w:tc>
      </w:tr>
      <w:tr w:rsidR="007E7248" w:rsidRPr="001B4EF9" w14:paraId="1A396AB6" w14:textId="77777777" w:rsidTr="005A6504">
        <w:tc>
          <w:tcPr>
            <w:tcW w:w="5382" w:type="dxa"/>
          </w:tcPr>
          <w:p w14:paraId="4083B9BC"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GRAND TOTAL:</w:t>
            </w:r>
          </w:p>
        </w:tc>
        <w:tc>
          <w:tcPr>
            <w:tcW w:w="1134" w:type="dxa"/>
          </w:tcPr>
          <w:p w14:paraId="187943C1" w14:textId="77777777" w:rsidR="007E7248" w:rsidRPr="001B4EF9" w:rsidRDefault="007E7248" w:rsidP="003D2CC0">
            <w:pPr>
              <w:rPr>
                <w:rFonts w:asciiTheme="minorHAnsi" w:hAnsiTheme="minorHAnsi"/>
                <w:sz w:val="21"/>
                <w:szCs w:val="21"/>
              </w:rPr>
            </w:pPr>
          </w:p>
        </w:tc>
        <w:tc>
          <w:tcPr>
            <w:tcW w:w="1276" w:type="dxa"/>
          </w:tcPr>
          <w:p w14:paraId="7F291083" w14:textId="77777777" w:rsidR="007E7248" w:rsidRPr="001B4EF9" w:rsidRDefault="007E7248" w:rsidP="003D2CC0">
            <w:pPr>
              <w:rPr>
                <w:rFonts w:asciiTheme="minorHAnsi" w:hAnsiTheme="minorHAnsi"/>
                <w:sz w:val="21"/>
                <w:szCs w:val="21"/>
              </w:rPr>
            </w:pPr>
          </w:p>
        </w:tc>
        <w:tc>
          <w:tcPr>
            <w:tcW w:w="1134" w:type="dxa"/>
          </w:tcPr>
          <w:p w14:paraId="656B63C7" w14:textId="77777777" w:rsidR="007E7248" w:rsidRPr="001B4EF9" w:rsidRDefault="007E7248" w:rsidP="003D2CC0">
            <w:pPr>
              <w:rPr>
                <w:rFonts w:asciiTheme="minorHAnsi" w:hAnsiTheme="minorHAnsi"/>
                <w:sz w:val="21"/>
                <w:szCs w:val="21"/>
              </w:rPr>
            </w:pPr>
          </w:p>
        </w:tc>
        <w:tc>
          <w:tcPr>
            <w:tcW w:w="1134" w:type="dxa"/>
          </w:tcPr>
          <w:p w14:paraId="63DFC29A" w14:textId="77777777" w:rsidR="007E7248" w:rsidRPr="001B4EF9" w:rsidRDefault="007E7248" w:rsidP="003D2CC0">
            <w:pPr>
              <w:rPr>
                <w:rFonts w:asciiTheme="minorHAnsi" w:hAnsiTheme="minorHAnsi"/>
                <w:sz w:val="21"/>
                <w:szCs w:val="21"/>
              </w:rPr>
            </w:pPr>
          </w:p>
        </w:tc>
      </w:tr>
    </w:tbl>
    <w:p w14:paraId="27BF76A6" w14:textId="77777777" w:rsidR="007E7248" w:rsidRPr="001B4EF9" w:rsidRDefault="007E7248" w:rsidP="00645CEE">
      <w:pPr>
        <w:jc w:val="both"/>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*Total cost expressed in ‘Cost Breakdown per Deliverable Items’ must be equal to ‘Cost Breakdown by Cost Component’.</w:t>
      </w:r>
    </w:p>
    <w:p w14:paraId="7737906C" w14:textId="77777777" w:rsidR="00645CEE" w:rsidRPr="001B4EF9" w:rsidRDefault="00DC365A" w:rsidP="00645CEE">
      <w:pPr>
        <w:jc w:val="both"/>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lastRenderedPageBreak/>
        <w:t>**</w:t>
      </w:r>
      <w:r w:rsidR="00CF6446" w:rsidRPr="001B4EF9">
        <w:rPr>
          <w:rFonts w:asciiTheme="minorHAnsi" w:eastAsia="Times New Roman" w:hAnsiTheme="minorHAnsi" w:cstheme="minorHAnsi"/>
          <w:b/>
          <w:snapToGrid w:val="0"/>
          <w:color w:val="000000" w:themeColor="text1"/>
          <w:sz w:val="21"/>
          <w:szCs w:val="21"/>
        </w:rPr>
        <w:t xml:space="preserve"> The format shown above is suggested for use as a guide in preparing the </w:t>
      </w:r>
      <w:r w:rsidR="00CF6446" w:rsidRPr="001B4EF9">
        <w:rPr>
          <w:rFonts w:asciiTheme="minorHAnsi" w:hAnsiTheme="minorHAnsi" w:cstheme="minorHAnsi"/>
          <w:b/>
          <w:snapToGrid w:val="0"/>
          <w:color w:val="000000" w:themeColor="text1"/>
          <w:sz w:val="21"/>
          <w:szCs w:val="21"/>
        </w:rPr>
        <w:t>Price Schedule</w:t>
      </w:r>
      <w:r w:rsidR="00CF6446" w:rsidRPr="001B4EF9">
        <w:rPr>
          <w:rFonts w:asciiTheme="minorHAnsi" w:eastAsia="Times New Roman" w:hAnsiTheme="minorHAnsi" w:cstheme="minorHAnsi"/>
          <w:b/>
          <w:snapToGrid w:val="0"/>
          <w:color w:val="000000" w:themeColor="text1"/>
          <w:sz w:val="21"/>
          <w:szCs w:val="21"/>
        </w:rPr>
        <w:t>. The format includes specific expenditures, which may or may not be required or applicable but are indicated to serve as an example.</w:t>
      </w:r>
    </w:p>
    <w:p w14:paraId="29AC826F" w14:textId="77777777" w:rsidR="00645CEE" w:rsidRPr="001B4EF9" w:rsidRDefault="00645CEE" w:rsidP="00B56D3B">
      <w:pPr>
        <w:rPr>
          <w:rFonts w:asciiTheme="minorHAnsi" w:eastAsia="Times New Roman" w:hAnsiTheme="minorHAnsi" w:cstheme="minorHAnsi"/>
          <w:b/>
          <w:snapToGrid w:val="0"/>
          <w:color w:val="000000" w:themeColor="text1"/>
          <w:sz w:val="21"/>
          <w:szCs w:val="21"/>
        </w:rPr>
      </w:pPr>
    </w:p>
    <w:p w14:paraId="5A14B843" w14:textId="77777777" w:rsidR="00B56D3B" w:rsidRPr="001B4EF9" w:rsidRDefault="003C4120" w:rsidP="00B56D3B">
      <w:p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 xml:space="preserve">LOT 2 </w:t>
      </w:r>
    </w:p>
    <w:p w14:paraId="67EDB74E" w14:textId="77777777" w:rsidR="00DF4435" w:rsidRPr="001B4EF9" w:rsidRDefault="00DF4435" w:rsidP="00DF4435">
      <w:pPr>
        <w:rPr>
          <w:rFonts w:asciiTheme="minorHAnsi" w:eastAsia="Times New Roman" w:hAnsiTheme="minorHAnsi" w:cstheme="minorHAnsi"/>
          <w:b/>
          <w:snapToGrid w:val="0"/>
          <w:color w:val="000000" w:themeColor="text1"/>
          <w:sz w:val="21"/>
          <w:szCs w:val="21"/>
        </w:rPr>
      </w:pPr>
    </w:p>
    <w:tbl>
      <w:tblPr>
        <w:tblStyle w:val="TableGrid"/>
        <w:tblpPr w:leftFromText="180" w:rightFromText="180" w:vertAnchor="page" w:horzAnchor="margin" w:tblpY="3009"/>
        <w:tblW w:w="9918" w:type="dxa"/>
        <w:tblLayout w:type="fixed"/>
        <w:tblLook w:val="01E0" w:firstRow="1" w:lastRow="1" w:firstColumn="1" w:lastColumn="1" w:noHBand="0" w:noVBand="0"/>
      </w:tblPr>
      <w:tblGrid>
        <w:gridCol w:w="445"/>
        <w:gridCol w:w="900"/>
        <w:gridCol w:w="2430"/>
        <w:gridCol w:w="900"/>
        <w:gridCol w:w="720"/>
        <w:gridCol w:w="720"/>
        <w:gridCol w:w="1715"/>
        <w:gridCol w:w="812"/>
        <w:gridCol w:w="1276"/>
      </w:tblGrid>
      <w:tr w:rsidR="001B4EF9" w:rsidRPr="001B4EF9" w14:paraId="2E1F07D5" w14:textId="77777777" w:rsidTr="001B4EF9">
        <w:trPr>
          <w:trHeight w:val="699"/>
        </w:trPr>
        <w:tc>
          <w:tcPr>
            <w:tcW w:w="445" w:type="dxa"/>
            <w:shd w:val="clear" w:color="auto" w:fill="F2F2F2" w:themeFill="background1" w:themeFillShade="F2"/>
          </w:tcPr>
          <w:p w14:paraId="259E2ACA" w14:textId="77777777" w:rsidR="001B4EF9" w:rsidRPr="001B4EF9" w:rsidRDefault="001B4EF9" w:rsidP="001B4EF9">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N.</w:t>
            </w:r>
          </w:p>
        </w:tc>
        <w:tc>
          <w:tcPr>
            <w:tcW w:w="900" w:type="dxa"/>
            <w:shd w:val="clear" w:color="auto" w:fill="F2F2F2" w:themeFill="background1" w:themeFillShade="F2"/>
          </w:tcPr>
          <w:p w14:paraId="3FDC6019" w14:textId="77777777" w:rsidR="001B4EF9" w:rsidRPr="001B4EF9" w:rsidRDefault="001B4EF9" w:rsidP="001B4EF9">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Storage site</w:t>
            </w:r>
          </w:p>
        </w:tc>
        <w:tc>
          <w:tcPr>
            <w:tcW w:w="2430" w:type="dxa"/>
            <w:shd w:val="clear" w:color="auto" w:fill="F2F2F2" w:themeFill="background1" w:themeFillShade="F2"/>
          </w:tcPr>
          <w:p w14:paraId="045F7B53" w14:textId="77777777" w:rsidR="001B4EF9" w:rsidRPr="001B4EF9" w:rsidRDefault="001B4EF9" w:rsidP="001B4EF9">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 xml:space="preserve">Type and model </w:t>
            </w:r>
          </w:p>
        </w:tc>
        <w:tc>
          <w:tcPr>
            <w:tcW w:w="900" w:type="dxa"/>
            <w:shd w:val="clear" w:color="auto" w:fill="F2F2F2" w:themeFill="background1" w:themeFillShade="F2"/>
          </w:tcPr>
          <w:p w14:paraId="5E0AC344" w14:textId="77777777" w:rsidR="001B4EF9" w:rsidRPr="001B4EF9" w:rsidRDefault="001B4EF9" w:rsidP="001B4EF9">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Caliber</w:t>
            </w:r>
          </w:p>
        </w:tc>
        <w:tc>
          <w:tcPr>
            <w:tcW w:w="720" w:type="dxa"/>
            <w:shd w:val="clear" w:color="auto" w:fill="F2F2F2" w:themeFill="background1" w:themeFillShade="F2"/>
          </w:tcPr>
          <w:p w14:paraId="5DF1F6AC" w14:textId="77777777" w:rsidR="001B4EF9" w:rsidRPr="001B4EF9" w:rsidRDefault="001B4EF9" w:rsidP="001B4EF9">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Unit</w:t>
            </w:r>
          </w:p>
        </w:tc>
        <w:tc>
          <w:tcPr>
            <w:tcW w:w="720" w:type="dxa"/>
            <w:shd w:val="clear" w:color="auto" w:fill="F2F2F2" w:themeFill="background1" w:themeFillShade="F2"/>
          </w:tcPr>
          <w:p w14:paraId="2690FEB3" w14:textId="77777777" w:rsidR="001B4EF9" w:rsidRPr="001B4EF9" w:rsidRDefault="001B4EF9" w:rsidP="001B4EF9">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 xml:space="preserve"> QTY</w:t>
            </w:r>
          </w:p>
        </w:tc>
        <w:tc>
          <w:tcPr>
            <w:tcW w:w="1715" w:type="dxa"/>
            <w:shd w:val="clear" w:color="auto" w:fill="F2F2F2" w:themeFill="background1" w:themeFillShade="F2"/>
          </w:tcPr>
          <w:p w14:paraId="2387E72E" w14:textId="77777777" w:rsidR="001B4EF9" w:rsidRPr="001B4EF9" w:rsidRDefault="001B4EF9" w:rsidP="001B4EF9">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Total</w:t>
            </w:r>
          </w:p>
          <w:p w14:paraId="2FBC947F" w14:textId="77777777" w:rsidR="001B4EF9" w:rsidRPr="001B4EF9" w:rsidRDefault="001B4EF9" w:rsidP="001B4EF9">
            <w:pPr>
              <w:jc w:val="center"/>
              <w:rPr>
                <w:rFonts w:ascii="Calibri" w:eastAsia="Times New Roman" w:hAnsi="Calibri" w:cs="Calibri"/>
                <w:sz w:val="21"/>
                <w:szCs w:val="21"/>
              </w:rPr>
            </w:pPr>
            <w:r w:rsidRPr="001B4EF9">
              <w:rPr>
                <w:rFonts w:asciiTheme="minorHAnsi" w:hAnsiTheme="minorHAnsi" w:cstheme="minorHAnsi"/>
                <w:sz w:val="21"/>
                <w:szCs w:val="21"/>
              </w:rPr>
              <w:t>(BAM</w:t>
            </w:r>
            <w:r w:rsidRPr="001B4EF9">
              <w:rPr>
                <w:rFonts w:asciiTheme="minorHAnsi" w:hAnsiTheme="minorHAnsi" w:cstheme="minorHAnsi"/>
                <w:sz w:val="21"/>
                <w:szCs w:val="21"/>
                <w:lang w:val="sr-Cyrl-BA"/>
              </w:rPr>
              <w:t>/EUR/USD</w:t>
            </w:r>
            <w:r w:rsidRPr="001B4EF9">
              <w:rPr>
                <w:rFonts w:ascii="Calibri" w:eastAsia="Times New Roman" w:hAnsi="Calibri" w:cs="Calibri"/>
                <w:sz w:val="21"/>
                <w:szCs w:val="21"/>
              </w:rPr>
              <w:t>)</w:t>
            </w:r>
          </w:p>
          <w:p w14:paraId="70999C3C"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r w:rsidRPr="001B4EF9">
              <w:rPr>
                <w:rFonts w:ascii="Calibri" w:eastAsia="Times New Roman" w:hAnsi="Calibri" w:cs="Calibri"/>
                <w:sz w:val="21"/>
                <w:szCs w:val="21"/>
              </w:rPr>
              <w:t xml:space="preserve">Without </w:t>
            </w:r>
            <w:r w:rsidRPr="001B4EF9">
              <w:rPr>
                <w:rFonts w:ascii="Calibri" w:eastAsia="Times New Roman" w:hAnsi="Calibri" w:cs="Calibri"/>
                <w:bCs/>
                <w:sz w:val="21"/>
                <w:szCs w:val="21"/>
              </w:rPr>
              <w:t>VAT</w:t>
            </w:r>
          </w:p>
        </w:tc>
        <w:tc>
          <w:tcPr>
            <w:tcW w:w="812" w:type="dxa"/>
            <w:shd w:val="clear" w:color="auto" w:fill="F2F2F2" w:themeFill="background1" w:themeFillShade="F2"/>
          </w:tcPr>
          <w:p w14:paraId="500B8A4E" w14:textId="77777777" w:rsidR="001B4EF9" w:rsidRPr="001B4EF9" w:rsidRDefault="001B4EF9" w:rsidP="001B4EF9">
            <w:pPr>
              <w:jc w:val="center"/>
              <w:rPr>
                <w:rFonts w:asciiTheme="minorHAnsi" w:eastAsia="Times New Roman" w:hAnsiTheme="minorHAnsi"/>
                <w:kern w:val="0"/>
                <w:sz w:val="21"/>
                <w:szCs w:val="21"/>
              </w:rPr>
            </w:pPr>
          </w:p>
          <w:p w14:paraId="65C5AA60" w14:textId="77777777" w:rsidR="001B4EF9" w:rsidRPr="001B4EF9" w:rsidRDefault="001B4EF9" w:rsidP="001B4EF9">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VAT</w:t>
            </w:r>
          </w:p>
        </w:tc>
        <w:tc>
          <w:tcPr>
            <w:tcW w:w="1276" w:type="dxa"/>
            <w:shd w:val="clear" w:color="auto" w:fill="F2F2F2" w:themeFill="background1" w:themeFillShade="F2"/>
          </w:tcPr>
          <w:p w14:paraId="6B260F1F" w14:textId="77777777" w:rsidR="001B4EF9" w:rsidRPr="001B4EF9" w:rsidRDefault="001B4EF9" w:rsidP="001B4EF9">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Total with VAT</w:t>
            </w:r>
          </w:p>
        </w:tc>
      </w:tr>
      <w:tr w:rsidR="001B4EF9" w:rsidRPr="001B4EF9" w14:paraId="712C7F19" w14:textId="77777777" w:rsidTr="001B4EF9">
        <w:trPr>
          <w:trHeight w:val="222"/>
        </w:trPr>
        <w:tc>
          <w:tcPr>
            <w:tcW w:w="445" w:type="dxa"/>
          </w:tcPr>
          <w:p w14:paraId="777C3BAF" w14:textId="77777777" w:rsidR="001B4EF9" w:rsidRPr="001B4EF9" w:rsidRDefault="001B4EF9" w:rsidP="001B4EF9">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1.</w:t>
            </w:r>
          </w:p>
        </w:tc>
        <w:tc>
          <w:tcPr>
            <w:tcW w:w="900" w:type="dxa"/>
          </w:tcPr>
          <w:p w14:paraId="740AA973" w14:textId="77777777" w:rsidR="001B4EF9" w:rsidRPr="001B4EF9" w:rsidRDefault="001B4EF9" w:rsidP="001B4EF9">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Bugojno</w:t>
            </w:r>
          </w:p>
        </w:tc>
        <w:tc>
          <w:tcPr>
            <w:tcW w:w="2430" w:type="dxa"/>
          </w:tcPr>
          <w:p w14:paraId="58138ACD" w14:textId="77777777" w:rsidR="001B4EF9" w:rsidRPr="001B4EF9" w:rsidRDefault="001B4EF9" w:rsidP="001B4EF9">
            <w:pPr>
              <w:widowControl/>
              <w:overflowPunct/>
              <w:adjustRightInd/>
              <w:rPr>
                <w:rFonts w:asciiTheme="minorHAnsi" w:eastAsia="Times New Roman" w:hAnsiTheme="minorHAnsi"/>
                <w:kern w:val="0"/>
                <w:sz w:val="21"/>
                <w:szCs w:val="21"/>
              </w:rPr>
            </w:pPr>
            <w:r w:rsidRPr="001B4EF9">
              <w:rPr>
                <w:rFonts w:asciiTheme="minorHAnsi" w:hAnsiTheme="minorHAnsi" w:cstheme="minorHAnsi"/>
                <w:bCs/>
                <w:sz w:val="21"/>
                <w:szCs w:val="21"/>
                <w:lang w:val="en-GB"/>
              </w:rPr>
              <w:t>Anti-Tank Rocket Propelled Grenade</w:t>
            </w:r>
            <w:r w:rsidRPr="001B4EF9">
              <w:rPr>
                <w:rFonts w:asciiTheme="minorHAnsi" w:eastAsia="Times New Roman" w:hAnsiTheme="minorHAnsi"/>
                <w:kern w:val="0"/>
                <w:sz w:val="21"/>
                <w:szCs w:val="21"/>
              </w:rPr>
              <w:t>, M80 44 mm for hand launcher M57</w:t>
            </w:r>
          </w:p>
        </w:tc>
        <w:tc>
          <w:tcPr>
            <w:tcW w:w="900" w:type="dxa"/>
          </w:tcPr>
          <w:p w14:paraId="00C0B537"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44</w:t>
            </w:r>
          </w:p>
        </w:tc>
        <w:tc>
          <w:tcPr>
            <w:tcW w:w="720" w:type="dxa"/>
          </w:tcPr>
          <w:p w14:paraId="7BF4B12E"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piece</w:t>
            </w:r>
          </w:p>
        </w:tc>
        <w:tc>
          <w:tcPr>
            <w:tcW w:w="720" w:type="dxa"/>
          </w:tcPr>
          <w:p w14:paraId="753E265F"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5 575</w:t>
            </w:r>
          </w:p>
        </w:tc>
        <w:tc>
          <w:tcPr>
            <w:tcW w:w="1715" w:type="dxa"/>
          </w:tcPr>
          <w:p w14:paraId="6C530F35"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p>
        </w:tc>
        <w:tc>
          <w:tcPr>
            <w:tcW w:w="812" w:type="dxa"/>
          </w:tcPr>
          <w:p w14:paraId="497B5878"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p>
        </w:tc>
        <w:tc>
          <w:tcPr>
            <w:tcW w:w="1276" w:type="dxa"/>
          </w:tcPr>
          <w:p w14:paraId="1BFDC2F2"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p>
        </w:tc>
      </w:tr>
    </w:tbl>
    <w:p w14:paraId="5314E355" w14:textId="77777777" w:rsidR="00DF4435" w:rsidRPr="001B4EF9" w:rsidRDefault="005B03F9" w:rsidP="004649E8">
      <w:pPr>
        <w:pStyle w:val="ListParagraph"/>
        <w:numPr>
          <w:ilvl w:val="0"/>
          <w:numId w:val="95"/>
        </w:num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 xml:space="preserve"> </w:t>
      </w:r>
      <w:r w:rsidR="00DF4435" w:rsidRPr="001B4EF9">
        <w:rPr>
          <w:rFonts w:asciiTheme="minorHAnsi" w:eastAsia="Times New Roman" w:hAnsiTheme="minorHAnsi" w:cstheme="minorHAnsi"/>
          <w:b/>
          <w:snapToGrid w:val="0"/>
          <w:color w:val="000000" w:themeColor="text1"/>
          <w:sz w:val="21"/>
          <w:szCs w:val="21"/>
        </w:rPr>
        <w:t>Cost Breakdown per Deliverable Items</w:t>
      </w:r>
    </w:p>
    <w:p w14:paraId="63621A74" w14:textId="77777777" w:rsidR="00645CEE" w:rsidRPr="001B4EF9" w:rsidRDefault="00645CEE" w:rsidP="00DF4435">
      <w:pPr>
        <w:pStyle w:val="ListParagraph"/>
        <w:widowControl/>
        <w:overflowPunct/>
        <w:adjustRightInd/>
        <w:spacing w:line="276" w:lineRule="auto"/>
        <w:ind w:left="0"/>
        <w:rPr>
          <w:rFonts w:asciiTheme="minorHAnsi" w:eastAsia="Times New Roman" w:hAnsiTheme="minorHAnsi" w:cstheme="minorHAnsi"/>
          <w:b/>
          <w:snapToGrid w:val="0"/>
          <w:sz w:val="21"/>
          <w:szCs w:val="21"/>
        </w:rPr>
      </w:pPr>
    </w:p>
    <w:p w14:paraId="459DC788" w14:textId="77777777" w:rsidR="00DF4435" w:rsidRPr="001B4EF9" w:rsidRDefault="00DF4435" w:rsidP="004649E8">
      <w:pPr>
        <w:pStyle w:val="ListParagraph"/>
        <w:widowControl/>
        <w:numPr>
          <w:ilvl w:val="0"/>
          <w:numId w:val="95"/>
        </w:numPr>
        <w:overflowPunct/>
        <w:adjustRightInd/>
        <w:spacing w:line="276" w:lineRule="auto"/>
        <w:rPr>
          <w:rFonts w:asciiTheme="minorHAnsi" w:eastAsia="Times New Roman" w:hAnsiTheme="minorHAnsi" w:cstheme="minorHAnsi"/>
          <w:b/>
          <w:snapToGrid w:val="0"/>
          <w:sz w:val="21"/>
          <w:szCs w:val="21"/>
        </w:rPr>
      </w:pPr>
      <w:r w:rsidRPr="001B4EF9">
        <w:rPr>
          <w:rFonts w:asciiTheme="minorHAnsi" w:eastAsia="Times New Roman" w:hAnsiTheme="minorHAnsi" w:cstheme="minorHAnsi"/>
          <w:b/>
          <w:snapToGrid w:val="0"/>
          <w:sz w:val="21"/>
          <w:szCs w:val="21"/>
        </w:rPr>
        <w:t>Cost Breakdown by Cost Component</w:t>
      </w:r>
    </w:p>
    <w:p w14:paraId="50FC7BC1" w14:textId="77777777" w:rsidR="00DF4435" w:rsidRPr="001B4EF9" w:rsidRDefault="00DF4435" w:rsidP="00DF4435">
      <w:pPr>
        <w:jc w:val="both"/>
        <w:rPr>
          <w:rFonts w:asciiTheme="minorHAnsi" w:eastAsia="Times New Roman" w:hAnsiTheme="minorHAnsi" w:cstheme="minorHAnsi"/>
          <w:snapToGrid w:val="0"/>
          <w:sz w:val="21"/>
          <w:szCs w:val="21"/>
        </w:rPr>
      </w:pPr>
      <w:r w:rsidRPr="001B4EF9">
        <w:rPr>
          <w:rFonts w:asciiTheme="minorHAnsi" w:eastAsia="Times New Roman" w:hAnsiTheme="minorHAnsi" w:cstheme="minorHAnsi"/>
          <w:snapToGrid w:val="0"/>
          <w:sz w:val="21"/>
          <w:szCs w:val="21"/>
        </w:rPr>
        <w:t xml:space="preserve">The </w:t>
      </w:r>
      <w:r w:rsidRPr="001B4EF9">
        <w:rPr>
          <w:rFonts w:asciiTheme="minorHAnsi" w:hAnsiTheme="minorHAnsi" w:cstheme="minorHAnsi"/>
          <w:snapToGrid w:val="0"/>
          <w:sz w:val="21"/>
          <w:szCs w:val="21"/>
        </w:rPr>
        <w:t>Bidders</w:t>
      </w:r>
      <w:r w:rsidRPr="001B4EF9">
        <w:rPr>
          <w:rFonts w:asciiTheme="minorHAnsi" w:eastAsia="Times New Roman" w:hAnsiTheme="minorHAnsi" w:cstheme="minorHAnsi"/>
          <w:snapToGrid w:val="0"/>
          <w:sz w:val="21"/>
          <w:szCs w:val="21"/>
        </w:rPr>
        <w:t xml:space="preserve"> are requested to provide the cost breakdown for the above given prices for each deliverable based on the following format. UNDP shall use the cost breakdown for the price reasonability assessment purposes as well as the calculation of price if both parties have agreed to add new deliverables to the scope of Services. </w:t>
      </w:r>
    </w:p>
    <w:p w14:paraId="012482AB" w14:textId="77777777" w:rsidR="007E7248" w:rsidRPr="001B4EF9" w:rsidRDefault="007E7248" w:rsidP="00B56D3B">
      <w:pPr>
        <w:rPr>
          <w:rFonts w:asciiTheme="minorHAnsi" w:eastAsia="Times New Roman" w:hAnsiTheme="minorHAnsi" w:cstheme="minorHAnsi"/>
          <w:b/>
          <w:snapToGrid w:val="0"/>
          <w:color w:val="000000" w:themeColor="text1"/>
          <w:sz w:val="21"/>
          <w:szCs w:val="21"/>
        </w:rPr>
      </w:pPr>
    </w:p>
    <w:tbl>
      <w:tblPr>
        <w:tblStyle w:val="TableGrid"/>
        <w:tblW w:w="9918" w:type="dxa"/>
        <w:tblLook w:val="04A0" w:firstRow="1" w:lastRow="0" w:firstColumn="1" w:lastColumn="0" w:noHBand="0" w:noVBand="1"/>
      </w:tblPr>
      <w:tblGrid>
        <w:gridCol w:w="5240"/>
        <w:gridCol w:w="992"/>
        <w:gridCol w:w="1134"/>
        <w:gridCol w:w="1276"/>
        <w:gridCol w:w="1276"/>
      </w:tblGrid>
      <w:tr w:rsidR="007E7248" w:rsidRPr="001B4EF9" w14:paraId="1411DACD" w14:textId="77777777" w:rsidTr="001836A3">
        <w:tc>
          <w:tcPr>
            <w:tcW w:w="5240" w:type="dxa"/>
          </w:tcPr>
          <w:p w14:paraId="70B58EA5"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Activity</w:t>
            </w:r>
          </w:p>
        </w:tc>
        <w:tc>
          <w:tcPr>
            <w:tcW w:w="992" w:type="dxa"/>
          </w:tcPr>
          <w:p w14:paraId="002E3673"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Unit</w:t>
            </w:r>
          </w:p>
        </w:tc>
        <w:tc>
          <w:tcPr>
            <w:tcW w:w="1134" w:type="dxa"/>
          </w:tcPr>
          <w:p w14:paraId="07EB8504"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of Units</w:t>
            </w:r>
          </w:p>
        </w:tc>
        <w:tc>
          <w:tcPr>
            <w:tcW w:w="1276" w:type="dxa"/>
          </w:tcPr>
          <w:p w14:paraId="715A9682"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Unit Price</w:t>
            </w:r>
          </w:p>
        </w:tc>
        <w:tc>
          <w:tcPr>
            <w:tcW w:w="1276" w:type="dxa"/>
          </w:tcPr>
          <w:p w14:paraId="3B4D0050"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Total</w:t>
            </w:r>
          </w:p>
        </w:tc>
      </w:tr>
      <w:tr w:rsidR="007E7248" w:rsidRPr="001B4EF9" w14:paraId="5DD93522" w14:textId="77777777" w:rsidTr="001836A3">
        <w:tc>
          <w:tcPr>
            <w:tcW w:w="5240" w:type="dxa"/>
          </w:tcPr>
          <w:p w14:paraId="0C03A6DE"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Management </w:t>
            </w:r>
          </w:p>
        </w:tc>
        <w:tc>
          <w:tcPr>
            <w:tcW w:w="992" w:type="dxa"/>
          </w:tcPr>
          <w:p w14:paraId="03255590" w14:textId="77777777" w:rsidR="007E7248" w:rsidRPr="001B4EF9" w:rsidRDefault="007E7248" w:rsidP="003D2CC0">
            <w:pPr>
              <w:rPr>
                <w:rFonts w:asciiTheme="minorHAnsi" w:hAnsiTheme="minorHAnsi"/>
                <w:sz w:val="21"/>
                <w:szCs w:val="21"/>
              </w:rPr>
            </w:pPr>
          </w:p>
        </w:tc>
        <w:tc>
          <w:tcPr>
            <w:tcW w:w="1134" w:type="dxa"/>
          </w:tcPr>
          <w:p w14:paraId="4A5030A8" w14:textId="77777777" w:rsidR="007E7248" w:rsidRPr="001B4EF9" w:rsidRDefault="007E7248" w:rsidP="003D2CC0">
            <w:pPr>
              <w:rPr>
                <w:rFonts w:asciiTheme="minorHAnsi" w:hAnsiTheme="minorHAnsi"/>
                <w:sz w:val="21"/>
                <w:szCs w:val="21"/>
              </w:rPr>
            </w:pPr>
          </w:p>
        </w:tc>
        <w:tc>
          <w:tcPr>
            <w:tcW w:w="1276" w:type="dxa"/>
          </w:tcPr>
          <w:p w14:paraId="0167717B" w14:textId="77777777" w:rsidR="007E7248" w:rsidRPr="001B4EF9" w:rsidRDefault="007E7248" w:rsidP="003D2CC0">
            <w:pPr>
              <w:rPr>
                <w:rFonts w:asciiTheme="minorHAnsi" w:hAnsiTheme="minorHAnsi"/>
                <w:sz w:val="21"/>
                <w:szCs w:val="21"/>
              </w:rPr>
            </w:pPr>
          </w:p>
        </w:tc>
        <w:tc>
          <w:tcPr>
            <w:tcW w:w="1276" w:type="dxa"/>
          </w:tcPr>
          <w:p w14:paraId="78793AFF" w14:textId="77777777" w:rsidR="007E7248" w:rsidRPr="001B4EF9" w:rsidRDefault="007E7248" w:rsidP="003D2CC0">
            <w:pPr>
              <w:rPr>
                <w:rFonts w:asciiTheme="minorHAnsi" w:hAnsiTheme="minorHAnsi"/>
                <w:sz w:val="21"/>
                <w:szCs w:val="21"/>
              </w:rPr>
            </w:pPr>
          </w:p>
        </w:tc>
      </w:tr>
      <w:tr w:rsidR="007E7248" w:rsidRPr="001B4EF9" w14:paraId="28256BF4" w14:textId="77777777" w:rsidTr="001836A3">
        <w:tc>
          <w:tcPr>
            <w:tcW w:w="5240" w:type="dxa"/>
          </w:tcPr>
          <w:p w14:paraId="70D83F54"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Team Leader</w:t>
            </w:r>
          </w:p>
        </w:tc>
        <w:tc>
          <w:tcPr>
            <w:tcW w:w="992" w:type="dxa"/>
          </w:tcPr>
          <w:p w14:paraId="33025B86" w14:textId="77777777" w:rsidR="007E7248" w:rsidRPr="001B4EF9" w:rsidRDefault="007E7248" w:rsidP="003D2CC0">
            <w:pPr>
              <w:rPr>
                <w:rFonts w:asciiTheme="minorHAnsi" w:hAnsiTheme="minorHAnsi"/>
                <w:sz w:val="21"/>
                <w:szCs w:val="21"/>
              </w:rPr>
            </w:pPr>
          </w:p>
        </w:tc>
        <w:tc>
          <w:tcPr>
            <w:tcW w:w="1134" w:type="dxa"/>
          </w:tcPr>
          <w:p w14:paraId="7C7DEDA1" w14:textId="77777777" w:rsidR="007E7248" w:rsidRPr="001B4EF9" w:rsidRDefault="007E7248" w:rsidP="003D2CC0">
            <w:pPr>
              <w:rPr>
                <w:rFonts w:asciiTheme="minorHAnsi" w:hAnsiTheme="minorHAnsi"/>
                <w:sz w:val="21"/>
                <w:szCs w:val="21"/>
              </w:rPr>
            </w:pPr>
          </w:p>
        </w:tc>
        <w:tc>
          <w:tcPr>
            <w:tcW w:w="1276" w:type="dxa"/>
          </w:tcPr>
          <w:p w14:paraId="06124469" w14:textId="77777777" w:rsidR="007E7248" w:rsidRPr="001B4EF9" w:rsidRDefault="007E7248" w:rsidP="003D2CC0">
            <w:pPr>
              <w:rPr>
                <w:rFonts w:asciiTheme="minorHAnsi" w:hAnsiTheme="minorHAnsi"/>
                <w:sz w:val="21"/>
                <w:szCs w:val="21"/>
              </w:rPr>
            </w:pPr>
          </w:p>
        </w:tc>
        <w:tc>
          <w:tcPr>
            <w:tcW w:w="1276" w:type="dxa"/>
          </w:tcPr>
          <w:p w14:paraId="05D71AA2" w14:textId="77777777" w:rsidR="007E7248" w:rsidRPr="001B4EF9" w:rsidRDefault="007E7248" w:rsidP="003D2CC0">
            <w:pPr>
              <w:rPr>
                <w:rFonts w:asciiTheme="minorHAnsi" w:hAnsiTheme="minorHAnsi"/>
                <w:sz w:val="21"/>
                <w:szCs w:val="21"/>
              </w:rPr>
            </w:pPr>
          </w:p>
        </w:tc>
      </w:tr>
      <w:tr w:rsidR="007E7248" w:rsidRPr="001B4EF9" w14:paraId="4FBB1BAD" w14:textId="77777777" w:rsidTr="001836A3">
        <w:tc>
          <w:tcPr>
            <w:tcW w:w="5240" w:type="dxa"/>
          </w:tcPr>
          <w:p w14:paraId="3EAB44D6"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Ammunition Disassembly and Processing  </w:t>
            </w:r>
          </w:p>
        </w:tc>
        <w:tc>
          <w:tcPr>
            <w:tcW w:w="992" w:type="dxa"/>
          </w:tcPr>
          <w:p w14:paraId="4B7C8D60" w14:textId="77777777" w:rsidR="007E7248" w:rsidRPr="001B4EF9" w:rsidRDefault="007E7248" w:rsidP="003D2CC0">
            <w:pPr>
              <w:rPr>
                <w:rFonts w:asciiTheme="minorHAnsi" w:hAnsiTheme="minorHAnsi"/>
                <w:sz w:val="21"/>
                <w:szCs w:val="21"/>
              </w:rPr>
            </w:pPr>
          </w:p>
        </w:tc>
        <w:tc>
          <w:tcPr>
            <w:tcW w:w="1134" w:type="dxa"/>
          </w:tcPr>
          <w:p w14:paraId="0448683B" w14:textId="77777777" w:rsidR="007E7248" w:rsidRPr="001B4EF9" w:rsidRDefault="007E7248" w:rsidP="003D2CC0">
            <w:pPr>
              <w:rPr>
                <w:rFonts w:asciiTheme="minorHAnsi" w:hAnsiTheme="minorHAnsi"/>
                <w:sz w:val="21"/>
                <w:szCs w:val="21"/>
              </w:rPr>
            </w:pPr>
          </w:p>
        </w:tc>
        <w:tc>
          <w:tcPr>
            <w:tcW w:w="1276" w:type="dxa"/>
          </w:tcPr>
          <w:p w14:paraId="68D3566E" w14:textId="77777777" w:rsidR="007E7248" w:rsidRPr="001B4EF9" w:rsidRDefault="007E7248" w:rsidP="003D2CC0">
            <w:pPr>
              <w:rPr>
                <w:rFonts w:asciiTheme="minorHAnsi" w:hAnsiTheme="minorHAnsi"/>
                <w:sz w:val="21"/>
                <w:szCs w:val="21"/>
              </w:rPr>
            </w:pPr>
          </w:p>
        </w:tc>
        <w:tc>
          <w:tcPr>
            <w:tcW w:w="1276" w:type="dxa"/>
          </w:tcPr>
          <w:p w14:paraId="0EA7A03E" w14:textId="77777777" w:rsidR="007E7248" w:rsidRPr="001B4EF9" w:rsidRDefault="007E7248" w:rsidP="003D2CC0">
            <w:pPr>
              <w:rPr>
                <w:rFonts w:asciiTheme="minorHAnsi" w:hAnsiTheme="minorHAnsi"/>
                <w:sz w:val="21"/>
                <w:szCs w:val="21"/>
              </w:rPr>
            </w:pPr>
          </w:p>
        </w:tc>
      </w:tr>
      <w:tr w:rsidR="007E7248" w:rsidRPr="001B4EF9" w14:paraId="2BF5B189" w14:textId="77777777" w:rsidTr="001836A3">
        <w:tc>
          <w:tcPr>
            <w:tcW w:w="5240" w:type="dxa"/>
          </w:tcPr>
          <w:p w14:paraId="58219BAE"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Chief Operator</w:t>
            </w:r>
          </w:p>
        </w:tc>
        <w:tc>
          <w:tcPr>
            <w:tcW w:w="992" w:type="dxa"/>
          </w:tcPr>
          <w:p w14:paraId="1C5E4844" w14:textId="77777777" w:rsidR="007E7248" w:rsidRPr="001B4EF9" w:rsidRDefault="007E7248" w:rsidP="003D2CC0">
            <w:pPr>
              <w:rPr>
                <w:rFonts w:asciiTheme="minorHAnsi" w:hAnsiTheme="minorHAnsi"/>
                <w:sz w:val="21"/>
                <w:szCs w:val="21"/>
              </w:rPr>
            </w:pPr>
          </w:p>
        </w:tc>
        <w:tc>
          <w:tcPr>
            <w:tcW w:w="1134" w:type="dxa"/>
          </w:tcPr>
          <w:p w14:paraId="68071B50" w14:textId="77777777" w:rsidR="007E7248" w:rsidRPr="001B4EF9" w:rsidRDefault="007E7248" w:rsidP="003D2CC0">
            <w:pPr>
              <w:rPr>
                <w:rFonts w:asciiTheme="minorHAnsi" w:hAnsiTheme="minorHAnsi"/>
                <w:sz w:val="21"/>
                <w:szCs w:val="21"/>
              </w:rPr>
            </w:pPr>
          </w:p>
        </w:tc>
        <w:tc>
          <w:tcPr>
            <w:tcW w:w="1276" w:type="dxa"/>
          </w:tcPr>
          <w:p w14:paraId="73AFB842" w14:textId="77777777" w:rsidR="007E7248" w:rsidRPr="001B4EF9" w:rsidRDefault="007E7248" w:rsidP="003D2CC0">
            <w:pPr>
              <w:rPr>
                <w:rFonts w:asciiTheme="minorHAnsi" w:hAnsiTheme="minorHAnsi"/>
                <w:sz w:val="21"/>
                <w:szCs w:val="21"/>
              </w:rPr>
            </w:pPr>
          </w:p>
        </w:tc>
        <w:tc>
          <w:tcPr>
            <w:tcW w:w="1276" w:type="dxa"/>
          </w:tcPr>
          <w:p w14:paraId="373CA0E8" w14:textId="77777777" w:rsidR="007E7248" w:rsidRPr="001B4EF9" w:rsidRDefault="007E7248" w:rsidP="003D2CC0">
            <w:pPr>
              <w:rPr>
                <w:rFonts w:asciiTheme="minorHAnsi" w:hAnsiTheme="minorHAnsi"/>
                <w:sz w:val="21"/>
                <w:szCs w:val="21"/>
              </w:rPr>
            </w:pPr>
          </w:p>
        </w:tc>
      </w:tr>
      <w:tr w:rsidR="007E7248" w:rsidRPr="001B4EF9" w14:paraId="55C8AF53" w14:textId="77777777" w:rsidTr="001836A3">
        <w:tc>
          <w:tcPr>
            <w:tcW w:w="5240" w:type="dxa"/>
          </w:tcPr>
          <w:p w14:paraId="0BA892AA"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Ammunition Technicians</w:t>
            </w:r>
          </w:p>
        </w:tc>
        <w:tc>
          <w:tcPr>
            <w:tcW w:w="992" w:type="dxa"/>
          </w:tcPr>
          <w:p w14:paraId="5D0F3895" w14:textId="77777777" w:rsidR="007E7248" w:rsidRPr="001B4EF9" w:rsidRDefault="007E7248" w:rsidP="003D2CC0">
            <w:pPr>
              <w:rPr>
                <w:rFonts w:asciiTheme="minorHAnsi" w:hAnsiTheme="minorHAnsi"/>
                <w:sz w:val="21"/>
                <w:szCs w:val="21"/>
              </w:rPr>
            </w:pPr>
          </w:p>
        </w:tc>
        <w:tc>
          <w:tcPr>
            <w:tcW w:w="1134" w:type="dxa"/>
          </w:tcPr>
          <w:p w14:paraId="2BFA8824" w14:textId="77777777" w:rsidR="007E7248" w:rsidRPr="001B4EF9" w:rsidRDefault="007E7248" w:rsidP="003D2CC0">
            <w:pPr>
              <w:rPr>
                <w:rFonts w:asciiTheme="minorHAnsi" w:hAnsiTheme="minorHAnsi"/>
                <w:sz w:val="21"/>
                <w:szCs w:val="21"/>
              </w:rPr>
            </w:pPr>
          </w:p>
        </w:tc>
        <w:tc>
          <w:tcPr>
            <w:tcW w:w="1276" w:type="dxa"/>
          </w:tcPr>
          <w:p w14:paraId="4545A904" w14:textId="77777777" w:rsidR="007E7248" w:rsidRPr="001B4EF9" w:rsidRDefault="007E7248" w:rsidP="003D2CC0">
            <w:pPr>
              <w:rPr>
                <w:rFonts w:asciiTheme="minorHAnsi" w:hAnsiTheme="minorHAnsi"/>
                <w:sz w:val="21"/>
                <w:szCs w:val="21"/>
              </w:rPr>
            </w:pPr>
          </w:p>
        </w:tc>
        <w:tc>
          <w:tcPr>
            <w:tcW w:w="1276" w:type="dxa"/>
          </w:tcPr>
          <w:p w14:paraId="1C71D36D" w14:textId="77777777" w:rsidR="007E7248" w:rsidRPr="001B4EF9" w:rsidRDefault="007E7248" w:rsidP="003D2CC0">
            <w:pPr>
              <w:rPr>
                <w:rFonts w:asciiTheme="minorHAnsi" w:hAnsiTheme="minorHAnsi"/>
                <w:sz w:val="21"/>
                <w:szCs w:val="21"/>
              </w:rPr>
            </w:pPr>
          </w:p>
        </w:tc>
      </w:tr>
      <w:tr w:rsidR="007E7248" w:rsidRPr="001B4EF9" w14:paraId="6A8B288E" w14:textId="77777777" w:rsidTr="001836A3">
        <w:tc>
          <w:tcPr>
            <w:tcW w:w="5240" w:type="dxa"/>
          </w:tcPr>
          <w:p w14:paraId="0EFADBDF"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Ammunition Handlers</w:t>
            </w:r>
          </w:p>
        </w:tc>
        <w:tc>
          <w:tcPr>
            <w:tcW w:w="992" w:type="dxa"/>
          </w:tcPr>
          <w:p w14:paraId="48D1AFE3" w14:textId="77777777" w:rsidR="007E7248" w:rsidRPr="001B4EF9" w:rsidRDefault="007E7248" w:rsidP="003D2CC0">
            <w:pPr>
              <w:rPr>
                <w:rFonts w:asciiTheme="minorHAnsi" w:hAnsiTheme="minorHAnsi"/>
                <w:sz w:val="21"/>
                <w:szCs w:val="21"/>
              </w:rPr>
            </w:pPr>
          </w:p>
        </w:tc>
        <w:tc>
          <w:tcPr>
            <w:tcW w:w="1134" w:type="dxa"/>
          </w:tcPr>
          <w:p w14:paraId="2F5561F2" w14:textId="77777777" w:rsidR="007E7248" w:rsidRPr="001B4EF9" w:rsidRDefault="007E7248" w:rsidP="003D2CC0">
            <w:pPr>
              <w:rPr>
                <w:rFonts w:asciiTheme="minorHAnsi" w:hAnsiTheme="minorHAnsi"/>
                <w:sz w:val="21"/>
                <w:szCs w:val="21"/>
              </w:rPr>
            </w:pPr>
          </w:p>
        </w:tc>
        <w:tc>
          <w:tcPr>
            <w:tcW w:w="1276" w:type="dxa"/>
          </w:tcPr>
          <w:p w14:paraId="799B4984" w14:textId="77777777" w:rsidR="007E7248" w:rsidRPr="001B4EF9" w:rsidRDefault="007E7248" w:rsidP="003D2CC0">
            <w:pPr>
              <w:rPr>
                <w:rFonts w:asciiTheme="minorHAnsi" w:hAnsiTheme="minorHAnsi"/>
                <w:sz w:val="21"/>
                <w:szCs w:val="21"/>
              </w:rPr>
            </w:pPr>
          </w:p>
        </w:tc>
        <w:tc>
          <w:tcPr>
            <w:tcW w:w="1276" w:type="dxa"/>
          </w:tcPr>
          <w:p w14:paraId="55604D87" w14:textId="77777777" w:rsidR="007E7248" w:rsidRPr="001B4EF9" w:rsidRDefault="007E7248" w:rsidP="003D2CC0">
            <w:pPr>
              <w:rPr>
                <w:rFonts w:asciiTheme="minorHAnsi" w:hAnsiTheme="minorHAnsi"/>
                <w:sz w:val="21"/>
                <w:szCs w:val="21"/>
              </w:rPr>
            </w:pPr>
          </w:p>
        </w:tc>
      </w:tr>
      <w:tr w:rsidR="007E7248" w:rsidRPr="001B4EF9" w14:paraId="09408A82" w14:textId="77777777" w:rsidTr="001836A3">
        <w:tc>
          <w:tcPr>
            <w:tcW w:w="5240" w:type="dxa"/>
          </w:tcPr>
          <w:p w14:paraId="779FBABB"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Machines and Equipment</w:t>
            </w:r>
          </w:p>
        </w:tc>
        <w:tc>
          <w:tcPr>
            <w:tcW w:w="992" w:type="dxa"/>
          </w:tcPr>
          <w:p w14:paraId="45CB8E65" w14:textId="77777777" w:rsidR="007E7248" w:rsidRPr="001B4EF9" w:rsidRDefault="007E7248" w:rsidP="003D2CC0">
            <w:pPr>
              <w:rPr>
                <w:rFonts w:asciiTheme="minorHAnsi" w:hAnsiTheme="minorHAnsi"/>
                <w:sz w:val="21"/>
                <w:szCs w:val="21"/>
              </w:rPr>
            </w:pPr>
          </w:p>
        </w:tc>
        <w:tc>
          <w:tcPr>
            <w:tcW w:w="1134" w:type="dxa"/>
          </w:tcPr>
          <w:p w14:paraId="2D229947" w14:textId="77777777" w:rsidR="007E7248" w:rsidRPr="001B4EF9" w:rsidRDefault="007E7248" w:rsidP="003D2CC0">
            <w:pPr>
              <w:rPr>
                <w:rFonts w:asciiTheme="minorHAnsi" w:hAnsiTheme="minorHAnsi"/>
                <w:sz w:val="21"/>
                <w:szCs w:val="21"/>
              </w:rPr>
            </w:pPr>
          </w:p>
        </w:tc>
        <w:tc>
          <w:tcPr>
            <w:tcW w:w="1276" w:type="dxa"/>
          </w:tcPr>
          <w:p w14:paraId="235EF171" w14:textId="77777777" w:rsidR="007E7248" w:rsidRPr="001B4EF9" w:rsidRDefault="007E7248" w:rsidP="003D2CC0">
            <w:pPr>
              <w:rPr>
                <w:rFonts w:asciiTheme="minorHAnsi" w:hAnsiTheme="minorHAnsi"/>
                <w:sz w:val="21"/>
                <w:szCs w:val="21"/>
              </w:rPr>
            </w:pPr>
          </w:p>
        </w:tc>
        <w:tc>
          <w:tcPr>
            <w:tcW w:w="1276" w:type="dxa"/>
          </w:tcPr>
          <w:p w14:paraId="0C613BD1" w14:textId="77777777" w:rsidR="007E7248" w:rsidRPr="001B4EF9" w:rsidRDefault="007E7248" w:rsidP="003D2CC0">
            <w:pPr>
              <w:rPr>
                <w:rFonts w:asciiTheme="minorHAnsi" w:hAnsiTheme="minorHAnsi"/>
                <w:sz w:val="21"/>
                <w:szCs w:val="21"/>
              </w:rPr>
            </w:pPr>
          </w:p>
        </w:tc>
      </w:tr>
      <w:tr w:rsidR="007E7248" w:rsidRPr="001B4EF9" w14:paraId="5424439C" w14:textId="77777777" w:rsidTr="001836A3">
        <w:tc>
          <w:tcPr>
            <w:tcW w:w="5240" w:type="dxa"/>
          </w:tcPr>
          <w:p w14:paraId="0C0E5EF1"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Machine</w:t>
            </w:r>
            <w:r w:rsidR="00F4690A" w:rsidRPr="001B4EF9">
              <w:rPr>
                <w:rFonts w:asciiTheme="minorHAnsi" w:hAnsiTheme="minorHAnsi"/>
                <w:sz w:val="21"/>
                <w:szCs w:val="21"/>
              </w:rPr>
              <w:t>s</w:t>
            </w:r>
          </w:p>
        </w:tc>
        <w:tc>
          <w:tcPr>
            <w:tcW w:w="992" w:type="dxa"/>
          </w:tcPr>
          <w:p w14:paraId="1E5D027E" w14:textId="77777777" w:rsidR="007E7248" w:rsidRPr="001B4EF9" w:rsidRDefault="007E7248" w:rsidP="003D2CC0">
            <w:pPr>
              <w:rPr>
                <w:rFonts w:asciiTheme="minorHAnsi" w:hAnsiTheme="minorHAnsi"/>
                <w:sz w:val="21"/>
                <w:szCs w:val="21"/>
              </w:rPr>
            </w:pPr>
          </w:p>
        </w:tc>
        <w:tc>
          <w:tcPr>
            <w:tcW w:w="1134" w:type="dxa"/>
          </w:tcPr>
          <w:p w14:paraId="7135656D" w14:textId="77777777" w:rsidR="007E7248" w:rsidRPr="001B4EF9" w:rsidRDefault="007E7248" w:rsidP="003D2CC0">
            <w:pPr>
              <w:rPr>
                <w:rFonts w:asciiTheme="minorHAnsi" w:hAnsiTheme="minorHAnsi"/>
                <w:sz w:val="21"/>
                <w:szCs w:val="21"/>
              </w:rPr>
            </w:pPr>
          </w:p>
        </w:tc>
        <w:tc>
          <w:tcPr>
            <w:tcW w:w="1276" w:type="dxa"/>
          </w:tcPr>
          <w:p w14:paraId="2880F5A5" w14:textId="77777777" w:rsidR="007E7248" w:rsidRPr="001B4EF9" w:rsidRDefault="007E7248" w:rsidP="003D2CC0">
            <w:pPr>
              <w:rPr>
                <w:rFonts w:asciiTheme="minorHAnsi" w:hAnsiTheme="minorHAnsi"/>
                <w:sz w:val="21"/>
                <w:szCs w:val="21"/>
              </w:rPr>
            </w:pPr>
          </w:p>
        </w:tc>
        <w:tc>
          <w:tcPr>
            <w:tcW w:w="1276" w:type="dxa"/>
          </w:tcPr>
          <w:p w14:paraId="765C75E8" w14:textId="77777777" w:rsidR="007E7248" w:rsidRPr="001B4EF9" w:rsidRDefault="007E7248" w:rsidP="003D2CC0">
            <w:pPr>
              <w:rPr>
                <w:rFonts w:asciiTheme="minorHAnsi" w:hAnsiTheme="minorHAnsi"/>
                <w:sz w:val="21"/>
                <w:szCs w:val="21"/>
              </w:rPr>
            </w:pPr>
          </w:p>
        </w:tc>
      </w:tr>
      <w:tr w:rsidR="007E7248" w:rsidRPr="001B4EF9" w14:paraId="5104534E" w14:textId="77777777" w:rsidTr="001836A3">
        <w:tc>
          <w:tcPr>
            <w:tcW w:w="5240" w:type="dxa"/>
          </w:tcPr>
          <w:p w14:paraId="0E429B1B"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Manual Tools</w:t>
            </w:r>
          </w:p>
        </w:tc>
        <w:tc>
          <w:tcPr>
            <w:tcW w:w="992" w:type="dxa"/>
          </w:tcPr>
          <w:p w14:paraId="2C450FB6" w14:textId="77777777" w:rsidR="007E7248" w:rsidRPr="001B4EF9" w:rsidRDefault="007E7248" w:rsidP="003D2CC0">
            <w:pPr>
              <w:rPr>
                <w:rFonts w:asciiTheme="minorHAnsi" w:hAnsiTheme="minorHAnsi"/>
                <w:sz w:val="21"/>
                <w:szCs w:val="21"/>
              </w:rPr>
            </w:pPr>
          </w:p>
        </w:tc>
        <w:tc>
          <w:tcPr>
            <w:tcW w:w="1134" w:type="dxa"/>
          </w:tcPr>
          <w:p w14:paraId="707875BB" w14:textId="77777777" w:rsidR="007E7248" w:rsidRPr="001B4EF9" w:rsidRDefault="007E7248" w:rsidP="003D2CC0">
            <w:pPr>
              <w:rPr>
                <w:rFonts w:asciiTheme="minorHAnsi" w:hAnsiTheme="minorHAnsi"/>
                <w:sz w:val="21"/>
                <w:szCs w:val="21"/>
              </w:rPr>
            </w:pPr>
          </w:p>
        </w:tc>
        <w:tc>
          <w:tcPr>
            <w:tcW w:w="1276" w:type="dxa"/>
          </w:tcPr>
          <w:p w14:paraId="5849851D" w14:textId="77777777" w:rsidR="007E7248" w:rsidRPr="001B4EF9" w:rsidRDefault="007E7248" w:rsidP="003D2CC0">
            <w:pPr>
              <w:rPr>
                <w:rFonts w:asciiTheme="minorHAnsi" w:hAnsiTheme="minorHAnsi"/>
                <w:sz w:val="21"/>
                <w:szCs w:val="21"/>
              </w:rPr>
            </w:pPr>
          </w:p>
        </w:tc>
        <w:tc>
          <w:tcPr>
            <w:tcW w:w="1276" w:type="dxa"/>
          </w:tcPr>
          <w:p w14:paraId="17847EE2" w14:textId="77777777" w:rsidR="007E7248" w:rsidRPr="001B4EF9" w:rsidRDefault="007E7248" w:rsidP="003D2CC0">
            <w:pPr>
              <w:rPr>
                <w:rFonts w:asciiTheme="minorHAnsi" w:hAnsiTheme="minorHAnsi"/>
                <w:sz w:val="21"/>
                <w:szCs w:val="21"/>
              </w:rPr>
            </w:pPr>
          </w:p>
        </w:tc>
      </w:tr>
      <w:tr w:rsidR="007E7248" w:rsidRPr="001B4EF9" w14:paraId="24AD0CE6" w14:textId="77777777" w:rsidTr="001836A3">
        <w:tc>
          <w:tcPr>
            <w:tcW w:w="5240" w:type="dxa"/>
          </w:tcPr>
          <w:p w14:paraId="2DFCC1CF"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xml:space="preserve">Machine Consumables </w:t>
            </w:r>
          </w:p>
        </w:tc>
        <w:tc>
          <w:tcPr>
            <w:tcW w:w="992" w:type="dxa"/>
          </w:tcPr>
          <w:p w14:paraId="54A4004F" w14:textId="77777777" w:rsidR="007E7248" w:rsidRPr="001B4EF9" w:rsidRDefault="007E7248" w:rsidP="003D2CC0">
            <w:pPr>
              <w:rPr>
                <w:rFonts w:asciiTheme="minorHAnsi" w:hAnsiTheme="minorHAnsi"/>
                <w:sz w:val="21"/>
                <w:szCs w:val="21"/>
              </w:rPr>
            </w:pPr>
          </w:p>
        </w:tc>
        <w:tc>
          <w:tcPr>
            <w:tcW w:w="1134" w:type="dxa"/>
          </w:tcPr>
          <w:p w14:paraId="32ACB5EF" w14:textId="77777777" w:rsidR="007E7248" w:rsidRPr="001B4EF9" w:rsidRDefault="007E7248" w:rsidP="003D2CC0">
            <w:pPr>
              <w:rPr>
                <w:rFonts w:asciiTheme="minorHAnsi" w:hAnsiTheme="minorHAnsi"/>
                <w:sz w:val="21"/>
                <w:szCs w:val="21"/>
              </w:rPr>
            </w:pPr>
          </w:p>
        </w:tc>
        <w:tc>
          <w:tcPr>
            <w:tcW w:w="1276" w:type="dxa"/>
          </w:tcPr>
          <w:p w14:paraId="26CC667F" w14:textId="77777777" w:rsidR="007E7248" w:rsidRPr="001B4EF9" w:rsidRDefault="007E7248" w:rsidP="003D2CC0">
            <w:pPr>
              <w:rPr>
                <w:rFonts w:asciiTheme="minorHAnsi" w:hAnsiTheme="minorHAnsi"/>
                <w:sz w:val="21"/>
                <w:szCs w:val="21"/>
              </w:rPr>
            </w:pPr>
          </w:p>
        </w:tc>
        <w:tc>
          <w:tcPr>
            <w:tcW w:w="1276" w:type="dxa"/>
          </w:tcPr>
          <w:p w14:paraId="0A84D35B" w14:textId="77777777" w:rsidR="007E7248" w:rsidRPr="001B4EF9" w:rsidRDefault="007E7248" w:rsidP="003D2CC0">
            <w:pPr>
              <w:rPr>
                <w:rFonts w:asciiTheme="minorHAnsi" w:hAnsiTheme="minorHAnsi"/>
                <w:sz w:val="21"/>
                <w:szCs w:val="21"/>
              </w:rPr>
            </w:pPr>
          </w:p>
        </w:tc>
      </w:tr>
      <w:tr w:rsidR="007E7248" w:rsidRPr="001B4EF9" w14:paraId="30C8642E" w14:textId="77777777" w:rsidTr="001836A3">
        <w:tc>
          <w:tcPr>
            <w:tcW w:w="5240" w:type="dxa"/>
          </w:tcPr>
          <w:p w14:paraId="1DD487EF"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Packing and Licensing </w:t>
            </w:r>
          </w:p>
        </w:tc>
        <w:tc>
          <w:tcPr>
            <w:tcW w:w="992" w:type="dxa"/>
          </w:tcPr>
          <w:p w14:paraId="7D6F8E06" w14:textId="77777777" w:rsidR="007E7248" w:rsidRPr="001B4EF9" w:rsidRDefault="007E7248" w:rsidP="003D2CC0">
            <w:pPr>
              <w:rPr>
                <w:rFonts w:asciiTheme="minorHAnsi" w:hAnsiTheme="minorHAnsi"/>
                <w:sz w:val="21"/>
                <w:szCs w:val="21"/>
              </w:rPr>
            </w:pPr>
          </w:p>
        </w:tc>
        <w:tc>
          <w:tcPr>
            <w:tcW w:w="1134" w:type="dxa"/>
          </w:tcPr>
          <w:p w14:paraId="3BA870D8" w14:textId="77777777" w:rsidR="007E7248" w:rsidRPr="001B4EF9" w:rsidRDefault="007E7248" w:rsidP="003D2CC0">
            <w:pPr>
              <w:rPr>
                <w:rFonts w:asciiTheme="minorHAnsi" w:hAnsiTheme="minorHAnsi"/>
                <w:sz w:val="21"/>
                <w:szCs w:val="21"/>
              </w:rPr>
            </w:pPr>
          </w:p>
        </w:tc>
        <w:tc>
          <w:tcPr>
            <w:tcW w:w="1276" w:type="dxa"/>
          </w:tcPr>
          <w:p w14:paraId="47FDE144" w14:textId="77777777" w:rsidR="007E7248" w:rsidRPr="001B4EF9" w:rsidRDefault="007E7248" w:rsidP="003D2CC0">
            <w:pPr>
              <w:rPr>
                <w:rFonts w:asciiTheme="minorHAnsi" w:hAnsiTheme="minorHAnsi"/>
                <w:sz w:val="21"/>
                <w:szCs w:val="21"/>
              </w:rPr>
            </w:pPr>
          </w:p>
        </w:tc>
        <w:tc>
          <w:tcPr>
            <w:tcW w:w="1276" w:type="dxa"/>
          </w:tcPr>
          <w:p w14:paraId="71B7BC86" w14:textId="77777777" w:rsidR="007E7248" w:rsidRPr="001B4EF9" w:rsidRDefault="007E7248" w:rsidP="003D2CC0">
            <w:pPr>
              <w:rPr>
                <w:rFonts w:asciiTheme="minorHAnsi" w:hAnsiTheme="minorHAnsi"/>
                <w:sz w:val="21"/>
                <w:szCs w:val="21"/>
              </w:rPr>
            </w:pPr>
          </w:p>
        </w:tc>
      </w:tr>
      <w:tr w:rsidR="007E7248" w:rsidRPr="001B4EF9" w14:paraId="1B7D6819" w14:textId="77777777" w:rsidTr="001836A3">
        <w:tc>
          <w:tcPr>
            <w:tcW w:w="5240" w:type="dxa"/>
          </w:tcPr>
          <w:p w14:paraId="12B80A29"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Licensing Officer</w:t>
            </w:r>
          </w:p>
        </w:tc>
        <w:tc>
          <w:tcPr>
            <w:tcW w:w="992" w:type="dxa"/>
          </w:tcPr>
          <w:p w14:paraId="396A8B61" w14:textId="77777777" w:rsidR="007E7248" w:rsidRPr="001B4EF9" w:rsidRDefault="007E7248" w:rsidP="003D2CC0">
            <w:pPr>
              <w:rPr>
                <w:rFonts w:asciiTheme="minorHAnsi" w:hAnsiTheme="minorHAnsi"/>
                <w:sz w:val="21"/>
                <w:szCs w:val="21"/>
              </w:rPr>
            </w:pPr>
          </w:p>
        </w:tc>
        <w:tc>
          <w:tcPr>
            <w:tcW w:w="1134" w:type="dxa"/>
          </w:tcPr>
          <w:p w14:paraId="4771E2D4" w14:textId="77777777" w:rsidR="007E7248" w:rsidRPr="001B4EF9" w:rsidRDefault="007E7248" w:rsidP="003D2CC0">
            <w:pPr>
              <w:rPr>
                <w:rFonts w:asciiTheme="minorHAnsi" w:hAnsiTheme="minorHAnsi"/>
                <w:sz w:val="21"/>
                <w:szCs w:val="21"/>
              </w:rPr>
            </w:pPr>
          </w:p>
        </w:tc>
        <w:tc>
          <w:tcPr>
            <w:tcW w:w="1276" w:type="dxa"/>
          </w:tcPr>
          <w:p w14:paraId="7717A9A4" w14:textId="77777777" w:rsidR="007E7248" w:rsidRPr="001B4EF9" w:rsidRDefault="007E7248" w:rsidP="003D2CC0">
            <w:pPr>
              <w:rPr>
                <w:rFonts w:asciiTheme="minorHAnsi" w:hAnsiTheme="minorHAnsi"/>
                <w:sz w:val="21"/>
                <w:szCs w:val="21"/>
              </w:rPr>
            </w:pPr>
          </w:p>
        </w:tc>
        <w:tc>
          <w:tcPr>
            <w:tcW w:w="1276" w:type="dxa"/>
          </w:tcPr>
          <w:p w14:paraId="61D3F57B" w14:textId="77777777" w:rsidR="007E7248" w:rsidRPr="001B4EF9" w:rsidRDefault="007E7248" w:rsidP="003D2CC0">
            <w:pPr>
              <w:rPr>
                <w:rFonts w:asciiTheme="minorHAnsi" w:hAnsiTheme="minorHAnsi"/>
                <w:sz w:val="21"/>
                <w:szCs w:val="21"/>
              </w:rPr>
            </w:pPr>
          </w:p>
        </w:tc>
      </w:tr>
      <w:tr w:rsidR="007E7248" w:rsidRPr="001B4EF9" w14:paraId="4A7C555A" w14:textId="77777777" w:rsidTr="001836A3">
        <w:tc>
          <w:tcPr>
            <w:tcW w:w="5240" w:type="dxa"/>
          </w:tcPr>
          <w:p w14:paraId="350F3696"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Protective Equipment</w:t>
            </w:r>
          </w:p>
        </w:tc>
        <w:tc>
          <w:tcPr>
            <w:tcW w:w="992" w:type="dxa"/>
          </w:tcPr>
          <w:p w14:paraId="23ADF87A" w14:textId="77777777" w:rsidR="007E7248" w:rsidRPr="001B4EF9" w:rsidRDefault="007E7248" w:rsidP="003D2CC0">
            <w:pPr>
              <w:rPr>
                <w:rFonts w:asciiTheme="minorHAnsi" w:hAnsiTheme="minorHAnsi"/>
                <w:sz w:val="21"/>
                <w:szCs w:val="21"/>
              </w:rPr>
            </w:pPr>
          </w:p>
        </w:tc>
        <w:tc>
          <w:tcPr>
            <w:tcW w:w="1134" w:type="dxa"/>
          </w:tcPr>
          <w:p w14:paraId="64222DF2" w14:textId="77777777" w:rsidR="007E7248" w:rsidRPr="001B4EF9" w:rsidRDefault="007E7248" w:rsidP="003D2CC0">
            <w:pPr>
              <w:rPr>
                <w:rFonts w:asciiTheme="minorHAnsi" w:hAnsiTheme="minorHAnsi"/>
                <w:sz w:val="21"/>
                <w:szCs w:val="21"/>
              </w:rPr>
            </w:pPr>
          </w:p>
        </w:tc>
        <w:tc>
          <w:tcPr>
            <w:tcW w:w="1276" w:type="dxa"/>
          </w:tcPr>
          <w:p w14:paraId="0E497DA6" w14:textId="77777777" w:rsidR="007E7248" w:rsidRPr="001B4EF9" w:rsidRDefault="007E7248" w:rsidP="003D2CC0">
            <w:pPr>
              <w:rPr>
                <w:rFonts w:asciiTheme="minorHAnsi" w:hAnsiTheme="minorHAnsi"/>
                <w:sz w:val="21"/>
                <w:szCs w:val="21"/>
              </w:rPr>
            </w:pPr>
          </w:p>
        </w:tc>
        <w:tc>
          <w:tcPr>
            <w:tcW w:w="1276" w:type="dxa"/>
          </w:tcPr>
          <w:p w14:paraId="34660FE3" w14:textId="77777777" w:rsidR="007E7248" w:rsidRPr="001B4EF9" w:rsidRDefault="007E7248" w:rsidP="003D2CC0">
            <w:pPr>
              <w:rPr>
                <w:rFonts w:asciiTheme="minorHAnsi" w:hAnsiTheme="minorHAnsi"/>
                <w:sz w:val="21"/>
                <w:szCs w:val="21"/>
              </w:rPr>
            </w:pPr>
          </w:p>
        </w:tc>
      </w:tr>
      <w:tr w:rsidR="007E7248" w:rsidRPr="001B4EF9" w14:paraId="4FECE134" w14:textId="77777777" w:rsidTr="001836A3">
        <w:tc>
          <w:tcPr>
            <w:tcW w:w="5240" w:type="dxa"/>
          </w:tcPr>
          <w:p w14:paraId="1EE32807"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xml:space="preserve">Personal Protective Equipment and Clothing </w:t>
            </w:r>
          </w:p>
        </w:tc>
        <w:tc>
          <w:tcPr>
            <w:tcW w:w="992" w:type="dxa"/>
          </w:tcPr>
          <w:p w14:paraId="0B834F37" w14:textId="77777777" w:rsidR="007E7248" w:rsidRPr="001B4EF9" w:rsidRDefault="007E7248" w:rsidP="003D2CC0">
            <w:pPr>
              <w:rPr>
                <w:rFonts w:asciiTheme="minorHAnsi" w:hAnsiTheme="minorHAnsi"/>
                <w:sz w:val="21"/>
                <w:szCs w:val="21"/>
              </w:rPr>
            </w:pPr>
          </w:p>
        </w:tc>
        <w:tc>
          <w:tcPr>
            <w:tcW w:w="1134" w:type="dxa"/>
          </w:tcPr>
          <w:p w14:paraId="4782AD13" w14:textId="77777777" w:rsidR="007E7248" w:rsidRPr="001B4EF9" w:rsidRDefault="007E7248" w:rsidP="003D2CC0">
            <w:pPr>
              <w:rPr>
                <w:rFonts w:asciiTheme="minorHAnsi" w:hAnsiTheme="minorHAnsi"/>
                <w:sz w:val="21"/>
                <w:szCs w:val="21"/>
              </w:rPr>
            </w:pPr>
          </w:p>
        </w:tc>
        <w:tc>
          <w:tcPr>
            <w:tcW w:w="1276" w:type="dxa"/>
          </w:tcPr>
          <w:p w14:paraId="7B367F4D" w14:textId="77777777" w:rsidR="007E7248" w:rsidRPr="001B4EF9" w:rsidRDefault="007E7248" w:rsidP="003D2CC0">
            <w:pPr>
              <w:rPr>
                <w:rFonts w:asciiTheme="minorHAnsi" w:hAnsiTheme="minorHAnsi"/>
                <w:sz w:val="21"/>
                <w:szCs w:val="21"/>
              </w:rPr>
            </w:pPr>
          </w:p>
        </w:tc>
        <w:tc>
          <w:tcPr>
            <w:tcW w:w="1276" w:type="dxa"/>
          </w:tcPr>
          <w:p w14:paraId="74BE9F29" w14:textId="77777777" w:rsidR="007E7248" w:rsidRPr="001B4EF9" w:rsidRDefault="007E7248" w:rsidP="003D2CC0">
            <w:pPr>
              <w:rPr>
                <w:rFonts w:asciiTheme="minorHAnsi" w:hAnsiTheme="minorHAnsi"/>
                <w:sz w:val="21"/>
                <w:szCs w:val="21"/>
              </w:rPr>
            </w:pPr>
          </w:p>
        </w:tc>
      </w:tr>
      <w:tr w:rsidR="007E7248" w:rsidRPr="001B4EF9" w14:paraId="04783763" w14:textId="77777777" w:rsidTr="001836A3">
        <w:tc>
          <w:tcPr>
            <w:tcW w:w="5240" w:type="dxa"/>
          </w:tcPr>
          <w:p w14:paraId="4D8864BA"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Transportation</w:t>
            </w:r>
          </w:p>
        </w:tc>
        <w:tc>
          <w:tcPr>
            <w:tcW w:w="992" w:type="dxa"/>
          </w:tcPr>
          <w:p w14:paraId="048D0F70" w14:textId="77777777" w:rsidR="007E7248" w:rsidRPr="001B4EF9" w:rsidRDefault="007E7248" w:rsidP="003D2CC0">
            <w:pPr>
              <w:rPr>
                <w:rFonts w:asciiTheme="minorHAnsi" w:hAnsiTheme="minorHAnsi"/>
                <w:sz w:val="21"/>
                <w:szCs w:val="21"/>
              </w:rPr>
            </w:pPr>
          </w:p>
        </w:tc>
        <w:tc>
          <w:tcPr>
            <w:tcW w:w="1134" w:type="dxa"/>
          </w:tcPr>
          <w:p w14:paraId="3295E353" w14:textId="77777777" w:rsidR="007E7248" w:rsidRPr="001B4EF9" w:rsidRDefault="007E7248" w:rsidP="003D2CC0">
            <w:pPr>
              <w:rPr>
                <w:rFonts w:asciiTheme="minorHAnsi" w:hAnsiTheme="minorHAnsi"/>
                <w:sz w:val="21"/>
                <w:szCs w:val="21"/>
              </w:rPr>
            </w:pPr>
          </w:p>
        </w:tc>
        <w:tc>
          <w:tcPr>
            <w:tcW w:w="1276" w:type="dxa"/>
          </w:tcPr>
          <w:p w14:paraId="3B3EC45D" w14:textId="77777777" w:rsidR="007E7248" w:rsidRPr="001B4EF9" w:rsidRDefault="007E7248" w:rsidP="003D2CC0">
            <w:pPr>
              <w:rPr>
                <w:rFonts w:asciiTheme="minorHAnsi" w:hAnsiTheme="minorHAnsi"/>
                <w:sz w:val="21"/>
                <w:szCs w:val="21"/>
              </w:rPr>
            </w:pPr>
          </w:p>
        </w:tc>
        <w:tc>
          <w:tcPr>
            <w:tcW w:w="1276" w:type="dxa"/>
          </w:tcPr>
          <w:p w14:paraId="71FFFC1F" w14:textId="77777777" w:rsidR="007E7248" w:rsidRPr="001B4EF9" w:rsidRDefault="007E7248" w:rsidP="003D2CC0">
            <w:pPr>
              <w:rPr>
                <w:rFonts w:asciiTheme="minorHAnsi" w:hAnsiTheme="minorHAnsi"/>
                <w:sz w:val="21"/>
                <w:szCs w:val="21"/>
              </w:rPr>
            </w:pPr>
          </w:p>
        </w:tc>
      </w:tr>
      <w:tr w:rsidR="007E7248" w:rsidRPr="001B4EF9" w14:paraId="56C75EE1" w14:textId="77777777" w:rsidTr="001836A3">
        <w:tc>
          <w:tcPr>
            <w:tcW w:w="5240" w:type="dxa"/>
          </w:tcPr>
          <w:p w14:paraId="12F189D7"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Licenses and permits</w:t>
            </w:r>
          </w:p>
        </w:tc>
        <w:tc>
          <w:tcPr>
            <w:tcW w:w="992" w:type="dxa"/>
          </w:tcPr>
          <w:p w14:paraId="5741AB69" w14:textId="77777777" w:rsidR="007E7248" w:rsidRPr="001B4EF9" w:rsidRDefault="007E7248" w:rsidP="003D2CC0">
            <w:pPr>
              <w:rPr>
                <w:rFonts w:asciiTheme="minorHAnsi" w:hAnsiTheme="minorHAnsi"/>
                <w:sz w:val="21"/>
                <w:szCs w:val="21"/>
              </w:rPr>
            </w:pPr>
          </w:p>
        </w:tc>
        <w:tc>
          <w:tcPr>
            <w:tcW w:w="1134" w:type="dxa"/>
          </w:tcPr>
          <w:p w14:paraId="0D59BEBA" w14:textId="77777777" w:rsidR="007E7248" w:rsidRPr="001B4EF9" w:rsidRDefault="007E7248" w:rsidP="003D2CC0">
            <w:pPr>
              <w:rPr>
                <w:rFonts w:asciiTheme="minorHAnsi" w:hAnsiTheme="minorHAnsi"/>
                <w:sz w:val="21"/>
                <w:szCs w:val="21"/>
              </w:rPr>
            </w:pPr>
          </w:p>
        </w:tc>
        <w:tc>
          <w:tcPr>
            <w:tcW w:w="1276" w:type="dxa"/>
          </w:tcPr>
          <w:p w14:paraId="46F6A868" w14:textId="77777777" w:rsidR="007E7248" w:rsidRPr="001B4EF9" w:rsidRDefault="007E7248" w:rsidP="003D2CC0">
            <w:pPr>
              <w:rPr>
                <w:rFonts w:asciiTheme="minorHAnsi" w:hAnsiTheme="minorHAnsi"/>
                <w:sz w:val="21"/>
                <w:szCs w:val="21"/>
              </w:rPr>
            </w:pPr>
          </w:p>
        </w:tc>
        <w:tc>
          <w:tcPr>
            <w:tcW w:w="1276" w:type="dxa"/>
          </w:tcPr>
          <w:p w14:paraId="7FA77884" w14:textId="77777777" w:rsidR="007E7248" w:rsidRPr="001B4EF9" w:rsidRDefault="007E7248" w:rsidP="003D2CC0">
            <w:pPr>
              <w:rPr>
                <w:rFonts w:asciiTheme="minorHAnsi" w:hAnsiTheme="minorHAnsi"/>
                <w:sz w:val="21"/>
                <w:szCs w:val="21"/>
              </w:rPr>
            </w:pPr>
          </w:p>
        </w:tc>
      </w:tr>
      <w:tr w:rsidR="007E7248" w:rsidRPr="001B4EF9" w14:paraId="5C9FAF56" w14:textId="77777777" w:rsidTr="001836A3">
        <w:tc>
          <w:tcPr>
            <w:tcW w:w="5240" w:type="dxa"/>
          </w:tcPr>
          <w:p w14:paraId="398FD28D"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Transportation</w:t>
            </w:r>
          </w:p>
        </w:tc>
        <w:tc>
          <w:tcPr>
            <w:tcW w:w="992" w:type="dxa"/>
          </w:tcPr>
          <w:p w14:paraId="5D8D4BE1" w14:textId="77777777" w:rsidR="007E7248" w:rsidRPr="001B4EF9" w:rsidRDefault="007E7248" w:rsidP="003D2CC0">
            <w:pPr>
              <w:rPr>
                <w:rFonts w:asciiTheme="minorHAnsi" w:hAnsiTheme="minorHAnsi"/>
                <w:sz w:val="21"/>
                <w:szCs w:val="21"/>
              </w:rPr>
            </w:pPr>
          </w:p>
        </w:tc>
        <w:tc>
          <w:tcPr>
            <w:tcW w:w="1134" w:type="dxa"/>
          </w:tcPr>
          <w:p w14:paraId="10A4DCB8" w14:textId="77777777" w:rsidR="007E7248" w:rsidRPr="001B4EF9" w:rsidRDefault="007E7248" w:rsidP="003D2CC0">
            <w:pPr>
              <w:rPr>
                <w:rFonts w:asciiTheme="minorHAnsi" w:hAnsiTheme="minorHAnsi"/>
                <w:sz w:val="21"/>
                <w:szCs w:val="21"/>
              </w:rPr>
            </w:pPr>
          </w:p>
        </w:tc>
        <w:tc>
          <w:tcPr>
            <w:tcW w:w="1276" w:type="dxa"/>
          </w:tcPr>
          <w:p w14:paraId="1FB43A7D" w14:textId="77777777" w:rsidR="007E7248" w:rsidRPr="001B4EF9" w:rsidRDefault="007E7248" w:rsidP="003D2CC0">
            <w:pPr>
              <w:rPr>
                <w:rFonts w:asciiTheme="minorHAnsi" w:hAnsiTheme="minorHAnsi"/>
                <w:sz w:val="21"/>
                <w:szCs w:val="21"/>
              </w:rPr>
            </w:pPr>
          </w:p>
        </w:tc>
        <w:tc>
          <w:tcPr>
            <w:tcW w:w="1276" w:type="dxa"/>
          </w:tcPr>
          <w:p w14:paraId="6034975D" w14:textId="77777777" w:rsidR="007E7248" w:rsidRPr="001B4EF9" w:rsidRDefault="007E7248" w:rsidP="003D2CC0">
            <w:pPr>
              <w:rPr>
                <w:rFonts w:asciiTheme="minorHAnsi" w:hAnsiTheme="minorHAnsi"/>
                <w:sz w:val="21"/>
                <w:szCs w:val="21"/>
              </w:rPr>
            </w:pPr>
          </w:p>
        </w:tc>
      </w:tr>
      <w:tr w:rsidR="007E7248" w:rsidRPr="001B4EF9" w14:paraId="2329DBDA" w14:textId="77777777" w:rsidTr="001836A3">
        <w:tc>
          <w:tcPr>
            <w:tcW w:w="5240" w:type="dxa"/>
          </w:tcPr>
          <w:p w14:paraId="75166D4D"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Transportation</w:t>
            </w:r>
          </w:p>
        </w:tc>
        <w:tc>
          <w:tcPr>
            <w:tcW w:w="992" w:type="dxa"/>
          </w:tcPr>
          <w:p w14:paraId="786C14DC" w14:textId="77777777" w:rsidR="007E7248" w:rsidRPr="001B4EF9" w:rsidRDefault="007E7248" w:rsidP="003D2CC0">
            <w:pPr>
              <w:rPr>
                <w:rFonts w:asciiTheme="minorHAnsi" w:hAnsiTheme="minorHAnsi"/>
                <w:sz w:val="21"/>
                <w:szCs w:val="21"/>
              </w:rPr>
            </w:pPr>
          </w:p>
        </w:tc>
        <w:tc>
          <w:tcPr>
            <w:tcW w:w="1134" w:type="dxa"/>
          </w:tcPr>
          <w:p w14:paraId="65693FB8" w14:textId="77777777" w:rsidR="007E7248" w:rsidRPr="001B4EF9" w:rsidRDefault="007E7248" w:rsidP="003D2CC0">
            <w:pPr>
              <w:rPr>
                <w:rFonts w:asciiTheme="minorHAnsi" w:hAnsiTheme="minorHAnsi"/>
                <w:sz w:val="21"/>
                <w:szCs w:val="21"/>
              </w:rPr>
            </w:pPr>
          </w:p>
        </w:tc>
        <w:tc>
          <w:tcPr>
            <w:tcW w:w="1276" w:type="dxa"/>
          </w:tcPr>
          <w:p w14:paraId="11BE632B" w14:textId="77777777" w:rsidR="007E7248" w:rsidRPr="001B4EF9" w:rsidRDefault="007E7248" w:rsidP="003D2CC0">
            <w:pPr>
              <w:rPr>
                <w:rFonts w:asciiTheme="minorHAnsi" w:hAnsiTheme="minorHAnsi"/>
                <w:sz w:val="21"/>
                <w:szCs w:val="21"/>
              </w:rPr>
            </w:pPr>
          </w:p>
        </w:tc>
        <w:tc>
          <w:tcPr>
            <w:tcW w:w="1276" w:type="dxa"/>
          </w:tcPr>
          <w:p w14:paraId="4FEF1C9F" w14:textId="77777777" w:rsidR="007E7248" w:rsidRPr="001B4EF9" w:rsidRDefault="007E7248" w:rsidP="003D2CC0">
            <w:pPr>
              <w:rPr>
                <w:rFonts w:asciiTheme="minorHAnsi" w:hAnsiTheme="minorHAnsi"/>
                <w:sz w:val="21"/>
                <w:szCs w:val="21"/>
              </w:rPr>
            </w:pPr>
          </w:p>
        </w:tc>
      </w:tr>
      <w:tr w:rsidR="007E7248" w:rsidRPr="001B4EF9" w14:paraId="4D26ECEB" w14:textId="77777777" w:rsidTr="001836A3">
        <w:tc>
          <w:tcPr>
            <w:tcW w:w="5240" w:type="dxa"/>
          </w:tcPr>
          <w:p w14:paraId="17E3F6BD"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TOTAL WITHOUT VAT:</w:t>
            </w:r>
          </w:p>
        </w:tc>
        <w:tc>
          <w:tcPr>
            <w:tcW w:w="992" w:type="dxa"/>
          </w:tcPr>
          <w:p w14:paraId="1F7D8183" w14:textId="77777777" w:rsidR="007E7248" w:rsidRPr="001B4EF9" w:rsidRDefault="007E7248" w:rsidP="003D2CC0">
            <w:pPr>
              <w:rPr>
                <w:rFonts w:asciiTheme="minorHAnsi" w:hAnsiTheme="minorHAnsi"/>
                <w:sz w:val="21"/>
                <w:szCs w:val="21"/>
              </w:rPr>
            </w:pPr>
          </w:p>
        </w:tc>
        <w:tc>
          <w:tcPr>
            <w:tcW w:w="1134" w:type="dxa"/>
          </w:tcPr>
          <w:p w14:paraId="2CDE31B1" w14:textId="77777777" w:rsidR="007E7248" w:rsidRPr="001B4EF9" w:rsidRDefault="007E7248" w:rsidP="003D2CC0">
            <w:pPr>
              <w:rPr>
                <w:rFonts w:asciiTheme="minorHAnsi" w:hAnsiTheme="minorHAnsi"/>
                <w:sz w:val="21"/>
                <w:szCs w:val="21"/>
              </w:rPr>
            </w:pPr>
          </w:p>
        </w:tc>
        <w:tc>
          <w:tcPr>
            <w:tcW w:w="1276" w:type="dxa"/>
          </w:tcPr>
          <w:p w14:paraId="6325287E" w14:textId="77777777" w:rsidR="007E7248" w:rsidRPr="001B4EF9" w:rsidRDefault="007E7248" w:rsidP="003D2CC0">
            <w:pPr>
              <w:rPr>
                <w:rFonts w:asciiTheme="minorHAnsi" w:hAnsiTheme="minorHAnsi"/>
                <w:sz w:val="21"/>
                <w:szCs w:val="21"/>
              </w:rPr>
            </w:pPr>
          </w:p>
        </w:tc>
        <w:tc>
          <w:tcPr>
            <w:tcW w:w="1276" w:type="dxa"/>
          </w:tcPr>
          <w:p w14:paraId="238F57C5" w14:textId="77777777" w:rsidR="007E7248" w:rsidRPr="001B4EF9" w:rsidRDefault="007E7248" w:rsidP="003D2CC0">
            <w:pPr>
              <w:rPr>
                <w:rFonts w:asciiTheme="minorHAnsi" w:hAnsiTheme="minorHAnsi"/>
                <w:sz w:val="21"/>
                <w:szCs w:val="21"/>
              </w:rPr>
            </w:pPr>
          </w:p>
        </w:tc>
      </w:tr>
      <w:tr w:rsidR="007E7248" w:rsidRPr="001B4EF9" w14:paraId="50F958E5" w14:textId="77777777" w:rsidTr="001836A3">
        <w:tc>
          <w:tcPr>
            <w:tcW w:w="5240" w:type="dxa"/>
          </w:tcPr>
          <w:p w14:paraId="695BD0BB"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VAT:</w:t>
            </w:r>
          </w:p>
        </w:tc>
        <w:tc>
          <w:tcPr>
            <w:tcW w:w="992" w:type="dxa"/>
          </w:tcPr>
          <w:p w14:paraId="02637C37" w14:textId="77777777" w:rsidR="007E7248" w:rsidRPr="001B4EF9" w:rsidRDefault="007E7248" w:rsidP="003D2CC0">
            <w:pPr>
              <w:rPr>
                <w:rFonts w:asciiTheme="minorHAnsi" w:hAnsiTheme="minorHAnsi"/>
                <w:sz w:val="21"/>
                <w:szCs w:val="21"/>
              </w:rPr>
            </w:pPr>
          </w:p>
        </w:tc>
        <w:tc>
          <w:tcPr>
            <w:tcW w:w="1134" w:type="dxa"/>
          </w:tcPr>
          <w:p w14:paraId="3DA0FB22" w14:textId="77777777" w:rsidR="007E7248" w:rsidRPr="001B4EF9" w:rsidRDefault="007E7248" w:rsidP="003D2CC0">
            <w:pPr>
              <w:rPr>
                <w:rFonts w:asciiTheme="minorHAnsi" w:hAnsiTheme="minorHAnsi"/>
                <w:sz w:val="21"/>
                <w:szCs w:val="21"/>
              </w:rPr>
            </w:pPr>
          </w:p>
        </w:tc>
        <w:tc>
          <w:tcPr>
            <w:tcW w:w="1276" w:type="dxa"/>
          </w:tcPr>
          <w:p w14:paraId="63CF272F" w14:textId="77777777" w:rsidR="007E7248" w:rsidRPr="001B4EF9" w:rsidRDefault="007E7248" w:rsidP="003D2CC0">
            <w:pPr>
              <w:rPr>
                <w:rFonts w:asciiTheme="minorHAnsi" w:hAnsiTheme="minorHAnsi"/>
                <w:sz w:val="21"/>
                <w:szCs w:val="21"/>
              </w:rPr>
            </w:pPr>
          </w:p>
        </w:tc>
        <w:tc>
          <w:tcPr>
            <w:tcW w:w="1276" w:type="dxa"/>
          </w:tcPr>
          <w:p w14:paraId="1D1F3322" w14:textId="77777777" w:rsidR="007E7248" w:rsidRPr="001B4EF9" w:rsidRDefault="007E7248" w:rsidP="003D2CC0">
            <w:pPr>
              <w:rPr>
                <w:rFonts w:asciiTheme="minorHAnsi" w:hAnsiTheme="minorHAnsi"/>
                <w:sz w:val="21"/>
                <w:szCs w:val="21"/>
              </w:rPr>
            </w:pPr>
          </w:p>
        </w:tc>
      </w:tr>
      <w:tr w:rsidR="007E7248" w:rsidRPr="001B4EF9" w14:paraId="112D2B77" w14:textId="77777777" w:rsidTr="001836A3">
        <w:tc>
          <w:tcPr>
            <w:tcW w:w="5240" w:type="dxa"/>
          </w:tcPr>
          <w:p w14:paraId="08D43637"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GRAND TOTAL:</w:t>
            </w:r>
          </w:p>
        </w:tc>
        <w:tc>
          <w:tcPr>
            <w:tcW w:w="992" w:type="dxa"/>
          </w:tcPr>
          <w:p w14:paraId="50309A78" w14:textId="77777777" w:rsidR="007E7248" w:rsidRPr="001B4EF9" w:rsidRDefault="007E7248" w:rsidP="003D2CC0">
            <w:pPr>
              <w:rPr>
                <w:rFonts w:asciiTheme="minorHAnsi" w:hAnsiTheme="minorHAnsi"/>
                <w:sz w:val="21"/>
                <w:szCs w:val="21"/>
              </w:rPr>
            </w:pPr>
          </w:p>
        </w:tc>
        <w:tc>
          <w:tcPr>
            <w:tcW w:w="1134" w:type="dxa"/>
          </w:tcPr>
          <w:p w14:paraId="73A2DA29" w14:textId="77777777" w:rsidR="007E7248" w:rsidRPr="001B4EF9" w:rsidRDefault="007E7248" w:rsidP="003D2CC0">
            <w:pPr>
              <w:rPr>
                <w:rFonts w:asciiTheme="minorHAnsi" w:hAnsiTheme="minorHAnsi"/>
                <w:sz w:val="21"/>
                <w:szCs w:val="21"/>
              </w:rPr>
            </w:pPr>
          </w:p>
        </w:tc>
        <w:tc>
          <w:tcPr>
            <w:tcW w:w="1276" w:type="dxa"/>
          </w:tcPr>
          <w:p w14:paraId="49985EAA" w14:textId="77777777" w:rsidR="007E7248" w:rsidRPr="001B4EF9" w:rsidRDefault="007E7248" w:rsidP="003D2CC0">
            <w:pPr>
              <w:rPr>
                <w:rFonts w:asciiTheme="minorHAnsi" w:hAnsiTheme="minorHAnsi"/>
                <w:sz w:val="21"/>
                <w:szCs w:val="21"/>
              </w:rPr>
            </w:pPr>
          </w:p>
        </w:tc>
        <w:tc>
          <w:tcPr>
            <w:tcW w:w="1276" w:type="dxa"/>
          </w:tcPr>
          <w:p w14:paraId="75747EB0" w14:textId="77777777" w:rsidR="007E7248" w:rsidRPr="001B4EF9" w:rsidRDefault="007E7248" w:rsidP="003D2CC0">
            <w:pPr>
              <w:rPr>
                <w:rFonts w:asciiTheme="minorHAnsi" w:hAnsiTheme="minorHAnsi"/>
                <w:sz w:val="21"/>
                <w:szCs w:val="21"/>
              </w:rPr>
            </w:pPr>
          </w:p>
        </w:tc>
      </w:tr>
    </w:tbl>
    <w:p w14:paraId="0CE91BB9" w14:textId="77777777" w:rsidR="00665839" w:rsidRPr="001B4EF9" w:rsidRDefault="00665839" w:rsidP="007E7248">
      <w:pPr>
        <w:rPr>
          <w:rFonts w:asciiTheme="minorHAnsi" w:eastAsia="Times New Roman" w:hAnsiTheme="minorHAnsi" w:cstheme="minorHAnsi"/>
          <w:b/>
          <w:snapToGrid w:val="0"/>
          <w:color w:val="000000" w:themeColor="text1"/>
          <w:sz w:val="21"/>
          <w:szCs w:val="21"/>
        </w:rPr>
      </w:pPr>
    </w:p>
    <w:p w14:paraId="65D9311E" w14:textId="77777777" w:rsidR="007E7248" w:rsidRPr="001B4EF9" w:rsidRDefault="007E7248" w:rsidP="007E7248">
      <w:p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*Total cost expressed in ‘Cost Breakdown per Deliverable Items’ must be equal to ‘Cost Breakdown by Cost Component’.</w:t>
      </w:r>
    </w:p>
    <w:p w14:paraId="583E2C7B" w14:textId="77777777" w:rsidR="00645CEE" w:rsidRPr="001B4EF9" w:rsidRDefault="00665839" w:rsidP="00645CEE">
      <w:pPr>
        <w:rPr>
          <w:rFonts w:asciiTheme="minorHAnsi" w:hAnsiTheme="minorHAnsi" w:cstheme="minorHAnsi"/>
          <w:b/>
          <w:color w:val="000000" w:themeColor="text1"/>
          <w:sz w:val="21"/>
          <w:szCs w:val="21"/>
        </w:rPr>
      </w:pPr>
      <w:r w:rsidRPr="001B4EF9">
        <w:rPr>
          <w:rFonts w:asciiTheme="minorHAnsi" w:eastAsia="Times New Roman" w:hAnsiTheme="minorHAnsi" w:cstheme="minorHAnsi"/>
          <w:b/>
          <w:snapToGrid w:val="0"/>
          <w:color w:val="000000" w:themeColor="text1"/>
          <w:sz w:val="21"/>
          <w:szCs w:val="21"/>
        </w:rPr>
        <w:t xml:space="preserve">** The format shown above is suggested for use as a guide in preparing the </w:t>
      </w:r>
      <w:r w:rsidRPr="001B4EF9">
        <w:rPr>
          <w:rFonts w:asciiTheme="minorHAnsi" w:hAnsiTheme="minorHAnsi" w:cstheme="minorHAnsi"/>
          <w:b/>
          <w:snapToGrid w:val="0"/>
          <w:color w:val="000000" w:themeColor="text1"/>
          <w:sz w:val="21"/>
          <w:szCs w:val="21"/>
        </w:rPr>
        <w:t>Price Schedule</w:t>
      </w:r>
      <w:r w:rsidRPr="001B4EF9">
        <w:rPr>
          <w:rFonts w:asciiTheme="minorHAnsi" w:eastAsia="Times New Roman" w:hAnsiTheme="minorHAnsi" w:cstheme="minorHAnsi"/>
          <w:b/>
          <w:snapToGrid w:val="0"/>
          <w:color w:val="000000" w:themeColor="text1"/>
          <w:sz w:val="21"/>
          <w:szCs w:val="21"/>
        </w:rPr>
        <w:t>. The format includes specific expenditures, which may or may not be required or applicable but are indicated to serve as an example.</w:t>
      </w:r>
    </w:p>
    <w:p w14:paraId="643D49B1" w14:textId="77777777" w:rsidR="001B4EF9" w:rsidRDefault="001B4EF9" w:rsidP="00C5553D">
      <w:pPr>
        <w:widowControl/>
        <w:overflowPunct/>
        <w:adjustRightInd/>
        <w:jc w:val="center"/>
        <w:rPr>
          <w:rFonts w:asciiTheme="minorHAnsi" w:hAnsiTheme="minorHAnsi" w:cstheme="minorHAnsi"/>
          <w:b/>
          <w:color w:val="000000" w:themeColor="text1"/>
          <w:sz w:val="32"/>
          <w:szCs w:val="32"/>
        </w:rPr>
      </w:pPr>
    </w:p>
    <w:p w14:paraId="1E40F16E" w14:textId="77777777" w:rsidR="001B4EF9" w:rsidRDefault="001B4EF9" w:rsidP="00C5553D">
      <w:pPr>
        <w:widowControl/>
        <w:overflowPunct/>
        <w:adjustRightInd/>
        <w:jc w:val="center"/>
        <w:rPr>
          <w:rFonts w:asciiTheme="minorHAnsi" w:hAnsiTheme="minorHAnsi" w:cstheme="minorHAnsi"/>
          <w:b/>
          <w:color w:val="000000" w:themeColor="text1"/>
          <w:sz w:val="32"/>
          <w:szCs w:val="32"/>
        </w:rPr>
      </w:pPr>
    </w:p>
    <w:p w14:paraId="3C7AD28B" w14:textId="77777777" w:rsidR="001B4EF9" w:rsidRDefault="001B4EF9" w:rsidP="00C5553D">
      <w:pPr>
        <w:widowControl/>
        <w:overflowPunct/>
        <w:adjustRightInd/>
        <w:jc w:val="center"/>
        <w:rPr>
          <w:rFonts w:asciiTheme="minorHAnsi" w:hAnsiTheme="minorHAnsi" w:cstheme="minorHAnsi"/>
          <w:b/>
          <w:color w:val="000000" w:themeColor="text1"/>
          <w:sz w:val="32"/>
          <w:szCs w:val="32"/>
        </w:rPr>
      </w:pPr>
    </w:p>
    <w:p w14:paraId="4EEBE035" w14:textId="77777777" w:rsidR="001B4EF9" w:rsidRDefault="001B4EF9" w:rsidP="00C5553D">
      <w:pPr>
        <w:widowControl/>
        <w:overflowPunct/>
        <w:adjustRightInd/>
        <w:jc w:val="center"/>
        <w:rPr>
          <w:rFonts w:asciiTheme="minorHAnsi" w:hAnsiTheme="minorHAnsi" w:cstheme="minorHAnsi"/>
          <w:b/>
          <w:color w:val="000000" w:themeColor="text1"/>
          <w:sz w:val="32"/>
          <w:szCs w:val="32"/>
        </w:rPr>
      </w:pPr>
    </w:p>
    <w:p w14:paraId="4A05368F" w14:textId="77777777" w:rsidR="00C5553D" w:rsidRPr="001C14F0" w:rsidRDefault="00C5553D" w:rsidP="00C5553D">
      <w:pPr>
        <w:widowControl/>
        <w:overflowPunct/>
        <w:adjustRightInd/>
        <w:jc w:val="center"/>
        <w:rPr>
          <w:rFonts w:asciiTheme="minorHAnsi" w:eastAsia="Times New Roman" w:hAnsiTheme="minorHAnsi" w:cstheme="minorHAnsi"/>
          <w:b/>
          <w:snapToGrid w:val="0"/>
          <w:color w:val="000000" w:themeColor="text1"/>
          <w:sz w:val="32"/>
          <w:szCs w:val="32"/>
        </w:rPr>
      </w:pPr>
      <w:r w:rsidRPr="001C14F0">
        <w:rPr>
          <w:rFonts w:asciiTheme="minorHAnsi" w:hAnsiTheme="minorHAnsi" w:cstheme="minorHAnsi"/>
          <w:b/>
          <w:color w:val="000000" w:themeColor="text1"/>
          <w:sz w:val="32"/>
          <w:szCs w:val="32"/>
        </w:rPr>
        <w:lastRenderedPageBreak/>
        <w:t xml:space="preserve">Section </w:t>
      </w:r>
      <w:r w:rsidR="007F1FAD">
        <w:rPr>
          <w:rFonts w:asciiTheme="minorHAnsi" w:hAnsiTheme="minorHAnsi" w:cstheme="minorHAnsi"/>
          <w:b/>
          <w:color w:val="000000" w:themeColor="text1"/>
          <w:sz w:val="32"/>
          <w:szCs w:val="32"/>
        </w:rPr>
        <w:t>7</w:t>
      </w:r>
      <w:r w:rsidRPr="001C14F0">
        <w:rPr>
          <w:rFonts w:asciiTheme="minorHAnsi" w:hAnsiTheme="minorHAnsi" w:cstheme="minorHAnsi"/>
          <w:b/>
          <w:color w:val="000000" w:themeColor="text1"/>
          <w:sz w:val="32"/>
          <w:szCs w:val="32"/>
        </w:rPr>
        <w:t>: FORM FOR BID SECURITY</w:t>
      </w:r>
    </w:p>
    <w:p w14:paraId="450AD59B" w14:textId="77777777" w:rsidR="00C5553D" w:rsidRPr="001C14F0" w:rsidRDefault="00C5553D" w:rsidP="00C5553D">
      <w:pPr>
        <w:pStyle w:val="Section3-Heading1"/>
        <w:rPr>
          <w:rFonts w:asciiTheme="minorHAnsi" w:hAnsiTheme="minorHAnsi" w:cstheme="minorHAnsi"/>
          <w:i/>
          <w:color w:val="000000" w:themeColor="text1"/>
          <w:sz w:val="20"/>
          <w:szCs w:val="20"/>
        </w:rPr>
      </w:pPr>
      <w:r w:rsidRPr="001C14F0">
        <w:rPr>
          <w:rFonts w:asciiTheme="minorHAnsi" w:hAnsiTheme="minorHAnsi" w:cstheme="minorHAnsi"/>
          <w:i/>
          <w:color w:val="000000" w:themeColor="text1"/>
          <w:sz w:val="20"/>
          <w:szCs w:val="20"/>
        </w:rPr>
        <w:t>(This must be finalized using the official letterhead of the Issuing Bank.  Except for indicated fields, no changes may be made in this template.)</w:t>
      </w:r>
    </w:p>
    <w:p w14:paraId="4BB163FD"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To:</w:t>
      </w:r>
      <w:r w:rsidRPr="001C14F0">
        <w:rPr>
          <w:rFonts w:asciiTheme="minorHAnsi" w:hAnsiTheme="minorHAnsi" w:cstheme="minorHAnsi"/>
          <w:snapToGrid w:val="0"/>
          <w:color w:val="000000" w:themeColor="text1"/>
          <w:sz w:val="22"/>
          <w:szCs w:val="22"/>
        </w:rPr>
        <w:tab/>
        <w:t>UNDP</w:t>
      </w:r>
    </w:p>
    <w:p w14:paraId="6F55C217" w14:textId="77777777" w:rsidR="00C5553D" w:rsidRPr="001C14F0" w:rsidRDefault="00C5553D" w:rsidP="00C5553D">
      <w:pPr>
        <w:rPr>
          <w:rFonts w:asciiTheme="minorHAnsi" w:hAnsiTheme="minorHAnsi" w:cstheme="minorHAnsi"/>
          <w:i/>
          <w:snapToGrid w:val="0"/>
          <w:color w:val="000000" w:themeColor="text1"/>
          <w:sz w:val="22"/>
          <w:szCs w:val="22"/>
        </w:rPr>
      </w:pPr>
      <w:r w:rsidRPr="001C14F0">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EndPr/>
        <w:sdtContent/>
      </w:sdt>
    </w:p>
    <w:p w14:paraId="4803DCBF" w14:textId="77777777" w:rsidR="00C5553D" w:rsidRPr="001C14F0" w:rsidRDefault="00C5553D" w:rsidP="00C5553D">
      <w:pPr>
        <w:rPr>
          <w:rFonts w:asciiTheme="minorHAnsi" w:hAnsiTheme="minorHAnsi" w:cstheme="minorHAnsi"/>
          <w:snapToGrid w:val="0"/>
          <w:color w:val="000000" w:themeColor="text1"/>
          <w:sz w:val="22"/>
          <w:szCs w:val="22"/>
        </w:rPr>
      </w:pPr>
    </w:p>
    <w:p w14:paraId="573876E8"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EndPr/>
        <w:sdtContent/>
      </w:sdt>
      <w:r w:rsidRPr="001C14F0">
        <w:rPr>
          <w:rFonts w:asciiTheme="minorHAnsi" w:hAnsiTheme="minorHAnsi" w:cstheme="minorHAnsi"/>
          <w:snapToGrid w:val="0"/>
          <w:color w:val="000000" w:themeColor="text1"/>
          <w:sz w:val="22"/>
          <w:szCs w:val="22"/>
        </w:rPr>
        <w:t>(hereinafter called “the Bidder”) has submitted a Bid to UNDP dated</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sdt>
      <w:r w:rsidRPr="001C14F0">
        <w:rPr>
          <w:rFonts w:asciiTheme="minorHAnsi" w:hAnsiTheme="minorHAnsi" w:cstheme="minorHAnsi"/>
          <w:snapToGrid w:val="0"/>
          <w:color w:val="000000" w:themeColor="text1"/>
          <w:sz w:val="22"/>
          <w:szCs w:val="22"/>
        </w:rPr>
        <w:t xml:space="preserve"> , to deliver goods and execute related services for</w:t>
      </w:r>
      <w:sdt>
        <w:sdtPr>
          <w:rPr>
            <w:rFonts w:asciiTheme="minorHAnsi" w:hAnsiTheme="minorHAnsi" w:cstheme="minorHAnsi"/>
            <w:snapToGrid w:val="0"/>
            <w:color w:val="000000" w:themeColor="text1"/>
            <w:sz w:val="22"/>
            <w:szCs w:val="22"/>
          </w:rPr>
          <w:id w:val="-1075661922"/>
          <w:text/>
        </w:sdtPr>
        <w:sdtEndPr/>
        <w:sdtContent>
          <w:r w:rsidR="00F46553">
            <w:rPr>
              <w:rFonts w:asciiTheme="minorHAnsi" w:hAnsiTheme="minorHAnsi" w:cstheme="minorHAnsi"/>
              <w:snapToGrid w:val="0"/>
              <w:color w:val="000000" w:themeColor="text1"/>
              <w:sz w:val="22"/>
              <w:szCs w:val="22"/>
            </w:rPr>
            <w:t xml:space="preserve"> </w:t>
          </w:r>
        </w:sdtContent>
      </w:sdt>
      <w:r w:rsidRPr="001C14F0">
        <w:rPr>
          <w:rFonts w:asciiTheme="minorHAnsi" w:hAnsiTheme="minorHAnsi" w:cstheme="minorHAnsi"/>
          <w:snapToGrid w:val="0"/>
          <w:color w:val="000000" w:themeColor="text1"/>
          <w:sz w:val="22"/>
          <w:szCs w:val="22"/>
        </w:rPr>
        <w:t>(hereinafter called “the Bid”):</w:t>
      </w:r>
    </w:p>
    <w:p w14:paraId="2C369539" w14:textId="77777777" w:rsidR="00C5553D" w:rsidRPr="001C14F0" w:rsidRDefault="00C5553D" w:rsidP="00C5553D">
      <w:pPr>
        <w:rPr>
          <w:rFonts w:asciiTheme="minorHAnsi" w:hAnsiTheme="minorHAnsi" w:cstheme="minorHAnsi"/>
          <w:snapToGrid w:val="0"/>
          <w:color w:val="000000" w:themeColor="text1"/>
          <w:sz w:val="22"/>
          <w:szCs w:val="22"/>
        </w:rPr>
      </w:pPr>
    </w:p>
    <w:p w14:paraId="4507779C"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14:paraId="4A847596"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569FD422" w14:textId="77777777" w:rsidR="00C5553D" w:rsidRPr="001C14F0" w:rsidRDefault="00C5553D" w:rsidP="00C5553D">
      <w:pPr>
        <w:pStyle w:val="ListParagraph"/>
        <w:numPr>
          <w:ilvl w:val="0"/>
          <w:numId w:val="11"/>
        </w:numPr>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Fails to sign the Contract after UNDP has awarded it; </w:t>
      </w:r>
    </w:p>
    <w:p w14:paraId="4C99F19F"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Withdraws its Bid after the date of the opening of the Bid;</w:t>
      </w:r>
    </w:p>
    <w:p w14:paraId="48D72F5C"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comply with UNDP’s variation of requirement, as per ITB Section F.3; or</w:t>
      </w:r>
    </w:p>
    <w:p w14:paraId="0240CB05" w14:textId="77777777" w:rsidR="00C5553D" w:rsidRPr="001C14F0" w:rsidRDefault="00C5553D" w:rsidP="00C5553D">
      <w:pPr>
        <w:pStyle w:val="ListParagraph"/>
        <w:widowControl/>
        <w:numPr>
          <w:ilvl w:val="0"/>
          <w:numId w:val="1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14:paraId="0AB93631" w14:textId="77777777" w:rsidR="00C5553D" w:rsidRPr="001C14F0" w:rsidRDefault="00C5553D" w:rsidP="00C5553D">
      <w:pPr>
        <w:ind w:firstLine="720"/>
        <w:jc w:val="both"/>
        <w:rPr>
          <w:rFonts w:asciiTheme="minorHAnsi" w:hAnsiTheme="minorHAnsi" w:cstheme="minorHAnsi"/>
          <w:snapToGrid w:val="0"/>
          <w:color w:val="000000" w:themeColor="text1"/>
          <w:sz w:val="22"/>
          <w:szCs w:val="22"/>
        </w:rPr>
      </w:pPr>
    </w:p>
    <w:p w14:paraId="7E60B231"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we have agreed to give the Bidder such this Bank Guarantee:</w:t>
      </w:r>
    </w:p>
    <w:p w14:paraId="5EA10211"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61D9360B"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1C14F0">
        <w:rPr>
          <w:rFonts w:asciiTheme="minorHAnsi" w:hAnsiTheme="minorHAnsi" w:cstheme="minorHAnsi"/>
          <w:i/>
          <w:snapToGrid w:val="0"/>
          <w:color w:val="000000" w:themeColor="text1"/>
          <w:sz w:val="22"/>
          <w:szCs w:val="22"/>
        </w:rPr>
        <w:t>amount of guarantee</w:t>
      </w:r>
      <w:r w:rsidRPr="001C14F0">
        <w:rPr>
          <w:rFonts w:asciiTheme="minorHAnsi" w:hAnsiTheme="minorHAnsi" w:cstheme="minorHAnsi"/>
          <w:snapToGrid w:val="0"/>
          <w:color w:val="000000" w:themeColor="text1"/>
          <w:sz w:val="22"/>
          <w:szCs w:val="22"/>
        </w:rPr>
        <w:t>] [</w:t>
      </w:r>
      <w:r w:rsidRPr="001C14F0">
        <w:rPr>
          <w:rFonts w:asciiTheme="minorHAnsi" w:hAnsiTheme="minorHAnsi" w:cstheme="minorHAnsi"/>
          <w:i/>
          <w:snapToGrid w:val="0"/>
          <w:color w:val="000000" w:themeColor="text1"/>
          <w:sz w:val="22"/>
          <w:szCs w:val="22"/>
        </w:rPr>
        <w:t>in words and numbers</w:t>
      </w:r>
      <w:r w:rsidRPr="001C14F0">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1C14F0">
        <w:rPr>
          <w:rFonts w:asciiTheme="minorHAnsi" w:hAnsiTheme="minorHAnsi" w:cstheme="minorHAnsi"/>
          <w:i/>
          <w:snapToGrid w:val="0"/>
          <w:color w:val="000000" w:themeColor="text1"/>
          <w:sz w:val="22"/>
          <w:szCs w:val="22"/>
        </w:rPr>
        <w:t>[amount of guarantee as aforesaid</w:t>
      </w:r>
      <w:r w:rsidRPr="001C14F0">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64FB251A" w14:textId="77777777" w:rsidR="00C5553D" w:rsidRPr="001C14F0" w:rsidRDefault="00C5553D" w:rsidP="00C5553D">
      <w:pPr>
        <w:rPr>
          <w:rFonts w:asciiTheme="minorHAnsi" w:hAnsiTheme="minorHAnsi" w:cstheme="minorHAnsi"/>
          <w:snapToGrid w:val="0"/>
          <w:color w:val="000000" w:themeColor="text1"/>
          <w:sz w:val="22"/>
          <w:szCs w:val="22"/>
        </w:rPr>
      </w:pPr>
    </w:p>
    <w:p w14:paraId="11CB3FDF"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This guarantee shall be valid until </w:t>
      </w:r>
      <w:r w:rsidR="0008585B" w:rsidRPr="001C14F0">
        <w:rPr>
          <w:rFonts w:asciiTheme="minorHAnsi" w:hAnsiTheme="minorHAnsi" w:cstheme="minorHAnsi"/>
          <w:snapToGrid w:val="0"/>
          <w:color w:val="000000" w:themeColor="text1"/>
          <w:sz w:val="22"/>
          <w:szCs w:val="22"/>
        </w:rPr>
        <w:t>a date 30 day</w:t>
      </w:r>
      <w:r w:rsidRPr="001C14F0">
        <w:rPr>
          <w:rFonts w:asciiTheme="minorHAnsi" w:hAnsiTheme="minorHAnsi" w:cstheme="minorHAnsi"/>
          <w:snapToGrid w:val="0"/>
          <w:color w:val="000000" w:themeColor="text1"/>
          <w:sz w:val="22"/>
          <w:szCs w:val="22"/>
        </w:rPr>
        <w:t xml:space="preserve"> from the date of issue by UNDP of a certificate of full acceptance of all goods and satisfactory performance / completion of all related services by the Bidder.</w:t>
      </w:r>
    </w:p>
    <w:p w14:paraId="3D5E174B" w14:textId="77777777" w:rsidR="00C5553D" w:rsidRPr="001C14F0" w:rsidRDefault="00C5553D" w:rsidP="00C5553D">
      <w:pPr>
        <w:rPr>
          <w:rFonts w:asciiTheme="minorHAnsi" w:hAnsiTheme="minorHAnsi" w:cstheme="minorHAnsi"/>
          <w:snapToGrid w:val="0"/>
          <w:color w:val="000000" w:themeColor="text1"/>
          <w:sz w:val="22"/>
          <w:szCs w:val="22"/>
        </w:rPr>
      </w:pPr>
    </w:p>
    <w:p w14:paraId="5DB06472" w14:textId="77777777" w:rsidR="00C5553D" w:rsidRPr="001C14F0" w:rsidRDefault="00C5553D" w:rsidP="00C5553D">
      <w:pPr>
        <w:rPr>
          <w:rFonts w:asciiTheme="minorHAnsi" w:hAnsiTheme="minorHAnsi" w:cstheme="minorHAnsi"/>
          <w:snapToGrid w:val="0"/>
          <w:color w:val="000000" w:themeColor="text1"/>
          <w:sz w:val="22"/>
          <w:szCs w:val="22"/>
        </w:rPr>
      </w:pPr>
    </w:p>
    <w:p w14:paraId="530A5F33" w14:textId="77777777" w:rsidR="00C5553D" w:rsidRPr="001C14F0" w:rsidRDefault="00C5553D" w:rsidP="00C5553D">
      <w:pPr>
        <w:pStyle w:val="Heading3"/>
      </w:pPr>
      <w:r w:rsidRPr="001C14F0">
        <w:t>SIGNATURE AND SEAL OF THE GUARANTOR BANK</w:t>
      </w:r>
    </w:p>
    <w:p w14:paraId="4FF3160C" w14:textId="77777777" w:rsidR="00C5553D" w:rsidRPr="001C14F0" w:rsidRDefault="00C5553D" w:rsidP="00C5553D">
      <w:pPr>
        <w:rPr>
          <w:rFonts w:asciiTheme="minorHAnsi" w:hAnsiTheme="minorHAnsi" w:cstheme="minorHAnsi"/>
          <w:snapToGrid w:val="0"/>
          <w:color w:val="000000" w:themeColor="text1"/>
          <w:sz w:val="22"/>
          <w:szCs w:val="22"/>
        </w:rPr>
      </w:pPr>
    </w:p>
    <w:p w14:paraId="3BA1A120"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EndPr/>
        <w:sdtContent/>
      </w:sdt>
    </w:p>
    <w:p w14:paraId="42AF2F80" w14:textId="77777777" w:rsidR="00C5553D" w:rsidRPr="001C14F0" w:rsidRDefault="00C5553D" w:rsidP="00C5553D">
      <w:pPr>
        <w:rPr>
          <w:rFonts w:asciiTheme="minorHAnsi" w:hAnsiTheme="minorHAnsi" w:cstheme="minorHAnsi"/>
          <w:snapToGrid w:val="0"/>
          <w:color w:val="000000" w:themeColor="text1"/>
          <w:sz w:val="22"/>
          <w:szCs w:val="22"/>
        </w:rPr>
      </w:pPr>
    </w:p>
    <w:p w14:paraId="55BE2A66"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showingPlcHdr/>
          <w:text/>
        </w:sdtPr>
        <w:sdtEndPr/>
        <w:sdtContent/>
      </w:sdt>
    </w:p>
    <w:p w14:paraId="7B6D7048" w14:textId="77777777" w:rsidR="00C5553D" w:rsidRPr="001C14F0" w:rsidRDefault="00C5553D" w:rsidP="00C5553D">
      <w:pPr>
        <w:rPr>
          <w:rFonts w:asciiTheme="minorHAnsi" w:hAnsiTheme="minorHAnsi" w:cstheme="minorHAnsi"/>
          <w:snapToGrid w:val="0"/>
          <w:color w:val="000000" w:themeColor="text1"/>
          <w:sz w:val="22"/>
          <w:szCs w:val="22"/>
        </w:rPr>
      </w:pPr>
    </w:p>
    <w:p w14:paraId="30796335"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showingPlcHdr/>
          <w:text/>
        </w:sdtPr>
        <w:sdtEndPr/>
        <w:sdtContent/>
      </w:sdt>
    </w:p>
    <w:p w14:paraId="3BDFB535" w14:textId="77777777" w:rsidR="00C5553D" w:rsidRPr="001C14F0" w:rsidRDefault="00C5553D" w:rsidP="00C5553D">
      <w:pPr>
        <w:rPr>
          <w:rFonts w:asciiTheme="minorHAnsi" w:hAnsiTheme="minorHAnsi" w:cstheme="minorHAnsi"/>
          <w:b/>
          <w:bCs/>
          <w:color w:val="000000" w:themeColor="text1"/>
          <w:sz w:val="22"/>
          <w:szCs w:val="22"/>
        </w:rPr>
      </w:pPr>
    </w:p>
    <w:p w14:paraId="10377AA3" w14:textId="77777777" w:rsidR="00A56E36" w:rsidRPr="001C14F0" w:rsidRDefault="00A56E36">
      <w:pPr>
        <w:widowControl/>
        <w:overflowPunct/>
        <w:adjustRightInd/>
        <w:rPr>
          <w:rFonts w:asciiTheme="minorHAnsi" w:eastAsia="Times New Roman" w:hAnsiTheme="minorHAnsi" w:cstheme="minorHAnsi"/>
          <w:b/>
          <w:color w:val="000000" w:themeColor="text1"/>
          <w:kern w:val="0"/>
          <w:sz w:val="32"/>
        </w:rPr>
      </w:pPr>
    </w:p>
    <w:p w14:paraId="3B688486" w14:textId="77777777" w:rsidR="00C5553D" w:rsidRPr="001C14F0" w:rsidRDefault="00C5553D" w:rsidP="00C5553D">
      <w:pPr>
        <w:pStyle w:val="Section3-Heading1"/>
        <w:rPr>
          <w:rFonts w:asciiTheme="minorHAnsi" w:hAnsiTheme="minorHAnsi" w:cstheme="minorHAnsi"/>
          <w:color w:val="000000" w:themeColor="text1"/>
        </w:rPr>
      </w:pPr>
    </w:p>
    <w:p w14:paraId="33B0E332" w14:textId="77777777" w:rsidR="00C5553D" w:rsidRPr="001C14F0" w:rsidRDefault="00C5553D" w:rsidP="00356E37">
      <w:pPr>
        <w:rPr>
          <w:rFonts w:asciiTheme="minorHAnsi" w:eastAsia="Times New Roman" w:hAnsiTheme="minorHAnsi" w:cstheme="minorHAnsi"/>
          <w:snapToGrid w:val="0"/>
          <w:color w:val="000000" w:themeColor="text1"/>
          <w:lang w:val="sr-Cyrl-BA"/>
        </w:rPr>
      </w:pPr>
    </w:p>
    <w:p w14:paraId="2408B8D4" w14:textId="77777777" w:rsidR="00DA2D37" w:rsidRDefault="00DA2D37" w:rsidP="007F0F5A">
      <w:pPr>
        <w:pStyle w:val="Section3-Heading1"/>
        <w:rPr>
          <w:rFonts w:asciiTheme="minorHAnsi" w:hAnsiTheme="minorHAnsi" w:cstheme="minorHAnsi"/>
          <w:color w:val="000000" w:themeColor="text1"/>
        </w:rPr>
      </w:pPr>
      <w:r>
        <w:rPr>
          <w:rFonts w:asciiTheme="minorHAnsi" w:hAnsiTheme="minorHAnsi" w:cstheme="minorHAnsi"/>
          <w:color w:val="000000" w:themeColor="text1"/>
        </w:rPr>
        <w:br w:type="page"/>
      </w:r>
    </w:p>
    <w:p w14:paraId="7DA75150" w14:textId="77777777" w:rsidR="00E93C29" w:rsidRPr="000D7226" w:rsidRDefault="007F0F5A" w:rsidP="000D7226">
      <w:pPr>
        <w:pStyle w:val="Section3-Heading1"/>
        <w:rPr>
          <w:rFonts w:asciiTheme="minorHAnsi" w:hAnsiTheme="minorHAnsi" w:cstheme="minorHAnsi"/>
          <w:b w:val="0"/>
          <w:color w:val="000000" w:themeColor="text1"/>
        </w:rPr>
      </w:pPr>
      <w:r w:rsidRPr="001C14F0">
        <w:rPr>
          <w:rFonts w:asciiTheme="minorHAnsi" w:hAnsiTheme="minorHAnsi" w:cstheme="minorHAnsi"/>
          <w:color w:val="000000" w:themeColor="text1"/>
        </w:rPr>
        <w:lastRenderedPageBreak/>
        <w:t xml:space="preserve">Section </w:t>
      </w:r>
      <w:r w:rsidR="007F1FAD">
        <w:rPr>
          <w:rFonts w:asciiTheme="minorHAnsi" w:hAnsiTheme="minorHAnsi" w:cstheme="minorHAnsi"/>
          <w:color w:val="000000" w:themeColor="text1"/>
        </w:rPr>
        <w:t>8</w:t>
      </w:r>
      <w:r w:rsidRPr="001C14F0">
        <w:rPr>
          <w:rFonts w:asciiTheme="minorHAnsi" w:hAnsiTheme="minorHAnsi" w:cstheme="minorHAnsi"/>
          <w:color w:val="000000" w:themeColor="text1"/>
        </w:rPr>
        <w:t xml:space="preserve">: </w:t>
      </w:r>
      <w:r w:rsidR="00E93C29" w:rsidRPr="001C14F0">
        <w:rPr>
          <w:rFonts w:asciiTheme="minorHAnsi" w:hAnsiTheme="minorHAnsi" w:cstheme="minorHAnsi"/>
          <w:color w:val="000000" w:themeColor="text1"/>
        </w:rPr>
        <w:t xml:space="preserve"> Contract</w:t>
      </w:r>
    </w:p>
    <w:tbl>
      <w:tblPr>
        <w:tblW w:w="0" w:type="auto"/>
        <w:tblLayout w:type="fixed"/>
        <w:tblLook w:val="0000" w:firstRow="0" w:lastRow="0" w:firstColumn="0" w:lastColumn="0" w:noHBand="0" w:noVBand="0"/>
      </w:tblPr>
      <w:tblGrid>
        <w:gridCol w:w="9576"/>
      </w:tblGrid>
      <w:tr w:rsidR="00A25147" w:rsidRPr="001C14F0" w14:paraId="45A852AD" w14:textId="77777777" w:rsidTr="002C475E">
        <w:tc>
          <w:tcPr>
            <w:tcW w:w="9576" w:type="dxa"/>
          </w:tcPr>
          <w:p w14:paraId="16E76207" w14:textId="77777777" w:rsidR="00A25147" w:rsidRPr="001C14F0" w:rsidRDefault="00A25147" w:rsidP="00D27ECC">
            <w:pPr>
              <w:pStyle w:val="Heading3"/>
              <w:rPr>
                <w:rFonts w:eastAsia="Times New Roman"/>
              </w:rPr>
            </w:pPr>
            <w:r w:rsidRPr="001C14F0">
              <w:rPr>
                <w:rFonts w:eastAsia="Times New Roman"/>
              </w:rPr>
              <w:t>MODEL CONTRACT FOR WORKS</w:t>
            </w:r>
          </w:p>
        </w:tc>
      </w:tr>
    </w:tbl>
    <w:p w14:paraId="65789029" w14:textId="77777777" w:rsidR="00A25147" w:rsidRPr="001C14F0" w:rsidRDefault="00A25147" w:rsidP="00A25147">
      <w:pPr>
        <w:tabs>
          <w:tab w:val="right" w:pos="936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ab/>
        <w:t>Date  _____________</w:t>
      </w:r>
    </w:p>
    <w:p w14:paraId="5D3F6283"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Dear Sir/Madam,</w:t>
      </w:r>
    </w:p>
    <w:p w14:paraId="63B331D3"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6C8B5D9E"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Ref.: ______/ _______/ ______[</w:t>
      </w:r>
      <w:r w:rsidRPr="001C14F0">
        <w:rPr>
          <w:rFonts w:asciiTheme="minorHAnsi" w:eastAsia="Times New Roman" w:hAnsiTheme="minorHAnsi" w:cstheme="minorHAnsi"/>
          <w:b/>
          <w:sz w:val="22"/>
          <w:szCs w:val="22"/>
        </w:rPr>
        <w:t>INSERT PROJECT NUMBER AND TITLE</w:t>
      </w:r>
      <w:r w:rsidRPr="001C14F0">
        <w:rPr>
          <w:rFonts w:asciiTheme="minorHAnsi" w:eastAsia="Times New Roman" w:hAnsiTheme="minorHAnsi" w:cstheme="minorHAnsi"/>
          <w:sz w:val="22"/>
          <w:szCs w:val="22"/>
        </w:rPr>
        <w:t>]</w:t>
      </w:r>
    </w:p>
    <w:p w14:paraId="39935ACE"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650F5398"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 xml:space="preserve">The United Nations Development Programme (hereinafter referred to as "UNDP"), wishes to engage your company, duly incorporated under the Laws of __________ </w:t>
      </w:r>
      <w:r w:rsidRPr="001C14F0">
        <w:rPr>
          <w:rFonts w:asciiTheme="minorHAnsi" w:eastAsia="Times New Roman" w:hAnsiTheme="minorHAnsi" w:cstheme="minorHAnsi"/>
          <w:b/>
          <w:sz w:val="22"/>
          <w:szCs w:val="22"/>
        </w:rPr>
        <w:t>[INSERT NAME OF THE COUNTRY]</w:t>
      </w:r>
      <w:r w:rsidRPr="001C14F0">
        <w:rPr>
          <w:rFonts w:asciiTheme="minorHAnsi" w:eastAsia="Times New Roman" w:hAnsiTheme="minorHAnsi" w:cstheme="minorHAnsi"/>
          <w:sz w:val="22"/>
          <w:szCs w:val="22"/>
        </w:rPr>
        <w:t xml:space="preserve"> (hereinafter referred to as the "Contractor") in order to perform ____________________ </w:t>
      </w:r>
      <w:r w:rsidRPr="001C14F0">
        <w:rPr>
          <w:rFonts w:asciiTheme="minorHAnsi" w:eastAsia="Times New Roman" w:hAnsiTheme="minorHAnsi" w:cstheme="minorHAnsi"/>
          <w:b/>
          <w:sz w:val="22"/>
          <w:szCs w:val="22"/>
        </w:rPr>
        <w:t>[INSERT SUMMARY DESCRIPTION OF THE WORKS]</w:t>
      </w:r>
      <w:r w:rsidRPr="001C14F0">
        <w:rPr>
          <w:rFonts w:asciiTheme="minorHAnsi" w:eastAsia="Times New Roman" w:hAnsiTheme="minorHAnsi" w:cstheme="minorHAnsi"/>
          <w:sz w:val="22"/>
          <w:szCs w:val="22"/>
        </w:rPr>
        <w:t xml:space="preserve"> (hereinafter referred to as the "Works"), in accordance with the following Contract:</w:t>
      </w:r>
    </w:p>
    <w:p w14:paraId="1806E85B"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5C0CA161" w14:textId="77777777" w:rsidR="00A25147" w:rsidRPr="001C14F0" w:rsidRDefault="00A25147" w:rsidP="00A25147">
      <w:pPr>
        <w:tabs>
          <w:tab w:val="left" w:pos="-720"/>
        </w:tabs>
        <w:suppressAutoHyphens/>
        <w:jc w:val="both"/>
        <w:rPr>
          <w:rFonts w:asciiTheme="minorHAnsi" w:eastAsia="Times New Roman" w:hAnsiTheme="minorHAnsi" w:cstheme="minorHAnsi"/>
          <w:b/>
          <w:sz w:val="22"/>
          <w:szCs w:val="22"/>
        </w:rPr>
      </w:pPr>
      <w:r w:rsidRPr="001C14F0">
        <w:rPr>
          <w:rFonts w:asciiTheme="minorHAnsi" w:eastAsia="Times New Roman" w:hAnsiTheme="minorHAnsi" w:cstheme="minorHAnsi"/>
          <w:b/>
          <w:sz w:val="22"/>
          <w:szCs w:val="22"/>
        </w:rPr>
        <w:t>1.</w:t>
      </w:r>
      <w:r w:rsidRPr="001C14F0">
        <w:rPr>
          <w:rFonts w:asciiTheme="minorHAnsi" w:eastAsia="Times New Roman" w:hAnsiTheme="minorHAnsi" w:cstheme="minorHAnsi"/>
          <w:b/>
          <w:sz w:val="22"/>
          <w:szCs w:val="22"/>
          <w:u w:val="single"/>
        </w:rPr>
        <w:t>Contract Documents</w:t>
      </w:r>
    </w:p>
    <w:p w14:paraId="6B97FA8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1.1</w:t>
      </w:r>
      <w:r w:rsidRPr="001C14F0">
        <w:rPr>
          <w:rFonts w:asciiTheme="minorHAnsi" w:eastAsia="Times New Roman" w:hAnsiTheme="minorHAnsi" w:cstheme="minorHAnsi"/>
          <w:spacing w:val="-2"/>
          <w:sz w:val="22"/>
          <w:szCs w:val="22"/>
        </w:rPr>
        <w:tab/>
        <w:t xml:space="preserve">This Contract is subject to the UNDP General Conditions for Civil Works, ______________ </w:t>
      </w:r>
      <w:r w:rsidRPr="001C14F0">
        <w:rPr>
          <w:rFonts w:asciiTheme="minorHAnsi" w:eastAsia="Times New Roman" w:hAnsiTheme="minorHAnsi" w:cstheme="minorHAnsi"/>
          <w:b/>
          <w:spacing w:val="-2"/>
          <w:sz w:val="22"/>
          <w:szCs w:val="22"/>
        </w:rPr>
        <w:t>[INSERT REVISION NUMBER AND DATE FROM THE CONTRACTS DOCUMENTS LIBRARY]</w:t>
      </w:r>
      <w:r w:rsidRPr="001C14F0">
        <w:rPr>
          <w:rFonts w:asciiTheme="minorHAnsi" w:eastAsia="Times New Roman" w:hAnsiTheme="minorHAnsi" w:cstheme="minorHAnsi"/>
          <w:spacing w:val="-2"/>
          <w:sz w:val="22"/>
          <w:szCs w:val="22"/>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4072E34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286440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1.2</w:t>
      </w:r>
      <w:r w:rsidRPr="001C14F0">
        <w:rPr>
          <w:rFonts w:asciiTheme="minorHAnsi" w:eastAsia="Times New Roman" w:hAnsiTheme="minorHAnsi" w:cstheme="minorHAnsi"/>
          <w:spacing w:val="-2"/>
          <w:sz w:val="22"/>
          <w:szCs w:val="22"/>
        </w:rPr>
        <w:tab/>
        <w:t>The Contractor and UNDP also agree to be bound by the provisions contained in the following documents, which shall take precedence over one another in case of conflict in the following order:</w:t>
      </w:r>
    </w:p>
    <w:p w14:paraId="43EDB37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109AE2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a) this letter;</w:t>
      </w:r>
    </w:p>
    <w:p w14:paraId="3B6BA9B2"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C59F81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b) the Technical Specifications and Drawings [ref. ......dated........], attached hereto as Annex II;</w:t>
      </w:r>
    </w:p>
    <w:p w14:paraId="128F6FD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3C12FC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c) the Contractor's Tender ___________ </w:t>
      </w:r>
      <w:r w:rsidRPr="001C14F0">
        <w:rPr>
          <w:rFonts w:asciiTheme="minorHAnsi" w:eastAsia="Times New Roman" w:hAnsiTheme="minorHAnsi" w:cstheme="minorHAnsi"/>
          <w:b/>
          <w:spacing w:val="-2"/>
          <w:sz w:val="22"/>
          <w:szCs w:val="22"/>
        </w:rPr>
        <w:t xml:space="preserve">[IF THE CONTRACT IS ON THE BASIS OF UNIT PRICE, INSERT: including the Priced Bill of Quantities] </w:t>
      </w:r>
      <w:r w:rsidRPr="001C14F0">
        <w:rPr>
          <w:rFonts w:asciiTheme="minorHAnsi" w:eastAsia="Times New Roman" w:hAnsiTheme="minorHAnsi" w:cstheme="minorHAnsi"/>
          <w:spacing w:val="-2"/>
          <w:sz w:val="22"/>
          <w:szCs w:val="22"/>
        </w:rPr>
        <w:t xml:space="preserve"> [ref......, dated ........], as clarified by the agreed minutes of the negotiation meeting</w:t>
      </w:r>
      <w:r w:rsidRPr="001C14F0">
        <w:rPr>
          <w:rStyle w:val="FootnoteReference"/>
          <w:rFonts w:asciiTheme="minorHAnsi" w:eastAsia="Times New Roman" w:hAnsiTheme="minorHAnsi" w:cstheme="minorHAnsi"/>
          <w:spacing w:val="-2"/>
          <w:sz w:val="22"/>
          <w:szCs w:val="22"/>
        </w:rPr>
        <w:footnoteReference w:id="1"/>
      </w:r>
      <w:r w:rsidRPr="001C14F0">
        <w:rPr>
          <w:rFonts w:asciiTheme="minorHAnsi" w:eastAsia="Times New Roman" w:hAnsiTheme="minorHAnsi" w:cstheme="minorHAnsi"/>
          <w:spacing w:val="-2"/>
          <w:sz w:val="22"/>
          <w:szCs w:val="22"/>
        </w:rPr>
        <w:t xml:space="preserve"> [dated........], not attached hereto but known to and in the possession of both parties.</w:t>
      </w:r>
    </w:p>
    <w:p w14:paraId="4B579FB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B96F1C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1.3</w:t>
      </w:r>
      <w:r w:rsidRPr="001C14F0">
        <w:rPr>
          <w:rFonts w:asciiTheme="minorHAnsi" w:eastAsia="Times New Roman" w:hAnsiTheme="minorHAnsi" w:cstheme="minorHAnsi"/>
          <w:spacing w:val="-2"/>
          <w:sz w:val="22"/>
          <w:szCs w:val="22"/>
        </w:rPr>
        <w:tab/>
        <w:t>All the above shall form the Contract between the Contractor and UNDP, superseding the contents of any other negotiations and/or agreements, whether oral or in writing, pertaining to the subject of this Contract.</w:t>
      </w:r>
    </w:p>
    <w:p w14:paraId="68C6C911" w14:textId="77777777" w:rsidR="00A25147" w:rsidRPr="001C14F0" w:rsidRDefault="00BF69E4" w:rsidP="00BF69E4">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_________________________________</w:t>
      </w:r>
      <w:r w:rsidR="00A25147" w:rsidRPr="001C14F0">
        <w:rPr>
          <w:rFonts w:asciiTheme="minorHAnsi" w:eastAsia="Times New Roman" w:hAnsiTheme="minorHAnsi" w:cstheme="minorHAnsi"/>
          <w:b/>
          <w:spacing w:val="-2"/>
          <w:sz w:val="22"/>
          <w:szCs w:val="22"/>
        </w:rPr>
        <w:t xml:space="preserve"> [INSERT NAME AND ADDRESS OF</w:t>
      </w:r>
      <w:r w:rsidRPr="001C14F0">
        <w:rPr>
          <w:rFonts w:asciiTheme="minorHAnsi" w:eastAsia="Times New Roman" w:hAnsiTheme="minorHAnsi" w:cstheme="minorHAnsi"/>
          <w:b/>
          <w:spacing w:val="-2"/>
          <w:sz w:val="22"/>
          <w:szCs w:val="22"/>
        </w:rPr>
        <w:t xml:space="preserve"> </w:t>
      </w:r>
      <w:r w:rsidR="00A25147" w:rsidRPr="001C14F0">
        <w:rPr>
          <w:rFonts w:asciiTheme="minorHAnsi" w:eastAsia="Times New Roman" w:hAnsiTheme="minorHAnsi" w:cstheme="minorHAnsi"/>
          <w:b/>
          <w:spacing w:val="-2"/>
          <w:sz w:val="22"/>
          <w:szCs w:val="22"/>
        </w:rPr>
        <w:t>THE CONTRACTOR]</w:t>
      </w:r>
    </w:p>
    <w:p w14:paraId="2D1C869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2.</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Obligations of the Contractor</w:t>
      </w:r>
    </w:p>
    <w:p w14:paraId="3A641A8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D5ABEC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2.1</w:t>
      </w:r>
      <w:r w:rsidRPr="001C14F0">
        <w:rPr>
          <w:rFonts w:asciiTheme="minorHAnsi" w:eastAsia="Times New Roman" w:hAnsiTheme="minorHAnsi" w:cstheme="minorHAnsi"/>
          <w:spacing w:val="-2"/>
          <w:sz w:val="22"/>
          <w:szCs w:val="22"/>
        </w:rPr>
        <w:tab/>
        <w:t xml:space="preserve">The Contractor shall commence work within ___ </w:t>
      </w:r>
      <w:r w:rsidRPr="001C14F0">
        <w:rPr>
          <w:rFonts w:asciiTheme="minorHAnsi" w:eastAsia="Times New Roman" w:hAnsiTheme="minorHAnsi" w:cstheme="minorHAnsi"/>
          <w:b/>
          <w:spacing w:val="-2"/>
          <w:sz w:val="22"/>
          <w:szCs w:val="22"/>
        </w:rPr>
        <w:t>[INSERT NUMBER OF DAYS]</w:t>
      </w:r>
      <w:r w:rsidRPr="001C14F0">
        <w:rPr>
          <w:rFonts w:asciiTheme="minorHAnsi" w:eastAsia="Times New Roman" w:hAnsiTheme="minorHAnsi" w:cstheme="minorHAnsi"/>
          <w:spacing w:val="-2"/>
          <w:sz w:val="22"/>
          <w:szCs w:val="22"/>
        </w:rPr>
        <w:t xml:space="preserve"> days from the date on which he shall have been given access to the Site and received the notice to commence from the Engineer, and shall perform and substantially complete the Works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 in accordance with the Contract. The Contractor shall provide all materials, supplies, labour and other services necessary to that end.</w:t>
      </w:r>
    </w:p>
    <w:p w14:paraId="0D55BD4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D4BE0C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2.2</w:t>
      </w:r>
      <w:r w:rsidRPr="001C14F0">
        <w:rPr>
          <w:rFonts w:asciiTheme="minorHAnsi" w:eastAsia="Times New Roman" w:hAnsiTheme="minorHAnsi" w:cstheme="minorHAnsi"/>
          <w:spacing w:val="-2"/>
          <w:sz w:val="22"/>
          <w:szCs w:val="22"/>
        </w:rPr>
        <w:tab/>
        <w:t xml:space="preserve">The Contractor shall submit to the Engineer the Programme of Work referred to in Clause 13 of the General Conditions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w:t>
      </w:r>
    </w:p>
    <w:p w14:paraId="52FA254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174F47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2.3</w:t>
      </w:r>
      <w:r w:rsidRPr="001C14F0">
        <w:rPr>
          <w:rFonts w:asciiTheme="minorHAnsi" w:eastAsia="Times New Roman" w:hAnsiTheme="minorHAnsi" w:cstheme="minorHAnsi"/>
          <w:spacing w:val="-2"/>
          <w:sz w:val="22"/>
          <w:szCs w:val="22"/>
        </w:rPr>
        <w:tab/>
        <w:t xml:space="preserve">The Contractor represents and warrants the accuracy of any information or data provided to UNDP for the purpose of entering into this Contract, as well as the quality of the Works foreseen under this Contract in </w:t>
      </w:r>
      <w:r w:rsidRPr="001C14F0">
        <w:rPr>
          <w:rFonts w:asciiTheme="minorHAnsi" w:eastAsia="Times New Roman" w:hAnsiTheme="minorHAnsi" w:cstheme="minorHAnsi"/>
          <w:spacing w:val="-2"/>
          <w:sz w:val="22"/>
          <w:szCs w:val="22"/>
        </w:rPr>
        <w:lastRenderedPageBreak/>
        <w:t xml:space="preserve">accordance with the highest industrial and professional standards. </w:t>
      </w:r>
    </w:p>
    <w:p w14:paraId="5ED3C46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D23C78A" w14:textId="77777777" w:rsidR="00A25147" w:rsidRPr="001C14F0" w:rsidRDefault="00A25147" w:rsidP="00A25147">
      <w:pPr>
        <w:tabs>
          <w:tab w:val="center" w:pos="468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OPTION 1 (FIXED PRICE)</w:t>
      </w:r>
    </w:p>
    <w:p w14:paraId="60AAE49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170FEDE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In full consideration of the complete and satisfactory performance of the Works under this Contract, UNDP shall pay the Contractor a fixed contract price of __</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5925FB6C"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 xml:space="preserve">The price of this Contract is not subject to any adjustment or revision because of price or currency fluctuations or the actual costs incurred by the Contractor in the performance of the Contract. </w:t>
      </w:r>
    </w:p>
    <w:p w14:paraId="212B55E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Invoices shall be submitted by the Contractor to the Engineer upon achievement of the corresponding milestones and for the following amounts: </w:t>
      </w:r>
    </w:p>
    <w:p w14:paraId="168B0F1B"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FCF3B46"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MILESTONE</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AMOUNT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DATE</w:t>
      </w:r>
    </w:p>
    <w:p w14:paraId="7C21DCAB"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A1B9038" w14:textId="77777777" w:rsidR="004628E1" w:rsidRPr="001C14F0" w:rsidRDefault="00A25147" w:rsidP="004628E1">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p>
    <w:p w14:paraId="4E78972C" w14:textId="77777777" w:rsidR="004628E1" w:rsidRPr="001C14F0" w:rsidRDefault="00A25147" w:rsidP="004628E1">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004628E1" w:rsidRPr="001C14F0">
        <w:rPr>
          <w:rFonts w:asciiTheme="minorHAnsi" w:eastAsia="Times New Roman" w:hAnsiTheme="minorHAnsi" w:cstheme="minorHAnsi"/>
          <w:spacing w:val="-2"/>
          <w:sz w:val="22"/>
          <w:szCs w:val="22"/>
        </w:rPr>
        <w:t>Upon substantial</w:t>
      </w:r>
    </w:p>
    <w:p w14:paraId="034C633B" w14:textId="77777777" w:rsidR="00A25147" w:rsidRPr="001C14F0" w:rsidRDefault="004628E1" w:rsidP="004628E1">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Pr>
          <w:rFonts w:asciiTheme="minorHAnsi" w:eastAsia="Times New Roman" w:hAnsiTheme="minorHAnsi" w:cstheme="minorHAnsi"/>
          <w:spacing w:val="-2"/>
          <w:sz w:val="22"/>
          <w:szCs w:val="22"/>
        </w:rPr>
        <w:t xml:space="preserve"> </w:t>
      </w:r>
      <w:r w:rsidR="00A25147" w:rsidRPr="001C14F0">
        <w:rPr>
          <w:rFonts w:asciiTheme="minorHAnsi" w:eastAsia="Times New Roman" w:hAnsiTheme="minorHAnsi" w:cstheme="minorHAnsi"/>
          <w:spacing w:val="-2"/>
          <w:sz w:val="22"/>
          <w:szCs w:val="22"/>
        </w:rPr>
        <w:t>............</w:t>
      </w:r>
      <w:r w:rsidR="00A25147" w:rsidRPr="001C14F0">
        <w:rPr>
          <w:rFonts w:asciiTheme="minorHAnsi" w:eastAsia="Times New Roman" w:hAnsiTheme="minorHAnsi" w:cstheme="minorHAnsi"/>
          <w:spacing w:val="-2"/>
          <w:sz w:val="22"/>
          <w:szCs w:val="22"/>
        </w:rPr>
        <w:tab/>
      </w:r>
      <w:r w:rsidR="00A25147" w:rsidRPr="001C14F0">
        <w:rPr>
          <w:rFonts w:asciiTheme="minorHAnsi" w:eastAsia="Times New Roman" w:hAnsiTheme="minorHAnsi" w:cstheme="minorHAnsi"/>
          <w:spacing w:val="-2"/>
          <w:sz w:val="22"/>
          <w:szCs w:val="22"/>
        </w:rPr>
        <w:tab/>
        <w:t>../../....</w:t>
      </w:r>
    </w:p>
    <w:p w14:paraId="248785A8"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p>
    <w:p w14:paraId="7E1F52D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Upon substantial</w:t>
      </w:r>
    </w:p>
    <w:p w14:paraId="12BA575B"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11B5EFB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BBAE98C"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Upon final </w:t>
      </w:r>
    </w:p>
    <w:p w14:paraId="1C9E6911"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0431766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8986DB0" w14:textId="77777777" w:rsidR="00A25147" w:rsidRPr="001C14F0" w:rsidRDefault="00A25147" w:rsidP="00A25147">
      <w:pPr>
        <w:tabs>
          <w:tab w:val="center" w:pos="468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OPTION 2 (COST REIMBURSEMENT)</w:t>
      </w:r>
    </w:p>
    <w:p w14:paraId="0AB4E71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5911EB1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 xml:space="preserve">The total estimated price of the Contract is contained in the Bill of Quantities and amounts to ___________________________ </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1F73CE3C"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38BB8C3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14:paraId="0DFF119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3.4</w:t>
      </w:r>
      <w:r w:rsidRPr="001C14F0">
        <w:rPr>
          <w:rFonts w:asciiTheme="minorHAnsi" w:eastAsia="Times New Roman" w:hAnsiTheme="minorHAnsi" w:cstheme="minorHAnsi"/>
          <w:spacing w:val="-2"/>
          <w:sz w:val="22"/>
          <w:szCs w:val="22"/>
        </w:rPr>
        <w:tab/>
        <w:t xml:space="preserve">The Contractor shall submit an invoice for ___________________________ </w:t>
      </w:r>
      <w:r w:rsidRPr="001C14F0">
        <w:rPr>
          <w:rFonts w:asciiTheme="minorHAnsi" w:eastAsia="Times New Roman" w:hAnsiTheme="minorHAnsi" w:cstheme="minorHAnsi"/>
          <w:b/>
          <w:spacing w:val="-2"/>
          <w:sz w:val="22"/>
          <w:szCs w:val="22"/>
        </w:rPr>
        <w:t>[INSERT AMOUNT AND CURRENCY OF THE ADVANCE PAYMENT IN FIGURES &amp; WORDS]</w:t>
      </w:r>
      <w:r w:rsidRPr="001C14F0">
        <w:rPr>
          <w:rFonts w:asciiTheme="minorHAnsi" w:eastAsia="Times New Roman" w:hAnsiTheme="minorHAnsi" w:cstheme="minorHAnsi"/>
          <w:spacing w:val="-2"/>
          <w:sz w:val="22"/>
          <w:szCs w:val="22"/>
        </w:rPr>
        <w:t xml:space="preserve"> upon signature of this Contract by both parties, invoices for the work performed and materials utilized every _________ </w:t>
      </w:r>
      <w:r w:rsidRPr="001C14F0">
        <w:rPr>
          <w:rFonts w:asciiTheme="minorHAnsi" w:eastAsia="Times New Roman" w:hAnsiTheme="minorHAnsi" w:cstheme="minorHAnsi"/>
          <w:b/>
          <w:spacing w:val="-2"/>
          <w:sz w:val="22"/>
          <w:szCs w:val="22"/>
        </w:rPr>
        <w:t>[INSERT PERIOD OF TIME OR MILESTONES]</w:t>
      </w:r>
      <w:r w:rsidRPr="001C14F0">
        <w:rPr>
          <w:rFonts w:asciiTheme="minorHAnsi" w:eastAsia="Times New Roman" w:hAnsiTheme="minorHAnsi" w:cstheme="minorHAnsi"/>
          <w:spacing w:val="-2"/>
          <w:sz w:val="22"/>
          <w:szCs w:val="22"/>
        </w:rPr>
        <w:t xml:space="preserve"> and a final invoice within 30 days from the issuance of the Certificate of Substantial Completion by the Engineer.</w:t>
      </w:r>
    </w:p>
    <w:p w14:paraId="0D51BD9F" w14:textId="77777777" w:rsidR="00A25147" w:rsidRPr="001C14F0" w:rsidRDefault="00A25147" w:rsidP="00A25147">
      <w:pPr>
        <w:tabs>
          <w:tab w:val="left" w:pos="-720"/>
        </w:tabs>
        <w:suppressAutoHyphens/>
        <w:jc w:val="both"/>
        <w:rPr>
          <w:rFonts w:asciiTheme="minorHAnsi" w:eastAsia="Times New Roman" w:hAnsiTheme="minorHAnsi" w:cstheme="minorHAnsi"/>
          <w:i/>
          <w:spacing w:val="-2"/>
          <w:sz w:val="22"/>
          <w:szCs w:val="22"/>
        </w:rPr>
      </w:pPr>
    </w:p>
    <w:p w14:paraId="13E43D5A" w14:textId="77777777" w:rsidR="00A25147" w:rsidRPr="001C14F0" w:rsidRDefault="00A25147" w:rsidP="00A25147">
      <w:pPr>
        <w:tabs>
          <w:tab w:val="center" w:pos="4680"/>
        </w:tabs>
        <w:suppressAutoHyphens/>
        <w:jc w:val="both"/>
        <w:rPr>
          <w:rFonts w:asciiTheme="minorHAnsi" w:eastAsia="Times New Roman" w:hAnsiTheme="minorHAnsi" w:cstheme="minorHAnsi"/>
          <w:i/>
          <w:spacing w:val="-2"/>
          <w:sz w:val="22"/>
          <w:szCs w:val="22"/>
        </w:rPr>
      </w:pPr>
      <w:r w:rsidRPr="001C14F0">
        <w:rPr>
          <w:rFonts w:asciiTheme="minorHAnsi" w:eastAsia="Times New Roman" w:hAnsiTheme="minorHAnsi" w:cstheme="minorHAnsi"/>
          <w:i/>
          <w:spacing w:val="-2"/>
          <w:sz w:val="22"/>
          <w:szCs w:val="22"/>
        </w:rPr>
        <w:tab/>
        <w:t>[THE FOLLOWING CLAUSES ARE COMMON TO OPTIONS 1 &amp; 2 AND MUST BE NUMBERED ACCORDING TO THE OPTION CHOSEN FOR ARTICLE 3]</w:t>
      </w:r>
    </w:p>
    <w:p w14:paraId="36126F3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C40D8A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5</w:t>
      </w:r>
      <w:r w:rsidRPr="001C14F0">
        <w:rPr>
          <w:rFonts w:asciiTheme="minorHAnsi" w:eastAsia="Times New Roman" w:hAnsiTheme="minorHAnsi" w:cstheme="minorHAnsi"/>
          <w:spacing w:val="-2"/>
          <w:sz w:val="22"/>
          <w:szCs w:val="22"/>
        </w:rPr>
        <w:tab/>
        <w:t xml:space="preserve">UNDP shall effect payment of the invoices after receipt of the certificate of payment issued by the Engineer, 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w:t>
      </w:r>
      <w:r w:rsidRPr="001C14F0">
        <w:rPr>
          <w:rFonts w:asciiTheme="minorHAnsi" w:eastAsia="Times New Roman" w:hAnsiTheme="minorHAnsi" w:cstheme="minorHAnsi"/>
          <w:spacing w:val="-2"/>
          <w:sz w:val="22"/>
          <w:szCs w:val="22"/>
        </w:rPr>
        <w:lastRenderedPageBreak/>
        <w:t xml:space="preserve">if the necessary insurance policies or performance security are not valid and/or in order. The Engineer shall process the invoices submitted by the Contractor within 15 days of their receipt. </w:t>
      </w:r>
    </w:p>
    <w:p w14:paraId="5EC3A84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6</w:t>
      </w:r>
      <w:r w:rsidRPr="001C14F0">
        <w:rPr>
          <w:rFonts w:asciiTheme="minorHAnsi" w:eastAsia="Times New Roman" w:hAnsiTheme="minorHAnsi" w:cstheme="minorHAnsi"/>
          <w:spacing w:val="-2"/>
          <w:sz w:val="22"/>
          <w:szCs w:val="22"/>
        </w:rPr>
        <w:tab/>
        <w:t xml:space="preserve">Payments effected by UNDP to the Contractor shall be deemed neither to relieve the Contractor of its obligations under this Contract nor as acceptance by UNDP of the Contractor's performance of the Works.  </w:t>
      </w:r>
    </w:p>
    <w:p w14:paraId="131B752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7</w:t>
      </w:r>
      <w:r w:rsidRPr="001C14F0">
        <w:rPr>
          <w:rFonts w:asciiTheme="minorHAnsi" w:eastAsia="Times New Roman" w:hAnsiTheme="minorHAnsi" w:cstheme="minorHAnsi"/>
          <w:spacing w:val="-2"/>
          <w:sz w:val="22"/>
          <w:szCs w:val="22"/>
        </w:rPr>
        <w:tab/>
        <w:t xml:space="preserve">Payment of the final invoice shall be effected by UNDP after issuance of the Certificate of Final Completion by the Engineer. </w:t>
      </w:r>
    </w:p>
    <w:p w14:paraId="1F6A05F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1741320"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Special conditions</w:t>
      </w:r>
    </w:p>
    <w:p w14:paraId="1D0E7B2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4.1</w:t>
      </w:r>
      <w:r w:rsidRPr="001C14F0">
        <w:rPr>
          <w:rFonts w:asciiTheme="minorHAnsi" w:eastAsia="Times New Roman" w:hAnsiTheme="minorHAnsi" w:cstheme="minorHAnsi"/>
          <w:spacing w:val="-2"/>
          <w:sz w:val="22"/>
          <w:szCs w:val="22"/>
        </w:rPr>
        <w:tab/>
        <w:t>The advance payment to be made upon signature of the contract by both parties is contingent upon receipt and acceptance by UNDP of a bank guarantee for the full amount of the advance payment issued by a Bank and in a form acceptable to UNDP.</w:t>
      </w:r>
    </w:p>
    <w:p w14:paraId="4F9780C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4.2</w:t>
      </w:r>
      <w:r w:rsidRPr="001C14F0">
        <w:rPr>
          <w:rFonts w:asciiTheme="minorHAnsi" w:eastAsia="Times New Roman" w:hAnsiTheme="minorHAnsi" w:cstheme="minorHAnsi"/>
          <w:spacing w:val="-2"/>
          <w:sz w:val="22"/>
          <w:szCs w:val="22"/>
        </w:rPr>
        <w:tab/>
        <w:t xml:space="preserve">The amounts of the payments referred to under section 3.6 above shall be subject to a deduction of _____________________ </w:t>
      </w:r>
      <w:r w:rsidRPr="001C14F0">
        <w:rPr>
          <w:rFonts w:asciiTheme="minorHAnsi" w:eastAsia="Times New Roman" w:hAnsiTheme="minorHAnsi" w:cstheme="minorHAnsi"/>
          <w:b/>
          <w:spacing w:val="-2"/>
          <w:sz w:val="22"/>
          <w:szCs w:val="22"/>
        </w:rPr>
        <w:t>[INSERT PERCENTAGE OF TOTAL CONTRACT PRICE THAT THE ADVANCE REPRESENTS]</w:t>
      </w:r>
      <w:r w:rsidRPr="001C14F0">
        <w:rPr>
          <w:rFonts w:asciiTheme="minorHAnsi" w:eastAsia="Times New Roman" w:hAnsiTheme="minorHAnsi" w:cstheme="minorHAnsi"/>
          <w:spacing w:val="-2"/>
          <w:sz w:val="22"/>
          <w:szCs w:val="22"/>
        </w:rPr>
        <w:t xml:space="preserve"> % (... percent) of the amount accepted for payment until the cumulative amount of the deductions so effected shall equal the amount of the advance payment.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0234249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4.3</w:t>
      </w:r>
      <w:r w:rsidRPr="001C14F0">
        <w:rPr>
          <w:rFonts w:asciiTheme="minorHAnsi" w:eastAsia="Times New Roman" w:hAnsiTheme="minorHAnsi" w:cstheme="minorHAnsi"/>
          <w:spacing w:val="-2"/>
          <w:sz w:val="22"/>
          <w:szCs w:val="22"/>
        </w:rPr>
        <w:tab/>
        <w:t xml:space="preserve">The Performance </w:t>
      </w:r>
      <w:r w:rsidRPr="001C14F0">
        <w:rPr>
          <w:rFonts w:asciiTheme="minorHAnsi" w:eastAsia="Times New Roman" w:hAnsiTheme="minorHAnsi" w:cstheme="minorHAnsi"/>
          <w:b/>
          <w:spacing w:val="-2"/>
          <w:sz w:val="22"/>
          <w:szCs w:val="22"/>
        </w:rPr>
        <w:t>[SELECT BOND/GUARANTEE]</w:t>
      </w:r>
      <w:r w:rsidRPr="001C14F0">
        <w:rPr>
          <w:rFonts w:asciiTheme="minorHAnsi" w:eastAsia="Times New Roman" w:hAnsiTheme="minorHAnsi" w:cstheme="minorHAnsi"/>
          <w:spacing w:val="-2"/>
          <w:sz w:val="22"/>
          <w:szCs w:val="22"/>
        </w:rPr>
        <w:t xml:space="preserve"> referred to in Clause 10 of the General Conditions shall be submitted by the Contractor for an amount of _____ </w:t>
      </w:r>
      <w:r w:rsidRPr="001C14F0">
        <w:rPr>
          <w:rFonts w:asciiTheme="minorHAnsi" w:eastAsia="Times New Roman" w:hAnsiTheme="minorHAnsi" w:cstheme="minorHAnsi"/>
          <w:b/>
          <w:spacing w:val="-2"/>
          <w:sz w:val="22"/>
          <w:szCs w:val="22"/>
        </w:rPr>
        <w:t xml:space="preserve">[INSERT  -PERCENTAGE OF THE TOTAL] </w:t>
      </w:r>
    </w:p>
    <w:p w14:paraId="256B931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ESTIMATED OR FIXED PRICE OF THE CONTRACT IN THE CASE OF A GUARANTEE AND 30% IN THE CASE OF A BOND]</w:t>
      </w:r>
      <w:r w:rsidRPr="001C14F0">
        <w:rPr>
          <w:rFonts w:asciiTheme="minorHAnsi" w:eastAsia="Times New Roman" w:hAnsiTheme="minorHAnsi" w:cstheme="minorHAnsi"/>
          <w:spacing w:val="-2"/>
          <w:sz w:val="22"/>
          <w:szCs w:val="22"/>
        </w:rPr>
        <w:t>.</w:t>
      </w:r>
    </w:p>
    <w:p w14:paraId="2AF6869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i/>
          <w:spacing w:val="-2"/>
          <w:sz w:val="22"/>
          <w:szCs w:val="22"/>
        </w:rPr>
        <w:t>[THE USE OF THIS CLAUSE REQUIRES APPROVAL BY THE PROJECT DIRECTOR/UNDP</w:t>
      </w:r>
      <w:r w:rsidRPr="001C14F0">
        <w:rPr>
          <w:rFonts w:asciiTheme="minorHAnsi" w:eastAsia="Times New Roman" w:hAnsiTheme="minorHAnsi" w:cstheme="minorHAnsi"/>
          <w:b/>
          <w:spacing w:val="-2"/>
          <w:sz w:val="22"/>
          <w:szCs w:val="22"/>
        </w:rPr>
        <w:t xml:space="preserve"> </w:t>
      </w:r>
      <w:r w:rsidRPr="001C14F0">
        <w:rPr>
          <w:rFonts w:asciiTheme="minorHAnsi" w:eastAsia="Times New Roman" w:hAnsiTheme="minorHAnsi" w:cstheme="minorHAnsi"/>
          <w:b/>
          <w:i/>
          <w:spacing w:val="-2"/>
          <w:sz w:val="22"/>
          <w:szCs w:val="22"/>
        </w:rPr>
        <w:t>PROGRAMME OFFICER</w:t>
      </w:r>
      <w:r w:rsidRPr="001C14F0">
        <w:rPr>
          <w:rFonts w:asciiTheme="minorHAnsi" w:eastAsia="Times New Roman" w:hAnsiTheme="minorHAnsi" w:cstheme="minorHAnsi"/>
          <w:b/>
          <w:spacing w:val="-2"/>
          <w:sz w:val="22"/>
          <w:szCs w:val="22"/>
        </w:rPr>
        <w:t>]</w:t>
      </w:r>
      <w:r w:rsidRPr="001C14F0">
        <w:rPr>
          <w:rFonts w:asciiTheme="minorHAnsi" w:eastAsia="Times New Roman" w:hAnsiTheme="minorHAnsi" w:cstheme="minorHAnsi"/>
          <w:spacing w:val="-2"/>
          <w:sz w:val="22"/>
          <w:szCs w:val="22"/>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4E971ACA" w14:textId="77777777" w:rsidR="00A25147" w:rsidRPr="001C14F0" w:rsidRDefault="00A25147" w:rsidP="00BF69E4">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 4.5</w:t>
      </w:r>
      <w:r w:rsidRPr="001C14F0">
        <w:rPr>
          <w:rFonts w:asciiTheme="minorHAnsi" w:eastAsia="Times New Roman" w:hAnsiTheme="minorHAnsi" w:cstheme="minorHAnsi"/>
          <w:spacing w:val="-2"/>
          <w:sz w:val="22"/>
          <w:szCs w:val="22"/>
        </w:rPr>
        <w:tab/>
        <w:t>The liability insurance referred to in Clause 23 of the General Conditions shall be taken out by the Contractor for an amount of.............</w:t>
      </w:r>
      <w:r w:rsidRPr="001C14F0">
        <w:rPr>
          <w:rFonts w:asciiTheme="minorHAnsi" w:eastAsia="Times New Roman" w:hAnsiTheme="minorHAnsi" w:cstheme="minorHAnsi"/>
          <w:b/>
          <w:spacing w:val="-2"/>
          <w:sz w:val="22"/>
          <w:szCs w:val="22"/>
        </w:rPr>
        <w:t>[CONSULT THE ENGINEER FOR APPROPRIATE AMOUNT]</w:t>
      </w:r>
      <w:r w:rsidRPr="001C14F0">
        <w:rPr>
          <w:rFonts w:asciiTheme="minorHAnsi" w:eastAsia="Times New Roman" w:hAnsiTheme="minorHAnsi" w:cstheme="minorHAnsi"/>
          <w:spacing w:val="-2"/>
          <w:sz w:val="22"/>
          <w:szCs w:val="22"/>
        </w:rPr>
        <w:t>.</w:t>
      </w:r>
    </w:p>
    <w:p w14:paraId="15EB847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4.6</w:t>
      </w:r>
      <w:r w:rsidRPr="001C14F0">
        <w:rPr>
          <w:rFonts w:asciiTheme="minorHAnsi" w:eastAsia="Times New Roman" w:hAnsiTheme="minorHAnsi" w:cstheme="minorHAnsi"/>
          <w:spacing w:val="-2"/>
          <w:sz w:val="22"/>
          <w:szCs w:val="22"/>
        </w:rPr>
        <w:tab/>
        <w:t xml:space="preserve">According to Clause 45 of the General Conditions, the liquidated damages for delay shall be ___ </w:t>
      </w:r>
      <w:r w:rsidRPr="001C14F0">
        <w:rPr>
          <w:rFonts w:asciiTheme="minorHAnsi" w:eastAsia="Times New Roman" w:hAnsiTheme="minorHAnsi" w:cstheme="minorHAnsi"/>
          <w:b/>
          <w:spacing w:val="-2"/>
          <w:sz w:val="22"/>
          <w:szCs w:val="22"/>
        </w:rPr>
        <w:t>[INSERT PERCENTAGE]</w:t>
      </w:r>
      <w:r w:rsidRPr="001C14F0">
        <w:rPr>
          <w:rFonts w:asciiTheme="minorHAnsi" w:eastAsia="Times New Roman" w:hAnsiTheme="minorHAnsi" w:cstheme="minorHAnsi"/>
          <w:spacing w:val="-2"/>
          <w:sz w:val="22"/>
          <w:szCs w:val="22"/>
        </w:rPr>
        <w:t xml:space="preserve"> of the price of the Contract per week of delay, up to a maximum of 10% of the final price of the Contract. </w:t>
      </w:r>
    </w:p>
    <w:p w14:paraId="07465F5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1C5563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5.</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Submission of invoices</w:t>
      </w:r>
    </w:p>
    <w:p w14:paraId="7A89573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5.1</w:t>
      </w:r>
      <w:r w:rsidRPr="001C14F0">
        <w:rPr>
          <w:rFonts w:asciiTheme="minorHAnsi" w:eastAsia="Times New Roman" w:hAnsiTheme="minorHAnsi" w:cstheme="minorHAnsi"/>
          <w:spacing w:val="-2"/>
          <w:sz w:val="22"/>
          <w:szCs w:val="22"/>
        </w:rPr>
        <w:tab/>
        <w:t>One original and one copy of every invoice shall be submitted by mail by the Contractor for each payment under the Contract to the Engineer's address specified in clause 8.2.</w:t>
      </w:r>
    </w:p>
    <w:p w14:paraId="01E4C88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5.2</w:t>
      </w:r>
      <w:r w:rsidRPr="001C14F0">
        <w:rPr>
          <w:rFonts w:asciiTheme="minorHAnsi" w:eastAsia="Times New Roman" w:hAnsiTheme="minorHAnsi" w:cstheme="minorHAnsi"/>
          <w:spacing w:val="-2"/>
          <w:sz w:val="22"/>
          <w:szCs w:val="22"/>
        </w:rPr>
        <w:tab/>
        <w:t>Invoices submitted by fax shall not be accepted by UNDP.</w:t>
      </w:r>
    </w:p>
    <w:p w14:paraId="40ECD4C1" w14:textId="77777777" w:rsidR="00BF69E4" w:rsidRPr="001C14F0" w:rsidRDefault="00BF69E4"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p>
    <w:p w14:paraId="58AACC6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6.</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Time and manner of payment</w:t>
      </w:r>
    </w:p>
    <w:p w14:paraId="2B715A0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6.1</w:t>
      </w:r>
      <w:r w:rsidRPr="001C14F0">
        <w:rPr>
          <w:rFonts w:asciiTheme="minorHAnsi" w:eastAsia="Times New Roman" w:hAnsiTheme="minorHAnsi" w:cstheme="minorHAnsi"/>
          <w:spacing w:val="-2"/>
          <w:sz w:val="22"/>
          <w:szCs w:val="22"/>
        </w:rPr>
        <w:tab/>
        <w:t>Invoices shall be paid within thirty (30) days of the date of their receipt and acceptance by UNDP.</w:t>
      </w:r>
    </w:p>
    <w:p w14:paraId="3698602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6.2</w:t>
      </w:r>
      <w:r w:rsidRPr="001C14F0">
        <w:rPr>
          <w:rFonts w:asciiTheme="minorHAnsi" w:eastAsia="Times New Roman" w:hAnsiTheme="minorHAnsi" w:cstheme="minorHAnsi"/>
          <w:spacing w:val="-2"/>
          <w:sz w:val="22"/>
          <w:szCs w:val="22"/>
        </w:rPr>
        <w:tab/>
        <w:t>All payments shall be made by UNDP to the following Bank account of the Contractor:</w:t>
      </w:r>
    </w:p>
    <w:p w14:paraId="0EAD207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2C44C5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[NAME OF THE BANK]</w:t>
      </w:r>
    </w:p>
    <w:p w14:paraId="5FB1021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[ACCOUNT NUMBER]</w:t>
      </w:r>
    </w:p>
    <w:p w14:paraId="24AA027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[ADDRESS OF THE BANK]</w:t>
      </w:r>
    </w:p>
    <w:p w14:paraId="292CC44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573A59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7.</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Modifications</w:t>
      </w:r>
    </w:p>
    <w:p w14:paraId="30A4C07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7.1</w:t>
      </w:r>
      <w:r w:rsidRPr="001C14F0">
        <w:rPr>
          <w:rFonts w:asciiTheme="minorHAnsi" w:eastAsia="Times New Roman" w:hAnsiTheme="minorHAnsi" w:cstheme="minorHAnsi"/>
          <w:spacing w:val="-2"/>
          <w:sz w:val="22"/>
          <w:szCs w:val="22"/>
        </w:rPr>
        <w:tab/>
        <w:t>Any modification to this Contract shall require an amendment in writing between both parties duly signed by the authorized representatives of the Contractor and UNDP.</w:t>
      </w:r>
    </w:p>
    <w:p w14:paraId="3B776B1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8.</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Notifications</w:t>
      </w:r>
    </w:p>
    <w:p w14:paraId="6F5357F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8.1</w:t>
      </w:r>
      <w:r w:rsidRPr="001C14F0">
        <w:rPr>
          <w:rFonts w:asciiTheme="minorHAnsi" w:eastAsia="Times New Roman" w:hAnsiTheme="minorHAnsi" w:cstheme="minorHAnsi"/>
          <w:spacing w:val="-2"/>
          <w:sz w:val="22"/>
          <w:szCs w:val="22"/>
        </w:rPr>
        <w:tab/>
        <w:t xml:space="preserve">For the purpose of notifications under the Contract, the addresses of UNDP and the Contractor are as </w:t>
      </w:r>
      <w:r w:rsidRPr="001C14F0">
        <w:rPr>
          <w:rFonts w:asciiTheme="minorHAnsi" w:eastAsia="Times New Roman" w:hAnsiTheme="minorHAnsi" w:cstheme="minorHAnsi"/>
          <w:spacing w:val="-2"/>
          <w:sz w:val="22"/>
          <w:szCs w:val="22"/>
        </w:rPr>
        <w:lastRenderedPageBreak/>
        <w:t>follows:</w:t>
      </w:r>
    </w:p>
    <w:p w14:paraId="6B62BB67" w14:textId="77777777" w:rsidR="00D27ECC" w:rsidRPr="001C14F0" w:rsidRDefault="00D27ECC" w:rsidP="00A25147">
      <w:pPr>
        <w:tabs>
          <w:tab w:val="left" w:pos="-720"/>
        </w:tabs>
        <w:suppressAutoHyphens/>
        <w:jc w:val="both"/>
        <w:rPr>
          <w:rFonts w:asciiTheme="minorHAnsi" w:eastAsia="Times New Roman" w:hAnsiTheme="minorHAnsi" w:cstheme="minorHAnsi"/>
          <w:spacing w:val="-2"/>
          <w:sz w:val="22"/>
          <w:szCs w:val="22"/>
        </w:rPr>
      </w:pPr>
    </w:p>
    <w:p w14:paraId="45BC576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For the UNDP:</w:t>
      </w:r>
    </w:p>
    <w:p w14:paraId="6572D7EC"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1D2651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___________________________________________________ [INSERT NAME OF RR OR DIVISION CHIEF]</w:t>
      </w:r>
    </w:p>
    <w:p w14:paraId="7F7CA32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Chief</w:t>
      </w:r>
    </w:p>
    <w:p w14:paraId="6B8B144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United Nations Development Programme</w:t>
      </w:r>
    </w:p>
    <w:p w14:paraId="519629A2"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8C8021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Ref. ______/______/______ </w:t>
      </w:r>
      <w:r w:rsidRPr="001C14F0">
        <w:rPr>
          <w:rFonts w:asciiTheme="minorHAnsi" w:eastAsia="Times New Roman" w:hAnsiTheme="minorHAnsi" w:cstheme="minorHAnsi"/>
          <w:b/>
          <w:spacing w:val="-2"/>
          <w:sz w:val="22"/>
          <w:szCs w:val="22"/>
        </w:rPr>
        <w:t>[INSERT CONTRACT REFERENCE &amp; NUMBER]</w:t>
      </w:r>
    </w:p>
    <w:p w14:paraId="7C052F2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Fax:____________________</w:t>
      </w:r>
    </w:p>
    <w:p w14:paraId="6DEFD71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Cable:__________________</w:t>
      </w:r>
    </w:p>
    <w:p w14:paraId="251B966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E65A970"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For the Contractor:</w:t>
      </w:r>
    </w:p>
    <w:p w14:paraId="0D21F42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_________________</w:t>
      </w:r>
    </w:p>
    <w:p w14:paraId="6A9F193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Insert Name, Address and Telex,</w:t>
      </w:r>
    </w:p>
    <w:p w14:paraId="7496FF2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w:t>
      </w:r>
      <w:r w:rsidRPr="001C14F0">
        <w:rPr>
          <w:rFonts w:asciiTheme="minorHAnsi" w:eastAsia="Times New Roman" w:hAnsiTheme="minorHAnsi" w:cstheme="minorHAnsi"/>
          <w:spacing w:val="-2"/>
          <w:sz w:val="22"/>
          <w:szCs w:val="22"/>
        </w:rPr>
        <w:t>]</w:t>
      </w:r>
    </w:p>
    <w:p w14:paraId="5FC8B4B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1C9E06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For the purposes of communications with the Engineer, the address of the Engineer shall be as follows:</w:t>
      </w:r>
    </w:p>
    <w:p w14:paraId="28B3401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_________________ </w:t>
      </w:r>
    </w:p>
    <w:p w14:paraId="7FAE765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 xml:space="preserve">Insert Name, Address and Telex, </w:t>
      </w:r>
    </w:p>
    <w:p w14:paraId="62FDD19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 of the Engineer</w:t>
      </w:r>
      <w:r w:rsidRPr="001C14F0">
        <w:rPr>
          <w:rFonts w:asciiTheme="minorHAnsi" w:eastAsia="Times New Roman" w:hAnsiTheme="minorHAnsi" w:cstheme="minorHAnsi"/>
          <w:spacing w:val="-2"/>
          <w:sz w:val="22"/>
          <w:szCs w:val="22"/>
        </w:rPr>
        <w:t xml:space="preserve">] </w:t>
      </w:r>
    </w:p>
    <w:p w14:paraId="3E5EC235"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b/>
          <w:spacing w:val="-2"/>
          <w:sz w:val="22"/>
          <w:szCs w:val="22"/>
        </w:rPr>
        <w:t>OR</w:t>
      </w:r>
    </w:p>
    <w:p w14:paraId="544D4D1C"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4940D8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UNDP shall communicate as soon as possible to the Contractor after the signature of the Contract, the address of the Engineer for the purposes of communication with the Engineer under the Contract.</w:t>
      </w:r>
    </w:p>
    <w:p w14:paraId="2ED8C70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D57DAC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If the above terms and conditions meet with your agreement as typed in this letter and in the Contract Documents, please initial every page of this letter and its attachments and return to this office one original of this Contract, duly signed and dated.</w:t>
      </w:r>
    </w:p>
    <w:p w14:paraId="3E7063C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Yours sincerely,</w:t>
      </w:r>
    </w:p>
    <w:p w14:paraId="78B0833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6A6981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t xml:space="preserve">[INSERT NAME OF RR or Bureau/Division Director] </w:t>
      </w:r>
    </w:p>
    <w:p w14:paraId="60268725" w14:textId="77777777" w:rsidR="00A25147" w:rsidRPr="001C14F0" w:rsidRDefault="00A25147" w:rsidP="00A25147">
      <w:pPr>
        <w:tabs>
          <w:tab w:val="left" w:pos="-720"/>
          <w:tab w:val="left" w:pos="0"/>
          <w:tab w:val="left" w:pos="720"/>
          <w:tab w:val="left" w:pos="1440"/>
          <w:tab w:val="left" w:pos="2160"/>
          <w:tab w:val="left" w:pos="2880"/>
          <w:tab w:val="left" w:pos="3600"/>
        </w:tabs>
        <w:suppressAutoHyphens/>
        <w:ind w:left="4320" w:hanging="4320"/>
        <w:jc w:val="both"/>
        <w:rPr>
          <w:rFonts w:asciiTheme="minorHAnsi" w:eastAsia="Times New Roman" w:hAnsiTheme="minorHAnsi" w:cstheme="minorHAnsi"/>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p>
    <w:p w14:paraId="411B84E3"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For [</w:t>
      </w:r>
      <w:r w:rsidRPr="001C14F0">
        <w:rPr>
          <w:rFonts w:asciiTheme="minorHAnsi" w:eastAsia="Times New Roman" w:hAnsiTheme="minorHAnsi" w:cstheme="minorHAnsi"/>
          <w:spacing w:val="-2"/>
          <w:sz w:val="22"/>
          <w:szCs w:val="22"/>
          <w:u w:val="single"/>
        </w:rPr>
        <w:t>Insert name of the company/organization</w:t>
      </w:r>
      <w:r w:rsidRPr="001C14F0">
        <w:rPr>
          <w:rFonts w:asciiTheme="minorHAnsi" w:eastAsia="Times New Roman" w:hAnsiTheme="minorHAnsi" w:cstheme="minorHAnsi"/>
          <w:spacing w:val="-2"/>
          <w:sz w:val="22"/>
          <w:szCs w:val="22"/>
        </w:rPr>
        <w:t>]</w:t>
      </w:r>
    </w:p>
    <w:p w14:paraId="57C5C843"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59A09D56"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Agreed and Accepted:</w:t>
      </w:r>
    </w:p>
    <w:p w14:paraId="01C0D4C5"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5DAF4BF4"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Signature  </w:t>
      </w:r>
      <w:r w:rsidRPr="001C14F0">
        <w:rPr>
          <w:rFonts w:asciiTheme="minorHAnsi" w:eastAsia="Times New Roman" w:hAnsiTheme="minorHAnsi" w:cstheme="minorHAnsi"/>
          <w:spacing w:val="-2"/>
          <w:sz w:val="22"/>
          <w:szCs w:val="22"/>
        </w:rPr>
        <w:tab/>
        <w:t>____________________________</w:t>
      </w:r>
    </w:p>
    <w:p w14:paraId="2901A6F0"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Name</w:t>
      </w:r>
      <w:r w:rsidRPr="001C14F0">
        <w:rPr>
          <w:rFonts w:asciiTheme="minorHAnsi" w:eastAsia="Times New Roman" w:hAnsiTheme="minorHAnsi" w:cstheme="minorHAnsi"/>
          <w:spacing w:val="-2"/>
          <w:sz w:val="22"/>
          <w:szCs w:val="22"/>
        </w:rPr>
        <w:tab/>
        <w:t>____________________________</w:t>
      </w:r>
    </w:p>
    <w:p w14:paraId="3F6E00C1"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Title      </w:t>
      </w:r>
      <w:r w:rsidRPr="001C14F0">
        <w:rPr>
          <w:rFonts w:asciiTheme="minorHAnsi" w:eastAsia="Times New Roman" w:hAnsiTheme="minorHAnsi" w:cstheme="minorHAnsi"/>
          <w:spacing w:val="-2"/>
          <w:sz w:val="22"/>
          <w:szCs w:val="22"/>
        </w:rPr>
        <w:tab/>
        <w:t>____________________________</w:t>
      </w:r>
    </w:p>
    <w:p w14:paraId="7A1FD576"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Date       </w:t>
      </w:r>
      <w:r w:rsidRPr="001C14F0">
        <w:rPr>
          <w:rFonts w:asciiTheme="minorHAnsi" w:eastAsia="Times New Roman" w:hAnsiTheme="minorHAnsi" w:cstheme="minorHAnsi"/>
          <w:spacing w:val="-2"/>
          <w:sz w:val="22"/>
          <w:szCs w:val="22"/>
        </w:rPr>
        <w:tab/>
        <w:t>____________________________</w:t>
      </w:r>
    </w:p>
    <w:p w14:paraId="324CF88B" w14:textId="77777777" w:rsidR="00DA2D37" w:rsidRDefault="00DA2D37" w:rsidP="00D27ECC">
      <w:pPr>
        <w:pStyle w:val="Heading1"/>
        <w:rPr>
          <w:rFonts w:asciiTheme="minorHAnsi" w:hAnsiTheme="minorHAnsi"/>
        </w:rPr>
      </w:pPr>
      <w:r>
        <w:rPr>
          <w:rFonts w:asciiTheme="minorHAnsi" w:hAnsiTheme="minorHAnsi"/>
        </w:rPr>
        <w:br w:type="page"/>
      </w:r>
    </w:p>
    <w:p w14:paraId="4DE7BCE5" w14:textId="77777777" w:rsidR="00A25147" w:rsidRPr="001C14F0" w:rsidRDefault="00A25147" w:rsidP="00D27ECC">
      <w:pPr>
        <w:pStyle w:val="Heading1"/>
        <w:rPr>
          <w:rFonts w:asciiTheme="minorHAnsi" w:hAnsiTheme="minorHAnsi"/>
        </w:rPr>
      </w:pPr>
      <w:r w:rsidRPr="001C14F0">
        <w:rPr>
          <w:rFonts w:asciiTheme="minorHAnsi" w:hAnsiTheme="minorHAnsi"/>
        </w:rPr>
        <w:lastRenderedPageBreak/>
        <w:t xml:space="preserve">General Conditions of </w:t>
      </w:r>
      <w:r w:rsidRPr="004628E1">
        <w:rPr>
          <w:rFonts w:asciiTheme="minorHAnsi" w:hAnsiTheme="minorHAnsi"/>
        </w:rPr>
        <w:t xml:space="preserve">Contract </w:t>
      </w:r>
      <w:r w:rsidRPr="004628E1">
        <w:rPr>
          <w:rFonts w:asciiTheme="minorHAnsi" w:hAnsiTheme="minorHAnsi"/>
          <w:color w:val="auto"/>
        </w:rPr>
        <w:t>for Works</w:t>
      </w:r>
    </w:p>
    <w:p w14:paraId="4E467335" w14:textId="77777777" w:rsidR="00A25147" w:rsidRPr="001C14F0" w:rsidRDefault="00A25147" w:rsidP="00A25147">
      <w:pPr>
        <w:rPr>
          <w:rFonts w:asciiTheme="minorHAnsi" w:hAnsiTheme="minorHAnsi" w:cstheme="minorHAnsi"/>
          <w:sz w:val="22"/>
          <w:szCs w:val="22"/>
        </w:rPr>
      </w:pPr>
    </w:p>
    <w:p w14:paraId="7FBEA62C" w14:textId="77777777" w:rsidR="00A25147" w:rsidRPr="001C14F0" w:rsidRDefault="00A25147" w:rsidP="00A25147">
      <w:pPr>
        <w:rPr>
          <w:rFonts w:asciiTheme="minorHAnsi" w:hAnsiTheme="minorHAnsi" w:cstheme="minorHAnsi"/>
          <w:sz w:val="22"/>
          <w:szCs w:val="22"/>
        </w:rPr>
      </w:pPr>
    </w:p>
    <w:p w14:paraId="4FF9D1B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 Definitions </w:t>
      </w:r>
    </w:p>
    <w:p w14:paraId="3DEFD49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 Singular and Plural </w:t>
      </w:r>
    </w:p>
    <w:p w14:paraId="34BA8C2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 Headings or Notes </w:t>
      </w:r>
    </w:p>
    <w:p w14:paraId="739F86F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 Legal Relationships </w:t>
      </w:r>
    </w:p>
    <w:p w14:paraId="4A09808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 General Duties/Powers of Engineer </w:t>
      </w:r>
    </w:p>
    <w:p w14:paraId="6995A4B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 Contractor's General Obligations/Responsibilities </w:t>
      </w:r>
    </w:p>
    <w:p w14:paraId="2CDD1E9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 Assignment and Subcontracting </w:t>
      </w:r>
    </w:p>
    <w:p w14:paraId="39EAF7A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8. Drawings </w:t>
      </w:r>
    </w:p>
    <w:p w14:paraId="062B53A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9. Work Book </w:t>
      </w:r>
    </w:p>
    <w:p w14:paraId="4734F7E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10. Performance Security </w:t>
      </w:r>
    </w:p>
    <w:p w14:paraId="5617F2C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11. Inspection of Site </w:t>
      </w:r>
    </w:p>
    <w:p w14:paraId="6FCA62A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12. Sufficiency of Tender </w:t>
      </w:r>
    </w:p>
    <w:p w14:paraId="4238C6F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13. Programme of Work to be Furnished </w:t>
      </w:r>
    </w:p>
    <w:p w14:paraId="1735C11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14. Weekly Site Meeting </w:t>
      </w:r>
    </w:p>
    <w:p w14:paraId="043D03D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15. Change Orders </w:t>
      </w:r>
    </w:p>
    <w:p w14:paraId="33C843D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16. Contractor's Superintendence </w:t>
      </w:r>
    </w:p>
    <w:p w14:paraId="24DE691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17. Contractor's Employees </w:t>
      </w:r>
    </w:p>
    <w:p w14:paraId="0371773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18. Setting-Out </w:t>
      </w:r>
    </w:p>
    <w:p w14:paraId="32F80C4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19. Watching and Lighting </w:t>
      </w:r>
    </w:p>
    <w:p w14:paraId="70FB73E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20. Care of Works </w:t>
      </w:r>
    </w:p>
    <w:p w14:paraId="79995D2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21. Insurance of Works, Etc. </w:t>
      </w:r>
    </w:p>
    <w:p w14:paraId="0B974F8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22. Damage to Persons and Property </w:t>
      </w:r>
    </w:p>
    <w:p w14:paraId="46D3987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23. Liability Insurance </w:t>
      </w:r>
    </w:p>
    <w:p w14:paraId="3E8D92B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24. Accident or Injury to Workmen </w:t>
      </w:r>
    </w:p>
    <w:p w14:paraId="5842E6E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25. Remedy on Contractor's Failure to Insure </w:t>
      </w:r>
    </w:p>
    <w:p w14:paraId="19A1E78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26. Compliance with Statutes, Regulations, Etc. </w:t>
      </w:r>
    </w:p>
    <w:p w14:paraId="733B8F7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27. Fossils, Etc. </w:t>
      </w:r>
    </w:p>
    <w:p w14:paraId="4EFC94C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28. Copyright, Patents and Other Proprietary Rights, and Royalties </w:t>
      </w:r>
    </w:p>
    <w:p w14:paraId="4AE3DB7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29. Interference With Traffic and Adjoining Properties </w:t>
      </w:r>
    </w:p>
    <w:p w14:paraId="22679A9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30. Extraordinary Traffic and Special Loads </w:t>
      </w:r>
    </w:p>
    <w:p w14:paraId="7BA30A7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31. Opportunities for Other Contractors </w:t>
      </w:r>
    </w:p>
    <w:p w14:paraId="38D669F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32. Contractor to Keep Site Clean </w:t>
      </w:r>
    </w:p>
    <w:p w14:paraId="14AC6C5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33. Clearance of Site on Substantial Completion </w:t>
      </w:r>
    </w:p>
    <w:p w14:paraId="35C6361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34. Labour </w:t>
      </w:r>
    </w:p>
    <w:p w14:paraId="1016692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35. Returns of Labour, Plant, Etc. </w:t>
      </w:r>
    </w:p>
    <w:p w14:paraId="46CBB6C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36. Materials, Workmanship and Testing </w:t>
      </w:r>
    </w:p>
    <w:p w14:paraId="102F0AE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37. Access to Site </w:t>
      </w:r>
    </w:p>
    <w:p w14:paraId="77C2960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38. Examination of Work Before Covering Up </w:t>
      </w:r>
    </w:p>
    <w:p w14:paraId="7F03C29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39. Removal of Improper Work and Materials </w:t>
      </w:r>
    </w:p>
    <w:p w14:paraId="4E4D38E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40. Suspension of Work </w:t>
      </w:r>
    </w:p>
    <w:p w14:paraId="038BECB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41. Possession of Site </w:t>
      </w:r>
    </w:p>
    <w:p w14:paraId="2A055F0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42. Time for Completion </w:t>
      </w:r>
    </w:p>
    <w:p w14:paraId="2B1A957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43. Extension of Time for Completion </w:t>
      </w:r>
    </w:p>
    <w:p w14:paraId="35E5940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44. Rate of Progress </w:t>
      </w:r>
    </w:p>
    <w:p w14:paraId="436BE20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45. Liquidated Damages for Delay </w:t>
      </w:r>
    </w:p>
    <w:p w14:paraId="1CCADD1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46. Certificate of Substantial Completion </w:t>
      </w:r>
    </w:p>
    <w:p w14:paraId="2D909E3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47. Defects Liability </w:t>
      </w:r>
    </w:p>
    <w:p w14:paraId="2011615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48. Alterations, Additions and Omissions </w:t>
      </w:r>
    </w:p>
    <w:p w14:paraId="55CF3E0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lastRenderedPageBreak/>
        <w:t xml:space="preserve">     49. Plant, Temporary Works and Materials </w:t>
      </w:r>
    </w:p>
    <w:p w14:paraId="0A8ACDE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50. Approval of Materials, Etc., Not Implied </w:t>
      </w:r>
    </w:p>
    <w:p w14:paraId="0A0A2EC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51. Measurement of Works </w:t>
      </w:r>
    </w:p>
    <w:p w14:paraId="43B2291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52. Liability of the Parties </w:t>
      </w:r>
    </w:p>
    <w:p w14:paraId="24DE4CA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53. Authorities </w:t>
      </w:r>
    </w:p>
    <w:p w14:paraId="7F2FE74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54. Urgent Repairs </w:t>
      </w:r>
    </w:p>
    <w:p w14:paraId="6BC8809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55. Increase and Decrease of Costs </w:t>
      </w:r>
    </w:p>
    <w:p w14:paraId="05FAB73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56. Taxation </w:t>
      </w:r>
    </w:p>
    <w:p w14:paraId="7E538B0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57. Blasting </w:t>
      </w:r>
    </w:p>
    <w:p w14:paraId="6609616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58. Machinery </w:t>
      </w:r>
    </w:p>
    <w:p w14:paraId="10EAD94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59. Temporary Works and Reinstatement </w:t>
      </w:r>
    </w:p>
    <w:p w14:paraId="1C9E545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60. Photographs and Advertising </w:t>
      </w:r>
    </w:p>
    <w:p w14:paraId="0116FF8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61. Prevention of Corruption </w:t>
      </w:r>
    </w:p>
    <w:p w14:paraId="6A568B8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62. Date Falling on Holiday </w:t>
      </w:r>
    </w:p>
    <w:p w14:paraId="15349D6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63. Notices </w:t>
      </w:r>
    </w:p>
    <w:p w14:paraId="1E8857E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64. Language, Weights and Measures </w:t>
      </w:r>
    </w:p>
    <w:p w14:paraId="6FA13C0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65. Records, Accounts, Information and Audit </w:t>
      </w:r>
    </w:p>
    <w:p w14:paraId="178946E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66. Force Majeure </w:t>
      </w:r>
    </w:p>
    <w:p w14:paraId="08716B0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67. Suspension by the UNDP </w:t>
      </w:r>
    </w:p>
    <w:p w14:paraId="0223A8F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68. Termination by the UNDP </w:t>
      </w:r>
    </w:p>
    <w:p w14:paraId="2D16A34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69. Termination by the Contractor </w:t>
      </w:r>
    </w:p>
    <w:p w14:paraId="58831C4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70. Rights and Remedies of the UNDP </w:t>
      </w:r>
    </w:p>
    <w:p w14:paraId="38E000A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71. Settlement of Disputes </w:t>
      </w:r>
    </w:p>
    <w:p w14:paraId="0486812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72. Privileges and Immunities </w:t>
      </w:r>
    </w:p>
    <w:p w14:paraId="371597A0" w14:textId="77777777" w:rsidR="00A25147" w:rsidRPr="001C14F0" w:rsidRDefault="00A25147" w:rsidP="00A25147">
      <w:pPr>
        <w:rPr>
          <w:rFonts w:asciiTheme="minorHAnsi" w:hAnsiTheme="minorHAnsi" w:cstheme="minorHAnsi"/>
          <w:sz w:val="22"/>
          <w:szCs w:val="22"/>
        </w:rPr>
      </w:pPr>
    </w:p>
    <w:p w14:paraId="5266A28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Appendix I: Formats of Performance Security </w:t>
      </w:r>
    </w:p>
    <w:p w14:paraId="4675E0D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Bank Guarantee </w:t>
      </w:r>
    </w:p>
    <w:p w14:paraId="33409DF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Bond </w:t>
      </w:r>
    </w:p>
    <w:p w14:paraId="50F89CC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w:t>
      </w:r>
    </w:p>
    <w:p w14:paraId="6CA2E018"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DEFINITIONS </w:t>
      </w:r>
    </w:p>
    <w:p w14:paraId="3F7BF134" w14:textId="77777777" w:rsidR="00A25147" w:rsidRPr="001C14F0" w:rsidRDefault="00A25147" w:rsidP="00A25147">
      <w:pPr>
        <w:rPr>
          <w:rFonts w:asciiTheme="minorHAnsi" w:hAnsiTheme="minorHAnsi" w:cstheme="minorHAnsi"/>
          <w:sz w:val="22"/>
          <w:szCs w:val="22"/>
        </w:rPr>
      </w:pPr>
    </w:p>
    <w:p w14:paraId="10E134B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 the purpose of the Contract Documents the words and expressions below shall have the following meanings: </w:t>
      </w:r>
    </w:p>
    <w:p w14:paraId="2AB09F6F"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"Employer" means the United Nations Development Programme (UNDP). </w:t>
      </w:r>
    </w:p>
    <w:p w14:paraId="54E13353" w14:textId="77777777" w:rsidR="00A25147" w:rsidRPr="001C14F0" w:rsidRDefault="00A25147" w:rsidP="00A25147">
      <w:pPr>
        <w:ind w:left="360"/>
        <w:rPr>
          <w:rFonts w:asciiTheme="minorHAnsi" w:hAnsiTheme="minorHAnsi" w:cstheme="minorHAnsi"/>
          <w:sz w:val="22"/>
          <w:szCs w:val="22"/>
        </w:rPr>
      </w:pPr>
    </w:p>
    <w:p w14:paraId="5E7AD45D"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"Contractor" means the person whose tender has been accepted and with whom the Contract has been entered into. </w:t>
      </w:r>
    </w:p>
    <w:p w14:paraId="2931CC21" w14:textId="77777777" w:rsidR="00A25147" w:rsidRPr="001C14F0" w:rsidRDefault="00A25147" w:rsidP="00A25147">
      <w:pPr>
        <w:ind w:left="360"/>
        <w:rPr>
          <w:rFonts w:asciiTheme="minorHAnsi" w:hAnsiTheme="minorHAnsi" w:cstheme="minorHAnsi"/>
          <w:sz w:val="22"/>
          <w:szCs w:val="22"/>
        </w:rPr>
      </w:pPr>
    </w:p>
    <w:p w14:paraId="7670C761"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"Engineer" means the person whose services have been engaged by UNDP to administer the Contract as provided therein, as will be notified in writing to the Contractor. </w:t>
      </w:r>
    </w:p>
    <w:p w14:paraId="5F9DD9AF" w14:textId="77777777" w:rsidR="00A25147" w:rsidRPr="001C14F0" w:rsidRDefault="00A25147" w:rsidP="00A25147">
      <w:pPr>
        <w:ind w:left="360"/>
        <w:rPr>
          <w:rFonts w:asciiTheme="minorHAnsi" w:hAnsiTheme="minorHAnsi" w:cstheme="minorHAnsi"/>
          <w:sz w:val="22"/>
          <w:szCs w:val="22"/>
        </w:rPr>
      </w:pPr>
    </w:p>
    <w:p w14:paraId="45B4FBBF"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means the written agreement between the Employer and the Contractor, to which these General Conditions are annexed. </w:t>
      </w:r>
    </w:p>
    <w:p w14:paraId="4B2A9AD0" w14:textId="77777777" w:rsidR="00A25147" w:rsidRPr="001C14F0" w:rsidRDefault="00A25147" w:rsidP="00A25147">
      <w:pPr>
        <w:ind w:left="360"/>
        <w:rPr>
          <w:rFonts w:asciiTheme="minorHAnsi" w:hAnsiTheme="minorHAnsi" w:cstheme="minorHAnsi"/>
          <w:sz w:val="22"/>
          <w:szCs w:val="22"/>
        </w:rPr>
      </w:pPr>
    </w:p>
    <w:p w14:paraId="3C8201E4"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means the works to be executed and completed under the Contract. </w:t>
      </w:r>
    </w:p>
    <w:p w14:paraId="628F69FB" w14:textId="77777777" w:rsidR="00A25147" w:rsidRPr="001C14F0" w:rsidRDefault="00A25147" w:rsidP="00A25147">
      <w:pPr>
        <w:ind w:left="360"/>
        <w:rPr>
          <w:rFonts w:asciiTheme="minorHAnsi" w:hAnsiTheme="minorHAnsi" w:cstheme="minorHAnsi"/>
          <w:sz w:val="22"/>
          <w:szCs w:val="22"/>
        </w:rPr>
      </w:pPr>
    </w:p>
    <w:p w14:paraId="32E1C070"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"Temporary Works" shall include items to be constructed which are not intended to be permanent and form part of the Works. </w:t>
      </w:r>
    </w:p>
    <w:p w14:paraId="19A06500" w14:textId="77777777" w:rsidR="00A25147" w:rsidRPr="001C14F0" w:rsidRDefault="00A25147" w:rsidP="00A25147">
      <w:pPr>
        <w:ind w:left="360"/>
        <w:rPr>
          <w:rFonts w:asciiTheme="minorHAnsi" w:hAnsiTheme="minorHAnsi" w:cstheme="minorHAnsi"/>
          <w:sz w:val="22"/>
          <w:szCs w:val="22"/>
        </w:rPr>
      </w:pPr>
    </w:p>
    <w:p w14:paraId="394F8273"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3A4C3A43" w14:textId="77777777" w:rsidR="00A25147" w:rsidRPr="001C14F0" w:rsidRDefault="00A25147" w:rsidP="00A25147">
      <w:pPr>
        <w:ind w:left="360"/>
        <w:rPr>
          <w:rFonts w:asciiTheme="minorHAnsi" w:hAnsiTheme="minorHAnsi" w:cstheme="minorHAnsi"/>
          <w:sz w:val="22"/>
          <w:szCs w:val="22"/>
        </w:rPr>
      </w:pPr>
    </w:p>
    <w:p w14:paraId="1963F6EE"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"Bill of Quantities" is the document in which the Contractor indicates the cost of the Works, on the basis of the foreseen quantities of items of work and the fixed unit prices applicable to them. </w:t>
      </w:r>
    </w:p>
    <w:p w14:paraId="2B04D317" w14:textId="77777777" w:rsidR="00A25147" w:rsidRPr="001C14F0" w:rsidRDefault="00A25147" w:rsidP="00A25147">
      <w:pPr>
        <w:ind w:left="360"/>
        <w:rPr>
          <w:rFonts w:asciiTheme="minorHAnsi" w:hAnsiTheme="minorHAnsi" w:cstheme="minorHAnsi"/>
          <w:sz w:val="22"/>
          <w:szCs w:val="22"/>
        </w:rPr>
      </w:pPr>
    </w:p>
    <w:p w14:paraId="7322EFE5"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Price" means the sum agreed in the Contract as payable to the Contractor for the execution and completion of the Works and for remedying of any defects therein in accordance with the Contract. </w:t>
      </w:r>
    </w:p>
    <w:p w14:paraId="1E5A1C87" w14:textId="77777777" w:rsidR="00A25147" w:rsidRPr="001C14F0" w:rsidRDefault="00A25147" w:rsidP="00A25147">
      <w:pPr>
        <w:ind w:left="360"/>
        <w:rPr>
          <w:rFonts w:asciiTheme="minorHAnsi" w:hAnsiTheme="minorHAnsi" w:cstheme="minorHAnsi"/>
          <w:sz w:val="22"/>
          <w:szCs w:val="22"/>
        </w:rPr>
      </w:pPr>
    </w:p>
    <w:p w14:paraId="02053619"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"Site" means the land and other places on, under, in or through which the Works or Temporary Works are to be constructed. </w:t>
      </w:r>
    </w:p>
    <w:p w14:paraId="1CF90266" w14:textId="77777777" w:rsidR="00A25147" w:rsidRPr="001C14F0" w:rsidRDefault="00A25147" w:rsidP="00A25147">
      <w:pPr>
        <w:rPr>
          <w:rFonts w:asciiTheme="minorHAnsi" w:hAnsiTheme="minorHAnsi" w:cstheme="minorHAnsi"/>
          <w:sz w:val="22"/>
          <w:szCs w:val="22"/>
        </w:rPr>
      </w:pPr>
    </w:p>
    <w:p w14:paraId="17DDC812"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SINGULAR AND PLURAL </w:t>
      </w:r>
    </w:p>
    <w:p w14:paraId="325109D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Words importing persons or parties shall include firms or companies and words importing the singular only shall also include the plural and vice versa where the context requires. </w:t>
      </w:r>
    </w:p>
    <w:p w14:paraId="69F2885D" w14:textId="77777777" w:rsidR="00A25147" w:rsidRPr="001C14F0" w:rsidRDefault="00A25147" w:rsidP="00A25147">
      <w:pPr>
        <w:rPr>
          <w:rFonts w:asciiTheme="minorHAnsi" w:hAnsiTheme="minorHAnsi" w:cstheme="minorHAnsi"/>
          <w:sz w:val="22"/>
          <w:szCs w:val="22"/>
        </w:rPr>
      </w:pPr>
    </w:p>
    <w:p w14:paraId="18665824"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HEADINGS OR NOTES </w:t>
      </w:r>
    </w:p>
    <w:p w14:paraId="2950165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headings or notes in the Contract Documents shall not be deemed to be part thereof or be taken into consideration in their interpretation. </w:t>
      </w:r>
    </w:p>
    <w:p w14:paraId="00753F4E" w14:textId="77777777" w:rsidR="00A25147" w:rsidRPr="001C14F0" w:rsidRDefault="00A25147" w:rsidP="00A25147">
      <w:pPr>
        <w:rPr>
          <w:rFonts w:asciiTheme="minorHAnsi" w:hAnsiTheme="minorHAnsi" w:cstheme="minorHAnsi"/>
          <w:sz w:val="22"/>
          <w:szCs w:val="22"/>
        </w:rPr>
      </w:pPr>
    </w:p>
    <w:p w14:paraId="2D0A3BF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LEGAL RELATIONSHIPS </w:t>
      </w:r>
    </w:p>
    <w:p w14:paraId="7CAA9DF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387BC78B" w14:textId="77777777" w:rsidR="00A25147" w:rsidRPr="001C14F0" w:rsidRDefault="00A25147" w:rsidP="00A25147">
      <w:pPr>
        <w:rPr>
          <w:rFonts w:asciiTheme="minorHAnsi" w:hAnsiTheme="minorHAnsi" w:cstheme="minorHAnsi"/>
          <w:sz w:val="22"/>
          <w:szCs w:val="22"/>
        </w:rPr>
      </w:pPr>
    </w:p>
    <w:p w14:paraId="7FA2EC72"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GENERAL DUTIES/POWERS OF ENGINEER </w:t>
      </w:r>
    </w:p>
    <w:p w14:paraId="2855C029"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provide administration of Contract as provided in the Contract Documents. In particular, he shall perform the functions hereinafter described. </w:t>
      </w:r>
    </w:p>
    <w:p w14:paraId="7CB9AA5A" w14:textId="77777777" w:rsidR="00A25147" w:rsidRPr="001C14F0" w:rsidRDefault="00A25147" w:rsidP="00A25147">
      <w:pPr>
        <w:rPr>
          <w:rFonts w:asciiTheme="minorHAnsi" w:hAnsiTheme="minorHAnsi" w:cstheme="minorHAnsi"/>
          <w:sz w:val="22"/>
          <w:szCs w:val="22"/>
        </w:rPr>
      </w:pPr>
    </w:p>
    <w:p w14:paraId="79C92724"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34EF9860" w14:textId="77777777" w:rsidR="00A25147" w:rsidRPr="001C14F0" w:rsidRDefault="00A25147" w:rsidP="00A25147">
      <w:pPr>
        <w:rPr>
          <w:rFonts w:asciiTheme="minorHAnsi" w:hAnsiTheme="minorHAnsi" w:cstheme="minorHAnsi"/>
          <w:sz w:val="22"/>
          <w:szCs w:val="22"/>
        </w:rPr>
      </w:pPr>
    </w:p>
    <w:p w14:paraId="66B55DEF"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56E18977" w14:textId="77777777" w:rsidR="00A25147" w:rsidRPr="001C14F0" w:rsidRDefault="00A25147" w:rsidP="00A25147">
      <w:pPr>
        <w:rPr>
          <w:rFonts w:asciiTheme="minorHAnsi" w:hAnsiTheme="minorHAnsi" w:cstheme="minorHAnsi"/>
          <w:sz w:val="22"/>
          <w:szCs w:val="22"/>
        </w:rPr>
      </w:pPr>
    </w:p>
    <w:p w14:paraId="25638CCC"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w:t>
      </w:r>
      <w:r w:rsidRPr="001C14F0">
        <w:rPr>
          <w:rFonts w:asciiTheme="minorHAnsi" w:hAnsiTheme="minorHAnsi" w:cstheme="minorHAnsi"/>
          <w:sz w:val="22"/>
          <w:szCs w:val="22"/>
        </w:rPr>
        <w:lastRenderedPageBreak/>
        <w:t xml:space="preserve">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771D3D88" w14:textId="77777777" w:rsidR="00A25147" w:rsidRPr="001C14F0" w:rsidRDefault="00A25147" w:rsidP="00A25147">
      <w:pPr>
        <w:rPr>
          <w:rFonts w:asciiTheme="minorHAnsi" w:hAnsiTheme="minorHAnsi" w:cstheme="minorHAnsi"/>
          <w:sz w:val="22"/>
          <w:szCs w:val="22"/>
        </w:rPr>
      </w:pPr>
    </w:p>
    <w:p w14:paraId="37CE78ED"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at all times have access to the Works wherever and whether in preparation or progress. The Contractor shall provide facilities for such access so that the Engineer may perform his functions under the Contract. </w:t>
      </w:r>
    </w:p>
    <w:p w14:paraId="0701F2F1" w14:textId="77777777" w:rsidR="00A25147" w:rsidRPr="001C14F0" w:rsidRDefault="00A25147" w:rsidP="00A25147">
      <w:pPr>
        <w:rPr>
          <w:rFonts w:asciiTheme="minorHAnsi" w:hAnsiTheme="minorHAnsi" w:cstheme="minorHAnsi"/>
          <w:sz w:val="22"/>
          <w:szCs w:val="22"/>
        </w:rPr>
      </w:pPr>
    </w:p>
    <w:p w14:paraId="70D1CF08"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3C004AAF" w14:textId="77777777" w:rsidR="00A25147" w:rsidRPr="001C14F0" w:rsidRDefault="00A25147" w:rsidP="00A25147">
      <w:pPr>
        <w:rPr>
          <w:rFonts w:asciiTheme="minorHAnsi" w:hAnsiTheme="minorHAnsi" w:cstheme="minorHAnsi"/>
          <w:sz w:val="22"/>
          <w:szCs w:val="22"/>
        </w:rPr>
      </w:pPr>
    </w:p>
    <w:p w14:paraId="723E0140"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4FC2E0BF" w14:textId="77777777" w:rsidR="00A25147" w:rsidRPr="001C14F0" w:rsidRDefault="00A25147" w:rsidP="00A25147">
      <w:pPr>
        <w:rPr>
          <w:rFonts w:asciiTheme="minorHAnsi" w:hAnsiTheme="minorHAnsi" w:cstheme="minorHAnsi"/>
          <w:sz w:val="22"/>
          <w:szCs w:val="22"/>
        </w:rPr>
      </w:pPr>
    </w:p>
    <w:p w14:paraId="0234D9D4"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409556B5" w14:textId="77777777" w:rsidR="00A25147" w:rsidRPr="001C14F0" w:rsidRDefault="00A25147" w:rsidP="00A25147">
      <w:pPr>
        <w:rPr>
          <w:rFonts w:asciiTheme="minorHAnsi" w:hAnsiTheme="minorHAnsi" w:cstheme="minorHAnsi"/>
          <w:sz w:val="22"/>
          <w:szCs w:val="22"/>
        </w:rPr>
      </w:pPr>
    </w:p>
    <w:p w14:paraId="3C2C3C8B"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081B625D" w14:textId="77777777" w:rsidR="00A25147" w:rsidRPr="001C14F0" w:rsidRDefault="00A25147" w:rsidP="00A25147">
      <w:pPr>
        <w:rPr>
          <w:rFonts w:asciiTheme="minorHAnsi" w:hAnsiTheme="minorHAnsi" w:cstheme="minorHAnsi"/>
          <w:sz w:val="22"/>
          <w:szCs w:val="22"/>
        </w:rPr>
      </w:pPr>
    </w:p>
    <w:p w14:paraId="1D99304D"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 the event of termination of the employment of the Engineer, the Employer shall appoint another suitable professional to perform the Engineer's duties. </w:t>
      </w:r>
    </w:p>
    <w:p w14:paraId="18DEBB63" w14:textId="77777777" w:rsidR="00A25147" w:rsidRPr="001C14F0" w:rsidRDefault="00A25147" w:rsidP="00A25147">
      <w:pPr>
        <w:rPr>
          <w:rFonts w:asciiTheme="minorHAnsi" w:hAnsiTheme="minorHAnsi" w:cstheme="minorHAnsi"/>
          <w:sz w:val="22"/>
          <w:szCs w:val="22"/>
        </w:rPr>
      </w:pPr>
    </w:p>
    <w:p w14:paraId="33C78E65"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09AE92D5" w14:textId="77777777" w:rsidR="00A25147" w:rsidRPr="001C14F0" w:rsidRDefault="00A25147" w:rsidP="00A25147">
      <w:pPr>
        <w:rPr>
          <w:rFonts w:asciiTheme="minorHAnsi" w:hAnsiTheme="minorHAnsi" w:cstheme="minorHAnsi"/>
          <w:sz w:val="22"/>
          <w:szCs w:val="22"/>
        </w:rPr>
      </w:pPr>
    </w:p>
    <w:p w14:paraId="0943BC90"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06A5A939" w14:textId="77777777" w:rsidR="00A25147" w:rsidRPr="001C14F0" w:rsidRDefault="00A25147" w:rsidP="00A25147">
      <w:pPr>
        <w:rPr>
          <w:rFonts w:asciiTheme="minorHAnsi" w:hAnsiTheme="minorHAnsi" w:cstheme="minorHAnsi"/>
          <w:sz w:val="22"/>
          <w:szCs w:val="22"/>
        </w:rPr>
      </w:pPr>
    </w:p>
    <w:p w14:paraId="1C599912"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Employer and Engineer so agree, the Engineer shall provide one or more Engineer's Representative(s) to assist the Engineer in carrying out his responsibilities at the site. The Engineer shall </w:t>
      </w:r>
      <w:r w:rsidRPr="001C14F0">
        <w:rPr>
          <w:rFonts w:asciiTheme="minorHAnsi" w:hAnsiTheme="minorHAnsi" w:cstheme="minorHAnsi"/>
          <w:sz w:val="22"/>
          <w:szCs w:val="22"/>
        </w:rPr>
        <w:lastRenderedPageBreak/>
        <w:t xml:space="preserve">notify in writing to the Contractor and the Employer the duties, responsibilities and limitations of authority of any such Engineer's Representative(s). </w:t>
      </w:r>
    </w:p>
    <w:p w14:paraId="34520535" w14:textId="77777777" w:rsidR="00A25147" w:rsidRPr="001C14F0" w:rsidRDefault="00A25147" w:rsidP="00A25147">
      <w:pPr>
        <w:rPr>
          <w:rFonts w:asciiTheme="minorHAnsi" w:hAnsiTheme="minorHAnsi" w:cstheme="minorHAnsi"/>
          <w:sz w:val="22"/>
          <w:szCs w:val="22"/>
        </w:rPr>
      </w:pPr>
    </w:p>
    <w:p w14:paraId="499E8889"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GENERAL OBLIGATIONS/RESPONSIBILITIES </w:t>
      </w:r>
    </w:p>
    <w:p w14:paraId="61E8D825" w14:textId="77777777" w:rsidR="00A25147" w:rsidRPr="001C14F0" w:rsidRDefault="00A25147" w:rsidP="00A61FA8">
      <w:pPr>
        <w:widowControl/>
        <w:numPr>
          <w:ilvl w:val="0"/>
          <w:numId w:val="3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Perform in Accordance with Contract </w:t>
      </w:r>
    </w:p>
    <w:p w14:paraId="3CB8DE41" w14:textId="77777777" w:rsidR="00A25147" w:rsidRPr="001C14F0" w:rsidRDefault="00A25147" w:rsidP="00A25147">
      <w:pPr>
        <w:rPr>
          <w:rFonts w:asciiTheme="minorHAnsi" w:hAnsiTheme="minorHAnsi" w:cstheme="minorHAnsi"/>
          <w:sz w:val="22"/>
          <w:szCs w:val="22"/>
        </w:rPr>
      </w:pPr>
    </w:p>
    <w:p w14:paraId="1B33432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18A3D2FD" w14:textId="77777777" w:rsidR="00A25147" w:rsidRPr="001C14F0" w:rsidRDefault="00A25147" w:rsidP="00A25147">
      <w:pPr>
        <w:rPr>
          <w:rFonts w:asciiTheme="minorHAnsi" w:hAnsiTheme="minorHAnsi" w:cstheme="minorHAnsi"/>
          <w:sz w:val="22"/>
          <w:szCs w:val="22"/>
        </w:rPr>
      </w:pPr>
    </w:p>
    <w:p w14:paraId="5FE1E0A4" w14:textId="77777777" w:rsidR="00A25147" w:rsidRPr="001C14F0" w:rsidRDefault="00A25147" w:rsidP="00A25147">
      <w:pPr>
        <w:ind w:left="360" w:hanging="360"/>
        <w:rPr>
          <w:rFonts w:asciiTheme="minorHAnsi" w:hAnsiTheme="minorHAnsi" w:cstheme="minorHAnsi"/>
          <w:b/>
          <w:sz w:val="22"/>
          <w:szCs w:val="22"/>
        </w:rPr>
      </w:pPr>
      <w:r w:rsidRPr="001C14F0">
        <w:rPr>
          <w:rFonts w:asciiTheme="minorHAnsi" w:hAnsiTheme="minorHAnsi" w:cstheme="minorHAnsi"/>
          <w:b/>
          <w:sz w:val="22"/>
          <w:szCs w:val="22"/>
        </w:rPr>
        <w:t>6.2</w:t>
      </w:r>
      <w:r w:rsidRPr="001C14F0">
        <w:rPr>
          <w:rFonts w:asciiTheme="minorHAnsi" w:hAnsiTheme="minorHAnsi" w:cstheme="minorHAnsi"/>
          <w:b/>
          <w:sz w:val="22"/>
          <w:szCs w:val="22"/>
        </w:rPr>
        <w:tab/>
        <w:t xml:space="preserve">Responsibility for Site Operations </w:t>
      </w:r>
    </w:p>
    <w:p w14:paraId="7773DE46" w14:textId="77777777" w:rsidR="00A25147" w:rsidRPr="001C14F0" w:rsidRDefault="00A25147" w:rsidP="00A25147">
      <w:pPr>
        <w:rPr>
          <w:rFonts w:asciiTheme="minorHAnsi" w:hAnsiTheme="minorHAnsi" w:cstheme="minorHAnsi"/>
          <w:sz w:val="22"/>
          <w:szCs w:val="22"/>
        </w:rPr>
      </w:pPr>
    </w:p>
    <w:p w14:paraId="3323167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6420E65C"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Responsibility for Employees </w:t>
      </w:r>
    </w:p>
    <w:p w14:paraId="5D32342F" w14:textId="77777777" w:rsidR="00A25147" w:rsidRPr="001C14F0" w:rsidRDefault="00A25147" w:rsidP="00A25147">
      <w:pPr>
        <w:rPr>
          <w:rFonts w:asciiTheme="minorHAnsi" w:hAnsiTheme="minorHAnsi" w:cstheme="minorHAnsi"/>
          <w:sz w:val="22"/>
          <w:szCs w:val="22"/>
        </w:rPr>
      </w:pPr>
    </w:p>
    <w:p w14:paraId="6A08C3F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6D52D336"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Source of Instructions </w:t>
      </w:r>
    </w:p>
    <w:p w14:paraId="1D7DC1D2" w14:textId="77777777" w:rsidR="00A25147" w:rsidRPr="001C14F0" w:rsidRDefault="00A25147" w:rsidP="00A25147">
      <w:pPr>
        <w:rPr>
          <w:rFonts w:asciiTheme="minorHAnsi" w:hAnsiTheme="minorHAnsi" w:cstheme="minorHAnsi"/>
          <w:sz w:val="22"/>
          <w:szCs w:val="22"/>
        </w:rPr>
      </w:pPr>
    </w:p>
    <w:p w14:paraId="7C814AD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0721D542"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Officials Not to Benefit </w:t>
      </w:r>
    </w:p>
    <w:p w14:paraId="37FEF7DB" w14:textId="77777777" w:rsidR="00A25147" w:rsidRPr="001C14F0" w:rsidRDefault="00A25147" w:rsidP="00A25147">
      <w:pPr>
        <w:rPr>
          <w:rFonts w:asciiTheme="minorHAnsi" w:hAnsiTheme="minorHAnsi" w:cstheme="minorHAnsi"/>
          <w:sz w:val="22"/>
          <w:szCs w:val="22"/>
        </w:rPr>
      </w:pPr>
    </w:p>
    <w:p w14:paraId="4B774CD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3ACBF4D4"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Use of Name, Emblem or Official Seal of UNDP or the United Nations </w:t>
      </w:r>
    </w:p>
    <w:p w14:paraId="3D7C343E" w14:textId="77777777" w:rsidR="00A25147" w:rsidRPr="001C14F0" w:rsidRDefault="00A25147" w:rsidP="00A25147">
      <w:pPr>
        <w:rPr>
          <w:rFonts w:asciiTheme="minorHAnsi" w:hAnsiTheme="minorHAnsi" w:cstheme="minorHAnsi"/>
          <w:sz w:val="22"/>
          <w:szCs w:val="22"/>
        </w:rPr>
      </w:pPr>
    </w:p>
    <w:p w14:paraId="60ED167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02831126"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Confidential Nature of Documents </w:t>
      </w:r>
    </w:p>
    <w:p w14:paraId="79358A56" w14:textId="77777777" w:rsidR="00A25147" w:rsidRPr="001C14F0" w:rsidRDefault="00A25147" w:rsidP="00A25147">
      <w:pPr>
        <w:rPr>
          <w:rFonts w:asciiTheme="minorHAnsi" w:hAnsiTheme="minorHAnsi" w:cstheme="minorHAnsi"/>
          <w:sz w:val="22"/>
          <w:szCs w:val="22"/>
        </w:rPr>
      </w:pPr>
    </w:p>
    <w:p w14:paraId="1608F38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w:t>
      </w:r>
      <w:r w:rsidRPr="001C14F0">
        <w:rPr>
          <w:rFonts w:asciiTheme="minorHAnsi" w:hAnsiTheme="minorHAnsi" w:cstheme="minorHAnsi"/>
          <w:sz w:val="22"/>
          <w:szCs w:val="22"/>
        </w:rPr>
        <w:lastRenderedPageBreak/>
        <w:t xml:space="preserve">any person other than the personnel of the Contractor performing services under this Contract without the prior written consent of the Employer. </w:t>
      </w:r>
    </w:p>
    <w:p w14:paraId="7073CE12"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ASSIGNMENT AND SUBCONTRACTING </w:t>
      </w:r>
    </w:p>
    <w:p w14:paraId="25B579AF" w14:textId="77777777" w:rsidR="00A25147" w:rsidRPr="001C14F0" w:rsidRDefault="00A25147" w:rsidP="00A61FA8">
      <w:pPr>
        <w:widowControl/>
        <w:numPr>
          <w:ilvl w:val="0"/>
          <w:numId w:val="4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Assignment of Contract </w:t>
      </w:r>
    </w:p>
    <w:p w14:paraId="3E09ECD7" w14:textId="77777777" w:rsidR="00A25147" w:rsidRPr="001C14F0" w:rsidRDefault="00A25147" w:rsidP="00A25147">
      <w:pPr>
        <w:ind w:left="360"/>
        <w:rPr>
          <w:rFonts w:asciiTheme="minorHAnsi" w:hAnsiTheme="minorHAnsi" w:cstheme="minorHAnsi"/>
          <w:sz w:val="22"/>
          <w:szCs w:val="22"/>
        </w:rPr>
      </w:pPr>
    </w:p>
    <w:p w14:paraId="1DCFCBC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47C93256"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Subcontracting </w:t>
      </w:r>
    </w:p>
    <w:p w14:paraId="0C9CEB0E" w14:textId="77777777" w:rsidR="00A25147" w:rsidRPr="001C14F0" w:rsidRDefault="00A25147" w:rsidP="00A25147">
      <w:pPr>
        <w:ind w:left="360"/>
        <w:rPr>
          <w:rFonts w:asciiTheme="minorHAnsi" w:hAnsiTheme="minorHAnsi" w:cstheme="minorHAnsi"/>
          <w:sz w:val="22"/>
          <w:szCs w:val="22"/>
        </w:rPr>
      </w:pPr>
    </w:p>
    <w:p w14:paraId="7AF23B7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39DF699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and be in conformity with the provisions of the Contract. </w:t>
      </w:r>
    </w:p>
    <w:p w14:paraId="4AE1C1E8"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Assignment of Subcontractor's Obligations </w:t>
      </w:r>
    </w:p>
    <w:p w14:paraId="51D8C024" w14:textId="77777777" w:rsidR="00A25147" w:rsidRPr="001C14F0" w:rsidRDefault="00A25147" w:rsidP="00A25147">
      <w:pPr>
        <w:ind w:left="360"/>
        <w:rPr>
          <w:rFonts w:asciiTheme="minorHAnsi" w:hAnsiTheme="minorHAnsi" w:cstheme="minorHAnsi"/>
          <w:sz w:val="22"/>
          <w:szCs w:val="22"/>
        </w:rPr>
      </w:pPr>
    </w:p>
    <w:p w14:paraId="034FFD46" w14:textId="77777777" w:rsidR="00A25147" w:rsidRPr="001C14F0" w:rsidRDefault="00A25147" w:rsidP="00D27ECC">
      <w:pPr>
        <w:pStyle w:val="BodyTextIndent"/>
        <w:rPr>
          <w:rFonts w:asciiTheme="minorHAnsi" w:hAnsiTheme="minorHAnsi" w:cstheme="minorHAnsi"/>
          <w:sz w:val="22"/>
          <w:szCs w:val="22"/>
        </w:rPr>
      </w:pPr>
      <w:r w:rsidRPr="001C14F0">
        <w:rPr>
          <w:rFonts w:asciiTheme="minorHAnsi" w:hAnsiTheme="minorHAnsi" w:cstheme="minorHAnsi"/>
          <w:sz w:val="22"/>
          <w:szCs w:val="22"/>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r w:rsidR="00D27ECC" w:rsidRPr="001C14F0">
        <w:rPr>
          <w:rFonts w:asciiTheme="minorHAnsi" w:hAnsiTheme="minorHAnsi" w:cstheme="minorHAnsi"/>
          <w:sz w:val="22"/>
          <w:szCs w:val="22"/>
        </w:rPr>
        <w:t xml:space="preserve"> </w:t>
      </w:r>
      <w:r w:rsidRPr="001C14F0">
        <w:rPr>
          <w:rFonts w:asciiTheme="minorHAnsi" w:hAnsiTheme="minorHAnsi" w:cstheme="minorHAnsi"/>
          <w:sz w:val="22"/>
          <w:szCs w:val="22"/>
        </w:rPr>
        <w:t xml:space="preserve">shall at any time after the expiration of such Period, assign to the Employer, at the Employer's request and cost, the benefit of such obligation for the unexpired duration thereof. </w:t>
      </w:r>
    </w:p>
    <w:p w14:paraId="2EB411E4" w14:textId="77777777" w:rsidR="00A25147" w:rsidRPr="001C14F0" w:rsidRDefault="00A25147" w:rsidP="00A25147">
      <w:pPr>
        <w:rPr>
          <w:rFonts w:asciiTheme="minorHAnsi" w:hAnsiTheme="minorHAnsi" w:cstheme="minorHAnsi"/>
          <w:sz w:val="22"/>
          <w:szCs w:val="22"/>
        </w:rPr>
      </w:pPr>
    </w:p>
    <w:p w14:paraId="4D1F18CB"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DRAWINGS </w:t>
      </w:r>
    </w:p>
    <w:p w14:paraId="3D0700BC"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Custody of drawings </w:t>
      </w:r>
    </w:p>
    <w:p w14:paraId="50B3EFBB"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2200C50F" w14:textId="77777777" w:rsidR="00A25147" w:rsidRPr="001C14F0" w:rsidRDefault="00A25147" w:rsidP="00A25147">
      <w:pPr>
        <w:ind w:left="360"/>
        <w:rPr>
          <w:rFonts w:asciiTheme="minorHAnsi" w:hAnsiTheme="minorHAnsi" w:cstheme="minorHAnsi"/>
          <w:sz w:val="22"/>
          <w:szCs w:val="22"/>
        </w:rPr>
      </w:pPr>
    </w:p>
    <w:p w14:paraId="1294880D"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One copy of Drawings to be kept on Site </w:t>
      </w:r>
    </w:p>
    <w:p w14:paraId="673405A8"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51C9DAF1" w14:textId="77777777" w:rsidR="00A25147" w:rsidRPr="001C14F0" w:rsidRDefault="00A25147" w:rsidP="00A25147">
      <w:pPr>
        <w:ind w:left="360"/>
        <w:rPr>
          <w:rFonts w:asciiTheme="minorHAnsi" w:hAnsiTheme="minorHAnsi" w:cstheme="minorHAnsi"/>
          <w:sz w:val="22"/>
          <w:szCs w:val="22"/>
        </w:rPr>
      </w:pPr>
    </w:p>
    <w:p w14:paraId="47E13262"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Disruption of Progress </w:t>
      </w:r>
    </w:p>
    <w:p w14:paraId="2556A37C"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07CA8346" w14:textId="77777777" w:rsidR="00A25147" w:rsidRPr="001C14F0" w:rsidRDefault="00A25147" w:rsidP="00A25147">
      <w:pPr>
        <w:rPr>
          <w:rFonts w:asciiTheme="minorHAnsi" w:hAnsiTheme="minorHAnsi" w:cstheme="minorHAnsi"/>
          <w:sz w:val="22"/>
          <w:szCs w:val="22"/>
        </w:rPr>
      </w:pPr>
    </w:p>
    <w:p w14:paraId="7F1AC2E2"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WORK BOOK </w:t>
      </w:r>
    </w:p>
    <w:p w14:paraId="40B3499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391C136E" w14:textId="77777777" w:rsidR="00A25147" w:rsidRPr="001C14F0" w:rsidRDefault="00A25147" w:rsidP="00A25147">
      <w:pPr>
        <w:ind w:left="360"/>
        <w:rPr>
          <w:rFonts w:asciiTheme="minorHAnsi" w:hAnsiTheme="minorHAnsi" w:cstheme="minorHAnsi"/>
          <w:sz w:val="22"/>
          <w:szCs w:val="22"/>
        </w:rPr>
      </w:pPr>
    </w:p>
    <w:p w14:paraId="0522456C"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Every order shall be dated and signed by the Engineer and the Contractor, in order to account for its receipt. </w:t>
      </w:r>
    </w:p>
    <w:p w14:paraId="0ECDE746" w14:textId="77777777" w:rsidR="00A25147" w:rsidRPr="001C14F0" w:rsidRDefault="00A25147" w:rsidP="00A25147">
      <w:pPr>
        <w:ind w:left="360"/>
        <w:rPr>
          <w:rFonts w:asciiTheme="minorHAnsi" w:hAnsiTheme="minorHAnsi" w:cstheme="minorHAnsi"/>
          <w:sz w:val="22"/>
          <w:szCs w:val="22"/>
        </w:rPr>
      </w:pPr>
    </w:p>
    <w:p w14:paraId="0C2E344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63979AEC" w14:textId="77777777" w:rsidR="00A25147" w:rsidRPr="001C14F0" w:rsidRDefault="00A25147" w:rsidP="00A25147">
      <w:pPr>
        <w:ind w:left="360"/>
        <w:rPr>
          <w:rFonts w:asciiTheme="minorHAnsi" w:hAnsiTheme="minorHAnsi" w:cstheme="minorHAnsi"/>
          <w:sz w:val="22"/>
          <w:szCs w:val="22"/>
        </w:rPr>
      </w:pPr>
    </w:p>
    <w:p w14:paraId="4A1F2C7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original of the Work Book shall be delivered to the Employer at the time of Final Acceptance of the Works. A copy shall be kept by the Engineer and another copy by the Contractor. </w:t>
      </w:r>
    </w:p>
    <w:p w14:paraId="28FAD908" w14:textId="77777777" w:rsidR="00D27ECC" w:rsidRPr="001C14F0" w:rsidRDefault="00D27ECC" w:rsidP="00A25147">
      <w:pPr>
        <w:rPr>
          <w:rFonts w:asciiTheme="minorHAnsi" w:hAnsiTheme="minorHAnsi" w:cstheme="minorHAnsi"/>
          <w:sz w:val="22"/>
          <w:szCs w:val="22"/>
        </w:rPr>
      </w:pPr>
    </w:p>
    <w:p w14:paraId="3A64DA07"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PERFORMANCE SECURITY </w:t>
      </w:r>
    </w:p>
    <w:p w14:paraId="4A0D1B61"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73E03419" w14:textId="77777777" w:rsidR="00A25147" w:rsidRPr="001C14F0" w:rsidRDefault="00A25147" w:rsidP="00A25147">
      <w:pPr>
        <w:rPr>
          <w:rFonts w:asciiTheme="minorHAnsi" w:hAnsiTheme="minorHAnsi" w:cstheme="minorHAnsi"/>
          <w:sz w:val="22"/>
          <w:szCs w:val="22"/>
        </w:rPr>
      </w:pPr>
    </w:p>
    <w:p w14:paraId="7B3B9771"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382DCDB3" w14:textId="77777777" w:rsidR="00A25147" w:rsidRPr="001C14F0" w:rsidRDefault="00A25147" w:rsidP="00A25147">
      <w:pPr>
        <w:rPr>
          <w:rFonts w:asciiTheme="minorHAnsi" w:hAnsiTheme="minorHAnsi" w:cstheme="minorHAnsi"/>
          <w:sz w:val="22"/>
          <w:szCs w:val="22"/>
        </w:rPr>
      </w:pPr>
    </w:p>
    <w:p w14:paraId="50392B69"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3C433DC0" w14:textId="77777777" w:rsidR="00A25147" w:rsidRPr="001C14F0" w:rsidRDefault="00A25147" w:rsidP="00A25147">
      <w:pPr>
        <w:rPr>
          <w:rFonts w:asciiTheme="minorHAnsi" w:hAnsiTheme="minorHAnsi" w:cstheme="minorHAnsi"/>
          <w:sz w:val="22"/>
          <w:szCs w:val="22"/>
        </w:rPr>
      </w:pPr>
    </w:p>
    <w:p w14:paraId="7AA4CA1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INSPECTION OF SITE </w:t>
      </w:r>
    </w:p>
    <w:p w14:paraId="1EE997F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0276CC6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SUFFICIENCY OF TENDER </w:t>
      </w:r>
    </w:p>
    <w:p w14:paraId="228C225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50E7A2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PROGRAMME OF WORK TO BE FURNISHED </w:t>
      </w:r>
    </w:p>
    <w:p w14:paraId="47707E5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r w:rsidRPr="001C14F0">
        <w:rPr>
          <w:rFonts w:asciiTheme="minorHAnsi" w:hAnsiTheme="minorHAnsi" w:cstheme="minorHAnsi"/>
          <w:sz w:val="22"/>
          <w:szCs w:val="22"/>
        </w:rPr>
        <w:lastRenderedPageBreak/>
        <w:t xml:space="preserve">Programme of Work either at the commencement of the contract or during its course entitle the Contractor to any additional payments in consequence thereof. </w:t>
      </w:r>
    </w:p>
    <w:p w14:paraId="41AB793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WEEKLY SITE MEETING </w:t>
      </w:r>
    </w:p>
    <w:p w14:paraId="6A551F5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5EA15FCB"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CHANGE ORDERS </w:t>
      </w:r>
    </w:p>
    <w:p w14:paraId="6FE4D83E"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3948B923" w14:textId="77777777" w:rsidR="00A25147" w:rsidRPr="001C14F0" w:rsidRDefault="00A25147" w:rsidP="00A25147">
      <w:pPr>
        <w:rPr>
          <w:rFonts w:asciiTheme="minorHAnsi" w:hAnsiTheme="minorHAnsi" w:cstheme="minorHAnsi"/>
          <w:sz w:val="22"/>
          <w:szCs w:val="22"/>
        </w:rPr>
      </w:pPr>
    </w:p>
    <w:p w14:paraId="35F33BDF"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Processing of change orders shall be governed by clause 48 of these General Conditions. </w:t>
      </w:r>
    </w:p>
    <w:p w14:paraId="4F4CB0C7" w14:textId="77777777" w:rsidR="00A25147" w:rsidRPr="001C14F0" w:rsidRDefault="00A25147" w:rsidP="00A25147">
      <w:pPr>
        <w:rPr>
          <w:rFonts w:asciiTheme="minorHAnsi" w:hAnsiTheme="minorHAnsi" w:cstheme="minorHAnsi"/>
          <w:sz w:val="22"/>
          <w:szCs w:val="22"/>
        </w:rPr>
      </w:pPr>
    </w:p>
    <w:p w14:paraId="4C26A92B"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SUPERINTENDENCE </w:t>
      </w:r>
    </w:p>
    <w:p w14:paraId="0234BF8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3CA4368C"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EMPLOYEES </w:t>
      </w:r>
    </w:p>
    <w:p w14:paraId="02CD5B8D"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employ on the Site in connection with the execution and completion of the Works and the remedying of any defects therein: </w:t>
      </w:r>
    </w:p>
    <w:p w14:paraId="1B3DEDAB" w14:textId="77777777" w:rsidR="00A25147" w:rsidRPr="001C14F0" w:rsidRDefault="00A25147" w:rsidP="00A25147">
      <w:pPr>
        <w:rPr>
          <w:rFonts w:asciiTheme="minorHAnsi" w:hAnsiTheme="minorHAnsi" w:cstheme="minorHAnsi"/>
          <w:sz w:val="22"/>
          <w:szCs w:val="22"/>
        </w:rPr>
      </w:pPr>
    </w:p>
    <w:p w14:paraId="31D36A81" w14:textId="77777777" w:rsidR="00A25147" w:rsidRPr="001C14F0" w:rsidRDefault="00A25147" w:rsidP="00A61FA8">
      <w:pPr>
        <w:widowControl/>
        <w:numPr>
          <w:ilvl w:val="0"/>
          <w:numId w:val="33"/>
        </w:numPr>
        <w:tabs>
          <w:tab w:val="clear" w:pos="504"/>
          <w:tab w:val="num" w:pos="360"/>
        </w:tabs>
        <w:overflowPunct/>
        <w:adjustRightInd/>
        <w:ind w:left="360" w:hanging="252"/>
        <w:rPr>
          <w:rFonts w:asciiTheme="minorHAnsi" w:hAnsiTheme="minorHAnsi" w:cstheme="minorHAnsi"/>
          <w:sz w:val="22"/>
          <w:szCs w:val="22"/>
        </w:rPr>
      </w:pPr>
      <w:r w:rsidRPr="001C14F0">
        <w:rPr>
          <w:rFonts w:asciiTheme="minorHAnsi" w:hAnsiTheme="minorHAnsi" w:cstheme="minorHAnsi"/>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16A995E1" w14:textId="77777777" w:rsidR="00A25147" w:rsidRPr="001C14F0" w:rsidRDefault="00A25147" w:rsidP="00A25147">
      <w:pPr>
        <w:rPr>
          <w:rFonts w:asciiTheme="minorHAnsi" w:hAnsiTheme="minorHAnsi" w:cstheme="minorHAnsi"/>
          <w:sz w:val="22"/>
          <w:szCs w:val="22"/>
        </w:rPr>
      </w:pPr>
    </w:p>
    <w:p w14:paraId="02E7A95D" w14:textId="77777777" w:rsidR="00A25147" w:rsidRPr="001C14F0" w:rsidRDefault="00A25147" w:rsidP="00A61FA8">
      <w:pPr>
        <w:widowControl/>
        <w:numPr>
          <w:ilvl w:val="0"/>
          <w:numId w:val="33"/>
        </w:numPr>
        <w:tabs>
          <w:tab w:val="clear" w:pos="504"/>
          <w:tab w:val="num" w:pos="360"/>
        </w:tabs>
        <w:overflowPunct/>
        <w:adjustRightInd/>
        <w:ind w:left="360" w:hanging="180"/>
        <w:rPr>
          <w:rFonts w:asciiTheme="minorHAnsi" w:hAnsiTheme="minorHAnsi" w:cstheme="minorHAnsi"/>
          <w:sz w:val="22"/>
          <w:szCs w:val="22"/>
        </w:rPr>
      </w:pPr>
      <w:r w:rsidRPr="001C14F0">
        <w:rPr>
          <w:rFonts w:asciiTheme="minorHAnsi" w:hAnsiTheme="minorHAnsi" w:cstheme="minorHAnsi"/>
          <w:sz w:val="22"/>
          <w:szCs w:val="22"/>
        </w:rPr>
        <w:t xml:space="preserve">Such skilled, semi-skilled, and unskilled labour as is necessary for the proper and timely execution and completion of the Works. </w:t>
      </w:r>
    </w:p>
    <w:p w14:paraId="0C591959" w14:textId="77777777" w:rsidR="00A25147" w:rsidRPr="001C14F0" w:rsidRDefault="00A25147" w:rsidP="00A25147">
      <w:pPr>
        <w:rPr>
          <w:rFonts w:asciiTheme="minorHAnsi" w:hAnsiTheme="minorHAnsi" w:cstheme="minorHAnsi"/>
          <w:sz w:val="22"/>
          <w:szCs w:val="22"/>
        </w:rPr>
      </w:pPr>
    </w:p>
    <w:p w14:paraId="512E2687"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7288E68B" w14:textId="77777777" w:rsidR="00A25147" w:rsidRPr="001C14F0" w:rsidRDefault="00A25147" w:rsidP="00A25147">
      <w:pPr>
        <w:rPr>
          <w:rFonts w:asciiTheme="minorHAnsi" w:hAnsiTheme="minorHAnsi" w:cstheme="minorHAnsi"/>
          <w:sz w:val="22"/>
          <w:szCs w:val="22"/>
        </w:rPr>
      </w:pPr>
    </w:p>
    <w:p w14:paraId="0901476E"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t>
      </w:r>
      <w:r w:rsidRPr="001C14F0">
        <w:rPr>
          <w:rFonts w:asciiTheme="minorHAnsi" w:hAnsiTheme="minorHAnsi" w:cstheme="minorHAnsi"/>
          <w:sz w:val="22"/>
          <w:szCs w:val="22"/>
        </w:rPr>
        <w:lastRenderedPageBreak/>
        <w:t xml:space="preserve">whole of this Contract. All costs and additional expenses resulting from any withdrawal or replacement for whatever reason of any of the Contractor's personnel shall be at the Contractor's expense. </w:t>
      </w:r>
    </w:p>
    <w:p w14:paraId="111DEDDA" w14:textId="77777777" w:rsidR="00A25147" w:rsidRPr="001C14F0" w:rsidRDefault="00A25147" w:rsidP="00A25147">
      <w:pPr>
        <w:rPr>
          <w:rFonts w:asciiTheme="minorHAnsi" w:hAnsiTheme="minorHAnsi" w:cstheme="minorHAnsi"/>
          <w:sz w:val="22"/>
          <w:szCs w:val="22"/>
        </w:rPr>
      </w:pPr>
    </w:p>
    <w:p w14:paraId="443A821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SETTING-OUT </w:t>
      </w:r>
    </w:p>
    <w:p w14:paraId="139D612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17A5FDBA" w14:textId="77777777" w:rsidR="00A25147" w:rsidRPr="001C14F0" w:rsidRDefault="00A25147" w:rsidP="00A25147">
      <w:pPr>
        <w:rPr>
          <w:rFonts w:asciiTheme="minorHAnsi" w:hAnsiTheme="minorHAnsi" w:cstheme="minorHAnsi"/>
          <w:sz w:val="22"/>
          <w:szCs w:val="22"/>
        </w:rPr>
      </w:pPr>
    </w:p>
    <w:p w14:paraId="56037E2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WATCHING AND LIGHTING </w:t>
      </w:r>
    </w:p>
    <w:p w14:paraId="5F0B266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49CD633C"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CARE OF WORKS </w:t>
      </w:r>
    </w:p>
    <w:p w14:paraId="6764CD83"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C14F0">
        <w:rPr>
          <w:rFonts w:asciiTheme="minorHAnsi" w:hAnsiTheme="minorHAnsi" w:cstheme="minorHAnsi"/>
          <w:sz w:val="22"/>
          <w:szCs w:val="22"/>
          <w:u w:val="single"/>
        </w:rPr>
        <w:t>Force Majeure</w:t>
      </w:r>
      <w:r w:rsidRPr="001C14F0">
        <w:rPr>
          <w:rFonts w:asciiTheme="minorHAnsi" w:hAnsiTheme="minorHAnsi" w:cstheme="minorHAnsi"/>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212CF6D4" w14:textId="77777777" w:rsidR="00A25147" w:rsidRPr="001C14F0" w:rsidRDefault="00A25147" w:rsidP="00A25147">
      <w:pPr>
        <w:rPr>
          <w:rFonts w:asciiTheme="minorHAnsi" w:hAnsiTheme="minorHAnsi" w:cstheme="minorHAnsi"/>
          <w:sz w:val="22"/>
          <w:szCs w:val="22"/>
        </w:rPr>
      </w:pPr>
    </w:p>
    <w:p w14:paraId="5505ED7E"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5F74E9BE" w14:textId="77777777" w:rsidR="00A25147" w:rsidRPr="001C14F0" w:rsidRDefault="00A25147" w:rsidP="00A25147">
      <w:pPr>
        <w:rPr>
          <w:rFonts w:asciiTheme="minorHAnsi" w:hAnsiTheme="minorHAnsi" w:cstheme="minorHAnsi"/>
          <w:sz w:val="22"/>
          <w:szCs w:val="22"/>
        </w:rPr>
      </w:pPr>
    </w:p>
    <w:p w14:paraId="2337F83D"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INSURANCE OF WORKS, ETC. </w:t>
      </w:r>
    </w:p>
    <w:p w14:paraId="353B0A5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350763D9" w14:textId="77777777" w:rsidR="00A25147" w:rsidRPr="001C14F0" w:rsidRDefault="00A25147" w:rsidP="00A25147">
      <w:pPr>
        <w:rPr>
          <w:rFonts w:asciiTheme="minorHAnsi" w:hAnsiTheme="minorHAnsi" w:cstheme="minorHAnsi"/>
          <w:sz w:val="22"/>
          <w:szCs w:val="22"/>
        </w:rPr>
      </w:pPr>
    </w:p>
    <w:p w14:paraId="778E4BED"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2903C9F8" w14:textId="77777777" w:rsidR="00A25147" w:rsidRPr="001C14F0" w:rsidRDefault="00A25147" w:rsidP="00A25147">
      <w:pPr>
        <w:rPr>
          <w:rFonts w:asciiTheme="minorHAnsi" w:hAnsiTheme="minorHAnsi" w:cstheme="minorHAnsi"/>
          <w:sz w:val="22"/>
          <w:szCs w:val="22"/>
        </w:rPr>
      </w:pPr>
    </w:p>
    <w:p w14:paraId="11680723"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Contractor's equipment and other things brought on to the Site by the Contractor to the replacement value of such equipment and other things; </w:t>
      </w:r>
    </w:p>
    <w:p w14:paraId="5EE68D99" w14:textId="77777777" w:rsidR="00A25147" w:rsidRPr="001C14F0" w:rsidRDefault="00A25147" w:rsidP="00A25147">
      <w:pPr>
        <w:rPr>
          <w:rFonts w:asciiTheme="minorHAnsi" w:hAnsiTheme="minorHAnsi" w:cstheme="minorHAnsi"/>
          <w:sz w:val="22"/>
          <w:szCs w:val="22"/>
        </w:rPr>
      </w:pPr>
    </w:p>
    <w:p w14:paraId="4DD31626"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 insurance to cover the liabilities and warranties of Section 52(4); </w:t>
      </w:r>
    </w:p>
    <w:p w14:paraId="36059B67" w14:textId="77777777" w:rsidR="00A25147" w:rsidRPr="001C14F0" w:rsidRDefault="00A25147" w:rsidP="00A25147">
      <w:pPr>
        <w:rPr>
          <w:rFonts w:asciiTheme="minorHAnsi" w:hAnsiTheme="minorHAnsi" w:cstheme="minorHAnsi"/>
          <w:sz w:val="22"/>
          <w:szCs w:val="22"/>
        </w:rPr>
      </w:pPr>
    </w:p>
    <w:p w14:paraId="102791F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5917788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DAMAGE TO PERSONS AND PROPERTY </w:t>
      </w:r>
    </w:p>
    <w:p w14:paraId="747713E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174273DC"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permanent use or occupation of land by the Works or any part thereof; </w:t>
      </w:r>
    </w:p>
    <w:p w14:paraId="6B637F95" w14:textId="77777777" w:rsidR="00A25147" w:rsidRPr="001C14F0" w:rsidRDefault="00A25147" w:rsidP="00A25147">
      <w:pPr>
        <w:rPr>
          <w:rFonts w:asciiTheme="minorHAnsi" w:hAnsiTheme="minorHAnsi" w:cstheme="minorHAnsi"/>
          <w:sz w:val="22"/>
          <w:szCs w:val="22"/>
        </w:rPr>
      </w:pPr>
    </w:p>
    <w:p w14:paraId="63226DF7"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right of the Employer to construct the Works or any part thereof on, over, under, or through any land. </w:t>
      </w:r>
    </w:p>
    <w:p w14:paraId="3AE179DE" w14:textId="77777777" w:rsidR="00A25147" w:rsidRPr="001C14F0" w:rsidRDefault="00A25147" w:rsidP="00A25147">
      <w:pPr>
        <w:rPr>
          <w:rFonts w:asciiTheme="minorHAnsi" w:hAnsiTheme="minorHAnsi" w:cstheme="minorHAnsi"/>
          <w:sz w:val="22"/>
          <w:szCs w:val="22"/>
        </w:rPr>
      </w:pPr>
    </w:p>
    <w:p w14:paraId="770D0B04"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4A6CA2B2" w14:textId="77777777" w:rsidR="00A25147" w:rsidRPr="001C14F0" w:rsidRDefault="00A25147" w:rsidP="00A25147">
      <w:pPr>
        <w:rPr>
          <w:rFonts w:asciiTheme="minorHAnsi" w:hAnsiTheme="minorHAnsi" w:cstheme="minorHAnsi"/>
          <w:sz w:val="22"/>
          <w:szCs w:val="22"/>
        </w:rPr>
      </w:pPr>
    </w:p>
    <w:p w14:paraId="44AA6573"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Death, injuries or damage to persons or property resulting from any act or neglect of the Employer, his agents, servants or other contractors, done or committed during the validity of the Contract. </w:t>
      </w:r>
    </w:p>
    <w:p w14:paraId="5802BE00" w14:textId="77777777" w:rsidR="00A25147" w:rsidRPr="001C14F0" w:rsidRDefault="00A25147" w:rsidP="00A25147">
      <w:pPr>
        <w:rPr>
          <w:rFonts w:asciiTheme="minorHAnsi" w:hAnsiTheme="minorHAnsi" w:cstheme="minorHAnsi"/>
          <w:sz w:val="22"/>
          <w:szCs w:val="22"/>
        </w:rPr>
      </w:pPr>
    </w:p>
    <w:p w14:paraId="7C3FDBF0"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LIABILITY INSURANCE </w:t>
      </w:r>
    </w:p>
    <w:p w14:paraId="38E59381" w14:textId="77777777" w:rsidR="00A25147" w:rsidRPr="001C14F0" w:rsidRDefault="00A25147" w:rsidP="00A61FA8">
      <w:pPr>
        <w:widowControl/>
        <w:numPr>
          <w:ilvl w:val="0"/>
          <w:numId w:val="43"/>
        </w:numPr>
        <w:tabs>
          <w:tab w:val="clear" w:pos="720"/>
          <w:tab w:val="num" w:pos="360"/>
        </w:tabs>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take out Liability Insurance </w:t>
      </w:r>
    </w:p>
    <w:p w14:paraId="5A588584"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11070800" w14:textId="77777777" w:rsidR="00A25147" w:rsidRPr="001C14F0" w:rsidRDefault="00A25147" w:rsidP="00A25147">
      <w:pPr>
        <w:ind w:left="360"/>
        <w:rPr>
          <w:rFonts w:asciiTheme="minorHAnsi" w:hAnsiTheme="minorHAnsi" w:cstheme="minorHAnsi"/>
          <w:sz w:val="22"/>
          <w:szCs w:val="22"/>
        </w:rPr>
      </w:pPr>
    </w:p>
    <w:p w14:paraId="55CAA2D1"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Minimum Amount of Liability Insurance </w:t>
      </w:r>
    </w:p>
    <w:p w14:paraId="59D51C5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5FAC3AF2" w14:textId="77777777" w:rsidR="00A25147" w:rsidRPr="001C14F0" w:rsidRDefault="00A25147" w:rsidP="00A25147">
      <w:pPr>
        <w:ind w:left="360"/>
        <w:rPr>
          <w:rFonts w:asciiTheme="minorHAnsi" w:hAnsiTheme="minorHAnsi" w:cstheme="minorHAnsi"/>
          <w:sz w:val="22"/>
          <w:szCs w:val="22"/>
        </w:rPr>
      </w:pPr>
    </w:p>
    <w:p w14:paraId="6D5E48DA"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Provision to Indemnify Employer </w:t>
      </w:r>
    </w:p>
    <w:p w14:paraId="551DC57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722D19DA" w14:textId="77777777" w:rsidR="00A25147" w:rsidRPr="001C14F0" w:rsidRDefault="00A25147" w:rsidP="00A25147">
      <w:pPr>
        <w:rPr>
          <w:rFonts w:asciiTheme="minorHAnsi" w:hAnsiTheme="minorHAnsi" w:cstheme="minorHAnsi"/>
          <w:sz w:val="22"/>
          <w:szCs w:val="22"/>
        </w:rPr>
      </w:pPr>
    </w:p>
    <w:p w14:paraId="4745C62B"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ACCIDENT OR INJURY TO WORKMEN </w:t>
      </w:r>
    </w:p>
    <w:p w14:paraId="5AD030C4" w14:textId="77777777" w:rsidR="00A25147" w:rsidRPr="001C14F0" w:rsidRDefault="00A25147" w:rsidP="00A61FA8">
      <w:pPr>
        <w:widowControl/>
        <w:numPr>
          <w:ilvl w:val="0"/>
          <w:numId w:val="37"/>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w:t>
      </w:r>
      <w:r w:rsidRPr="001C14F0">
        <w:rPr>
          <w:rFonts w:asciiTheme="minorHAnsi" w:hAnsiTheme="minorHAnsi" w:cstheme="minorHAnsi"/>
          <w:sz w:val="22"/>
          <w:szCs w:val="22"/>
        </w:rPr>
        <w:lastRenderedPageBreak/>
        <w:t xml:space="preserve">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7FEBC48A" w14:textId="77777777" w:rsidR="00A25147" w:rsidRPr="001C14F0" w:rsidRDefault="00A25147" w:rsidP="00A25147">
      <w:pPr>
        <w:rPr>
          <w:rFonts w:asciiTheme="minorHAnsi" w:hAnsiTheme="minorHAnsi" w:cstheme="minorHAnsi"/>
          <w:sz w:val="22"/>
          <w:szCs w:val="22"/>
        </w:rPr>
      </w:pPr>
    </w:p>
    <w:p w14:paraId="12DFCD35" w14:textId="77777777" w:rsidR="00A25147" w:rsidRPr="001C14F0" w:rsidRDefault="00A25147" w:rsidP="00A61FA8">
      <w:pPr>
        <w:widowControl/>
        <w:numPr>
          <w:ilvl w:val="0"/>
          <w:numId w:val="37"/>
        </w:numPr>
        <w:overflowPunct/>
        <w:adjustRightInd/>
        <w:rPr>
          <w:rFonts w:asciiTheme="minorHAnsi" w:hAnsiTheme="minorHAnsi" w:cstheme="minorHAnsi"/>
          <w:sz w:val="22"/>
          <w:szCs w:val="22"/>
          <w:u w:val="single"/>
        </w:rPr>
      </w:pPr>
      <w:r w:rsidRPr="001C14F0">
        <w:rPr>
          <w:rFonts w:asciiTheme="minorHAnsi" w:hAnsiTheme="minorHAnsi" w:cstheme="minorHAnsi"/>
          <w:sz w:val="22"/>
          <w:szCs w:val="22"/>
          <w:u w:val="single"/>
        </w:rPr>
        <w:t xml:space="preserve">Insurance Against Accident, etc., to Workmen </w:t>
      </w:r>
    </w:p>
    <w:p w14:paraId="2ED03376" w14:textId="77777777" w:rsidR="00A25147" w:rsidRPr="001C14F0" w:rsidRDefault="00A25147" w:rsidP="00A25147">
      <w:pPr>
        <w:rPr>
          <w:rFonts w:asciiTheme="minorHAnsi" w:hAnsiTheme="minorHAnsi" w:cstheme="minorHAnsi"/>
          <w:sz w:val="22"/>
          <w:szCs w:val="22"/>
        </w:rPr>
      </w:pPr>
    </w:p>
    <w:p w14:paraId="0452FB1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7E77E7FD"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REMEDY ON CONTRACTOR'S FAILURE TO INSURE </w:t>
      </w:r>
    </w:p>
    <w:p w14:paraId="590BC30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3346CA87"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COMPLIANCE WITH STATUTES, REGULATIONS, ETC. </w:t>
      </w:r>
    </w:p>
    <w:p w14:paraId="3DD459BC"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16836016" w14:textId="77777777" w:rsidR="00A25147" w:rsidRPr="001C14F0" w:rsidRDefault="00A25147" w:rsidP="00A25147">
      <w:pPr>
        <w:rPr>
          <w:rFonts w:asciiTheme="minorHAnsi" w:hAnsiTheme="minorHAnsi" w:cstheme="minorHAnsi"/>
          <w:sz w:val="22"/>
          <w:szCs w:val="22"/>
        </w:rPr>
      </w:pPr>
    </w:p>
    <w:p w14:paraId="4909D6DA"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19843F24" w14:textId="77777777" w:rsidR="00A25147" w:rsidRPr="001C14F0" w:rsidRDefault="00A25147" w:rsidP="00A25147">
      <w:pPr>
        <w:rPr>
          <w:rFonts w:asciiTheme="minorHAnsi" w:hAnsiTheme="minorHAnsi" w:cstheme="minorHAnsi"/>
          <w:sz w:val="22"/>
          <w:szCs w:val="22"/>
        </w:rPr>
      </w:pPr>
    </w:p>
    <w:p w14:paraId="017708AC"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FOSSILS, ETC. </w:t>
      </w:r>
    </w:p>
    <w:p w14:paraId="4E9451A0"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2B0C483C"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113BF453" w14:textId="77777777" w:rsidR="00A25147" w:rsidRPr="001C14F0" w:rsidRDefault="00A25147" w:rsidP="00A25147">
      <w:pPr>
        <w:rPr>
          <w:rFonts w:asciiTheme="minorHAnsi" w:hAnsiTheme="minorHAnsi" w:cstheme="minorHAnsi"/>
          <w:sz w:val="22"/>
          <w:szCs w:val="22"/>
        </w:rPr>
      </w:pPr>
    </w:p>
    <w:p w14:paraId="4418D56A"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COPYRIGHT, PATENT AND OTHER PROPRIETARY RIGHTS, AND ROYALTIES </w:t>
      </w:r>
    </w:p>
    <w:p w14:paraId="07C0255E"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7166432A" w14:textId="77777777" w:rsidR="00A25147" w:rsidRPr="001C14F0" w:rsidRDefault="00A25147" w:rsidP="00A25147">
      <w:pPr>
        <w:rPr>
          <w:rFonts w:asciiTheme="minorHAnsi" w:hAnsiTheme="minorHAnsi" w:cstheme="minorHAnsi"/>
          <w:sz w:val="22"/>
          <w:szCs w:val="22"/>
        </w:rPr>
      </w:pPr>
    </w:p>
    <w:p w14:paraId="7B2B8F0D"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511BDC09" w14:textId="77777777" w:rsidR="00A25147" w:rsidRPr="001C14F0" w:rsidRDefault="00A25147" w:rsidP="00A25147">
      <w:pPr>
        <w:rPr>
          <w:rFonts w:asciiTheme="minorHAnsi" w:hAnsiTheme="minorHAnsi" w:cstheme="minorHAnsi"/>
          <w:sz w:val="22"/>
          <w:szCs w:val="22"/>
        </w:rPr>
      </w:pPr>
    </w:p>
    <w:p w14:paraId="34D517EB"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INTERFERENCE WITH TRAFFIC AND ADJOINING PROPERTIES </w:t>
      </w:r>
    </w:p>
    <w:p w14:paraId="6E03534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w:t>
      </w:r>
      <w:r w:rsidR="00D27ECC" w:rsidRPr="001C14F0">
        <w:rPr>
          <w:rFonts w:asciiTheme="minorHAnsi" w:hAnsiTheme="minorHAnsi" w:cstheme="minorHAnsi"/>
          <w:sz w:val="22"/>
          <w:szCs w:val="22"/>
        </w:rPr>
        <w:t>therefore</w:t>
      </w:r>
      <w:r w:rsidRPr="001C14F0">
        <w:rPr>
          <w:rFonts w:asciiTheme="minorHAnsi" w:hAnsiTheme="minorHAnsi" w:cstheme="minorHAnsi"/>
          <w:sz w:val="22"/>
          <w:szCs w:val="22"/>
        </w:rPr>
        <w:t xml:space="preserve">. </w:t>
      </w:r>
    </w:p>
    <w:p w14:paraId="109DF05C" w14:textId="77777777" w:rsidR="00A25147" w:rsidRPr="001C14F0" w:rsidRDefault="00A25147" w:rsidP="00A25147">
      <w:pPr>
        <w:rPr>
          <w:rFonts w:asciiTheme="minorHAnsi" w:hAnsiTheme="minorHAnsi" w:cstheme="minorHAnsi"/>
          <w:sz w:val="22"/>
          <w:szCs w:val="22"/>
        </w:rPr>
      </w:pPr>
    </w:p>
    <w:p w14:paraId="161AA3C2"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EXTRAORDINARY TRAFFIC AND SPECIAL LOADS </w:t>
      </w:r>
    </w:p>
    <w:p w14:paraId="17091502"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5277A4CC" w14:textId="77777777" w:rsidR="00A25147" w:rsidRPr="001C14F0" w:rsidRDefault="00A25147" w:rsidP="00A25147">
      <w:pPr>
        <w:rPr>
          <w:rFonts w:asciiTheme="minorHAnsi" w:hAnsiTheme="minorHAnsi" w:cstheme="minorHAnsi"/>
          <w:sz w:val="22"/>
          <w:szCs w:val="22"/>
        </w:rPr>
      </w:pPr>
    </w:p>
    <w:p w14:paraId="52FA135B"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5EC55D74" w14:textId="77777777" w:rsidR="00A25147" w:rsidRPr="001C14F0" w:rsidRDefault="00A25147" w:rsidP="00A25147">
      <w:pPr>
        <w:rPr>
          <w:rFonts w:asciiTheme="minorHAnsi" w:hAnsiTheme="minorHAnsi" w:cstheme="minorHAnsi"/>
          <w:sz w:val="22"/>
          <w:szCs w:val="22"/>
        </w:rPr>
      </w:pPr>
    </w:p>
    <w:p w14:paraId="549F0B59"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OPPORTUNITIES FOR OTHER CONTRACTORS </w:t>
      </w:r>
    </w:p>
    <w:p w14:paraId="748337D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6902EDA7" w14:textId="77777777" w:rsidR="00A25147" w:rsidRPr="001C14F0" w:rsidRDefault="00A25147" w:rsidP="00A25147">
      <w:pPr>
        <w:rPr>
          <w:rFonts w:asciiTheme="minorHAnsi" w:hAnsiTheme="minorHAnsi" w:cstheme="minorHAnsi"/>
          <w:sz w:val="22"/>
          <w:szCs w:val="22"/>
        </w:rPr>
      </w:pPr>
    </w:p>
    <w:p w14:paraId="30640DE4"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CONTRACTOR TO KEEP SITE CLEAN </w:t>
      </w:r>
    </w:p>
    <w:p w14:paraId="09759EB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0056F035" w14:textId="77777777" w:rsidR="00A25147" w:rsidRPr="001C14F0" w:rsidRDefault="00A25147" w:rsidP="00A25147">
      <w:pPr>
        <w:rPr>
          <w:rFonts w:asciiTheme="minorHAnsi" w:hAnsiTheme="minorHAnsi" w:cstheme="minorHAnsi"/>
          <w:sz w:val="22"/>
          <w:szCs w:val="22"/>
        </w:rPr>
      </w:pPr>
    </w:p>
    <w:p w14:paraId="2249E24B"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CLEARANCE OF SITE ON SUBSTANTIAL COMPLETION </w:t>
      </w:r>
    </w:p>
    <w:p w14:paraId="077B243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the substantial completion of the Works, the Contractor shall clear away and remove from the Site all Constructional Plant surplus materials, rubbish and Temporary Works of every kind and leave the whole of </w:t>
      </w:r>
      <w:r w:rsidRPr="001C14F0">
        <w:rPr>
          <w:rFonts w:asciiTheme="minorHAnsi" w:hAnsiTheme="minorHAnsi" w:cstheme="minorHAnsi"/>
          <w:sz w:val="22"/>
          <w:szCs w:val="22"/>
        </w:rPr>
        <w:lastRenderedPageBreak/>
        <w:t xml:space="preserve">the Site and Works clean and in a workmanlike condition to the satisfaction of the Engineer. </w:t>
      </w:r>
    </w:p>
    <w:p w14:paraId="1A288F4C" w14:textId="77777777" w:rsidR="00A25147" w:rsidRPr="001C14F0" w:rsidRDefault="00A25147" w:rsidP="00A25147">
      <w:pPr>
        <w:rPr>
          <w:rFonts w:asciiTheme="minorHAnsi" w:hAnsiTheme="minorHAnsi" w:cstheme="minorHAnsi"/>
          <w:sz w:val="22"/>
          <w:szCs w:val="22"/>
        </w:rPr>
      </w:pPr>
    </w:p>
    <w:p w14:paraId="210E1720"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LABOUR </w:t>
      </w:r>
    </w:p>
    <w:p w14:paraId="3499E92A" w14:textId="77777777" w:rsidR="00A25147" w:rsidRPr="001C14F0" w:rsidRDefault="00A25147" w:rsidP="00A25147">
      <w:pPr>
        <w:rPr>
          <w:rFonts w:asciiTheme="minorHAnsi" w:hAnsiTheme="minorHAnsi" w:cstheme="minorHAnsi"/>
          <w:sz w:val="22"/>
          <w:szCs w:val="22"/>
        </w:rPr>
      </w:pPr>
    </w:p>
    <w:p w14:paraId="0F92AF20" w14:textId="77777777" w:rsidR="00A25147" w:rsidRPr="001C14F0" w:rsidRDefault="00A25147" w:rsidP="00A61FA8">
      <w:pPr>
        <w:widowControl/>
        <w:numPr>
          <w:ilvl w:val="0"/>
          <w:numId w:val="4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Engagement of Labour </w:t>
      </w:r>
    </w:p>
    <w:p w14:paraId="0955215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make his own arrangements for the engagement of all labour local or otherwise. </w:t>
      </w:r>
    </w:p>
    <w:p w14:paraId="21EBC6DE" w14:textId="77777777" w:rsidR="00A25147" w:rsidRPr="001C14F0" w:rsidRDefault="00A25147" w:rsidP="00A25147">
      <w:pPr>
        <w:rPr>
          <w:rFonts w:asciiTheme="minorHAnsi" w:hAnsiTheme="minorHAnsi" w:cstheme="minorHAnsi"/>
          <w:sz w:val="22"/>
          <w:szCs w:val="22"/>
        </w:rPr>
      </w:pPr>
    </w:p>
    <w:p w14:paraId="6D38ED17" w14:textId="77777777" w:rsidR="00A25147" w:rsidRPr="001C14F0" w:rsidRDefault="00A25147" w:rsidP="00A61FA8">
      <w:pPr>
        <w:widowControl/>
        <w:numPr>
          <w:ilvl w:val="0"/>
          <w:numId w:val="4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Supply of Water </w:t>
      </w:r>
    </w:p>
    <w:p w14:paraId="3BEC7F4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on the Site to the satisfaction of the Engineer an adequate supply of drinking and other water for the use of the Contractor's staff and work people. </w:t>
      </w:r>
    </w:p>
    <w:p w14:paraId="7ADB53E7" w14:textId="77777777" w:rsidR="00A25147" w:rsidRPr="001C14F0" w:rsidRDefault="00A25147" w:rsidP="00A25147">
      <w:pPr>
        <w:rPr>
          <w:rFonts w:asciiTheme="minorHAnsi" w:hAnsiTheme="minorHAnsi" w:cstheme="minorHAnsi"/>
          <w:sz w:val="22"/>
          <w:szCs w:val="22"/>
        </w:rPr>
      </w:pPr>
    </w:p>
    <w:p w14:paraId="4B2EBCF4"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Alcoholic Drinks or Drugs </w:t>
      </w:r>
    </w:p>
    <w:p w14:paraId="5B13B62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1E40DEE0"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Arms and Ammunition </w:t>
      </w:r>
    </w:p>
    <w:p w14:paraId="39B2FAE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restrictions specified in clause 34.3 above shall include all kinds of arms and ammunition. </w:t>
      </w:r>
    </w:p>
    <w:p w14:paraId="224FA332" w14:textId="77777777" w:rsidR="00A25147" w:rsidRPr="001C14F0" w:rsidRDefault="00A25147" w:rsidP="00A25147">
      <w:pPr>
        <w:rPr>
          <w:rFonts w:asciiTheme="minorHAnsi" w:hAnsiTheme="minorHAnsi" w:cstheme="minorHAnsi"/>
          <w:sz w:val="22"/>
          <w:szCs w:val="22"/>
        </w:rPr>
      </w:pPr>
    </w:p>
    <w:p w14:paraId="643468A3"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Holiday and Religious Customs </w:t>
      </w:r>
    </w:p>
    <w:p w14:paraId="499F2D4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all dealings with labour in his employ have due regard to all holiday, recognized festivals and religious or other customs. </w:t>
      </w:r>
    </w:p>
    <w:p w14:paraId="7A97C9A3"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Epidemics </w:t>
      </w:r>
    </w:p>
    <w:p w14:paraId="2C1F66C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4BB7B897"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Disorderly Conduct, etc. </w:t>
      </w:r>
    </w:p>
    <w:p w14:paraId="623144D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172A8044" w14:textId="77777777" w:rsidR="00A25147" w:rsidRPr="001C14F0" w:rsidRDefault="00A25147" w:rsidP="00A25147">
      <w:pPr>
        <w:rPr>
          <w:rFonts w:asciiTheme="minorHAnsi" w:hAnsiTheme="minorHAnsi" w:cstheme="minorHAnsi"/>
          <w:sz w:val="22"/>
          <w:szCs w:val="22"/>
        </w:rPr>
      </w:pPr>
    </w:p>
    <w:p w14:paraId="54875EDC"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Observance by Sub-Contractors </w:t>
      </w:r>
    </w:p>
    <w:p w14:paraId="684EF39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considered responsible for the observance of the above provisions by his Sub-Contractors. </w:t>
      </w:r>
    </w:p>
    <w:p w14:paraId="37E2CCC1" w14:textId="77777777" w:rsidR="00A25147" w:rsidRPr="001C14F0" w:rsidRDefault="00A25147" w:rsidP="00A25147">
      <w:pPr>
        <w:rPr>
          <w:rFonts w:asciiTheme="minorHAnsi" w:hAnsiTheme="minorHAnsi" w:cstheme="minorHAnsi"/>
          <w:sz w:val="22"/>
          <w:szCs w:val="22"/>
        </w:rPr>
      </w:pPr>
    </w:p>
    <w:p w14:paraId="12D5E21B"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Legislation applicable to Labour </w:t>
      </w:r>
    </w:p>
    <w:p w14:paraId="324FDF0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abide by all applicable legislation and regulation with regard to labour. </w:t>
      </w:r>
    </w:p>
    <w:p w14:paraId="3D2CED3C" w14:textId="77777777" w:rsidR="00A25147" w:rsidRPr="001C14F0" w:rsidRDefault="00A25147" w:rsidP="00A25147">
      <w:pPr>
        <w:rPr>
          <w:rFonts w:asciiTheme="minorHAnsi" w:hAnsiTheme="minorHAnsi" w:cstheme="minorHAnsi"/>
          <w:sz w:val="22"/>
          <w:szCs w:val="22"/>
        </w:rPr>
      </w:pPr>
    </w:p>
    <w:p w14:paraId="7F95E5C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RETURNS OF LABOUR, PLANT, ETC. </w:t>
      </w:r>
    </w:p>
    <w:p w14:paraId="349CA1A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77F1D9C8" w14:textId="77777777" w:rsidR="00A25147" w:rsidRPr="001C14F0" w:rsidRDefault="00A25147" w:rsidP="00A25147">
      <w:pPr>
        <w:rPr>
          <w:rFonts w:asciiTheme="minorHAnsi" w:hAnsiTheme="minorHAnsi" w:cstheme="minorHAnsi"/>
          <w:sz w:val="22"/>
          <w:szCs w:val="22"/>
        </w:rPr>
      </w:pPr>
    </w:p>
    <w:p w14:paraId="143CB942" w14:textId="77777777" w:rsidR="00A25147" w:rsidRPr="001C14F0" w:rsidRDefault="00A25147" w:rsidP="00A25147">
      <w:pPr>
        <w:pStyle w:val="Heading2"/>
        <w:keepLines w:val="0"/>
        <w:widowControl/>
        <w:numPr>
          <w:ilvl w:val="0"/>
          <w:numId w:val="0"/>
        </w:numPr>
        <w:tabs>
          <w:tab w:val="num" w:pos="360"/>
        </w:tabs>
        <w:overflowPunct/>
        <w:adjustRightInd/>
        <w:spacing w:before="0"/>
        <w:ind w:left="360" w:hanging="36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MATERIALS, WORKMANSHIP AND TESTING </w:t>
      </w:r>
    </w:p>
    <w:p w14:paraId="789BC628" w14:textId="77777777" w:rsidR="00A25147" w:rsidRPr="001C14F0" w:rsidRDefault="00A25147" w:rsidP="00A25147">
      <w:pPr>
        <w:rPr>
          <w:rFonts w:asciiTheme="minorHAnsi" w:hAnsiTheme="minorHAnsi" w:cstheme="minorHAnsi"/>
          <w:sz w:val="22"/>
          <w:szCs w:val="22"/>
        </w:rPr>
      </w:pPr>
    </w:p>
    <w:p w14:paraId="0B0DDAAE"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Materials and Workmanship </w:t>
      </w:r>
    </w:p>
    <w:p w14:paraId="2D8AF94A"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478A4893" w14:textId="77777777" w:rsidR="00A25147" w:rsidRPr="001C14F0" w:rsidRDefault="00A25147" w:rsidP="00A25147">
      <w:pPr>
        <w:rPr>
          <w:rFonts w:asciiTheme="minorHAnsi" w:hAnsiTheme="minorHAnsi" w:cstheme="minorHAnsi"/>
          <w:sz w:val="22"/>
          <w:szCs w:val="22"/>
        </w:rPr>
      </w:pPr>
    </w:p>
    <w:p w14:paraId="1F0F0E30"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1FA018A9" w14:textId="77777777" w:rsidR="00A25147" w:rsidRPr="001C14F0" w:rsidRDefault="00A25147" w:rsidP="00A25147">
      <w:pPr>
        <w:rPr>
          <w:rFonts w:asciiTheme="minorHAnsi" w:hAnsiTheme="minorHAnsi" w:cstheme="minorHAnsi"/>
          <w:sz w:val="22"/>
          <w:szCs w:val="22"/>
        </w:rPr>
      </w:pPr>
    </w:p>
    <w:p w14:paraId="5BDEE156"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Samples </w:t>
      </w:r>
    </w:p>
    <w:p w14:paraId="1077873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548A52AB" w14:textId="77777777" w:rsidR="00A25147" w:rsidRPr="001C14F0" w:rsidRDefault="00A25147" w:rsidP="00A25147">
      <w:pPr>
        <w:rPr>
          <w:rFonts w:asciiTheme="minorHAnsi" w:hAnsiTheme="minorHAnsi" w:cstheme="minorHAnsi"/>
          <w:sz w:val="22"/>
          <w:szCs w:val="22"/>
        </w:rPr>
      </w:pPr>
    </w:p>
    <w:p w14:paraId="59924B3A"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Tests </w:t>
      </w:r>
    </w:p>
    <w:p w14:paraId="5C5CD97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the costs of any of the following tests: </w:t>
      </w:r>
    </w:p>
    <w:p w14:paraId="7110A66A"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clearly intended by or provided for in the Contract Documents. </w:t>
      </w:r>
    </w:p>
    <w:p w14:paraId="26CD2313" w14:textId="77777777" w:rsidR="00A25147" w:rsidRPr="001C14F0" w:rsidRDefault="00A25147" w:rsidP="00A25147">
      <w:pPr>
        <w:rPr>
          <w:rFonts w:asciiTheme="minorHAnsi" w:hAnsiTheme="minorHAnsi" w:cstheme="minorHAnsi"/>
          <w:sz w:val="22"/>
          <w:szCs w:val="22"/>
        </w:rPr>
      </w:pPr>
    </w:p>
    <w:p w14:paraId="26C75F67"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involving load testing or tests to ensure that the design of the whole of the Works or any part of the Works is appropriate for the purpose which it was intended to fulfill. </w:t>
      </w:r>
    </w:p>
    <w:p w14:paraId="49A3C18B" w14:textId="77777777" w:rsidR="00A25147" w:rsidRPr="001C14F0" w:rsidRDefault="00A25147" w:rsidP="00A25147">
      <w:pPr>
        <w:rPr>
          <w:rFonts w:asciiTheme="minorHAnsi" w:hAnsiTheme="minorHAnsi" w:cstheme="minorHAnsi"/>
          <w:sz w:val="22"/>
          <w:szCs w:val="22"/>
        </w:rPr>
      </w:pPr>
    </w:p>
    <w:p w14:paraId="2A44C425"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ACCESS TO SITE </w:t>
      </w:r>
    </w:p>
    <w:p w14:paraId="2B25805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58B8FBE4" w14:textId="77777777" w:rsidR="00A25147" w:rsidRPr="001C14F0" w:rsidRDefault="00A25147" w:rsidP="00A25147">
      <w:pPr>
        <w:rPr>
          <w:rFonts w:asciiTheme="minorHAnsi" w:hAnsiTheme="minorHAnsi" w:cstheme="minorHAnsi"/>
          <w:sz w:val="22"/>
          <w:szCs w:val="22"/>
        </w:rPr>
      </w:pPr>
    </w:p>
    <w:p w14:paraId="4BA450D0"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EXAMINATION OF WORK BEFORE COVERING UP </w:t>
      </w:r>
    </w:p>
    <w:p w14:paraId="79BD267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687A449A" w14:textId="77777777" w:rsidR="00A25147" w:rsidRPr="001C14F0" w:rsidRDefault="00A25147" w:rsidP="00A25147">
      <w:pPr>
        <w:rPr>
          <w:rFonts w:asciiTheme="minorHAnsi" w:hAnsiTheme="minorHAnsi" w:cstheme="minorHAnsi"/>
          <w:sz w:val="22"/>
          <w:szCs w:val="22"/>
        </w:rPr>
      </w:pPr>
    </w:p>
    <w:p w14:paraId="35A6B4F8"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REMOVAL OF IMPROPER WORK AND MATERIALS </w:t>
      </w:r>
    </w:p>
    <w:p w14:paraId="57794C95"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Engineer's power to order removal </w:t>
      </w:r>
    </w:p>
    <w:p w14:paraId="637BDCB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during the progress of the Works have power to order in writing from time to time, and the Contractor shall execute at his cost and expense, the following operations: </w:t>
      </w:r>
    </w:p>
    <w:p w14:paraId="21CEA070" w14:textId="77777777" w:rsidR="00A25147" w:rsidRPr="001C14F0" w:rsidRDefault="00A25147" w:rsidP="00A25147">
      <w:pPr>
        <w:rPr>
          <w:rFonts w:asciiTheme="minorHAnsi" w:hAnsiTheme="minorHAnsi" w:cstheme="minorHAnsi"/>
          <w:sz w:val="22"/>
          <w:szCs w:val="22"/>
        </w:rPr>
      </w:pPr>
    </w:p>
    <w:p w14:paraId="0EEDA143"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removal from the Site within such time or times as may be specified in the order of any materials which in the opinion of the Engineer are not in accordance with the Contract; </w:t>
      </w:r>
    </w:p>
    <w:p w14:paraId="4D504023" w14:textId="77777777" w:rsidR="00A25147" w:rsidRPr="001C14F0" w:rsidRDefault="00A25147" w:rsidP="00A25147">
      <w:pPr>
        <w:rPr>
          <w:rFonts w:asciiTheme="minorHAnsi" w:hAnsiTheme="minorHAnsi" w:cstheme="minorHAnsi"/>
          <w:sz w:val="22"/>
          <w:szCs w:val="22"/>
        </w:rPr>
      </w:pPr>
    </w:p>
    <w:p w14:paraId="1AB94C6B"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substitution of proper and suitable materials; and </w:t>
      </w:r>
    </w:p>
    <w:p w14:paraId="51B56635" w14:textId="77777777" w:rsidR="00A25147" w:rsidRPr="001C14F0" w:rsidRDefault="00A25147" w:rsidP="00A25147">
      <w:pPr>
        <w:rPr>
          <w:rFonts w:asciiTheme="minorHAnsi" w:hAnsiTheme="minorHAnsi" w:cstheme="minorHAnsi"/>
          <w:sz w:val="22"/>
          <w:szCs w:val="22"/>
        </w:rPr>
      </w:pPr>
    </w:p>
    <w:p w14:paraId="371EE814"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37BA2587" w14:textId="77777777" w:rsidR="00A25147" w:rsidRPr="001C14F0" w:rsidRDefault="00A25147" w:rsidP="00A25147">
      <w:pPr>
        <w:rPr>
          <w:rFonts w:asciiTheme="minorHAnsi" w:hAnsiTheme="minorHAnsi" w:cstheme="minorHAnsi"/>
          <w:sz w:val="22"/>
          <w:szCs w:val="22"/>
        </w:rPr>
      </w:pPr>
    </w:p>
    <w:p w14:paraId="7B3E72D9"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Default of Contractor in carrying out Engineer's Instructions </w:t>
      </w:r>
    </w:p>
    <w:p w14:paraId="25C8E1A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26847518" w14:textId="77777777" w:rsidR="00A25147" w:rsidRPr="001C14F0" w:rsidRDefault="00A25147" w:rsidP="00A25147">
      <w:pPr>
        <w:rPr>
          <w:rFonts w:asciiTheme="minorHAnsi" w:hAnsiTheme="minorHAnsi" w:cstheme="minorHAnsi"/>
          <w:sz w:val="22"/>
          <w:szCs w:val="22"/>
        </w:rPr>
      </w:pPr>
    </w:p>
    <w:p w14:paraId="428CD583"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OF WORK </w:t>
      </w:r>
    </w:p>
    <w:p w14:paraId="2FE7DA7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CB57CFE" w14:textId="77777777" w:rsidR="00A25147" w:rsidRPr="001C14F0" w:rsidRDefault="00A25147" w:rsidP="00A25147">
      <w:pPr>
        <w:rPr>
          <w:rFonts w:asciiTheme="minorHAnsi" w:hAnsiTheme="minorHAnsi" w:cstheme="minorHAnsi"/>
          <w:sz w:val="22"/>
          <w:szCs w:val="22"/>
        </w:rPr>
      </w:pPr>
    </w:p>
    <w:p w14:paraId="09891416"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POSSESSION OF SITE </w:t>
      </w:r>
    </w:p>
    <w:p w14:paraId="6AD4548D" w14:textId="77777777" w:rsidR="00A25147" w:rsidRPr="001C14F0" w:rsidRDefault="00A25147" w:rsidP="00A25147">
      <w:pPr>
        <w:rPr>
          <w:rFonts w:asciiTheme="minorHAnsi" w:hAnsiTheme="minorHAnsi" w:cstheme="minorHAnsi"/>
          <w:sz w:val="22"/>
          <w:szCs w:val="22"/>
        </w:rPr>
      </w:pPr>
    </w:p>
    <w:p w14:paraId="6EBC86C7"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Access to Site </w:t>
      </w:r>
    </w:p>
    <w:p w14:paraId="518B6D5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6CED7AFD"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Wayleaves, etc. </w:t>
      </w:r>
    </w:p>
    <w:p w14:paraId="6D942F7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8ED2C36"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Limits of the Site </w:t>
      </w:r>
    </w:p>
    <w:p w14:paraId="6DC600E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601ED18D"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TIME FOR COMPLETION </w:t>
      </w:r>
    </w:p>
    <w:p w14:paraId="1959EA76"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29847B59" w14:textId="77777777" w:rsidR="00A25147" w:rsidRPr="001C14F0" w:rsidRDefault="00A25147" w:rsidP="00A25147">
      <w:pPr>
        <w:rPr>
          <w:rFonts w:asciiTheme="minorHAnsi" w:hAnsiTheme="minorHAnsi" w:cstheme="minorHAnsi"/>
          <w:sz w:val="22"/>
          <w:szCs w:val="22"/>
        </w:rPr>
      </w:pPr>
    </w:p>
    <w:p w14:paraId="5A7CCDF0"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completion time includes weekly rest days, official holidays, and days of inclement weather. </w:t>
      </w:r>
    </w:p>
    <w:p w14:paraId="00F54A68" w14:textId="77777777" w:rsidR="00A25147" w:rsidRPr="001C14F0" w:rsidRDefault="00A25147" w:rsidP="00A25147">
      <w:pPr>
        <w:rPr>
          <w:rFonts w:asciiTheme="minorHAnsi" w:hAnsiTheme="minorHAnsi" w:cstheme="minorHAnsi"/>
          <w:sz w:val="22"/>
          <w:szCs w:val="22"/>
        </w:rPr>
      </w:pPr>
    </w:p>
    <w:p w14:paraId="5D341F91"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EXTENSION OF TIME FOR COMPLETION </w:t>
      </w:r>
    </w:p>
    <w:p w14:paraId="33ABE8D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650FC236" w14:textId="77777777" w:rsidR="00A25147" w:rsidRPr="001C14F0" w:rsidRDefault="00A25147" w:rsidP="00A25147">
      <w:pPr>
        <w:rPr>
          <w:rFonts w:asciiTheme="minorHAnsi" w:hAnsiTheme="minorHAnsi" w:cstheme="minorHAnsi"/>
          <w:sz w:val="22"/>
          <w:szCs w:val="22"/>
        </w:rPr>
      </w:pPr>
    </w:p>
    <w:p w14:paraId="289A9079"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RATE OF PROGRESS </w:t>
      </w:r>
    </w:p>
    <w:p w14:paraId="4CA5394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7993A2B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2FD6810E" w14:textId="77777777" w:rsidR="00A25147" w:rsidRPr="001C14F0" w:rsidRDefault="00A25147" w:rsidP="00A25147">
      <w:pPr>
        <w:rPr>
          <w:rFonts w:asciiTheme="minorHAnsi" w:hAnsiTheme="minorHAnsi" w:cstheme="minorHAnsi"/>
          <w:sz w:val="22"/>
          <w:szCs w:val="22"/>
        </w:rPr>
      </w:pPr>
    </w:p>
    <w:p w14:paraId="5321B4A6"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LIQUIDATED DAMAGES FOR DELAY </w:t>
      </w:r>
    </w:p>
    <w:p w14:paraId="4F1C37D8"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089736C2" w14:textId="77777777" w:rsidR="00A25147" w:rsidRPr="001C14F0" w:rsidRDefault="00A25147" w:rsidP="00A25147">
      <w:pPr>
        <w:rPr>
          <w:rFonts w:asciiTheme="minorHAnsi" w:hAnsiTheme="minorHAnsi" w:cstheme="minorHAnsi"/>
          <w:sz w:val="22"/>
          <w:szCs w:val="22"/>
        </w:rPr>
      </w:pPr>
    </w:p>
    <w:p w14:paraId="2C1C696C"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59052FDF" w14:textId="77777777" w:rsidR="00A25147" w:rsidRPr="001C14F0" w:rsidRDefault="00A25147" w:rsidP="00A25147">
      <w:pPr>
        <w:rPr>
          <w:rFonts w:asciiTheme="minorHAnsi" w:hAnsiTheme="minorHAnsi" w:cstheme="minorHAnsi"/>
          <w:sz w:val="22"/>
          <w:szCs w:val="22"/>
        </w:rPr>
      </w:pPr>
    </w:p>
    <w:p w14:paraId="370A5D79"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lastRenderedPageBreak/>
        <w:t xml:space="preserve">CERTIFICATE OF SUBSTANTIAL COMPLETION </w:t>
      </w:r>
    </w:p>
    <w:p w14:paraId="23B0AE2B"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the Works </w:t>
      </w:r>
    </w:p>
    <w:p w14:paraId="4C167ED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160CC211" w14:textId="77777777" w:rsidR="00A25147" w:rsidRPr="001C14F0" w:rsidRDefault="00A25147" w:rsidP="00A25147">
      <w:pPr>
        <w:rPr>
          <w:rFonts w:asciiTheme="minorHAnsi" w:hAnsiTheme="minorHAnsi" w:cstheme="minorHAnsi"/>
          <w:sz w:val="22"/>
          <w:szCs w:val="22"/>
        </w:rPr>
      </w:pPr>
    </w:p>
    <w:p w14:paraId="027DD65A"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Sections or Parts of the Works </w:t>
      </w:r>
    </w:p>
    <w:p w14:paraId="3094FBC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E8D081F" w14:textId="77777777" w:rsidR="00A25147" w:rsidRPr="001C14F0" w:rsidRDefault="00A25147" w:rsidP="00A25147">
      <w:pPr>
        <w:rPr>
          <w:rFonts w:asciiTheme="minorHAnsi" w:hAnsiTheme="minorHAnsi" w:cstheme="minorHAnsi"/>
          <w:sz w:val="22"/>
          <w:szCs w:val="22"/>
        </w:rPr>
      </w:pPr>
    </w:p>
    <w:p w14:paraId="637D6886"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 separate time for completion is provided in the Contract in respect of such Section or part of the Works; </w:t>
      </w:r>
    </w:p>
    <w:p w14:paraId="5D1FBFA9" w14:textId="77777777" w:rsidR="00A25147" w:rsidRPr="001C14F0" w:rsidRDefault="00A25147" w:rsidP="00A25147">
      <w:pPr>
        <w:rPr>
          <w:rFonts w:asciiTheme="minorHAnsi" w:hAnsiTheme="minorHAnsi" w:cstheme="minorHAnsi"/>
          <w:sz w:val="22"/>
          <w:szCs w:val="22"/>
        </w:rPr>
      </w:pPr>
    </w:p>
    <w:p w14:paraId="26088E36"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such Section or part of the Works has been completed to the satisfaction of the Engineer and is required by the Employer for his occupation or use. </w:t>
      </w:r>
    </w:p>
    <w:p w14:paraId="314482F6" w14:textId="77777777" w:rsidR="00A25147" w:rsidRPr="001C14F0" w:rsidRDefault="00A25147" w:rsidP="00A25147">
      <w:pPr>
        <w:rPr>
          <w:rFonts w:asciiTheme="minorHAnsi" w:hAnsiTheme="minorHAnsi" w:cstheme="minorHAnsi"/>
          <w:sz w:val="22"/>
          <w:szCs w:val="22"/>
        </w:rPr>
      </w:pPr>
    </w:p>
    <w:p w14:paraId="2C60ECF0"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the issuance of such Certificate, the Contractor shall be deemed to have undertaken to complete any outstanding work during the Defects Liability Period. </w:t>
      </w:r>
    </w:p>
    <w:p w14:paraId="1D6E774D" w14:textId="77777777" w:rsidR="00A25147" w:rsidRPr="001C14F0" w:rsidRDefault="00A25147" w:rsidP="00A25147">
      <w:pPr>
        <w:rPr>
          <w:rFonts w:asciiTheme="minorHAnsi" w:hAnsiTheme="minorHAnsi" w:cstheme="minorHAnsi"/>
          <w:sz w:val="22"/>
          <w:szCs w:val="22"/>
        </w:rPr>
      </w:pPr>
    </w:p>
    <w:p w14:paraId="31E37CB8"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DEFECTS LIABILITY </w:t>
      </w:r>
    </w:p>
    <w:p w14:paraId="7F347E13"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Defects Liability Period </w:t>
      </w:r>
    </w:p>
    <w:p w14:paraId="1BD599F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6C7F498D" w14:textId="77777777" w:rsidR="00A25147" w:rsidRPr="001C14F0" w:rsidRDefault="00A25147" w:rsidP="00A25147">
      <w:pPr>
        <w:rPr>
          <w:rFonts w:asciiTheme="minorHAnsi" w:hAnsiTheme="minorHAnsi" w:cstheme="minorHAnsi"/>
          <w:sz w:val="22"/>
          <w:szCs w:val="22"/>
        </w:rPr>
      </w:pPr>
    </w:p>
    <w:p w14:paraId="6A359D5B"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sz w:val="22"/>
          <w:szCs w:val="22"/>
        </w:rPr>
        <w:t xml:space="preserve"> </w:t>
      </w:r>
      <w:r w:rsidRPr="001C14F0">
        <w:rPr>
          <w:rFonts w:asciiTheme="minorHAnsi" w:hAnsiTheme="minorHAnsi" w:cstheme="minorHAnsi"/>
          <w:b/>
          <w:sz w:val="22"/>
          <w:szCs w:val="22"/>
        </w:rPr>
        <w:t xml:space="preserve">Completion of Outstanding Work and Remedying of Defects </w:t>
      </w:r>
    </w:p>
    <w:p w14:paraId="25E2A51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02E3646E" w14:textId="77777777" w:rsidR="00A25147" w:rsidRPr="001C14F0" w:rsidRDefault="00A25147" w:rsidP="00A25147">
      <w:pPr>
        <w:rPr>
          <w:rFonts w:asciiTheme="minorHAnsi" w:hAnsiTheme="minorHAnsi" w:cstheme="minorHAnsi"/>
          <w:sz w:val="22"/>
          <w:szCs w:val="22"/>
        </w:rPr>
      </w:pPr>
    </w:p>
    <w:p w14:paraId="68908EF9"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lastRenderedPageBreak/>
        <w:t xml:space="preserve"> Cost of Execution of Work of Repair, etc. </w:t>
      </w:r>
    </w:p>
    <w:p w14:paraId="0CC9DD7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374139FA" w14:textId="77777777" w:rsidR="00A25147" w:rsidRPr="001C14F0" w:rsidRDefault="00A25147" w:rsidP="00A25147">
      <w:pPr>
        <w:rPr>
          <w:rFonts w:asciiTheme="minorHAnsi" w:hAnsiTheme="minorHAnsi" w:cstheme="minorHAnsi"/>
          <w:sz w:val="22"/>
          <w:szCs w:val="22"/>
        </w:rPr>
      </w:pPr>
    </w:p>
    <w:p w14:paraId="5C5A044F"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Remedy on Contractor's Failure to Carry Out Work Required </w:t>
      </w:r>
    </w:p>
    <w:p w14:paraId="0464386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13D45189" w14:textId="77777777" w:rsidR="00A25147" w:rsidRPr="001C14F0" w:rsidRDefault="00A25147" w:rsidP="00A25147">
      <w:pPr>
        <w:rPr>
          <w:rFonts w:asciiTheme="minorHAnsi" w:hAnsiTheme="minorHAnsi" w:cstheme="minorHAnsi"/>
          <w:sz w:val="22"/>
          <w:szCs w:val="22"/>
        </w:rPr>
      </w:pPr>
    </w:p>
    <w:p w14:paraId="5348BC40"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Certificate of Final Completion </w:t>
      </w:r>
    </w:p>
    <w:p w14:paraId="286AC80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23889A26"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ALTERATIONS, ADDITIONS AND OMISSIONS </w:t>
      </w:r>
    </w:p>
    <w:p w14:paraId="4A8E62F8" w14:textId="77777777" w:rsidR="00A25147" w:rsidRPr="001C14F0" w:rsidRDefault="00A25147" w:rsidP="00A25147">
      <w:pPr>
        <w:rPr>
          <w:rFonts w:asciiTheme="minorHAnsi" w:hAnsiTheme="minorHAnsi" w:cstheme="minorHAnsi"/>
          <w:sz w:val="22"/>
          <w:szCs w:val="22"/>
        </w:rPr>
      </w:pPr>
    </w:p>
    <w:p w14:paraId="5377A2A7"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Variations </w:t>
      </w:r>
    </w:p>
    <w:p w14:paraId="2FA7C35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51FE0FA3" w14:textId="77777777" w:rsidR="00A25147" w:rsidRPr="001C14F0" w:rsidRDefault="00A25147" w:rsidP="00A25147">
      <w:pPr>
        <w:rPr>
          <w:rFonts w:asciiTheme="minorHAnsi" w:hAnsiTheme="minorHAnsi" w:cstheme="minorHAnsi"/>
          <w:sz w:val="22"/>
          <w:szCs w:val="22"/>
        </w:rPr>
      </w:pPr>
    </w:p>
    <w:p w14:paraId="1AAAC60C"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increase or decrease the quantity of any work under the Contract; </w:t>
      </w:r>
    </w:p>
    <w:p w14:paraId="247C6811"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omit any such work; </w:t>
      </w:r>
    </w:p>
    <w:p w14:paraId="53B1265F"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character or quality or kind of any such work; </w:t>
      </w:r>
    </w:p>
    <w:p w14:paraId="4E19EE51"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levels, lines, positions and dimensions of any part of the Works; </w:t>
      </w:r>
    </w:p>
    <w:p w14:paraId="53D8712A"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execute additional work of any kind necessary for the completion of the Works, and no such variation shall in any way vitiate or invalidate the Contract. </w:t>
      </w:r>
    </w:p>
    <w:p w14:paraId="317A4CFF" w14:textId="77777777" w:rsidR="00A25147" w:rsidRPr="001C14F0" w:rsidRDefault="00A25147" w:rsidP="00A25147">
      <w:pPr>
        <w:rPr>
          <w:rFonts w:asciiTheme="minorHAnsi" w:hAnsiTheme="minorHAnsi" w:cstheme="minorHAnsi"/>
          <w:sz w:val="22"/>
          <w:szCs w:val="22"/>
        </w:rPr>
      </w:pPr>
    </w:p>
    <w:p w14:paraId="3BE8AC54" w14:textId="77777777" w:rsidR="00A25147" w:rsidRPr="001C14F0" w:rsidRDefault="00A25147" w:rsidP="00A61FA8">
      <w:pPr>
        <w:widowControl/>
        <w:numPr>
          <w:ilvl w:val="0"/>
          <w:numId w:val="65"/>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Variations Increasing Cost of Contract or altering the Works. </w:t>
      </w:r>
    </w:p>
    <w:p w14:paraId="6827D64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5B5336E1" w14:textId="77777777" w:rsidR="00A25147" w:rsidRPr="001C14F0" w:rsidRDefault="00A25147" w:rsidP="00A25147">
      <w:pPr>
        <w:rPr>
          <w:rFonts w:asciiTheme="minorHAnsi" w:hAnsiTheme="minorHAnsi" w:cstheme="minorHAnsi"/>
          <w:sz w:val="22"/>
          <w:szCs w:val="22"/>
        </w:rPr>
      </w:pPr>
    </w:p>
    <w:p w14:paraId="226D4994"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Orders for Variations to be in Writing </w:t>
      </w:r>
    </w:p>
    <w:p w14:paraId="55AC858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568CB423"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Valuation of Variations </w:t>
      </w:r>
    </w:p>
    <w:p w14:paraId="6EE77FD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estimate to the Employer the amount to be added or deducted from the Contract Price </w:t>
      </w:r>
      <w:r w:rsidRPr="001C14F0">
        <w:rPr>
          <w:rFonts w:asciiTheme="minorHAnsi" w:hAnsiTheme="minorHAnsi" w:cstheme="minorHAnsi"/>
          <w:sz w:val="22"/>
          <w:szCs w:val="22"/>
        </w:rPr>
        <w:lastRenderedPageBreak/>
        <w:t xml:space="preserve">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42209F91" w14:textId="77777777" w:rsidR="00A25147" w:rsidRPr="001C14F0" w:rsidRDefault="00A25147" w:rsidP="00A25147">
      <w:pPr>
        <w:rPr>
          <w:rFonts w:asciiTheme="minorHAnsi" w:hAnsiTheme="minorHAnsi" w:cstheme="minorHAnsi"/>
          <w:sz w:val="22"/>
          <w:szCs w:val="22"/>
        </w:rPr>
      </w:pPr>
    </w:p>
    <w:p w14:paraId="789661B4"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TEMPORARY WORKS AND MATERIALS </w:t>
      </w:r>
    </w:p>
    <w:p w14:paraId="3C2F230A" w14:textId="77777777" w:rsidR="00A25147" w:rsidRPr="001C14F0" w:rsidRDefault="00A25147" w:rsidP="00A25147">
      <w:pPr>
        <w:rPr>
          <w:rFonts w:asciiTheme="minorHAnsi" w:hAnsiTheme="minorHAnsi" w:cstheme="minorHAnsi"/>
          <w:sz w:val="22"/>
          <w:szCs w:val="22"/>
        </w:rPr>
      </w:pPr>
    </w:p>
    <w:p w14:paraId="775FF8CB"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etc., Exclusive Use for the Works </w:t>
      </w:r>
    </w:p>
    <w:p w14:paraId="37D86C7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04C71B95" w14:textId="77777777" w:rsidR="00A25147" w:rsidRPr="001C14F0" w:rsidRDefault="00A25147" w:rsidP="00A25147">
      <w:pPr>
        <w:rPr>
          <w:rFonts w:asciiTheme="minorHAnsi" w:hAnsiTheme="minorHAnsi" w:cstheme="minorHAnsi"/>
          <w:sz w:val="22"/>
          <w:szCs w:val="22"/>
        </w:rPr>
      </w:pPr>
    </w:p>
    <w:p w14:paraId="6579D5A1" w14:textId="77777777" w:rsidR="00A25147" w:rsidRPr="001C14F0" w:rsidRDefault="00A25147" w:rsidP="00A61FA8">
      <w:pPr>
        <w:widowControl/>
        <w:numPr>
          <w:ilvl w:val="0"/>
          <w:numId w:val="6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Removal of Plant, etc. </w:t>
      </w:r>
    </w:p>
    <w:p w14:paraId="0E056BA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completion of the Works the Contractor shall remove from the Site all the said Constructional Plant and Temporary Works remaining thereon and any unused materials provided by the Contractor. </w:t>
      </w:r>
    </w:p>
    <w:p w14:paraId="01001B00" w14:textId="77777777" w:rsidR="00A25147" w:rsidRPr="001C14F0" w:rsidRDefault="00A25147" w:rsidP="00A25147">
      <w:pPr>
        <w:rPr>
          <w:rFonts w:asciiTheme="minorHAnsi" w:hAnsiTheme="minorHAnsi" w:cstheme="minorHAnsi"/>
          <w:sz w:val="22"/>
          <w:szCs w:val="22"/>
        </w:rPr>
      </w:pPr>
    </w:p>
    <w:p w14:paraId="7C1871FD"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Employer not liable for Damage to Plant </w:t>
      </w:r>
    </w:p>
    <w:p w14:paraId="50D9F07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53EA1C41" w14:textId="77777777" w:rsidR="00A25147" w:rsidRPr="001C14F0" w:rsidRDefault="00A25147" w:rsidP="00A25147">
      <w:pPr>
        <w:rPr>
          <w:rFonts w:asciiTheme="minorHAnsi" w:hAnsiTheme="minorHAnsi" w:cstheme="minorHAnsi"/>
          <w:sz w:val="22"/>
          <w:szCs w:val="22"/>
        </w:rPr>
      </w:pPr>
    </w:p>
    <w:p w14:paraId="574AD775"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Ownership of paid material and work </w:t>
      </w:r>
    </w:p>
    <w:p w14:paraId="6D38884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2CD117C3"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Equipment and supplies furnished by Employer </w:t>
      </w:r>
    </w:p>
    <w:p w14:paraId="6C89530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6B422BEC"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APPROVAL OF MATERIALS ETC., NOT IMPLIED </w:t>
      </w:r>
    </w:p>
    <w:p w14:paraId="649BDF9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4ADC87A1"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MEASUREMENT OF WORKS </w:t>
      </w:r>
    </w:p>
    <w:p w14:paraId="094C100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61046B2"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lastRenderedPageBreak/>
        <w:t xml:space="preserve">LIABILITY OF THE PARTIES </w:t>
      </w:r>
    </w:p>
    <w:p w14:paraId="7974E630"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14AFC33D" w14:textId="77777777" w:rsidR="00A25147" w:rsidRPr="001C14F0" w:rsidRDefault="00A25147" w:rsidP="00A25147">
      <w:pPr>
        <w:rPr>
          <w:rFonts w:asciiTheme="minorHAnsi" w:hAnsiTheme="minorHAnsi" w:cstheme="minorHAnsi"/>
          <w:sz w:val="22"/>
          <w:szCs w:val="22"/>
        </w:rPr>
      </w:pPr>
    </w:p>
    <w:p w14:paraId="35E1C21E"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30E0D343" w14:textId="77777777" w:rsidR="00A25147" w:rsidRPr="001C14F0" w:rsidRDefault="00A25147" w:rsidP="00A25147">
      <w:pPr>
        <w:rPr>
          <w:rFonts w:asciiTheme="minorHAnsi" w:hAnsiTheme="minorHAnsi" w:cstheme="minorHAnsi"/>
          <w:sz w:val="22"/>
          <w:szCs w:val="22"/>
        </w:rPr>
      </w:pPr>
    </w:p>
    <w:p w14:paraId="3C158D6D"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Unfulfilled Obligations </w:t>
      </w:r>
    </w:p>
    <w:p w14:paraId="21DF718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141232B7" w14:textId="77777777" w:rsidR="00A25147" w:rsidRPr="001C14F0" w:rsidRDefault="00A25147" w:rsidP="00A25147">
      <w:pPr>
        <w:rPr>
          <w:rFonts w:asciiTheme="minorHAnsi" w:hAnsiTheme="minorHAnsi" w:cstheme="minorHAnsi"/>
          <w:sz w:val="22"/>
          <w:szCs w:val="22"/>
        </w:rPr>
      </w:pPr>
    </w:p>
    <w:p w14:paraId="19304996"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Contractor Responsible </w:t>
      </w:r>
    </w:p>
    <w:p w14:paraId="6C83AE5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12C36DC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AUTHORITIES </w:t>
      </w:r>
    </w:p>
    <w:p w14:paraId="6E57845E" w14:textId="77777777" w:rsidR="00A25147" w:rsidRPr="001C14F0" w:rsidRDefault="00A25147" w:rsidP="00A61FA8">
      <w:pPr>
        <w:widowControl/>
        <w:numPr>
          <w:ilvl w:val="0"/>
          <w:numId w:val="7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2E7E0DE0" w14:textId="77777777" w:rsidR="00A25147" w:rsidRPr="001C14F0" w:rsidRDefault="00A25147" w:rsidP="00A25147">
      <w:pPr>
        <w:rPr>
          <w:rFonts w:asciiTheme="minorHAnsi" w:hAnsiTheme="minorHAnsi" w:cstheme="minorHAnsi"/>
          <w:sz w:val="22"/>
          <w:szCs w:val="22"/>
        </w:rPr>
      </w:pPr>
    </w:p>
    <w:p w14:paraId="34E70A71"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declared bankrupt or claims bankruptcy or court protection against his creditors or if the Contractor is a company or member of a company which was dissolved by legal action; </w:t>
      </w:r>
    </w:p>
    <w:p w14:paraId="1E885025"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makes arrangements with his creditors or agrees to carry out the Contract under an inspection committee of his creditors; </w:t>
      </w:r>
    </w:p>
    <w:p w14:paraId="6E774CAB"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withdraws from the Works or assigns the Contract to others in whole or in part without the Employer's prior written approval; </w:t>
      </w:r>
    </w:p>
    <w:p w14:paraId="71C522EC"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commence the Works or shows insufficient progress to the extent which in the opinion of the Engineer will not enable him to meet the target completion date of the Works; </w:t>
      </w:r>
    </w:p>
    <w:p w14:paraId="32D999AB"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suspends the progress of the Works without due cause for fifteen (15) days after receiving from the Engineer written notice to proceed; </w:t>
      </w:r>
    </w:p>
    <w:p w14:paraId="60E8F82E"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6485EC5A"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not executing the work in accordance with standards of workmanship specified in the Contract; </w:t>
      </w:r>
    </w:p>
    <w:p w14:paraId="00C92B44"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gives or promises to give a present or loan or reward to any employee of the Employer or of the Engineer. </w:t>
      </w:r>
    </w:p>
    <w:p w14:paraId="408D78C4" w14:textId="77777777" w:rsidR="00A25147" w:rsidRPr="001C14F0" w:rsidRDefault="00A25147" w:rsidP="00A25147">
      <w:pPr>
        <w:rPr>
          <w:rFonts w:asciiTheme="minorHAnsi" w:hAnsiTheme="minorHAnsi" w:cstheme="minorHAnsi"/>
          <w:sz w:val="22"/>
          <w:szCs w:val="22"/>
        </w:rPr>
      </w:pPr>
    </w:p>
    <w:p w14:paraId="0E5EBF5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w:t>
      </w:r>
      <w:r w:rsidRPr="001C14F0">
        <w:rPr>
          <w:rFonts w:asciiTheme="minorHAnsi" w:hAnsiTheme="minorHAnsi" w:cstheme="minorHAnsi"/>
          <w:sz w:val="22"/>
          <w:szCs w:val="22"/>
        </w:rPr>
        <w:lastRenderedPageBreak/>
        <w:t xml:space="preserve">may become due to him from the Contractor under the Contract. </w:t>
      </w:r>
    </w:p>
    <w:p w14:paraId="63E00EA7"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Evaluation after Re-entry </w:t>
      </w:r>
    </w:p>
    <w:p w14:paraId="259EFB8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5F24423B"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Payment After Re-entry </w:t>
      </w:r>
    </w:p>
    <w:p w14:paraId="0D0DC99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64FC99B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URGENT REPAIRS </w:t>
      </w:r>
    </w:p>
    <w:p w14:paraId="49A23A8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6FAD2616" w14:textId="77777777" w:rsidR="00A25147" w:rsidRPr="001C14F0" w:rsidRDefault="00A25147" w:rsidP="00A61FA8">
      <w:pPr>
        <w:widowControl/>
        <w:numPr>
          <w:ilvl w:val="0"/>
          <w:numId w:val="6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INCREASE AND DECREASE OF COSTS </w:t>
      </w:r>
    </w:p>
    <w:p w14:paraId="609B054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3626C5E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TAXATION </w:t>
      </w:r>
    </w:p>
    <w:p w14:paraId="0883A0A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3CB66601"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BLASTING </w:t>
      </w:r>
    </w:p>
    <w:p w14:paraId="3C74179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4CB90265" w14:textId="77777777" w:rsidR="00A25147" w:rsidRPr="001C14F0" w:rsidRDefault="00A25147" w:rsidP="00A25147">
      <w:pPr>
        <w:rPr>
          <w:rFonts w:asciiTheme="minorHAnsi" w:hAnsiTheme="minorHAnsi" w:cstheme="minorHAnsi"/>
          <w:sz w:val="22"/>
          <w:szCs w:val="22"/>
        </w:rPr>
      </w:pPr>
    </w:p>
    <w:p w14:paraId="709DCC0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MACHINERY </w:t>
      </w:r>
    </w:p>
    <w:p w14:paraId="70A94BF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29D3FC5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TEMPORARY WORKS AND REINSTATEMENT </w:t>
      </w:r>
    </w:p>
    <w:p w14:paraId="4484D66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3721C865" w14:textId="77777777" w:rsidR="00A25147" w:rsidRPr="001C14F0" w:rsidRDefault="00A25147" w:rsidP="00A25147">
      <w:pPr>
        <w:rPr>
          <w:rFonts w:asciiTheme="minorHAnsi" w:hAnsiTheme="minorHAnsi" w:cstheme="minorHAnsi"/>
          <w:sz w:val="22"/>
          <w:szCs w:val="22"/>
        </w:rPr>
      </w:pPr>
    </w:p>
    <w:p w14:paraId="26118D2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PHOTOGRAPHS AND ADVERTISING </w:t>
      </w:r>
    </w:p>
    <w:p w14:paraId="0A60EF6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publish any photographs of the Works or allow the Works to be used in any form of advertising whatsoever without the prior approval in writing from the Employer. </w:t>
      </w:r>
    </w:p>
    <w:p w14:paraId="43CE15C5" w14:textId="77777777" w:rsidR="00A25147" w:rsidRPr="001C14F0" w:rsidRDefault="00A25147" w:rsidP="00A25147">
      <w:pPr>
        <w:rPr>
          <w:rFonts w:asciiTheme="minorHAnsi" w:hAnsiTheme="minorHAnsi" w:cstheme="minorHAnsi"/>
          <w:sz w:val="22"/>
          <w:szCs w:val="22"/>
        </w:rPr>
      </w:pPr>
    </w:p>
    <w:p w14:paraId="5425F2FE"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PREVENTION OF CORRUPTION </w:t>
      </w:r>
    </w:p>
    <w:p w14:paraId="4EE7DE9A" w14:textId="77777777" w:rsidR="00A25147" w:rsidRPr="001C14F0" w:rsidRDefault="00A25147" w:rsidP="00A25147">
      <w:pPr>
        <w:pStyle w:val="BodyTextIndent"/>
        <w:tabs>
          <w:tab w:val="left" w:pos="360"/>
        </w:tabs>
        <w:rPr>
          <w:rFonts w:asciiTheme="minorHAnsi" w:hAnsiTheme="minorHAnsi" w:cstheme="minorHAnsi"/>
          <w:sz w:val="22"/>
          <w:szCs w:val="22"/>
        </w:rPr>
      </w:pPr>
      <w:r w:rsidRPr="001C14F0">
        <w:rPr>
          <w:rFonts w:asciiTheme="minorHAnsi" w:hAnsiTheme="minorHAnsi" w:cstheme="minorHAnsi"/>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30539C1A" w14:textId="77777777" w:rsidR="00A25147" w:rsidRPr="001C14F0" w:rsidRDefault="00A25147" w:rsidP="00A25147">
      <w:pPr>
        <w:rPr>
          <w:rFonts w:asciiTheme="minorHAnsi" w:hAnsiTheme="minorHAnsi" w:cstheme="minorHAnsi"/>
          <w:sz w:val="22"/>
          <w:szCs w:val="22"/>
        </w:rPr>
      </w:pPr>
    </w:p>
    <w:p w14:paraId="12986957"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DATE FALLING ON HOLIDAY </w:t>
      </w:r>
    </w:p>
    <w:p w14:paraId="7C0DE48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3C05ED0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NOTICES </w:t>
      </w:r>
    </w:p>
    <w:p w14:paraId="4A6336D4"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Unless otherwise expressly specified, any notice, consent, approval, certificate or determination by any person for which provision is made in the Contract Documents shall be in writing. Any such notice, </w:t>
      </w:r>
      <w:r w:rsidRPr="001C14F0">
        <w:rPr>
          <w:rFonts w:asciiTheme="minorHAnsi" w:hAnsiTheme="minorHAnsi" w:cstheme="minorHAnsi"/>
          <w:sz w:val="22"/>
          <w:szCs w:val="22"/>
        </w:rPr>
        <w:lastRenderedPageBreak/>
        <w:t xml:space="preserve">consent, approval, certificate or determination to be given or made by the Employer, the Contractor or the Engineer shall not be </w:t>
      </w:r>
    </w:p>
    <w:p w14:paraId="5B3B4492"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unreasonably withheld or delayed. </w:t>
      </w:r>
    </w:p>
    <w:p w14:paraId="0BC281EA" w14:textId="77777777" w:rsidR="00A25147" w:rsidRPr="001C14F0" w:rsidRDefault="00A25147" w:rsidP="00A25147">
      <w:pPr>
        <w:rPr>
          <w:rFonts w:asciiTheme="minorHAnsi" w:hAnsiTheme="minorHAnsi" w:cstheme="minorHAnsi"/>
          <w:sz w:val="22"/>
          <w:szCs w:val="22"/>
        </w:rPr>
      </w:pPr>
    </w:p>
    <w:p w14:paraId="3FFE9E90"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2615C8C4"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delivering the same at the said address against an authorized signature certifying the receipt. </w:t>
      </w:r>
    </w:p>
    <w:p w14:paraId="2CC3C180" w14:textId="77777777" w:rsidR="00A25147" w:rsidRPr="001C14F0" w:rsidRDefault="00A25147" w:rsidP="00A25147">
      <w:pPr>
        <w:rPr>
          <w:rFonts w:asciiTheme="minorHAnsi" w:hAnsiTheme="minorHAnsi" w:cstheme="minorHAnsi"/>
          <w:sz w:val="22"/>
          <w:szCs w:val="22"/>
        </w:rPr>
      </w:pPr>
    </w:p>
    <w:p w14:paraId="6CE30B1D"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5D2E398A" w14:textId="77777777" w:rsidR="00A25147" w:rsidRPr="001C14F0" w:rsidRDefault="00A25147" w:rsidP="00A25147">
      <w:pPr>
        <w:rPr>
          <w:rFonts w:asciiTheme="minorHAnsi" w:hAnsiTheme="minorHAnsi" w:cstheme="minorHAnsi"/>
          <w:sz w:val="22"/>
          <w:szCs w:val="22"/>
        </w:rPr>
      </w:pPr>
    </w:p>
    <w:p w14:paraId="51625373"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44284755" w14:textId="77777777" w:rsidR="00A25147" w:rsidRPr="001C14F0" w:rsidRDefault="00A25147" w:rsidP="00A25147">
      <w:pPr>
        <w:rPr>
          <w:rFonts w:asciiTheme="minorHAnsi" w:hAnsiTheme="minorHAnsi" w:cstheme="minorHAnsi"/>
          <w:sz w:val="22"/>
          <w:szCs w:val="22"/>
        </w:rPr>
      </w:pPr>
    </w:p>
    <w:p w14:paraId="58455893"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LANGUAGE, WEIGHTS AND MEASURES </w:t>
      </w:r>
    </w:p>
    <w:p w14:paraId="7763F14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502CA7AE" w14:textId="77777777" w:rsidR="00A25147" w:rsidRPr="001C14F0" w:rsidRDefault="00A25147" w:rsidP="00A25147">
      <w:pPr>
        <w:rPr>
          <w:rFonts w:asciiTheme="minorHAnsi" w:hAnsiTheme="minorHAnsi" w:cstheme="minorHAnsi"/>
          <w:sz w:val="22"/>
          <w:szCs w:val="22"/>
        </w:rPr>
      </w:pPr>
    </w:p>
    <w:p w14:paraId="5C29AB8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RECORDS, ACCOUNTS, INFORMATION AND AUDIT </w:t>
      </w:r>
    </w:p>
    <w:p w14:paraId="45A65AC5"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accurate and systematic records and accounts in respect of the work performed under this Contract. </w:t>
      </w:r>
    </w:p>
    <w:p w14:paraId="19F513A8" w14:textId="77777777" w:rsidR="00A25147" w:rsidRPr="001C14F0" w:rsidRDefault="00A25147" w:rsidP="00A25147">
      <w:pPr>
        <w:ind w:left="360"/>
        <w:rPr>
          <w:rFonts w:asciiTheme="minorHAnsi" w:hAnsiTheme="minorHAnsi" w:cstheme="minorHAnsi"/>
          <w:sz w:val="22"/>
          <w:szCs w:val="22"/>
        </w:rPr>
      </w:pPr>
    </w:p>
    <w:p w14:paraId="69FFD09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furnish, compile or make available at all times to the UNDP any records or information, oral or written, which the UNDP may reasonably request in respect of the Works or the Contractor's performance thereof. </w:t>
      </w:r>
    </w:p>
    <w:p w14:paraId="15F16841" w14:textId="77777777" w:rsidR="00A25147" w:rsidRPr="001C14F0" w:rsidRDefault="00A25147" w:rsidP="00A25147">
      <w:pPr>
        <w:ind w:left="360"/>
        <w:rPr>
          <w:rFonts w:asciiTheme="minorHAnsi" w:hAnsiTheme="minorHAnsi" w:cstheme="minorHAnsi"/>
          <w:sz w:val="22"/>
          <w:szCs w:val="22"/>
        </w:rPr>
      </w:pPr>
    </w:p>
    <w:p w14:paraId="693938B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allow the UNDP or its authorized agents to inspect and audit such records or information upon reasonable notice. </w:t>
      </w:r>
    </w:p>
    <w:p w14:paraId="534199AC" w14:textId="77777777" w:rsidR="00A25147" w:rsidRPr="001C14F0" w:rsidRDefault="00A25147" w:rsidP="00A25147">
      <w:pPr>
        <w:rPr>
          <w:rFonts w:asciiTheme="minorHAnsi" w:hAnsiTheme="minorHAnsi" w:cstheme="minorHAnsi"/>
          <w:sz w:val="22"/>
          <w:szCs w:val="22"/>
        </w:rPr>
      </w:pPr>
    </w:p>
    <w:p w14:paraId="16B1497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FORCE MAJEURE </w:t>
      </w:r>
    </w:p>
    <w:p w14:paraId="2A5CC00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Force majeure as used herein means Acts of God, war (whether declared or not), invasion, revolution, insurrection or other acts or events of a similar nature or force. </w:t>
      </w:r>
    </w:p>
    <w:p w14:paraId="433FF6A1" w14:textId="77777777" w:rsidR="00A25147" w:rsidRPr="001C14F0" w:rsidRDefault="00A25147" w:rsidP="00A25147">
      <w:pPr>
        <w:rPr>
          <w:rFonts w:asciiTheme="minorHAnsi" w:hAnsiTheme="minorHAnsi" w:cstheme="minorHAnsi"/>
          <w:sz w:val="22"/>
          <w:szCs w:val="22"/>
        </w:rPr>
      </w:pPr>
    </w:p>
    <w:p w14:paraId="07E564C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06578AB9" w14:textId="77777777" w:rsidR="00A25147" w:rsidRPr="001C14F0" w:rsidRDefault="00A25147" w:rsidP="00A25147">
      <w:pPr>
        <w:rPr>
          <w:rFonts w:asciiTheme="minorHAnsi" w:hAnsiTheme="minorHAnsi" w:cstheme="minorHAnsi"/>
          <w:sz w:val="22"/>
          <w:szCs w:val="22"/>
        </w:rPr>
      </w:pPr>
    </w:p>
    <w:p w14:paraId="677194AD"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0B6196E7" w14:textId="77777777" w:rsidR="00A25147" w:rsidRPr="001C14F0" w:rsidRDefault="00A25147" w:rsidP="00A25147">
      <w:pPr>
        <w:rPr>
          <w:rFonts w:asciiTheme="minorHAnsi" w:hAnsiTheme="minorHAnsi" w:cstheme="minorHAnsi"/>
          <w:sz w:val="22"/>
          <w:szCs w:val="22"/>
        </w:rPr>
      </w:pPr>
    </w:p>
    <w:p w14:paraId="39E6DE88"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68F3CD3D"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suspension; </w:t>
      </w:r>
    </w:p>
    <w:p w14:paraId="6C158216" w14:textId="77777777" w:rsidR="00A25147" w:rsidRPr="001C14F0" w:rsidRDefault="00A25147" w:rsidP="00A25147">
      <w:pPr>
        <w:rPr>
          <w:rFonts w:asciiTheme="minorHAnsi" w:hAnsiTheme="minorHAnsi" w:cstheme="minorHAnsi"/>
          <w:sz w:val="22"/>
          <w:szCs w:val="22"/>
        </w:rPr>
      </w:pPr>
    </w:p>
    <w:p w14:paraId="102C7989"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53F33D8" w14:textId="77777777" w:rsidR="00A25147" w:rsidRPr="001C14F0" w:rsidRDefault="00A25147" w:rsidP="00A25147">
      <w:pPr>
        <w:rPr>
          <w:rFonts w:asciiTheme="minorHAnsi" w:hAnsiTheme="minorHAnsi" w:cstheme="minorHAnsi"/>
          <w:sz w:val="22"/>
          <w:szCs w:val="22"/>
        </w:rPr>
      </w:pPr>
    </w:p>
    <w:p w14:paraId="34B4AC5A"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1244CC18" w14:textId="77777777" w:rsidR="00A25147" w:rsidRPr="001C14F0" w:rsidRDefault="00A25147" w:rsidP="00A25147">
      <w:pPr>
        <w:rPr>
          <w:rFonts w:asciiTheme="minorHAnsi" w:hAnsiTheme="minorHAnsi" w:cstheme="minorHAnsi"/>
          <w:sz w:val="22"/>
          <w:szCs w:val="22"/>
        </w:rPr>
      </w:pPr>
    </w:p>
    <w:p w14:paraId="74566E8F"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For the purpose of the preceding sub-paragraph, the UNDP may consider the Contractor permanently unable to perform in case of any suspension period of more than ninety (90) days. </w:t>
      </w:r>
    </w:p>
    <w:p w14:paraId="32DC6CD8" w14:textId="77777777" w:rsidR="00A25147" w:rsidRPr="001C14F0" w:rsidRDefault="00A25147" w:rsidP="00A25147">
      <w:pPr>
        <w:rPr>
          <w:rFonts w:asciiTheme="minorHAnsi" w:hAnsiTheme="minorHAnsi" w:cstheme="minorHAnsi"/>
          <w:sz w:val="22"/>
          <w:szCs w:val="22"/>
        </w:rPr>
      </w:pPr>
    </w:p>
    <w:p w14:paraId="4D486EE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BY THE UNDP </w:t>
      </w:r>
    </w:p>
    <w:p w14:paraId="6ED3D5A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4FB969C6" w14:textId="77777777" w:rsidR="00A25147" w:rsidRPr="001C14F0" w:rsidRDefault="00A25147" w:rsidP="00A25147">
      <w:pPr>
        <w:rPr>
          <w:rFonts w:asciiTheme="minorHAnsi" w:hAnsiTheme="minorHAnsi" w:cstheme="minorHAnsi"/>
          <w:sz w:val="22"/>
          <w:szCs w:val="22"/>
        </w:rPr>
      </w:pPr>
    </w:p>
    <w:p w14:paraId="171BAA9F"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conditions arise which interfere, or threaten to interfere with the successful execution of the Works or the accomplishment of the purpose thereof, or </w:t>
      </w:r>
    </w:p>
    <w:p w14:paraId="1B6D5980" w14:textId="77777777" w:rsidR="00A25147" w:rsidRPr="001C14F0" w:rsidRDefault="00A25147" w:rsidP="00A25147">
      <w:pPr>
        <w:rPr>
          <w:rFonts w:asciiTheme="minorHAnsi" w:hAnsiTheme="minorHAnsi" w:cstheme="minorHAnsi"/>
          <w:sz w:val="22"/>
          <w:szCs w:val="22"/>
        </w:rPr>
      </w:pPr>
    </w:p>
    <w:p w14:paraId="4D0F3EC5"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have failed, in whole or in part, to perform any of the terms and conditions of this Contract. </w:t>
      </w:r>
    </w:p>
    <w:p w14:paraId="5CE7D90A"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457E4DCB" w14:textId="77777777" w:rsidR="00A25147" w:rsidRPr="001C14F0" w:rsidRDefault="00A25147" w:rsidP="00A25147">
      <w:pPr>
        <w:ind w:left="360"/>
        <w:rPr>
          <w:rFonts w:asciiTheme="minorHAnsi" w:hAnsiTheme="minorHAnsi" w:cstheme="minorHAnsi"/>
          <w:sz w:val="22"/>
          <w:szCs w:val="22"/>
        </w:rPr>
      </w:pPr>
    </w:p>
    <w:p w14:paraId="197B339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2676452D" w14:textId="77777777" w:rsidR="00A25147" w:rsidRPr="001C14F0" w:rsidRDefault="00A25147" w:rsidP="00A25147">
      <w:pPr>
        <w:rPr>
          <w:rFonts w:asciiTheme="minorHAnsi" w:hAnsiTheme="minorHAnsi" w:cstheme="minorHAnsi"/>
          <w:sz w:val="22"/>
          <w:szCs w:val="22"/>
        </w:rPr>
      </w:pPr>
    </w:p>
    <w:p w14:paraId="2248A0B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TERMINATION BY THE UNDP </w:t>
      </w:r>
    </w:p>
    <w:p w14:paraId="574A96B9"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638515EA" w14:textId="77777777" w:rsidR="00A25147" w:rsidRPr="001C14F0" w:rsidRDefault="00A25147" w:rsidP="00A25147">
      <w:pPr>
        <w:ind w:left="360"/>
        <w:rPr>
          <w:rFonts w:asciiTheme="minorHAnsi" w:hAnsiTheme="minorHAnsi" w:cstheme="minorHAnsi"/>
          <w:sz w:val="22"/>
          <w:szCs w:val="22"/>
        </w:rPr>
      </w:pPr>
    </w:p>
    <w:p w14:paraId="03A6A2A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w:t>
      </w:r>
    </w:p>
    <w:p w14:paraId="2AB9AE31" w14:textId="77777777" w:rsidR="00A25147" w:rsidRPr="001C14F0" w:rsidRDefault="00A25147" w:rsidP="00A25147">
      <w:pPr>
        <w:rPr>
          <w:rFonts w:asciiTheme="minorHAnsi" w:hAnsiTheme="minorHAnsi" w:cstheme="minorHAnsi"/>
          <w:sz w:val="22"/>
          <w:szCs w:val="22"/>
        </w:rPr>
      </w:pPr>
    </w:p>
    <w:p w14:paraId="305C4E04"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immediate steps to terminate his performance of the Contract in a prompt and orderly manner and to reduce losses and to keep further expenditures to a minimum, and </w:t>
      </w:r>
    </w:p>
    <w:p w14:paraId="6029BC7A"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w:t>
      </w:r>
      <w:r w:rsidRPr="001C14F0">
        <w:rPr>
          <w:rFonts w:asciiTheme="minorHAnsi" w:hAnsiTheme="minorHAnsi" w:cstheme="minorHAnsi"/>
          <w:sz w:val="22"/>
          <w:szCs w:val="22"/>
        </w:rPr>
        <w:lastRenderedPageBreak/>
        <w:t xml:space="preserve">any reasonable substantiated direct costs incurred by the Contractor as a result of the termination, but shall not be entitled to receive any other or further payment or damages. </w:t>
      </w:r>
    </w:p>
    <w:p w14:paraId="3C308A09" w14:textId="77777777" w:rsidR="00A25147" w:rsidRPr="001C14F0" w:rsidRDefault="00A25147" w:rsidP="00A25147">
      <w:pPr>
        <w:rPr>
          <w:rFonts w:asciiTheme="minorHAnsi" w:hAnsiTheme="minorHAnsi" w:cstheme="minorHAnsi"/>
          <w:sz w:val="22"/>
          <w:szCs w:val="22"/>
        </w:rPr>
      </w:pPr>
    </w:p>
    <w:p w14:paraId="2D2C3C75"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TERMINATION BY THE CONTRACTOR </w:t>
      </w:r>
    </w:p>
    <w:p w14:paraId="15182F65"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5BDEF5D4" w14:textId="77777777" w:rsidR="00A25147" w:rsidRPr="001C14F0" w:rsidRDefault="00A25147" w:rsidP="00A25147">
      <w:pPr>
        <w:ind w:left="360"/>
        <w:rPr>
          <w:rFonts w:asciiTheme="minorHAnsi" w:hAnsiTheme="minorHAnsi" w:cstheme="minorHAnsi"/>
          <w:sz w:val="22"/>
          <w:szCs w:val="22"/>
        </w:rPr>
      </w:pPr>
    </w:p>
    <w:p w14:paraId="1389B27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under this Clause the provisions of sub-paragraph (b) of Clause 68 hereof shall apply. </w:t>
      </w:r>
    </w:p>
    <w:p w14:paraId="248F462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RIGHTS AND REMEDIES OF THE UNDP </w:t>
      </w:r>
    </w:p>
    <w:p w14:paraId="278353B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Nothing in or relating to this Contract shall be deemed to prejudice or constitute a waiver of any other rights or remedies of the UNDP. </w:t>
      </w:r>
    </w:p>
    <w:p w14:paraId="742F2529" w14:textId="77777777" w:rsidR="00A25147" w:rsidRPr="001C14F0" w:rsidRDefault="00A25147" w:rsidP="00A25147">
      <w:pPr>
        <w:ind w:left="360"/>
        <w:rPr>
          <w:rFonts w:asciiTheme="minorHAnsi" w:hAnsiTheme="minorHAnsi" w:cstheme="minorHAnsi"/>
          <w:sz w:val="22"/>
          <w:szCs w:val="22"/>
        </w:rPr>
      </w:pPr>
    </w:p>
    <w:p w14:paraId="4FB19100"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shall not be liable for any consequences of, or claim based upon, any act or omission on the part of the Government. </w:t>
      </w:r>
    </w:p>
    <w:p w14:paraId="6A14979F" w14:textId="77777777" w:rsidR="00A25147" w:rsidRPr="001C14F0" w:rsidRDefault="00A25147" w:rsidP="00A25147">
      <w:pPr>
        <w:rPr>
          <w:rFonts w:asciiTheme="minorHAnsi" w:hAnsiTheme="minorHAnsi" w:cstheme="minorHAnsi"/>
          <w:sz w:val="22"/>
          <w:szCs w:val="22"/>
        </w:rPr>
      </w:pPr>
    </w:p>
    <w:p w14:paraId="33099ACF"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SETTLEMENT OF DISPUTES </w:t>
      </w:r>
    </w:p>
    <w:p w14:paraId="1284CE3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In the case of any claim, controversy or dispute arising out of, or in connection with this Contract or any breach thereof, the following procedure for resolution of such claim, controversy or dispute shall apply. </w:t>
      </w:r>
    </w:p>
    <w:p w14:paraId="0BE70339" w14:textId="77777777" w:rsidR="00A25147" w:rsidRPr="001C14F0" w:rsidRDefault="00A25147" w:rsidP="00A25147">
      <w:pPr>
        <w:rPr>
          <w:rFonts w:asciiTheme="minorHAnsi" w:hAnsiTheme="minorHAnsi" w:cstheme="minorHAnsi"/>
          <w:sz w:val="22"/>
          <w:szCs w:val="22"/>
        </w:rPr>
      </w:pPr>
    </w:p>
    <w:p w14:paraId="387357E2"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Notification </w:t>
      </w:r>
    </w:p>
    <w:p w14:paraId="3BFF391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aggrieved party shall immediately notify the other party in writing of the nature of the alleged claim, controversy or dispute, not later than seven (7) days from awareness of the existence thereof. </w:t>
      </w:r>
    </w:p>
    <w:p w14:paraId="493E05D7"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Consultation </w:t>
      </w:r>
    </w:p>
    <w:p w14:paraId="6B72E4D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31C10C5B"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Conciliation </w:t>
      </w:r>
    </w:p>
    <w:p w14:paraId="5603BE3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68A56F44"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Arbitration </w:t>
      </w:r>
    </w:p>
    <w:p w14:paraId="2DAA666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7D269FE7" w14:textId="77777777" w:rsidR="00A25147" w:rsidRPr="001C14F0" w:rsidRDefault="00A25147" w:rsidP="00A25147">
      <w:pPr>
        <w:rPr>
          <w:rFonts w:asciiTheme="minorHAnsi" w:hAnsiTheme="minorHAnsi" w:cstheme="minorHAnsi"/>
          <w:sz w:val="22"/>
          <w:szCs w:val="22"/>
        </w:rPr>
      </w:pPr>
    </w:p>
    <w:p w14:paraId="4DD16D1C"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PRIVILEGES AND IMMUNITIES </w:t>
      </w:r>
    </w:p>
    <w:p w14:paraId="76539F50" w14:textId="77777777" w:rsidR="00A11315" w:rsidRPr="001C14F0" w:rsidRDefault="00A25147" w:rsidP="00BF69E4">
      <w:pPr>
        <w:pStyle w:val="BodyTextIndent"/>
        <w:rPr>
          <w:rFonts w:asciiTheme="minorHAnsi" w:hAnsiTheme="minorHAnsi" w:cstheme="minorHAnsi"/>
          <w:b/>
          <w:i/>
          <w:caps/>
          <w:sz w:val="22"/>
          <w:szCs w:val="22"/>
          <w:u w:val="single"/>
        </w:rPr>
      </w:pPr>
      <w:r w:rsidRPr="001C14F0">
        <w:rPr>
          <w:rFonts w:asciiTheme="minorHAnsi" w:hAnsiTheme="minorHAnsi" w:cstheme="minorHAnsi"/>
          <w:sz w:val="22"/>
          <w:szCs w:val="22"/>
        </w:rPr>
        <w:t>Nothing in or relating to this Contract shall be deemed a waiver of any of the privileges and immunities of the United Nations of which the UNDP is an integral part.</w:t>
      </w:r>
    </w:p>
    <w:sectPr w:rsidR="00A11315" w:rsidRPr="001C14F0" w:rsidSect="00F55957">
      <w:footerReference w:type="default" r:id="rId18"/>
      <w:pgSz w:w="11906" w:h="16838" w:code="9"/>
      <w:pgMar w:top="1440" w:right="90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E9CF" w14:textId="77777777" w:rsidR="00CB3F7A" w:rsidRDefault="00CB3F7A" w:rsidP="00FD48A2">
      <w:r>
        <w:separator/>
      </w:r>
    </w:p>
  </w:endnote>
  <w:endnote w:type="continuationSeparator" w:id="0">
    <w:p w14:paraId="21B39473" w14:textId="77777777" w:rsidR="00CB3F7A" w:rsidRDefault="00CB3F7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6DA9E3B0" w14:textId="6D35E9B9" w:rsidR="0044401B" w:rsidRPr="00425585" w:rsidRDefault="0044401B">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F45C5C">
          <w:rPr>
            <w:rFonts w:asciiTheme="minorHAnsi" w:hAnsiTheme="minorHAnsi" w:cstheme="minorHAnsi"/>
            <w:noProof/>
          </w:rPr>
          <w:t>31</w:t>
        </w:r>
        <w:r w:rsidRPr="00425585">
          <w:rPr>
            <w:rFonts w:asciiTheme="minorHAnsi" w:hAnsiTheme="minorHAnsi" w:cstheme="minorHAnsi"/>
            <w:noProof/>
          </w:rPr>
          <w:fldChar w:fldCharType="end"/>
        </w:r>
      </w:p>
    </w:sdtContent>
  </w:sdt>
  <w:p w14:paraId="2990BCFE" w14:textId="77777777" w:rsidR="0044401B" w:rsidRDefault="0044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F2A6D" w14:textId="77777777" w:rsidR="00CB3F7A" w:rsidRDefault="00CB3F7A" w:rsidP="00FD48A2">
      <w:r>
        <w:separator/>
      </w:r>
    </w:p>
  </w:footnote>
  <w:footnote w:type="continuationSeparator" w:id="0">
    <w:p w14:paraId="4AFB5C62" w14:textId="77777777" w:rsidR="00CB3F7A" w:rsidRDefault="00CB3F7A" w:rsidP="00FD48A2">
      <w:r>
        <w:continuationSeparator/>
      </w:r>
    </w:p>
  </w:footnote>
  <w:footnote w:id="1">
    <w:p w14:paraId="2813EBB4" w14:textId="77777777" w:rsidR="0044401B" w:rsidRDefault="0044401B"/>
    <w:p w14:paraId="1F46128A" w14:textId="77777777" w:rsidR="0044401B" w:rsidRDefault="0044401B" w:rsidP="00A251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526C98"/>
    <w:multiLevelType w:val="hybridMultilevel"/>
    <w:tmpl w:val="4296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FE47D88">
      <w:start w:val="1"/>
      <w:numFmt w:val="bullet"/>
      <w:lvlText w:val="-"/>
      <w:lvlJc w:val="left"/>
      <w:pPr>
        <w:ind w:left="2160" w:hanging="360"/>
      </w:pPr>
      <w:rPr>
        <w:rFonts w:ascii="Calibri" w:eastAsia="Times New Roman"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3" w15:restartNumberingAfterBreak="0">
    <w:nsid w:val="016477EE"/>
    <w:multiLevelType w:val="hybridMultilevel"/>
    <w:tmpl w:val="0952C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5"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7"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8" w15:restartNumberingAfterBreak="0">
    <w:nsid w:val="04747AAF"/>
    <w:multiLevelType w:val="hybridMultilevel"/>
    <w:tmpl w:val="015EB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10"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083631D0"/>
    <w:multiLevelType w:val="hybridMultilevel"/>
    <w:tmpl w:val="5E8C8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5"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6"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9"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0"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1"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3" w15:restartNumberingAfterBreak="0">
    <w:nsid w:val="17210144"/>
    <w:multiLevelType w:val="hybridMultilevel"/>
    <w:tmpl w:val="F490D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17ECFEFE">
      <w:numFmt w:val="bullet"/>
      <w:lvlText w:val="•"/>
      <w:lvlJc w:val="left"/>
      <w:pPr>
        <w:ind w:left="2880" w:hanging="360"/>
      </w:pPr>
      <w:rPr>
        <w:rFonts w:ascii="Calibri" w:eastAsia="Times New Roman" w:hAnsi="Calibri" w:cs="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9" w15:restartNumberingAfterBreak="0">
    <w:nsid w:val="22D34427"/>
    <w:multiLevelType w:val="hybridMultilevel"/>
    <w:tmpl w:val="51EA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3"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7"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1"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180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5"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6"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3EFA2FFF"/>
    <w:multiLevelType w:val="hybridMultilevel"/>
    <w:tmpl w:val="0172EAEC"/>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2"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53"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54" w15:restartNumberingAfterBreak="0">
    <w:nsid w:val="424D45AE"/>
    <w:multiLevelType w:val="hybridMultilevel"/>
    <w:tmpl w:val="DE6C4EE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5" w15:restartNumberingAfterBreak="0">
    <w:nsid w:val="435972AD"/>
    <w:multiLevelType w:val="hybridMultilevel"/>
    <w:tmpl w:val="51EA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58" w15:restartNumberingAfterBreak="0">
    <w:nsid w:val="47391970"/>
    <w:multiLevelType w:val="hybridMultilevel"/>
    <w:tmpl w:val="9364D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BAA06F4"/>
    <w:multiLevelType w:val="hybridMultilevel"/>
    <w:tmpl w:val="DD9EB8F6"/>
    <w:lvl w:ilvl="0" w:tplc="04090005">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0"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61"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62" w15:restartNumberingAfterBreak="0">
    <w:nsid w:val="4CFA474C"/>
    <w:multiLevelType w:val="hybridMultilevel"/>
    <w:tmpl w:val="D646F61A"/>
    <w:lvl w:ilvl="0" w:tplc="04090003">
      <w:start w:val="1"/>
      <w:numFmt w:val="bullet"/>
      <w:lvlText w:val="o"/>
      <w:lvlJc w:val="left"/>
      <w:pPr>
        <w:ind w:left="1776" w:hanging="360"/>
      </w:pPr>
      <w:rPr>
        <w:rFonts w:ascii="Courier New" w:hAnsi="Courier New" w:cs="Courier New" w:hint="default"/>
      </w:rPr>
    </w:lvl>
    <w:lvl w:ilvl="1" w:tplc="04090001">
      <w:start w:val="1"/>
      <w:numFmt w:val="bullet"/>
      <w:lvlText w:val=""/>
      <w:lvlJc w:val="left"/>
      <w:pPr>
        <w:ind w:left="213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3"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64" w15:restartNumberingAfterBreak="0">
    <w:nsid w:val="4E210A00"/>
    <w:multiLevelType w:val="hybridMultilevel"/>
    <w:tmpl w:val="DC347064"/>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5"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68"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70"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71"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73"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4"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2B45380"/>
    <w:multiLevelType w:val="multilevel"/>
    <w:tmpl w:val="401A765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3."/>
      <w:lvlJc w:val="left"/>
      <w:pPr>
        <w:ind w:left="720" w:hanging="720"/>
      </w:pPr>
      <w:rPr>
        <w:rFonts w:asciiTheme="minorHAnsi" w:eastAsiaTheme="minorEastAsia" w:hAnsiTheme="minorHAnsi" w:cs="Times New Roman"/>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77"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78" w15:restartNumberingAfterBreak="0">
    <w:nsid w:val="66F57F8E"/>
    <w:multiLevelType w:val="hybridMultilevel"/>
    <w:tmpl w:val="9524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7C36632"/>
    <w:multiLevelType w:val="hybridMultilevel"/>
    <w:tmpl w:val="684A6F88"/>
    <w:lvl w:ilvl="0" w:tplc="04090001">
      <w:start w:val="1"/>
      <w:numFmt w:val="bullet"/>
      <w:lvlText w:val=""/>
      <w:lvlJc w:val="left"/>
      <w:pPr>
        <w:ind w:left="1776" w:hanging="360"/>
      </w:pPr>
      <w:rPr>
        <w:rFonts w:ascii="Symbol" w:hAnsi="Symbol" w:hint="default"/>
      </w:rPr>
    </w:lvl>
    <w:lvl w:ilvl="1" w:tplc="04090001">
      <w:start w:val="1"/>
      <w:numFmt w:val="bullet"/>
      <w:lvlText w:val=""/>
      <w:lvlJc w:val="left"/>
      <w:pPr>
        <w:ind w:left="249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0" w15:restartNumberingAfterBreak="0">
    <w:nsid w:val="686B1096"/>
    <w:multiLevelType w:val="hybridMultilevel"/>
    <w:tmpl w:val="E2E62FE0"/>
    <w:lvl w:ilvl="0" w:tplc="0409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8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84"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85"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86" w15:restartNumberingAfterBreak="0">
    <w:nsid w:val="71634099"/>
    <w:multiLevelType w:val="hybridMultilevel"/>
    <w:tmpl w:val="B1F0C96A"/>
    <w:lvl w:ilvl="0" w:tplc="D8F492FC">
      <w:start w:val="1"/>
      <w:numFmt w:val="upperLetter"/>
      <w:lvlText w:val="%1."/>
      <w:lvlJc w:val="left"/>
      <w:pPr>
        <w:ind w:left="90" w:firstLine="0"/>
      </w:pPr>
      <w:rPr>
        <w:rFonts w:hint="default"/>
        <w:b w:val="0"/>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87" w15:restartNumberingAfterBreak="0">
    <w:nsid w:val="722A042F"/>
    <w:multiLevelType w:val="hybridMultilevel"/>
    <w:tmpl w:val="67A0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89" w15:restartNumberingAfterBreak="0">
    <w:nsid w:val="76277CD1"/>
    <w:multiLevelType w:val="hybridMultilevel"/>
    <w:tmpl w:val="9AA2B4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91" w15:restartNumberingAfterBreak="0">
    <w:nsid w:val="7B98495F"/>
    <w:multiLevelType w:val="hybridMultilevel"/>
    <w:tmpl w:val="CD36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7DE9174C"/>
    <w:multiLevelType w:val="hybridMultilevel"/>
    <w:tmpl w:val="D7187594"/>
    <w:lvl w:ilvl="0" w:tplc="DE82A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95"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6"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66"/>
  </w:num>
  <w:num w:numId="3">
    <w:abstractNumId w:val="49"/>
  </w:num>
  <w:num w:numId="4">
    <w:abstractNumId w:val="86"/>
  </w:num>
  <w:num w:numId="5">
    <w:abstractNumId w:val="42"/>
  </w:num>
  <w:num w:numId="6">
    <w:abstractNumId w:val="19"/>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82"/>
  </w:num>
  <w:num w:numId="10">
    <w:abstractNumId w:val="65"/>
  </w:num>
  <w:num w:numId="11">
    <w:abstractNumId w:val="35"/>
  </w:num>
  <w:num w:numId="12">
    <w:abstractNumId w:val="37"/>
  </w:num>
  <w:num w:numId="13">
    <w:abstractNumId w:val="47"/>
  </w:num>
  <w:num w:numId="14">
    <w:abstractNumId w:val="43"/>
  </w:num>
  <w:num w:numId="15">
    <w:abstractNumId w:val="25"/>
  </w:num>
  <w:num w:numId="16">
    <w:abstractNumId w:val="71"/>
  </w:num>
  <w:num w:numId="17">
    <w:abstractNumId w:val="93"/>
  </w:num>
  <w:num w:numId="18">
    <w:abstractNumId w:val="68"/>
  </w:num>
  <w:num w:numId="19">
    <w:abstractNumId w:val="21"/>
  </w:num>
  <w:num w:numId="20">
    <w:abstractNumId w:val="26"/>
  </w:num>
  <w:num w:numId="21">
    <w:abstractNumId w:val="5"/>
  </w:num>
  <w:num w:numId="22">
    <w:abstractNumId w:val="41"/>
  </w:num>
  <w:num w:numId="23">
    <w:abstractNumId w:val="13"/>
  </w:num>
  <w:num w:numId="24">
    <w:abstractNumId w:val="73"/>
  </w:num>
  <w:num w:numId="25">
    <w:abstractNumId w:val="48"/>
  </w:num>
  <w:num w:numId="26">
    <w:abstractNumId w:val="95"/>
  </w:num>
  <w:num w:numId="27">
    <w:abstractNumId w:val="74"/>
  </w:num>
  <w:num w:numId="28">
    <w:abstractNumId w:val="77"/>
  </w:num>
  <w:num w:numId="29">
    <w:abstractNumId w:val="38"/>
  </w:num>
  <w:num w:numId="30">
    <w:abstractNumId w:val="30"/>
  </w:num>
  <w:num w:numId="31">
    <w:abstractNumId w:val="83"/>
  </w:num>
  <w:num w:numId="32">
    <w:abstractNumId w:val="57"/>
  </w:num>
  <w:num w:numId="33">
    <w:abstractNumId w:val="34"/>
  </w:num>
  <w:num w:numId="34">
    <w:abstractNumId w:val="70"/>
  </w:num>
  <w:num w:numId="35">
    <w:abstractNumId w:val="72"/>
  </w:num>
  <w:num w:numId="36">
    <w:abstractNumId w:val="61"/>
  </w:num>
  <w:num w:numId="37">
    <w:abstractNumId w:val="4"/>
  </w:num>
  <w:num w:numId="38">
    <w:abstractNumId w:val="94"/>
  </w:num>
  <w:num w:numId="39">
    <w:abstractNumId w:val="53"/>
  </w:num>
  <w:num w:numId="40">
    <w:abstractNumId w:val="15"/>
  </w:num>
  <w:num w:numId="41">
    <w:abstractNumId w:val="52"/>
  </w:num>
  <w:num w:numId="42">
    <w:abstractNumId w:val="6"/>
  </w:num>
  <w:num w:numId="43">
    <w:abstractNumId w:val="36"/>
  </w:num>
  <w:num w:numId="44">
    <w:abstractNumId w:val="18"/>
  </w:num>
  <w:num w:numId="45">
    <w:abstractNumId w:val="24"/>
  </w:num>
  <w:num w:numId="46">
    <w:abstractNumId w:val="17"/>
  </w:num>
  <w:num w:numId="47">
    <w:abstractNumId w:val="32"/>
  </w:num>
  <w:num w:numId="48">
    <w:abstractNumId w:val="40"/>
  </w:num>
  <w:num w:numId="49">
    <w:abstractNumId w:val="22"/>
  </w:num>
  <w:num w:numId="50">
    <w:abstractNumId w:val="2"/>
  </w:num>
  <w:num w:numId="51">
    <w:abstractNumId w:val="69"/>
  </w:num>
  <w:num w:numId="52">
    <w:abstractNumId w:val="50"/>
  </w:num>
  <w:num w:numId="53">
    <w:abstractNumId w:val="88"/>
  </w:num>
  <w:num w:numId="54">
    <w:abstractNumId w:val="85"/>
  </w:num>
  <w:num w:numId="55">
    <w:abstractNumId w:val="56"/>
  </w:num>
  <w:num w:numId="56">
    <w:abstractNumId w:val="20"/>
  </w:num>
  <w:num w:numId="57">
    <w:abstractNumId w:val="81"/>
  </w:num>
  <w:num w:numId="58">
    <w:abstractNumId w:val="96"/>
  </w:num>
  <w:num w:numId="59">
    <w:abstractNumId w:val="16"/>
  </w:num>
  <w:num w:numId="60">
    <w:abstractNumId w:val="46"/>
  </w:num>
  <w:num w:numId="61">
    <w:abstractNumId w:val="63"/>
  </w:num>
  <w:num w:numId="62">
    <w:abstractNumId w:val="27"/>
  </w:num>
  <w:num w:numId="63">
    <w:abstractNumId w:val="28"/>
  </w:num>
  <w:num w:numId="64">
    <w:abstractNumId w:val="12"/>
  </w:num>
  <w:num w:numId="65">
    <w:abstractNumId w:val="60"/>
  </w:num>
  <w:num w:numId="66">
    <w:abstractNumId w:val="14"/>
  </w:num>
  <w:num w:numId="67">
    <w:abstractNumId w:val="9"/>
  </w:num>
  <w:num w:numId="68">
    <w:abstractNumId w:val="67"/>
  </w:num>
  <w:num w:numId="69">
    <w:abstractNumId w:val="45"/>
  </w:num>
  <w:num w:numId="70">
    <w:abstractNumId w:val="76"/>
  </w:num>
  <w:num w:numId="71">
    <w:abstractNumId w:val="10"/>
  </w:num>
  <w:num w:numId="72">
    <w:abstractNumId w:val="7"/>
  </w:num>
  <w:num w:numId="73">
    <w:abstractNumId w:val="84"/>
  </w:num>
  <w:num w:numId="74">
    <w:abstractNumId w:val="90"/>
  </w:num>
  <w:num w:numId="75">
    <w:abstractNumId w:val="31"/>
  </w:num>
  <w:num w:numId="76">
    <w:abstractNumId w:val="33"/>
  </w:num>
  <w:num w:numId="77">
    <w:abstractNumId w:val="59"/>
  </w:num>
  <w:num w:numId="78">
    <w:abstractNumId w:val="75"/>
  </w:num>
  <w:num w:numId="79">
    <w:abstractNumId w:val="91"/>
  </w:num>
  <w:num w:numId="80">
    <w:abstractNumId w:val="87"/>
  </w:num>
  <w:num w:numId="81">
    <w:abstractNumId w:val="58"/>
  </w:num>
  <w:num w:numId="82">
    <w:abstractNumId w:val="8"/>
  </w:num>
  <w:num w:numId="83">
    <w:abstractNumId w:val="78"/>
  </w:num>
  <w:num w:numId="84">
    <w:abstractNumId w:val="23"/>
  </w:num>
  <w:num w:numId="85">
    <w:abstractNumId w:val="54"/>
  </w:num>
  <w:num w:numId="86">
    <w:abstractNumId w:val="64"/>
  </w:num>
  <w:num w:numId="87">
    <w:abstractNumId w:val="79"/>
  </w:num>
  <w:num w:numId="88">
    <w:abstractNumId w:val="51"/>
  </w:num>
  <w:num w:numId="89">
    <w:abstractNumId w:val="62"/>
  </w:num>
  <w:num w:numId="90">
    <w:abstractNumId w:val="3"/>
  </w:num>
  <w:num w:numId="91">
    <w:abstractNumId w:val="1"/>
  </w:num>
  <w:num w:numId="92">
    <w:abstractNumId w:val="29"/>
  </w:num>
  <w:num w:numId="93">
    <w:abstractNumId w:val="55"/>
  </w:num>
  <w:num w:numId="94">
    <w:abstractNumId w:val="92"/>
  </w:num>
  <w:num w:numId="95">
    <w:abstractNumId w:val="89"/>
  </w:num>
  <w:num w:numId="96">
    <w:abstractNumId w:val="11"/>
  </w:num>
  <w:num w:numId="97">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426"/>
    <w:rsid w:val="00001AAE"/>
    <w:rsid w:val="00001C0E"/>
    <w:rsid w:val="00002210"/>
    <w:rsid w:val="0000255A"/>
    <w:rsid w:val="00003D08"/>
    <w:rsid w:val="00003DE1"/>
    <w:rsid w:val="00003EA5"/>
    <w:rsid w:val="00004391"/>
    <w:rsid w:val="000055A5"/>
    <w:rsid w:val="00005A96"/>
    <w:rsid w:val="0000617C"/>
    <w:rsid w:val="00011822"/>
    <w:rsid w:val="00011E93"/>
    <w:rsid w:val="00012067"/>
    <w:rsid w:val="00012098"/>
    <w:rsid w:val="00012DAE"/>
    <w:rsid w:val="00014198"/>
    <w:rsid w:val="00014F76"/>
    <w:rsid w:val="00016103"/>
    <w:rsid w:val="000171FC"/>
    <w:rsid w:val="000174CB"/>
    <w:rsid w:val="00017E5D"/>
    <w:rsid w:val="00020A15"/>
    <w:rsid w:val="000212B7"/>
    <w:rsid w:val="00021322"/>
    <w:rsid w:val="00021A9B"/>
    <w:rsid w:val="00023765"/>
    <w:rsid w:val="00025215"/>
    <w:rsid w:val="00025DD8"/>
    <w:rsid w:val="0002689E"/>
    <w:rsid w:val="00026C5C"/>
    <w:rsid w:val="0002711A"/>
    <w:rsid w:val="00027724"/>
    <w:rsid w:val="000278D8"/>
    <w:rsid w:val="00027A0F"/>
    <w:rsid w:val="00027C93"/>
    <w:rsid w:val="0003284E"/>
    <w:rsid w:val="000329DA"/>
    <w:rsid w:val="00032ECE"/>
    <w:rsid w:val="00034942"/>
    <w:rsid w:val="0003522D"/>
    <w:rsid w:val="00035A5C"/>
    <w:rsid w:val="00035EA3"/>
    <w:rsid w:val="0003619D"/>
    <w:rsid w:val="0003714B"/>
    <w:rsid w:val="00037773"/>
    <w:rsid w:val="00040A8C"/>
    <w:rsid w:val="00040C4C"/>
    <w:rsid w:val="0004133C"/>
    <w:rsid w:val="00041F28"/>
    <w:rsid w:val="00042221"/>
    <w:rsid w:val="00042E45"/>
    <w:rsid w:val="00042F73"/>
    <w:rsid w:val="00042FE7"/>
    <w:rsid w:val="000441D4"/>
    <w:rsid w:val="000459F6"/>
    <w:rsid w:val="000502F9"/>
    <w:rsid w:val="000515D7"/>
    <w:rsid w:val="00051814"/>
    <w:rsid w:val="00053535"/>
    <w:rsid w:val="00053BC6"/>
    <w:rsid w:val="000544BC"/>
    <w:rsid w:val="00054A1E"/>
    <w:rsid w:val="000556A9"/>
    <w:rsid w:val="000557D8"/>
    <w:rsid w:val="00055B68"/>
    <w:rsid w:val="00055C07"/>
    <w:rsid w:val="00055F5A"/>
    <w:rsid w:val="00056A51"/>
    <w:rsid w:val="00057A72"/>
    <w:rsid w:val="00061FD9"/>
    <w:rsid w:val="000637B7"/>
    <w:rsid w:val="00063AB8"/>
    <w:rsid w:val="00064126"/>
    <w:rsid w:val="000657C7"/>
    <w:rsid w:val="000658A5"/>
    <w:rsid w:val="00065E78"/>
    <w:rsid w:val="0006713F"/>
    <w:rsid w:val="000674E9"/>
    <w:rsid w:val="000700B3"/>
    <w:rsid w:val="000700E9"/>
    <w:rsid w:val="0007313F"/>
    <w:rsid w:val="00073B41"/>
    <w:rsid w:val="00073F05"/>
    <w:rsid w:val="000757AD"/>
    <w:rsid w:val="00075CAB"/>
    <w:rsid w:val="00076E86"/>
    <w:rsid w:val="00077271"/>
    <w:rsid w:val="000802D0"/>
    <w:rsid w:val="00081D16"/>
    <w:rsid w:val="00082323"/>
    <w:rsid w:val="00082E38"/>
    <w:rsid w:val="00083373"/>
    <w:rsid w:val="00085236"/>
    <w:rsid w:val="00085660"/>
    <w:rsid w:val="0008585B"/>
    <w:rsid w:val="00086705"/>
    <w:rsid w:val="00086B34"/>
    <w:rsid w:val="00087C95"/>
    <w:rsid w:val="00090240"/>
    <w:rsid w:val="0009167C"/>
    <w:rsid w:val="0009229C"/>
    <w:rsid w:val="000964B8"/>
    <w:rsid w:val="0009669E"/>
    <w:rsid w:val="000966CE"/>
    <w:rsid w:val="000A0A7A"/>
    <w:rsid w:val="000A0B50"/>
    <w:rsid w:val="000A0EC2"/>
    <w:rsid w:val="000A3F8E"/>
    <w:rsid w:val="000A4A41"/>
    <w:rsid w:val="000A4FD9"/>
    <w:rsid w:val="000A54FC"/>
    <w:rsid w:val="000A5910"/>
    <w:rsid w:val="000A59B7"/>
    <w:rsid w:val="000A67A8"/>
    <w:rsid w:val="000A691D"/>
    <w:rsid w:val="000A7757"/>
    <w:rsid w:val="000B07F0"/>
    <w:rsid w:val="000B0FBE"/>
    <w:rsid w:val="000B1C1D"/>
    <w:rsid w:val="000B3187"/>
    <w:rsid w:val="000B324B"/>
    <w:rsid w:val="000B357F"/>
    <w:rsid w:val="000B414E"/>
    <w:rsid w:val="000B5201"/>
    <w:rsid w:val="000B5328"/>
    <w:rsid w:val="000B5ACF"/>
    <w:rsid w:val="000B5F2D"/>
    <w:rsid w:val="000B6E17"/>
    <w:rsid w:val="000C0F87"/>
    <w:rsid w:val="000C2CCD"/>
    <w:rsid w:val="000C5076"/>
    <w:rsid w:val="000C512E"/>
    <w:rsid w:val="000C562F"/>
    <w:rsid w:val="000C6270"/>
    <w:rsid w:val="000C6C4A"/>
    <w:rsid w:val="000C6E88"/>
    <w:rsid w:val="000C77AF"/>
    <w:rsid w:val="000D1961"/>
    <w:rsid w:val="000D1F16"/>
    <w:rsid w:val="000D249A"/>
    <w:rsid w:val="000D2820"/>
    <w:rsid w:val="000D2C89"/>
    <w:rsid w:val="000D4345"/>
    <w:rsid w:val="000D56DF"/>
    <w:rsid w:val="000D5D63"/>
    <w:rsid w:val="000D6BB7"/>
    <w:rsid w:val="000D7079"/>
    <w:rsid w:val="000D7226"/>
    <w:rsid w:val="000D724E"/>
    <w:rsid w:val="000D7DEA"/>
    <w:rsid w:val="000E14D6"/>
    <w:rsid w:val="000E1D80"/>
    <w:rsid w:val="000E535F"/>
    <w:rsid w:val="000E65E3"/>
    <w:rsid w:val="000E67E7"/>
    <w:rsid w:val="000E79C0"/>
    <w:rsid w:val="000E7AA1"/>
    <w:rsid w:val="000F0C50"/>
    <w:rsid w:val="000F1AD9"/>
    <w:rsid w:val="000F37D1"/>
    <w:rsid w:val="000F4AF2"/>
    <w:rsid w:val="000F5EE8"/>
    <w:rsid w:val="000F6A8D"/>
    <w:rsid w:val="000F7C8A"/>
    <w:rsid w:val="00101428"/>
    <w:rsid w:val="00102655"/>
    <w:rsid w:val="00103135"/>
    <w:rsid w:val="001034A5"/>
    <w:rsid w:val="00105862"/>
    <w:rsid w:val="00105991"/>
    <w:rsid w:val="00105CA9"/>
    <w:rsid w:val="00107ED1"/>
    <w:rsid w:val="001125DA"/>
    <w:rsid w:val="001138F3"/>
    <w:rsid w:val="00113E77"/>
    <w:rsid w:val="00114C80"/>
    <w:rsid w:val="00115FAF"/>
    <w:rsid w:val="00116222"/>
    <w:rsid w:val="001175D2"/>
    <w:rsid w:val="001178EA"/>
    <w:rsid w:val="001216E6"/>
    <w:rsid w:val="00121C29"/>
    <w:rsid w:val="00124661"/>
    <w:rsid w:val="001247F4"/>
    <w:rsid w:val="00125FBC"/>
    <w:rsid w:val="001265F8"/>
    <w:rsid w:val="00127609"/>
    <w:rsid w:val="00130A96"/>
    <w:rsid w:val="0013116E"/>
    <w:rsid w:val="001314A1"/>
    <w:rsid w:val="00132FE7"/>
    <w:rsid w:val="00133769"/>
    <w:rsid w:val="00133C5C"/>
    <w:rsid w:val="00133D83"/>
    <w:rsid w:val="00134AA5"/>
    <w:rsid w:val="00134F7C"/>
    <w:rsid w:val="00135933"/>
    <w:rsid w:val="001365DF"/>
    <w:rsid w:val="001367C8"/>
    <w:rsid w:val="00136BF5"/>
    <w:rsid w:val="001370D8"/>
    <w:rsid w:val="0013734E"/>
    <w:rsid w:val="001378B3"/>
    <w:rsid w:val="00140CB2"/>
    <w:rsid w:val="00141D0F"/>
    <w:rsid w:val="001420D5"/>
    <w:rsid w:val="001426BD"/>
    <w:rsid w:val="00144156"/>
    <w:rsid w:val="00144297"/>
    <w:rsid w:val="001451A2"/>
    <w:rsid w:val="00147016"/>
    <w:rsid w:val="00147AFF"/>
    <w:rsid w:val="00152520"/>
    <w:rsid w:val="00152708"/>
    <w:rsid w:val="00152710"/>
    <w:rsid w:val="0015280D"/>
    <w:rsid w:val="00152E6C"/>
    <w:rsid w:val="00153FD9"/>
    <w:rsid w:val="001545F9"/>
    <w:rsid w:val="00154D22"/>
    <w:rsid w:val="00155612"/>
    <w:rsid w:val="00155907"/>
    <w:rsid w:val="001572FF"/>
    <w:rsid w:val="001606F4"/>
    <w:rsid w:val="00161C57"/>
    <w:rsid w:val="00162203"/>
    <w:rsid w:val="001623FB"/>
    <w:rsid w:val="00163681"/>
    <w:rsid w:val="00164C37"/>
    <w:rsid w:val="0016660B"/>
    <w:rsid w:val="0016793F"/>
    <w:rsid w:val="00167996"/>
    <w:rsid w:val="001711BA"/>
    <w:rsid w:val="001714CA"/>
    <w:rsid w:val="001717F6"/>
    <w:rsid w:val="0017448F"/>
    <w:rsid w:val="00174B61"/>
    <w:rsid w:val="001771A5"/>
    <w:rsid w:val="00177E8F"/>
    <w:rsid w:val="0018030E"/>
    <w:rsid w:val="00180558"/>
    <w:rsid w:val="00180BA0"/>
    <w:rsid w:val="001811FA"/>
    <w:rsid w:val="00181C1B"/>
    <w:rsid w:val="00182135"/>
    <w:rsid w:val="0018346D"/>
    <w:rsid w:val="001836A3"/>
    <w:rsid w:val="001846EA"/>
    <w:rsid w:val="00184D45"/>
    <w:rsid w:val="00184ECF"/>
    <w:rsid w:val="00185571"/>
    <w:rsid w:val="00185926"/>
    <w:rsid w:val="001862D7"/>
    <w:rsid w:val="001863E4"/>
    <w:rsid w:val="00186615"/>
    <w:rsid w:val="00186E86"/>
    <w:rsid w:val="00186EB7"/>
    <w:rsid w:val="00187665"/>
    <w:rsid w:val="00187EA0"/>
    <w:rsid w:val="00192420"/>
    <w:rsid w:val="00193DFC"/>
    <w:rsid w:val="0019421F"/>
    <w:rsid w:val="00194B39"/>
    <w:rsid w:val="00194BBD"/>
    <w:rsid w:val="00194DB5"/>
    <w:rsid w:val="001954C0"/>
    <w:rsid w:val="00195C44"/>
    <w:rsid w:val="001A0029"/>
    <w:rsid w:val="001A0044"/>
    <w:rsid w:val="001A098C"/>
    <w:rsid w:val="001A0DE9"/>
    <w:rsid w:val="001A24C2"/>
    <w:rsid w:val="001A41C7"/>
    <w:rsid w:val="001A5210"/>
    <w:rsid w:val="001A6090"/>
    <w:rsid w:val="001A7A8D"/>
    <w:rsid w:val="001B1FC4"/>
    <w:rsid w:val="001B24BE"/>
    <w:rsid w:val="001B2DDE"/>
    <w:rsid w:val="001B2EED"/>
    <w:rsid w:val="001B43C2"/>
    <w:rsid w:val="001B4EF9"/>
    <w:rsid w:val="001C0579"/>
    <w:rsid w:val="001C0CF7"/>
    <w:rsid w:val="001C0EA9"/>
    <w:rsid w:val="001C14F0"/>
    <w:rsid w:val="001C2240"/>
    <w:rsid w:val="001C2485"/>
    <w:rsid w:val="001C2777"/>
    <w:rsid w:val="001C511D"/>
    <w:rsid w:val="001C5E03"/>
    <w:rsid w:val="001D0750"/>
    <w:rsid w:val="001D08BB"/>
    <w:rsid w:val="001D1AD4"/>
    <w:rsid w:val="001D2A9D"/>
    <w:rsid w:val="001D3480"/>
    <w:rsid w:val="001D5372"/>
    <w:rsid w:val="001D570A"/>
    <w:rsid w:val="001D6FC5"/>
    <w:rsid w:val="001D7785"/>
    <w:rsid w:val="001E021E"/>
    <w:rsid w:val="001E1BB5"/>
    <w:rsid w:val="001E3537"/>
    <w:rsid w:val="001E364A"/>
    <w:rsid w:val="001E3CC9"/>
    <w:rsid w:val="001E4412"/>
    <w:rsid w:val="001E51C8"/>
    <w:rsid w:val="001E7576"/>
    <w:rsid w:val="001F00AD"/>
    <w:rsid w:val="001F0651"/>
    <w:rsid w:val="001F1D67"/>
    <w:rsid w:val="001F1F2D"/>
    <w:rsid w:val="001F2049"/>
    <w:rsid w:val="001F26BA"/>
    <w:rsid w:val="001F3D80"/>
    <w:rsid w:val="001F4B33"/>
    <w:rsid w:val="001F4C97"/>
    <w:rsid w:val="001F5BE2"/>
    <w:rsid w:val="001F6C36"/>
    <w:rsid w:val="00200A59"/>
    <w:rsid w:val="0020143D"/>
    <w:rsid w:val="00201F04"/>
    <w:rsid w:val="00204401"/>
    <w:rsid w:val="002048D7"/>
    <w:rsid w:val="00204AC5"/>
    <w:rsid w:val="002051D2"/>
    <w:rsid w:val="00205DC2"/>
    <w:rsid w:val="002060D8"/>
    <w:rsid w:val="0020652D"/>
    <w:rsid w:val="00206DD4"/>
    <w:rsid w:val="002104EA"/>
    <w:rsid w:val="002105C4"/>
    <w:rsid w:val="00210C0D"/>
    <w:rsid w:val="002114FD"/>
    <w:rsid w:val="00211776"/>
    <w:rsid w:val="0021184B"/>
    <w:rsid w:val="0021198E"/>
    <w:rsid w:val="002122C3"/>
    <w:rsid w:val="00213637"/>
    <w:rsid w:val="00213F47"/>
    <w:rsid w:val="00214379"/>
    <w:rsid w:val="00215076"/>
    <w:rsid w:val="002156FE"/>
    <w:rsid w:val="002160AB"/>
    <w:rsid w:val="002161D3"/>
    <w:rsid w:val="002165D8"/>
    <w:rsid w:val="002169A9"/>
    <w:rsid w:val="00220AE4"/>
    <w:rsid w:val="00220B63"/>
    <w:rsid w:val="00220F08"/>
    <w:rsid w:val="002218F1"/>
    <w:rsid w:val="00221B23"/>
    <w:rsid w:val="00221DA7"/>
    <w:rsid w:val="00222AEB"/>
    <w:rsid w:val="00222C5B"/>
    <w:rsid w:val="0022351C"/>
    <w:rsid w:val="00223563"/>
    <w:rsid w:val="002237EC"/>
    <w:rsid w:val="002239B4"/>
    <w:rsid w:val="00226E6D"/>
    <w:rsid w:val="002272D0"/>
    <w:rsid w:val="00227344"/>
    <w:rsid w:val="0022762B"/>
    <w:rsid w:val="00230E64"/>
    <w:rsid w:val="00232A17"/>
    <w:rsid w:val="00232F75"/>
    <w:rsid w:val="00233105"/>
    <w:rsid w:val="00233767"/>
    <w:rsid w:val="002339BA"/>
    <w:rsid w:val="00234E9D"/>
    <w:rsid w:val="00235332"/>
    <w:rsid w:val="00236459"/>
    <w:rsid w:val="00236A69"/>
    <w:rsid w:val="00236DBF"/>
    <w:rsid w:val="00237971"/>
    <w:rsid w:val="0024019F"/>
    <w:rsid w:val="0024286B"/>
    <w:rsid w:val="00243452"/>
    <w:rsid w:val="00244427"/>
    <w:rsid w:val="00244EBB"/>
    <w:rsid w:val="0024506C"/>
    <w:rsid w:val="00245882"/>
    <w:rsid w:val="0024721B"/>
    <w:rsid w:val="002502D1"/>
    <w:rsid w:val="00250CCE"/>
    <w:rsid w:val="00251B98"/>
    <w:rsid w:val="00252405"/>
    <w:rsid w:val="0025361B"/>
    <w:rsid w:val="002545D5"/>
    <w:rsid w:val="002546A9"/>
    <w:rsid w:val="00254726"/>
    <w:rsid w:val="00254A91"/>
    <w:rsid w:val="002560FE"/>
    <w:rsid w:val="00256C43"/>
    <w:rsid w:val="00256F82"/>
    <w:rsid w:val="00257E73"/>
    <w:rsid w:val="00261D10"/>
    <w:rsid w:val="00261F7E"/>
    <w:rsid w:val="00264B2D"/>
    <w:rsid w:val="00264FF5"/>
    <w:rsid w:val="00266AF2"/>
    <w:rsid w:val="00266C54"/>
    <w:rsid w:val="00267A16"/>
    <w:rsid w:val="002700A0"/>
    <w:rsid w:val="0027106C"/>
    <w:rsid w:val="002722CF"/>
    <w:rsid w:val="00272744"/>
    <w:rsid w:val="00272A42"/>
    <w:rsid w:val="00276933"/>
    <w:rsid w:val="00276D69"/>
    <w:rsid w:val="00277C4C"/>
    <w:rsid w:val="00280088"/>
    <w:rsid w:val="002801FA"/>
    <w:rsid w:val="00280896"/>
    <w:rsid w:val="00280CD3"/>
    <w:rsid w:val="0028154F"/>
    <w:rsid w:val="00283363"/>
    <w:rsid w:val="002834EC"/>
    <w:rsid w:val="00286137"/>
    <w:rsid w:val="00286596"/>
    <w:rsid w:val="00287916"/>
    <w:rsid w:val="00291628"/>
    <w:rsid w:val="0029196A"/>
    <w:rsid w:val="00291CF8"/>
    <w:rsid w:val="00293198"/>
    <w:rsid w:val="0029344F"/>
    <w:rsid w:val="002938B6"/>
    <w:rsid w:val="00293964"/>
    <w:rsid w:val="00293F3D"/>
    <w:rsid w:val="00294760"/>
    <w:rsid w:val="00294F2E"/>
    <w:rsid w:val="00295775"/>
    <w:rsid w:val="002958B7"/>
    <w:rsid w:val="0029796E"/>
    <w:rsid w:val="002A0089"/>
    <w:rsid w:val="002A0878"/>
    <w:rsid w:val="002A0A3F"/>
    <w:rsid w:val="002A1BB3"/>
    <w:rsid w:val="002A28AD"/>
    <w:rsid w:val="002A2D22"/>
    <w:rsid w:val="002A553E"/>
    <w:rsid w:val="002A6CEE"/>
    <w:rsid w:val="002A78A5"/>
    <w:rsid w:val="002B17F1"/>
    <w:rsid w:val="002B2A24"/>
    <w:rsid w:val="002B3CC5"/>
    <w:rsid w:val="002B40FF"/>
    <w:rsid w:val="002B4DA5"/>
    <w:rsid w:val="002B5346"/>
    <w:rsid w:val="002B5F02"/>
    <w:rsid w:val="002B6FA9"/>
    <w:rsid w:val="002B73E8"/>
    <w:rsid w:val="002B7548"/>
    <w:rsid w:val="002C09A2"/>
    <w:rsid w:val="002C297D"/>
    <w:rsid w:val="002C2FF2"/>
    <w:rsid w:val="002C373F"/>
    <w:rsid w:val="002C3ABF"/>
    <w:rsid w:val="002C475E"/>
    <w:rsid w:val="002C5F69"/>
    <w:rsid w:val="002C79C1"/>
    <w:rsid w:val="002D25E8"/>
    <w:rsid w:val="002D2976"/>
    <w:rsid w:val="002D34E6"/>
    <w:rsid w:val="002D38D5"/>
    <w:rsid w:val="002D3B4A"/>
    <w:rsid w:val="002D5870"/>
    <w:rsid w:val="002D7C8B"/>
    <w:rsid w:val="002D7E71"/>
    <w:rsid w:val="002E0197"/>
    <w:rsid w:val="002E0E40"/>
    <w:rsid w:val="002E10FD"/>
    <w:rsid w:val="002E157C"/>
    <w:rsid w:val="002E1E57"/>
    <w:rsid w:val="002E2E02"/>
    <w:rsid w:val="002E5E4D"/>
    <w:rsid w:val="002E5FF1"/>
    <w:rsid w:val="002E60C8"/>
    <w:rsid w:val="002E617E"/>
    <w:rsid w:val="002E668E"/>
    <w:rsid w:val="002F021A"/>
    <w:rsid w:val="002F040E"/>
    <w:rsid w:val="002F2A2D"/>
    <w:rsid w:val="002F3480"/>
    <w:rsid w:val="002F3803"/>
    <w:rsid w:val="002F49E7"/>
    <w:rsid w:val="002F4BE4"/>
    <w:rsid w:val="002F5F08"/>
    <w:rsid w:val="002F753C"/>
    <w:rsid w:val="00302FFE"/>
    <w:rsid w:val="00303690"/>
    <w:rsid w:val="003050AA"/>
    <w:rsid w:val="00305CBD"/>
    <w:rsid w:val="00306AF6"/>
    <w:rsid w:val="00307D44"/>
    <w:rsid w:val="003102CF"/>
    <w:rsid w:val="00310733"/>
    <w:rsid w:val="00310DDB"/>
    <w:rsid w:val="003111FA"/>
    <w:rsid w:val="0031135D"/>
    <w:rsid w:val="00311691"/>
    <w:rsid w:val="003124FC"/>
    <w:rsid w:val="003135F3"/>
    <w:rsid w:val="00315841"/>
    <w:rsid w:val="00316436"/>
    <w:rsid w:val="00316A6E"/>
    <w:rsid w:val="003175F9"/>
    <w:rsid w:val="00320080"/>
    <w:rsid w:val="003209C4"/>
    <w:rsid w:val="00321B40"/>
    <w:rsid w:val="0032281B"/>
    <w:rsid w:val="00322F0D"/>
    <w:rsid w:val="00323D15"/>
    <w:rsid w:val="00324551"/>
    <w:rsid w:val="0032653C"/>
    <w:rsid w:val="00326F4C"/>
    <w:rsid w:val="00327922"/>
    <w:rsid w:val="0033007A"/>
    <w:rsid w:val="0033098D"/>
    <w:rsid w:val="00330BC8"/>
    <w:rsid w:val="00331464"/>
    <w:rsid w:val="003314C7"/>
    <w:rsid w:val="00333B13"/>
    <w:rsid w:val="003348A7"/>
    <w:rsid w:val="003353D3"/>
    <w:rsid w:val="00336039"/>
    <w:rsid w:val="00336432"/>
    <w:rsid w:val="003371DB"/>
    <w:rsid w:val="00337791"/>
    <w:rsid w:val="00337CD9"/>
    <w:rsid w:val="003403F5"/>
    <w:rsid w:val="0034079A"/>
    <w:rsid w:val="00341272"/>
    <w:rsid w:val="00342AA2"/>
    <w:rsid w:val="00343188"/>
    <w:rsid w:val="003449CA"/>
    <w:rsid w:val="00345B09"/>
    <w:rsid w:val="00345F21"/>
    <w:rsid w:val="00346C8E"/>
    <w:rsid w:val="00347D0B"/>
    <w:rsid w:val="00350AC6"/>
    <w:rsid w:val="003516E9"/>
    <w:rsid w:val="00351F86"/>
    <w:rsid w:val="003532E5"/>
    <w:rsid w:val="0035414C"/>
    <w:rsid w:val="003543E4"/>
    <w:rsid w:val="003566F2"/>
    <w:rsid w:val="0035685A"/>
    <w:rsid w:val="00356E37"/>
    <w:rsid w:val="00356F1A"/>
    <w:rsid w:val="00356FF8"/>
    <w:rsid w:val="00357450"/>
    <w:rsid w:val="003575BE"/>
    <w:rsid w:val="00357EE9"/>
    <w:rsid w:val="003601AC"/>
    <w:rsid w:val="00360854"/>
    <w:rsid w:val="00360A98"/>
    <w:rsid w:val="00363F74"/>
    <w:rsid w:val="003642EE"/>
    <w:rsid w:val="00364889"/>
    <w:rsid w:val="00364D1D"/>
    <w:rsid w:val="00365440"/>
    <w:rsid w:val="003658B5"/>
    <w:rsid w:val="00367570"/>
    <w:rsid w:val="0036769F"/>
    <w:rsid w:val="00370D94"/>
    <w:rsid w:val="00371D9E"/>
    <w:rsid w:val="003728E8"/>
    <w:rsid w:val="00372C4B"/>
    <w:rsid w:val="00374843"/>
    <w:rsid w:val="0037503D"/>
    <w:rsid w:val="00375D88"/>
    <w:rsid w:val="003760F1"/>
    <w:rsid w:val="003762CC"/>
    <w:rsid w:val="00376887"/>
    <w:rsid w:val="003769FD"/>
    <w:rsid w:val="00377620"/>
    <w:rsid w:val="003808ED"/>
    <w:rsid w:val="00381170"/>
    <w:rsid w:val="003816B7"/>
    <w:rsid w:val="003823C1"/>
    <w:rsid w:val="003835A3"/>
    <w:rsid w:val="00383781"/>
    <w:rsid w:val="00383F40"/>
    <w:rsid w:val="00384E03"/>
    <w:rsid w:val="00384F06"/>
    <w:rsid w:val="0038671E"/>
    <w:rsid w:val="003906AA"/>
    <w:rsid w:val="0039189F"/>
    <w:rsid w:val="003922EB"/>
    <w:rsid w:val="00392B24"/>
    <w:rsid w:val="00394880"/>
    <w:rsid w:val="003951B0"/>
    <w:rsid w:val="00395E25"/>
    <w:rsid w:val="003969AC"/>
    <w:rsid w:val="003970D9"/>
    <w:rsid w:val="003A0848"/>
    <w:rsid w:val="003A139C"/>
    <w:rsid w:val="003A1BCA"/>
    <w:rsid w:val="003A1BFA"/>
    <w:rsid w:val="003A1D53"/>
    <w:rsid w:val="003A25F2"/>
    <w:rsid w:val="003A2EB6"/>
    <w:rsid w:val="003A3CB4"/>
    <w:rsid w:val="003A4FE9"/>
    <w:rsid w:val="003A6521"/>
    <w:rsid w:val="003A6DD4"/>
    <w:rsid w:val="003A75D7"/>
    <w:rsid w:val="003A7F08"/>
    <w:rsid w:val="003B11BE"/>
    <w:rsid w:val="003B221F"/>
    <w:rsid w:val="003B25FC"/>
    <w:rsid w:val="003B441A"/>
    <w:rsid w:val="003B545E"/>
    <w:rsid w:val="003B5665"/>
    <w:rsid w:val="003B5E32"/>
    <w:rsid w:val="003B72B5"/>
    <w:rsid w:val="003C2212"/>
    <w:rsid w:val="003C234C"/>
    <w:rsid w:val="003C2498"/>
    <w:rsid w:val="003C26E1"/>
    <w:rsid w:val="003C32AF"/>
    <w:rsid w:val="003C3419"/>
    <w:rsid w:val="003C37C9"/>
    <w:rsid w:val="003C4120"/>
    <w:rsid w:val="003C4341"/>
    <w:rsid w:val="003C47D8"/>
    <w:rsid w:val="003C4841"/>
    <w:rsid w:val="003C4C27"/>
    <w:rsid w:val="003C5D17"/>
    <w:rsid w:val="003D088B"/>
    <w:rsid w:val="003D2087"/>
    <w:rsid w:val="003D260F"/>
    <w:rsid w:val="003D2B36"/>
    <w:rsid w:val="003D2CC0"/>
    <w:rsid w:val="003D3043"/>
    <w:rsid w:val="003D3BF8"/>
    <w:rsid w:val="003D3CB3"/>
    <w:rsid w:val="003D4799"/>
    <w:rsid w:val="003D7823"/>
    <w:rsid w:val="003D7A56"/>
    <w:rsid w:val="003E1080"/>
    <w:rsid w:val="003E1403"/>
    <w:rsid w:val="003E1719"/>
    <w:rsid w:val="003E182A"/>
    <w:rsid w:val="003E2D8F"/>
    <w:rsid w:val="003E34A2"/>
    <w:rsid w:val="003E434C"/>
    <w:rsid w:val="003E464A"/>
    <w:rsid w:val="003E4847"/>
    <w:rsid w:val="003E5381"/>
    <w:rsid w:val="003E7941"/>
    <w:rsid w:val="003E7B7B"/>
    <w:rsid w:val="003E7C4F"/>
    <w:rsid w:val="003F0848"/>
    <w:rsid w:val="003F1A75"/>
    <w:rsid w:val="003F1F94"/>
    <w:rsid w:val="003F39B1"/>
    <w:rsid w:val="003F7630"/>
    <w:rsid w:val="003F7CD4"/>
    <w:rsid w:val="00400B8B"/>
    <w:rsid w:val="0040341C"/>
    <w:rsid w:val="00403A18"/>
    <w:rsid w:val="004044AE"/>
    <w:rsid w:val="0040584C"/>
    <w:rsid w:val="00405D32"/>
    <w:rsid w:val="0040609D"/>
    <w:rsid w:val="00410B2E"/>
    <w:rsid w:val="00411344"/>
    <w:rsid w:val="00411A86"/>
    <w:rsid w:val="0041252B"/>
    <w:rsid w:val="004126DE"/>
    <w:rsid w:val="00412D45"/>
    <w:rsid w:val="00412FE4"/>
    <w:rsid w:val="00413A9F"/>
    <w:rsid w:val="004144B9"/>
    <w:rsid w:val="00414685"/>
    <w:rsid w:val="0041470D"/>
    <w:rsid w:val="0041472D"/>
    <w:rsid w:val="00414AB0"/>
    <w:rsid w:val="0041565A"/>
    <w:rsid w:val="004156FB"/>
    <w:rsid w:val="004162EF"/>
    <w:rsid w:val="0041770F"/>
    <w:rsid w:val="00422242"/>
    <w:rsid w:val="00422B1F"/>
    <w:rsid w:val="0042310F"/>
    <w:rsid w:val="00423A23"/>
    <w:rsid w:val="00423EB8"/>
    <w:rsid w:val="00425585"/>
    <w:rsid w:val="0042587A"/>
    <w:rsid w:val="00425ADB"/>
    <w:rsid w:val="00425BFD"/>
    <w:rsid w:val="00427633"/>
    <w:rsid w:val="00427BC2"/>
    <w:rsid w:val="0043159A"/>
    <w:rsid w:val="004342D7"/>
    <w:rsid w:val="004342F7"/>
    <w:rsid w:val="00437851"/>
    <w:rsid w:val="004403E5"/>
    <w:rsid w:val="00441D39"/>
    <w:rsid w:val="00441DF0"/>
    <w:rsid w:val="0044390B"/>
    <w:rsid w:val="00443DAB"/>
    <w:rsid w:val="00443E95"/>
    <w:rsid w:val="0044401B"/>
    <w:rsid w:val="0044462C"/>
    <w:rsid w:val="004453B0"/>
    <w:rsid w:val="00445977"/>
    <w:rsid w:val="00445C86"/>
    <w:rsid w:val="00446229"/>
    <w:rsid w:val="004471CA"/>
    <w:rsid w:val="00447354"/>
    <w:rsid w:val="004500F5"/>
    <w:rsid w:val="00450343"/>
    <w:rsid w:val="00450A3D"/>
    <w:rsid w:val="00450B82"/>
    <w:rsid w:val="0045206B"/>
    <w:rsid w:val="00452120"/>
    <w:rsid w:val="00452F4B"/>
    <w:rsid w:val="004546FC"/>
    <w:rsid w:val="00455385"/>
    <w:rsid w:val="0045545D"/>
    <w:rsid w:val="00455580"/>
    <w:rsid w:val="00455857"/>
    <w:rsid w:val="0045660E"/>
    <w:rsid w:val="004566BB"/>
    <w:rsid w:val="00456ADA"/>
    <w:rsid w:val="00456E42"/>
    <w:rsid w:val="00457875"/>
    <w:rsid w:val="00457D76"/>
    <w:rsid w:val="00460CA3"/>
    <w:rsid w:val="00461DC2"/>
    <w:rsid w:val="004625B2"/>
    <w:rsid w:val="004627D7"/>
    <w:rsid w:val="004628E1"/>
    <w:rsid w:val="00463935"/>
    <w:rsid w:val="00463CED"/>
    <w:rsid w:val="004649E8"/>
    <w:rsid w:val="004657D3"/>
    <w:rsid w:val="00465FA3"/>
    <w:rsid w:val="00466263"/>
    <w:rsid w:val="00466DF8"/>
    <w:rsid w:val="0046731E"/>
    <w:rsid w:val="0047051A"/>
    <w:rsid w:val="004711D3"/>
    <w:rsid w:val="004711F4"/>
    <w:rsid w:val="00471F78"/>
    <w:rsid w:val="00472AD7"/>
    <w:rsid w:val="00474AFB"/>
    <w:rsid w:val="00475F62"/>
    <w:rsid w:val="004779A5"/>
    <w:rsid w:val="004819F3"/>
    <w:rsid w:val="00483BD6"/>
    <w:rsid w:val="00484053"/>
    <w:rsid w:val="00484EBC"/>
    <w:rsid w:val="00485094"/>
    <w:rsid w:val="004868AD"/>
    <w:rsid w:val="00486EC8"/>
    <w:rsid w:val="00487780"/>
    <w:rsid w:val="00487D3B"/>
    <w:rsid w:val="004919AD"/>
    <w:rsid w:val="00491D25"/>
    <w:rsid w:val="004939E7"/>
    <w:rsid w:val="004952AE"/>
    <w:rsid w:val="00495A80"/>
    <w:rsid w:val="0049758C"/>
    <w:rsid w:val="00497956"/>
    <w:rsid w:val="004A0859"/>
    <w:rsid w:val="004A0B9F"/>
    <w:rsid w:val="004A0CBB"/>
    <w:rsid w:val="004A25BB"/>
    <w:rsid w:val="004A5021"/>
    <w:rsid w:val="004A5489"/>
    <w:rsid w:val="004A614E"/>
    <w:rsid w:val="004A643F"/>
    <w:rsid w:val="004A6AA8"/>
    <w:rsid w:val="004A74AE"/>
    <w:rsid w:val="004B036F"/>
    <w:rsid w:val="004B13F9"/>
    <w:rsid w:val="004B14C9"/>
    <w:rsid w:val="004B1BB1"/>
    <w:rsid w:val="004B227E"/>
    <w:rsid w:val="004B45A1"/>
    <w:rsid w:val="004B4C31"/>
    <w:rsid w:val="004B5A0B"/>
    <w:rsid w:val="004B5DF1"/>
    <w:rsid w:val="004B6C08"/>
    <w:rsid w:val="004B7477"/>
    <w:rsid w:val="004B74D1"/>
    <w:rsid w:val="004B76D0"/>
    <w:rsid w:val="004C1DC2"/>
    <w:rsid w:val="004C2993"/>
    <w:rsid w:val="004C316F"/>
    <w:rsid w:val="004C5C2B"/>
    <w:rsid w:val="004C68B9"/>
    <w:rsid w:val="004C6F18"/>
    <w:rsid w:val="004D0CF0"/>
    <w:rsid w:val="004D0D46"/>
    <w:rsid w:val="004D0DC9"/>
    <w:rsid w:val="004D0E87"/>
    <w:rsid w:val="004D159A"/>
    <w:rsid w:val="004D43C1"/>
    <w:rsid w:val="004D6149"/>
    <w:rsid w:val="004D6835"/>
    <w:rsid w:val="004D7DCD"/>
    <w:rsid w:val="004E1B92"/>
    <w:rsid w:val="004E2C3F"/>
    <w:rsid w:val="004E34BF"/>
    <w:rsid w:val="004E459D"/>
    <w:rsid w:val="004E50EA"/>
    <w:rsid w:val="004E56D0"/>
    <w:rsid w:val="004E5AEF"/>
    <w:rsid w:val="004E5CC2"/>
    <w:rsid w:val="004E617A"/>
    <w:rsid w:val="004E7A73"/>
    <w:rsid w:val="004F09FE"/>
    <w:rsid w:val="004F26F6"/>
    <w:rsid w:val="004F3036"/>
    <w:rsid w:val="004F4AC8"/>
    <w:rsid w:val="004F56BF"/>
    <w:rsid w:val="004F56DD"/>
    <w:rsid w:val="004F60CC"/>
    <w:rsid w:val="005008FA"/>
    <w:rsid w:val="00500A89"/>
    <w:rsid w:val="00502189"/>
    <w:rsid w:val="00502580"/>
    <w:rsid w:val="00502AAA"/>
    <w:rsid w:val="00503610"/>
    <w:rsid w:val="00503EA5"/>
    <w:rsid w:val="005040B1"/>
    <w:rsid w:val="0050463B"/>
    <w:rsid w:val="0050482D"/>
    <w:rsid w:val="00505868"/>
    <w:rsid w:val="00506BBA"/>
    <w:rsid w:val="00506BDF"/>
    <w:rsid w:val="00507381"/>
    <w:rsid w:val="00511427"/>
    <w:rsid w:val="005117F1"/>
    <w:rsid w:val="00511F5C"/>
    <w:rsid w:val="00513AD1"/>
    <w:rsid w:val="00514298"/>
    <w:rsid w:val="00514341"/>
    <w:rsid w:val="00514C11"/>
    <w:rsid w:val="00514F7C"/>
    <w:rsid w:val="005159B8"/>
    <w:rsid w:val="0051615E"/>
    <w:rsid w:val="00516F2E"/>
    <w:rsid w:val="00520BE6"/>
    <w:rsid w:val="0052194D"/>
    <w:rsid w:val="00522900"/>
    <w:rsid w:val="00522ED7"/>
    <w:rsid w:val="00522F49"/>
    <w:rsid w:val="00523663"/>
    <w:rsid w:val="005237AB"/>
    <w:rsid w:val="00523953"/>
    <w:rsid w:val="00523AAE"/>
    <w:rsid w:val="00524814"/>
    <w:rsid w:val="005254C7"/>
    <w:rsid w:val="0052688B"/>
    <w:rsid w:val="0052776B"/>
    <w:rsid w:val="00530A6C"/>
    <w:rsid w:val="0053113B"/>
    <w:rsid w:val="00531913"/>
    <w:rsid w:val="005336B5"/>
    <w:rsid w:val="005336E4"/>
    <w:rsid w:val="0053780D"/>
    <w:rsid w:val="005406D7"/>
    <w:rsid w:val="00540ACE"/>
    <w:rsid w:val="00541080"/>
    <w:rsid w:val="0054161F"/>
    <w:rsid w:val="005424E7"/>
    <w:rsid w:val="0054275C"/>
    <w:rsid w:val="00543A14"/>
    <w:rsid w:val="00543D8B"/>
    <w:rsid w:val="00545474"/>
    <w:rsid w:val="0054608E"/>
    <w:rsid w:val="0054679E"/>
    <w:rsid w:val="00546FF2"/>
    <w:rsid w:val="005472A3"/>
    <w:rsid w:val="00550193"/>
    <w:rsid w:val="0055058F"/>
    <w:rsid w:val="005510AA"/>
    <w:rsid w:val="005512F1"/>
    <w:rsid w:val="00551674"/>
    <w:rsid w:val="005517CF"/>
    <w:rsid w:val="0055192F"/>
    <w:rsid w:val="0055286C"/>
    <w:rsid w:val="005536EC"/>
    <w:rsid w:val="00553B6B"/>
    <w:rsid w:val="00553C40"/>
    <w:rsid w:val="005547C1"/>
    <w:rsid w:val="00554838"/>
    <w:rsid w:val="005569DC"/>
    <w:rsid w:val="00557780"/>
    <w:rsid w:val="00557EE0"/>
    <w:rsid w:val="00557F8E"/>
    <w:rsid w:val="005613C7"/>
    <w:rsid w:val="005618E6"/>
    <w:rsid w:val="00563C06"/>
    <w:rsid w:val="00564AB4"/>
    <w:rsid w:val="00564D11"/>
    <w:rsid w:val="0056587C"/>
    <w:rsid w:val="00565E73"/>
    <w:rsid w:val="0056702C"/>
    <w:rsid w:val="0057119E"/>
    <w:rsid w:val="0057179C"/>
    <w:rsid w:val="0057253B"/>
    <w:rsid w:val="005733CA"/>
    <w:rsid w:val="00573D87"/>
    <w:rsid w:val="00574C0F"/>
    <w:rsid w:val="005758E4"/>
    <w:rsid w:val="005774F0"/>
    <w:rsid w:val="00580DC6"/>
    <w:rsid w:val="0058209E"/>
    <w:rsid w:val="00583D9F"/>
    <w:rsid w:val="00584842"/>
    <w:rsid w:val="005855A8"/>
    <w:rsid w:val="00585BB8"/>
    <w:rsid w:val="00585CD2"/>
    <w:rsid w:val="0059130B"/>
    <w:rsid w:val="00592279"/>
    <w:rsid w:val="0059228E"/>
    <w:rsid w:val="005926E1"/>
    <w:rsid w:val="005927DF"/>
    <w:rsid w:val="005932BF"/>
    <w:rsid w:val="00593802"/>
    <w:rsid w:val="00594541"/>
    <w:rsid w:val="00594F4F"/>
    <w:rsid w:val="00595F08"/>
    <w:rsid w:val="005969CB"/>
    <w:rsid w:val="005A1395"/>
    <w:rsid w:val="005A13DD"/>
    <w:rsid w:val="005A183B"/>
    <w:rsid w:val="005A2824"/>
    <w:rsid w:val="005A30CF"/>
    <w:rsid w:val="005A3EEA"/>
    <w:rsid w:val="005A475D"/>
    <w:rsid w:val="005A54AA"/>
    <w:rsid w:val="005A57D5"/>
    <w:rsid w:val="005A620B"/>
    <w:rsid w:val="005A632B"/>
    <w:rsid w:val="005A6504"/>
    <w:rsid w:val="005A697E"/>
    <w:rsid w:val="005B03F9"/>
    <w:rsid w:val="005B166B"/>
    <w:rsid w:val="005B31FC"/>
    <w:rsid w:val="005B412B"/>
    <w:rsid w:val="005B5796"/>
    <w:rsid w:val="005B595F"/>
    <w:rsid w:val="005B5968"/>
    <w:rsid w:val="005B5A4F"/>
    <w:rsid w:val="005B5BC2"/>
    <w:rsid w:val="005B6162"/>
    <w:rsid w:val="005B6647"/>
    <w:rsid w:val="005B7377"/>
    <w:rsid w:val="005B799A"/>
    <w:rsid w:val="005B7AEC"/>
    <w:rsid w:val="005C0DCA"/>
    <w:rsid w:val="005C1998"/>
    <w:rsid w:val="005C1C90"/>
    <w:rsid w:val="005C3C00"/>
    <w:rsid w:val="005C3D2F"/>
    <w:rsid w:val="005C4D48"/>
    <w:rsid w:val="005C5C70"/>
    <w:rsid w:val="005C6AFB"/>
    <w:rsid w:val="005D0532"/>
    <w:rsid w:val="005D1A7C"/>
    <w:rsid w:val="005D2EC1"/>
    <w:rsid w:val="005D3B36"/>
    <w:rsid w:val="005D4267"/>
    <w:rsid w:val="005D4C76"/>
    <w:rsid w:val="005D5085"/>
    <w:rsid w:val="005D515A"/>
    <w:rsid w:val="005D522C"/>
    <w:rsid w:val="005D5A0F"/>
    <w:rsid w:val="005D5DB8"/>
    <w:rsid w:val="005D6C53"/>
    <w:rsid w:val="005E245B"/>
    <w:rsid w:val="005E3477"/>
    <w:rsid w:val="005E4086"/>
    <w:rsid w:val="005E4904"/>
    <w:rsid w:val="005E583F"/>
    <w:rsid w:val="005E5E4E"/>
    <w:rsid w:val="005E64A0"/>
    <w:rsid w:val="005E77F9"/>
    <w:rsid w:val="005F04F6"/>
    <w:rsid w:val="005F0E76"/>
    <w:rsid w:val="005F0FEF"/>
    <w:rsid w:val="005F11F7"/>
    <w:rsid w:val="005F13BA"/>
    <w:rsid w:val="005F16F8"/>
    <w:rsid w:val="005F1BE5"/>
    <w:rsid w:val="005F2ACB"/>
    <w:rsid w:val="005F34F9"/>
    <w:rsid w:val="005F3CE2"/>
    <w:rsid w:val="005F43E3"/>
    <w:rsid w:val="005F4F8F"/>
    <w:rsid w:val="005F6422"/>
    <w:rsid w:val="005F6A9F"/>
    <w:rsid w:val="005F7A81"/>
    <w:rsid w:val="005F7F54"/>
    <w:rsid w:val="00600639"/>
    <w:rsid w:val="00600847"/>
    <w:rsid w:val="006008F6"/>
    <w:rsid w:val="00600CE5"/>
    <w:rsid w:val="00600D3C"/>
    <w:rsid w:val="00602534"/>
    <w:rsid w:val="00602D31"/>
    <w:rsid w:val="00604773"/>
    <w:rsid w:val="00604B54"/>
    <w:rsid w:val="00605D0A"/>
    <w:rsid w:val="00606E4A"/>
    <w:rsid w:val="00610083"/>
    <w:rsid w:val="006124F9"/>
    <w:rsid w:val="00613B4B"/>
    <w:rsid w:val="006143E4"/>
    <w:rsid w:val="00614E70"/>
    <w:rsid w:val="0061780E"/>
    <w:rsid w:val="00617A6E"/>
    <w:rsid w:val="0062040B"/>
    <w:rsid w:val="00622672"/>
    <w:rsid w:val="00622E8E"/>
    <w:rsid w:val="00622F40"/>
    <w:rsid w:val="006239FF"/>
    <w:rsid w:val="00623B87"/>
    <w:rsid w:val="0062401A"/>
    <w:rsid w:val="00624299"/>
    <w:rsid w:val="00625A6D"/>
    <w:rsid w:val="00626028"/>
    <w:rsid w:val="006301C9"/>
    <w:rsid w:val="0063023F"/>
    <w:rsid w:val="006325B0"/>
    <w:rsid w:val="00632F9C"/>
    <w:rsid w:val="006338E3"/>
    <w:rsid w:val="00634255"/>
    <w:rsid w:val="00635D96"/>
    <w:rsid w:val="00637277"/>
    <w:rsid w:val="00640D52"/>
    <w:rsid w:val="006417DB"/>
    <w:rsid w:val="00641F59"/>
    <w:rsid w:val="00642A18"/>
    <w:rsid w:val="00643513"/>
    <w:rsid w:val="00645CEE"/>
    <w:rsid w:val="00646476"/>
    <w:rsid w:val="0064663A"/>
    <w:rsid w:val="006466B1"/>
    <w:rsid w:val="0065091A"/>
    <w:rsid w:val="00651762"/>
    <w:rsid w:val="006525D1"/>
    <w:rsid w:val="00653EB6"/>
    <w:rsid w:val="0065416C"/>
    <w:rsid w:val="00656F8B"/>
    <w:rsid w:val="0065787D"/>
    <w:rsid w:val="00657936"/>
    <w:rsid w:val="00657B60"/>
    <w:rsid w:val="006609F6"/>
    <w:rsid w:val="00661216"/>
    <w:rsid w:val="006615D4"/>
    <w:rsid w:val="00662FEC"/>
    <w:rsid w:val="0066363F"/>
    <w:rsid w:val="00664E0B"/>
    <w:rsid w:val="00664E92"/>
    <w:rsid w:val="00665839"/>
    <w:rsid w:val="006662FE"/>
    <w:rsid w:val="00667928"/>
    <w:rsid w:val="00667A6F"/>
    <w:rsid w:val="00670DE6"/>
    <w:rsid w:val="006714A0"/>
    <w:rsid w:val="0067165F"/>
    <w:rsid w:val="00673755"/>
    <w:rsid w:val="00673AFE"/>
    <w:rsid w:val="00673D0E"/>
    <w:rsid w:val="006751D8"/>
    <w:rsid w:val="006755C5"/>
    <w:rsid w:val="006756A9"/>
    <w:rsid w:val="00675CC4"/>
    <w:rsid w:val="006764DB"/>
    <w:rsid w:val="00676829"/>
    <w:rsid w:val="00680C90"/>
    <w:rsid w:val="006813D3"/>
    <w:rsid w:val="0068331D"/>
    <w:rsid w:val="0068344F"/>
    <w:rsid w:val="00683F47"/>
    <w:rsid w:val="0068422B"/>
    <w:rsid w:val="00684DB5"/>
    <w:rsid w:val="00686CD4"/>
    <w:rsid w:val="00686D17"/>
    <w:rsid w:val="00686E70"/>
    <w:rsid w:val="00687C77"/>
    <w:rsid w:val="00687E47"/>
    <w:rsid w:val="006909F5"/>
    <w:rsid w:val="0069221C"/>
    <w:rsid w:val="0069531E"/>
    <w:rsid w:val="006961F2"/>
    <w:rsid w:val="00696759"/>
    <w:rsid w:val="006A0970"/>
    <w:rsid w:val="006A1D55"/>
    <w:rsid w:val="006A2798"/>
    <w:rsid w:val="006A3B74"/>
    <w:rsid w:val="006A3E37"/>
    <w:rsid w:val="006A5705"/>
    <w:rsid w:val="006A5B2E"/>
    <w:rsid w:val="006A5CE7"/>
    <w:rsid w:val="006A646D"/>
    <w:rsid w:val="006A7E0A"/>
    <w:rsid w:val="006B03C0"/>
    <w:rsid w:val="006B0470"/>
    <w:rsid w:val="006B2607"/>
    <w:rsid w:val="006B527D"/>
    <w:rsid w:val="006C2551"/>
    <w:rsid w:val="006C6650"/>
    <w:rsid w:val="006C70AE"/>
    <w:rsid w:val="006C77BA"/>
    <w:rsid w:val="006C7E0B"/>
    <w:rsid w:val="006D093A"/>
    <w:rsid w:val="006D116C"/>
    <w:rsid w:val="006D221B"/>
    <w:rsid w:val="006D274C"/>
    <w:rsid w:val="006D2E88"/>
    <w:rsid w:val="006D3107"/>
    <w:rsid w:val="006D3C7E"/>
    <w:rsid w:val="006D47A0"/>
    <w:rsid w:val="006D5612"/>
    <w:rsid w:val="006D5B87"/>
    <w:rsid w:val="006D7269"/>
    <w:rsid w:val="006E06FA"/>
    <w:rsid w:val="006E0F74"/>
    <w:rsid w:val="006E1C25"/>
    <w:rsid w:val="006E28EB"/>
    <w:rsid w:val="006E3AC5"/>
    <w:rsid w:val="006E3B3D"/>
    <w:rsid w:val="006E5D0F"/>
    <w:rsid w:val="006E5D97"/>
    <w:rsid w:val="006E5FAA"/>
    <w:rsid w:val="006E769D"/>
    <w:rsid w:val="006E7C98"/>
    <w:rsid w:val="006F01BC"/>
    <w:rsid w:val="006F0683"/>
    <w:rsid w:val="006F1F90"/>
    <w:rsid w:val="006F2E79"/>
    <w:rsid w:val="006F4507"/>
    <w:rsid w:val="006F4F4B"/>
    <w:rsid w:val="006F4FE7"/>
    <w:rsid w:val="006F54D7"/>
    <w:rsid w:val="006F5D38"/>
    <w:rsid w:val="006F7A4F"/>
    <w:rsid w:val="007003CF"/>
    <w:rsid w:val="007010F0"/>
    <w:rsid w:val="00703C15"/>
    <w:rsid w:val="00704462"/>
    <w:rsid w:val="00704F03"/>
    <w:rsid w:val="0070550A"/>
    <w:rsid w:val="00706114"/>
    <w:rsid w:val="00706365"/>
    <w:rsid w:val="00706C9B"/>
    <w:rsid w:val="00711B04"/>
    <w:rsid w:val="00712194"/>
    <w:rsid w:val="00712371"/>
    <w:rsid w:val="00712C42"/>
    <w:rsid w:val="00712C7F"/>
    <w:rsid w:val="0071443A"/>
    <w:rsid w:val="00714708"/>
    <w:rsid w:val="00714C25"/>
    <w:rsid w:val="0071511C"/>
    <w:rsid w:val="00717C59"/>
    <w:rsid w:val="00720313"/>
    <w:rsid w:val="007209E2"/>
    <w:rsid w:val="0072132F"/>
    <w:rsid w:val="00723DB8"/>
    <w:rsid w:val="00723F29"/>
    <w:rsid w:val="00725D1F"/>
    <w:rsid w:val="00725F66"/>
    <w:rsid w:val="00726395"/>
    <w:rsid w:val="00726ED1"/>
    <w:rsid w:val="00727001"/>
    <w:rsid w:val="007272A2"/>
    <w:rsid w:val="0073228A"/>
    <w:rsid w:val="00732388"/>
    <w:rsid w:val="007343D2"/>
    <w:rsid w:val="00734979"/>
    <w:rsid w:val="00734EFF"/>
    <w:rsid w:val="0073571C"/>
    <w:rsid w:val="00736D9A"/>
    <w:rsid w:val="007374CA"/>
    <w:rsid w:val="00741BAE"/>
    <w:rsid w:val="00742A88"/>
    <w:rsid w:val="00742D3E"/>
    <w:rsid w:val="0074516D"/>
    <w:rsid w:val="00745C22"/>
    <w:rsid w:val="007462F9"/>
    <w:rsid w:val="007466D0"/>
    <w:rsid w:val="007466DB"/>
    <w:rsid w:val="0074737E"/>
    <w:rsid w:val="00750CE8"/>
    <w:rsid w:val="00751AA5"/>
    <w:rsid w:val="00751C0B"/>
    <w:rsid w:val="00751CCA"/>
    <w:rsid w:val="00754329"/>
    <w:rsid w:val="007548AC"/>
    <w:rsid w:val="00755B2A"/>
    <w:rsid w:val="00755D93"/>
    <w:rsid w:val="00756183"/>
    <w:rsid w:val="0076039D"/>
    <w:rsid w:val="007603DE"/>
    <w:rsid w:val="007622C4"/>
    <w:rsid w:val="0076236B"/>
    <w:rsid w:val="00763256"/>
    <w:rsid w:val="0076535F"/>
    <w:rsid w:val="00765779"/>
    <w:rsid w:val="00765D29"/>
    <w:rsid w:val="00766978"/>
    <w:rsid w:val="00770A6C"/>
    <w:rsid w:val="00772302"/>
    <w:rsid w:val="00775373"/>
    <w:rsid w:val="00775ABB"/>
    <w:rsid w:val="0077696B"/>
    <w:rsid w:val="00776A7D"/>
    <w:rsid w:val="007779C0"/>
    <w:rsid w:val="00777A58"/>
    <w:rsid w:val="00777D05"/>
    <w:rsid w:val="007805CD"/>
    <w:rsid w:val="00780FB6"/>
    <w:rsid w:val="007817EF"/>
    <w:rsid w:val="007835B9"/>
    <w:rsid w:val="007839DB"/>
    <w:rsid w:val="0078449B"/>
    <w:rsid w:val="0078467F"/>
    <w:rsid w:val="007853A7"/>
    <w:rsid w:val="00786F83"/>
    <w:rsid w:val="00787394"/>
    <w:rsid w:val="00787C49"/>
    <w:rsid w:val="00790207"/>
    <w:rsid w:val="00791341"/>
    <w:rsid w:val="00791E3C"/>
    <w:rsid w:val="0079269C"/>
    <w:rsid w:val="007929D8"/>
    <w:rsid w:val="00793920"/>
    <w:rsid w:val="007945A2"/>
    <w:rsid w:val="00794AF4"/>
    <w:rsid w:val="00795881"/>
    <w:rsid w:val="0079683E"/>
    <w:rsid w:val="0079703A"/>
    <w:rsid w:val="00797B99"/>
    <w:rsid w:val="00797DAE"/>
    <w:rsid w:val="00797E17"/>
    <w:rsid w:val="007A19E9"/>
    <w:rsid w:val="007A217A"/>
    <w:rsid w:val="007A2856"/>
    <w:rsid w:val="007A322E"/>
    <w:rsid w:val="007A5326"/>
    <w:rsid w:val="007B00C9"/>
    <w:rsid w:val="007B0878"/>
    <w:rsid w:val="007B1644"/>
    <w:rsid w:val="007B1CC7"/>
    <w:rsid w:val="007B26A2"/>
    <w:rsid w:val="007B276E"/>
    <w:rsid w:val="007B2A5B"/>
    <w:rsid w:val="007B3A3F"/>
    <w:rsid w:val="007B3BEC"/>
    <w:rsid w:val="007B3BFE"/>
    <w:rsid w:val="007B49FF"/>
    <w:rsid w:val="007B4C75"/>
    <w:rsid w:val="007B5E28"/>
    <w:rsid w:val="007B6D10"/>
    <w:rsid w:val="007B739A"/>
    <w:rsid w:val="007B7A3B"/>
    <w:rsid w:val="007C0AE8"/>
    <w:rsid w:val="007C1C49"/>
    <w:rsid w:val="007C32DA"/>
    <w:rsid w:val="007C3A0A"/>
    <w:rsid w:val="007C3BD5"/>
    <w:rsid w:val="007C3CC2"/>
    <w:rsid w:val="007C413A"/>
    <w:rsid w:val="007C48B2"/>
    <w:rsid w:val="007C54B1"/>
    <w:rsid w:val="007C5ACC"/>
    <w:rsid w:val="007C6F1A"/>
    <w:rsid w:val="007C7953"/>
    <w:rsid w:val="007C7C6A"/>
    <w:rsid w:val="007D218F"/>
    <w:rsid w:val="007D2395"/>
    <w:rsid w:val="007D3AC2"/>
    <w:rsid w:val="007D48A7"/>
    <w:rsid w:val="007E1277"/>
    <w:rsid w:val="007E293B"/>
    <w:rsid w:val="007E36F4"/>
    <w:rsid w:val="007E43D3"/>
    <w:rsid w:val="007E4E42"/>
    <w:rsid w:val="007E63E8"/>
    <w:rsid w:val="007E665A"/>
    <w:rsid w:val="007E7248"/>
    <w:rsid w:val="007E7420"/>
    <w:rsid w:val="007F0791"/>
    <w:rsid w:val="007F0BE0"/>
    <w:rsid w:val="007F0F5A"/>
    <w:rsid w:val="007F1FAD"/>
    <w:rsid w:val="007F44FC"/>
    <w:rsid w:val="007F462E"/>
    <w:rsid w:val="007F4930"/>
    <w:rsid w:val="007F539A"/>
    <w:rsid w:val="007F5D0D"/>
    <w:rsid w:val="007F6123"/>
    <w:rsid w:val="007F66A8"/>
    <w:rsid w:val="007F7343"/>
    <w:rsid w:val="007F777E"/>
    <w:rsid w:val="008004E4"/>
    <w:rsid w:val="00801562"/>
    <w:rsid w:val="0080190B"/>
    <w:rsid w:val="0080204C"/>
    <w:rsid w:val="0080281C"/>
    <w:rsid w:val="0080378E"/>
    <w:rsid w:val="00803F48"/>
    <w:rsid w:val="00804A74"/>
    <w:rsid w:val="008058F9"/>
    <w:rsid w:val="00805AAD"/>
    <w:rsid w:val="0080789A"/>
    <w:rsid w:val="008079AB"/>
    <w:rsid w:val="00807C24"/>
    <w:rsid w:val="0081292E"/>
    <w:rsid w:val="008137CC"/>
    <w:rsid w:val="00813AF1"/>
    <w:rsid w:val="00814531"/>
    <w:rsid w:val="00814716"/>
    <w:rsid w:val="00815630"/>
    <w:rsid w:val="00816310"/>
    <w:rsid w:val="00816B45"/>
    <w:rsid w:val="00820A4C"/>
    <w:rsid w:val="0082285A"/>
    <w:rsid w:val="00822A3C"/>
    <w:rsid w:val="008238CC"/>
    <w:rsid w:val="00825996"/>
    <w:rsid w:val="0082668F"/>
    <w:rsid w:val="00826FF5"/>
    <w:rsid w:val="00827AAF"/>
    <w:rsid w:val="00827C7A"/>
    <w:rsid w:val="008303DE"/>
    <w:rsid w:val="00831998"/>
    <w:rsid w:val="008325A5"/>
    <w:rsid w:val="008352E1"/>
    <w:rsid w:val="00835C20"/>
    <w:rsid w:val="00835DCF"/>
    <w:rsid w:val="00836758"/>
    <w:rsid w:val="008402DC"/>
    <w:rsid w:val="008422DF"/>
    <w:rsid w:val="008423E6"/>
    <w:rsid w:val="008433B1"/>
    <w:rsid w:val="008436BF"/>
    <w:rsid w:val="00844A24"/>
    <w:rsid w:val="008451FE"/>
    <w:rsid w:val="0084546B"/>
    <w:rsid w:val="00846248"/>
    <w:rsid w:val="00850B02"/>
    <w:rsid w:val="00850CCE"/>
    <w:rsid w:val="00852FEB"/>
    <w:rsid w:val="008533F3"/>
    <w:rsid w:val="00853FBD"/>
    <w:rsid w:val="00854F69"/>
    <w:rsid w:val="008557BF"/>
    <w:rsid w:val="00856BEC"/>
    <w:rsid w:val="00856CED"/>
    <w:rsid w:val="00857FA3"/>
    <w:rsid w:val="0086154D"/>
    <w:rsid w:val="00862130"/>
    <w:rsid w:val="00862826"/>
    <w:rsid w:val="0086317C"/>
    <w:rsid w:val="00865B79"/>
    <w:rsid w:val="0086692A"/>
    <w:rsid w:val="008670A7"/>
    <w:rsid w:val="0086769B"/>
    <w:rsid w:val="0087175E"/>
    <w:rsid w:val="008717D3"/>
    <w:rsid w:val="008738DE"/>
    <w:rsid w:val="008754FB"/>
    <w:rsid w:val="00876945"/>
    <w:rsid w:val="00877182"/>
    <w:rsid w:val="00877C82"/>
    <w:rsid w:val="00877E20"/>
    <w:rsid w:val="00877F50"/>
    <w:rsid w:val="008819C4"/>
    <w:rsid w:val="008820B1"/>
    <w:rsid w:val="008821C1"/>
    <w:rsid w:val="008821FA"/>
    <w:rsid w:val="00883175"/>
    <w:rsid w:val="00884357"/>
    <w:rsid w:val="008853D4"/>
    <w:rsid w:val="00885EC6"/>
    <w:rsid w:val="008870A7"/>
    <w:rsid w:val="008876D3"/>
    <w:rsid w:val="00887CCF"/>
    <w:rsid w:val="0089075C"/>
    <w:rsid w:val="008915DD"/>
    <w:rsid w:val="00891BE8"/>
    <w:rsid w:val="008920F8"/>
    <w:rsid w:val="0089243D"/>
    <w:rsid w:val="00892BBD"/>
    <w:rsid w:val="008930A7"/>
    <w:rsid w:val="00894FEF"/>
    <w:rsid w:val="008954D4"/>
    <w:rsid w:val="008960F5"/>
    <w:rsid w:val="00897448"/>
    <w:rsid w:val="00897AAF"/>
    <w:rsid w:val="008A0869"/>
    <w:rsid w:val="008A1363"/>
    <w:rsid w:val="008A1A89"/>
    <w:rsid w:val="008A212D"/>
    <w:rsid w:val="008A2194"/>
    <w:rsid w:val="008A29A2"/>
    <w:rsid w:val="008A2CE5"/>
    <w:rsid w:val="008A2EE7"/>
    <w:rsid w:val="008A3A6D"/>
    <w:rsid w:val="008A64EC"/>
    <w:rsid w:val="008A6864"/>
    <w:rsid w:val="008A6CE4"/>
    <w:rsid w:val="008A7CF8"/>
    <w:rsid w:val="008B0550"/>
    <w:rsid w:val="008B072C"/>
    <w:rsid w:val="008B0855"/>
    <w:rsid w:val="008B1123"/>
    <w:rsid w:val="008B1350"/>
    <w:rsid w:val="008B2C33"/>
    <w:rsid w:val="008B4959"/>
    <w:rsid w:val="008B4B78"/>
    <w:rsid w:val="008B4D79"/>
    <w:rsid w:val="008B5FCB"/>
    <w:rsid w:val="008B75F4"/>
    <w:rsid w:val="008C1079"/>
    <w:rsid w:val="008C120D"/>
    <w:rsid w:val="008C21DC"/>
    <w:rsid w:val="008C2558"/>
    <w:rsid w:val="008C268D"/>
    <w:rsid w:val="008C367C"/>
    <w:rsid w:val="008C42D5"/>
    <w:rsid w:val="008C59AD"/>
    <w:rsid w:val="008C5A7C"/>
    <w:rsid w:val="008C5D45"/>
    <w:rsid w:val="008C70B9"/>
    <w:rsid w:val="008C77B5"/>
    <w:rsid w:val="008C7F55"/>
    <w:rsid w:val="008D112E"/>
    <w:rsid w:val="008D2072"/>
    <w:rsid w:val="008D2AA3"/>
    <w:rsid w:val="008D30E6"/>
    <w:rsid w:val="008D3916"/>
    <w:rsid w:val="008D44F1"/>
    <w:rsid w:val="008D6BE6"/>
    <w:rsid w:val="008E00C8"/>
    <w:rsid w:val="008E29DA"/>
    <w:rsid w:val="008E2A26"/>
    <w:rsid w:val="008E3347"/>
    <w:rsid w:val="008E498D"/>
    <w:rsid w:val="008E4AAD"/>
    <w:rsid w:val="008E4C0B"/>
    <w:rsid w:val="008E4E26"/>
    <w:rsid w:val="008E56D2"/>
    <w:rsid w:val="008E5C04"/>
    <w:rsid w:val="008E6070"/>
    <w:rsid w:val="008E6BB3"/>
    <w:rsid w:val="008E6CD4"/>
    <w:rsid w:val="008E75AD"/>
    <w:rsid w:val="008E77FF"/>
    <w:rsid w:val="008E78FB"/>
    <w:rsid w:val="008F1B3A"/>
    <w:rsid w:val="008F1C45"/>
    <w:rsid w:val="008F2CE4"/>
    <w:rsid w:val="008F2E2D"/>
    <w:rsid w:val="008F4C36"/>
    <w:rsid w:val="008F51EA"/>
    <w:rsid w:val="008F5ED6"/>
    <w:rsid w:val="008F68D2"/>
    <w:rsid w:val="00900D64"/>
    <w:rsid w:val="0090165A"/>
    <w:rsid w:val="00901E58"/>
    <w:rsid w:val="00902646"/>
    <w:rsid w:val="00902D41"/>
    <w:rsid w:val="00902DB6"/>
    <w:rsid w:val="00903956"/>
    <w:rsid w:val="00903B9B"/>
    <w:rsid w:val="00904E58"/>
    <w:rsid w:val="00905AF3"/>
    <w:rsid w:val="0091181F"/>
    <w:rsid w:val="00911F9D"/>
    <w:rsid w:val="009124D9"/>
    <w:rsid w:val="009128EE"/>
    <w:rsid w:val="00912ACB"/>
    <w:rsid w:val="00912E82"/>
    <w:rsid w:val="009146D0"/>
    <w:rsid w:val="00914924"/>
    <w:rsid w:val="00914AE7"/>
    <w:rsid w:val="00914FEE"/>
    <w:rsid w:val="00917CDD"/>
    <w:rsid w:val="0092101F"/>
    <w:rsid w:val="009224D7"/>
    <w:rsid w:val="009227A1"/>
    <w:rsid w:val="009232CA"/>
    <w:rsid w:val="00924720"/>
    <w:rsid w:val="009251D9"/>
    <w:rsid w:val="009259B5"/>
    <w:rsid w:val="00926819"/>
    <w:rsid w:val="009272F5"/>
    <w:rsid w:val="00930124"/>
    <w:rsid w:val="00931133"/>
    <w:rsid w:val="00932F74"/>
    <w:rsid w:val="00933B27"/>
    <w:rsid w:val="00934E1C"/>
    <w:rsid w:val="00935FEB"/>
    <w:rsid w:val="009360D7"/>
    <w:rsid w:val="009361C8"/>
    <w:rsid w:val="009371F3"/>
    <w:rsid w:val="009375D0"/>
    <w:rsid w:val="0094006C"/>
    <w:rsid w:val="00940F92"/>
    <w:rsid w:val="009411C5"/>
    <w:rsid w:val="009420C0"/>
    <w:rsid w:val="009429CF"/>
    <w:rsid w:val="00942F7B"/>
    <w:rsid w:val="00943349"/>
    <w:rsid w:val="009433F1"/>
    <w:rsid w:val="009449C1"/>
    <w:rsid w:val="00945103"/>
    <w:rsid w:val="00947564"/>
    <w:rsid w:val="009478C2"/>
    <w:rsid w:val="00947B5B"/>
    <w:rsid w:val="00950123"/>
    <w:rsid w:val="009505FB"/>
    <w:rsid w:val="00951C3E"/>
    <w:rsid w:val="00952663"/>
    <w:rsid w:val="00952896"/>
    <w:rsid w:val="00954CD4"/>
    <w:rsid w:val="00957381"/>
    <w:rsid w:val="0095772A"/>
    <w:rsid w:val="00960085"/>
    <w:rsid w:val="0096089B"/>
    <w:rsid w:val="00960CC8"/>
    <w:rsid w:val="00961B41"/>
    <w:rsid w:val="00963425"/>
    <w:rsid w:val="00964112"/>
    <w:rsid w:val="00964AC6"/>
    <w:rsid w:val="00964F65"/>
    <w:rsid w:val="0096593B"/>
    <w:rsid w:val="0096608A"/>
    <w:rsid w:val="00967EDF"/>
    <w:rsid w:val="00967F56"/>
    <w:rsid w:val="00970372"/>
    <w:rsid w:val="009704B5"/>
    <w:rsid w:val="00971855"/>
    <w:rsid w:val="00972300"/>
    <w:rsid w:val="009734A2"/>
    <w:rsid w:val="00974C24"/>
    <w:rsid w:val="00975680"/>
    <w:rsid w:val="009757A1"/>
    <w:rsid w:val="00975D95"/>
    <w:rsid w:val="00977A98"/>
    <w:rsid w:val="00980119"/>
    <w:rsid w:val="0098099E"/>
    <w:rsid w:val="00984987"/>
    <w:rsid w:val="00985D4B"/>
    <w:rsid w:val="00987569"/>
    <w:rsid w:val="00987A23"/>
    <w:rsid w:val="0099268D"/>
    <w:rsid w:val="00992A8C"/>
    <w:rsid w:val="009931BC"/>
    <w:rsid w:val="009932F1"/>
    <w:rsid w:val="00993670"/>
    <w:rsid w:val="009961FE"/>
    <w:rsid w:val="00996E62"/>
    <w:rsid w:val="00996EEE"/>
    <w:rsid w:val="00997D0E"/>
    <w:rsid w:val="009A0D8B"/>
    <w:rsid w:val="009A108B"/>
    <w:rsid w:val="009A2579"/>
    <w:rsid w:val="009A25D7"/>
    <w:rsid w:val="009A2B05"/>
    <w:rsid w:val="009A31D4"/>
    <w:rsid w:val="009A3DC4"/>
    <w:rsid w:val="009A46A1"/>
    <w:rsid w:val="009A4C0F"/>
    <w:rsid w:val="009A62E2"/>
    <w:rsid w:val="009A6D50"/>
    <w:rsid w:val="009B0427"/>
    <w:rsid w:val="009B14B8"/>
    <w:rsid w:val="009B1AA0"/>
    <w:rsid w:val="009B1F1E"/>
    <w:rsid w:val="009B24AA"/>
    <w:rsid w:val="009B2E3A"/>
    <w:rsid w:val="009B31DC"/>
    <w:rsid w:val="009B3E2D"/>
    <w:rsid w:val="009B40AA"/>
    <w:rsid w:val="009B4734"/>
    <w:rsid w:val="009B6A4E"/>
    <w:rsid w:val="009B74C6"/>
    <w:rsid w:val="009B7F04"/>
    <w:rsid w:val="009C0834"/>
    <w:rsid w:val="009C0F5D"/>
    <w:rsid w:val="009C18D0"/>
    <w:rsid w:val="009C206F"/>
    <w:rsid w:val="009C288F"/>
    <w:rsid w:val="009C3ADC"/>
    <w:rsid w:val="009C3F98"/>
    <w:rsid w:val="009C496B"/>
    <w:rsid w:val="009C4F89"/>
    <w:rsid w:val="009C5723"/>
    <w:rsid w:val="009C62AA"/>
    <w:rsid w:val="009C687E"/>
    <w:rsid w:val="009C75B0"/>
    <w:rsid w:val="009D1E26"/>
    <w:rsid w:val="009D22D4"/>
    <w:rsid w:val="009D2F56"/>
    <w:rsid w:val="009D31FA"/>
    <w:rsid w:val="009D34BC"/>
    <w:rsid w:val="009D4A52"/>
    <w:rsid w:val="009D4EE7"/>
    <w:rsid w:val="009D6C23"/>
    <w:rsid w:val="009D759E"/>
    <w:rsid w:val="009D7C1D"/>
    <w:rsid w:val="009E26D9"/>
    <w:rsid w:val="009E2BE3"/>
    <w:rsid w:val="009E2C0F"/>
    <w:rsid w:val="009E3737"/>
    <w:rsid w:val="009E4C47"/>
    <w:rsid w:val="009E4E57"/>
    <w:rsid w:val="009E5920"/>
    <w:rsid w:val="009F022D"/>
    <w:rsid w:val="009F057D"/>
    <w:rsid w:val="009F2279"/>
    <w:rsid w:val="009F3AC3"/>
    <w:rsid w:val="009F3BA3"/>
    <w:rsid w:val="009F3FBE"/>
    <w:rsid w:val="009F4060"/>
    <w:rsid w:val="009F41A5"/>
    <w:rsid w:val="009F5D18"/>
    <w:rsid w:val="009F5D8D"/>
    <w:rsid w:val="009F605A"/>
    <w:rsid w:val="009F67A8"/>
    <w:rsid w:val="009F6C28"/>
    <w:rsid w:val="009F7D60"/>
    <w:rsid w:val="00A0070E"/>
    <w:rsid w:val="00A00FB3"/>
    <w:rsid w:val="00A019E8"/>
    <w:rsid w:val="00A02904"/>
    <w:rsid w:val="00A02A7D"/>
    <w:rsid w:val="00A02F9C"/>
    <w:rsid w:val="00A030F8"/>
    <w:rsid w:val="00A0376B"/>
    <w:rsid w:val="00A04950"/>
    <w:rsid w:val="00A06442"/>
    <w:rsid w:val="00A06BC1"/>
    <w:rsid w:val="00A06D37"/>
    <w:rsid w:val="00A07788"/>
    <w:rsid w:val="00A07C12"/>
    <w:rsid w:val="00A1049F"/>
    <w:rsid w:val="00A1055E"/>
    <w:rsid w:val="00A10B0F"/>
    <w:rsid w:val="00A11315"/>
    <w:rsid w:val="00A119C6"/>
    <w:rsid w:val="00A11FDC"/>
    <w:rsid w:val="00A13090"/>
    <w:rsid w:val="00A13919"/>
    <w:rsid w:val="00A1425A"/>
    <w:rsid w:val="00A14391"/>
    <w:rsid w:val="00A14C7C"/>
    <w:rsid w:val="00A15733"/>
    <w:rsid w:val="00A159C4"/>
    <w:rsid w:val="00A161EA"/>
    <w:rsid w:val="00A16937"/>
    <w:rsid w:val="00A17331"/>
    <w:rsid w:val="00A204A2"/>
    <w:rsid w:val="00A20AC4"/>
    <w:rsid w:val="00A20E66"/>
    <w:rsid w:val="00A225E1"/>
    <w:rsid w:val="00A23A0E"/>
    <w:rsid w:val="00A23BDE"/>
    <w:rsid w:val="00A24DEF"/>
    <w:rsid w:val="00A25147"/>
    <w:rsid w:val="00A25374"/>
    <w:rsid w:val="00A25993"/>
    <w:rsid w:val="00A26E75"/>
    <w:rsid w:val="00A271E3"/>
    <w:rsid w:val="00A305CA"/>
    <w:rsid w:val="00A320CF"/>
    <w:rsid w:val="00A32CA7"/>
    <w:rsid w:val="00A32EC1"/>
    <w:rsid w:val="00A35B53"/>
    <w:rsid w:val="00A35D8A"/>
    <w:rsid w:val="00A40D5A"/>
    <w:rsid w:val="00A413EA"/>
    <w:rsid w:val="00A41935"/>
    <w:rsid w:val="00A41F47"/>
    <w:rsid w:val="00A43200"/>
    <w:rsid w:val="00A4420D"/>
    <w:rsid w:val="00A446B6"/>
    <w:rsid w:val="00A454DC"/>
    <w:rsid w:val="00A47044"/>
    <w:rsid w:val="00A47614"/>
    <w:rsid w:val="00A4799A"/>
    <w:rsid w:val="00A5126B"/>
    <w:rsid w:val="00A512EC"/>
    <w:rsid w:val="00A518A2"/>
    <w:rsid w:val="00A538F4"/>
    <w:rsid w:val="00A53FD0"/>
    <w:rsid w:val="00A53FEB"/>
    <w:rsid w:val="00A54BC0"/>
    <w:rsid w:val="00A551EA"/>
    <w:rsid w:val="00A560F1"/>
    <w:rsid w:val="00A569CA"/>
    <w:rsid w:val="00A56E36"/>
    <w:rsid w:val="00A57902"/>
    <w:rsid w:val="00A57B53"/>
    <w:rsid w:val="00A60C1A"/>
    <w:rsid w:val="00A60E9A"/>
    <w:rsid w:val="00A6123B"/>
    <w:rsid w:val="00A61385"/>
    <w:rsid w:val="00A61FA8"/>
    <w:rsid w:val="00A64E22"/>
    <w:rsid w:val="00A65867"/>
    <w:rsid w:val="00A66521"/>
    <w:rsid w:val="00A67471"/>
    <w:rsid w:val="00A6770E"/>
    <w:rsid w:val="00A67FC9"/>
    <w:rsid w:val="00A70D06"/>
    <w:rsid w:val="00A717AE"/>
    <w:rsid w:val="00A732A8"/>
    <w:rsid w:val="00A7334A"/>
    <w:rsid w:val="00A73444"/>
    <w:rsid w:val="00A73A11"/>
    <w:rsid w:val="00A73E65"/>
    <w:rsid w:val="00A75F65"/>
    <w:rsid w:val="00A765D7"/>
    <w:rsid w:val="00A76D0C"/>
    <w:rsid w:val="00A77458"/>
    <w:rsid w:val="00A77721"/>
    <w:rsid w:val="00A81B06"/>
    <w:rsid w:val="00A8394E"/>
    <w:rsid w:val="00A83A5D"/>
    <w:rsid w:val="00A84360"/>
    <w:rsid w:val="00A85AFB"/>
    <w:rsid w:val="00A87888"/>
    <w:rsid w:val="00A87D2D"/>
    <w:rsid w:val="00A91C25"/>
    <w:rsid w:val="00A92DFB"/>
    <w:rsid w:val="00A93560"/>
    <w:rsid w:val="00A93FED"/>
    <w:rsid w:val="00A943ED"/>
    <w:rsid w:val="00A945D7"/>
    <w:rsid w:val="00A96C25"/>
    <w:rsid w:val="00A96D4F"/>
    <w:rsid w:val="00AA3033"/>
    <w:rsid w:val="00AA3459"/>
    <w:rsid w:val="00AA3582"/>
    <w:rsid w:val="00AA3B0A"/>
    <w:rsid w:val="00AA3F68"/>
    <w:rsid w:val="00AA4477"/>
    <w:rsid w:val="00AA5A41"/>
    <w:rsid w:val="00AA644C"/>
    <w:rsid w:val="00AA7851"/>
    <w:rsid w:val="00AB00F6"/>
    <w:rsid w:val="00AB1AB0"/>
    <w:rsid w:val="00AB3B24"/>
    <w:rsid w:val="00AB4D58"/>
    <w:rsid w:val="00AB589C"/>
    <w:rsid w:val="00AB601A"/>
    <w:rsid w:val="00AB60D2"/>
    <w:rsid w:val="00AB6269"/>
    <w:rsid w:val="00AB63E8"/>
    <w:rsid w:val="00AB653C"/>
    <w:rsid w:val="00AB7324"/>
    <w:rsid w:val="00AC1F09"/>
    <w:rsid w:val="00AC201E"/>
    <w:rsid w:val="00AC2477"/>
    <w:rsid w:val="00AC55DE"/>
    <w:rsid w:val="00AC63C6"/>
    <w:rsid w:val="00AC6D89"/>
    <w:rsid w:val="00AC7388"/>
    <w:rsid w:val="00AC7FE4"/>
    <w:rsid w:val="00AD0B44"/>
    <w:rsid w:val="00AD2390"/>
    <w:rsid w:val="00AD23D9"/>
    <w:rsid w:val="00AD2B35"/>
    <w:rsid w:val="00AD3E04"/>
    <w:rsid w:val="00AD417B"/>
    <w:rsid w:val="00AD42B2"/>
    <w:rsid w:val="00AD4F19"/>
    <w:rsid w:val="00AD59D1"/>
    <w:rsid w:val="00AD69F0"/>
    <w:rsid w:val="00AD7AC4"/>
    <w:rsid w:val="00AD7E2D"/>
    <w:rsid w:val="00AE2B4E"/>
    <w:rsid w:val="00AE2C17"/>
    <w:rsid w:val="00AE3CCF"/>
    <w:rsid w:val="00AE4C9B"/>
    <w:rsid w:val="00AE4F2A"/>
    <w:rsid w:val="00AE500C"/>
    <w:rsid w:val="00AE5118"/>
    <w:rsid w:val="00AE5441"/>
    <w:rsid w:val="00AE5894"/>
    <w:rsid w:val="00AE5A0A"/>
    <w:rsid w:val="00AE70DA"/>
    <w:rsid w:val="00AF0063"/>
    <w:rsid w:val="00AF078C"/>
    <w:rsid w:val="00AF16D3"/>
    <w:rsid w:val="00AF185A"/>
    <w:rsid w:val="00AF18C8"/>
    <w:rsid w:val="00AF3C38"/>
    <w:rsid w:val="00AF5C9A"/>
    <w:rsid w:val="00AF61A7"/>
    <w:rsid w:val="00AF7BC4"/>
    <w:rsid w:val="00B0023B"/>
    <w:rsid w:val="00B0073F"/>
    <w:rsid w:val="00B00A51"/>
    <w:rsid w:val="00B00A8D"/>
    <w:rsid w:val="00B00DDB"/>
    <w:rsid w:val="00B01156"/>
    <w:rsid w:val="00B012B7"/>
    <w:rsid w:val="00B01A2A"/>
    <w:rsid w:val="00B023F4"/>
    <w:rsid w:val="00B02A3B"/>
    <w:rsid w:val="00B03E0E"/>
    <w:rsid w:val="00B03EEE"/>
    <w:rsid w:val="00B05397"/>
    <w:rsid w:val="00B055D8"/>
    <w:rsid w:val="00B06D79"/>
    <w:rsid w:val="00B06DFD"/>
    <w:rsid w:val="00B074B2"/>
    <w:rsid w:val="00B07AE8"/>
    <w:rsid w:val="00B07EAE"/>
    <w:rsid w:val="00B102D8"/>
    <w:rsid w:val="00B10E32"/>
    <w:rsid w:val="00B12242"/>
    <w:rsid w:val="00B131DB"/>
    <w:rsid w:val="00B17E42"/>
    <w:rsid w:val="00B211FF"/>
    <w:rsid w:val="00B21B20"/>
    <w:rsid w:val="00B24597"/>
    <w:rsid w:val="00B24DB9"/>
    <w:rsid w:val="00B25459"/>
    <w:rsid w:val="00B25A66"/>
    <w:rsid w:val="00B308B8"/>
    <w:rsid w:val="00B32200"/>
    <w:rsid w:val="00B32A2F"/>
    <w:rsid w:val="00B356F3"/>
    <w:rsid w:val="00B3687A"/>
    <w:rsid w:val="00B36D36"/>
    <w:rsid w:val="00B37EAD"/>
    <w:rsid w:val="00B41895"/>
    <w:rsid w:val="00B42E45"/>
    <w:rsid w:val="00B44413"/>
    <w:rsid w:val="00B4453A"/>
    <w:rsid w:val="00B44E0D"/>
    <w:rsid w:val="00B4522D"/>
    <w:rsid w:val="00B460A4"/>
    <w:rsid w:val="00B46229"/>
    <w:rsid w:val="00B46729"/>
    <w:rsid w:val="00B47623"/>
    <w:rsid w:val="00B501AD"/>
    <w:rsid w:val="00B50A29"/>
    <w:rsid w:val="00B51444"/>
    <w:rsid w:val="00B51645"/>
    <w:rsid w:val="00B518DC"/>
    <w:rsid w:val="00B51B37"/>
    <w:rsid w:val="00B521D8"/>
    <w:rsid w:val="00B52A2A"/>
    <w:rsid w:val="00B531CB"/>
    <w:rsid w:val="00B5343E"/>
    <w:rsid w:val="00B55636"/>
    <w:rsid w:val="00B55B0F"/>
    <w:rsid w:val="00B56436"/>
    <w:rsid w:val="00B56D3B"/>
    <w:rsid w:val="00B56D5C"/>
    <w:rsid w:val="00B5735A"/>
    <w:rsid w:val="00B60E92"/>
    <w:rsid w:val="00B634CA"/>
    <w:rsid w:val="00B63907"/>
    <w:rsid w:val="00B63B46"/>
    <w:rsid w:val="00B63C0E"/>
    <w:rsid w:val="00B655FF"/>
    <w:rsid w:val="00B659F1"/>
    <w:rsid w:val="00B71E0A"/>
    <w:rsid w:val="00B73262"/>
    <w:rsid w:val="00B73327"/>
    <w:rsid w:val="00B73DD2"/>
    <w:rsid w:val="00B749EC"/>
    <w:rsid w:val="00B74F5A"/>
    <w:rsid w:val="00B75E9F"/>
    <w:rsid w:val="00B768DB"/>
    <w:rsid w:val="00B773F3"/>
    <w:rsid w:val="00B80741"/>
    <w:rsid w:val="00B8097E"/>
    <w:rsid w:val="00B80CB3"/>
    <w:rsid w:val="00B80E6A"/>
    <w:rsid w:val="00B81BB5"/>
    <w:rsid w:val="00B81F7D"/>
    <w:rsid w:val="00B849AB"/>
    <w:rsid w:val="00B8554D"/>
    <w:rsid w:val="00B85DEE"/>
    <w:rsid w:val="00B85F1F"/>
    <w:rsid w:val="00B86972"/>
    <w:rsid w:val="00B9047A"/>
    <w:rsid w:val="00B90B99"/>
    <w:rsid w:val="00B912B9"/>
    <w:rsid w:val="00B91925"/>
    <w:rsid w:val="00B922CE"/>
    <w:rsid w:val="00B927A5"/>
    <w:rsid w:val="00B9343F"/>
    <w:rsid w:val="00B945BB"/>
    <w:rsid w:val="00B9564E"/>
    <w:rsid w:val="00B96896"/>
    <w:rsid w:val="00B96DCE"/>
    <w:rsid w:val="00B970DE"/>
    <w:rsid w:val="00BA1EF5"/>
    <w:rsid w:val="00BA365E"/>
    <w:rsid w:val="00BA40B6"/>
    <w:rsid w:val="00BA411F"/>
    <w:rsid w:val="00BA5349"/>
    <w:rsid w:val="00BA6466"/>
    <w:rsid w:val="00BA7305"/>
    <w:rsid w:val="00BB1FF4"/>
    <w:rsid w:val="00BB49D1"/>
    <w:rsid w:val="00BB630A"/>
    <w:rsid w:val="00BB74C2"/>
    <w:rsid w:val="00BC0120"/>
    <w:rsid w:val="00BC03B1"/>
    <w:rsid w:val="00BC1237"/>
    <w:rsid w:val="00BC154D"/>
    <w:rsid w:val="00BC2A9C"/>
    <w:rsid w:val="00BC309A"/>
    <w:rsid w:val="00BC41C8"/>
    <w:rsid w:val="00BC4497"/>
    <w:rsid w:val="00BC4942"/>
    <w:rsid w:val="00BC4C99"/>
    <w:rsid w:val="00BC5229"/>
    <w:rsid w:val="00BC5901"/>
    <w:rsid w:val="00BC5F53"/>
    <w:rsid w:val="00BC6955"/>
    <w:rsid w:val="00BC7125"/>
    <w:rsid w:val="00BD070F"/>
    <w:rsid w:val="00BD1381"/>
    <w:rsid w:val="00BD1525"/>
    <w:rsid w:val="00BD184F"/>
    <w:rsid w:val="00BD1BF4"/>
    <w:rsid w:val="00BD22FB"/>
    <w:rsid w:val="00BD2E50"/>
    <w:rsid w:val="00BD34D0"/>
    <w:rsid w:val="00BD3CFB"/>
    <w:rsid w:val="00BD49F9"/>
    <w:rsid w:val="00BD4E09"/>
    <w:rsid w:val="00BD634A"/>
    <w:rsid w:val="00BD66E5"/>
    <w:rsid w:val="00BE097A"/>
    <w:rsid w:val="00BE0C73"/>
    <w:rsid w:val="00BE1C8A"/>
    <w:rsid w:val="00BE2816"/>
    <w:rsid w:val="00BE2F6D"/>
    <w:rsid w:val="00BE36B2"/>
    <w:rsid w:val="00BE3C9A"/>
    <w:rsid w:val="00BE49C7"/>
    <w:rsid w:val="00BE65E7"/>
    <w:rsid w:val="00BE76C3"/>
    <w:rsid w:val="00BF0163"/>
    <w:rsid w:val="00BF021D"/>
    <w:rsid w:val="00BF02BB"/>
    <w:rsid w:val="00BF046C"/>
    <w:rsid w:val="00BF0C52"/>
    <w:rsid w:val="00BF0D30"/>
    <w:rsid w:val="00BF0E7F"/>
    <w:rsid w:val="00BF0ECB"/>
    <w:rsid w:val="00BF1268"/>
    <w:rsid w:val="00BF23AA"/>
    <w:rsid w:val="00BF2587"/>
    <w:rsid w:val="00BF2F7B"/>
    <w:rsid w:val="00BF34EB"/>
    <w:rsid w:val="00BF3F09"/>
    <w:rsid w:val="00BF46FA"/>
    <w:rsid w:val="00BF5EAB"/>
    <w:rsid w:val="00BF67D0"/>
    <w:rsid w:val="00BF69E4"/>
    <w:rsid w:val="00BF6CC8"/>
    <w:rsid w:val="00BF6D48"/>
    <w:rsid w:val="00BF6E20"/>
    <w:rsid w:val="00BF7496"/>
    <w:rsid w:val="00C00868"/>
    <w:rsid w:val="00C0152E"/>
    <w:rsid w:val="00C01B08"/>
    <w:rsid w:val="00C02D3E"/>
    <w:rsid w:val="00C033D7"/>
    <w:rsid w:val="00C03A9D"/>
    <w:rsid w:val="00C04414"/>
    <w:rsid w:val="00C04A53"/>
    <w:rsid w:val="00C05809"/>
    <w:rsid w:val="00C10191"/>
    <w:rsid w:val="00C105D6"/>
    <w:rsid w:val="00C137E1"/>
    <w:rsid w:val="00C17534"/>
    <w:rsid w:val="00C17AEB"/>
    <w:rsid w:val="00C20518"/>
    <w:rsid w:val="00C20F5A"/>
    <w:rsid w:val="00C21A81"/>
    <w:rsid w:val="00C2253C"/>
    <w:rsid w:val="00C23F97"/>
    <w:rsid w:val="00C243F4"/>
    <w:rsid w:val="00C24B57"/>
    <w:rsid w:val="00C24DFD"/>
    <w:rsid w:val="00C250DA"/>
    <w:rsid w:val="00C261C1"/>
    <w:rsid w:val="00C27FE9"/>
    <w:rsid w:val="00C31004"/>
    <w:rsid w:val="00C3144F"/>
    <w:rsid w:val="00C31D38"/>
    <w:rsid w:val="00C329B6"/>
    <w:rsid w:val="00C333D1"/>
    <w:rsid w:val="00C3363B"/>
    <w:rsid w:val="00C352B4"/>
    <w:rsid w:val="00C359FD"/>
    <w:rsid w:val="00C35F28"/>
    <w:rsid w:val="00C37E8D"/>
    <w:rsid w:val="00C404EA"/>
    <w:rsid w:val="00C41367"/>
    <w:rsid w:val="00C41608"/>
    <w:rsid w:val="00C41634"/>
    <w:rsid w:val="00C41E17"/>
    <w:rsid w:val="00C41F4A"/>
    <w:rsid w:val="00C4241A"/>
    <w:rsid w:val="00C42D86"/>
    <w:rsid w:val="00C457BA"/>
    <w:rsid w:val="00C459D8"/>
    <w:rsid w:val="00C462F2"/>
    <w:rsid w:val="00C46508"/>
    <w:rsid w:val="00C46B5F"/>
    <w:rsid w:val="00C46B75"/>
    <w:rsid w:val="00C476A4"/>
    <w:rsid w:val="00C47E53"/>
    <w:rsid w:val="00C511C7"/>
    <w:rsid w:val="00C515E6"/>
    <w:rsid w:val="00C51E93"/>
    <w:rsid w:val="00C527DA"/>
    <w:rsid w:val="00C527EB"/>
    <w:rsid w:val="00C5298F"/>
    <w:rsid w:val="00C53018"/>
    <w:rsid w:val="00C53383"/>
    <w:rsid w:val="00C5395E"/>
    <w:rsid w:val="00C53A94"/>
    <w:rsid w:val="00C545D6"/>
    <w:rsid w:val="00C5553D"/>
    <w:rsid w:val="00C55B90"/>
    <w:rsid w:val="00C5737E"/>
    <w:rsid w:val="00C57537"/>
    <w:rsid w:val="00C6036A"/>
    <w:rsid w:val="00C61002"/>
    <w:rsid w:val="00C612B0"/>
    <w:rsid w:val="00C6176F"/>
    <w:rsid w:val="00C61DBA"/>
    <w:rsid w:val="00C622A2"/>
    <w:rsid w:val="00C64546"/>
    <w:rsid w:val="00C647F1"/>
    <w:rsid w:val="00C64E71"/>
    <w:rsid w:val="00C66213"/>
    <w:rsid w:val="00C666F6"/>
    <w:rsid w:val="00C679C9"/>
    <w:rsid w:val="00C710AC"/>
    <w:rsid w:val="00C716B3"/>
    <w:rsid w:val="00C7190E"/>
    <w:rsid w:val="00C737AB"/>
    <w:rsid w:val="00C7393A"/>
    <w:rsid w:val="00C76551"/>
    <w:rsid w:val="00C81474"/>
    <w:rsid w:val="00C83389"/>
    <w:rsid w:val="00C83C89"/>
    <w:rsid w:val="00C8422C"/>
    <w:rsid w:val="00C84B39"/>
    <w:rsid w:val="00C857CD"/>
    <w:rsid w:val="00C85E18"/>
    <w:rsid w:val="00C86195"/>
    <w:rsid w:val="00C878B0"/>
    <w:rsid w:val="00C878F0"/>
    <w:rsid w:val="00C87D30"/>
    <w:rsid w:val="00C902C9"/>
    <w:rsid w:val="00C905A6"/>
    <w:rsid w:val="00C919B4"/>
    <w:rsid w:val="00C91B59"/>
    <w:rsid w:val="00C931F3"/>
    <w:rsid w:val="00C93B2E"/>
    <w:rsid w:val="00C946BA"/>
    <w:rsid w:val="00C94E3B"/>
    <w:rsid w:val="00C962AC"/>
    <w:rsid w:val="00C9675A"/>
    <w:rsid w:val="00CA129B"/>
    <w:rsid w:val="00CA17FB"/>
    <w:rsid w:val="00CA18EA"/>
    <w:rsid w:val="00CA265D"/>
    <w:rsid w:val="00CA381A"/>
    <w:rsid w:val="00CA3BFB"/>
    <w:rsid w:val="00CA3C1F"/>
    <w:rsid w:val="00CA5773"/>
    <w:rsid w:val="00CA578C"/>
    <w:rsid w:val="00CA6E40"/>
    <w:rsid w:val="00CB290A"/>
    <w:rsid w:val="00CB2EAD"/>
    <w:rsid w:val="00CB3024"/>
    <w:rsid w:val="00CB32DC"/>
    <w:rsid w:val="00CB3F7A"/>
    <w:rsid w:val="00CB46A6"/>
    <w:rsid w:val="00CB5203"/>
    <w:rsid w:val="00CB5E1B"/>
    <w:rsid w:val="00CB652D"/>
    <w:rsid w:val="00CB77AD"/>
    <w:rsid w:val="00CC0B0E"/>
    <w:rsid w:val="00CC0DD3"/>
    <w:rsid w:val="00CC1506"/>
    <w:rsid w:val="00CC2353"/>
    <w:rsid w:val="00CC2FC8"/>
    <w:rsid w:val="00CC32D3"/>
    <w:rsid w:val="00CC4B19"/>
    <w:rsid w:val="00CC60B9"/>
    <w:rsid w:val="00CC6F8F"/>
    <w:rsid w:val="00CC7355"/>
    <w:rsid w:val="00CC773E"/>
    <w:rsid w:val="00CD026B"/>
    <w:rsid w:val="00CD1917"/>
    <w:rsid w:val="00CD2456"/>
    <w:rsid w:val="00CD2A43"/>
    <w:rsid w:val="00CD370C"/>
    <w:rsid w:val="00CD3915"/>
    <w:rsid w:val="00CD4378"/>
    <w:rsid w:val="00CD6A45"/>
    <w:rsid w:val="00CD755B"/>
    <w:rsid w:val="00CD7C55"/>
    <w:rsid w:val="00CE261E"/>
    <w:rsid w:val="00CE27C0"/>
    <w:rsid w:val="00CE2D28"/>
    <w:rsid w:val="00CE33EC"/>
    <w:rsid w:val="00CE350E"/>
    <w:rsid w:val="00CE5330"/>
    <w:rsid w:val="00CE565A"/>
    <w:rsid w:val="00CE5DEE"/>
    <w:rsid w:val="00CE638B"/>
    <w:rsid w:val="00CE70B9"/>
    <w:rsid w:val="00CE76B8"/>
    <w:rsid w:val="00CE7A0F"/>
    <w:rsid w:val="00CE7E0D"/>
    <w:rsid w:val="00CE7F73"/>
    <w:rsid w:val="00CF0249"/>
    <w:rsid w:val="00CF0401"/>
    <w:rsid w:val="00CF2E33"/>
    <w:rsid w:val="00CF2F7E"/>
    <w:rsid w:val="00CF45B0"/>
    <w:rsid w:val="00CF52B5"/>
    <w:rsid w:val="00CF5303"/>
    <w:rsid w:val="00CF5375"/>
    <w:rsid w:val="00CF5CC6"/>
    <w:rsid w:val="00CF6446"/>
    <w:rsid w:val="00CF7BE5"/>
    <w:rsid w:val="00CF7FB1"/>
    <w:rsid w:val="00D01417"/>
    <w:rsid w:val="00D01A45"/>
    <w:rsid w:val="00D0286F"/>
    <w:rsid w:val="00D02D2B"/>
    <w:rsid w:val="00D0320E"/>
    <w:rsid w:val="00D03420"/>
    <w:rsid w:val="00D04228"/>
    <w:rsid w:val="00D043FD"/>
    <w:rsid w:val="00D045B5"/>
    <w:rsid w:val="00D04C8E"/>
    <w:rsid w:val="00D07606"/>
    <w:rsid w:val="00D07E5C"/>
    <w:rsid w:val="00D10285"/>
    <w:rsid w:val="00D105C5"/>
    <w:rsid w:val="00D11C80"/>
    <w:rsid w:val="00D11EE7"/>
    <w:rsid w:val="00D11F66"/>
    <w:rsid w:val="00D121D5"/>
    <w:rsid w:val="00D12A4B"/>
    <w:rsid w:val="00D13572"/>
    <w:rsid w:val="00D13612"/>
    <w:rsid w:val="00D15491"/>
    <w:rsid w:val="00D155D5"/>
    <w:rsid w:val="00D165EE"/>
    <w:rsid w:val="00D17B67"/>
    <w:rsid w:val="00D229BF"/>
    <w:rsid w:val="00D242D4"/>
    <w:rsid w:val="00D243BB"/>
    <w:rsid w:val="00D2453B"/>
    <w:rsid w:val="00D24C7C"/>
    <w:rsid w:val="00D26629"/>
    <w:rsid w:val="00D275CB"/>
    <w:rsid w:val="00D27751"/>
    <w:rsid w:val="00D27ECC"/>
    <w:rsid w:val="00D31222"/>
    <w:rsid w:val="00D33B52"/>
    <w:rsid w:val="00D3400A"/>
    <w:rsid w:val="00D3405A"/>
    <w:rsid w:val="00D3486D"/>
    <w:rsid w:val="00D34D8C"/>
    <w:rsid w:val="00D3501B"/>
    <w:rsid w:val="00D3644C"/>
    <w:rsid w:val="00D36492"/>
    <w:rsid w:val="00D37382"/>
    <w:rsid w:val="00D374C0"/>
    <w:rsid w:val="00D40F53"/>
    <w:rsid w:val="00D41404"/>
    <w:rsid w:val="00D42A97"/>
    <w:rsid w:val="00D42FA4"/>
    <w:rsid w:val="00D43197"/>
    <w:rsid w:val="00D4406D"/>
    <w:rsid w:val="00D456CA"/>
    <w:rsid w:val="00D45A0B"/>
    <w:rsid w:val="00D45C19"/>
    <w:rsid w:val="00D46524"/>
    <w:rsid w:val="00D46AA3"/>
    <w:rsid w:val="00D47B68"/>
    <w:rsid w:val="00D47C27"/>
    <w:rsid w:val="00D50AFD"/>
    <w:rsid w:val="00D513B6"/>
    <w:rsid w:val="00D51E93"/>
    <w:rsid w:val="00D52566"/>
    <w:rsid w:val="00D528E1"/>
    <w:rsid w:val="00D53478"/>
    <w:rsid w:val="00D54F8E"/>
    <w:rsid w:val="00D5718A"/>
    <w:rsid w:val="00D573CC"/>
    <w:rsid w:val="00D573E0"/>
    <w:rsid w:val="00D5744A"/>
    <w:rsid w:val="00D574D4"/>
    <w:rsid w:val="00D610FE"/>
    <w:rsid w:val="00D614B0"/>
    <w:rsid w:val="00D61DB0"/>
    <w:rsid w:val="00D62F08"/>
    <w:rsid w:val="00D63104"/>
    <w:rsid w:val="00D6380A"/>
    <w:rsid w:val="00D63A22"/>
    <w:rsid w:val="00D650F6"/>
    <w:rsid w:val="00D65B1F"/>
    <w:rsid w:val="00D66E82"/>
    <w:rsid w:val="00D678F2"/>
    <w:rsid w:val="00D700B9"/>
    <w:rsid w:val="00D700BC"/>
    <w:rsid w:val="00D709C6"/>
    <w:rsid w:val="00D71626"/>
    <w:rsid w:val="00D7163E"/>
    <w:rsid w:val="00D7236F"/>
    <w:rsid w:val="00D72C6D"/>
    <w:rsid w:val="00D7364E"/>
    <w:rsid w:val="00D73B3B"/>
    <w:rsid w:val="00D751BE"/>
    <w:rsid w:val="00D8049F"/>
    <w:rsid w:val="00D80522"/>
    <w:rsid w:val="00D80D17"/>
    <w:rsid w:val="00D81248"/>
    <w:rsid w:val="00D82545"/>
    <w:rsid w:val="00D828C0"/>
    <w:rsid w:val="00D82E0F"/>
    <w:rsid w:val="00D83321"/>
    <w:rsid w:val="00D83D14"/>
    <w:rsid w:val="00D845E3"/>
    <w:rsid w:val="00D84C5E"/>
    <w:rsid w:val="00D8591B"/>
    <w:rsid w:val="00D85DF8"/>
    <w:rsid w:val="00D86E5E"/>
    <w:rsid w:val="00D86ECC"/>
    <w:rsid w:val="00D87BF2"/>
    <w:rsid w:val="00D902D4"/>
    <w:rsid w:val="00D91699"/>
    <w:rsid w:val="00D92056"/>
    <w:rsid w:val="00D92167"/>
    <w:rsid w:val="00D924F4"/>
    <w:rsid w:val="00D93C7D"/>
    <w:rsid w:val="00D94D69"/>
    <w:rsid w:val="00D9507C"/>
    <w:rsid w:val="00D958B0"/>
    <w:rsid w:val="00D960AA"/>
    <w:rsid w:val="00D966FB"/>
    <w:rsid w:val="00D96BF0"/>
    <w:rsid w:val="00D9771F"/>
    <w:rsid w:val="00DA25DE"/>
    <w:rsid w:val="00DA2D37"/>
    <w:rsid w:val="00DA30AF"/>
    <w:rsid w:val="00DA33F6"/>
    <w:rsid w:val="00DA46B1"/>
    <w:rsid w:val="00DA503E"/>
    <w:rsid w:val="00DA555F"/>
    <w:rsid w:val="00DA63A5"/>
    <w:rsid w:val="00DB0A4F"/>
    <w:rsid w:val="00DB2033"/>
    <w:rsid w:val="00DB229F"/>
    <w:rsid w:val="00DB33E9"/>
    <w:rsid w:val="00DB3A0F"/>
    <w:rsid w:val="00DB59D4"/>
    <w:rsid w:val="00DB5C06"/>
    <w:rsid w:val="00DC317B"/>
    <w:rsid w:val="00DC365A"/>
    <w:rsid w:val="00DC39C2"/>
    <w:rsid w:val="00DC439D"/>
    <w:rsid w:val="00DC482C"/>
    <w:rsid w:val="00DC4B7A"/>
    <w:rsid w:val="00DC556C"/>
    <w:rsid w:val="00DC5F1D"/>
    <w:rsid w:val="00DC5F4C"/>
    <w:rsid w:val="00DC5FAD"/>
    <w:rsid w:val="00DC65DD"/>
    <w:rsid w:val="00DD0A5F"/>
    <w:rsid w:val="00DD1211"/>
    <w:rsid w:val="00DD1934"/>
    <w:rsid w:val="00DD2D77"/>
    <w:rsid w:val="00DD388C"/>
    <w:rsid w:val="00DD41CB"/>
    <w:rsid w:val="00DD5639"/>
    <w:rsid w:val="00DD5FB9"/>
    <w:rsid w:val="00DD7F45"/>
    <w:rsid w:val="00DE0041"/>
    <w:rsid w:val="00DE237B"/>
    <w:rsid w:val="00DE3442"/>
    <w:rsid w:val="00DE5388"/>
    <w:rsid w:val="00DE6814"/>
    <w:rsid w:val="00DF0DDB"/>
    <w:rsid w:val="00DF1AF4"/>
    <w:rsid w:val="00DF420F"/>
    <w:rsid w:val="00DF4435"/>
    <w:rsid w:val="00DF49EE"/>
    <w:rsid w:val="00DF4E34"/>
    <w:rsid w:val="00DF5F09"/>
    <w:rsid w:val="00DF671A"/>
    <w:rsid w:val="00DF6CF4"/>
    <w:rsid w:val="00DF745F"/>
    <w:rsid w:val="00DF79DD"/>
    <w:rsid w:val="00DF7DBE"/>
    <w:rsid w:val="00E0019D"/>
    <w:rsid w:val="00E007EA"/>
    <w:rsid w:val="00E00F65"/>
    <w:rsid w:val="00E0451E"/>
    <w:rsid w:val="00E0517F"/>
    <w:rsid w:val="00E0555B"/>
    <w:rsid w:val="00E05EFF"/>
    <w:rsid w:val="00E06085"/>
    <w:rsid w:val="00E07247"/>
    <w:rsid w:val="00E109A4"/>
    <w:rsid w:val="00E12949"/>
    <w:rsid w:val="00E12CE4"/>
    <w:rsid w:val="00E13907"/>
    <w:rsid w:val="00E14C3E"/>
    <w:rsid w:val="00E15D02"/>
    <w:rsid w:val="00E16540"/>
    <w:rsid w:val="00E16912"/>
    <w:rsid w:val="00E16ED5"/>
    <w:rsid w:val="00E17034"/>
    <w:rsid w:val="00E210D5"/>
    <w:rsid w:val="00E21D13"/>
    <w:rsid w:val="00E226F7"/>
    <w:rsid w:val="00E234FB"/>
    <w:rsid w:val="00E24D14"/>
    <w:rsid w:val="00E25BE7"/>
    <w:rsid w:val="00E25DA9"/>
    <w:rsid w:val="00E31DAA"/>
    <w:rsid w:val="00E350BB"/>
    <w:rsid w:val="00E360C7"/>
    <w:rsid w:val="00E3618B"/>
    <w:rsid w:val="00E369A3"/>
    <w:rsid w:val="00E36FF8"/>
    <w:rsid w:val="00E37020"/>
    <w:rsid w:val="00E406A9"/>
    <w:rsid w:val="00E40DF0"/>
    <w:rsid w:val="00E41B6E"/>
    <w:rsid w:val="00E41CDE"/>
    <w:rsid w:val="00E42D23"/>
    <w:rsid w:val="00E43FE5"/>
    <w:rsid w:val="00E44331"/>
    <w:rsid w:val="00E4446B"/>
    <w:rsid w:val="00E4502C"/>
    <w:rsid w:val="00E45722"/>
    <w:rsid w:val="00E46D11"/>
    <w:rsid w:val="00E470B9"/>
    <w:rsid w:val="00E509A0"/>
    <w:rsid w:val="00E50E97"/>
    <w:rsid w:val="00E51012"/>
    <w:rsid w:val="00E51C08"/>
    <w:rsid w:val="00E524F5"/>
    <w:rsid w:val="00E52B59"/>
    <w:rsid w:val="00E52F8A"/>
    <w:rsid w:val="00E53BC0"/>
    <w:rsid w:val="00E54539"/>
    <w:rsid w:val="00E568E9"/>
    <w:rsid w:val="00E57C2C"/>
    <w:rsid w:val="00E60195"/>
    <w:rsid w:val="00E602EF"/>
    <w:rsid w:val="00E603A0"/>
    <w:rsid w:val="00E61CE5"/>
    <w:rsid w:val="00E61FC7"/>
    <w:rsid w:val="00E62655"/>
    <w:rsid w:val="00E63786"/>
    <w:rsid w:val="00E63C49"/>
    <w:rsid w:val="00E63D9F"/>
    <w:rsid w:val="00E65D9E"/>
    <w:rsid w:val="00E66044"/>
    <w:rsid w:val="00E66487"/>
    <w:rsid w:val="00E66E94"/>
    <w:rsid w:val="00E70AF1"/>
    <w:rsid w:val="00E71246"/>
    <w:rsid w:val="00E71760"/>
    <w:rsid w:val="00E71854"/>
    <w:rsid w:val="00E71B17"/>
    <w:rsid w:val="00E722EF"/>
    <w:rsid w:val="00E74085"/>
    <w:rsid w:val="00E7412F"/>
    <w:rsid w:val="00E742AE"/>
    <w:rsid w:val="00E74542"/>
    <w:rsid w:val="00E75DEF"/>
    <w:rsid w:val="00E762DD"/>
    <w:rsid w:val="00E763F8"/>
    <w:rsid w:val="00E76914"/>
    <w:rsid w:val="00E77A17"/>
    <w:rsid w:val="00E803F9"/>
    <w:rsid w:val="00E8110C"/>
    <w:rsid w:val="00E838C4"/>
    <w:rsid w:val="00E84247"/>
    <w:rsid w:val="00E847FF"/>
    <w:rsid w:val="00E84B30"/>
    <w:rsid w:val="00E85218"/>
    <w:rsid w:val="00E85645"/>
    <w:rsid w:val="00E87F84"/>
    <w:rsid w:val="00E90163"/>
    <w:rsid w:val="00E9055E"/>
    <w:rsid w:val="00E90A5C"/>
    <w:rsid w:val="00E91117"/>
    <w:rsid w:val="00E91320"/>
    <w:rsid w:val="00E91BC3"/>
    <w:rsid w:val="00E927EC"/>
    <w:rsid w:val="00E92B44"/>
    <w:rsid w:val="00E92FE0"/>
    <w:rsid w:val="00E93C29"/>
    <w:rsid w:val="00E94B7D"/>
    <w:rsid w:val="00E94DD0"/>
    <w:rsid w:val="00E954F4"/>
    <w:rsid w:val="00E97939"/>
    <w:rsid w:val="00EA1BB3"/>
    <w:rsid w:val="00EA2325"/>
    <w:rsid w:val="00EA3BBB"/>
    <w:rsid w:val="00EA445F"/>
    <w:rsid w:val="00EA46CB"/>
    <w:rsid w:val="00EA58F8"/>
    <w:rsid w:val="00EA6711"/>
    <w:rsid w:val="00EA7A08"/>
    <w:rsid w:val="00EB0511"/>
    <w:rsid w:val="00EB1868"/>
    <w:rsid w:val="00EB1888"/>
    <w:rsid w:val="00EB1FFD"/>
    <w:rsid w:val="00EB3237"/>
    <w:rsid w:val="00EB3DC3"/>
    <w:rsid w:val="00EB7BC2"/>
    <w:rsid w:val="00EC1C92"/>
    <w:rsid w:val="00EC3EB6"/>
    <w:rsid w:val="00EC43F4"/>
    <w:rsid w:val="00EC4BA3"/>
    <w:rsid w:val="00EC5293"/>
    <w:rsid w:val="00EC71E5"/>
    <w:rsid w:val="00EC77C4"/>
    <w:rsid w:val="00EC7B75"/>
    <w:rsid w:val="00EC7BC6"/>
    <w:rsid w:val="00ED07E1"/>
    <w:rsid w:val="00ED1826"/>
    <w:rsid w:val="00ED3DA3"/>
    <w:rsid w:val="00ED6223"/>
    <w:rsid w:val="00ED6292"/>
    <w:rsid w:val="00ED7BCB"/>
    <w:rsid w:val="00EE1A2F"/>
    <w:rsid w:val="00EE2D27"/>
    <w:rsid w:val="00EE352A"/>
    <w:rsid w:val="00EE3B8B"/>
    <w:rsid w:val="00EE4B36"/>
    <w:rsid w:val="00EF033A"/>
    <w:rsid w:val="00EF0C7C"/>
    <w:rsid w:val="00EF1B21"/>
    <w:rsid w:val="00EF1DEA"/>
    <w:rsid w:val="00EF2699"/>
    <w:rsid w:val="00EF2CB0"/>
    <w:rsid w:val="00EF2EF6"/>
    <w:rsid w:val="00EF378C"/>
    <w:rsid w:val="00EF5846"/>
    <w:rsid w:val="00EF7ABC"/>
    <w:rsid w:val="00EF7E79"/>
    <w:rsid w:val="00F00B47"/>
    <w:rsid w:val="00F01453"/>
    <w:rsid w:val="00F02CB0"/>
    <w:rsid w:val="00F02D1E"/>
    <w:rsid w:val="00F033BB"/>
    <w:rsid w:val="00F04731"/>
    <w:rsid w:val="00F04DCF"/>
    <w:rsid w:val="00F068F4"/>
    <w:rsid w:val="00F10050"/>
    <w:rsid w:val="00F115E9"/>
    <w:rsid w:val="00F1179C"/>
    <w:rsid w:val="00F11E86"/>
    <w:rsid w:val="00F1225A"/>
    <w:rsid w:val="00F13BFF"/>
    <w:rsid w:val="00F13F29"/>
    <w:rsid w:val="00F14323"/>
    <w:rsid w:val="00F14827"/>
    <w:rsid w:val="00F14D3A"/>
    <w:rsid w:val="00F155B4"/>
    <w:rsid w:val="00F15921"/>
    <w:rsid w:val="00F15FC3"/>
    <w:rsid w:val="00F17C59"/>
    <w:rsid w:val="00F203AF"/>
    <w:rsid w:val="00F203F4"/>
    <w:rsid w:val="00F20F4F"/>
    <w:rsid w:val="00F21A0E"/>
    <w:rsid w:val="00F25651"/>
    <w:rsid w:val="00F270AA"/>
    <w:rsid w:val="00F27721"/>
    <w:rsid w:val="00F30120"/>
    <w:rsid w:val="00F3210E"/>
    <w:rsid w:val="00F329E0"/>
    <w:rsid w:val="00F344ED"/>
    <w:rsid w:val="00F34604"/>
    <w:rsid w:val="00F3462E"/>
    <w:rsid w:val="00F34D0A"/>
    <w:rsid w:val="00F34E5C"/>
    <w:rsid w:val="00F356D3"/>
    <w:rsid w:val="00F35D6B"/>
    <w:rsid w:val="00F37567"/>
    <w:rsid w:val="00F40760"/>
    <w:rsid w:val="00F41173"/>
    <w:rsid w:val="00F41C16"/>
    <w:rsid w:val="00F42063"/>
    <w:rsid w:val="00F43AD9"/>
    <w:rsid w:val="00F4473C"/>
    <w:rsid w:val="00F45296"/>
    <w:rsid w:val="00F455FD"/>
    <w:rsid w:val="00F45733"/>
    <w:rsid w:val="00F45781"/>
    <w:rsid w:val="00F4587F"/>
    <w:rsid w:val="00F45C5C"/>
    <w:rsid w:val="00F45DAE"/>
    <w:rsid w:val="00F460BE"/>
    <w:rsid w:val="00F46153"/>
    <w:rsid w:val="00F46229"/>
    <w:rsid w:val="00F46249"/>
    <w:rsid w:val="00F464A0"/>
    <w:rsid w:val="00F46553"/>
    <w:rsid w:val="00F4690A"/>
    <w:rsid w:val="00F46DB8"/>
    <w:rsid w:val="00F475E4"/>
    <w:rsid w:val="00F47E15"/>
    <w:rsid w:val="00F50130"/>
    <w:rsid w:val="00F50323"/>
    <w:rsid w:val="00F50757"/>
    <w:rsid w:val="00F51853"/>
    <w:rsid w:val="00F52E71"/>
    <w:rsid w:val="00F535ED"/>
    <w:rsid w:val="00F54FD0"/>
    <w:rsid w:val="00F558CA"/>
    <w:rsid w:val="00F55957"/>
    <w:rsid w:val="00F55E90"/>
    <w:rsid w:val="00F57F1A"/>
    <w:rsid w:val="00F601AD"/>
    <w:rsid w:val="00F60783"/>
    <w:rsid w:val="00F60A6A"/>
    <w:rsid w:val="00F60A6B"/>
    <w:rsid w:val="00F6108D"/>
    <w:rsid w:val="00F6210D"/>
    <w:rsid w:val="00F63178"/>
    <w:rsid w:val="00F637D4"/>
    <w:rsid w:val="00F6446C"/>
    <w:rsid w:val="00F64662"/>
    <w:rsid w:val="00F648CC"/>
    <w:rsid w:val="00F66063"/>
    <w:rsid w:val="00F66892"/>
    <w:rsid w:val="00F72862"/>
    <w:rsid w:val="00F728A9"/>
    <w:rsid w:val="00F72D50"/>
    <w:rsid w:val="00F74427"/>
    <w:rsid w:val="00F7442D"/>
    <w:rsid w:val="00F75FCB"/>
    <w:rsid w:val="00F76E2E"/>
    <w:rsid w:val="00F76FF5"/>
    <w:rsid w:val="00F773CE"/>
    <w:rsid w:val="00F80041"/>
    <w:rsid w:val="00F80F5A"/>
    <w:rsid w:val="00F81CCA"/>
    <w:rsid w:val="00F81F27"/>
    <w:rsid w:val="00F81F2B"/>
    <w:rsid w:val="00F8222F"/>
    <w:rsid w:val="00F84EF8"/>
    <w:rsid w:val="00F852E2"/>
    <w:rsid w:val="00F85714"/>
    <w:rsid w:val="00F86A5D"/>
    <w:rsid w:val="00F87C27"/>
    <w:rsid w:val="00F87E1E"/>
    <w:rsid w:val="00F90456"/>
    <w:rsid w:val="00F90754"/>
    <w:rsid w:val="00F90DC7"/>
    <w:rsid w:val="00F91169"/>
    <w:rsid w:val="00F918B1"/>
    <w:rsid w:val="00F920FE"/>
    <w:rsid w:val="00F930FA"/>
    <w:rsid w:val="00F93C5A"/>
    <w:rsid w:val="00F9600F"/>
    <w:rsid w:val="00F974C4"/>
    <w:rsid w:val="00F97E82"/>
    <w:rsid w:val="00FA06E0"/>
    <w:rsid w:val="00FA29D8"/>
    <w:rsid w:val="00FA2F75"/>
    <w:rsid w:val="00FA31A1"/>
    <w:rsid w:val="00FA3ED2"/>
    <w:rsid w:val="00FA45C5"/>
    <w:rsid w:val="00FA4A05"/>
    <w:rsid w:val="00FA4EF6"/>
    <w:rsid w:val="00FA5418"/>
    <w:rsid w:val="00FA5588"/>
    <w:rsid w:val="00FA56F6"/>
    <w:rsid w:val="00FA590A"/>
    <w:rsid w:val="00FA6038"/>
    <w:rsid w:val="00FA6229"/>
    <w:rsid w:val="00FB0AD2"/>
    <w:rsid w:val="00FB11E5"/>
    <w:rsid w:val="00FB2B89"/>
    <w:rsid w:val="00FB3389"/>
    <w:rsid w:val="00FB3954"/>
    <w:rsid w:val="00FB57DE"/>
    <w:rsid w:val="00FB5ED7"/>
    <w:rsid w:val="00FB6008"/>
    <w:rsid w:val="00FB6F4B"/>
    <w:rsid w:val="00FB70A8"/>
    <w:rsid w:val="00FB7B6F"/>
    <w:rsid w:val="00FC2073"/>
    <w:rsid w:val="00FC249A"/>
    <w:rsid w:val="00FC28C6"/>
    <w:rsid w:val="00FC2B5F"/>
    <w:rsid w:val="00FC2DBD"/>
    <w:rsid w:val="00FC2FBF"/>
    <w:rsid w:val="00FC355A"/>
    <w:rsid w:val="00FC5155"/>
    <w:rsid w:val="00FC5B4D"/>
    <w:rsid w:val="00FC6CFB"/>
    <w:rsid w:val="00FC6FB5"/>
    <w:rsid w:val="00FC7615"/>
    <w:rsid w:val="00FC771E"/>
    <w:rsid w:val="00FD041F"/>
    <w:rsid w:val="00FD05A6"/>
    <w:rsid w:val="00FD0B02"/>
    <w:rsid w:val="00FD0B9A"/>
    <w:rsid w:val="00FD1003"/>
    <w:rsid w:val="00FD22AA"/>
    <w:rsid w:val="00FD2C6D"/>
    <w:rsid w:val="00FD3227"/>
    <w:rsid w:val="00FD3EEB"/>
    <w:rsid w:val="00FD4686"/>
    <w:rsid w:val="00FD48A2"/>
    <w:rsid w:val="00FD50DD"/>
    <w:rsid w:val="00FD5C69"/>
    <w:rsid w:val="00FD679E"/>
    <w:rsid w:val="00FD6B1D"/>
    <w:rsid w:val="00FD6BC4"/>
    <w:rsid w:val="00FE04F9"/>
    <w:rsid w:val="00FE3A84"/>
    <w:rsid w:val="00FE4440"/>
    <w:rsid w:val="00FE4C07"/>
    <w:rsid w:val="00FE5A24"/>
    <w:rsid w:val="00FE6D09"/>
    <w:rsid w:val="00FF0280"/>
    <w:rsid w:val="00FF20D7"/>
    <w:rsid w:val="00FF216A"/>
    <w:rsid w:val="00FF4469"/>
    <w:rsid w:val="00FF4476"/>
    <w:rsid w:val="00FF469A"/>
    <w:rsid w:val="00FF4C06"/>
    <w:rsid w:val="00FF6166"/>
    <w:rsid w:val="00FF68C8"/>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D64DF"/>
  <w15:docId w15:val="{81934200-2A3C-466B-969D-82E3B6E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BDE"/>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D27ECC"/>
    <w:pPr>
      <w:keepNext/>
      <w:keepLines/>
      <w:spacing w:before="480"/>
      <w:jc w:val="center"/>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D27ECC"/>
    <w:pPr>
      <w:widowControl/>
      <w:overflowPunct/>
      <w:adjustRightInd/>
      <w:ind w:firstLine="720"/>
      <w:jc w:val="both"/>
      <w:outlineLvl w:val="2"/>
    </w:pPr>
    <w:rPr>
      <w:rFonts w:asciiTheme="minorHAnsi" w:hAnsiTheme="minorHAnsi" w:cstheme="minorHAns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ECC"/>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D27ECC"/>
    <w:rPr>
      <w:rFonts w:asciiTheme="minorHAnsi" w:eastAsiaTheme="minorEastAsia" w:hAnsiTheme="minorHAnsi" w:cstheme="minorHAns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customStyle="1" w:styleId="Text1">
    <w:name w:val="Text 1"/>
    <w:basedOn w:val="Normal"/>
    <w:uiPriority w:val="99"/>
    <w:rsid w:val="006D7269"/>
    <w:pPr>
      <w:widowControl/>
      <w:overflowPunct/>
      <w:adjustRightInd/>
      <w:spacing w:after="240"/>
      <w:ind w:left="482"/>
      <w:jc w:val="both"/>
    </w:pPr>
    <w:rPr>
      <w:rFonts w:ascii="Arial" w:eastAsia="Times New Roman" w:hAnsi="Arial" w:cs="Arial"/>
      <w:kern w:val="0"/>
      <w:sz w:val="20"/>
      <w:szCs w:val="20"/>
      <w:lang w:val="en-GB"/>
    </w:rPr>
  </w:style>
  <w:style w:type="paragraph" w:styleId="PlainText">
    <w:name w:val="Plain Text"/>
    <w:basedOn w:val="Normal"/>
    <w:link w:val="PlainTextChar1"/>
    <w:uiPriority w:val="99"/>
    <w:rsid w:val="00D275CB"/>
    <w:pPr>
      <w:widowControl/>
      <w:overflowPunct/>
      <w:adjustRightInd/>
    </w:pPr>
    <w:rPr>
      <w:rFonts w:ascii="Courier New" w:eastAsia="Times New Roman" w:hAnsi="Courier New" w:cs="Courier New"/>
      <w:noProof/>
      <w:kern w:val="0"/>
      <w:sz w:val="20"/>
      <w:szCs w:val="20"/>
      <w:lang w:val="en-GB"/>
    </w:rPr>
  </w:style>
  <w:style w:type="character" w:customStyle="1" w:styleId="PlainTextChar">
    <w:name w:val="Plain Text Char"/>
    <w:basedOn w:val="DefaultParagraphFont"/>
    <w:rsid w:val="00D275CB"/>
    <w:rPr>
      <w:rFonts w:ascii="Consolas" w:eastAsiaTheme="minorEastAsia" w:hAnsi="Consolas" w:cs="Consolas"/>
      <w:kern w:val="28"/>
      <w:sz w:val="21"/>
      <w:szCs w:val="21"/>
    </w:rPr>
  </w:style>
  <w:style w:type="character" w:customStyle="1" w:styleId="PlainTextChar1">
    <w:name w:val="Plain Text Char1"/>
    <w:basedOn w:val="DefaultParagraphFont"/>
    <w:link w:val="PlainText"/>
    <w:uiPriority w:val="99"/>
    <w:locked/>
    <w:rsid w:val="00D275CB"/>
    <w:rPr>
      <w:rFonts w:ascii="Courier New" w:eastAsia="Times New Roman" w:hAnsi="Courier New" w:cs="Courier New"/>
      <w:noProof/>
      <w:sz w:val="20"/>
      <w:szCs w:val="20"/>
      <w:lang w:val="en-GB"/>
    </w:rPr>
  </w:style>
  <w:style w:type="paragraph" w:customStyle="1" w:styleId="Memoheading">
    <w:name w:val="Memo heading"/>
    <w:basedOn w:val="Normal"/>
    <w:rsid w:val="001A7A8D"/>
    <w:pPr>
      <w:widowControl/>
      <w:overflowPunct/>
      <w:adjustRightInd/>
    </w:pPr>
    <w:rPr>
      <w:rFonts w:eastAsiaTheme="minorHAnsi"/>
      <w:kern w:val="0"/>
      <w:sz w:val="20"/>
      <w:szCs w:val="20"/>
    </w:rPr>
  </w:style>
  <w:style w:type="paragraph" w:styleId="NoSpacing">
    <w:name w:val="No Spacing"/>
    <w:uiPriority w:val="1"/>
    <w:qFormat/>
    <w:rsid w:val="00540ACE"/>
    <w:rPr>
      <w:rFonts w:eastAsia="Times New Roman"/>
      <w:sz w:val="20"/>
      <w:szCs w:val="20"/>
    </w:rPr>
  </w:style>
  <w:style w:type="paragraph" w:styleId="Revision">
    <w:name w:val="Revision"/>
    <w:hidden/>
    <w:semiHidden/>
    <w:rsid w:val="00827C7A"/>
    <w:rPr>
      <w:rFonts w:eastAsiaTheme="minorEastAsia"/>
      <w:kern w:val="28"/>
    </w:rPr>
  </w:style>
  <w:style w:type="character" w:styleId="UnresolvedMention">
    <w:name w:val="Unresolved Mention"/>
    <w:basedOn w:val="DefaultParagraphFont"/>
    <w:uiPriority w:val="99"/>
    <w:semiHidden/>
    <w:unhideWhenUsed/>
    <w:rsid w:val="00CD43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013">
      <w:bodyDiv w:val="1"/>
      <w:marLeft w:val="0"/>
      <w:marRight w:val="0"/>
      <w:marTop w:val="0"/>
      <w:marBottom w:val="0"/>
      <w:divBdr>
        <w:top w:val="none" w:sz="0" w:space="0" w:color="auto"/>
        <w:left w:val="none" w:sz="0" w:space="0" w:color="auto"/>
        <w:bottom w:val="none" w:sz="0" w:space="0" w:color="auto"/>
        <w:right w:val="none" w:sz="0" w:space="0" w:color="auto"/>
      </w:divBdr>
    </w:div>
    <w:div w:id="279456591">
      <w:bodyDiv w:val="1"/>
      <w:marLeft w:val="0"/>
      <w:marRight w:val="0"/>
      <w:marTop w:val="0"/>
      <w:marBottom w:val="0"/>
      <w:divBdr>
        <w:top w:val="none" w:sz="0" w:space="0" w:color="auto"/>
        <w:left w:val="none" w:sz="0" w:space="0" w:color="auto"/>
        <w:bottom w:val="none" w:sz="0" w:space="0" w:color="auto"/>
        <w:right w:val="none" w:sz="0" w:space="0" w:color="auto"/>
      </w:divBdr>
    </w:div>
    <w:div w:id="340931766">
      <w:bodyDiv w:val="1"/>
      <w:marLeft w:val="0"/>
      <w:marRight w:val="0"/>
      <w:marTop w:val="0"/>
      <w:marBottom w:val="0"/>
      <w:divBdr>
        <w:top w:val="none" w:sz="0" w:space="0" w:color="auto"/>
        <w:left w:val="none" w:sz="0" w:space="0" w:color="auto"/>
        <w:bottom w:val="none" w:sz="0" w:space="0" w:color="auto"/>
        <w:right w:val="none" w:sz="0" w:space="0" w:color="auto"/>
      </w:divBdr>
    </w:div>
    <w:div w:id="37574204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77570908">
      <w:bodyDiv w:val="1"/>
      <w:marLeft w:val="0"/>
      <w:marRight w:val="0"/>
      <w:marTop w:val="0"/>
      <w:marBottom w:val="0"/>
      <w:divBdr>
        <w:top w:val="none" w:sz="0" w:space="0" w:color="auto"/>
        <w:left w:val="none" w:sz="0" w:space="0" w:color="auto"/>
        <w:bottom w:val="none" w:sz="0" w:space="0" w:color="auto"/>
        <w:right w:val="none" w:sz="0" w:space="0" w:color="auto"/>
      </w:divBdr>
    </w:div>
    <w:div w:id="52050827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42628505">
      <w:bodyDiv w:val="1"/>
      <w:marLeft w:val="0"/>
      <w:marRight w:val="0"/>
      <w:marTop w:val="0"/>
      <w:marBottom w:val="0"/>
      <w:divBdr>
        <w:top w:val="none" w:sz="0" w:space="0" w:color="auto"/>
        <w:left w:val="none" w:sz="0" w:space="0" w:color="auto"/>
        <w:bottom w:val="none" w:sz="0" w:space="0" w:color="auto"/>
        <w:right w:val="none" w:sz="0" w:space="0" w:color="auto"/>
      </w:divBdr>
    </w:div>
    <w:div w:id="922370994">
      <w:bodyDiv w:val="1"/>
      <w:marLeft w:val="0"/>
      <w:marRight w:val="0"/>
      <w:marTop w:val="0"/>
      <w:marBottom w:val="0"/>
      <w:divBdr>
        <w:top w:val="none" w:sz="0" w:space="0" w:color="auto"/>
        <w:left w:val="none" w:sz="0" w:space="0" w:color="auto"/>
        <w:bottom w:val="none" w:sz="0" w:space="0" w:color="auto"/>
        <w:right w:val="none" w:sz="0" w:space="0" w:color="auto"/>
      </w:divBdr>
    </w:div>
    <w:div w:id="932782764">
      <w:bodyDiv w:val="1"/>
      <w:marLeft w:val="0"/>
      <w:marRight w:val="0"/>
      <w:marTop w:val="0"/>
      <w:marBottom w:val="0"/>
      <w:divBdr>
        <w:top w:val="none" w:sz="0" w:space="0" w:color="auto"/>
        <w:left w:val="none" w:sz="0" w:space="0" w:color="auto"/>
        <w:bottom w:val="none" w:sz="0" w:space="0" w:color="auto"/>
        <w:right w:val="none" w:sz="0" w:space="0" w:color="auto"/>
      </w:divBdr>
    </w:div>
    <w:div w:id="97972387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540510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092357193">
      <w:bodyDiv w:val="1"/>
      <w:marLeft w:val="0"/>
      <w:marRight w:val="0"/>
      <w:marTop w:val="0"/>
      <w:marBottom w:val="0"/>
      <w:divBdr>
        <w:top w:val="none" w:sz="0" w:space="0" w:color="auto"/>
        <w:left w:val="none" w:sz="0" w:space="0" w:color="auto"/>
        <w:bottom w:val="none" w:sz="0" w:space="0" w:color="auto"/>
        <w:right w:val="none" w:sz="0" w:space="0" w:color="auto"/>
      </w:divBdr>
    </w:div>
    <w:div w:id="1109853502">
      <w:bodyDiv w:val="1"/>
      <w:marLeft w:val="0"/>
      <w:marRight w:val="0"/>
      <w:marTop w:val="0"/>
      <w:marBottom w:val="0"/>
      <w:divBdr>
        <w:top w:val="none" w:sz="0" w:space="0" w:color="auto"/>
        <w:left w:val="none" w:sz="0" w:space="0" w:color="auto"/>
        <w:bottom w:val="none" w:sz="0" w:space="0" w:color="auto"/>
        <w:right w:val="none" w:sz="0" w:space="0" w:color="auto"/>
      </w:divBdr>
    </w:div>
    <w:div w:id="1138841534">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76966909">
      <w:bodyDiv w:val="1"/>
      <w:marLeft w:val="0"/>
      <w:marRight w:val="0"/>
      <w:marTop w:val="0"/>
      <w:marBottom w:val="0"/>
      <w:divBdr>
        <w:top w:val="none" w:sz="0" w:space="0" w:color="auto"/>
        <w:left w:val="none" w:sz="0" w:space="0" w:color="auto"/>
        <w:bottom w:val="none" w:sz="0" w:space="0" w:color="auto"/>
        <w:right w:val="none" w:sz="0" w:space="0" w:color="auto"/>
      </w:divBdr>
    </w:div>
    <w:div w:id="1273903602">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77410128">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5164273">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curement_prot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p.org/about/transparencydocs/UNDP_Anti_Fraud_Policy_English_FINAL_june_2011.pdf" TargetMode="External"/><Relationship Id="rId17" Type="http://schemas.openxmlformats.org/officeDocument/2006/relationships/hyperlink" Target="http://www.ba.undp.org/content/bosnia_and_herzegovina/en/home/operations/procurement/"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curement_prote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ng.undp.org/procurement/undp-supplier-code-of-conduc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BA637446A848BF9F8C9CD3E21C0D2C"/>
        <w:category>
          <w:name w:val="General"/>
          <w:gallery w:val="placeholder"/>
        </w:category>
        <w:types>
          <w:type w:val="bbPlcHdr"/>
        </w:types>
        <w:behaviors>
          <w:behavior w:val="content"/>
        </w:behaviors>
        <w:guid w:val="{929FC5BB-7624-49EA-A995-37B53DFD70AC}"/>
      </w:docPartPr>
      <w:docPartBody>
        <w:p w:rsidR="0026363F" w:rsidRDefault="002A2CCE" w:rsidP="002A2CCE">
          <w:pPr>
            <w:pStyle w:val="A5BA637446A848BF9F8C9CD3E21C0D2C48"/>
          </w:pPr>
          <w:r w:rsidRPr="00814716">
            <w:rPr>
              <w:rFonts w:asciiTheme="minorHAnsi" w:hAnsiTheme="minorHAnsi" w:cstheme="minorHAnsi"/>
              <w:b/>
              <w:bCs/>
              <w:color w:val="000000" w:themeColor="text1"/>
              <w:sz w:val="32"/>
              <w:szCs w:val="32"/>
            </w:rPr>
            <w:t>[insert: Name of Country]</w:t>
          </w:r>
        </w:p>
      </w:docPartBody>
    </w:docPart>
    <w:docPart>
      <w:docPartPr>
        <w:name w:val="DefaultPlaceholder_1082065160"/>
        <w:category>
          <w:name w:val="General"/>
          <w:gallery w:val="placeholder"/>
        </w:category>
        <w:types>
          <w:type w:val="bbPlcHdr"/>
        </w:types>
        <w:behaviors>
          <w:behavior w:val="content"/>
        </w:behaviors>
        <w:guid w:val="{94D0EA2D-4AF5-47D9-BE56-3316E6DB53FC}"/>
      </w:docPartPr>
      <w:docPartBody>
        <w:p w:rsidR="0026363F" w:rsidRDefault="002A2CCE" w:rsidP="002A2CCE">
          <w:pPr>
            <w:pStyle w:val="DefaultPlaceholder1082065160"/>
          </w:pPr>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p>
      </w:docPartBody>
    </w:docPart>
    <w:docPart>
      <w:docPartPr>
        <w:name w:val="8B2D945AA8E44B229BB6D23A4DAB7E34"/>
        <w:category>
          <w:name w:val="General"/>
          <w:gallery w:val="placeholder"/>
        </w:category>
        <w:types>
          <w:type w:val="bbPlcHdr"/>
        </w:types>
        <w:behaviors>
          <w:behavior w:val="content"/>
        </w:behaviors>
        <w:guid w:val="{CA5C9018-24FA-4228-9CDB-116159CEFD94}"/>
      </w:docPartPr>
      <w:docPartBody>
        <w:p w:rsidR="0026363F" w:rsidRDefault="0026363F" w:rsidP="0026363F">
          <w:pPr>
            <w:pStyle w:val="8B2D945AA8E44B229BB6D23A4DAB7E34"/>
          </w:pPr>
          <w:r w:rsidRPr="00EE45C0">
            <w:rPr>
              <w:rStyle w:val="PlaceholderText"/>
            </w:rPr>
            <w:t>Click here to enter a date.</w:t>
          </w:r>
        </w:p>
      </w:docPartBody>
    </w:docPart>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2A2CCE" w:rsidP="002A2CCE">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152D69DC36B74712BFB9D4FD45C9C41A"/>
        <w:category>
          <w:name w:val="General"/>
          <w:gallery w:val="placeholder"/>
        </w:category>
        <w:types>
          <w:type w:val="bbPlcHdr"/>
        </w:types>
        <w:behaviors>
          <w:behavior w:val="content"/>
        </w:behaviors>
        <w:guid w:val="{005B7EC0-C25E-4AD0-B1D8-A79BA7A27655}"/>
      </w:docPartPr>
      <w:docPartBody>
        <w:p w:rsidR="00C253BB" w:rsidRDefault="00A57AD8" w:rsidP="00A57AD8">
          <w:pPr>
            <w:pStyle w:val="152D69DC36B74712BFB9D4FD45C9C41A"/>
          </w:pPr>
          <w:r w:rsidRPr="00814716">
            <w:rPr>
              <w:rFonts w:cstheme="minorHAnsi"/>
              <w:i/>
              <w:iCs/>
              <w:color w:val="000000" w:themeColor="text1"/>
            </w:rPr>
            <w:t>[insert: Signature, name, title of UNDP authorized signatory]</w:t>
          </w:r>
        </w:p>
      </w:docPartBody>
    </w:docPart>
    <w:docPart>
      <w:docPartPr>
        <w:name w:val="79FFDC580DAB4D31AE5638B01A46EC6D"/>
        <w:category>
          <w:name w:val="General"/>
          <w:gallery w:val="placeholder"/>
        </w:category>
        <w:types>
          <w:type w:val="bbPlcHdr"/>
        </w:types>
        <w:behaviors>
          <w:behavior w:val="content"/>
        </w:behaviors>
        <w:guid w:val="{0BFBB0BA-EB5B-463A-8348-ABBBE877C50F}"/>
      </w:docPartPr>
      <w:docPartBody>
        <w:p w:rsidR="000D3F0F" w:rsidRDefault="002A2874" w:rsidP="002A2874">
          <w:pPr>
            <w:pStyle w:val="79FFDC580DAB4D31AE5638B01A46EC6D"/>
          </w:pPr>
          <w:r w:rsidRPr="00814716">
            <w:rPr>
              <w:rFonts w:cstheme="minorHAnsi"/>
              <w:b/>
              <w:bCs/>
              <w:color w:val="000000" w:themeColor="text1"/>
              <w:sz w:val="32"/>
              <w:szCs w:val="32"/>
            </w:rPr>
            <w:t>[insert: Title of Requirement]</w:t>
          </w:r>
        </w:p>
      </w:docPartBody>
    </w:docPart>
    <w:docPart>
      <w:docPartPr>
        <w:name w:val="69A36D6D139247ACB52634AB7498E845"/>
        <w:category>
          <w:name w:val="General"/>
          <w:gallery w:val="placeholder"/>
        </w:category>
        <w:types>
          <w:type w:val="bbPlcHdr"/>
        </w:types>
        <w:behaviors>
          <w:behavior w:val="content"/>
        </w:behaviors>
        <w:guid w:val="{E1BEFBE3-1B0D-4889-8BA3-E5B55DA329F0}"/>
      </w:docPartPr>
      <w:docPartBody>
        <w:p w:rsidR="00DB56CE" w:rsidRDefault="00DB56CE" w:rsidP="00DB56CE">
          <w:pPr>
            <w:pStyle w:val="69A36D6D139247ACB52634AB7498E845"/>
          </w:pPr>
          <w:r>
            <w:rPr>
              <w:rFonts w:cstheme="minorHAnsi"/>
              <w:b/>
              <w:bCs/>
              <w:color w:val="000000" w:themeColor="text1"/>
              <w:sz w:val="32"/>
              <w:szCs w:val="32"/>
            </w:rPr>
            <w:t>[insert: Title of Service</w:t>
          </w:r>
          <w:r w:rsidRPr="00814716">
            <w:rPr>
              <w:rFonts w:cstheme="minorHAnsi"/>
              <w:b/>
              <w:bCs/>
              <w:color w:val="000000" w:themeColor="text1"/>
              <w:sz w:val="32"/>
              <w:szCs w:val="32"/>
            </w:rPr>
            <w:t>]</w:t>
          </w:r>
        </w:p>
      </w:docPartBody>
    </w:docPart>
    <w:docPart>
      <w:docPartPr>
        <w:name w:val="ABCF710D07CF42EDB24032D44349C69F"/>
        <w:category>
          <w:name w:val="General"/>
          <w:gallery w:val="placeholder"/>
        </w:category>
        <w:types>
          <w:type w:val="bbPlcHdr"/>
        </w:types>
        <w:behaviors>
          <w:behavior w:val="content"/>
        </w:behaviors>
        <w:guid w:val="{32854EEC-CE44-4174-AE59-F01F1D5D3154}"/>
      </w:docPartPr>
      <w:docPartBody>
        <w:p w:rsidR="001B1A4F" w:rsidRDefault="00DB56CE" w:rsidP="00DB56CE">
          <w:pPr>
            <w:pStyle w:val="ABCF710D07CF42EDB24032D44349C69F"/>
          </w:pPr>
          <w:r w:rsidRPr="00814716">
            <w:rPr>
              <w:rFonts w:cstheme="minorHAnsi"/>
              <w:i/>
              <w:color w:val="000000" w:themeColor="text1"/>
            </w:rPr>
            <w:t>[insert date (as day, month and year) of Bid Submission</w:t>
          </w:r>
          <w:r w:rsidRPr="00814716">
            <w:rPr>
              <w:rFonts w:cstheme="minorHAnsi"/>
              <w:color w:val="000000" w:themeColor="text1"/>
            </w:rPr>
            <w:t>]</w:t>
          </w:r>
        </w:p>
      </w:docPartBody>
    </w:docPart>
    <w:docPart>
      <w:docPartPr>
        <w:name w:val="5D297680B836475797C646C3C31E1DA9"/>
        <w:category>
          <w:name w:val="General"/>
          <w:gallery w:val="placeholder"/>
        </w:category>
        <w:types>
          <w:type w:val="bbPlcHdr"/>
        </w:types>
        <w:behaviors>
          <w:behavior w:val="content"/>
        </w:behaviors>
        <w:guid w:val="{8635E180-78AF-4E7F-B095-FE7D49844149}"/>
      </w:docPartPr>
      <w:docPartBody>
        <w:p w:rsidR="00E66558" w:rsidRDefault="00E66558" w:rsidP="00E66558">
          <w:pPr>
            <w:pStyle w:val="5D297680B836475797C646C3C31E1DA9"/>
          </w:pPr>
          <w:r w:rsidRPr="00814716">
            <w:rPr>
              <w:rFonts w:cstheme="minorHAnsi"/>
              <w:i/>
              <w:color w:val="000000" w:themeColor="text1"/>
            </w:rPr>
            <w:t>[insert: Close of Business, date]</w:t>
          </w:r>
        </w:p>
      </w:docPartBody>
    </w:docPart>
    <w:docPart>
      <w:docPartPr>
        <w:name w:val="F2F26AA93B7442F899B0B7A6E0197899"/>
        <w:category>
          <w:name w:val="General"/>
          <w:gallery w:val="placeholder"/>
        </w:category>
        <w:types>
          <w:type w:val="bbPlcHdr"/>
        </w:types>
        <w:behaviors>
          <w:behavior w:val="content"/>
        </w:behaviors>
        <w:guid w:val="{38E5D372-8883-40DC-96C5-B4F828ACCF0A}"/>
      </w:docPartPr>
      <w:docPartBody>
        <w:p w:rsidR="00E66558" w:rsidRDefault="00E66558" w:rsidP="00E66558">
          <w:pPr>
            <w:pStyle w:val="F2F26AA93B7442F899B0B7A6E0197899"/>
          </w:pPr>
          <w:r>
            <w:rPr>
              <w:rFonts w:cstheme="minorHAnsi"/>
              <w:b/>
              <w:bCs/>
              <w:color w:val="000000" w:themeColor="text1"/>
              <w:sz w:val="32"/>
              <w:szCs w:val="32"/>
            </w:rPr>
            <w:t>[insert: Title of Service</w:t>
          </w:r>
          <w:r w:rsidRPr="00814716">
            <w:rPr>
              <w:rFonts w:cstheme="minorHAnsi"/>
              <w:b/>
              <w:bCs/>
              <w:color w:val="000000" w:themeColor="text1"/>
              <w:sz w:val="32"/>
              <w:szCs w:val="3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3359D"/>
    <w:rsid w:val="00052386"/>
    <w:rsid w:val="00067FB7"/>
    <w:rsid w:val="00075BC3"/>
    <w:rsid w:val="00081DC7"/>
    <w:rsid w:val="0008212A"/>
    <w:rsid w:val="0009257F"/>
    <w:rsid w:val="000930E1"/>
    <w:rsid w:val="000D0841"/>
    <w:rsid w:val="000D3F0F"/>
    <w:rsid w:val="000E12D6"/>
    <w:rsid w:val="00116336"/>
    <w:rsid w:val="0015051D"/>
    <w:rsid w:val="00192999"/>
    <w:rsid w:val="001A1295"/>
    <w:rsid w:val="001B1A4F"/>
    <w:rsid w:val="001C0112"/>
    <w:rsid w:val="001C642B"/>
    <w:rsid w:val="001D254D"/>
    <w:rsid w:val="001D7E40"/>
    <w:rsid w:val="001E1E3D"/>
    <w:rsid w:val="00217F78"/>
    <w:rsid w:val="00226094"/>
    <w:rsid w:val="00247D49"/>
    <w:rsid w:val="00260843"/>
    <w:rsid w:val="0026363F"/>
    <w:rsid w:val="002774BA"/>
    <w:rsid w:val="002A2874"/>
    <w:rsid w:val="002A2CCE"/>
    <w:rsid w:val="002A6CA7"/>
    <w:rsid w:val="002B336B"/>
    <w:rsid w:val="002F19A3"/>
    <w:rsid w:val="00312EB5"/>
    <w:rsid w:val="003144BD"/>
    <w:rsid w:val="00323555"/>
    <w:rsid w:val="00373BD4"/>
    <w:rsid w:val="003A0DC3"/>
    <w:rsid w:val="003C6FEB"/>
    <w:rsid w:val="003E0EBE"/>
    <w:rsid w:val="003F1F2C"/>
    <w:rsid w:val="003F5CB5"/>
    <w:rsid w:val="003F642C"/>
    <w:rsid w:val="00400DA2"/>
    <w:rsid w:val="0040638D"/>
    <w:rsid w:val="004173E6"/>
    <w:rsid w:val="0046409C"/>
    <w:rsid w:val="00465731"/>
    <w:rsid w:val="0048666F"/>
    <w:rsid w:val="004C637B"/>
    <w:rsid w:val="004C70F8"/>
    <w:rsid w:val="00500346"/>
    <w:rsid w:val="00514CCE"/>
    <w:rsid w:val="00527886"/>
    <w:rsid w:val="00535876"/>
    <w:rsid w:val="00590677"/>
    <w:rsid w:val="005967FC"/>
    <w:rsid w:val="005B039F"/>
    <w:rsid w:val="005B29E1"/>
    <w:rsid w:val="005C0223"/>
    <w:rsid w:val="005F07B1"/>
    <w:rsid w:val="005F6856"/>
    <w:rsid w:val="006064FD"/>
    <w:rsid w:val="00613171"/>
    <w:rsid w:val="0061634A"/>
    <w:rsid w:val="00616565"/>
    <w:rsid w:val="006408E0"/>
    <w:rsid w:val="00686B0A"/>
    <w:rsid w:val="006A0535"/>
    <w:rsid w:val="006B79E3"/>
    <w:rsid w:val="006F5EBA"/>
    <w:rsid w:val="00707580"/>
    <w:rsid w:val="007933F4"/>
    <w:rsid w:val="007D6F71"/>
    <w:rsid w:val="007E1E37"/>
    <w:rsid w:val="007E4E63"/>
    <w:rsid w:val="00845E3F"/>
    <w:rsid w:val="00866008"/>
    <w:rsid w:val="00866890"/>
    <w:rsid w:val="008808E0"/>
    <w:rsid w:val="008A08D3"/>
    <w:rsid w:val="008A0F3D"/>
    <w:rsid w:val="008A40B2"/>
    <w:rsid w:val="008B7743"/>
    <w:rsid w:val="008E0561"/>
    <w:rsid w:val="00960160"/>
    <w:rsid w:val="00964155"/>
    <w:rsid w:val="00990E2D"/>
    <w:rsid w:val="009A2861"/>
    <w:rsid w:val="009B1DF6"/>
    <w:rsid w:val="009B29DE"/>
    <w:rsid w:val="009B6334"/>
    <w:rsid w:val="009D12E2"/>
    <w:rsid w:val="009D21BE"/>
    <w:rsid w:val="00A31907"/>
    <w:rsid w:val="00A538B1"/>
    <w:rsid w:val="00A57AD8"/>
    <w:rsid w:val="00AB1D94"/>
    <w:rsid w:val="00AB41C8"/>
    <w:rsid w:val="00B11C37"/>
    <w:rsid w:val="00B25AA5"/>
    <w:rsid w:val="00B445A7"/>
    <w:rsid w:val="00B67E66"/>
    <w:rsid w:val="00B850DF"/>
    <w:rsid w:val="00BB6778"/>
    <w:rsid w:val="00BC50D6"/>
    <w:rsid w:val="00BC67F3"/>
    <w:rsid w:val="00BE2B15"/>
    <w:rsid w:val="00BF3B2C"/>
    <w:rsid w:val="00C253BB"/>
    <w:rsid w:val="00C422D6"/>
    <w:rsid w:val="00C4271B"/>
    <w:rsid w:val="00C47AE5"/>
    <w:rsid w:val="00C703E7"/>
    <w:rsid w:val="00D605CD"/>
    <w:rsid w:val="00D90A79"/>
    <w:rsid w:val="00DA6EC0"/>
    <w:rsid w:val="00DB56CE"/>
    <w:rsid w:val="00DC060A"/>
    <w:rsid w:val="00E034A2"/>
    <w:rsid w:val="00E05056"/>
    <w:rsid w:val="00E14091"/>
    <w:rsid w:val="00E31994"/>
    <w:rsid w:val="00E66558"/>
    <w:rsid w:val="00EB2891"/>
    <w:rsid w:val="00ED62D2"/>
    <w:rsid w:val="00EF7440"/>
    <w:rsid w:val="00F07CC6"/>
    <w:rsid w:val="00F23B6B"/>
    <w:rsid w:val="00F379AB"/>
    <w:rsid w:val="00F574B5"/>
    <w:rsid w:val="00F94342"/>
    <w:rsid w:val="00FA64CA"/>
    <w:rsid w:val="00FD20D8"/>
    <w:rsid w:val="00FE30C1"/>
    <w:rsid w:val="00FF57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2CCE"/>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2A2CCE"/>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2A2CCE"/>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2A2CCE"/>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2A2CCE"/>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2A2CCE"/>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2A2CCE"/>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2A2CCE"/>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2A2CCE"/>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2A2CCE"/>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2A2CCE"/>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2A2CCE"/>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2A2CCE"/>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2A2CCE"/>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2A2CCE"/>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2A2CCE"/>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2A2CCE"/>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2A2CCE"/>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2A2CCE"/>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2A2CCE"/>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2A2CCE"/>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2A2CCE"/>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2A2CCE"/>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2A2CCE"/>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2A2CCE"/>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2A2CCE"/>
    <w:pPr>
      <w:spacing w:after="240" w:line="240" w:lineRule="auto"/>
    </w:pPr>
    <w:rPr>
      <w:rFonts w:ascii="Times New Roman" w:eastAsia="Times New Roman" w:hAnsi="Times New Roman" w:cs="Times New Roman"/>
      <w:sz w:val="24"/>
      <w:szCs w:val="20"/>
    </w:rPr>
  </w:style>
  <w:style w:type="paragraph" w:customStyle="1" w:styleId="F96D4D255D284AE1947D5518C4ABAC3B">
    <w:name w:val="F96D4D255D284AE1947D5518C4ABAC3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4BA2459A9D4C278875A80C4F9191A0">
    <w:name w:val="B04BA2459A9D4C278875A80C4F9191A0"/>
    <w:rsid w:val="002A2CCE"/>
    <w:pPr>
      <w:spacing w:after="240" w:line="240" w:lineRule="auto"/>
    </w:pPr>
    <w:rPr>
      <w:rFonts w:ascii="Times New Roman" w:eastAsia="Times New Roman" w:hAnsi="Times New Roman" w:cs="Times New Roman"/>
      <w:sz w:val="24"/>
      <w:szCs w:val="20"/>
    </w:rPr>
  </w:style>
  <w:style w:type="paragraph" w:customStyle="1" w:styleId="620ADDF8A30D46F29B23BA187A33D390">
    <w:name w:val="620ADDF8A30D46F29B23BA187A33D390"/>
    <w:rsid w:val="002A2CCE"/>
    <w:pPr>
      <w:spacing w:after="240" w:line="240" w:lineRule="auto"/>
    </w:pPr>
    <w:rPr>
      <w:rFonts w:ascii="Times New Roman" w:eastAsia="Times New Roman" w:hAnsi="Times New Roman" w:cs="Times New Roman"/>
      <w:sz w:val="24"/>
      <w:szCs w:val="20"/>
    </w:rPr>
  </w:style>
  <w:style w:type="paragraph" w:customStyle="1" w:styleId="7AB01C10D9324097B7FE16F558916C82">
    <w:name w:val="7AB01C10D9324097B7FE16F558916C8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E14479801DB4B369BDAD37DB9E977A1">
    <w:name w:val="3E14479801DB4B369BDAD37DB9E977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D7ACD819A541A6AC444E0761184E11">
    <w:name w:val="38D7ACD819A541A6AC444E0761184E1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ADBB4B579C44BAB9C09656472D8FBA">
    <w:name w:val="BBADBB4B579C44BAB9C09656472D8FB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73026BB6694664A3F5C73272D08E8A">
    <w:name w:val="EE73026BB6694664A3F5C73272D08E8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D59BCFF9AF246E7A93BCA29CBB9A99A">
    <w:name w:val="4D59BCFF9AF246E7A93BCA29CBB9A99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6F8336308D4B00AC8F5D146756107B">
    <w:name w:val="B76F8336308D4B00AC8F5D146756107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0DC978AB5E42B888D2201BEE20D6DF">
    <w:name w:val="340DC978AB5E42B888D2201BEE20D6D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A48AFC57D341ACA5DC6F3BB0B209C2">
    <w:name w:val="0BA48AFC57D341ACA5DC6F3BB0B209C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589CCE6D1F4385881DC1D280D217DD">
    <w:name w:val="EE589CCE6D1F4385881DC1D280D217D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92B1B4954F460094C31396342CD94F">
    <w:name w:val="C492B1B4954F460094C31396342CD94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51D1F045A64A2395A30372A858ECBE">
    <w:name w:val="3451D1F045A64A2395A30372A858ECB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01C0F73D514DE3B9CC6F8940DE6B5F">
    <w:name w:val="F401C0F73D514DE3B9CC6F8940DE6B5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81581D7AD549B99625822F64EA8DD4">
    <w:name w:val="0681581D7AD549B99625822F64EA8DD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18C4B3B16BD460F941B3D99A29044D5">
    <w:name w:val="A18C4B3B16BD460F941B3D99A29044D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F290FF534443C992A6344195A9E1B7">
    <w:name w:val="F0F290FF534443C992A6344195A9E1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43850E83704A3097ACCCC26AD4B97F">
    <w:name w:val="A043850E83704A3097ACCCC26AD4B97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6B566FC7894B8BAEA805C88CCC17FA">
    <w:name w:val="DA6B566FC7894B8BAEA805C88CCC17F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EAB66B86F4196AD7847FF713A5716">
    <w:name w:val="D60EAB66B86F4196AD7847FF713A57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917C7273B64F44AE902F817D15C554">
    <w:name w:val="8A917C7273B64F44AE902F817D15C5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F36C223A53C49639B9544B6CACEABD0">
    <w:name w:val="EF36C223A53C49639B9544B6CACEABD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CA4C2C0C6744DF1B6CC9FCAC6DD5C58">
    <w:name w:val="8CA4C2C0C6744DF1B6CC9FCAC6DD5C5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2E98EE1B1146A2A8006DF84158E153">
    <w:name w:val="302E98EE1B1146A2A8006DF84158E15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EEB2F1BBD14C01AC12836B311AA224">
    <w:name w:val="51EEB2F1BBD14C01AC12836B311AA2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7BA671D64247B69D1F82FE4993C477">
    <w:name w:val="187BA671D64247B69D1F82FE4993C477"/>
    <w:rsid w:val="002A2CCE"/>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364E7AA3F9A14789AAECFF5365F07307">
    <w:name w:val="364E7AA3F9A14789AAECFF5365F0730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13C27DE98B640D6A74E90A13E80EDCB">
    <w:name w:val="313C27DE98B640D6A74E90A13E80ED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353293D9694AD3AE1AD942E67D00E5">
    <w:name w:val="E2353293D9694AD3AE1AD942E67D00E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8B46D6D5D14209B0CF28089494F1E3">
    <w:name w:val="2E8B46D6D5D14209B0CF28089494F1E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DD5611B97F4ED18585A668594EAEF4">
    <w:name w:val="5FDD5611B97F4ED18585A668594EAEF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A2FECEB76374B7E99847BCF02E192B7">
    <w:name w:val="9A2FECEB76374B7E99847BCF02E192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5B26212F3A4350AB2532EA85316DEF">
    <w:name w:val="C55B26212F3A4350AB2532EA85316DE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D1C86AC260403B86330787ED6993DB">
    <w:name w:val="54D1C86AC260403B86330787ED6993D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BAA331009432D82F7C73ADA4FD8E2">
    <w:name w:val="0AABAA331009432D82F7C73ADA4FD8E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34C23F6DD644FFBB93FDDF403F39ED">
    <w:name w:val="BE34C23F6DD644FFBB93FDDF403F39ED"/>
    <w:rsid w:val="002A2CCE"/>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EE3CACC84F104D1EB0550B152B0F8624">
    <w:name w:val="EE3CACC84F104D1EB0550B152B0F86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A24AFF06E49799048326B6E207E7E">
    <w:name w:val="FE2A24AFF06E49799048326B6E207E7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56954AB0346AA9F1559009EA4D39C">
    <w:name w:val="DA056954AB0346AA9F1559009EA4D39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2065160">
    <w:name w:val="DefaultPlaceholder_108206516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8832DE7D684484A0D5F0BEA7275A0E">
    <w:name w:val="C48832DE7D684484A0D5F0BEA7275A0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4B9DB8C2DE3413B817AADD0FEA115B9">
    <w:name w:val="74B9DB8C2DE3413B817AADD0FEA115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389BC4B67C4DE2B273202EE97086E9">
    <w:name w:val="EC389BC4B67C4DE2B273202EE97086E9"/>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157379F5D4049C48D56BE1CB4A8732D">
    <w:name w:val="0157379F5D4049C48D56BE1CB4A8732D"/>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0C5D1808724BE9AD392DAEDA3A6D11">
    <w:name w:val="7C0C5D1808724BE9AD392DAEDA3A6D11"/>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1ABEE98621474C89FED2C6F25D84D3">
    <w:name w:val="7C1ABEE98621474C89FED2C6F25D84D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E110AB17BD44D98599B7E4EBCF7818">
    <w:name w:val="3FE110AB17BD44D98599B7E4EBCF7818"/>
    <w:rsid w:val="002A2CCE"/>
    <w:pPr>
      <w:spacing w:before="240" w:after="0" w:line="240" w:lineRule="auto"/>
    </w:pPr>
    <w:rPr>
      <w:rFonts w:ascii="Times New Roman" w:eastAsia="Times New Roman" w:hAnsi="Times New Roman" w:cs="Times New Roman"/>
      <w:kern w:val="28"/>
      <w:sz w:val="24"/>
      <w:szCs w:val="20"/>
    </w:rPr>
  </w:style>
  <w:style w:type="paragraph" w:customStyle="1" w:styleId="F6F0AA7FFABE4B6CA18884C39D894352">
    <w:name w:val="F6F0AA7FFABE4B6CA18884C39D894352"/>
    <w:rsid w:val="002A2CCE"/>
    <w:pPr>
      <w:spacing w:before="240" w:after="0" w:line="240" w:lineRule="auto"/>
    </w:pPr>
    <w:rPr>
      <w:rFonts w:ascii="Times New Roman" w:eastAsia="Times New Roman" w:hAnsi="Times New Roman" w:cs="Times New Roman"/>
      <w:kern w:val="28"/>
      <w:sz w:val="24"/>
      <w:szCs w:val="20"/>
    </w:rPr>
  </w:style>
  <w:style w:type="paragraph" w:customStyle="1" w:styleId="CFAED80A3DE9492D9B70B19612F3681B">
    <w:name w:val="CFAED80A3DE9492D9B70B19612F3681B"/>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9910B9EF24262875809E9209F4617">
    <w:name w:val="CBF9910B9EF24262875809E9209F4617"/>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495574A3284C5ABFFD8E4A79037CB4">
    <w:name w:val="98495574A3284C5ABFFD8E4A79037CB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79A80512F1E4464BA06A7E02F8604C8">
    <w:name w:val="379A80512F1E4464BA06A7E02F8604C8"/>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ABB6522DD76451D840D881C1A6E0154">
    <w:name w:val="CABB6522DD76451D840D881C1A6E01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BE762B877524C03A47762C78C482E75">
    <w:name w:val="7BE762B877524C03A47762C78C482E7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74002288614ADA876314FBD9A68659">
    <w:name w:val="2E74002288614ADA876314FBD9A6865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93ACEED234AEEB124BEFF96DFDECB">
    <w:name w:val="7E593ACEED234AEEB124BEFF96DFDE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87C6215E87404C8D23365E7EBD4BB9">
    <w:name w:val="C887C6215E87404C8D23365E7EBD4B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E35AE1170A046F8804918DC4EF78144">
    <w:name w:val="5E35AE1170A046F8804918DC4EF7814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371D31F1EA428890041427B6275E45">
    <w:name w:val="13371D31F1EA428890041427B6275E4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DE29849FE74778A1CEDC5D795E2FCF">
    <w:name w:val="D7DE29849FE74778A1CEDC5D795E2FC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1678050199463097A0C63E355D699B">
    <w:name w:val="D71678050199463097A0C63E355D699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D7EA1D00F11464B89879A38B8CE46ED">
    <w:name w:val="5D7EA1D00F11464B89879A38B8CE46E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C3A60AD23448A82D3055E11849E52">
    <w:name w:val="B71C3A60AD23448A82D3055E11849E5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C70E5CB4B1DAAD29140E82881F2">
    <w:name w:val="99623C70E5CB4B1DAAD29140E82881F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5A55913960C45A7A5A2AF8B70E64A10">
    <w:name w:val="F5A55913960C45A7A5A2AF8B70E64A1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BE5A6F58144580B21EAE9997BE7FFC">
    <w:name w:val="0FBE5A6F58144580B21EAE9997BE7FF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2FE5A8C2FC46619EB80976AB2EBC80">
    <w:name w:val="2C2FE5A8C2FC46619EB80976AB2EBC8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44EDBA8FEB4BBF96AB7A7737D13C60">
    <w:name w:val="E344EDBA8FEB4BBF96AB7A7737D13C60"/>
    <w:rsid w:val="002A2CCE"/>
  </w:style>
  <w:style w:type="paragraph" w:customStyle="1" w:styleId="BE5B787751A146F2B080DE96D0D6CA32">
    <w:name w:val="BE5B787751A146F2B080DE96D0D6CA32"/>
    <w:rsid w:val="002A2CCE"/>
  </w:style>
  <w:style w:type="paragraph" w:customStyle="1" w:styleId="52E475C5FBB14DF7B11428ACF51FD86A">
    <w:name w:val="52E475C5FBB14DF7B11428ACF51FD86A"/>
    <w:rsid w:val="002A2CCE"/>
  </w:style>
  <w:style w:type="paragraph" w:customStyle="1" w:styleId="F2E4FCACD0954BF689D7179A907D5671">
    <w:name w:val="F2E4FCACD0954BF689D7179A907D5671"/>
    <w:rsid w:val="00EB2891"/>
  </w:style>
  <w:style w:type="paragraph" w:customStyle="1" w:styleId="82F4E54EAA814B5B9F50FA387B38E6EA">
    <w:name w:val="82F4E54EAA814B5B9F50FA387B38E6EA"/>
    <w:rsid w:val="00EB2891"/>
  </w:style>
  <w:style w:type="paragraph" w:customStyle="1" w:styleId="F36025F01214440EA57F1B92A894ED64">
    <w:name w:val="F36025F01214440EA57F1B92A894ED64"/>
    <w:rsid w:val="00EB2891"/>
  </w:style>
  <w:style w:type="paragraph" w:customStyle="1" w:styleId="4891652606904ABAB791FDC6F99E2872">
    <w:name w:val="4891652606904ABAB791FDC6F99E2872"/>
    <w:rsid w:val="00EB2891"/>
  </w:style>
  <w:style w:type="paragraph" w:customStyle="1" w:styleId="E478E383DDD54953B2034BCD9F16776F">
    <w:name w:val="E478E383DDD54953B2034BCD9F16776F"/>
    <w:rsid w:val="00A538B1"/>
  </w:style>
  <w:style w:type="paragraph" w:customStyle="1" w:styleId="16D29924CF67478499408D41C9418322">
    <w:name w:val="16D29924CF67478499408D41C9418322"/>
    <w:rsid w:val="00D605CD"/>
  </w:style>
  <w:style w:type="paragraph" w:customStyle="1" w:styleId="6A190063609149218393101AED0A5598">
    <w:name w:val="6A190063609149218393101AED0A5598"/>
    <w:rsid w:val="000930E1"/>
  </w:style>
  <w:style w:type="paragraph" w:customStyle="1" w:styleId="152D69DC36B74712BFB9D4FD45C9C41A">
    <w:name w:val="152D69DC36B74712BFB9D4FD45C9C41A"/>
    <w:rsid w:val="00A57AD8"/>
    <w:pPr>
      <w:spacing w:after="160" w:line="259" w:lineRule="auto"/>
    </w:pPr>
  </w:style>
  <w:style w:type="paragraph" w:customStyle="1" w:styleId="654D258BBAE94E9D99B8CF556C666A19">
    <w:name w:val="654D258BBAE94E9D99B8CF556C666A19"/>
    <w:rsid w:val="00613171"/>
    <w:pPr>
      <w:spacing w:after="160" w:line="259" w:lineRule="auto"/>
    </w:pPr>
  </w:style>
  <w:style w:type="paragraph" w:customStyle="1" w:styleId="3086BC3A7D3F470BAE35B383E8D9CB37">
    <w:name w:val="3086BC3A7D3F470BAE35B383E8D9CB37"/>
    <w:rsid w:val="004C70F8"/>
    <w:pPr>
      <w:spacing w:after="160" w:line="259" w:lineRule="auto"/>
    </w:pPr>
  </w:style>
  <w:style w:type="paragraph" w:customStyle="1" w:styleId="ED6DC81952CC4D0A9FBD54382A3531A1">
    <w:name w:val="ED6DC81952CC4D0A9FBD54382A3531A1"/>
    <w:rsid w:val="004C70F8"/>
    <w:pPr>
      <w:spacing w:after="160" w:line="259" w:lineRule="auto"/>
    </w:pPr>
  </w:style>
  <w:style w:type="paragraph" w:customStyle="1" w:styleId="46643E14AE5B4596B7CD02A500DBCCE8">
    <w:name w:val="46643E14AE5B4596B7CD02A500DBCCE8"/>
    <w:rsid w:val="00247D49"/>
    <w:pPr>
      <w:spacing w:after="160" w:line="259" w:lineRule="auto"/>
    </w:pPr>
  </w:style>
  <w:style w:type="paragraph" w:customStyle="1" w:styleId="319E2F482F37474F9C812386EC467595">
    <w:name w:val="319E2F482F37474F9C812386EC467595"/>
    <w:rsid w:val="00247D49"/>
    <w:pPr>
      <w:spacing w:after="160" w:line="259" w:lineRule="auto"/>
    </w:pPr>
  </w:style>
  <w:style w:type="paragraph" w:customStyle="1" w:styleId="46CA875D637E4662B748357F6A6621FA">
    <w:name w:val="46CA875D637E4662B748357F6A6621FA"/>
    <w:rsid w:val="00247D49"/>
    <w:pPr>
      <w:spacing w:after="160" w:line="259" w:lineRule="auto"/>
    </w:pPr>
  </w:style>
  <w:style w:type="paragraph" w:customStyle="1" w:styleId="031998B66DC041A282631D156D911042">
    <w:name w:val="031998B66DC041A282631D156D911042"/>
    <w:rsid w:val="00247D49"/>
    <w:pPr>
      <w:spacing w:after="160" w:line="259" w:lineRule="auto"/>
    </w:pPr>
  </w:style>
  <w:style w:type="paragraph" w:customStyle="1" w:styleId="79FFDC580DAB4D31AE5638B01A46EC6D">
    <w:name w:val="79FFDC580DAB4D31AE5638B01A46EC6D"/>
    <w:rsid w:val="002A2874"/>
    <w:pPr>
      <w:spacing w:after="160" w:line="259" w:lineRule="auto"/>
    </w:pPr>
  </w:style>
  <w:style w:type="paragraph" w:customStyle="1" w:styleId="438FB89C872E4A84BD034F8FA1941D41">
    <w:name w:val="438FB89C872E4A84BD034F8FA1941D41"/>
    <w:rsid w:val="002A2874"/>
    <w:pPr>
      <w:spacing w:after="160" w:line="259" w:lineRule="auto"/>
    </w:pPr>
  </w:style>
  <w:style w:type="paragraph" w:customStyle="1" w:styleId="9483794E58844B339272EDBD2E512EE4">
    <w:name w:val="9483794E58844B339272EDBD2E512EE4"/>
    <w:rsid w:val="00DB56CE"/>
    <w:pPr>
      <w:spacing w:after="160" w:line="259" w:lineRule="auto"/>
    </w:pPr>
  </w:style>
  <w:style w:type="paragraph" w:customStyle="1" w:styleId="69A36D6D139247ACB52634AB7498E845">
    <w:name w:val="69A36D6D139247ACB52634AB7498E845"/>
    <w:rsid w:val="00DB56CE"/>
    <w:pPr>
      <w:spacing w:after="160" w:line="259" w:lineRule="auto"/>
    </w:pPr>
  </w:style>
  <w:style w:type="paragraph" w:customStyle="1" w:styleId="ABCF710D07CF42EDB24032D44349C69F">
    <w:name w:val="ABCF710D07CF42EDB24032D44349C69F"/>
    <w:rsid w:val="00DB56CE"/>
    <w:pPr>
      <w:spacing w:after="160" w:line="259" w:lineRule="auto"/>
    </w:pPr>
  </w:style>
  <w:style w:type="paragraph" w:customStyle="1" w:styleId="5D297680B836475797C646C3C31E1DA9">
    <w:name w:val="5D297680B836475797C646C3C31E1DA9"/>
    <w:rsid w:val="00E66558"/>
    <w:pPr>
      <w:spacing w:after="160" w:line="259" w:lineRule="auto"/>
    </w:pPr>
  </w:style>
  <w:style w:type="paragraph" w:customStyle="1" w:styleId="F2F26AA93B7442F899B0B7A6E0197899">
    <w:name w:val="F2F26AA93B7442F899B0B7A6E0197899"/>
    <w:rsid w:val="00E665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33efe5d4-cb6c-4b6e-9bc9-eb5858f72505">
      <UserInfo>
        <DisplayName>Alexandre Prieto</DisplayName>
        <AccountId>185</AccountId>
        <AccountType/>
      </UserInfo>
      <UserInfo>
        <DisplayName>Jasenka Kremenjas</DisplayName>
        <AccountId>186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6" ma:contentTypeDescription="Create a new document." ma:contentTypeScope="" ma:versionID="8fe8c1ef23dd3e7f6923d08a2e1ecb61">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9933de3c1ff14a05f69a06ac6e37c849"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F778-5F9D-402B-8D53-6E4EC10D9604}">
  <ds:schemaRefs>
    <ds:schemaRef ds:uri="33efe5d4-cb6c-4b6e-9bc9-eb5858f72505"/>
    <ds:schemaRef ds:uri="http://schemas.microsoft.com/office/infopath/2007/PartnerControls"/>
    <ds:schemaRef ds:uri="http://purl.org/dc/dcmitype/"/>
    <ds:schemaRef ds:uri="http://purl.org/dc/elements/1.1/"/>
    <ds:schemaRef ds:uri="http://schemas.openxmlformats.org/package/2006/metadata/core-properties"/>
    <ds:schemaRef ds:uri="1d3020d6-8e92-4ff3-afc2-ead1a0ac31b6"/>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3.xml><?xml version="1.0" encoding="utf-8"?>
<ds:datastoreItem xmlns:ds="http://schemas.openxmlformats.org/officeDocument/2006/customXml" ds:itemID="{DD7418B6-4E75-4CE4-B3AC-725C431C2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48F65-47BA-40A1-8A9D-F9DEBEEC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30158</Words>
  <Characters>171902</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201657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Aveen.Nouri</dc:creator>
  <cp:keywords/>
  <dc:description/>
  <cp:lastModifiedBy>Angelina Vojakovic-Kurtovic</cp:lastModifiedBy>
  <cp:revision>3</cp:revision>
  <cp:lastPrinted>2017-11-20T09:55:00Z</cp:lastPrinted>
  <dcterms:created xsi:type="dcterms:W3CDTF">2017-11-20T12:38:00Z</dcterms:created>
  <dcterms:modified xsi:type="dcterms:W3CDTF">2017-11-20T14:35:00Z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0x0101007DAA182532A0F84888548B570561F6D6</vt:lpwstr>
  </property>
  <property fmtid="{D5CDD505-2E9C-101B-9397-08002B2CF9AE}" pid="3" name="_dlc_DocIdItemGuid">
    <vt:lpwstr>183afebb-64b1-4958-894f-28370c9e2852</vt:lpwstr>
  </property>
</Properties>
</file>