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95" w:rsidRDefault="009B3395" w:rsidP="009B3395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TT" w:eastAsia="en-TT"/>
        </w:rPr>
        <w:drawing>
          <wp:inline distT="0" distB="0" distL="0" distR="0" wp14:anchorId="26FC9A67" wp14:editId="43BC35CA">
            <wp:extent cx="457200" cy="914400"/>
            <wp:effectExtent l="0" t="0" r="0" b="0"/>
            <wp:docPr id="2" name="Picture 2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95" w:rsidRDefault="009B3395" w:rsidP="009B3395">
      <w:pPr>
        <w:rPr>
          <w:rFonts w:ascii="Calibri" w:hAnsi="Calibri" w:cs="Calibri"/>
          <w:b/>
          <w:sz w:val="22"/>
          <w:szCs w:val="22"/>
        </w:rPr>
      </w:pPr>
    </w:p>
    <w:p w:rsidR="0003302A" w:rsidRDefault="0003302A" w:rsidP="000330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ADDENDUM 1</w:t>
      </w:r>
    </w:p>
    <w:p w:rsidR="009B3395" w:rsidRPr="00E933A8" w:rsidRDefault="009B3395" w:rsidP="009B3395">
      <w:pPr>
        <w:jc w:val="right"/>
        <w:rPr>
          <w:rFonts w:ascii="Calibri" w:hAnsi="Calibri" w:cs="Calibri"/>
          <w:b/>
          <w:sz w:val="22"/>
          <w:szCs w:val="22"/>
        </w:rPr>
      </w:pPr>
    </w:p>
    <w:p w:rsidR="009B3395" w:rsidRDefault="0003302A" w:rsidP="009B339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CHANGE IN </w:t>
      </w:r>
      <w:r w:rsidR="009B3395" w:rsidRPr="009C43B3">
        <w:rPr>
          <w:b/>
          <w:sz w:val="28"/>
          <w:u w:val="single"/>
        </w:rPr>
        <w:t>SPECIFICATIONS</w:t>
      </w:r>
      <w:r>
        <w:rPr>
          <w:b/>
          <w:sz w:val="28"/>
          <w:u w:val="single"/>
        </w:rPr>
        <w:t>- CAPS</w:t>
      </w:r>
    </w:p>
    <w:p w:rsidR="009B3395" w:rsidRDefault="009B3395" w:rsidP="009B3395">
      <w:pPr>
        <w:jc w:val="center"/>
        <w:rPr>
          <w:b/>
          <w:sz w:val="28"/>
          <w:u w:val="single"/>
        </w:rPr>
      </w:pPr>
    </w:p>
    <w:p w:rsidR="009B3395" w:rsidRPr="009C43B3" w:rsidRDefault="009B3395" w:rsidP="009B3395">
      <w:pPr>
        <w:jc w:val="center"/>
        <w:rPr>
          <w:b/>
          <w:sz w:val="28"/>
          <w:u w:val="single"/>
        </w:rPr>
      </w:pPr>
    </w:p>
    <w:p w:rsidR="009B3395" w:rsidRPr="00AC4584" w:rsidRDefault="0003302A" w:rsidP="00AC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yriad Pro" w:hAnsi="Myriad Pro"/>
          <w:b/>
          <w:sz w:val="24"/>
          <w:u w:val="single"/>
        </w:rPr>
      </w:pPr>
      <w:r w:rsidRPr="00AC4584">
        <w:rPr>
          <w:rFonts w:ascii="Myriad Pro" w:hAnsi="Myriad Pro"/>
          <w:b/>
          <w:sz w:val="24"/>
          <w:u w:val="single"/>
        </w:rPr>
        <w:t>From</w:t>
      </w:r>
    </w:p>
    <w:p w:rsidR="00AC4584" w:rsidRPr="00AC4584" w:rsidRDefault="00AC4584" w:rsidP="00AC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yriad Pro" w:hAnsi="Myriad Pro"/>
          <w:sz w:val="24"/>
        </w:rPr>
      </w:pPr>
      <w:r w:rsidRPr="00AC4584">
        <w:rPr>
          <w:rFonts w:ascii="Myriad Pro" w:hAnsi="Myriad Pro"/>
          <w:sz w:val="24"/>
        </w:rPr>
        <w:t xml:space="preserve">Design: 3 Embroidered Logos (Government of Sint Maarten, Government of the Netherlands and the United Nations Development Programme)  </w:t>
      </w:r>
    </w:p>
    <w:p w:rsidR="0003302A" w:rsidRPr="00AC4584" w:rsidRDefault="0003302A" w:rsidP="00AC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yriad Pro" w:hAnsi="Myriad Pro"/>
          <w:b/>
          <w:sz w:val="24"/>
          <w:u w:val="single"/>
        </w:rPr>
      </w:pPr>
      <w:r w:rsidRPr="00AC4584">
        <w:rPr>
          <w:rFonts w:ascii="Myriad Pro" w:hAnsi="Myriad Pro"/>
          <w:b/>
          <w:sz w:val="24"/>
          <w:u w:val="single"/>
        </w:rPr>
        <w:t>TO</w:t>
      </w:r>
    </w:p>
    <w:p w:rsidR="009B3395" w:rsidRPr="00AC4584" w:rsidRDefault="009B3395" w:rsidP="00AC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yriad Pro" w:hAnsi="Myriad Pro"/>
          <w:b/>
          <w:sz w:val="24"/>
        </w:rPr>
      </w:pPr>
      <w:r w:rsidRPr="00AC4584">
        <w:rPr>
          <w:rFonts w:ascii="Myriad Pro" w:hAnsi="Myriad Pro"/>
          <w:b/>
          <w:sz w:val="24"/>
        </w:rPr>
        <w:t xml:space="preserve">Design: 3 </w:t>
      </w:r>
      <w:r w:rsidR="0003302A" w:rsidRPr="00AC4584">
        <w:rPr>
          <w:rFonts w:ascii="Myriad Pro" w:hAnsi="Myriad Pro"/>
          <w:b/>
          <w:sz w:val="24"/>
        </w:rPr>
        <w:t>Digital Print</w:t>
      </w:r>
      <w:r w:rsidRPr="00AC4584">
        <w:rPr>
          <w:rFonts w:ascii="Myriad Pro" w:hAnsi="Myriad Pro"/>
          <w:b/>
          <w:sz w:val="24"/>
        </w:rPr>
        <w:t xml:space="preserve"> Logos (Government of Sint Maarten, Government of the Netherlands and the United Nations Development Programme)  </w:t>
      </w:r>
    </w:p>
    <w:p w:rsidR="009B3395" w:rsidRDefault="009B3395" w:rsidP="009B3395">
      <w:pPr>
        <w:spacing w:line="360" w:lineRule="auto"/>
        <w:rPr>
          <w:rFonts w:ascii="Myriad Pro" w:hAnsi="Myriad Pro"/>
          <w:sz w:val="24"/>
        </w:rPr>
      </w:pPr>
    </w:p>
    <w:p w:rsidR="00AC4584" w:rsidRPr="009C43B3" w:rsidRDefault="00AC4584" w:rsidP="009B3395">
      <w:pPr>
        <w:spacing w:line="36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All other specifications </w:t>
      </w:r>
      <w:r w:rsidR="00E85ABB" w:rsidRPr="00E85ABB">
        <w:rPr>
          <w:rFonts w:ascii="Myriad Pro" w:hAnsi="Myriad Pro"/>
          <w:sz w:val="24"/>
        </w:rPr>
        <w:t>shall remain unchanged and shall continue in full force and effect</w:t>
      </w:r>
      <w:r w:rsidR="00E85ABB">
        <w:rPr>
          <w:rFonts w:ascii="Myriad Pro" w:hAnsi="Myriad Pro"/>
          <w:sz w:val="24"/>
        </w:rPr>
        <w:t>.</w:t>
      </w:r>
      <w:bookmarkStart w:id="0" w:name="_GoBack"/>
      <w:bookmarkEnd w:id="0"/>
    </w:p>
    <w:p w:rsidR="009B3395" w:rsidRPr="009C43B3" w:rsidRDefault="009B3395" w:rsidP="009B3395">
      <w:pPr>
        <w:rPr>
          <w:rFonts w:ascii="Myriad Pro" w:hAnsi="Myriad Pro"/>
          <w:sz w:val="24"/>
        </w:rPr>
      </w:pPr>
    </w:p>
    <w:p w:rsidR="00684DE2" w:rsidRDefault="009B3395" w:rsidP="009B3395">
      <w:r w:rsidRPr="000F4C22">
        <w:rPr>
          <w:rFonts w:ascii="Calibri" w:hAnsi="Calibri" w:cs="Calibri"/>
          <w:b/>
          <w:i/>
          <w:sz w:val="22"/>
          <w:szCs w:val="22"/>
          <w:u w:val="single"/>
        </w:rPr>
        <w:t>Note: LOGOS will be provided upon confirmation of suppliers’ intention to provide a quotation.</w:t>
      </w:r>
    </w:p>
    <w:sectPr w:rsidR="00684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95"/>
    <w:rsid w:val="0003302A"/>
    <w:rsid w:val="00684DE2"/>
    <w:rsid w:val="009B3395"/>
    <w:rsid w:val="00AC4584"/>
    <w:rsid w:val="00E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A1F9"/>
  <w15:chartTrackingRefBased/>
  <w15:docId w15:val="{4ABBE90F-E730-47F0-B5F0-2A25058F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Chiddick</dc:creator>
  <cp:keywords/>
  <dc:description/>
  <cp:lastModifiedBy>Vanessa Chiddick</cp:lastModifiedBy>
  <cp:revision>3</cp:revision>
  <dcterms:created xsi:type="dcterms:W3CDTF">2018-01-15T20:10:00Z</dcterms:created>
  <dcterms:modified xsi:type="dcterms:W3CDTF">2018-01-15T20:13:00Z</dcterms:modified>
</cp:coreProperties>
</file>