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4158" w14:textId="7271A72B" w:rsidR="002168AF" w:rsidRDefault="002168AF" w:rsidP="002168AF">
      <w:pPr>
        <w:jc w:val="center"/>
        <w:rPr>
          <w:b/>
          <w:sz w:val="28"/>
          <w:szCs w:val="28"/>
        </w:rPr>
      </w:pPr>
      <w:r w:rsidRPr="00DB77DD">
        <w:rPr>
          <w:noProof/>
          <w:lang w:val="en-029" w:eastAsia="en-029"/>
        </w:rPr>
        <w:drawing>
          <wp:anchor distT="0" distB="0" distL="114300" distR="114300" simplePos="0" relativeHeight="251658242" behindDoc="0" locked="0" layoutInCell="1" allowOverlap="1" wp14:anchorId="6EC143E1" wp14:editId="593FE120">
            <wp:simplePos x="0" y="0"/>
            <wp:positionH relativeFrom="margin">
              <wp:align>right</wp:align>
            </wp:positionH>
            <wp:positionV relativeFrom="paragraph">
              <wp:posOffset>-532130</wp:posOffset>
            </wp:positionV>
            <wp:extent cx="511810" cy="1023620"/>
            <wp:effectExtent l="0" t="0" r="2540" b="508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810" cy="1023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B77DD" w:rsidRPr="009E2B22">
        <w:rPr>
          <w:b/>
          <w:sz w:val="28"/>
          <w:szCs w:val="28"/>
        </w:rPr>
        <w:t>INDIVIDUAL CONSULTANT PROCUREMENT NOTICE</w:t>
      </w:r>
    </w:p>
    <w:p w14:paraId="0D2704C6" w14:textId="2ED6C82A" w:rsidR="00597D4D" w:rsidRDefault="00597D4D" w:rsidP="002168AF">
      <w:pPr>
        <w:jc w:val="center"/>
        <w:rPr>
          <w:b/>
          <w:sz w:val="28"/>
          <w:szCs w:val="28"/>
        </w:rPr>
      </w:pPr>
      <w:r>
        <w:rPr>
          <w:b/>
          <w:sz w:val="24"/>
          <w:szCs w:val="24"/>
        </w:rPr>
        <w:t>(</w:t>
      </w:r>
      <w:r>
        <w:rPr>
          <w:b/>
          <w:i/>
          <w:sz w:val="24"/>
          <w:szCs w:val="24"/>
        </w:rPr>
        <w:t>International or National Competition)</w:t>
      </w:r>
    </w:p>
    <w:p w14:paraId="1A6D848F" w14:textId="77777777" w:rsidR="004E17C9" w:rsidRDefault="002168AF" w:rsidP="002168AF">
      <w:pPr>
        <w:tabs>
          <w:tab w:val="left" w:pos="5760"/>
        </w:tabs>
      </w:pPr>
      <w:r>
        <w:t xml:space="preserve"> </w:t>
      </w:r>
      <w:r>
        <w:tab/>
      </w:r>
    </w:p>
    <w:p w14:paraId="65AA9D26" w14:textId="169929AB" w:rsidR="009E2B22" w:rsidRDefault="004E17C9" w:rsidP="002168AF">
      <w:pPr>
        <w:tabs>
          <w:tab w:val="left" w:pos="5760"/>
        </w:tabs>
      </w:pPr>
      <w:r>
        <w:tab/>
      </w:r>
      <w:r w:rsidR="009E2B22">
        <w:t>Date:</w:t>
      </w:r>
      <w:r w:rsidR="00D94795">
        <w:tab/>
      </w:r>
      <w:sdt>
        <w:sdtPr>
          <w:id w:val="390399022"/>
          <w:placeholder>
            <w:docPart w:val="605770D50E074D6F9531764254E10AC9"/>
          </w:placeholder>
          <w:date w:fullDate="2018-06-05T00:00:00Z">
            <w:dateFormat w:val="MMMM d, yyyy"/>
            <w:lid w:val="en-029"/>
            <w:storeMappedDataAs w:val="dateTime"/>
            <w:calendar w:val="gregorian"/>
          </w:date>
        </w:sdtPr>
        <w:sdtEndPr/>
        <w:sdtContent>
          <w:r w:rsidR="00A52300">
            <w:rPr>
              <w:lang w:val="en-029"/>
            </w:rPr>
            <w:t>June 5, 2018</w:t>
          </w:r>
        </w:sdtContent>
      </w:sdt>
      <w:r w:rsidR="009E2B22">
        <w:t xml:space="preserve"> </w:t>
      </w:r>
    </w:p>
    <w:p w14:paraId="51BCAFDB" w14:textId="7ADC60E7" w:rsidR="001B056B" w:rsidRDefault="004E17C9" w:rsidP="0039750D">
      <w:pPr>
        <w:rPr>
          <w:b/>
        </w:rPr>
      </w:pPr>
      <w:r>
        <w:rPr>
          <w:noProof/>
          <w:lang w:val="en-029" w:eastAsia="en-029"/>
        </w:rPr>
        <mc:AlternateContent>
          <mc:Choice Requires="wps">
            <w:drawing>
              <wp:anchor distT="0" distB="0" distL="114300" distR="114300" simplePos="0" relativeHeight="251658240" behindDoc="0" locked="0" layoutInCell="1" allowOverlap="1" wp14:anchorId="65AA9DA0" wp14:editId="737E8144">
                <wp:simplePos x="0" y="0"/>
                <wp:positionH relativeFrom="margin">
                  <wp:align>left</wp:align>
                </wp:positionH>
                <wp:positionV relativeFrom="paragraph">
                  <wp:posOffset>96520</wp:posOffset>
                </wp:positionV>
                <wp:extent cx="3916680" cy="0"/>
                <wp:effectExtent l="0" t="19050" r="45720"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707C9" id="_x0000_t32" coordsize="21600,21600" o:spt="32" o:oned="t" path="m,l21600,21600e" filled="f">
                <v:path arrowok="t" fillok="f" o:connecttype="none"/>
                <o:lock v:ext="edit" shapetype="t"/>
              </v:shapetype>
              <v:shape id="AutoShape 3" o:spid="_x0000_s1026" type="#_x0000_t32" style="position:absolute;margin-left:0;margin-top:7.6pt;width:308.4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" strokecolor="blue" strokeweight="4.5pt">
                <w10:wrap anchorx="margin"/>
              </v:shape>
            </w:pict>
          </mc:Fallback>
        </mc:AlternateContent>
      </w:r>
    </w:p>
    <w:p w14:paraId="4CE78DAB" w14:textId="3332A2EE" w:rsidR="007F7BC7" w:rsidRDefault="007F7BC7" w:rsidP="00B97184">
      <w:r w:rsidRPr="00CA7D69">
        <w:rPr>
          <w:b/>
        </w:rPr>
        <w:t>REF NO.:</w:t>
      </w:r>
      <w:r>
        <w:t xml:space="preserve"> </w:t>
      </w:r>
      <w:sdt>
        <w:sdtPr>
          <w:alias w:val="Reference No."/>
          <w:tag w:val="Reference No."/>
          <w:id w:val="-33582271"/>
          <w:placeholder>
            <w:docPart w:val="837E6CB71A0549F3B6BF710F7B0B57D6"/>
          </w:placeholder>
          <w:dataBinding w:prefixMappings="xmlns:ns0='http://schemas.microsoft.com/office/2006/metadata/properties' xmlns:ns1='http://www.w3.org/2001/XMLSchema-instance' xmlns:ns2='http://schemas.microsoft.com/office/infopath/2007/PartnerControls' xmlns:ns3='ab329847-71e0-4991-ae1d-d09f2517fcad' xmlns:ns4='http://schemas.microsoft.com/sharepoint/v3' xmlns:ns5='1ed4137b-41b2-488b-8250-6d369ec27664' xmlns:ns6='http://schemas.microsoft.com/sharepoint/v3/fields' " w:xpath="/ns0:properties[1]/documentManagement[1]/ns5:UndpDocID[1]" w:storeItemID="{6B640DA5-E4C7-410C-9B0F-0BECA3910A96}"/>
          <w:text/>
        </w:sdtPr>
        <w:sdtEndPr/>
        <w:sdtContent>
          <w:r w:rsidR="00A52300">
            <w:t>BBRSO47920</w:t>
          </w:r>
        </w:sdtContent>
      </w:sdt>
    </w:p>
    <w:p w14:paraId="3DDC666D" w14:textId="53F0FFAC" w:rsidR="0039750D" w:rsidRDefault="0039750D" w:rsidP="0039750D">
      <w:pPr>
        <w:rPr>
          <w:b/>
        </w:rPr>
      </w:pPr>
      <w:r>
        <w:rPr>
          <w:b/>
        </w:rPr>
        <w:t xml:space="preserve">Job Title: </w:t>
      </w:r>
      <w:sdt>
        <w:sdtPr>
          <w:rPr>
            <w:b/>
          </w:rPr>
          <w:alias w:val="Job Title"/>
          <w:tag w:val="Job Title"/>
          <w:id w:val="-721909029"/>
          <w:placeholder>
            <w:docPart w:val="3A4801D44AEF41EBB752A7CEF72F39E5"/>
          </w:placeholder>
          <w:text/>
        </w:sdtPr>
        <w:sdtEndPr/>
        <w:sdtContent>
          <w:r w:rsidR="0066128A">
            <w:rPr>
              <w:b/>
            </w:rPr>
            <w:t>Technical Consultant to undertake Topographical Survey</w:t>
          </w:r>
        </w:sdtContent>
      </w:sdt>
    </w:p>
    <w:p w14:paraId="65AA9D28" w14:textId="1EDA1822" w:rsidR="0065710B" w:rsidRDefault="0065710B" w:rsidP="0039750D">
      <w:pPr>
        <w:pStyle w:val="NoSpacing"/>
      </w:pPr>
      <w:r w:rsidRPr="000E14CD">
        <w:rPr>
          <w:b/>
        </w:rPr>
        <w:t>Country:</w:t>
      </w:r>
      <w:r w:rsidR="00A428ED">
        <w:rPr>
          <w:b/>
        </w:rPr>
        <w:t xml:space="preserve"> </w:t>
      </w:r>
      <w:sdt>
        <w:sdtPr>
          <w:rPr>
            <w:b/>
          </w:rPr>
          <w:alias w:val="Country(ies)"/>
          <w:tag w:val=""/>
          <w:id w:val="1498618005"/>
          <w:lock w:val="sdtLocked"/>
          <w:placeholder>
            <w:docPart w:val="C9A0E08641794A75BBEE3979983F4972"/>
          </w:placeholder>
          <w:dataBinding w:prefixMappings="xmlns:ns0='http://schemas.microsoft.com/office/2006/coverPageProps' " w:xpath="/ns0:CoverPageProperties[1]/ns0:CompanyAddress[1]" w:storeItemID="{55AF091B-3C7A-41E3-B477-F2FDAA23CFDA}"/>
          <w:text/>
        </w:sdtPr>
        <w:sdtEndPr/>
        <w:sdtContent>
          <w:r w:rsidR="0066128A">
            <w:rPr>
              <w:b/>
            </w:rPr>
            <w:t xml:space="preserve">Grenada </w:t>
          </w:r>
        </w:sdtContent>
      </w:sdt>
      <w:r w:rsidR="0039750D">
        <w:tab/>
      </w:r>
    </w:p>
    <w:p w14:paraId="17EBD69D" w14:textId="3120B164" w:rsidR="0039750D" w:rsidRDefault="0039750D" w:rsidP="0039750D">
      <w:pPr>
        <w:pStyle w:val="NoSpacing"/>
      </w:pPr>
      <w:r>
        <w:t xml:space="preserve">UNDP Barbados and the OECS </w:t>
      </w:r>
      <w:r w:rsidR="00A428ED">
        <w:t xml:space="preserve">– </w:t>
      </w:r>
      <w:sdt>
        <w:sdtPr>
          <w:rPr>
            <w:b/>
          </w:rPr>
          <w:alias w:val="Country(ies)"/>
          <w:tag w:val=""/>
          <w:id w:val="822700088"/>
          <w:lock w:val="contentLocked"/>
          <w:placeholder>
            <w:docPart w:val="A150AD422B6840C799B2D77DB2750E06"/>
          </w:placeholder>
          <w:dataBinding w:prefixMappings="xmlns:ns0='http://schemas.microsoft.com/office/2006/coverPageProps' " w:xpath="/ns0:CoverPageProperties[1]/ns0:CompanyAddress[1]" w:storeItemID="{55AF091B-3C7A-41E3-B477-F2FDAA23CFDA}"/>
          <w:text/>
        </w:sdtPr>
        <w:sdtEndPr/>
        <w:sdtContent>
          <w:r w:rsidR="0066128A">
            <w:rPr>
              <w:b/>
            </w:rPr>
            <w:t xml:space="preserve">Grenada </w:t>
          </w:r>
        </w:sdtContent>
      </w:sdt>
      <w:r w:rsidR="004E17C9">
        <w:rPr>
          <w:b/>
        </w:rPr>
        <w:t xml:space="preserve"> </w:t>
      </w:r>
    </w:p>
    <w:p w14:paraId="5E810DA6" w14:textId="77777777" w:rsidR="0039750D" w:rsidRPr="009E2B22" w:rsidRDefault="0039750D" w:rsidP="0039750D">
      <w:pPr>
        <w:pStyle w:val="NoSpacing"/>
      </w:pPr>
    </w:p>
    <w:p w14:paraId="65AA9D29" w14:textId="775C448C" w:rsidR="0065710B" w:rsidRPr="009E2B22" w:rsidRDefault="0065710B" w:rsidP="0039750D">
      <w:r w:rsidRPr="000E14CD">
        <w:rPr>
          <w:b/>
        </w:rPr>
        <w:t>Description of the assignment:</w:t>
      </w:r>
      <w:r w:rsidR="00D94795">
        <w:t xml:space="preserve"> </w:t>
      </w:r>
      <w:sdt>
        <w:sdtPr>
          <w:id w:val="-967281116"/>
          <w:placeholder>
            <w:docPart w:val="D318CD4ABCA0489695E0A674F6DEE62D"/>
          </w:placeholder>
          <w:text/>
        </w:sdtPr>
        <w:sdtEndPr/>
        <w:sdtContent>
          <w:r w:rsidR="009967B1">
            <w:t xml:space="preserve">The </w:t>
          </w:r>
          <w:r w:rsidR="009967B1" w:rsidRPr="009967B1">
            <w:t xml:space="preserve">technical consultant will undertake a topological survey to determine the volume of water flow during peak periods and the capacity of the drainage system in the La </w:t>
          </w:r>
          <w:proofErr w:type="spellStart"/>
          <w:r w:rsidR="009967B1" w:rsidRPr="009967B1">
            <w:t>Sagesse</w:t>
          </w:r>
          <w:proofErr w:type="spellEnd"/>
          <w:r w:rsidR="009967B1" w:rsidRPr="009967B1">
            <w:t xml:space="preserve"> area</w:t>
          </w:r>
        </w:sdtContent>
      </w:sdt>
    </w:p>
    <w:p w14:paraId="65AA9D2A" w14:textId="7DC5814D" w:rsidR="0065710B" w:rsidRPr="009E2B22" w:rsidRDefault="0065710B" w:rsidP="0039750D">
      <w:r w:rsidRPr="000E14CD">
        <w:rPr>
          <w:b/>
        </w:rPr>
        <w:t>Project name:</w:t>
      </w:r>
      <w:r w:rsidR="00D94795">
        <w:t xml:space="preserve"> </w:t>
      </w:r>
      <w:sdt>
        <w:sdtPr>
          <w:id w:val="9564689"/>
          <w:placeholder>
            <w:docPart w:val="679CBE8DAEA74968B659EF12D57B24DF"/>
          </w:placeholder>
          <w:text/>
        </w:sdtPr>
        <w:sdtEndPr/>
        <w:sdtContent>
          <w:r w:rsidR="009967B1">
            <w:t xml:space="preserve">Japan Caribbean Climate Change Partnership </w:t>
          </w:r>
        </w:sdtContent>
      </w:sdt>
    </w:p>
    <w:p w14:paraId="7A9C6C35" w14:textId="042E8B9C" w:rsidR="00491D67" w:rsidRPr="003E5094" w:rsidRDefault="00D94795" w:rsidP="003E5094">
      <w:r w:rsidRPr="000E14CD">
        <w:rPr>
          <w:b/>
        </w:rPr>
        <w:t>Period of assignment/</w:t>
      </w:r>
      <w:r w:rsidR="0065710B" w:rsidRPr="000E14CD">
        <w:rPr>
          <w:b/>
        </w:rPr>
        <w:t>services (if applicable):</w:t>
      </w:r>
      <w:r>
        <w:t xml:space="preserve"> </w:t>
      </w:r>
      <w:sdt>
        <w:sdtPr>
          <w:id w:val="326183322"/>
          <w:placeholder>
            <w:docPart w:val="3416BC2533024B799BF6792260D7C962"/>
          </w:placeholder>
          <w:text/>
        </w:sdtPr>
        <w:sdtEndPr/>
        <w:sdtContent>
          <w:r w:rsidR="009967B1">
            <w:t xml:space="preserve">14 days </w:t>
          </w:r>
        </w:sdtContent>
      </w:sdt>
    </w:p>
    <w:p w14:paraId="2A072A7D" w14:textId="1E3D3097" w:rsidR="00636AF0" w:rsidRPr="00491D67" w:rsidRDefault="00D1248D" w:rsidP="003E5094">
      <w:pPr>
        <w:pStyle w:val="ListParagraph"/>
        <w:numPr>
          <w:ilvl w:val="0"/>
          <w:numId w:val="23"/>
        </w:numPr>
        <w:ind w:left="360"/>
        <w:jc w:val="both"/>
        <w:rPr>
          <w:b/>
          <w:sz w:val="16"/>
          <w:szCs w:val="15"/>
        </w:rPr>
      </w:pPr>
      <w:r w:rsidRPr="00491D67">
        <w:rPr>
          <w:b/>
        </w:rPr>
        <w:t>ADMINISTRATION</w:t>
      </w:r>
      <w:r w:rsidR="00636AF0" w:rsidRPr="00491D67">
        <w:rPr>
          <w:b/>
        </w:rPr>
        <w:t xml:space="preserve"> - </w:t>
      </w:r>
    </w:p>
    <w:p w14:paraId="7C243CFB" w14:textId="26703C97" w:rsidR="00D94795" w:rsidRDefault="00F42762" w:rsidP="003E5094">
      <w:pPr>
        <w:tabs>
          <w:tab w:val="left" w:pos="720"/>
        </w:tabs>
        <w:spacing w:line="240" w:lineRule="auto"/>
        <w:jc w:val="both"/>
      </w:pPr>
      <w:r>
        <w:t>To apply, i</w:t>
      </w:r>
      <w:r w:rsidR="003C6AA3">
        <w:t xml:space="preserve">nterested persons should upload the </w:t>
      </w:r>
      <w:r w:rsidR="003D779E" w:rsidRPr="002039E0">
        <w:rPr>
          <w:b/>
        </w:rPr>
        <w:t>combined</w:t>
      </w:r>
      <w:r w:rsidR="00D1248D" w:rsidRPr="00B579B5">
        <w:rPr>
          <w:b/>
        </w:rPr>
        <w:t>*</w:t>
      </w:r>
      <w:r w:rsidR="00C9394B">
        <w:t xml:space="preserve"> </w:t>
      </w:r>
      <w:r w:rsidR="007D496B">
        <w:rPr>
          <w:i/>
        </w:rPr>
        <w:t xml:space="preserve">Technical </w:t>
      </w:r>
      <w:r w:rsidR="000E14CD">
        <w:rPr>
          <w:i/>
        </w:rPr>
        <w:t>Proposal/Methodology</w:t>
      </w:r>
      <w:r w:rsidR="0065710B">
        <w:t xml:space="preserve"> </w:t>
      </w:r>
      <w:r w:rsidR="007D496B">
        <w:t>(if applicable)</w:t>
      </w:r>
      <w:r w:rsidR="007A4264">
        <w:t xml:space="preserve">, </w:t>
      </w:r>
      <w:r w:rsidR="00ED422D" w:rsidRPr="00ED422D">
        <w:rPr>
          <w:i/>
        </w:rPr>
        <w:t>CV</w:t>
      </w:r>
      <w:r w:rsidR="00ED422D">
        <w:t xml:space="preserve"> </w:t>
      </w:r>
      <w:r w:rsidR="007A4264">
        <w:t xml:space="preserve">and </w:t>
      </w:r>
      <w:r w:rsidR="007A4264" w:rsidRPr="007A4264">
        <w:rPr>
          <w:i/>
        </w:rPr>
        <w:t>Offeror’s Letter</w:t>
      </w:r>
      <w:r w:rsidR="007A4264">
        <w:t xml:space="preserve"> </w:t>
      </w:r>
      <w:r w:rsidR="007D496B">
        <w:t>to “</w:t>
      </w:r>
      <w:r w:rsidR="007D496B" w:rsidRPr="007D496B">
        <w:t>UNDP Jobs</w:t>
      </w:r>
      <w:r w:rsidR="007D496B">
        <w:t xml:space="preserve">” by navigating to </w:t>
      </w:r>
      <w:r w:rsidR="0065710B">
        <w:t xml:space="preserve">the </w:t>
      </w:r>
      <w:r w:rsidR="007D496B">
        <w:t xml:space="preserve">link </w:t>
      </w:r>
      <w:r w:rsidR="003C6AA3">
        <w:t xml:space="preserve">below </w:t>
      </w:r>
      <w:r w:rsidR="007D496B">
        <w:t xml:space="preserve">and clicking “APPLY NOW”, no later than the date indicated </w:t>
      </w:r>
      <w:r w:rsidR="003C6AA3">
        <w:t>on the “UNDP Jobs” website</w:t>
      </w:r>
      <w:r w:rsidR="007D496B" w:rsidRPr="002039E0">
        <w:t xml:space="preserve">. </w:t>
      </w:r>
      <w:r w:rsidR="007D496B" w:rsidRPr="002039E0">
        <w:rPr>
          <w:b/>
        </w:rPr>
        <w:t>Application</w:t>
      </w:r>
      <w:r w:rsidR="003C7F63" w:rsidRPr="002039E0">
        <w:rPr>
          <w:b/>
        </w:rPr>
        <w:t>s</w:t>
      </w:r>
      <w:r w:rsidR="007D496B" w:rsidRPr="002039E0">
        <w:rPr>
          <w:b/>
        </w:rPr>
        <w:t xml:space="preserve"> submitted via email will not be accepted</w:t>
      </w:r>
      <w:r w:rsidR="003C7F63" w:rsidRPr="002039E0">
        <w:rPr>
          <w:b/>
        </w:rPr>
        <w:t>**</w:t>
      </w:r>
      <w:r w:rsidR="007D496B">
        <w:t>: -</w:t>
      </w:r>
    </w:p>
    <w:p w14:paraId="1002C71B" w14:textId="5F0FFDAB" w:rsidR="00D94795" w:rsidRDefault="00D94795" w:rsidP="003E5094">
      <w:pPr>
        <w:spacing w:line="240" w:lineRule="auto"/>
        <w:jc w:val="both"/>
      </w:pPr>
      <w:r>
        <w:t xml:space="preserve">UNDP Job Site – </w:t>
      </w:r>
      <w:hyperlink r:id="rId14" w:history="1">
        <w:r w:rsidR="00F17DE1" w:rsidRPr="00D37E30">
          <w:rPr>
            <w:rStyle w:val="Hyperlink"/>
          </w:rPr>
          <w:t>https://jobs.undp.org/cj_view_job.cfm?cur_job_id=79287</w:t>
        </w:r>
      </w:hyperlink>
      <w:r w:rsidR="00F17DE1">
        <w:t xml:space="preserve"> </w:t>
      </w:r>
      <w:r w:rsidR="00490ACF">
        <w:t>(</w:t>
      </w:r>
      <w:r w:rsidR="00490ACF">
        <w:rPr>
          <w:rStyle w:val="Emphasis"/>
        </w:rPr>
        <w:t>cut and paste into browser address bar if the link does not work</w:t>
      </w:r>
      <w:r w:rsidR="00490ACF">
        <w:t>)</w:t>
      </w:r>
    </w:p>
    <w:p w14:paraId="2BFB765D" w14:textId="5C31E094" w:rsidR="00D1248D" w:rsidRPr="00412A9D" w:rsidRDefault="00D1248D" w:rsidP="003E5094">
      <w:pPr>
        <w:spacing w:line="240" w:lineRule="auto"/>
        <w:jc w:val="both"/>
        <w:rPr>
          <w:b/>
          <w:i/>
          <w:sz w:val="20"/>
        </w:rPr>
      </w:pPr>
      <w:r w:rsidRPr="00491D67">
        <w:rPr>
          <w:b/>
          <w:i/>
        </w:rPr>
        <w:t xml:space="preserve">* PLEASE NOTE: The system allows the upload of one (1) document ONLY – </w:t>
      </w:r>
      <w:r w:rsidR="004D11DE" w:rsidRPr="00491D67">
        <w:rPr>
          <w:b/>
          <w:i/>
        </w:rPr>
        <w:t xml:space="preserve">if </w:t>
      </w:r>
      <w:r w:rsidRPr="00491D67">
        <w:rPr>
          <w:b/>
          <w:i/>
        </w:rPr>
        <w:t>you are required to submit a Technical Proposal/Methodology, this document along with your CV</w:t>
      </w:r>
      <w:r w:rsidR="004D11DE" w:rsidRPr="00491D67">
        <w:rPr>
          <w:b/>
          <w:i/>
        </w:rPr>
        <w:t>/P11</w:t>
      </w:r>
      <w:r w:rsidRPr="00491D67">
        <w:rPr>
          <w:b/>
          <w:i/>
        </w:rPr>
        <w:t xml:space="preserve"> and Offeror’s Letter</w:t>
      </w:r>
      <w:r w:rsidR="004D11DE" w:rsidRPr="00491D67">
        <w:rPr>
          <w:b/>
          <w:i/>
        </w:rPr>
        <w:t>,</w:t>
      </w:r>
      <w:r w:rsidRPr="00491D67">
        <w:rPr>
          <w:b/>
          <w:i/>
        </w:rPr>
        <w:t xml:space="preserve"> MUST be combined and uploaded as one</w:t>
      </w:r>
      <w:r w:rsidR="00292F2D" w:rsidRPr="00491D67">
        <w:rPr>
          <w:b/>
          <w:i/>
        </w:rPr>
        <w:t>.</w:t>
      </w:r>
    </w:p>
    <w:p w14:paraId="49929FFE" w14:textId="77777777" w:rsidR="00292F2D" w:rsidRDefault="007D496B" w:rsidP="003E5094">
      <w:pPr>
        <w:tabs>
          <w:tab w:val="left" w:pos="720"/>
        </w:tabs>
        <w:spacing w:line="240" w:lineRule="auto"/>
        <w:jc w:val="both"/>
      </w:pPr>
      <w:r w:rsidRPr="007D496B">
        <w:rPr>
          <w:b/>
        </w:rPr>
        <w:t>NOTE:</w:t>
      </w:r>
      <w:r>
        <w:t xml:space="preserve"> </w:t>
      </w:r>
      <w:r w:rsidR="004C6FFC">
        <w:t xml:space="preserve">The </w:t>
      </w:r>
      <w:r w:rsidR="004C6FFC" w:rsidRPr="00ED422D">
        <w:rPr>
          <w:i/>
        </w:rPr>
        <w:t>Financial Proposal</w:t>
      </w:r>
      <w:r w:rsidR="004C6FFC">
        <w:t xml:space="preserve"> </w:t>
      </w:r>
      <w:r w:rsidRPr="002039E0">
        <w:rPr>
          <w:b/>
        </w:rPr>
        <w:t>should not</w:t>
      </w:r>
      <w:r>
        <w:t xml:space="preserve"> </w:t>
      </w:r>
      <w:r w:rsidR="003C6AA3">
        <w:t xml:space="preserve">be </w:t>
      </w:r>
      <w:r>
        <w:t>uploaded to “UNDP Jobs”.</w:t>
      </w:r>
    </w:p>
    <w:p w14:paraId="60F9C18A" w14:textId="00485C53" w:rsidR="00292F2D" w:rsidRPr="004211B8" w:rsidRDefault="003C7F63" w:rsidP="003E5094">
      <w:pPr>
        <w:pStyle w:val="NoSpacing"/>
        <w:jc w:val="both"/>
        <w:rPr>
          <w:b/>
          <w:sz w:val="28"/>
        </w:rPr>
      </w:pPr>
      <w:r w:rsidRPr="004848F3">
        <w:rPr>
          <w:b/>
        </w:rPr>
        <w:t>&lt;</w:t>
      </w:r>
      <w:r w:rsidR="00292F2D" w:rsidRPr="004848F3">
        <w:rPr>
          <w:b/>
        </w:rPr>
        <w:t>IMPORTANT</w:t>
      </w:r>
      <w:r w:rsidR="004848F3">
        <w:rPr>
          <w:b/>
        </w:rPr>
        <w:t>&gt;</w:t>
      </w:r>
    </w:p>
    <w:p w14:paraId="6AA3FF2F" w14:textId="18767C54" w:rsidR="005F57EE" w:rsidRDefault="003C7F63" w:rsidP="003E5094">
      <w:pPr>
        <w:pStyle w:val="NoSpacing"/>
        <w:jc w:val="both"/>
        <w:rPr>
          <w:b/>
        </w:rPr>
      </w:pPr>
      <w:r w:rsidRPr="003C7F63">
        <w:rPr>
          <w:b/>
        </w:rPr>
        <w:t>**</w:t>
      </w:r>
      <w:r w:rsidR="00F75A9D">
        <w:t xml:space="preserve">Please email the </w:t>
      </w:r>
      <w:r w:rsidR="00F75A9D" w:rsidRPr="00292F2D">
        <w:rPr>
          <w:b/>
        </w:rPr>
        <w:t>password-protected</w:t>
      </w:r>
      <w:r w:rsidR="00F75A9D">
        <w:t xml:space="preserve"> </w:t>
      </w:r>
      <w:r w:rsidR="00F75A9D">
        <w:rPr>
          <w:i/>
        </w:rPr>
        <w:t>Financial Proposal</w:t>
      </w:r>
      <w:r w:rsidR="00292F2D">
        <w:t xml:space="preserve"> to </w:t>
      </w:r>
      <w:hyperlink r:id="rId15" w:history="1">
        <w:r w:rsidR="00292F2D" w:rsidRPr="00292F2D">
          <w:rPr>
            <w:rStyle w:val="Hyperlink"/>
            <w:b/>
          </w:rPr>
          <w:t>procurement.bb@undp.org</w:t>
        </w:r>
      </w:hyperlink>
      <w:r w:rsidR="00292F2D">
        <w:t xml:space="preserve">. </w:t>
      </w:r>
      <w:r w:rsidR="00292F2D" w:rsidRPr="00292F2D">
        <w:t xml:space="preserve">The subject line of your email must </w:t>
      </w:r>
      <w:r w:rsidR="00292F2D" w:rsidRPr="00292F2D">
        <w:rPr>
          <w:b/>
          <w:u w:val="single"/>
        </w:rPr>
        <w:t>only</w:t>
      </w:r>
      <w:r w:rsidR="00292F2D" w:rsidRPr="00292F2D">
        <w:t xml:space="preserve"> contain the </w:t>
      </w:r>
      <w:r w:rsidR="00292F2D">
        <w:t xml:space="preserve">following </w:t>
      </w:r>
      <w:r w:rsidR="00292F2D" w:rsidRPr="00292F2D">
        <w:t>reference number</w:t>
      </w:r>
      <w:r w:rsidR="00292F2D">
        <w:t>:</w:t>
      </w:r>
      <w:r w:rsidR="00292F2D" w:rsidRPr="00292F2D">
        <w:t xml:space="preserve"> </w:t>
      </w:r>
      <w:sdt>
        <w:sdtPr>
          <w:rPr>
            <w:b/>
          </w:rPr>
          <w:alias w:val="Reference No."/>
          <w:tag w:val="Reference No."/>
          <w:id w:val="-498724246"/>
          <w:placeholder>
            <w:docPart w:val="9F29ADD2ABA84945A1804C555884C644"/>
          </w:placeholder>
          <w:dataBinding w:prefixMappings="xmlns:ns0='http://schemas.microsoft.com/office/2006/metadata/properties' xmlns:ns1='http://www.w3.org/2001/XMLSchema-instance' xmlns:ns2='http://schemas.microsoft.com/office/infopath/2007/PartnerControls' xmlns:ns3='ab329847-71e0-4991-ae1d-d09f2517fcad' xmlns:ns4='http://schemas.microsoft.com/sharepoint/v3' xmlns:ns5='1ed4137b-41b2-488b-8250-6d369ec27664' xmlns:ns6='http://schemas.microsoft.com/sharepoint/v3/fields' " w:xpath="/ns0:properties[1]/documentManagement[1]/ns5:UndpDocID[1]" w:storeItemID="{6B640DA5-E4C7-410C-9B0F-0BECA3910A96}"/>
          <w:text/>
        </w:sdtPr>
        <w:sdtEndPr/>
        <w:sdtContent>
          <w:r w:rsidR="003E5094">
            <w:rPr>
              <w:b/>
            </w:rPr>
            <w:t>BBRSO47920</w:t>
          </w:r>
        </w:sdtContent>
      </w:sdt>
    </w:p>
    <w:p w14:paraId="73E98DBF" w14:textId="6BCE7679" w:rsidR="007D496B" w:rsidRDefault="00292F2D" w:rsidP="003E5094">
      <w:pPr>
        <w:pStyle w:val="NoSpacing"/>
        <w:jc w:val="both"/>
        <w:rPr>
          <w:b/>
        </w:rPr>
      </w:pPr>
      <w:r>
        <w:rPr>
          <w:b/>
        </w:rPr>
        <w:t>N</w:t>
      </w:r>
      <w:r w:rsidRPr="00292F2D">
        <w:rPr>
          <w:b/>
        </w:rPr>
        <w:t>o other text, words, names, spaces,</w:t>
      </w:r>
      <w:r>
        <w:rPr>
          <w:b/>
        </w:rPr>
        <w:t xml:space="preserve"> quotation marks, punctuation,</w:t>
      </w:r>
      <w:r w:rsidRPr="00292F2D">
        <w:rPr>
          <w:b/>
        </w:rPr>
        <w:t xml:space="preserve"> or numbers should be included in the subject of your email</w:t>
      </w:r>
      <w:r w:rsidR="003C7F63">
        <w:rPr>
          <w:b/>
        </w:rPr>
        <w:t>.</w:t>
      </w:r>
    </w:p>
    <w:p w14:paraId="0B54FF49" w14:textId="77777777" w:rsidR="00292F2D" w:rsidRPr="00292F2D" w:rsidRDefault="00292F2D" w:rsidP="003E5094">
      <w:pPr>
        <w:pStyle w:val="NoSpacing"/>
        <w:jc w:val="both"/>
      </w:pPr>
    </w:p>
    <w:p w14:paraId="7C2DFE86" w14:textId="3723829B" w:rsidR="00292F2D" w:rsidRPr="00292F2D" w:rsidRDefault="00292F2D" w:rsidP="003E5094">
      <w:pPr>
        <w:tabs>
          <w:tab w:val="left" w:pos="720"/>
        </w:tabs>
        <w:spacing w:line="240" w:lineRule="auto"/>
        <w:jc w:val="both"/>
      </w:pPr>
      <w:r w:rsidRPr="003C7F63">
        <w:rPr>
          <w:b/>
          <w:i/>
        </w:rPr>
        <w:t>If</w:t>
      </w:r>
      <w:r w:rsidRPr="00292F2D">
        <w:rPr>
          <w:b/>
        </w:rPr>
        <w:t xml:space="preserve"> the password for your Financial Proposal is required, it will be requested by the Procurement Unit</w:t>
      </w:r>
      <w:r>
        <w:t>.</w:t>
      </w:r>
    </w:p>
    <w:p w14:paraId="0926467C" w14:textId="32D82CAA" w:rsidR="0054676B" w:rsidRDefault="0065710B" w:rsidP="003E5094">
      <w:pPr>
        <w:tabs>
          <w:tab w:val="left" w:pos="1410"/>
        </w:tabs>
        <w:spacing w:line="240" w:lineRule="auto"/>
        <w:jc w:val="both"/>
      </w:pPr>
      <w:r>
        <w:t xml:space="preserve">Any request for clarification must be sent in writing to </w:t>
      </w:r>
      <w:hyperlink r:id="rId16" w:history="1">
        <w:r w:rsidR="0044104F" w:rsidRPr="007D31C8">
          <w:rPr>
            <w:rStyle w:val="Hyperlink"/>
          </w:rPr>
          <w:t>procurement.bb@undp.org</w:t>
        </w:r>
      </w:hyperlink>
      <w:r w:rsidR="00B8194E">
        <w:t xml:space="preserve"> </w:t>
      </w:r>
      <w:r w:rsidR="00B70665">
        <w:t>within three (3) days of the publication of this notice</w:t>
      </w:r>
      <w:r w:rsidR="00B8194E">
        <w:t xml:space="preserve">, </w:t>
      </w:r>
      <w:r w:rsidR="0044104F">
        <w:t xml:space="preserve">ensuring that the reference number above is included in </w:t>
      </w:r>
      <w:r w:rsidR="0027797F">
        <w:t xml:space="preserve">the subject line. </w:t>
      </w:r>
      <w:r w:rsidR="0027797F">
        <w:lastRenderedPageBreak/>
        <w:t>The UNDP Barba</w:t>
      </w:r>
      <w:r w:rsidR="0044104F">
        <w:t xml:space="preserve">dos &amp; the OECS Procurement Unit </w:t>
      </w:r>
      <w:r>
        <w:t xml:space="preserve">will </w:t>
      </w:r>
      <w:r w:rsidR="0044104F">
        <w:t>post the response</w:t>
      </w:r>
      <w:r w:rsidR="00B70665">
        <w:t>s</w:t>
      </w:r>
      <w:r w:rsidR="00D1248D">
        <w:t>*</w:t>
      </w:r>
      <w:r w:rsidR="003C7F63">
        <w:t>*</w:t>
      </w:r>
      <w:r w:rsidR="00D1248D">
        <w:t>*</w:t>
      </w:r>
      <w:r w:rsidR="00B70665">
        <w:t xml:space="preserve"> two (2) </w:t>
      </w:r>
      <w:r w:rsidR="00C34BF9">
        <w:t xml:space="preserve">days </w:t>
      </w:r>
      <w:r w:rsidR="00B70665">
        <w:t>later</w:t>
      </w:r>
      <w:r>
        <w:t>, including an explanation of the query without identifying the sourc</w:t>
      </w:r>
      <w:r w:rsidR="0044104F">
        <w:t>e of inquiry, to</w:t>
      </w:r>
      <w:r w:rsidR="0054676B">
        <w:t>: -</w:t>
      </w:r>
    </w:p>
    <w:p w14:paraId="5F919953" w14:textId="46039183" w:rsidR="0054676B" w:rsidRDefault="00927A19" w:rsidP="003E5094">
      <w:pPr>
        <w:tabs>
          <w:tab w:val="left" w:pos="1410"/>
        </w:tabs>
        <w:spacing w:line="240" w:lineRule="auto"/>
        <w:jc w:val="both"/>
      </w:pPr>
      <w:hyperlink r:id="rId17" w:history="1">
        <w:r w:rsidRPr="00D37E30">
          <w:rPr>
            <w:rStyle w:val="Hyperlink"/>
          </w:rPr>
          <w:t>http://procurement-notices.undp.org/view_notice.cfm?notice_id=47039</w:t>
        </w:r>
      </w:hyperlink>
      <w:r>
        <w:t xml:space="preserve"> </w:t>
      </w:r>
      <w:bookmarkStart w:id="0" w:name="_GoBack"/>
      <w:bookmarkEnd w:id="0"/>
      <w:r w:rsidR="00490ACF">
        <w:t>(</w:t>
      </w:r>
      <w:r w:rsidR="00490ACF">
        <w:rPr>
          <w:rStyle w:val="Emphasis"/>
        </w:rPr>
        <w:t>cut and paste into browser address bar if the link does not work</w:t>
      </w:r>
      <w:r w:rsidR="00490ACF">
        <w:t>)</w:t>
      </w:r>
    </w:p>
    <w:p w14:paraId="7B7757B5" w14:textId="2CDEF2D7" w:rsidR="00A60ADC" w:rsidRDefault="0054676B" w:rsidP="003E5094">
      <w:pPr>
        <w:tabs>
          <w:tab w:val="left" w:pos="1410"/>
        </w:tabs>
        <w:spacing w:line="240" w:lineRule="auto"/>
        <w:jc w:val="both"/>
      </w:pPr>
      <w:r w:rsidRPr="00C9394B">
        <w:rPr>
          <w:b/>
        </w:rPr>
        <w:t>A detailed Procurement Notice</w:t>
      </w:r>
      <w:r w:rsidR="00490ACF">
        <w:rPr>
          <w:b/>
        </w:rPr>
        <w:t>, TOR,</w:t>
      </w:r>
      <w:r w:rsidRPr="00C9394B">
        <w:rPr>
          <w:b/>
        </w:rPr>
        <w:t xml:space="preserve"> and all annexes can be found by clicking the above link</w:t>
      </w:r>
      <w:r>
        <w:t>.</w:t>
      </w:r>
    </w:p>
    <w:p w14:paraId="38B1EF5B" w14:textId="0B19417A" w:rsidR="00142139" w:rsidRPr="00491D67" w:rsidRDefault="003C7F63" w:rsidP="003E5094">
      <w:pPr>
        <w:pStyle w:val="NoSpacing"/>
        <w:jc w:val="both"/>
        <w:rPr>
          <w:i/>
        </w:rPr>
      </w:pPr>
      <w:r w:rsidRPr="00491D67">
        <w:rPr>
          <w:b/>
          <w:i/>
          <w:vertAlign w:val="superscript"/>
        </w:rPr>
        <w:t xml:space="preserve">*** </w:t>
      </w:r>
      <w:r w:rsidR="000E14CD" w:rsidRPr="00491D67">
        <w:rPr>
          <w:i/>
        </w:rPr>
        <w:t xml:space="preserve">UNDP shall </w:t>
      </w:r>
      <w:proofErr w:type="spellStart"/>
      <w:r w:rsidR="000E14CD" w:rsidRPr="00491D67">
        <w:rPr>
          <w:i/>
        </w:rPr>
        <w:t>endeavour</w:t>
      </w:r>
      <w:proofErr w:type="spellEnd"/>
      <w:r w:rsidR="000E14CD" w:rsidRPr="00491D67">
        <w:rPr>
          <w:i/>
        </w:rPr>
        <w:t xml:space="preserve"> to provide such responses to clarifications in an expeditious manner, but any delay in such response shall not cause an obligation on the part of UNDP to extend the submission date of the Proposals, unless UNDP deems that such an extension is justified and necessary</w:t>
      </w:r>
    </w:p>
    <w:p w14:paraId="73292C8E" w14:textId="3E0281F8" w:rsidR="00142139" w:rsidRDefault="00142139" w:rsidP="003E5094">
      <w:pPr>
        <w:pStyle w:val="NoSpacing"/>
        <w:jc w:val="both"/>
        <w:rPr>
          <w:sz w:val="18"/>
        </w:rPr>
      </w:pPr>
    </w:p>
    <w:p w14:paraId="0140CE94" w14:textId="13A89513" w:rsidR="00491D67" w:rsidRPr="00134B67" w:rsidRDefault="00491D67" w:rsidP="003E5094">
      <w:pPr>
        <w:pStyle w:val="NoSpacing"/>
        <w:jc w:val="both"/>
        <w:rPr>
          <w:sz w:val="18"/>
        </w:rPr>
      </w:pPr>
    </w:p>
    <w:p w14:paraId="20B30903" w14:textId="17E37C36" w:rsidR="006707FB" w:rsidRPr="00134B67" w:rsidRDefault="00134B67" w:rsidP="003E5094">
      <w:pPr>
        <w:pStyle w:val="ListParagraph"/>
        <w:numPr>
          <w:ilvl w:val="0"/>
          <w:numId w:val="24"/>
        </w:numPr>
        <w:jc w:val="both"/>
        <w:rPr>
          <w:b/>
          <w:u w:val="single"/>
        </w:rPr>
      </w:pPr>
      <w:r w:rsidRPr="00134B67">
        <w:rPr>
          <w:b/>
          <w:u w:val="single"/>
        </w:rPr>
        <w:t>Background</w:t>
      </w:r>
    </w:p>
    <w:p w14:paraId="6C329A06" w14:textId="77777777" w:rsidR="006707FB" w:rsidRPr="006707FB" w:rsidRDefault="006707FB" w:rsidP="003E5094">
      <w:pPr>
        <w:pStyle w:val="ListParagraph"/>
        <w:jc w:val="both"/>
        <w:rPr>
          <w:b/>
          <w:color w:val="FF0000"/>
          <w:u w:val="single"/>
        </w:rPr>
      </w:pPr>
    </w:p>
    <w:p w14:paraId="65AA9D2F" w14:textId="74E65572" w:rsidR="009E2B22" w:rsidRPr="00491D67" w:rsidRDefault="001B056B" w:rsidP="003E5094">
      <w:pPr>
        <w:pStyle w:val="ListParagraph"/>
        <w:numPr>
          <w:ilvl w:val="0"/>
          <w:numId w:val="23"/>
        </w:numPr>
        <w:ind w:left="360"/>
        <w:jc w:val="both"/>
        <w:rPr>
          <w:b/>
        </w:rPr>
      </w:pPr>
      <w:r w:rsidRPr="00491D67">
        <w:rPr>
          <w:b/>
        </w:rPr>
        <w:t>BACKGROUND</w:t>
      </w:r>
    </w:p>
    <w:p w14:paraId="6B571124" w14:textId="77777777" w:rsidR="009967B1" w:rsidRDefault="009967B1" w:rsidP="003E5094">
      <w:pPr>
        <w:jc w:val="both"/>
      </w:pPr>
      <w:r>
        <w:t xml:space="preserve">Caribbean countries share similar economic and sustainable development challenges, including a small population, remoteness, susceptibility to natural disasters, and most importantly, vulnerability to climate change. Given the current condition of the marine environment, most coastal areas have few </w:t>
      </w:r>
      <w:proofErr w:type="spellStart"/>
      <w:r>
        <w:t>defences</w:t>
      </w:r>
      <w:proofErr w:type="spellEnd"/>
      <w:r>
        <w:t xml:space="preserve"> against the raging surfs of hurricanes and tropical storms, and the likely consequences would be significant coastal damage including beach erosion and infrastructure damage. Negative impacts associated to climate change on land, water resources and biodiversity have also been predicted, and ultimately, tourism and agriculture will be negatively impacted by these changes. Meanwhile, Caribbean countries emit such relatively small amounts of greenhouse gas emissions, which mean that they will suffer disproportionately from the impacts of climate change.</w:t>
      </w:r>
    </w:p>
    <w:p w14:paraId="06398433" w14:textId="77777777" w:rsidR="009967B1" w:rsidRDefault="009967B1" w:rsidP="003E5094">
      <w:pPr>
        <w:jc w:val="both"/>
      </w:pPr>
      <w:r>
        <w:t xml:space="preserve">The Government of Japan has been one of leading donors in the target of climate change. Japan has delivered development assistance total of $17.6 billion to vulnerable countries from October 2009 to December 2012 for mitigation and adaptation. The Government of Japan intends to continue its assistance in this area to create enabling environment with a view to formulate a new framework applicable to all Parties by COP 21 in 2015.  Especially, the Government of Japan sees it important to assist Small Islands Developing States (SIDS), and in this context, is interested in establishing a new regional assistance </w:t>
      </w:r>
      <w:proofErr w:type="spellStart"/>
      <w:r>
        <w:t>programme</w:t>
      </w:r>
      <w:proofErr w:type="spellEnd"/>
      <w:r>
        <w:t xml:space="preserve"> for Caribbean and/or CARICOM in the area of climate change under the framework of the Partnership for Peace, Development and Prosperity between Japan and the Member States of the Caribbean Community (CARICOM</w:t>
      </w:r>
      <w:proofErr w:type="gramStart"/>
      <w:r>
        <w:t>) .</w:t>
      </w:r>
      <w:proofErr w:type="gramEnd"/>
    </w:p>
    <w:p w14:paraId="67913E37" w14:textId="77777777" w:rsidR="009967B1" w:rsidRDefault="009967B1" w:rsidP="003E5094">
      <w:pPr>
        <w:jc w:val="both"/>
      </w:pPr>
      <w:r>
        <w:t xml:space="preserve">As such, the Government of Japan through the Japan-Caribbean Climate Change Partnership aims to support the implementation of actual technology that is both low-emission and advances climate risk management, including demonstration in the target countries. To this end, eight demonstration projects are planned for Grenada which are tailored to meet the specific needs and vulnerabilities within local communities. </w:t>
      </w:r>
    </w:p>
    <w:p w14:paraId="3CA5DAEC" w14:textId="4A0CABD5" w:rsidR="00491D67" w:rsidRPr="00491D67" w:rsidRDefault="009967B1" w:rsidP="003E5094">
      <w:pPr>
        <w:jc w:val="both"/>
        <w:rPr>
          <w:b/>
        </w:rPr>
      </w:pPr>
      <w:r>
        <w:t>Specifically, the required services will support one approved pilot initiative with a disaster risk resilience and sustainable agriculture focus through the implementation of climate smart infrastructure to reduce flooding of the agricultural lands in the target area and to rehabilitate key infrastructure to increase agricultural productivity and improve climate resilience among small farmers.</w:t>
      </w:r>
    </w:p>
    <w:p w14:paraId="39F60E00" w14:textId="4C69636F" w:rsidR="002274E2" w:rsidRPr="00491D67" w:rsidRDefault="002274E2" w:rsidP="003E5094">
      <w:pPr>
        <w:pStyle w:val="ListParagraph"/>
        <w:numPr>
          <w:ilvl w:val="0"/>
          <w:numId w:val="23"/>
        </w:numPr>
        <w:ind w:left="360"/>
        <w:jc w:val="both"/>
        <w:rPr>
          <w:b/>
        </w:rPr>
      </w:pPr>
      <w:r w:rsidRPr="00491D67">
        <w:rPr>
          <w:b/>
        </w:rPr>
        <w:lastRenderedPageBreak/>
        <w:t>DOCUMENTS TO BE INCLUDED WHEN SUBMITTING THE PROPOSALS</w:t>
      </w:r>
    </w:p>
    <w:p w14:paraId="6DF1E46B" w14:textId="77777777" w:rsidR="002274E2" w:rsidRDefault="002274E2" w:rsidP="003E5094">
      <w:pPr>
        <w:jc w:val="both"/>
      </w:pPr>
      <w:r>
        <w:t>Interested individual consultants must submit the following documents/information to demonstrate their qualifications:</w:t>
      </w:r>
    </w:p>
    <w:p w14:paraId="73D4CFBC" w14:textId="77777777" w:rsidR="002274E2" w:rsidRDefault="002274E2" w:rsidP="003E5094">
      <w:pPr>
        <w:pStyle w:val="NoSpacing"/>
        <w:jc w:val="both"/>
      </w:pPr>
      <w:r>
        <w:t>1. Proposal:</w:t>
      </w:r>
    </w:p>
    <w:p w14:paraId="46324AAB" w14:textId="77777777" w:rsidR="002274E2" w:rsidRDefault="002274E2" w:rsidP="003E5094">
      <w:pPr>
        <w:pStyle w:val="NoSpacing"/>
        <w:jc w:val="both"/>
      </w:pPr>
      <w:r>
        <w:tab/>
        <w:t>(</w:t>
      </w:r>
      <w:proofErr w:type="spellStart"/>
      <w:r>
        <w:t>i</w:t>
      </w:r>
      <w:proofErr w:type="spellEnd"/>
      <w:r>
        <w:t>) Explaining why they are the most suitable for the work</w:t>
      </w:r>
    </w:p>
    <w:p w14:paraId="23EEEAA4" w14:textId="22B0D3C1" w:rsidR="002274E2" w:rsidRPr="004A041A" w:rsidRDefault="002274E2" w:rsidP="003E5094">
      <w:pPr>
        <w:pStyle w:val="NoSpacing"/>
        <w:jc w:val="both"/>
      </w:pPr>
      <w:r w:rsidRPr="004A041A">
        <w:t xml:space="preserve">2. Personal CV including </w:t>
      </w:r>
      <w:proofErr w:type="gramStart"/>
      <w:r w:rsidRPr="004A041A">
        <w:t>past experience</w:t>
      </w:r>
      <w:proofErr w:type="gramEnd"/>
      <w:r w:rsidRPr="004A041A">
        <w:t xml:space="preserve"> in similar projects and at least 3 references</w:t>
      </w:r>
    </w:p>
    <w:p w14:paraId="34F800CB" w14:textId="79B1F5C2" w:rsidR="002274E2" w:rsidRDefault="002274E2" w:rsidP="003E5094">
      <w:pPr>
        <w:pStyle w:val="NoSpacing"/>
        <w:jc w:val="both"/>
      </w:pPr>
      <w:r w:rsidRPr="004A041A">
        <w:t xml:space="preserve">3. </w:t>
      </w:r>
      <w:r>
        <w:t>Financial proposal</w:t>
      </w:r>
    </w:p>
    <w:p w14:paraId="3B2E0166" w14:textId="77777777" w:rsidR="006707FB" w:rsidRDefault="006707FB" w:rsidP="003E5094">
      <w:pPr>
        <w:pStyle w:val="NoSpacing"/>
        <w:jc w:val="both"/>
      </w:pPr>
    </w:p>
    <w:p w14:paraId="7CA350D8" w14:textId="62D6103D" w:rsidR="00636AF0" w:rsidRDefault="00636AF0" w:rsidP="003E5094">
      <w:pPr>
        <w:pStyle w:val="ListParagraph"/>
        <w:numPr>
          <w:ilvl w:val="0"/>
          <w:numId w:val="23"/>
        </w:numPr>
        <w:ind w:left="360"/>
        <w:jc w:val="both"/>
        <w:rPr>
          <w:rFonts w:ascii="Calibri" w:hAnsi="Calibri" w:cs="Calibri"/>
          <w:b/>
        </w:rPr>
      </w:pPr>
      <w:r w:rsidRPr="00491D67">
        <w:rPr>
          <w:b/>
        </w:rPr>
        <w:t>FINANCIAL</w:t>
      </w:r>
      <w:r w:rsidRPr="00491D67">
        <w:rPr>
          <w:rFonts w:ascii="Calibri" w:hAnsi="Calibri" w:cs="Calibri"/>
          <w:b/>
        </w:rPr>
        <w:t xml:space="preserve"> PROPOSAL</w:t>
      </w:r>
    </w:p>
    <w:p w14:paraId="4939F02B" w14:textId="77777777" w:rsidR="00C33B18" w:rsidRPr="00491D67" w:rsidRDefault="00C33B18" w:rsidP="003E5094">
      <w:pPr>
        <w:pStyle w:val="ListParagraph"/>
        <w:ind w:left="360"/>
        <w:jc w:val="both"/>
        <w:rPr>
          <w:rFonts w:ascii="Calibri" w:hAnsi="Calibri" w:cs="Calibri"/>
          <w:b/>
        </w:rPr>
      </w:pPr>
    </w:p>
    <w:p w14:paraId="6C4E9611" w14:textId="77777777" w:rsidR="00636AF0" w:rsidRPr="00DF526E" w:rsidRDefault="00636AF0" w:rsidP="003E5094">
      <w:pPr>
        <w:pStyle w:val="ListParagraph"/>
        <w:numPr>
          <w:ilvl w:val="0"/>
          <w:numId w:val="5"/>
        </w:numPr>
        <w:autoSpaceDE w:val="0"/>
        <w:autoSpaceDN w:val="0"/>
        <w:adjustRightInd w:val="0"/>
        <w:jc w:val="both"/>
        <w:rPr>
          <w:rStyle w:val="Strong"/>
          <w:rFonts w:ascii="Arial" w:hAnsi="Arial" w:cs="Arial"/>
          <w:sz w:val="20"/>
          <w:szCs w:val="20"/>
        </w:rPr>
      </w:pPr>
      <w:r w:rsidRPr="00DF526E">
        <w:rPr>
          <w:rStyle w:val="Strong"/>
          <w:rFonts w:ascii="Arial" w:hAnsi="Arial" w:cs="Arial"/>
          <w:sz w:val="20"/>
          <w:szCs w:val="20"/>
        </w:rPr>
        <w:t>Contracts based on daily fee</w:t>
      </w:r>
    </w:p>
    <w:p w14:paraId="1DE003C9" w14:textId="7747392D" w:rsidR="00636AF0" w:rsidRDefault="00636AF0" w:rsidP="003E5094">
      <w:pPr>
        <w:spacing w:line="288" w:lineRule="auto"/>
        <w:jc w:val="both"/>
      </w:pPr>
      <w:r w:rsidRPr="00C64099">
        <w:t xml:space="preserve">The financial proposal </w:t>
      </w:r>
      <w:r>
        <w:t>will specify</w:t>
      </w:r>
      <w:r w:rsidRPr="00C64099">
        <w:t xml:space="preserve"> </w:t>
      </w:r>
      <w:r>
        <w:t>the</w:t>
      </w:r>
      <w:r w:rsidRPr="00C64099">
        <w:t xml:space="preserve"> daily fee, travel expenses and per diems quoted in separate line items, and payments are made to the Individual Consultant based on the number of days worked.</w:t>
      </w:r>
    </w:p>
    <w:p w14:paraId="02696E62" w14:textId="77777777" w:rsidR="003E5094" w:rsidRPr="00C64099" w:rsidRDefault="003E5094" w:rsidP="006707FB">
      <w:pPr>
        <w:spacing w:line="288" w:lineRule="auto"/>
      </w:pPr>
    </w:p>
    <w:p w14:paraId="6D93C986" w14:textId="7763FCC1" w:rsidR="00636AF0" w:rsidRPr="006707FB" w:rsidRDefault="0064123E" w:rsidP="006707FB">
      <w:pPr>
        <w:pStyle w:val="ListParagraph"/>
        <w:numPr>
          <w:ilvl w:val="0"/>
          <w:numId w:val="23"/>
        </w:numPr>
        <w:ind w:left="360"/>
        <w:rPr>
          <w:b/>
        </w:rPr>
      </w:pPr>
      <w:r w:rsidRPr="006707FB">
        <w:rPr>
          <w:b/>
        </w:rPr>
        <w:t>TRAVEL</w:t>
      </w:r>
    </w:p>
    <w:p w14:paraId="59A70F8A" w14:textId="756CE7BA" w:rsidR="00636AF0" w:rsidRPr="00E8310E" w:rsidRDefault="00636AF0" w:rsidP="006707FB">
      <w:pPr>
        <w:spacing w:line="288" w:lineRule="auto"/>
      </w:pPr>
      <w:r w:rsidRPr="0064123E">
        <w:rPr>
          <w:i/>
        </w:rPr>
        <w:t>All envisaged travel costs must be included in the financial proposal</w:t>
      </w:r>
      <w:r w:rsidRPr="0064123E">
        <w:t xml:space="preserve">. This includes all travel to join duty </w:t>
      </w:r>
      <w:r w:rsidRPr="00E8310E">
        <w:t xml:space="preserve">station/repatriation travel.  In general, UNDP should not accept travel costs exceeding those of an economy class ticket. Should the </w:t>
      </w:r>
      <w:proofErr w:type="spellStart"/>
      <w:r w:rsidRPr="00BE3FAF">
        <w:rPr>
          <w:i/>
        </w:rPr>
        <w:t>I</w:t>
      </w:r>
      <w:r w:rsidR="00BE3FAF" w:rsidRPr="00BE3FAF">
        <w:rPr>
          <w:i/>
        </w:rPr>
        <w:t>nidividual</w:t>
      </w:r>
      <w:proofErr w:type="spellEnd"/>
      <w:r w:rsidR="00BE3FAF" w:rsidRPr="00BE3FAF">
        <w:rPr>
          <w:i/>
        </w:rPr>
        <w:t xml:space="preserve"> Consultant</w:t>
      </w:r>
      <w:r w:rsidR="00BE3FAF">
        <w:t xml:space="preserve"> </w:t>
      </w:r>
      <w:r w:rsidRPr="00E8310E">
        <w:t>wish to travel on a higher class he/she should do so using their own resources.</w:t>
      </w:r>
    </w:p>
    <w:p w14:paraId="4F595B59" w14:textId="78D4BE9D" w:rsidR="00636AF0" w:rsidRDefault="00636AF0" w:rsidP="006707FB">
      <w:pPr>
        <w:pStyle w:val="NoSpacing"/>
      </w:pPr>
      <w:r w:rsidRPr="00E8310E">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r w:rsidR="0064123E">
        <w:t>.</w:t>
      </w:r>
    </w:p>
    <w:p w14:paraId="14A179FC" w14:textId="57D0054C" w:rsidR="0064123E" w:rsidRDefault="0064123E" w:rsidP="00636AF0">
      <w:pPr>
        <w:pStyle w:val="NoSpacing"/>
      </w:pPr>
    </w:p>
    <w:p w14:paraId="5017713F" w14:textId="1F9CC9BB" w:rsidR="0064123E" w:rsidRPr="006707FB" w:rsidRDefault="0064123E" w:rsidP="006707FB">
      <w:pPr>
        <w:pStyle w:val="ListParagraph"/>
        <w:numPr>
          <w:ilvl w:val="0"/>
          <w:numId w:val="23"/>
        </w:numPr>
        <w:ind w:left="360"/>
        <w:rPr>
          <w:b/>
        </w:rPr>
      </w:pPr>
      <w:r w:rsidRPr="006707FB">
        <w:rPr>
          <w:b/>
        </w:rPr>
        <w:t>EVALUATION</w:t>
      </w:r>
    </w:p>
    <w:p w14:paraId="6B28B64F" w14:textId="77777777" w:rsidR="0064123E" w:rsidRDefault="0064123E" w:rsidP="0064123E">
      <w:r w:rsidRPr="00816B78">
        <w:t>In</w:t>
      </w:r>
      <w:r>
        <w:t>dividual consultants will be evaluated based on the following methodologies:</w:t>
      </w:r>
    </w:p>
    <w:p w14:paraId="1A79DFD8" w14:textId="6381CA45" w:rsidR="0064123E" w:rsidRPr="0064123E" w:rsidRDefault="0064123E" w:rsidP="0064123E">
      <w:pPr>
        <w:pStyle w:val="ListParagraph"/>
        <w:numPr>
          <w:ilvl w:val="0"/>
          <w:numId w:val="14"/>
        </w:numPr>
        <w:rPr>
          <w:i/>
        </w:rPr>
      </w:pPr>
      <w:r w:rsidRPr="0064123E">
        <w:rPr>
          <w:i/>
        </w:rPr>
        <w:t>Lowest price and technically compliant offer</w:t>
      </w:r>
    </w:p>
    <w:p w14:paraId="508D1445" w14:textId="77777777" w:rsidR="0064123E" w:rsidRPr="00432027" w:rsidRDefault="0064123E" w:rsidP="0064123E">
      <w:pPr>
        <w:pStyle w:val="NoSpacing"/>
      </w:pPr>
      <w:r w:rsidRPr="00432027">
        <w:t xml:space="preserve">When using this method, the award of a contract should be made to the </w:t>
      </w:r>
      <w:r>
        <w:t xml:space="preserve">individual consultant </w:t>
      </w:r>
      <w:r w:rsidRPr="00432027">
        <w:t>whose offer has been evaluated and determined as both:</w:t>
      </w:r>
    </w:p>
    <w:p w14:paraId="4F4F7AC0" w14:textId="22926A0A" w:rsidR="0064123E" w:rsidRPr="00432027" w:rsidRDefault="0064123E" w:rsidP="0064123E">
      <w:pPr>
        <w:pStyle w:val="NoSpacing"/>
        <w:numPr>
          <w:ilvl w:val="0"/>
          <w:numId w:val="15"/>
        </w:numPr>
      </w:pPr>
      <w:r w:rsidRPr="00432027">
        <w:t>responsive/compliant/acceptable</w:t>
      </w:r>
      <w:r>
        <w:t>*</w:t>
      </w:r>
      <w:r w:rsidRPr="00432027">
        <w:t>, and</w:t>
      </w:r>
    </w:p>
    <w:p w14:paraId="3724EFDE" w14:textId="30D0BBBA" w:rsidR="0064123E" w:rsidRPr="00432027" w:rsidRDefault="0064123E" w:rsidP="0064123E">
      <w:pPr>
        <w:pStyle w:val="NoSpacing"/>
        <w:numPr>
          <w:ilvl w:val="0"/>
          <w:numId w:val="15"/>
        </w:numPr>
      </w:pPr>
      <w:r>
        <w:t>o</w:t>
      </w:r>
      <w:r w:rsidRPr="00432027">
        <w:t>ffering the lowest price/cost</w:t>
      </w:r>
    </w:p>
    <w:p w14:paraId="2C5059C3" w14:textId="77777777" w:rsidR="0064123E" w:rsidRPr="006707FB" w:rsidRDefault="0064123E" w:rsidP="0064123E">
      <w:pPr>
        <w:pStyle w:val="NoSpacing"/>
      </w:pPr>
    </w:p>
    <w:p w14:paraId="1F12E281" w14:textId="358292B4" w:rsidR="0064123E" w:rsidRPr="006707FB" w:rsidRDefault="0064123E" w:rsidP="0064123E">
      <w:pPr>
        <w:pStyle w:val="NoSpacing"/>
        <w:rPr>
          <w:i/>
        </w:rPr>
      </w:pPr>
      <w:r w:rsidRPr="006707FB">
        <w:rPr>
          <w:i/>
        </w:rPr>
        <w:t>*responsive/compliant/acceptable” can be defined as fully meeting the TOR provided</w:t>
      </w:r>
    </w:p>
    <w:p w14:paraId="49F42BC9" w14:textId="77777777" w:rsidR="0064123E" w:rsidRDefault="0064123E" w:rsidP="0064123E">
      <w:pPr>
        <w:pStyle w:val="NoSpacing"/>
      </w:pPr>
    </w:p>
    <w:p w14:paraId="5E44770A" w14:textId="333BE839" w:rsidR="0064123E" w:rsidRDefault="0064123E" w:rsidP="0064123E">
      <w:pPr>
        <w:pStyle w:val="NoSpacing"/>
        <w:rPr>
          <w:i/>
        </w:rPr>
      </w:pPr>
      <w:r w:rsidRPr="006707FB">
        <w:t xml:space="preserve">* </w:t>
      </w:r>
      <w:r w:rsidRPr="006707FB">
        <w:rPr>
          <w:i/>
        </w:rPr>
        <w:t>Technical Criteria weight; [70%]</w:t>
      </w:r>
      <w:r w:rsidR="006707FB">
        <w:rPr>
          <w:i/>
        </w:rPr>
        <w:t xml:space="preserve">; </w:t>
      </w:r>
      <w:r w:rsidRPr="006707FB">
        <w:rPr>
          <w:i/>
        </w:rPr>
        <w:t>* Financial Criteria weight; [30%]</w:t>
      </w:r>
    </w:p>
    <w:p w14:paraId="1C48910D" w14:textId="550BE9E1" w:rsidR="00134B67" w:rsidRDefault="00134B67" w:rsidP="0064123E">
      <w:pPr>
        <w:pStyle w:val="NoSpacing"/>
        <w:rPr>
          <w:i/>
        </w:rPr>
      </w:pPr>
    </w:p>
    <w:p w14:paraId="45184CC2" w14:textId="0F438858" w:rsidR="00134B67" w:rsidRDefault="00134B67" w:rsidP="0064123E">
      <w:pPr>
        <w:pStyle w:val="NoSpacing"/>
        <w:rPr>
          <w:i/>
        </w:rPr>
      </w:pPr>
    </w:p>
    <w:p w14:paraId="2CD24E25" w14:textId="78E8A4AE" w:rsidR="00134B67" w:rsidRDefault="00134B67" w:rsidP="0064123E">
      <w:pPr>
        <w:pStyle w:val="NoSpacing"/>
        <w:rPr>
          <w:i/>
        </w:rPr>
      </w:pPr>
    </w:p>
    <w:p w14:paraId="1002AFBC" w14:textId="77777777" w:rsidR="00134B67" w:rsidRPr="006707FB" w:rsidRDefault="00134B67" w:rsidP="0064123E">
      <w:pPr>
        <w:pStyle w:val="NoSpacing"/>
      </w:pPr>
    </w:p>
    <w:p w14:paraId="4E6306EF" w14:textId="77777777" w:rsidR="0064123E" w:rsidRDefault="0064123E" w:rsidP="0064123E">
      <w:pPr>
        <w:pStyle w:val="NoSpacing"/>
      </w:pPr>
    </w:p>
    <w:p w14:paraId="3125618F" w14:textId="6BD44152" w:rsidR="0064123E" w:rsidRDefault="0064123E" w:rsidP="0064123E">
      <w:pPr>
        <w:pStyle w:val="NoSpacing"/>
      </w:pPr>
      <w:r>
        <w:lastRenderedPageBreak/>
        <w:t xml:space="preserve">Only candidates obtaining a minimum of </w:t>
      </w:r>
      <w:r w:rsidRPr="008C160A">
        <w:rPr>
          <w:b/>
        </w:rPr>
        <w:t>49 points</w:t>
      </w:r>
      <w:r>
        <w:t xml:space="preserve"> would be considered for the Financial Evaluation</w:t>
      </w:r>
      <w:r w:rsidR="00A0687F">
        <w:t xml:space="preserve"> –</w:t>
      </w:r>
    </w:p>
    <w:p w14:paraId="48DADE4D" w14:textId="77777777" w:rsidR="00BF7ED9" w:rsidRDefault="00BF7ED9" w:rsidP="0064123E">
      <w:pPr>
        <w:pStyle w:val="NoSpacing"/>
      </w:pPr>
    </w:p>
    <w:tbl>
      <w:tblPr>
        <w:tblStyle w:val="TableGrid"/>
        <w:tblW w:w="0" w:type="auto"/>
        <w:tblLook w:val="04A0" w:firstRow="1" w:lastRow="0" w:firstColumn="1" w:lastColumn="0" w:noHBand="0" w:noVBand="1"/>
      </w:tblPr>
      <w:tblGrid>
        <w:gridCol w:w="6205"/>
        <w:gridCol w:w="1350"/>
        <w:gridCol w:w="1288"/>
      </w:tblGrid>
      <w:tr w:rsidR="0064123E" w14:paraId="1748AF16" w14:textId="77777777" w:rsidTr="004848F3">
        <w:tc>
          <w:tcPr>
            <w:tcW w:w="6205" w:type="dxa"/>
          </w:tcPr>
          <w:p w14:paraId="2EB6691B" w14:textId="1E04BD00" w:rsidR="0064123E" w:rsidRPr="004758AA" w:rsidRDefault="0064123E" w:rsidP="006523C9">
            <w:pPr>
              <w:spacing w:line="360" w:lineRule="auto"/>
              <w:jc w:val="center"/>
              <w:rPr>
                <w:b/>
                <w:i/>
              </w:rPr>
            </w:pPr>
            <w:r w:rsidRPr="004758AA">
              <w:rPr>
                <w:b/>
                <w:i/>
              </w:rPr>
              <w:t>Criteria</w:t>
            </w:r>
            <w:r w:rsidR="00E81D22">
              <w:rPr>
                <w:b/>
                <w:i/>
              </w:rPr>
              <w:t xml:space="preserve"> </w:t>
            </w:r>
          </w:p>
        </w:tc>
        <w:tc>
          <w:tcPr>
            <w:tcW w:w="1350" w:type="dxa"/>
          </w:tcPr>
          <w:p w14:paraId="26EB0541" w14:textId="77777777" w:rsidR="0064123E" w:rsidRPr="004758AA" w:rsidRDefault="0064123E" w:rsidP="004848F3">
            <w:pPr>
              <w:spacing w:line="360" w:lineRule="auto"/>
              <w:jc w:val="center"/>
              <w:rPr>
                <w:b/>
                <w:i/>
              </w:rPr>
            </w:pPr>
            <w:r w:rsidRPr="004758AA">
              <w:rPr>
                <w:b/>
                <w:i/>
              </w:rPr>
              <w:t>Weight</w:t>
            </w:r>
          </w:p>
        </w:tc>
        <w:tc>
          <w:tcPr>
            <w:tcW w:w="1288" w:type="dxa"/>
          </w:tcPr>
          <w:p w14:paraId="21355D4A" w14:textId="77777777" w:rsidR="0064123E" w:rsidRPr="004758AA" w:rsidRDefault="0064123E" w:rsidP="004848F3">
            <w:pPr>
              <w:spacing w:line="360" w:lineRule="auto"/>
              <w:jc w:val="center"/>
              <w:rPr>
                <w:b/>
                <w:i/>
              </w:rPr>
            </w:pPr>
            <w:r w:rsidRPr="004758AA">
              <w:rPr>
                <w:b/>
                <w:i/>
              </w:rPr>
              <w:t>Max. Point</w:t>
            </w:r>
          </w:p>
        </w:tc>
      </w:tr>
      <w:tr w:rsidR="0064123E" w14:paraId="23D5E756" w14:textId="77777777" w:rsidTr="00C729FC">
        <w:trPr>
          <w:trHeight w:val="539"/>
        </w:trPr>
        <w:tc>
          <w:tcPr>
            <w:tcW w:w="6205" w:type="dxa"/>
          </w:tcPr>
          <w:p w14:paraId="5A71923E" w14:textId="33C792AA" w:rsidR="0064123E" w:rsidRPr="004758AA" w:rsidRDefault="0064123E" w:rsidP="006523C9">
            <w:pPr>
              <w:spacing w:line="360" w:lineRule="auto"/>
              <w:rPr>
                <w:i/>
                <w:u w:val="single"/>
              </w:rPr>
            </w:pPr>
            <w:r w:rsidRPr="004758AA">
              <w:rPr>
                <w:i/>
                <w:u w:val="single"/>
              </w:rPr>
              <w:t>Technical</w:t>
            </w:r>
          </w:p>
        </w:tc>
        <w:tc>
          <w:tcPr>
            <w:tcW w:w="1350" w:type="dxa"/>
            <w:vAlign w:val="center"/>
          </w:tcPr>
          <w:p w14:paraId="520437A7" w14:textId="77777777" w:rsidR="0064123E" w:rsidRPr="00E81D22" w:rsidRDefault="0064123E" w:rsidP="004848F3">
            <w:pPr>
              <w:spacing w:line="360" w:lineRule="auto"/>
              <w:jc w:val="center"/>
              <w:rPr>
                <w:b/>
              </w:rPr>
            </w:pPr>
            <w:r w:rsidRPr="00E81D22">
              <w:rPr>
                <w:b/>
              </w:rPr>
              <w:t>70</w:t>
            </w:r>
          </w:p>
        </w:tc>
        <w:tc>
          <w:tcPr>
            <w:tcW w:w="1288" w:type="dxa"/>
            <w:vAlign w:val="center"/>
          </w:tcPr>
          <w:p w14:paraId="06D7E76D" w14:textId="77777777" w:rsidR="0064123E" w:rsidRPr="00E81D22" w:rsidRDefault="0064123E" w:rsidP="004848F3">
            <w:pPr>
              <w:spacing w:line="360" w:lineRule="auto"/>
              <w:jc w:val="center"/>
              <w:rPr>
                <w:b/>
              </w:rPr>
            </w:pPr>
            <w:r w:rsidRPr="00E81D22">
              <w:rPr>
                <w:b/>
              </w:rPr>
              <w:t>70</w:t>
            </w:r>
          </w:p>
        </w:tc>
      </w:tr>
      <w:tr w:rsidR="00C729FC" w14:paraId="6445327A" w14:textId="77777777" w:rsidTr="004848F3">
        <w:tc>
          <w:tcPr>
            <w:tcW w:w="6205" w:type="dxa"/>
          </w:tcPr>
          <w:p w14:paraId="6018A48F" w14:textId="4F893959" w:rsidR="00C729FC" w:rsidRPr="004758AA" w:rsidRDefault="00C729FC" w:rsidP="00C729FC">
            <w:pPr>
              <w:pStyle w:val="ListParagraph"/>
              <w:numPr>
                <w:ilvl w:val="0"/>
                <w:numId w:val="4"/>
              </w:numPr>
              <w:spacing w:line="360" w:lineRule="auto"/>
              <w:rPr>
                <w:i/>
              </w:rPr>
            </w:pPr>
            <w:r>
              <w:rPr>
                <w:i/>
              </w:rPr>
              <w:t>Relevant University degree</w:t>
            </w:r>
          </w:p>
        </w:tc>
        <w:tc>
          <w:tcPr>
            <w:tcW w:w="1350" w:type="dxa"/>
            <w:vAlign w:val="center"/>
          </w:tcPr>
          <w:p w14:paraId="2C6DE561" w14:textId="6A4B8DFF" w:rsidR="00C729FC" w:rsidRPr="0095683C" w:rsidRDefault="00C729FC" w:rsidP="00C729FC">
            <w:pPr>
              <w:spacing w:line="360" w:lineRule="auto"/>
              <w:jc w:val="center"/>
            </w:pPr>
            <w:r>
              <w:t>20</w:t>
            </w:r>
          </w:p>
        </w:tc>
        <w:tc>
          <w:tcPr>
            <w:tcW w:w="1288" w:type="dxa"/>
            <w:vAlign w:val="center"/>
          </w:tcPr>
          <w:p w14:paraId="0F059581" w14:textId="709C3046" w:rsidR="00C729FC" w:rsidRPr="0095683C" w:rsidRDefault="00C729FC" w:rsidP="00C729FC">
            <w:pPr>
              <w:spacing w:line="360" w:lineRule="auto"/>
              <w:jc w:val="center"/>
            </w:pPr>
            <w:r>
              <w:t>20</w:t>
            </w:r>
          </w:p>
        </w:tc>
      </w:tr>
      <w:tr w:rsidR="00C729FC" w14:paraId="7773B2BD" w14:textId="77777777" w:rsidTr="004848F3">
        <w:tc>
          <w:tcPr>
            <w:tcW w:w="6205" w:type="dxa"/>
          </w:tcPr>
          <w:p w14:paraId="4DAE7080" w14:textId="37ADB6D9" w:rsidR="00C729FC" w:rsidRPr="004758AA" w:rsidRDefault="00C729FC" w:rsidP="00C729FC">
            <w:pPr>
              <w:pStyle w:val="ListParagraph"/>
              <w:numPr>
                <w:ilvl w:val="0"/>
                <w:numId w:val="4"/>
              </w:numPr>
              <w:spacing w:line="360" w:lineRule="auto"/>
              <w:rPr>
                <w:i/>
              </w:rPr>
            </w:pPr>
            <w:r>
              <w:rPr>
                <w:i/>
              </w:rPr>
              <w:t>Years of experience in the relevant field</w:t>
            </w:r>
          </w:p>
        </w:tc>
        <w:tc>
          <w:tcPr>
            <w:tcW w:w="1350" w:type="dxa"/>
            <w:vAlign w:val="center"/>
          </w:tcPr>
          <w:p w14:paraId="381EB3D8" w14:textId="034CCE61" w:rsidR="00C729FC" w:rsidRPr="0095683C" w:rsidRDefault="00C729FC" w:rsidP="00C729FC">
            <w:pPr>
              <w:spacing w:line="360" w:lineRule="auto"/>
              <w:jc w:val="center"/>
            </w:pPr>
            <w:r>
              <w:t>15</w:t>
            </w:r>
          </w:p>
        </w:tc>
        <w:tc>
          <w:tcPr>
            <w:tcW w:w="1288" w:type="dxa"/>
            <w:vAlign w:val="center"/>
          </w:tcPr>
          <w:p w14:paraId="0CE63B0A" w14:textId="76399508" w:rsidR="00C729FC" w:rsidRPr="0095683C" w:rsidRDefault="00C729FC" w:rsidP="00C729FC">
            <w:pPr>
              <w:spacing w:line="360" w:lineRule="auto"/>
              <w:jc w:val="center"/>
            </w:pPr>
            <w:r>
              <w:t>15</w:t>
            </w:r>
          </w:p>
        </w:tc>
      </w:tr>
      <w:tr w:rsidR="00C729FC" w14:paraId="5CEFAF79" w14:textId="77777777" w:rsidTr="004848F3">
        <w:tc>
          <w:tcPr>
            <w:tcW w:w="6205" w:type="dxa"/>
          </w:tcPr>
          <w:p w14:paraId="2C9D0123" w14:textId="75BAC7B1" w:rsidR="00C729FC" w:rsidRPr="004758AA" w:rsidRDefault="00C729FC" w:rsidP="00C729FC">
            <w:pPr>
              <w:pStyle w:val="ListParagraph"/>
              <w:numPr>
                <w:ilvl w:val="0"/>
                <w:numId w:val="4"/>
              </w:numPr>
              <w:spacing w:line="360" w:lineRule="auto"/>
              <w:rPr>
                <w:i/>
              </w:rPr>
            </w:pPr>
            <w:r>
              <w:rPr>
                <w:i/>
              </w:rPr>
              <w:t>Experience with drainage system design</w:t>
            </w:r>
          </w:p>
        </w:tc>
        <w:tc>
          <w:tcPr>
            <w:tcW w:w="1350" w:type="dxa"/>
            <w:vAlign w:val="center"/>
          </w:tcPr>
          <w:p w14:paraId="1E415496" w14:textId="78E49AE0" w:rsidR="00C729FC" w:rsidRPr="0095683C" w:rsidRDefault="00C729FC" w:rsidP="00C729FC">
            <w:pPr>
              <w:spacing w:line="360" w:lineRule="auto"/>
              <w:jc w:val="center"/>
            </w:pPr>
            <w:r>
              <w:t>15</w:t>
            </w:r>
          </w:p>
        </w:tc>
        <w:tc>
          <w:tcPr>
            <w:tcW w:w="1288" w:type="dxa"/>
            <w:vAlign w:val="center"/>
          </w:tcPr>
          <w:p w14:paraId="4B56D329" w14:textId="09BB021A" w:rsidR="00C729FC" w:rsidRPr="0095683C" w:rsidRDefault="00C729FC" w:rsidP="00C729FC">
            <w:pPr>
              <w:spacing w:line="360" w:lineRule="auto"/>
              <w:jc w:val="center"/>
            </w:pPr>
            <w:r>
              <w:t>15</w:t>
            </w:r>
          </w:p>
        </w:tc>
      </w:tr>
      <w:tr w:rsidR="00C729FC" w14:paraId="7ED97F05" w14:textId="77777777" w:rsidTr="004848F3">
        <w:tc>
          <w:tcPr>
            <w:tcW w:w="6205" w:type="dxa"/>
          </w:tcPr>
          <w:p w14:paraId="722B9E27" w14:textId="1A21B04E" w:rsidR="00C729FC" w:rsidRPr="004758AA" w:rsidRDefault="00C729FC" w:rsidP="00C729FC">
            <w:pPr>
              <w:pStyle w:val="ListParagraph"/>
              <w:numPr>
                <w:ilvl w:val="0"/>
                <w:numId w:val="4"/>
              </w:numPr>
              <w:spacing w:line="360" w:lineRule="auto"/>
              <w:rPr>
                <w:i/>
              </w:rPr>
            </w:pPr>
            <w:r>
              <w:rPr>
                <w:i/>
              </w:rPr>
              <w:t xml:space="preserve">Experience with mapping software and production of contour maps </w:t>
            </w:r>
          </w:p>
        </w:tc>
        <w:tc>
          <w:tcPr>
            <w:tcW w:w="1350" w:type="dxa"/>
            <w:vAlign w:val="center"/>
          </w:tcPr>
          <w:p w14:paraId="0E5F3F46" w14:textId="04C0A9D9" w:rsidR="00C729FC" w:rsidRPr="0095683C" w:rsidRDefault="00C729FC" w:rsidP="00C729FC">
            <w:pPr>
              <w:spacing w:line="360" w:lineRule="auto"/>
              <w:jc w:val="center"/>
            </w:pPr>
            <w:r>
              <w:t>15</w:t>
            </w:r>
          </w:p>
        </w:tc>
        <w:tc>
          <w:tcPr>
            <w:tcW w:w="1288" w:type="dxa"/>
            <w:vAlign w:val="center"/>
          </w:tcPr>
          <w:p w14:paraId="770B12B4" w14:textId="17E826FD" w:rsidR="00C729FC" w:rsidRPr="0095683C" w:rsidRDefault="00C729FC" w:rsidP="00C729FC">
            <w:pPr>
              <w:spacing w:line="360" w:lineRule="auto"/>
              <w:jc w:val="center"/>
            </w:pPr>
            <w:r>
              <w:t>15</w:t>
            </w:r>
          </w:p>
        </w:tc>
      </w:tr>
      <w:tr w:rsidR="00C729FC" w14:paraId="6CBFAF4C" w14:textId="77777777" w:rsidTr="004848F3">
        <w:tc>
          <w:tcPr>
            <w:tcW w:w="6205" w:type="dxa"/>
          </w:tcPr>
          <w:p w14:paraId="6690DC64" w14:textId="5C2A7BF8" w:rsidR="00C729FC" w:rsidRDefault="00C729FC" w:rsidP="00C729FC">
            <w:pPr>
              <w:pStyle w:val="ListParagraph"/>
              <w:numPr>
                <w:ilvl w:val="0"/>
                <w:numId w:val="4"/>
              </w:numPr>
              <w:spacing w:line="360" w:lineRule="auto"/>
              <w:rPr>
                <w:i/>
              </w:rPr>
            </w:pPr>
            <w:r>
              <w:rPr>
                <w:i/>
              </w:rPr>
              <w:t>Experience working with international donors or UNDP</w:t>
            </w:r>
          </w:p>
        </w:tc>
        <w:tc>
          <w:tcPr>
            <w:tcW w:w="1350" w:type="dxa"/>
            <w:vAlign w:val="center"/>
          </w:tcPr>
          <w:p w14:paraId="5E63D01A" w14:textId="07FDE07B" w:rsidR="00C729FC" w:rsidRDefault="00C729FC" w:rsidP="00C729FC">
            <w:pPr>
              <w:spacing w:line="360" w:lineRule="auto"/>
              <w:jc w:val="center"/>
            </w:pPr>
            <w:r>
              <w:t>5</w:t>
            </w:r>
          </w:p>
        </w:tc>
        <w:tc>
          <w:tcPr>
            <w:tcW w:w="1288" w:type="dxa"/>
            <w:vAlign w:val="center"/>
          </w:tcPr>
          <w:p w14:paraId="3633653D" w14:textId="402C75A7" w:rsidR="00C729FC" w:rsidRDefault="00C729FC" w:rsidP="00C729FC">
            <w:pPr>
              <w:spacing w:line="360" w:lineRule="auto"/>
              <w:jc w:val="center"/>
            </w:pPr>
            <w:r>
              <w:t>5</w:t>
            </w:r>
          </w:p>
        </w:tc>
      </w:tr>
      <w:tr w:rsidR="0064123E" w14:paraId="13697E74" w14:textId="77777777" w:rsidTr="004848F3">
        <w:tc>
          <w:tcPr>
            <w:tcW w:w="6205" w:type="dxa"/>
          </w:tcPr>
          <w:p w14:paraId="78EAD7ED" w14:textId="77777777" w:rsidR="0064123E" w:rsidRPr="004758AA" w:rsidRDefault="0064123E" w:rsidP="006523C9">
            <w:pPr>
              <w:spacing w:line="360" w:lineRule="auto"/>
              <w:rPr>
                <w:i/>
                <w:u w:val="single"/>
              </w:rPr>
            </w:pPr>
            <w:r w:rsidRPr="004758AA">
              <w:rPr>
                <w:i/>
                <w:u w:val="single"/>
              </w:rPr>
              <w:t>Financial</w:t>
            </w:r>
          </w:p>
        </w:tc>
        <w:tc>
          <w:tcPr>
            <w:tcW w:w="1350" w:type="dxa"/>
            <w:vAlign w:val="center"/>
          </w:tcPr>
          <w:p w14:paraId="646A9BB4" w14:textId="77777777" w:rsidR="0064123E" w:rsidRPr="00E81D22" w:rsidRDefault="0064123E" w:rsidP="004848F3">
            <w:pPr>
              <w:spacing w:line="360" w:lineRule="auto"/>
              <w:jc w:val="center"/>
              <w:rPr>
                <w:b/>
              </w:rPr>
            </w:pPr>
            <w:r w:rsidRPr="00E81D22">
              <w:rPr>
                <w:b/>
              </w:rPr>
              <w:t>30</w:t>
            </w:r>
          </w:p>
        </w:tc>
        <w:tc>
          <w:tcPr>
            <w:tcW w:w="1288" w:type="dxa"/>
            <w:vAlign w:val="center"/>
          </w:tcPr>
          <w:p w14:paraId="68E424ED" w14:textId="77777777" w:rsidR="0064123E" w:rsidRPr="00E81D22" w:rsidRDefault="0064123E" w:rsidP="004848F3">
            <w:pPr>
              <w:spacing w:line="360" w:lineRule="auto"/>
              <w:jc w:val="center"/>
              <w:rPr>
                <w:b/>
              </w:rPr>
            </w:pPr>
            <w:r w:rsidRPr="00E81D22">
              <w:rPr>
                <w:b/>
              </w:rPr>
              <w:t>30</w:t>
            </w:r>
          </w:p>
        </w:tc>
      </w:tr>
    </w:tbl>
    <w:p w14:paraId="4F8880CB" w14:textId="77777777" w:rsidR="0064123E" w:rsidRDefault="0064123E" w:rsidP="0064123E">
      <w:pPr>
        <w:pStyle w:val="NoSpacing"/>
        <w:rPr>
          <w:b/>
        </w:rPr>
      </w:pPr>
    </w:p>
    <w:p w14:paraId="29E7A629" w14:textId="4BDFFE2C" w:rsidR="0064123E" w:rsidRPr="006707FB" w:rsidRDefault="0064123E" w:rsidP="006707FB">
      <w:pPr>
        <w:pStyle w:val="ListParagraph"/>
        <w:numPr>
          <w:ilvl w:val="0"/>
          <w:numId w:val="23"/>
        </w:numPr>
        <w:ind w:left="360"/>
        <w:rPr>
          <w:b/>
          <w:sz w:val="24"/>
          <w:szCs w:val="24"/>
        </w:rPr>
      </w:pPr>
      <w:r w:rsidRPr="006707FB">
        <w:rPr>
          <w:b/>
          <w:sz w:val="24"/>
          <w:szCs w:val="24"/>
        </w:rPr>
        <w:t>ANNEXES</w:t>
      </w:r>
    </w:p>
    <w:p w14:paraId="36DE4E28" w14:textId="6732DEDE" w:rsidR="0064123E" w:rsidRPr="0064123E" w:rsidRDefault="0064123E" w:rsidP="006707FB">
      <w:pPr>
        <w:pStyle w:val="NoSpacing"/>
        <w:rPr>
          <w:sz w:val="24"/>
          <w:szCs w:val="24"/>
          <w:u w:val="single"/>
        </w:rPr>
      </w:pPr>
      <w:r w:rsidRPr="0064123E">
        <w:t>ANNEX I – TERMS OF REFERE</w:t>
      </w:r>
      <w:r w:rsidR="00A52300">
        <w:t>NCES (TOR)</w:t>
      </w:r>
      <w:r w:rsidRPr="0064123E">
        <w:t xml:space="preserve"> </w:t>
      </w:r>
    </w:p>
    <w:p w14:paraId="09693784" w14:textId="77777777" w:rsidR="0064123E" w:rsidRPr="0064123E" w:rsidRDefault="0064123E" w:rsidP="006707FB">
      <w:pPr>
        <w:pStyle w:val="NoSpacing"/>
      </w:pPr>
      <w:r w:rsidRPr="0064123E">
        <w:t>ANNEX II – GENERAL TERMS AND CONDITIONS</w:t>
      </w:r>
    </w:p>
    <w:p w14:paraId="24837468" w14:textId="77777777" w:rsidR="0064123E" w:rsidRPr="0064123E" w:rsidRDefault="0064123E" w:rsidP="006707FB">
      <w:pPr>
        <w:pStyle w:val="NoSpacing"/>
      </w:pPr>
      <w:r w:rsidRPr="0064123E">
        <w:t>ANNEX III – OFFEROR’S LETTER</w:t>
      </w:r>
    </w:p>
    <w:p w14:paraId="62158F1F" w14:textId="77777777" w:rsidR="0064123E" w:rsidRPr="0064123E" w:rsidRDefault="0064123E" w:rsidP="006707FB">
      <w:pPr>
        <w:pStyle w:val="NoSpacing"/>
      </w:pPr>
      <w:r w:rsidRPr="0064123E">
        <w:t>ANNEX IV – FINANCIAL PROPOSAL TEMPLATE</w:t>
      </w:r>
    </w:p>
    <w:p w14:paraId="70209431" w14:textId="6D49B2D3" w:rsidR="0064123E" w:rsidRDefault="0064123E" w:rsidP="006707FB">
      <w:pPr>
        <w:pStyle w:val="NoSpacing"/>
      </w:pPr>
      <w:r w:rsidRPr="0064123E">
        <w:t>ANNEX V – SAMPLE INDIVIDUAL CONTRACT</w:t>
      </w:r>
    </w:p>
    <w:p w14:paraId="7F77F40B" w14:textId="77777777" w:rsidR="0064123E" w:rsidRDefault="0064123E" w:rsidP="009E2B22">
      <w:pPr>
        <w:tabs>
          <w:tab w:val="left" w:pos="1410"/>
        </w:tabs>
        <w:rPr>
          <w:b/>
        </w:rPr>
      </w:pPr>
    </w:p>
    <w:p w14:paraId="328A53F6" w14:textId="69BF5333" w:rsidR="006707FB" w:rsidRPr="003E5094" w:rsidRDefault="0068737E" w:rsidP="00F02786">
      <w:pPr>
        <w:pStyle w:val="ListParagraph"/>
        <w:numPr>
          <w:ilvl w:val="0"/>
          <w:numId w:val="24"/>
        </w:numPr>
        <w:rPr>
          <w:b/>
        </w:rPr>
      </w:pPr>
      <w:r w:rsidRPr="003E5094">
        <w:rPr>
          <w:b/>
          <w:u w:val="single"/>
        </w:rPr>
        <w:t>Description of Responsibilities</w:t>
      </w:r>
    </w:p>
    <w:p w14:paraId="4325E1FD" w14:textId="63EA6750" w:rsidR="001B056B" w:rsidRPr="006707FB" w:rsidRDefault="001B056B" w:rsidP="006707FB">
      <w:pPr>
        <w:pStyle w:val="ListParagraph"/>
        <w:numPr>
          <w:ilvl w:val="0"/>
          <w:numId w:val="23"/>
        </w:numPr>
        <w:ind w:left="360"/>
        <w:rPr>
          <w:i/>
          <w:color w:val="FF0000"/>
        </w:rPr>
      </w:pPr>
      <w:r w:rsidRPr="006707FB">
        <w:rPr>
          <w:b/>
        </w:rPr>
        <w:t>SCOPE OF WORK, RESPONSIBILITIES AND DESCRIPTION OF THE PROPOSED ANALYTICAL WORK</w:t>
      </w:r>
      <w:r w:rsidRPr="006707FB">
        <w:rPr>
          <w:i/>
          <w:color w:val="FF0000"/>
        </w:rPr>
        <w:tab/>
      </w:r>
    </w:p>
    <w:p w14:paraId="4C17941D" w14:textId="77777777" w:rsidR="00C729FC" w:rsidRDefault="00C729FC" w:rsidP="00C729FC">
      <w:pPr>
        <w:pStyle w:val="BodyText"/>
        <w:spacing w:after="120"/>
        <w:rPr>
          <w:rFonts w:asciiTheme="minorHAnsi" w:hAnsiTheme="minorHAnsi"/>
          <w:lang w:val="en-GB"/>
        </w:rPr>
      </w:pPr>
      <w:r w:rsidRPr="00375214">
        <w:rPr>
          <w:rFonts w:asciiTheme="minorHAnsi" w:eastAsiaTheme="minorHAnsi" w:hAnsiTheme="minorHAnsi"/>
          <w:lang w:val="en-GB"/>
        </w:rPr>
        <w:t xml:space="preserve">The </w:t>
      </w:r>
      <w:r>
        <w:rPr>
          <w:rFonts w:asciiTheme="minorHAnsi" w:eastAsiaTheme="minorHAnsi" w:hAnsiTheme="minorHAnsi"/>
          <w:lang w:val="en-GB"/>
        </w:rPr>
        <w:t>technical consultant,</w:t>
      </w:r>
      <w:r w:rsidRPr="00375214">
        <w:rPr>
          <w:rFonts w:asciiTheme="minorHAnsi" w:eastAsiaTheme="minorHAnsi" w:hAnsiTheme="minorHAnsi"/>
          <w:lang w:val="en-GB"/>
        </w:rPr>
        <w:t xml:space="preserve"> with guidance and supervision of </w:t>
      </w:r>
      <w:r>
        <w:rPr>
          <w:rFonts w:asciiTheme="minorHAnsi" w:eastAsiaTheme="minorHAnsi" w:hAnsiTheme="minorHAnsi"/>
          <w:lang w:val="en-GB"/>
        </w:rPr>
        <w:t xml:space="preserve">the General Secretary GFAFO, the Pilot Project Works Supervisor and with support from the relevant Ministries, </w:t>
      </w:r>
      <w:r>
        <w:rPr>
          <w:rFonts w:asciiTheme="minorHAnsi" w:hAnsiTheme="minorHAnsi"/>
          <w:lang w:val="en-GB"/>
        </w:rPr>
        <w:t>will undertake the following:</w:t>
      </w:r>
    </w:p>
    <w:p w14:paraId="3F99ED75" w14:textId="77777777" w:rsidR="00C729FC" w:rsidRDefault="00C729FC" w:rsidP="00C729FC">
      <w:pPr>
        <w:pStyle w:val="ListParagraph"/>
        <w:numPr>
          <w:ilvl w:val="0"/>
          <w:numId w:val="25"/>
        </w:numPr>
        <w:spacing w:after="120" w:line="240" w:lineRule="auto"/>
        <w:ind w:left="360"/>
        <w:contextualSpacing w:val="0"/>
        <w:jc w:val="both"/>
      </w:pPr>
      <w:r>
        <w:t>Undertake a t</w:t>
      </w:r>
      <w:r w:rsidRPr="00983D16">
        <w:t>opographic survey</w:t>
      </w:r>
      <w:r>
        <w:t xml:space="preserve"> of identified 5-acre plot </w:t>
      </w:r>
      <w:r w:rsidRPr="00983D16">
        <w:t xml:space="preserve">to determine and map the contours of </w:t>
      </w:r>
      <w:r>
        <w:t xml:space="preserve">the target area </w:t>
      </w:r>
      <w:r w:rsidRPr="00983D16">
        <w:t xml:space="preserve">and existing features to </w:t>
      </w:r>
      <w:r>
        <w:t>support the re</w:t>
      </w:r>
      <w:r w:rsidRPr="00983D16">
        <w:t xml:space="preserve">design </w:t>
      </w:r>
      <w:r>
        <w:t xml:space="preserve">of </w:t>
      </w:r>
      <w:r w:rsidRPr="00983D16">
        <w:t xml:space="preserve">the </w:t>
      </w:r>
      <w:r>
        <w:t xml:space="preserve">existing </w:t>
      </w:r>
      <w:r w:rsidRPr="00983D16">
        <w:t>drainage system</w:t>
      </w:r>
      <w:r>
        <w:t>. This should include the following:</w:t>
      </w:r>
      <w:r w:rsidRPr="00983D16">
        <w:t xml:space="preserve"> </w:t>
      </w:r>
    </w:p>
    <w:p w14:paraId="0F3781F1" w14:textId="77777777" w:rsidR="00C729FC" w:rsidRDefault="00C729FC" w:rsidP="00C729FC">
      <w:pPr>
        <w:pStyle w:val="ListParagraph"/>
        <w:numPr>
          <w:ilvl w:val="1"/>
          <w:numId w:val="25"/>
        </w:numPr>
        <w:spacing w:after="120" w:line="240" w:lineRule="auto"/>
        <w:contextualSpacing w:val="0"/>
        <w:jc w:val="both"/>
      </w:pPr>
      <w:r>
        <w:t>Determination of p</w:t>
      </w:r>
      <w:r w:rsidRPr="007A470D">
        <w:t xml:space="preserve">eak periods and the capacity of the </w:t>
      </w:r>
      <w:r>
        <w:t xml:space="preserve">existing </w:t>
      </w:r>
      <w:r w:rsidRPr="007A470D">
        <w:t xml:space="preserve">drainage system in the La </w:t>
      </w:r>
      <w:proofErr w:type="spellStart"/>
      <w:r w:rsidRPr="007A470D">
        <w:t>Sagesse</w:t>
      </w:r>
      <w:proofErr w:type="spellEnd"/>
      <w:r w:rsidRPr="007A470D">
        <w:t xml:space="preserve"> area to dispose of the water from the upper areas of the watershed</w:t>
      </w:r>
      <w:r>
        <w:t xml:space="preserve">. </w:t>
      </w:r>
    </w:p>
    <w:p w14:paraId="5F80A542" w14:textId="77777777" w:rsidR="00C729FC" w:rsidRDefault="00C729FC" w:rsidP="00C729FC">
      <w:pPr>
        <w:pStyle w:val="ListParagraph"/>
        <w:numPr>
          <w:ilvl w:val="1"/>
          <w:numId w:val="25"/>
        </w:numPr>
        <w:spacing w:after="120" w:line="240" w:lineRule="auto"/>
        <w:contextualSpacing w:val="0"/>
        <w:jc w:val="both"/>
      </w:pPr>
      <w:r>
        <w:t>Assessment of the internal drainage of each identified farm in the target area to ensure drains are well constructed.</w:t>
      </w:r>
    </w:p>
    <w:p w14:paraId="6550C358" w14:textId="77777777" w:rsidR="00C729FC" w:rsidRPr="00983D16" w:rsidRDefault="00C729FC" w:rsidP="00C729FC">
      <w:pPr>
        <w:pStyle w:val="ListParagraph"/>
        <w:numPr>
          <w:ilvl w:val="1"/>
          <w:numId w:val="25"/>
        </w:numPr>
        <w:spacing w:after="120" w:line="240" w:lineRule="auto"/>
        <w:contextualSpacing w:val="0"/>
        <w:jc w:val="both"/>
      </w:pPr>
      <w:r>
        <w:t>Identification of key modifications to improve the existing system</w:t>
      </w:r>
    </w:p>
    <w:p w14:paraId="6662F629" w14:textId="77777777" w:rsidR="00C729FC" w:rsidRDefault="00C729FC" w:rsidP="00C729FC">
      <w:pPr>
        <w:pStyle w:val="ListParagraph"/>
        <w:numPr>
          <w:ilvl w:val="0"/>
          <w:numId w:val="25"/>
        </w:numPr>
        <w:spacing w:after="120" w:line="240" w:lineRule="auto"/>
        <w:ind w:left="360"/>
        <w:contextualSpacing w:val="0"/>
        <w:jc w:val="both"/>
      </w:pPr>
      <w:r>
        <w:t xml:space="preserve">Based on the survey, develop a technical guidance document </w:t>
      </w:r>
      <w:bookmarkStart w:id="1" w:name="_Hlk513641048"/>
      <w:r>
        <w:t xml:space="preserve">with recommendations for the redesign and </w:t>
      </w:r>
      <w:r w:rsidRPr="007A470D">
        <w:t>reconstruction</w:t>
      </w:r>
      <w:r>
        <w:t xml:space="preserve"> of</w:t>
      </w:r>
      <w:r w:rsidRPr="007A470D">
        <w:t xml:space="preserve"> the existing </w:t>
      </w:r>
      <w:r>
        <w:t>and proposed additions to the drainage network and key engineering requirements that should be considered</w:t>
      </w:r>
    </w:p>
    <w:p w14:paraId="7D8A7202" w14:textId="77777777" w:rsidR="00C729FC" w:rsidRDefault="00C729FC" w:rsidP="00C729FC">
      <w:pPr>
        <w:pStyle w:val="ListParagraph"/>
        <w:numPr>
          <w:ilvl w:val="0"/>
          <w:numId w:val="25"/>
        </w:numPr>
        <w:spacing w:after="120" w:line="240" w:lineRule="auto"/>
        <w:ind w:left="360"/>
        <w:contextualSpacing w:val="0"/>
        <w:jc w:val="both"/>
      </w:pPr>
      <w:r>
        <w:t xml:space="preserve">Produce contour maps highlighting key physical features in target area and including the recommended layout placement of drainage network – new and existing </w:t>
      </w:r>
    </w:p>
    <w:p w14:paraId="4344C53E" w14:textId="77777777" w:rsidR="00C729FC" w:rsidRDefault="00C729FC" w:rsidP="00C729FC">
      <w:pPr>
        <w:pStyle w:val="ListParagraph"/>
        <w:numPr>
          <w:ilvl w:val="0"/>
          <w:numId w:val="25"/>
        </w:numPr>
        <w:spacing w:after="120" w:line="240" w:lineRule="auto"/>
        <w:ind w:left="360"/>
        <w:contextualSpacing w:val="0"/>
        <w:jc w:val="both"/>
      </w:pPr>
      <w:r>
        <w:t>Provide support to company/Guide dredging/excavation of new and existing drains</w:t>
      </w:r>
    </w:p>
    <w:bookmarkEnd w:id="1"/>
    <w:p w14:paraId="3B63ECBD" w14:textId="77777777" w:rsidR="00C729FC" w:rsidRDefault="00C729FC" w:rsidP="00C729FC">
      <w:pPr>
        <w:pStyle w:val="ListParagraph"/>
        <w:ind w:left="360"/>
        <w:rPr>
          <w:rFonts w:ascii="Calibri" w:eastAsia="Times New Roman" w:hAnsi="Calibri" w:cs="Calibri"/>
          <w:b/>
          <w:lang w:eastAsia="en-GB"/>
        </w:rPr>
      </w:pPr>
    </w:p>
    <w:p w14:paraId="511752D1" w14:textId="4C8592F7" w:rsidR="001B056B" w:rsidRPr="006707FB" w:rsidRDefault="001B056B" w:rsidP="006707FB">
      <w:pPr>
        <w:pStyle w:val="ListParagraph"/>
        <w:numPr>
          <w:ilvl w:val="0"/>
          <w:numId w:val="23"/>
        </w:numPr>
        <w:ind w:left="360"/>
        <w:rPr>
          <w:rFonts w:ascii="Calibri" w:eastAsia="Times New Roman" w:hAnsi="Calibri" w:cs="Calibri"/>
          <w:b/>
          <w:lang w:eastAsia="en-GB"/>
        </w:rPr>
      </w:pPr>
      <w:r w:rsidRPr="006707FB">
        <w:rPr>
          <w:rFonts w:ascii="Calibri" w:eastAsia="Times New Roman" w:hAnsi="Calibri" w:cs="Calibri"/>
          <w:b/>
          <w:lang w:eastAsia="en-GB"/>
        </w:rPr>
        <w:t>DELIVERABLES</w:t>
      </w:r>
    </w:p>
    <w:p w14:paraId="18B09A8B" w14:textId="77777777" w:rsidR="001B056B" w:rsidRPr="00AC3CFE" w:rsidRDefault="001B056B" w:rsidP="001B056B">
      <w:pPr>
        <w:rPr>
          <w:rFonts w:ascii="Calibri" w:eastAsia="Times New Roman" w:hAnsi="Calibri" w:cs="Calibri"/>
          <w:lang w:eastAsia="en-GB"/>
        </w:rPr>
      </w:pPr>
      <w:r w:rsidRPr="00AC3CFE">
        <w:rPr>
          <w:rFonts w:ascii="Calibri" w:eastAsia="Times New Roman" w:hAnsi="Calibri" w:cs="Calibri"/>
          <w:lang w:eastAsia="en-GB"/>
        </w:rPr>
        <w:t>Expected deliverables and deadlines</w:t>
      </w:r>
    </w:p>
    <w:tbl>
      <w:tblPr>
        <w:tblStyle w:val="TableGrid"/>
        <w:tblW w:w="0" w:type="auto"/>
        <w:tblLook w:val="04A0" w:firstRow="1" w:lastRow="0" w:firstColumn="1" w:lastColumn="0" w:noHBand="0" w:noVBand="1"/>
      </w:tblPr>
      <w:tblGrid>
        <w:gridCol w:w="530"/>
        <w:gridCol w:w="4745"/>
        <w:gridCol w:w="2541"/>
        <w:gridCol w:w="1308"/>
      </w:tblGrid>
      <w:tr w:rsidR="001B056B" w14:paraId="7D355C35" w14:textId="77777777" w:rsidTr="006523C9">
        <w:tc>
          <w:tcPr>
            <w:tcW w:w="530" w:type="dxa"/>
          </w:tcPr>
          <w:p w14:paraId="294D6560" w14:textId="77777777" w:rsidR="001B056B" w:rsidRPr="00AC3CFE" w:rsidRDefault="001B056B" w:rsidP="006523C9">
            <w:pPr>
              <w:jc w:val="center"/>
              <w:rPr>
                <w:u w:val="single"/>
              </w:rPr>
            </w:pPr>
            <w:r w:rsidRPr="00AC3CFE">
              <w:rPr>
                <w:u w:val="single"/>
              </w:rPr>
              <w:t>No.</w:t>
            </w:r>
          </w:p>
        </w:tc>
        <w:tc>
          <w:tcPr>
            <w:tcW w:w="4745" w:type="dxa"/>
          </w:tcPr>
          <w:p w14:paraId="1936E94C" w14:textId="77777777" w:rsidR="001B056B" w:rsidRPr="00AC3CFE" w:rsidRDefault="001B056B" w:rsidP="006523C9">
            <w:pPr>
              <w:jc w:val="center"/>
              <w:rPr>
                <w:u w:val="single"/>
              </w:rPr>
            </w:pPr>
            <w:r w:rsidRPr="00AC3CFE">
              <w:rPr>
                <w:u w:val="single"/>
              </w:rPr>
              <w:t>Deliverable</w:t>
            </w:r>
          </w:p>
        </w:tc>
        <w:tc>
          <w:tcPr>
            <w:tcW w:w="2541" w:type="dxa"/>
          </w:tcPr>
          <w:p w14:paraId="6AA0BEC8" w14:textId="77777777" w:rsidR="001B056B" w:rsidRPr="00AC3CFE" w:rsidRDefault="001B056B" w:rsidP="006523C9">
            <w:pPr>
              <w:jc w:val="center"/>
              <w:rPr>
                <w:u w:val="single"/>
              </w:rPr>
            </w:pPr>
            <w:r w:rsidRPr="00AC3CFE">
              <w:rPr>
                <w:u w:val="single"/>
              </w:rPr>
              <w:t>Due Date</w:t>
            </w:r>
            <w:r w:rsidRPr="00AC3CFE">
              <w:t xml:space="preserve"> (</w:t>
            </w:r>
            <w:r w:rsidRPr="00AC3CFE">
              <w:rPr>
                <w:i/>
              </w:rPr>
              <w:t>after contract signature</w:t>
            </w:r>
            <w:r w:rsidRPr="00AC3CFE">
              <w:t>)</w:t>
            </w:r>
          </w:p>
        </w:tc>
        <w:tc>
          <w:tcPr>
            <w:tcW w:w="1308" w:type="dxa"/>
          </w:tcPr>
          <w:p w14:paraId="33C3E502" w14:textId="77777777" w:rsidR="001B056B" w:rsidRPr="00AC3CFE" w:rsidRDefault="001B056B" w:rsidP="006523C9">
            <w:pPr>
              <w:jc w:val="center"/>
              <w:rPr>
                <w:u w:val="single"/>
              </w:rPr>
            </w:pPr>
            <w:r w:rsidRPr="00AC3CFE">
              <w:rPr>
                <w:u w:val="single"/>
              </w:rPr>
              <w:t>% Payment</w:t>
            </w:r>
          </w:p>
        </w:tc>
      </w:tr>
      <w:tr w:rsidR="00BF7ED9" w14:paraId="55D12EBD" w14:textId="77777777" w:rsidTr="00F956C6">
        <w:tc>
          <w:tcPr>
            <w:tcW w:w="530" w:type="dxa"/>
          </w:tcPr>
          <w:p w14:paraId="031F5F55" w14:textId="77777777" w:rsidR="00BF7ED9" w:rsidRDefault="00BF7ED9" w:rsidP="00BF7ED9">
            <w:pPr>
              <w:jc w:val="center"/>
            </w:pPr>
            <w:r>
              <w:t>1</w:t>
            </w:r>
          </w:p>
        </w:tc>
        <w:tc>
          <w:tcPr>
            <w:tcW w:w="4745" w:type="dxa"/>
          </w:tcPr>
          <w:p w14:paraId="6598FFF1" w14:textId="67B8FA18" w:rsidR="00BF7ED9" w:rsidRPr="00FE098E" w:rsidRDefault="00BF7ED9" w:rsidP="00BF7ED9">
            <w:pPr>
              <w:rPr>
                <w:sz w:val="20"/>
              </w:rPr>
            </w:pPr>
            <w:r w:rsidRPr="00817D13">
              <w:rPr>
                <w:rFonts w:eastAsiaTheme="minorEastAsia"/>
                <w:kern w:val="28"/>
                <w:lang w:val="en-GB"/>
              </w:rPr>
              <w:t xml:space="preserve">Inception Report inclusive of planned work schedule  </w:t>
            </w:r>
          </w:p>
        </w:tc>
        <w:tc>
          <w:tcPr>
            <w:tcW w:w="2541" w:type="dxa"/>
          </w:tcPr>
          <w:p w14:paraId="399FA602" w14:textId="2A885EA5" w:rsidR="00BF7ED9" w:rsidRPr="00FE098E" w:rsidRDefault="00BF7ED9" w:rsidP="00BF7ED9">
            <w:pPr>
              <w:rPr>
                <w:sz w:val="20"/>
              </w:rPr>
            </w:pPr>
            <w:r w:rsidRPr="00817D13">
              <w:rPr>
                <w:rFonts w:eastAsiaTheme="minorEastAsia"/>
                <w:kern w:val="28"/>
                <w:lang w:val="en-GB"/>
              </w:rPr>
              <w:t xml:space="preserve">2 days </w:t>
            </w:r>
            <w:r w:rsidRPr="004927F8">
              <w:rPr>
                <w:rFonts w:eastAsiaTheme="minorEastAsia"/>
                <w:kern w:val="28"/>
                <w:lang w:val="en-GB"/>
              </w:rPr>
              <w:t xml:space="preserve"> </w:t>
            </w:r>
          </w:p>
        </w:tc>
        <w:tc>
          <w:tcPr>
            <w:tcW w:w="1308" w:type="dxa"/>
          </w:tcPr>
          <w:p w14:paraId="3CB062F5" w14:textId="411582CF" w:rsidR="00BF7ED9" w:rsidRPr="00FE098E" w:rsidRDefault="00BF7ED9" w:rsidP="00BF7ED9">
            <w:pPr>
              <w:rPr>
                <w:sz w:val="20"/>
              </w:rPr>
            </w:pPr>
            <w:r>
              <w:rPr>
                <w:rFonts w:eastAsiaTheme="minorEastAsia"/>
                <w:kern w:val="28"/>
                <w:lang w:val="en-GB"/>
              </w:rPr>
              <w:t>15%</w:t>
            </w:r>
          </w:p>
        </w:tc>
      </w:tr>
      <w:tr w:rsidR="00BF7ED9" w14:paraId="170CD61C" w14:textId="77777777" w:rsidTr="00F956C6">
        <w:tc>
          <w:tcPr>
            <w:tcW w:w="530" w:type="dxa"/>
          </w:tcPr>
          <w:p w14:paraId="54FAEB6A" w14:textId="77777777" w:rsidR="00BF7ED9" w:rsidRDefault="00BF7ED9" w:rsidP="00BF7ED9">
            <w:pPr>
              <w:jc w:val="center"/>
            </w:pPr>
            <w:r>
              <w:t>2</w:t>
            </w:r>
          </w:p>
        </w:tc>
        <w:tc>
          <w:tcPr>
            <w:tcW w:w="4745" w:type="dxa"/>
          </w:tcPr>
          <w:p w14:paraId="39262AC8" w14:textId="3E5F580A" w:rsidR="00BF7ED9" w:rsidRPr="00FE098E" w:rsidRDefault="00BF7ED9" w:rsidP="00BF7ED9">
            <w:pPr>
              <w:rPr>
                <w:sz w:val="20"/>
              </w:rPr>
            </w:pPr>
            <w:r w:rsidRPr="00817D13">
              <w:rPr>
                <w:rFonts w:eastAsiaTheme="minorEastAsia"/>
                <w:kern w:val="28"/>
                <w:lang w:val="en-GB"/>
              </w:rPr>
              <w:t xml:space="preserve">Draft technical Report with   required recommendations and guidance for </w:t>
            </w:r>
            <w:proofErr w:type="spellStart"/>
            <w:r w:rsidRPr="00817D13">
              <w:rPr>
                <w:rFonts w:eastAsiaTheme="minorEastAsia"/>
                <w:kern w:val="28"/>
                <w:lang w:val="en-GB"/>
              </w:rPr>
              <w:t>for</w:t>
            </w:r>
            <w:proofErr w:type="spellEnd"/>
            <w:r w:rsidRPr="00817D13">
              <w:rPr>
                <w:rFonts w:eastAsiaTheme="minorEastAsia"/>
                <w:kern w:val="28"/>
                <w:lang w:val="en-GB"/>
              </w:rPr>
              <w:t xml:space="preserve"> the redesign and reconstruction of the existing drainage network </w:t>
            </w:r>
          </w:p>
        </w:tc>
        <w:tc>
          <w:tcPr>
            <w:tcW w:w="2541" w:type="dxa"/>
          </w:tcPr>
          <w:p w14:paraId="08441C5E" w14:textId="4CA3A6D3" w:rsidR="00BF7ED9" w:rsidRPr="00FE098E" w:rsidRDefault="00BF7ED9" w:rsidP="00BF7ED9">
            <w:pPr>
              <w:rPr>
                <w:sz w:val="20"/>
              </w:rPr>
            </w:pPr>
            <w:r w:rsidRPr="00817D13">
              <w:rPr>
                <w:rFonts w:eastAsiaTheme="minorEastAsia"/>
                <w:kern w:val="28"/>
                <w:lang w:val="en-GB"/>
              </w:rPr>
              <w:t xml:space="preserve">5 days </w:t>
            </w:r>
            <w:r w:rsidRPr="004927F8">
              <w:rPr>
                <w:rFonts w:eastAsiaTheme="minorEastAsia"/>
                <w:kern w:val="28"/>
                <w:lang w:val="en-GB"/>
              </w:rPr>
              <w:t xml:space="preserve"> </w:t>
            </w:r>
          </w:p>
        </w:tc>
        <w:tc>
          <w:tcPr>
            <w:tcW w:w="1308" w:type="dxa"/>
          </w:tcPr>
          <w:p w14:paraId="3800F03B" w14:textId="7148112B" w:rsidR="00BF7ED9" w:rsidRPr="00FE098E" w:rsidRDefault="00BF7ED9" w:rsidP="00BF7ED9">
            <w:pPr>
              <w:rPr>
                <w:sz w:val="20"/>
              </w:rPr>
            </w:pPr>
            <w:r>
              <w:rPr>
                <w:rFonts w:eastAsiaTheme="minorEastAsia"/>
                <w:kern w:val="28"/>
                <w:lang w:val="en-GB"/>
              </w:rPr>
              <w:t>25%</w:t>
            </w:r>
          </w:p>
        </w:tc>
      </w:tr>
      <w:tr w:rsidR="00BF7ED9" w14:paraId="69C6F9BF" w14:textId="77777777" w:rsidTr="00F956C6">
        <w:tc>
          <w:tcPr>
            <w:tcW w:w="530" w:type="dxa"/>
          </w:tcPr>
          <w:p w14:paraId="627EBF5F" w14:textId="77777777" w:rsidR="00BF7ED9" w:rsidRDefault="00BF7ED9" w:rsidP="00BF7ED9">
            <w:pPr>
              <w:jc w:val="center"/>
            </w:pPr>
            <w:r>
              <w:t>3</w:t>
            </w:r>
          </w:p>
        </w:tc>
        <w:tc>
          <w:tcPr>
            <w:tcW w:w="4745" w:type="dxa"/>
          </w:tcPr>
          <w:p w14:paraId="33807921" w14:textId="6AC151FE" w:rsidR="00BF7ED9" w:rsidRPr="00FE098E" w:rsidRDefault="00BF7ED9" w:rsidP="00BF7ED9">
            <w:pPr>
              <w:rPr>
                <w:sz w:val="20"/>
              </w:rPr>
            </w:pPr>
            <w:r w:rsidRPr="00817D13">
              <w:rPr>
                <w:rFonts w:eastAsiaTheme="minorEastAsia"/>
                <w:kern w:val="28"/>
                <w:lang w:val="en-GB"/>
              </w:rPr>
              <w:t>Draft contour maps highlighting key physical features in target area and including the recommended layout placement of drainage network</w:t>
            </w:r>
          </w:p>
        </w:tc>
        <w:tc>
          <w:tcPr>
            <w:tcW w:w="2541" w:type="dxa"/>
          </w:tcPr>
          <w:p w14:paraId="62B3A3C1" w14:textId="3D43C00C" w:rsidR="00BF7ED9" w:rsidRPr="00FE098E" w:rsidRDefault="00BF7ED9" w:rsidP="00BF7ED9">
            <w:pPr>
              <w:rPr>
                <w:sz w:val="20"/>
              </w:rPr>
            </w:pPr>
            <w:r w:rsidRPr="00817D13">
              <w:rPr>
                <w:rFonts w:eastAsiaTheme="minorEastAsia"/>
                <w:kern w:val="28"/>
                <w:lang w:val="en-GB"/>
              </w:rPr>
              <w:t xml:space="preserve">5 days </w:t>
            </w:r>
            <w:r w:rsidRPr="004927F8">
              <w:rPr>
                <w:rFonts w:eastAsiaTheme="minorEastAsia"/>
                <w:kern w:val="28"/>
                <w:lang w:val="en-GB"/>
              </w:rPr>
              <w:t xml:space="preserve"> </w:t>
            </w:r>
          </w:p>
        </w:tc>
        <w:tc>
          <w:tcPr>
            <w:tcW w:w="1308" w:type="dxa"/>
          </w:tcPr>
          <w:p w14:paraId="209E08DE" w14:textId="74C793E2" w:rsidR="00BF7ED9" w:rsidRPr="00FE098E" w:rsidRDefault="00BF7ED9" w:rsidP="00BF7ED9">
            <w:pPr>
              <w:rPr>
                <w:sz w:val="20"/>
              </w:rPr>
            </w:pPr>
            <w:r>
              <w:rPr>
                <w:rFonts w:eastAsiaTheme="minorEastAsia"/>
                <w:kern w:val="28"/>
                <w:lang w:val="en-GB"/>
              </w:rPr>
              <w:t>30%</w:t>
            </w:r>
          </w:p>
        </w:tc>
      </w:tr>
      <w:tr w:rsidR="00BF7ED9" w14:paraId="2B288BE7" w14:textId="77777777" w:rsidTr="00F956C6">
        <w:tc>
          <w:tcPr>
            <w:tcW w:w="530" w:type="dxa"/>
          </w:tcPr>
          <w:p w14:paraId="23C7C38B" w14:textId="77777777" w:rsidR="00BF7ED9" w:rsidRDefault="00BF7ED9" w:rsidP="00BF7ED9">
            <w:pPr>
              <w:jc w:val="center"/>
            </w:pPr>
          </w:p>
        </w:tc>
        <w:tc>
          <w:tcPr>
            <w:tcW w:w="4745" w:type="dxa"/>
          </w:tcPr>
          <w:p w14:paraId="41A575AD" w14:textId="15737FBA" w:rsidR="00BF7ED9" w:rsidRPr="00FE098E" w:rsidRDefault="00BF7ED9" w:rsidP="00BF7ED9">
            <w:pPr>
              <w:rPr>
                <w:sz w:val="20"/>
              </w:rPr>
            </w:pPr>
            <w:r w:rsidRPr="00817D13">
              <w:rPr>
                <w:rFonts w:eastAsiaTheme="minorEastAsia"/>
                <w:kern w:val="28"/>
                <w:lang w:val="en-GB"/>
              </w:rPr>
              <w:t xml:space="preserve">Final technical report with finalised contour maps and guidance on final layout of drainage system </w:t>
            </w:r>
          </w:p>
        </w:tc>
        <w:tc>
          <w:tcPr>
            <w:tcW w:w="2541" w:type="dxa"/>
          </w:tcPr>
          <w:p w14:paraId="03A040F2" w14:textId="6B2B6C91" w:rsidR="00BF7ED9" w:rsidRPr="00FE098E" w:rsidRDefault="00BF7ED9" w:rsidP="00BF7ED9">
            <w:pPr>
              <w:rPr>
                <w:sz w:val="20"/>
              </w:rPr>
            </w:pPr>
            <w:r w:rsidRPr="00817D13">
              <w:rPr>
                <w:rFonts w:eastAsiaTheme="minorEastAsia"/>
                <w:kern w:val="28"/>
                <w:lang w:val="en-GB"/>
              </w:rPr>
              <w:t xml:space="preserve">2 days </w:t>
            </w:r>
            <w:r w:rsidRPr="004927F8">
              <w:rPr>
                <w:rFonts w:eastAsiaTheme="minorEastAsia"/>
                <w:kern w:val="28"/>
                <w:lang w:val="en-GB"/>
              </w:rPr>
              <w:t xml:space="preserve"> </w:t>
            </w:r>
          </w:p>
        </w:tc>
        <w:tc>
          <w:tcPr>
            <w:tcW w:w="1308" w:type="dxa"/>
          </w:tcPr>
          <w:p w14:paraId="35E84840" w14:textId="27812948" w:rsidR="00BF7ED9" w:rsidRPr="00FE098E" w:rsidRDefault="00BF7ED9" w:rsidP="00BF7ED9">
            <w:pPr>
              <w:rPr>
                <w:sz w:val="20"/>
              </w:rPr>
            </w:pPr>
            <w:r>
              <w:rPr>
                <w:rFonts w:eastAsiaTheme="minorEastAsia"/>
                <w:kern w:val="28"/>
                <w:lang w:val="en-GB"/>
              </w:rPr>
              <w:t>35%</w:t>
            </w:r>
          </w:p>
        </w:tc>
      </w:tr>
    </w:tbl>
    <w:p w14:paraId="5916DA94" w14:textId="7302EFFE" w:rsidR="003E5094" w:rsidRDefault="003E5094" w:rsidP="001B056B">
      <w:pPr>
        <w:rPr>
          <w:b/>
        </w:rPr>
      </w:pPr>
    </w:p>
    <w:p w14:paraId="5A198B9C" w14:textId="54470EBC" w:rsidR="006707FB" w:rsidRDefault="002C747B" w:rsidP="004A4A2C">
      <w:pPr>
        <w:pStyle w:val="ListParagraph"/>
        <w:numPr>
          <w:ilvl w:val="0"/>
          <w:numId w:val="24"/>
        </w:numPr>
        <w:rPr>
          <w:b/>
          <w:u w:val="single"/>
        </w:rPr>
      </w:pPr>
      <w:r w:rsidRPr="003E5094">
        <w:rPr>
          <w:b/>
          <w:u w:val="single"/>
        </w:rPr>
        <w:t>Competencies</w:t>
      </w:r>
    </w:p>
    <w:p w14:paraId="450D1E4F" w14:textId="77777777" w:rsidR="003E5094" w:rsidRPr="003E5094" w:rsidRDefault="003E5094" w:rsidP="003E5094">
      <w:pPr>
        <w:pStyle w:val="ListParagraph"/>
        <w:rPr>
          <w:b/>
          <w:u w:val="single"/>
        </w:rPr>
      </w:pPr>
    </w:p>
    <w:p w14:paraId="6B6A71FA" w14:textId="744ADE16" w:rsidR="002274E2" w:rsidRPr="006707FB" w:rsidRDefault="002274E2" w:rsidP="003E5094">
      <w:pPr>
        <w:pStyle w:val="ListParagraph"/>
        <w:numPr>
          <w:ilvl w:val="0"/>
          <w:numId w:val="23"/>
        </w:numPr>
        <w:spacing w:before="120" w:after="120" w:line="288" w:lineRule="auto"/>
        <w:ind w:left="360"/>
        <w:jc w:val="both"/>
        <w:rPr>
          <w:rFonts w:ascii="Calibri" w:hAnsi="Calibri" w:cs="Arial"/>
          <w:color w:val="FF0000"/>
        </w:rPr>
      </w:pPr>
      <w:r w:rsidRPr="006707FB">
        <w:rPr>
          <w:b/>
        </w:rPr>
        <w:t xml:space="preserve">REQUIREMENTS FOR EXPERIENCE AND </w:t>
      </w:r>
      <w:r w:rsidR="006707FB">
        <w:rPr>
          <w:b/>
        </w:rPr>
        <w:t>COMPETENCIES</w:t>
      </w:r>
    </w:p>
    <w:p w14:paraId="562A5506" w14:textId="623ECD6D" w:rsidR="002274E2" w:rsidRPr="004848F3" w:rsidRDefault="002274E2" w:rsidP="003E5094">
      <w:pPr>
        <w:spacing w:before="120" w:after="120" w:line="288" w:lineRule="auto"/>
        <w:jc w:val="both"/>
        <w:rPr>
          <w:rFonts w:ascii="Calibri" w:hAnsi="Calibri" w:cs="Arial"/>
          <w:b/>
        </w:rPr>
      </w:pPr>
      <w:r w:rsidRPr="004848F3">
        <w:rPr>
          <w:rFonts w:ascii="Calibri" w:hAnsi="Calibri" w:cs="Arial"/>
          <w:b/>
        </w:rPr>
        <w:t>I. Years of experience:</w:t>
      </w:r>
    </w:p>
    <w:p w14:paraId="310CA90A" w14:textId="4FBE6DF7" w:rsidR="002274E2" w:rsidRDefault="00CF01FB" w:rsidP="003E5094">
      <w:pPr>
        <w:spacing w:before="120" w:after="120" w:line="288" w:lineRule="auto"/>
        <w:jc w:val="both"/>
        <w:rPr>
          <w:rFonts w:ascii="Calibri" w:hAnsi="Calibri" w:cs="Arial"/>
        </w:rPr>
      </w:pPr>
      <w:r w:rsidRPr="00CF01FB">
        <w:rPr>
          <w:rFonts w:ascii="Calibri" w:hAnsi="Calibri" w:cs="Arial"/>
        </w:rPr>
        <w:t>•</w:t>
      </w:r>
      <w:r w:rsidRPr="00CF01FB">
        <w:rPr>
          <w:rFonts w:ascii="Calibri" w:hAnsi="Calibri" w:cs="Arial"/>
        </w:rPr>
        <w:tab/>
        <w:t xml:space="preserve">3-5 years’ experience in land surveys, contour mapping or hydrographic </w:t>
      </w:r>
    </w:p>
    <w:p w14:paraId="2AC0F181" w14:textId="77777777" w:rsidR="0008114A" w:rsidRPr="0008114A" w:rsidRDefault="0008114A" w:rsidP="003E5094">
      <w:pPr>
        <w:spacing w:before="120" w:after="120" w:line="288" w:lineRule="auto"/>
        <w:ind w:left="720" w:hanging="720"/>
        <w:jc w:val="both"/>
        <w:rPr>
          <w:rFonts w:ascii="Calibri" w:hAnsi="Calibri" w:cs="Arial"/>
        </w:rPr>
      </w:pPr>
      <w:r w:rsidRPr="0008114A">
        <w:rPr>
          <w:rFonts w:ascii="Calibri" w:hAnsi="Calibri" w:cs="Arial"/>
        </w:rPr>
        <w:t>•</w:t>
      </w:r>
      <w:r w:rsidRPr="0008114A">
        <w:rPr>
          <w:rFonts w:ascii="Calibri" w:hAnsi="Calibri" w:cs="Arial"/>
        </w:rPr>
        <w:tab/>
        <w:t>Demonstrated experience in drainage design. Specific experience with agricultural systems would be an asset.</w:t>
      </w:r>
    </w:p>
    <w:p w14:paraId="46FDAEBD" w14:textId="77777777" w:rsidR="0008114A" w:rsidRPr="0008114A" w:rsidRDefault="0008114A" w:rsidP="003E5094">
      <w:pPr>
        <w:spacing w:before="120" w:after="120" w:line="288" w:lineRule="auto"/>
        <w:jc w:val="both"/>
        <w:rPr>
          <w:rFonts w:ascii="Calibri" w:hAnsi="Calibri" w:cs="Arial"/>
        </w:rPr>
      </w:pPr>
      <w:r w:rsidRPr="0008114A">
        <w:rPr>
          <w:rFonts w:ascii="Calibri" w:hAnsi="Calibri" w:cs="Arial"/>
        </w:rPr>
        <w:t>•</w:t>
      </w:r>
      <w:r w:rsidRPr="0008114A">
        <w:rPr>
          <w:rFonts w:ascii="Calibri" w:hAnsi="Calibri" w:cs="Arial"/>
        </w:rPr>
        <w:tab/>
        <w:t xml:space="preserve">Demonstrated experience with mapping software and production of contour maps </w:t>
      </w:r>
    </w:p>
    <w:p w14:paraId="578D7BAA" w14:textId="0D257070" w:rsidR="0008114A" w:rsidRDefault="0008114A" w:rsidP="003E5094">
      <w:pPr>
        <w:spacing w:before="120" w:after="120" w:line="288" w:lineRule="auto"/>
        <w:jc w:val="both"/>
        <w:rPr>
          <w:rFonts w:ascii="Calibri" w:hAnsi="Calibri" w:cs="Arial"/>
        </w:rPr>
      </w:pPr>
      <w:r w:rsidRPr="0008114A">
        <w:rPr>
          <w:rFonts w:ascii="Calibri" w:hAnsi="Calibri" w:cs="Arial"/>
        </w:rPr>
        <w:t>•</w:t>
      </w:r>
      <w:r w:rsidRPr="0008114A">
        <w:rPr>
          <w:rFonts w:ascii="Calibri" w:hAnsi="Calibri" w:cs="Arial"/>
        </w:rPr>
        <w:tab/>
        <w:t>Experience working with international donors and UNDP</w:t>
      </w:r>
    </w:p>
    <w:p w14:paraId="4DBDA0A6" w14:textId="215960ED" w:rsidR="002274E2" w:rsidRPr="004848F3" w:rsidRDefault="004848F3" w:rsidP="003E5094">
      <w:pPr>
        <w:spacing w:before="120" w:after="120" w:line="288" w:lineRule="auto"/>
        <w:jc w:val="both"/>
        <w:rPr>
          <w:rFonts w:ascii="Calibri" w:hAnsi="Calibri" w:cs="Arial"/>
          <w:b/>
        </w:rPr>
      </w:pPr>
      <w:r w:rsidRPr="004848F3">
        <w:rPr>
          <w:rFonts w:ascii="Calibri" w:hAnsi="Calibri" w:cs="Arial"/>
          <w:b/>
        </w:rPr>
        <w:t>I</w:t>
      </w:r>
      <w:r w:rsidR="002274E2" w:rsidRPr="004848F3">
        <w:rPr>
          <w:rFonts w:ascii="Calibri" w:hAnsi="Calibri" w:cs="Arial"/>
          <w:b/>
        </w:rPr>
        <w:t>I. Competencies:</w:t>
      </w:r>
    </w:p>
    <w:p w14:paraId="6F0E1B6F" w14:textId="77777777" w:rsidR="0008114A" w:rsidRPr="0005101F" w:rsidRDefault="0008114A" w:rsidP="003E5094">
      <w:pPr>
        <w:spacing w:before="100" w:beforeAutospacing="1" w:after="100" w:afterAutospacing="1"/>
        <w:jc w:val="both"/>
        <w:rPr>
          <w:rFonts w:cs="Times New Roman"/>
        </w:rPr>
      </w:pPr>
      <w:r w:rsidRPr="0005101F">
        <w:rPr>
          <w:rFonts w:cs="Times New Roman"/>
          <w:b/>
          <w:bCs/>
        </w:rPr>
        <w:t>Corporate Competencies</w:t>
      </w:r>
    </w:p>
    <w:p w14:paraId="0B3F7401" w14:textId="77777777" w:rsidR="0008114A" w:rsidRPr="0005101F" w:rsidRDefault="0008114A" w:rsidP="003E5094">
      <w:pPr>
        <w:numPr>
          <w:ilvl w:val="0"/>
          <w:numId w:val="27"/>
        </w:numPr>
        <w:spacing w:before="100" w:beforeAutospacing="1" w:after="60" w:line="240" w:lineRule="auto"/>
        <w:ind w:left="749"/>
        <w:jc w:val="both"/>
        <w:rPr>
          <w:rFonts w:cs="Times New Roman"/>
        </w:rPr>
      </w:pPr>
      <w:r w:rsidRPr="0005101F">
        <w:rPr>
          <w:rFonts w:cs="Times New Roman"/>
        </w:rPr>
        <w:t>Demonstrates integrity by modeling the UN’s values and ethical standards;</w:t>
      </w:r>
    </w:p>
    <w:p w14:paraId="1C51F573" w14:textId="77777777" w:rsidR="0008114A" w:rsidRPr="0005101F" w:rsidRDefault="0008114A" w:rsidP="003E5094">
      <w:pPr>
        <w:numPr>
          <w:ilvl w:val="0"/>
          <w:numId w:val="27"/>
        </w:numPr>
        <w:spacing w:before="100" w:beforeAutospacing="1" w:after="60" w:line="240" w:lineRule="auto"/>
        <w:ind w:left="749"/>
        <w:jc w:val="both"/>
        <w:rPr>
          <w:rFonts w:cs="Times New Roman"/>
        </w:rPr>
      </w:pPr>
      <w:r w:rsidRPr="0005101F">
        <w:rPr>
          <w:rFonts w:cs="Times New Roman"/>
        </w:rPr>
        <w:t>Promotes the vision, mission, and strategic goals of UNDP;</w:t>
      </w:r>
    </w:p>
    <w:p w14:paraId="0F420144" w14:textId="77777777" w:rsidR="0008114A" w:rsidRPr="0005101F" w:rsidRDefault="0008114A" w:rsidP="003E5094">
      <w:pPr>
        <w:numPr>
          <w:ilvl w:val="0"/>
          <w:numId w:val="27"/>
        </w:numPr>
        <w:spacing w:before="100" w:beforeAutospacing="1" w:after="60" w:line="240" w:lineRule="auto"/>
        <w:ind w:left="749"/>
        <w:jc w:val="both"/>
        <w:rPr>
          <w:rFonts w:cs="Times New Roman"/>
        </w:rPr>
      </w:pPr>
      <w:r w:rsidRPr="0005101F">
        <w:rPr>
          <w:rFonts w:cs="Times New Roman"/>
        </w:rPr>
        <w:t>Displays cultural, gender, religion, race, nationality and age sensitivity and adaptability;</w:t>
      </w:r>
    </w:p>
    <w:p w14:paraId="723741ED" w14:textId="77777777" w:rsidR="0008114A" w:rsidRPr="0005101F" w:rsidRDefault="0008114A" w:rsidP="003E5094">
      <w:pPr>
        <w:numPr>
          <w:ilvl w:val="0"/>
          <w:numId w:val="27"/>
        </w:numPr>
        <w:spacing w:before="100" w:beforeAutospacing="1" w:after="60" w:line="240" w:lineRule="auto"/>
        <w:ind w:left="749"/>
        <w:jc w:val="both"/>
        <w:rPr>
          <w:rFonts w:cs="Times New Roman"/>
        </w:rPr>
      </w:pPr>
      <w:r w:rsidRPr="0005101F">
        <w:rPr>
          <w:rFonts w:cs="Times New Roman"/>
        </w:rPr>
        <w:t>Treats all people fairly without favoritism;</w:t>
      </w:r>
    </w:p>
    <w:p w14:paraId="4CE91217" w14:textId="1AD952C9" w:rsidR="0008114A" w:rsidRDefault="0008114A" w:rsidP="003E5094">
      <w:pPr>
        <w:numPr>
          <w:ilvl w:val="0"/>
          <w:numId w:val="27"/>
        </w:numPr>
        <w:spacing w:before="100" w:beforeAutospacing="1" w:after="60" w:line="240" w:lineRule="auto"/>
        <w:ind w:left="749"/>
        <w:jc w:val="both"/>
        <w:rPr>
          <w:rFonts w:cs="Times New Roman"/>
        </w:rPr>
      </w:pPr>
      <w:r w:rsidRPr="0005101F">
        <w:rPr>
          <w:rFonts w:cs="Times New Roman"/>
        </w:rPr>
        <w:t>Fulfills all obligations to gender sensitivity and zero tolerance for sexual harassment.</w:t>
      </w:r>
    </w:p>
    <w:p w14:paraId="1E499947" w14:textId="752F0F49" w:rsidR="00134B67" w:rsidRDefault="00134B67" w:rsidP="00134B67">
      <w:pPr>
        <w:spacing w:before="100" w:beforeAutospacing="1" w:after="60" w:line="240" w:lineRule="auto"/>
        <w:jc w:val="both"/>
        <w:rPr>
          <w:rFonts w:cs="Times New Roman"/>
        </w:rPr>
      </w:pPr>
    </w:p>
    <w:p w14:paraId="296A5543" w14:textId="77777777" w:rsidR="00134B67" w:rsidRPr="0005101F" w:rsidRDefault="00134B67" w:rsidP="00134B67">
      <w:pPr>
        <w:spacing w:before="100" w:beforeAutospacing="1" w:after="60" w:line="240" w:lineRule="auto"/>
        <w:jc w:val="both"/>
        <w:rPr>
          <w:rFonts w:cs="Times New Roman"/>
        </w:rPr>
      </w:pPr>
    </w:p>
    <w:p w14:paraId="2467D2E6" w14:textId="77777777" w:rsidR="0008114A" w:rsidRPr="0005101F" w:rsidRDefault="0008114A" w:rsidP="003E5094">
      <w:pPr>
        <w:spacing w:before="100" w:beforeAutospacing="1" w:after="100" w:afterAutospacing="1" w:line="312" w:lineRule="auto"/>
        <w:jc w:val="both"/>
        <w:rPr>
          <w:rFonts w:cs="Times New Roman"/>
        </w:rPr>
      </w:pPr>
      <w:r w:rsidRPr="0005101F">
        <w:rPr>
          <w:rFonts w:cs="Times New Roman"/>
          <w:b/>
          <w:bCs/>
        </w:rPr>
        <w:lastRenderedPageBreak/>
        <w:t>Technical Competencies:</w:t>
      </w:r>
    </w:p>
    <w:p w14:paraId="3E129387" w14:textId="77777777" w:rsidR="0008114A" w:rsidRPr="0005101F" w:rsidRDefault="0008114A" w:rsidP="003E5094">
      <w:pPr>
        <w:numPr>
          <w:ilvl w:val="0"/>
          <w:numId w:val="27"/>
        </w:numPr>
        <w:spacing w:before="100" w:beforeAutospacing="1" w:after="60" w:line="240" w:lineRule="auto"/>
        <w:ind w:left="749"/>
        <w:jc w:val="both"/>
        <w:rPr>
          <w:rFonts w:cs="Times New Roman"/>
        </w:rPr>
      </w:pPr>
      <w:r w:rsidRPr="0005101F">
        <w:rPr>
          <w:rFonts w:cs="Times New Roman"/>
        </w:rPr>
        <w:t xml:space="preserve">Excellent oral and written communication skills, with analytic capacity and demonstrated ability to synthesize complex information in high quality papers/reports and in effective presentations to different audiences; </w:t>
      </w:r>
    </w:p>
    <w:p w14:paraId="69B270F1" w14:textId="77777777" w:rsidR="0008114A" w:rsidRPr="0005101F" w:rsidRDefault="0008114A" w:rsidP="003E5094">
      <w:pPr>
        <w:numPr>
          <w:ilvl w:val="0"/>
          <w:numId w:val="27"/>
        </w:numPr>
        <w:spacing w:before="100" w:beforeAutospacing="1" w:after="60" w:line="240" w:lineRule="auto"/>
        <w:ind w:left="749"/>
        <w:jc w:val="both"/>
        <w:rPr>
          <w:rFonts w:cs="Times New Roman"/>
        </w:rPr>
      </w:pPr>
      <w:r w:rsidRPr="0005101F">
        <w:rPr>
          <w:rFonts w:cs="Times New Roman"/>
        </w:rPr>
        <w:t>Ability to develop and maintain partnerships/relationships, including with clients, focusing on results for the client/partner and responding positively to feedback.</w:t>
      </w:r>
    </w:p>
    <w:p w14:paraId="7DA3B1A7" w14:textId="77777777" w:rsidR="0008114A" w:rsidRPr="0005101F" w:rsidRDefault="0008114A" w:rsidP="003E5094">
      <w:pPr>
        <w:spacing w:before="100" w:beforeAutospacing="1" w:after="100" w:afterAutospacing="1" w:line="312" w:lineRule="auto"/>
        <w:jc w:val="both"/>
        <w:rPr>
          <w:rFonts w:cs="Times New Roman"/>
        </w:rPr>
      </w:pPr>
      <w:r w:rsidRPr="0005101F">
        <w:rPr>
          <w:rFonts w:cs="Times New Roman"/>
          <w:b/>
          <w:bCs/>
        </w:rPr>
        <w:t xml:space="preserve">Professionalism: </w:t>
      </w:r>
    </w:p>
    <w:p w14:paraId="0BE34749" w14:textId="77777777" w:rsidR="0008114A" w:rsidRPr="0005101F" w:rsidRDefault="0008114A" w:rsidP="003E5094">
      <w:pPr>
        <w:numPr>
          <w:ilvl w:val="0"/>
          <w:numId w:val="27"/>
        </w:numPr>
        <w:spacing w:before="100" w:beforeAutospacing="1" w:after="60" w:line="240" w:lineRule="auto"/>
        <w:ind w:left="749"/>
        <w:jc w:val="both"/>
        <w:rPr>
          <w:rFonts w:cs="Times New Roman"/>
        </w:rPr>
      </w:pPr>
      <w:r w:rsidRPr="0005101F">
        <w:rPr>
          <w:rFonts w:cs="Times New Roman"/>
        </w:rPr>
        <w:t>Excellent analytical and organizational skills;</w:t>
      </w:r>
    </w:p>
    <w:p w14:paraId="2932797D" w14:textId="77777777" w:rsidR="0008114A" w:rsidRPr="0005101F" w:rsidRDefault="0008114A" w:rsidP="003E5094">
      <w:pPr>
        <w:numPr>
          <w:ilvl w:val="0"/>
          <w:numId w:val="27"/>
        </w:numPr>
        <w:spacing w:before="100" w:beforeAutospacing="1" w:after="60" w:line="240" w:lineRule="auto"/>
        <w:ind w:left="749"/>
        <w:jc w:val="both"/>
        <w:rPr>
          <w:rFonts w:cs="Times New Roman"/>
        </w:rPr>
      </w:pPr>
      <w:r w:rsidRPr="0005101F">
        <w:rPr>
          <w:rFonts w:cs="Times New Roman"/>
        </w:rPr>
        <w:t xml:space="preserve">Exercise the highest level of responsibility and </w:t>
      </w:r>
      <w:proofErr w:type="gramStart"/>
      <w:r w:rsidRPr="0005101F">
        <w:rPr>
          <w:rFonts w:cs="Times New Roman"/>
        </w:rPr>
        <w:t>be able to</w:t>
      </w:r>
      <w:proofErr w:type="gramEnd"/>
      <w:r w:rsidRPr="0005101F">
        <w:rPr>
          <w:rFonts w:cs="Times New Roman"/>
        </w:rPr>
        <w:t xml:space="preserve"> handle confidential and politically sensitive issues in a responsible and mature manner.</w:t>
      </w:r>
    </w:p>
    <w:p w14:paraId="13AE6713" w14:textId="77777777" w:rsidR="0008114A" w:rsidRPr="003E5094" w:rsidRDefault="0008114A" w:rsidP="003E5094">
      <w:pPr>
        <w:spacing w:after="120"/>
        <w:jc w:val="both"/>
        <w:rPr>
          <w:rFonts w:eastAsiaTheme="minorEastAsia"/>
        </w:rPr>
      </w:pPr>
    </w:p>
    <w:p w14:paraId="48B89D3B" w14:textId="77777777" w:rsidR="00CF01FB" w:rsidRPr="003E5094" w:rsidRDefault="00CF01FB" w:rsidP="003E5094">
      <w:pPr>
        <w:pStyle w:val="ListParagraph"/>
        <w:jc w:val="both"/>
        <w:rPr>
          <w:b/>
          <w:u w:val="single"/>
        </w:rPr>
      </w:pPr>
    </w:p>
    <w:p w14:paraId="46373A02" w14:textId="5B3D3C1E" w:rsidR="00636AF0" w:rsidRPr="003E5094" w:rsidRDefault="002274E2" w:rsidP="003E5094">
      <w:pPr>
        <w:pStyle w:val="ListParagraph"/>
        <w:numPr>
          <w:ilvl w:val="0"/>
          <w:numId w:val="24"/>
        </w:numPr>
        <w:jc w:val="both"/>
        <w:rPr>
          <w:b/>
          <w:u w:val="single"/>
        </w:rPr>
      </w:pPr>
      <w:r w:rsidRPr="003E5094">
        <w:rPr>
          <w:b/>
          <w:u w:val="single"/>
        </w:rPr>
        <w:t>Qualifications</w:t>
      </w:r>
      <w:r w:rsidR="00636AF0" w:rsidRPr="003E5094">
        <w:rPr>
          <w:b/>
          <w:u w:val="single"/>
        </w:rPr>
        <w:t xml:space="preserve"> </w:t>
      </w:r>
    </w:p>
    <w:p w14:paraId="3F757B71" w14:textId="77777777" w:rsidR="006707FB" w:rsidRPr="006707FB" w:rsidRDefault="006707FB" w:rsidP="003E5094">
      <w:pPr>
        <w:pStyle w:val="ListParagraph"/>
        <w:jc w:val="both"/>
        <w:rPr>
          <w:b/>
          <w:color w:val="FF0000"/>
          <w:u w:val="single"/>
        </w:rPr>
      </w:pPr>
    </w:p>
    <w:p w14:paraId="4CC34B65" w14:textId="0B11E7BE" w:rsidR="006707FB" w:rsidRPr="006707FB" w:rsidRDefault="006707FB" w:rsidP="003E5094">
      <w:pPr>
        <w:pStyle w:val="ListParagraph"/>
        <w:numPr>
          <w:ilvl w:val="0"/>
          <w:numId w:val="23"/>
        </w:numPr>
        <w:ind w:left="360"/>
        <w:jc w:val="both"/>
        <w:rPr>
          <w:b/>
          <w:color w:val="FF0000"/>
          <w:u w:val="single"/>
        </w:rPr>
      </w:pPr>
      <w:r w:rsidRPr="006707FB">
        <w:rPr>
          <w:b/>
        </w:rPr>
        <w:t>QUALIFICATIONS</w:t>
      </w:r>
    </w:p>
    <w:p w14:paraId="1BA00E87" w14:textId="60AABD18" w:rsidR="002274E2" w:rsidRPr="004848F3" w:rsidRDefault="002274E2" w:rsidP="003E5094">
      <w:pPr>
        <w:spacing w:before="120" w:after="120" w:line="288" w:lineRule="auto"/>
        <w:jc w:val="both"/>
        <w:rPr>
          <w:rFonts w:ascii="Calibri" w:hAnsi="Calibri" w:cs="Arial"/>
          <w:b/>
        </w:rPr>
      </w:pPr>
      <w:r w:rsidRPr="004848F3">
        <w:rPr>
          <w:rFonts w:ascii="Calibri" w:hAnsi="Calibri" w:cs="Arial"/>
          <w:b/>
        </w:rPr>
        <w:t>III. Academic Qualifications:</w:t>
      </w:r>
    </w:p>
    <w:p w14:paraId="63AD9015" w14:textId="08023ED3" w:rsidR="00CF01FB" w:rsidRPr="0008114A" w:rsidRDefault="00CF01FB" w:rsidP="003E5094">
      <w:pPr>
        <w:pStyle w:val="ListParagraph"/>
        <w:numPr>
          <w:ilvl w:val="0"/>
          <w:numId w:val="28"/>
        </w:numPr>
        <w:jc w:val="both"/>
        <w:rPr>
          <w:rFonts w:ascii="Calibri" w:hAnsi="Calibri" w:cs="Arial"/>
        </w:rPr>
      </w:pPr>
      <w:r w:rsidRPr="0008114A">
        <w:rPr>
          <w:rFonts w:ascii="Calibri" w:hAnsi="Calibri" w:cs="Arial"/>
        </w:rPr>
        <w:t xml:space="preserve">University Degree in land surveying, contour mapping, hydrographic surveying or related discipline </w:t>
      </w:r>
    </w:p>
    <w:p w14:paraId="6D7FCE53" w14:textId="77777777" w:rsidR="0008114A" w:rsidRPr="00F96E4E" w:rsidRDefault="0008114A" w:rsidP="003E5094">
      <w:pPr>
        <w:pStyle w:val="ListParagraph"/>
        <w:numPr>
          <w:ilvl w:val="0"/>
          <w:numId w:val="26"/>
        </w:numPr>
        <w:jc w:val="both"/>
      </w:pPr>
      <w:r w:rsidRPr="00F96E4E">
        <w:t xml:space="preserve">International land surveyor, hydrographic surveyor certification would be an asset </w:t>
      </w:r>
    </w:p>
    <w:p w14:paraId="5930DCB3" w14:textId="77777777" w:rsidR="0008114A" w:rsidRPr="00CF01FB" w:rsidRDefault="0008114A" w:rsidP="003E5094">
      <w:pPr>
        <w:jc w:val="both"/>
        <w:rPr>
          <w:rFonts w:ascii="Calibri" w:hAnsi="Calibri" w:cs="Arial"/>
        </w:rPr>
      </w:pPr>
    </w:p>
    <w:p w14:paraId="1E47A3D1" w14:textId="71765526" w:rsidR="002C747B" w:rsidRPr="00791C25" w:rsidRDefault="002C747B" w:rsidP="003E5094">
      <w:pPr>
        <w:pStyle w:val="ListParagraph"/>
        <w:spacing w:before="120" w:after="120" w:line="288" w:lineRule="auto"/>
        <w:jc w:val="both"/>
        <w:rPr>
          <w:rFonts w:ascii="Calibri" w:hAnsi="Calibri" w:cs="Arial"/>
        </w:rPr>
      </w:pPr>
    </w:p>
    <w:sectPr w:rsidR="002C747B" w:rsidRPr="00791C25" w:rsidSect="00597D4D">
      <w:footerReference w:type="default" r:id="rId18"/>
      <w:footerReference w:type="first" r:id="rId19"/>
      <w:pgSz w:w="12240" w:h="15840"/>
      <w:pgMar w:top="117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4B157" w14:textId="77777777" w:rsidR="00CD5734" w:rsidRDefault="00CD5734" w:rsidP="00A24134">
      <w:pPr>
        <w:spacing w:after="0" w:line="240" w:lineRule="auto"/>
      </w:pPr>
      <w:r>
        <w:separator/>
      </w:r>
    </w:p>
  </w:endnote>
  <w:endnote w:type="continuationSeparator" w:id="0">
    <w:p w14:paraId="0F428FFE" w14:textId="77777777" w:rsidR="00CD5734" w:rsidRDefault="00CD5734" w:rsidP="00A24134">
      <w:pPr>
        <w:spacing w:after="0" w:line="240" w:lineRule="auto"/>
      </w:pPr>
      <w:r>
        <w:continuationSeparator/>
      </w:r>
    </w:p>
  </w:endnote>
  <w:endnote w:type="continuationNotice" w:id="1">
    <w:p w14:paraId="56D7649C" w14:textId="77777777" w:rsidR="00CD5734" w:rsidRDefault="00CD5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rebuchet MS"/>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384805"/>
      <w:docPartObj>
        <w:docPartGallery w:val="Page Numbers (Bottom of Page)"/>
        <w:docPartUnique/>
      </w:docPartObj>
    </w:sdtPr>
    <w:sdtEndPr>
      <w:rPr>
        <w:noProof/>
      </w:rPr>
    </w:sdtEndPr>
    <w:sdtContent>
      <w:p w14:paraId="3FF05330" w14:textId="4A13563E" w:rsidR="00A050BC" w:rsidRDefault="00A050BC">
        <w:pPr>
          <w:pStyle w:val="Footer"/>
          <w:jc w:val="right"/>
        </w:pPr>
        <w:r>
          <w:fldChar w:fldCharType="begin"/>
        </w:r>
        <w:r>
          <w:instrText xml:space="preserve"> PAGE   \* MERGEFORMAT </w:instrText>
        </w:r>
        <w:r>
          <w:fldChar w:fldCharType="separate"/>
        </w:r>
        <w:r w:rsidR="00927A19">
          <w:rPr>
            <w:noProof/>
          </w:rPr>
          <w:t>6</w:t>
        </w:r>
        <w:r>
          <w:rPr>
            <w:noProof/>
          </w:rPr>
          <w:fldChar w:fldCharType="end"/>
        </w:r>
      </w:p>
    </w:sdtContent>
  </w:sdt>
  <w:p w14:paraId="5BA0FEB5" w14:textId="124D70E2" w:rsidR="00A050BC" w:rsidRPr="00A050BC" w:rsidRDefault="00A050BC">
    <w:pPr>
      <w:pStyle w:val="Footer"/>
      <w:rPr>
        <w:lang w:val="en-02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F319" w14:textId="418217AD" w:rsidR="00412A9D" w:rsidRPr="00412A9D" w:rsidRDefault="004211B8">
    <w:pPr>
      <w:pStyle w:val="Footer"/>
      <w:rPr>
        <w:sz w:val="18"/>
        <w:lang w:val="en-029"/>
      </w:rPr>
    </w:pPr>
    <w:r>
      <w:rPr>
        <w:sz w:val="18"/>
        <w:lang w:val="en-029"/>
      </w:rPr>
      <w:t>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D3DD4" w14:textId="77777777" w:rsidR="00CD5734" w:rsidRDefault="00CD5734" w:rsidP="00A24134">
      <w:pPr>
        <w:spacing w:after="0" w:line="240" w:lineRule="auto"/>
      </w:pPr>
      <w:r>
        <w:separator/>
      </w:r>
    </w:p>
  </w:footnote>
  <w:footnote w:type="continuationSeparator" w:id="0">
    <w:p w14:paraId="08839E75" w14:textId="77777777" w:rsidR="00CD5734" w:rsidRDefault="00CD5734" w:rsidP="00A24134">
      <w:pPr>
        <w:spacing w:after="0" w:line="240" w:lineRule="auto"/>
      </w:pPr>
      <w:r>
        <w:continuationSeparator/>
      </w:r>
    </w:p>
  </w:footnote>
  <w:footnote w:type="continuationNotice" w:id="1">
    <w:p w14:paraId="2E40739E" w14:textId="77777777" w:rsidR="00CD5734" w:rsidRDefault="00CD57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5.25pt;height:5.2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630" w:hanging="360"/>
      </w:pPr>
      <w:rPr>
        <w:rFonts w:ascii="Courier New" w:hAnsi="Courier New" w:cs="Courier New" w:hint="default"/>
      </w:rPr>
    </w:lvl>
    <w:lvl w:ilvl="2" w:tplc="04190005" w:tentative="1">
      <w:start w:val="1"/>
      <w:numFmt w:val="bullet"/>
      <w:lvlText w:val=""/>
      <w:lvlJc w:val="left"/>
      <w:pPr>
        <w:ind w:left="1350" w:hanging="360"/>
      </w:pPr>
      <w:rPr>
        <w:rFonts w:ascii="Wingdings" w:hAnsi="Wingdings" w:hint="default"/>
      </w:rPr>
    </w:lvl>
    <w:lvl w:ilvl="3" w:tplc="04190001" w:tentative="1">
      <w:start w:val="1"/>
      <w:numFmt w:val="bullet"/>
      <w:lvlText w:val=""/>
      <w:lvlJc w:val="left"/>
      <w:pPr>
        <w:ind w:left="2070" w:hanging="360"/>
      </w:pPr>
      <w:rPr>
        <w:rFonts w:ascii="Symbol" w:hAnsi="Symbol" w:hint="default"/>
      </w:rPr>
    </w:lvl>
    <w:lvl w:ilvl="4" w:tplc="04190003" w:tentative="1">
      <w:start w:val="1"/>
      <w:numFmt w:val="bullet"/>
      <w:lvlText w:val="o"/>
      <w:lvlJc w:val="left"/>
      <w:pPr>
        <w:ind w:left="2790" w:hanging="360"/>
      </w:pPr>
      <w:rPr>
        <w:rFonts w:ascii="Courier New" w:hAnsi="Courier New" w:cs="Courier New" w:hint="default"/>
      </w:rPr>
    </w:lvl>
    <w:lvl w:ilvl="5" w:tplc="04190005" w:tentative="1">
      <w:start w:val="1"/>
      <w:numFmt w:val="bullet"/>
      <w:lvlText w:val=""/>
      <w:lvlJc w:val="left"/>
      <w:pPr>
        <w:ind w:left="3510" w:hanging="360"/>
      </w:pPr>
      <w:rPr>
        <w:rFonts w:ascii="Wingdings" w:hAnsi="Wingdings" w:hint="default"/>
      </w:rPr>
    </w:lvl>
    <w:lvl w:ilvl="6" w:tplc="04190001" w:tentative="1">
      <w:start w:val="1"/>
      <w:numFmt w:val="bullet"/>
      <w:lvlText w:val=""/>
      <w:lvlJc w:val="left"/>
      <w:pPr>
        <w:ind w:left="4230" w:hanging="360"/>
      </w:pPr>
      <w:rPr>
        <w:rFonts w:ascii="Symbol" w:hAnsi="Symbol" w:hint="default"/>
      </w:rPr>
    </w:lvl>
    <w:lvl w:ilvl="7" w:tplc="04190003" w:tentative="1">
      <w:start w:val="1"/>
      <w:numFmt w:val="bullet"/>
      <w:lvlText w:val="o"/>
      <w:lvlJc w:val="left"/>
      <w:pPr>
        <w:ind w:left="4950" w:hanging="360"/>
      </w:pPr>
      <w:rPr>
        <w:rFonts w:ascii="Courier New" w:hAnsi="Courier New" w:cs="Courier New" w:hint="default"/>
      </w:rPr>
    </w:lvl>
    <w:lvl w:ilvl="8" w:tplc="04190005" w:tentative="1">
      <w:start w:val="1"/>
      <w:numFmt w:val="bullet"/>
      <w:lvlText w:val=""/>
      <w:lvlJc w:val="left"/>
      <w:pPr>
        <w:ind w:left="567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910AA"/>
    <w:multiLevelType w:val="hybridMultilevel"/>
    <w:tmpl w:val="FAECCC7A"/>
    <w:lvl w:ilvl="0" w:tplc="36E8BF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C35B4"/>
    <w:multiLevelType w:val="hybridMultilevel"/>
    <w:tmpl w:val="79D679A0"/>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15:restartNumberingAfterBreak="0">
    <w:nsid w:val="07237644"/>
    <w:multiLevelType w:val="hybridMultilevel"/>
    <w:tmpl w:val="E6CCA9DC"/>
    <w:lvl w:ilvl="0" w:tplc="2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F7DD2"/>
    <w:multiLevelType w:val="hybridMultilevel"/>
    <w:tmpl w:val="6088B5A4"/>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15:restartNumberingAfterBreak="0">
    <w:nsid w:val="0EEA606F"/>
    <w:multiLevelType w:val="hybridMultilevel"/>
    <w:tmpl w:val="D9F0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44C38"/>
    <w:multiLevelType w:val="hybridMultilevel"/>
    <w:tmpl w:val="9416997E"/>
    <w:lvl w:ilvl="0" w:tplc="961AFF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6D764D"/>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959AB"/>
    <w:multiLevelType w:val="hybridMultilevel"/>
    <w:tmpl w:val="A6442874"/>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548AF"/>
    <w:multiLevelType w:val="hybridMultilevel"/>
    <w:tmpl w:val="5B0EAC76"/>
    <w:lvl w:ilvl="0" w:tplc="2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A27712"/>
    <w:multiLevelType w:val="hybridMultilevel"/>
    <w:tmpl w:val="2848A114"/>
    <w:lvl w:ilvl="0" w:tplc="74682252">
      <w:start w:val="1"/>
      <w:numFmt w:val="upp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15:restartNumberingAfterBreak="0">
    <w:nsid w:val="25BC65FA"/>
    <w:multiLevelType w:val="hybridMultilevel"/>
    <w:tmpl w:val="E5CE9A5C"/>
    <w:lvl w:ilvl="0" w:tplc="2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D507E"/>
    <w:multiLevelType w:val="hybridMultilevel"/>
    <w:tmpl w:val="65CCD39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15:restartNumberingAfterBreak="0">
    <w:nsid w:val="2E471CF4"/>
    <w:multiLevelType w:val="hybridMultilevel"/>
    <w:tmpl w:val="F82E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E5796"/>
    <w:multiLevelType w:val="hybridMultilevel"/>
    <w:tmpl w:val="55B8EF3A"/>
    <w:lvl w:ilvl="0" w:tplc="AD620356">
      <w:start w:val="1"/>
      <w:numFmt w:val="decimal"/>
      <w:lvlText w:val="%1."/>
      <w:lvlJc w:val="left"/>
      <w:pPr>
        <w:ind w:left="8550" w:hanging="360"/>
      </w:pPr>
      <w:rPr>
        <w:rFonts w:hint="default"/>
      </w:rPr>
    </w:lvl>
    <w:lvl w:ilvl="1" w:tplc="08090019" w:tentative="1">
      <w:start w:val="1"/>
      <w:numFmt w:val="lowerLetter"/>
      <w:lvlText w:val="%2."/>
      <w:lvlJc w:val="left"/>
      <w:pPr>
        <w:ind w:left="9270" w:hanging="360"/>
      </w:pPr>
    </w:lvl>
    <w:lvl w:ilvl="2" w:tplc="0809001B" w:tentative="1">
      <w:start w:val="1"/>
      <w:numFmt w:val="lowerRoman"/>
      <w:lvlText w:val="%3."/>
      <w:lvlJc w:val="right"/>
      <w:pPr>
        <w:ind w:left="9990" w:hanging="180"/>
      </w:pPr>
    </w:lvl>
    <w:lvl w:ilvl="3" w:tplc="0809000F" w:tentative="1">
      <w:start w:val="1"/>
      <w:numFmt w:val="decimal"/>
      <w:lvlText w:val="%4."/>
      <w:lvlJc w:val="left"/>
      <w:pPr>
        <w:ind w:left="10710" w:hanging="360"/>
      </w:pPr>
    </w:lvl>
    <w:lvl w:ilvl="4" w:tplc="08090019" w:tentative="1">
      <w:start w:val="1"/>
      <w:numFmt w:val="lowerLetter"/>
      <w:lvlText w:val="%5."/>
      <w:lvlJc w:val="left"/>
      <w:pPr>
        <w:ind w:left="11430" w:hanging="360"/>
      </w:pPr>
    </w:lvl>
    <w:lvl w:ilvl="5" w:tplc="0809001B" w:tentative="1">
      <w:start w:val="1"/>
      <w:numFmt w:val="lowerRoman"/>
      <w:lvlText w:val="%6."/>
      <w:lvlJc w:val="right"/>
      <w:pPr>
        <w:ind w:left="12150" w:hanging="180"/>
      </w:pPr>
    </w:lvl>
    <w:lvl w:ilvl="6" w:tplc="0809000F" w:tentative="1">
      <w:start w:val="1"/>
      <w:numFmt w:val="decimal"/>
      <w:lvlText w:val="%7."/>
      <w:lvlJc w:val="left"/>
      <w:pPr>
        <w:ind w:left="12870" w:hanging="360"/>
      </w:pPr>
    </w:lvl>
    <w:lvl w:ilvl="7" w:tplc="08090019" w:tentative="1">
      <w:start w:val="1"/>
      <w:numFmt w:val="lowerLetter"/>
      <w:lvlText w:val="%8."/>
      <w:lvlJc w:val="left"/>
      <w:pPr>
        <w:ind w:left="13590" w:hanging="360"/>
      </w:pPr>
    </w:lvl>
    <w:lvl w:ilvl="8" w:tplc="0809001B" w:tentative="1">
      <w:start w:val="1"/>
      <w:numFmt w:val="lowerRoman"/>
      <w:lvlText w:val="%9."/>
      <w:lvlJc w:val="right"/>
      <w:pPr>
        <w:ind w:left="14310" w:hanging="180"/>
      </w:pPr>
    </w:lvl>
  </w:abstractNum>
  <w:abstractNum w:abstractNumId="17"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31852"/>
    <w:multiLevelType w:val="hybridMultilevel"/>
    <w:tmpl w:val="7FF8CE12"/>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D37FF"/>
    <w:multiLevelType w:val="hybridMultilevel"/>
    <w:tmpl w:val="978076E6"/>
    <w:lvl w:ilvl="0" w:tplc="97E6C4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3659E"/>
    <w:multiLevelType w:val="hybridMultilevel"/>
    <w:tmpl w:val="3590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6117F"/>
    <w:multiLevelType w:val="multilevel"/>
    <w:tmpl w:val="E362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D50B7"/>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5F6E44"/>
    <w:multiLevelType w:val="hybridMultilevel"/>
    <w:tmpl w:val="5D3C4588"/>
    <w:lvl w:ilvl="0" w:tplc="EF041B3E">
      <w:start w:val="1"/>
      <w:numFmt w:val="upperLetter"/>
      <w:lvlText w:val="%1."/>
      <w:lvlJc w:val="left"/>
      <w:pPr>
        <w:ind w:left="720" w:hanging="360"/>
      </w:pPr>
      <w:rPr>
        <w:rFonts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24"/>
  </w:num>
  <w:num w:numId="4">
    <w:abstractNumId w:val="1"/>
  </w:num>
  <w:num w:numId="5">
    <w:abstractNumId w:val="21"/>
  </w:num>
  <w:num w:numId="6">
    <w:abstractNumId w:val="22"/>
  </w:num>
  <w:num w:numId="7">
    <w:abstractNumId w:val="25"/>
  </w:num>
  <w:num w:numId="8">
    <w:abstractNumId w:val="17"/>
  </w:num>
  <w:num w:numId="9">
    <w:abstractNumId w:val="14"/>
  </w:num>
  <w:num w:numId="10">
    <w:abstractNumId w:val="3"/>
  </w:num>
  <w:num w:numId="11">
    <w:abstractNumId w:val="12"/>
  </w:num>
  <w:num w:numId="12">
    <w:abstractNumId w:val="5"/>
  </w:num>
  <w:num w:numId="13">
    <w:abstractNumId w:val="26"/>
  </w:num>
  <w:num w:numId="14">
    <w:abstractNumId w:val="6"/>
  </w:num>
  <w:num w:numId="15">
    <w:abstractNumId w:val="4"/>
  </w:num>
  <w:num w:numId="16">
    <w:abstractNumId w:val="9"/>
  </w:num>
  <w:num w:numId="17">
    <w:abstractNumId w:val="2"/>
  </w:num>
  <w:num w:numId="18">
    <w:abstractNumId w:val="11"/>
  </w:num>
  <w:num w:numId="19">
    <w:abstractNumId w:val="18"/>
  </w:num>
  <w:num w:numId="20">
    <w:abstractNumId w:val="19"/>
  </w:num>
  <w:num w:numId="21">
    <w:abstractNumId w:val="16"/>
  </w:num>
  <w:num w:numId="22">
    <w:abstractNumId w:val="7"/>
  </w:num>
  <w:num w:numId="23">
    <w:abstractNumId w:val="27"/>
  </w:num>
  <w:num w:numId="24">
    <w:abstractNumId w:val="8"/>
  </w:num>
  <w:num w:numId="25">
    <w:abstractNumId w:val="13"/>
  </w:num>
  <w:num w:numId="26">
    <w:abstractNumId w:val="20"/>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4576"/>
    <w:rsid w:val="0001012F"/>
    <w:rsid w:val="00013392"/>
    <w:rsid w:val="000134C8"/>
    <w:rsid w:val="00057DA8"/>
    <w:rsid w:val="0008114A"/>
    <w:rsid w:val="00082790"/>
    <w:rsid w:val="00086485"/>
    <w:rsid w:val="000964DE"/>
    <w:rsid w:val="000E14CD"/>
    <w:rsid w:val="000E2C6B"/>
    <w:rsid w:val="000E45E5"/>
    <w:rsid w:val="00103276"/>
    <w:rsid w:val="001178A3"/>
    <w:rsid w:val="00134A66"/>
    <w:rsid w:val="00134B67"/>
    <w:rsid w:val="00142139"/>
    <w:rsid w:val="001473B3"/>
    <w:rsid w:val="0016600F"/>
    <w:rsid w:val="00180DF8"/>
    <w:rsid w:val="001A0DCE"/>
    <w:rsid w:val="001B056B"/>
    <w:rsid w:val="001D6EF1"/>
    <w:rsid w:val="001E30BA"/>
    <w:rsid w:val="002039E0"/>
    <w:rsid w:val="002168AF"/>
    <w:rsid w:val="002223E0"/>
    <w:rsid w:val="002274E2"/>
    <w:rsid w:val="00231220"/>
    <w:rsid w:val="00240D5A"/>
    <w:rsid w:val="002537B6"/>
    <w:rsid w:val="0027797F"/>
    <w:rsid w:val="00277EE4"/>
    <w:rsid w:val="00292F2D"/>
    <w:rsid w:val="002A1486"/>
    <w:rsid w:val="002A7485"/>
    <w:rsid w:val="002B197A"/>
    <w:rsid w:val="002C747B"/>
    <w:rsid w:val="002D21D4"/>
    <w:rsid w:val="002D6F38"/>
    <w:rsid w:val="002E3D0B"/>
    <w:rsid w:val="002F799A"/>
    <w:rsid w:val="00307732"/>
    <w:rsid w:val="0031182C"/>
    <w:rsid w:val="0033411B"/>
    <w:rsid w:val="003473BF"/>
    <w:rsid w:val="003754C3"/>
    <w:rsid w:val="003812A9"/>
    <w:rsid w:val="003831E9"/>
    <w:rsid w:val="003836C0"/>
    <w:rsid w:val="0039750D"/>
    <w:rsid w:val="003A22D4"/>
    <w:rsid w:val="003A7FE6"/>
    <w:rsid w:val="003B0C3C"/>
    <w:rsid w:val="003C6AA3"/>
    <w:rsid w:val="003C7F63"/>
    <w:rsid w:val="003D7001"/>
    <w:rsid w:val="003D779E"/>
    <w:rsid w:val="003E5094"/>
    <w:rsid w:val="003F0258"/>
    <w:rsid w:val="00412A9D"/>
    <w:rsid w:val="004211B8"/>
    <w:rsid w:val="00432027"/>
    <w:rsid w:val="00440ECE"/>
    <w:rsid w:val="0044104F"/>
    <w:rsid w:val="00443E94"/>
    <w:rsid w:val="004758AA"/>
    <w:rsid w:val="004848F3"/>
    <w:rsid w:val="00490ACF"/>
    <w:rsid w:val="00491D67"/>
    <w:rsid w:val="0049224D"/>
    <w:rsid w:val="004A041A"/>
    <w:rsid w:val="004A2B79"/>
    <w:rsid w:val="004C217D"/>
    <w:rsid w:val="004C6FFC"/>
    <w:rsid w:val="004D11DE"/>
    <w:rsid w:val="004D3F24"/>
    <w:rsid w:val="004E17C9"/>
    <w:rsid w:val="004F695C"/>
    <w:rsid w:val="0053489A"/>
    <w:rsid w:val="00544F29"/>
    <w:rsid w:val="0054676B"/>
    <w:rsid w:val="00550559"/>
    <w:rsid w:val="0059267A"/>
    <w:rsid w:val="00597D4D"/>
    <w:rsid w:val="005A704D"/>
    <w:rsid w:val="005B038A"/>
    <w:rsid w:val="005C6CD8"/>
    <w:rsid w:val="005F1B65"/>
    <w:rsid w:val="005F57EE"/>
    <w:rsid w:val="005F626B"/>
    <w:rsid w:val="0063524A"/>
    <w:rsid w:val="00636AF0"/>
    <w:rsid w:val="0064123E"/>
    <w:rsid w:val="00645052"/>
    <w:rsid w:val="0065710B"/>
    <w:rsid w:val="0066128A"/>
    <w:rsid w:val="006707FB"/>
    <w:rsid w:val="00676AD5"/>
    <w:rsid w:val="006842F2"/>
    <w:rsid w:val="0068737E"/>
    <w:rsid w:val="006B34AC"/>
    <w:rsid w:val="006C491D"/>
    <w:rsid w:val="006D3C27"/>
    <w:rsid w:val="006E0EC5"/>
    <w:rsid w:val="006E1090"/>
    <w:rsid w:val="006E228E"/>
    <w:rsid w:val="007251BC"/>
    <w:rsid w:val="007354EA"/>
    <w:rsid w:val="00752D5A"/>
    <w:rsid w:val="00762252"/>
    <w:rsid w:val="007650C2"/>
    <w:rsid w:val="00791C25"/>
    <w:rsid w:val="007A4264"/>
    <w:rsid w:val="007C4235"/>
    <w:rsid w:val="007D382E"/>
    <w:rsid w:val="007D496B"/>
    <w:rsid w:val="007D726E"/>
    <w:rsid w:val="007E4F76"/>
    <w:rsid w:val="007F3F50"/>
    <w:rsid w:val="007F7BC7"/>
    <w:rsid w:val="00810122"/>
    <w:rsid w:val="00810FC3"/>
    <w:rsid w:val="00816B78"/>
    <w:rsid w:val="00834D1A"/>
    <w:rsid w:val="0083711D"/>
    <w:rsid w:val="00837F09"/>
    <w:rsid w:val="00865B50"/>
    <w:rsid w:val="00882780"/>
    <w:rsid w:val="00893A6F"/>
    <w:rsid w:val="008A0260"/>
    <w:rsid w:val="008A4E69"/>
    <w:rsid w:val="008A6F73"/>
    <w:rsid w:val="008B33D2"/>
    <w:rsid w:val="008C160A"/>
    <w:rsid w:val="008D13D7"/>
    <w:rsid w:val="008E21EC"/>
    <w:rsid w:val="00915F5D"/>
    <w:rsid w:val="00927A19"/>
    <w:rsid w:val="00944F40"/>
    <w:rsid w:val="009466A8"/>
    <w:rsid w:val="0094779C"/>
    <w:rsid w:val="0095683C"/>
    <w:rsid w:val="00971E19"/>
    <w:rsid w:val="009723CE"/>
    <w:rsid w:val="009912B9"/>
    <w:rsid w:val="00993E07"/>
    <w:rsid w:val="009967B1"/>
    <w:rsid w:val="009A0318"/>
    <w:rsid w:val="009E2B22"/>
    <w:rsid w:val="009F4AF1"/>
    <w:rsid w:val="00A030A0"/>
    <w:rsid w:val="00A050BC"/>
    <w:rsid w:val="00A0687F"/>
    <w:rsid w:val="00A24134"/>
    <w:rsid w:val="00A428ED"/>
    <w:rsid w:val="00A52300"/>
    <w:rsid w:val="00A52470"/>
    <w:rsid w:val="00A60ADC"/>
    <w:rsid w:val="00A6202D"/>
    <w:rsid w:val="00A6756E"/>
    <w:rsid w:val="00A83454"/>
    <w:rsid w:val="00A84AEE"/>
    <w:rsid w:val="00AA133D"/>
    <w:rsid w:val="00AA4872"/>
    <w:rsid w:val="00AA76B6"/>
    <w:rsid w:val="00AC3CFE"/>
    <w:rsid w:val="00AC6F4C"/>
    <w:rsid w:val="00AF3C0C"/>
    <w:rsid w:val="00AF6929"/>
    <w:rsid w:val="00B16148"/>
    <w:rsid w:val="00B2445F"/>
    <w:rsid w:val="00B33BD3"/>
    <w:rsid w:val="00B438A3"/>
    <w:rsid w:val="00B579B5"/>
    <w:rsid w:val="00B60FD8"/>
    <w:rsid w:val="00B70665"/>
    <w:rsid w:val="00B8194E"/>
    <w:rsid w:val="00B879BD"/>
    <w:rsid w:val="00B97184"/>
    <w:rsid w:val="00BA0BB6"/>
    <w:rsid w:val="00BA5374"/>
    <w:rsid w:val="00BA7A8E"/>
    <w:rsid w:val="00BE3FAF"/>
    <w:rsid w:val="00BF7ED9"/>
    <w:rsid w:val="00C17CD0"/>
    <w:rsid w:val="00C22E07"/>
    <w:rsid w:val="00C33B18"/>
    <w:rsid w:val="00C34BF9"/>
    <w:rsid w:val="00C53BA6"/>
    <w:rsid w:val="00C62F49"/>
    <w:rsid w:val="00C64099"/>
    <w:rsid w:val="00C729FC"/>
    <w:rsid w:val="00C84649"/>
    <w:rsid w:val="00C9394B"/>
    <w:rsid w:val="00CA7D69"/>
    <w:rsid w:val="00CD5734"/>
    <w:rsid w:val="00CF01FB"/>
    <w:rsid w:val="00CF522C"/>
    <w:rsid w:val="00D1248D"/>
    <w:rsid w:val="00D17290"/>
    <w:rsid w:val="00D17475"/>
    <w:rsid w:val="00D24C5B"/>
    <w:rsid w:val="00D2659A"/>
    <w:rsid w:val="00D36AC9"/>
    <w:rsid w:val="00D831E5"/>
    <w:rsid w:val="00D92FCE"/>
    <w:rsid w:val="00D94795"/>
    <w:rsid w:val="00DA31A7"/>
    <w:rsid w:val="00DA646F"/>
    <w:rsid w:val="00DB0EB6"/>
    <w:rsid w:val="00DB77DD"/>
    <w:rsid w:val="00DB7F57"/>
    <w:rsid w:val="00DD3BA3"/>
    <w:rsid w:val="00DE1432"/>
    <w:rsid w:val="00DE4686"/>
    <w:rsid w:val="00DF0AA8"/>
    <w:rsid w:val="00DF63A9"/>
    <w:rsid w:val="00E14AED"/>
    <w:rsid w:val="00E430E5"/>
    <w:rsid w:val="00E45BC5"/>
    <w:rsid w:val="00E56341"/>
    <w:rsid w:val="00E73B2D"/>
    <w:rsid w:val="00E81D22"/>
    <w:rsid w:val="00E8310E"/>
    <w:rsid w:val="00E90323"/>
    <w:rsid w:val="00E94857"/>
    <w:rsid w:val="00EA50D0"/>
    <w:rsid w:val="00EA697D"/>
    <w:rsid w:val="00EB4735"/>
    <w:rsid w:val="00ED422D"/>
    <w:rsid w:val="00ED649B"/>
    <w:rsid w:val="00F02202"/>
    <w:rsid w:val="00F16B3E"/>
    <w:rsid w:val="00F17DE1"/>
    <w:rsid w:val="00F33574"/>
    <w:rsid w:val="00F40EEB"/>
    <w:rsid w:val="00F42762"/>
    <w:rsid w:val="00F54A2C"/>
    <w:rsid w:val="00F57A61"/>
    <w:rsid w:val="00F662A3"/>
    <w:rsid w:val="00F75A9D"/>
    <w:rsid w:val="00F7753E"/>
    <w:rsid w:val="00F9130D"/>
    <w:rsid w:val="00F918E6"/>
    <w:rsid w:val="00FB3BD3"/>
    <w:rsid w:val="00FC12B7"/>
    <w:rsid w:val="00FE098E"/>
    <w:rsid w:val="00FE7C9D"/>
    <w:rsid w:val="00FF0CD6"/>
    <w:rsid w:val="00FF23A2"/>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123 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PlaceholderText">
    <w:name w:val="Placeholder Text"/>
    <w:basedOn w:val="DefaultParagraphFont"/>
    <w:uiPriority w:val="99"/>
    <w:semiHidden/>
    <w:rsid w:val="00D94795"/>
    <w:rPr>
      <w:color w:val="808080"/>
    </w:rPr>
  </w:style>
  <w:style w:type="character" w:styleId="Mention">
    <w:name w:val="Mention"/>
    <w:basedOn w:val="DefaultParagraphFont"/>
    <w:uiPriority w:val="99"/>
    <w:semiHidden/>
    <w:unhideWhenUsed/>
    <w:rsid w:val="00AA133D"/>
    <w:rPr>
      <w:color w:val="2B579A"/>
      <w:shd w:val="clear" w:color="auto" w:fill="E6E6E6"/>
    </w:rPr>
  </w:style>
  <w:style w:type="character" w:styleId="Emphasis">
    <w:name w:val="Emphasis"/>
    <w:basedOn w:val="DefaultParagraphFont"/>
    <w:uiPriority w:val="20"/>
    <w:qFormat/>
    <w:rsid w:val="00490ACF"/>
    <w:rPr>
      <w:i/>
      <w:iCs/>
    </w:rPr>
  </w:style>
  <w:style w:type="paragraph" w:styleId="FootnoteText">
    <w:name w:val="footnote text"/>
    <w:basedOn w:val="Normal"/>
    <w:link w:val="FootnoteTextChar"/>
    <w:uiPriority w:val="99"/>
    <w:semiHidden/>
    <w:unhideWhenUsed/>
    <w:rsid w:val="00A60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ADC"/>
    <w:rPr>
      <w:sz w:val="20"/>
      <w:szCs w:val="20"/>
    </w:rPr>
  </w:style>
  <w:style w:type="character" w:styleId="FootnoteReference">
    <w:name w:val="footnote reference"/>
    <w:basedOn w:val="DefaultParagraphFont"/>
    <w:uiPriority w:val="99"/>
    <w:semiHidden/>
    <w:unhideWhenUsed/>
    <w:rsid w:val="00A60ADC"/>
    <w:rPr>
      <w:vertAlign w:val="superscript"/>
    </w:rPr>
  </w:style>
  <w:style w:type="paragraph" w:styleId="NoSpacing">
    <w:name w:val="No Spacing"/>
    <w:uiPriority w:val="1"/>
    <w:qFormat/>
    <w:rsid w:val="000E14CD"/>
    <w:pPr>
      <w:spacing w:after="0" w:line="240" w:lineRule="auto"/>
    </w:pPr>
  </w:style>
  <w:style w:type="character" w:styleId="UnresolvedMention">
    <w:name w:val="Unresolved Mention"/>
    <w:basedOn w:val="DefaultParagraphFont"/>
    <w:uiPriority w:val="99"/>
    <w:semiHidden/>
    <w:unhideWhenUsed/>
    <w:rsid w:val="00292F2D"/>
    <w:rPr>
      <w:color w:val="808080"/>
      <w:shd w:val="clear" w:color="auto" w:fill="E6E6E6"/>
    </w:rPr>
  </w:style>
  <w:style w:type="paragraph" w:styleId="BodyText">
    <w:name w:val="Body Text"/>
    <w:basedOn w:val="Normal"/>
    <w:link w:val="BodyTextChar"/>
    <w:rsid w:val="00C729FC"/>
    <w:pPr>
      <w:spacing w:after="0" w:line="240" w:lineRule="auto"/>
      <w:jc w:val="both"/>
    </w:pPr>
    <w:rPr>
      <w:rFonts w:ascii="Myriad Pro" w:eastAsia="Times New Roman" w:hAnsi="Myriad Pro" w:cs="Times New Roman"/>
    </w:rPr>
  </w:style>
  <w:style w:type="character" w:customStyle="1" w:styleId="BodyTextChar">
    <w:name w:val="Body Text Char"/>
    <w:basedOn w:val="DefaultParagraphFont"/>
    <w:link w:val="BodyText"/>
    <w:rsid w:val="00C729FC"/>
    <w:rPr>
      <w:rFonts w:ascii="Myriad Pro" w:eastAsia="Times New Roman" w:hAnsi="Myriad Pro" w:cs="Times New Roman"/>
    </w:rPr>
  </w:style>
  <w:style w:type="character" w:customStyle="1" w:styleId="ListParagraphChar">
    <w:name w:val="List Paragraph Char"/>
    <w:aliases w:val="123 List Paragraph Char"/>
    <w:link w:val="ListParagraph"/>
    <w:uiPriority w:val="34"/>
    <w:rsid w:val="00C7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2840">
      <w:bodyDiv w:val="1"/>
      <w:marLeft w:val="0"/>
      <w:marRight w:val="0"/>
      <w:marTop w:val="0"/>
      <w:marBottom w:val="0"/>
      <w:divBdr>
        <w:top w:val="none" w:sz="0" w:space="0" w:color="auto"/>
        <w:left w:val="none" w:sz="0" w:space="0" w:color="auto"/>
        <w:bottom w:val="none" w:sz="0" w:space="0" w:color="auto"/>
        <w:right w:val="none" w:sz="0" w:space="0" w:color="auto"/>
      </w:divBdr>
    </w:div>
    <w:div w:id="592587277">
      <w:bodyDiv w:val="1"/>
      <w:marLeft w:val="0"/>
      <w:marRight w:val="0"/>
      <w:marTop w:val="0"/>
      <w:marBottom w:val="0"/>
      <w:divBdr>
        <w:top w:val="none" w:sz="0" w:space="0" w:color="auto"/>
        <w:left w:val="none" w:sz="0" w:space="0" w:color="auto"/>
        <w:bottom w:val="none" w:sz="0" w:space="0" w:color="auto"/>
        <w:right w:val="none" w:sz="0" w:space="0" w:color="auto"/>
      </w:divBdr>
    </w:div>
    <w:div w:id="786201826">
      <w:bodyDiv w:val="1"/>
      <w:marLeft w:val="0"/>
      <w:marRight w:val="0"/>
      <w:marTop w:val="0"/>
      <w:marBottom w:val="0"/>
      <w:divBdr>
        <w:top w:val="none" w:sz="0" w:space="0" w:color="auto"/>
        <w:left w:val="none" w:sz="0" w:space="0" w:color="auto"/>
        <w:bottom w:val="none" w:sz="0" w:space="0" w:color="auto"/>
        <w:right w:val="none" w:sz="0" w:space="0" w:color="auto"/>
      </w:divBdr>
    </w:div>
    <w:div w:id="1049304052">
      <w:bodyDiv w:val="1"/>
      <w:marLeft w:val="0"/>
      <w:marRight w:val="0"/>
      <w:marTop w:val="0"/>
      <w:marBottom w:val="0"/>
      <w:divBdr>
        <w:top w:val="none" w:sz="0" w:space="0" w:color="auto"/>
        <w:left w:val="none" w:sz="0" w:space="0" w:color="auto"/>
        <w:bottom w:val="none" w:sz="0" w:space="0" w:color="auto"/>
        <w:right w:val="none" w:sz="0" w:space="0" w:color="auto"/>
      </w:divBdr>
    </w:div>
    <w:div w:id="1059741252">
      <w:bodyDiv w:val="1"/>
      <w:marLeft w:val="0"/>
      <w:marRight w:val="0"/>
      <w:marTop w:val="0"/>
      <w:marBottom w:val="0"/>
      <w:divBdr>
        <w:top w:val="none" w:sz="0" w:space="0" w:color="auto"/>
        <w:left w:val="none" w:sz="0" w:space="0" w:color="auto"/>
        <w:bottom w:val="none" w:sz="0" w:space="0" w:color="auto"/>
        <w:right w:val="none" w:sz="0" w:space="0" w:color="auto"/>
      </w:divBdr>
    </w:div>
    <w:div w:id="1182164892">
      <w:bodyDiv w:val="1"/>
      <w:marLeft w:val="0"/>
      <w:marRight w:val="0"/>
      <w:marTop w:val="0"/>
      <w:marBottom w:val="0"/>
      <w:divBdr>
        <w:top w:val="none" w:sz="0" w:space="0" w:color="auto"/>
        <w:left w:val="none" w:sz="0" w:space="0" w:color="auto"/>
        <w:bottom w:val="none" w:sz="0" w:space="0" w:color="auto"/>
        <w:right w:val="none" w:sz="0" w:space="0" w:color="auto"/>
      </w:divBdr>
    </w:div>
    <w:div w:id="21037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procurement-notices.undp.org/view_notice.cfm?notice_id=47039" TargetMode="External"/><Relationship Id="rId2" Type="http://schemas.openxmlformats.org/officeDocument/2006/relationships/customXml" Target="../customXml/item2.xml"/><Relationship Id="rId16" Type="http://schemas.openxmlformats.org/officeDocument/2006/relationships/hyperlink" Target="mailto:procurement.bb@und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curement.bb@intranet.undp.org"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jobs.undp.org/cj_view_job.cfm?cur_job_id=79287"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7E6CB71A0549F3B6BF710F7B0B57D6"/>
        <w:category>
          <w:name w:val="General"/>
          <w:gallery w:val="placeholder"/>
        </w:category>
        <w:types>
          <w:type w:val="bbPlcHdr"/>
        </w:types>
        <w:behaviors>
          <w:behavior w:val="content"/>
        </w:behaviors>
        <w:guid w:val="{034C0E81-2458-403E-BE5B-C3341EF83E56}"/>
      </w:docPartPr>
      <w:docPartBody>
        <w:p w:rsidR="00EF2E00" w:rsidRDefault="00C2514D" w:rsidP="00C2514D">
          <w:pPr>
            <w:pStyle w:val="837E6CB71A0549F3B6BF710F7B0B57D611"/>
          </w:pPr>
          <w:r>
            <w:t>BBRSO</w:t>
          </w:r>
          <w:r w:rsidRPr="00292F2D">
            <w:rPr>
              <w:highlight w:val="yellow"/>
            </w:rPr>
            <w:t>#####</w:t>
          </w:r>
        </w:p>
      </w:docPartBody>
    </w:docPart>
    <w:docPart>
      <w:docPartPr>
        <w:name w:val="605770D50E074D6F9531764254E10AC9"/>
        <w:category>
          <w:name w:val="General"/>
          <w:gallery w:val="placeholder"/>
        </w:category>
        <w:types>
          <w:type w:val="bbPlcHdr"/>
        </w:types>
        <w:behaviors>
          <w:behavior w:val="content"/>
        </w:behaviors>
        <w:guid w:val="{C1CBB830-0D9E-42F5-869D-A03237672E49}"/>
      </w:docPartPr>
      <w:docPartBody>
        <w:p w:rsidR="00EF2E00" w:rsidRDefault="00C2514D" w:rsidP="00C2514D">
          <w:pPr>
            <w:pStyle w:val="605770D50E074D6F9531764254E10AC912"/>
          </w:pPr>
          <w:r w:rsidRPr="007D31C8">
            <w:rPr>
              <w:rStyle w:val="PlaceholderText"/>
            </w:rPr>
            <w:t>Click or tap to enter a date.</w:t>
          </w:r>
        </w:p>
      </w:docPartBody>
    </w:docPart>
    <w:docPart>
      <w:docPartPr>
        <w:name w:val="D318CD4ABCA0489695E0A674F6DEE62D"/>
        <w:category>
          <w:name w:val="General"/>
          <w:gallery w:val="placeholder"/>
        </w:category>
        <w:types>
          <w:type w:val="bbPlcHdr"/>
        </w:types>
        <w:behaviors>
          <w:behavior w:val="content"/>
        </w:behaviors>
        <w:guid w:val="{21373571-DDEA-4FBD-A582-333B1AB3DF70}"/>
      </w:docPartPr>
      <w:docPartBody>
        <w:p w:rsidR="00EF2E00" w:rsidRDefault="00C2514D" w:rsidP="00C2514D">
          <w:pPr>
            <w:pStyle w:val="D318CD4ABCA0489695E0A674F6DEE62D12"/>
          </w:pPr>
          <w:r w:rsidRPr="007D31C8">
            <w:rPr>
              <w:rStyle w:val="PlaceholderText"/>
            </w:rPr>
            <w:t xml:space="preserve">Click here to enter </w:t>
          </w:r>
          <w:r>
            <w:rPr>
              <w:rStyle w:val="PlaceholderText"/>
            </w:rPr>
            <w:t>description</w:t>
          </w:r>
        </w:p>
      </w:docPartBody>
    </w:docPart>
    <w:docPart>
      <w:docPartPr>
        <w:name w:val="679CBE8DAEA74968B659EF12D57B24DF"/>
        <w:category>
          <w:name w:val="General"/>
          <w:gallery w:val="placeholder"/>
        </w:category>
        <w:types>
          <w:type w:val="bbPlcHdr"/>
        </w:types>
        <w:behaviors>
          <w:behavior w:val="content"/>
        </w:behaviors>
        <w:guid w:val="{E8083FBF-6C72-41A1-B071-BF78C55FDB47}"/>
      </w:docPartPr>
      <w:docPartBody>
        <w:p w:rsidR="00EF2E00" w:rsidRDefault="00C2514D" w:rsidP="00C2514D">
          <w:pPr>
            <w:pStyle w:val="679CBE8DAEA74968B659EF12D57B24DF12"/>
          </w:pPr>
          <w:r w:rsidRPr="007D31C8">
            <w:rPr>
              <w:rStyle w:val="PlaceholderText"/>
            </w:rPr>
            <w:t xml:space="preserve">Click </w:t>
          </w:r>
          <w:r>
            <w:rPr>
              <w:rStyle w:val="PlaceholderText"/>
            </w:rPr>
            <w:t>h</w:t>
          </w:r>
          <w:r w:rsidRPr="007D31C8">
            <w:rPr>
              <w:rStyle w:val="PlaceholderText"/>
            </w:rPr>
            <w:t xml:space="preserve">ere to enter </w:t>
          </w:r>
          <w:r>
            <w:rPr>
              <w:rStyle w:val="PlaceholderText"/>
            </w:rPr>
            <w:t>project name</w:t>
          </w:r>
        </w:p>
      </w:docPartBody>
    </w:docPart>
    <w:docPart>
      <w:docPartPr>
        <w:name w:val="3416BC2533024B799BF6792260D7C962"/>
        <w:category>
          <w:name w:val="General"/>
          <w:gallery w:val="placeholder"/>
        </w:category>
        <w:types>
          <w:type w:val="bbPlcHdr"/>
        </w:types>
        <w:behaviors>
          <w:behavior w:val="content"/>
        </w:behaviors>
        <w:guid w:val="{4B5AC443-8C6D-4E81-A291-6B9C2610AECC}"/>
      </w:docPartPr>
      <w:docPartBody>
        <w:p w:rsidR="00EF2E00" w:rsidRDefault="00C2514D" w:rsidP="00C2514D">
          <w:pPr>
            <w:pStyle w:val="3416BC2533024B799BF6792260D7C96212"/>
          </w:pPr>
          <w:r w:rsidRPr="007D31C8">
            <w:rPr>
              <w:rStyle w:val="PlaceholderText"/>
            </w:rPr>
            <w:t xml:space="preserve">Click here to enter </w:t>
          </w:r>
          <w:r>
            <w:rPr>
              <w:rStyle w:val="PlaceholderText"/>
            </w:rPr>
            <w:t>period</w:t>
          </w:r>
          <w:r w:rsidRPr="007D31C8">
            <w:rPr>
              <w:rStyle w:val="PlaceholderText"/>
            </w:rPr>
            <w:t>.</w:t>
          </w:r>
        </w:p>
      </w:docPartBody>
    </w:docPart>
    <w:docPart>
      <w:docPartPr>
        <w:name w:val="9F29ADD2ABA84945A1804C555884C644"/>
        <w:category>
          <w:name w:val="General"/>
          <w:gallery w:val="placeholder"/>
        </w:category>
        <w:types>
          <w:type w:val="bbPlcHdr"/>
        </w:types>
        <w:behaviors>
          <w:behavior w:val="content"/>
        </w:behaviors>
        <w:guid w:val="{8FB0B429-2EC7-477B-8C2A-FC0A5AF5E457}"/>
      </w:docPartPr>
      <w:docPartBody>
        <w:p w:rsidR="00EF2E00" w:rsidRDefault="00C2514D" w:rsidP="00C2514D">
          <w:pPr>
            <w:pStyle w:val="9F29ADD2ABA84945A1804C555884C64411"/>
          </w:pPr>
          <w:r w:rsidRPr="00292F2D">
            <w:rPr>
              <w:b/>
            </w:rPr>
            <w:t>BBRSO</w:t>
          </w:r>
          <w:r w:rsidRPr="003C7F63">
            <w:rPr>
              <w:b/>
            </w:rPr>
            <w:t>#####</w:t>
          </w:r>
        </w:p>
      </w:docPartBody>
    </w:docPart>
    <w:docPart>
      <w:docPartPr>
        <w:name w:val="C9A0E08641794A75BBEE3979983F4972"/>
        <w:category>
          <w:name w:val="General"/>
          <w:gallery w:val="placeholder"/>
        </w:category>
        <w:types>
          <w:type w:val="bbPlcHdr"/>
        </w:types>
        <w:behaviors>
          <w:behavior w:val="content"/>
        </w:behaviors>
        <w:guid w:val="{B5A6711B-BF13-4D3E-A9B6-20295603D4A9}"/>
      </w:docPartPr>
      <w:docPartBody>
        <w:p w:rsidR="005A448A" w:rsidRDefault="00C2514D" w:rsidP="00C2514D">
          <w:pPr>
            <w:pStyle w:val="C9A0E08641794A75BBEE3979983F49722"/>
          </w:pPr>
          <w:r w:rsidRPr="004F5552">
            <w:rPr>
              <w:rStyle w:val="PlaceholderText"/>
            </w:rPr>
            <w:t>[</w:t>
          </w:r>
          <w:r>
            <w:rPr>
              <w:rStyle w:val="PlaceholderText"/>
            </w:rPr>
            <w:t>Enter Country(ies)</w:t>
          </w:r>
        </w:p>
      </w:docPartBody>
    </w:docPart>
    <w:docPart>
      <w:docPartPr>
        <w:name w:val="A150AD422B6840C799B2D77DB2750E06"/>
        <w:category>
          <w:name w:val="General"/>
          <w:gallery w:val="placeholder"/>
        </w:category>
        <w:types>
          <w:type w:val="bbPlcHdr"/>
        </w:types>
        <w:behaviors>
          <w:behavior w:val="content"/>
        </w:behaviors>
        <w:guid w:val="{DE115DE5-F848-4146-B47E-450D0DB24848}"/>
      </w:docPartPr>
      <w:docPartBody>
        <w:p w:rsidR="005A448A" w:rsidRDefault="00C2514D" w:rsidP="00C2514D">
          <w:pPr>
            <w:pStyle w:val="A150AD422B6840C799B2D77DB2750E061"/>
          </w:pPr>
          <w:r w:rsidRPr="004F5552">
            <w:rPr>
              <w:rStyle w:val="PlaceholderText"/>
            </w:rPr>
            <w:t>[</w:t>
          </w:r>
          <w:r>
            <w:rPr>
              <w:rStyle w:val="PlaceholderText"/>
            </w:rPr>
            <w:t>Enter Country(ies)</w:t>
          </w:r>
        </w:p>
      </w:docPartBody>
    </w:docPart>
    <w:docPart>
      <w:docPartPr>
        <w:name w:val="3A4801D44AEF41EBB752A7CEF72F39E5"/>
        <w:category>
          <w:name w:val="General"/>
          <w:gallery w:val="placeholder"/>
        </w:category>
        <w:types>
          <w:type w:val="bbPlcHdr"/>
        </w:types>
        <w:behaviors>
          <w:behavior w:val="content"/>
        </w:behaviors>
        <w:guid w:val="{814B8C8C-F3E6-4F04-80BE-F491435D0633}"/>
      </w:docPartPr>
      <w:docPartBody>
        <w:p w:rsidR="005A448A" w:rsidRDefault="00C2514D" w:rsidP="00C2514D">
          <w:pPr>
            <w:pStyle w:val="3A4801D44AEF41EBB752A7CEF72F39E5"/>
          </w:pPr>
          <w:r>
            <w:rPr>
              <w:rStyle w:val="PlaceholderText"/>
            </w:rPr>
            <w:t>Enter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rebuchet MS"/>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D3"/>
    <w:rsid w:val="003B27F9"/>
    <w:rsid w:val="005A448A"/>
    <w:rsid w:val="006E1B1D"/>
    <w:rsid w:val="00895686"/>
    <w:rsid w:val="009701D3"/>
    <w:rsid w:val="00BC6CC0"/>
    <w:rsid w:val="00C2514D"/>
    <w:rsid w:val="00EF2E0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029" w:eastAsia="en-029"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14D"/>
    <w:rPr>
      <w:color w:val="808080"/>
    </w:rPr>
  </w:style>
  <w:style w:type="paragraph" w:customStyle="1" w:styleId="605770D50E074D6F9531764254E10AC9">
    <w:name w:val="605770D50E074D6F9531764254E10AC9"/>
    <w:rsid w:val="00895686"/>
    <w:pPr>
      <w:spacing w:after="200" w:line="276" w:lineRule="auto"/>
    </w:pPr>
    <w:rPr>
      <w:rFonts w:eastAsiaTheme="minorHAnsi"/>
      <w:lang w:val="en-US" w:eastAsia="en-US"/>
    </w:rPr>
  </w:style>
  <w:style w:type="paragraph" w:customStyle="1" w:styleId="D318CD4ABCA0489695E0A674F6DEE62D">
    <w:name w:val="D318CD4ABCA0489695E0A674F6DEE62D"/>
    <w:rsid w:val="00895686"/>
    <w:pPr>
      <w:spacing w:after="0" w:line="240" w:lineRule="auto"/>
    </w:pPr>
    <w:rPr>
      <w:rFonts w:eastAsiaTheme="minorHAnsi"/>
      <w:lang w:val="en-US" w:eastAsia="en-US"/>
    </w:rPr>
  </w:style>
  <w:style w:type="paragraph" w:customStyle="1" w:styleId="679CBE8DAEA74968B659EF12D57B24DF">
    <w:name w:val="679CBE8DAEA74968B659EF12D57B24DF"/>
    <w:rsid w:val="00895686"/>
    <w:pPr>
      <w:spacing w:after="0" w:line="240" w:lineRule="auto"/>
    </w:pPr>
    <w:rPr>
      <w:rFonts w:eastAsiaTheme="minorHAnsi"/>
      <w:lang w:val="en-US" w:eastAsia="en-US"/>
    </w:rPr>
  </w:style>
  <w:style w:type="paragraph" w:customStyle="1" w:styleId="3416BC2533024B799BF6792260D7C962">
    <w:name w:val="3416BC2533024B799BF6792260D7C962"/>
    <w:rsid w:val="00895686"/>
    <w:pPr>
      <w:spacing w:after="0" w:line="240" w:lineRule="auto"/>
    </w:pPr>
    <w:rPr>
      <w:rFonts w:eastAsiaTheme="minorHAnsi"/>
      <w:lang w:val="en-US" w:eastAsia="en-US"/>
    </w:rPr>
  </w:style>
  <w:style w:type="paragraph" w:customStyle="1" w:styleId="605770D50E074D6F9531764254E10AC91">
    <w:name w:val="605770D50E074D6F9531764254E10AC91"/>
    <w:rsid w:val="00895686"/>
    <w:pPr>
      <w:spacing w:after="200" w:line="276" w:lineRule="auto"/>
    </w:pPr>
    <w:rPr>
      <w:rFonts w:eastAsiaTheme="minorHAnsi"/>
      <w:lang w:val="en-US" w:eastAsia="en-US"/>
    </w:rPr>
  </w:style>
  <w:style w:type="paragraph" w:customStyle="1" w:styleId="837E6CB71A0549F3B6BF710F7B0B57D6">
    <w:name w:val="837E6CB71A0549F3B6BF710F7B0B57D6"/>
    <w:rsid w:val="00895686"/>
    <w:pPr>
      <w:spacing w:after="0" w:line="240" w:lineRule="auto"/>
    </w:pPr>
    <w:rPr>
      <w:rFonts w:eastAsiaTheme="minorHAnsi"/>
      <w:lang w:val="en-US" w:eastAsia="en-US"/>
    </w:rPr>
  </w:style>
  <w:style w:type="paragraph" w:customStyle="1" w:styleId="D318CD4ABCA0489695E0A674F6DEE62D1">
    <w:name w:val="D318CD4ABCA0489695E0A674F6DEE62D1"/>
    <w:rsid w:val="00895686"/>
    <w:pPr>
      <w:spacing w:after="0" w:line="240" w:lineRule="auto"/>
    </w:pPr>
    <w:rPr>
      <w:rFonts w:eastAsiaTheme="minorHAnsi"/>
      <w:lang w:val="en-US" w:eastAsia="en-US"/>
    </w:rPr>
  </w:style>
  <w:style w:type="paragraph" w:customStyle="1" w:styleId="679CBE8DAEA74968B659EF12D57B24DF1">
    <w:name w:val="679CBE8DAEA74968B659EF12D57B24DF1"/>
    <w:rsid w:val="00895686"/>
    <w:pPr>
      <w:spacing w:after="0" w:line="240" w:lineRule="auto"/>
    </w:pPr>
    <w:rPr>
      <w:rFonts w:eastAsiaTheme="minorHAnsi"/>
      <w:lang w:val="en-US" w:eastAsia="en-US"/>
    </w:rPr>
  </w:style>
  <w:style w:type="paragraph" w:customStyle="1" w:styleId="3416BC2533024B799BF6792260D7C9621">
    <w:name w:val="3416BC2533024B799BF6792260D7C9621"/>
    <w:rsid w:val="00895686"/>
    <w:pPr>
      <w:spacing w:after="0" w:line="240" w:lineRule="auto"/>
    </w:pPr>
    <w:rPr>
      <w:rFonts w:eastAsiaTheme="minorHAnsi"/>
      <w:lang w:val="en-US" w:eastAsia="en-US"/>
    </w:rPr>
  </w:style>
  <w:style w:type="paragraph" w:customStyle="1" w:styleId="9F29ADD2ABA84945A1804C555884C644">
    <w:name w:val="9F29ADD2ABA84945A1804C555884C644"/>
    <w:rsid w:val="00895686"/>
    <w:rPr>
      <w:lang w:val="en-GB" w:eastAsia="en-GB"/>
    </w:rPr>
  </w:style>
  <w:style w:type="paragraph" w:customStyle="1" w:styleId="605770D50E074D6F9531764254E10AC92">
    <w:name w:val="605770D50E074D6F9531764254E10AC92"/>
    <w:rsid w:val="00895686"/>
    <w:pPr>
      <w:spacing w:after="200" w:line="276" w:lineRule="auto"/>
    </w:pPr>
    <w:rPr>
      <w:rFonts w:eastAsiaTheme="minorHAnsi"/>
      <w:lang w:val="en-US" w:eastAsia="en-US"/>
    </w:rPr>
  </w:style>
  <w:style w:type="paragraph" w:customStyle="1" w:styleId="837E6CB71A0549F3B6BF710F7B0B57D61">
    <w:name w:val="837E6CB71A0549F3B6BF710F7B0B57D61"/>
    <w:rsid w:val="00895686"/>
    <w:pPr>
      <w:spacing w:after="0" w:line="240" w:lineRule="auto"/>
    </w:pPr>
    <w:rPr>
      <w:rFonts w:eastAsiaTheme="minorHAnsi"/>
      <w:lang w:val="en-US" w:eastAsia="en-US"/>
    </w:rPr>
  </w:style>
  <w:style w:type="paragraph" w:customStyle="1" w:styleId="8D05A1F90E414DE081F82BA81B17449F">
    <w:name w:val="8D05A1F90E414DE081F82BA81B17449F"/>
    <w:rsid w:val="00895686"/>
    <w:pPr>
      <w:spacing w:after="0" w:line="240" w:lineRule="auto"/>
    </w:pPr>
    <w:rPr>
      <w:rFonts w:eastAsiaTheme="minorHAnsi"/>
      <w:lang w:val="en-US" w:eastAsia="en-US"/>
    </w:rPr>
  </w:style>
  <w:style w:type="paragraph" w:customStyle="1" w:styleId="D318CD4ABCA0489695E0A674F6DEE62D2">
    <w:name w:val="D318CD4ABCA0489695E0A674F6DEE62D2"/>
    <w:rsid w:val="00895686"/>
    <w:pPr>
      <w:spacing w:after="0" w:line="240" w:lineRule="auto"/>
    </w:pPr>
    <w:rPr>
      <w:rFonts w:eastAsiaTheme="minorHAnsi"/>
      <w:lang w:val="en-US" w:eastAsia="en-US"/>
    </w:rPr>
  </w:style>
  <w:style w:type="paragraph" w:customStyle="1" w:styleId="679CBE8DAEA74968B659EF12D57B24DF2">
    <w:name w:val="679CBE8DAEA74968B659EF12D57B24DF2"/>
    <w:rsid w:val="00895686"/>
    <w:pPr>
      <w:spacing w:after="0" w:line="240" w:lineRule="auto"/>
    </w:pPr>
    <w:rPr>
      <w:rFonts w:eastAsiaTheme="minorHAnsi"/>
      <w:lang w:val="en-US" w:eastAsia="en-US"/>
    </w:rPr>
  </w:style>
  <w:style w:type="paragraph" w:customStyle="1" w:styleId="3416BC2533024B799BF6792260D7C9622">
    <w:name w:val="3416BC2533024B799BF6792260D7C9622"/>
    <w:rsid w:val="00895686"/>
    <w:pPr>
      <w:spacing w:after="0" w:line="240" w:lineRule="auto"/>
    </w:pPr>
    <w:rPr>
      <w:rFonts w:eastAsiaTheme="minorHAnsi"/>
      <w:lang w:val="en-US" w:eastAsia="en-US"/>
    </w:rPr>
  </w:style>
  <w:style w:type="paragraph" w:customStyle="1" w:styleId="9F29ADD2ABA84945A1804C555884C6441">
    <w:name w:val="9F29ADD2ABA84945A1804C555884C6441"/>
    <w:rsid w:val="00895686"/>
    <w:pPr>
      <w:spacing w:after="0" w:line="240" w:lineRule="auto"/>
    </w:pPr>
    <w:rPr>
      <w:rFonts w:eastAsiaTheme="minorHAnsi"/>
      <w:lang w:val="en-US" w:eastAsia="en-US"/>
    </w:rPr>
  </w:style>
  <w:style w:type="paragraph" w:customStyle="1" w:styleId="605770D50E074D6F9531764254E10AC93">
    <w:name w:val="605770D50E074D6F9531764254E10AC93"/>
    <w:rsid w:val="00895686"/>
    <w:pPr>
      <w:spacing w:after="200" w:line="276" w:lineRule="auto"/>
    </w:pPr>
    <w:rPr>
      <w:rFonts w:eastAsiaTheme="minorHAnsi"/>
      <w:lang w:val="en-US" w:eastAsia="en-US"/>
    </w:rPr>
  </w:style>
  <w:style w:type="paragraph" w:customStyle="1" w:styleId="837E6CB71A0549F3B6BF710F7B0B57D62">
    <w:name w:val="837E6CB71A0549F3B6BF710F7B0B57D62"/>
    <w:rsid w:val="00895686"/>
    <w:pPr>
      <w:spacing w:after="0" w:line="240" w:lineRule="auto"/>
    </w:pPr>
    <w:rPr>
      <w:rFonts w:eastAsiaTheme="minorHAnsi"/>
      <w:lang w:val="en-US" w:eastAsia="en-US"/>
    </w:rPr>
  </w:style>
  <w:style w:type="paragraph" w:customStyle="1" w:styleId="8D05A1F90E414DE081F82BA81B17449F1">
    <w:name w:val="8D05A1F90E414DE081F82BA81B17449F1"/>
    <w:rsid w:val="00895686"/>
    <w:pPr>
      <w:spacing w:after="0" w:line="240" w:lineRule="auto"/>
    </w:pPr>
    <w:rPr>
      <w:rFonts w:eastAsiaTheme="minorHAnsi"/>
      <w:lang w:val="en-US" w:eastAsia="en-US"/>
    </w:rPr>
  </w:style>
  <w:style w:type="paragraph" w:customStyle="1" w:styleId="D318CD4ABCA0489695E0A674F6DEE62D3">
    <w:name w:val="D318CD4ABCA0489695E0A674F6DEE62D3"/>
    <w:rsid w:val="00895686"/>
    <w:pPr>
      <w:spacing w:after="0" w:line="240" w:lineRule="auto"/>
    </w:pPr>
    <w:rPr>
      <w:rFonts w:eastAsiaTheme="minorHAnsi"/>
      <w:lang w:val="en-US" w:eastAsia="en-US"/>
    </w:rPr>
  </w:style>
  <w:style w:type="paragraph" w:customStyle="1" w:styleId="679CBE8DAEA74968B659EF12D57B24DF3">
    <w:name w:val="679CBE8DAEA74968B659EF12D57B24DF3"/>
    <w:rsid w:val="00895686"/>
    <w:pPr>
      <w:spacing w:after="0" w:line="240" w:lineRule="auto"/>
    </w:pPr>
    <w:rPr>
      <w:rFonts w:eastAsiaTheme="minorHAnsi"/>
      <w:lang w:val="en-US" w:eastAsia="en-US"/>
    </w:rPr>
  </w:style>
  <w:style w:type="paragraph" w:customStyle="1" w:styleId="3416BC2533024B799BF6792260D7C9623">
    <w:name w:val="3416BC2533024B799BF6792260D7C9623"/>
    <w:rsid w:val="00895686"/>
    <w:pPr>
      <w:spacing w:after="0" w:line="240" w:lineRule="auto"/>
    </w:pPr>
    <w:rPr>
      <w:rFonts w:eastAsiaTheme="minorHAnsi"/>
      <w:lang w:val="en-US" w:eastAsia="en-US"/>
    </w:rPr>
  </w:style>
  <w:style w:type="paragraph" w:customStyle="1" w:styleId="9F29ADD2ABA84945A1804C555884C6442">
    <w:name w:val="9F29ADD2ABA84945A1804C555884C6442"/>
    <w:rsid w:val="00895686"/>
    <w:pPr>
      <w:spacing w:after="0" w:line="240" w:lineRule="auto"/>
    </w:pPr>
    <w:rPr>
      <w:rFonts w:eastAsiaTheme="minorHAnsi"/>
      <w:lang w:val="en-US" w:eastAsia="en-US"/>
    </w:rPr>
  </w:style>
  <w:style w:type="paragraph" w:customStyle="1" w:styleId="605770D50E074D6F9531764254E10AC94">
    <w:name w:val="605770D50E074D6F9531764254E10AC94"/>
    <w:rsid w:val="00895686"/>
    <w:pPr>
      <w:spacing w:after="200" w:line="276" w:lineRule="auto"/>
    </w:pPr>
    <w:rPr>
      <w:rFonts w:eastAsiaTheme="minorHAnsi"/>
      <w:lang w:val="en-US" w:eastAsia="en-US"/>
    </w:rPr>
  </w:style>
  <w:style w:type="paragraph" w:customStyle="1" w:styleId="837E6CB71A0549F3B6BF710F7B0B57D63">
    <w:name w:val="837E6CB71A0549F3B6BF710F7B0B57D63"/>
    <w:rsid w:val="00895686"/>
    <w:pPr>
      <w:spacing w:after="0" w:line="240" w:lineRule="auto"/>
    </w:pPr>
    <w:rPr>
      <w:rFonts w:eastAsiaTheme="minorHAnsi"/>
      <w:lang w:val="en-US" w:eastAsia="en-US"/>
    </w:rPr>
  </w:style>
  <w:style w:type="paragraph" w:customStyle="1" w:styleId="8D05A1F90E414DE081F82BA81B17449F2">
    <w:name w:val="8D05A1F90E414DE081F82BA81B17449F2"/>
    <w:rsid w:val="00895686"/>
    <w:pPr>
      <w:spacing w:after="0" w:line="240" w:lineRule="auto"/>
    </w:pPr>
    <w:rPr>
      <w:rFonts w:eastAsiaTheme="minorHAnsi"/>
      <w:lang w:val="en-US" w:eastAsia="en-US"/>
    </w:rPr>
  </w:style>
  <w:style w:type="paragraph" w:customStyle="1" w:styleId="D318CD4ABCA0489695E0A674F6DEE62D4">
    <w:name w:val="D318CD4ABCA0489695E0A674F6DEE62D4"/>
    <w:rsid w:val="00895686"/>
    <w:pPr>
      <w:spacing w:after="0" w:line="240" w:lineRule="auto"/>
    </w:pPr>
    <w:rPr>
      <w:rFonts w:eastAsiaTheme="minorHAnsi"/>
      <w:lang w:val="en-US" w:eastAsia="en-US"/>
    </w:rPr>
  </w:style>
  <w:style w:type="paragraph" w:customStyle="1" w:styleId="679CBE8DAEA74968B659EF12D57B24DF4">
    <w:name w:val="679CBE8DAEA74968B659EF12D57B24DF4"/>
    <w:rsid w:val="00895686"/>
    <w:pPr>
      <w:spacing w:after="0" w:line="240" w:lineRule="auto"/>
    </w:pPr>
    <w:rPr>
      <w:rFonts w:eastAsiaTheme="minorHAnsi"/>
      <w:lang w:val="en-US" w:eastAsia="en-US"/>
    </w:rPr>
  </w:style>
  <w:style w:type="paragraph" w:customStyle="1" w:styleId="3416BC2533024B799BF6792260D7C9624">
    <w:name w:val="3416BC2533024B799BF6792260D7C9624"/>
    <w:rsid w:val="00895686"/>
    <w:pPr>
      <w:spacing w:after="0" w:line="240" w:lineRule="auto"/>
    </w:pPr>
    <w:rPr>
      <w:rFonts w:eastAsiaTheme="minorHAnsi"/>
      <w:lang w:val="en-US" w:eastAsia="en-US"/>
    </w:rPr>
  </w:style>
  <w:style w:type="paragraph" w:customStyle="1" w:styleId="9F29ADD2ABA84945A1804C555884C6443">
    <w:name w:val="9F29ADD2ABA84945A1804C555884C6443"/>
    <w:rsid w:val="00895686"/>
    <w:pPr>
      <w:spacing w:after="0" w:line="240" w:lineRule="auto"/>
    </w:pPr>
    <w:rPr>
      <w:rFonts w:eastAsiaTheme="minorHAnsi"/>
      <w:lang w:val="en-US" w:eastAsia="en-US"/>
    </w:rPr>
  </w:style>
  <w:style w:type="paragraph" w:customStyle="1" w:styleId="605770D50E074D6F9531764254E10AC95">
    <w:name w:val="605770D50E074D6F9531764254E10AC95"/>
    <w:rsid w:val="00C2514D"/>
    <w:pPr>
      <w:spacing w:after="200" w:line="276" w:lineRule="auto"/>
    </w:pPr>
    <w:rPr>
      <w:rFonts w:eastAsiaTheme="minorHAnsi"/>
      <w:lang w:val="en-US" w:eastAsia="en-US"/>
    </w:rPr>
  </w:style>
  <w:style w:type="paragraph" w:customStyle="1" w:styleId="837E6CB71A0549F3B6BF710F7B0B57D64">
    <w:name w:val="837E6CB71A0549F3B6BF710F7B0B57D64"/>
    <w:rsid w:val="00C2514D"/>
    <w:pPr>
      <w:spacing w:after="200" w:line="276" w:lineRule="auto"/>
    </w:pPr>
    <w:rPr>
      <w:rFonts w:eastAsiaTheme="minorHAnsi"/>
      <w:lang w:val="en-US" w:eastAsia="en-US"/>
    </w:rPr>
  </w:style>
  <w:style w:type="paragraph" w:customStyle="1" w:styleId="4F6F04152E024997AA2C8A4C6582BA26">
    <w:name w:val="4F6F04152E024997AA2C8A4C6582BA26"/>
    <w:rsid w:val="00C2514D"/>
    <w:pPr>
      <w:spacing w:after="200" w:line="276" w:lineRule="auto"/>
    </w:pPr>
    <w:rPr>
      <w:rFonts w:eastAsiaTheme="minorHAnsi"/>
      <w:lang w:val="en-US" w:eastAsia="en-US"/>
    </w:rPr>
  </w:style>
  <w:style w:type="paragraph" w:customStyle="1" w:styleId="8D05A1F90E414DE081F82BA81B17449F3">
    <w:name w:val="8D05A1F90E414DE081F82BA81B17449F3"/>
    <w:rsid w:val="00C2514D"/>
    <w:pPr>
      <w:spacing w:after="200" w:line="276" w:lineRule="auto"/>
    </w:pPr>
    <w:rPr>
      <w:rFonts w:eastAsiaTheme="minorHAnsi"/>
      <w:lang w:val="en-US" w:eastAsia="en-US"/>
    </w:rPr>
  </w:style>
  <w:style w:type="paragraph" w:customStyle="1" w:styleId="D318CD4ABCA0489695E0A674F6DEE62D5">
    <w:name w:val="D318CD4ABCA0489695E0A674F6DEE62D5"/>
    <w:rsid w:val="00C2514D"/>
    <w:pPr>
      <w:spacing w:after="200" w:line="276" w:lineRule="auto"/>
    </w:pPr>
    <w:rPr>
      <w:rFonts w:eastAsiaTheme="minorHAnsi"/>
      <w:lang w:val="en-US" w:eastAsia="en-US"/>
    </w:rPr>
  </w:style>
  <w:style w:type="paragraph" w:customStyle="1" w:styleId="679CBE8DAEA74968B659EF12D57B24DF5">
    <w:name w:val="679CBE8DAEA74968B659EF12D57B24DF5"/>
    <w:rsid w:val="00C2514D"/>
    <w:pPr>
      <w:spacing w:after="200" w:line="276" w:lineRule="auto"/>
    </w:pPr>
    <w:rPr>
      <w:rFonts w:eastAsiaTheme="minorHAnsi"/>
      <w:lang w:val="en-US" w:eastAsia="en-US"/>
    </w:rPr>
  </w:style>
  <w:style w:type="paragraph" w:customStyle="1" w:styleId="3416BC2533024B799BF6792260D7C9625">
    <w:name w:val="3416BC2533024B799BF6792260D7C9625"/>
    <w:rsid w:val="00C2514D"/>
    <w:pPr>
      <w:spacing w:after="200" w:line="276" w:lineRule="auto"/>
    </w:pPr>
    <w:rPr>
      <w:rFonts w:eastAsiaTheme="minorHAnsi"/>
      <w:lang w:val="en-US" w:eastAsia="en-US"/>
    </w:rPr>
  </w:style>
  <w:style w:type="paragraph" w:customStyle="1" w:styleId="9F29ADD2ABA84945A1804C555884C6444">
    <w:name w:val="9F29ADD2ABA84945A1804C555884C6444"/>
    <w:rsid w:val="00C2514D"/>
    <w:pPr>
      <w:spacing w:after="0" w:line="240" w:lineRule="auto"/>
    </w:pPr>
    <w:rPr>
      <w:rFonts w:eastAsiaTheme="minorHAnsi"/>
      <w:lang w:val="en-US" w:eastAsia="en-US"/>
    </w:rPr>
  </w:style>
  <w:style w:type="paragraph" w:customStyle="1" w:styleId="65228F7B5A474127B7324A1AD2DB7450">
    <w:name w:val="65228F7B5A474127B7324A1AD2DB7450"/>
    <w:rsid w:val="00C2514D"/>
    <w:rPr>
      <w:lang w:val="en-GB" w:eastAsia="en-GB"/>
    </w:rPr>
  </w:style>
  <w:style w:type="paragraph" w:customStyle="1" w:styleId="605770D50E074D6F9531764254E10AC96">
    <w:name w:val="605770D50E074D6F9531764254E10AC96"/>
    <w:rsid w:val="00C2514D"/>
    <w:pPr>
      <w:spacing w:after="200" w:line="276" w:lineRule="auto"/>
    </w:pPr>
    <w:rPr>
      <w:rFonts w:eastAsiaTheme="minorHAnsi"/>
      <w:lang w:val="en-US" w:eastAsia="en-US"/>
    </w:rPr>
  </w:style>
  <w:style w:type="paragraph" w:customStyle="1" w:styleId="837E6CB71A0549F3B6BF710F7B0B57D65">
    <w:name w:val="837E6CB71A0549F3B6BF710F7B0B57D65"/>
    <w:rsid w:val="00C2514D"/>
    <w:pPr>
      <w:spacing w:after="200" w:line="276" w:lineRule="auto"/>
    </w:pPr>
    <w:rPr>
      <w:rFonts w:eastAsiaTheme="minorHAnsi"/>
      <w:lang w:val="en-US" w:eastAsia="en-US"/>
    </w:rPr>
  </w:style>
  <w:style w:type="paragraph" w:customStyle="1" w:styleId="4F6F04152E024997AA2C8A4C6582BA261">
    <w:name w:val="4F6F04152E024997AA2C8A4C6582BA261"/>
    <w:rsid w:val="00C2514D"/>
    <w:pPr>
      <w:spacing w:after="200" w:line="276" w:lineRule="auto"/>
    </w:pPr>
    <w:rPr>
      <w:rFonts w:eastAsiaTheme="minorHAnsi"/>
      <w:lang w:val="en-US" w:eastAsia="en-US"/>
    </w:rPr>
  </w:style>
  <w:style w:type="paragraph" w:customStyle="1" w:styleId="8D05A1F90E414DE081F82BA81B17449F4">
    <w:name w:val="8D05A1F90E414DE081F82BA81B17449F4"/>
    <w:rsid w:val="00C2514D"/>
    <w:pPr>
      <w:spacing w:after="0" w:line="240" w:lineRule="auto"/>
    </w:pPr>
    <w:rPr>
      <w:rFonts w:eastAsiaTheme="minorHAnsi"/>
      <w:lang w:val="en-US" w:eastAsia="en-US"/>
    </w:rPr>
  </w:style>
  <w:style w:type="paragraph" w:customStyle="1" w:styleId="65228F7B5A474127B7324A1AD2DB74501">
    <w:name w:val="65228F7B5A474127B7324A1AD2DB74501"/>
    <w:rsid w:val="00C2514D"/>
    <w:pPr>
      <w:spacing w:after="0" w:line="240" w:lineRule="auto"/>
    </w:pPr>
    <w:rPr>
      <w:rFonts w:eastAsiaTheme="minorHAnsi"/>
      <w:lang w:val="en-US" w:eastAsia="en-US"/>
    </w:rPr>
  </w:style>
  <w:style w:type="paragraph" w:customStyle="1" w:styleId="D318CD4ABCA0489695E0A674F6DEE62D6">
    <w:name w:val="D318CD4ABCA0489695E0A674F6DEE62D6"/>
    <w:rsid w:val="00C2514D"/>
    <w:pPr>
      <w:spacing w:after="200" w:line="276" w:lineRule="auto"/>
    </w:pPr>
    <w:rPr>
      <w:rFonts w:eastAsiaTheme="minorHAnsi"/>
      <w:lang w:val="en-US" w:eastAsia="en-US"/>
    </w:rPr>
  </w:style>
  <w:style w:type="paragraph" w:customStyle="1" w:styleId="679CBE8DAEA74968B659EF12D57B24DF6">
    <w:name w:val="679CBE8DAEA74968B659EF12D57B24DF6"/>
    <w:rsid w:val="00C2514D"/>
    <w:pPr>
      <w:spacing w:after="200" w:line="276" w:lineRule="auto"/>
    </w:pPr>
    <w:rPr>
      <w:rFonts w:eastAsiaTheme="minorHAnsi"/>
      <w:lang w:val="en-US" w:eastAsia="en-US"/>
    </w:rPr>
  </w:style>
  <w:style w:type="paragraph" w:customStyle="1" w:styleId="3416BC2533024B799BF6792260D7C9626">
    <w:name w:val="3416BC2533024B799BF6792260D7C9626"/>
    <w:rsid w:val="00C2514D"/>
    <w:pPr>
      <w:spacing w:after="200" w:line="276" w:lineRule="auto"/>
    </w:pPr>
    <w:rPr>
      <w:rFonts w:eastAsiaTheme="minorHAnsi"/>
      <w:lang w:val="en-US" w:eastAsia="en-US"/>
    </w:rPr>
  </w:style>
  <w:style w:type="paragraph" w:customStyle="1" w:styleId="9F29ADD2ABA84945A1804C555884C6445">
    <w:name w:val="9F29ADD2ABA84945A1804C555884C6445"/>
    <w:rsid w:val="00C2514D"/>
    <w:pPr>
      <w:spacing w:after="0" w:line="240" w:lineRule="auto"/>
    </w:pPr>
    <w:rPr>
      <w:rFonts w:eastAsiaTheme="minorHAnsi"/>
      <w:lang w:val="en-US" w:eastAsia="en-US"/>
    </w:rPr>
  </w:style>
  <w:style w:type="paragraph" w:customStyle="1" w:styleId="22B9AB667B884C0B98A8C6041B68265C">
    <w:name w:val="22B9AB667B884C0B98A8C6041B68265C"/>
    <w:rsid w:val="00C2514D"/>
    <w:rPr>
      <w:lang w:val="en-GB" w:eastAsia="en-GB"/>
    </w:rPr>
  </w:style>
  <w:style w:type="paragraph" w:customStyle="1" w:styleId="EACD803FCC4A487DBB6A97F25F650DE5">
    <w:name w:val="EACD803FCC4A487DBB6A97F25F650DE5"/>
    <w:rsid w:val="00C2514D"/>
    <w:rPr>
      <w:lang w:val="en-GB" w:eastAsia="en-GB"/>
    </w:rPr>
  </w:style>
  <w:style w:type="paragraph" w:customStyle="1" w:styleId="605770D50E074D6F9531764254E10AC97">
    <w:name w:val="605770D50E074D6F9531764254E10AC97"/>
    <w:rsid w:val="00C2514D"/>
    <w:pPr>
      <w:spacing w:after="200" w:line="276" w:lineRule="auto"/>
    </w:pPr>
    <w:rPr>
      <w:rFonts w:eastAsiaTheme="minorHAnsi"/>
      <w:lang w:val="en-US" w:eastAsia="en-US"/>
    </w:rPr>
  </w:style>
  <w:style w:type="paragraph" w:customStyle="1" w:styleId="837E6CB71A0549F3B6BF710F7B0B57D66">
    <w:name w:val="837E6CB71A0549F3B6BF710F7B0B57D66"/>
    <w:rsid w:val="00C2514D"/>
    <w:pPr>
      <w:spacing w:after="200" w:line="276" w:lineRule="auto"/>
    </w:pPr>
    <w:rPr>
      <w:rFonts w:eastAsiaTheme="minorHAnsi"/>
      <w:lang w:val="en-US" w:eastAsia="en-US"/>
    </w:rPr>
  </w:style>
  <w:style w:type="paragraph" w:customStyle="1" w:styleId="380AAEA146AB4DA3ACE3F3938C3B73C2">
    <w:name w:val="380AAEA146AB4DA3ACE3F3938C3B73C2"/>
    <w:rsid w:val="00C2514D"/>
    <w:pPr>
      <w:spacing w:after="0" w:line="240" w:lineRule="auto"/>
    </w:pPr>
    <w:rPr>
      <w:rFonts w:eastAsiaTheme="minorHAnsi"/>
      <w:lang w:val="en-US" w:eastAsia="en-US"/>
    </w:rPr>
  </w:style>
  <w:style w:type="paragraph" w:customStyle="1" w:styleId="D318CD4ABCA0489695E0A674F6DEE62D7">
    <w:name w:val="D318CD4ABCA0489695E0A674F6DEE62D7"/>
    <w:rsid w:val="00C2514D"/>
    <w:pPr>
      <w:spacing w:after="200" w:line="276" w:lineRule="auto"/>
    </w:pPr>
    <w:rPr>
      <w:rFonts w:eastAsiaTheme="minorHAnsi"/>
      <w:lang w:val="en-US" w:eastAsia="en-US"/>
    </w:rPr>
  </w:style>
  <w:style w:type="paragraph" w:customStyle="1" w:styleId="679CBE8DAEA74968B659EF12D57B24DF7">
    <w:name w:val="679CBE8DAEA74968B659EF12D57B24DF7"/>
    <w:rsid w:val="00C2514D"/>
    <w:pPr>
      <w:spacing w:after="200" w:line="276" w:lineRule="auto"/>
    </w:pPr>
    <w:rPr>
      <w:rFonts w:eastAsiaTheme="minorHAnsi"/>
      <w:lang w:val="en-US" w:eastAsia="en-US"/>
    </w:rPr>
  </w:style>
  <w:style w:type="paragraph" w:customStyle="1" w:styleId="3416BC2533024B799BF6792260D7C9627">
    <w:name w:val="3416BC2533024B799BF6792260D7C9627"/>
    <w:rsid w:val="00C2514D"/>
    <w:pPr>
      <w:spacing w:after="200" w:line="276" w:lineRule="auto"/>
    </w:pPr>
    <w:rPr>
      <w:rFonts w:eastAsiaTheme="minorHAnsi"/>
      <w:lang w:val="en-US" w:eastAsia="en-US"/>
    </w:rPr>
  </w:style>
  <w:style w:type="paragraph" w:customStyle="1" w:styleId="9F29ADD2ABA84945A1804C555884C6446">
    <w:name w:val="9F29ADD2ABA84945A1804C555884C6446"/>
    <w:rsid w:val="00C2514D"/>
    <w:pPr>
      <w:spacing w:after="0" w:line="240" w:lineRule="auto"/>
    </w:pPr>
    <w:rPr>
      <w:rFonts w:eastAsiaTheme="minorHAnsi"/>
      <w:lang w:val="en-US" w:eastAsia="en-US"/>
    </w:rPr>
  </w:style>
  <w:style w:type="paragraph" w:customStyle="1" w:styleId="051B0F3B77484815BE517BC1246CB6F9">
    <w:name w:val="051B0F3B77484815BE517BC1246CB6F9"/>
    <w:rsid w:val="00C2514D"/>
    <w:rPr>
      <w:lang w:val="en-GB" w:eastAsia="en-GB"/>
    </w:rPr>
  </w:style>
  <w:style w:type="paragraph" w:customStyle="1" w:styleId="605770D50E074D6F9531764254E10AC98">
    <w:name w:val="605770D50E074D6F9531764254E10AC98"/>
    <w:rsid w:val="00C2514D"/>
    <w:pPr>
      <w:spacing w:after="200" w:line="276" w:lineRule="auto"/>
    </w:pPr>
    <w:rPr>
      <w:rFonts w:eastAsiaTheme="minorHAnsi"/>
      <w:lang w:val="en-US" w:eastAsia="en-US"/>
    </w:rPr>
  </w:style>
  <w:style w:type="paragraph" w:customStyle="1" w:styleId="837E6CB71A0549F3B6BF710F7B0B57D67">
    <w:name w:val="837E6CB71A0549F3B6BF710F7B0B57D67"/>
    <w:rsid w:val="00C2514D"/>
    <w:pPr>
      <w:spacing w:after="200" w:line="276" w:lineRule="auto"/>
    </w:pPr>
    <w:rPr>
      <w:rFonts w:eastAsiaTheme="minorHAnsi"/>
      <w:lang w:val="en-US" w:eastAsia="en-US"/>
    </w:rPr>
  </w:style>
  <w:style w:type="paragraph" w:customStyle="1" w:styleId="380AAEA146AB4DA3ACE3F3938C3B73C21">
    <w:name w:val="380AAEA146AB4DA3ACE3F3938C3B73C21"/>
    <w:rsid w:val="00C2514D"/>
    <w:pPr>
      <w:spacing w:after="0" w:line="240" w:lineRule="auto"/>
    </w:pPr>
    <w:rPr>
      <w:rFonts w:eastAsiaTheme="minorHAnsi"/>
      <w:lang w:val="en-US" w:eastAsia="en-US"/>
    </w:rPr>
  </w:style>
  <w:style w:type="paragraph" w:customStyle="1" w:styleId="D318CD4ABCA0489695E0A674F6DEE62D8">
    <w:name w:val="D318CD4ABCA0489695E0A674F6DEE62D8"/>
    <w:rsid w:val="00C2514D"/>
    <w:pPr>
      <w:spacing w:after="200" w:line="276" w:lineRule="auto"/>
    </w:pPr>
    <w:rPr>
      <w:rFonts w:eastAsiaTheme="minorHAnsi"/>
      <w:lang w:val="en-US" w:eastAsia="en-US"/>
    </w:rPr>
  </w:style>
  <w:style w:type="paragraph" w:customStyle="1" w:styleId="679CBE8DAEA74968B659EF12D57B24DF8">
    <w:name w:val="679CBE8DAEA74968B659EF12D57B24DF8"/>
    <w:rsid w:val="00C2514D"/>
    <w:pPr>
      <w:spacing w:after="200" w:line="276" w:lineRule="auto"/>
    </w:pPr>
    <w:rPr>
      <w:rFonts w:eastAsiaTheme="minorHAnsi"/>
      <w:lang w:val="en-US" w:eastAsia="en-US"/>
    </w:rPr>
  </w:style>
  <w:style w:type="paragraph" w:customStyle="1" w:styleId="3416BC2533024B799BF6792260D7C9628">
    <w:name w:val="3416BC2533024B799BF6792260D7C9628"/>
    <w:rsid w:val="00C2514D"/>
    <w:pPr>
      <w:spacing w:after="200" w:line="276" w:lineRule="auto"/>
    </w:pPr>
    <w:rPr>
      <w:rFonts w:eastAsiaTheme="minorHAnsi"/>
      <w:lang w:val="en-US" w:eastAsia="en-US"/>
    </w:rPr>
  </w:style>
  <w:style w:type="paragraph" w:customStyle="1" w:styleId="9F29ADD2ABA84945A1804C555884C6447">
    <w:name w:val="9F29ADD2ABA84945A1804C555884C6447"/>
    <w:rsid w:val="00C2514D"/>
    <w:pPr>
      <w:spacing w:after="0" w:line="240" w:lineRule="auto"/>
    </w:pPr>
    <w:rPr>
      <w:rFonts w:eastAsiaTheme="minorHAnsi"/>
      <w:lang w:val="en-US" w:eastAsia="en-US"/>
    </w:rPr>
  </w:style>
  <w:style w:type="paragraph" w:customStyle="1" w:styleId="00EFF9BAA1FD48FDB4E040ECBCCD389A">
    <w:name w:val="00EFF9BAA1FD48FDB4E040ECBCCD389A"/>
    <w:rsid w:val="00C2514D"/>
    <w:rPr>
      <w:lang w:val="en-GB" w:eastAsia="en-GB"/>
    </w:rPr>
  </w:style>
  <w:style w:type="paragraph" w:customStyle="1" w:styleId="217BF566C7C543339E0DD41D7A7A40A3">
    <w:name w:val="217BF566C7C543339E0DD41D7A7A40A3"/>
    <w:rsid w:val="00C2514D"/>
    <w:rPr>
      <w:lang w:val="en-GB" w:eastAsia="en-GB"/>
    </w:rPr>
  </w:style>
  <w:style w:type="paragraph" w:customStyle="1" w:styleId="605770D50E074D6F9531764254E10AC99">
    <w:name w:val="605770D50E074D6F9531764254E10AC99"/>
    <w:rsid w:val="00C2514D"/>
    <w:pPr>
      <w:spacing w:after="200" w:line="276" w:lineRule="auto"/>
    </w:pPr>
    <w:rPr>
      <w:rFonts w:eastAsiaTheme="minorHAnsi"/>
      <w:lang w:val="en-US" w:eastAsia="en-US"/>
    </w:rPr>
  </w:style>
  <w:style w:type="paragraph" w:customStyle="1" w:styleId="837E6CB71A0549F3B6BF710F7B0B57D68">
    <w:name w:val="837E6CB71A0549F3B6BF710F7B0B57D68"/>
    <w:rsid w:val="00C2514D"/>
    <w:pPr>
      <w:spacing w:after="200" w:line="276" w:lineRule="auto"/>
    </w:pPr>
    <w:rPr>
      <w:rFonts w:eastAsiaTheme="minorHAnsi"/>
      <w:lang w:val="en-US" w:eastAsia="en-US"/>
    </w:rPr>
  </w:style>
  <w:style w:type="paragraph" w:customStyle="1" w:styleId="D318CD4ABCA0489695E0A674F6DEE62D9">
    <w:name w:val="D318CD4ABCA0489695E0A674F6DEE62D9"/>
    <w:rsid w:val="00C2514D"/>
    <w:pPr>
      <w:spacing w:after="200" w:line="276" w:lineRule="auto"/>
    </w:pPr>
    <w:rPr>
      <w:rFonts w:eastAsiaTheme="minorHAnsi"/>
      <w:lang w:val="en-US" w:eastAsia="en-US"/>
    </w:rPr>
  </w:style>
  <w:style w:type="paragraph" w:customStyle="1" w:styleId="679CBE8DAEA74968B659EF12D57B24DF9">
    <w:name w:val="679CBE8DAEA74968B659EF12D57B24DF9"/>
    <w:rsid w:val="00C2514D"/>
    <w:pPr>
      <w:spacing w:after="200" w:line="276" w:lineRule="auto"/>
    </w:pPr>
    <w:rPr>
      <w:rFonts w:eastAsiaTheme="minorHAnsi"/>
      <w:lang w:val="en-US" w:eastAsia="en-US"/>
    </w:rPr>
  </w:style>
  <w:style w:type="paragraph" w:customStyle="1" w:styleId="3416BC2533024B799BF6792260D7C9629">
    <w:name w:val="3416BC2533024B799BF6792260D7C9629"/>
    <w:rsid w:val="00C2514D"/>
    <w:pPr>
      <w:spacing w:after="200" w:line="276" w:lineRule="auto"/>
    </w:pPr>
    <w:rPr>
      <w:rFonts w:eastAsiaTheme="minorHAnsi"/>
      <w:lang w:val="en-US" w:eastAsia="en-US"/>
    </w:rPr>
  </w:style>
  <w:style w:type="paragraph" w:customStyle="1" w:styleId="9F29ADD2ABA84945A1804C555884C6448">
    <w:name w:val="9F29ADD2ABA84945A1804C555884C6448"/>
    <w:rsid w:val="00C2514D"/>
    <w:pPr>
      <w:spacing w:after="0" w:line="240" w:lineRule="auto"/>
    </w:pPr>
    <w:rPr>
      <w:rFonts w:eastAsiaTheme="minorHAnsi"/>
      <w:lang w:val="en-US" w:eastAsia="en-US"/>
    </w:rPr>
  </w:style>
  <w:style w:type="paragraph" w:customStyle="1" w:styleId="605770D50E074D6F9531764254E10AC910">
    <w:name w:val="605770D50E074D6F9531764254E10AC910"/>
    <w:rsid w:val="00C2514D"/>
    <w:pPr>
      <w:spacing w:after="200" w:line="276" w:lineRule="auto"/>
    </w:pPr>
    <w:rPr>
      <w:rFonts w:eastAsiaTheme="minorHAnsi"/>
      <w:lang w:val="en-US" w:eastAsia="en-US"/>
    </w:rPr>
  </w:style>
  <w:style w:type="paragraph" w:customStyle="1" w:styleId="837E6CB71A0549F3B6BF710F7B0B57D69">
    <w:name w:val="837E6CB71A0549F3B6BF710F7B0B57D69"/>
    <w:rsid w:val="00C2514D"/>
    <w:pPr>
      <w:spacing w:after="200" w:line="276" w:lineRule="auto"/>
    </w:pPr>
    <w:rPr>
      <w:rFonts w:eastAsiaTheme="minorHAnsi"/>
      <w:lang w:val="en-US" w:eastAsia="en-US"/>
    </w:rPr>
  </w:style>
  <w:style w:type="paragraph" w:customStyle="1" w:styleId="C9A0E08641794A75BBEE3979983F4972">
    <w:name w:val="C9A0E08641794A75BBEE3979983F4972"/>
    <w:rsid w:val="00C2514D"/>
    <w:pPr>
      <w:spacing w:after="0" w:line="240" w:lineRule="auto"/>
    </w:pPr>
    <w:rPr>
      <w:rFonts w:eastAsiaTheme="minorHAnsi"/>
      <w:lang w:val="en-US" w:eastAsia="en-US"/>
    </w:rPr>
  </w:style>
  <w:style w:type="paragraph" w:customStyle="1" w:styleId="217BF566C7C543339E0DD41D7A7A40A31">
    <w:name w:val="217BF566C7C543339E0DD41D7A7A40A31"/>
    <w:rsid w:val="00C2514D"/>
    <w:pPr>
      <w:spacing w:after="0" w:line="240" w:lineRule="auto"/>
    </w:pPr>
    <w:rPr>
      <w:rFonts w:eastAsiaTheme="minorHAnsi"/>
      <w:lang w:val="en-US" w:eastAsia="en-US"/>
    </w:rPr>
  </w:style>
  <w:style w:type="paragraph" w:customStyle="1" w:styleId="D318CD4ABCA0489695E0A674F6DEE62D10">
    <w:name w:val="D318CD4ABCA0489695E0A674F6DEE62D10"/>
    <w:rsid w:val="00C2514D"/>
    <w:pPr>
      <w:spacing w:after="200" w:line="276" w:lineRule="auto"/>
    </w:pPr>
    <w:rPr>
      <w:rFonts w:eastAsiaTheme="minorHAnsi"/>
      <w:lang w:val="en-US" w:eastAsia="en-US"/>
    </w:rPr>
  </w:style>
  <w:style w:type="paragraph" w:customStyle="1" w:styleId="679CBE8DAEA74968B659EF12D57B24DF10">
    <w:name w:val="679CBE8DAEA74968B659EF12D57B24DF10"/>
    <w:rsid w:val="00C2514D"/>
    <w:pPr>
      <w:spacing w:after="200" w:line="276" w:lineRule="auto"/>
    </w:pPr>
    <w:rPr>
      <w:rFonts w:eastAsiaTheme="minorHAnsi"/>
      <w:lang w:val="en-US" w:eastAsia="en-US"/>
    </w:rPr>
  </w:style>
  <w:style w:type="paragraph" w:customStyle="1" w:styleId="3416BC2533024B799BF6792260D7C96210">
    <w:name w:val="3416BC2533024B799BF6792260D7C96210"/>
    <w:rsid w:val="00C2514D"/>
    <w:pPr>
      <w:spacing w:after="200" w:line="276" w:lineRule="auto"/>
    </w:pPr>
    <w:rPr>
      <w:rFonts w:eastAsiaTheme="minorHAnsi"/>
      <w:lang w:val="en-US" w:eastAsia="en-US"/>
    </w:rPr>
  </w:style>
  <w:style w:type="paragraph" w:customStyle="1" w:styleId="9F29ADD2ABA84945A1804C555884C6449">
    <w:name w:val="9F29ADD2ABA84945A1804C555884C6449"/>
    <w:rsid w:val="00C2514D"/>
    <w:pPr>
      <w:spacing w:after="0" w:line="240" w:lineRule="auto"/>
    </w:pPr>
    <w:rPr>
      <w:rFonts w:eastAsiaTheme="minorHAnsi"/>
      <w:lang w:val="en-US" w:eastAsia="en-US"/>
    </w:rPr>
  </w:style>
  <w:style w:type="paragraph" w:customStyle="1" w:styleId="605770D50E074D6F9531764254E10AC911">
    <w:name w:val="605770D50E074D6F9531764254E10AC911"/>
    <w:rsid w:val="00C2514D"/>
    <w:pPr>
      <w:spacing w:after="200" w:line="276" w:lineRule="auto"/>
    </w:pPr>
    <w:rPr>
      <w:rFonts w:eastAsiaTheme="minorHAnsi"/>
      <w:lang w:val="en-US" w:eastAsia="en-US"/>
    </w:rPr>
  </w:style>
  <w:style w:type="paragraph" w:customStyle="1" w:styleId="837E6CB71A0549F3B6BF710F7B0B57D610">
    <w:name w:val="837E6CB71A0549F3B6BF710F7B0B57D610"/>
    <w:rsid w:val="00C2514D"/>
    <w:pPr>
      <w:spacing w:after="200" w:line="276" w:lineRule="auto"/>
    </w:pPr>
    <w:rPr>
      <w:rFonts w:eastAsiaTheme="minorHAnsi"/>
      <w:lang w:val="en-US" w:eastAsia="en-US"/>
    </w:rPr>
  </w:style>
  <w:style w:type="paragraph" w:customStyle="1" w:styleId="C9A0E08641794A75BBEE3979983F49721">
    <w:name w:val="C9A0E08641794A75BBEE3979983F49721"/>
    <w:rsid w:val="00C2514D"/>
    <w:pPr>
      <w:spacing w:after="0" w:line="240" w:lineRule="auto"/>
    </w:pPr>
    <w:rPr>
      <w:rFonts w:eastAsiaTheme="minorHAnsi"/>
      <w:lang w:val="en-US" w:eastAsia="en-US"/>
    </w:rPr>
  </w:style>
  <w:style w:type="paragraph" w:customStyle="1" w:styleId="217BF566C7C543339E0DD41D7A7A40A32">
    <w:name w:val="217BF566C7C543339E0DD41D7A7A40A32"/>
    <w:rsid w:val="00C2514D"/>
    <w:pPr>
      <w:spacing w:after="0" w:line="240" w:lineRule="auto"/>
    </w:pPr>
    <w:rPr>
      <w:rFonts w:eastAsiaTheme="minorHAnsi"/>
      <w:lang w:val="en-US" w:eastAsia="en-US"/>
    </w:rPr>
  </w:style>
  <w:style w:type="paragraph" w:customStyle="1" w:styleId="D318CD4ABCA0489695E0A674F6DEE62D11">
    <w:name w:val="D318CD4ABCA0489695E0A674F6DEE62D11"/>
    <w:rsid w:val="00C2514D"/>
    <w:pPr>
      <w:spacing w:after="200" w:line="276" w:lineRule="auto"/>
    </w:pPr>
    <w:rPr>
      <w:rFonts w:eastAsiaTheme="minorHAnsi"/>
      <w:lang w:val="en-US" w:eastAsia="en-US"/>
    </w:rPr>
  </w:style>
  <w:style w:type="paragraph" w:customStyle="1" w:styleId="679CBE8DAEA74968B659EF12D57B24DF11">
    <w:name w:val="679CBE8DAEA74968B659EF12D57B24DF11"/>
    <w:rsid w:val="00C2514D"/>
    <w:pPr>
      <w:spacing w:after="200" w:line="276" w:lineRule="auto"/>
    </w:pPr>
    <w:rPr>
      <w:rFonts w:eastAsiaTheme="minorHAnsi"/>
      <w:lang w:val="en-US" w:eastAsia="en-US"/>
    </w:rPr>
  </w:style>
  <w:style w:type="paragraph" w:customStyle="1" w:styleId="3416BC2533024B799BF6792260D7C96211">
    <w:name w:val="3416BC2533024B799BF6792260D7C96211"/>
    <w:rsid w:val="00C2514D"/>
    <w:pPr>
      <w:spacing w:after="200" w:line="276" w:lineRule="auto"/>
    </w:pPr>
    <w:rPr>
      <w:rFonts w:eastAsiaTheme="minorHAnsi"/>
      <w:lang w:val="en-US" w:eastAsia="en-US"/>
    </w:rPr>
  </w:style>
  <w:style w:type="paragraph" w:customStyle="1" w:styleId="9F29ADD2ABA84945A1804C555884C64410">
    <w:name w:val="9F29ADD2ABA84945A1804C555884C64410"/>
    <w:rsid w:val="00C2514D"/>
    <w:pPr>
      <w:spacing w:after="0" w:line="240" w:lineRule="auto"/>
    </w:pPr>
    <w:rPr>
      <w:rFonts w:eastAsiaTheme="minorHAnsi"/>
      <w:lang w:val="en-US" w:eastAsia="en-US"/>
    </w:rPr>
  </w:style>
  <w:style w:type="paragraph" w:customStyle="1" w:styleId="A150AD422B6840C799B2D77DB2750E06">
    <w:name w:val="A150AD422B6840C799B2D77DB2750E06"/>
    <w:rsid w:val="00C2514D"/>
    <w:rPr>
      <w:lang w:val="en-GB" w:eastAsia="en-GB"/>
    </w:rPr>
  </w:style>
  <w:style w:type="paragraph" w:customStyle="1" w:styleId="605770D50E074D6F9531764254E10AC912">
    <w:name w:val="605770D50E074D6F9531764254E10AC912"/>
    <w:rsid w:val="00C2514D"/>
    <w:pPr>
      <w:spacing w:after="200" w:line="276" w:lineRule="auto"/>
    </w:pPr>
    <w:rPr>
      <w:rFonts w:eastAsiaTheme="minorHAnsi"/>
      <w:lang w:val="en-US" w:eastAsia="en-US"/>
    </w:rPr>
  </w:style>
  <w:style w:type="paragraph" w:customStyle="1" w:styleId="837E6CB71A0549F3B6BF710F7B0B57D611">
    <w:name w:val="837E6CB71A0549F3B6BF710F7B0B57D611"/>
    <w:rsid w:val="00C2514D"/>
    <w:pPr>
      <w:spacing w:after="200" w:line="276" w:lineRule="auto"/>
    </w:pPr>
    <w:rPr>
      <w:rFonts w:eastAsiaTheme="minorHAnsi"/>
      <w:lang w:val="en-US" w:eastAsia="en-US"/>
    </w:rPr>
  </w:style>
  <w:style w:type="paragraph" w:customStyle="1" w:styleId="3A4801D44AEF41EBB752A7CEF72F39E5">
    <w:name w:val="3A4801D44AEF41EBB752A7CEF72F39E5"/>
    <w:rsid w:val="00C2514D"/>
    <w:pPr>
      <w:spacing w:after="200" w:line="276" w:lineRule="auto"/>
    </w:pPr>
    <w:rPr>
      <w:rFonts w:eastAsiaTheme="minorHAnsi"/>
      <w:lang w:val="en-US" w:eastAsia="en-US"/>
    </w:rPr>
  </w:style>
  <w:style w:type="paragraph" w:customStyle="1" w:styleId="C9A0E08641794A75BBEE3979983F49722">
    <w:name w:val="C9A0E08641794A75BBEE3979983F49722"/>
    <w:rsid w:val="00C2514D"/>
    <w:pPr>
      <w:spacing w:after="0" w:line="240" w:lineRule="auto"/>
    </w:pPr>
    <w:rPr>
      <w:rFonts w:eastAsiaTheme="minorHAnsi"/>
      <w:lang w:val="en-US" w:eastAsia="en-US"/>
    </w:rPr>
  </w:style>
  <w:style w:type="paragraph" w:customStyle="1" w:styleId="A150AD422B6840C799B2D77DB2750E061">
    <w:name w:val="A150AD422B6840C799B2D77DB2750E061"/>
    <w:rsid w:val="00C2514D"/>
    <w:pPr>
      <w:spacing w:after="0" w:line="240" w:lineRule="auto"/>
    </w:pPr>
    <w:rPr>
      <w:rFonts w:eastAsiaTheme="minorHAnsi"/>
      <w:lang w:val="en-US" w:eastAsia="en-US"/>
    </w:rPr>
  </w:style>
  <w:style w:type="paragraph" w:customStyle="1" w:styleId="D318CD4ABCA0489695E0A674F6DEE62D12">
    <w:name w:val="D318CD4ABCA0489695E0A674F6DEE62D12"/>
    <w:rsid w:val="00C2514D"/>
    <w:pPr>
      <w:spacing w:after="200" w:line="276" w:lineRule="auto"/>
    </w:pPr>
    <w:rPr>
      <w:rFonts w:eastAsiaTheme="minorHAnsi"/>
      <w:lang w:val="en-US" w:eastAsia="en-US"/>
    </w:rPr>
  </w:style>
  <w:style w:type="paragraph" w:customStyle="1" w:styleId="679CBE8DAEA74968B659EF12D57B24DF12">
    <w:name w:val="679CBE8DAEA74968B659EF12D57B24DF12"/>
    <w:rsid w:val="00C2514D"/>
    <w:pPr>
      <w:spacing w:after="200" w:line="276" w:lineRule="auto"/>
    </w:pPr>
    <w:rPr>
      <w:rFonts w:eastAsiaTheme="minorHAnsi"/>
      <w:lang w:val="en-US" w:eastAsia="en-US"/>
    </w:rPr>
  </w:style>
  <w:style w:type="paragraph" w:customStyle="1" w:styleId="3416BC2533024B799BF6792260D7C96212">
    <w:name w:val="3416BC2533024B799BF6792260D7C96212"/>
    <w:rsid w:val="00C2514D"/>
    <w:pPr>
      <w:spacing w:after="200" w:line="276" w:lineRule="auto"/>
    </w:pPr>
    <w:rPr>
      <w:rFonts w:eastAsiaTheme="minorHAnsi"/>
      <w:lang w:val="en-US" w:eastAsia="en-US"/>
    </w:rPr>
  </w:style>
  <w:style w:type="paragraph" w:customStyle="1" w:styleId="9F29ADD2ABA84945A1804C555884C64411">
    <w:name w:val="9F29ADD2ABA84945A1804C555884C64411"/>
    <w:rsid w:val="00C2514D"/>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Grenada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b329847-71e0-4991-ae1d-d09f2517fcad">COUNTRYRBLAC-599-13752</_dlc_DocId>
    <_dlc_DocIdUrl xmlns="ab329847-71e0-4991-ae1d-d09f2517fcad">
      <Url>https://intranet.undp.org/country/rblac/bb/intra/procurement/_layouts/15/DocIdRedir.aspx?ID=COUNTRYRBLAC-599-13752</Url>
      <Description>COUNTRYRBLAC-599-13752</Description>
    </_dlc_DocIdUrl>
    <CSMeta2010Field xmlns="http://schemas.microsoft.com/sharepoint/v3" xsi:nil="true"/>
    <Document_x0020_Type xmlns="7b7d796e-7bb0-4186-b41f-e95a9aaf225e">1</Document_x0020_Type>
    <CaseID xmlns="7b7d796e-7bb0-4186-b41f-e95a9aaf225e">47920</CaseID>
    <PLEASE_x0020_NOTE_x0020__x002d_ xmlns="7b7d796e-7bb0-4186-b41f-e95a9aaf225e">true</PLEASE_x0020_NOTE_x0020__x002d_>
    <EmailTo xmlns="http://schemas.microsoft.com/sharepoint/v3" xsi:nil="true"/>
    <EmailHeaders xmlns="http://schemas.microsoft.com/sharepoint/v4" xsi:nil="true"/>
    <EmailSender xmlns="http://schemas.microsoft.com/sharepoint/v3" xsi:nil="true"/>
    <EmailFrom xmlns="http://schemas.microsoft.com/sharepoint/v3" xsi:nil="true"/>
    <Document_x0020_Stage xmlns="7b7d796e-7bb0-4186-b41f-e95a9aaf225e">
      <Value>4</Value>
    </Document_x0020_Stage>
    <URL xmlns="7b7d796e-7bb0-4186-b41f-e95a9aaf225e" xsi:nil="true"/>
    <Other_x0020_Document_x0020_Type xmlns="7b7d796e-7bb0-4186-b41f-e95a9aaf225e" xsi:nil="true"/>
    <EmailSubject xmlns="http://schemas.microsoft.com/sharepoint/v3" xsi:nil="true"/>
    <EmailCc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C87F8E58B15B74186E787108B47055F" ma:contentTypeVersion="69" ma:contentTypeDescription="Create a new document." ma:contentTypeScope="" ma:versionID="f13af4b0a0528256495d45d4e4abf418">
  <xsd:schema xmlns:xsd="http://www.w3.org/2001/XMLSchema" xmlns:xs="http://www.w3.org/2001/XMLSchema" xmlns:p="http://schemas.microsoft.com/office/2006/metadata/properties" xmlns:ns1="7b7d796e-7bb0-4186-b41f-e95a9aaf225e" xmlns:ns2="http://schemas.microsoft.com/sharepoint/v3" xmlns:ns3="ab329847-71e0-4991-ae1d-d09f2517fcad" xmlns:ns4="http://schemas.microsoft.com/sharepoint/v4" targetNamespace="http://schemas.microsoft.com/office/2006/metadata/properties" ma:root="true" ma:fieldsID="43c9473113f7094b729b22268506ba34" ns1:_="" ns2:_="" ns3:_="" ns4:_="">
    <xsd:import namespace="7b7d796e-7bb0-4186-b41f-e95a9aaf225e"/>
    <xsd:import namespace="http://schemas.microsoft.com/sharepoint/v3"/>
    <xsd:import namespace="ab329847-71e0-4991-ae1d-d09f2517fcad"/>
    <xsd:import namespace="http://schemas.microsoft.com/sharepoint/v4"/>
    <xsd:element name="properties">
      <xsd:complexType>
        <xsd:sequence>
          <xsd:element name="documentManagement">
            <xsd:complexType>
              <xsd:all>
                <xsd:element ref="ns1:CaseID"/>
                <xsd:element ref="ns1:PLEASE_x0020_NOTE_x0020__x002d_" minOccurs="0"/>
                <xsd:element ref="ns1:Document_x0020_Stage" minOccurs="0"/>
                <xsd:element ref="ns1:Document_x0020_Type"/>
                <xsd:element ref="ns1:Other_x0020_Document_x0020_Type" minOccurs="0"/>
                <xsd:element ref="ns1:URL" minOccurs="0"/>
                <xsd:element ref="ns3:_dlc_DocIdUrl" minOccurs="0"/>
                <xsd:element ref="ns3:_dlc_DocIdPersistId" minOccurs="0"/>
                <xsd:element ref="ns2:CSMeta2010Field" minOccurs="0"/>
                <xsd:element ref="ns3:_dlc_DocId" minOccurs="0"/>
                <xsd:element ref="ns2:EmailSender" minOccurs="0"/>
                <xsd:element ref="ns2:EmailTo" minOccurs="0"/>
                <xsd:element ref="ns2:EmailCc" minOccurs="0"/>
                <xsd:element ref="ns2:EmailFrom" minOccurs="0"/>
                <xsd:element ref="ns2: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d796e-7bb0-4186-b41f-e95a9aaf225e" elementFormDefault="qualified">
    <xsd:import namespace="http://schemas.microsoft.com/office/2006/documentManagement/types"/>
    <xsd:import namespace="http://schemas.microsoft.com/office/infopath/2007/PartnerControls"/>
    <xsd:element name="CaseID" ma:index="0" ma:displayName="CaseID" ma:internalName="CaseID">
      <xsd:simpleType>
        <xsd:restriction base="dms:Text">
          <xsd:maxLength value="5"/>
        </xsd:restriction>
      </xsd:simpleType>
    </xsd:element>
    <xsd:element name="PLEASE_x0020_NOTE_x0020__x002d_" ma:index="1" nillable="true" ma:displayName="PLEASE NOTE -" ma:default="1" ma:description="Filename below should not exceed 75 characters" ma:internalName="PLEASE_x0020_NOTE_x0020__x002d_">
      <xsd:simpleType>
        <xsd:restriction base="dms:Boolean"/>
      </xsd:simpleType>
    </xsd:element>
    <xsd:element name="Document_x0020_Stage" ma:index="3" nillable="true" ma:displayName="Stage" ma:description="Choose one stage ONLY" ma:list="{8db23d14-1a9e-4a72-8e53-faa48e9015d6}" ma:internalName="Document_x0020_St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ype" ma:index="4" ma:displayName="Document Type" ma:list="{985e71c6-5116-4a30-a0ac-cef2acb1ff22}" ma:internalName="Document_x0020_Type" ma:readOnly="false" ma:showField="Title">
      <xsd:simpleType>
        <xsd:restriction base="dms:Lookup"/>
      </xsd:simpleType>
    </xsd:element>
    <xsd:element name="Other_x0020_Document_x0020_Type" ma:index="5" nillable="true" ma:displayName="Other Document Type" ma:description="If &quot;Other&quot; document type, please specify" ma:internalName="Other_x0020_Document_x0020_Type">
      <xsd:simpleType>
        <xsd:restriction base="dms:Text">
          <xsd:maxLength value="255"/>
        </xsd:restriction>
      </xsd:simpleType>
    </xsd:element>
    <xsd:element name="URL" ma:index="6" nillable="true" ma:displayName="URL" ma:hidden="true" ma:internalName="URL"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9" nillable="true" ma:displayName="Classification Status" ma:hidden="true" ma:internalName="CSMeta2010Field" ma:readOnly="false">
      <xsd:simpleType>
        <xsd:restriction base="dms:Unknown"/>
      </xsd:simpleType>
    </xsd:element>
    <xsd:element name="EmailSender" ma:index="25" nillable="true" ma:displayName="E-Mail Sender" ma:hidden="true" ma:internalName="EmailSender">
      <xsd:simpleType>
        <xsd:restriction base="dms:Note">
          <xsd:maxLength value="255"/>
        </xsd:restriction>
      </xsd:simpleType>
    </xsd:element>
    <xsd:element name="EmailTo" ma:index="26" nillable="true" ma:displayName="E-Mail To" ma:hidden="true" ma:internalName="EmailTo">
      <xsd:simpleType>
        <xsd:restriction base="dms:Note">
          <xsd:maxLength value="255"/>
        </xsd:restriction>
      </xsd:simpleType>
    </xsd:element>
    <xsd:element name="EmailCc" ma:index="27" nillable="true" ma:displayName="E-Mail Cc" ma:hidden="true" ma:internalName="EmailCc">
      <xsd:simpleType>
        <xsd:restriction base="dms:Note">
          <xsd:maxLength value="255"/>
        </xsd:restriction>
      </xsd:simpleType>
    </xsd:element>
    <xsd:element name="EmailFrom" ma:index="28" nillable="true" ma:displayName="E-Mail From" ma:hidden="true" ma:internalName="EmailFrom">
      <xsd:simpleType>
        <xsd:restriction base="dms:Text"/>
      </xsd:simpleType>
    </xsd:element>
    <xsd:element name="EmailSubject" ma:index="29"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0"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9CDF55-A801-4846-8C66-6DA3FFECE294}">
  <ds:schemaRefs>
    <ds:schemaRef ds:uri="http://schemas.microsoft.com/sharepoint/events"/>
  </ds:schemaRefs>
</ds:datastoreItem>
</file>

<file path=customXml/itemProps3.xml><?xml version="1.0" encoding="utf-8"?>
<ds:datastoreItem xmlns:ds="http://schemas.openxmlformats.org/officeDocument/2006/customXml" ds:itemID="{6B640DA5-E4C7-410C-9B0F-0BECA3910A96}">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b329847-71e0-4991-ae1d-d09f2517fcad"/>
    <ds:schemaRef ds:uri="7b7d796e-7bb0-4186-b41f-e95a9aaf225e"/>
    <ds:schemaRef ds:uri="http://purl.org/dc/terms/"/>
    <ds:schemaRef ds:uri="http://schemas.microsoft.com/sharepoint/v4"/>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7929A46E-C0DE-4B11-A46E-63AAD3284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d796e-7bb0-4186-b41f-e95a9aaf225e"/>
    <ds:schemaRef ds:uri="http://schemas.microsoft.com/sharepoint/v3"/>
    <ds:schemaRef ds:uri="ab329847-71e0-4991-ae1d-d09f2517f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1BB574-C64D-4A01-8F8A-A1C3DD70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Karen Drayton</cp:lastModifiedBy>
  <cp:revision>8</cp:revision>
  <cp:lastPrinted>2011-03-24T14:16:00Z</cp:lastPrinted>
  <dcterms:created xsi:type="dcterms:W3CDTF">2018-05-30T20:49:00Z</dcterms:created>
  <dcterms:modified xsi:type="dcterms:W3CDTF">2018-06-05T20:59:00Z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0x0101007C87F8E58B15B74186E787108B47055F</vt:lpwstr>
  </property>
  <property fmtid="{D5CDD505-2E9C-101B-9397-08002B2CF9AE}" pid="3" name="_dlc_DocIdItemGuid">
    <vt:lpwstr>2e3ef0d5-d368-4a2f-b70c-7cb8b0d42bf6</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5;#English|7f98b732-4b5b-4b70-ba90-a0eff09b5d2d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