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00" w:rsidRPr="00464B69" w:rsidRDefault="00543E00" w:rsidP="00316612">
      <w:pPr>
        <w:spacing w:line="360" w:lineRule="auto"/>
        <w:rPr>
          <w:rFonts w:ascii="Times New Roman" w:hAnsi="Times New Roman" w:cs="Times New Roman"/>
          <w:b/>
          <w:sz w:val="44"/>
          <w:szCs w:val="36"/>
        </w:rPr>
      </w:pPr>
    </w:p>
    <w:p w:rsidR="00543E00" w:rsidRPr="00464B69" w:rsidRDefault="00543E00" w:rsidP="00316612">
      <w:pPr>
        <w:spacing w:line="360" w:lineRule="auto"/>
        <w:rPr>
          <w:rFonts w:ascii="Times New Roman" w:hAnsi="Times New Roman" w:cs="Times New Roman"/>
          <w:b/>
          <w:sz w:val="44"/>
          <w:szCs w:val="36"/>
        </w:rPr>
      </w:pPr>
    </w:p>
    <w:p w:rsidR="00F604A6" w:rsidRPr="00F604A6" w:rsidRDefault="00F604A6" w:rsidP="00F604A6">
      <w:pPr>
        <w:spacing w:line="360" w:lineRule="auto"/>
        <w:jc w:val="center"/>
        <w:rPr>
          <w:rFonts w:ascii="Times New Roman" w:hAnsi="Times New Roman" w:cs="Times New Roman"/>
          <w:b/>
          <w:spacing w:val="-20"/>
          <w:sz w:val="40"/>
          <w:szCs w:val="40"/>
        </w:rPr>
      </w:pPr>
      <w:r w:rsidRPr="00F604A6">
        <w:rPr>
          <w:rFonts w:ascii="Times New Roman" w:hAnsi="Times New Roman" w:cs="Times New Roman"/>
          <w:b/>
          <w:spacing w:val="-20"/>
          <w:sz w:val="40"/>
          <w:szCs w:val="40"/>
        </w:rPr>
        <w:t xml:space="preserve">Zhejiang </w:t>
      </w:r>
      <w:proofErr w:type="spellStart"/>
      <w:r w:rsidRPr="00F604A6">
        <w:rPr>
          <w:rFonts w:ascii="Times New Roman" w:hAnsi="Times New Roman" w:cs="Times New Roman"/>
          <w:b/>
          <w:spacing w:val="-20"/>
          <w:sz w:val="40"/>
          <w:szCs w:val="40"/>
        </w:rPr>
        <w:t>Fuyang</w:t>
      </w:r>
      <w:proofErr w:type="spellEnd"/>
      <w:r w:rsidRPr="00F604A6">
        <w:rPr>
          <w:rFonts w:ascii="Times New Roman" w:hAnsi="Times New Roman" w:cs="Times New Roman"/>
          <w:b/>
          <w:spacing w:val="-20"/>
          <w:sz w:val="40"/>
          <w:szCs w:val="40"/>
        </w:rPr>
        <w:t xml:space="preserve"> Port International Logistics Co., Ltd.</w:t>
      </w:r>
    </w:p>
    <w:p w:rsidR="00543E00" w:rsidRPr="00464B69" w:rsidRDefault="00F604A6" w:rsidP="00F604A6">
      <w:pPr>
        <w:spacing w:line="360" w:lineRule="auto"/>
        <w:jc w:val="center"/>
        <w:rPr>
          <w:rFonts w:ascii="Times New Roman" w:hAnsi="Times New Roman" w:cs="Times New Roman"/>
          <w:color w:val="000000"/>
        </w:rPr>
      </w:pPr>
      <w:r w:rsidRPr="00F604A6">
        <w:rPr>
          <w:rFonts w:ascii="Times New Roman" w:hAnsi="Times New Roman" w:cs="Times New Roman"/>
          <w:b/>
          <w:sz w:val="40"/>
          <w:szCs w:val="36"/>
        </w:rPr>
        <w:t>Green Logistics Warehouse Project</w:t>
      </w: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tabs>
          <w:tab w:val="left" w:pos="1576"/>
        </w:tabs>
        <w:spacing w:line="360" w:lineRule="auto"/>
        <w:rPr>
          <w:rFonts w:ascii="Times New Roman" w:hAnsi="Times New Roman" w:cs="Times New Roman"/>
          <w:color w:val="000000"/>
        </w:rPr>
      </w:pPr>
      <w:r w:rsidRPr="00464B69">
        <w:rPr>
          <w:rFonts w:ascii="Times New Roman" w:hAnsi="Times New Roman" w:cs="Times New Roman"/>
          <w:color w:val="000000"/>
        </w:rPr>
        <w:tab/>
      </w: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jc w:val="center"/>
        <w:rPr>
          <w:rFonts w:ascii="Times New Roman" w:hAnsi="Times New Roman" w:cs="Times New Roman"/>
          <w:color w:val="000000"/>
        </w:rPr>
      </w:pPr>
      <w:r w:rsidRPr="00464B69">
        <w:rPr>
          <w:rFonts w:ascii="Times New Roman" w:hAnsi="Times New Roman" w:cs="Times New Roman"/>
          <w:color w:val="000000"/>
          <w:sz w:val="72"/>
          <w:szCs w:val="72"/>
        </w:rPr>
        <w:t>Bidding Documents</w:t>
      </w: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jc w:val="center"/>
        <w:rPr>
          <w:rFonts w:ascii="Times New Roman" w:hAnsi="Times New Roman" w:cs="Times New Roman"/>
          <w:b/>
          <w:color w:val="000000"/>
          <w:kern w:val="0"/>
          <w:sz w:val="32"/>
          <w:szCs w:val="28"/>
        </w:rPr>
      </w:pPr>
      <w:r w:rsidRPr="00464B69">
        <w:rPr>
          <w:rFonts w:ascii="Times New Roman" w:hAnsi="Times New Roman" w:cs="Times New Roman"/>
          <w:b/>
          <w:color w:val="000000"/>
          <w:kern w:val="0"/>
          <w:sz w:val="32"/>
          <w:szCs w:val="28"/>
        </w:rPr>
        <w:t>Tender Document Number: FYKAGJWLG-EPC-2018</w:t>
      </w:r>
    </w:p>
    <w:p w:rsidR="00543E00" w:rsidRPr="00464B69" w:rsidRDefault="00543E00" w:rsidP="00316612">
      <w:pPr>
        <w:spacing w:line="360" w:lineRule="auto"/>
        <w:jc w:val="center"/>
        <w:rPr>
          <w:rFonts w:ascii="Times New Roman" w:hAnsi="Times New Roman" w:cs="Times New Roman"/>
          <w:color w:val="000000"/>
        </w:rPr>
      </w:pPr>
      <w:r w:rsidRPr="00464B69">
        <w:rPr>
          <w:rFonts w:ascii="Times New Roman" w:hAnsi="Times New Roman" w:cs="Times New Roman"/>
          <w:b/>
          <w:color w:val="000000"/>
          <w:kern w:val="0"/>
          <w:sz w:val="32"/>
          <w:szCs w:val="28"/>
        </w:rPr>
        <w:t>Purchasing Number: FYKAGJWLG-EPC-2018</w:t>
      </w: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rPr>
          <w:rFonts w:ascii="Times New Roman" w:hAnsi="Times New Roman" w:cs="Times New Roman"/>
          <w:color w:val="000000"/>
        </w:rPr>
      </w:pPr>
    </w:p>
    <w:p w:rsidR="00543E00" w:rsidRPr="00464B69" w:rsidRDefault="00543E00" w:rsidP="00316612">
      <w:pPr>
        <w:spacing w:line="360" w:lineRule="auto"/>
        <w:rPr>
          <w:rFonts w:ascii="Times New Roman" w:hAnsi="Times New Roman" w:cs="Times New Roman"/>
          <w:color w:val="000000"/>
        </w:rPr>
      </w:pPr>
    </w:p>
    <w:p w:rsidR="00F604A6" w:rsidRPr="00F604A6" w:rsidRDefault="00543E00" w:rsidP="00316612">
      <w:pPr>
        <w:widowControl/>
        <w:spacing w:line="360" w:lineRule="auto"/>
        <w:jc w:val="center"/>
        <w:rPr>
          <w:rFonts w:ascii="Times New Roman" w:hAnsi="Times New Roman" w:cs="Times New Roman"/>
          <w:color w:val="000000"/>
          <w:spacing w:val="-8"/>
          <w:sz w:val="32"/>
          <w:szCs w:val="32"/>
        </w:rPr>
      </w:pPr>
      <w:r w:rsidRPr="00F604A6">
        <w:rPr>
          <w:rFonts w:ascii="Times New Roman" w:hAnsi="Times New Roman" w:cs="Times New Roman"/>
          <w:color w:val="000000"/>
          <w:spacing w:val="-8"/>
          <w:sz w:val="32"/>
          <w:szCs w:val="32"/>
        </w:rPr>
        <w:t xml:space="preserve">Bidding Unit: </w:t>
      </w:r>
      <w:r w:rsidR="00F604A6" w:rsidRPr="00F604A6">
        <w:rPr>
          <w:rFonts w:ascii="Times New Roman" w:hAnsi="Times New Roman" w:cs="Times New Roman"/>
          <w:color w:val="000000"/>
          <w:spacing w:val="-8"/>
          <w:sz w:val="32"/>
          <w:szCs w:val="32"/>
        </w:rPr>
        <w:t xml:space="preserve">Zhejiang </w:t>
      </w:r>
      <w:proofErr w:type="spellStart"/>
      <w:r w:rsidR="00F604A6" w:rsidRPr="00F604A6">
        <w:rPr>
          <w:rFonts w:ascii="Times New Roman" w:hAnsi="Times New Roman" w:cs="Times New Roman"/>
          <w:color w:val="000000"/>
          <w:spacing w:val="-8"/>
          <w:sz w:val="32"/>
          <w:szCs w:val="32"/>
        </w:rPr>
        <w:t>Fuyang</w:t>
      </w:r>
      <w:proofErr w:type="spellEnd"/>
      <w:r w:rsidR="00F604A6" w:rsidRPr="00F604A6">
        <w:rPr>
          <w:rFonts w:ascii="Times New Roman" w:hAnsi="Times New Roman" w:cs="Times New Roman"/>
          <w:color w:val="000000"/>
          <w:spacing w:val="-8"/>
          <w:sz w:val="32"/>
          <w:szCs w:val="32"/>
        </w:rPr>
        <w:t xml:space="preserve"> Port International Logistics Co., Ltd.</w:t>
      </w:r>
      <w:r w:rsidRPr="00F604A6">
        <w:rPr>
          <w:rFonts w:ascii="Times New Roman" w:hAnsi="Times New Roman" w:cs="Times New Roman"/>
          <w:color w:val="000000"/>
          <w:spacing w:val="-8"/>
          <w:sz w:val="32"/>
          <w:szCs w:val="32"/>
        </w:rPr>
        <w:t xml:space="preserve"> </w:t>
      </w:r>
    </w:p>
    <w:p w:rsidR="00543E00" w:rsidRPr="00464B69" w:rsidRDefault="00543E00" w:rsidP="00316612">
      <w:pPr>
        <w:widowControl/>
        <w:spacing w:line="360" w:lineRule="auto"/>
        <w:jc w:val="center"/>
        <w:rPr>
          <w:rFonts w:ascii="Times New Roman" w:hAnsi="Times New Roman" w:cs="Times New Roman"/>
          <w:color w:val="000000"/>
        </w:rPr>
      </w:pPr>
      <w:r w:rsidRPr="00464B69">
        <w:rPr>
          <w:rFonts w:ascii="Times New Roman" w:hAnsi="Times New Roman" w:cs="Times New Roman"/>
          <w:color w:val="000000"/>
          <w:sz w:val="32"/>
          <w:szCs w:val="32"/>
        </w:rPr>
        <w:t>Ju</w:t>
      </w:r>
      <w:r w:rsidR="00F604A6">
        <w:rPr>
          <w:rFonts w:ascii="Times New Roman" w:hAnsi="Times New Roman" w:cs="Times New Roman" w:hint="eastAsia"/>
          <w:color w:val="000000"/>
          <w:sz w:val="32"/>
          <w:szCs w:val="32"/>
        </w:rPr>
        <w:t>ly,</w:t>
      </w:r>
      <w:r w:rsidRPr="00464B69">
        <w:rPr>
          <w:rFonts w:ascii="Times New Roman" w:hAnsi="Times New Roman" w:cs="Times New Roman"/>
          <w:color w:val="000000"/>
          <w:sz w:val="32"/>
          <w:szCs w:val="32"/>
        </w:rPr>
        <w:t xml:space="preserve"> 2018</w:t>
      </w:r>
    </w:p>
    <w:p w:rsidR="00543E00" w:rsidRDefault="00543E00" w:rsidP="00316612">
      <w:pPr>
        <w:widowControl/>
        <w:spacing w:line="360" w:lineRule="auto"/>
        <w:rPr>
          <w:rFonts w:ascii="Times New Roman" w:hAnsi="Times New Roman" w:cs="Times New Roman"/>
          <w:color w:val="000000"/>
        </w:rPr>
      </w:pPr>
    </w:p>
    <w:p w:rsidR="00F604A6" w:rsidRPr="00464B69" w:rsidRDefault="00F604A6" w:rsidP="00316612">
      <w:pPr>
        <w:widowControl/>
        <w:spacing w:line="360" w:lineRule="auto"/>
        <w:rPr>
          <w:rFonts w:ascii="Times New Roman" w:hAnsi="Times New Roman" w:cs="Times New Roman"/>
          <w:color w:val="000000"/>
        </w:rPr>
      </w:pPr>
    </w:p>
    <w:p w:rsidR="00543E00" w:rsidRPr="00464B69" w:rsidRDefault="00543E00" w:rsidP="00316612">
      <w:pPr>
        <w:widowControl/>
        <w:spacing w:line="360" w:lineRule="auto"/>
        <w:rPr>
          <w:rFonts w:ascii="Times New Roman" w:hAnsi="Times New Roman" w:cs="Times New Roman"/>
          <w:color w:val="000000"/>
        </w:rPr>
      </w:pPr>
    </w:p>
    <w:p w:rsidR="00543E00" w:rsidRPr="00464B69" w:rsidRDefault="00543E00" w:rsidP="00316612">
      <w:pPr>
        <w:widowControl/>
        <w:spacing w:line="360" w:lineRule="auto"/>
        <w:rPr>
          <w:rFonts w:ascii="Times New Roman" w:hAnsi="Times New Roman" w:cs="Times New Roman"/>
          <w:color w:val="000000"/>
        </w:rPr>
      </w:pPr>
    </w:p>
    <w:p w:rsidR="00543E00" w:rsidRPr="00464B69" w:rsidRDefault="00543E00" w:rsidP="00316612">
      <w:pPr>
        <w:widowControl/>
        <w:spacing w:line="360" w:lineRule="auto"/>
        <w:rPr>
          <w:rFonts w:ascii="Times New Roman" w:hAnsi="Times New Roman" w:cs="Times New Roman"/>
          <w:color w:val="000000"/>
        </w:rPr>
      </w:pPr>
    </w:p>
    <w:p w:rsidR="00543E00" w:rsidRPr="00464B69" w:rsidRDefault="00543E00" w:rsidP="00316612">
      <w:pPr>
        <w:widowControl/>
        <w:spacing w:line="360" w:lineRule="auto"/>
        <w:rPr>
          <w:rFonts w:ascii="Times New Roman" w:hAnsi="Times New Roman" w:cs="Times New Roman"/>
          <w:color w:val="000000"/>
        </w:rPr>
      </w:pPr>
    </w:p>
    <w:p w:rsidR="00543E00" w:rsidRPr="00464B69" w:rsidRDefault="00543E00" w:rsidP="00316612">
      <w:pPr>
        <w:pStyle w:val="a9"/>
        <w:spacing w:line="360" w:lineRule="auto"/>
        <w:ind w:firstLineChars="200" w:firstLine="723"/>
        <w:jc w:val="center"/>
        <w:rPr>
          <w:b/>
          <w:bCs/>
          <w:color w:val="000000"/>
          <w:kern w:val="44"/>
          <w:sz w:val="36"/>
          <w:szCs w:val="36"/>
        </w:rPr>
      </w:pPr>
      <w:bookmarkStart w:id="0" w:name="OLE_LINK9"/>
      <w:bookmarkStart w:id="1" w:name="OLE_LINK14"/>
      <w:r w:rsidRPr="00464B69">
        <w:rPr>
          <w:b/>
          <w:bCs/>
          <w:color w:val="000000"/>
          <w:kern w:val="44"/>
          <w:sz w:val="36"/>
          <w:szCs w:val="36"/>
        </w:rPr>
        <w:lastRenderedPageBreak/>
        <w:t xml:space="preserve">Chapter I </w:t>
      </w:r>
      <w:r w:rsidR="00707B87">
        <w:rPr>
          <w:rFonts w:hint="eastAsia"/>
          <w:b/>
          <w:bCs/>
          <w:color w:val="000000"/>
          <w:kern w:val="44"/>
          <w:sz w:val="36"/>
          <w:szCs w:val="36"/>
        </w:rPr>
        <w:t xml:space="preserve"> </w:t>
      </w:r>
      <w:r w:rsidRPr="00464B69">
        <w:rPr>
          <w:b/>
          <w:bCs/>
          <w:color w:val="000000"/>
          <w:kern w:val="44"/>
          <w:sz w:val="36"/>
          <w:szCs w:val="36"/>
        </w:rPr>
        <w:t>Tender Notice</w:t>
      </w:r>
    </w:p>
    <w:bookmarkEnd w:id="0"/>
    <w:bookmarkEnd w:id="1"/>
    <w:p w:rsidR="00543E00" w:rsidRPr="00464B69" w:rsidRDefault="00707B87" w:rsidP="00707B87">
      <w:pPr>
        <w:ind w:firstLineChars="150" w:firstLine="360"/>
        <w:rPr>
          <w:rFonts w:ascii="Times New Roman" w:hAnsi="Times New Roman" w:cs="Times New Roman"/>
          <w:sz w:val="24"/>
          <w:szCs w:val="24"/>
        </w:rPr>
      </w:pPr>
      <w:r w:rsidRPr="00707B87">
        <w:rPr>
          <w:rFonts w:ascii="Times New Roman" w:hAnsi="Times New Roman" w:cs="Times New Roman"/>
          <w:sz w:val="24"/>
          <w:szCs w:val="24"/>
        </w:rPr>
        <w:t xml:space="preserve">Zhejiang </w:t>
      </w:r>
      <w:proofErr w:type="spellStart"/>
      <w:r w:rsidRPr="00707B87">
        <w:rPr>
          <w:rFonts w:ascii="Times New Roman" w:hAnsi="Times New Roman" w:cs="Times New Roman"/>
          <w:sz w:val="24"/>
          <w:szCs w:val="24"/>
        </w:rPr>
        <w:t>Fuyang</w:t>
      </w:r>
      <w:proofErr w:type="spellEnd"/>
      <w:r w:rsidRPr="00707B87">
        <w:rPr>
          <w:rFonts w:ascii="Times New Roman" w:hAnsi="Times New Roman" w:cs="Times New Roman"/>
          <w:sz w:val="24"/>
          <w:szCs w:val="24"/>
        </w:rPr>
        <w:t xml:space="preserve"> Port International Logistics Co., Ltd. conducts international public bidding for its required green logistics warehouse project of the International Logistics of </w:t>
      </w:r>
      <w:proofErr w:type="spellStart"/>
      <w:r w:rsidRPr="00707B87">
        <w:rPr>
          <w:rFonts w:ascii="Times New Roman" w:hAnsi="Times New Roman" w:cs="Times New Roman"/>
          <w:sz w:val="24"/>
          <w:szCs w:val="24"/>
        </w:rPr>
        <w:t>Fuyang</w:t>
      </w:r>
      <w:proofErr w:type="spellEnd"/>
      <w:r w:rsidRPr="00707B87">
        <w:rPr>
          <w:rFonts w:ascii="Times New Roman" w:hAnsi="Times New Roman" w:cs="Times New Roman"/>
          <w:sz w:val="24"/>
          <w:szCs w:val="24"/>
        </w:rPr>
        <w:t xml:space="preserve"> Port, Zhejiang, China. Qualified bidders are invited to submit bids for the following contents.</w:t>
      </w:r>
    </w:p>
    <w:p w:rsidR="00543E00" w:rsidRPr="00464B69" w:rsidRDefault="00543E00" w:rsidP="00316612">
      <w:pPr>
        <w:ind w:firstLineChars="100" w:firstLine="240"/>
        <w:rPr>
          <w:rFonts w:ascii="Times New Roman" w:hAnsi="Times New Roman" w:cs="Times New Roman"/>
          <w:sz w:val="24"/>
          <w:szCs w:val="24"/>
        </w:rPr>
      </w:pPr>
      <w:bookmarkStart w:id="2" w:name="_GoBack"/>
      <w:bookmarkEnd w:id="2"/>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Ⅰ</w:t>
      </w:r>
      <w:r w:rsidRPr="00464B69">
        <w:rPr>
          <w:rFonts w:ascii="Times New Roman" w:hAnsi="Times New Roman" w:cs="Times New Roman"/>
          <w:b/>
          <w:sz w:val="24"/>
          <w:szCs w:val="24"/>
        </w:rPr>
        <w:t>. Tender number:</w:t>
      </w:r>
      <w:r w:rsidRPr="00464B69">
        <w:rPr>
          <w:rFonts w:ascii="Times New Roman" w:hAnsi="Times New Roman" w:cs="Times New Roman"/>
          <w:sz w:val="24"/>
          <w:szCs w:val="24"/>
        </w:rPr>
        <w:t xml:space="preserve"> FYKAGJWLG-EPC-2018</w:t>
      </w:r>
    </w:p>
    <w:p w:rsidR="00543E00" w:rsidRPr="00464B69" w:rsidRDefault="00543E00" w:rsidP="00707B87">
      <w:pPr>
        <w:ind w:firstLineChars="150" w:firstLine="361"/>
        <w:rPr>
          <w:rFonts w:ascii="Times New Roman" w:hAnsi="Times New Roman" w:cs="Times New Roman"/>
          <w:sz w:val="24"/>
          <w:szCs w:val="24"/>
        </w:rPr>
      </w:pPr>
      <w:r w:rsidRPr="00464B69">
        <w:rPr>
          <w:rFonts w:ascii="Times New Roman" w:hAnsi="Times New Roman" w:cs="Times New Roman"/>
          <w:b/>
          <w:sz w:val="24"/>
          <w:szCs w:val="24"/>
        </w:rPr>
        <w:t>Purchasing Number:</w:t>
      </w:r>
      <w:r w:rsidRPr="00464B69">
        <w:rPr>
          <w:rFonts w:ascii="Times New Roman" w:hAnsi="Times New Roman" w:cs="Times New Roman"/>
          <w:sz w:val="24"/>
          <w:szCs w:val="24"/>
        </w:rPr>
        <w:t xml:space="preserve"> FYKAGJWLG-EPC-2018</w:t>
      </w:r>
    </w:p>
    <w:p w:rsidR="00543E00" w:rsidRPr="00464B69" w:rsidRDefault="00543E00" w:rsidP="00316612">
      <w:pPr>
        <w:ind w:firstLineChars="100" w:firstLine="240"/>
        <w:rPr>
          <w:rFonts w:ascii="Times New Roman" w:hAnsi="Times New Roman" w:cs="Times New Roman"/>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Ⅱ</w:t>
      </w:r>
      <w:r w:rsidRPr="00464B69">
        <w:rPr>
          <w:rFonts w:ascii="Times New Roman" w:hAnsi="Times New Roman" w:cs="Times New Roman"/>
          <w:b/>
          <w:sz w:val="24"/>
          <w:szCs w:val="24"/>
        </w:rPr>
        <w:t>.Brief content:</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 xml:space="preserve">1. </w:t>
      </w:r>
      <w:proofErr w:type="spellStart"/>
      <w:r w:rsidRPr="00707B87">
        <w:rPr>
          <w:rFonts w:ascii="Times New Roman" w:hAnsi="Times New Roman" w:cs="Times New Roman"/>
          <w:sz w:val="24"/>
          <w:szCs w:val="24"/>
        </w:rPr>
        <w:t>Tenderee</w:t>
      </w:r>
      <w:proofErr w:type="spellEnd"/>
      <w:r w:rsidRPr="00707B87">
        <w:rPr>
          <w:rFonts w:ascii="Times New Roman" w:hAnsi="Times New Roman" w:cs="Times New Roman"/>
          <w:sz w:val="24"/>
          <w:szCs w:val="24"/>
        </w:rPr>
        <w:t xml:space="preserve">: Zhejiang </w:t>
      </w:r>
      <w:proofErr w:type="spellStart"/>
      <w:r w:rsidRPr="00707B87">
        <w:rPr>
          <w:rFonts w:ascii="Times New Roman" w:hAnsi="Times New Roman" w:cs="Times New Roman"/>
          <w:sz w:val="24"/>
          <w:szCs w:val="24"/>
        </w:rPr>
        <w:t>Fuyang</w:t>
      </w:r>
      <w:proofErr w:type="spellEnd"/>
      <w:r w:rsidRPr="00707B87">
        <w:rPr>
          <w:rFonts w:ascii="Times New Roman" w:hAnsi="Times New Roman" w:cs="Times New Roman"/>
          <w:sz w:val="24"/>
          <w:szCs w:val="24"/>
        </w:rPr>
        <w:t xml:space="preserve"> Port International Logistics Co., Ltd.</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 xml:space="preserve">2. Bidding content: Zhejiang </w:t>
      </w:r>
      <w:proofErr w:type="spellStart"/>
      <w:r w:rsidRPr="00707B87">
        <w:rPr>
          <w:rFonts w:ascii="Times New Roman" w:hAnsi="Times New Roman" w:cs="Times New Roman"/>
          <w:sz w:val="24"/>
          <w:szCs w:val="24"/>
        </w:rPr>
        <w:t>Fuyang</w:t>
      </w:r>
      <w:proofErr w:type="spellEnd"/>
      <w:r w:rsidRPr="00707B87">
        <w:rPr>
          <w:rFonts w:ascii="Times New Roman" w:hAnsi="Times New Roman" w:cs="Times New Roman"/>
          <w:sz w:val="24"/>
          <w:szCs w:val="24"/>
        </w:rPr>
        <w:t xml:space="preserve"> Port International Logistics Green Logistics Warehouse Project</w:t>
      </w:r>
    </w:p>
    <w:p w:rsidR="00543E00" w:rsidRPr="00464B69"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3. Complete installation and commissioning of all equipment: Before July 31, 2018.</w:t>
      </w:r>
    </w:p>
    <w:p w:rsidR="00543E00" w:rsidRPr="00464B69" w:rsidRDefault="00543E00" w:rsidP="00316612">
      <w:pPr>
        <w:ind w:firstLineChars="100" w:firstLine="240"/>
        <w:rPr>
          <w:rFonts w:ascii="Times New Roman" w:hAnsi="Times New Roman" w:cs="Times New Roman"/>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Ⅲ</w:t>
      </w:r>
      <w:r w:rsidRPr="00464B69">
        <w:rPr>
          <w:rFonts w:ascii="Times New Roman" w:hAnsi="Times New Roman" w:cs="Times New Roman"/>
          <w:b/>
          <w:sz w:val="24"/>
          <w:szCs w:val="24"/>
        </w:rPr>
        <w:t>. Bidder qualification requirements:</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1. Suppliers that meet the requirements of Article 22 of the "People's Republic of China Government Procurement Law";</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2. Has independent legal personality and has the ability to independently bear civil liabilities;</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 xml:space="preserve">3. Has a corresponding business scope, and the registered capital of more than 2 million </w:t>
      </w:r>
      <w:proofErr w:type="spellStart"/>
      <w:r w:rsidRPr="00707B87">
        <w:rPr>
          <w:rFonts w:ascii="Times New Roman" w:hAnsi="Times New Roman" w:cs="Times New Roman"/>
          <w:sz w:val="24"/>
          <w:szCs w:val="24"/>
        </w:rPr>
        <w:t>yuan</w:t>
      </w:r>
      <w:proofErr w:type="spellEnd"/>
      <w:r w:rsidRPr="00707B87">
        <w:rPr>
          <w:rFonts w:ascii="Times New Roman" w:hAnsi="Times New Roman" w:cs="Times New Roman"/>
          <w:sz w:val="24"/>
          <w:szCs w:val="24"/>
        </w:rPr>
        <w:t xml:space="preserve"> (including);</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4. Service companies with related cases and performance in China;</w:t>
      </w:r>
    </w:p>
    <w:p w:rsidR="00543E00" w:rsidRPr="00464B69"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5. The bidder should consciously abide by China's national laws and regulations. Within three years, he will not use unfair competition means to defraud the winner of the bid and no major economic criminal case.</w:t>
      </w:r>
    </w:p>
    <w:p w:rsidR="00543E00" w:rsidRPr="00464B69" w:rsidRDefault="00543E00" w:rsidP="00316612">
      <w:pPr>
        <w:ind w:firstLineChars="100" w:firstLine="240"/>
        <w:rPr>
          <w:rFonts w:ascii="Times New Roman" w:hAnsi="Times New Roman" w:cs="Times New Roman"/>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Ⅳ</w:t>
      </w:r>
      <w:r w:rsidRPr="00464B69">
        <w:rPr>
          <w:rFonts w:ascii="Times New Roman" w:hAnsi="Times New Roman" w:cs="Times New Roman"/>
          <w:b/>
          <w:sz w:val="24"/>
          <w:szCs w:val="24"/>
        </w:rPr>
        <w:t xml:space="preserve">. The tender documents will be issued in Zhejiang </w:t>
      </w:r>
      <w:proofErr w:type="spellStart"/>
      <w:r w:rsidRPr="00464B69">
        <w:rPr>
          <w:rFonts w:ascii="Times New Roman" w:hAnsi="Times New Roman" w:cs="Times New Roman"/>
          <w:b/>
          <w:sz w:val="24"/>
          <w:szCs w:val="24"/>
        </w:rPr>
        <w:t>Fuyang</w:t>
      </w:r>
      <w:proofErr w:type="spellEnd"/>
      <w:r w:rsidRPr="00464B69">
        <w:rPr>
          <w:rFonts w:ascii="Times New Roman" w:hAnsi="Times New Roman" w:cs="Times New Roman"/>
          <w:b/>
          <w:sz w:val="24"/>
          <w:szCs w:val="24"/>
        </w:rPr>
        <w:t xml:space="preserve"> Port International Logistics Port Co., Ltd.</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1. Offer date: July 03, 2018 to July 09, 2018, Beijing, China from 9:00 to 17:00 (excluding official holidays)</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 xml:space="preserve">2. Place of sale: No.58,Dongqiao Road, </w:t>
      </w:r>
      <w:proofErr w:type="spellStart"/>
      <w:r w:rsidRPr="00707B87">
        <w:rPr>
          <w:rFonts w:ascii="Times New Roman" w:hAnsi="Times New Roman" w:cs="Times New Roman"/>
          <w:sz w:val="24"/>
          <w:szCs w:val="24"/>
        </w:rPr>
        <w:t>Dongzhou</w:t>
      </w:r>
      <w:proofErr w:type="spellEnd"/>
      <w:r w:rsidRPr="00707B87">
        <w:rPr>
          <w:rFonts w:ascii="Times New Roman" w:hAnsi="Times New Roman" w:cs="Times New Roman"/>
          <w:sz w:val="24"/>
          <w:szCs w:val="24"/>
        </w:rPr>
        <w:t xml:space="preserve"> Street, </w:t>
      </w:r>
      <w:proofErr w:type="spellStart"/>
      <w:r w:rsidRPr="00707B87">
        <w:rPr>
          <w:rFonts w:ascii="Times New Roman" w:hAnsi="Times New Roman" w:cs="Times New Roman"/>
          <w:sz w:val="24"/>
          <w:szCs w:val="24"/>
        </w:rPr>
        <w:t>Fuyang</w:t>
      </w:r>
      <w:proofErr w:type="spellEnd"/>
      <w:r w:rsidRPr="00707B87">
        <w:rPr>
          <w:rFonts w:ascii="Times New Roman" w:hAnsi="Times New Roman" w:cs="Times New Roman"/>
          <w:sz w:val="24"/>
          <w:szCs w:val="24"/>
        </w:rPr>
        <w:t xml:space="preserve"> District, Hangzhou City, Zhejiang Province, China</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 xml:space="preserve">3. Contact: </w:t>
      </w:r>
      <w:proofErr w:type="spellStart"/>
      <w:r w:rsidRPr="00707B87">
        <w:rPr>
          <w:rFonts w:ascii="Times New Roman" w:hAnsi="Times New Roman" w:cs="Times New Roman"/>
          <w:sz w:val="24"/>
          <w:szCs w:val="24"/>
        </w:rPr>
        <w:t>Xie</w:t>
      </w:r>
      <w:proofErr w:type="spellEnd"/>
      <w:r w:rsidRPr="00707B87">
        <w:rPr>
          <w:rFonts w:ascii="Times New Roman" w:hAnsi="Times New Roman" w:cs="Times New Roman"/>
          <w:sz w:val="24"/>
          <w:szCs w:val="24"/>
        </w:rPr>
        <w:t xml:space="preserve"> </w:t>
      </w:r>
      <w:proofErr w:type="spellStart"/>
      <w:r w:rsidRPr="00707B87">
        <w:rPr>
          <w:rFonts w:ascii="Times New Roman" w:hAnsi="Times New Roman" w:cs="Times New Roman"/>
          <w:sz w:val="24"/>
          <w:szCs w:val="24"/>
        </w:rPr>
        <w:t>Yingbo</w:t>
      </w:r>
      <w:proofErr w:type="spellEnd"/>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4. Telephone: 0571-63587656</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5. Fax: 0571-63324333</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6. E-mail: xyb@hygroup.cn</w:t>
      </w:r>
    </w:p>
    <w:p w:rsidR="00707B87" w:rsidRPr="00707B87"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 xml:space="preserve">7. Bank: Shanghai </w:t>
      </w:r>
      <w:proofErr w:type="spellStart"/>
      <w:r w:rsidRPr="00707B87">
        <w:rPr>
          <w:rFonts w:ascii="Times New Roman" w:hAnsi="Times New Roman" w:cs="Times New Roman"/>
          <w:sz w:val="24"/>
          <w:szCs w:val="24"/>
        </w:rPr>
        <w:t>Pudong</w:t>
      </w:r>
      <w:proofErr w:type="spellEnd"/>
      <w:r w:rsidRPr="00707B87">
        <w:rPr>
          <w:rFonts w:ascii="Times New Roman" w:hAnsi="Times New Roman" w:cs="Times New Roman"/>
          <w:sz w:val="24"/>
          <w:szCs w:val="24"/>
        </w:rPr>
        <w:t xml:space="preserve"> Development Bank </w:t>
      </w:r>
      <w:proofErr w:type="spellStart"/>
      <w:r w:rsidRPr="00707B87">
        <w:rPr>
          <w:rFonts w:ascii="Times New Roman" w:hAnsi="Times New Roman" w:cs="Times New Roman"/>
          <w:sz w:val="24"/>
          <w:szCs w:val="24"/>
        </w:rPr>
        <w:t>Fuyang</w:t>
      </w:r>
      <w:proofErr w:type="spellEnd"/>
      <w:r w:rsidRPr="00707B87">
        <w:rPr>
          <w:rFonts w:ascii="Times New Roman" w:hAnsi="Times New Roman" w:cs="Times New Roman"/>
          <w:sz w:val="24"/>
          <w:szCs w:val="24"/>
        </w:rPr>
        <w:t xml:space="preserve"> Branch</w:t>
      </w:r>
    </w:p>
    <w:p w:rsidR="00543E00" w:rsidRPr="00464B69" w:rsidRDefault="00707B87" w:rsidP="00707B87">
      <w:pPr>
        <w:ind w:firstLineChars="100" w:firstLine="240"/>
        <w:rPr>
          <w:rFonts w:ascii="Times New Roman" w:hAnsi="Times New Roman" w:cs="Times New Roman"/>
          <w:sz w:val="24"/>
          <w:szCs w:val="24"/>
        </w:rPr>
      </w:pPr>
      <w:r w:rsidRPr="00707B87">
        <w:rPr>
          <w:rFonts w:ascii="Times New Roman" w:hAnsi="Times New Roman" w:cs="Times New Roman"/>
          <w:sz w:val="24"/>
          <w:szCs w:val="24"/>
        </w:rPr>
        <w:t>8. Account number: 9524 0154 8000 00626</w:t>
      </w:r>
    </w:p>
    <w:p w:rsidR="00543E00" w:rsidRPr="00464B69" w:rsidRDefault="00543E00" w:rsidP="00316612">
      <w:pPr>
        <w:ind w:firstLineChars="100" w:firstLine="240"/>
        <w:rPr>
          <w:rFonts w:ascii="Times New Roman" w:hAnsi="Times New Roman" w:cs="Times New Roman"/>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hAnsi="Times New Roman" w:cs="Times New Roman"/>
          <w:b/>
          <w:sz w:val="24"/>
          <w:szCs w:val="24"/>
        </w:rPr>
        <w:t xml:space="preserve">V. </w:t>
      </w:r>
      <w:r w:rsidR="00707B87" w:rsidRPr="00707B87">
        <w:rPr>
          <w:rFonts w:ascii="Times New Roman" w:hAnsi="Times New Roman" w:cs="Times New Roman"/>
          <w:b/>
          <w:sz w:val="24"/>
          <w:szCs w:val="24"/>
        </w:rPr>
        <w:t>Deadline for submission of bids: At 10:00 a.m. on July 10, 2018 (Beijing time). All bidders must tender 30 minutes in advance so that the tendering company can prepare for bid opening.</w:t>
      </w:r>
    </w:p>
    <w:p w:rsidR="00543E00" w:rsidRPr="00464B69" w:rsidRDefault="00543E00" w:rsidP="00316612">
      <w:pPr>
        <w:rPr>
          <w:rFonts w:ascii="Times New Roman" w:hAnsi="Times New Roman" w:cs="Times New Roman"/>
          <w:b/>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Ⅵ.</w:t>
      </w:r>
      <w:r w:rsidR="00707B87" w:rsidRPr="00707B87">
        <w:t xml:space="preserve"> </w:t>
      </w:r>
      <w:r w:rsidR="00707B87" w:rsidRPr="00707B87">
        <w:rPr>
          <w:rFonts w:ascii="Times New Roman" w:hAnsi="Times New Roman" w:cs="Times New Roman"/>
          <w:b/>
          <w:sz w:val="24"/>
          <w:szCs w:val="24"/>
        </w:rPr>
        <w:t xml:space="preserve">Tender address: No.58,Dongqiao Road, </w:t>
      </w:r>
      <w:proofErr w:type="spellStart"/>
      <w:r w:rsidR="00707B87" w:rsidRPr="00707B87">
        <w:rPr>
          <w:rFonts w:ascii="Times New Roman" w:hAnsi="Times New Roman" w:cs="Times New Roman"/>
          <w:b/>
          <w:sz w:val="24"/>
          <w:szCs w:val="24"/>
        </w:rPr>
        <w:t>Dongzhou</w:t>
      </w:r>
      <w:proofErr w:type="spellEnd"/>
      <w:r w:rsidR="00707B87" w:rsidRPr="00707B87">
        <w:rPr>
          <w:rFonts w:ascii="Times New Roman" w:hAnsi="Times New Roman" w:cs="Times New Roman"/>
          <w:b/>
          <w:sz w:val="24"/>
          <w:szCs w:val="24"/>
        </w:rPr>
        <w:t xml:space="preserve"> Street, </w:t>
      </w:r>
      <w:proofErr w:type="spellStart"/>
      <w:r w:rsidR="00707B87" w:rsidRPr="00707B87">
        <w:rPr>
          <w:rFonts w:ascii="Times New Roman" w:hAnsi="Times New Roman" w:cs="Times New Roman"/>
          <w:b/>
          <w:sz w:val="24"/>
          <w:szCs w:val="24"/>
        </w:rPr>
        <w:t>Fuyang</w:t>
      </w:r>
      <w:proofErr w:type="spellEnd"/>
      <w:r w:rsidR="00707B87" w:rsidRPr="00707B87">
        <w:rPr>
          <w:rFonts w:ascii="Times New Roman" w:hAnsi="Times New Roman" w:cs="Times New Roman"/>
          <w:b/>
          <w:sz w:val="24"/>
          <w:szCs w:val="24"/>
        </w:rPr>
        <w:t xml:space="preserve"> District, Hangzhou City, Zhejiang Province, China</w:t>
      </w:r>
    </w:p>
    <w:p w:rsidR="00543E00" w:rsidRPr="00464B69" w:rsidRDefault="00543E00" w:rsidP="00316612">
      <w:pPr>
        <w:rPr>
          <w:rFonts w:ascii="Times New Roman" w:hAnsi="Times New Roman" w:cs="Times New Roman"/>
          <w:b/>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Ⅶ.</w:t>
      </w:r>
      <w:r w:rsidR="00707B87" w:rsidRPr="00707B87">
        <w:t xml:space="preserve"> </w:t>
      </w:r>
      <w:r w:rsidR="00707B87" w:rsidRPr="00707B87">
        <w:rPr>
          <w:rFonts w:ascii="Times New Roman" w:hAnsi="Times New Roman" w:cs="Times New Roman"/>
          <w:b/>
          <w:sz w:val="24"/>
          <w:szCs w:val="24"/>
        </w:rPr>
        <w:t>Bid Opening Time: July 10, 2018, 10:00 AM (Beijing time)</w:t>
      </w:r>
    </w:p>
    <w:p w:rsidR="00543E00" w:rsidRPr="00464B69" w:rsidRDefault="00543E00" w:rsidP="00316612">
      <w:pPr>
        <w:rPr>
          <w:rFonts w:ascii="Times New Roman" w:hAnsi="Times New Roman" w:cs="Times New Roman"/>
          <w:b/>
          <w:sz w:val="24"/>
          <w:szCs w:val="24"/>
        </w:rPr>
      </w:pPr>
    </w:p>
    <w:p w:rsidR="00543E00" w:rsidRPr="00464B69" w:rsidRDefault="00543E00" w:rsidP="00316612">
      <w:pPr>
        <w:rPr>
          <w:rFonts w:ascii="Times New Roman" w:hAnsi="Times New Roman" w:cs="Times New Roman"/>
          <w:b/>
          <w:sz w:val="24"/>
          <w:szCs w:val="24"/>
        </w:rPr>
      </w:pPr>
      <w:r w:rsidRPr="00464B69">
        <w:rPr>
          <w:rFonts w:ascii="Times New Roman" w:eastAsia="宋体" w:hAnsi="Times New Roman" w:cs="Times New Roman"/>
          <w:b/>
          <w:sz w:val="24"/>
          <w:szCs w:val="24"/>
        </w:rPr>
        <w:t>Ⅷ</w:t>
      </w:r>
      <w:r w:rsidRPr="00464B69">
        <w:rPr>
          <w:rFonts w:ascii="Times New Roman" w:hAnsi="Times New Roman" w:cs="Times New Roman"/>
          <w:b/>
          <w:sz w:val="24"/>
          <w:szCs w:val="24"/>
        </w:rPr>
        <w:t xml:space="preserve">. </w:t>
      </w:r>
      <w:r w:rsidR="00707B87" w:rsidRPr="00707B87">
        <w:rPr>
          <w:rFonts w:ascii="Times New Roman" w:hAnsi="Times New Roman" w:cs="Times New Roman"/>
          <w:b/>
          <w:sz w:val="24"/>
          <w:szCs w:val="24"/>
        </w:rPr>
        <w:t xml:space="preserve">Place of bid opening: No.58, </w:t>
      </w:r>
      <w:proofErr w:type="spellStart"/>
      <w:r w:rsidR="00707B87" w:rsidRPr="00707B87">
        <w:rPr>
          <w:rFonts w:ascii="Times New Roman" w:hAnsi="Times New Roman" w:cs="Times New Roman"/>
          <w:b/>
          <w:sz w:val="24"/>
          <w:szCs w:val="24"/>
        </w:rPr>
        <w:t>Dongqiao</w:t>
      </w:r>
      <w:proofErr w:type="spellEnd"/>
      <w:r w:rsidR="00707B87" w:rsidRPr="00707B87">
        <w:rPr>
          <w:rFonts w:ascii="Times New Roman" w:hAnsi="Times New Roman" w:cs="Times New Roman"/>
          <w:b/>
          <w:sz w:val="24"/>
          <w:szCs w:val="24"/>
        </w:rPr>
        <w:t xml:space="preserve"> Road, </w:t>
      </w:r>
      <w:proofErr w:type="spellStart"/>
      <w:r w:rsidR="00707B87" w:rsidRPr="00707B87">
        <w:rPr>
          <w:rFonts w:ascii="Times New Roman" w:hAnsi="Times New Roman" w:cs="Times New Roman"/>
          <w:b/>
          <w:sz w:val="24"/>
          <w:szCs w:val="24"/>
        </w:rPr>
        <w:t>Dongzhou</w:t>
      </w:r>
      <w:proofErr w:type="spellEnd"/>
      <w:r w:rsidR="00707B87" w:rsidRPr="00707B87">
        <w:rPr>
          <w:rFonts w:ascii="Times New Roman" w:hAnsi="Times New Roman" w:cs="Times New Roman"/>
          <w:b/>
          <w:sz w:val="24"/>
          <w:szCs w:val="24"/>
        </w:rPr>
        <w:t xml:space="preserve"> Street, </w:t>
      </w:r>
      <w:proofErr w:type="spellStart"/>
      <w:r w:rsidR="00707B87" w:rsidRPr="00707B87">
        <w:rPr>
          <w:rFonts w:ascii="Times New Roman" w:hAnsi="Times New Roman" w:cs="Times New Roman"/>
          <w:b/>
          <w:sz w:val="24"/>
          <w:szCs w:val="24"/>
        </w:rPr>
        <w:t>Fuyang</w:t>
      </w:r>
      <w:proofErr w:type="spellEnd"/>
      <w:r w:rsidR="00707B87" w:rsidRPr="00707B87">
        <w:rPr>
          <w:rFonts w:ascii="Times New Roman" w:hAnsi="Times New Roman" w:cs="Times New Roman"/>
          <w:b/>
          <w:sz w:val="24"/>
          <w:szCs w:val="24"/>
        </w:rPr>
        <w:t xml:space="preserve"> District, Hangzhou City, Zhejiang Province, China</w:t>
      </w:r>
    </w:p>
    <w:p w:rsidR="00511399" w:rsidRPr="00464B69" w:rsidRDefault="00511399" w:rsidP="00316612">
      <w:pPr>
        <w:widowControl/>
        <w:spacing w:line="360" w:lineRule="auto"/>
        <w:jc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br w:type="page"/>
      </w:r>
      <w:bookmarkStart w:id="3" w:name="_Toc338696985"/>
      <w:r w:rsidRPr="00464B69">
        <w:rPr>
          <w:rFonts w:ascii="Times New Roman" w:eastAsia="宋体" w:hAnsi="Times New Roman" w:cs="Times New Roman"/>
          <w:b/>
          <w:bCs/>
          <w:color w:val="000000"/>
          <w:kern w:val="0"/>
          <w:sz w:val="36"/>
          <w:szCs w:val="36"/>
        </w:rPr>
        <w:lastRenderedPageBreak/>
        <w:t>Chapter II</w:t>
      </w:r>
      <w:r w:rsidR="00FD69D3">
        <w:rPr>
          <w:rFonts w:ascii="Times New Roman" w:eastAsia="宋体" w:hAnsi="Times New Roman" w:cs="Times New Roman" w:hint="eastAsia"/>
          <w:b/>
          <w:bCs/>
          <w:color w:val="000000"/>
          <w:kern w:val="0"/>
          <w:sz w:val="36"/>
          <w:szCs w:val="36"/>
        </w:rPr>
        <w:t xml:space="preserve"> </w:t>
      </w:r>
      <w:r w:rsidRPr="00464B69">
        <w:rPr>
          <w:rFonts w:ascii="Times New Roman" w:eastAsia="宋体" w:hAnsi="Times New Roman" w:cs="Times New Roman"/>
          <w:b/>
          <w:bCs/>
          <w:kern w:val="0"/>
          <w:szCs w:val="21"/>
        </w:rPr>
        <w:t xml:space="preserve"> </w:t>
      </w:r>
      <w:bookmarkEnd w:id="3"/>
      <w:r w:rsidR="00FD69D3">
        <w:rPr>
          <w:rFonts w:ascii="Times New Roman" w:eastAsia="宋体" w:hAnsi="Times New Roman" w:cs="Times New Roman" w:hint="eastAsia"/>
          <w:b/>
          <w:bCs/>
          <w:color w:val="000000"/>
          <w:kern w:val="0"/>
          <w:sz w:val="36"/>
          <w:szCs w:val="36"/>
        </w:rPr>
        <w:t>T</w:t>
      </w:r>
      <w:r w:rsidRPr="00464B69">
        <w:rPr>
          <w:rFonts w:ascii="Times New Roman" w:eastAsia="宋体" w:hAnsi="Times New Roman" w:cs="Times New Roman"/>
          <w:b/>
          <w:bCs/>
          <w:color w:val="000000"/>
          <w:kern w:val="0"/>
          <w:sz w:val="36"/>
          <w:szCs w:val="36"/>
        </w:rPr>
        <w:t>ender information</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4" w:name="_Toc338696986"/>
      <w:r w:rsidRPr="00464B69">
        <w:rPr>
          <w:rFonts w:ascii="Times New Roman" w:eastAsia="宋体" w:hAnsi="Times New Roman" w:cs="Times New Roman"/>
          <w:b/>
          <w:bCs/>
          <w:color w:val="000000"/>
          <w:kern w:val="0"/>
          <w:sz w:val="28"/>
          <w:szCs w:val="28"/>
        </w:rPr>
        <w:t xml:space="preserve">Ⅰ </w:t>
      </w:r>
      <w:r w:rsidR="00511399" w:rsidRPr="00464B69">
        <w:rPr>
          <w:rFonts w:ascii="Times New Roman" w:eastAsia="宋体" w:hAnsi="Times New Roman" w:cs="Times New Roman"/>
          <w:b/>
          <w:bCs/>
          <w:color w:val="000000"/>
          <w:kern w:val="0"/>
          <w:sz w:val="28"/>
          <w:szCs w:val="28"/>
        </w:rPr>
        <w:t>Previous Schedule</w:t>
      </w:r>
      <w:bookmarkEnd w:id="4"/>
    </w:p>
    <w:tbl>
      <w:tblPr>
        <w:tblW w:w="0" w:type="auto"/>
        <w:tblInd w:w="108" w:type="dxa"/>
        <w:tblCellMar>
          <w:left w:w="0" w:type="dxa"/>
          <w:right w:w="0" w:type="dxa"/>
        </w:tblCellMar>
        <w:tblLook w:val="04A0"/>
      </w:tblPr>
      <w:tblGrid>
        <w:gridCol w:w="858"/>
        <w:gridCol w:w="2686"/>
        <w:gridCol w:w="4870"/>
      </w:tblGrid>
      <w:tr w:rsidR="00511399" w:rsidRPr="00464B69" w:rsidTr="00FD69D3">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Serial number</w:t>
            </w:r>
          </w:p>
        </w:tc>
        <w:tc>
          <w:tcPr>
            <w:tcW w:w="2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Term name</w:t>
            </w:r>
          </w:p>
        </w:tc>
        <w:tc>
          <w:tcPr>
            <w:tcW w:w="4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Content provisions</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Tender person</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FD69D3" w:rsidP="00316612">
            <w:pPr>
              <w:widowControl/>
              <w:snapToGrid w:val="0"/>
              <w:spacing w:line="360" w:lineRule="auto"/>
              <w:rPr>
                <w:rFonts w:ascii="Times New Roman" w:eastAsia="宋体" w:hAnsi="Times New Roman" w:cs="Times New Roman"/>
                <w:kern w:val="0"/>
                <w:szCs w:val="21"/>
              </w:rPr>
            </w:pPr>
            <w:r w:rsidRPr="00FD69D3">
              <w:rPr>
                <w:rFonts w:ascii="Times New Roman" w:eastAsia="宋体" w:hAnsi="Times New Roman" w:cs="Times New Roman"/>
                <w:kern w:val="0"/>
                <w:szCs w:val="21"/>
              </w:rPr>
              <w:t xml:space="preserve">Zhejiang </w:t>
            </w:r>
            <w:proofErr w:type="spellStart"/>
            <w:r w:rsidRPr="00FD69D3">
              <w:rPr>
                <w:rFonts w:ascii="Times New Roman" w:eastAsia="宋体" w:hAnsi="Times New Roman" w:cs="Times New Roman"/>
                <w:kern w:val="0"/>
                <w:szCs w:val="21"/>
              </w:rPr>
              <w:t>Fuyang</w:t>
            </w:r>
            <w:proofErr w:type="spellEnd"/>
            <w:r w:rsidRPr="00FD69D3">
              <w:rPr>
                <w:rFonts w:ascii="Times New Roman" w:eastAsia="宋体" w:hAnsi="Times New Roman" w:cs="Times New Roman"/>
                <w:kern w:val="0"/>
                <w:szCs w:val="21"/>
              </w:rPr>
              <w:t xml:space="preserve"> Port International Logistics Co., Ltd.</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Project name</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FD69D3">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Zhejiang </w:t>
            </w:r>
            <w:proofErr w:type="spellStart"/>
            <w:r w:rsidRPr="00464B69">
              <w:rPr>
                <w:rFonts w:ascii="Times New Roman" w:eastAsia="宋体" w:hAnsi="Times New Roman" w:cs="Times New Roman"/>
                <w:kern w:val="0"/>
                <w:szCs w:val="21"/>
              </w:rPr>
              <w:t>Fuyang</w:t>
            </w:r>
            <w:proofErr w:type="spellEnd"/>
            <w:r w:rsidRPr="00464B69">
              <w:rPr>
                <w:rFonts w:ascii="Times New Roman" w:eastAsia="宋体" w:hAnsi="Times New Roman" w:cs="Times New Roman"/>
                <w:kern w:val="0"/>
                <w:szCs w:val="21"/>
              </w:rPr>
              <w:t xml:space="preserve"> Port International Logistics Green Logistics Warehouse Project</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Project Location</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626CE9" w:rsidP="00316612">
            <w:pPr>
              <w:widowControl/>
              <w:snapToGrid w:val="0"/>
              <w:spacing w:line="360" w:lineRule="auto"/>
              <w:rPr>
                <w:rFonts w:ascii="Times New Roman" w:eastAsia="宋体" w:hAnsi="Times New Roman" w:cs="Times New Roman"/>
                <w:kern w:val="0"/>
                <w:szCs w:val="21"/>
              </w:rPr>
            </w:pPr>
            <w:r w:rsidRPr="00626CE9">
              <w:rPr>
                <w:rFonts w:ascii="Times New Roman" w:eastAsia="宋体" w:hAnsi="Times New Roman" w:cs="Times New Roman"/>
                <w:kern w:val="0"/>
                <w:szCs w:val="21"/>
              </w:rPr>
              <w:t xml:space="preserve">No.58,Dongqiao Road, </w:t>
            </w:r>
            <w:proofErr w:type="spellStart"/>
            <w:r w:rsidRPr="00626CE9">
              <w:rPr>
                <w:rFonts w:ascii="Times New Roman" w:eastAsia="宋体" w:hAnsi="Times New Roman" w:cs="Times New Roman"/>
                <w:kern w:val="0"/>
                <w:szCs w:val="21"/>
              </w:rPr>
              <w:t>Dongzhou</w:t>
            </w:r>
            <w:proofErr w:type="spellEnd"/>
            <w:r w:rsidRPr="00626CE9">
              <w:rPr>
                <w:rFonts w:ascii="Times New Roman" w:eastAsia="宋体" w:hAnsi="Times New Roman" w:cs="Times New Roman"/>
                <w:kern w:val="0"/>
                <w:szCs w:val="21"/>
              </w:rPr>
              <w:t xml:space="preserve"> Street, </w:t>
            </w:r>
            <w:proofErr w:type="spellStart"/>
            <w:r w:rsidRPr="00626CE9">
              <w:rPr>
                <w:rFonts w:ascii="Times New Roman" w:eastAsia="宋体" w:hAnsi="Times New Roman" w:cs="Times New Roman"/>
                <w:kern w:val="0"/>
                <w:szCs w:val="21"/>
              </w:rPr>
              <w:t>Fuyang</w:t>
            </w:r>
            <w:proofErr w:type="spellEnd"/>
            <w:r w:rsidRPr="00626CE9">
              <w:rPr>
                <w:rFonts w:ascii="Times New Roman" w:eastAsia="宋体" w:hAnsi="Times New Roman" w:cs="Times New Roman"/>
                <w:kern w:val="0"/>
                <w:szCs w:val="21"/>
              </w:rPr>
              <w:t xml:space="preserve"> District, Hangzhou City, Zhejiang Province, China</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4</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Cooperation mode</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kern w:val="0"/>
                <w:szCs w:val="21"/>
              </w:rPr>
              <w:t>Total Package Mode</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5</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Qualification requirements of bidders</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CE9" w:rsidRPr="00626CE9" w:rsidRDefault="00626CE9" w:rsidP="00626CE9">
            <w:pPr>
              <w:widowControl/>
              <w:spacing w:line="360" w:lineRule="auto"/>
              <w:rPr>
                <w:rFonts w:ascii="Times New Roman" w:eastAsia="宋体" w:hAnsi="Times New Roman" w:cs="Times New Roman"/>
                <w:color w:val="000000"/>
                <w:kern w:val="0"/>
                <w:szCs w:val="21"/>
              </w:rPr>
            </w:pPr>
            <w:r w:rsidRPr="00626CE9">
              <w:rPr>
                <w:rFonts w:ascii="Times New Roman" w:eastAsia="宋体" w:hAnsi="Times New Roman" w:cs="Times New Roman"/>
                <w:color w:val="000000"/>
                <w:kern w:val="0"/>
                <w:szCs w:val="21"/>
              </w:rPr>
              <w:t>1. Suppliers that meet the requirements of Article 22 of the "People's Republic of China Government Procurement Law";</w:t>
            </w:r>
          </w:p>
          <w:p w:rsidR="00626CE9" w:rsidRPr="00626CE9" w:rsidRDefault="00626CE9" w:rsidP="00626CE9">
            <w:pPr>
              <w:widowControl/>
              <w:spacing w:line="360" w:lineRule="auto"/>
              <w:rPr>
                <w:rFonts w:ascii="Times New Roman" w:eastAsia="宋体" w:hAnsi="Times New Roman" w:cs="Times New Roman"/>
                <w:color w:val="000000"/>
                <w:kern w:val="0"/>
                <w:szCs w:val="21"/>
              </w:rPr>
            </w:pPr>
            <w:r w:rsidRPr="00626CE9">
              <w:rPr>
                <w:rFonts w:ascii="Times New Roman" w:eastAsia="宋体" w:hAnsi="Times New Roman" w:cs="Times New Roman"/>
                <w:color w:val="000000"/>
                <w:kern w:val="0"/>
                <w:szCs w:val="21"/>
              </w:rPr>
              <w:t>2. Has independent legal personality and has the ability to independently bear civil liabilities;</w:t>
            </w:r>
          </w:p>
          <w:p w:rsidR="00626CE9" w:rsidRPr="00626CE9" w:rsidRDefault="00626CE9" w:rsidP="00626CE9">
            <w:pPr>
              <w:widowControl/>
              <w:spacing w:line="360" w:lineRule="auto"/>
              <w:rPr>
                <w:rFonts w:ascii="Times New Roman" w:eastAsia="宋体" w:hAnsi="Times New Roman" w:cs="Times New Roman"/>
                <w:color w:val="000000"/>
                <w:kern w:val="0"/>
                <w:szCs w:val="21"/>
              </w:rPr>
            </w:pPr>
            <w:r w:rsidRPr="00626CE9">
              <w:rPr>
                <w:rFonts w:ascii="Times New Roman" w:eastAsia="宋体" w:hAnsi="Times New Roman" w:cs="Times New Roman"/>
                <w:color w:val="000000"/>
                <w:kern w:val="0"/>
                <w:szCs w:val="21"/>
              </w:rPr>
              <w:t xml:space="preserve">3. Has a corresponding business scope, and the registered capital of more than 2 million </w:t>
            </w:r>
            <w:proofErr w:type="spellStart"/>
            <w:r w:rsidRPr="00626CE9">
              <w:rPr>
                <w:rFonts w:ascii="Times New Roman" w:eastAsia="宋体" w:hAnsi="Times New Roman" w:cs="Times New Roman"/>
                <w:color w:val="000000"/>
                <w:kern w:val="0"/>
                <w:szCs w:val="21"/>
              </w:rPr>
              <w:t>yuan</w:t>
            </w:r>
            <w:proofErr w:type="spellEnd"/>
            <w:r w:rsidRPr="00626CE9">
              <w:rPr>
                <w:rFonts w:ascii="Times New Roman" w:eastAsia="宋体" w:hAnsi="Times New Roman" w:cs="Times New Roman"/>
                <w:color w:val="000000"/>
                <w:kern w:val="0"/>
                <w:szCs w:val="21"/>
              </w:rPr>
              <w:t xml:space="preserve"> (including);</w:t>
            </w:r>
          </w:p>
          <w:p w:rsidR="00626CE9" w:rsidRPr="00626CE9" w:rsidRDefault="00626CE9" w:rsidP="00626CE9">
            <w:pPr>
              <w:widowControl/>
              <w:spacing w:line="360" w:lineRule="auto"/>
              <w:rPr>
                <w:rFonts w:ascii="Times New Roman" w:eastAsia="宋体" w:hAnsi="Times New Roman" w:cs="Times New Roman"/>
                <w:color w:val="000000"/>
                <w:kern w:val="0"/>
                <w:szCs w:val="21"/>
              </w:rPr>
            </w:pPr>
            <w:r w:rsidRPr="00626CE9">
              <w:rPr>
                <w:rFonts w:ascii="Times New Roman" w:eastAsia="宋体" w:hAnsi="Times New Roman" w:cs="Times New Roman"/>
                <w:color w:val="000000"/>
                <w:kern w:val="0"/>
                <w:szCs w:val="21"/>
              </w:rPr>
              <w:t>4. Service companies with related cases and performance in China;</w:t>
            </w:r>
          </w:p>
          <w:p w:rsidR="00511399" w:rsidRPr="00464B69" w:rsidRDefault="00626CE9" w:rsidP="00626CE9">
            <w:pPr>
              <w:widowControl/>
              <w:snapToGrid w:val="0"/>
              <w:spacing w:line="360" w:lineRule="auto"/>
              <w:ind w:left="311" w:hanging="315"/>
              <w:rPr>
                <w:rFonts w:ascii="Times New Roman" w:eastAsia="宋体" w:hAnsi="Times New Roman" w:cs="Times New Roman"/>
                <w:kern w:val="0"/>
                <w:szCs w:val="21"/>
              </w:rPr>
            </w:pPr>
            <w:r w:rsidRPr="00626CE9">
              <w:rPr>
                <w:rFonts w:ascii="Times New Roman" w:eastAsia="宋体" w:hAnsi="Times New Roman" w:cs="Times New Roman"/>
                <w:color w:val="000000"/>
                <w:kern w:val="0"/>
                <w:szCs w:val="21"/>
              </w:rPr>
              <w:t>5. The bidder should consciously abide by China's national laws and regulations. Within three years, he will not use unfair competition means to defraud the winner of the bid and no major economic criminal case.</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6</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Time and place of site reconnaissance</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b/>
                <w:bCs/>
                <w:kern w:val="0"/>
                <w:szCs w:val="21"/>
              </w:rPr>
              <w:t xml:space="preserve">organization of the unified reconnaissance, the tender units can be </w:t>
            </w:r>
            <w:r w:rsidR="00EA52C5" w:rsidRPr="00EA52C5">
              <w:rPr>
                <w:rFonts w:ascii="Times New Roman" w:eastAsia="宋体" w:hAnsi="Times New Roman" w:cs="Times New Roman"/>
                <w:b/>
                <w:bCs/>
                <w:kern w:val="0"/>
                <w:szCs w:val="21"/>
              </w:rPr>
              <w:t xml:space="preserve">2018 </w:t>
            </w:r>
            <w:r w:rsidR="00EA52C5" w:rsidRPr="00EA52C5">
              <w:rPr>
                <w:rFonts w:ascii="Times New Roman" w:eastAsia="宋体" w:hAnsi="Times New Roman" w:cs="Times New Roman" w:hint="eastAsia"/>
                <w:b/>
                <w:bCs/>
                <w:kern w:val="0"/>
                <w:szCs w:val="21"/>
              </w:rPr>
              <w:t>Ju</w:t>
            </w:r>
            <w:r w:rsidR="00626CE9">
              <w:rPr>
                <w:rFonts w:ascii="Times New Roman" w:eastAsia="宋体" w:hAnsi="Times New Roman" w:cs="Times New Roman" w:hint="eastAsia"/>
                <w:b/>
                <w:bCs/>
                <w:kern w:val="0"/>
                <w:szCs w:val="21"/>
              </w:rPr>
              <w:t>ly 6</w:t>
            </w:r>
            <w:r w:rsidR="00EA52C5" w:rsidRPr="00EA52C5">
              <w:rPr>
                <w:rFonts w:ascii="Times New Roman" w:eastAsia="宋体" w:hAnsi="Times New Roman" w:cs="Times New Roman" w:hint="eastAsia"/>
                <w:b/>
                <w:bCs/>
                <w:kern w:val="0"/>
                <w:szCs w:val="21"/>
              </w:rPr>
              <w:t>th</w:t>
            </w:r>
            <w:r w:rsidR="00EA52C5" w:rsidRPr="00EA52C5">
              <w:rPr>
                <w:rFonts w:ascii="Times New Roman" w:eastAsia="宋体" w:hAnsi="Times New Roman" w:cs="Times New Roman"/>
                <w:b/>
                <w:bCs/>
                <w:kern w:val="0"/>
                <w:szCs w:val="21"/>
              </w:rPr>
              <w:t xml:space="preserve"> 9</w:t>
            </w:r>
            <w:r w:rsidR="00EA52C5" w:rsidRPr="00EA52C5">
              <w:rPr>
                <w:rFonts w:ascii="Times New Roman" w:eastAsia="宋体" w:hAnsi="Times New Roman" w:cs="Times New Roman" w:hint="eastAsia"/>
                <w:b/>
                <w:bCs/>
                <w:kern w:val="0"/>
                <w:szCs w:val="21"/>
              </w:rPr>
              <w:t>:</w:t>
            </w:r>
            <w:r w:rsidR="00EA52C5" w:rsidRPr="00EA52C5">
              <w:rPr>
                <w:rFonts w:ascii="Times New Roman" w:eastAsia="宋体" w:hAnsi="Times New Roman" w:cs="Times New Roman"/>
                <w:b/>
                <w:bCs/>
                <w:kern w:val="0"/>
                <w:szCs w:val="21"/>
              </w:rPr>
              <w:t>30</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b/>
                <w:bCs/>
                <w:color w:val="000000"/>
                <w:kern w:val="0"/>
                <w:szCs w:val="21"/>
              </w:rPr>
              <w:t>Contact:</w:t>
            </w:r>
            <w:r w:rsidRPr="00464B69">
              <w:rPr>
                <w:rFonts w:ascii="Times New Roman" w:eastAsia="宋体" w:hAnsi="Times New Roman" w:cs="Times New Roman"/>
                <w:b/>
                <w:bCs/>
                <w:kern w:val="0"/>
                <w:szCs w:val="21"/>
              </w:rPr>
              <w:t xml:space="preserve"> </w:t>
            </w:r>
            <w:proofErr w:type="spellStart"/>
            <w:r w:rsidR="008010DA">
              <w:rPr>
                <w:rFonts w:ascii="Times New Roman" w:eastAsia="宋体" w:hAnsi="Times New Roman" w:cs="Times New Roman" w:hint="eastAsia"/>
                <w:b/>
                <w:bCs/>
                <w:kern w:val="0"/>
                <w:szCs w:val="21"/>
              </w:rPr>
              <w:t>Xie</w:t>
            </w:r>
            <w:proofErr w:type="spellEnd"/>
            <w:r w:rsidRPr="00464B69">
              <w:rPr>
                <w:rFonts w:ascii="Times New Roman" w:eastAsia="宋体" w:hAnsi="Times New Roman" w:cs="Times New Roman"/>
                <w:b/>
                <w:bCs/>
                <w:kern w:val="0"/>
                <w:szCs w:val="21"/>
              </w:rPr>
              <w:t xml:space="preserve"> </w:t>
            </w:r>
            <w:proofErr w:type="spellStart"/>
            <w:r w:rsidRPr="00464B69">
              <w:rPr>
                <w:rFonts w:ascii="Times New Roman" w:eastAsia="宋体" w:hAnsi="Times New Roman" w:cs="Times New Roman"/>
                <w:b/>
                <w:bCs/>
                <w:kern w:val="0"/>
                <w:szCs w:val="21"/>
              </w:rPr>
              <w:t>Yingpo</w:t>
            </w:r>
            <w:proofErr w:type="spellEnd"/>
            <w:r w:rsidRPr="00464B69">
              <w:rPr>
                <w:rFonts w:ascii="Times New Roman" w:eastAsia="宋体" w:hAnsi="Times New Roman" w:cs="Times New Roman"/>
                <w:b/>
                <w:bCs/>
                <w:kern w:val="0"/>
                <w:szCs w:val="21"/>
              </w:rPr>
              <w:t xml:space="preserve"> </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b/>
                <w:bCs/>
                <w:color w:val="000000"/>
                <w:kern w:val="0"/>
                <w:szCs w:val="21"/>
              </w:rPr>
              <w:t>Contact Method:</w:t>
            </w:r>
            <w:r w:rsidRPr="00464B69">
              <w:rPr>
                <w:rFonts w:ascii="Times New Roman" w:eastAsia="宋体" w:hAnsi="Times New Roman" w:cs="Times New Roman"/>
                <w:b/>
                <w:bCs/>
                <w:kern w:val="0"/>
                <w:szCs w:val="21"/>
              </w:rPr>
              <w:t xml:space="preserve"> 0571-63587656 </w:t>
            </w:r>
          </w:p>
          <w:p w:rsidR="00511399" w:rsidRPr="00464B69" w:rsidRDefault="00511399" w:rsidP="00626CE9">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b/>
                <w:bCs/>
                <w:color w:val="000000"/>
                <w:kern w:val="0"/>
                <w:szCs w:val="21"/>
              </w:rPr>
              <w:t xml:space="preserve">Venue: </w:t>
            </w:r>
            <w:r w:rsidR="00626CE9" w:rsidRPr="00626CE9">
              <w:rPr>
                <w:rFonts w:ascii="Times New Roman" w:eastAsia="宋体" w:hAnsi="Times New Roman" w:cs="Times New Roman"/>
                <w:b/>
                <w:bCs/>
                <w:color w:val="000000"/>
                <w:kern w:val="0"/>
                <w:szCs w:val="21"/>
              </w:rPr>
              <w:t xml:space="preserve">No.58,Dongqiao Road, </w:t>
            </w:r>
            <w:proofErr w:type="spellStart"/>
            <w:r w:rsidR="00626CE9" w:rsidRPr="00626CE9">
              <w:rPr>
                <w:rFonts w:ascii="Times New Roman" w:eastAsia="宋体" w:hAnsi="Times New Roman" w:cs="Times New Roman"/>
                <w:b/>
                <w:bCs/>
                <w:color w:val="000000"/>
                <w:kern w:val="0"/>
                <w:szCs w:val="21"/>
              </w:rPr>
              <w:t>Dongzhou</w:t>
            </w:r>
            <w:proofErr w:type="spellEnd"/>
            <w:r w:rsidR="00626CE9" w:rsidRPr="00626CE9">
              <w:rPr>
                <w:rFonts w:ascii="Times New Roman" w:eastAsia="宋体" w:hAnsi="Times New Roman" w:cs="Times New Roman"/>
                <w:b/>
                <w:bCs/>
                <w:color w:val="000000"/>
                <w:kern w:val="0"/>
                <w:szCs w:val="21"/>
              </w:rPr>
              <w:t xml:space="preserve"> Street, </w:t>
            </w:r>
            <w:proofErr w:type="spellStart"/>
            <w:r w:rsidR="00626CE9" w:rsidRPr="00626CE9">
              <w:rPr>
                <w:rFonts w:ascii="Times New Roman" w:eastAsia="宋体" w:hAnsi="Times New Roman" w:cs="Times New Roman"/>
                <w:b/>
                <w:bCs/>
                <w:color w:val="000000"/>
                <w:kern w:val="0"/>
                <w:szCs w:val="21"/>
              </w:rPr>
              <w:t>Fuyang</w:t>
            </w:r>
            <w:proofErr w:type="spellEnd"/>
            <w:r w:rsidR="00626CE9" w:rsidRPr="00626CE9">
              <w:rPr>
                <w:rFonts w:ascii="Times New Roman" w:eastAsia="宋体" w:hAnsi="Times New Roman" w:cs="Times New Roman"/>
                <w:b/>
                <w:bCs/>
                <w:color w:val="000000"/>
                <w:kern w:val="0"/>
                <w:szCs w:val="21"/>
              </w:rPr>
              <w:t xml:space="preserve"> District, Hangzhou City, Zhejiang Province, China</w:t>
            </w:r>
            <w:r w:rsidR="00626CE9">
              <w:rPr>
                <w:rFonts w:ascii="Times New Roman" w:eastAsia="宋体" w:hAnsi="Times New Roman" w:cs="Times New Roman" w:hint="eastAsia"/>
                <w:b/>
                <w:bCs/>
                <w:color w:val="000000"/>
                <w:kern w:val="0"/>
                <w:szCs w:val="21"/>
              </w:rPr>
              <w:t>.</w:t>
            </w:r>
            <w:r w:rsidRPr="00464B69">
              <w:rPr>
                <w:rFonts w:ascii="Times New Roman" w:eastAsia="宋体" w:hAnsi="Times New Roman" w:cs="Times New Roman"/>
                <w:b/>
                <w:bCs/>
                <w:kern w:val="0"/>
                <w:szCs w:val="21"/>
              </w:rPr>
              <w:t xml:space="preserve"> </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lastRenderedPageBreak/>
              <w:t>7</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Question deadline</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EA52C5" w:rsidRDefault="00EA52C5" w:rsidP="00EA52C5">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Time:</w:t>
            </w:r>
            <w:r w:rsidRPr="00464B69">
              <w:rPr>
                <w:rFonts w:ascii="Times New Roman" w:eastAsia="宋体" w:hAnsi="Times New Roman" w:cs="Times New Roman"/>
                <w:kern w:val="0"/>
                <w:szCs w:val="21"/>
              </w:rPr>
              <w:t xml:space="preserve"> 2018 </w:t>
            </w:r>
            <w:r>
              <w:rPr>
                <w:rFonts w:ascii="Times New Roman" w:eastAsia="宋体" w:hAnsi="Times New Roman" w:cs="Times New Roman" w:hint="eastAsia"/>
                <w:kern w:val="0"/>
                <w:szCs w:val="21"/>
              </w:rPr>
              <w:t>Ju</w:t>
            </w:r>
            <w:r w:rsidR="009A1104">
              <w:rPr>
                <w:rFonts w:ascii="Times New Roman" w:eastAsia="宋体" w:hAnsi="Times New Roman" w:cs="Times New Roman" w:hint="eastAsia"/>
                <w:kern w:val="0"/>
                <w:szCs w:val="21"/>
              </w:rPr>
              <w:t>ly 6</w:t>
            </w:r>
            <w:r>
              <w:rPr>
                <w:rFonts w:ascii="Times New Roman" w:eastAsia="宋体" w:hAnsi="Times New Roman" w:cs="Times New Roman" w:hint="eastAsia"/>
                <w:kern w:val="0"/>
                <w:szCs w:val="21"/>
              </w:rPr>
              <w:t>th</w:t>
            </w:r>
            <w:r>
              <w:rPr>
                <w:rFonts w:ascii="Times New Roman" w:eastAsia="宋体" w:hAnsi="Times New Roman" w:cs="Times New Roman"/>
                <w:kern w:val="0"/>
                <w:szCs w:val="21"/>
              </w:rPr>
              <w:t xml:space="preserve"> 1</w:t>
            </w:r>
            <w:r w:rsidR="009A1104">
              <w:rPr>
                <w:rFonts w:ascii="Times New Roman" w:eastAsia="宋体" w:hAnsi="Times New Roman" w:cs="Times New Roman" w:hint="eastAsia"/>
                <w:kern w:val="0"/>
                <w:szCs w:val="21"/>
              </w:rPr>
              <w:t>7</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00</w:t>
            </w:r>
          </w:p>
          <w:p w:rsidR="00511399" w:rsidRPr="00464B69" w:rsidRDefault="00511399" w:rsidP="00316612">
            <w:pPr>
              <w:widowControl/>
              <w:autoSpaceDE w:val="0"/>
              <w:autoSpaceDN w:val="0"/>
              <w:spacing w:before="1" w:after="95"/>
              <w:ind w:left="72" w:right="18"/>
              <w:rPr>
                <w:rFonts w:ascii="Times New Roman" w:eastAsia="宋体" w:hAnsi="Times New Roman" w:cs="Times New Roman"/>
                <w:kern w:val="0"/>
                <w:szCs w:val="21"/>
              </w:rPr>
            </w:pPr>
            <w:r w:rsidRPr="00464B69">
              <w:rPr>
                <w:rFonts w:ascii="Times New Roman" w:eastAsia="宋体" w:hAnsi="Times New Roman" w:cs="Times New Roman"/>
                <w:kern w:val="0"/>
                <w:szCs w:val="21"/>
              </w:rPr>
              <w:t>(Notice to the tendering unit in written and mail form)</w:t>
            </w:r>
          </w:p>
          <w:p w:rsidR="00511399" w:rsidRPr="00464B69" w:rsidRDefault="00511399" w:rsidP="00316612">
            <w:pPr>
              <w:widowControl/>
              <w:autoSpaceDE w:val="0"/>
              <w:autoSpaceDN w:val="0"/>
              <w:spacing w:before="1" w:after="95"/>
              <w:ind w:left="71" w:right="18" w:firstLine="105"/>
              <w:rPr>
                <w:rFonts w:ascii="Times New Roman" w:eastAsia="宋体" w:hAnsi="Times New Roman" w:cs="Times New Roman"/>
                <w:kern w:val="0"/>
                <w:szCs w:val="21"/>
              </w:rPr>
            </w:pPr>
            <w:r w:rsidRPr="00464B69">
              <w:rPr>
                <w:rFonts w:ascii="Times New Roman" w:eastAsia="宋体" w:hAnsi="Times New Roman" w:cs="Times New Roman"/>
                <w:kern w:val="0"/>
                <w:szCs w:val="21"/>
              </w:rPr>
              <w:t>and CC e-mail address: xyb@hygroup.cn</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8</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time for issuing supplementary tender documents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(if any)</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Time:</w:t>
            </w:r>
            <w:r w:rsidRPr="00464B69">
              <w:rPr>
                <w:rFonts w:ascii="Times New Roman" w:eastAsia="宋体" w:hAnsi="Times New Roman" w:cs="Times New Roman"/>
                <w:kern w:val="0"/>
                <w:szCs w:val="21"/>
              </w:rPr>
              <w:t xml:space="preserve"> </w:t>
            </w:r>
            <w:r w:rsidR="00EA52C5" w:rsidRPr="00464B69">
              <w:rPr>
                <w:rFonts w:ascii="Times New Roman" w:eastAsia="宋体" w:hAnsi="Times New Roman" w:cs="Times New Roman"/>
                <w:kern w:val="0"/>
                <w:szCs w:val="21"/>
              </w:rPr>
              <w:t xml:space="preserve">2018 </w:t>
            </w:r>
            <w:r w:rsidR="00EA52C5">
              <w:rPr>
                <w:rFonts w:ascii="Times New Roman" w:eastAsia="宋体" w:hAnsi="Times New Roman" w:cs="Times New Roman" w:hint="eastAsia"/>
                <w:kern w:val="0"/>
                <w:szCs w:val="21"/>
              </w:rPr>
              <w:t>Ju</w:t>
            </w:r>
            <w:r w:rsidR="009A1104">
              <w:rPr>
                <w:rFonts w:ascii="Times New Roman" w:eastAsia="宋体" w:hAnsi="Times New Roman" w:cs="Times New Roman" w:hint="eastAsia"/>
                <w:kern w:val="0"/>
                <w:szCs w:val="21"/>
              </w:rPr>
              <w:t>ly 9</w:t>
            </w:r>
            <w:r w:rsidR="00EA52C5">
              <w:rPr>
                <w:rFonts w:ascii="Times New Roman" w:eastAsia="宋体" w:hAnsi="Times New Roman" w:cs="Times New Roman" w:hint="eastAsia"/>
                <w:kern w:val="0"/>
                <w:szCs w:val="21"/>
              </w:rPr>
              <w:t>th</w:t>
            </w:r>
          </w:p>
          <w:p w:rsidR="00EA52C5" w:rsidRPr="00EA52C5" w:rsidRDefault="00511399" w:rsidP="00EA52C5">
            <w:pPr>
              <w:widowControl/>
              <w:snapToGrid w:val="0"/>
              <w:spacing w:line="360" w:lineRule="auto"/>
              <w:rPr>
                <w:rFonts w:ascii="Times New Roman" w:eastAsia="宋体" w:hAnsi="Times New Roman" w:cs="Times New Roman"/>
                <w:color w:val="000000"/>
                <w:kern w:val="0"/>
                <w:szCs w:val="21"/>
              </w:rPr>
            </w:pPr>
            <w:r w:rsidRPr="00464B69">
              <w:rPr>
                <w:rFonts w:ascii="Times New Roman" w:eastAsia="宋体" w:hAnsi="Times New Roman" w:cs="Times New Roman"/>
                <w:color w:val="000000"/>
                <w:kern w:val="0"/>
                <w:szCs w:val="21"/>
              </w:rPr>
              <w:t>Venue:</w:t>
            </w:r>
            <w:r w:rsidR="009A1104" w:rsidRPr="009A1104">
              <w:rPr>
                <w:rFonts w:ascii="Times New Roman" w:eastAsia="宋体" w:hAnsi="Times New Roman" w:cs="Times New Roman"/>
                <w:color w:val="000000"/>
                <w:kern w:val="0"/>
                <w:szCs w:val="21"/>
              </w:rPr>
              <w:t xml:space="preserve">No.58,Dongqiao Road, </w:t>
            </w:r>
            <w:proofErr w:type="spellStart"/>
            <w:r w:rsidR="009A1104" w:rsidRPr="009A1104">
              <w:rPr>
                <w:rFonts w:ascii="Times New Roman" w:eastAsia="宋体" w:hAnsi="Times New Roman" w:cs="Times New Roman"/>
                <w:color w:val="000000"/>
                <w:kern w:val="0"/>
                <w:szCs w:val="21"/>
              </w:rPr>
              <w:t>Dongzhou</w:t>
            </w:r>
            <w:proofErr w:type="spellEnd"/>
            <w:r w:rsidR="009A1104" w:rsidRPr="009A1104">
              <w:rPr>
                <w:rFonts w:ascii="Times New Roman" w:eastAsia="宋体" w:hAnsi="Times New Roman" w:cs="Times New Roman"/>
                <w:color w:val="000000"/>
                <w:kern w:val="0"/>
                <w:szCs w:val="21"/>
              </w:rPr>
              <w:t xml:space="preserve"> Street, </w:t>
            </w:r>
            <w:proofErr w:type="spellStart"/>
            <w:r w:rsidR="009A1104" w:rsidRPr="009A1104">
              <w:rPr>
                <w:rFonts w:ascii="Times New Roman" w:eastAsia="宋体" w:hAnsi="Times New Roman" w:cs="Times New Roman"/>
                <w:color w:val="000000"/>
                <w:kern w:val="0"/>
                <w:szCs w:val="21"/>
              </w:rPr>
              <w:t>Fuyang</w:t>
            </w:r>
            <w:proofErr w:type="spellEnd"/>
            <w:r w:rsidR="009A1104" w:rsidRPr="009A1104">
              <w:rPr>
                <w:rFonts w:ascii="Times New Roman" w:eastAsia="宋体" w:hAnsi="Times New Roman" w:cs="Times New Roman"/>
                <w:color w:val="000000"/>
                <w:kern w:val="0"/>
                <w:szCs w:val="21"/>
              </w:rPr>
              <w:t xml:space="preserve"> District, Hangzhou City, Zhejiang Province, China.</w:t>
            </w:r>
          </w:p>
        </w:tc>
      </w:tr>
      <w:tr w:rsidR="00511399" w:rsidRPr="00464B69" w:rsidTr="00FD69D3">
        <w:trPr>
          <w:trHeight w:val="872"/>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9</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Date, time and place of bid opening</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Delivery Time:</w:t>
            </w:r>
            <w:r w:rsidRPr="00464B69">
              <w:rPr>
                <w:rFonts w:ascii="Times New Roman" w:eastAsia="宋体" w:hAnsi="Times New Roman" w:cs="Times New Roman"/>
                <w:kern w:val="0"/>
                <w:szCs w:val="21"/>
              </w:rPr>
              <w:t xml:space="preserve"> </w:t>
            </w:r>
            <w:r w:rsidR="00EA52C5">
              <w:rPr>
                <w:rFonts w:ascii="Times New Roman" w:eastAsia="宋体" w:hAnsi="Times New Roman" w:cs="Times New Roman" w:hint="eastAsia"/>
                <w:kern w:val="0"/>
                <w:szCs w:val="21"/>
              </w:rPr>
              <w:t>before</w:t>
            </w:r>
            <w:r w:rsidR="00EA52C5">
              <w:rPr>
                <w:rFonts w:ascii="Times New Roman" w:eastAsia="宋体" w:hAnsi="Times New Roman" w:cs="Times New Roman"/>
                <w:kern w:val="0"/>
                <w:szCs w:val="21"/>
              </w:rPr>
              <w:t xml:space="preserve"> </w:t>
            </w:r>
            <w:r w:rsidRPr="00464B69">
              <w:rPr>
                <w:rFonts w:ascii="Times New Roman" w:eastAsia="宋体" w:hAnsi="Times New Roman" w:cs="Times New Roman"/>
                <w:kern w:val="0"/>
                <w:szCs w:val="21"/>
              </w:rPr>
              <w:t xml:space="preserve">2018 </w:t>
            </w:r>
            <w:r w:rsidR="00EA52C5">
              <w:rPr>
                <w:rFonts w:ascii="Times New Roman" w:eastAsia="宋体" w:hAnsi="Times New Roman" w:cs="Times New Roman" w:hint="eastAsia"/>
                <w:kern w:val="0"/>
                <w:szCs w:val="21"/>
              </w:rPr>
              <w:t>Ju</w:t>
            </w:r>
            <w:r w:rsidR="009A1104">
              <w:rPr>
                <w:rFonts w:ascii="Times New Roman" w:eastAsia="宋体" w:hAnsi="Times New Roman" w:cs="Times New Roman" w:hint="eastAsia"/>
                <w:kern w:val="0"/>
                <w:szCs w:val="21"/>
              </w:rPr>
              <w:t>ly 10</w:t>
            </w:r>
            <w:r w:rsidR="00EA52C5">
              <w:rPr>
                <w:rFonts w:ascii="Times New Roman" w:eastAsia="宋体" w:hAnsi="Times New Roman" w:cs="Times New Roman" w:hint="eastAsia"/>
                <w:kern w:val="0"/>
                <w:szCs w:val="21"/>
              </w:rPr>
              <w:t>th</w:t>
            </w:r>
            <w:r w:rsidR="00EA52C5">
              <w:rPr>
                <w:rFonts w:ascii="Times New Roman" w:eastAsia="宋体" w:hAnsi="Times New Roman" w:cs="Times New Roman"/>
                <w:kern w:val="0"/>
                <w:szCs w:val="21"/>
              </w:rPr>
              <w:t xml:space="preserve"> </w:t>
            </w:r>
            <w:r w:rsidR="00EA52C5" w:rsidRPr="00464B69">
              <w:rPr>
                <w:rFonts w:ascii="Times New Roman" w:eastAsia="宋体" w:hAnsi="Times New Roman" w:cs="Times New Roman"/>
                <w:kern w:val="0"/>
                <w:szCs w:val="21"/>
              </w:rPr>
              <w:t>10:00</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bid Opening time: </w:t>
            </w:r>
            <w:r w:rsidR="00EA52C5" w:rsidRPr="00464B69">
              <w:rPr>
                <w:rFonts w:ascii="Times New Roman" w:eastAsia="宋体" w:hAnsi="Times New Roman" w:cs="Times New Roman"/>
                <w:kern w:val="0"/>
                <w:szCs w:val="21"/>
              </w:rPr>
              <w:t xml:space="preserve">2018 </w:t>
            </w:r>
            <w:r w:rsidR="00EA52C5">
              <w:rPr>
                <w:rFonts w:ascii="Times New Roman" w:eastAsia="宋体" w:hAnsi="Times New Roman" w:cs="Times New Roman" w:hint="eastAsia"/>
                <w:kern w:val="0"/>
                <w:szCs w:val="21"/>
              </w:rPr>
              <w:t>June</w:t>
            </w:r>
            <w:r w:rsidR="009A1104">
              <w:rPr>
                <w:rFonts w:ascii="Times New Roman" w:eastAsia="宋体" w:hAnsi="Times New Roman" w:cs="Times New Roman" w:hint="eastAsia"/>
                <w:kern w:val="0"/>
                <w:szCs w:val="21"/>
              </w:rPr>
              <w:t xml:space="preserve"> 10</w:t>
            </w:r>
            <w:r w:rsidR="00EA52C5">
              <w:rPr>
                <w:rFonts w:ascii="Times New Roman" w:eastAsia="宋体" w:hAnsi="Times New Roman" w:cs="Times New Roman" w:hint="eastAsia"/>
                <w:kern w:val="0"/>
                <w:szCs w:val="21"/>
              </w:rPr>
              <w:t>th</w:t>
            </w:r>
            <w:r w:rsidR="00EA52C5">
              <w:rPr>
                <w:rFonts w:ascii="Times New Roman" w:eastAsia="宋体" w:hAnsi="Times New Roman" w:cs="Times New Roman"/>
                <w:kern w:val="0"/>
                <w:szCs w:val="21"/>
              </w:rPr>
              <w:t xml:space="preserve"> </w:t>
            </w:r>
            <w:r w:rsidR="00EA52C5" w:rsidRPr="00464B69">
              <w:rPr>
                <w:rFonts w:ascii="Times New Roman" w:eastAsia="宋体" w:hAnsi="Times New Roman" w:cs="Times New Roman"/>
                <w:kern w:val="0"/>
                <w:szCs w:val="21"/>
              </w:rPr>
              <w:t>10:00</w:t>
            </w:r>
          </w:p>
          <w:p w:rsidR="002E40EF" w:rsidRPr="00EA52C5" w:rsidRDefault="00511399" w:rsidP="002E40EF">
            <w:pPr>
              <w:widowControl/>
              <w:snapToGrid w:val="0"/>
              <w:spacing w:line="360" w:lineRule="auto"/>
              <w:rPr>
                <w:rFonts w:ascii="Times New Roman" w:eastAsia="宋体" w:hAnsi="Times New Roman" w:cs="Times New Roman"/>
                <w:color w:val="000000"/>
                <w:kern w:val="0"/>
                <w:szCs w:val="21"/>
              </w:rPr>
            </w:pPr>
            <w:r w:rsidRPr="00464B69">
              <w:rPr>
                <w:rFonts w:ascii="Times New Roman" w:eastAsia="宋体" w:hAnsi="Times New Roman" w:cs="Times New Roman"/>
                <w:color w:val="000000"/>
                <w:kern w:val="0"/>
                <w:szCs w:val="21"/>
              </w:rPr>
              <w:t xml:space="preserve">Venue: </w:t>
            </w:r>
            <w:r w:rsidR="009A1104" w:rsidRPr="009A1104">
              <w:rPr>
                <w:rFonts w:ascii="Times New Roman" w:eastAsia="宋体" w:hAnsi="Times New Roman" w:cs="Times New Roman"/>
                <w:color w:val="000000"/>
                <w:kern w:val="0"/>
                <w:szCs w:val="21"/>
              </w:rPr>
              <w:t xml:space="preserve">No.58,Dongqiao Road, </w:t>
            </w:r>
            <w:proofErr w:type="spellStart"/>
            <w:r w:rsidR="009A1104" w:rsidRPr="009A1104">
              <w:rPr>
                <w:rFonts w:ascii="Times New Roman" w:eastAsia="宋体" w:hAnsi="Times New Roman" w:cs="Times New Roman"/>
                <w:color w:val="000000"/>
                <w:kern w:val="0"/>
                <w:szCs w:val="21"/>
              </w:rPr>
              <w:t>Dongzhou</w:t>
            </w:r>
            <w:proofErr w:type="spellEnd"/>
            <w:r w:rsidR="009A1104" w:rsidRPr="009A1104">
              <w:rPr>
                <w:rFonts w:ascii="Times New Roman" w:eastAsia="宋体" w:hAnsi="Times New Roman" w:cs="Times New Roman"/>
                <w:color w:val="000000"/>
                <w:kern w:val="0"/>
                <w:szCs w:val="21"/>
              </w:rPr>
              <w:t xml:space="preserve"> Street, </w:t>
            </w:r>
            <w:proofErr w:type="spellStart"/>
            <w:r w:rsidR="009A1104" w:rsidRPr="009A1104">
              <w:rPr>
                <w:rFonts w:ascii="Times New Roman" w:eastAsia="宋体" w:hAnsi="Times New Roman" w:cs="Times New Roman"/>
                <w:color w:val="000000"/>
                <w:kern w:val="0"/>
                <w:szCs w:val="21"/>
              </w:rPr>
              <w:t>Fuyang</w:t>
            </w:r>
            <w:proofErr w:type="spellEnd"/>
            <w:r w:rsidR="009A1104" w:rsidRPr="009A1104">
              <w:rPr>
                <w:rFonts w:ascii="Times New Roman" w:eastAsia="宋体" w:hAnsi="Times New Roman" w:cs="Times New Roman"/>
                <w:color w:val="000000"/>
                <w:kern w:val="0"/>
                <w:szCs w:val="21"/>
              </w:rPr>
              <w:t xml:space="preserve"> District, Hangzhou City, Zhejiang Province, China.</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10</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Duration requirements</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7B75BC" w:rsidP="009A1104">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before </w:t>
            </w:r>
            <w:r w:rsidR="00511399" w:rsidRPr="00464B69">
              <w:rPr>
                <w:rFonts w:ascii="Times New Roman" w:eastAsia="宋体" w:hAnsi="Times New Roman" w:cs="Times New Roman"/>
                <w:kern w:val="0"/>
                <w:szCs w:val="21"/>
              </w:rPr>
              <w:t xml:space="preserve">2018 </w:t>
            </w:r>
            <w:r>
              <w:rPr>
                <w:rFonts w:ascii="Times New Roman" w:eastAsia="宋体" w:hAnsi="Times New Roman" w:cs="Times New Roman"/>
                <w:kern w:val="0"/>
                <w:szCs w:val="21"/>
              </w:rPr>
              <w:t>Ju</w:t>
            </w:r>
            <w:r w:rsidR="009A1104">
              <w:rPr>
                <w:rFonts w:ascii="Times New Roman" w:eastAsia="宋体" w:hAnsi="Times New Roman" w:cs="Times New Roman" w:hint="eastAsia"/>
                <w:kern w:val="0"/>
                <w:szCs w:val="21"/>
              </w:rPr>
              <w:t>ly</w:t>
            </w:r>
            <w:r>
              <w:rPr>
                <w:rFonts w:ascii="Times New Roman" w:eastAsia="宋体" w:hAnsi="Times New Roman" w:cs="Times New Roman"/>
                <w:kern w:val="0"/>
                <w:szCs w:val="21"/>
              </w:rPr>
              <w:t xml:space="preserve"> </w:t>
            </w:r>
            <w:proofErr w:type="spellStart"/>
            <w:r w:rsidR="009A1104">
              <w:rPr>
                <w:rFonts w:ascii="Times New Roman" w:eastAsia="宋体" w:hAnsi="Times New Roman" w:cs="Times New Roman" w:hint="eastAsia"/>
                <w:kern w:val="0"/>
                <w:szCs w:val="21"/>
              </w:rPr>
              <w:t>31</w:t>
            </w:r>
            <w:r w:rsidRPr="007B75BC">
              <w:rPr>
                <w:rFonts w:ascii="Times New Roman" w:eastAsia="宋体" w:hAnsi="Times New Roman" w:cs="Times New Roman" w:hint="eastAsia"/>
                <w:kern w:val="0"/>
                <w:szCs w:val="21"/>
                <w:vertAlign w:val="superscript"/>
              </w:rPr>
              <w:t>th</w:t>
            </w:r>
            <w:proofErr w:type="spellEnd"/>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11</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Method of evaluation of bids</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Comprehensive Evaluation Method</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12</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Validity of bid</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7B75BC" w:rsidP="00316612">
            <w:pPr>
              <w:widowControl/>
              <w:snapToGrid w:val="0"/>
              <w:spacing w:line="360" w:lineRule="auto"/>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30 </w:t>
            </w:r>
            <w:r w:rsidR="00511399" w:rsidRPr="00464B69">
              <w:rPr>
                <w:rFonts w:ascii="Times New Roman" w:eastAsia="宋体" w:hAnsi="Times New Roman" w:cs="Times New Roman"/>
                <w:color w:val="000000"/>
                <w:kern w:val="0"/>
                <w:szCs w:val="21"/>
              </w:rPr>
              <w:t>days</w:t>
            </w:r>
          </w:p>
        </w:tc>
      </w:tr>
      <w:tr w:rsidR="00511399" w:rsidRPr="00464B69" w:rsidTr="00FD69D3">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13</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Number of tender documents</w:t>
            </w:r>
          </w:p>
        </w:tc>
        <w:tc>
          <w:tcPr>
            <w:tcW w:w="4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xml:space="preserve">One original, </w:t>
            </w:r>
            <w:r w:rsidR="007B75BC">
              <w:rPr>
                <w:rFonts w:ascii="Times New Roman" w:eastAsia="宋体" w:hAnsi="Times New Roman" w:cs="Times New Roman" w:hint="eastAsia"/>
                <w:color w:val="000000"/>
                <w:kern w:val="0"/>
                <w:szCs w:val="21"/>
              </w:rPr>
              <w:t>one</w:t>
            </w:r>
            <w:r w:rsidRPr="00464B69">
              <w:rPr>
                <w:rFonts w:ascii="Times New Roman" w:eastAsia="宋体" w:hAnsi="Times New Roman" w:cs="Times New Roman"/>
                <w:color w:val="000000"/>
                <w:kern w:val="0"/>
                <w:szCs w:val="21"/>
              </w:rPr>
              <w:t xml:space="preserve"> cop</w:t>
            </w:r>
            <w:r w:rsidR="007B75BC">
              <w:rPr>
                <w:rFonts w:ascii="Times New Roman" w:eastAsia="宋体" w:hAnsi="Times New Roman" w:cs="Times New Roman" w:hint="eastAsia"/>
                <w:color w:val="000000"/>
                <w:kern w:val="0"/>
                <w:szCs w:val="21"/>
              </w:rPr>
              <w:t>y</w:t>
            </w:r>
            <w:r w:rsidRPr="00464B69">
              <w:rPr>
                <w:rFonts w:ascii="Times New Roman" w:eastAsia="宋体" w:hAnsi="Times New Roman" w:cs="Times New Roman"/>
                <w:color w:val="000000"/>
                <w:kern w:val="0"/>
                <w:szCs w:val="21"/>
              </w:rPr>
              <w:t>, a copy of the electronic version</w:t>
            </w:r>
          </w:p>
        </w:tc>
      </w:tr>
    </w:tbl>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5" w:name="_Toc338696987"/>
      <w:r w:rsidRPr="00464B69">
        <w:rPr>
          <w:rFonts w:ascii="Times New Roman" w:eastAsia="宋体" w:hAnsi="Times New Roman" w:cs="Times New Roman"/>
          <w:b/>
          <w:bCs/>
          <w:color w:val="000000"/>
          <w:kern w:val="0"/>
          <w:sz w:val="28"/>
          <w:szCs w:val="28"/>
        </w:rPr>
        <w:t>Ⅱ</w:t>
      </w:r>
      <w:r w:rsidR="00511399" w:rsidRPr="00464B69">
        <w:rPr>
          <w:rFonts w:ascii="Times New Roman" w:eastAsia="宋体" w:hAnsi="Times New Roman" w:cs="Times New Roman"/>
          <w:b/>
          <w:bCs/>
          <w:color w:val="000000"/>
          <w:kern w:val="0"/>
          <w:sz w:val="28"/>
          <w:szCs w:val="28"/>
        </w:rPr>
        <w:t xml:space="preserve"> Overview</w:t>
      </w:r>
      <w:bookmarkEnd w:id="5"/>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this tender document, the minutes of the question meeting and all the written information issued for clarifying or supplementing the relevant contents of the tender documents, and the inquiry documents after the opening bid are the important basis for the bidder to prepare the bidding documents, the project cooperation Agreement and the project acceptance of the contract, which must be paid full attention to.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bidders should carefully explore the construction site, familiar with the situation in the construction area and the surrounding environment, to understand all the information may affect the bid price. Once the winning bidder, not fully understand the construction site and the surrounding environment as an excuse to put forward additional compensation or extension of the duration of the requirements, otherwise, all the consequences arising therefrom by the successful bidder is responsible.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bidders shall participate in the relevant activities on time according to the schedule stipulated in the bidding documents.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lastRenderedPageBreak/>
        <w:t>4</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bidders participating in this project bidding activities, must be the legal representative of the enterprise or the legal representative entrusted to the agent and the relevant personnel to participate in, may not appoint other enterprises personnel to attend.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5</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bidders may not arbitrarily change this tender documents and supplementary documents, the terms of the tender documents and figures, drawings must be carefully reviewed, if you think that there is a problem or not clear, in the answer to ask the tender party to clarify. The bidding unit shall be responsible for the failure of the tender price due to the provisions of the tender documents, the misunderstanding of the drawings, or the mistakes in the bid prices caused by the written transcription and errors. After the opening of the bid, except in accordance with the provisions of the tender documents can be adjusted, the other shall not be any adjustment.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6</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in addition to the omission of the necessary modifications or additions, the tender must not have arbitrary between the words, alteration and additions and deletions. If there is any omission that requires manual modification or addition, it must be signed or stamped by the bidder or his authorized representative at the point of amendment or addition.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7</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 the stamp shall </w:t>
      </w:r>
      <w:r w:rsidRPr="00464B69">
        <w:rPr>
          <w:rFonts w:ascii="Times New Roman" w:eastAsia="宋体" w:hAnsi="Times New Roman" w:cs="Times New Roman"/>
          <w:color w:val="000000"/>
          <w:kern w:val="0"/>
          <w:szCs w:val="21"/>
        </w:rPr>
        <w:t>be stamped on all types of pages in the tender.</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Corporate Chapter, legal representative or legal representative's principal agent Chapter</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8</w:t>
      </w:r>
      <w:r w:rsidR="00543E00"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the validity of the bidder's bid documents:</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a) </w:t>
      </w:r>
      <w:r w:rsidR="00511399" w:rsidRPr="00464B69">
        <w:rPr>
          <w:rFonts w:ascii="Times New Roman" w:eastAsia="宋体" w:hAnsi="Times New Roman" w:cs="Times New Roman"/>
          <w:color w:val="000000"/>
          <w:kern w:val="0"/>
          <w:szCs w:val="21"/>
        </w:rPr>
        <w:t>The validity of the tender documents shall begin at the date of bidding stipulated in this tender document;</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b</w:t>
      </w:r>
      <w:r w:rsidR="00511399"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 tenders are </w:t>
      </w:r>
      <w:r w:rsidR="00511399" w:rsidRPr="00464B69">
        <w:rPr>
          <w:rFonts w:ascii="Times New Roman" w:eastAsia="宋体" w:hAnsi="Times New Roman" w:cs="Times New Roman"/>
          <w:color w:val="000000"/>
          <w:kern w:val="0"/>
          <w:szCs w:val="21"/>
        </w:rPr>
        <w:t>valid for a period</w:t>
      </w:r>
      <w:r w:rsidR="00511399" w:rsidRPr="00464B69">
        <w:rPr>
          <w:rFonts w:ascii="Times New Roman" w:eastAsia="宋体" w:hAnsi="Times New Roman" w:cs="Times New Roman"/>
          <w:kern w:val="0"/>
          <w:szCs w:val="21"/>
        </w:rPr>
        <w:t xml:space="preserve"> of </w:t>
      </w:r>
      <w:r w:rsidR="00511399" w:rsidRPr="00464B69">
        <w:rPr>
          <w:rFonts w:ascii="Times New Roman" w:eastAsia="宋体" w:hAnsi="Times New Roman" w:cs="Times New Roman"/>
          <w:color w:val="000000"/>
          <w:kern w:val="0"/>
          <w:szCs w:val="21"/>
        </w:rPr>
        <w:t>days;</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c</w:t>
      </w:r>
      <w:r w:rsidR="00511399"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 no </w:t>
      </w:r>
      <w:r w:rsidR="00511399" w:rsidRPr="00464B69">
        <w:rPr>
          <w:rFonts w:ascii="Times New Roman" w:eastAsia="宋体" w:hAnsi="Times New Roman" w:cs="Times New Roman"/>
          <w:color w:val="000000"/>
          <w:kern w:val="0"/>
          <w:szCs w:val="21"/>
        </w:rPr>
        <w:t>person shall be entitled to change the contents of any bid document within the validity period, with the exception of this tender document;</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d</w:t>
      </w:r>
      <w:r w:rsidR="00511399"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 xml:space="preserve">in the validity of the tender, if the successful bidder for the reasons that can not be signed on schedule, the </w:t>
      </w:r>
      <w:proofErr w:type="spellStart"/>
      <w:r w:rsidR="00511399" w:rsidRPr="00464B69">
        <w:rPr>
          <w:rFonts w:ascii="Times New Roman" w:eastAsia="宋体" w:hAnsi="Times New Roman" w:cs="Times New Roman"/>
          <w:color w:val="000000"/>
          <w:kern w:val="0"/>
          <w:szCs w:val="21"/>
        </w:rPr>
        <w:t>Tenderee</w:t>
      </w:r>
      <w:proofErr w:type="spellEnd"/>
      <w:r w:rsidR="00511399" w:rsidRPr="00464B69">
        <w:rPr>
          <w:rFonts w:ascii="Times New Roman" w:eastAsia="宋体" w:hAnsi="Times New Roman" w:cs="Times New Roman"/>
          <w:color w:val="000000"/>
          <w:kern w:val="0"/>
          <w:szCs w:val="21"/>
        </w:rPr>
        <w:t xml:space="preserve"> reserves in the unsuccessful bidder to select the winning unit in the right.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9</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tenderer after the issuance of the tender documents to the tender deadline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3</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all written information issued to clarify or supplement the relevant content of the tender document is an integral part of the tender document. </w:t>
      </w:r>
    </w:p>
    <w:p w:rsidR="00511399" w:rsidRPr="00464B69" w:rsidRDefault="00543E00"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10</w:t>
      </w:r>
      <w:r w:rsidRPr="00464B69">
        <w:rPr>
          <w:rFonts w:ascii="Times New Roman" w:eastAsia="宋体" w:hAnsi="Times New Roman" w:cs="Times New Roman"/>
          <w:kern w:val="0"/>
          <w:szCs w:val="21"/>
        </w:rPr>
        <w:t>、</w:t>
      </w:r>
      <w:r w:rsidR="00511399" w:rsidRPr="00464B69">
        <w:rPr>
          <w:rFonts w:ascii="Times New Roman" w:eastAsia="宋体" w:hAnsi="Times New Roman" w:cs="Times New Roman"/>
          <w:color w:val="000000"/>
          <w:kern w:val="0"/>
          <w:szCs w:val="21"/>
        </w:rPr>
        <w:t xml:space="preserve"> the tenderer does not necessarily accept the lowest bid or all bids received, nor will it explain to the bidder the reasons for choosing or rejecting all bids. </w:t>
      </w:r>
    </w:p>
    <w:p w:rsidR="00511399" w:rsidRPr="00464B69" w:rsidRDefault="00543E00"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kern w:val="0"/>
          <w:szCs w:val="21"/>
        </w:rPr>
        <w:lastRenderedPageBreak/>
        <w:t>11</w:t>
      </w:r>
      <w:r w:rsidRPr="00464B69">
        <w:rPr>
          <w:rFonts w:ascii="Times New Roman" w:eastAsia="宋体" w:hAnsi="Times New Roman" w:cs="Times New Roman"/>
          <w:kern w:val="0"/>
          <w:szCs w:val="21"/>
        </w:rPr>
        <w:t>、</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 xml:space="preserve">before the expiry of the tender validity period, the bidding unit will give the winning bidder a notice of acceptance of the bid, and the bid-winning notice shall be legally binding on both the tendering unit and the bidding unit. The bidding unit will issue the bid evaluation result notice by issuing the winning letter or by fax, informing the other unsuccessful bidder of the winning information. </w:t>
      </w:r>
    </w:p>
    <w:p w:rsidR="00511399" w:rsidRPr="00464B69" w:rsidRDefault="00511399"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6" w:name="_Toc338696988"/>
      <w:r w:rsidRPr="00464B69">
        <w:rPr>
          <w:rFonts w:ascii="Times New Roman" w:eastAsia="宋体" w:hAnsi="Times New Roman" w:cs="Times New Roman"/>
          <w:b/>
          <w:bCs/>
          <w:color w:val="000000"/>
          <w:kern w:val="0"/>
          <w:sz w:val="28"/>
          <w:szCs w:val="28"/>
        </w:rPr>
        <w:t xml:space="preserve"> </w:t>
      </w:r>
      <w:r w:rsidR="00316612" w:rsidRPr="00464B69">
        <w:rPr>
          <w:rFonts w:ascii="Times New Roman" w:eastAsia="宋体" w:hAnsi="Times New Roman" w:cs="Times New Roman"/>
          <w:b/>
          <w:bCs/>
          <w:color w:val="000000"/>
          <w:kern w:val="0"/>
          <w:sz w:val="28"/>
          <w:szCs w:val="28"/>
        </w:rPr>
        <w:t xml:space="preserve">Ⅲ </w:t>
      </w:r>
      <w:r w:rsidRPr="00464B69">
        <w:rPr>
          <w:rFonts w:ascii="Times New Roman" w:eastAsia="宋体" w:hAnsi="Times New Roman" w:cs="Times New Roman"/>
          <w:b/>
          <w:bCs/>
          <w:color w:val="000000"/>
          <w:kern w:val="0"/>
          <w:sz w:val="28"/>
          <w:szCs w:val="28"/>
        </w:rPr>
        <w:t>basis and conditions for the implementation of project tendering</w:t>
      </w:r>
      <w:bookmarkEnd w:id="6"/>
    </w:p>
    <w:p w:rsidR="00511399" w:rsidRPr="00464B69" w:rsidRDefault="00511399" w:rsidP="00316612">
      <w:pPr>
        <w:widowControl/>
        <w:spacing w:after="120" w:line="360" w:lineRule="auto"/>
        <w:ind w:firstLine="420"/>
        <w:rPr>
          <w:rFonts w:ascii="Times New Roman" w:eastAsia="宋体" w:hAnsi="Times New Roman" w:cs="Times New Roman"/>
          <w:kern w:val="0"/>
          <w:sz w:val="20"/>
          <w:szCs w:val="20"/>
        </w:rPr>
      </w:pPr>
      <w:r w:rsidRPr="00464B69">
        <w:rPr>
          <w:rFonts w:ascii="Times New Roman" w:eastAsia="宋体" w:hAnsi="Times New Roman" w:cs="Times New Roman"/>
          <w:color w:val="000000"/>
          <w:kern w:val="0"/>
          <w:szCs w:val="21"/>
        </w:rPr>
        <w:t>According to the regulations of the People's Republic of China on the tender and bidding law and related supporting documents and other laws and regulations, the tenderer chooses the winning bidder by</w:t>
      </w:r>
      <w:r w:rsidR="009A1104">
        <w:rPr>
          <w:rFonts w:ascii="Times New Roman" w:eastAsia="宋体" w:hAnsi="Times New Roman" w:cs="Times New Roman"/>
          <w:color w:val="000000"/>
          <w:kern w:val="0"/>
          <w:szCs w:val="21"/>
        </w:rPr>
        <w:t xml:space="preserve"> the way of the public bidding,</w:t>
      </w:r>
      <w:r w:rsidR="009A1104">
        <w:rPr>
          <w:rFonts w:ascii="Times New Roman" w:eastAsia="宋体" w:hAnsi="Times New Roman" w:cs="Times New Roman" w:hint="eastAsia"/>
          <w:color w:val="000000"/>
          <w:kern w:val="0"/>
          <w:szCs w:val="21"/>
        </w:rPr>
        <w:t xml:space="preserve"> </w:t>
      </w:r>
      <w:r w:rsidRPr="00464B69">
        <w:rPr>
          <w:rFonts w:ascii="Times New Roman" w:eastAsia="宋体" w:hAnsi="Times New Roman" w:cs="Times New Roman"/>
          <w:color w:val="000000"/>
          <w:kern w:val="0"/>
          <w:szCs w:val="21"/>
        </w:rPr>
        <w:t xml:space="preserve">and achieves the goal of the Green Logistics warehouse of the international logistics in Zhejiang </w:t>
      </w:r>
      <w:proofErr w:type="spellStart"/>
      <w:r w:rsidRPr="00464B69">
        <w:rPr>
          <w:rFonts w:ascii="Times New Roman" w:eastAsia="宋体" w:hAnsi="Times New Roman" w:cs="Times New Roman"/>
          <w:color w:val="000000"/>
          <w:kern w:val="0"/>
          <w:szCs w:val="21"/>
        </w:rPr>
        <w:t>Fuyang</w:t>
      </w:r>
      <w:proofErr w:type="spellEnd"/>
      <w:r w:rsidRPr="00464B69">
        <w:rPr>
          <w:rFonts w:ascii="Times New Roman" w:eastAsia="宋体" w:hAnsi="Times New Roman" w:cs="Times New Roman"/>
          <w:color w:val="000000"/>
          <w:kern w:val="0"/>
          <w:szCs w:val="21"/>
        </w:rPr>
        <w:t xml:space="preserve"> port through the implementation of the total package mode</w:t>
      </w:r>
      <w:r w:rsidR="009A1104">
        <w:rPr>
          <w:rFonts w:ascii="Times New Roman" w:eastAsia="宋体" w:hAnsi="Times New Roman" w:cs="Times New Roman" w:hint="eastAsia"/>
          <w:color w:val="000000"/>
          <w:kern w:val="0"/>
          <w:szCs w:val="21"/>
        </w:rPr>
        <w:t>.</w:t>
      </w:r>
    </w:p>
    <w:p w:rsidR="00511399" w:rsidRPr="00464B69" w:rsidRDefault="00511399" w:rsidP="00316612">
      <w:pPr>
        <w:widowControl/>
        <w:spacing w:after="120" w:line="360" w:lineRule="auto"/>
        <w:ind w:firstLine="420"/>
        <w:rPr>
          <w:rFonts w:ascii="Times New Roman" w:eastAsia="宋体" w:hAnsi="Times New Roman" w:cs="Times New Roman"/>
          <w:kern w:val="0"/>
          <w:sz w:val="20"/>
          <w:szCs w:val="20"/>
        </w:rPr>
      </w:pPr>
      <w:r w:rsidRPr="00464B69">
        <w:rPr>
          <w:rFonts w:ascii="Times New Roman" w:eastAsia="宋体" w:hAnsi="Times New Roman" w:cs="Times New Roman"/>
          <w:color w:val="000000"/>
          <w:kern w:val="0"/>
          <w:szCs w:val="21"/>
        </w:rPr>
        <w:t>The main contents include: Green co</w:t>
      </w:r>
      <w:r w:rsidR="009A1104">
        <w:rPr>
          <w:rFonts w:ascii="Times New Roman" w:eastAsia="宋体" w:hAnsi="Times New Roman" w:cs="Times New Roman" w:hint="eastAsia"/>
          <w:color w:val="000000"/>
          <w:kern w:val="0"/>
          <w:szCs w:val="21"/>
        </w:rPr>
        <w:t>n</w:t>
      </w:r>
      <w:r w:rsidRPr="00464B69">
        <w:rPr>
          <w:rFonts w:ascii="Times New Roman" w:eastAsia="宋体" w:hAnsi="Times New Roman" w:cs="Times New Roman"/>
          <w:color w:val="000000"/>
          <w:kern w:val="0"/>
          <w:szCs w:val="21"/>
        </w:rPr>
        <w:t xml:space="preserve">sultation, green implementation, green Display system, </w:t>
      </w:r>
      <w:r w:rsidR="009A1104">
        <w:rPr>
          <w:rFonts w:ascii="Times New Roman" w:eastAsia="宋体" w:hAnsi="Times New Roman" w:cs="Times New Roman" w:hint="eastAsia"/>
          <w:color w:val="000000"/>
          <w:kern w:val="0"/>
          <w:szCs w:val="21"/>
        </w:rPr>
        <w:t xml:space="preserve">and </w:t>
      </w:r>
      <w:r w:rsidRPr="00464B69">
        <w:rPr>
          <w:rFonts w:ascii="Times New Roman" w:eastAsia="宋体" w:hAnsi="Times New Roman" w:cs="Times New Roman"/>
          <w:color w:val="000000"/>
          <w:kern w:val="0"/>
          <w:szCs w:val="21"/>
        </w:rPr>
        <w:t>green software development.</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7" w:name="_Toc338696989"/>
      <w:r w:rsidRPr="00464B69">
        <w:rPr>
          <w:rFonts w:ascii="Times New Roman" w:eastAsia="宋体" w:hAnsi="Times New Roman" w:cs="Times New Roman"/>
          <w:b/>
          <w:bCs/>
          <w:color w:val="000000"/>
          <w:kern w:val="0"/>
          <w:sz w:val="28"/>
          <w:szCs w:val="28"/>
        </w:rPr>
        <w:t>Ⅳ</w:t>
      </w:r>
      <w:r w:rsidR="00511399" w:rsidRPr="00464B69">
        <w:rPr>
          <w:rFonts w:ascii="Times New Roman" w:eastAsia="宋体" w:hAnsi="Times New Roman" w:cs="Times New Roman"/>
          <w:b/>
          <w:bCs/>
          <w:color w:val="000000"/>
          <w:kern w:val="0"/>
          <w:sz w:val="28"/>
          <w:szCs w:val="28"/>
        </w:rPr>
        <w:t xml:space="preserve"> Project Overview</w:t>
      </w:r>
      <w:bookmarkEnd w:id="7"/>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8" w:name="_Toc192324168"/>
      <w:bookmarkStart w:id="9" w:name="_Toc191875248"/>
      <w:bookmarkStart w:id="10" w:name="_Toc259202495"/>
      <w:bookmarkStart w:id="11" w:name="_Toc192919769"/>
      <w:bookmarkStart w:id="12" w:name="_Toc161388642"/>
      <w:bookmarkEnd w:id="8"/>
      <w:bookmarkEnd w:id="9"/>
      <w:bookmarkEnd w:id="10"/>
      <w:bookmarkEnd w:id="11"/>
      <w:r w:rsidRPr="00464B69">
        <w:rPr>
          <w:rFonts w:ascii="Times New Roman" w:eastAsia="宋体" w:hAnsi="Times New Roman" w:cs="Times New Roman"/>
          <w:b/>
          <w:bCs/>
          <w:color w:val="000000"/>
          <w:kern w:val="0"/>
          <w:sz w:val="28"/>
          <w:szCs w:val="28"/>
        </w:rPr>
        <w:t>4.1</w:t>
      </w:r>
      <w:r w:rsidRPr="00464B69">
        <w:rPr>
          <w:rFonts w:ascii="Times New Roman" w:eastAsia="宋体" w:hAnsi="Times New Roman" w:cs="Times New Roman"/>
          <w:b/>
          <w:bCs/>
          <w:kern w:val="0"/>
          <w:sz w:val="32"/>
          <w:szCs w:val="32"/>
        </w:rPr>
        <w:t xml:space="preserve"> </w:t>
      </w:r>
      <w:bookmarkEnd w:id="12"/>
      <w:r w:rsidRPr="00464B69">
        <w:rPr>
          <w:rFonts w:ascii="Times New Roman" w:eastAsia="宋体" w:hAnsi="Times New Roman" w:cs="Times New Roman"/>
          <w:b/>
          <w:bCs/>
          <w:color w:val="000000"/>
          <w:kern w:val="0"/>
          <w:sz w:val="28"/>
          <w:szCs w:val="28"/>
        </w:rPr>
        <w:t>Current status</w:t>
      </w:r>
      <w:r w:rsidRPr="00464B69">
        <w:rPr>
          <w:rFonts w:ascii="Times New Roman" w:eastAsia="宋体" w:hAnsi="Times New Roman" w:cs="Times New Roman"/>
          <w:b/>
          <w:bCs/>
          <w:kern w:val="0"/>
          <w:sz w:val="32"/>
          <w:szCs w:val="32"/>
        </w:rPr>
        <w:t xml:space="preserve"> of the project</w:t>
      </w:r>
    </w:p>
    <w:p w:rsidR="00511399" w:rsidRPr="00464B69" w:rsidRDefault="009E7876" w:rsidP="00316612">
      <w:pPr>
        <w:widowControl/>
        <w:spacing w:after="120" w:line="360" w:lineRule="auto"/>
        <w:ind w:firstLine="480"/>
        <w:rPr>
          <w:rFonts w:ascii="Times New Roman" w:eastAsia="宋体" w:hAnsi="Times New Roman" w:cs="Times New Roman"/>
          <w:kern w:val="0"/>
          <w:sz w:val="20"/>
          <w:szCs w:val="20"/>
        </w:rPr>
      </w:pPr>
      <w:r w:rsidRPr="009E7876">
        <w:rPr>
          <w:rFonts w:ascii="Times New Roman" w:eastAsia="宋体" w:hAnsi="Times New Roman" w:cs="Times New Roman"/>
          <w:kern w:val="0"/>
          <w:sz w:val="24"/>
          <w:szCs w:val="24"/>
        </w:rPr>
        <w:t xml:space="preserve">Zhejiang </w:t>
      </w:r>
      <w:proofErr w:type="spellStart"/>
      <w:r w:rsidRPr="009E7876">
        <w:rPr>
          <w:rFonts w:ascii="Times New Roman" w:eastAsia="宋体" w:hAnsi="Times New Roman" w:cs="Times New Roman"/>
          <w:kern w:val="0"/>
          <w:sz w:val="24"/>
          <w:szCs w:val="24"/>
        </w:rPr>
        <w:t>Fuyang</w:t>
      </w:r>
      <w:proofErr w:type="spellEnd"/>
      <w:r w:rsidRPr="009E7876">
        <w:rPr>
          <w:rFonts w:ascii="Times New Roman" w:eastAsia="宋体" w:hAnsi="Times New Roman" w:cs="Times New Roman"/>
          <w:kern w:val="0"/>
          <w:sz w:val="24"/>
          <w:szCs w:val="24"/>
        </w:rPr>
        <w:t xml:space="preserve"> Port International Logistics Co., Ltd.</w:t>
      </w:r>
      <w:r w:rsidR="00511399" w:rsidRPr="00464B69">
        <w:rPr>
          <w:rFonts w:ascii="Times New Roman" w:eastAsia="宋体" w:hAnsi="Times New Roman" w:cs="Times New Roman"/>
          <w:kern w:val="0"/>
          <w:sz w:val="24"/>
          <w:szCs w:val="24"/>
        </w:rPr>
        <w:t xml:space="preserve"> mainly engaged in freight: general cargo transportation (container), Station: Cargo terminal (field) operation (warehousing, general cargo handling, handling), agent Declaration, inspection Services, import and export of goods and technologies (excluding items prohibited by laws and administrative regulations, laws, Administrative regulations restricting the operation of the project to obtain a permit can be operated after the ship agent business services.</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lastRenderedPageBreak/>
        <w:t>4.2</w:t>
      </w:r>
      <w:r w:rsidRPr="00464B69">
        <w:rPr>
          <w:rFonts w:ascii="Times New Roman" w:eastAsia="宋体" w:hAnsi="Times New Roman" w:cs="Times New Roman"/>
          <w:b/>
          <w:bCs/>
          <w:kern w:val="0"/>
          <w:sz w:val="32"/>
          <w:szCs w:val="32"/>
        </w:rPr>
        <w:t xml:space="preserve"> </w:t>
      </w:r>
      <w:r w:rsidRPr="00464B69">
        <w:rPr>
          <w:rFonts w:ascii="Times New Roman" w:eastAsia="宋体" w:hAnsi="Times New Roman" w:cs="Times New Roman"/>
          <w:b/>
          <w:bCs/>
          <w:color w:val="000000"/>
          <w:kern w:val="0"/>
          <w:sz w:val="28"/>
          <w:szCs w:val="28"/>
        </w:rPr>
        <w:t>Project contains content</w:t>
      </w:r>
    </w:p>
    <w:p w:rsidR="00511399" w:rsidRPr="00464B69" w:rsidRDefault="00511399" w:rsidP="00316612">
      <w:pPr>
        <w:widowControl/>
        <w:spacing w:after="120" w:line="360" w:lineRule="auto"/>
        <w:ind w:firstLine="480"/>
        <w:rPr>
          <w:rFonts w:ascii="Times New Roman" w:eastAsia="宋体" w:hAnsi="Times New Roman" w:cs="Times New Roman"/>
          <w:kern w:val="0"/>
          <w:sz w:val="20"/>
          <w:szCs w:val="20"/>
        </w:rPr>
      </w:pPr>
      <w:r w:rsidRPr="00464B69">
        <w:rPr>
          <w:rFonts w:ascii="Times New Roman" w:eastAsia="宋体" w:hAnsi="Times New Roman" w:cs="Times New Roman"/>
          <w:kern w:val="0"/>
          <w:sz w:val="24"/>
          <w:szCs w:val="24"/>
        </w:rPr>
        <w:t>This tender content for green consultation, green display, green design, green software, procurement and implementation, the use of the total package mode, including the project design, materials and equipment procurement, transportation, processing, construction, installation, inspection, commissioning, acceptance, warranty until the delivery of the normal use of procurement units, the contract period of day-to-day maintenance, maintenance and so on.</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4.3</w:t>
      </w:r>
      <w:r w:rsidRPr="00464B69">
        <w:rPr>
          <w:rFonts w:ascii="Times New Roman" w:eastAsia="宋体" w:hAnsi="Times New Roman" w:cs="Times New Roman"/>
          <w:b/>
          <w:bCs/>
          <w:kern w:val="0"/>
          <w:sz w:val="32"/>
          <w:szCs w:val="32"/>
        </w:rPr>
        <w:t xml:space="preserve"> </w:t>
      </w:r>
      <w:bookmarkStart w:id="13" w:name="_Toc390776813"/>
      <w:bookmarkStart w:id="14" w:name="_Toc341034816"/>
      <w:bookmarkEnd w:id="13"/>
      <w:r w:rsidRPr="00464B69">
        <w:rPr>
          <w:rFonts w:ascii="Times New Roman" w:eastAsia="宋体" w:hAnsi="Times New Roman" w:cs="Times New Roman"/>
          <w:b/>
          <w:bCs/>
          <w:color w:val="000000"/>
          <w:kern w:val="0"/>
          <w:sz w:val="28"/>
          <w:szCs w:val="28"/>
        </w:rPr>
        <w:t>Management requirements</w:t>
      </w:r>
      <w:r w:rsidRPr="00464B69">
        <w:rPr>
          <w:rFonts w:ascii="Times New Roman" w:eastAsia="宋体" w:hAnsi="Times New Roman" w:cs="Times New Roman"/>
          <w:b/>
          <w:bCs/>
          <w:kern w:val="0"/>
          <w:sz w:val="32"/>
          <w:szCs w:val="32"/>
        </w:rPr>
        <w:t xml:space="preserve"> </w:t>
      </w:r>
      <w:bookmarkEnd w:id="14"/>
    </w:p>
    <w:p w:rsidR="00511399" w:rsidRPr="00464B69" w:rsidRDefault="00511399" w:rsidP="00316612">
      <w:pPr>
        <w:widowControl/>
        <w:spacing w:line="360" w:lineRule="auto"/>
        <w:ind w:left="1320" w:hanging="4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xml:space="preserve">a) </w:t>
      </w:r>
      <w:r w:rsidRPr="00464B69">
        <w:rPr>
          <w:rFonts w:ascii="Times New Roman" w:eastAsia="宋体" w:hAnsi="Times New Roman" w:cs="Times New Roman"/>
          <w:kern w:val="0"/>
          <w:szCs w:val="21"/>
        </w:rPr>
        <w:t xml:space="preserve">The </w:t>
      </w:r>
      <w:r w:rsidRPr="00464B69">
        <w:rPr>
          <w:rFonts w:ascii="Times New Roman" w:eastAsia="宋体" w:hAnsi="Times New Roman" w:cs="Times New Roman"/>
          <w:color w:val="000000"/>
          <w:kern w:val="0"/>
          <w:sz w:val="24"/>
          <w:szCs w:val="24"/>
        </w:rPr>
        <w:t xml:space="preserve">design plan should conform to the current design specifications and regulations of China and Zhejiang, accord with the principle of energy saving and environmental protection, green building and easy maintenance, should conform to the requirement of field use and put forward concrete plan calculation. </w:t>
      </w:r>
    </w:p>
    <w:p w:rsidR="00511399" w:rsidRPr="00464B69" w:rsidRDefault="00511399" w:rsidP="00316612">
      <w:pPr>
        <w:widowControl/>
        <w:snapToGrid w:val="0"/>
        <w:spacing w:before="120" w:line="360" w:lineRule="auto"/>
        <w:ind w:left="1320" w:hanging="4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xml:space="preserve">b) tender units must carry out detailed site survey, pay attention to the structure, layer height, the original air-conditioning system pipeline location. The energy-saving transformation in principle does not change the original air-conditioning system piping and terminal facilities, mainly through the hot and cold source equipment updates, to achieve the goal of transformation. The tendering unit shall elaborate on the feasibility of the scheme. </w:t>
      </w:r>
    </w:p>
    <w:p w:rsidR="00511399" w:rsidRPr="00464B69" w:rsidRDefault="00511399" w:rsidP="00316612">
      <w:pPr>
        <w:widowControl/>
        <w:snapToGrid w:val="0"/>
        <w:spacing w:before="120" w:line="360" w:lineRule="auto"/>
        <w:ind w:left="1320" w:hanging="4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xml:space="preserve">c) Equipment System Selection requirements: The use of green energy-saving products. The bidding documents should be listed with detailed equipment list and specific parameter requirements, and the equipment selection needs to be calculated in detail. </w:t>
      </w:r>
    </w:p>
    <w:p w:rsidR="00511399" w:rsidRPr="00464B69" w:rsidRDefault="00511399" w:rsidP="00316612">
      <w:pPr>
        <w:widowControl/>
        <w:spacing w:line="360" w:lineRule="auto"/>
        <w:ind w:left="1320" w:hanging="4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xml:space="preserve">d) Equipment Supply Requirements: The winning bidder shall make a unified order according to the list of equipment materials in the bidding documents. The winning bidder is responsible for the equipment-related inspection before the factory, and with the inspection certificate. The </w:t>
      </w:r>
      <w:r w:rsidRPr="00464B69">
        <w:rPr>
          <w:rFonts w:ascii="Times New Roman" w:eastAsia="宋体" w:hAnsi="Times New Roman" w:cs="Times New Roman"/>
          <w:color w:val="000000"/>
          <w:kern w:val="0"/>
          <w:sz w:val="24"/>
          <w:szCs w:val="24"/>
        </w:rPr>
        <w:lastRenderedPageBreak/>
        <w:t xml:space="preserve">winning bidder shall provide the factory certificate of the raw materials used, the inspection report of the quality Management key points in the equipment manufacturing process, and the qualification certificate of the technical personnel. </w:t>
      </w:r>
    </w:p>
    <w:p w:rsidR="00511399" w:rsidRPr="00464B69" w:rsidRDefault="00511399" w:rsidP="00316612">
      <w:pPr>
        <w:widowControl/>
        <w:snapToGrid w:val="0"/>
        <w:spacing w:before="120" w:line="360" w:lineRule="auto"/>
        <w:ind w:left="1320" w:hanging="4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xml:space="preserve">e) Construction Organization requirements: This project in the construction requirements to ensure the normal operation of the original building, the winning unit must be familiar with and ensure compliance with the procurement of the relevant management system, should take effective measures to the purchaser and its property service agencies on-site management. </w:t>
      </w:r>
    </w:p>
    <w:p w:rsidR="00511399" w:rsidRPr="00464B69" w:rsidRDefault="00511399" w:rsidP="00316612">
      <w:pPr>
        <w:widowControl/>
        <w:snapToGrid w:val="0"/>
        <w:spacing w:before="120" w:line="360" w:lineRule="auto"/>
        <w:ind w:left="1320" w:hanging="4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xml:space="preserve">f) Confidentiality requirements: The bidder shall fulfill the obligation of confidentiality to the purchaser to provide all aspects of data and information, and the bidder will bear the corresponding legal and economic responsibility in case of leakage. </w:t>
      </w:r>
    </w:p>
    <w:p w:rsidR="00511399" w:rsidRPr="00464B69" w:rsidRDefault="00511399" w:rsidP="00316612">
      <w:pPr>
        <w:widowControl/>
        <w:spacing w:after="120" w:line="360" w:lineRule="auto"/>
        <w:ind w:firstLine="400"/>
        <w:rPr>
          <w:rFonts w:ascii="Times New Roman" w:eastAsia="宋体" w:hAnsi="Times New Roman" w:cs="Times New Roman"/>
          <w:kern w:val="0"/>
          <w:sz w:val="20"/>
          <w:szCs w:val="20"/>
        </w:rPr>
      </w:pPr>
      <w:r w:rsidRPr="00464B69">
        <w:rPr>
          <w:rFonts w:ascii="Times New Roman" w:eastAsia="宋体" w:hAnsi="Times New Roman" w:cs="Times New Roman"/>
          <w:color w:val="000000"/>
          <w:kern w:val="0"/>
          <w:sz w:val="20"/>
          <w:szCs w:val="20"/>
        </w:rPr>
        <w:t>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15" w:name="_Toc338696991"/>
      <w:r w:rsidRPr="00464B69">
        <w:rPr>
          <w:rFonts w:ascii="Times New Roman" w:eastAsia="宋体" w:hAnsi="Times New Roman" w:cs="Times New Roman"/>
          <w:b/>
          <w:bCs/>
          <w:color w:val="000000"/>
          <w:kern w:val="0"/>
          <w:sz w:val="28"/>
          <w:szCs w:val="28"/>
        </w:rPr>
        <w:t>Ⅴ</w:t>
      </w:r>
      <w:r w:rsidR="00511399" w:rsidRPr="00464B69">
        <w:rPr>
          <w:rFonts w:ascii="Times New Roman" w:eastAsia="宋体" w:hAnsi="Times New Roman" w:cs="Times New Roman"/>
          <w:b/>
          <w:bCs/>
          <w:color w:val="000000"/>
          <w:kern w:val="0"/>
          <w:sz w:val="28"/>
          <w:szCs w:val="28"/>
        </w:rPr>
        <w:t xml:space="preserve"> Tendering Procedures and Scheduling</w:t>
      </w:r>
      <w:bookmarkEnd w:id="15"/>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scheduled </w:t>
      </w:r>
      <w:r w:rsidR="000B7344">
        <w:rPr>
          <w:rFonts w:ascii="Times New Roman" w:eastAsia="宋体" w:hAnsi="Times New Roman" w:cs="Times New Roman" w:hint="eastAsia"/>
          <w:color w:val="000000"/>
          <w:kern w:val="0"/>
          <w:szCs w:val="21"/>
        </w:rPr>
        <w:t xml:space="preserve">to </w:t>
      </w:r>
      <w:r w:rsidR="000B7344">
        <w:rPr>
          <w:rFonts w:ascii="Times New Roman" w:eastAsia="宋体" w:hAnsi="Times New Roman" w:cs="Times New Roman" w:hint="eastAsia"/>
          <w:kern w:val="0"/>
          <w:szCs w:val="21"/>
        </w:rPr>
        <w:t>July 3rd</w:t>
      </w:r>
      <w:r w:rsidRPr="00464B69">
        <w:rPr>
          <w:rFonts w:ascii="Times New Roman" w:eastAsia="宋体" w:hAnsi="Times New Roman" w:cs="Times New Roman"/>
          <w:kern w:val="0"/>
          <w:szCs w:val="21"/>
        </w:rPr>
        <w:t xml:space="preserve"> </w:t>
      </w:r>
      <w:r w:rsidR="000B7344">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 </w:t>
      </w:r>
      <w:r w:rsidR="000B7344">
        <w:rPr>
          <w:rFonts w:ascii="Times New Roman" w:eastAsia="宋体" w:hAnsi="Times New Roman" w:cs="Times New Roman" w:hint="eastAsia"/>
          <w:kern w:val="0"/>
          <w:szCs w:val="21"/>
        </w:rPr>
        <w:t>July 9th</w:t>
      </w:r>
      <w:r w:rsidRPr="00464B69">
        <w:rPr>
          <w:rFonts w:ascii="Times New Roman" w:eastAsia="宋体" w:hAnsi="Times New Roman" w:cs="Times New Roman"/>
          <w:kern w:val="0"/>
          <w:szCs w:val="21"/>
        </w:rPr>
        <w:t xml:space="preserve"> </w:t>
      </w:r>
      <w:r w:rsidR="000B7344">
        <w:rPr>
          <w:rFonts w:ascii="Times New Roman" w:eastAsia="宋体" w:hAnsi="Times New Roman" w:cs="Times New Roman" w:hint="eastAsia"/>
          <w:kern w:val="0"/>
          <w:szCs w:val="21"/>
        </w:rPr>
        <w:t>,</w:t>
      </w:r>
      <w:r w:rsidRPr="00464B69">
        <w:rPr>
          <w:rFonts w:ascii="Times New Roman" w:eastAsia="宋体" w:hAnsi="Times New Roman" w:cs="Times New Roman"/>
          <w:kern w:val="0"/>
          <w:szCs w:val="21"/>
        </w:rPr>
        <w:t xml:space="preserve">Morning 9:00- Afternoon </w:t>
      </w:r>
      <w:r w:rsidR="000B7344">
        <w:rPr>
          <w:rFonts w:ascii="Times New Roman" w:eastAsia="宋体" w:hAnsi="Times New Roman" w:cs="Times New Roman" w:hint="eastAsia"/>
          <w:kern w:val="0"/>
          <w:szCs w:val="21"/>
        </w:rPr>
        <w:t>17</w:t>
      </w:r>
      <w:r w:rsidRPr="00464B69">
        <w:rPr>
          <w:rFonts w:ascii="Times New Roman" w:eastAsia="宋体" w:hAnsi="Times New Roman" w:cs="Times New Roman"/>
          <w:kern w:val="0"/>
          <w:szCs w:val="21"/>
        </w:rPr>
        <w:t>:</w:t>
      </w:r>
      <w:r w:rsidR="000B7344">
        <w:rPr>
          <w:rFonts w:ascii="Times New Roman" w:eastAsia="宋体" w:hAnsi="Times New Roman" w:cs="Times New Roman" w:hint="eastAsia"/>
          <w:kern w:val="0"/>
          <w:szCs w:val="21"/>
        </w:rPr>
        <w:t>00</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(excluding statutory holidays) for the sale of tender documents and related information. </w:t>
      </w:r>
    </w:p>
    <w:p w:rsidR="00511399" w:rsidRPr="006D52CC" w:rsidRDefault="00511399" w:rsidP="00316612">
      <w:pPr>
        <w:widowControl/>
        <w:spacing w:line="360" w:lineRule="auto"/>
        <w:ind w:firstLine="420"/>
        <w:rPr>
          <w:rFonts w:ascii="Times New Roman" w:eastAsia="宋体" w:hAnsi="Times New Roman" w:cs="Times New Roman"/>
          <w:kern w:val="0"/>
          <w:szCs w:val="21"/>
        </w:rPr>
      </w:pPr>
      <w:r w:rsidRPr="006D52CC">
        <w:rPr>
          <w:rFonts w:ascii="Times New Roman" w:eastAsia="宋体" w:hAnsi="Times New Roman" w:cs="Times New Roman"/>
          <w:kern w:val="0"/>
          <w:szCs w:val="21"/>
        </w:rPr>
        <w:t>2</w:t>
      </w:r>
      <w:r w:rsidR="00543E00" w:rsidRPr="006D52CC">
        <w:rPr>
          <w:rFonts w:ascii="Times New Roman" w:eastAsia="宋体" w:hAnsi="Times New Roman" w:cs="Times New Roman"/>
          <w:kern w:val="0"/>
          <w:szCs w:val="21"/>
        </w:rPr>
        <w:t>、</w:t>
      </w:r>
      <w:r w:rsidR="000B7344" w:rsidRPr="006D52CC">
        <w:rPr>
          <w:rFonts w:ascii="Times New Roman" w:eastAsia="宋体" w:hAnsi="Times New Roman" w:cs="Times New Roman"/>
          <w:kern w:val="0"/>
          <w:szCs w:val="21"/>
        </w:rPr>
        <w:t>scheduled to</w:t>
      </w:r>
      <w:r w:rsidRPr="006D52CC">
        <w:rPr>
          <w:rFonts w:ascii="Times New Roman" w:eastAsia="宋体" w:hAnsi="Times New Roman" w:cs="Times New Roman"/>
          <w:kern w:val="0"/>
          <w:szCs w:val="21"/>
        </w:rPr>
        <w:t xml:space="preserve"> </w:t>
      </w:r>
      <w:r w:rsidR="000B7344" w:rsidRPr="006D52CC">
        <w:rPr>
          <w:rFonts w:ascii="Times New Roman" w:eastAsia="宋体" w:hAnsi="Times New Roman" w:cs="Times New Roman" w:hint="eastAsia"/>
          <w:kern w:val="0"/>
          <w:szCs w:val="21"/>
        </w:rPr>
        <w:t>July 6th</w:t>
      </w:r>
      <w:r w:rsidR="000B7344" w:rsidRPr="006D52CC">
        <w:rPr>
          <w:rFonts w:ascii="Times New Roman" w:eastAsia="宋体" w:hAnsi="Times New Roman" w:cs="Times New Roman"/>
          <w:kern w:val="0"/>
          <w:szCs w:val="21"/>
        </w:rPr>
        <w:t xml:space="preserve"> </w:t>
      </w:r>
      <w:r w:rsidRPr="006D52CC">
        <w:rPr>
          <w:rFonts w:ascii="Times New Roman" w:eastAsia="宋体" w:hAnsi="Times New Roman" w:cs="Times New Roman"/>
          <w:kern w:val="0"/>
          <w:szCs w:val="21"/>
        </w:rPr>
        <w:t xml:space="preserve">Morning 9:30 </w:t>
      </w:r>
      <w:r w:rsidR="00BB455B" w:rsidRPr="006D52CC">
        <w:rPr>
          <w:rFonts w:ascii="Times New Roman" w:eastAsia="宋体" w:hAnsi="Times New Roman" w:cs="Times New Roman"/>
          <w:kern w:val="0"/>
          <w:szCs w:val="21"/>
        </w:rPr>
        <w:t>organization of the unified reconnaissance, the tender units can be 2018 July 6th 9:30</w:t>
      </w:r>
      <w:r w:rsidRPr="006D52CC">
        <w:rPr>
          <w:rFonts w:ascii="Times New Roman" w:eastAsia="宋体" w:hAnsi="Times New Roman" w:cs="Times New Roman"/>
          <w:kern w:val="0"/>
          <w:szCs w:val="21"/>
        </w:rPr>
        <w:t xml:space="preserve">, </w:t>
      </w:r>
      <w:r w:rsidR="000B7344" w:rsidRPr="006D52CC">
        <w:rPr>
          <w:rFonts w:ascii="Times New Roman" w:eastAsia="宋体" w:hAnsi="Times New Roman" w:cs="Times New Roman" w:hint="eastAsia"/>
          <w:kern w:val="0"/>
          <w:szCs w:val="21"/>
        </w:rPr>
        <w:t xml:space="preserve">and </w:t>
      </w:r>
      <w:r w:rsidR="000B7344" w:rsidRPr="006D52CC">
        <w:rPr>
          <w:rFonts w:ascii="Times New Roman" w:eastAsia="宋体" w:hAnsi="Times New Roman" w:cs="Times New Roman"/>
          <w:kern w:val="0"/>
          <w:szCs w:val="21"/>
        </w:rPr>
        <w:t>Question deadline</w:t>
      </w:r>
      <w:r w:rsidR="000B7344" w:rsidRPr="006D52CC">
        <w:rPr>
          <w:rFonts w:ascii="Times New Roman" w:eastAsia="宋体" w:hAnsi="Times New Roman" w:cs="Times New Roman" w:hint="eastAsia"/>
          <w:kern w:val="0"/>
          <w:szCs w:val="21"/>
        </w:rPr>
        <w:t xml:space="preserve"> at </w:t>
      </w:r>
      <w:r w:rsidR="000B7344" w:rsidRPr="006D52CC">
        <w:rPr>
          <w:rFonts w:ascii="Times New Roman" w:eastAsia="宋体" w:hAnsi="Times New Roman" w:cs="Times New Roman"/>
          <w:kern w:val="0"/>
          <w:szCs w:val="21"/>
        </w:rPr>
        <w:t>July 6th 17:00</w:t>
      </w:r>
      <w:r w:rsidR="000B7344" w:rsidRPr="006D52CC">
        <w:rPr>
          <w:rFonts w:ascii="Times New Roman" w:eastAsia="宋体" w:hAnsi="Times New Roman" w:cs="Times New Roman" w:hint="eastAsia"/>
          <w:kern w:val="0"/>
          <w:szCs w:val="21"/>
        </w:rPr>
        <w:t xml:space="preserve"> in 2018.</w:t>
      </w:r>
    </w:p>
    <w:p w:rsidR="00511399" w:rsidRPr="000D3970" w:rsidRDefault="00511399" w:rsidP="00316612">
      <w:pPr>
        <w:widowControl/>
        <w:spacing w:line="360" w:lineRule="auto"/>
        <w:ind w:firstLine="420"/>
        <w:rPr>
          <w:rFonts w:ascii="Times New Roman" w:eastAsia="宋体" w:hAnsi="Times New Roman" w:cs="Times New Roman"/>
          <w:kern w:val="0"/>
          <w:szCs w:val="21"/>
        </w:rPr>
      </w:pPr>
      <w:r w:rsidRPr="000D3970">
        <w:rPr>
          <w:rFonts w:ascii="Times New Roman" w:eastAsia="宋体" w:hAnsi="Times New Roman" w:cs="Times New Roman"/>
          <w:kern w:val="0"/>
          <w:szCs w:val="21"/>
        </w:rPr>
        <w:t>3</w:t>
      </w:r>
      <w:r w:rsidR="00543E00" w:rsidRPr="000D3970">
        <w:rPr>
          <w:rFonts w:ascii="Times New Roman" w:eastAsia="宋体" w:hAnsi="Times New Roman" w:cs="Times New Roman"/>
          <w:kern w:val="0"/>
          <w:szCs w:val="21"/>
        </w:rPr>
        <w:t>、</w:t>
      </w:r>
      <w:r w:rsidRPr="000D3970">
        <w:rPr>
          <w:rFonts w:ascii="Times New Roman" w:eastAsia="宋体" w:hAnsi="Times New Roman" w:cs="Times New Roman"/>
          <w:kern w:val="0"/>
          <w:szCs w:val="21"/>
        </w:rPr>
        <w:t xml:space="preserve">scheduled </w:t>
      </w:r>
      <w:r w:rsidR="000D3970" w:rsidRPr="000D3970">
        <w:rPr>
          <w:rFonts w:ascii="Times New Roman" w:eastAsia="宋体" w:hAnsi="Times New Roman" w:cs="Times New Roman" w:hint="eastAsia"/>
          <w:kern w:val="0"/>
          <w:szCs w:val="21"/>
        </w:rPr>
        <w:t xml:space="preserve">to </w:t>
      </w:r>
      <w:r w:rsidR="000D3970" w:rsidRPr="000D3970">
        <w:rPr>
          <w:rFonts w:ascii="Times New Roman" w:eastAsia="宋体" w:hAnsi="Times New Roman" w:cs="Times New Roman"/>
          <w:kern w:val="0"/>
          <w:szCs w:val="21"/>
        </w:rPr>
        <w:t xml:space="preserve">July </w:t>
      </w:r>
      <w:r w:rsidR="000D3970" w:rsidRPr="000D3970">
        <w:rPr>
          <w:rFonts w:ascii="Times New Roman" w:eastAsia="宋体" w:hAnsi="Times New Roman" w:cs="Times New Roman" w:hint="eastAsia"/>
          <w:kern w:val="0"/>
          <w:szCs w:val="21"/>
        </w:rPr>
        <w:t>7</w:t>
      </w:r>
      <w:r w:rsidR="000D3970" w:rsidRPr="000D3970">
        <w:rPr>
          <w:rFonts w:ascii="Times New Roman" w:eastAsia="宋体" w:hAnsi="Times New Roman" w:cs="Times New Roman"/>
          <w:kern w:val="0"/>
          <w:szCs w:val="21"/>
          <w:vertAlign w:val="superscript"/>
        </w:rPr>
        <w:t>th</w:t>
      </w:r>
      <w:r w:rsidR="000D3970" w:rsidRPr="000D3970">
        <w:rPr>
          <w:rFonts w:ascii="Times New Roman" w:eastAsia="宋体" w:hAnsi="Times New Roman" w:cs="Times New Roman" w:hint="eastAsia"/>
          <w:kern w:val="0"/>
          <w:szCs w:val="21"/>
        </w:rPr>
        <w:t xml:space="preserve"> </w:t>
      </w:r>
      <w:r w:rsidRPr="000D3970">
        <w:rPr>
          <w:rFonts w:ascii="Times New Roman" w:eastAsia="宋体" w:hAnsi="Times New Roman" w:cs="Times New Roman"/>
          <w:kern w:val="0"/>
          <w:szCs w:val="21"/>
        </w:rPr>
        <w:t xml:space="preserve">issued supplementary tender documents (if any).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kern w:val="0"/>
          <w:szCs w:val="21"/>
        </w:rPr>
        <w:t>4</w:t>
      </w:r>
      <w:r w:rsidR="00543E00" w:rsidRPr="00464B69">
        <w:rPr>
          <w:rFonts w:ascii="Times New Roman" w:eastAsia="宋体" w:hAnsi="Times New Roman" w:cs="Times New Roman"/>
          <w:kern w:val="0"/>
          <w:szCs w:val="21"/>
        </w:rPr>
        <w:t>、</w:t>
      </w:r>
      <w:r w:rsidR="00862EBF" w:rsidRPr="00862EBF">
        <w:rPr>
          <w:rFonts w:ascii="Times New Roman" w:eastAsia="宋体" w:hAnsi="Times New Roman" w:cs="Times New Roman"/>
          <w:kern w:val="0"/>
          <w:szCs w:val="21"/>
        </w:rPr>
        <w:t>scheduled to Morning 9:00</w:t>
      </w:r>
      <w:r w:rsidR="00862EBF">
        <w:rPr>
          <w:rFonts w:ascii="Times New Roman" w:eastAsia="宋体" w:hAnsi="Times New Roman" w:cs="Times New Roman" w:hint="eastAsia"/>
          <w:kern w:val="0"/>
          <w:szCs w:val="21"/>
        </w:rPr>
        <w:t xml:space="preserve"> on </w:t>
      </w:r>
      <w:r w:rsidR="00862EBF" w:rsidRPr="00862EBF">
        <w:rPr>
          <w:rFonts w:ascii="Times New Roman" w:eastAsia="宋体" w:hAnsi="Times New Roman" w:cs="Times New Roman"/>
          <w:kern w:val="0"/>
          <w:szCs w:val="21"/>
        </w:rPr>
        <w:t xml:space="preserve">July 7th </w:t>
      </w:r>
      <w:r w:rsidR="00862EBF">
        <w:rPr>
          <w:rFonts w:ascii="Times New Roman" w:eastAsia="宋体" w:hAnsi="Times New Roman" w:cs="Times New Roman" w:hint="eastAsia"/>
          <w:kern w:val="0"/>
          <w:szCs w:val="21"/>
        </w:rPr>
        <w:t xml:space="preserve">the </w:t>
      </w:r>
      <w:r w:rsidRPr="00464B69">
        <w:rPr>
          <w:rFonts w:ascii="Times New Roman" w:eastAsia="宋体" w:hAnsi="Times New Roman" w:cs="Times New Roman"/>
          <w:kern w:val="0"/>
          <w:szCs w:val="21"/>
        </w:rPr>
        <w:t xml:space="preserve">cut-off time for the delivery of the tender documents. The tender documents shall be delivered to the </w:t>
      </w:r>
      <w:r w:rsidR="00862EBF" w:rsidRPr="00862EBF">
        <w:rPr>
          <w:rFonts w:ascii="Times New Roman" w:eastAsia="宋体" w:hAnsi="Times New Roman" w:cs="Times New Roman"/>
          <w:kern w:val="0"/>
          <w:szCs w:val="21"/>
        </w:rPr>
        <w:t xml:space="preserve">No.58,Dongqiao Road, </w:t>
      </w:r>
      <w:proofErr w:type="spellStart"/>
      <w:r w:rsidR="00862EBF" w:rsidRPr="00862EBF">
        <w:rPr>
          <w:rFonts w:ascii="Times New Roman" w:eastAsia="宋体" w:hAnsi="Times New Roman" w:cs="Times New Roman"/>
          <w:kern w:val="0"/>
          <w:szCs w:val="21"/>
        </w:rPr>
        <w:t>Dongzhou</w:t>
      </w:r>
      <w:proofErr w:type="spellEnd"/>
      <w:r w:rsidR="00862EBF" w:rsidRPr="00862EBF">
        <w:rPr>
          <w:rFonts w:ascii="Times New Roman" w:eastAsia="宋体" w:hAnsi="Times New Roman" w:cs="Times New Roman"/>
          <w:kern w:val="0"/>
          <w:szCs w:val="21"/>
        </w:rPr>
        <w:t xml:space="preserve"> Street, </w:t>
      </w:r>
      <w:proofErr w:type="spellStart"/>
      <w:r w:rsidR="00862EBF" w:rsidRPr="00862EBF">
        <w:rPr>
          <w:rFonts w:ascii="Times New Roman" w:eastAsia="宋体" w:hAnsi="Times New Roman" w:cs="Times New Roman"/>
          <w:kern w:val="0"/>
          <w:szCs w:val="21"/>
        </w:rPr>
        <w:t>Fuyang</w:t>
      </w:r>
      <w:proofErr w:type="spellEnd"/>
      <w:r w:rsidR="00862EBF" w:rsidRPr="00862EBF">
        <w:rPr>
          <w:rFonts w:ascii="Times New Roman" w:eastAsia="宋体" w:hAnsi="Times New Roman" w:cs="Times New Roman"/>
          <w:kern w:val="0"/>
          <w:szCs w:val="21"/>
        </w:rPr>
        <w:t xml:space="preserve"> District, Ha</w:t>
      </w:r>
      <w:r w:rsidR="00862EBF">
        <w:rPr>
          <w:rFonts w:ascii="Times New Roman" w:eastAsia="宋体" w:hAnsi="Times New Roman" w:cs="Times New Roman"/>
          <w:kern w:val="0"/>
          <w:szCs w:val="21"/>
        </w:rPr>
        <w:t>ngzhou City, Zhejiang Province</w:t>
      </w:r>
      <w:r w:rsidRPr="00464B69">
        <w:rPr>
          <w:rFonts w:ascii="Times New Roman" w:eastAsia="宋体" w:hAnsi="Times New Roman" w:cs="Times New Roman"/>
          <w:kern w:val="0"/>
          <w:szCs w:val="21"/>
        </w:rPr>
        <w:t xml:space="preserve">, by the legal representative of the unit or the agent entrusted by the legal representative before the above-mentioned deadline .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5</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each tender unit must submit the following documents for inspection by the tendering unit when submitting the proposal:</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a) </w:t>
      </w:r>
      <w:r w:rsidR="00511399" w:rsidRPr="00464B69">
        <w:rPr>
          <w:rFonts w:ascii="Times New Roman" w:eastAsia="宋体" w:hAnsi="Times New Roman" w:cs="Times New Roman"/>
          <w:color w:val="000000"/>
          <w:kern w:val="0"/>
          <w:szCs w:val="21"/>
        </w:rPr>
        <w:t>The legal representative certificate of the tender unit or</w:t>
      </w:r>
      <w:r w:rsidR="00511399" w:rsidRPr="00464B69">
        <w:rPr>
          <w:rFonts w:ascii="Times New Roman" w:eastAsia="宋体" w:hAnsi="Times New Roman" w:cs="Times New Roman"/>
          <w:kern w:val="0"/>
          <w:szCs w:val="21"/>
        </w:rPr>
        <w:t xml:space="preserve"> the power of attorney for the legal representative;</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lastRenderedPageBreak/>
        <w:t xml:space="preserve">b) </w:t>
      </w:r>
      <w:r w:rsidR="00511399" w:rsidRPr="00464B69">
        <w:rPr>
          <w:rFonts w:ascii="Times New Roman" w:eastAsia="宋体" w:hAnsi="Times New Roman" w:cs="Times New Roman"/>
          <w:color w:val="000000"/>
          <w:kern w:val="0"/>
          <w:szCs w:val="21"/>
        </w:rPr>
        <w:t xml:space="preserve">the valid identity document of the legal representative of the Tender unit or its principal agent.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above materials must be original, photocopy, facsimile and so on are invalid. The above materials shall be submitted separately from the tender to facilitate inspection by the tendering unit. The tender unit must provide all the above valid documents, otherwise the tendering unit will refuse to accept its tender.</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6</w:t>
      </w:r>
      <w:r w:rsidR="00543E00" w:rsidRPr="00464B69">
        <w:rPr>
          <w:rFonts w:ascii="Times New Roman" w:eastAsia="宋体" w:hAnsi="Times New Roman" w:cs="Times New Roman"/>
          <w:kern w:val="0"/>
          <w:szCs w:val="21"/>
        </w:rPr>
        <w:t>、</w:t>
      </w:r>
      <w:r w:rsidR="00862EBF" w:rsidRPr="00862EBF">
        <w:rPr>
          <w:rFonts w:ascii="Times New Roman" w:eastAsia="宋体" w:hAnsi="Times New Roman" w:cs="Times New Roman"/>
          <w:color w:val="000000"/>
          <w:kern w:val="0"/>
          <w:szCs w:val="21"/>
        </w:rPr>
        <w:t xml:space="preserve">scheduled to Morning </w:t>
      </w:r>
      <w:r w:rsidR="00862EBF">
        <w:rPr>
          <w:rFonts w:ascii="Times New Roman" w:eastAsia="宋体" w:hAnsi="Times New Roman" w:cs="Times New Roman" w:hint="eastAsia"/>
          <w:color w:val="000000"/>
          <w:kern w:val="0"/>
          <w:szCs w:val="21"/>
        </w:rPr>
        <w:t>10</w:t>
      </w:r>
      <w:r w:rsidR="00862EBF" w:rsidRPr="00862EBF">
        <w:rPr>
          <w:rFonts w:ascii="Times New Roman" w:eastAsia="宋体" w:hAnsi="Times New Roman" w:cs="Times New Roman"/>
          <w:color w:val="000000"/>
          <w:kern w:val="0"/>
          <w:szCs w:val="21"/>
        </w:rPr>
        <w:t xml:space="preserve">:00 on July </w:t>
      </w:r>
      <w:r w:rsidR="00862EBF">
        <w:rPr>
          <w:rFonts w:ascii="Times New Roman" w:eastAsia="宋体" w:hAnsi="Times New Roman" w:cs="Times New Roman" w:hint="eastAsia"/>
          <w:color w:val="000000"/>
          <w:kern w:val="0"/>
          <w:szCs w:val="21"/>
        </w:rPr>
        <w:t>10</w:t>
      </w:r>
      <w:r w:rsidR="00862EBF" w:rsidRPr="00862EBF">
        <w:rPr>
          <w:rFonts w:ascii="Times New Roman" w:eastAsia="宋体" w:hAnsi="Times New Roman" w:cs="Times New Roman"/>
          <w:color w:val="000000"/>
          <w:kern w:val="0"/>
          <w:szCs w:val="21"/>
        </w:rPr>
        <w:t>th</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the opening meeting shall be organized as follows:</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a)</w:t>
      </w:r>
      <w:r w:rsidR="00511399" w:rsidRPr="00464B69">
        <w:rPr>
          <w:rFonts w:ascii="Times New Roman" w:eastAsia="宋体" w:hAnsi="Times New Roman" w:cs="Times New Roman"/>
          <w:kern w:val="0"/>
          <w:szCs w:val="21"/>
        </w:rPr>
        <w:t xml:space="preserve"> the </w:t>
      </w:r>
      <w:proofErr w:type="spellStart"/>
      <w:r w:rsidR="00511399" w:rsidRPr="00464B69">
        <w:rPr>
          <w:rFonts w:ascii="Times New Roman" w:eastAsia="宋体" w:hAnsi="Times New Roman" w:cs="Times New Roman"/>
          <w:color w:val="000000"/>
          <w:kern w:val="0"/>
          <w:szCs w:val="21"/>
        </w:rPr>
        <w:t>Tenderee</w:t>
      </w:r>
      <w:proofErr w:type="spellEnd"/>
      <w:r w:rsidR="00511399" w:rsidRPr="00464B69">
        <w:rPr>
          <w:rFonts w:ascii="Times New Roman" w:eastAsia="宋体" w:hAnsi="Times New Roman" w:cs="Times New Roman"/>
          <w:color w:val="000000"/>
          <w:kern w:val="0"/>
          <w:szCs w:val="21"/>
        </w:rPr>
        <w:t xml:space="preserve"> inspects the relevant certificates of each bidder;</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b) </w:t>
      </w:r>
      <w:r w:rsidR="00511399" w:rsidRPr="00464B69">
        <w:rPr>
          <w:rFonts w:ascii="Times New Roman" w:eastAsia="宋体" w:hAnsi="Times New Roman" w:cs="Times New Roman"/>
          <w:color w:val="000000"/>
          <w:kern w:val="0"/>
          <w:szCs w:val="21"/>
        </w:rPr>
        <w:t>announcing the notice of the opening of the bid and the results of identification;</w:t>
      </w:r>
    </w:p>
    <w:p w:rsidR="00511399" w:rsidRPr="00464B69" w:rsidRDefault="001D4D65"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c)</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 xml:space="preserve">by the staff of the effective tender opened in public, read out the name of the bidder, the main contents of the opening list, and invited the legal representatives of the bidders or the legal representative of the authorized agent in the summary form of the bid opening signed.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7</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in the evaluation process, the bid evaluation Committee, when it deems it necessary, may separately inquire and clarify the tender of each tender, and make a consultation document, the Tender Unit shall reply in writing, with the official seal and signed by the legal representative or his principal agent, and send to the tendering unit. The object, time and place of the inquiry shall be determined by the bid evaluation Committee and notified in advance.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8</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if no special circumstances, the determination of the winning unit, the tender will be issued to each tender unit "winning</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failure to win the bid letter ", winning the bid or not"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notice of failure to bid "shall prevail."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9</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winning bidder shall sign the contract with the tendering unit in time according to the bid letter.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16" w:name="_Toc338696992"/>
      <w:r w:rsidRPr="00464B69">
        <w:rPr>
          <w:rFonts w:ascii="Times New Roman" w:eastAsia="宋体" w:hAnsi="Times New Roman" w:cs="Times New Roman"/>
          <w:b/>
          <w:bCs/>
          <w:color w:val="000000"/>
          <w:kern w:val="0"/>
          <w:sz w:val="28"/>
          <w:szCs w:val="28"/>
        </w:rPr>
        <w:t>Ⅵ</w:t>
      </w:r>
      <w:r w:rsidR="00511399" w:rsidRPr="00464B69">
        <w:rPr>
          <w:rFonts w:ascii="Times New Roman" w:eastAsia="宋体" w:hAnsi="Times New Roman" w:cs="Times New Roman"/>
          <w:b/>
          <w:bCs/>
          <w:color w:val="000000"/>
          <w:kern w:val="0"/>
          <w:sz w:val="28"/>
          <w:szCs w:val="28"/>
        </w:rPr>
        <w:t xml:space="preserve"> Requirements and regulations for project duration</w:t>
      </w:r>
      <w:bookmarkEnd w:id="16"/>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the project requirements</w:t>
      </w:r>
      <w:r w:rsidRPr="00464B69">
        <w:rPr>
          <w:rFonts w:ascii="Times New Roman" w:eastAsia="宋体" w:hAnsi="Times New Roman" w:cs="Times New Roman"/>
          <w:kern w:val="0"/>
          <w:szCs w:val="21"/>
        </w:rPr>
        <w:t xml:space="preserve"> </w:t>
      </w:r>
      <w:r w:rsidR="00862EBF">
        <w:rPr>
          <w:rFonts w:ascii="Times New Roman" w:eastAsia="宋体" w:hAnsi="Times New Roman" w:cs="Times New Roman" w:hint="eastAsia"/>
          <w:kern w:val="0"/>
          <w:szCs w:val="21"/>
        </w:rPr>
        <w:t>b</w:t>
      </w:r>
      <w:r w:rsidR="00862EBF">
        <w:rPr>
          <w:rFonts w:ascii="Times New Roman" w:eastAsia="宋体" w:hAnsi="Times New Roman" w:cs="Times New Roman"/>
          <w:kern w:val="0"/>
          <w:szCs w:val="21"/>
        </w:rPr>
        <w:t>efore July 31</w:t>
      </w:r>
      <w:r w:rsidR="00862EBF">
        <w:rPr>
          <w:rFonts w:ascii="Times New Roman" w:eastAsia="宋体" w:hAnsi="Times New Roman" w:cs="Times New Roman" w:hint="eastAsia"/>
          <w:kern w:val="0"/>
          <w:szCs w:val="21"/>
        </w:rPr>
        <w:t xml:space="preserve"> in </w:t>
      </w:r>
      <w:r w:rsidR="00862EBF" w:rsidRPr="00862EBF">
        <w:rPr>
          <w:rFonts w:ascii="Times New Roman" w:eastAsia="宋体" w:hAnsi="Times New Roman" w:cs="Times New Roman"/>
          <w:kern w:val="0"/>
          <w:szCs w:val="21"/>
        </w:rPr>
        <w:t>2018</w:t>
      </w:r>
      <w:r w:rsidR="00862EBF">
        <w:rPr>
          <w:rFonts w:ascii="Times New Roman" w:eastAsia="宋体" w:hAnsi="Times New Roman" w:cs="Times New Roman" w:hint="eastAsia"/>
          <w:kern w:val="0"/>
          <w:szCs w:val="21"/>
        </w:rPr>
        <w:t xml:space="preserve"> to </w:t>
      </w:r>
      <w:r w:rsidR="00862EBF">
        <w:rPr>
          <w:rFonts w:ascii="Times New Roman" w:eastAsia="宋体" w:hAnsi="Times New Roman" w:cs="Times New Roman" w:hint="eastAsia"/>
          <w:color w:val="000000"/>
          <w:kern w:val="0"/>
          <w:szCs w:val="21"/>
        </w:rPr>
        <w:t>c</w:t>
      </w:r>
      <w:r w:rsidRPr="00464B69">
        <w:rPr>
          <w:rFonts w:ascii="Times New Roman" w:eastAsia="宋体" w:hAnsi="Times New Roman" w:cs="Times New Roman"/>
          <w:color w:val="000000"/>
          <w:kern w:val="0"/>
          <w:szCs w:val="21"/>
        </w:rPr>
        <w:t xml:space="preserve">omplete installation and commissioning of all equipment prior to day and have acceptance conditions.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lastRenderedPageBreak/>
        <w:t>2</w:t>
      </w:r>
      <w:r w:rsidR="00543E00" w:rsidRPr="00464B69">
        <w:rPr>
          <w:rFonts w:ascii="Times New Roman" w:eastAsia="宋体" w:hAnsi="Times New Roman" w:cs="Times New Roman"/>
          <w:color w:val="000000"/>
          <w:kern w:val="0"/>
          <w:szCs w:val="21"/>
        </w:rPr>
        <w:t>、</w:t>
      </w:r>
      <w:r w:rsidRPr="00464B69">
        <w:rPr>
          <w:rFonts w:ascii="Times New Roman" w:eastAsia="宋体" w:hAnsi="Times New Roman" w:cs="Times New Roman"/>
          <w:color w:val="000000"/>
          <w:kern w:val="0"/>
          <w:szCs w:val="21"/>
        </w:rPr>
        <w:t>acceptance of the project</w:t>
      </w:r>
      <w:r w:rsidRPr="00464B69">
        <w:rPr>
          <w:rFonts w:ascii="Times New Roman" w:eastAsia="宋体" w:hAnsi="Times New Roman" w:cs="Times New Roman"/>
          <w:kern w:val="0"/>
          <w:szCs w:val="21"/>
        </w:rPr>
        <w:t xml:space="preserve"> , the date of completion of that part is the day when the acceptance is completed; </w:t>
      </w:r>
      <w:r w:rsidR="00862EBF" w:rsidRPr="00862EBF">
        <w:rPr>
          <w:rFonts w:ascii="Times New Roman" w:eastAsia="宋体" w:hAnsi="Times New Roman" w:cs="Times New Roman"/>
          <w:kern w:val="0"/>
          <w:szCs w:val="21"/>
        </w:rPr>
        <w:t>before July 31 in 2018</w:t>
      </w:r>
      <w:r w:rsidRPr="00464B69">
        <w:rPr>
          <w:rFonts w:ascii="Times New Roman" w:eastAsia="宋体" w:hAnsi="Times New Roman" w:cs="Times New Roman"/>
          <w:color w:val="000000"/>
          <w:kern w:val="0"/>
          <w:szCs w:val="21"/>
        </w:rPr>
        <w:t xml:space="preserve">, some of the works can not pass the performance test and acceptance of party A, party B bears the responsibility of breach of contract.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winning bidder shall earnestly complete all equipment installation and commissioning of the project and cooperate with the tenderer to complete the acceptance according to the bidding documents.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17" w:name="_Toc338696993"/>
      <w:r w:rsidRPr="00464B69">
        <w:rPr>
          <w:rFonts w:ascii="Times New Roman" w:eastAsia="宋体" w:hAnsi="Times New Roman" w:cs="Times New Roman"/>
          <w:b/>
          <w:bCs/>
          <w:color w:val="000000"/>
          <w:kern w:val="0"/>
          <w:sz w:val="28"/>
          <w:szCs w:val="28"/>
        </w:rPr>
        <w:t>Ⅶ</w:t>
      </w:r>
      <w:r w:rsidR="00511399" w:rsidRPr="00464B69">
        <w:rPr>
          <w:rFonts w:ascii="Times New Roman" w:eastAsia="宋体" w:hAnsi="Times New Roman" w:cs="Times New Roman"/>
          <w:b/>
          <w:bCs/>
          <w:color w:val="000000"/>
          <w:kern w:val="0"/>
          <w:sz w:val="28"/>
          <w:szCs w:val="28"/>
        </w:rPr>
        <w:t xml:space="preserve"> </w:t>
      </w:r>
      <w:r w:rsidR="00862EBF">
        <w:rPr>
          <w:rFonts w:ascii="Times New Roman" w:eastAsia="宋体" w:hAnsi="Times New Roman" w:cs="Times New Roman" w:hint="eastAsia"/>
          <w:b/>
          <w:bCs/>
          <w:color w:val="000000"/>
          <w:kern w:val="0"/>
          <w:sz w:val="28"/>
          <w:szCs w:val="28"/>
        </w:rPr>
        <w:t xml:space="preserve"> </w:t>
      </w:r>
      <w:r w:rsidR="00511399" w:rsidRPr="00464B69">
        <w:rPr>
          <w:rFonts w:ascii="Times New Roman" w:eastAsia="宋体" w:hAnsi="Times New Roman" w:cs="Times New Roman"/>
          <w:b/>
          <w:bCs/>
          <w:color w:val="000000"/>
          <w:kern w:val="0"/>
          <w:sz w:val="28"/>
          <w:szCs w:val="28"/>
        </w:rPr>
        <w:t>Project Management Requirements</w:t>
      </w:r>
      <w:bookmarkEnd w:id="17"/>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project manager and the professional technology and management personnel who are committed by the successful bidder in the bid and determined by the tendering unit must be the actual operator of the project construction site and shall be resident in the construction site. The successful bidder shall not exchange or evacuate the above-mentioned persons without the consent of the bidding unit. If the tendering unit deems it necessary, the winning unit may be required to make better adjustments to some of the personnel mentioned above.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successful bidder shall strictly follow the design and construction technical scheme confirmed by both parties, and accept the supervision and management of the project quality, schedule, cost, safety and civilized construction on site unconditionally by bidding units, design units, project supervision units and audit units.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18" w:name="_Toc338696994"/>
      <w:r w:rsidRPr="00464B69">
        <w:rPr>
          <w:rFonts w:ascii="Times New Roman" w:eastAsia="宋体" w:hAnsi="Times New Roman" w:cs="Times New Roman"/>
          <w:b/>
          <w:bCs/>
          <w:color w:val="000000"/>
          <w:kern w:val="0"/>
          <w:sz w:val="28"/>
          <w:szCs w:val="28"/>
        </w:rPr>
        <w:t>Ⅷ</w:t>
      </w:r>
      <w:r w:rsidR="00862EBF">
        <w:rPr>
          <w:rFonts w:ascii="Times New Roman" w:eastAsia="宋体" w:hAnsi="Times New Roman" w:cs="Times New Roman" w:hint="eastAsia"/>
          <w:b/>
          <w:bCs/>
          <w:color w:val="000000"/>
          <w:kern w:val="0"/>
          <w:sz w:val="28"/>
          <w:szCs w:val="28"/>
        </w:rPr>
        <w:t xml:space="preserve"> </w:t>
      </w:r>
      <w:r w:rsidR="00511399" w:rsidRPr="00464B69">
        <w:rPr>
          <w:rFonts w:ascii="Times New Roman" w:eastAsia="宋体" w:hAnsi="Times New Roman" w:cs="Times New Roman"/>
          <w:b/>
          <w:bCs/>
          <w:color w:val="000000"/>
          <w:kern w:val="0"/>
          <w:sz w:val="28"/>
          <w:szCs w:val="28"/>
        </w:rPr>
        <w:t>Safety production, civilized construction and environmental protection requirements</w:t>
      </w:r>
      <w:bookmarkEnd w:id="18"/>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color w:val="000000"/>
          <w:kern w:val="0"/>
          <w:szCs w:val="21"/>
        </w:rPr>
        <w:t>、</w:t>
      </w:r>
      <w:r w:rsidRPr="00464B69">
        <w:rPr>
          <w:rFonts w:ascii="Times New Roman" w:eastAsia="宋体" w:hAnsi="Times New Roman" w:cs="Times New Roman"/>
          <w:color w:val="000000"/>
          <w:kern w:val="0"/>
          <w:szCs w:val="21"/>
        </w:rPr>
        <w:t xml:space="preserve"> the winning unit in the construction process must strictly enforce the environmental protection laws, regulations and policies of China's state and local government, strictly abide by the provisions of Zhejiang Province on the construction of civilized construction management, and actively implement the safe civilization and environmental protection construction management and assessment, Strict performance of the </w:t>
      </w:r>
      <w:proofErr w:type="spellStart"/>
      <w:r w:rsidRPr="00464B69">
        <w:rPr>
          <w:rFonts w:ascii="Times New Roman" w:eastAsia="宋体" w:hAnsi="Times New Roman" w:cs="Times New Roman"/>
          <w:color w:val="000000"/>
          <w:kern w:val="0"/>
          <w:szCs w:val="21"/>
        </w:rPr>
        <w:t>Tenderee</w:t>
      </w:r>
      <w:proofErr w:type="spellEnd"/>
      <w:r w:rsidRPr="00464B69">
        <w:rPr>
          <w:rFonts w:ascii="Times New Roman" w:eastAsia="宋体" w:hAnsi="Times New Roman" w:cs="Times New Roman"/>
          <w:color w:val="000000"/>
          <w:kern w:val="0"/>
          <w:szCs w:val="21"/>
        </w:rPr>
        <w:t xml:space="preserve"> on site and the construction area of the enterprise identification requirements, to bear the civilized construction measures and civilized site appraisal costs.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lastRenderedPageBreak/>
        <w:t>2</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winning bidder should follow the Ministry of Construction "Construction safety supervision and management provisions" and "Zhejiang construction project civilized construction management interim provisions" requirements, strengthen and do a good job of safety, civilized construction management, and to bear the corresponding costs.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winning bidder shall, in accordance with the relevant normative standards, strict organization, meticulous construction, do: first, to meet their own and the needs of the surrounding transport organizations; second, no pipeline accident, no major casualties, the construction site road formation without water; third, the environmental impact of the minimum; four, on-site materials stacking neat, clean living facilities, The surrounding environment civilization; clean transportation; Reduce the impact on the construction units, the people's work, life and travel. At the same time to meet municipal civilization site requirements, subject to the unified coordination of bidding units, to achieve civilized construction, safety management.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4</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winning bidder must strictly perform the bidding on the site and construction area of the enterprise identification requirements, construction areas and non-construction areas must be separated, the construction site must carry out to create civilized sites as the main content of the publicity, education, site eye-catching place must set up construction nameplate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two figure seven card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 the management personnel must carry on the post card.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5</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successful bidder in the construction period, must be equipped with full-time safety staff, establish the use of open fire application approval system, with a certain number of firefighting equipment, after the approval of the project Supervision unit, sent to the bidding unit for the record.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6</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winning unit in the construction period, must establish a safe electricity system, to ensure that the construction of electrical equipment intact, and set up a good leakage protection device, to prevent the occurrence of electricity accidents.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7</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successful bidder must protect the greening in the construction area and ensure the greening in good condition.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8</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successful bidder must abide by party A's rules and regulations and provide the list of construction personnel in organizing the construction. The winning unit must coordinate the site construction according to the construction plan. </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lastRenderedPageBreak/>
        <w:t>9</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when the project enters the construction stage, the successful bidder should set up enough guards according to the actual situation to ensure that the finished project is intact. </w:t>
      </w:r>
    </w:p>
    <w:p w:rsidR="00511399" w:rsidRPr="00464B69" w:rsidRDefault="00543E00"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10</w:t>
      </w:r>
      <w:r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the successful bidder in signing the construction contract with the tendering unit must sign the safety production responsibility Agreement, the Public Security fire Responsibility Agreement, the civilized Construction responsibility agreement and the honest and clean duty obligation, if the successful bidder violates the stipulation barbaric construction, the illegal operation and so on, the </w:t>
      </w:r>
      <w:proofErr w:type="spellStart"/>
      <w:r w:rsidR="00511399" w:rsidRPr="00464B69">
        <w:rPr>
          <w:rFonts w:ascii="Times New Roman" w:eastAsia="宋体" w:hAnsi="Times New Roman" w:cs="Times New Roman"/>
          <w:color w:val="000000"/>
          <w:kern w:val="0"/>
          <w:szCs w:val="21"/>
        </w:rPr>
        <w:t>Tenderee</w:t>
      </w:r>
      <w:proofErr w:type="spellEnd"/>
      <w:r w:rsidR="00511399" w:rsidRPr="00464B69">
        <w:rPr>
          <w:rFonts w:ascii="Times New Roman" w:eastAsia="宋体" w:hAnsi="Times New Roman" w:cs="Times New Roman"/>
          <w:color w:val="000000"/>
          <w:kern w:val="0"/>
          <w:szCs w:val="21"/>
        </w:rPr>
        <w:t xml:space="preserve"> has the right to make the shutdown rectification, all At the same time, the tenderer is entitled to give appropriate economic penalties to the successful bidder's liability for breach of contract. </w:t>
      </w:r>
    </w:p>
    <w:p w:rsidR="00511399" w:rsidRPr="00464B69" w:rsidRDefault="00543E00"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kern w:val="0"/>
          <w:szCs w:val="21"/>
        </w:rPr>
        <w:t>11</w:t>
      </w:r>
      <w:r w:rsidRPr="00464B69">
        <w:rPr>
          <w:rFonts w:ascii="Times New Roman" w:eastAsia="宋体" w:hAnsi="Times New Roman" w:cs="Times New Roman"/>
          <w:kern w:val="0"/>
          <w:szCs w:val="21"/>
        </w:rPr>
        <w:t>、</w:t>
      </w:r>
      <w:r w:rsidR="00511399" w:rsidRPr="00464B69">
        <w:rPr>
          <w:rFonts w:ascii="Times New Roman" w:eastAsia="宋体" w:hAnsi="Times New Roman" w:cs="Times New Roman"/>
          <w:color w:val="000000"/>
          <w:kern w:val="0"/>
          <w:szCs w:val="21"/>
        </w:rPr>
        <w:t xml:space="preserve"> the bidding documents should combine the characteristics of the project and the specific requirements of the bidding units to establish the corresponding civilized construction and safety production management measures, and in the measure fee of the necessary cost list.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19" w:name="_Toc338696995"/>
      <w:r w:rsidRPr="00464B69">
        <w:rPr>
          <w:rFonts w:ascii="Times New Roman" w:eastAsia="宋体" w:hAnsi="Times New Roman" w:cs="Times New Roman"/>
          <w:b/>
          <w:bCs/>
          <w:color w:val="000000"/>
          <w:kern w:val="0"/>
          <w:sz w:val="28"/>
          <w:szCs w:val="28"/>
        </w:rPr>
        <w:t>Ⅸ</w:t>
      </w:r>
      <w:r w:rsidR="00511399" w:rsidRPr="00464B69">
        <w:rPr>
          <w:rFonts w:ascii="Times New Roman" w:eastAsia="宋体" w:hAnsi="Times New Roman" w:cs="Times New Roman"/>
          <w:b/>
          <w:bCs/>
          <w:color w:val="000000"/>
          <w:kern w:val="0"/>
          <w:sz w:val="28"/>
          <w:szCs w:val="28"/>
        </w:rPr>
        <w:t xml:space="preserve"> </w:t>
      </w:r>
      <w:r w:rsidR="00862EBF">
        <w:rPr>
          <w:rFonts w:ascii="Times New Roman" w:eastAsia="宋体" w:hAnsi="Times New Roman" w:cs="Times New Roman" w:hint="eastAsia"/>
          <w:b/>
          <w:bCs/>
          <w:color w:val="000000"/>
          <w:kern w:val="0"/>
          <w:sz w:val="28"/>
          <w:szCs w:val="28"/>
        </w:rPr>
        <w:t xml:space="preserve"> </w:t>
      </w:r>
      <w:r w:rsidR="00511399" w:rsidRPr="00464B69">
        <w:rPr>
          <w:rFonts w:ascii="Times New Roman" w:eastAsia="宋体" w:hAnsi="Times New Roman" w:cs="Times New Roman"/>
          <w:b/>
          <w:bCs/>
          <w:color w:val="000000"/>
          <w:kern w:val="0"/>
          <w:sz w:val="28"/>
          <w:szCs w:val="28"/>
        </w:rPr>
        <w:t>Design changes</w:t>
      </w:r>
      <w:bookmarkEnd w:id="19"/>
    </w:p>
    <w:p w:rsidR="00511399" w:rsidRPr="00464B69" w:rsidRDefault="00511399" w:rsidP="001D4D65">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and construction, the successful bidder shall not arbitrarily change the requirements of the design drawings and the design documents, otherwise the winning bidder will bear all the responsibilities. </w:t>
      </w:r>
    </w:p>
    <w:p w:rsidR="00511399" w:rsidRPr="00464B69" w:rsidRDefault="00511399" w:rsidP="001D4D65">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all the design changes occurred during the construction period must be issued by the successful bidder to send the design change notice to the tenderer to agree to implement. </w:t>
      </w:r>
    </w:p>
    <w:p w:rsidR="00511399" w:rsidRPr="00464B69" w:rsidRDefault="00511399" w:rsidP="001D4D65">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during the construction of all the technical approval work, the winning unit must be tender, supervision, design and other units to complete the formalities, before it can be implemented, otherwise deemed invalid.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20" w:name="_Toc338696996"/>
      <w:r w:rsidRPr="00464B69">
        <w:rPr>
          <w:rFonts w:ascii="Times New Roman" w:eastAsia="宋体" w:hAnsi="Times New Roman" w:cs="Times New Roman"/>
          <w:b/>
          <w:bCs/>
          <w:color w:val="000000"/>
          <w:kern w:val="0"/>
          <w:sz w:val="28"/>
          <w:szCs w:val="28"/>
        </w:rPr>
        <w:t>Ⅹ</w:t>
      </w:r>
      <w:r w:rsidR="00511399" w:rsidRPr="00464B69">
        <w:rPr>
          <w:rFonts w:ascii="Times New Roman" w:eastAsia="宋体" w:hAnsi="Times New Roman" w:cs="Times New Roman"/>
          <w:b/>
          <w:bCs/>
          <w:color w:val="000000"/>
          <w:kern w:val="0"/>
          <w:sz w:val="28"/>
          <w:szCs w:val="28"/>
        </w:rPr>
        <w:t xml:space="preserve"> Tender</w:t>
      </w:r>
      <w:r w:rsidR="00511399" w:rsidRPr="00464B69">
        <w:rPr>
          <w:rFonts w:ascii="Times New Roman" w:eastAsia="宋体" w:hAnsi="Times New Roman" w:cs="Times New Roman"/>
          <w:b/>
          <w:bCs/>
          <w:kern w:val="0"/>
          <w:sz w:val="32"/>
          <w:szCs w:val="32"/>
        </w:rPr>
        <w:t xml:space="preserve"> </w:t>
      </w:r>
      <w:bookmarkEnd w:id="20"/>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bid </w:t>
      </w:r>
      <w:r w:rsidR="00511399" w:rsidRPr="00464B69">
        <w:rPr>
          <w:rFonts w:ascii="Times New Roman" w:eastAsia="宋体" w:hAnsi="Times New Roman" w:cs="Times New Roman"/>
          <w:b/>
          <w:bCs/>
          <w:color w:val="000000"/>
          <w:kern w:val="0"/>
          <w:sz w:val="28"/>
          <w:szCs w:val="28"/>
        </w:rPr>
        <w:t>Evaluation</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content, preparation and sealing requirements</w:t>
      </w:r>
    </w:p>
    <w:p w:rsidR="00511399" w:rsidRPr="00464B69" w:rsidRDefault="00543E00" w:rsidP="00316612">
      <w:pPr>
        <w:widowControl/>
        <w:snapToGrid w:val="0"/>
        <w:spacing w:line="360" w:lineRule="auto"/>
        <w:ind w:left="780" w:hanging="36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 w:val="14"/>
          <w:szCs w:val="14"/>
        </w:rPr>
        <w:t xml:space="preserve"> </w:t>
      </w:r>
      <w:r w:rsidR="00511399" w:rsidRPr="00464B69">
        <w:rPr>
          <w:rFonts w:ascii="Times New Roman" w:eastAsia="宋体" w:hAnsi="Times New Roman" w:cs="Times New Roman"/>
          <w:color w:val="000000"/>
          <w:kern w:val="0"/>
          <w:szCs w:val="21"/>
        </w:rPr>
        <w:t>preparation of business tenders</w:t>
      </w:r>
    </w:p>
    <w:p w:rsidR="00511399" w:rsidRPr="00464B69" w:rsidRDefault="00511399" w:rsidP="00316612">
      <w:pPr>
        <w:widowControl/>
        <w:snapToGrid w:val="0"/>
        <w:spacing w:line="360" w:lineRule="auto"/>
        <w:ind w:lef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business bids submitted by the bidder shall include, but are not limited to, the following, arranged in the following order:</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①</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Tender Letter</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lastRenderedPageBreak/>
        <w:t>②</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Certificate of Competency of legal representative</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③</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authorization of legal representative</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④</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kern w:val="0"/>
          <w:szCs w:val="21"/>
        </w:rPr>
        <w:t xml:space="preserve">Qualification </w:t>
      </w:r>
      <w:r w:rsidRPr="00464B69">
        <w:rPr>
          <w:rFonts w:ascii="Times New Roman" w:eastAsia="宋体" w:hAnsi="Times New Roman" w:cs="Times New Roman"/>
          <w:color w:val="000000"/>
          <w:kern w:val="0"/>
          <w:szCs w:val="21"/>
        </w:rPr>
        <w:t>certificate and Business license of the bidder</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⑤</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Business Standard Preparation Comprehensive explanation</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⑥</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list</w:t>
      </w:r>
      <w:r w:rsidRPr="00464B69">
        <w:rPr>
          <w:rFonts w:ascii="Times New Roman" w:eastAsia="宋体" w:hAnsi="Times New Roman" w:cs="Times New Roman"/>
          <w:kern w:val="0"/>
          <w:szCs w:val="21"/>
        </w:rPr>
        <w:t xml:space="preserve"> of opening bids</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⑦</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Tender Quotation and situation summary form</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⑧</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supporting documents of key equipment manufacturers for this project, including the bidder's authorization documents, design life commitment, life-cycle maintenance support documents, etc.</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⑨</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a copy of the project manager and key management personnel for the project (including the project implementation and maintenance two phases)</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⑩</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Other written instructions or documents which the bidder deems to be conducive to improving its competitive bidding</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The project requires the preparation of business tenders in accordance with the above content, if there are other matters to be explained, will be included in the "Tender preparation comprehensive statement."</w:t>
      </w:r>
    </w:p>
    <w:p w:rsidR="00511399" w:rsidRPr="00464B69" w:rsidRDefault="00511399" w:rsidP="00316612">
      <w:pPr>
        <w:widowControl/>
        <w:snapToGrid w:val="0"/>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technical tender preparation</w:t>
      </w:r>
    </w:p>
    <w:p w:rsidR="00511399" w:rsidRPr="00464B69" w:rsidRDefault="00511399" w:rsidP="00316612">
      <w:pPr>
        <w:widowControl/>
        <w:snapToGrid w:val="0"/>
        <w:spacing w:line="360" w:lineRule="auto"/>
        <w:ind w:left="882" w:hanging="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Technical tenders shall be organized in the following order:</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①</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System design plan and description</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②</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system equipment, materials list</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③</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product samples of main system equipment, identification report, quasi-pin certificate and network proof etc. (if any)</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④</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Technical Specification Deviation table for system equipment</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⑤</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System Technical Performance Inspection outline</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⑥</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main System Equipment test plan outline</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⑦</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Engineering Construction Organization Design</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⑧</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kern w:val="0"/>
          <w:szCs w:val="21"/>
        </w:rPr>
        <w:t xml:space="preserve">Project </w:t>
      </w:r>
      <w:r w:rsidRPr="00464B69">
        <w:rPr>
          <w:rFonts w:ascii="Times New Roman" w:eastAsia="宋体" w:hAnsi="Times New Roman" w:cs="Times New Roman"/>
          <w:color w:val="000000"/>
          <w:kern w:val="0"/>
          <w:szCs w:val="21"/>
        </w:rPr>
        <w:t>Implementation Schedule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using the form of network or bar chart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and ensure the progress of the measures</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⑨</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Project team Status of project implementation</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⑩</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List of subcontractors and subcontractors recommended by bidders (if any)</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Cambria Math" w:eastAsia="宋体" w:hAnsi="Cambria Math" w:cs="Cambria Math"/>
          <w:color w:val="000000"/>
          <w:kern w:val="0"/>
          <w:szCs w:val="21"/>
        </w:rPr>
        <w:t>⑪</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other written undertakings or documents which the bidder deems to be conducive to improving its competitive bidding</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Cambria Math" w:eastAsia="宋体" w:hAnsi="Cambria Math" w:cs="Cambria Math"/>
          <w:color w:val="000000"/>
          <w:kern w:val="0"/>
          <w:szCs w:val="21"/>
        </w:rPr>
        <w:t>⑫</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Description of Performance</w:t>
      </w:r>
    </w:p>
    <w:p w:rsidR="00511399" w:rsidRPr="00464B69" w:rsidRDefault="00511399" w:rsidP="00316612">
      <w:pPr>
        <w:widowControl/>
        <w:snapToGrid w:val="0"/>
        <w:spacing w:line="360" w:lineRule="auto"/>
        <w:ind w:left="840" w:hanging="360"/>
        <w:rPr>
          <w:rFonts w:ascii="Times New Roman" w:eastAsia="宋体" w:hAnsi="Times New Roman" w:cs="Times New Roman"/>
          <w:kern w:val="0"/>
          <w:szCs w:val="21"/>
        </w:rPr>
      </w:pPr>
      <w:r w:rsidRPr="00464B69">
        <w:rPr>
          <w:rFonts w:ascii="Cambria Math" w:eastAsia="宋体" w:hAnsi="Cambria Math" w:cs="Cambria Math"/>
          <w:color w:val="000000"/>
          <w:kern w:val="0"/>
          <w:szCs w:val="21"/>
        </w:rPr>
        <w:t>⑬</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Technical Scoring Index</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p w:rsidR="00511399" w:rsidRPr="00464B69" w:rsidRDefault="00511399" w:rsidP="00464B69">
      <w:pPr>
        <w:widowControl/>
        <w:snapToGrid w:val="0"/>
        <w:spacing w:line="360" w:lineRule="auto"/>
        <w:ind w:firstLineChars="200" w:firstLine="420"/>
        <w:rPr>
          <w:rFonts w:ascii="Times New Roman" w:eastAsia="宋体" w:hAnsi="Times New Roman" w:cs="Times New Roman"/>
          <w:kern w:val="0"/>
          <w:szCs w:val="21"/>
        </w:rPr>
      </w:pPr>
      <w:bookmarkStart w:id="21" w:name="_Toc332732050"/>
      <w:bookmarkStart w:id="22" w:name="B_Ref1185018"/>
      <w:bookmarkEnd w:id="21"/>
      <w:r w:rsidRPr="00464B69">
        <w:rPr>
          <w:rFonts w:ascii="Times New Roman" w:eastAsia="宋体" w:hAnsi="Times New Roman" w:cs="Times New Roman"/>
          <w:color w:val="000000"/>
          <w:kern w:val="0"/>
          <w:szCs w:val="21"/>
        </w:rPr>
        <w:lastRenderedPageBreak/>
        <w:t>3</w:t>
      </w:r>
      <w:bookmarkEnd w:id="22"/>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bidder provides the system equipment and the related service should conform to the national and the Zhejiang City related regulations and the standard norm stipulation. </w:t>
      </w:r>
    </w:p>
    <w:p w:rsidR="00511399" w:rsidRPr="00464B69" w:rsidRDefault="00511399" w:rsidP="00464B69">
      <w:pPr>
        <w:widowControl/>
        <w:snapToGrid w:val="0"/>
        <w:spacing w:line="360" w:lineRule="auto"/>
        <w:ind w:firstLineChars="200" w:firstLine="420"/>
        <w:rPr>
          <w:rFonts w:ascii="Times New Roman" w:eastAsia="宋体" w:hAnsi="Times New Roman" w:cs="Times New Roman"/>
          <w:kern w:val="0"/>
          <w:szCs w:val="21"/>
        </w:rPr>
      </w:pPr>
      <w:bookmarkStart w:id="23" w:name="_Toc332732052"/>
      <w:r w:rsidRPr="00464B69">
        <w:rPr>
          <w:rFonts w:ascii="Times New Roman" w:eastAsia="宋体" w:hAnsi="Times New Roman" w:cs="Times New Roman"/>
          <w:color w:val="000000"/>
          <w:kern w:val="0"/>
          <w:szCs w:val="21"/>
        </w:rPr>
        <w:t>4</w:t>
      </w:r>
      <w:bookmarkEnd w:id="23"/>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system design plan proposed by the bidder or the system equipment procured according to the technical specifications should try to adopt the mature technology and products which have successfully run the precedent. If a technology or product that the bidder has never used has to be used in order to satisfy the basic functions and requirements of the bidding document, it must be stated in the bidding document. When a newly developed technology or product is intended to be used, the bidder shall provide a detailed schematic description of the technology or product (including schematic diagram), functional description, related technical indicators (especially the technical indicators related to Internet function) and possible prototype display information When interested in developing new technologies or products for the purpose of undertaking this project and other similar projects, bidders should provide detailed development plans (including to achieve functional objectives and technical indicators, technical solutions and assurance measures, potential risk analysis and implementation schedule) so that the Evaluation Committee can make a comprehensive assessment. If the bidders do not make a statement on such issues, their tendering proposals will be considered as lacking in feasibility. </w:t>
      </w:r>
    </w:p>
    <w:p w:rsidR="00511399" w:rsidRPr="00464B69" w:rsidRDefault="00511399" w:rsidP="00316612">
      <w:pPr>
        <w:widowControl/>
        <w:snapToGrid w:val="0"/>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5</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w:t>
      </w:r>
      <w:bookmarkStart w:id="24" w:name="_Toc332732053"/>
      <w:bookmarkStart w:id="25" w:name="B_Ref1788515"/>
      <w:bookmarkEnd w:id="24"/>
      <w:r w:rsidRPr="00464B69">
        <w:rPr>
          <w:rFonts w:ascii="Times New Roman" w:eastAsia="宋体" w:hAnsi="Times New Roman" w:cs="Times New Roman"/>
          <w:color w:val="000000"/>
          <w:kern w:val="0"/>
          <w:szCs w:val="21"/>
        </w:rPr>
        <w:t>the system design plan and description of the bidder shall include but not limited to the following:</w:t>
      </w:r>
      <w:bookmarkEnd w:id="25"/>
      <w:r w:rsidRPr="00464B69">
        <w:rPr>
          <w:rFonts w:ascii="Times New Roman" w:eastAsia="宋体" w:hAnsi="Times New Roman" w:cs="Times New Roman"/>
          <w:color w:val="000000"/>
          <w:kern w:val="0"/>
          <w:szCs w:val="21"/>
        </w:rPr>
        <w:t xml:space="preserve"> </w:t>
      </w:r>
    </w:p>
    <w:p w:rsidR="00511399" w:rsidRPr="00464B69" w:rsidRDefault="00464B69" w:rsidP="00316612">
      <w:pPr>
        <w:widowControl/>
        <w:snapToGrid w:val="0"/>
        <w:spacing w:line="360" w:lineRule="auto"/>
        <w:ind w:left="420"/>
        <w:rPr>
          <w:rFonts w:ascii="Times New Roman" w:eastAsia="宋体" w:hAnsi="Times New Roman" w:cs="Times New Roman"/>
          <w:kern w:val="0"/>
          <w:szCs w:val="21"/>
        </w:rPr>
      </w:pPr>
      <w:r>
        <w:rPr>
          <w:rFonts w:ascii="Times New Roman" w:eastAsia="宋体" w:hAnsi="Times New Roman" w:cs="Times New Roman"/>
          <w:color w:val="000000"/>
          <w:kern w:val="0"/>
          <w:szCs w:val="21"/>
        </w:rPr>
        <w:t>a)</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design guidelines and intentions;</w:t>
      </w:r>
    </w:p>
    <w:p w:rsidR="00511399" w:rsidRPr="00464B69" w:rsidRDefault="00464B69" w:rsidP="00316612">
      <w:pPr>
        <w:widowControl/>
        <w:snapToGrid w:val="0"/>
        <w:spacing w:line="360" w:lineRule="auto"/>
        <w:ind w:left="420"/>
        <w:rPr>
          <w:rFonts w:ascii="Times New Roman" w:eastAsia="宋体" w:hAnsi="Times New Roman" w:cs="Times New Roman"/>
          <w:kern w:val="0"/>
          <w:szCs w:val="21"/>
        </w:rPr>
      </w:pPr>
      <w:r>
        <w:rPr>
          <w:rFonts w:ascii="Times New Roman" w:eastAsia="宋体" w:hAnsi="Times New Roman" w:cs="Times New Roman"/>
          <w:color w:val="000000"/>
          <w:kern w:val="0"/>
          <w:szCs w:val="21"/>
        </w:rPr>
        <w:t>b)</w:t>
      </w:r>
      <w:r w:rsidR="00511399" w:rsidRPr="00464B69">
        <w:rPr>
          <w:rFonts w:ascii="Times New Roman" w:eastAsia="宋体" w:hAnsi="Times New Roman" w:cs="Times New Roman"/>
          <w:color w:val="000000"/>
          <w:kern w:val="0"/>
          <w:szCs w:val="21"/>
        </w:rPr>
        <w:t>The main technical standards and norms followed by the system;</w:t>
      </w:r>
    </w:p>
    <w:p w:rsidR="00511399" w:rsidRPr="00464B69" w:rsidRDefault="00464B69" w:rsidP="00316612">
      <w:pPr>
        <w:widowControl/>
        <w:snapToGrid w:val="0"/>
        <w:spacing w:line="360" w:lineRule="auto"/>
        <w:ind w:left="420"/>
        <w:rPr>
          <w:rFonts w:ascii="Times New Roman" w:eastAsia="宋体" w:hAnsi="Times New Roman" w:cs="Times New Roman"/>
          <w:kern w:val="0"/>
          <w:szCs w:val="21"/>
        </w:rPr>
      </w:pPr>
      <w:r>
        <w:rPr>
          <w:rFonts w:ascii="Times New Roman" w:eastAsia="宋体" w:hAnsi="Times New Roman" w:cs="Times New Roman"/>
          <w:color w:val="000000"/>
          <w:kern w:val="0"/>
          <w:szCs w:val="21"/>
        </w:rPr>
        <w:t>c)</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system basic function description;</w:t>
      </w:r>
    </w:p>
    <w:p w:rsidR="00511399" w:rsidRPr="00464B69" w:rsidRDefault="00464B69" w:rsidP="00316612">
      <w:pPr>
        <w:widowControl/>
        <w:snapToGrid w:val="0"/>
        <w:spacing w:line="360" w:lineRule="auto"/>
        <w:ind w:left="420"/>
        <w:rPr>
          <w:rFonts w:ascii="Times New Roman" w:eastAsia="宋体" w:hAnsi="Times New Roman" w:cs="Times New Roman"/>
          <w:kern w:val="0"/>
          <w:szCs w:val="21"/>
        </w:rPr>
      </w:pPr>
      <w:r>
        <w:rPr>
          <w:rFonts w:ascii="Times New Roman" w:eastAsia="宋体" w:hAnsi="Times New Roman" w:cs="Times New Roman"/>
          <w:color w:val="000000"/>
          <w:kern w:val="0"/>
          <w:szCs w:val="21"/>
        </w:rPr>
        <w:t>d)</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precedents for successful operation of similar systems and related system profiles;</w:t>
      </w:r>
    </w:p>
    <w:p w:rsidR="00464B69" w:rsidRPr="00464B69" w:rsidRDefault="00464B69" w:rsidP="00464B69">
      <w:pPr>
        <w:widowControl/>
        <w:snapToGrid w:val="0"/>
        <w:spacing w:line="360" w:lineRule="auto"/>
        <w:ind w:left="420"/>
        <w:rPr>
          <w:rFonts w:ascii="Times New Roman" w:eastAsia="宋体" w:hAnsi="Times New Roman" w:cs="Times New Roman"/>
          <w:kern w:val="0"/>
          <w:szCs w:val="21"/>
        </w:rPr>
      </w:pPr>
      <w:r>
        <w:rPr>
          <w:rFonts w:ascii="Times New Roman" w:eastAsia="宋体" w:hAnsi="Times New Roman" w:cs="Times New Roman"/>
          <w:color w:val="000000"/>
          <w:kern w:val="0"/>
          <w:szCs w:val="21"/>
        </w:rPr>
        <w:t>e)</w:t>
      </w:r>
      <w:r w:rsidR="00511399" w:rsidRPr="00464B69">
        <w:rPr>
          <w:rFonts w:ascii="Times New Roman" w:eastAsia="宋体" w:hAnsi="Times New Roman" w:cs="Times New Roman"/>
          <w:color w:val="000000"/>
          <w:kern w:val="0"/>
          <w:szCs w:val="21"/>
        </w:rPr>
        <w:t xml:space="preserve">The main technical performance index of the system. </w:t>
      </w:r>
    </w:p>
    <w:p w:rsidR="00511399" w:rsidRPr="00464B69" w:rsidRDefault="00511399" w:rsidP="00316612">
      <w:pPr>
        <w:widowControl/>
        <w:snapToGrid w:val="0"/>
        <w:spacing w:line="360" w:lineRule="auto"/>
        <w:ind w:firstLineChars="200" w:firstLine="420"/>
        <w:rPr>
          <w:rFonts w:ascii="Times New Roman" w:eastAsia="宋体" w:hAnsi="Times New Roman" w:cs="Times New Roman"/>
          <w:kern w:val="0"/>
          <w:szCs w:val="21"/>
        </w:rPr>
      </w:pPr>
      <w:bookmarkStart w:id="26" w:name="_Toc332732054"/>
      <w:bookmarkStart w:id="27" w:name="B_Ref1788779"/>
      <w:bookmarkEnd w:id="26"/>
      <w:r w:rsidRPr="00464B69">
        <w:rPr>
          <w:rFonts w:ascii="Times New Roman" w:eastAsia="宋体" w:hAnsi="Times New Roman" w:cs="Times New Roman"/>
          <w:color w:val="000000"/>
          <w:kern w:val="0"/>
          <w:szCs w:val="21"/>
        </w:rPr>
        <w:t>6</w:t>
      </w:r>
      <w:bookmarkEnd w:id="27"/>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System equipment, material list should be sorted with system equipment, material quotation table one by one correspondence. The following items should be listed: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name, quantity, specification model, installation location, origin, manufacturer, delivery date, main technical performance indicators, such as:</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Scheduled work Environment</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b)</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Design service Life</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number of major technical standards and specifications followed by the equipment</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energy consumption under actual operating conditions</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power supply and other supportability requirements</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f)</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grounding requirements (including working grounding, safe grounding and electromagnetic compatibility grounding);</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g)</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Equipment Weight</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h)</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mounting dimensions and base requirements</w:t>
      </w:r>
    </w:p>
    <w:p w:rsidR="00511399" w:rsidRPr="00464B69" w:rsidRDefault="00511399" w:rsidP="00316612">
      <w:pPr>
        <w:widowControl/>
        <w:snapToGrid w:val="0"/>
        <w:spacing w:line="360" w:lineRule="auto"/>
        <w:ind w:left="424"/>
        <w:rPr>
          <w:rFonts w:ascii="Times New Roman" w:eastAsia="宋体" w:hAnsi="Times New Roman" w:cs="Times New Roman"/>
          <w:kern w:val="0"/>
          <w:szCs w:val="21"/>
        </w:rPr>
      </w:pPr>
      <w:proofErr w:type="spellStart"/>
      <w:r w:rsidRPr="00464B69">
        <w:rPr>
          <w:rFonts w:ascii="Times New Roman" w:eastAsia="宋体" w:hAnsi="Times New Roman" w:cs="Times New Roman"/>
          <w:color w:val="000000"/>
          <w:kern w:val="0"/>
          <w:szCs w:val="21"/>
        </w:rPr>
        <w:t>i</w:t>
      </w:r>
      <w:proofErr w:type="spellEnd"/>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Other related indicators</w:t>
      </w:r>
    </w:p>
    <w:p w:rsidR="00464B69" w:rsidRPr="00464B69" w:rsidRDefault="00511399" w:rsidP="00464B69">
      <w:pPr>
        <w:widowControl/>
        <w:snapToGrid w:val="0"/>
        <w:spacing w:line="360" w:lineRule="auto"/>
        <w:ind w:left="424"/>
        <w:rPr>
          <w:rFonts w:ascii="Times New Roman" w:eastAsia="宋体" w:hAnsi="Times New Roman" w:cs="Times New Roman"/>
          <w:color w:val="000000"/>
          <w:kern w:val="0"/>
          <w:szCs w:val="21"/>
        </w:rPr>
      </w:pPr>
      <w:r w:rsidRPr="00464B69">
        <w:rPr>
          <w:rFonts w:ascii="Times New Roman" w:eastAsia="宋体" w:hAnsi="Times New Roman" w:cs="Times New Roman"/>
          <w:color w:val="000000"/>
          <w:kern w:val="0"/>
          <w:szCs w:val="21"/>
        </w:rPr>
        <w:t>j)</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Technical specifications of equipment materials</w:t>
      </w:r>
    </w:p>
    <w:p w:rsidR="00464B69" w:rsidRPr="00464B69" w:rsidRDefault="00511399" w:rsidP="00464B69">
      <w:pPr>
        <w:widowControl/>
        <w:snapToGrid w:val="0"/>
        <w:spacing w:line="360" w:lineRule="auto"/>
        <w:ind w:firstLineChars="200" w:firstLine="420"/>
        <w:rPr>
          <w:rFonts w:ascii="Times New Roman" w:eastAsia="宋体" w:hAnsi="Times New Roman" w:cs="Times New Roman"/>
          <w:color w:val="000000"/>
          <w:kern w:val="0"/>
          <w:szCs w:val="21"/>
        </w:rPr>
      </w:pPr>
      <w:r w:rsidRPr="00464B69">
        <w:rPr>
          <w:rFonts w:ascii="Times New Roman" w:eastAsia="宋体" w:hAnsi="Times New Roman" w:cs="Times New Roman"/>
          <w:color w:val="000000"/>
          <w:kern w:val="0"/>
          <w:szCs w:val="21"/>
        </w:rPr>
        <w:lastRenderedPageBreak/>
        <w:t>7</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if the tendering party in the "technical specifications" of the process, materials and equipment standards or reference grades and classification numbers, they are only descriptive, and there is no restriction, bidders in their tender documents can choose the replacement of the standard, grade and/or category number, But this substitution is substantially superior to or equivalent to the "technical specifications" of the relevant requirements, and can make the tenderer satisfied. </w:t>
      </w:r>
    </w:p>
    <w:p w:rsidR="00511399" w:rsidRPr="00464B69" w:rsidRDefault="00511399"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8</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preparation of tender documents and the requirements for sealing</w:t>
      </w:r>
    </w:p>
    <w:p w:rsidR="00511399" w:rsidRPr="00464B69" w:rsidRDefault="00464B69" w:rsidP="00464B69">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a) </w:t>
      </w:r>
      <w:r w:rsidR="00511399" w:rsidRPr="00464B69">
        <w:rPr>
          <w:rFonts w:ascii="Times New Roman" w:eastAsia="宋体" w:hAnsi="Times New Roman" w:cs="Times New Roman"/>
          <w:kern w:val="0"/>
          <w:szCs w:val="21"/>
        </w:rPr>
        <w:t xml:space="preserve">The </w:t>
      </w:r>
      <w:r w:rsidR="00511399" w:rsidRPr="00464B69">
        <w:rPr>
          <w:rFonts w:ascii="Times New Roman" w:eastAsia="宋体" w:hAnsi="Times New Roman" w:cs="Times New Roman"/>
          <w:color w:val="000000"/>
          <w:kern w:val="0"/>
          <w:szCs w:val="21"/>
        </w:rPr>
        <w:t>tender shall be prepared and completed in accordance with the form and requirements stipulated in this tender document and its supplementary documents, complete in content, clear and correct. The tender should be printed and bound in accordance with the prescribed order, and the overall dimensions shall be uniform</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A4</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 xml:space="preserve">paper specifications. The submission of the proposal indicates the name, original or copy of the project, one original and </w:t>
      </w:r>
      <w:r w:rsidR="007B75BC">
        <w:rPr>
          <w:rFonts w:ascii="Times New Roman" w:eastAsia="宋体" w:hAnsi="Times New Roman" w:cs="Times New Roman" w:hint="eastAsia"/>
          <w:color w:val="000000"/>
          <w:kern w:val="0"/>
          <w:szCs w:val="21"/>
        </w:rPr>
        <w:t>one</w:t>
      </w:r>
      <w:r w:rsidR="007B75BC">
        <w:rPr>
          <w:rFonts w:ascii="Times New Roman" w:eastAsia="宋体" w:hAnsi="Times New Roman" w:cs="Times New Roman"/>
          <w:color w:val="000000"/>
          <w:kern w:val="0"/>
          <w:szCs w:val="21"/>
        </w:rPr>
        <w:t xml:space="preserve"> </w:t>
      </w:r>
      <w:r w:rsidR="00511399" w:rsidRPr="00464B69">
        <w:rPr>
          <w:rFonts w:ascii="Times New Roman" w:eastAsia="宋体" w:hAnsi="Times New Roman" w:cs="Times New Roman"/>
          <w:color w:val="000000"/>
          <w:kern w:val="0"/>
          <w:szCs w:val="21"/>
        </w:rPr>
        <w:t>cop</w:t>
      </w:r>
      <w:r w:rsidR="007B75BC">
        <w:rPr>
          <w:rFonts w:ascii="Times New Roman" w:eastAsia="宋体" w:hAnsi="Times New Roman" w:cs="Times New Roman" w:hint="eastAsia"/>
          <w:color w:val="000000"/>
          <w:kern w:val="0"/>
          <w:szCs w:val="21"/>
        </w:rPr>
        <w:t>y</w:t>
      </w:r>
      <w:r w:rsidR="00511399" w:rsidRPr="00464B69">
        <w:rPr>
          <w:rFonts w:ascii="Times New Roman" w:eastAsia="宋体" w:hAnsi="Times New Roman" w:cs="Times New Roman"/>
          <w:color w:val="000000"/>
          <w:kern w:val="0"/>
          <w:szCs w:val="21"/>
        </w:rPr>
        <w:t xml:space="preserve">. Originals and copies shall prevail when the originals are inconsistent. </w:t>
      </w:r>
    </w:p>
    <w:p w:rsidR="00511399" w:rsidRPr="00464B69" w:rsidRDefault="00464B69" w:rsidP="00464B69">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b)</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 xml:space="preserve">bidders should carefully scrutinize the terms and drawings of the bidding documents, prepare the tender documents carefully, and check whether the pages of the tender documents are complete. The bidder shall be responsible for the failure of the tender price caused by the misunderstanding of the terms. </w:t>
      </w:r>
    </w:p>
    <w:p w:rsidR="00511399" w:rsidRPr="00464B69" w:rsidRDefault="00464B69" w:rsidP="00464B69">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c) </w:t>
      </w:r>
      <w:r w:rsidR="00511399" w:rsidRPr="00464B69">
        <w:rPr>
          <w:rFonts w:ascii="Times New Roman" w:eastAsia="宋体" w:hAnsi="Times New Roman" w:cs="Times New Roman"/>
          <w:kern w:val="0"/>
          <w:szCs w:val="21"/>
        </w:rPr>
        <w:t xml:space="preserve">The </w:t>
      </w:r>
      <w:r w:rsidR="00511399" w:rsidRPr="00464B69">
        <w:rPr>
          <w:rFonts w:ascii="Times New Roman" w:eastAsia="宋体" w:hAnsi="Times New Roman" w:cs="Times New Roman"/>
          <w:color w:val="000000"/>
          <w:kern w:val="0"/>
          <w:szCs w:val="21"/>
        </w:rPr>
        <w:t xml:space="preserve">tender documents shall be stamped with the official seal of the enterprise and sealed in the seal, straddle stamped with the official seal of the tender Unit or the special chapter of the contract. Sealed bag outside the cover should be marked, original or copy, bid unit name. </w:t>
      </w:r>
    </w:p>
    <w:p w:rsidR="00511399" w:rsidRPr="00464B69" w:rsidRDefault="00464B69" w:rsidP="00464B69">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d) </w:t>
      </w:r>
      <w:r w:rsidR="00511399" w:rsidRPr="00464B69">
        <w:rPr>
          <w:rFonts w:ascii="Times New Roman" w:eastAsia="宋体" w:hAnsi="Times New Roman" w:cs="Times New Roman"/>
          <w:kern w:val="0"/>
          <w:szCs w:val="21"/>
        </w:rPr>
        <w:t xml:space="preserve">The </w:t>
      </w:r>
      <w:r w:rsidR="00511399" w:rsidRPr="00464B69">
        <w:rPr>
          <w:rFonts w:ascii="Times New Roman" w:eastAsia="宋体" w:hAnsi="Times New Roman" w:cs="Times New Roman"/>
          <w:color w:val="000000"/>
          <w:kern w:val="0"/>
          <w:szCs w:val="21"/>
        </w:rPr>
        <w:t xml:space="preserve">bid unit is not sealed and marked as required by the above requirements, resulting in the risk and responsibility of the tender unit being unable to identify or disassemble the bid by the tenderer. </w:t>
      </w:r>
    </w:p>
    <w:p w:rsidR="00511399" w:rsidRPr="00464B69" w:rsidRDefault="00464B69" w:rsidP="00464B69">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e) </w:t>
      </w:r>
      <w:r w:rsidR="00511399" w:rsidRPr="00464B69">
        <w:rPr>
          <w:rFonts w:ascii="Times New Roman" w:eastAsia="宋体" w:hAnsi="Times New Roman" w:cs="Times New Roman"/>
          <w:color w:val="000000"/>
          <w:kern w:val="0"/>
          <w:szCs w:val="21"/>
        </w:rPr>
        <w:t xml:space="preserve">according to the savings requirements, the tender should be as concise as possible, the proposed cover must not be used hard cover packaging.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28" w:name="_Toc338696997"/>
      <w:r w:rsidRPr="00464B69">
        <w:rPr>
          <w:rFonts w:ascii="Times New Roman" w:eastAsia="宋体" w:hAnsi="Times New Roman" w:cs="Times New Roman"/>
          <w:b/>
          <w:bCs/>
          <w:color w:val="000000"/>
          <w:kern w:val="0"/>
          <w:sz w:val="28"/>
          <w:szCs w:val="28"/>
        </w:rPr>
        <w:t>Ⅺ</w:t>
      </w:r>
      <w:r w:rsidR="00511399" w:rsidRPr="00464B69">
        <w:rPr>
          <w:rFonts w:ascii="Times New Roman" w:eastAsia="宋体" w:hAnsi="Times New Roman" w:cs="Times New Roman"/>
          <w:b/>
          <w:bCs/>
          <w:kern w:val="0"/>
          <w:sz w:val="32"/>
          <w:szCs w:val="32"/>
        </w:rPr>
        <w:t xml:space="preserve"> </w:t>
      </w:r>
      <w:bookmarkEnd w:id="28"/>
      <w:r w:rsidR="000A6CA3">
        <w:rPr>
          <w:rFonts w:ascii="Times New Roman" w:eastAsia="宋体" w:hAnsi="Times New Roman" w:cs="Times New Roman" w:hint="eastAsia"/>
          <w:b/>
          <w:bCs/>
          <w:kern w:val="0"/>
          <w:sz w:val="32"/>
          <w:szCs w:val="32"/>
        </w:rPr>
        <w:t xml:space="preserve"> </w:t>
      </w:r>
      <w:r w:rsidR="000A6CA3">
        <w:rPr>
          <w:rFonts w:ascii="Times New Roman" w:eastAsia="宋体" w:hAnsi="Times New Roman" w:cs="Times New Roman" w:hint="eastAsia"/>
          <w:b/>
          <w:bCs/>
          <w:color w:val="000000"/>
          <w:kern w:val="0"/>
          <w:sz w:val="28"/>
          <w:szCs w:val="28"/>
        </w:rPr>
        <w:t>S</w:t>
      </w:r>
      <w:r w:rsidR="00511399" w:rsidRPr="00464B69">
        <w:rPr>
          <w:rFonts w:ascii="Times New Roman" w:eastAsia="宋体" w:hAnsi="Times New Roman" w:cs="Times New Roman"/>
          <w:b/>
          <w:bCs/>
          <w:color w:val="000000"/>
          <w:kern w:val="0"/>
          <w:sz w:val="28"/>
          <w:szCs w:val="28"/>
        </w:rPr>
        <w:t>ubmission, modification and withdrawal of tender documents</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the bidder shall, before the deadline for submission of tender documents by the tender documents, seal the tender documents on the place of tender, and the tender documents served </w:t>
      </w:r>
      <w:r w:rsidRPr="00464B69">
        <w:rPr>
          <w:rFonts w:ascii="Times New Roman" w:eastAsia="宋体" w:hAnsi="Times New Roman" w:cs="Times New Roman"/>
          <w:kern w:val="0"/>
          <w:szCs w:val="21"/>
        </w:rPr>
        <w:lastRenderedPageBreak/>
        <w:t xml:space="preserve">after the deadline for submitting the tender documents as invalid tender documents shall be rejected by the </w:t>
      </w:r>
      <w:proofErr w:type="spellStart"/>
      <w:r w:rsidRPr="00464B69">
        <w:rPr>
          <w:rFonts w:ascii="Times New Roman" w:eastAsia="宋体" w:hAnsi="Times New Roman" w:cs="Times New Roman"/>
          <w:color w:val="000000"/>
          <w:kern w:val="0"/>
          <w:szCs w:val="21"/>
        </w:rPr>
        <w:t>Tenderee</w:t>
      </w:r>
      <w:proofErr w:type="spellEnd"/>
      <w:r w:rsidRPr="00464B69">
        <w:rPr>
          <w:rFonts w:ascii="Times New Roman" w:eastAsia="宋体" w:hAnsi="Times New Roman" w:cs="Times New Roman"/>
          <w:color w:val="000000"/>
          <w:kern w:val="0"/>
          <w:szCs w:val="21"/>
        </w:rPr>
        <w:t xml:space="preserve">. </w:t>
      </w:r>
    </w:p>
    <w:p w:rsidR="00511399" w:rsidRPr="00464B69" w:rsidRDefault="00511399"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43E00" w:rsidRPr="00464B69">
        <w:rPr>
          <w:rFonts w:ascii="Times New Roman" w:eastAsia="宋体" w:hAnsi="Times New Roman" w:cs="Times New Roman"/>
          <w:color w:val="000000"/>
          <w:kern w:val="0"/>
          <w:szCs w:val="21"/>
        </w:rPr>
        <w:t>、</w:t>
      </w:r>
      <w:r w:rsidRPr="00464B69">
        <w:rPr>
          <w:rFonts w:ascii="Times New Roman" w:eastAsia="宋体" w:hAnsi="Times New Roman" w:cs="Times New Roman"/>
          <w:color w:val="000000"/>
          <w:kern w:val="0"/>
          <w:szCs w:val="21"/>
        </w:rPr>
        <w:t xml:space="preserve"> the Bidder may supplement, modify or withdraw the submitted tender documents before the deadline for submitting the tender documents required by the tender documents. Additions or modifications shall be made to the constituent parts of the tender documents, to be served before the deadline for submitting the tender documents, and the additions or modifications served after the deadline for submitting the tender documents are deemed invalid. </w:t>
      </w:r>
    </w:p>
    <w:p w:rsidR="00511399" w:rsidRPr="00464B69" w:rsidRDefault="00511399"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 the bidder shall </w:t>
      </w:r>
      <w:r w:rsidRPr="00464B69">
        <w:rPr>
          <w:rFonts w:ascii="Times New Roman" w:eastAsia="宋体" w:hAnsi="Times New Roman" w:cs="Times New Roman"/>
          <w:color w:val="000000"/>
          <w:kern w:val="0"/>
          <w:szCs w:val="21"/>
        </w:rPr>
        <w:t xml:space="preserve">not withdraw the tender documents during the time between the bid deadline and the expiry date stipulated in the bidding documents.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Ⅻ</w:t>
      </w:r>
      <w:r w:rsidR="00511399" w:rsidRPr="00464B69">
        <w:rPr>
          <w:rFonts w:ascii="Times New Roman" w:eastAsia="宋体" w:hAnsi="Times New Roman" w:cs="Times New Roman"/>
          <w:b/>
          <w:bCs/>
          <w:color w:val="000000"/>
          <w:kern w:val="0"/>
          <w:sz w:val="28"/>
          <w:szCs w:val="28"/>
        </w:rPr>
        <w:t xml:space="preserve"> </w:t>
      </w:r>
      <w:r w:rsidR="00464B69">
        <w:rPr>
          <w:rFonts w:ascii="Times New Roman" w:eastAsia="宋体" w:hAnsi="Times New Roman" w:cs="Times New Roman"/>
          <w:b/>
          <w:bCs/>
          <w:color w:val="000000"/>
          <w:kern w:val="0"/>
          <w:sz w:val="28"/>
          <w:szCs w:val="28"/>
        </w:rPr>
        <w:t xml:space="preserve"> </w:t>
      </w:r>
      <w:r w:rsidR="00511399" w:rsidRPr="00464B69">
        <w:rPr>
          <w:rFonts w:ascii="Times New Roman" w:eastAsia="宋体" w:hAnsi="Times New Roman" w:cs="Times New Roman"/>
          <w:b/>
          <w:bCs/>
          <w:kern w:val="0"/>
          <w:sz w:val="32"/>
          <w:szCs w:val="32"/>
        </w:rPr>
        <w:t>Bid Opening</w:t>
      </w:r>
    </w:p>
    <w:p w:rsidR="00511399" w:rsidRPr="00464B69" w:rsidRDefault="00511399" w:rsidP="00464B69">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color w:val="000000"/>
          <w:kern w:val="0"/>
          <w:szCs w:val="21"/>
        </w:rPr>
        <w:t xml:space="preserve"> the tendering unit shall open the tender at the time and place stipulated in the invitation letter or tender. In the presence of the legal representative or the legal representative, the tendering unit shall organize the bid opening meeting at the time and place stipulated in the tender documents, and the representative of the tenderer participating in the bid invitation shall sign for the meeting to prove its attendance at the bidding. </w:t>
      </w:r>
    </w:p>
    <w:p w:rsidR="00511399" w:rsidRPr="00464B69" w:rsidRDefault="00511399" w:rsidP="00464B69">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43E00" w:rsidRPr="00464B69">
        <w:rPr>
          <w:rFonts w:ascii="Times New Roman" w:eastAsia="宋体" w:hAnsi="Times New Roman" w:cs="Times New Roman"/>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bid opening, the identification of the tender documents sealed, confirmed correct after the opening of the singing mark, sing the original "Bid opening list" content, as well as the tender units think appropriate other content and record.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ⅩⅢ</w:t>
      </w:r>
      <w:r w:rsidR="00511399" w:rsidRPr="00464B69">
        <w:rPr>
          <w:rFonts w:ascii="Times New Roman" w:eastAsia="宋体" w:hAnsi="Times New Roman" w:cs="Times New Roman"/>
          <w:b/>
          <w:bCs/>
          <w:color w:val="000000"/>
          <w:kern w:val="0"/>
          <w:sz w:val="28"/>
          <w:szCs w:val="28"/>
        </w:rPr>
        <w:t xml:space="preserve"> Clarification and preliminary examination of tender documents</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After the bid opening, the tender unit and the Bid Evaluation Committee will conduct a preliminary examination of the tender, check whether the content of the tender is complete, the arrangement is orderly, whether there are errors in the calculation, whether the document is signed and the qualifications of the bidder meet the requirements. </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2</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w:t>
      </w:r>
      <w:r w:rsidR="00511399" w:rsidRPr="00464B69">
        <w:rPr>
          <w:rFonts w:ascii="Times New Roman" w:eastAsia="宋体" w:hAnsi="Times New Roman" w:cs="Times New Roman"/>
          <w:kern w:val="0"/>
          <w:szCs w:val="21"/>
        </w:rPr>
        <w:t xml:space="preserve">the Bid </w:t>
      </w:r>
      <w:r w:rsidR="00511399" w:rsidRPr="00464B69">
        <w:rPr>
          <w:rFonts w:ascii="Times New Roman" w:eastAsia="宋体" w:hAnsi="Times New Roman" w:cs="Times New Roman"/>
          <w:color w:val="000000"/>
          <w:kern w:val="0"/>
          <w:szCs w:val="21"/>
        </w:rPr>
        <w:t xml:space="preserve">Evaluation Committee will evaluate the bidding documents which are determined to be substantially responsive to the tender documents, determine whether they have arithmetical errors in calculation or accumulation, and revise the errors as follows: (bidders should accept and confirm such amendments, otherwise their bids will be rejected.) </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lastRenderedPageBreak/>
        <w:t xml:space="preserve">a) </w:t>
      </w:r>
      <w:r w:rsidR="00511399" w:rsidRPr="00464B69">
        <w:rPr>
          <w:rFonts w:ascii="Times New Roman" w:eastAsia="宋体" w:hAnsi="Times New Roman" w:cs="Times New Roman"/>
          <w:kern w:val="0"/>
          <w:szCs w:val="21"/>
        </w:rPr>
        <w:t xml:space="preserve">if the total amount expressed in figures is inconsistent with the total amount indicated in the </w:t>
      </w:r>
      <w:r w:rsidR="00511399" w:rsidRPr="00464B69">
        <w:rPr>
          <w:rFonts w:ascii="Times New Roman" w:eastAsia="宋体" w:hAnsi="Times New Roman" w:cs="Times New Roman"/>
          <w:color w:val="000000"/>
          <w:kern w:val="0"/>
          <w:szCs w:val="21"/>
        </w:rPr>
        <w:t>text, the amount expressed in writing shall prevail;</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b) </w:t>
      </w:r>
      <w:r w:rsidR="00511399" w:rsidRPr="00464B69">
        <w:rPr>
          <w:rFonts w:ascii="Times New Roman" w:eastAsia="宋体" w:hAnsi="Times New Roman" w:cs="Times New Roman"/>
          <w:color w:val="000000"/>
          <w:kern w:val="0"/>
          <w:szCs w:val="21"/>
        </w:rPr>
        <w:t xml:space="preserve"> when the product of unit price and quantity is inconsistent with the total price, usually the unit price is the standard, unless the bid evaluation Committee considers that there is a significant decimal point dislocation, at this time should be marked the total price and revise the unit price. </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3</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before detailed evaluation, the Bid evaluation Committee shall examine whether each proposal substantially responds to the requirements of the tender document. The substantive response is that the tender is consistent with all the terms, conditions and specifications required by the tender document, without significant deviation or reservation. The so-called significant deviation or reservation refers to the scope of the tender, quality standards and application have a substantial impact: or the contract stipulated in the bidding unit's rights and the responsibility of the tender units caused substantial limitations, and the rectification of these differences or reservations will be the other substantive response to the requirements of the competitive position of the bid to have an unfair impact. The Bid evaluation Committee determines the responsiveness of tenders only on the basis of the contents of the tender itself, and does not seek external evidence. A tender which does not substantially respond to a request for a tender document will be rejected, and the bidder shall not make the bid materially responsive by amending or revoking deviations or reservations that do not meet the requirements. Proposals that are not substantively responsive do not participate in further reviews. </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where the original of the </w:t>
      </w:r>
      <w:r w:rsidR="00511399" w:rsidRPr="00464B69">
        <w:rPr>
          <w:rFonts w:ascii="Times New Roman" w:eastAsia="宋体" w:hAnsi="Times New Roman" w:cs="Times New Roman"/>
          <w:color w:val="000000"/>
          <w:kern w:val="0"/>
          <w:szCs w:val="21"/>
        </w:rPr>
        <w:t xml:space="preserve">tender is inconsistent with the copy, the original shall prevail and, if the written text is inconsistent with the electronic text, the document evaluated by the Evaluation Committee shall prevail. </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5</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w:t>
      </w:r>
      <w:r w:rsidR="00511399" w:rsidRPr="00464B69">
        <w:rPr>
          <w:rFonts w:ascii="Times New Roman" w:eastAsia="宋体" w:hAnsi="Times New Roman" w:cs="Times New Roman"/>
          <w:kern w:val="0"/>
          <w:szCs w:val="21"/>
        </w:rPr>
        <w:t xml:space="preserve">in </w:t>
      </w:r>
      <w:r w:rsidR="00511399" w:rsidRPr="00464B69">
        <w:rPr>
          <w:rFonts w:ascii="Times New Roman" w:eastAsia="宋体" w:hAnsi="Times New Roman" w:cs="Times New Roman"/>
          <w:color w:val="000000"/>
          <w:kern w:val="0"/>
          <w:szCs w:val="21"/>
        </w:rPr>
        <w:t xml:space="preserve">order to facilitate the review, evaluation and comparison of tenders, the bid evaluation Committee may separately require the tenderer to clarify its proposals, and the requirements and answers to clarifications shall be submitted in writing. The bidding unit shall not refuse. The tender unit shall not take the opportunity of clarification to make substantive changes to the contents of the tender documents. The clarification, explanation or rectification of the relevant questions in written form by the tenderer shall be legally binding upon the bidding units as part of the bidding documents after they have been signed by the legal representative or authorized agent. </w:t>
      </w:r>
    </w:p>
    <w:p w:rsidR="00511399" w:rsidRPr="00464B69" w:rsidRDefault="001E13F0"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lastRenderedPageBreak/>
        <w:t>6</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in </w:t>
      </w:r>
      <w:r w:rsidR="00511399" w:rsidRPr="00464B69">
        <w:rPr>
          <w:rFonts w:ascii="Times New Roman" w:eastAsia="宋体" w:hAnsi="Times New Roman" w:cs="Times New Roman"/>
          <w:color w:val="000000"/>
          <w:kern w:val="0"/>
          <w:szCs w:val="21"/>
        </w:rPr>
        <w:t xml:space="preserve">The following cases, the tender documents shall be treated by the bid evaluation Committee after the first instance: </w:t>
      </w:r>
    </w:p>
    <w:p w:rsidR="00511399" w:rsidRPr="00464B69" w:rsidRDefault="00EE6D88"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a) </w:t>
      </w:r>
      <w:r w:rsidR="00511399" w:rsidRPr="00464B69">
        <w:rPr>
          <w:rFonts w:ascii="Times New Roman" w:eastAsia="宋体" w:hAnsi="Times New Roman" w:cs="Times New Roman"/>
          <w:color w:val="000000"/>
          <w:kern w:val="0"/>
          <w:szCs w:val="21"/>
        </w:rPr>
        <w:t>the tender documents shall be stamped or signed by the official seal of the bidder and the authorized principal of the legal representative or the legal representative, and the bidding documents are not stamped or stamped or signed in accordance with the above provisions;</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b)</w:t>
      </w:r>
      <w:r w:rsidR="00511399" w:rsidRPr="00464B69">
        <w:rPr>
          <w:rFonts w:ascii="Times New Roman" w:eastAsia="宋体" w:hAnsi="Times New Roman" w:cs="Times New Roman"/>
          <w:color w:val="000000"/>
          <w:kern w:val="0"/>
          <w:szCs w:val="21"/>
        </w:rPr>
        <w:t xml:space="preserve"> the bidding documents are not filled in the form required by the bidding documents, the contents are incomplete or the key content is ambiguous and cannot be confirmed; </w:t>
      </w:r>
    </w:p>
    <w:p w:rsidR="00511399" w:rsidRPr="00464B69" w:rsidRDefault="00EE6D88"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c)</w:t>
      </w:r>
      <w:r w:rsidR="00511399" w:rsidRPr="00464B69">
        <w:rPr>
          <w:rFonts w:ascii="Times New Roman" w:eastAsia="宋体" w:hAnsi="Times New Roman" w:cs="Times New Roman"/>
          <w:color w:val="000000"/>
          <w:kern w:val="0"/>
          <w:szCs w:val="21"/>
        </w:rPr>
        <w:t xml:space="preserve"> bidders submit two or more different tender documents, or two or more quotations in one tender document for the same tender item, without declaring which is valid, except for submitting alternative tendering proposals as stipulated in the tender documents; </w:t>
      </w:r>
    </w:p>
    <w:p w:rsidR="00511399" w:rsidRPr="00464B69" w:rsidRDefault="00EE6D88" w:rsidP="00316612">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d)</w:t>
      </w:r>
      <w:r w:rsidR="00511399" w:rsidRPr="00464B69">
        <w:rPr>
          <w:rFonts w:ascii="Times New Roman" w:eastAsia="宋体" w:hAnsi="Times New Roman" w:cs="Times New Roman"/>
          <w:color w:val="000000"/>
          <w:kern w:val="0"/>
          <w:szCs w:val="21"/>
        </w:rPr>
        <w:t xml:space="preserve"> the completion period of the tender project specified in the tender document exceeds the period stipulated in the tender document;</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e)</w:t>
      </w:r>
      <w:r w:rsidR="00511399" w:rsidRPr="00464B69">
        <w:rPr>
          <w:rFonts w:ascii="Times New Roman" w:eastAsia="宋体" w:hAnsi="Times New Roman" w:cs="Times New Roman"/>
          <w:color w:val="000000"/>
          <w:kern w:val="0"/>
          <w:szCs w:val="21"/>
        </w:rPr>
        <w:t xml:space="preserve"> the tender documents are accompanied by other conditions not acceptable to the </w:t>
      </w:r>
      <w:proofErr w:type="spellStart"/>
      <w:r w:rsidR="00511399" w:rsidRPr="00464B69">
        <w:rPr>
          <w:rFonts w:ascii="Times New Roman" w:eastAsia="宋体" w:hAnsi="Times New Roman" w:cs="Times New Roman"/>
          <w:color w:val="000000"/>
          <w:kern w:val="0"/>
          <w:szCs w:val="21"/>
        </w:rPr>
        <w:t>tenderee</w:t>
      </w:r>
      <w:proofErr w:type="spellEnd"/>
      <w:r w:rsidR="00511399" w:rsidRPr="00464B69">
        <w:rPr>
          <w:rFonts w:ascii="Times New Roman" w:eastAsia="宋体" w:hAnsi="Times New Roman" w:cs="Times New Roman"/>
          <w:color w:val="000000"/>
          <w:kern w:val="0"/>
          <w:szCs w:val="21"/>
        </w:rPr>
        <w:t>, including and not limited to the following:</w:t>
      </w:r>
    </w:p>
    <w:p w:rsidR="00511399" w:rsidRPr="00464B69" w:rsidRDefault="00EE6D88" w:rsidP="00316612">
      <w:pPr>
        <w:widowControl/>
        <w:spacing w:line="360" w:lineRule="auto"/>
        <w:ind w:left="420"/>
        <w:rPr>
          <w:rFonts w:ascii="Times New Roman" w:eastAsia="宋体" w:hAnsi="Times New Roman" w:cs="Times New Roman"/>
          <w:kern w:val="0"/>
          <w:szCs w:val="21"/>
        </w:rPr>
      </w:pPr>
      <w:r>
        <w:rPr>
          <w:rFonts w:ascii="宋体" w:eastAsia="宋体" w:hAnsi="宋体" w:cs="Times New Roman" w:hint="eastAsia"/>
          <w:color w:val="000000"/>
          <w:kern w:val="0"/>
          <w:szCs w:val="21"/>
        </w:rPr>
        <w:t>①</w:t>
      </w:r>
      <w:r w:rsidR="00511399" w:rsidRPr="00464B69">
        <w:rPr>
          <w:rFonts w:ascii="Times New Roman" w:eastAsia="宋体" w:hAnsi="Times New Roman" w:cs="Times New Roman"/>
          <w:kern w:val="0"/>
          <w:szCs w:val="21"/>
        </w:rPr>
        <w:t xml:space="preserve">the </w:t>
      </w:r>
      <w:r w:rsidR="00511399" w:rsidRPr="00464B69">
        <w:rPr>
          <w:rFonts w:ascii="Times New Roman" w:eastAsia="宋体" w:hAnsi="Times New Roman" w:cs="Times New Roman"/>
          <w:color w:val="000000"/>
          <w:kern w:val="0"/>
          <w:szCs w:val="21"/>
        </w:rPr>
        <w:t>bidder does not accept the risk dividing principle stipulated in the bidding documents, or proposes the new risk dividing method;</w:t>
      </w:r>
    </w:p>
    <w:p w:rsidR="00511399" w:rsidRPr="00464B69" w:rsidRDefault="00EE6D88" w:rsidP="00316612">
      <w:pPr>
        <w:widowControl/>
        <w:spacing w:line="360" w:lineRule="auto"/>
        <w:ind w:left="420"/>
        <w:rPr>
          <w:rFonts w:ascii="Times New Roman" w:eastAsia="宋体" w:hAnsi="Times New Roman" w:cs="Times New Roman"/>
          <w:kern w:val="0"/>
          <w:szCs w:val="21"/>
        </w:rPr>
      </w:pPr>
      <w:r>
        <w:rPr>
          <w:rFonts w:ascii="宋体" w:eastAsia="宋体" w:hAnsi="宋体" w:cs="Times New Roman" w:hint="eastAsia"/>
          <w:color w:val="000000"/>
          <w:kern w:val="0"/>
          <w:szCs w:val="21"/>
        </w:rPr>
        <w:t>②</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bidders to increase the scope of responsibility of the owners, or reduce the bidder's obligations:</w:t>
      </w:r>
    </w:p>
    <w:p w:rsidR="00511399" w:rsidRPr="00464B69" w:rsidRDefault="00EE6D88" w:rsidP="00316612">
      <w:pPr>
        <w:widowControl/>
        <w:spacing w:line="360" w:lineRule="auto"/>
        <w:ind w:left="420"/>
        <w:rPr>
          <w:rFonts w:ascii="Times New Roman" w:eastAsia="宋体" w:hAnsi="Times New Roman" w:cs="Times New Roman"/>
          <w:kern w:val="0"/>
          <w:szCs w:val="21"/>
        </w:rPr>
      </w:pPr>
      <w:r>
        <w:rPr>
          <w:rFonts w:ascii="宋体" w:eastAsia="宋体" w:hAnsi="宋体" w:cs="Times New Roman" w:hint="eastAsia"/>
          <w:color w:val="000000"/>
          <w:kern w:val="0"/>
          <w:szCs w:val="21"/>
        </w:rPr>
        <w:t>③</w:t>
      </w:r>
      <w:r w:rsidR="00511399" w:rsidRPr="00464B69">
        <w:rPr>
          <w:rFonts w:ascii="Times New Roman" w:eastAsia="宋体" w:hAnsi="Times New Roman" w:cs="Times New Roman"/>
          <w:color w:val="000000"/>
          <w:kern w:val="0"/>
          <w:szCs w:val="21"/>
        </w:rPr>
        <w:t>The bidders put forward different methods of acceptance, measurement and payment of the project;</w:t>
      </w:r>
    </w:p>
    <w:p w:rsidR="00511399" w:rsidRPr="00464B69" w:rsidRDefault="00EE6D88" w:rsidP="00316612">
      <w:pPr>
        <w:widowControl/>
        <w:spacing w:line="360" w:lineRule="auto"/>
        <w:ind w:left="420"/>
        <w:rPr>
          <w:rFonts w:ascii="Times New Roman" w:eastAsia="宋体" w:hAnsi="Times New Roman" w:cs="Times New Roman"/>
          <w:kern w:val="0"/>
          <w:szCs w:val="21"/>
        </w:rPr>
      </w:pPr>
      <w:r>
        <w:rPr>
          <w:rFonts w:ascii="宋体" w:eastAsia="宋体" w:hAnsi="宋体" w:cs="Times New Roman" w:hint="eastAsia"/>
          <w:color w:val="000000"/>
          <w:kern w:val="0"/>
          <w:szCs w:val="21"/>
        </w:rPr>
        <w:t>④</w:t>
      </w:r>
      <w:r w:rsidR="00511399" w:rsidRPr="00464B69">
        <w:rPr>
          <w:rFonts w:ascii="Times New Roman" w:eastAsia="宋体" w:hAnsi="Times New Roman" w:cs="Times New Roman"/>
          <w:color w:val="000000"/>
          <w:kern w:val="0"/>
          <w:szCs w:val="21"/>
        </w:rPr>
        <w:t>The bidder disputes the contract dispute and the method of handling the accident;</w:t>
      </w:r>
    </w:p>
    <w:p w:rsidR="00511399" w:rsidRPr="00464B69" w:rsidRDefault="00EE6D88" w:rsidP="00316612">
      <w:pPr>
        <w:widowControl/>
        <w:spacing w:line="360" w:lineRule="auto"/>
        <w:ind w:left="420"/>
        <w:rPr>
          <w:rFonts w:ascii="Times New Roman" w:eastAsia="宋体" w:hAnsi="Times New Roman" w:cs="Times New Roman"/>
          <w:kern w:val="0"/>
          <w:szCs w:val="21"/>
        </w:rPr>
      </w:pPr>
      <w:r>
        <w:rPr>
          <w:rFonts w:ascii="宋体" w:eastAsia="宋体" w:hAnsi="宋体" w:cs="Times New Roman" w:hint="eastAsia"/>
          <w:color w:val="000000"/>
          <w:kern w:val="0"/>
          <w:szCs w:val="21"/>
        </w:rPr>
        <w:t>⑤</w:t>
      </w:r>
      <w:r w:rsidR="00511399" w:rsidRPr="00464B69">
        <w:rPr>
          <w:rFonts w:ascii="Times New Roman" w:eastAsia="宋体" w:hAnsi="Times New Roman" w:cs="Times New Roman"/>
          <w:color w:val="000000"/>
          <w:kern w:val="0"/>
          <w:szCs w:val="21"/>
        </w:rPr>
        <w:t xml:space="preserve">The bidders have important reservations about the terms of the contract. </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 xml:space="preserve">f) </w:t>
      </w:r>
      <w:r w:rsidR="00511399" w:rsidRPr="00464B69">
        <w:rPr>
          <w:rFonts w:ascii="Times New Roman" w:eastAsia="宋体" w:hAnsi="Times New Roman" w:cs="Times New Roman"/>
          <w:color w:val="000000"/>
          <w:kern w:val="0"/>
          <w:szCs w:val="21"/>
        </w:rPr>
        <w:t xml:space="preserve"> the bidder acts fraudulently in the bidding activities;</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g)</w:t>
      </w:r>
      <w:r w:rsidR="00511399" w:rsidRPr="00464B69">
        <w:rPr>
          <w:rFonts w:ascii="Times New Roman" w:eastAsia="宋体" w:hAnsi="Times New Roman" w:cs="Times New Roman"/>
          <w:color w:val="000000"/>
          <w:kern w:val="0"/>
          <w:szCs w:val="21"/>
        </w:rPr>
        <w:t xml:space="preserve"> the tender documents are obviously not in accordance with the technical specifications, technical standards and related quotation requirements stipulated in the bidding documents;</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h)</w:t>
      </w:r>
      <w:r w:rsidR="00511399" w:rsidRPr="00464B69">
        <w:rPr>
          <w:rFonts w:ascii="Times New Roman" w:eastAsia="宋体" w:hAnsi="Times New Roman" w:cs="Times New Roman"/>
          <w:color w:val="000000"/>
          <w:kern w:val="0"/>
          <w:szCs w:val="21"/>
        </w:rPr>
        <w:t xml:space="preserve"> the Bid evaluation Committee considers that it does not conform to other substantive requirements stipulated in the bidding documents;</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proofErr w:type="spellStart"/>
      <w:r>
        <w:rPr>
          <w:rFonts w:ascii="Times New Roman" w:eastAsia="宋体" w:hAnsi="Times New Roman" w:cs="Times New Roman"/>
          <w:color w:val="000000"/>
          <w:kern w:val="0"/>
          <w:szCs w:val="21"/>
        </w:rPr>
        <w:t>i</w:t>
      </w:r>
      <w:proofErr w:type="spellEnd"/>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the Bid evaluation Committee finds that bidders who bid in the name of others, collude in bidding, seek successful bids by means of bribery or otherwise fraudulently bid, the bidder should be treated with a void standard;</w:t>
      </w:r>
    </w:p>
    <w:p w:rsidR="00511399" w:rsidRPr="00464B69" w:rsidRDefault="00EE6D88" w:rsidP="00316612">
      <w:pPr>
        <w:widowControl/>
        <w:spacing w:line="360" w:lineRule="auto"/>
        <w:ind w:firstLine="315"/>
        <w:rPr>
          <w:rFonts w:ascii="Times New Roman" w:eastAsia="宋体" w:hAnsi="Times New Roman" w:cs="Times New Roman"/>
          <w:kern w:val="0"/>
          <w:szCs w:val="21"/>
        </w:rPr>
      </w:pPr>
      <w:r>
        <w:rPr>
          <w:rFonts w:ascii="Times New Roman" w:eastAsia="宋体" w:hAnsi="Times New Roman" w:cs="Times New Roman"/>
          <w:color w:val="000000"/>
          <w:kern w:val="0"/>
          <w:szCs w:val="21"/>
        </w:rPr>
        <w:lastRenderedPageBreak/>
        <w:t>7</w:t>
      </w:r>
      <w:r>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adjustment of minor deviations</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a)</w:t>
      </w:r>
      <w:r w:rsidR="00511399" w:rsidRPr="00464B69">
        <w:rPr>
          <w:rFonts w:ascii="Times New Roman" w:eastAsia="宋体" w:hAnsi="Times New Roman" w:cs="Times New Roman"/>
          <w:color w:val="000000"/>
          <w:kern w:val="0"/>
          <w:szCs w:val="21"/>
        </w:rPr>
        <w:t xml:space="preserve"> the fine deviation refers to the tender document in essence responds to the request of the tender document, but has the leakage item in the individual place or provides the incomplete technical information and the data and so on, and the correction these omissions or incomplete will not cause the unfair result to other bidders. </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b)</w:t>
      </w:r>
      <w:r w:rsidR="00511399" w:rsidRPr="00464B69">
        <w:rPr>
          <w:rFonts w:ascii="Times New Roman" w:eastAsia="宋体" w:hAnsi="Times New Roman" w:cs="Times New Roman"/>
          <w:color w:val="000000"/>
          <w:kern w:val="0"/>
          <w:szCs w:val="21"/>
        </w:rPr>
        <w:t xml:space="preserve"> the Bid evaluation Committee shall require the bidders to make corrections to their minor deviations in writing. If the person refuses to make a correction, it will not be quantified in favor of the bidder. </w:t>
      </w:r>
    </w:p>
    <w:p w:rsidR="00511399" w:rsidRPr="00464B69" w:rsidRDefault="00EE6D88" w:rsidP="00316612">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kern w:val="0"/>
          <w:szCs w:val="21"/>
        </w:rPr>
        <w:t>c)</w:t>
      </w:r>
      <w:r w:rsidR="00511399" w:rsidRPr="00464B69">
        <w:rPr>
          <w:rFonts w:ascii="Times New Roman" w:eastAsia="宋体" w:hAnsi="Times New Roman" w:cs="Times New Roman"/>
          <w:color w:val="000000"/>
          <w:kern w:val="0"/>
          <w:szCs w:val="21"/>
        </w:rPr>
        <w:t xml:space="preserve"> the correction of the quotation, the quantification standard adopts the adjustment price which is not conducive to the price of the bidder as the minor deviation from the bids of other bidders.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ⅩⅣ</w:t>
      </w:r>
      <w:r w:rsidR="00511399" w:rsidRPr="00464B69">
        <w:rPr>
          <w:rFonts w:ascii="Times New Roman" w:eastAsia="宋体" w:hAnsi="Times New Roman" w:cs="Times New Roman"/>
          <w:b/>
          <w:bCs/>
          <w:color w:val="000000"/>
          <w:kern w:val="0"/>
          <w:sz w:val="28"/>
          <w:szCs w:val="28"/>
        </w:rPr>
        <w:t xml:space="preserve"> Bid Evaluation</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Detailed in chapter II</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ⅩⅤ</w:t>
      </w:r>
      <w:r w:rsidR="00511399" w:rsidRPr="00464B69">
        <w:rPr>
          <w:rFonts w:ascii="Times New Roman" w:eastAsia="宋体" w:hAnsi="Times New Roman" w:cs="Times New Roman"/>
          <w:b/>
          <w:bCs/>
          <w:color w:val="000000"/>
          <w:kern w:val="0"/>
          <w:sz w:val="28"/>
          <w:szCs w:val="28"/>
        </w:rPr>
        <w:t xml:space="preserve"> Other</w:t>
      </w:r>
      <w:r w:rsidR="00511399" w:rsidRPr="00464B69">
        <w:rPr>
          <w:rFonts w:ascii="Times New Roman" w:eastAsia="宋体" w:hAnsi="Times New Roman" w:cs="Times New Roman"/>
          <w:b/>
          <w:bCs/>
          <w:kern w:val="0"/>
          <w:sz w:val="32"/>
          <w:szCs w:val="32"/>
        </w:rPr>
        <w:t xml:space="preserve"> considerations</w:t>
      </w:r>
    </w:p>
    <w:p w:rsidR="00511399" w:rsidRPr="00464B69" w:rsidRDefault="00543E00"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the tender units in the reconnaissance construction site must follow the occupational health and safety management system, "on the site safety regulations for reconnaissance," the relevant provisions, the specific provisions are: the site of the reconnaissance must be accompanied by the owner or the site management personnel, pay attention to the safety of walking, diligent look at the road, walk; Wires and pipelines as far as possible bypass walking, do not touch, in bad weather</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high temperature, heavy rain, fog</w:t>
      </w:r>
      <w:r w:rsidR="00511399" w:rsidRPr="00464B69">
        <w:rPr>
          <w:rFonts w:ascii="Times New Roman" w:eastAsia="宋体" w:hAnsi="Times New Roman" w:cs="Times New Roman"/>
          <w:kern w:val="0"/>
          <w:szCs w:val="21"/>
        </w:rPr>
        <w:t xml:space="preserve"> </w:t>
      </w:r>
      <w:r w:rsidR="00511399"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kern w:val="0"/>
          <w:szCs w:val="21"/>
        </w:rPr>
        <w:t xml:space="preserve"> in the </w:t>
      </w:r>
      <w:r w:rsidR="00511399" w:rsidRPr="00464B69">
        <w:rPr>
          <w:rFonts w:ascii="Times New Roman" w:eastAsia="宋体" w:hAnsi="Times New Roman" w:cs="Times New Roman"/>
          <w:color w:val="000000"/>
          <w:kern w:val="0"/>
          <w:szCs w:val="21"/>
        </w:rPr>
        <w:t xml:space="preserve">case of the site, must take corresponding protective measures. </w:t>
      </w:r>
    </w:p>
    <w:p w:rsidR="00511399" w:rsidRPr="00464B69" w:rsidRDefault="00543E00"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the bidders must carefully read this tender document and its supplementary documents, may not arbitrarily change the provisions of the above-mentioned documents. If the bidder's tender documents cannot meet the requirements of this tender document or misunderstand the text and figures of the relevant terms of the tender documents, failure to read and cause the error of the bidding documents, omissions, costing errors, etc., the formation of the content of the bid quotation is a mistake, the tenderer is not responsible for this. </w:t>
      </w:r>
    </w:p>
    <w:p w:rsidR="00511399" w:rsidRPr="00464B69" w:rsidRDefault="00543E00"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lastRenderedPageBreak/>
        <w:t>3</w:t>
      </w:r>
      <w:r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bidders may not bid below the cost, nor shall they bid by others or cheat in other ways, and the bidder shall, in accordance with the competitive ability of the enterprise, reasonably carry out competitive quotations. </w:t>
      </w:r>
    </w:p>
    <w:p w:rsidR="00511399" w:rsidRPr="00464B69" w:rsidRDefault="00543E00" w:rsidP="00316612">
      <w:pPr>
        <w:widowControl/>
        <w:spacing w:line="360" w:lineRule="auto"/>
        <w:ind w:firstLineChars="200"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4</w:t>
      </w:r>
      <w:r w:rsidRPr="00464B69">
        <w:rPr>
          <w:rFonts w:ascii="Times New Roman" w:eastAsia="宋体" w:hAnsi="Times New Roman" w:cs="Times New Roman"/>
          <w:color w:val="000000"/>
          <w:kern w:val="0"/>
          <w:szCs w:val="21"/>
        </w:rPr>
        <w:t>、</w:t>
      </w:r>
      <w:r w:rsidR="00511399" w:rsidRPr="00464B69">
        <w:rPr>
          <w:rFonts w:ascii="Times New Roman" w:eastAsia="宋体" w:hAnsi="Times New Roman" w:cs="Times New Roman"/>
          <w:color w:val="000000"/>
          <w:kern w:val="0"/>
          <w:szCs w:val="21"/>
        </w:rPr>
        <w:t xml:space="preserve"> bidders shall not collude with each other to bid for quotations, and shall not crowd out the fair competition of other bidders and damage the lawful rights and interests of the </w:t>
      </w:r>
      <w:proofErr w:type="spellStart"/>
      <w:r w:rsidR="00511399" w:rsidRPr="00464B69">
        <w:rPr>
          <w:rFonts w:ascii="Times New Roman" w:eastAsia="宋体" w:hAnsi="Times New Roman" w:cs="Times New Roman"/>
          <w:color w:val="000000"/>
          <w:kern w:val="0"/>
          <w:szCs w:val="21"/>
        </w:rPr>
        <w:t>tenderee</w:t>
      </w:r>
      <w:proofErr w:type="spellEnd"/>
      <w:r w:rsidR="00511399" w:rsidRPr="00464B69">
        <w:rPr>
          <w:rFonts w:ascii="Times New Roman" w:eastAsia="宋体" w:hAnsi="Times New Roman" w:cs="Times New Roman"/>
          <w:color w:val="000000"/>
          <w:kern w:val="0"/>
          <w:szCs w:val="21"/>
        </w:rPr>
        <w:t xml:space="preserve"> or other bidders. The bidder shall not collude with the </w:t>
      </w:r>
      <w:proofErr w:type="spellStart"/>
      <w:r w:rsidR="00511399" w:rsidRPr="00464B69">
        <w:rPr>
          <w:rFonts w:ascii="Times New Roman" w:eastAsia="宋体" w:hAnsi="Times New Roman" w:cs="Times New Roman"/>
          <w:color w:val="000000"/>
          <w:kern w:val="0"/>
          <w:szCs w:val="21"/>
        </w:rPr>
        <w:t>tenderee</w:t>
      </w:r>
      <w:proofErr w:type="spellEnd"/>
      <w:r w:rsidR="00511399" w:rsidRPr="00464B69">
        <w:rPr>
          <w:rFonts w:ascii="Times New Roman" w:eastAsia="宋体" w:hAnsi="Times New Roman" w:cs="Times New Roman"/>
          <w:color w:val="000000"/>
          <w:kern w:val="0"/>
          <w:szCs w:val="21"/>
        </w:rPr>
        <w:t xml:space="preserve"> in bidding, damaging the national interest, the public interest or the lawful rights and interests of others. In the process of reviewing, clarifying and commenting on tender documents, the Bid Evaluation Committee shall disqualify the bidder from participating in the bid assessment once it is found that the bidder has the above and any action affecting the tenderer and the bid evaluation Committee and other personnel. </w:t>
      </w:r>
    </w:p>
    <w:p w:rsidR="00511399" w:rsidRPr="00464B69" w:rsidRDefault="00543E00" w:rsidP="00316612">
      <w:pPr>
        <w:keepNext/>
        <w:widowControl/>
        <w:spacing w:before="260" w:after="260" w:line="360" w:lineRule="auto"/>
        <w:outlineLvl w:val="1"/>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 xml:space="preserve">ⅩⅥ </w:t>
      </w:r>
      <w:r w:rsidR="00511399" w:rsidRPr="00464B69">
        <w:rPr>
          <w:rFonts w:ascii="Times New Roman" w:eastAsia="宋体" w:hAnsi="Times New Roman" w:cs="Times New Roman"/>
          <w:b/>
          <w:bCs/>
          <w:color w:val="000000"/>
          <w:kern w:val="0"/>
          <w:sz w:val="28"/>
          <w:szCs w:val="28"/>
        </w:rPr>
        <w:t>tender person and address</w:t>
      </w:r>
    </w:p>
    <w:p w:rsidR="00511399" w:rsidRPr="00464B69" w:rsidRDefault="00511399" w:rsidP="00316612">
      <w:pPr>
        <w:widowControl/>
        <w:spacing w:line="360" w:lineRule="auto"/>
        <w:ind w:firstLine="480"/>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Company Name: </w:t>
      </w:r>
      <w:r w:rsidR="000A6CA3" w:rsidRPr="000A6CA3">
        <w:rPr>
          <w:rFonts w:ascii="Times New Roman" w:eastAsia="宋体" w:hAnsi="Times New Roman" w:cs="Times New Roman"/>
          <w:kern w:val="0"/>
          <w:szCs w:val="21"/>
        </w:rPr>
        <w:t xml:space="preserve">Zhejiang </w:t>
      </w:r>
      <w:proofErr w:type="spellStart"/>
      <w:r w:rsidR="000A6CA3" w:rsidRPr="000A6CA3">
        <w:rPr>
          <w:rFonts w:ascii="Times New Roman" w:eastAsia="宋体" w:hAnsi="Times New Roman" w:cs="Times New Roman"/>
          <w:kern w:val="0"/>
          <w:szCs w:val="21"/>
        </w:rPr>
        <w:t>Fuyang</w:t>
      </w:r>
      <w:proofErr w:type="spellEnd"/>
      <w:r w:rsidR="000A6CA3" w:rsidRPr="000A6CA3">
        <w:rPr>
          <w:rFonts w:ascii="Times New Roman" w:eastAsia="宋体" w:hAnsi="Times New Roman" w:cs="Times New Roman"/>
          <w:kern w:val="0"/>
          <w:szCs w:val="21"/>
        </w:rPr>
        <w:t xml:space="preserve"> Port International Logistics Co., Ltd.</w:t>
      </w:r>
      <w:r w:rsidRPr="00464B69">
        <w:rPr>
          <w:rFonts w:ascii="Times New Roman" w:eastAsia="宋体" w:hAnsi="Times New Roman" w:cs="Times New Roman"/>
          <w:kern w:val="0"/>
          <w:szCs w:val="21"/>
        </w:rPr>
        <w:t xml:space="preserve">                 </w:t>
      </w:r>
    </w:p>
    <w:p w:rsidR="00511399" w:rsidRPr="00464B69" w:rsidRDefault="00511399" w:rsidP="00316612">
      <w:pPr>
        <w:widowControl/>
        <w:spacing w:line="360" w:lineRule="auto"/>
        <w:ind w:firstLine="480"/>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add: </w:t>
      </w:r>
      <w:r w:rsidR="000A6CA3" w:rsidRPr="000A6CA3">
        <w:rPr>
          <w:rFonts w:ascii="Times New Roman" w:eastAsia="宋体" w:hAnsi="Times New Roman" w:cs="Times New Roman"/>
          <w:spacing w:val="10"/>
          <w:kern w:val="0"/>
          <w:szCs w:val="21"/>
        </w:rPr>
        <w:t xml:space="preserve">No.58,Dongqiao Road, </w:t>
      </w:r>
      <w:proofErr w:type="spellStart"/>
      <w:r w:rsidR="000A6CA3" w:rsidRPr="000A6CA3">
        <w:rPr>
          <w:rFonts w:ascii="Times New Roman" w:eastAsia="宋体" w:hAnsi="Times New Roman" w:cs="Times New Roman"/>
          <w:spacing w:val="10"/>
          <w:kern w:val="0"/>
          <w:szCs w:val="21"/>
        </w:rPr>
        <w:t>Dongzhou</w:t>
      </w:r>
      <w:proofErr w:type="spellEnd"/>
      <w:r w:rsidR="000A6CA3" w:rsidRPr="000A6CA3">
        <w:rPr>
          <w:rFonts w:ascii="Times New Roman" w:eastAsia="宋体" w:hAnsi="Times New Roman" w:cs="Times New Roman"/>
          <w:spacing w:val="10"/>
          <w:kern w:val="0"/>
          <w:szCs w:val="21"/>
        </w:rPr>
        <w:t xml:space="preserve"> Street, </w:t>
      </w:r>
      <w:proofErr w:type="spellStart"/>
      <w:r w:rsidR="000A6CA3" w:rsidRPr="000A6CA3">
        <w:rPr>
          <w:rFonts w:ascii="Times New Roman" w:eastAsia="宋体" w:hAnsi="Times New Roman" w:cs="Times New Roman"/>
          <w:spacing w:val="10"/>
          <w:kern w:val="0"/>
          <w:szCs w:val="21"/>
        </w:rPr>
        <w:t>Fuyang</w:t>
      </w:r>
      <w:proofErr w:type="spellEnd"/>
      <w:r w:rsidR="000A6CA3" w:rsidRPr="000A6CA3">
        <w:rPr>
          <w:rFonts w:ascii="Times New Roman" w:eastAsia="宋体" w:hAnsi="Times New Roman" w:cs="Times New Roman"/>
          <w:spacing w:val="10"/>
          <w:kern w:val="0"/>
          <w:szCs w:val="21"/>
        </w:rPr>
        <w:t xml:space="preserve"> District, Hangzhou City, Zhejiang Province, China</w:t>
      </w:r>
      <w:r w:rsidR="000A6CA3">
        <w:rPr>
          <w:rFonts w:ascii="Times New Roman" w:eastAsia="宋体" w:hAnsi="Times New Roman" w:cs="Times New Roman" w:hint="eastAsia"/>
          <w:spacing w:val="10"/>
          <w:kern w:val="0"/>
          <w:szCs w:val="21"/>
        </w:rPr>
        <w:t>.</w:t>
      </w:r>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     </w:t>
      </w:r>
      <w:r w:rsidR="000A6CA3">
        <w:rPr>
          <w:rFonts w:ascii="Times New Roman" w:eastAsia="宋体" w:hAnsi="Times New Roman" w:cs="Times New Roman" w:hint="eastAsia"/>
          <w:kern w:val="0"/>
          <w:szCs w:val="21"/>
        </w:rPr>
        <w:t xml:space="preserve"> </w:t>
      </w:r>
      <w:r w:rsidRPr="00464B69">
        <w:rPr>
          <w:rFonts w:ascii="Times New Roman" w:eastAsia="宋体" w:hAnsi="Times New Roman" w:cs="Times New Roman"/>
          <w:kern w:val="0"/>
          <w:szCs w:val="21"/>
        </w:rPr>
        <w:t xml:space="preserve">linked Department Person: </w:t>
      </w:r>
      <w:proofErr w:type="spellStart"/>
      <w:r w:rsidR="000A6CA3" w:rsidRPr="000A6CA3">
        <w:rPr>
          <w:rFonts w:ascii="Times New Roman" w:eastAsia="宋体" w:hAnsi="Times New Roman" w:cs="Times New Roman"/>
          <w:kern w:val="0"/>
          <w:szCs w:val="21"/>
        </w:rPr>
        <w:t>Xie</w:t>
      </w:r>
      <w:proofErr w:type="spellEnd"/>
      <w:r w:rsidR="000A6CA3" w:rsidRPr="000A6CA3">
        <w:rPr>
          <w:rFonts w:ascii="Times New Roman" w:eastAsia="宋体" w:hAnsi="Times New Roman" w:cs="Times New Roman"/>
          <w:kern w:val="0"/>
          <w:szCs w:val="21"/>
        </w:rPr>
        <w:t xml:space="preserve"> </w:t>
      </w:r>
      <w:proofErr w:type="spellStart"/>
      <w:r w:rsidR="000A6CA3" w:rsidRPr="000A6CA3">
        <w:rPr>
          <w:rFonts w:ascii="Times New Roman" w:eastAsia="宋体" w:hAnsi="Times New Roman" w:cs="Times New Roman"/>
          <w:kern w:val="0"/>
          <w:szCs w:val="21"/>
        </w:rPr>
        <w:t>Yingbo</w:t>
      </w:r>
      <w:proofErr w:type="spellEnd"/>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     </w:t>
      </w:r>
      <w:r w:rsidR="000A6CA3">
        <w:rPr>
          <w:rFonts w:ascii="Times New Roman" w:eastAsia="宋体" w:hAnsi="Times New Roman" w:cs="Times New Roman" w:hint="eastAsia"/>
          <w:kern w:val="0"/>
          <w:szCs w:val="21"/>
        </w:rPr>
        <w:t xml:space="preserve"> </w:t>
      </w:r>
      <w:r w:rsidRPr="00464B69">
        <w:rPr>
          <w:rFonts w:ascii="Times New Roman" w:eastAsia="宋体" w:hAnsi="Times New Roman" w:cs="Times New Roman"/>
          <w:kern w:val="0"/>
          <w:szCs w:val="21"/>
        </w:rPr>
        <w:t xml:space="preserve">Contact Tel: </w:t>
      </w:r>
      <w:r w:rsidRPr="00464B69">
        <w:rPr>
          <w:rFonts w:ascii="Times New Roman" w:eastAsia="宋体" w:hAnsi="Times New Roman" w:cs="Times New Roman"/>
          <w:spacing w:val="10"/>
          <w:kern w:val="0"/>
          <w:szCs w:val="21"/>
        </w:rPr>
        <w:t>0571-63587656</w:t>
      </w:r>
      <w:r w:rsidRPr="00464B69">
        <w:rPr>
          <w:rFonts w:ascii="Times New Roman" w:eastAsia="宋体" w:hAnsi="Times New Roman" w:cs="Times New Roman"/>
          <w:color w:val="FF0000"/>
          <w:kern w:val="0"/>
          <w:szCs w:val="21"/>
        </w:rPr>
        <w:t xml:space="preserve">                                                                    </w:t>
      </w:r>
    </w:p>
    <w:p w:rsidR="00511399" w:rsidRPr="00464B69" w:rsidRDefault="00511399" w:rsidP="00316612">
      <w:pPr>
        <w:widowControl/>
        <w:spacing w:line="360" w:lineRule="auto"/>
        <w:rPr>
          <w:rFonts w:ascii="Times New Roman" w:eastAsia="宋体" w:hAnsi="Times New Roman" w:cs="Times New Roman"/>
          <w:color w:val="000000"/>
          <w:kern w:val="0"/>
          <w:sz w:val="24"/>
          <w:szCs w:val="24"/>
        </w:rPr>
      </w:pPr>
      <w:bookmarkStart w:id="29" w:name="_Toc338697006"/>
      <w:r w:rsidRPr="00464B69">
        <w:rPr>
          <w:rFonts w:ascii="Times New Roman" w:eastAsia="宋体" w:hAnsi="Times New Roman" w:cs="Times New Roman"/>
          <w:color w:val="000000"/>
          <w:kern w:val="0"/>
          <w:sz w:val="24"/>
          <w:szCs w:val="24"/>
        </w:rPr>
        <w:t> </w:t>
      </w:r>
      <w:bookmarkEnd w:id="29"/>
    </w:p>
    <w:p w:rsidR="004D5375" w:rsidRDefault="004D5375"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Default="00451812" w:rsidP="00316612">
      <w:pPr>
        <w:widowControl/>
        <w:spacing w:line="360" w:lineRule="auto"/>
        <w:rPr>
          <w:rFonts w:ascii="Times New Roman" w:eastAsia="宋体" w:hAnsi="Times New Roman" w:cs="Times New Roman"/>
          <w:kern w:val="0"/>
          <w:szCs w:val="21"/>
        </w:rPr>
      </w:pPr>
    </w:p>
    <w:p w:rsidR="00451812" w:rsidRPr="00464B69" w:rsidRDefault="00451812" w:rsidP="00316612">
      <w:pPr>
        <w:widowControl/>
        <w:spacing w:line="360" w:lineRule="auto"/>
        <w:rPr>
          <w:rFonts w:ascii="Times New Roman" w:eastAsia="宋体" w:hAnsi="Times New Roman" w:cs="Times New Roman"/>
          <w:kern w:val="0"/>
          <w:szCs w:val="21"/>
        </w:rPr>
      </w:pPr>
    </w:p>
    <w:p w:rsidR="00511399" w:rsidRPr="00464B69" w:rsidRDefault="00511399" w:rsidP="00316612">
      <w:pPr>
        <w:keepNext/>
        <w:widowControl/>
        <w:spacing w:before="340" w:after="330" w:line="360" w:lineRule="auto"/>
        <w:jc w:val="center"/>
        <w:outlineLvl w:val="0"/>
        <w:rPr>
          <w:rFonts w:ascii="Times New Roman" w:eastAsia="宋体" w:hAnsi="Times New Roman" w:cs="Times New Roman"/>
          <w:b/>
          <w:bCs/>
          <w:kern w:val="36"/>
          <w:sz w:val="44"/>
          <w:szCs w:val="44"/>
        </w:rPr>
      </w:pPr>
      <w:r w:rsidRPr="00464B69">
        <w:rPr>
          <w:rFonts w:ascii="Times New Roman" w:eastAsia="宋体" w:hAnsi="Times New Roman" w:cs="Times New Roman"/>
          <w:b/>
          <w:bCs/>
          <w:color w:val="000000"/>
          <w:kern w:val="36"/>
          <w:sz w:val="36"/>
          <w:szCs w:val="36"/>
        </w:rPr>
        <w:lastRenderedPageBreak/>
        <w:t>Chapter II</w:t>
      </w:r>
      <w:r w:rsidRPr="00464B69">
        <w:rPr>
          <w:rFonts w:ascii="Times New Roman" w:eastAsia="宋体" w:hAnsi="Times New Roman" w:cs="Times New Roman"/>
          <w:b/>
          <w:bCs/>
          <w:kern w:val="36"/>
          <w:sz w:val="44"/>
          <w:szCs w:val="44"/>
        </w:rPr>
        <w:t xml:space="preserve"> </w:t>
      </w:r>
      <w:r w:rsidR="009D0637">
        <w:rPr>
          <w:rFonts w:ascii="Times New Roman" w:eastAsia="宋体" w:hAnsi="Times New Roman" w:cs="Times New Roman" w:hint="eastAsia"/>
          <w:b/>
          <w:bCs/>
          <w:kern w:val="36"/>
          <w:sz w:val="44"/>
          <w:szCs w:val="44"/>
        </w:rPr>
        <w:t xml:space="preserve"> </w:t>
      </w:r>
      <w:r w:rsidR="009D0637">
        <w:rPr>
          <w:rFonts w:ascii="Times New Roman" w:eastAsia="宋体" w:hAnsi="Times New Roman" w:cs="Times New Roman" w:hint="eastAsia"/>
          <w:b/>
          <w:bCs/>
          <w:color w:val="000000"/>
          <w:kern w:val="36"/>
          <w:sz w:val="36"/>
          <w:szCs w:val="36"/>
        </w:rPr>
        <w:t>M</w:t>
      </w:r>
      <w:r w:rsidRPr="00464B69">
        <w:rPr>
          <w:rFonts w:ascii="Times New Roman" w:eastAsia="宋体" w:hAnsi="Times New Roman" w:cs="Times New Roman"/>
          <w:b/>
          <w:bCs/>
          <w:color w:val="000000"/>
          <w:kern w:val="36"/>
          <w:sz w:val="36"/>
          <w:szCs w:val="36"/>
        </w:rPr>
        <w:t>ethod of evaluation of bids</w:t>
      </w:r>
      <w:bookmarkStart w:id="30" w:name="_Toc61327422"/>
      <w:bookmarkStart w:id="31" w:name="_Toc49135219"/>
      <w:bookmarkStart w:id="32" w:name="_Toc43264531"/>
      <w:bookmarkStart w:id="33" w:name="_Toc37496241"/>
      <w:bookmarkStart w:id="34" w:name="_Toc26800361"/>
      <w:bookmarkEnd w:id="30"/>
      <w:bookmarkEnd w:id="31"/>
      <w:bookmarkEnd w:id="32"/>
      <w:bookmarkEnd w:id="33"/>
      <w:bookmarkEnd w:id="34"/>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Ⅰ</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Description</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35" w:name="_Toc61327423"/>
      <w:bookmarkStart w:id="36" w:name="_Toc49135220"/>
      <w:bookmarkStart w:id="37" w:name="_Toc43264532"/>
      <w:bookmarkStart w:id="38" w:name="_Toc37496242"/>
      <w:bookmarkStart w:id="39" w:name="_Toc26800362"/>
      <w:bookmarkEnd w:id="35"/>
      <w:bookmarkEnd w:id="36"/>
      <w:bookmarkEnd w:id="37"/>
      <w:bookmarkEnd w:id="38"/>
      <w:r w:rsidRPr="00464B69">
        <w:rPr>
          <w:rFonts w:ascii="Times New Roman" w:eastAsia="宋体" w:hAnsi="Times New Roman" w:cs="Times New Roman"/>
          <w:b/>
          <w:bCs/>
          <w:color w:val="000000"/>
          <w:kern w:val="0"/>
          <w:sz w:val="28"/>
          <w:szCs w:val="28"/>
        </w:rPr>
        <w:t>1.</w:t>
      </w:r>
      <w:r w:rsidRPr="00464B69">
        <w:rPr>
          <w:rFonts w:ascii="Times New Roman" w:eastAsia="宋体" w:hAnsi="Times New Roman" w:cs="Times New Roman"/>
          <w:b/>
          <w:bCs/>
          <w:kern w:val="0"/>
          <w:sz w:val="32"/>
          <w:szCs w:val="32"/>
        </w:rPr>
        <w:t xml:space="preserve"> </w:t>
      </w:r>
      <w:bookmarkEnd w:id="39"/>
      <w:r w:rsidRPr="00464B69">
        <w:rPr>
          <w:rFonts w:ascii="Times New Roman" w:eastAsia="宋体" w:hAnsi="Times New Roman" w:cs="Times New Roman"/>
          <w:b/>
          <w:bCs/>
          <w:color w:val="000000"/>
          <w:kern w:val="0"/>
          <w:sz w:val="28"/>
          <w:szCs w:val="28"/>
        </w:rPr>
        <w:t>Overview</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According to the PRC government procurement law, the People's Republic of China tendering and bidding law and the documents and regulations of Zhejiang Municipality on government procurement, this method of evaluation is formulated as the basis for determining the winning unit of the project. Strictly abide by the principle of fairness, impartiality, science and merit, and make the bid evaluation document in combination with the technical and commercial requirements of the project. The content includes the review process and method of the bid evaluation.</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40" w:name="_Toc61327425"/>
      <w:bookmarkStart w:id="41" w:name="_Toc49135222"/>
      <w:bookmarkStart w:id="42" w:name="_Toc43264534"/>
      <w:bookmarkStart w:id="43" w:name="_Toc37496244"/>
      <w:bookmarkStart w:id="44" w:name="_Toc26800364"/>
      <w:bookmarkEnd w:id="40"/>
      <w:bookmarkEnd w:id="41"/>
      <w:bookmarkEnd w:id="42"/>
      <w:bookmarkEnd w:id="43"/>
      <w:r w:rsidRPr="00464B69">
        <w:rPr>
          <w:rFonts w:ascii="Times New Roman" w:eastAsia="宋体" w:hAnsi="Times New Roman" w:cs="Times New Roman"/>
          <w:b/>
          <w:bCs/>
          <w:color w:val="000000"/>
          <w:kern w:val="0"/>
          <w:sz w:val="28"/>
          <w:szCs w:val="28"/>
        </w:rPr>
        <w:t>2.</w:t>
      </w:r>
      <w:r w:rsidRPr="00464B69">
        <w:rPr>
          <w:rFonts w:ascii="Times New Roman" w:eastAsia="宋体" w:hAnsi="Times New Roman" w:cs="Times New Roman"/>
          <w:b/>
          <w:bCs/>
          <w:kern w:val="0"/>
          <w:sz w:val="32"/>
          <w:szCs w:val="32"/>
        </w:rPr>
        <w:t xml:space="preserve"> </w:t>
      </w:r>
      <w:bookmarkEnd w:id="44"/>
      <w:r w:rsidRPr="00464B69">
        <w:rPr>
          <w:rFonts w:ascii="Times New Roman" w:eastAsia="宋体" w:hAnsi="Times New Roman" w:cs="Times New Roman"/>
          <w:b/>
          <w:bCs/>
          <w:kern w:val="0"/>
          <w:sz w:val="32"/>
          <w:szCs w:val="32"/>
        </w:rPr>
        <w:t xml:space="preserve">composition of the </w:t>
      </w:r>
      <w:r w:rsidRPr="00464B69">
        <w:rPr>
          <w:rFonts w:ascii="Times New Roman" w:eastAsia="宋体" w:hAnsi="Times New Roman" w:cs="Times New Roman"/>
          <w:b/>
          <w:bCs/>
          <w:color w:val="000000"/>
          <w:kern w:val="0"/>
          <w:sz w:val="28"/>
          <w:szCs w:val="28"/>
        </w:rPr>
        <w:t>bid Evaluation Committee</w:t>
      </w:r>
    </w:p>
    <w:p w:rsidR="00511399" w:rsidRPr="00464B69" w:rsidRDefault="00511399" w:rsidP="00316612">
      <w:pPr>
        <w:widowControl/>
        <w:spacing w:after="120" w:line="360" w:lineRule="auto"/>
        <w:ind w:firstLine="315"/>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members of the bid evaluation Committee are five persons and above, of whom the purchaser represents one.</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45" w:name="_Toc338697008"/>
      <w:bookmarkStart w:id="46" w:name="_Toc61327427"/>
      <w:bookmarkStart w:id="47" w:name="_Toc49135224"/>
      <w:bookmarkStart w:id="48" w:name="_Toc43264536"/>
      <w:bookmarkStart w:id="49" w:name="_Toc37496246"/>
      <w:bookmarkEnd w:id="45"/>
      <w:bookmarkEnd w:id="46"/>
      <w:bookmarkEnd w:id="47"/>
      <w:bookmarkEnd w:id="48"/>
      <w:bookmarkEnd w:id="49"/>
      <w:r w:rsidRPr="00464B69">
        <w:rPr>
          <w:rFonts w:ascii="Times New Roman" w:eastAsia="宋体" w:hAnsi="Times New Roman" w:cs="Times New Roman"/>
          <w:b/>
          <w:bCs/>
          <w:color w:val="000000"/>
          <w:kern w:val="0"/>
          <w:sz w:val="28"/>
          <w:szCs w:val="28"/>
        </w:rPr>
        <w:t>Ⅱ</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Notice of bid evaluation</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50" w:name="_Toc61327428"/>
      <w:bookmarkStart w:id="51" w:name="_Toc49135225"/>
      <w:bookmarkStart w:id="52" w:name="_Toc43264537"/>
      <w:bookmarkStart w:id="53" w:name="_Toc37496247"/>
      <w:bookmarkStart w:id="54" w:name="_Toc26800367"/>
      <w:bookmarkEnd w:id="50"/>
      <w:bookmarkEnd w:id="51"/>
      <w:bookmarkEnd w:id="52"/>
      <w:bookmarkEnd w:id="53"/>
      <w:r w:rsidRPr="00464B69">
        <w:rPr>
          <w:rFonts w:ascii="Times New Roman" w:eastAsia="宋体" w:hAnsi="Times New Roman" w:cs="Times New Roman"/>
          <w:b/>
          <w:bCs/>
          <w:color w:val="000000"/>
          <w:kern w:val="0"/>
          <w:sz w:val="28"/>
          <w:szCs w:val="28"/>
        </w:rPr>
        <w:t>1.</w:t>
      </w:r>
      <w:r w:rsidRPr="00464B69">
        <w:rPr>
          <w:rFonts w:ascii="Times New Roman" w:eastAsia="宋体" w:hAnsi="Times New Roman" w:cs="Times New Roman"/>
          <w:b/>
          <w:bCs/>
          <w:kern w:val="0"/>
          <w:sz w:val="32"/>
          <w:szCs w:val="32"/>
        </w:rPr>
        <w:t xml:space="preserve"> </w:t>
      </w:r>
      <w:bookmarkEnd w:id="54"/>
      <w:r w:rsidRPr="00464B69">
        <w:rPr>
          <w:rFonts w:ascii="Times New Roman" w:eastAsia="宋体" w:hAnsi="Times New Roman" w:cs="Times New Roman"/>
          <w:b/>
          <w:bCs/>
          <w:kern w:val="0"/>
          <w:sz w:val="32"/>
          <w:szCs w:val="32"/>
        </w:rPr>
        <w:t xml:space="preserve">With regard to the </w:t>
      </w:r>
      <w:r w:rsidRPr="00464B69">
        <w:rPr>
          <w:rFonts w:ascii="Times New Roman" w:eastAsia="宋体" w:hAnsi="Times New Roman" w:cs="Times New Roman"/>
          <w:b/>
          <w:bCs/>
          <w:color w:val="000000"/>
          <w:kern w:val="0"/>
          <w:sz w:val="28"/>
          <w:szCs w:val="28"/>
        </w:rPr>
        <w:t xml:space="preserve">bid evaluation </w:t>
      </w:r>
      <w:proofErr w:type="spellStart"/>
      <w:r w:rsidRPr="00464B69">
        <w:rPr>
          <w:rFonts w:ascii="Times New Roman" w:eastAsia="宋体" w:hAnsi="Times New Roman" w:cs="Times New Roman"/>
          <w:b/>
          <w:bCs/>
          <w:color w:val="000000"/>
          <w:kern w:val="0"/>
          <w:sz w:val="28"/>
          <w:szCs w:val="28"/>
        </w:rPr>
        <w:t>programme</w:t>
      </w:r>
      <w:proofErr w:type="spellEnd"/>
    </w:p>
    <w:p w:rsidR="00511399" w:rsidRPr="00464B69" w:rsidRDefault="003B57CF" w:rsidP="00316612">
      <w:pPr>
        <w:widowControl/>
        <w:spacing w:before="20" w:after="20" w:line="360" w:lineRule="auto"/>
        <w:ind w:left="525" w:hanging="525"/>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11399" w:rsidRPr="00464B69">
        <w:rPr>
          <w:rFonts w:ascii="Times New Roman" w:eastAsia="宋体" w:hAnsi="Times New Roman" w:cs="Times New Roman"/>
          <w:color w:val="000000"/>
          <w:kern w:val="0"/>
          <w:szCs w:val="21"/>
        </w:rPr>
        <w:t>each member of the Bid Evaluation Committee (the jury) should read carefully and confirm that the bid evaluation plan has been correctly understood;</w:t>
      </w:r>
    </w:p>
    <w:p w:rsidR="00511399" w:rsidRPr="00464B69" w:rsidRDefault="003B57CF" w:rsidP="00316612">
      <w:pPr>
        <w:widowControl/>
        <w:spacing w:before="20" w:after="2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11399" w:rsidRPr="00464B69">
        <w:rPr>
          <w:rFonts w:ascii="Times New Roman" w:eastAsia="宋体" w:hAnsi="Times New Roman" w:cs="Times New Roman"/>
          <w:color w:val="000000"/>
          <w:kern w:val="0"/>
          <w:szCs w:val="21"/>
        </w:rPr>
        <w:t xml:space="preserve">If the judges have any objection to the bid evaluation plan, they should submit it before the bid evaluation begins. </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55" w:name="_Toc61327429"/>
      <w:bookmarkStart w:id="56" w:name="_Toc49135226"/>
      <w:bookmarkStart w:id="57" w:name="_Toc43264538"/>
      <w:bookmarkStart w:id="58" w:name="_Toc37496248"/>
      <w:bookmarkStart w:id="59" w:name="_Toc26800368"/>
      <w:bookmarkEnd w:id="55"/>
      <w:bookmarkEnd w:id="56"/>
      <w:bookmarkEnd w:id="57"/>
      <w:bookmarkEnd w:id="58"/>
      <w:r w:rsidRPr="00464B69">
        <w:rPr>
          <w:rFonts w:ascii="Times New Roman" w:eastAsia="宋体" w:hAnsi="Times New Roman" w:cs="Times New Roman"/>
          <w:b/>
          <w:bCs/>
          <w:color w:val="000000"/>
          <w:kern w:val="0"/>
          <w:sz w:val="28"/>
          <w:szCs w:val="28"/>
        </w:rPr>
        <w:lastRenderedPageBreak/>
        <w:t>2.</w:t>
      </w:r>
      <w:r w:rsidRPr="00464B69">
        <w:rPr>
          <w:rFonts w:ascii="Times New Roman" w:eastAsia="宋体" w:hAnsi="Times New Roman" w:cs="Times New Roman"/>
          <w:b/>
          <w:bCs/>
          <w:kern w:val="0"/>
          <w:sz w:val="32"/>
          <w:szCs w:val="32"/>
        </w:rPr>
        <w:t xml:space="preserve"> </w:t>
      </w:r>
      <w:bookmarkEnd w:id="59"/>
      <w:r w:rsidRPr="00464B69">
        <w:rPr>
          <w:rFonts w:ascii="Times New Roman" w:eastAsia="宋体" w:hAnsi="Times New Roman" w:cs="Times New Roman"/>
          <w:b/>
          <w:bCs/>
          <w:color w:val="000000"/>
          <w:kern w:val="0"/>
          <w:sz w:val="28"/>
          <w:szCs w:val="28"/>
        </w:rPr>
        <w:t>on the subject of evaluation</w:t>
      </w:r>
      <w:r w:rsidRPr="00464B69">
        <w:rPr>
          <w:rFonts w:ascii="Times New Roman" w:eastAsia="宋体" w:hAnsi="Times New Roman" w:cs="Times New Roman"/>
          <w:b/>
          <w:bCs/>
          <w:kern w:val="0"/>
          <w:sz w:val="32"/>
          <w:szCs w:val="32"/>
        </w:rPr>
        <w:t xml:space="preserve"> </w:t>
      </w:r>
      <w:r w:rsidRPr="00464B69">
        <w:rPr>
          <w:rFonts w:ascii="Times New Roman" w:eastAsia="宋体" w:hAnsi="Times New Roman" w:cs="Times New Roman"/>
          <w:b/>
          <w:bCs/>
          <w:color w:val="000000"/>
          <w:kern w:val="0"/>
          <w:sz w:val="28"/>
          <w:szCs w:val="28"/>
        </w:rPr>
        <w:t>discipline</w:t>
      </w:r>
    </w:p>
    <w:p w:rsidR="00511399" w:rsidRPr="00464B69" w:rsidRDefault="003B57CF" w:rsidP="00316612">
      <w:pPr>
        <w:widowControl/>
        <w:spacing w:before="50" w:after="5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11399" w:rsidRPr="00464B69">
        <w:rPr>
          <w:rFonts w:ascii="Times New Roman" w:eastAsia="宋体" w:hAnsi="Times New Roman" w:cs="Times New Roman"/>
          <w:kern w:val="0"/>
          <w:szCs w:val="21"/>
        </w:rPr>
        <w:t xml:space="preserve">The members of the Bid </w:t>
      </w:r>
      <w:r w:rsidR="00511399" w:rsidRPr="00464B69">
        <w:rPr>
          <w:rFonts w:ascii="Times New Roman" w:eastAsia="宋体" w:hAnsi="Times New Roman" w:cs="Times New Roman"/>
          <w:color w:val="000000"/>
          <w:kern w:val="0"/>
          <w:szCs w:val="21"/>
        </w:rPr>
        <w:t>Evaluation Committee shall not engage in private contact with any bidder or any person interested in the outcome of the tender,</w:t>
      </w:r>
      <w:r w:rsidRPr="00464B69">
        <w:rPr>
          <w:rFonts w:ascii="Times New Roman" w:eastAsia="宋体" w:hAnsi="Times New Roman" w:cs="Times New Roman"/>
          <w:color w:val="000000"/>
          <w:kern w:val="0"/>
          <w:szCs w:val="21"/>
        </w:rPr>
        <w:t>  </w:t>
      </w:r>
      <w:r w:rsidR="00511399" w:rsidRPr="00464B69">
        <w:rPr>
          <w:rFonts w:ascii="Times New Roman" w:eastAsia="宋体" w:hAnsi="Times New Roman" w:cs="Times New Roman"/>
          <w:color w:val="000000"/>
          <w:kern w:val="0"/>
          <w:szCs w:val="21"/>
        </w:rPr>
        <w:t>shall not accept the property or other benefits of the bidder, intermediary or other interested party;</w:t>
      </w:r>
    </w:p>
    <w:p w:rsidR="00511399" w:rsidRPr="00464B69" w:rsidRDefault="003B57CF" w:rsidP="00316612">
      <w:pPr>
        <w:widowControl/>
        <w:spacing w:before="50" w:after="5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11399" w:rsidRPr="00464B69">
        <w:rPr>
          <w:rFonts w:ascii="Times New Roman" w:eastAsia="宋体" w:hAnsi="Times New Roman" w:cs="Times New Roman"/>
          <w:color w:val="000000"/>
          <w:kern w:val="0"/>
          <w:szCs w:val="21"/>
        </w:rPr>
        <w:t>the judges should independently give the evaluation opinion on the basis of objectivity and impartiality;</w:t>
      </w:r>
    </w:p>
    <w:p w:rsidR="00511399" w:rsidRPr="00464B69" w:rsidRDefault="003B57CF" w:rsidP="00316612">
      <w:pPr>
        <w:widowControl/>
        <w:spacing w:before="50" w:after="5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11399" w:rsidRPr="00464B69">
        <w:rPr>
          <w:rFonts w:ascii="Times New Roman" w:eastAsia="宋体" w:hAnsi="Times New Roman" w:cs="Times New Roman"/>
          <w:color w:val="000000"/>
          <w:kern w:val="0"/>
          <w:szCs w:val="21"/>
        </w:rPr>
        <w:t>the judges should not be in collusion with each other to score;</w:t>
      </w:r>
    </w:p>
    <w:p w:rsidR="00511399" w:rsidRPr="00464B69" w:rsidRDefault="003B57CF"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(4)</w:t>
      </w:r>
      <w:r w:rsidR="00511399" w:rsidRPr="00464B69">
        <w:rPr>
          <w:rFonts w:ascii="Times New Roman" w:eastAsia="宋体" w:hAnsi="Times New Roman" w:cs="Times New Roman"/>
          <w:color w:val="000000"/>
          <w:kern w:val="0"/>
          <w:szCs w:val="21"/>
        </w:rPr>
        <w:t xml:space="preserve">the judges may not attempt to influence the evaluation opinions of other judges. </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60" w:name="_Toc43264539"/>
      <w:bookmarkStart w:id="61" w:name="_Toc37496249"/>
      <w:bookmarkStart w:id="62" w:name="_Toc26800369"/>
      <w:bookmarkStart w:id="63" w:name="_Toc61327430"/>
      <w:bookmarkStart w:id="64" w:name="_Toc49135227"/>
      <w:bookmarkEnd w:id="60"/>
      <w:bookmarkEnd w:id="61"/>
      <w:bookmarkEnd w:id="62"/>
      <w:bookmarkEnd w:id="63"/>
      <w:r w:rsidRPr="00464B69">
        <w:rPr>
          <w:rFonts w:ascii="Times New Roman" w:eastAsia="宋体" w:hAnsi="Times New Roman" w:cs="Times New Roman"/>
          <w:b/>
          <w:bCs/>
          <w:color w:val="000000"/>
          <w:kern w:val="0"/>
          <w:sz w:val="28"/>
          <w:szCs w:val="28"/>
        </w:rPr>
        <w:t>3.</w:t>
      </w:r>
      <w:r w:rsidRPr="00464B69">
        <w:rPr>
          <w:rFonts w:ascii="Times New Roman" w:eastAsia="宋体" w:hAnsi="Times New Roman" w:cs="Times New Roman"/>
          <w:b/>
          <w:bCs/>
          <w:kern w:val="0"/>
          <w:sz w:val="32"/>
          <w:szCs w:val="32"/>
        </w:rPr>
        <w:t xml:space="preserve"> </w:t>
      </w:r>
      <w:bookmarkEnd w:id="64"/>
      <w:r w:rsidRPr="00464B69">
        <w:rPr>
          <w:rFonts w:ascii="Times New Roman" w:eastAsia="宋体" w:hAnsi="Times New Roman" w:cs="Times New Roman"/>
          <w:b/>
          <w:bCs/>
          <w:kern w:val="0"/>
          <w:sz w:val="32"/>
          <w:szCs w:val="32"/>
        </w:rPr>
        <w:t xml:space="preserve">With regard to the </w:t>
      </w:r>
      <w:r w:rsidRPr="00464B69">
        <w:rPr>
          <w:rFonts w:ascii="Times New Roman" w:eastAsia="宋体" w:hAnsi="Times New Roman" w:cs="Times New Roman"/>
          <w:b/>
          <w:bCs/>
          <w:color w:val="000000"/>
          <w:kern w:val="0"/>
          <w:sz w:val="28"/>
          <w:szCs w:val="28"/>
        </w:rPr>
        <w:t>responsibility for bid evaluation</w:t>
      </w:r>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The judges should sign their written assessment comments to confirm;</w:t>
      </w:r>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2</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 The judges bear personal responsibility for the opinions they put forward. </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65" w:name="_Toc61327431"/>
      <w:bookmarkStart w:id="66" w:name="_Toc49135228"/>
      <w:bookmarkEnd w:id="65"/>
      <w:r w:rsidRPr="00464B69">
        <w:rPr>
          <w:rFonts w:ascii="Times New Roman" w:eastAsia="宋体" w:hAnsi="Times New Roman" w:cs="Times New Roman"/>
          <w:b/>
          <w:bCs/>
          <w:color w:val="000000"/>
          <w:kern w:val="0"/>
          <w:sz w:val="28"/>
          <w:szCs w:val="28"/>
        </w:rPr>
        <w:t>4.</w:t>
      </w:r>
      <w:r w:rsidRPr="00464B69">
        <w:rPr>
          <w:rFonts w:ascii="Times New Roman" w:eastAsia="宋体" w:hAnsi="Times New Roman" w:cs="Times New Roman"/>
          <w:b/>
          <w:bCs/>
          <w:kern w:val="0"/>
          <w:sz w:val="32"/>
          <w:szCs w:val="32"/>
        </w:rPr>
        <w:t xml:space="preserve"> </w:t>
      </w:r>
      <w:bookmarkEnd w:id="66"/>
      <w:r w:rsidRPr="00464B69">
        <w:rPr>
          <w:rFonts w:ascii="Times New Roman" w:eastAsia="宋体" w:hAnsi="Times New Roman" w:cs="Times New Roman"/>
          <w:b/>
          <w:bCs/>
          <w:kern w:val="0"/>
          <w:sz w:val="32"/>
          <w:szCs w:val="32"/>
        </w:rPr>
        <w:t xml:space="preserve">with </w:t>
      </w:r>
      <w:r w:rsidRPr="00464B69">
        <w:rPr>
          <w:rFonts w:ascii="Times New Roman" w:eastAsia="宋体" w:hAnsi="Times New Roman" w:cs="Times New Roman"/>
          <w:b/>
          <w:bCs/>
          <w:color w:val="000000"/>
          <w:kern w:val="0"/>
          <w:sz w:val="28"/>
          <w:szCs w:val="28"/>
        </w:rPr>
        <w:t>regard to avoidance</w:t>
      </w:r>
    </w:p>
    <w:p w:rsidR="00511399" w:rsidRPr="00464B69" w:rsidRDefault="00511399" w:rsidP="00316612">
      <w:pPr>
        <w:widowControl/>
        <w:spacing w:before="50" w:after="50"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 member of the bid Evaluation Committee shall not, in the case of any of the following circumstances, take the initiative to withdraw after reading the list of bidders and the disciplinary proceedings:</w:t>
      </w:r>
    </w:p>
    <w:p w:rsidR="00511399" w:rsidRPr="00464B69" w:rsidRDefault="003B57CF" w:rsidP="00316612">
      <w:pPr>
        <w:widowControl/>
        <w:spacing w:before="50" w:after="5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00511399" w:rsidRPr="00464B69">
        <w:rPr>
          <w:rFonts w:ascii="Times New Roman" w:eastAsia="宋体" w:hAnsi="Times New Roman" w:cs="Times New Roman"/>
          <w:color w:val="000000"/>
          <w:kern w:val="0"/>
          <w:szCs w:val="21"/>
        </w:rPr>
        <w:t xml:space="preserve"> is a close relative of the bidder or the main person in charge of the bidder;</w:t>
      </w:r>
    </w:p>
    <w:p w:rsidR="00511399" w:rsidRPr="00464B69" w:rsidRDefault="003B57CF" w:rsidP="00316612">
      <w:pPr>
        <w:widowControl/>
        <w:spacing w:before="50" w:after="5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(2)</w:t>
      </w:r>
      <w:r w:rsidR="00511399" w:rsidRPr="00464B69">
        <w:rPr>
          <w:rFonts w:ascii="Times New Roman" w:eastAsia="宋体" w:hAnsi="Times New Roman" w:cs="Times New Roman"/>
          <w:color w:val="000000"/>
          <w:kern w:val="0"/>
          <w:szCs w:val="21"/>
        </w:rPr>
        <w:t xml:space="preserve"> is the project authority of the bidder or the person of the Administrative Supervision Department of</w:t>
      </w:r>
      <w:r w:rsidR="00511399" w:rsidRPr="00464B69">
        <w:rPr>
          <w:rFonts w:ascii="Times New Roman" w:eastAsia="宋体" w:hAnsi="Times New Roman" w:cs="Times New Roman"/>
          <w:kern w:val="0"/>
          <w:szCs w:val="21"/>
        </w:rPr>
        <w:t xml:space="preserve"> the bidder;</w:t>
      </w:r>
    </w:p>
    <w:p w:rsidR="00511399" w:rsidRPr="00464B69" w:rsidRDefault="003B57CF" w:rsidP="00316612">
      <w:pPr>
        <w:widowControl/>
        <w:spacing w:before="50" w:after="50"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(3)</w:t>
      </w:r>
      <w:r w:rsidR="00511399" w:rsidRPr="00464B69">
        <w:rPr>
          <w:rFonts w:ascii="Times New Roman" w:eastAsia="宋体" w:hAnsi="Times New Roman" w:cs="Times New Roman"/>
          <w:color w:val="000000"/>
          <w:kern w:val="0"/>
          <w:szCs w:val="21"/>
        </w:rPr>
        <w:t>and the bidder has the economic interest relations, may affect to the tender fair appraisal;</w:t>
      </w:r>
    </w:p>
    <w:p w:rsidR="00511399" w:rsidRPr="00464B69" w:rsidRDefault="003B57CF" w:rsidP="00316612">
      <w:pPr>
        <w:widowControl/>
        <w:spacing w:line="360" w:lineRule="auto"/>
        <w:ind w:left="525" w:hanging="525"/>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(4)</w:t>
      </w:r>
      <w:r w:rsidR="00511399" w:rsidRPr="00464B69">
        <w:rPr>
          <w:rFonts w:ascii="Times New Roman" w:eastAsia="宋体" w:hAnsi="Times New Roman" w:cs="Times New Roman"/>
          <w:color w:val="000000"/>
          <w:kern w:val="0"/>
          <w:szCs w:val="21"/>
        </w:rPr>
        <w:t xml:space="preserve"> has been subjected to administrative penalties or criminal penalties for the conduct of unlawful acts in tendering, evaluation and other activities related to tendering and bidding. </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bookmarkStart w:id="67" w:name="_Toc43264540"/>
      <w:bookmarkStart w:id="68" w:name="_Toc37496250"/>
      <w:bookmarkStart w:id="69" w:name="_Toc26800370"/>
      <w:bookmarkStart w:id="70" w:name="_Toc61327432"/>
      <w:bookmarkStart w:id="71" w:name="_Toc49135229"/>
      <w:bookmarkEnd w:id="67"/>
      <w:bookmarkEnd w:id="68"/>
      <w:bookmarkEnd w:id="69"/>
      <w:bookmarkEnd w:id="70"/>
      <w:r w:rsidRPr="00464B69">
        <w:rPr>
          <w:rFonts w:ascii="Times New Roman" w:eastAsia="宋体" w:hAnsi="Times New Roman" w:cs="Times New Roman"/>
          <w:b/>
          <w:bCs/>
          <w:color w:val="000000"/>
          <w:kern w:val="0"/>
          <w:sz w:val="28"/>
          <w:szCs w:val="28"/>
        </w:rPr>
        <w:t>5.</w:t>
      </w:r>
      <w:r w:rsidRPr="00464B69">
        <w:rPr>
          <w:rFonts w:ascii="Times New Roman" w:eastAsia="宋体" w:hAnsi="Times New Roman" w:cs="Times New Roman"/>
          <w:b/>
          <w:bCs/>
          <w:kern w:val="0"/>
          <w:sz w:val="32"/>
          <w:szCs w:val="32"/>
        </w:rPr>
        <w:t xml:space="preserve"> </w:t>
      </w:r>
      <w:bookmarkEnd w:id="71"/>
      <w:r w:rsidRPr="00464B69">
        <w:rPr>
          <w:rFonts w:ascii="Times New Roman" w:eastAsia="宋体" w:hAnsi="Times New Roman" w:cs="Times New Roman"/>
          <w:b/>
          <w:bCs/>
          <w:kern w:val="0"/>
          <w:sz w:val="32"/>
          <w:szCs w:val="32"/>
        </w:rPr>
        <w:t xml:space="preserve">with </w:t>
      </w:r>
      <w:r w:rsidRPr="00464B69">
        <w:rPr>
          <w:rFonts w:ascii="Times New Roman" w:eastAsia="宋体" w:hAnsi="Times New Roman" w:cs="Times New Roman"/>
          <w:b/>
          <w:bCs/>
          <w:color w:val="000000"/>
          <w:kern w:val="0"/>
          <w:sz w:val="28"/>
          <w:szCs w:val="28"/>
        </w:rPr>
        <w:t>regard to confidentiality</w:t>
      </w:r>
    </w:p>
    <w:p w:rsidR="00511399" w:rsidRPr="00464B69" w:rsidRDefault="00511399" w:rsidP="00316612">
      <w:pPr>
        <w:widowControl/>
        <w:spacing w:before="50" w:after="50"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xml:space="preserve">The members of the bid evaluation Committee and the staff members concerned with the bid assessment shall not disclose the evaluation and comparison of the tender documents, the </w:t>
      </w:r>
      <w:r w:rsidRPr="00464B69">
        <w:rPr>
          <w:rFonts w:ascii="Times New Roman" w:eastAsia="宋体" w:hAnsi="Times New Roman" w:cs="Times New Roman"/>
          <w:color w:val="000000"/>
          <w:kern w:val="0"/>
          <w:szCs w:val="21"/>
        </w:rPr>
        <w:lastRenderedPageBreak/>
        <w:t>recommendation of the successful bidder and other circumstances relating to the evaluation of bids.</w:t>
      </w:r>
    </w:p>
    <w:p w:rsidR="00511399" w:rsidRPr="00464B69" w:rsidRDefault="00511399" w:rsidP="00316612">
      <w:pPr>
        <w:widowControl/>
        <w:spacing w:after="120"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staff member referred to in the preceding paragraph as relating to the evaluation activity refers to all persons other than the members of the Evaluation Committee who are aware of the relevant evaluation by participating in the bid evaluation supervision or transactional work.</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72" w:name="_Toc338697009"/>
      <w:bookmarkStart w:id="73" w:name="_Toc61327434"/>
      <w:bookmarkStart w:id="74" w:name="_Toc49135231"/>
      <w:bookmarkStart w:id="75" w:name="_Toc43264541"/>
      <w:bookmarkStart w:id="76" w:name="_Toc37496251"/>
      <w:bookmarkEnd w:id="72"/>
      <w:bookmarkEnd w:id="73"/>
      <w:bookmarkEnd w:id="74"/>
      <w:bookmarkEnd w:id="75"/>
      <w:bookmarkEnd w:id="76"/>
      <w:r w:rsidRPr="00464B69">
        <w:rPr>
          <w:rFonts w:ascii="Times New Roman" w:eastAsia="宋体" w:hAnsi="Times New Roman" w:cs="Times New Roman"/>
          <w:b/>
          <w:bCs/>
          <w:color w:val="000000"/>
          <w:kern w:val="0"/>
          <w:sz w:val="28"/>
          <w:szCs w:val="28"/>
        </w:rPr>
        <w:t>Ⅲ</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The </w:t>
      </w:r>
      <w:r w:rsidR="00511399" w:rsidRPr="00464B69">
        <w:rPr>
          <w:rFonts w:ascii="Times New Roman" w:eastAsia="宋体" w:hAnsi="Times New Roman" w:cs="Times New Roman"/>
          <w:b/>
          <w:bCs/>
          <w:color w:val="000000"/>
          <w:kern w:val="0"/>
          <w:sz w:val="28"/>
          <w:szCs w:val="28"/>
        </w:rPr>
        <w:t>principle of bid evaluation</w:t>
      </w:r>
    </w:p>
    <w:p w:rsidR="00511399" w:rsidRPr="00464B69" w:rsidRDefault="00511399" w:rsidP="00316612">
      <w:pPr>
        <w:widowControl/>
        <w:spacing w:after="120" w:line="360" w:lineRule="auto"/>
        <w:ind w:firstLine="496"/>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bid evaluation should be based on the principles of "fairness, impartiality, science and merit" according to the provisional regulations of the People's Republic of China on the tender and bidding law, the bid evaluation Committee and the method of evaluating bids, and the relevant regulations of the local governments on government procurement. The Bid evaluation Committee will, in accordance with the provisions, only evaluate and compare the bidding documents through conformity checks.</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77" w:name="_Toc338697010"/>
      <w:bookmarkStart w:id="78" w:name="_Toc61327435"/>
      <w:bookmarkStart w:id="79" w:name="_Toc49135232"/>
      <w:bookmarkStart w:id="80" w:name="_Toc43264542"/>
      <w:bookmarkStart w:id="81" w:name="_Toc37496252"/>
      <w:bookmarkEnd w:id="77"/>
      <w:bookmarkEnd w:id="78"/>
      <w:bookmarkEnd w:id="79"/>
      <w:bookmarkEnd w:id="80"/>
      <w:bookmarkEnd w:id="81"/>
      <w:r w:rsidRPr="00464B69">
        <w:rPr>
          <w:rFonts w:ascii="Times New Roman" w:eastAsia="宋体" w:hAnsi="Times New Roman" w:cs="Times New Roman"/>
          <w:b/>
          <w:bCs/>
          <w:color w:val="000000"/>
          <w:kern w:val="0"/>
          <w:sz w:val="28"/>
          <w:szCs w:val="28"/>
        </w:rPr>
        <w:t>Ⅳ</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method and process of bid evaluation</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1.</w:t>
      </w:r>
      <w:r w:rsidRPr="00464B69">
        <w:rPr>
          <w:rFonts w:ascii="Times New Roman" w:eastAsia="宋体" w:hAnsi="Times New Roman" w:cs="Times New Roman"/>
          <w:b/>
          <w:bCs/>
          <w:kern w:val="0"/>
          <w:sz w:val="32"/>
          <w:szCs w:val="32"/>
        </w:rPr>
        <w:t xml:space="preserve"> </w:t>
      </w:r>
      <w:r w:rsidRPr="00464B69">
        <w:rPr>
          <w:rFonts w:ascii="Times New Roman" w:eastAsia="宋体" w:hAnsi="Times New Roman" w:cs="Times New Roman"/>
          <w:b/>
          <w:bCs/>
          <w:color w:val="000000"/>
          <w:kern w:val="0"/>
          <w:sz w:val="28"/>
          <w:szCs w:val="28"/>
        </w:rPr>
        <w:t>Bid Evaluation Method</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Comprehensive scoring method: In order to meet the requirements of the tender documents, the highest bidder should be regarded as the candidate supplier after the comprehensive evaluation according to the factors stipulated in the bidding documents.</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When evaluating bids, the members of the bid evaluation Committee shall independently evaluate and rate the bids of each effective bidder, and then sum up the scores of each bidder scoring factor.</w:t>
      </w:r>
    </w:p>
    <w:p w:rsidR="00511399" w:rsidRPr="00464B69" w:rsidRDefault="00511399" w:rsidP="00316612">
      <w:pPr>
        <w:keepNext/>
        <w:widowControl/>
        <w:spacing w:before="260" w:after="260" w:line="360" w:lineRule="auto"/>
        <w:outlineLvl w:val="2"/>
        <w:rPr>
          <w:rFonts w:ascii="Times New Roman" w:eastAsia="宋体" w:hAnsi="Times New Roman" w:cs="Times New Roman"/>
          <w:b/>
          <w:bCs/>
          <w:kern w:val="0"/>
          <w:sz w:val="32"/>
          <w:szCs w:val="32"/>
        </w:rPr>
      </w:pPr>
      <w:r w:rsidRPr="00464B69">
        <w:rPr>
          <w:rFonts w:ascii="Times New Roman" w:eastAsia="宋体" w:hAnsi="Times New Roman" w:cs="Times New Roman"/>
          <w:b/>
          <w:bCs/>
          <w:color w:val="000000"/>
          <w:kern w:val="0"/>
          <w:sz w:val="28"/>
          <w:szCs w:val="28"/>
        </w:rPr>
        <w:t>2.</w:t>
      </w:r>
      <w:r w:rsidRPr="00464B69">
        <w:rPr>
          <w:rFonts w:ascii="Times New Roman" w:eastAsia="宋体" w:hAnsi="Times New Roman" w:cs="Times New Roman"/>
          <w:b/>
          <w:bCs/>
          <w:kern w:val="0"/>
          <w:sz w:val="32"/>
          <w:szCs w:val="32"/>
        </w:rPr>
        <w:t xml:space="preserve"> </w:t>
      </w:r>
      <w:r w:rsidRPr="00464B69">
        <w:rPr>
          <w:rFonts w:ascii="Times New Roman" w:eastAsia="宋体" w:hAnsi="Times New Roman" w:cs="Times New Roman"/>
          <w:b/>
          <w:bCs/>
          <w:color w:val="000000"/>
          <w:kern w:val="0"/>
          <w:sz w:val="28"/>
          <w:szCs w:val="28"/>
        </w:rPr>
        <w:t>Bid Evaluation Process</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①</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tender documents first instance. The preliminary examination is divided into qualification check and conformity check. </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lastRenderedPageBreak/>
        <w:t>②</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qualification checks. In accordance with the provisions of laws and regulations and tender documents, the qualification certificates in the bidding documents are reviewed to determine whether the tender suppliers are qualified for the tender. </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③</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compliance checks. According to the requirements of the bidding documents, the validity and completeness of the tender documents and the response degree of the bidding documents are reviewed to determine whether to respond to the material requirements of the bidding documents. </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④</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clarify the issue. The Bid evaluation Committee may, in writing, request the bidders to make the necessary clarifications, clarifications or corrections to the contents of the tender documents which are ambiguous in meaning, inconsistent with the same issues or have obvious textual and computational errors. The tenderer's clarifications, clarifications or corrections shall be in writing, signed by the authorized representative, and shall not exceed the scope of the tender documents or change the substance of the tender documents. In addition to the foregoing, the Bid Evaluation Committee shall not receive any form of documentation other than the evaluation site during the review process. In addition to the bid Evaluation Committee's initiative to seek clarifications, explanations or corrections, no bidder shall contact the Bid Evaluation Committee for any questions relating to its bid during the period of the calibration bid. </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⑤</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comparison and evaluation. Conduct commercial and technical evaluations of qualified bidding documents for qualification inspection and compliance inspection in accordance with the methods and standards stipulated in the bidding documents, and compare and evaluate them comprehensively. </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⑥</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recommend the list of candidate suppliers. According to the evaluation after the comprehensive score from high to low order. The overall score is the same, according to the bid price from the low to high ranked. Comprehensive score and tender offer the same, according to the quality of technical indicators in order. </w:t>
      </w:r>
    </w:p>
    <w:p w:rsidR="00511399" w:rsidRPr="00464B69" w:rsidRDefault="00511399" w:rsidP="00316612">
      <w:pPr>
        <w:widowControl/>
        <w:spacing w:line="360" w:lineRule="auto"/>
        <w:ind w:left="630" w:hanging="630"/>
        <w:rPr>
          <w:rFonts w:ascii="Times New Roman" w:eastAsia="宋体" w:hAnsi="Times New Roman" w:cs="Times New Roman"/>
          <w:kern w:val="0"/>
          <w:szCs w:val="21"/>
        </w:rPr>
      </w:pPr>
      <w:r w:rsidRPr="00464B69">
        <w:rPr>
          <w:rFonts w:ascii="宋体" w:eastAsia="宋体" w:hAnsi="宋体" w:cs="宋体" w:hint="eastAsia"/>
          <w:color w:val="000000"/>
          <w:kern w:val="0"/>
          <w:szCs w:val="21"/>
        </w:rPr>
        <w:t>⑦</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 xml:space="preserve">Prepare the Bid evaluation report. </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82" w:name="_Toc338697011"/>
      <w:r w:rsidRPr="00464B69">
        <w:rPr>
          <w:rFonts w:ascii="Times New Roman" w:eastAsia="宋体" w:hAnsi="Times New Roman" w:cs="Times New Roman"/>
          <w:b/>
          <w:bCs/>
          <w:color w:val="000000"/>
          <w:kern w:val="0"/>
          <w:sz w:val="28"/>
          <w:szCs w:val="28"/>
        </w:rPr>
        <w:lastRenderedPageBreak/>
        <w:t>Ⅴ</w:t>
      </w:r>
      <w:r w:rsidR="00511399" w:rsidRPr="00464B69">
        <w:rPr>
          <w:rFonts w:ascii="Times New Roman" w:eastAsia="宋体" w:hAnsi="Times New Roman" w:cs="Times New Roman"/>
          <w:b/>
          <w:bCs/>
          <w:kern w:val="0"/>
          <w:sz w:val="32"/>
          <w:szCs w:val="32"/>
        </w:rPr>
        <w:t xml:space="preserve"> </w:t>
      </w:r>
      <w:bookmarkEnd w:id="82"/>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Waste label Processing</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following situations will be considered as failure to bid, that is, the waste mark:</w:t>
      </w:r>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宋体" w:eastAsia="宋体" w:hAnsi="宋体" w:cs="宋体" w:hint="eastAsia"/>
          <w:color w:val="000000"/>
          <w:kern w:val="0"/>
          <w:szCs w:val="21"/>
        </w:rPr>
        <w:t>①</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color w:val="000000"/>
          <w:kern w:val="0"/>
          <w:szCs w:val="21"/>
        </w:rPr>
        <w:t>any illegal or illegal act which affects the procurement justice;</w:t>
      </w:r>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宋体" w:eastAsia="宋体" w:hAnsi="宋体" w:cs="宋体" w:hint="eastAsia"/>
          <w:color w:val="000000"/>
          <w:kern w:val="0"/>
          <w:szCs w:val="21"/>
        </w:rPr>
        <w:t>②</w:t>
      </w:r>
      <w:r w:rsidRPr="00464B69">
        <w:rPr>
          <w:rFonts w:ascii="Times New Roman" w:eastAsia="宋体" w:hAnsi="Times New Roman" w:cs="Times New Roman"/>
          <w:color w:val="000000"/>
          <w:kern w:val="0"/>
          <w:sz w:val="14"/>
          <w:szCs w:val="14"/>
        </w:rPr>
        <w:t xml:space="preserve"> </w:t>
      </w:r>
      <w:r w:rsidRPr="00464B69">
        <w:rPr>
          <w:rFonts w:ascii="Times New Roman" w:eastAsia="宋体" w:hAnsi="Times New Roman" w:cs="Times New Roman"/>
          <w:kern w:val="0"/>
          <w:szCs w:val="21"/>
        </w:rPr>
        <w:t xml:space="preserve">The </w:t>
      </w:r>
      <w:r w:rsidRPr="00464B69">
        <w:rPr>
          <w:rFonts w:ascii="Times New Roman" w:eastAsia="宋体" w:hAnsi="Times New Roman" w:cs="Times New Roman"/>
          <w:color w:val="000000"/>
          <w:kern w:val="0"/>
          <w:szCs w:val="21"/>
        </w:rPr>
        <w:t xml:space="preserve">procurement mission was cancelled due to major changes. </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83" w:name="_Toc338697012"/>
      <w:bookmarkStart w:id="84" w:name="_Toc61327440"/>
      <w:bookmarkStart w:id="85" w:name="_Toc49135237"/>
      <w:bookmarkStart w:id="86" w:name="_Toc43264547"/>
      <w:bookmarkStart w:id="87" w:name="_Toc37496257"/>
      <w:bookmarkEnd w:id="83"/>
      <w:bookmarkEnd w:id="84"/>
      <w:bookmarkEnd w:id="85"/>
      <w:bookmarkEnd w:id="86"/>
      <w:bookmarkEnd w:id="87"/>
      <w:r w:rsidRPr="00464B69">
        <w:rPr>
          <w:rFonts w:ascii="Times New Roman" w:eastAsia="宋体" w:hAnsi="Times New Roman" w:cs="Times New Roman"/>
          <w:b/>
          <w:bCs/>
          <w:color w:val="000000"/>
          <w:kern w:val="0"/>
          <w:sz w:val="28"/>
          <w:szCs w:val="28"/>
        </w:rPr>
        <w:t>Ⅵ</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scoring criteria and weights</w:t>
      </w:r>
    </w:p>
    <w:p w:rsidR="00511399" w:rsidRPr="00464B69" w:rsidRDefault="00511399" w:rsidP="00316612">
      <w:pPr>
        <w:widowControl/>
        <w:spacing w:line="360" w:lineRule="auto"/>
        <w:ind w:left="1"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judges according to each passing conformity examination bidder's tender document, and itemized the tender document all bids the deviation.</w:t>
      </w:r>
    </w:p>
    <w:p w:rsidR="00511399" w:rsidRPr="00464B69" w:rsidRDefault="00511399" w:rsidP="00316612">
      <w:pPr>
        <w:widowControl/>
        <w:spacing w:line="360" w:lineRule="auto"/>
        <w:ind w:left="1"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grading should take into account the slight deviations between the tender documents and the bidding documents. The fine deviation refers to the tender document in essence responds to the request of the tender document, but has the omission in the individual place or provides the incomplete technical information and the data and so on, and the correction these omissions or incomplete will not cause the unfair result to other bidders. Minor deviations do not affect the validity of the bidding documents. In the detailed review of the subtle deviations for the bidder's quantification.</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judges graded the technical and commercial responses to the bidding documents. The grading method is quantified.</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Comprehensive score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Technical Scoring</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Business Rating</w:t>
      </w:r>
    </w:p>
    <w:p w:rsidR="00511399" w:rsidRPr="00464B69" w:rsidRDefault="00511399" w:rsidP="00316612">
      <w:pPr>
        <w:widowControl/>
        <w:spacing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bid evaluation Committee ranked according to the bidder's final score.</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88" w:name="_Toc338697013"/>
      <w:bookmarkStart w:id="89" w:name="_Toc61327444"/>
      <w:bookmarkStart w:id="90" w:name="_Toc49135241"/>
      <w:bookmarkStart w:id="91" w:name="_Toc43264551"/>
      <w:bookmarkStart w:id="92" w:name="_Toc37496261"/>
      <w:bookmarkEnd w:id="88"/>
      <w:bookmarkEnd w:id="89"/>
      <w:bookmarkEnd w:id="90"/>
      <w:bookmarkEnd w:id="91"/>
      <w:bookmarkEnd w:id="92"/>
      <w:r w:rsidRPr="00464B69">
        <w:rPr>
          <w:rFonts w:ascii="Times New Roman" w:eastAsia="宋体" w:hAnsi="Times New Roman" w:cs="Times New Roman"/>
          <w:b/>
          <w:bCs/>
          <w:color w:val="000000"/>
          <w:kern w:val="0"/>
          <w:sz w:val="28"/>
          <w:szCs w:val="28"/>
        </w:rPr>
        <w:t>Ⅶ</w:t>
      </w:r>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Calibration </w:t>
      </w:r>
      <w:r w:rsidR="00511399" w:rsidRPr="00464B69">
        <w:rPr>
          <w:rFonts w:ascii="Times New Roman" w:eastAsia="宋体" w:hAnsi="Times New Roman" w:cs="Times New Roman"/>
          <w:b/>
          <w:bCs/>
          <w:color w:val="000000"/>
          <w:kern w:val="0"/>
          <w:sz w:val="28"/>
          <w:szCs w:val="28"/>
        </w:rPr>
        <w:t>and award</w:t>
      </w:r>
    </w:p>
    <w:p w:rsidR="00511399" w:rsidRPr="00464B69" w:rsidRDefault="00511399" w:rsidP="00316612">
      <w:pPr>
        <w:widowControl/>
        <w:spacing w:line="360" w:lineRule="auto"/>
        <w:ind w:left="1"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first bidder is the first successful candidate, and the second bidder is the second winning candidate.</w:t>
      </w:r>
    </w:p>
    <w:p w:rsidR="00511399" w:rsidRPr="00464B69" w:rsidRDefault="00511399" w:rsidP="00316612">
      <w:pPr>
        <w:widowControl/>
        <w:spacing w:line="360" w:lineRule="auto"/>
        <w:ind w:left="1"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winning candidate, who is ranked first in the comprehensive scoring, abandons the bid and fails to perform the contract because of force majeure, and the purchaser can determine the winning candidate for the second place.</w:t>
      </w:r>
    </w:p>
    <w:p w:rsidR="00511399" w:rsidRPr="00464B69" w:rsidRDefault="00511399" w:rsidP="00316612">
      <w:pPr>
        <w:widowControl/>
        <w:spacing w:after="120" w:line="360" w:lineRule="auto"/>
        <w:ind w:firstLine="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xml:space="preserve">The Bid evaluation Committee submits a written report and recommends the winning opinion to the purchaser to confirm that the purchaser, the purchasing agency and the pre-winning bidder </w:t>
      </w:r>
      <w:r w:rsidRPr="00464B69">
        <w:rPr>
          <w:rFonts w:ascii="Times New Roman" w:eastAsia="宋体" w:hAnsi="Times New Roman" w:cs="Times New Roman"/>
          <w:color w:val="000000"/>
          <w:kern w:val="0"/>
          <w:szCs w:val="21"/>
        </w:rPr>
        <w:lastRenderedPageBreak/>
        <w:t>will make final clarification and review the bidder's qualification and performance ability, and form the basis document of the final contract. If in the process of final clarification, it is found that the pre-winning bidder has a major problem causing its performance ability can not meet the requirements, you can cancel its winning qualification.</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After the completion of the final clarification, the purchasing agency shall issue the letter of acceptance according to the results confirmed by the purchaser.</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winning bidder shall submit the relevant documents to the purchaser in accordance with the requirements of the tender documents and sign the contract with the owner within the stipulated time.</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In the process of signing a contract, if a successful bidder is found to have bid in another's name or to cheat in other ways, the purchaser has the right to cancel the winning bid, and the second winning candidate is identified as the winning bidder.</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p w:rsidR="00511399" w:rsidRPr="00464B69" w:rsidRDefault="003B57CF" w:rsidP="00316612">
      <w:pPr>
        <w:keepNext/>
        <w:widowControl/>
        <w:spacing w:before="260" w:after="260" w:line="360" w:lineRule="auto"/>
        <w:outlineLvl w:val="1"/>
        <w:rPr>
          <w:rFonts w:ascii="Times New Roman" w:eastAsia="宋体" w:hAnsi="Times New Roman" w:cs="Times New Roman"/>
          <w:b/>
          <w:bCs/>
          <w:kern w:val="0"/>
          <w:sz w:val="32"/>
          <w:szCs w:val="32"/>
        </w:rPr>
      </w:pPr>
      <w:bookmarkStart w:id="93" w:name="_Toc338697014"/>
      <w:bookmarkStart w:id="94" w:name="_Toc61327445"/>
      <w:bookmarkStart w:id="95" w:name="_Toc49135242"/>
      <w:bookmarkStart w:id="96" w:name="_Toc43264552"/>
      <w:bookmarkStart w:id="97" w:name="_Toc37496262"/>
      <w:bookmarkStart w:id="98" w:name="_Toc26800382"/>
      <w:bookmarkEnd w:id="93"/>
      <w:bookmarkEnd w:id="94"/>
      <w:bookmarkEnd w:id="95"/>
      <w:bookmarkEnd w:id="96"/>
      <w:bookmarkEnd w:id="97"/>
      <w:r w:rsidRPr="00464B69">
        <w:rPr>
          <w:rFonts w:ascii="Times New Roman" w:eastAsia="宋体" w:hAnsi="Times New Roman" w:cs="Times New Roman"/>
          <w:b/>
          <w:bCs/>
          <w:color w:val="000000"/>
          <w:kern w:val="0"/>
          <w:sz w:val="28"/>
          <w:szCs w:val="28"/>
        </w:rPr>
        <w:t>Ⅷ</w:t>
      </w:r>
      <w:r w:rsidR="00511399" w:rsidRPr="00464B69">
        <w:rPr>
          <w:rFonts w:ascii="Times New Roman" w:eastAsia="宋体" w:hAnsi="Times New Roman" w:cs="Times New Roman"/>
          <w:b/>
          <w:bCs/>
          <w:kern w:val="0"/>
          <w:sz w:val="32"/>
          <w:szCs w:val="32"/>
        </w:rPr>
        <w:t xml:space="preserve"> </w:t>
      </w:r>
      <w:bookmarkEnd w:id="98"/>
      <w:r w:rsidR="00511399" w:rsidRPr="00464B69">
        <w:rPr>
          <w:rFonts w:ascii="Times New Roman" w:eastAsia="宋体" w:hAnsi="Times New Roman" w:cs="Times New Roman"/>
          <w:b/>
          <w:bCs/>
          <w:color w:val="000000"/>
          <w:kern w:val="0"/>
          <w:sz w:val="28"/>
          <w:szCs w:val="28"/>
        </w:rPr>
        <w:t>.</w:t>
      </w:r>
      <w:r w:rsidR="00511399" w:rsidRPr="00464B69">
        <w:rPr>
          <w:rFonts w:ascii="Times New Roman" w:eastAsia="宋体" w:hAnsi="Times New Roman" w:cs="Times New Roman"/>
          <w:b/>
          <w:bCs/>
          <w:kern w:val="0"/>
          <w:sz w:val="32"/>
          <w:szCs w:val="32"/>
        </w:rPr>
        <w:t xml:space="preserve"> </w:t>
      </w:r>
      <w:r w:rsidR="00511399" w:rsidRPr="00464B69">
        <w:rPr>
          <w:rFonts w:ascii="Times New Roman" w:eastAsia="宋体" w:hAnsi="Times New Roman" w:cs="Times New Roman"/>
          <w:b/>
          <w:bCs/>
          <w:color w:val="000000"/>
          <w:kern w:val="0"/>
          <w:sz w:val="28"/>
          <w:szCs w:val="28"/>
        </w:rPr>
        <w:t>Evaluation related Forms</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bidding documents include the following documents in the bid evaluation process:</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Annex</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Compliance Checklist</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Annex</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2</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Technical Scoring Table</w:t>
      </w:r>
    </w:p>
    <w:p w:rsidR="00511399" w:rsidRPr="00464B69" w:rsidRDefault="00511399" w:rsidP="00316612">
      <w:pPr>
        <w:widowControl/>
        <w:spacing w:line="360" w:lineRule="auto"/>
        <w:ind w:firstLine="403"/>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Annex</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3</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Business Rating Form</w:t>
      </w:r>
    </w:p>
    <w:p w:rsidR="00511399" w:rsidRPr="00464B69" w:rsidRDefault="00511399" w:rsidP="00316612">
      <w:pPr>
        <w:pageBreakBefore/>
        <w:widowControl/>
        <w:spacing w:line="360" w:lineRule="auto"/>
        <w:rPr>
          <w:rFonts w:ascii="Times New Roman" w:eastAsia="宋体" w:hAnsi="Times New Roman" w:cs="Times New Roman"/>
          <w:kern w:val="0"/>
          <w:szCs w:val="21"/>
        </w:rPr>
      </w:pPr>
      <w:bookmarkStart w:id="99" w:name="_Toc61327447"/>
      <w:bookmarkStart w:id="100" w:name="_Toc49135244"/>
      <w:bookmarkStart w:id="101" w:name="_Toc43264554"/>
      <w:bookmarkStart w:id="102" w:name="_Toc37496264"/>
      <w:bookmarkEnd w:id="99"/>
      <w:bookmarkEnd w:id="100"/>
      <w:bookmarkEnd w:id="101"/>
      <w:bookmarkEnd w:id="102"/>
      <w:r w:rsidRPr="00464B69">
        <w:rPr>
          <w:rFonts w:ascii="Times New Roman" w:eastAsia="宋体" w:hAnsi="Times New Roman" w:cs="Times New Roman"/>
          <w:color w:val="000000"/>
          <w:kern w:val="0"/>
          <w:sz w:val="24"/>
          <w:szCs w:val="24"/>
        </w:rPr>
        <w:lastRenderedPageBreak/>
        <w:t>Annex I</w:t>
      </w:r>
      <w:r w:rsidR="009D0637">
        <w:rPr>
          <w:rFonts w:ascii="Times New Roman" w:eastAsia="宋体" w:hAnsi="Times New Roman" w:cs="Times New Roman" w:hint="eastAsia"/>
          <w:kern w:val="0"/>
          <w:szCs w:val="21"/>
        </w:rPr>
        <w:t xml:space="preserve"> </w:t>
      </w:r>
      <w:r w:rsidR="009D0637">
        <w:rPr>
          <w:rFonts w:ascii="Times New Roman" w:eastAsia="宋体" w:hAnsi="Times New Roman" w:cs="Times New Roman" w:hint="eastAsia"/>
          <w:color w:val="000000"/>
          <w:kern w:val="0"/>
          <w:sz w:val="24"/>
          <w:szCs w:val="24"/>
        </w:rPr>
        <w:t>C</w:t>
      </w:r>
      <w:r w:rsidRPr="00464B69">
        <w:rPr>
          <w:rFonts w:ascii="Times New Roman" w:eastAsia="宋体" w:hAnsi="Times New Roman" w:cs="Times New Roman"/>
          <w:color w:val="000000"/>
          <w:kern w:val="0"/>
          <w:sz w:val="24"/>
          <w:szCs w:val="24"/>
        </w:rPr>
        <w:t>ompliance Review Form</w:t>
      </w:r>
    </w:p>
    <w:p w:rsidR="00511399" w:rsidRPr="00464B69" w:rsidRDefault="00511399" w:rsidP="00316612">
      <w:pPr>
        <w:widowControl/>
        <w:spacing w:line="360" w:lineRule="auto"/>
        <w:ind w:right="-527" w:firstLine="732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w:t>
      </w:r>
    </w:p>
    <w:tbl>
      <w:tblPr>
        <w:tblW w:w="0" w:type="auto"/>
        <w:tblCellMar>
          <w:left w:w="0" w:type="dxa"/>
          <w:right w:w="0" w:type="dxa"/>
        </w:tblCellMar>
        <w:tblLook w:val="04A0"/>
      </w:tblPr>
      <w:tblGrid>
        <w:gridCol w:w="4196"/>
        <w:gridCol w:w="1444"/>
        <w:gridCol w:w="1506"/>
        <w:gridCol w:w="1376"/>
      </w:tblGrid>
      <w:tr w:rsidR="00511399" w:rsidRPr="00464B69" w:rsidTr="00511399">
        <w:trPr>
          <w:trHeight w:val="567"/>
        </w:trPr>
        <w:tc>
          <w:tcPr>
            <w:tcW w:w="44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557CC">
            <w:pPr>
              <w:widowControl/>
              <w:spacing w:line="360" w:lineRule="auto"/>
              <w:jc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Review content</w:t>
            </w:r>
          </w:p>
        </w:tc>
        <w:tc>
          <w:tcPr>
            <w:tcW w:w="44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9D0637">
            <w:pPr>
              <w:widowControl/>
              <w:spacing w:line="360" w:lineRule="auto"/>
              <w:jc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Name of bidder</w:t>
            </w:r>
          </w:p>
        </w:tc>
      </w:tr>
      <w:tr w:rsidR="00511399" w:rsidRPr="00464B69" w:rsidTr="00511399">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9D0637">
            <w:pPr>
              <w:widowControl/>
              <w:spacing w:line="360" w:lineRule="auto"/>
              <w:jc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Bidders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9D0637">
            <w:pPr>
              <w:widowControl/>
              <w:spacing w:line="360" w:lineRule="auto"/>
              <w:jc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Bidders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B</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9D0637">
            <w:pPr>
              <w:widowControl/>
              <w:spacing w:line="360" w:lineRule="auto"/>
              <w:jc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Bidders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C</w:t>
            </w:r>
          </w:p>
        </w:tc>
      </w:tr>
      <w:tr w:rsidR="00511399" w:rsidRPr="00464B69" w:rsidTr="00511399">
        <w:trPr>
          <w:trHeight w:val="56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Meet the qualification requirements of bidders in the procurement documents.</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r>
      <w:tr w:rsidR="00511399" w:rsidRPr="00464B69" w:rsidTr="00511399">
        <w:trPr>
          <w:trHeight w:val="56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Meet the delivery service period</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r>
      <w:tr w:rsidR="00511399" w:rsidRPr="00464B69" w:rsidTr="00511399">
        <w:trPr>
          <w:trHeight w:val="56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Meet the requirements of signing and stamping of purchasing documents</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r>
      <w:tr w:rsidR="00511399" w:rsidRPr="00464B69" w:rsidTr="00511399">
        <w:trPr>
          <w:trHeight w:val="56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Certificate of legal representative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Power of </w:t>
            </w:r>
            <w:r w:rsidRPr="00464B69">
              <w:rPr>
                <w:rFonts w:ascii="Times New Roman" w:eastAsia="宋体" w:hAnsi="Times New Roman" w:cs="Times New Roman"/>
                <w:color w:val="000000"/>
                <w:kern w:val="0"/>
                <w:szCs w:val="21"/>
              </w:rPr>
              <w:t>attorney for legal person</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r>
      <w:tr w:rsidR="00511399" w:rsidRPr="00464B69" w:rsidTr="00511399">
        <w:trPr>
          <w:trHeight w:val="56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tender documents are not subject to the conditions acceptable to the tenderer.</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r>
      <w:tr w:rsidR="00511399" w:rsidRPr="00464B69" w:rsidTr="00511399">
        <w:trPr>
          <w:trHeight w:val="56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Conclusion</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r>
    </w:tbl>
    <w:p w:rsidR="00511399" w:rsidRPr="00464B69" w:rsidRDefault="00511399" w:rsidP="00316612">
      <w:pPr>
        <w:widowControl/>
        <w:spacing w:line="360" w:lineRule="auto"/>
        <w:ind w:left="1080" w:hanging="540"/>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w:t>
      </w:r>
    </w:p>
    <w:p w:rsidR="00511399" w:rsidRPr="00464B69" w:rsidRDefault="00511399" w:rsidP="00316612">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w:t>
      </w:r>
    </w:p>
    <w:p w:rsidR="00511399" w:rsidRPr="00464B69" w:rsidRDefault="00511399" w:rsidP="00316612">
      <w:pPr>
        <w:pageBreakBefore/>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lastRenderedPageBreak/>
        <w:t>Annex II</w:t>
      </w:r>
      <w:r w:rsidRPr="00464B69">
        <w:rPr>
          <w:rFonts w:ascii="Times New Roman" w:eastAsia="宋体" w:hAnsi="Times New Roman" w:cs="Times New Roman"/>
          <w:kern w:val="0"/>
          <w:szCs w:val="21"/>
        </w:rPr>
        <w:t xml:space="preserve"> </w:t>
      </w:r>
      <w:r w:rsidR="004730E5">
        <w:rPr>
          <w:rFonts w:ascii="Times New Roman" w:eastAsia="宋体" w:hAnsi="Times New Roman" w:cs="Times New Roman" w:hint="eastAsia"/>
          <w:kern w:val="0"/>
          <w:szCs w:val="21"/>
        </w:rPr>
        <w:t xml:space="preserve"> </w:t>
      </w:r>
      <w:r w:rsidRPr="00464B69">
        <w:rPr>
          <w:rFonts w:ascii="Times New Roman" w:eastAsia="宋体" w:hAnsi="Times New Roman" w:cs="Times New Roman"/>
          <w:color w:val="000000"/>
          <w:kern w:val="0"/>
          <w:sz w:val="24"/>
          <w:szCs w:val="24"/>
        </w:rPr>
        <w:t>Technical scoring table</w:t>
      </w:r>
    </w:p>
    <w:tbl>
      <w:tblPr>
        <w:tblW w:w="0" w:type="auto"/>
        <w:tblInd w:w="-34" w:type="dxa"/>
        <w:tblCellMar>
          <w:left w:w="0" w:type="dxa"/>
          <w:right w:w="0" w:type="dxa"/>
        </w:tblCellMar>
        <w:tblLook w:val="04A0"/>
      </w:tblPr>
      <w:tblGrid>
        <w:gridCol w:w="1818"/>
        <w:gridCol w:w="3144"/>
        <w:gridCol w:w="3594"/>
      </w:tblGrid>
      <w:tr w:rsidR="00511399" w:rsidRPr="00464B69" w:rsidTr="004730E5">
        <w:trPr>
          <w:trHeight w:val="502"/>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Review content</w:t>
            </w:r>
          </w:p>
        </w:tc>
        <w:tc>
          <w:tcPr>
            <w:tcW w:w="67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66"/>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Total Score</w:t>
            </w:r>
            <w:r w:rsidRPr="00464B69">
              <w:rPr>
                <w:rFonts w:ascii="Times New Roman" w:eastAsia="宋体" w:hAnsi="Times New Roman" w:cs="Times New Roman"/>
                <w:kern w:val="0"/>
                <w:szCs w:val="21"/>
              </w:rPr>
              <w:t xml:space="preserve"> - </w:t>
            </w:r>
            <w:r w:rsidRPr="00464B69">
              <w:rPr>
                <w:rFonts w:ascii="Times New Roman" w:eastAsia="宋体" w:hAnsi="Times New Roman" w:cs="Times New Roman"/>
                <w:color w:val="000000"/>
                <w:kern w:val="0"/>
                <w:szCs w:val="21"/>
              </w:rPr>
              <w:t>points</w:t>
            </w:r>
          </w:p>
        </w:tc>
      </w:tr>
      <w:tr w:rsidR="00511399" w:rsidRPr="00464B69" w:rsidTr="004730E5">
        <w:trPr>
          <w:trHeight w:val="478"/>
        </w:trPr>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Technical Requirements</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min)</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4730E5" w:rsidP="004730E5">
            <w:pPr>
              <w:widowControl/>
              <w:snapToGrid w:val="0"/>
              <w:spacing w:line="360" w:lineRule="auto"/>
              <w:ind w:right="420"/>
              <w:rPr>
                <w:rFonts w:ascii="Times New Roman" w:eastAsia="宋体" w:hAnsi="Times New Roman" w:cs="Times New Roman"/>
                <w:kern w:val="0"/>
                <w:szCs w:val="21"/>
              </w:rPr>
            </w:pPr>
            <w:r>
              <w:rPr>
                <w:rFonts w:ascii="Times New Roman" w:eastAsia="宋体" w:hAnsi="Times New Roman" w:cs="Times New Roman"/>
                <w:color w:val="000000"/>
                <w:kern w:val="0"/>
                <w:szCs w:val="21"/>
              </w:rPr>
              <w:t>This</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item</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is</w:t>
            </w:r>
            <w:r>
              <w:rPr>
                <w:rFonts w:ascii="Times New Roman" w:eastAsia="宋体" w:hAnsi="Times New Roman" w:cs="Times New Roman" w:hint="eastAsia"/>
                <w:color w:val="000000"/>
                <w:kern w:val="0"/>
                <w:szCs w:val="21"/>
              </w:rPr>
              <w:t xml:space="preserve"> </w:t>
            </w:r>
            <w:r w:rsidR="003B57CF" w:rsidRPr="00464B69">
              <w:rPr>
                <w:rFonts w:ascii="Times New Roman" w:eastAsia="宋体" w:hAnsi="Times New Roman" w:cs="Times New Roman"/>
                <w:color w:val="000000"/>
                <w:kern w:val="0"/>
                <w:szCs w:val="21"/>
              </w:rPr>
              <w:t>satisfied</w:t>
            </w:r>
            <w:r>
              <w:rPr>
                <w:rFonts w:ascii="Times New Roman" w:eastAsia="宋体" w:hAnsi="Times New Roman" w:cs="Times New Roman" w:hint="eastAsia"/>
                <w:color w:val="000000"/>
                <w:kern w:val="0"/>
                <w:szCs w:val="21"/>
              </w:rPr>
              <w:t xml:space="preserve"> </w:t>
            </w:r>
            <w:r w:rsidR="003B57CF" w:rsidRPr="00464B69">
              <w:rPr>
                <w:rFonts w:ascii="Times New Roman" w:eastAsia="宋体" w:hAnsi="Times New Roman" w:cs="Times New Roman"/>
                <w:color w:val="000000"/>
                <w:kern w:val="0"/>
                <w:szCs w:val="21"/>
              </w:rPr>
              <w:t>5</w:t>
            </w:r>
            <w:r>
              <w:rPr>
                <w:rFonts w:ascii="Times New Roman" w:eastAsia="宋体" w:hAnsi="Times New Roman" w:cs="Times New Roman" w:hint="eastAsia"/>
                <w:color w:val="000000"/>
                <w:kern w:val="0"/>
                <w:szCs w:val="21"/>
              </w:rPr>
              <w:t xml:space="preserve"> </w:t>
            </w:r>
            <w:r w:rsidR="003B57CF" w:rsidRPr="00464B69">
              <w:rPr>
                <w:rFonts w:ascii="Times New Roman" w:eastAsia="宋体" w:hAnsi="Times New Roman" w:cs="Times New Roman"/>
                <w:color w:val="000000"/>
                <w:kern w:val="0"/>
                <w:szCs w:val="21"/>
              </w:rPr>
              <w:t>points</w:t>
            </w:r>
          </w:p>
        </w:tc>
        <w:tc>
          <w:tcPr>
            <w:tcW w:w="35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Meet the green consulting requirements of this project</w:t>
            </w:r>
          </w:p>
        </w:tc>
      </w:tr>
      <w:tr w:rsidR="00511399" w:rsidRPr="00464B69" w:rsidTr="004730E5">
        <w:trPr>
          <w:trHeight w:val="455"/>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11399" w:rsidRPr="00464B69" w:rsidRDefault="003B57CF"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Comply with green design, procurement and installation requirements</w:t>
            </w:r>
          </w:p>
        </w:tc>
      </w:tr>
      <w:tr w:rsidR="00511399" w:rsidRPr="00464B69" w:rsidTr="004730E5">
        <w:trPr>
          <w:trHeight w:val="431"/>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11399" w:rsidRPr="00464B69" w:rsidRDefault="003B57CF"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Meet the green display requirements</w:t>
            </w:r>
          </w:p>
        </w:tc>
      </w:tr>
      <w:tr w:rsidR="00511399" w:rsidRPr="00464B69" w:rsidTr="004730E5">
        <w:trPr>
          <w:trHeight w:val="48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3B57CF"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Comply with green software functional requirements</w:t>
            </w:r>
          </w:p>
        </w:tc>
      </w:tr>
      <w:tr w:rsidR="00511399" w:rsidRPr="00464B69" w:rsidTr="004730E5">
        <w:trPr>
          <w:trHeight w:val="448"/>
        </w:trPr>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Project design</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score)</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number of container presence, dynamic real-time change</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Real-time location display of container in Field station</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Dynamic tables of access and movement</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Statistics of various fees and charges</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H986</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detection through the practice of speed display and quantitative statistics</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Shipping company Monthly Container data</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Types of goods: copper, waste paper and other types of goods, classified statistics</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Domestic and foreign trade goods accounted for</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Ship name voyage, quantity cumulative display</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Vehicle information, running routes, goods, costs, vehicle dynamic information, Vehicle Day Dispatch task amount, real-time task quantity, route start and end position</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Energy saving display of water transport</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Comparison between water saving energy consumption and provincial and municipal average indicators</w:t>
            </w:r>
          </w:p>
        </w:tc>
      </w:tr>
      <w:tr w:rsidR="00511399" w:rsidRPr="00464B69" w:rsidTr="004730E5">
        <w:trPr>
          <w:trHeight w:val="448"/>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ind w:right="420"/>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xml:space="preserve">The number of port of destination </w:t>
            </w:r>
            <w:r w:rsidRPr="00464B69">
              <w:rPr>
                <w:rFonts w:ascii="Times New Roman" w:eastAsia="宋体" w:hAnsi="Times New Roman" w:cs="Times New Roman"/>
                <w:color w:val="000000"/>
                <w:kern w:val="0"/>
                <w:szCs w:val="21"/>
              </w:rPr>
              <w:lastRenderedPageBreak/>
              <w:t>comparison shows</w:t>
            </w:r>
          </w:p>
        </w:tc>
      </w:tr>
      <w:tr w:rsidR="00511399" w:rsidRPr="00464B69" w:rsidTr="004730E5">
        <w:trPr>
          <w:trHeight w:val="446"/>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Fleet Data Volume comparison shows</w:t>
            </w:r>
          </w:p>
        </w:tc>
      </w:tr>
      <w:tr w:rsidR="00511399" w:rsidRPr="00464B69" w:rsidTr="004730E5">
        <w:trPr>
          <w:trHeight w:val="446"/>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textAlignment w:val="center"/>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Green Warehouse Content Display</w:t>
            </w:r>
          </w:p>
        </w:tc>
      </w:tr>
      <w:tr w:rsidR="00511399" w:rsidRPr="00464B69" w:rsidTr="004730E5">
        <w:trPr>
          <w:trHeight w:val="1066"/>
        </w:trPr>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Construction Organization Plan</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score)</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3B57CF"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The </w:t>
            </w:r>
            <w:r w:rsidRPr="00464B69">
              <w:rPr>
                <w:rFonts w:ascii="Times New Roman" w:eastAsia="宋体" w:hAnsi="Times New Roman" w:cs="Times New Roman"/>
                <w:color w:val="000000"/>
                <w:kern w:val="0"/>
                <w:szCs w:val="21"/>
              </w:rPr>
              <w:t>project management team is sound, the personnel is complete, and has the corresponding construction division qualified personnel as the project manager</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(provide Social security certificate)</w:t>
            </w:r>
          </w:p>
        </w:tc>
      </w:tr>
      <w:tr w:rsidR="00511399" w:rsidRPr="00464B69" w:rsidTr="004730E5">
        <w:trPr>
          <w:trHeight w:val="1066"/>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3B57CF"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Whether the construction organization design of bidder is reasonable</w:t>
            </w:r>
          </w:p>
        </w:tc>
      </w:tr>
      <w:tr w:rsidR="00511399" w:rsidRPr="00464B69" w:rsidTr="004730E5">
        <w:trPr>
          <w:trHeight w:val="1066"/>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3B57CF"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commitment to this project in</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2018</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years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6</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Month</w:t>
            </w:r>
            <w:r w:rsidRPr="00464B69">
              <w:rPr>
                <w:rFonts w:ascii="Times New Roman" w:eastAsia="宋体" w:hAnsi="Times New Roman" w:cs="Times New Roman"/>
                <w:kern w:val="0"/>
                <w:szCs w:val="21"/>
              </w:rPr>
              <w:t xml:space="preserve"> - </w:t>
            </w:r>
            <w:r w:rsidRPr="00464B69">
              <w:rPr>
                <w:rFonts w:ascii="Times New Roman" w:eastAsia="宋体" w:hAnsi="Times New Roman" w:cs="Times New Roman"/>
                <w:color w:val="000000"/>
                <w:kern w:val="0"/>
                <w:szCs w:val="21"/>
              </w:rPr>
              <w:t>Day to complete project implementation</w:t>
            </w:r>
          </w:p>
        </w:tc>
      </w:tr>
      <w:tr w:rsidR="00511399" w:rsidRPr="00464B69" w:rsidTr="004730E5">
        <w:trPr>
          <w:trHeight w:val="670"/>
        </w:trPr>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After - sales service</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(Ten</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3B57CF"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the bidder undertakes the after-sales service response time not less than</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2</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hours, in</w:t>
            </w:r>
            <w:r w:rsidRPr="00464B69">
              <w:rPr>
                <w:rFonts w:ascii="Times New Roman" w:eastAsia="宋体" w:hAnsi="Times New Roman" w:cs="Times New Roman"/>
                <w:kern w:val="0"/>
                <w:szCs w:val="21"/>
              </w:rPr>
              <w:t xml:space="preserve"> </w:t>
            </w:r>
            <w:r w:rsidRPr="004730E5">
              <w:rPr>
                <w:rFonts w:ascii="Times New Roman" w:eastAsia="宋体" w:hAnsi="Times New Roman" w:cs="Times New Roman"/>
                <w:color w:val="000000"/>
                <w:kern w:val="0"/>
                <w:szCs w:val="21"/>
              </w:rPr>
              <w:t>4</w:t>
            </w:r>
            <w:r w:rsidRPr="004730E5">
              <w:rPr>
                <w:rFonts w:ascii="Times New Roman" w:eastAsia="宋体" w:hAnsi="Times New Roman" w:cs="Times New Roman"/>
                <w:color w:val="0F0F5F"/>
                <w:kern w:val="0"/>
                <w:szCs w:val="21"/>
              </w:rPr>
              <w:t xml:space="preserve"> </w:t>
            </w:r>
            <w:r w:rsidRPr="00464B69">
              <w:rPr>
                <w:rFonts w:ascii="Times New Roman" w:eastAsia="宋体" w:hAnsi="Times New Roman" w:cs="Times New Roman"/>
                <w:color w:val="000000"/>
                <w:kern w:val="0"/>
                <w:szCs w:val="21"/>
              </w:rPr>
              <w:t>hours rushed to the scene, and provided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7x24</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Hour service</w:t>
            </w:r>
          </w:p>
        </w:tc>
      </w:tr>
      <w:tr w:rsidR="00511399" w:rsidRPr="00464B69" w:rsidTr="004730E5">
        <w:trPr>
          <w:trHeight w:val="670"/>
        </w:trPr>
        <w:tc>
          <w:tcPr>
            <w:tcW w:w="0" w:type="auto"/>
            <w:vMerge/>
            <w:tcBorders>
              <w:top w:val="nil"/>
              <w:left w:val="single" w:sz="8" w:space="0" w:color="auto"/>
              <w:bottom w:val="single" w:sz="8" w:space="0" w:color="auto"/>
              <w:right w:val="single" w:sz="8" w:space="0" w:color="auto"/>
            </w:tcBorders>
            <w:vAlign w:val="center"/>
            <w:hideMark/>
          </w:tcPr>
          <w:p w:rsidR="00511399" w:rsidRPr="00464B69" w:rsidRDefault="00511399" w:rsidP="00316612">
            <w:pPr>
              <w:widowControl/>
              <w:rPr>
                <w:rFonts w:ascii="Times New Roman" w:eastAsia="宋体" w:hAnsi="Times New Roman" w:cs="Times New Roman"/>
                <w:kern w:val="0"/>
                <w:szCs w:val="21"/>
              </w:rPr>
            </w:pP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3B57CF"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This item is satisfied</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The </w:t>
            </w:r>
            <w:r w:rsidRPr="00464B69">
              <w:rPr>
                <w:rFonts w:ascii="Times New Roman" w:eastAsia="宋体" w:hAnsi="Times New Roman" w:cs="Times New Roman"/>
                <w:color w:val="000000"/>
                <w:kern w:val="0"/>
                <w:szCs w:val="21"/>
              </w:rPr>
              <w:t>equipment maintenance personnel in the late stage of the bidder's project shall be held by qualified personnel.(provide corresponding qualification certificate and provide social Security records.</w:t>
            </w:r>
            <w:r w:rsidRPr="00464B69">
              <w:rPr>
                <w:rFonts w:ascii="Times New Roman" w:eastAsia="宋体" w:hAnsi="Times New Roman" w:cs="Times New Roman"/>
                <w:kern w:val="0"/>
                <w:szCs w:val="21"/>
              </w:rPr>
              <w:t xml:space="preserve"> )</w:t>
            </w:r>
          </w:p>
        </w:tc>
      </w:tr>
      <w:tr w:rsidR="00511399" w:rsidRPr="00464B69" w:rsidTr="004730E5">
        <w:trPr>
          <w:trHeight w:val="448"/>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Bidder Performance</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(Ten</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a case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2</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2</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a case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5</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points,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3</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Case and above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Ten</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Cs w:val="21"/>
              </w:rPr>
              <w:t xml:space="preserve">points. </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Similar project performance cases prove</w:t>
            </w:r>
          </w:p>
        </w:tc>
      </w:tr>
    </w:tbl>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w:t>
      </w:r>
    </w:p>
    <w:p w:rsidR="00511399" w:rsidRPr="00464B69" w:rsidRDefault="00511399" w:rsidP="00316612">
      <w:pPr>
        <w:widowControl/>
        <w:snapToGrid w:val="0"/>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 </w:t>
      </w:r>
    </w:p>
    <w:p w:rsidR="00511399" w:rsidRPr="00464B69" w:rsidRDefault="00511399" w:rsidP="00316612">
      <w:pPr>
        <w:pageBreakBefore/>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lastRenderedPageBreak/>
        <w:t>Annex III</w:t>
      </w:r>
      <w:r w:rsidRPr="00464B69">
        <w:rPr>
          <w:rFonts w:ascii="Times New Roman" w:eastAsia="宋体" w:hAnsi="Times New Roman" w:cs="Times New Roman"/>
          <w:kern w:val="0"/>
          <w:szCs w:val="21"/>
        </w:rPr>
        <w:t xml:space="preserve"> </w:t>
      </w:r>
      <w:r w:rsidR="004730E5">
        <w:rPr>
          <w:rFonts w:ascii="Times New Roman" w:eastAsia="宋体" w:hAnsi="Times New Roman" w:cs="Times New Roman" w:hint="eastAsia"/>
          <w:kern w:val="0"/>
          <w:szCs w:val="21"/>
        </w:rPr>
        <w:t xml:space="preserve"> </w:t>
      </w:r>
      <w:r w:rsidRPr="00464B69">
        <w:rPr>
          <w:rFonts w:ascii="Times New Roman" w:eastAsia="宋体" w:hAnsi="Times New Roman" w:cs="Times New Roman"/>
          <w:color w:val="000000"/>
          <w:kern w:val="0"/>
          <w:sz w:val="24"/>
          <w:szCs w:val="24"/>
        </w:rPr>
        <w:t>Business Rating Form</w:t>
      </w:r>
    </w:p>
    <w:tbl>
      <w:tblPr>
        <w:tblpPr w:leftFromText="180" w:rightFromText="180" w:vertAnchor="text"/>
        <w:tblW w:w="0" w:type="auto"/>
        <w:tblCellMar>
          <w:left w:w="0" w:type="dxa"/>
          <w:right w:w="0" w:type="dxa"/>
        </w:tblCellMar>
        <w:tblLook w:val="04A0"/>
      </w:tblPr>
      <w:tblGrid>
        <w:gridCol w:w="1242"/>
        <w:gridCol w:w="1134"/>
        <w:gridCol w:w="5954"/>
      </w:tblGrid>
      <w:tr w:rsidR="00511399" w:rsidRPr="00464B69" w:rsidTr="00511399">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Sub-item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Perfect value</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Content</w:t>
            </w:r>
          </w:p>
        </w:tc>
      </w:tr>
      <w:tr w:rsidR="00511399" w:rsidRPr="00464B69" w:rsidTr="0051139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Business points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points</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399" w:rsidRPr="00464B69" w:rsidRDefault="00511399" w:rsidP="00316612">
            <w:pPr>
              <w:widowControl/>
              <w:rPr>
                <w:rFonts w:ascii="Times New Roman" w:eastAsia="宋体" w:hAnsi="Times New Roman" w:cs="Times New Roman"/>
                <w:kern w:val="0"/>
                <w:szCs w:val="21"/>
              </w:rPr>
            </w:pPr>
            <w:r w:rsidRPr="00464B69">
              <w:rPr>
                <w:rFonts w:ascii="Times New Roman" w:eastAsia="宋体" w:hAnsi="Times New Roman" w:cs="Times New Roman"/>
                <w:color w:val="000000"/>
                <w:kern w:val="0"/>
                <w:sz w:val="24"/>
                <w:szCs w:val="24"/>
              </w:rPr>
              <w:t>quote by each bidder</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(by United States dollar)</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The arithmetic mean is the base price and the base price is</w:t>
            </w:r>
            <w:r w:rsidRPr="00464B69">
              <w:rPr>
                <w:rFonts w:ascii="Times New Roman" w:eastAsia="宋体" w:hAnsi="Times New Roman" w:cs="Times New Roman"/>
                <w:kern w:val="0"/>
                <w:szCs w:val="21"/>
              </w:rPr>
              <w:t xml:space="preserve"> - </w:t>
            </w:r>
            <w:r w:rsidRPr="00464B69">
              <w:rPr>
                <w:rFonts w:ascii="Times New Roman" w:eastAsia="宋体" w:hAnsi="Times New Roman" w:cs="Times New Roman"/>
                <w:color w:val="000000"/>
                <w:kern w:val="0"/>
                <w:sz w:val="24"/>
                <w:szCs w:val="24"/>
              </w:rPr>
              <w:t>every higher than the base price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 Buckle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every lower than the base price</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1%</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 plus</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0.5</w:t>
            </w:r>
            <w:r w:rsidRPr="00464B69">
              <w:rPr>
                <w:rFonts w:ascii="Times New Roman" w:eastAsia="宋体" w:hAnsi="Times New Roman" w:cs="Times New Roman"/>
                <w:kern w:val="0"/>
                <w:szCs w:val="21"/>
              </w:rPr>
              <w:t xml:space="preserve"> The </w:t>
            </w:r>
            <w:r w:rsidRPr="00464B69">
              <w:rPr>
                <w:rFonts w:ascii="Times New Roman" w:eastAsia="宋体" w:hAnsi="Times New Roman" w:cs="Times New Roman"/>
                <w:color w:val="000000"/>
                <w:kern w:val="0"/>
                <w:sz w:val="24"/>
                <w:szCs w:val="24"/>
              </w:rPr>
              <w:t>median value is calculated by the line insertion method. Maximum Plus to</w:t>
            </w:r>
            <w:r w:rsidRPr="00464B69">
              <w:rPr>
                <w:rFonts w:ascii="Times New Roman" w:eastAsia="宋体" w:hAnsi="Times New Roman" w:cs="Times New Roman"/>
                <w:kern w:val="0"/>
                <w:szCs w:val="21"/>
              </w:rPr>
              <w:t xml:space="preserve"> </w:t>
            </w:r>
            <w:r w:rsidRPr="00464B69">
              <w:rPr>
                <w:rFonts w:ascii="Times New Roman" w:eastAsia="宋体" w:hAnsi="Times New Roman" w:cs="Times New Roman"/>
                <w:color w:val="000000"/>
                <w:kern w:val="0"/>
                <w:sz w:val="24"/>
                <w:szCs w:val="24"/>
              </w:rPr>
              <w:t>0</w:t>
            </w:r>
            <w:r w:rsidRPr="00464B69">
              <w:rPr>
                <w:rFonts w:ascii="Times New Roman" w:eastAsia="宋体" w:hAnsi="Times New Roman" w:cs="Times New Roman"/>
                <w:kern w:val="0"/>
                <w:szCs w:val="21"/>
              </w:rPr>
              <w:t xml:space="preserve"> min </w:t>
            </w:r>
            <w:r w:rsidRPr="00464B69">
              <w:rPr>
                <w:rFonts w:ascii="Times New Roman" w:eastAsia="宋体" w:hAnsi="Times New Roman" w:cs="Times New Roman"/>
                <w:color w:val="000000"/>
                <w:kern w:val="0"/>
                <w:sz w:val="24"/>
                <w:szCs w:val="24"/>
              </w:rPr>
              <w:t xml:space="preserve">. </w:t>
            </w:r>
          </w:p>
        </w:tc>
      </w:tr>
    </w:tbl>
    <w:p w:rsidR="00845C68" w:rsidRPr="00464B69" w:rsidRDefault="00511399" w:rsidP="003B57CF">
      <w:pPr>
        <w:widowControl/>
        <w:spacing w:line="360" w:lineRule="auto"/>
        <w:rPr>
          <w:rFonts w:ascii="Times New Roman" w:eastAsia="宋体" w:hAnsi="Times New Roman" w:cs="Times New Roman"/>
          <w:kern w:val="0"/>
          <w:szCs w:val="21"/>
        </w:rPr>
      </w:pPr>
      <w:r w:rsidRPr="00464B69">
        <w:rPr>
          <w:rFonts w:ascii="Times New Roman" w:eastAsia="宋体" w:hAnsi="Times New Roman" w:cs="Times New Roman"/>
          <w:color w:val="000000"/>
          <w:kern w:val="0"/>
          <w:szCs w:val="21"/>
        </w:rPr>
        <w:t> </w:t>
      </w:r>
    </w:p>
    <w:sectPr w:rsidR="00845C68" w:rsidRPr="00464B69" w:rsidSect="00FF6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F5" w:rsidRDefault="008856F5" w:rsidP="00511399">
      <w:r>
        <w:separator/>
      </w:r>
    </w:p>
  </w:endnote>
  <w:endnote w:type="continuationSeparator" w:id="0">
    <w:p w:rsidR="008856F5" w:rsidRDefault="008856F5" w:rsidP="00511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F5" w:rsidRDefault="008856F5" w:rsidP="00511399">
      <w:r>
        <w:separator/>
      </w:r>
    </w:p>
  </w:footnote>
  <w:footnote w:type="continuationSeparator" w:id="0">
    <w:p w:rsidR="008856F5" w:rsidRDefault="008856F5" w:rsidP="00511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C93"/>
    <w:rsid w:val="000A6CA3"/>
    <w:rsid w:val="000B7344"/>
    <w:rsid w:val="000D3970"/>
    <w:rsid w:val="001D4D65"/>
    <w:rsid w:val="001E13F0"/>
    <w:rsid w:val="001F68D0"/>
    <w:rsid w:val="002E40EF"/>
    <w:rsid w:val="00316612"/>
    <w:rsid w:val="003557CC"/>
    <w:rsid w:val="003B57CF"/>
    <w:rsid w:val="00451812"/>
    <w:rsid w:val="00464B69"/>
    <w:rsid w:val="004730E5"/>
    <w:rsid w:val="004D5375"/>
    <w:rsid w:val="00511399"/>
    <w:rsid w:val="00543E00"/>
    <w:rsid w:val="005577B4"/>
    <w:rsid w:val="005A6152"/>
    <w:rsid w:val="00625E85"/>
    <w:rsid w:val="00626CE9"/>
    <w:rsid w:val="00645C93"/>
    <w:rsid w:val="006C1039"/>
    <w:rsid w:val="006D52CC"/>
    <w:rsid w:val="00707B87"/>
    <w:rsid w:val="007B75BC"/>
    <w:rsid w:val="007E1007"/>
    <w:rsid w:val="007E1CD6"/>
    <w:rsid w:val="008010DA"/>
    <w:rsid w:val="00845C68"/>
    <w:rsid w:val="00862EBF"/>
    <w:rsid w:val="008856F5"/>
    <w:rsid w:val="009A07BD"/>
    <w:rsid w:val="009A1104"/>
    <w:rsid w:val="009D0637"/>
    <w:rsid w:val="009E7876"/>
    <w:rsid w:val="00AB471B"/>
    <w:rsid w:val="00BB455B"/>
    <w:rsid w:val="00D5741A"/>
    <w:rsid w:val="00DA09C5"/>
    <w:rsid w:val="00DB4D86"/>
    <w:rsid w:val="00EA52C5"/>
    <w:rsid w:val="00EE6D88"/>
    <w:rsid w:val="00F604A6"/>
    <w:rsid w:val="00FD69D3"/>
    <w:rsid w:val="00FF6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6C"/>
    <w:pPr>
      <w:widowControl w:val="0"/>
      <w:jc w:val="both"/>
    </w:pPr>
  </w:style>
  <w:style w:type="paragraph" w:styleId="1">
    <w:name w:val="heading 1"/>
    <w:basedOn w:val="a"/>
    <w:link w:val="1Char1"/>
    <w:uiPriority w:val="9"/>
    <w:qFormat/>
    <w:rsid w:val="00511399"/>
    <w:pPr>
      <w:keepNext/>
      <w:widowControl/>
      <w:spacing w:before="340" w:after="330" w:line="576" w:lineRule="auto"/>
      <w:outlineLvl w:val="0"/>
    </w:pPr>
    <w:rPr>
      <w:rFonts w:ascii="Times New Roman" w:eastAsia="宋体" w:hAnsi="Times New Roman" w:cs="Times New Roman"/>
      <w:b/>
      <w:bCs/>
      <w:kern w:val="36"/>
      <w:sz w:val="44"/>
      <w:szCs w:val="44"/>
    </w:rPr>
  </w:style>
  <w:style w:type="paragraph" w:styleId="2">
    <w:name w:val="heading 2"/>
    <w:basedOn w:val="a"/>
    <w:link w:val="2Char1"/>
    <w:uiPriority w:val="9"/>
    <w:qFormat/>
    <w:rsid w:val="00511399"/>
    <w:pPr>
      <w:keepNext/>
      <w:widowControl/>
      <w:spacing w:before="260" w:after="260" w:line="415" w:lineRule="auto"/>
      <w:outlineLvl w:val="1"/>
    </w:pPr>
    <w:rPr>
      <w:rFonts w:ascii="Arial" w:eastAsia="宋体" w:hAnsi="Arial" w:cs="Arial"/>
      <w:b/>
      <w:bCs/>
      <w:kern w:val="0"/>
      <w:sz w:val="32"/>
      <w:szCs w:val="32"/>
    </w:rPr>
  </w:style>
  <w:style w:type="paragraph" w:styleId="3">
    <w:name w:val="heading 3"/>
    <w:basedOn w:val="a"/>
    <w:link w:val="3Char1"/>
    <w:uiPriority w:val="9"/>
    <w:qFormat/>
    <w:rsid w:val="00511399"/>
    <w:pPr>
      <w:keepNext/>
      <w:widowControl/>
      <w:spacing w:before="260" w:after="260" w:line="415" w:lineRule="auto"/>
      <w:outlineLvl w:val="2"/>
    </w:pPr>
    <w:rPr>
      <w:rFonts w:ascii="Times New Roman" w:eastAsia="宋体" w:hAnsi="Times New Roman" w:cs="Times New Roman"/>
      <w:b/>
      <w:bCs/>
      <w:kern w:val="0"/>
      <w:sz w:val="32"/>
      <w:szCs w:val="32"/>
    </w:rPr>
  </w:style>
  <w:style w:type="paragraph" w:styleId="4">
    <w:name w:val="heading 4"/>
    <w:basedOn w:val="a"/>
    <w:link w:val="4Char1"/>
    <w:uiPriority w:val="9"/>
    <w:qFormat/>
    <w:rsid w:val="00511399"/>
    <w:pPr>
      <w:keepNext/>
      <w:widowControl/>
      <w:spacing w:before="280" w:after="290" w:line="374" w:lineRule="auto"/>
      <w:outlineLvl w:val="3"/>
    </w:pPr>
    <w:rPr>
      <w:rFonts w:ascii="Cambria" w:eastAsia="宋体" w:hAnsi="Cambria" w:cs="宋体"/>
      <w:b/>
      <w:bCs/>
      <w:kern w:val="0"/>
      <w:sz w:val="28"/>
      <w:szCs w:val="28"/>
    </w:rPr>
  </w:style>
  <w:style w:type="paragraph" w:styleId="5">
    <w:name w:val="heading 5"/>
    <w:basedOn w:val="a"/>
    <w:link w:val="5Char1"/>
    <w:uiPriority w:val="9"/>
    <w:qFormat/>
    <w:rsid w:val="00511399"/>
    <w:pPr>
      <w:keepNext/>
      <w:widowControl/>
      <w:spacing w:line="360" w:lineRule="atLeast"/>
      <w:outlineLvl w:val="4"/>
    </w:pPr>
    <w:rPr>
      <w:rFonts w:ascii="Times New Roman" w:eastAsia="宋体" w:hAnsi="Times New Roman" w:cs="Times New Roman"/>
      <w:kern w:val="0"/>
      <w:sz w:val="24"/>
      <w:szCs w:val="24"/>
    </w:rPr>
  </w:style>
  <w:style w:type="paragraph" w:styleId="6">
    <w:name w:val="heading 6"/>
    <w:basedOn w:val="a"/>
    <w:link w:val="6Char1"/>
    <w:uiPriority w:val="9"/>
    <w:qFormat/>
    <w:rsid w:val="00511399"/>
    <w:pPr>
      <w:keepNext/>
      <w:widowControl/>
      <w:spacing w:before="240" w:after="64" w:line="319" w:lineRule="auto"/>
      <w:outlineLvl w:val="5"/>
    </w:pPr>
    <w:rPr>
      <w:rFonts w:ascii="Cambria" w:eastAsia="宋体" w:hAnsi="Cambria" w:cs="宋体"/>
      <w:b/>
      <w:bCs/>
      <w:kern w:val="0"/>
      <w:sz w:val="24"/>
      <w:szCs w:val="24"/>
    </w:rPr>
  </w:style>
  <w:style w:type="paragraph" w:styleId="7">
    <w:name w:val="heading 7"/>
    <w:basedOn w:val="a"/>
    <w:link w:val="7Char1"/>
    <w:uiPriority w:val="9"/>
    <w:qFormat/>
    <w:rsid w:val="00511399"/>
    <w:pPr>
      <w:keepNext/>
      <w:widowControl/>
      <w:spacing w:before="240" w:after="64" w:line="319" w:lineRule="auto"/>
      <w:outlineLvl w:val="6"/>
    </w:pPr>
    <w:rPr>
      <w:rFonts w:ascii="Times New Roman" w:eastAsia="宋体" w:hAnsi="Times New Roman" w:cs="Times New Roman"/>
      <w:b/>
      <w:bCs/>
      <w:kern w:val="0"/>
      <w:sz w:val="24"/>
      <w:szCs w:val="24"/>
    </w:rPr>
  </w:style>
  <w:style w:type="paragraph" w:styleId="8">
    <w:name w:val="heading 8"/>
    <w:basedOn w:val="a"/>
    <w:link w:val="8Char1"/>
    <w:uiPriority w:val="9"/>
    <w:qFormat/>
    <w:rsid w:val="00511399"/>
    <w:pPr>
      <w:keepNext/>
      <w:widowControl/>
      <w:spacing w:before="240" w:after="64" w:line="319" w:lineRule="auto"/>
      <w:outlineLvl w:val="7"/>
    </w:pPr>
    <w:rPr>
      <w:rFonts w:ascii="Cambria" w:eastAsia="宋体" w:hAnsi="Cambria" w:cs="宋体"/>
      <w:kern w:val="0"/>
      <w:sz w:val="24"/>
      <w:szCs w:val="24"/>
    </w:rPr>
  </w:style>
  <w:style w:type="paragraph" w:styleId="9">
    <w:name w:val="heading 9"/>
    <w:basedOn w:val="a"/>
    <w:link w:val="9Char1"/>
    <w:uiPriority w:val="9"/>
    <w:qFormat/>
    <w:rsid w:val="00511399"/>
    <w:pPr>
      <w:keepNext/>
      <w:widowControl/>
      <w:spacing w:before="240" w:after="64" w:line="319" w:lineRule="auto"/>
      <w:outlineLvl w:val="8"/>
    </w:pPr>
    <w:rPr>
      <w:rFonts w:ascii="Cambria" w:eastAsia="宋体" w:hAnsi="Cambria"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399"/>
    <w:rPr>
      <w:sz w:val="18"/>
      <w:szCs w:val="18"/>
    </w:rPr>
  </w:style>
  <w:style w:type="paragraph" w:styleId="a4">
    <w:name w:val="footer"/>
    <w:basedOn w:val="a"/>
    <w:link w:val="Char0"/>
    <w:uiPriority w:val="99"/>
    <w:unhideWhenUsed/>
    <w:rsid w:val="00511399"/>
    <w:pPr>
      <w:tabs>
        <w:tab w:val="center" w:pos="4153"/>
        <w:tab w:val="right" w:pos="8306"/>
      </w:tabs>
      <w:snapToGrid w:val="0"/>
      <w:jc w:val="left"/>
    </w:pPr>
    <w:rPr>
      <w:sz w:val="18"/>
      <w:szCs w:val="18"/>
    </w:rPr>
  </w:style>
  <w:style w:type="character" w:customStyle="1" w:styleId="Char0">
    <w:name w:val="页脚 Char"/>
    <w:basedOn w:val="a0"/>
    <w:link w:val="a4"/>
    <w:uiPriority w:val="99"/>
    <w:rsid w:val="00511399"/>
    <w:rPr>
      <w:sz w:val="18"/>
      <w:szCs w:val="18"/>
    </w:rPr>
  </w:style>
  <w:style w:type="character" w:customStyle="1" w:styleId="1Char">
    <w:name w:val="标题 1 Char"/>
    <w:basedOn w:val="a0"/>
    <w:uiPriority w:val="9"/>
    <w:rsid w:val="00511399"/>
    <w:rPr>
      <w:b/>
      <w:bCs/>
      <w:kern w:val="44"/>
      <w:sz w:val="44"/>
      <w:szCs w:val="44"/>
    </w:rPr>
  </w:style>
  <w:style w:type="character" w:customStyle="1" w:styleId="2Char">
    <w:name w:val="标题 2 Char"/>
    <w:basedOn w:val="a0"/>
    <w:uiPriority w:val="9"/>
    <w:semiHidden/>
    <w:rsid w:val="00511399"/>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511399"/>
    <w:rPr>
      <w:b/>
      <w:bCs/>
      <w:sz w:val="32"/>
      <w:szCs w:val="32"/>
    </w:rPr>
  </w:style>
  <w:style w:type="character" w:customStyle="1" w:styleId="4Char">
    <w:name w:val="标题 4 Char"/>
    <w:basedOn w:val="a0"/>
    <w:uiPriority w:val="9"/>
    <w:semiHidden/>
    <w:rsid w:val="00511399"/>
    <w:rPr>
      <w:rFonts w:asciiTheme="majorHAnsi" w:eastAsiaTheme="majorEastAsia" w:hAnsiTheme="majorHAnsi" w:cstheme="majorBidi"/>
      <w:b/>
      <w:bCs/>
      <w:sz w:val="28"/>
      <w:szCs w:val="28"/>
    </w:rPr>
  </w:style>
  <w:style w:type="character" w:customStyle="1" w:styleId="5Char">
    <w:name w:val="标题 5 Char"/>
    <w:basedOn w:val="a0"/>
    <w:uiPriority w:val="9"/>
    <w:semiHidden/>
    <w:rsid w:val="00511399"/>
    <w:rPr>
      <w:b/>
      <w:bCs/>
      <w:sz w:val="28"/>
      <w:szCs w:val="28"/>
    </w:rPr>
  </w:style>
  <w:style w:type="character" w:customStyle="1" w:styleId="6Char">
    <w:name w:val="标题 6 Char"/>
    <w:basedOn w:val="a0"/>
    <w:uiPriority w:val="9"/>
    <w:semiHidden/>
    <w:rsid w:val="00511399"/>
    <w:rPr>
      <w:rFonts w:asciiTheme="majorHAnsi" w:eastAsiaTheme="majorEastAsia" w:hAnsiTheme="majorHAnsi" w:cstheme="majorBidi"/>
      <w:b/>
      <w:bCs/>
      <w:sz w:val="24"/>
      <w:szCs w:val="24"/>
    </w:rPr>
  </w:style>
  <w:style w:type="character" w:customStyle="1" w:styleId="7Char">
    <w:name w:val="标题 7 Char"/>
    <w:basedOn w:val="a0"/>
    <w:uiPriority w:val="9"/>
    <w:semiHidden/>
    <w:rsid w:val="00511399"/>
    <w:rPr>
      <w:b/>
      <w:bCs/>
      <w:sz w:val="24"/>
      <w:szCs w:val="24"/>
    </w:rPr>
  </w:style>
  <w:style w:type="character" w:customStyle="1" w:styleId="8Char">
    <w:name w:val="标题 8 Char"/>
    <w:basedOn w:val="a0"/>
    <w:uiPriority w:val="9"/>
    <w:semiHidden/>
    <w:rsid w:val="00511399"/>
    <w:rPr>
      <w:rFonts w:asciiTheme="majorHAnsi" w:eastAsiaTheme="majorEastAsia" w:hAnsiTheme="majorHAnsi" w:cstheme="majorBidi"/>
      <w:sz w:val="24"/>
      <w:szCs w:val="24"/>
    </w:rPr>
  </w:style>
  <w:style w:type="character" w:customStyle="1" w:styleId="9Char">
    <w:name w:val="标题 9 Char"/>
    <w:basedOn w:val="a0"/>
    <w:uiPriority w:val="9"/>
    <w:semiHidden/>
    <w:rsid w:val="00511399"/>
    <w:rPr>
      <w:rFonts w:asciiTheme="majorHAnsi" w:eastAsiaTheme="majorEastAsia" w:hAnsiTheme="majorHAnsi" w:cstheme="majorBidi"/>
      <w:szCs w:val="21"/>
    </w:rPr>
  </w:style>
  <w:style w:type="numbering" w:customStyle="1" w:styleId="10">
    <w:name w:val="无列表1"/>
    <w:next w:val="a2"/>
    <w:uiPriority w:val="99"/>
    <w:semiHidden/>
    <w:unhideWhenUsed/>
    <w:rsid w:val="00511399"/>
  </w:style>
  <w:style w:type="character" w:styleId="a5">
    <w:name w:val="Hyperlink"/>
    <w:basedOn w:val="a0"/>
    <w:uiPriority w:val="99"/>
    <w:semiHidden/>
    <w:unhideWhenUsed/>
    <w:rsid w:val="00511399"/>
    <w:rPr>
      <w:color w:val="0000FF"/>
      <w:u w:val="single"/>
    </w:rPr>
  </w:style>
  <w:style w:type="character" w:styleId="a6">
    <w:name w:val="FollowedHyperlink"/>
    <w:basedOn w:val="a0"/>
    <w:uiPriority w:val="99"/>
    <w:semiHidden/>
    <w:unhideWhenUsed/>
    <w:rsid w:val="00511399"/>
    <w:rPr>
      <w:color w:val="954F72"/>
      <w:u w:val="single"/>
    </w:rPr>
  </w:style>
  <w:style w:type="paragraph" w:styleId="a7">
    <w:name w:val="Normal (Web)"/>
    <w:basedOn w:val="a"/>
    <w:uiPriority w:val="99"/>
    <w:semiHidden/>
    <w:unhideWhenUsed/>
    <w:rsid w:val="00511399"/>
    <w:pPr>
      <w:widowControl/>
      <w:spacing w:before="100" w:beforeAutospacing="1" w:after="100" w:afterAutospacing="1"/>
      <w:jc w:val="left"/>
    </w:pPr>
    <w:rPr>
      <w:rFonts w:ascii="宋体" w:eastAsia="宋体" w:hAnsi="宋体" w:cs="宋体"/>
      <w:kern w:val="0"/>
      <w:sz w:val="24"/>
      <w:szCs w:val="24"/>
    </w:rPr>
  </w:style>
  <w:style w:type="paragraph" w:styleId="11">
    <w:name w:val="toc 1"/>
    <w:basedOn w:val="a"/>
    <w:autoRedefine/>
    <w:uiPriority w:val="39"/>
    <w:semiHidden/>
    <w:unhideWhenUsed/>
    <w:rsid w:val="00511399"/>
    <w:pPr>
      <w:widowControl/>
      <w:spacing w:after="100" w:line="276" w:lineRule="auto"/>
      <w:jc w:val="left"/>
    </w:pPr>
    <w:rPr>
      <w:rFonts w:ascii="Times New Roman" w:eastAsia="宋体" w:hAnsi="Times New Roman" w:cs="Times New Roman"/>
      <w:kern w:val="0"/>
      <w:sz w:val="22"/>
    </w:rPr>
  </w:style>
  <w:style w:type="paragraph" w:styleId="20">
    <w:name w:val="toc 2"/>
    <w:basedOn w:val="a"/>
    <w:autoRedefine/>
    <w:uiPriority w:val="39"/>
    <w:semiHidden/>
    <w:unhideWhenUsed/>
    <w:rsid w:val="00511399"/>
    <w:pPr>
      <w:widowControl/>
      <w:spacing w:after="100" w:line="276" w:lineRule="auto"/>
      <w:ind w:left="220"/>
      <w:jc w:val="left"/>
    </w:pPr>
    <w:rPr>
      <w:rFonts w:ascii="Times New Roman" w:eastAsia="宋体" w:hAnsi="Times New Roman" w:cs="Times New Roman"/>
      <w:kern w:val="0"/>
      <w:sz w:val="22"/>
    </w:rPr>
  </w:style>
  <w:style w:type="paragraph" w:styleId="30">
    <w:name w:val="toc 3"/>
    <w:basedOn w:val="a"/>
    <w:autoRedefine/>
    <w:uiPriority w:val="39"/>
    <w:semiHidden/>
    <w:unhideWhenUsed/>
    <w:rsid w:val="00511399"/>
    <w:pPr>
      <w:widowControl/>
      <w:spacing w:after="100" w:line="276" w:lineRule="auto"/>
      <w:ind w:left="440"/>
      <w:jc w:val="left"/>
    </w:pPr>
    <w:rPr>
      <w:rFonts w:ascii="Times New Roman" w:eastAsia="宋体" w:hAnsi="Times New Roman" w:cs="Times New Roman"/>
      <w:kern w:val="0"/>
      <w:sz w:val="22"/>
    </w:rPr>
  </w:style>
  <w:style w:type="paragraph" w:styleId="40">
    <w:name w:val="toc 4"/>
    <w:basedOn w:val="a"/>
    <w:autoRedefine/>
    <w:uiPriority w:val="39"/>
    <w:semiHidden/>
    <w:unhideWhenUsed/>
    <w:rsid w:val="00511399"/>
    <w:pPr>
      <w:widowControl/>
      <w:ind w:left="1260"/>
    </w:pPr>
    <w:rPr>
      <w:rFonts w:ascii="Times New Roman" w:eastAsia="宋体" w:hAnsi="Times New Roman" w:cs="Times New Roman"/>
      <w:kern w:val="0"/>
      <w:szCs w:val="21"/>
    </w:rPr>
  </w:style>
  <w:style w:type="paragraph" w:styleId="21">
    <w:name w:val="List 2"/>
    <w:basedOn w:val="a"/>
    <w:uiPriority w:val="99"/>
    <w:semiHidden/>
    <w:unhideWhenUsed/>
    <w:rsid w:val="00511399"/>
    <w:pPr>
      <w:widowControl/>
      <w:ind w:left="100" w:hanging="200"/>
    </w:pPr>
    <w:rPr>
      <w:rFonts w:ascii="Times New Roman" w:eastAsia="宋体" w:hAnsi="Times New Roman" w:cs="Times New Roman"/>
      <w:kern w:val="0"/>
      <w:szCs w:val="21"/>
    </w:rPr>
  </w:style>
  <w:style w:type="paragraph" w:styleId="a8">
    <w:name w:val="Body Text"/>
    <w:basedOn w:val="a"/>
    <w:link w:val="Char1"/>
    <w:uiPriority w:val="99"/>
    <w:semiHidden/>
    <w:unhideWhenUsed/>
    <w:rsid w:val="00511399"/>
    <w:pPr>
      <w:widowControl/>
      <w:spacing w:after="120"/>
    </w:pPr>
    <w:rPr>
      <w:rFonts w:ascii="Times New Roman" w:eastAsia="宋体" w:hAnsi="Times New Roman" w:cs="Times New Roman"/>
      <w:kern w:val="0"/>
      <w:szCs w:val="21"/>
    </w:rPr>
  </w:style>
  <w:style w:type="character" w:customStyle="1" w:styleId="Char2">
    <w:name w:val="正文文本 Char"/>
    <w:basedOn w:val="a0"/>
    <w:uiPriority w:val="99"/>
    <w:semiHidden/>
    <w:rsid w:val="00511399"/>
  </w:style>
  <w:style w:type="paragraph" w:styleId="a9">
    <w:name w:val="Body Text Indent"/>
    <w:basedOn w:val="a"/>
    <w:link w:val="Char10"/>
    <w:uiPriority w:val="99"/>
    <w:semiHidden/>
    <w:unhideWhenUsed/>
    <w:rsid w:val="00511399"/>
    <w:pPr>
      <w:widowControl/>
      <w:spacing w:after="120"/>
      <w:ind w:left="420"/>
    </w:pPr>
    <w:rPr>
      <w:rFonts w:ascii="Times New Roman" w:eastAsia="宋体" w:hAnsi="Times New Roman" w:cs="Times New Roman"/>
      <w:kern w:val="0"/>
      <w:szCs w:val="21"/>
    </w:rPr>
  </w:style>
  <w:style w:type="character" w:customStyle="1" w:styleId="Char3">
    <w:name w:val="正文文本缩进 Char"/>
    <w:basedOn w:val="a0"/>
    <w:uiPriority w:val="99"/>
    <w:semiHidden/>
    <w:rsid w:val="00511399"/>
  </w:style>
  <w:style w:type="paragraph" w:styleId="aa">
    <w:name w:val="Date"/>
    <w:basedOn w:val="a"/>
    <w:link w:val="Char11"/>
    <w:uiPriority w:val="99"/>
    <w:semiHidden/>
    <w:unhideWhenUsed/>
    <w:rsid w:val="00511399"/>
    <w:pPr>
      <w:widowControl/>
      <w:spacing w:line="240" w:lineRule="atLeast"/>
    </w:pPr>
    <w:rPr>
      <w:rFonts w:ascii="Times New Roman" w:eastAsia="宋体" w:hAnsi="Times New Roman" w:cs="Times New Roman"/>
      <w:kern w:val="0"/>
      <w:sz w:val="20"/>
      <w:szCs w:val="20"/>
    </w:rPr>
  </w:style>
  <w:style w:type="character" w:customStyle="1" w:styleId="Char4">
    <w:name w:val="日期 Char"/>
    <w:basedOn w:val="a0"/>
    <w:uiPriority w:val="99"/>
    <w:semiHidden/>
    <w:rsid w:val="00511399"/>
  </w:style>
  <w:style w:type="paragraph" w:styleId="ab">
    <w:name w:val="Body Text First Indent"/>
    <w:basedOn w:val="a"/>
    <w:link w:val="Char5"/>
    <w:uiPriority w:val="99"/>
    <w:semiHidden/>
    <w:unhideWhenUsed/>
    <w:rsid w:val="00511399"/>
    <w:pPr>
      <w:widowControl/>
      <w:spacing w:after="120"/>
      <w:ind w:firstLine="420"/>
    </w:pPr>
    <w:rPr>
      <w:rFonts w:ascii="Times New Roman" w:eastAsia="宋体" w:hAnsi="Times New Roman" w:cs="Times New Roman"/>
      <w:kern w:val="0"/>
      <w:sz w:val="20"/>
      <w:szCs w:val="20"/>
    </w:rPr>
  </w:style>
  <w:style w:type="character" w:customStyle="1" w:styleId="Char5">
    <w:name w:val="正文首行缩进 Char"/>
    <w:basedOn w:val="Char2"/>
    <w:link w:val="ab"/>
    <w:uiPriority w:val="99"/>
    <w:semiHidden/>
    <w:rsid w:val="00511399"/>
    <w:rPr>
      <w:rFonts w:ascii="Times New Roman" w:eastAsia="宋体" w:hAnsi="Times New Roman" w:cs="Times New Roman"/>
      <w:kern w:val="0"/>
      <w:sz w:val="20"/>
      <w:szCs w:val="20"/>
    </w:rPr>
  </w:style>
  <w:style w:type="paragraph" w:styleId="22">
    <w:name w:val="Body Text 2"/>
    <w:basedOn w:val="a"/>
    <w:link w:val="2Char10"/>
    <w:uiPriority w:val="99"/>
    <w:semiHidden/>
    <w:unhideWhenUsed/>
    <w:rsid w:val="00511399"/>
    <w:pPr>
      <w:widowControl/>
      <w:spacing w:after="120" w:line="480" w:lineRule="auto"/>
    </w:pPr>
    <w:rPr>
      <w:rFonts w:ascii="Times New Roman" w:eastAsia="宋体" w:hAnsi="Times New Roman" w:cs="Times New Roman"/>
      <w:kern w:val="0"/>
      <w:sz w:val="20"/>
      <w:szCs w:val="20"/>
    </w:rPr>
  </w:style>
  <w:style w:type="character" w:customStyle="1" w:styleId="2Char0">
    <w:name w:val="正文文本 2 Char"/>
    <w:basedOn w:val="a0"/>
    <w:uiPriority w:val="99"/>
    <w:semiHidden/>
    <w:rsid w:val="00511399"/>
  </w:style>
  <w:style w:type="paragraph" w:styleId="23">
    <w:name w:val="Body Text Indent 2"/>
    <w:basedOn w:val="a"/>
    <w:link w:val="2Char11"/>
    <w:uiPriority w:val="99"/>
    <w:semiHidden/>
    <w:unhideWhenUsed/>
    <w:rsid w:val="00511399"/>
    <w:pPr>
      <w:widowControl/>
      <w:spacing w:after="120" w:line="480" w:lineRule="auto"/>
      <w:ind w:left="420"/>
    </w:pPr>
    <w:rPr>
      <w:rFonts w:ascii="Times New Roman" w:eastAsia="宋体" w:hAnsi="Times New Roman" w:cs="Times New Roman"/>
      <w:kern w:val="0"/>
      <w:szCs w:val="21"/>
    </w:rPr>
  </w:style>
  <w:style w:type="character" w:customStyle="1" w:styleId="2Char2">
    <w:name w:val="正文文本缩进 2 Char"/>
    <w:basedOn w:val="a0"/>
    <w:uiPriority w:val="99"/>
    <w:semiHidden/>
    <w:rsid w:val="00511399"/>
  </w:style>
  <w:style w:type="paragraph" w:styleId="ac">
    <w:name w:val="Plain Text"/>
    <w:basedOn w:val="a"/>
    <w:link w:val="Char12"/>
    <w:uiPriority w:val="99"/>
    <w:semiHidden/>
    <w:unhideWhenUsed/>
    <w:rsid w:val="00511399"/>
    <w:pPr>
      <w:widowControl/>
    </w:pPr>
    <w:rPr>
      <w:rFonts w:ascii="宋体" w:eastAsia="宋体" w:hAnsi="宋体" w:cs="宋体"/>
      <w:kern w:val="0"/>
      <w:sz w:val="20"/>
      <w:szCs w:val="20"/>
    </w:rPr>
  </w:style>
  <w:style w:type="character" w:customStyle="1" w:styleId="Char6">
    <w:name w:val="纯文本 Char"/>
    <w:basedOn w:val="a0"/>
    <w:uiPriority w:val="99"/>
    <w:semiHidden/>
    <w:rsid w:val="00511399"/>
    <w:rPr>
      <w:rFonts w:ascii="宋体" w:eastAsia="宋体" w:hAnsi="Courier New" w:cs="Courier New"/>
      <w:szCs w:val="21"/>
    </w:rPr>
  </w:style>
  <w:style w:type="paragraph" w:styleId="ad">
    <w:name w:val="Balloon Text"/>
    <w:basedOn w:val="a"/>
    <w:link w:val="Char13"/>
    <w:uiPriority w:val="99"/>
    <w:semiHidden/>
    <w:unhideWhenUsed/>
    <w:rsid w:val="00511399"/>
    <w:pPr>
      <w:widowControl/>
    </w:pPr>
    <w:rPr>
      <w:rFonts w:ascii="Times New Roman" w:eastAsia="宋体" w:hAnsi="Times New Roman" w:cs="Times New Roman"/>
      <w:kern w:val="0"/>
      <w:sz w:val="18"/>
      <w:szCs w:val="18"/>
    </w:rPr>
  </w:style>
  <w:style w:type="character" w:customStyle="1" w:styleId="Char7">
    <w:name w:val="批注框文本 Char"/>
    <w:basedOn w:val="a0"/>
    <w:uiPriority w:val="99"/>
    <w:semiHidden/>
    <w:rsid w:val="00511399"/>
    <w:rPr>
      <w:sz w:val="18"/>
      <w:szCs w:val="18"/>
    </w:rPr>
  </w:style>
  <w:style w:type="paragraph" w:styleId="ae">
    <w:name w:val="List Paragraph"/>
    <w:basedOn w:val="a"/>
    <w:uiPriority w:val="34"/>
    <w:qFormat/>
    <w:rsid w:val="00511399"/>
    <w:pPr>
      <w:widowControl/>
      <w:ind w:firstLine="420"/>
    </w:pPr>
    <w:rPr>
      <w:rFonts w:ascii="Times New Roman" w:eastAsia="宋体" w:hAnsi="Times New Roman" w:cs="Times New Roman"/>
      <w:kern w:val="0"/>
      <w:szCs w:val="21"/>
    </w:rPr>
  </w:style>
  <w:style w:type="paragraph" w:styleId="TOC">
    <w:name w:val="TOC Heading"/>
    <w:basedOn w:val="a"/>
    <w:uiPriority w:val="39"/>
    <w:qFormat/>
    <w:rsid w:val="00511399"/>
    <w:pPr>
      <w:keepNext/>
      <w:widowControl/>
      <w:spacing w:before="480" w:line="276" w:lineRule="auto"/>
      <w:jc w:val="left"/>
    </w:pPr>
    <w:rPr>
      <w:rFonts w:ascii="Cambria" w:eastAsia="宋体" w:hAnsi="Cambria" w:cs="宋体"/>
      <w:b/>
      <w:bCs/>
      <w:color w:val="365F91"/>
      <w:kern w:val="0"/>
      <w:sz w:val="28"/>
      <w:szCs w:val="28"/>
    </w:rPr>
  </w:style>
  <w:style w:type="paragraph" w:customStyle="1" w:styleId="24">
    <w:name w:val="正文2"/>
    <w:basedOn w:val="a"/>
    <w:rsid w:val="00511399"/>
    <w:pPr>
      <w:widowControl/>
      <w:spacing w:after="60" w:line="360" w:lineRule="atLeast"/>
      <w:ind w:left="57" w:right="57"/>
      <w:jc w:val="center"/>
    </w:pPr>
    <w:rPr>
      <w:rFonts w:ascii="宋体" w:eastAsia="宋体" w:hAnsi="宋体" w:cs="宋体"/>
      <w:kern w:val="0"/>
      <w:szCs w:val="21"/>
    </w:rPr>
  </w:style>
  <w:style w:type="paragraph" w:customStyle="1" w:styleId="12">
    <w:name w:val="正文文本缩进1"/>
    <w:basedOn w:val="a"/>
    <w:rsid w:val="00511399"/>
    <w:pPr>
      <w:widowControl/>
      <w:spacing w:after="60" w:line="360" w:lineRule="atLeast"/>
      <w:ind w:left="57" w:right="57"/>
      <w:jc w:val="center"/>
    </w:pPr>
    <w:rPr>
      <w:rFonts w:ascii="Arial" w:eastAsia="宋体" w:hAnsi="Arial" w:cs="Arial"/>
      <w:kern w:val="0"/>
      <w:szCs w:val="21"/>
    </w:rPr>
  </w:style>
  <w:style w:type="paragraph" w:customStyle="1" w:styleId="41">
    <w:name w:val="样式4"/>
    <w:basedOn w:val="a"/>
    <w:rsid w:val="00511399"/>
    <w:pPr>
      <w:widowControl/>
      <w:spacing w:line="360" w:lineRule="auto"/>
      <w:jc w:val="left"/>
    </w:pPr>
    <w:rPr>
      <w:rFonts w:ascii="宋体" w:eastAsia="宋体" w:hAnsi="宋体" w:cs="宋体"/>
      <w:kern w:val="0"/>
      <w:sz w:val="24"/>
      <w:szCs w:val="24"/>
    </w:rPr>
  </w:style>
  <w:style w:type="paragraph" w:customStyle="1" w:styleId="yiv1707164674msonormal">
    <w:name w:val="yiv1707164674msonormal"/>
    <w:basedOn w:val="a"/>
    <w:rsid w:val="00511399"/>
    <w:pPr>
      <w:widowControl/>
      <w:spacing w:before="100" w:beforeAutospacing="1" w:after="100" w:afterAutospacing="1"/>
      <w:jc w:val="left"/>
    </w:pPr>
    <w:rPr>
      <w:rFonts w:ascii="宋体" w:eastAsia="宋体" w:hAnsi="宋体" w:cs="宋体"/>
      <w:kern w:val="0"/>
      <w:sz w:val="24"/>
      <w:szCs w:val="24"/>
    </w:rPr>
  </w:style>
  <w:style w:type="character" w:customStyle="1" w:styleId="5Char1">
    <w:name w:val="标题 5 Char1"/>
    <w:basedOn w:val="a0"/>
    <w:link w:val="5"/>
    <w:uiPriority w:val="9"/>
    <w:rsid w:val="00511399"/>
    <w:rPr>
      <w:rFonts w:ascii="Times New Roman" w:eastAsia="宋体" w:hAnsi="Times New Roman" w:cs="Times New Roman"/>
      <w:kern w:val="0"/>
      <w:sz w:val="24"/>
      <w:szCs w:val="24"/>
    </w:rPr>
  </w:style>
  <w:style w:type="character" w:customStyle="1" w:styleId="2Char11">
    <w:name w:val="正文文本缩进 2 Char1"/>
    <w:basedOn w:val="a0"/>
    <w:link w:val="23"/>
    <w:uiPriority w:val="99"/>
    <w:semiHidden/>
    <w:rsid w:val="00511399"/>
    <w:rPr>
      <w:rFonts w:ascii="Times New Roman" w:eastAsia="宋体" w:hAnsi="Times New Roman" w:cs="Times New Roman"/>
      <w:kern w:val="0"/>
      <w:szCs w:val="21"/>
    </w:rPr>
  </w:style>
  <w:style w:type="character" w:customStyle="1" w:styleId="Char14">
    <w:name w:val="页脚 Char1"/>
    <w:basedOn w:val="a0"/>
    <w:rsid w:val="00511399"/>
  </w:style>
  <w:style w:type="character" w:customStyle="1" w:styleId="2Char10">
    <w:name w:val="正文文本 2 Char1"/>
    <w:basedOn w:val="a0"/>
    <w:link w:val="22"/>
    <w:uiPriority w:val="99"/>
    <w:semiHidden/>
    <w:rsid w:val="00511399"/>
    <w:rPr>
      <w:rFonts w:ascii="Times New Roman" w:eastAsia="宋体" w:hAnsi="Times New Roman" w:cs="Times New Roman"/>
      <w:kern w:val="0"/>
      <w:sz w:val="20"/>
      <w:szCs w:val="20"/>
    </w:rPr>
  </w:style>
  <w:style w:type="character" w:customStyle="1" w:styleId="Char20">
    <w:name w:val="页眉 Char2"/>
    <w:basedOn w:val="a0"/>
    <w:uiPriority w:val="99"/>
    <w:semiHidden/>
    <w:rsid w:val="00511399"/>
    <w:rPr>
      <w:rFonts w:ascii="Times New Roman" w:eastAsia="宋体" w:hAnsi="Times New Roman" w:cs="Times New Roman"/>
      <w:kern w:val="0"/>
      <w:sz w:val="18"/>
      <w:szCs w:val="18"/>
    </w:rPr>
  </w:style>
  <w:style w:type="character" w:customStyle="1" w:styleId="3CharChar">
    <w:name w:val="样式3 Char Char"/>
    <w:basedOn w:val="a0"/>
    <w:rsid w:val="00511399"/>
    <w:rPr>
      <w:rFonts w:ascii="宋体" w:eastAsia="宋体" w:hAnsi="宋体" w:hint="eastAsia"/>
    </w:rPr>
  </w:style>
  <w:style w:type="paragraph" w:customStyle="1" w:styleId="13">
    <w:name w:val="正文文本首行缩进1"/>
    <w:basedOn w:val="a"/>
    <w:link w:val="af"/>
    <w:rsid w:val="00511399"/>
    <w:pPr>
      <w:widowControl/>
    </w:pPr>
    <w:rPr>
      <w:rFonts w:ascii="Times New Roman" w:eastAsia="宋体" w:hAnsi="Times New Roman" w:cs="Times New Roman"/>
      <w:kern w:val="0"/>
      <w:szCs w:val="21"/>
    </w:rPr>
  </w:style>
  <w:style w:type="character" w:customStyle="1" w:styleId="af">
    <w:name w:val="正文文本首行缩进 字符"/>
    <w:basedOn w:val="a0"/>
    <w:link w:val="13"/>
    <w:rsid w:val="00511399"/>
    <w:rPr>
      <w:rFonts w:ascii="Times New Roman" w:eastAsia="宋体" w:hAnsi="Times New Roman" w:cs="Times New Roman"/>
      <w:kern w:val="0"/>
      <w:szCs w:val="21"/>
    </w:rPr>
  </w:style>
  <w:style w:type="character" w:customStyle="1" w:styleId="Char10">
    <w:name w:val="正文文本缩进 Char1"/>
    <w:basedOn w:val="a0"/>
    <w:link w:val="a9"/>
    <w:uiPriority w:val="99"/>
    <w:semiHidden/>
    <w:rsid w:val="00511399"/>
    <w:rPr>
      <w:rFonts w:ascii="Times New Roman" w:eastAsia="宋体" w:hAnsi="Times New Roman" w:cs="Times New Roman"/>
      <w:kern w:val="0"/>
      <w:szCs w:val="21"/>
    </w:rPr>
  </w:style>
  <w:style w:type="character" w:customStyle="1" w:styleId="font21">
    <w:name w:val="font21"/>
    <w:basedOn w:val="a0"/>
    <w:rsid w:val="00511399"/>
    <w:rPr>
      <w:rFonts w:ascii="宋体" w:eastAsia="宋体" w:hAnsi="宋体" w:hint="eastAsia"/>
      <w:i w:val="0"/>
      <w:iCs w:val="0"/>
      <w:strike w:val="0"/>
      <w:dstrike w:val="0"/>
      <w:color w:val="000000"/>
      <w:u w:val="none"/>
      <w:effect w:val="none"/>
    </w:rPr>
  </w:style>
  <w:style w:type="character" w:customStyle="1" w:styleId="Char1">
    <w:name w:val="正文文本 Char1"/>
    <w:basedOn w:val="a0"/>
    <w:link w:val="a8"/>
    <w:uiPriority w:val="99"/>
    <w:semiHidden/>
    <w:rsid w:val="00511399"/>
    <w:rPr>
      <w:rFonts w:ascii="Times New Roman" w:eastAsia="宋体" w:hAnsi="Times New Roman" w:cs="Times New Roman"/>
      <w:kern w:val="0"/>
      <w:szCs w:val="21"/>
    </w:rPr>
  </w:style>
  <w:style w:type="character" w:customStyle="1" w:styleId="8Char1">
    <w:name w:val="标题 8 Char1"/>
    <w:basedOn w:val="a0"/>
    <w:link w:val="8"/>
    <w:uiPriority w:val="9"/>
    <w:rsid w:val="00511399"/>
    <w:rPr>
      <w:rFonts w:ascii="Cambria" w:eastAsia="宋体" w:hAnsi="Cambria" w:cs="宋体"/>
      <w:kern w:val="0"/>
      <w:sz w:val="24"/>
      <w:szCs w:val="24"/>
    </w:rPr>
  </w:style>
  <w:style w:type="character" w:customStyle="1" w:styleId="2Char1">
    <w:name w:val="标题 2 Char1"/>
    <w:basedOn w:val="a0"/>
    <w:link w:val="2"/>
    <w:uiPriority w:val="9"/>
    <w:rsid w:val="00511399"/>
    <w:rPr>
      <w:rFonts w:ascii="Arial" w:eastAsia="宋体" w:hAnsi="Arial" w:cs="Arial"/>
      <w:b/>
      <w:bCs/>
      <w:kern w:val="0"/>
      <w:sz w:val="32"/>
      <w:szCs w:val="32"/>
    </w:rPr>
  </w:style>
  <w:style w:type="character" w:customStyle="1" w:styleId="Char13">
    <w:name w:val="批注框文本 Char1"/>
    <w:basedOn w:val="a0"/>
    <w:link w:val="ad"/>
    <w:uiPriority w:val="99"/>
    <w:semiHidden/>
    <w:rsid w:val="00511399"/>
    <w:rPr>
      <w:rFonts w:ascii="Times New Roman" w:eastAsia="宋体" w:hAnsi="Times New Roman" w:cs="Times New Roman"/>
      <w:kern w:val="0"/>
      <w:sz w:val="18"/>
      <w:szCs w:val="18"/>
    </w:rPr>
  </w:style>
  <w:style w:type="character" w:customStyle="1" w:styleId="Char21">
    <w:name w:val="页脚 Char2"/>
    <w:basedOn w:val="a0"/>
    <w:uiPriority w:val="99"/>
    <w:semiHidden/>
    <w:rsid w:val="00511399"/>
    <w:rPr>
      <w:rFonts w:ascii="Times New Roman" w:eastAsia="宋体" w:hAnsi="Times New Roman" w:cs="Times New Roman"/>
      <w:kern w:val="0"/>
      <w:sz w:val="18"/>
      <w:szCs w:val="18"/>
    </w:rPr>
  </w:style>
  <w:style w:type="character" w:customStyle="1" w:styleId="7Char1">
    <w:name w:val="标题 7 Char1"/>
    <w:basedOn w:val="a0"/>
    <w:link w:val="7"/>
    <w:uiPriority w:val="9"/>
    <w:rsid w:val="00511399"/>
    <w:rPr>
      <w:rFonts w:ascii="Times New Roman" w:eastAsia="宋体" w:hAnsi="Times New Roman" w:cs="Times New Roman"/>
      <w:b/>
      <w:bCs/>
      <w:kern w:val="0"/>
      <w:sz w:val="24"/>
      <w:szCs w:val="24"/>
    </w:rPr>
  </w:style>
  <w:style w:type="character" w:customStyle="1" w:styleId="Char11">
    <w:name w:val="日期 Char1"/>
    <w:basedOn w:val="a0"/>
    <w:link w:val="aa"/>
    <w:uiPriority w:val="99"/>
    <w:semiHidden/>
    <w:rsid w:val="00511399"/>
    <w:rPr>
      <w:rFonts w:ascii="Times New Roman" w:eastAsia="宋体" w:hAnsi="Times New Roman" w:cs="Times New Roman"/>
      <w:kern w:val="0"/>
      <w:sz w:val="20"/>
      <w:szCs w:val="20"/>
    </w:rPr>
  </w:style>
  <w:style w:type="character" w:customStyle="1" w:styleId="Char15">
    <w:name w:val="页眉 Char1"/>
    <w:basedOn w:val="a0"/>
    <w:rsid w:val="00511399"/>
  </w:style>
  <w:style w:type="character" w:customStyle="1" w:styleId="1Char1">
    <w:name w:val="标题 1 Char1"/>
    <w:basedOn w:val="a0"/>
    <w:link w:val="1"/>
    <w:uiPriority w:val="9"/>
    <w:rsid w:val="00511399"/>
    <w:rPr>
      <w:rFonts w:ascii="Times New Roman" w:eastAsia="宋体" w:hAnsi="Times New Roman" w:cs="Times New Roman"/>
      <w:b/>
      <w:bCs/>
      <w:kern w:val="36"/>
      <w:sz w:val="44"/>
      <w:szCs w:val="44"/>
    </w:rPr>
  </w:style>
  <w:style w:type="character" w:customStyle="1" w:styleId="Char16">
    <w:name w:val="正文首行缩进 Char1"/>
    <w:basedOn w:val="a0"/>
    <w:rsid w:val="00511399"/>
  </w:style>
  <w:style w:type="character" w:customStyle="1" w:styleId="4Char1">
    <w:name w:val="标题 4 Char1"/>
    <w:basedOn w:val="a0"/>
    <w:link w:val="4"/>
    <w:uiPriority w:val="9"/>
    <w:rsid w:val="00511399"/>
    <w:rPr>
      <w:rFonts w:ascii="Cambria" w:eastAsia="宋体" w:hAnsi="Cambria" w:cs="宋体"/>
      <w:b/>
      <w:bCs/>
      <w:kern w:val="0"/>
      <w:sz w:val="28"/>
      <w:szCs w:val="28"/>
    </w:rPr>
  </w:style>
  <w:style w:type="character" w:customStyle="1" w:styleId="9Char1">
    <w:name w:val="标题 9 Char1"/>
    <w:basedOn w:val="a0"/>
    <w:link w:val="9"/>
    <w:uiPriority w:val="9"/>
    <w:rsid w:val="00511399"/>
    <w:rPr>
      <w:rFonts w:ascii="Cambria" w:eastAsia="宋体" w:hAnsi="Cambria" w:cs="宋体"/>
      <w:kern w:val="0"/>
      <w:sz w:val="20"/>
      <w:szCs w:val="20"/>
    </w:rPr>
  </w:style>
  <w:style w:type="character" w:customStyle="1" w:styleId="Char12">
    <w:name w:val="纯文本 Char1"/>
    <w:basedOn w:val="a0"/>
    <w:link w:val="ac"/>
    <w:uiPriority w:val="99"/>
    <w:semiHidden/>
    <w:rsid w:val="00511399"/>
    <w:rPr>
      <w:rFonts w:ascii="宋体" w:eastAsia="宋体" w:hAnsi="宋体" w:cs="宋体"/>
      <w:kern w:val="0"/>
      <w:sz w:val="20"/>
      <w:szCs w:val="20"/>
    </w:rPr>
  </w:style>
  <w:style w:type="character" w:customStyle="1" w:styleId="3Char1">
    <w:name w:val="标题 3 Char1"/>
    <w:basedOn w:val="a0"/>
    <w:link w:val="3"/>
    <w:uiPriority w:val="9"/>
    <w:rsid w:val="00511399"/>
    <w:rPr>
      <w:rFonts w:ascii="Times New Roman" w:eastAsia="宋体" w:hAnsi="Times New Roman" w:cs="Times New Roman"/>
      <w:b/>
      <w:bCs/>
      <w:kern w:val="0"/>
      <w:sz w:val="32"/>
      <w:szCs w:val="32"/>
    </w:rPr>
  </w:style>
  <w:style w:type="character" w:customStyle="1" w:styleId="6Char1">
    <w:name w:val="标题 6 Char1"/>
    <w:basedOn w:val="a0"/>
    <w:link w:val="6"/>
    <w:uiPriority w:val="9"/>
    <w:rsid w:val="00511399"/>
    <w:rPr>
      <w:rFonts w:ascii="Cambria" w:eastAsia="宋体" w:hAnsi="Cambria" w:cs="宋体"/>
      <w:b/>
      <w:bCs/>
      <w:kern w:val="0"/>
      <w:sz w:val="24"/>
      <w:szCs w:val="24"/>
    </w:rPr>
  </w:style>
  <w:style w:type="character" w:customStyle="1" w:styleId="font11">
    <w:name w:val="font11"/>
    <w:basedOn w:val="a0"/>
    <w:rsid w:val="00511399"/>
    <w:rPr>
      <w:rFonts w:ascii="Times New Roman" w:hAnsi="Times New Roman" w:cs="Times New Roman" w:hint="default"/>
      <w:i w:val="0"/>
      <w:iCs w:val="0"/>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78797137">
      <w:bodyDiv w:val="1"/>
      <w:marLeft w:val="0"/>
      <w:marRight w:val="0"/>
      <w:marTop w:val="0"/>
      <w:marBottom w:val="0"/>
      <w:divBdr>
        <w:top w:val="none" w:sz="0" w:space="0" w:color="auto"/>
        <w:left w:val="none" w:sz="0" w:space="0" w:color="auto"/>
        <w:bottom w:val="none" w:sz="0" w:space="0" w:color="auto"/>
        <w:right w:val="none" w:sz="0" w:space="0" w:color="auto"/>
      </w:divBdr>
    </w:div>
    <w:div w:id="1051081017">
      <w:bodyDiv w:val="1"/>
      <w:marLeft w:val="0"/>
      <w:marRight w:val="0"/>
      <w:marTop w:val="0"/>
      <w:marBottom w:val="0"/>
      <w:divBdr>
        <w:top w:val="none" w:sz="0" w:space="0" w:color="auto"/>
        <w:left w:val="none" w:sz="0" w:space="0" w:color="auto"/>
        <w:bottom w:val="none" w:sz="0" w:space="0" w:color="auto"/>
        <w:right w:val="none" w:sz="0" w:space="0" w:color="auto"/>
      </w:divBdr>
      <w:divsChild>
        <w:div w:id="213081860">
          <w:marLeft w:val="0"/>
          <w:marRight w:val="0"/>
          <w:marTop w:val="0"/>
          <w:marBottom w:val="0"/>
          <w:divBdr>
            <w:top w:val="single" w:sz="12" w:space="0" w:color="D2D2D2"/>
            <w:left w:val="single" w:sz="12" w:space="0" w:color="D2D2D2"/>
            <w:bottom w:val="single" w:sz="12" w:space="0" w:color="D2D2D2"/>
            <w:right w:val="single" w:sz="12" w:space="0" w:color="D2D2D2"/>
          </w:divBdr>
          <w:divsChild>
            <w:div w:id="1564557824">
              <w:marLeft w:val="0"/>
              <w:marRight w:val="0"/>
              <w:marTop w:val="0"/>
              <w:marBottom w:val="0"/>
              <w:divBdr>
                <w:top w:val="none" w:sz="0" w:space="0" w:color="auto"/>
                <w:left w:val="none" w:sz="0" w:space="0" w:color="auto"/>
                <w:bottom w:val="none" w:sz="0" w:space="0" w:color="auto"/>
                <w:right w:val="none" w:sz="0" w:space="0" w:color="auto"/>
              </w:divBdr>
            </w:div>
            <w:div w:id="2960362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475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31</Pages>
  <Words>7818</Words>
  <Characters>44565</Characters>
  <Application>Microsoft Office Word</Application>
  <DocSecurity>0</DocSecurity>
  <Lines>371</Lines>
  <Paragraphs>104</Paragraphs>
  <ScaleCrop>false</ScaleCrop>
  <Company/>
  <LinksUpToDate>false</LinksUpToDate>
  <CharactersWithSpaces>52279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FIGO</dc:creator>
  <cp:keywords/>
  <dc:description/>
  <cp:lastModifiedBy>Administrator</cp:lastModifiedBy>
  <cp:revision>67</cp:revision>
  <dcterms:created xsi:type="dcterms:W3CDTF">2018-06-20T11:09:00Z</dcterms:created>
  <dcterms:modified xsi:type="dcterms:W3CDTF">2018-07-04T01:58:00Z</dcterms:modified>
</cp:coreProperties>
</file>