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2EEE" w14:textId="48CBC551" w:rsidR="00F620FE" w:rsidRPr="002D193E" w:rsidRDefault="00F620FE" w:rsidP="002D193E">
      <w:pPr>
        <w:jc w:val="right"/>
        <w:rPr>
          <w:rFonts w:asciiTheme="minorHAnsi" w:hAnsiTheme="minorHAnsi" w:cs="Calibri"/>
          <w:b/>
          <w:sz w:val="22"/>
          <w:szCs w:val="22"/>
          <w:lang w:val="es-CO"/>
        </w:rPr>
      </w:pPr>
      <w:r w:rsidRPr="002D193E">
        <w:rPr>
          <w:rFonts w:asciiTheme="minorHAnsi" w:hAnsiTheme="minorHAnsi" w:cs="Calibri"/>
          <w:b/>
          <w:sz w:val="22"/>
          <w:szCs w:val="22"/>
          <w:lang w:val="es-CO"/>
        </w:rPr>
        <w:t>Anexo 3</w:t>
      </w:r>
    </w:p>
    <w:p w14:paraId="752AABE3" w14:textId="77777777" w:rsidR="00F620FE" w:rsidRPr="002D193E" w:rsidRDefault="00F620FE" w:rsidP="002D193E">
      <w:pPr>
        <w:jc w:val="center"/>
        <w:rPr>
          <w:rFonts w:asciiTheme="minorHAnsi" w:hAnsiTheme="minorHAnsi" w:cs="Calibri"/>
          <w:b/>
          <w:sz w:val="24"/>
          <w:szCs w:val="24"/>
          <w:lang w:val="es-CO"/>
        </w:rPr>
      </w:pPr>
    </w:p>
    <w:p w14:paraId="59BC1BF2" w14:textId="5B0F4DDB" w:rsidR="004B6F4E" w:rsidRPr="002D193E" w:rsidRDefault="004B6F4E" w:rsidP="002D193E">
      <w:pPr>
        <w:jc w:val="center"/>
        <w:rPr>
          <w:rFonts w:asciiTheme="minorHAnsi" w:hAnsiTheme="minorHAnsi" w:cs="Calibri"/>
          <w:b/>
          <w:sz w:val="24"/>
          <w:szCs w:val="24"/>
          <w:lang w:val="es-CO"/>
        </w:rPr>
      </w:pPr>
      <w:r w:rsidRPr="002D193E">
        <w:rPr>
          <w:rFonts w:asciiTheme="minorHAnsi" w:hAnsiTheme="minorHAnsi" w:cs="Calibri"/>
          <w:b/>
          <w:sz w:val="24"/>
          <w:szCs w:val="24"/>
          <w:lang w:val="es-CO"/>
        </w:rPr>
        <w:t xml:space="preserve">FORMULARIO DE PRESENTACIÓN DE PROPUESTAS </w:t>
      </w:r>
    </w:p>
    <w:p w14:paraId="59BC1BF3" w14:textId="77777777" w:rsidR="00BB13AA" w:rsidRPr="002D193E" w:rsidRDefault="004B6F4E" w:rsidP="002D193E">
      <w:pPr>
        <w:jc w:val="center"/>
        <w:rPr>
          <w:rFonts w:asciiTheme="minorHAnsi" w:hAnsiTheme="minorHAnsi" w:cs="Calibri"/>
          <w:b/>
          <w:sz w:val="24"/>
          <w:szCs w:val="24"/>
          <w:lang w:val="es-CO"/>
        </w:rPr>
      </w:pPr>
      <w:r w:rsidRPr="002D193E">
        <w:rPr>
          <w:rFonts w:asciiTheme="minorHAnsi" w:hAnsiTheme="minorHAnsi" w:cs="Calibri"/>
          <w:b/>
          <w:sz w:val="24"/>
          <w:szCs w:val="24"/>
          <w:lang w:val="es-CO"/>
        </w:rPr>
        <w:t xml:space="preserve">POR LOS </w:t>
      </w:r>
      <w:r w:rsidR="00270B9F" w:rsidRPr="002D193E">
        <w:rPr>
          <w:rFonts w:asciiTheme="minorHAnsi" w:hAnsiTheme="minorHAnsi" w:cs="Calibri"/>
          <w:b/>
          <w:sz w:val="24"/>
          <w:szCs w:val="24"/>
          <w:lang w:val="es-CO"/>
        </w:rPr>
        <w:t>PROVEEDORES</w:t>
      </w:r>
      <w:r w:rsidRPr="002D193E">
        <w:rPr>
          <w:rFonts w:asciiTheme="minorHAnsi" w:hAnsiTheme="minorHAnsi" w:cs="Calibri"/>
          <w:b/>
          <w:sz w:val="24"/>
          <w:szCs w:val="24"/>
          <w:lang w:val="es-CO"/>
        </w:rPr>
        <w:t xml:space="preserve"> DE SERVICIOS</w:t>
      </w:r>
      <w:r w:rsidR="006E137C" w:rsidRPr="002D193E">
        <w:rPr>
          <w:rStyle w:val="Refdenotaalpie"/>
          <w:rFonts w:asciiTheme="minorHAnsi" w:hAnsiTheme="minorHAnsi" w:cs="Calibri"/>
          <w:b/>
          <w:sz w:val="24"/>
          <w:szCs w:val="24"/>
          <w:lang w:val="es-CO"/>
        </w:rPr>
        <w:footnoteReference w:id="1"/>
      </w:r>
    </w:p>
    <w:p w14:paraId="59BC1BF5" w14:textId="77777777" w:rsidR="007E6019" w:rsidRPr="002D193E" w:rsidRDefault="007E6019" w:rsidP="002D193E">
      <w:pPr>
        <w:jc w:val="center"/>
        <w:rPr>
          <w:rFonts w:asciiTheme="minorHAnsi" w:hAnsiTheme="minorHAnsi" w:cs="Calibri"/>
          <w:b/>
          <w:i/>
          <w:color w:val="FF0000"/>
          <w:sz w:val="22"/>
          <w:szCs w:val="22"/>
          <w:lang w:val="es-CO"/>
        </w:rPr>
      </w:pPr>
      <w:r w:rsidRPr="002D193E">
        <w:rPr>
          <w:rFonts w:asciiTheme="minorHAnsi" w:hAnsiTheme="minorHAnsi" w:cs="Calibri"/>
          <w:b/>
          <w:i/>
          <w:color w:val="FF0000"/>
          <w:sz w:val="22"/>
          <w:szCs w:val="22"/>
          <w:lang w:val="es-CO"/>
        </w:rPr>
        <w:t>(</w:t>
      </w:r>
      <w:r w:rsidR="001C3807" w:rsidRPr="002D193E">
        <w:rPr>
          <w:rFonts w:asciiTheme="minorHAnsi" w:hAnsiTheme="minorHAnsi" w:cs="Calibri"/>
          <w:b/>
          <w:i/>
          <w:color w:val="FF0000"/>
          <w:sz w:val="22"/>
          <w:szCs w:val="22"/>
          <w:lang w:val="es-CO"/>
        </w:rPr>
        <w:t xml:space="preserve">La </w:t>
      </w:r>
      <w:r w:rsidR="004A5A0F" w:rsidRPr="002D193E">
        <w:rPr>
          <w:rFonts w:asciiTheme="minorHAnsi" w:hAnsiTheme="minorHAnsi" w:cs="Calibri"/>
          <w:b/>
          <w:i/>
          <w:color w:val="FF0000"/>
          <w:sz w:val="22"/>
          <w:szCs w:val="22"/>
          <w:lang w:val="es-CO"/>
        </w:rPr>
        <w:t>presentación</w:t>
      </w:r>
      <w:r w:rsidR="004B6F4E" w:rsidRPr="002D193E">
        <w:rPr>
          <w:rFonts w:asciiTheme="minorHAnsi" w:hAnsiTheme="minorHAnsi" w:cs="Calibri"/>
          <w:b/>
          <w:i/>
          <w:color w:val="FF0000"/>
          <w:sz w:val="22"/>
          <w:szCs w:val="22"/>
          <w:lang w:val="es-CO"/>
        </w:rPr>
        <w:t xml:space="preserve"> de </w:t>
      </w:r>
      <w:r w:rsidR="004A5A0F" w:rsidRPr="002D193E">
        <w:rPr>
          <w:rFonts w:asciiTheme="minorHAnsi" w:hAnsiTheme="minorHAnsi" w:cs="Calibri"/>
          <w:b/>
          <w:i/>
          <w:color w:val="FF0000"/>
          <w:sz w:val="22"/>
          <w:szCs w:val="22"/>
          <w:lang w:val="es-CO"/>
        </w:rPr>
        <w:t>este</w:t>
      </w:r>
      <w:r w:rsidR="004B6F4E" w:rsidRPr="002D193E">
        <w:rPr>
          <w:rFonts w:asciiTheme="minorHAnsi" w:hAnsiTheme="minorHAnsi" w:cs="Calibri"/>
          <w:b/>
          <w:i/>
          <w:color w:val="FF0000"/>
          <w:sz w:val="22"/>
          <w:szCs w:val="22"/>
          <w:lang w:val="es-CO"/>
        </w:rPr>
        <w:t xml:space="preserve"> formulario se </w:t>
      </w:r>
      <w:r w:rsidR="001C3807" w:rsidRPr="002D193E">
        <w:rPr>
          <w:rFonts w:asciiTheme="minorHAnsi" w:hAnsiTheme="minorHAnsi" w:cs="Calibri"/>
          <w:b/>
          <w:i/>
          <w:color w:val="FF0000"/>
          <w:sz w:val="22"/>
          <w:szCs w:val="22"/>
          <w:lang w:val="es-CO"/>
        </w:rPr>
        <w:t>realizará</w:t>
      </w:r>
      <w:r w:rsidR="004B6F4E" w:rsidRPr="002D193E">
        <w:rPr>
          <w:rFonts w:asciiTheme="minorHAnsi" w:hAnsiTheme="minorHAnsi" w:cs="Calibri"/>
          <w:b/>
          <w:i/>
          <w:color w:val="FF0000"/>
          <w:sz w:val="22"/>
          <w:szCs w:val="22"/>
          <w:lang w:val="es-CO"/>
        </w:rPr>
        <w:t xml:space="preserve"> </w:t>
      </w:r>
      <w:r w:rsidR="00E15062" w:rsidRPr="002D193E">
        <w:rPr>
          <w:rFonts w:asciiTheme="minorHAnsi" w:hAnsiTheme="minorHAnsi" w:cs="Calibri"/>
          <w:b/>
          <w:i/>
          <w:color w:val="FF0000"/>
          <w:sz w:val="22"/>
          <w:szCs w:val="22"/>
          <w:lang w:val="es-CO"/>
        </w:rPr>
        <w:t>únicamente</w:t>
      </w:r>
      <w:r w:rsidR="004B6F4E" w:rsidRPr="002D193E">
        <w:rPr>
          <w:rFonts w:asciiTheme="minorHAnsi" w:hAnsiTheme="minorHAnsi" w:cs="Calibri"/>
          <w:b/>
          <w:i/>
          <w:color w:val="FF0000"/>
          <w:sz w:val="22"/>
          <w:szCs w:val="22"/>
          <w:lang w:val="es-CO"/>
        </w:rPr>
        <w:t xml:space="preserve"> e</w:t>
      </w:r>
      <w:r w:rsidR="001C3807" w:rsidRPr="002D193E">
        <w:rPr>
          <w:rFonts w:asciiTheme="minorHAnsi" w:hAnsiTheme="minorHAnsi" w:cs="Calibri"/>
          <w:b/>
          <w:i/>
          <w:color w:val="FF0000"/>
          <w:sz w:val="22"/>
          <w:szCs w:val="22"/>
          <w:lang w:val="es-CO"/>
        </w:rPr>
        <w:t>n</w:t>
      </w:r>
      <w:r w:rsidR="004B6F4E" w:rsidRPr="002D193E">
        <w:rPr>
          <w:rFonts w:asciiTheme="minorHAnsi" w:hAnsiTheme="minorHAnsi" w:cs="Calibri"/>
          <w:b/>
          <w:i/>
          <w:color w:val="FF0000"/>
          <w:sz w:val="22"/>
          <w:szCs w:val="22"/>
          <w:lang w:val="es-CO"/>
        </w:rPr>
        <w:t xml:space="preserve"> papel de cartas de la empresa </w:t>
      </w:r>
      <w:r w:rsidR="00270B9F" w:rsidRPr="002D193E">
        <w:rPr>
          <w:rFonts w:asciiTheme="minorHAnsi" w:hAnsiTheme="minorHAnsi" w:cs="Calibri"/>
          <w:b/>
          <w:i/>
          <w:color w:val="FF0000"/>
          <w:sz w:val="22"/>
          <w:szCs w:val="22"/>
          <w:lang w:val="es-CO"/>
        </w:rPr>
        <w:t>proveedora</w:t>
      </w:r>
      <w:r w:rsidR="004B6F4E" w:rsidRPr="002D193E">
        <w:rPr>
          <w:rFonts w:asciiTheme="minorHAnsi" w:hAnsiTheme="minorHAnsi" w:cs="Calibri"/>
          <w:b/>
          <w:i/>
          <w:color w:val="FF0000"/>
          <w:sz w:val="22"/>
          <w:szCs w:val="22"/>
          <w:lang w:val="es-CO"/>
        </w:rPr>
        <w:t xml:space="preserve"> de servi</w:t>
      </w:r>
      <w:r w:rsidR="004A5A0F" w:rsidRPr="002D193E">
        <w:rPr>
          <w:rFonts w:asciiTheme="minorHAnsi" w:hAnsiTheme="minorHAnsi" w:cs="Calibri"/>
          <w:b/>
          <w:i/>
          <w:color w:val="FF0000"/>
          <w:sz w:val="22"/>
          <w:szCs w:val="22"/>
          <w:lang w:val="es-CO"/>
        </w:rPr>
        <w:t>cios, en el que figurará</w:t>
      </w:r>
      <w:r w:rsidR="004B6F4E" w:rsidRPr="002D193E">
        <w:rPr>
          <w:rFonts w:asciiTheme="minorHAnsi" w:hAnsiTheme="minorHAnsi" w:cs="Calibri"/>
          <w:b/>
          <w:i/>
          <w:color w:val="FF0000"/>
          <w:sz w:val="22"/>
          <w:szCs w:val="22"/>
          <w:lang w:val="es-CO"/>
        </w:rPr>
        <w:t xml:space="preserve"> el encabezamiento oficial de la misma</w:t>
      </w:r>
      <w:r w:rsidRPr="002D193E">
        <w:rPr>
          <w:rStyle w:val="Refdenotaalpie"/>
          <w:rFonts w:asciiTheme="minorHAnsi" w:hAnsiTheme="minorHAnsi" w:cs="Calibri"/>
          <w:b/>
          <w:i/>
          <w:color w:val="FF0000"/>
          <w:sz w:val="22"/>
          <w:szCs w:val="22"/>
          <w:lang w:val="es-CO"/>
        </w:rPr>
        <w:footnoteReference w:id="2"/>
      </w:r>
      <w:r w:rsidRPr="002D193E">
        <w:rPr>
          <w:rFonts w:asciiTheme="minorHAnsi" w:hAnsiTheme="minorHAnsi" w:cs="Calibri"/>
          <w:b/>
          <w:i/>
          <w:color w:val="FF0000"/>
          <w:sz w:val="22"/>
          <w:szCs w:val="22"/>
          <w:lang w:val="es-CO"/>
        </w:rPr>
        <w:t>)</w:t>
      </w:r>
    </w:p>
    <w:p w14:paraId="59BC1BF7" w14:textId="1AD46A11" w:rsidR="004A4833" w:rsidRPr="002D193E" w:rsidRDefault="004A4833" w:rsidP="002D193E">
      <w:pPr>
        <w:jc w:val="center"/>
        <w:rPr>
          <w:rFonts w:asciiTheme="minorHAnsi" w:hAnsiTheme="minorHAnsi" w:cs="Calibri"/>
          <w:b/>
          <w:sz w:val="22"/>
          <w:szCs w:val="22"/>
          <w:lang w:val="es-CO"/>
        </w:rPr>
      </w:pPr>
    </w:p>
    <w:p w14:paraId="2058F0F6" w14:textId="61F5CAB7" w:rsidR="00391E78" w:rsidRPr="002D193E" w:rsidRDefault="00391E78" w:rsidP="002D193E">
      <w:pPr>
        <w:jc w:val="center"/>
        <w:rPr>
          <w:rFonts w:asciiTheme="minorHAnsi" w:hAnsiTheme="minorHAnsi" w:cs="Calibri"/>
          <w:b/>
          <w:sz w:val="22"/>
          <w:szCs w:val="22"/>
          <w:lang w:val="es-CO"/>
        </w:rPr>
      </w:pPr>
      <w:r w:rsidRPr="002D193E">
        <w:rPr>
          <w:rFonts w:asciiTheme="minorHAnsi" w:hAnsiTheme="minorHAnsi" w:cs="Calibri"/>
          <w:b/>
          <w:noProof/>
          <w:sz w:val="22"/>
          <w:szCs w:val="22"/>
          <w:lang w:val="es-CO"/>
        </w:rPr>
        <mc:AlternateContent>
          <mc:Choice Requires="wps">
            <w:drawing>
              <wp:anchor distT="0" distB="0" distL="114300" distR="114300" simplePos="0" relativeHeight="251659264" behindDoc="0" locked="0" layoutInCell="1" allowOverlap="1" wp14:anchorId="609328A7" wp14:editId="2D6EC5B1">
                <wp:simplePos x="0" y="0"/>
                <wp:positionH relativeFrom="margin">
                  <wp:align>left</wp:align>
                </wp:positionH>
                <wp:positionV relativeFrom="paragraph">
                  <wp:posOffset>9500</wp:posOffset>
                </wp:positionV>
                <wp:extent cx="5925312" cy="14224"/>
                <wp:effectExtent l="0" t="0" r="37465" b="24130"/>
                <wp:wrapNone/>
                <wp:docPr id="3" name="Conector recto 3"/>
                <wp:cNvGraphicFramePr/>
                <a:graphic xmlns:a="http://schemas.openxmlformats.org/drawingml/2006/main">
                  <a:graphicData uri="http://schemas.microsoft.com/office/word/2010/wordprocessingShape">
                    <wps:wsp>
                      <wps:cNvCnPr/>
                      <wps:spPr>
                        <a:xfrm flipV="1">
                          <a:off x="0" y="0"/>
                          <a:ext cx="5925312" cy="14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47E90" id="Conector recto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6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" strokecolor="black [3040]">
                <w10:wrap anchorx="margin"/>
              </v:line>
            </w:pict>
          </mc:Fallback>
        </mc:AlternateContent>
      </w:r>
    </w:p>
    <w:p w14:paraId="59BC1BF8" w14:textId="77777777" w:rsidR="004A4833" w:rsidRPr="002D193E" w:rsidRDefault="004A4833" w:rsidP="002D193E">
      <w:pPr>
        <w:jc w:val="right"/>
        <w:rPr>
          <w:rFonts w:asciiTheme="minorHAnsi" w:hAnsiTheme="minorHAnsi" w:cs="Calibri"/>
          <w:color w:val="FF0000"/>
          <w:sz w:val="22"/>
          <w:szCs w:val="22"/>
          <w:lang w:val="es-CO"/>
        </w:rPr>
      </w:pPr>
      <w:r w:rsidRPr="002D193E">
        <w:rPr>
          <w:rFonts w:asciiTheme="minorHAnsi" w:hAnsiTheme="minorHAnsi" w:cs="Calibri"/>
          <w:color w:val="FF0000"/>
          <w:sz w:val="22"/>
          <w:szCs w:val="22"/>
          <w:lang w:val="es-CO"/>
        </w:rPr>
        <w:t xml:space="preserve"> [</w:t>
      </w:r>
      <w:r w:rsidR="004B6F4E" w:rsidRPr="002D193E">
        <w:rPr>
          <w:rFonts w:asciiTheme="minorHAnsi" w:hAnsiTheme="minorHAnsi" w:cs="Calibri"/>
          <w:color w:val="FF0000"/>
          <w:sz w:val="22"/>
          <w:szCs w:val="22"/>
          <w:lang w:val="es-CO"/>
        </w:rPr>
        <w:t>Insértese</w:t>
      </w:r>
      <w:r w:rsidRPr="002D193E">
        <w:rPr>
          <w:rFonts w:asciiTheme="minorHAnsi" w:hAnsiTheme="minorHAnsi" w:cs="Calibri"/>
          <w:color w:val="FF0000"/>
          <w:sz w:val="22"/>
          <w:szCs w:val="22"/>
          <w:lang w:val="es-CO"/>
        </w:rPr>
        <w:t xml:space="preserve">: </w:t>
      </w:r>
      <w:r w:rsidR="004B6F4E" w:rsidRPr="002D193E">
        <w:rPr>
          <w:rFonts w:asciiTheme="minorHAnsi" w:hAnsiTheme="minorHAnsi" w:cs="Calibri"/>
          <w:i/>
          <w:color w:val="FF0000"/>
          <w:sz w:val="22"/>
          <w:szCs w:val="22"/>
          <w:lang w:val="es-CO"/>
        </w:rPr>
        <w:t>lugar</w:t>
      </w:r>
      <w:r w:rsidRPr="002D193E">
        <w:rPr>
          <w:rFonts w:asciiTheme="minorHAnsi" w:hAnsiTheme="minorHAnsi" w:cs="Calibri"/>
          <w:i/>
          <w:color w:val="FF0000"/>
          <w:sz w:val="22"/>
          <w:szCs w:val="22"/>
          <w:lang w:val="es-CO"/>
        </w:rPr>
        <w:t xml:space="preserve">, </w:t>
      </w:r>
      <w:r w:rsidR="004B6F4E" w:rsidRPr="002D193E">
        <w:rPr>
          <w:rFonts w:asciiTheme="minorHAnsi" w:hAnsiTheme="minorHAnsi" w:cs="Calibri"/>
          <w:i/>
          <w:color w:val="FF0000"/>
          <w:sz w:val="22"/>
          <w:szCs w:val="22"/>
          <w:lang w:val="es-CO"/>
        </w:rPr>
        <w:t>fecha</w:t>
      </w:r>
      <w:r w:rsidRPr="002D193E">
        <w:rPr>
          <w:rFonts w:asciiTheme="minorHAnsi" w:hAnsiTheme="minorHAnsi" w:cs="Calibri"/>
          <w:color w:val="FF0000"/>
          <w:sz w:val="22"/>
          <w:szCs w:val="22"/>
          <w:lang w:val="es-CO"/>
        </w:rPr>
        <w:t>]</w:t>
      </w:r>
    </w:p>
    <w:p w14:paraId="59BC1BF9" w14:textId="77777777" w:rsidR="004A4833" w:rsidRPr="002D193E" w:rsidRDefault="004A4833" w:rsidP="002D193E">
      <w:pPr>
        <w:pStyle w:val="Encabezado"/>
        <w:tabs>
          <w:tab w:val="clear" w:pos="4320"/>
          <w:tab w:val="clear" w:pos="8640"/>
        </w:tabs>
        <w:rPr>
          <w:rFonts w:asciiTheme="minorHAnsi" w:hAnsiTheme="minorHAnsi" w:cs="Calibri"/>
          <w:sz w:val="22"/>
          <w:szCs w:val="22"/>
          <w:lang w:val="es-CO" w:eastAsia="it-IT"/>
        </w:rPr>
      </w:pPr>
    </w:p>
    <w:p w14:paraId="59BC1BFA" w14:textId="77777777" w:rsidR="004A4833" w:rsidRPr="002D193E" w:rsidRDefault="002C5F18" w:rsidP="002D193E">
      <w:pPr>
        <w:rPr>
          <w:rFonts w:asciiTheme="minorHAnsi" w:hAnsiTheme="minorHAnsi" w:cs="Calibri"/>
          <w:sz w:val="22"/>
          <w:szCs w:val="22"/>
          <w:lang w:val="es-CO"/>
        </w:rPr>
      </w:pPr>
      <w:r w:rsidRPr="002D193E">
        <w:rPr>
          <w:rFonts w:asciiTheme="minorHAnsi" w:hAnsiTheme="minorHAnsi" w:cs="Calibri"/>
          <w:sz w:val="22"/>
          <w:szCs w:val="22"/>
          <w:lang w:val="es-CO"/>
        </w:rPr>
        <w:t>A</w:t>
      </w:r>
      <w:r w:rsidR="004A4833" w:rsidRPr="002D193E">
        <w:rPr>
          <w:rFonts w:asciiTheme="minorHAnsi" w:hAnsiTheme="minorHAnsi" w:cs="Calibri"/>
          <w:sz w:val="22"/>
          <w:szCs w:val="22"/>
          <w:lang w:val="es-CO"/>
        </w:rPr>
        <w:t>:</w:t>
      </w:r>
      <w:r w:rsidR="004A4833" w:rsidRPr="002D193E">
        <w:rPr>
          <w:rFonts w:asciiTheme="minorHAnsi" w:hAnsiTheme="minorHAnsi" w:cs="Calibri"/>
          <w:sz w:val="22"/>
          <w:szCs w:val="22"/>
          <w:lang w:val="es-CO"/>
        </w:rPr>
        <w:tab/>
      </w:r>
      <w:r w:rsidR="004A4833" w:rsidRPr="002D193E">
        <w:rPr>
          <w:rFonts w:asciiTheme="minorHAnsi" w:hAnsiTheme="minorHAnsi" w:cs="Calibri"/>
          <w:color w:val="FF0000"/>
          <w:sz w:val="22"/>
          <w:szCs w:val="22"/>
          <w:lang w:val="es-CO"/>
        </w:rPr>
        <w:t>[</w:t>
      </w:r>
      <w:r w:rsidR="004B6F4E" w:rsidRPr="002D193E">
        <w:rPr>
          <w:rFonts w:asciiTheme="minorHAnsi" w:hAnsiTheme="minorHAnsi" w:cs="Calibri"/>
          <w:color w:val="FF0000"/>
          <w:sz w:val="22"/>
          <w:szCs w:val="22"/>
          <w:lang w:val="es-CO"/>
        </w:rPr>
        <w:t>Insértese</w:t>
      </w:r>
      <w:r w:rsidR="004A4833" w:rsidRPr="002D193E">
        <w:rPr>
          <w:rFonts w:asciiTheme="minorHAnsi" w:hAnsiTheme="minorHAnsi" w:cs="Calibri"/>
          <w:i/>
          <w:color w:val="FF0000"/>
          <w:sz w:val="22"/>
          <w:szCs w:val="22"/>
          <w:lang w:val="es-CO"/>
        </w:rPr>
        <w:t xml:space="preserve">: </w:t>
      </w:r>
      <w:r w:rsidR="004A5A0F" w:rsidRPr="002D193E">
        <w:rPr>
          <w:rFonts w:asciiTheme="minorHAnsi" w:hAnsiTheme="minorHAnsi" w:cs="Calibri"/>
          <w:i/>
          <w:color w:val="FF0000"/>
          <w:sz w:val="22"/>
          <w:szCs w:val="22"/>
          <w:lang w:val="es-CO"/>
        </w:rPr>
        <w:t>nombre y dirección del</w:t>
      </w:r>
      <w:r w:rsidR="00C748CE" w:rsidRPr="002D193E">
        <w:rPr>
          <w:rFonts w:asciiTheme="minorHAnsi" w:hAnsiTheme="minorHAnsi" w:cs="Calibri"/>
          <w:i/>
          <w:color w:val="FF0000"/>
          <w:sz w:val="22"/>
          <w:szCs w:val="22"/>
          <w:lang w:val="es-CO"/>
        </w:rPr>
        <w:t>/de la coordinador/a</w:t>
      </w:r>
      <w:r w:rsidR="00032378" w:rsidRPr="002D193E">
        <w:rPr>
          <w:rFonts w:asciiTheme="minorHAnsi" w:hAnsiTheme="minorHAnsi" w:cs="Calibri"/>
          <w:i/>
          <w:color w:val="FF0000"/>
          <w:sz w:val="22"/>
          <w:szCs w:val="22"/>
          <w:lang w:val="es-CO"/>
        </w:rPr>
        <w:t xml:space="preserve"> de</w:t>
      </w:r>
      <w:r w:rsidR="004A5A0F" w:rsidRPr="002D193E">
        <w:rPr>
          <w:rFonts w:asciiTheme="minorHAnsi" w:hAnsiTheme="minorHAnsi" w:cs="Calibri"/>
          <w:i/>
          <w:color w:val="FF0000"/>
          <w:sz w:val="22"/>
          <w:szCs w:val="22"/>
          <w:lang w:val="es-CO"/>
        </w:rPr>
        <w:t>l PNUD</w:t>
      </w:r>
      <w:r w:rsidR="004A4833" w:rsidRPr="002D193E">
        <w:rPr>
          <w:rFonts w:asciiTheme="minorHAnsi" w:hAnsiTheme="minorHAnsi" w:cs="Calibri"/>
          <w:i/>
          <w:color w:val="FF0000"/>
          <w:sz w:val="22"/>
          <w:szCs w:val="22"/>
          <w:lang w:val="es-CO"/>
        </w:rPr>
        <w:t>]</w:t>
      </w:r>
    </w:p>
    <w:p w14:paraId="59BC1BFB" w14:textId="45764730" w:rsidR="004A4833" w:rsidRPr="002D193E" w:rsidRDefault="004A4833" w:rsidP="002D193E">
      <w:pPr>
        <w:rPr>
          <w:rFonts w:asciiTheme="minorHAnsi" w:hAnsiTheme="minorHAnsi" w:cs="Calibri"/>
          <w:sz w:val="22"/>
          <w:szCs w:val="22"/>
          <w:lang w:val="es-CO"/>
        </w:rPr>
      </w:pPr>
    </w:p>
    <w:p w14:paraId="6595C950" w14:textId="77777777" w:rsidR="00821896" w:rsidRPr="002D193E" w:rsidRDefault="00821896" w:rsidP="002D193E">
      <w:pPr>
        <w:rPr>
          <w:rFonts w:asciiTheme="minorHAnsi" w:hAnsiTheme="minorHAnsi" w:cs="Calibri"/>
          <w:sz w:val="22"/>
          <w:szCs w:val="22"/>
          <w:lang w:val="es-CO"/>
        </w:rPr>
      </w:pPr>
    </w:p>
    <w:p w14:paraId="59BC1BFD" w14:textId="408C184A" w:rsidR="002C5F18" w:rsidRPr="002D193E" w:rsidRDefault="002C5F18" w:rsidP="002D193E">
      <w:pPr>
        <w:rPr>
          <w:rFonts w:asciiTheme="minorHAnsi" w:hAnsiTheme="minorHAnsi" w:cs="Calibri"/>
          <w:sz w:val="22"/>
          <w:szCs w:val="22"/>
          <w:lang w:val="es-CO"/>
        </w:rPr>
      </w:pPr>
      <w:r w:rsidRPr="002D193E">
        <w:rPr>
          <w:rFonts w:asciiTheme="minorHAnsi" w:hAnsiTheme="minorHAnsi" w:cs="Calibri"/>
          <w:sz w:val="22"/>
          <w:szCs w:val="22"/>
          <w:lang w:val="es-CO"/>
        </w:rPr>
        <w:t>Estimado señor/Estimada señora:</w:t>
      </w:r>
    </w:p>
    <w:p w14:paraId="598C935E" w14:textId="77777777" w:rsidR="007C3AEC" w:rsidRPr="002D193E" w:rsidRDefault="007C3AEC" w:rsidP="002D193E">
      <w:pPr>
        <w:rPr>
          <w:rFonts w:asciiTheme="minorHAnsi" w:hAnsiTheme="minorHAnsi" w:cs="Calibri"/>
          <w:sz w:val="22"/>
          <w:szCs w:val="22"/>
          <w:lang w:val="es-CO"/>
        </w:rPr>
      </w:pPr>
    </w:p>
    <w:p w14:paraId="59BC1BFE" w14:textId="50BFA423" w:rsidR="00686142" w:rsidRPr="002D193E" w:rsidRDefault="00032378" w:rsidP="002D193E">
      <w:pPr>
        <w:jc w:val="both"/>
        <w:rPr>
          <w:rFonts w:asciiTheme="minorHAnsi" w:hAnsiTheme="minorHAnsi" w:cs="Calibri"/>
          <w:snapToGrid w:val="0"/>
          <w:sz w:val="22"/>
          <w:szCs w:val="22"/>
          <w:lang w:val="es-CO"/>
        </w:rPr>
      </w:pPr>
      <w:r w:rsidRPr="002D193E">
        <w:rPr>
          <w:rFonts w:asciiTheme="minorHAnsi" w:hAnsiTheme="minorHAnsi" w:cs="Calibri"/>
          <w:snapToGrid w:val="0"/>
          <w:sz w:val="22"/>
          <w:szCs w:val="22"/>
          <w:lang w:val="es-CO"/>
        </w:rPr>
        <w:t>L</w:t>
      </w:r>
      <w:r w:rsidR="002C5F18" w:rsidRPr="002D193E">
        <w:rPr>
          <w:rFonts w:asciiTheme="minorHAnsi" w:hAnsiTheme="minorHAnsi" w:cs="Calibri"/>
          <w:snapToGrid w:val="0"/>
          <w:sz w:val="22"/>
          <w:szCs w:val="22"/>
          <w:lang w:val="es-CO"/>
        </w:rPr>
        <w:t>os abajo firmantes</w:t>
      </w:r>
      <w:r w:rsidR="00686142" w:rsidRPr="002D193E">
        <w:rPr>
          <w:rFonts w:asciiTheme="minorHAnsi" w:hAnsiTheme="minorHAnsi" w:cs="Calibri"/>
          <w:snapToGrid w:val="0"/>
          <w:sz w:val="22"/>
          <w:szCs w:val="22"/>
          <w:lang w:val="es-CO"/>
        </w:rPr>
        <w:t xml:space="preserve"> </w:t>
      </w:r>
      <w:r w:rsidRPr="002D193E">
        <w:rPr>
          <w:rFonts w:asciiTheme="minorHAnsi" w:hAnsiTheme="minorHAnsi" w:cs="Calibri"/>
          <w:snapToGrid w:val="0"/>
          <w:sz w:val="22"/>
          <w:szCs w:val="22"/>
          <w:lang w:val="es-CO"/>
        </w:rPr>
        <w:t>tenemos el placer de</w:t>
      </w:r>
      <w:r w:rsidR="002C5F18" w:rsidRPr="002D193E">
        <w:rPr>
          <w:rFonts w:asciiTheme="minorHAnsi" w:hAnsiTheme="minorHAnsi" w:cs="Calibri"/>
          <w:snapToGrid w:val="0"/>
          <w:sz w:val="22"/>
          <w:szCs w:val="22"/>
          <w:lang w:val="es-CO"/>
        </w:rPr>
        <w:t xml:space="preserve"> dirigirnos a usted</w:t>
      </w:r>
      <w:r w:rsidR="00140ADB" w:rsidRPr="002D193E">
        <w:rPr>
          <w:rFonts w:asciiTheme="minorHAnsi" w:hAnsiTheme="minorHAnsi" w:cs="Calibri"/>
          <w:snapToGrid w:val="0"/>
          <w:sz w:val="22"/>
          <w:szCs w:val="22"/>
          <w:lang w:val="es-CO"/>
        </w:rPr>
        <w:t>es</w:t>
      </w:r>
      <w:r w:rsidR="002C5F18" w:rsidRPr="002D193E">
        <w:rPr>
          <w:rFonts w:asciiTheme="minorHAnsi" w:hAnsiTheme="minorHAnsi" w:cs="Calibri"/>
          <w:snapToGrid w:val="0"/>
          <w:sz w:val="22"/>
          <w:szCs w:val="22"/>
          <w:lang w:val="es-CO"/>
        </w:rPr>
        <w:t xml:space="preserve"> para ofrecer</w:t>
      </w:r>
      <w:r w:rsidRPr="002D193E">
        <w:rPr>
          <w:rFonts w:asciiTheme="minorHAnsi" w:hAnsiTheme="minorHAnsi" w:cs="Calibri"/>
          <w:snapToGrid w:val="0"/>
          <w:sz w:val="22"/>
          <w:szCs w:val="22"/>
          <w:lang w:val="es-CO"/>
        </w:rPr>
        <w:t xml:space="preserve"> al PNUD los siguientes servicios, de conformidad con los </w:t>
      </w:r>
      <w:r w:rsidR="004D22F4" w:rsidRPr="002D193E">
        <w:rPr>
          <w:rFonts w:asciiTheme="minorHAnsi" w:hAnsiTheme="minorHAnsi" w:cs="Calibri"/>
          <w:snapToGrid w:val="0"/>
          <w:sz w:val="22"/>
          <w:szCs w:val="22"/>
          <w:lang w:val="es-CO"/>
        </w:rPr>
        <w:t>requisito</w:t>
      </w:r>
      <w:r w:rsidR="007A77C7" w:rsidRPr="002D193E">
        <w:rPr>
          <w:rFonts w:asciiTheme="minorHAnsi" w:hAnsiTheme="minorHAnsi" w:cs="Calibri"/>
          <w:snapToGrid w:val="0"/>
          <w:sz w:val="22"/>
          <w:szCs w:val="22"/>
          <w:lang w:val="es-CO"/>
        </w:rPr>
        <w:t xml:space="preserve">s </w:t>
      </w:r>
      <w:r w:rsidRPr="002D193E">
        <w:rPr>
          <w:rFonts w:asciiTheme="minorHAnsi" w:hAnsiTheme="minorHAnsi" w:cs="Calibri"/>
          <w:snapToGrid w:val="0"/>
          <w:sz w:val="22"/>
          <w:szCs w:val="22"/>
          <w:lang w:val="es-CO"/>
        </w:rPr>
        <w:t xml:space="preserve">que se establecen en la Solicitud de Propuesta de fecha </w:t>
      </w:r>
      <w:r w:rsidR="007A77C7" w:rsidRPr="002D193E">
        <w:rPr>
          <w:rFonts w:asciiTheme="minorHAnsi" w:hAnsiTheme="minorHAnsi" w:cs="Calibri"/>
          <w:i/>
          <w:snapToGrid w:val="0"/>
          <w:color w:val="FF0000"/>
          <w:sz w:val="22"/>
          <w:szCs w:val="22"/>
          <w:lang w:val="es-CO"/>
        </w:rPr>
        <w:t>[</w:t>
      </w:r>
      <w:r w:rsidRPr="002D193E">
        <w:rPr>
          <w:rFonts w:asciiTheme="minorHAnsi" w:hAnsiTheme="minorHAnsi" w:cs="Calibri"/>
          <w:i/>
          <w:snapToGrid w:val="0"/>
          <w:color w:val="FF0000"/>
          <w:sz w:val="22"/>
          <w:szCs w:val="22"/>
          <w:lang w:val="es-CO"/>
        </w:rPr>
        <w:t>especifíques</w:t>
      </w:r>
      <w:r w:rsidR="007A77C7" w:rsidRPr="002D193E">
        <w:rPr>
          <w:rFonts w:asciiTheme="minorHAnsi" w:hAnsiTheme="minorHAnsi" w:cs="Calibri"/>
          <w:i/>
          <w:snapToGrid w:val="0"/>
          <w:color w:val="FF0000"/>
          <w:sz w:val="22"/>
          <w:szCs w:val="22"/>
          <w:lang w:val="es-CO"/>
        </w:rPr>
        <w:t>e]</w:t>
      </w:r>
      <w:r w:rsidR="00F83245" w:rsidRPr="002D193E">
        <w:rPr>
          <w:rFonts w:asciiTheme="minorHAnsi" w:hAnsiTheme="minorHAnsi" w:cs="Calibri"/>
          <w:snapToGrid w:val="0"/>
          <w:sz w:val="22"/>
          <w:szCs w:val="22"/>
          <w:lang w:val="es-CO"/>
        </w:rPr>
        <w:t xml:space="preserve"> </w:t>
      </w:r>
      <w:r w:rsidRPr="002D193E">
        <w:rPr>
          <w:rFonts w:asciiTheme="minorHAnsi" w:hAnsiTheme="minorHAnsi" w:cs="Calibri"/>
          <w:snapToGrid w:val="0"/>
          <w:sz w:val="22"/>
          <w:szCs w:val="22"/>
          <w:lang w:val="es-CO"/>
        </w:rPr>
        <w:t>y todos sus anexos</w:t>
      </w:r>
      <w:r w:rsidR="00075F28" w:rsidRPr="002D193E">
        <w:rPr>
          <w:rFonts w:asciiTheme="minorHAnsi" w:hAnsiTheme="minorHAnsi" w:cs="Calibri"/>
          <w:snapToGrid w:val="0"/>
          <w:sz w:val="22"/>
          <w:szCs w:val="22"/>
          <w:lang w:val="es-CO"/>
        </w:rPr>
        <w:t xml:space="preserve"> y adendas (Si aplica)</w:t>
      </w:r>
      <w:r w:rsidRPr="002D193E">
        <w:rPr>
          <w:rFonts w:asciiTheme="minorHAnsi" w:hAnsiTheme="minorHAnsi" w:cs="Calibri"/>
          <w:snapToGrid w:val="0"/>
          <w:sz w:val="22"/>
          <w:szCs w:val="22"/>
          <w:lang w:val="es-CO"/>
        </w:rPr>
        <w:t xml:space="preserve">, así como en las disposiciones de los </w:t>
      </w:r>
      <w:r w:rsidRPr="002D193E">
        <w:rPr>
          <w:rFonts w:asciiTheme="minorHAnsi" w:hAnsiTheme="minorHAnsi" w:cs="Calibri"/>
          <w:sz w:val="22"/>
          <w:szCs w:val="22"/>
          <w:lang w:val="es-CO"/>
        </w:rPr>
        <w:t>Términos y Condiciones Generales de Contratación de</w:t>
      </w:r>
      <w:r w:rsidR="00140ADB" w:rsidRPr="002D193E">
        <w:rPr>
          <w:rFonts w:asciiTheme="minorHAnsi" w:hAnsiTheme="minorHAnsi" w:cs="Calibri"/>
          <w:sz w:val="22"/>
          <w:szCs w:val="22"/>
          <w:lang w:val="es-CO"/>
        </w:rPr>
        <w:t>l PNUD</w:t>
      </w:r>
      <w:r w:rsidRPr="002D193E">
        <w:rPr>
          <w:rFonts w:asciiTheme="minorHAnsi" w:hAnsiTheme="minorHAnsi" w:cs="Calibri"/>
          <w:sz w:val="22"/>
          <w:szCs w:val="22"/>
          <w:lang w:val="es-CO"/>
        </w:rPr>
        <w:t>.</w:t>
      </w:r>
      <w:r w:rsidR="000971E0" w:rsidRPr="002D193E">
        <w:rPr>
          <w:rFonts w:asciiTheme="minorHAnsi" w:hAnsiTheme="minorHAnsi" w:cs="Calibri"/>
          <w:sz w:val="22"/>
          <w:szCs w:val="22"/>
          <w:lang w:val="es-CO"/>
        </w:rPr>
        <w:t xml:space="preserve"> </w:t>
      </w:r>
      <w:r w:rsidRPr="002D193E">
        <w:rPr>
          <w:rFonts w:asciiTheme="minorHAnsi" w:hAnsiTheme="minorHAnsi" w:cs="Calibri"/>
          <w:snapToGrid w:val="0"/>
          <w:sz w:val="22"/>
          <w:szCs w:val="22"/>
          <w:lang w:val="es-CO"/>
        </w:rPr>
        <w:t>A saber:</w:t>
      </w:r>
    </w:p>
    <w:p w14:paraId="59BC1BFF" w14:textId="77777777" w:rsidR="00F83245" w:rsidRPr="002D193E" w:rsidRDefault="00F83245" w:rsidP="002D193E">
      <w:pPr>
        <w:ind w:right="630" w:firstLine="720"/>
        <w:jc w:val="both"/>
        <w:rPr>
          <w:rFonts w:asciiTheme="minorHAnsi" w:hAnsiTheme="minorHAnsi"/>
          <w:snapToGrid w:val="0"/>
          <w:sz w:val="22"/>
          <w:szCs w:val="22"/>
          <w:lang w:val="es-CO"/>
        </w:rPr>
      </w:pPr>
    </w:p>
    <w:p w14:paraId="59BC1C09" w14:textId="07BB830D" w:rsidR="00F47968" w:rsidRPr="002D193E" w:rsidRDefault="00032378" w:rsidP="002D193E">
      <w:pPr>
        <w:pStyle w:val="ColorfulList-Accent11"/>
        <w:numPr>
          <w:ilvl w:val="0"/>
          <w:numId w:val="1"/>
        </w:numPr>
        <w:spacing w:line="240" w:lineRule="auto"/>
        <w:ind w:left="540" w:hanging="540"/>
        <w:rPr>
          <w:rFonts w:asciiTheme="minorHAnsi" w:hAnsiTheme="minorHAnsi" w:cs="Calibri"/>
          <w:b/>
          <w:snapToGrid w:val="0"/>
          <w:szCs w:val="22"/>
          <w:lang w:val="es-CO"/>
        </w:rPr>
      </w:pPr>
      <w:r w:rsidRPr="002D193E">
        <w:rPr>
          <w:rFonts w:asciiTheme="minorHAnsi" w:hAnsiTheme="minorHAnsi" w:cs="Calibri"/>
          <w:b/>
          <w:snapToGrid w:val="0"/>
          <w:szCs w:val="22"/>
          <w:lang w:val="es-CO"/>
        </w:rPr>
        <w:t xml:space="preserve">Calificaciones </w:t>
      </w:r>
      <w:r w:rsidR="00053E38" w:rsidRPr="002D193E">
        <w:rPr>
          <w:rFonts w:asciiTheme="minorHAnsi" w:hAnsiTheme="minorHAnsi" w:cs="Calibri"/>
          <w:b/>
          <w:snapToGrid w:val="0"/>
          <w:szCs w:val="22"/>
          <w:lang w:val="es-CO"/>
        </w:rPr>
        <w:t xml:space="preserve">del </w:t>
      </w:r>
      <w:r w:rsidR="00FE4E6C" w:rsidRPr="002D193E">
        <w:rPr>
          <w:rFonts w:asciiTheme="minorHAnsi" w:hAnsiTheme="minorHAnsi" w:cs="Calibri"/>
          <w:b/>
          <w:snapToGrid w:val="0"/>
          <w:szCs w:val="22"/>
          <w:lang w:val="es-CO"/>
        </w:rPr>
        <w:t>Proveedor de Servicios</w:t>
      </w:r>
    </w:p>
    <w:p w14:paraId="3F9F47C3" w14:textId="61A1FC53" w:rsidR="00423E9C" w:rsidRPr="002D193E" w:rsidRDefault="00423E9C" w:rsidP="002D193E">
      <w:pPr>
        <w:pStyle w:val="ColorfulList-Accent11"/>
        <w:spacing w:line="240" w:lineRule="auto"/>
        <w:ind w:left="0"/>
        <w:rPr>
          <w:rStyle w:val="hps"/>
          <w:rFonts w:asciiTheme="minorHAnsi" w:hAnsiTheme="minorHAnsi" w:cs="Calibri"/>
          <w:b/>
          <w:snapToGrid w:val="0"/>
          <w:szCs w:val="22"/>
          <w:lang w:val="es-CO"/>
        </w:rPr>
      </w:pPr>
      <w:r w:rsidRPr="002D193E">
        <w:rPr>
          <w:rFonts w:asciiTheme="minorHAnsi" w:hAnsiTheme="minorHAnsi" w:cs="Calibri"/>
          <w:b/>
          <w:noProof/>
          <w:szCs w:val="22"/>
          <w:lang w:val="es-CO"/>
        </w:rPr>
        <mc:AlternateContent>
          <mc:Choice Requires="wps">
            <w:drawing>
              <wp:inline distT="0" distB="0" distL="0" distR="0" wp14:anchorId="1E59E01C" wp14:editId="46083F6E">
                <wp:extent cx="6254496" cy="3847795"/>
                <wp:effectExtent l="0" t="0" r="13335" b="19685"/>
                <wp:docPr id="4" name="Cuadro de texto 4"/>
                <wp:cNvGraphicFramePr/>
                <a:graphic xmlns:a="http://schemas.openxmlformats.org/drawingml/2006/main">
                  <a:graphicData uri="http://schemas.microsoft.com/office/word/2010/wordprocessingShape">
                    <wps:wsp>
                      <wps:cNvSpPr txBox="1"/>
                      <wps:spPr>
                        <a:xfrm>
                          <a:off x="0" y="0"/>
                          <a:ext cx="6254496" cy="3847795"/>
                        </a:xfrm>
                        <a:prstGeom prst="rect">
                          <a:avLst/>
                        </a:prstGeom>
                        <a:solidFill>
                          <a:schemeClr val="lt1"/>
                        </a:solidFill>
                        <a:ln w="6350">
                          <a:solidFill>
                            <a:prstClr val="black"/>
                          </a:solidFill>
                        </a:ln>
                      </wps:spPr>
                      <wps:txbx>
                        <w:txbxContent>
                          <w:p w14:paraId="00EE3D59" w14:textId="77777777" w:rsidR="00423E9C" w:rsidRPr="00B43C55" w:rsidRDefault="00423E9C" w:rsidP="00423E9C">
                            <w:pPr>
                              <w:jc w:val="both"/>
                              <w:rPr>
                                <w:rFonts w:asciiTheme="minorHAnsi" w:hAnsiTheme="minorHAnsi"/>
                                <w:i/>
                                <w:sz w:val="22"/>
                                <w:szCs w:val="22"/>
                                <w:lang w:val="es-CO"/>
                              </w:rPr>
                            </w:pPr>
                            <w:r w:rsidRPr="00B43C55">
                              <w:rPr>
                                <w:rFonts w:asciiTheme="minorHAnsi" w:hAnsiTheme="minorHAnsi"/>
                                <w:i/>
                                <w:sz w:val="22"/>
                                <w:szCs w:val="22"/>
                                <w:lang w:val="es-CO"/>
                              </w:rPr>
                              <w:t xml:space="preserve">El Proveedor de Servicios deberá describir y explicar cómo y por qué se considera la entidad que mejor puede cumplir con los requisitos de PNUD, indicando para ello lo siguiente </w:t>
                            </w:r>
                            <w:r w:rsidRPr="00B43C55">
                              <w:rPr>
                                <w:rFonts w:asciiTheme="minorHAnsi" w:hAnsiTheme="minorHAnsi"/>
                                <w:i/>
                                <w:sz w:val="22"/>
                                <w:szCs w:val="22"/>
                                <w:u w:val="single"/>
                                <w:lang w:val="es-CO"/>
                              </w:rPr>
                              <w:t>(En caso de Asociación en Participación/ Consorcio/ Asociación, cada una de las entidades que hacen parte de este debe cumplir con los requisitos</w:t>
                            </w:r>
                            <w:r w:rsidRPr="00B43C55">
                              <w:rPr>
                                <w:rFonts w:asciiTheme="minorHAnsi" w:hAnsiTheme="minorHAnsi"/>
                                <w:i/>
                                <w:sz w:val="22"/>
                                <w:szCs w:val="22"/>
                                <w:lang w:val="es-CO"/>
                              </w:rPr>
                              <w:t>):</w:t>
                            </w:r>
                          </w:p>
                          <w:p w14:paraId="4EB433A2" w14:textId="77777777" w:rsidR="00423E9C" w:rsidRPr="00B43C55" w:rsidRDefault="00423E9C" w:rsidP="00423E9C">
                            <w:pPr>
                              <w:jc w:val="both"/>
                              <w:rPr>
                                <w:rFonts w:asciiTheme="minorHAnsi" w:hAnsiTheme="minorHAnsi"/>
                                <w:i/>
                                <w:sz w:val="22"/>
                                <w:szCs w:val="22"/>
                                <w:lang w:val="es-CO"/>
                              </w:rPr>
                            </w:pPr>
                          </w:p>
                          <w:p w14:paraId="722D9F72" w14:textId="77777777" w:rsidR="00423E9C" w:rsidRPr="00B43C55" w:rsidRDefault="00423E9C" w:rsidP="00423E9C">
                            <w:pPr>
                              <w:jc w:val="both"/>
                              <w:rPr>
                                <w:rFonts w:asciiTheme="minorHAnsi" w:hAnsiTheme="minorHAnsi"/>
                                <w:i/>
                                <w:sz w:val="22"/>
                                <w:szCs w:val="22"/>
                                <w:lang w:val="es-CO"/>
                              </w:rPr>
                            </w:pPr>
                            <w:r w:rsidRPr="00B43C55">
                              <w:rPr>
                                <w:rFonts w:asciiTheme="minorHAnsi" w:hAnsiTheme="minorHAnsi"/>
                                <w:i/>
                                <w:sz w:val="22"/>
                                <w:szCs w:val="22"/>
                                <w:lang w:val="es-CO"/>
                              </w:rPr>
                              <w:t xml:space="preserve">a) </w:t>
                            </w:r>
                            <w:r w:rsidRPr="00B43C55">
                              <w:rPr>
                                <w:rFonts w:asciiTheme="minorHAnsi" w:hAnsiTheme="minorHAnsi"/>
                                <w:b/>
                                <w:i/>
                                <w:sz w:val="22"/>
                                <w:szCs w:val="22"/>
                                <w:u w:val="single"/>
                                <w:lang w:val="es-CO"/>
                              </w:rPr>
                              <w:t>Perfil de la empresa</w:t>
                            </w:r>
                            <w:r w:rsidRPr="00B43C55">
                              <w:rPr>
                                <w:rFonts w:asciiTheme="minorHAnsi" w:hAnsiTheme="minorHAnsi"/>
                                <w:i/>
                                <w:sz w:val="22"/>
                                <w:szCs w:val="22"/>
                                <w:lang w:val="es-CO"/>
                              </w:rPr>
                              <w:t xml:space="preserve"> que no deberá exceder de quince (15) páginas, incluyendo folletos impresos y catálogos de productos de interés para los bienes y servicios que se vayan a adquirir</w:t>
                            </w:r>
                          </w:p>
                          <w:p w14:paraId="5B4ADCA9" w14:textId="77777777" w:rsidR="00423E9C" w:rsidRPr="00B43C55" w:rsidRDefault="00423E9C" w:rsidP="00423E9C">
                            <w:pPr>
                              <w:widowControl w:val="0"/>
                              <w:overflowPunct w:val="0"/>
                              <w:adjustRightInd w:val="0"/>
                              <w:contextualSpacing/>
                              <w:jc w:val="both"/>
                              <w:rPr>
                                <w:rFonts w:asciiTheme="minorHAnsi" w:hAnsiTheme="minorHAnsi"/>
                                <w:i/>
                                <w:sz w:val="22"/>
                                <w:szCs w:val="22"/>
                                <w:lang w:val="es-CO"/>
                              </w:rPr>
                            </w:pPr>
                            <w:r w:rsidRPr="00B43C55">
                              <w:rPr>
                                <w:rFonts w:asciiTheme="minorHAnsi" w:hAnsiTheme="minorHAnsi"/>
                                <w:i/>
                                <w:sz w:val="22"/>
                                <w:szCs w:val="22"/>
                                <w:lang w:val="es-CO"/>
                              </w:rPr>
                              <w:t xml:space="preserve">b) </w:t>
                            </w:r>
                            <w:r w:rsidRPr="00B43C55">
                              <w:rPr>
                                <w:rFonts w:asciiTheme="minorHAnsi" w:hAnsiTheme="minorHAnsi"/>
                                <w:b/>
                                <w:i/>
                                <w:sz w:val="22"/>
                                <w:szCs w:val="22"/>
                                <w:lang w:val="es-CO"/>
                              </w:rPr>
                              <w:t>Declaración por escrito de que la empresa no está incluida en la Lista Consolidada 1267/1989</w:t>
                            </w:r>
                            <w:r w:rsidRPr="00B43C55">
                              <w:rPr>
                                <w:rFonts w:asciiTheme="minorHAnsi" w:hAnsiTheme="minorHAnsi"/>
                                <w:i/>
                                <w:sz w:val="22"/>
                                <w:szCs w:val="22"/>
                                <w:lang w:val="es-CO"/>
                              </w:rPr>
                              <w:t xml:space="preserve"> del Consejo de Seguridad de las Naciones Unidas, o en la lista de la División de Adquisiciones de las Naciones Unidas o en cualquier otra lista de proveedores inelegibles de las Naciones Unidas.</w:t>
                            </w:r>
                          </w:p>
                          <w:p w14:paraId="62003029" w14:textId="77777777" w:rsidR="00423E9C" w:rsidRPr="00B43C55" w:rsidRDefault="00423E9C" w:rsidP="00423E9C">
                            <w:pPr>
                              <w:widowControl w:val="0"/>
                              <w:overflowPunct w:val="0"/>
                              <w:adjustRightInd w:val="0"/>
                              <w:contextualSpacing/>
                              <w:jc w:val="both"/>
                              <w:rPr>
                                <w:rFonts w:asciiTheme="minorHAnsi" w:hAnsiTheme="minorHAnsi"/>
                                <w:i/>
                                <w:sz w:val="22"/>
                                <w:szCs w:val="22"/>
                                <w:lang w:val="es-CO"/>
                              </w:rPr>
                            </w:pPr>
                            <w:r w:rsidRPr="00B43C55">
                              <w:rPr>
                                <w:rFonts w:asciiTheme="minorHAnsi" w:hAnsiTheme="minorHAnsi"/>
                                <w:i/>
                                <w:sz w:val="22"/>
                                <w:szCs w:val="22"/>
                                <w:lang w:val="es-CO"/>
                              </w:rPr>
                              <w:t xml:space="preserve">e) </w:t>
                            </w:r>
                            <w:r w:rsidRPr="00B43C55">
                              <w:rPr>
                                <w:rFonts w:asciiTheme="minorHAnsi" w:hAnsiTheme="minorHAnsi"/>
                                <w:b/>
                                <w:i/>
                                <w:sz w:val="22"/>
                                <w:szCs w:val="22"/>
                                <w:lang w:val="es-CO"/>
                              </w:rPr>
                              <w:t>Certificado de existencia y representación legal</w:t>
                            </w:r>
                            <w:r w:rsidRPr="00B43C55">
                              <w:rPr>
                                <w:rFonts w:asciiTheme="minorHAnsi" w:hAnsiTheme="minorHAnsi"/>
                                <w:i/>
                                <w:sz w:val="22"/>
                                <w:szCs w:val="22"/>
                                <w:lang w:val="es-CO"/>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p>
                          <w:p w14:paraId="3C447CE5" w14:textId="77777777" w:rsidR="00423E9C" w:rsidRPr="00B43C55" w:rsidRDefault="00423E9C" w:rsidP="00423E9C">
                            <w:pPr>
                              <w:autoSpaceDE w:val="0"/>
                              <w:autoSpaceDN w:val="0"/>
                              <w:adjustRightInd w:val="0"/>
                              <w:jc w:val="both"/>
                              <w:rPr>
                                <w:rFonts w:asciiTheme="minorHAnsi" w:eastAsiaTheme="minorEastAsia" w:hAnsiTheme="minorHAnsi" w:cstheme="minorBidi"/>
                                <w:b/>
                                <w:bCs/>
                                <w:i/>
                                <w:color w:val="000000" w:themeColor="text1"/>
                                <w:sz w:val="22"/>
                                <w:szCs w:val="22"/>
                                <w:lang w:val="es-CO"/>
                              </w:rPr>
                            </w:pPr>
                            <w:r w:rsidRPr="00B43C55">
                              <w:rPr>
                                <w:rFonts w:asciiTheme="minorHAnsi" w:eastAsiaTheme="minorEastAsia" w:hAnsiTheme="minorHAnsi" w:cstheme="minorBidi"/>
                                <w:bCs/>
                                <w:i/>
                                <w:color w:val="000000" w:themeColor="text1"/>
                                <w:sz w:val="22"/>
                                <w:szCs w:val="22"/>
                                <w:lang w:val="es-CO"/>
                              </w:rPr>
                              <w:t xml:space="preserve">f) </w:t>
                            </w:r>
                            <w:r w:rsidRPr="00B43C55">
                              <w:rPr>
                                <w:rFonts w:asciiTheme="minorHAnsi" w:eastAsiaTheme="minorEastAsia" w:hAnsiTheme="minorHAnsi" w:cstheme="minorBidi"/>
                                <w:b/>
                                <w:bCs/>
                                <w:i/>
                                <w:color w:val="000000" w:themeColor="text1"/>
                                <w:sz w:val="22"/>
                                <w:szCs w:val="22"/>
                                <w:lang w:val="es-CO"/>
                              </w:rPr>
                              <w:t xml:space="preserve">Joint ventures, consorcios o Uniones temporales o asociaciones (SI APLICA): </w:t>
                            </w:r>
                          </w:p>
                          <w:p w14:paraId="2A783B87" w14:textId="77777777" w:rsidR="00423E9C" w:rsidRPr="00B43C55" w:rsidRDefault="00423E9C" w:rsidP="00423E9C">
                            <w:pPr>
                              <w:autoSpaceDE w:val="0"/>
                              <w:autoSpaceDN w:val="0"/>
                              <w:adjustRightInd w:val="0"/>
                              <w:jc w:val="both"/>
                              <w:rPr>
                                <w:rFonts w:asciiTheme="minorHAnsi" w:eastAsiaTheme="minorEastAsia" w:hAnsiTheme="minorHAnsi" w:cstheme="minorBidi"/>
                                <w:bCs/>
                                <w:i/>
                                <w:color w:val="000000" w:themeColor="text1"/>
                                <w:sz w:val="22"/>
                                <w:szCs w:val="22"/>
                                <w:lang w:val="es-CO"/>
                              </w:rPr>
                            </w:pPr>
                            <w:r w:rsidRPr="00B43C55">
                              <w:rPr>
                                <w:rFonts w:asciiTheme="minorHAnsi" w:eastAsiaTheme="minorEastAsia" w:hAnsiTheme="minorHAnsi" w:cstheme="minorBidi"/>
                                <w:bCs/>
                                <w:i/>
                                <w:color w:val="000000" w:themeColor="text1"/>
                                <w:sz w:val="22"/>
                                <w:szCs w:val="22"/>
                                <w:lang w:val="es-CO"/>
                              </w:rPr>
                              <w:t xml:space="preserve">Si el Proponente es un grupo de personas jurídicas que vayan a formar o que hayan formado una Asociación </w:t>
                            </w:r>
                          </w:p>
                          <w:p w14:paraId="619077D1" w14:textId="77777777" w:rsidR="00423E9C" w:rsidRPr="00B43C55" w:rsidRDefault="00423E9C" w:rsidP="00423E9C">
                            <w:pPr>
                              <w:jc w:val="both"/>
                              <w:rPr>
                                <w:rFonts w:asciiTheme="minorHAnsi" w:eastAsiaTheme="minorEastAsia" w:hAnsiTheme="minorHAnsi" w:cstheme="minorBidi"/>
                                <w:bCs/>
                                <w:i/>
                                <w:color w:val="000000" w:themeColor="text1"/>
                                <w:sz w:val="22"/>
                                <w:szCs w:val="22"/>
                                <w:lang w:val="es-CO"/>
                              </w:rPr>
                            </w:pPr>
                            <w:r w:rsidRPr="00B43C55">
                              <w:rPr>
                                <w:rFonts w:asciiTheme="minorHAnsi" w:eastAsiaTheme="minorEastAsia" w:hAnsiTheme="minorHAnsi" w:cstheme="minorBidi"/>
                                <w:bCs/>
                                <w:i/>
                                <w:color w:val="000000" w:themeColor="text1"/>
                                <w:sz w:val="22"/>
                                <w:szCs w:val="22"/>
                                <w:lang w:val="es-CO"/>
                              </w:rPr>
                              <w:t>en Participación, un Consorcio o una Asociación para la propuesta, deberán confirmar en su Propuesta que:</w:t>
                            </w:r>
                          </w:p>
                          <w:p w14:paraId="7E517B97" w14:textId="77777777" w:rsidR="00423E9C" w:rsidRDefault="00423E9C" w:rsidP="00423E9C">
                            <w:pPr>
                              <w:jc w:val="both"/>
                              <w:rPr>
                                <w:rFonts w:asciiTheme="minorHAnsi" w:hAnsiTheme="minorHAnsi"/>
                                <w:i/>
                                <w:sz w:val="22"/>
                                <w:szCs w:val="22"/>
                                <w:lang w:val="es-CO"/>
                              </w:rPr>
                            </w:pPr>
                          </w:p>
                          <w:p w14:paraId="16FF5AED" w14:textId="77777777" w:rsidR="00423E9C" w:rsidRPr="00032EF0" w:rsidRDefault="00423E9C" w:rsidP="00423E9C">
                            <w:pPr>
                              <w:autoSpaceDE w:val="0"/>
                              <w:autoSpaceDN w:val="0"/>
                              <w:adjustRightInd w:val="0"/>
                              <w:jc w:val="both"/>
                              <w:rPr>
                                <w:rFonts w:asciiTheme="minorHAnsi" w:eastAsiaTheme="minorEastAsia" w:hAnsiTheme="minorHAnsi" w:cstheme="minorBidi"/>
                                <w:i/>
                                <w:color w:val="000000" w:themeColor="text1"/>
                                <w:sz w:val="22"/>
                                <w:szCs w:val="22"/>
                                <w:lang w:val="es-CO"/>
                              </w:rPr>
                            </w:pPr>
                            <w:r w:rsidRPr="00665DF9">
                              <w:rPr>
                                <w:rFonts w:asciiTheme="minorHAnsi" w:hAnsiTheme="minorHAnsi"/>
                                <w:i/>
                                <w:sz w:val="22"/>
                                <w:szCs w:val="22"/>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p w14:paraId="5D4FEE5E" w14:textId="77777777" w:rsidR="00423E9C" w:rsidRPr="00D52E24" w:rsidRDefault="00423E9C" w:rsidP="00423E9C">
                            <w:pPr>
                              <w:widowControl w:val="0"/>
                              <w:overflowPunct w:val="0"/>
                              <w:adjustRightInd w:val="0"/>
                              <w:ind w:right="74"/>
                              <w:contextualSpacing/>
                              <w:jc w:val="both"/>
                              <w:rPr>
                                <w:rFonts w:asciiTheme="minorHAnsi" w:hAnsiTheme="minorHAnsi"/>
                                <w:i/>
                                <w:sz w:val="22"/>
                                <w:szCs w:val="22"/>
                                <w:lang w:val="es-CO"/>
                              </w:rPr>
                            </w:pPr>
                          </w:p>
                          <w:p w14:paraId="5E7875CC" w14:textId="77777777" w:rsidR="00423E9C" w:rsidRPr="00106274" w:rsidRDefault="00423E9C" w:rsidP="00423E9C">
                            <w:pPr>
                              <w:widowControl w:val="0"/>
                              <w:overflowPunct w:val="0"/>
                              <w:adjustRightInd w:val="0"/>
                              <w:ind w:right="74"/>
                              <w:contextualSpacing/>
                              <w:jc w:val="both"/>
                              <w:rPr>
                                <w:rFonts w:asciiTheme="minorHAnsi" w:hAnsiTheme="minorHAnsi"/>
                                <w:szCs w:val="22"/>
                                <w:lang w:val="es-CO"/>
                              </w:rPr>
                            </w:pPr>
                          </w:p>
                          <w:p w14:paraId="4E4BF14B" w14:textId="77777777" w:rsidR="00423E9C" w:rsidRPr="001762E3" w:rsidRDefault="00423E9C" w:rsidP="00423E9C">
                            <w:pPr>
                              <w:jc w:val="both"/>
                              <w:rPr>
                                <w:rFonts w:asciiTheme="minorHAnsi" w:hAnsiTheme="minorHAnsi"/>
                                <w:i/>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59E01C" id="_x0000_t202" coordsize="21600,21600" o:spt="202" path="m,l,21600r21600,l21600,xe">
                <v:stroke joinstyle="miter"/>
                <v:path gradientshapeok="t" o:connecttype="rect"/>
              </v:shapetype>
              <v:shape id="Cuadro de texto 4" o:spid="_x0000_s1026" type="#_x0000_t202" style="width:492.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" fillcolor="white [3201]" strokeweight=".5pt">
                <v:textbox>
                  <w:txbxContent>
                    <w:p w14:paraId="00EE3D59" w14:textId="77777777" w:rsidR="00423E9C" w:rsidRPr="00B43C55" w:rsidRDefault="00423E9C" w:rsidP="00423E9C">
                      <w:pPr>
                        <w:jc w:val="both"/>
                        <w:rPr>
                          <w:rFonts w:asciiTheme="minorHAnsi" w:hAnsiTheme="minorHAnsi"/>
                          <w:i/>
                          <w:sz w:val="22"/>
                          <w:szCs w:val="22"/>
                          <w:lang w:val="es-CO"/>
                        </w:rPr>
                      </w:pPr>
                      <w:r w:rsidRPr="00B43C55">
                        <w:rPr>
                          <w:rFonts w:asciiTheme="minorHAnsi" w:hAnsiTheme="minorHAnsi"/>
                          <w:i/>
                          <w:sz w:val="22"/>
                          <w:szCs w:val="22"/>
                          <w:lang w:val="es-CO"/>
                        </w:rPr>
                        <w:t xml:space="preserve">El Proveedor de Servicios deberá describir y explicar cómo y por qué se considera la entidad que mejor puede cumplir con los requisitos de PNUD, indicando para ello lo siguiente </w:t>
                      </w:r>
                      <w:r w:rsidRPr="00B43C55">
                        <w:rPr>
                          <w:rFonts w:asciiTheme="minorHAnsi" w:hAnsiTheme="minorHAnsi"/>
                          <w:i/>
                          <w:sz w:val="22"/>
                          <w:szCs w:val="22"/>
                          <w:u w:val="single"/>
                          <w:lang w:val="es-CO"/>
                        </w:rPr>
                        <w:t>(En caso de Asociación en Participación/ Consorcio/ Asociación, cada una de las entidades que hacen parte de este debe cumplir con los requisitos</w:t>
                      </w:r>
                      <w:r w:rsidRPr="00B43C55">
                        <w:rPr>
                          <w:rFonts w:asciiTheme="minorHAnsi" w:hAnsiTheme="minorHAnsi"/>
                          <w:i/>
                          <w:sz w:val="22"/>
                          <w:szCs w:val="22"/>
                          <w:lang w:val="es-CO"/>
                        </w:rPr>
                        <w:t>):</w:t>
                      </w:r>
                    </w:p>
                    <w:p w14:paraId="4EB433A2" w14:textId="77777777" w:rsidR="00423E9C" w:rsidRPr="00B43C55" w:rsidRDefault="00423E9C" w:rsidP="00423E9C">
                      <w:pPr>
                        <w:jc w:val="both"/>
                        <w:rPr>
                          <w:rFonts w:asciiTheme="minorHAnsi" w:hAnsiTheme="minorHAnsi"/>
                          <w:i/>
                          <w:sz w:val="22"/>
                          <w:szCs w:val="22"/>
                          <w:lang w:val="es-CO"/>
                        </w:rPr>
                      </w:pPr>
                    </w:p>
                    <w:p w14:paraId="722D9F72" w14:textId="77777777" w:rsidR="00423E9C" w:rsidRPr="00B43C55" w:rsidRDefault="00423E9C" w:rsidP="00423E9C">
                      <w:pPr>
                        <w:jc w:val="both"/>
                        <w:rPr>
                          <w:rFonts w:asciiTheme="minorHAnsi" w:hAnsiTheme="minorHAnsi"/>
                          <w:i/>
                          <w:sz w:val="22"/>
                          <w:szCs w:val="22"/>
                          <w:lang w:val="es-CO"/>
                        </w:rPr>
                      </w:pPr>
                      <w:r w:rsidRPr="00B43C55">
                        <w:rPr>
                          <w:rFonts w:asciiTheme="minorHAnsi" w:hAnsiTheme="minorHAnsi"/>
                          <w:i/>
                          <w:sz w:val="22"/>
                          <w:szCs w:val="22"/>
                          <w:lang w:val="es-CO"/>
                        </w:rPr>
                        <w:t xml:space="preserve">a) </w:t>
                      </w:r>
                      <w:r w:rsidRPr="00B43C55">
                        <w:rPr>
                          <w:rFonts w:asciiTheme="minorHAnsi" w:hAnsiTheme="minorHAnsi"/>
                          <w:b/>
                          <w:i/>
                          <w:sz w:val="22"/>
                          <w:szCs w:val="22"/>
                          <w:u w:val="single"/>
                          <w:lang w:val="es-CO"/>
                        </w:rPr>
                        <w:t>Perfil de la empresa</w:t>
                      </w:r>
                      <w:r w:rsidRPr="00B43C55">
                        <w:rPr>
                          <w:rFonts w:asciiTheme="minorHAnsi" w:hAnsiTheme="minorHAnsi"/>
                          <w:i/>
                          <w:sz w:val="22"/>
                          <w:szCs w:val="22"/>
                          <w:lang w:val="es-CO"/>
                        </w:rPr>
                        <w:t xml:space="preserve"> que no deberá exceder de quince (15) páginas, incluyendo folletos impresos y catálogos de productos de interés para los bienes y servicios que se vayan a adquirir</w:t>
                      </w:r>
                    </w:p>
                    <w:p w14:paraId="5B4ADCA9" w14:textId="77777777" w:rsidR="00423E9C" w:rsidRPr="00B43C55" w:rsidRDefault="00423E9C" w:rsidP="00423E9C">
                      <w:pPr>
                        <w:widowControl w:val="0"/>
                        <w:overflowPunct w:val="0"/>
                        <w:adjustRightInd w:val="0"/>
                        <w:contextualSpacing/>
                        <w:jc w:val="both"/>
                        <w:rPr>
                          <w:rFonts w:asciiTheme="minorHAnsi" w:hAnsiTheme="minorHAnsi"/>
                          <w:i/>
                          <w:sz w:val="22"/>
                          <w:szCs w:val="22"/>
                          <w:lang w:val="es-CO"/>
                        </w:rPr>
                      </w:pPr>
                      <w:r w:rsidRPr="00B43C55">
                        <w:rPr>
                          <w:rFonts w:asciiTheme="minorHAnsi" w:hAnsiTheme="minorHAnsi"/>
                          <w:i/>
                          <w:sz w:val="22"/>
                          <w:szCs w:val="22"/>
                          <w:lang w:val="es-CO"/>
                        </w:rPr>
                        <w:t xml:space="preserve">b) </w:t>
                      </w:r>
                      <w:r w:rsidRPr="00B43C55">
                        <w:rPr>
                          <w:rFonts w:asciiTheme="minorHAnsi" w:hAnsiTheme="minorHAnsi"/>
                          <w:b/>
                          <w:i/>
                          <w:sz w:val="22"/>
                          <w:szCs w:val="22"/>
                          <w:lang w:val="es-CO"/>
                        </w:rPr>
                        <w:t>Declaración por escrito de que la empresa no está incluida en la Lista Consolidada 1267/1989</w:t>
                      </w:r>
                      <w:r w:rsidRPr="00B43C55">
                        <w:rPr>
                          <w:rFonts w:asciiTheme="minorHAnsi" w:hAnsiTheme="minorHAnsi"/>
                          <w:i/>
                          <w:sz w:val="22"/>
                          <w:szCs w:val="22"/>
                          <w:lang w:val="es-CO"/>
                        </w:rPr>
                        <w:t xml:space="preserve"> del Consejo de Seguridad de las Naciones Unidas, o en la lista de la División de Adquisiciones de las Naciones Unidas o en cualquier otra lista de proveedores inelegibles de las Naciones Unidas.</w:t>
                      </w:r>
                    </w:p>
                    <w:p w14:paraId="62003029" w14:textId="77777777" w:rsidR="00423E9C" w:rsidRPr="00B43C55" w:rsidRDefault="00423E9C" w:rsidP="00423E9C">
                      <w:pPr>
                        <w:widowControl w:val="0"/>
                        <w:overflowPunct w:val="0"/>
                        <w:adjustRightInd w:val="0"/>
                        <w:contextualSpacing/>
                        <w:jc w:val="both"/>
                        <w:rPr>
                          <w:rFonts w:asciiTheme="minorHAnsi" w:hAnsiTheme="minorHAnsi"/>
                          <w:i/>
                          <w:sz w:val="22"/>
                          <w:szCs w:val="22"/>
                          <w:lang w:val="es-CO"/>
                        </w:rPr>
                      </w:pPr>
                      <w:r w:rsidRPr="00B43C55">
                        <w:rPr>
                          <w:rFonts w:asciiTheme="minorHAnsi" w:hAnsiTheme="minorHAnsi"/>
                          <w:i/>
                          <w:sz w:val="22"/>
                          <w:szCs w:val="22"/>
                          <w:lang w:val="es-CO"/>
                        </w:rPr>
                        <w:t xml:space="preserve">e) </w:t>
                      </w:r>
                      <w:r w:rsidRPr="00B43C55">
                        <w:rPr>
                          <w:rFonts w:asciiTheme="minorHAnsi" w:hAnsiTheme="minorHAnsi"/>
                          <w:b/>
                          <w:i/>
                          <w:sz w:val="22"/>
                          <w:szCs w:val="22"/>
                          <w:lang w:val="es-CO"/>
                        </w:rPr>
                        <w:t>Certificado de existencia y representación legal</w:t>
                      </w:r>
                      <w:r w:rsidRPr="00B43C55">
                        <w:rPr>
                          <w:rFonts w:asciiTheme="minorHAnsi" w:hAnsiTheme="minorHAnsi"/>
                          <w:i/>
                          <w:sz w:val="22"/>
                          <w:szCs w:val="22"/>
                          <w:lang w:val="es-CO"/>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p>
                    <w:p w14:paraId="3C447CE5" w14:textId="77777777" w:rsidR="00423E9C" w:rsidRPr="00B43C55" w:rsidRDefault="00423E9C" w:rsidP="00423E9C">
                      <w:pPr>
                        <w:autoSpaceDE w:val="0"/>
                        <w:autoSpaceDN w:val="0"/>
                        <w:adjustRightInd w:val="0"/>
                        <w:jc w:val="both"/>
                        <w:rPr>
                          <w:rFonts w:asciiTheme="minorHAnsi" w:eastAsiaTheme="minorEastAsia" w:hAnsiTheme="minorHAnsi" w:cstheme="minorBidi"/>
                          <w:b/>
                          <w:bCs/>
                          <w:i/>
                          <w:color w:val="000000" w:themeColor="text1"/>
                          <w:sz w:val="22"/>
                          <w:szCs w:val="22"/>
                          <w:lang w:val="es-CO"/>
                        </w:rPr>
                      </w:pPr>
                      <w:r w:rsidRPr="00B43C55">
                        <w:rPr>
                          <w:rFonts w:asciiTheme="minorHAnsi" w:eastAsiaTheme="minorEastAsia" w:hAnsiTheme="minorHAnsi" w:cstheme="minorBidi"/>
                          <w:bCs/>
                          <w:i/>
                          <w:color w:val="000000" w:themeColor="text1"/>
                          <w:sz w:val="22"/>
                          <w:szCs w:val="22"/>
                          <w:lang w:val="es-CO"/>
                        </w:rPr>
                        <w:t xml:space="preserve">f) </w:t>
                      </w:r>
                      <w:r w:rsidRPr="00B43C55">
                        <w:rPr>
                          <w:rFonts w:asciiTheme="minorHAnsi" w:eastAsiaTheme="minorEastAsia" w:hAnsiTheme="minorHAnsi" w:cstheme="minorBidi"/>
                          <w:b/>
                          <w:bCs/>
                          <w:i/>
                          <w:color w:val="000000" w:themeColor="text1"/>
                          <w:sz w:val="22"/>
                          <w:szCs w:val="22"/>
                          <w:lang w:val="es-CO"/>
                        </w:rPr>
                        <w:t xml:space="preserve">Joint ventures, consorcios o Uniones temporales o asociaciones (SI APLICA): </w:t>
                      </w:r>
                    </w:p>
                    <w:p w14:paraId="2A783B87" w14:textId="77777777" w:rsidR="00423E9C" w:rsidRPr="00B43C55" w:rsidRDefault="00423E9C" w:rsidP="00423E9C">
                      <w:pPr>
                        <w:autoSpaceDE w:val="0"/>
                        <w:autoSpaceDN w:val="0"/>
                        <w:adjustRightInd w:val="0"/>
                        <w:jc w:val="both"/>
                        <w:rPr>
                          <w:rFonts w:asciiTheme="minorHAnsi" w:eastAsiaTheme="minorEastAsia" w:hAnsiTheme="minorHAnsi" w:cstheme="minorBidi"/>
                          <w:bCs/>
                          <w:i/>
                          <w:color w:val="000000" w:themeColor="text1"/>
                          <w:sz w:val="22"/>
                          <w:szCs w:val="22"/>
                          <w:lang w:val="es-CO"/>
                        </w:rPr>
                      </w:pPr>
                      <w:r w:rsidRPr="00B43C55">
                        <w:rPr>
                          <w:rFonts w:asciiTheme="minorHAnsi" w:eastAsiaTheme="minorEastAsia" w:hAnsiTheme="minorHAnsi" w:cstheme="minorBidi"/>
                          <w:bCs/>
                          <w:i/>
                          <w:color w:val="000000" w:themeColor="text1"/>
                          <w:sz w:val="22"/>
                          <w:szCs w:val="22"/>
                          <w:lang w:val="es-CO"/>
                        </w:rPr>
                        <w:t xml:space="preserve">Si el Proponente es un grupo de personas jurídicas que vayan a formar o que hayan formado una Asociación </w:t>
                      </w:r>
                    </w:p>
                    <w:p w14:paraId="619077D1" w14:textId="77777777" w:rsidR="00423E9C" w:rsidRPr="00B43C55" w:rsidRDefault="00423E9C" w:rsidP="00423E9C">
                      <w:pPr>
                        <w:jc w:val="both"/>
                        <w:rPr>
                          <w:rFonts w:asciiTheme="minorHAnsi" w:eastAsiaTheme="minorEastAsia" w:hAnsiTheme="minorHAnsi" w:cstheme="minorBidi"/>
                          <w:bCs/>
                          <w:i/>
                          <w:color w:val="000000" w:themeColor="text1"/>
                          <w:sz w:val="22"/>
                          <w:szCs w:val="22"/>
                          <w:lang w:val="es-CO"/>
                        </w:rPr>
                      </w:pPr>
                      <w:r w:rsidRPr="00B43C55">
                        <w:rPr>
                          <w:rFonts w:asciiTheme="minorHAnsi" w:eastAsiaTheme="minorEastAsia" w:hAnsiTheme="minorHAnsi" w:cstheme="minorBidi"/>
                          <w:bCs/>
                          <w:i/>
                          <w:color w:val="000000" w:themeColor="text1"/>
                          <w:sz w:val="22"/>
                          <w:szCs w:val="22"/>
                          <w:lang w:val="es-CO"/>
                        </w:rPr>
                        <w:t>en Participación, un Consorcio o una Asociación para la propuesta, deberán confirmar en su Propuesta que:</w:t>
                      </w:r>
                    </w:p>
                    <w:p w14:paraId="7E517B97" w14:textId="77777777" w:rsidR="00423E9C" w:rsidRDefault="00423E9C" w:rsidP="00423E9C">
                      <w:pPr>
                        <w:jc w:val="both"/>
                        <w:rPr>
                          <w:rFonts w:asciiTheme="minorHAnsi" w:hAnsiTheme="minorHAnsi"/>
                          <w:i/>
                          <w:sz w:val="22"/>
                          <w:szCs w:val="22"/>
                          <w:lang w:val="es-CO"/>
                        </w:rPr>
                      </w:pPr>
                    </w:p>
                    <w:p w14:paraId="16FF5AED" w14:textId="77777777" w:rsidR="00423E9C" w:rsidRPr="00032EF0" w:rsidRDefault="00423E9C" w:rsidP="00423E9C">
                      <w:pPr>
                        <w:autoSpaceDE w:val="0"/>
                        <w:autoSpaceDN w:val="0"/>
                        <w:adjustRightInd w:val="0"/>
                        <w:jc w:val="both"/>
                        <w:rPr>
                          <w:rFonts w:asciiTheme="minorHAnsi" w:eastAsiaTheme="minorEastAsia" w:hAnsiTheme="minorHAnsi" w:cstheme="minorBidi"/>
                          <w:i/>
                          <w:color w:val="000000" w:themeColor="text1"/>
                          <w:sz w:val="22"/>
                          <w:szCs w:val="22"/>
                          <w:lang w:val="es-CO"/>
                        </w:rPr>
                      </w:pPr>
                      <w:r w:rsidRPr="00665DF9">
                        <w:rPr>
                          <w:rFonts w:asciiTheme="minorHAnsi" w:hAnsiTheme="minorHAnsi"/>
                          <w:i/>
                          <w:sz w:val="22"/>
                          <w:szCs w:val="22"/>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p w14:paraId="5D4FEE5E" w14:textId="77777777" w:rsidR="00423E9C" w:rsidRPr="00D52E24" w:rsidRDefault="00423E9C" w:rsidP="00423E9C">
                      <w:pPr>
                        <w:widowControl w:val="0"/>
                        <w:overflowPunct w:val="0"/>
                        <w:adjustRightInd w:val="0"/>
                        <w:ind w:right="74"/>
                        <w:contextualSpacing/>
                        <w:jc w:val="both"/>
                        <w:rPr>
                          <w:rFonts w:asciiTheme="minorHAnsi" w:hAnsiTheme="minorHAnsi"/>
                          <w:i/>
                          <w:sz w:val="22"/>
                          <w:szCs w:val="22"/>
                          <w:lang w:val="es-CO"/>
                        </w:rPr>
                      </w:pPr>
                    </w:p>
                    <w:p w14:paraId="5E7875CC" w14:textId="77777777" w:rsidR="00423E9C" w:rsidRPr="00106274" w:rsidRDefault="00423E9C" w:rsidP="00423E9C">
                      <w:pPr>
                        <w:widowControl w:val="0"/>
                        <w:overflowPunct w:val="0"/>
                        <w:adjustRightInd w:val="0"/>
                        <w:ind w:right="74"/>
                        <w:contextualSpacing/>
                        <w:jc w:val="both"/>
                        <w:rPr>
                          <w:rFonts w:asciiTheme="minorHAnsi" w:hAnsiTheme="minorHAnsi"/>
                          <w:szCs w:val="22"/>
                          <w:lang w:val="es-CO"/>
                        </w:rPr>
                      </w:pPr>
                    </w:p>
                    <w:p w14:paraId="4E4BF14B" w14:textId="77777777" w:rsidR="00423E9C" w:rsidRPr="001762E3" w:rsidRDefault="00423E9C" w:rsidP="00423E9C">
                      <w:pPr>
                        <w:jc w:val="both"/>
                        <w:rPr>
                          <w:rFonts w:asciiTheme="minorHAnsi" w:hAnsiTheme="minorHAnsi"/>
                          <w:i/>
                          <w:sz w:val="22"/>
                          <w:szCs w:val="22"/>
                          <w:lang w:val="es-CO"/>
                        </w:rPr>
                      </w:pPr>
                    </w:p>
                  </w:txbxContent>
                </v:textbox>
                <w10:anchorlock/>
              </v:shape>
            </w:pict>
          </mc:Fallback>
        </mc:AlternateContent>
      </w:r>
    </w:p>
    <w:p w14:paraId="59BC1C0A" w14:textId="1C606508" w:rsidR="00990EA2" w:rsidRPr="002D193E" w:rsidRDefault="00192B6A" w:rsidP="002D193E">
      <w:pPr>
        <w:pStyle w:val="ColorfulList-Accent11"/>
        <w:tabs>
          <w:tab w:val="left" w:pos="990"/>
        </w:tabs>
        <w:spacing w:line="240" w:lineRule="auto"/>
        <w:ind w:left="0"/>
        <w:rPr>
          <w:rFonts w:asciiTheme="minorHAnsi" w:hAnsiTheme="minorHAnsi" w:cs="Calibri"/>
          <w:b/>
          <w:snapToGrid w:val="0"/>
          <w:szCs w:val="22"/>
          <w:lang w:val="es-CO"/>
        </w:rPr>
      </w:pPr>
      <w:r w:rsidRPr="002D193E">
        <w:rPr>
          <w:rFonts w:asciiTheme="minorHAnsi" w:hAnsiTheme="minorHAnsi" w:cs="Calibri"/>
          <w:b/>
          <w:noProof/>
          <w:szCs w:val="22"/>
          <w:lang w:val="es-CO"/>
        </w:rPr>
        <w:lastRenderedPageBreak/>
        <mc:AlternateContent>
          <mc:Choice Requires="wps">
            <w:drawing>
              <wp:inline distT="0" distB="0" distL="0" distR="0" wp14:anchorId="39109FED" wp14:editId="3FCCCA00">
                <wp:extent cx="6283757" cy="7951622"/>
                <wp:effectExtent l="0" t="0" r="22225" b="11430"/>
                <wp:docPr id="5" name="Cuadro de texto 5"/>
                <wp:cNvGraphicFramePr/>
                <a:graphic xmlns:a="http://schemas.openxmlformats.org/drawingml/2006/main">
                  <a:graphicData uri="http://schemas.microsoft.com/office/word/2010/wordprocessingShape">
                    <wps:wsp>
                      <wps:cNvSpPr txBox="1"/>
                      <wps:spPr>
                        <a:xfrm>
                          <a:off x="0" y="0"/>
                          <a:ext cx="6283757" cy="7951622"/>
                        </a:xfrm>
                        <a:prstGeom prst="rect">
                          <a:avLst/>
                        </a:prstGeom>
                        <a:solidFill>
                          <a:sysClr val="window" lastClr="FFFFFF"/>
                        </a:solidFill>
                        <a:ln w="6350">
                          <a:solidFill>
                            <a:prstClr val="black"/>
                          </a:solidFill>
                        </a:ln>
                      </wps:spPr>
                      <wps:txbx>
                        <w:txbxContent>
                          <w:p w14:paraId="3EAAE9A8" w14:textId="77777777" w:rsidR="00192B6A" w:rsidRDefault="00192B6A" w:rsidP="00192B6A">
                            <w:pPr>
                              <w:jc w:val="both"/>
                              <w:rPr>
                                <w:rFonts w:asciiTheme="minorHAnsi" w:hAnsiTheme="minorHAnsi"/>
                                <w:i/>
                                <w:sz w:val="22"/>
                                <w:szCs w:val="22"/>
                                <w:lang w:val="es-CO"/>
                              </w:rPr>
                            </w:pPr>
                            <w:r w:rsidRPr="00665DF9">
                              <w:rPr>
                                <w:rFonts w:asciiTheme="minorHAnsi" w:hAnsiTheme="minorHAnsi"/>
                                <w:i/>
                                <w:sz w:val="22"/>
                                <w:szCs w:val="22"/>
                                <w:lang w:val="es-CO"/>
                              </w:rPr>
                              <w:t xml:space="preserve"> ante notario entre dichas personas jurídicas, Acuerdo que deberá presentarse junto con la </w:t>
                            </w:r>
                            <w:r>
                              <w:rPr>
                                <w:rFonts w:asciiTheme="minorHAnsi" w:hAnsiTheme="minorHAnsi"/>
                                <w:i/>
                                <w:sz w:val="22"/>
                                <w:szCs w:val="22"/>
                                <w:lang w:val="es-CO"/>
                              </w:rPr>
                              <w:t>propuesta</w:t>
                            </w:r>
                            <w:r w:rsidRPr="00665DF9">
                              <w:rPr>
                                <w:rFonts w:asciiTheme="minorHAnsi" w:hAnsiTheme="minorHAnsi"/>
                                <w:i/>
                                <w:sz w:val="22"/>
                                <w:szCs w:val="22"/>
                                <w:lang w:val="es-CO"/>
                              </w:rPr>
                              <w:t>, y</w:t>
                            </w:r>
                          </w:p>
                          <w:p w14:paraId="3DD2B9CF" w14:textId="77777777" w:rsidR="00192B6A" w:rsidRDefault="00192B6A" w:rsidP="00192B6A">
                            <w:pPr>
                              <w:jc w:val="both"/>
                              <w:rPr>
                                <w:rFonts w:asciiTheme="minorHAnsi" w:hAnsiTheme="minorHAnsi"/>
                                <w:i/>
                                <w:sz w:val="22"/>
                                <w:szCs w:val="22"/>
                                <w:lang w:val="es-CO"/>
                              </w:rPr>
                            </w:pPr>
                          </w:p>
                          <w:p w14:paraId="582F03A1" w14:textId="77777777" w:rsidR="00192B6A" w:rsidRDefault="00192B6A" w:rsidP="00192B6A">
                            <w:pPr>
                              <w:jc w:val="both"/>
                              <w:rPr>
                                <w:rFonts w:asciiTheme="minorHAnsi" w:hAnsiTheme="minorHAnsi"/>
                                <w:i/>
                                <w:sz w:val="22"/>
                                <w:szCs w:val="22"/>
                                <w:lang w:val="es-CO"/>
                              </w:rPr>
                            </w:pPr>
                            <w:r w:rsidRPr="00665DF9">
                              <w:rPr>
                                <w:rFonts w:asciiTheme="minorHAnsi" w:hAnsiTheme="minorHAnsi"/>
                                <w:i/>
                                <w:sz w:val="22"/>
                                <w:szCs w:val="22"/>
                                <w:lang w:val="es-CO"/>
                              </w:rPr>
                              <w:t>(ii) si se les adjudica el contrato, el contrato deberá celebrarse entre el PNUD y la entidad principal designada, quien actuará en nombre y representación de todas las entidades que componen la Asociación en Participación, el Consorcio o la Asociación</w:t>
                            </w:r>
                            <w:r>
                              <w:rPr>
                                <w:rFonts w:asciiTheme="minorHAnsi" w:hAnsiTheme="minorHAnsi"/>
                                <w:i/>
                                <w:sz w:val="22"/>
                                <w:szCs w:val="22"/>
                                <w:lang w:val="es-CO"/>
                              </w:rPr>
                              <w:t>.</w:t>
                            </w:r>
                          </w:p>
                          <w:p w14:paraId="1EAB11A1" w14:textId="77777777" w:rsidR="00192B6A" w:rsidRDefault="00192B6A" w:rsidP="00192B6A">
                            <w:pPr>
                              <w:jc w:val="both"/>
                              <w:rPr>
                                <w:rFonts w:asciiTheme="minorHAnsi" w:hAnsiTheme="minorHAnsi"/>
                                <w:i/>
                                <w:sz w:val="22"/>
                                <w:szCs w:val="22"/>
                                <w:lang w:val="es-CO"/>
                              </w:rPr>
                            </w:pPr>
                          </w:p>
                          <w:p w14:paraId="23D014AC"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 xml:space="preserve">Después del Plazo de Presentación de la </w:t>
                            </w:r>
                            <w:r>
                              <w:rPr>
                                <w:rFonts w:asciiTheme="minorHAnsi" w:hAnsiTheme="minorHAnsi"/>
                                <w:i/>
                                <w:sz w:val="22"/>
                                <w:szCs w:val="22"/>
                                <w:lang w:val="es-CO"/>
                              </w:rPr>
                              <w:t>propuesta</w:t>
                            </w:r>
                            <w:r w:rsidRPr="00665DF9">
                              <w:rPr>
                                <w:rFonts w:asciiTheme="minorHAnsi" w:hAnsiTheme="minorHAnsi"/>
                                <w:i/>
                                <w:sz w:val="22"/>
                                <w:szCs w:val="22"/>
                                <w:lang w:val="es-CO"/>
                              </w:rPr>
                              <w:t xml:space="preserve">, la entidad principal designada para representar a la Asociación en Participación, al Consorcio o a la Asociación no se podrá modificar sin el consentimiento escrito previo del PNUD. </w:t>
                            </w:r>
                          </w:p>
                          <w:p w14:paraId="00B5D365"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p>
                          <w:p w14:paraId="5A7B730D"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 xml:space="preserve">La entidad principal y las entidades que componen la Asociación en Participación, el Consorcio o la Asociación deberán respetar las disposiciones de la Cláusula 15 de este documento con relación con la presentación de una sola </w:t>
                            </w:r>
                            <w:r>
                              <w:rPr>
                                <w:rFonts w:asciiTheme="minorHAnsi" w:hAnsiTheme="minorHAnsi"/>
                                <w:i/>
                                <w:sz w:val="22"/>
                                <w:szCs w:val="22"/>
                                <w:lang w:val="es-CO"/>
                              </w:rPr>
                              <w:t>propuesta</w:t>
                            </w:r>
                            <w:r w:rsidRPr="00665DF9">
                              <w:rPr>
                                <w:rFonts w:asciiTheme="minorHAnsi" w:hAnsiTheme="minorHAnsi"/>
                                <w:i/>
                                <w:sz w:val="22"/>
                                <w:szCs w:val="22"/>
                                <w:lang w:val="es-CO"/>
                              </w:rPr>
                              <w:t xml:space="preserve">. </w:t>
                            </w:r>
                          </w:p>
                          <w:p w14:paraId="4CF99DC1"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p>
                          <w:p w14:paraId="1F25C6DD"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w:t>
                            </w:r>
                            <w:r>
                              <w:rPr>
                                <w:rFonts w:asciiTheme="minorHAnsi" w:hAnsiTheme="minorHAnsi"/>
                                <w:i/>
                                <w:sz w:val="22"/>
                                <w:szCs w:val="22"/>
                                <w:lang w:val="es-CO"/>
                              </w:rPr>
                              <w:t>propuesta</w:t>
                            </w:r>
                            <w:r w:rsidRPr="00665DF9">
                              <w:rPr>
                                <w:rFonts w:asciiTheme="minorHAnsi" w:hAnsiTheme="minorHAnsi"/>
                                <w:i/>
                                <w:sz w:val="22"/>
                                <w:szCs w:val="22"/>
                                <w:lang w:val="es-CO"/>
                              </w:rPr>
                              <w:t xml:space="preserve">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74AC649"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p>
                          <w:p w14:paraId="5AA58242"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Cuando la Asociación en Participación, el Consorcio o la Asociación, presenten el registro de su trayectoria y experiencia deberán diferenciar claramente entre lo siguiente:</w:t>
                            </w:r>
                          </w:p>
                          <w:p w14:paraId="1A831078" w14:textId="77777777" w:rsidR="00192B6A" w:rsidRDefault="00192B6A" w:rsidP="00192B6A">
                            <w:pPr>
                              <w:widowControl w:val="0"/>
                              <w:overflowPunct w:val="0"/>
                              <w:adjustRightInd w:val="0"/>
                              <w:jc w:val="both"/>
                              <w:rPr>
                                <w:rFonts w:asciiTheme="minorHAnsi" w:hAnsiTheme="minorHAnsi"/>
                                <w:i/>
                                <w:sz w:val="22"/>
                                <w:szCs w:val="22"/>
                                <w:lang w:val="es-CO"/>
                              </w:rPr>
                            </w:pPr>
                          </w:p>
                          <w:p w14:paraId="311B940D"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a)</w:t>
                            </w:r>
                            <w:r w:rsidRPr="00665DF9">
                              <w:rPr>
                                <w:rFonts w:asciiTheme="minorHAnsi" w:hAnsiTheme="minorHAnsi" w:cs="Segoe UI"/>
                                <w:bCs/>
                                <w:i/>
                                <w:sz w:val="22"/>
                                <w:szCs w:val="22"/>
                                <w:lang w:val="es-CO"/>
                              </w:rPr>
                              <w:tab/>
                              <w:t xml:space="preserve">los compromisos que hayan sido asumidos conjuntamente por la Asociación en Participación; el Consorcio o la Asociación; y </w:t>
                            </w:r>
                          </w:p>
                          <w:p w14:paraId="0A0B8301" w14:textId="77777777" w:rsidR="00192B6A"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b)</w:t>
                            </w:r>
                            <w:r w:rsidRPr="00665DF9">
                              <w:rPr>
                                <w:rFonts w:asciiTheme="minorHAnsi" w:hAnsiTheme="minorHAnsi" w:cs="Segoe UI"/>
                                <w:bCs/>
                                <w:i/>
                                <w:sz w:val="22"/>
                                <w:szCs w:val="22"/>
                                <w:lang w:val="es-CO"/>
                              </w:rPr>
                              <w:tab/>
                              <w:t>los compromisos que hayan sido asumidos por las entidades individuales de la Asociación en Participación; el Consorcio o la Asociación.</w:t>
                            </w:r>
                          </w:p>
                          <w:p w14:paraId="76AD6D64" w14:textId="77777777" w:rsidR="00192B6A" w:rsidRDefault="00192B6A" w:rsidP="00192B6A">
                            <w:pPr>
                              <w:widowControl w:val="0"/>
                              <w:overflowPunct w:val="0"/>
                              <w:adjustRightInd w:val="0"/>
                              <w:jc w:val="both"/>
                              <w:rPr>
                                <w:rFonts w:asciiTheme="minorHAnsi" w:hAnsiTheme="minorHAnsi" w:cs="Segoe UI"/>
                                <w:bCs/>
                                <w:i/>
                                <w:sz w:val="22"/>
                                <w:szCs w:val="22"/>
                                <w:lang w:val="es-CO"/>
                              </w:rPr>
                            </w:pPr>
                          </w:p>
                          <w:p w14:paraId="764A7FB9" w14:textId="77777777" w:rsidR="00192B6A"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2312D9B7" w14:textId="77777777" w:rsidR="00192B6A" w:rsidRDefault="00192B6A" w:rsidP="00192B6A">
                            <w:pPr>
                              <w:widowControl w:val="0"/>
                              <w:overflowPunct w:val="0"/>
                              <w:adjustRightInd w:val="0"/>
                              <w:jc w:val="both"/>
                              <w:rPr>
                                <w:rFonts w:asciiTheme="minorHAnsi" w:hAnsiTheme="minorHAnsi" w:cs="Segoe UI"/>
                                <w:bCs/>
                                <w:i/>
                                <w:sz w:val="22"/>
                                <w:szCs w:val="22"/>
                                <w:lang w:val="es-CO"/>
                              </w:rPr>
                            </w:pPr>
                          </w:p>
                          <w:p w14:paraId="2536FE8D" w14:textId="77777777" w:rsidR="00192B6A"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49D01C1F" w14:textId="77777777" w:rsidR="00192B6A" w:rsidRDefault="00192B6A" w:rsidP="00192B6A">
                            <w:pPr>
                              <w:widowControl w:val="0"/>
                              <w:overflowPunct w:val="0"/>
                              <w:adjustRightInd w:val="0"/>
                              <w:jc w:val="both"/>
                              <w:rPr>
                                <w:rFonts w:asciiTheme="minorHAnsi" w:hAnsiTheme="minorHAnsi" w:cs="Segoe UI"/>
                                <w:bCs/>
                                <w:i/>
                                <w:sz w:val="22"/>
                                <w:szCs w:val="22"/>
                                <w:lang w:val="es-CO"/>
                              </w:rPr>
                            </w:pPr>
                          </w:p>
                          <w:p w14:paraId="4FD3B43E" w14:textId="77777777" w:rsidR="00192B6A" w:rsidRDefault="00192B6A" w:rsidP="00192B6A">
                            <w:pPr>
                              <w:widowControl w:val="0"/>
                              <w:overflowPunct w:val="0"/>
                              <w:adjustRightInd w:val="0"/>
                              <w:jc w:val="both"/>
                              <w:rPr>
                                <w:rFonts w:asciiTheme="minorHAnsi" w:hAnsiTheme="minorHAnsi"/>
                                <w:i/>
                                <w:sz w:val="22"/>
                                <w:szCs w:val="22"/>
                                <w:lang w:val="es-CO"/>
                              </w:rPr>
                            </w:pPr>
                            <w:r w:rsidRPr="001762E3">
                              <w:rPr>
                                <w:rFonts w:asciiTheme="minorHAnsi" w:hAnsiTheme="minorHAnsi"/>
                                <w:i/>
                                <w:sz w:val="22"/>
                                <w:szCs w:val="22"/>
                                <w:lang w:val="es-CO"/>
                              </w:rPr>
                              <w:t xml:space="preserve">g) </w:t>
                            </w:r>
                            <w:r w:rsidRPr="002B2C5A">
                              <w:rPr>
                                <w:rFonts w:asciiTheme="minorHAnsi" w:hAnsiTheme="minorHAnsi"/>
                                <w:b/>
                                <w:i/>
                                <w:sz w:val="22"/>
                                <w:szCs w:val="22"/>
                                <w:lang w:val="es-CO"/>
                              </w:rPr>
                              <w:t>Cuando así lo establezca la SdP, el Proveedor de Servicios facilitará:</w:t>
                            </w:r>
                          </w:p>
                          <w:p w14:paraId="07B68658" w14:textId="77777777" w:rsidR="00192B6A" w:rsidRDefault="00192B6A" w:rsidP="00192B6A">
                            <w:pPr>
                              <w:jc w:val="both"/>
                              <w:rPr>
                                <w:rFonts w:asciiTheme="minorHAnsi" w:hAnsiTheme="minorHAnsi"/>
                                <w:i/>
                                <w:sz w:val="22"/>
                                <w:szCs w:val="22"/>
                                <w:lang w:val="es-CO"/>
                              </w:rPr>
                            </w:pPr>
                          </w:p>
                          <w:p w14:paraId="004C8CF4" w14:textId="77777777" w:rsidR="00192B6A" w:rsidRPr="00025501" w:rsidRDefault="00192B6A" w:rsidP="00192B6A">
                            <w:pPr>
                              <w:pStyle w:val="Prrafodelista"/>
                              <w:numPr>
                                <w:ilvl w:val="0"/>
                                <w:numId w:val="25"/>
                              </w:numPr>
                              <w:ind w:left="207"/>
                              <w:jc w:val="both"/>
                              <w:rPr>
                                <w:rFonts w:asciiTheme="minorHAnsi" w:hAnsiTheme="minorHAnsi"/>
                                <w:i/>
                                <w:sz w:val="22"/>
                                <w:szCs w:val="22"/>
                                <w:lang w:val="es-CO"/>
                              </w:rPr>
                            </w:pPr>
                            <w:r w:rsidRPr="00025501">
                              <w:rPr>
                                <w:rFonts w:asciiTheme="minorHAnsi" w:eastAsiaTheme="minorEastAsia" w:hAnsiTheme="minorHAnsi" w:cstheme="minorBidi"/>
                                <w:bCs/>
                                <w:i/>
                                <w:color w:val="000000" w:themeColor="text1"/>
                                <w:sz w:val="22"/>
                                <w:szCs w:val="22"/>
                                <w:lang w:val="es-CO"/>
                              </w:rPr>
                              <w:t>U</w:t>
                            </w:r>
                            <w:r w:rsidRPr="00025501">
                              <w:rPr>
                                <w:rFonts w:asciiTheme="minorHAnsi" w:eastAsiaTheme="minorEastAsia" w:hAnsiTheme="minorHAnsi" w:cstheme="minorBidi"/>
                                <w:i/>
                                <w:color w:val="000000" w:themeColor="text1"/>
                                <w:sz w:val="22"/>
                                <w:szCs w:val="22"/>
                                <w:lang w:val="es-CO"/>
                              </w:rPr>
                              <w:t>na reseña de su experiencia de acuerdo con lo solicitado en esta SDP</w:t>
                            </w:r>
                            <w:r>
                              <w:rPr>
                                <w:rFonts w:asciiTheme="minorHAnsi" w:eastAsiaTheme="minorEastAsia" w:hAnsiTheme="minorHAnsi" w:cstheme="minorBidi"/>
                                <w:i/>
                                <w:color w:val="000000" w:themeColor="text1"/>
                                <w:sz w:val="22"/>
                                <w:szCs w:val="22"/>
                                <w:lang w:val="es-CO"/>
                              </w:rPr>
                              <w:t xml:space="preserve">, incluyendo </w:t>
                            </w:r>
                            <w:r w:rsidRPr="00025501">
                              <w:rPr>
                                <w:rFonts w:asciiTheme="minorHAnsi" w:eastAsiaTheme="minorEastAsia" w:hAnsiTheme="minorHAnsi" w:cstheme="minorBidi"/>
                                <w:i/>
                                <w:color w:val="000000" w:themeColor="text1"/>
                                <w:sz w:val="22"/>
                                <w:szCs w:val="22"/>
                                <w:lang w:val="es-CO"/>
                              </w:rPr>
                              <w:t>Nombre del proyecto y país de contratación, Detalles de contacto del cliente y referencia, Valor del contrato</w:t>
                            </w:r>
                            <w:r>
                              <w:rPr>
                                <w:rFonts w:asciiTheme="minorHAnsi" w:eastAsiaTheme="minorEastAsia" w:hAnsiTheme="minorHAnsi" w:cstheme="minorBidi"/>
                                <w:i/>
                                <w:color w:val="000000" w:themeColor="text1"/>
                                <w:sz w:val="22"/>
                                <w:szCs w:val="22"/>
                                <w:lang w:val="es-CO"/>
                              </w:rPr>
                              <w:t xml:space="preserve">, </w:t>
                            </w:r>
                            <w:r w:rsidRPr="00025501">
                              <w:rPr>
                                <w:rFonts w:asciiTheme="minorHAnsi" w:eastAsiaTheme="minorEastAsia" w:hAnsiTheme="minorHAnsi" w:cstheme="minorBidi"/>
                                <w:i/>
                                <w:color w:val="000000" w:themeColor="text1"/>
                                <w:sz w:val="22"/>
                                <w:szCs w:val="22"/>
                                <w:lang w:val="es-CO"/>
                              </w:rPr>
                              <w:t>Período de actividad y estado</w:t>
                            </w:r>
                            <w:r>
                              <w:rPr>
                                <w:rFonts w:asciiTheme="minorHAnsi" w:eastAsiaTheme="minorEastAsia" w:hAnsiTheme="minorHAnsi" w:cstheme="minorBidi"/>
                                <w:i/>
                                <w:color w:val="000000" w:themeColor="text1"/>
                                <w:sz w:val="22"/>
                                <w:szCs w:val="22"/>
                                <w:lang w:val="es-CO"/>
                              </w:rPr>
                              <w:t xml:space="preserve"> y t</w:t>
                            </w:r>
                            <w:r w:rsidRPr="00025501">
                              <w:rPr>
                                <w:rFonts w:asciiTheme="minorHAnsi" w:eastAsiaTheme="minorEastAsia" w:hAnsiTheme="minorHAnsi" w:cstheme="minorBidi"/>
                                <w:i/>
                                <w:color w:val="000000" w:themeColor="text1"/>
                                <w:sz w:val="22"/>
                                <w:szCs w:val="22"/>
                                <w:lang w:val="es-CO"/>
                              </w:rPr>
                              <w:t>ipos de actividades realizadas</w:t>
                            </w:r>
                          </w:p>
                          <w:p w14:paraId="13C81BD9" w14:textId="77777777" w:rsidR="00192B6A" w:rsidRPr="00A4550E" w:rsidRDefault="00192B6A" w:rsidP="00192B6A">
                            <w:pPr>
                              <w:pStyle w:val="Prrafodelista"/>
                              <w:numPr>
                                <w:ilvl w:val="0"/>
                                <w:numId w:val="25"/>
                              </w:numPr>
                              <w:ind w:left="207"/>
                              <w:jc w:val="both"/>
                              <w:rPr>
                                <w:lang w:val="es-CO"/>
                              </w:rPr>
                            </w:pPr>
                            <w:r w:rsidRPr="00A4550E">
                              <w:rPr>
                                <w:rFonts w:asciiTheme="minorHAnsi" w:hAnsiTheme="minorHAnsi"/>
                                <w:i/>
                                <w:sz w:val="22"/>
                                <w:szCs w:val="22"/>
                                <w:lang w:val="es-CO"/>
                              </w:rPr>
                              <w:t xml:space="preserve">Las </w:t>
                            </w:r>
                            <w:r w:rsidRPr="00A4550E">
                              <w:rPr>
                                <w:rFonts w:asciiTheme="minorHAnsi" w:hAnsiTheme="minorHAnsi"/>
                                <w:b/>
                                <w:bCs/>
                                <w:i/>
                                <w:sz w:val="22"/>
                                <w:szCs w:val="22"/>
                                <w:lang w:val="es-CO"/>
                              </w:rPr>
                              <w:t>Certificaciones de experiencia de la firma</w:t>
                            </w:r>
                            <w:r w:rsidRPr="00A4550E">
                              <w:rPr>
                                <w:rFonts w:asciiTheme="minorHAnsi" w:hAnsiTheme="minorHAnsi"/>
                                <w:bCs/>
                                <w:i/>
                                <w:sz w:val="22"/>
                                <w:szCs w:val="22"/>
                                <w:lang w:val="es-CO"/>
                              </w:rPr>
                              <w:t>,</w:t>
                            </w:r>
                            <w:r w:rsidRPr="00A4550E">
                              <w:rPr>
                                <w:rFonts w:asciiTheme="minorHAnsi" w:hAnsiTheme="minorHAnsi"/>
                                <w:i/>
                                <w:sz w:val="22"/>
                                <w:szCs w:val="22"/>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w:t>
                            </w:r>
                            <w:r>
                              <w:rPr>
                                <w:rFonts w:asciiTheme="minorHAnsi" w:hAnsiTheme="minorHAnsi"/>
                                <w:i/>
                                <w:sz w:val="22"/>
                                <w:szCs w:val="22"/>
                                <w:lang w:val="es-CO"/>
                              </w:rPr>
                              <w:t>proponente</w:t>
                            </w:r>
                            <w:r w:rsidRPr="00A4550E">
                              <w:rPr>
                                <w:rFonts w:asciiTheme="minorHAnsi" w:hAnsiTheme="minorHAnsi"/>
                                <w:i/>
                                <w:sz w:val="22"/>
                                <w:szCs w:val="22"/>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109FED" id="Cuadro de texto 5" o:spid="_x0000_s1027" type="#_x0000_t202" style="width:494.8pt;height:6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" fillcolor="window" strokeweight=".5pt">
                <v:textbox>
                  <w:txbxContent>
                    <w:p w14:paraId="3EAAE9A8" w14:textId="77777777" w:rsidR="00192B6A" w:rsidRDefault="00192B6A" w:rsidP="00192B6A">
                      <w:pPr>
                        <w:jc w:val="both"/>
                        <w:rPr>
                          <w:rFonts w:asciiTheme="minorHAnsi" w:hAnsiTheme="minorHAnsi"/>
                          <w:i/>
                          <w:sz w:val="22"/>
                          <w:szCs w:val="22"/>
                          <w:lang w:val="es-CO"/>
                        </w:rPr>
                      </w:pPr>
                      <w:r w:rsidRPr="00665DF9">
                        <w:rPr>
                          <w:rFonts w:asciiTheme="minorHAnsi" w:hAnsiTheme="minorHAnsi"/>
                          <w:i/>
                          <w:sz w:val="22"/>
                          <w:szCs w:val="22"/>
                          <w:lang w:val="es-CO"/>
                        </w:rPr>
                        <w:t xml:space="preserve"> ante notario entre dichas personas jurídicas, Acuerdo que deberá presentarse junto con la </w:t>
                      </w:r>
                      <w:r>
                        <w:rPr>
                          <w:rFonts w:asciiTheme="minorHAnsi" w:hAnsiTheme="minorHAnsi"/>
                          <w:i/>
                          <w:sz w:val="22"/>
                          <w:szCs w:val="22"/>
                          <w:lang w:val="es-CO"/>
                        </w:rPr>
                        <w:t>propuesta</w:t>
                      </w:r>
                      <w:r w:rsidRPr="00665DF9">
                        <w:rPr>
                          <w:rFonts w:asciiTheme="minorHAnsi" w:hAnsiTheme="minorHAnsi"/>
                          <w:i/>
                          <w:sz w:val="22"/>
                          <w:szCs w:val="22"/>
                          <w:lang w:val="es-CO"/>
                        </w:rPr>
                        <w:t>, y</w:t>
                      </w:r>
                    </w:p>
                    <w:p w14:paraId="3DD2B9CF" w14:textId="77777777" w:rsidR="00192B6A" w:rsidRDefault="00192B6A" w:rsidP="00192B6A">
                      <w:pPr>
                        <w:jc w:val="both"/>
                        <w:rPr>
                          <w:rFonts w:asciiTheme="minorHAnsi" w:hAnsiTheme="minorHAnsi"/>
                          <w:i/>
                          <w:sz w:val="22"/>
                          <w:szCs w:val="22"/>
                          <w:lang w:val="es-CO"/>
                        </w:rPr>
                      </w:pPr>
                    </w:p>
                    <w:p w14:paraId="582F03A1" w14:textId="77777777" w:rsidR="00192B6A" w:rsidRDefault="00192B6A" w:rsidP="00192B6A">
                      <w:pPr>
                        <w:jc w:val="both"/>
                        <w:rPr>
                          <w:rFonts w:asciiTheme="minorHAnsi" w:hAnsiTheme="minorHAnsi"/>
                          <w:i/>
                          <w:sz w:val="22"/>
                          <w:szCs w:val="22"/>
                          <w:lang w:val="es-CO"/>
                        </w:rPr>
                      </w:pPr>
                      <w:r w:rsidRPr="00665DF9">
                        <w:rPr>
                          <w:rFonts w:asciiTheme="minorHAnsi" w:hAnsiTheme="minorHAnsi"/>
                          <w:i/>
                          <w:sz w:val="22"/>
                          <w:szCs w:val="22"/>
                          <w:lang w:val="es-CO"/>
                        </w:rPr>
                        <w:t>(ii) si se les adjudica el contrato, el contrato deberá celebrarse entre el PNUD y la entidad principal designada, quien actuará en nombre y representación de todas las entidades que componen la Asociación en Participación, el Consorcio o la Asociación</w:t>
                      </w:r>
                      <w:r>
                        <w:rPr>
                          <w:rFonts w:asciiTheme="minorHAnsi" w:hAnsiTheme="minorHAnsi"/>
                          <w:i/>
                          <w:sz w:val="22"/>
                          <w:szCs w:val="22"/>
                          <w:lang w:val="es-CO"/>
                        </w:rPr>
                        <w:t>.</w:t>
                      </w:r>
                    </w:p>
                    <w:p w14:paraId="1EAB11A1" w14:textId="77777777" w:rsidR="00192B6A" w:rsidRDefault="00192B6A" w:rsidP="00192B6A">
                      <w:pPr>
                        <w:jc w:val="both"/>
                        <w:rPr>
                          <w:rFonts w:asciiTheme="minorHAnsi" w:hAnsiTheme="minorHAnsi"/>
                          <w:i/>
                          <w:sz w:val="22"/>
                          <w:szCs w:val="22"/>
                          <w:lang w:val="es-CO"/>
                        </w:rPr>
                      </w:pPr>
                    </w:p>
                    <w:p w14:paraId="23D014AC"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 xml:space="preserve">Después del Plazo de Presentación de la </w:t>
                      </w:r>
                      <w:r>
                        <w:rPr>
                          <w:rFonts w:asciiTheme="minorHAnsi" w:hAnsiTheme="minorHAnsi"/>
                          <w:i/>
                          <w:sz w:val="22"/>
                          <w:szCs w:val="22"/>
                          <w:lang w:val="es-CO"/>
                        </w:rPr>
                        <w:t>propuesta</w:t>
                      </w:r>
                      <w:r w:rsidRPr="00665DF9">
                        <w:rPr>
                          <w:rFonts w:asciiTheme="minorHAnsi" w:hAnsiTheme="minorHAnsi"/>
                          <w:i/>
                          <w:sz w:val="22"/>
                          <w:szCs w:val="22"/>
                          <w:lang w:val="es-CO"/>
                        </w:rPr>
                        <w:t xml:space="preserve">, la entidad principal designada para representar a la Asociación en Participación, al Consorcio o a la Asociación no se podrá modificar sin el consentimiento escrito previo del PNUD. </w:t>
                      </w:r>
                    </w:p>
                    <w:p w14:paraId="00B5D365"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p>
                    <w:p w14:paraId="5A7B730D"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 xml:space="preserve">La entidad principal y las entidades que componen la Asociación en Participación, el Consorcio o la Asociación deberán respetar las disposiciones de la Cláusula 15 de este documento con relación con la presentación de una sola </w:t>
                      </w:r>
                      <w:r>
                        <w:rPr>
                          <w:rFonts w:asciiTheme="minorHAnsi" w:hAnsiTheme="minorHAnsi"/>
                          <w:i/>
                          <w:sz w:val="22"/>
                          <w:szCs w:val="22"/>
                          <w:lang w:val="es-CO"/>
                        </w:rPr>
                        <w:t>propuesta</w:t>
                      </w:r>
                      <w:r w:rsidRPr="00665DF9">
                        <w:rPr>
                          <w:rFonts w:asciiTheme="minorHAnsi" w:hAnsiTheme="minorHAnsi"/>
                          <w:i/>
                          <w:sz w:val="22"/>
                          <w:szCs w:val="22"/>
                          <w:lang w:val="es-CO"/>
                        </w:rPr>
                        <w:t xml:space="preserve">. </w:t>
                      </w:r>
                    </w:p>
                    <w:p w14:paraId="4CF99DC1"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p>
                    <w:p w14:paraId="1F25C6DD"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w:t>
                      </w:r>
                      <w:r>
                        <w:rPr>
                          <w:rFonts w:asciiTheme="minorHAnsi" w:hAnsiTheme="minorHAnsi"/>
                          <w:i/>
                          <w:sz w:val="22"/>
                          <w:szCs w:val="22"/>
                          <w:lang w:val="es-CO"/>
                        </w:rPr>
                        <w:t>propuesta</w:t>
                      </w:r>
                      <w:r w:rsidRPr="00665DF9">
                        <w:rPr>
                          <w:rFonts w:asciiTheme="minorHAnsi" w:hAnsiTheme="minorHAnsi"/>
                          <w:i/>
                          <w:sz w:val="22"/>
                          <w:szCs w:val="22"/>
                          <w:lang w:val="es-CO"/>
                        </w:rPr>
                        <w:t xml:space="preserve">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74AC649"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p>
                    <w:p w14:paraId="5AA58242" w14:textId="77777777" w:rsidR="00192B6A" w:rsidRDefault="00192B6A" w:rsidP="00192B6A">
                      <w:pPr>
                        <w:widowControl w:val="0"/>
                        <w:overflowPunct w:val="0"/>
                        <w:adjustRightInd w:val="0"/>
                        <w:jc w:val="both"/>
                        <w:rPr>
                          <w:rFonts w:asciiTheme="minorHAnsi" w:hAnsiTheme="minorHAnsi"/>
                          <w:i/>
                          <w:sz w:val="22"/>
                          <w:szCs w:val="22"/>
                          <w:lang w:val="es-CO"/>
                        </w:rPr>
                      </w:pPr>
                      <w:r w:rsidRPr="00665DF9">
                        <w:rPr>
                          <w:rFonts w:asciiTheme="minorHAnsi" w:hAnsiTheme="minorHAnsi"/>
                          <w:i/>
                          <w:sz w:val="22"/>
                          <w:szCs w:val="22"/>
                          <w:lang w:val="es-CO"/>
                        </w:rPr>
                        <w:t>Cuando la Asociación en Participación, el Consorcio o la Asociación, presenten el registro de su trayectoria y experiencia deberán diferenciar claramente entre lo siguiente:</w:t>
                      </w:r>
                    </w:p>
                    <w:p w14:paraId="1A831078" w14:textId="77777777" w:rsidR="00192B6A" w:rsidRDefault="00192B6A" w:rsidP="00192B6A">
                      <w:pPr>
                        <w:widowControl w:val="0"/>
                        <w:overflowPunct w:val="0"/>
                        <w:adjustRightInd w:val="0"/>
                        <w:jc w:val="both"/>
                        <w:rPr>
                          <w:rFonts w:asciiTheme="minorHAnsi" w:hAnsiTheme="minorHAnsi"/>
                          <w:i/>
                          <w:sz w:val="22"/>
                          <w:szCs w:val="22"/>
                          <w:lang w:val="es-CO"/>
                        </w:rPr>
                      </w:pPr>
                    </w:p>
                    <w:p w14:paraId="311B940D" w14:textId="77777777" w:rsidR="00192B6A" w:rsidRPr="00665DF9"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a)</w:t>
                      </w:r>
                      <w:r w:rsidRPr="00665DF9">
                        <w:rPr>
                          <w:rFonts w:asciiTheme="minorHAnsi" w:hAnsiTheme="minorHAnsi" w:cs="Segoe UI"/>
                          <w:bCs/>
                          <w:i/>
                          <w:sz w:val="22"/>
                          <w:szCs w:val="22"/>
                          <w:lang w:val="es-CO"/>
                        </w:rPr>
                        <w:tab/>
                        <w:t xml:space="preserve">los compromisos que hayan sido asumidos conjuntamente por la Asociación en Participación; el Consorcio o la Asociación; y </w:t>
                      </w:r>
                    </w:p>
                    <w:p w14:paraId="0A0B8301" w14:textId="77777777" w:rsidR="00192B6A"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b)</w:t>
                      </w:r>
                      <w:r w:rsidRPr="00665DF9">
                        <w:rPr>
                          <w:rFonts w:asciiTheme="minorHAnsi" w:hAnsiTheme="minorHAnsi" w:cs="Segoe UI"/>
                          <w:bCs/>
                          <w:i/>
                          <w:sz w:val="22"/>
                          <w:szCs w:val="22"/>
                          <w:lang w:val="es-CO"/>
                        </w:rPr>
                        <w:tab/>
                        <w:t>los compromisos que hayan sido asumidos por las entidades individuales de la Asociación en Participación; el Consorcio o la Asociación.</w:t>
                      </w:r>
                    </w:p>
                    <w:p w14:paraId="76AD6D64" w14:textId="77777777" w:rsidR="00192B6A" w:rsidRDefault="00192B6A" w:rsidP="00192B6A">
                      <w:pPr>
                        <w:widowControl w:val="0"/>
                        <w:overflowPunct w:val="0"/>
                        <w:adjustRightInd w:val="0"/>
                        <w:jc w:val="both"/>
                        <w:rPr>
                          <w:rFonts w:asciiTheme="minorHAnsi" w:hAnsiTheme="minorHAnsi" w:cs="Segoe UI"/>
                          <w:bCs/>
                          <w:i/>
                          <w:sz w:val="22"/>
                          <w:szCs w:val="22"/>
                          <w:lang w:val="es-CO"/>
                        </w:rPr>
                      </w:pPr>
                    </w:p>
                    <w:p w14:paraId="764A7FB9" w14:textId="77777777" w:rsidR="00192B6A"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2312D9B7" w14:textId="77777777" w:rsidR="00192B6A" w:rsidRDefault="00192B6A" w:rsidP="00192B6A">
                      <w:pPr>
                        <w:widowControl w:val="0"/>
                        <w:overflowPunct w:val="0"/>
                        <w:adjustRightInd w:val="0"/>
                        <w:jc w:val="both"/>
                        <w:rPr>
                          <w:rFonts w:asciiTheme="minorHAnsi" w:hAnsiTheme="minorHAnsi" w:cs="Segoe UI"/>
                          <w:bCs/>
                          <w:i/>
                          <w:sz w:val="22"/>
                          <w:szCs w:val="22"/>
                          <w:lang w:val="es-CO"/>
                        </w:rPr>
                      </w:pPr>
                    </w:p>
                    <w:p w14:paraId="2536FE8D" w14:textId="77777777" w:rsidR="00192B6A" w:rsidRDefault="00192B6A" w:rsidP="00192B6A">
                      <w:pPr>
                        <w:widowControl w:val="0"/>
                        <w:overflowPunct w:val="0"/>
                        <w:adjustRightInd w:val="0"/>
                        <w:jc w:val="both"/>
                        <w:rPr>
                          <w:rFonts w:asciiTheme="minorHAnsi" w:hAnsiTheme="minorHAnsi" w:cs="Segoe UI"/>
                          <w:bCs/>
                          <w:i/>
                          <w:sz w:val="22"/>
                          <w:szCs w:val="22"/>
                          <w:lang w:val="es-CO"/>
                        </w:rPr>
                      </w:pPr>
                      <w:r w:rsidRPr="00665DF9">
                        <w:rPr>
                          <w:rFonts w:asciiTheme="minorHAnsi" w:hAnsiTheme="minorHAnsi" w:cs="Segoe UI"/>
                          <w:bCs/>
                          <w:i/>
                          <w:sz w:val="22"/>
                          <w:szCs w:val="22"/>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49D01C1F" w14:textId="77777777" w:rsidR="00192B6A" w:rsidRDefault="00192B6A" w:rsidP="00192B6A">
                      <w:pPr>
                        <w:widowControl w:val="0"/>
                        <w:overflowPunct w:val="0"/>
                        <w:adjustRightInd w:val="0"/>
                        <w:jc w:val="both"/>
                        <w:rPr>
                          <w:rFonts w:asciiTheme="minorHAnsi" w:hAnsiTheme="minorHAnsi" w:cs="Segoe UI"/>
                          <w:bCs/>
                          <w:i/>
                          <w:sz w:val="22"/>
                          <w:szCs w:val="22"/>
                          <w:lang w:val="es-CO"/>
                        </w:rPr>
                      </w:pPr>
                    </w:p>
                    <w:p w14:paraId="4FD3B43E" w14:textId="77777777" w:rsidR="00192B6A" w:rsidRDefault="00192B6A" w:rsidP="00192B6A">
                      <w:pPr>
                        <w:widowControl w:val="0"/>
                        <w:overflowPunct w:val="0"/>
                        <w:adjustRightInd w:val="0"/>
                        <w:jc w:val="both"/>
                        <w:rPr>
                          <w:rFonts w:asciiTheme="minorHAnsi" w:hAnsiTheme="minorHAnsi"/>
                          <w:i/>
                          <w:sz w:val="22"/>
                          <w:szCs w:val="22"/>
                          <w:lang w:val="es-CO"/>
                        </w:rPr>
                      </w:pPr>
                      <w:r w:rsidRPr="001762E3">
                        <w:rPr>
                          <w:rFonts w:asciiTheme="minorHAnsi" w:hAnsiTheme="minorHAnsi"/>
                          <w:i/>
                          <w:sz w:val="22"/>
                          <w:szCs w:val="22"/>
                          <w:lang w:val="es-CO"/>
                        </w:rPr>
                        <w:t xml:space="preserve">g) </w:t>
                      </w:r>
                      <w:r w:rsidRPr="002B2C5A">
                        <w:rPr>
                          <w:rFonts w:asciiTheme="minorHAnsi" w:hAnsiTheme="minorHAnsi"/>
                          <w:b/>
                          <w:i/>
                          <w:sz w:val="22"/>
                          <w:szCs w:val="22"/>
                          <w:lang w:val="es-CO"/>
                        </w:rPr>
                        <w:t>Cuando así lo establezca la SdP, el Proveedor de Servicios facilitará:</w:t>
                      </w:r>
                    </w:p>
                    <w:p w14:paraId="07B68658" w14:textId="77777777" w:rsidR="00192B6A" w:rsidRDefault="00192B6A" w:rsidP="00192B6A">
                      <w:pPr>
                        <w:jc w:val="both"/>
                        <w:rPr>
                          <w:rFonts w:asciiTheme="minorHAnsi" w:hAnsiTheme="minorHAnsi"/>
                          <w:i/>
                          <w:sz w:val="22"/>
                          <w:szCs w:val="22"/>
                          <w:lang w:val="es-CO"/>
                        </w:rPr>
                      </w:pPr>
                    </w:p>
                    <w:p w14:paraId="004C8CF4" w14:textId="77777777" w:rsidR="00192B6A" w:rsidRPr="00025501" w:rsidRDefault="00192B6A" w:rsidP="00192B6A">
                      <w:pPr>
                        <w:pStyle w:val="Prrafodelista"/>
                        <w:numPr>
                          <w:ilvl w:val="0"/>
                          <w:numId w:val="25"/>
                        </w:numPr>
                        <w:ind w:left="207"/>
                        <w:jc w:val="both"/>
                        <w:rPr>
                          <w:rFonts w:asciiTheme="minorHAnsi" w:hAnsiTheme="minorHAnsi"/>
                          <w:i/>
                          <w:sz w:val="22"/>
                          <w:szCs w:val="22"/>
                          <w:lang w:val="es-CO"/>
                        </w:rPr>
                      </w:pPr>
                      <w:r w:rsidRPr="00025501">
                        <w:rPr>
                          <w:rFonts w:asciiTheme="minorHAnsi" w:eastAsiaTheme="minorEastAsia" w:hAnsiTheme="minorHAnsi" w:cstheme="minorBidi"/>
                          <w:bCs/>
                          <w:i/>
                          <w:color w:val="000000" w:themeColor="text1"/>
                          <w:sz w:val="22"/>
                          <w:szCs w:val="22"/>
                          <w:lang w:val="es-CO"/>
                        </w:rPr>
                        <w:t>U</w:t>
                      </w:r>
                      <w:r w:rsidRPr="00025501">
                        <w:rPr>
                          <w:rFonts w:asciiTheme="minorHAnsi" w:eastAsiaTheme="minorEastAsia" w:hAnsiTheme="minorHAnsi" w:cstheme="minorBidi"/>
                          <w:i/>
                          <w:color w:val="000000" w:themeColor="text1"/>
                          <w:sz w:val="22"/>
                          <w:szCs w:val="22"/>
                          <w:lang w:val="es-CO"/>
                        </w:rPr>
                        <w:t>na reseña de su experiencia de acuerdo con lo solicitado en esta SDP</w:t>
                      </w:r>
                      <w:r>
                        <w:rPr>
                          <w:rFonts w:asciiTheme="minorHAnsi" w:eastAsiaTheme="minorEastAsia" w:hAnsiTheme="minorHAnsi" w:cstheme="minorBidi"/>
                          <w:i/>
                          <w:color w:val="000000" w:themeColor="text1"/>
                          <w:sz w:val="22"/>
                          <w:szCs w:val="22"/>
                          <w:lang w:val="es-CO"/>
                        </w:rPr>
                        <w:t xml:space="preserve">, incluyendo </w:t>
                      </w:r>
                      <w:r w:rsidRPr="00025501">
                        <w:rPr>
                          <w:rFonts w:asciiTheme="minorHAnsi" w:eastAsiaTheme="minorEastAsia" w:hAnsiTheme="minorHAnsi" w:cstheme="minorBidi"/>
                          <w:i/>
                          <w:color w:val="000000" w:themeColor="text1"/>
                          <w:sz w:val="22"/>
                          <w:szCs w:val="22"/>
                          <w:lang w:val="es-CO"/>
                        </w:rPr>
                        <w:t>Nombre del proyecto y país de contratación, Detalles de contacto del cliente y referencia, Valor del contrato</w:t>
                      </w:r>
                      <w:r>
                        <w:rPr>
                          <w:rFonts w:asciiTheme="minorHAnsi" w:eastAsiaTheme="minorEastAsia" w:hAnsiTheme="minorHAnsi" w:cstheme="minorBidi"/>
                          <w:i/>
                          <w:color w:val="000000" w:themeColor="text1"/>
                          <w:sz w:val="22"/>
                          <w:szCs w:val="22"/>
                          <w:lang w:val="es-CO"/>
                        </w:rPr>
                        <w:t xml:space="preserve">, </w:t>
                      </w:r>
                      <w:r w:rsidRPr="00025501">
                        <w:rPr>
                          <w:rFonts w:asciiTheme="minorHAnsi" w:eastAsiaTheme="minorEastAsia" w:hAnsiTheme="minorHAnsi" w:cstheme="minorBidi"/>
                          <w:i/>
                          <w:color w:val="000000" w:themeColor="text1"/>
                          <w:sz w:val="22"/>
                          <w:szCs w:val="22"/>
                          <w:lang w:val="es-CO"/>
                        </w:rPr>
                        <w:t>Período de actividad y estado</w:t>
                      </w:r>
                      <w:r>
                        <w:rPr>
                          <w:rFonts w:asciiTheme="minorHAnsi" w:eastAsiaTheme="minorEastAsia" w:hAnsiTheme="minorHAnsi" w:cstheme="minorBidi"/>
                          <w:i/>
                          <w:color w:val="000000" w:themeColor="text1"/>
                          <w:sz w:val="22"/>
                          <w:szCs w:val="22"/>
                          <w:lang w:val="es-CO"/>
                        </w:rPr>
                        <w:t xml:space="preserve"> y t</w:t>
                      </w:r>
                      <w:r w:rsidRPr="00025501">
                        <w:rPr>
                          <w:rFonts w:asciiTheme="minorHAnsi" w:eastAsiaTheme="minorEastAsia" w:hAnsiTheme="minorHAnsi" w:cstheme="minorBidi"/>
                          <w:i/>
                          <w:color w:val="000000" w:themeColor="text1"/>
                          <w:sz w:val="22"/>
                          <w:szCs w:val="22"/>
                          <w:lang w:val="es-CO"/>
                        </w:rPr>
                        <w:t>ipos de actividades realizadas</w:t>
                      </w:r>
                    </w:p>
                    <w:p w14:paraId="13C81BD9" w14:textId="77777777" w:rsidR="00192B6A" w:rsidRPr="00A4550E" w:rsidRDefault="00192B6A" w:rsidP="00192B6A">
                      <w:pPr>
                        <w:pStyle w:val="Prrafodelista"/>
                        <w:numPr>
                          <w:ilvl w:val="0"/>
                          <w:numId w:val="25"/>
                        </w:numPr>
                        <w:ind w:left="207"/>
                        <w:jc w:val="both"/>
                        <w:rPr>
                          <w:lang w:val="es-CO"/>
                        </w:rPr>
                      </w:pPr>
                      <w:r w:rsidRPr="00A4550E">
                        <w:rPr>
                          <w:rFonts w:asciiTheme="minorHAnsi" w:hAnsiTheme="minorHAnsi"/>
                          <w:i/>
                          <w:sz w:val="22"/>
                          <w:szCs w:val="22"/>
                          <w:lang w:val="es-CO"/>
                        </w:rPr>
                        <w:t xml:space="preserve">Las </w:t>
                      </w:r>
                      <w:r w:rsidRPr="00A4550E">
                        <w:rPr>
                          <w:rFonts w:asciiTheme="minorHAnsi" w:hAnsiTheme="minorHAnsi"/>
                          <w:b/>
                          <w:bCs/>
                          <w:i/>
                          <w:sz w:val="22"/>
                          <w:szCs w:val="22"/>
                          <w:lang w:val="es-CO"/>
                        </w:rPr>
                        <w:t>Certificaciones de experiencia de la firma</w:t>
                      </w:r>
                      <w:r w:rsidRPr="00A4550E">
                        <w:rPr>
                          <w:rFonts w:asciiTheme="minorHAnsi" w:hAnsiTheme="minorHAnsi"/>
                          <w:bCs/>
                          <w:i/>
                          <w:sz w:val="22"/>
                          <w:szCs w:val="22"/>
                          <w:lang w:val="es-CO"/>
                        </w:rPr>
                        <w:t>,</w:t>
                      </w:r>
                      <w:r w:rsidRPr="00A4550E">
                        <w:rPr>
                          <w:rFonts w:asciiTheme="minorHAnsi" w:hAnsiTheme="minorHAnsi"/>
                          <w:i/>
                          <w:sz w:val="22"/>
                          <w:szCs w:val="22"/>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w:t>
                      </w:r>
                      <w:r>
                        <w:rPr>
                          <w:rFonts w:asciiTheme="minorHAnsi" w:hAnsiTheme="minorHAnsi"/>
                          <w:i/>
                          <w:sz w:val="22"/>
                          <w:szCs w:val="22"/>
                          <w:lang w:val="es-CO"/>
                        </w:rPr>
                        <w:t>proponente</w:t>
                      </w:r>
                      <w:r w:rsidRPr="00A4550E">
                        <w:rPr>
                          <w:rFonts w:asciiTheme="minorHAnsi" w:hAnsiTheme="minorHAnsi"/>
                          <w:i/>
                          <w:sz w:val="22"/>
                          <w:szCs w:val="22"/>
                          <w:lang w:val="es-CO"/>
                        </w:rPr>
                        <w:t xml:space="preserve">. </w:t>
                      </w:r>
                    </w:p>
                  </w:txbxContent>
                </v:textbox>
                <w10:anchorlock/>
              </v:shape>
            </w:pict>
          </mc:Fallback>
        </mc:AlternateContent>
      </w:r>
    </w:p>
    <w:p w14:paraId="6EDE15FB" w14:textId="58FE2B94" w:rsidR="00192B6A" w:rsidRPr="002D193E" w:rsidRDefault="00192B6A" w:rsidP="002D193E">
      <w:pPr>
        <w:pStyle w:val="ColorfulList-Accent11"/>
        <w:tabs>
          <w:tab w:val="left" w:pos="990"/>
        </w:tabs>
        <w:spacing w:line="240" w:lineRule="auto"/>
        <w:ind w:left="0"/>
        <w:rPr>
          <w:rFonts w:asciiTheme="minorHAnsi" w:hAnsiTheme="minorHAnsi" w:cs="Calibri"/>
          <w:b/>
          <w:snapToGrid w:val="0"/>
          <w:szCs w:val="22"/>
          <w:lang w:val="es-CO"/>
        </w:rPr>
      </w:pPr>
    </w:p>
    <w:p w14:paraId="59BC1C0B" w14:textId="30DB4F39" w:rsidR="00BD3609" w:rsidRPr="002D193E" w:rsidRDefault="005B5553" w:rsidP="002D193E">
      <w:pPr>
        <w:pStyle w:val="ColorfulList-Accent11"/>
        <w:numPr>
          <w:ilvl w:val="0"/>
          <w:numId w:val="1"/>
        </w:numPr>
        <w:spacing w:line="240" w:lineRule="auto"/>
        <w:ind w:left="540" w:hanging="540"/>
        <w:rPr>
          <w:rFonts w:asciiTheme="minorHAnsi" w:hAnsiTheme="minorHAnsi" w:cs="Calibri"/>
          <w:b/>
          <w:snapToGrid w:val="0"/>
          <w:szCs w:val="22"/>
          <w:lang w:val="es-CO"/>
        </w:rPr>
      </w:pPr>
      <w:r w:rsidRPr="002D193E">
        <w:rPr>
          <w:rFonts w:asciiTheme="minorHAnsi" w:hAnsiTheme="minorHAnsi" w:cs="Calibri"/>
          <w:b/>
          <w:snapToGrid w:val="0"/>
          <w:szCs w:val="22"/>
          <w:lang w:val="es-CO"/>
        </w:rPr>
        <w:lastRenderedPageBreak/>
        <w:t xml:space="preserve">Propuesta metodológica para </w:t>
      </w:r>
      <w:r w:rsidR="009456DC" w:rsidRPr="002D193E">
        <w:rPr>
          <w:rFonts w:asciiTheme="minorHAnsi" w:hAnsiTheme="minorHAnsi" w:cs="Calibri"/>
          <w:b/>
          <w:snapToGrid w:val="0"/>
          <w:szCs w:val="22"/>
          <w:lang w:val="es-CO"/>
        </w:rPr>
        <w:t>la</w:t>
      </w:r>
      <w:r w:rsidR="005E5912" w:rsidRPr="002D193E">
        <w:rPr>
          <w:rFonts w:asciiTheme="minorHAnsi" w:hAnsiTheme="minorHAnsi" w:cs="Calibri"/>
          <w:b/>
          <w:snapToGrid w:val="0"/>
          <w:szCs w:val="22"/>
          <w:lang w:val="es-CO"/>
        </w:rPr>
        <w:t xml:space="preserve"> </w:t>
      </w:r>
      <w:r w:rsidR="009456DC" w:rsidRPr="002D193E">
        <w:rPr>
          <w:rFonts w:asciiTheme="minorHAnsi" w:hAnsiTheme="minorHAnsi" w:cs="Calibri"/>
          <w:b/>
          <w:snapToGrid w:val="0"/>
          <w:szCs w:val="22"/>
          <w:lang w:val="es-CO"/>
        </w:rPr>
        <w:t>realización de los servicios</w:t>
      </w:r>
    </w:p>
    <w:p w14:paraId="687B0290" w14:textId="77777777" w:rsidR="007F29A9" w:rsidRPr="002D193E" w:rsidRDefault="007F29A9" w:rsidP="002D193E">
      <w:pPr>
        <w:pStyle w:val="ColorfulList-Accent11"/>
        <w:spacing w:line="240" w:lineRule="auto"/>
        <w:ind w:left="540"/>
        <w:rPr>
          <w:rFonts w:asciiTheme="minorHAnsi" w:hAnsiTheme="minorHAnsi" w:cs="Calibri"/>
          <w:b/>
          <w:snapToGrid w:val="0"/>
          <w:szCs w:val="22"/>
          <w:lang w:val="es-CO"/>
        </w:rPr>
      </w:pPr>
    </w:p>
    <w:tbl>
      <w:tblPr>
        <w:tblW w:w="891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F29A9" w:rsidRPr="00590F03" w14:paraId="0E0A012A" w14:textId="77777777" w:rsidTr="00A915FB">
        <w:trPr>
          <w:trHeight w:val="56"/>
          <w:jc w:val="center"/>
        </w:trPr>
        <w:tc>
          <w:tcPr>
            <w:tcW w:w="8910" w:type="dxa"/>
            <w:tcBorders>
              <w:top w:val="single" w:sz="4" w:space="0" w:color="auto"/>
              <w:bottom w:val="single" w:sz="4" w:space="0" w:color="auto"/>
            </w:tcBorders>
          </w:tcPr>
          <w:p w14:paraId="197DE6C0" w14:textId="77777777" w:rsidR="007F29A9" w:rsidRPr="002D193E" w:rsidRDefault="007F29A9" w:rsidP="002D193E">
            <w:pPr>
              <w:pStyle w:val="Textoindependiente2"/>
              <w:spacing w:after="0" w:line="240" w:lineRule="auto"/>
              <w:jc w:val="both"/>
              <w:rPr>
                <w:rFonts w:asciiTheme="minorHAnsi" w:hAnsiTheme="minorHAnsi" w:cs="Calibri"/>
                <w:b/>
                <w:bCs/>
                <w:sz w:val="22"/>
                <w:szCs w:val="22"/>
                <w:lang w:val="es-CO"/>
              </w:rPr>
            </w:pPr>
            <w:r w:rsidRPr="002D193E">
              <w:rPr>
                <w:rFonts w:asciiTheme="minorHAnsi" w:hAnsiTheme="minorHAnsi" w:cs="Calibri"/>
                <w:i/>
                <w:iCs/>
                <w:sz w:val="22"/>
                <w:szCs w:val="22"/>
                <w:lang w:val="es-CO"/>
              </w:rPr>
              <w:t>El Proveedor de Servicios</w:t>
            </w:r>
            <w:r w:rsidRPr="002D193E">
              <w:rPr>
                <w:rFonts w:asciiTheme="minorHAnsi" w:hAnsiTheme="minorHAnsi"/>
                <w:i/>
                <w:sz w:val="22"/>
                <w:szCs w:val="22"/>
                <w:lang w:val="es-CO"/>
              </w:rPr>
              <w:t xml:space="preserve">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 El proveedor de servicios deberá incluir el Plan de Trabajo/Cronograma y la composición del grupo de trabajo y asignación de actividades.</w:t>
            </w:r>
          </w:p>
        </w:tc>
      </w:tr>
    </w:tbl>
    <w:p w14:paraId="3AE563B4" w14:textId="77777777" w:rsidR="007F29A9" w:rsidRPr="002D193E" w:rsidRDefault="007F29A9" w:rsidP="002D193E">
      <w:pPr>
        <w:rPr>
          <w:rFonts w:asciiTheme="minorHAnsi" w:hAnsiTheme="minorHAnsi" w:cs="Calibri"/>
          <w:b/>
          <w:sz w:val="22"/>
          <w:szCs w:val="22"/>
          <w:lang w:val="es-CO"/>
        </w:rPr>
      </w:pPr>
    </w:p>
    <w:p w14:paraId="59BC1C1C" w14:textId="77777777" w:rsidR="00F83245" w:rsidRPr="002D193E" w:rsidRDefault="00381D6E" w:rsidP="002D193E">
      <w:pPr>
        <w:pStyle w:val="ColorfulList-Accent11"/>
        <w:numPr>
          <w:ilvl w:val="0"/>
          <w:numId w:val="1"/>
        </w:numPr>
        <w:spacing w:line="240" w:lineRule="auto"/>
        <w:ind w:left="540" w:hanging="540"/>
        <w:rPr>
          <w:rFonts w:asciiTheme="minorHAnsi" w:hAnsiTheme="minorHAnsi" w:cs="Calibri"/>
          <w:b/>
          <w:snapToGrid w:val="0"/>
          <w:szCs w:val="22"/>
          <w:lang w:val="es-CO"/>
        </w:rPr>
      </w:pPr>
      <w:r w:rsidRPr="002D193E">
        <w:rPr>
          <w:rFonts w:asciiTheme="minorHAnsi" w:hAnsiTheme="minorHAnsi" w:cs="Calibri"/>
          <w:b/>
          <w:snapToGrid w:val="0"/>
          <w:szCs w:val="22"/>
          <w:lang w:val="es-CO"/>
        </w:rPr>
        <w:t>Desglose de costo</w:t>
      </w:r>
      <w:r w:rsidR="00D7537D" w:rsidRPr="002D193E">
        <w:rPr>
          <w:rFonts w:asciiTheme="minorHAnsi" w:hAnsiTheme="minorHAnsi" w:cs="Calibri"/>
          <w:b/>
          <w:snapToGrid w:val="0"/>
          <w:szCs w:val="22"/>
          <w:lang w:val="es-CO"/>
        </w:rPr>
        <w:t>s</w:t>
      </w:r>
      <w:r w:rsidRPr="002D193E">
        <w:rPr>
          <w:rFonts w:asciiTheme="minorHAnsi" w:hAnsiTheme="minorHAnsi" w:cs="Calibri"/>
          <w:b/>
          <w:snapToGrid w:val="0"/>
          <w:szCs w:val="22"/>
          <w:lang w:val="es-CO"/>
        </w:rPr>
        <w:t xml:space="preserve"> por </w:t>
      </w:r>
      <w:r w:rsidR="0049012C" w:rsidRPr="002D193E">
        <w:rPr>
          <w:rFonts w:asciiTheme="minorHAnsi" w:hAnsiTheme="minorHAnsi" w:cs="Calibri"/>
          <w:b/>
          <w:snapToGrid w:val="0"/>
          <w:szCs w:val="22"/>
          <w:lang w:val="es-CO"/>
        </w:rPr>
        <w:t>entregable</w:t>
      </w:r>
      <w:r w:rsidR="00F83245" w:rsidRPr="002D193E">
        <w:rPr>
          <w:rFonts w:asciiTheme="minorHAnsi" w:hAnsiTheme="minorHAnsi" w:cs="Calibri"/>
          <w:b/>
          <w:snapToGrid w:val="0"/>
          <w:szCs w:val="22"/>
          <w:lang w:val="es-CO"/>
        </w:rPr>
        <w:t>*</w:t>
      </w:r>
    </w:p>
    <w:p w14:paraId="59BC1C1D" w14:textId="77777777" w:rsidR="00F83245" w:rsidRPr="002D193E" w:rsidRDefault="00F83245" w:rsidP="002D193E">
      <w:pPr>
        <w:rPr>
          <w:rFonts w:asciiTheme="minorHAnsi" w:hAnsiTheme="minorHAnsi" w:cs="Calibri"/>
          <w:snapToGrid w:val="0"/>
          <w:sz w:val="22"/>
          <w:szCs w:val="22"/>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5763"/>
        <w:gridCol w:w="1203"/>
        <w:gridCol w:w="2036"/>
      </w:tblGrid>
      <w:tr w:rsidR="00F83245" w:rsidRPr="00590F03" w14:paraId="59BC1C24" w14:textId="77777777" w:rsidTr="00587CD1">
        <w:trPr>
          <w:jc w:val="center"/>
        </w:trPr>
        <w:tc>
          <w:tcPr>
            <w:tcW w:w="328" w:type="dxa"/>
          </w:tcPr>
          <w:p w14:paraId="59BC1C1E" w14:textId="77777777" w:rsidR="00F83245" w:rsidRPr="002D193E" w:rsidRDefault="00F83245" w:rsidP="002D193E">
            <w:pPr>
              <w:jc w:val="center"/>
              <w:rPr>
                <w:rFonts w:asciiTheme="minorHAnsi" w:eastAsia="Calibri" w:hAnsiTheme="minorHAnsi" w:cs="Calibri"/>
                <w:b/>
                <w:snapToGrid w:val="0"/>
                <w:sz w:val="22"/>
                <w:szCs w:val="22"/>
                <w:lang w:val="es-CO"/>
              </w:rPr>
            </w:pPr>
          </w:p>
        </w:tc>
        <w:tc>
          <w:tcPr>
            <w:tcW w:w="5763" w:type="dxa"/>
            <w:vAlign w:val="center"/>
          </w:tcPr>
          <w:p w14:paraId="59BC1C20" w14:textId="034BE252" w:rsidR="00F83245" w:rsidRPr="002D193E" w:rsidRDefault="0049012C" w:rsidP="002D193E">
            <w:pPr>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Entregables</w:t>
            </w:r>
          </w:p>
        </w:tc>
        <w:tc>
          <w:tcPr>
            <w:tcW w:w="1203" w:type="dxa"/>
            <w:vAlign w:val="center"/>
          </w:tcPr>
          <w:p w14:paraId="59BC1C21" w14:textId="7E91DFA3" w:rsidR="00F83245" w:rsidRPr="002D193E" w:rsidRDefault="00381D6E" w:rsidP="002D193E">
            <w:pPr>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Porcentaje del precio total</w:t>
            </w:r>
          </w:p>
        </w:tc>
        <w:tc>
          <w:tcPr>
            <w:tcW w:w="2036" w:type="dxa"/>
            <w:vAlign w:val="center"/>
          </w:tcPr>
          <w:p w14:paraId="59BC1C22" w14:textId="77777777" w:rsidR="00F83245" w:rsidRPr="002D193E" w:rsidRDefault="00381D6E" w:rsidP="002D193E">
            <w:pPr>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Precio</w:t>
            </w:r>
          </w:p>
          <w:p w14:paraId="59BC1C23" w14:textId="77777777" w:rsidR="00F83245" w:rsidRPr="002D193E" w:rsidRDefault="00F83245" w:rsidP="002D193E">
            <w:pPr>
              <w:jc w:val="center"/>
              <w:rPr>
                <w:rFonts w:asciiTheme="minorHAnsi" w:eastAsia="Calibri" w:hAnsiTheme="minorHAnsi" w:cs="Calibri"/>
                <w:b/>
                <w:i/>
                <w:snapToGrid w:val="0"/>
                <w:sz w:val="22"/>
                <w:szCs w:val="22"/>
                <w:lang w:val="es-CO"/>
              </w:rPr>
            </w:pPr>
            <w:r w:rsidRPr="002D193E">
              <w:rPr>
                <w:rFonts w:asciiTheme="minorHAnsi" w:eastAsia="Calibri" w:hAnsiTheme="minorHAnsi" w:cs="Calibri"/>
                <w:b/>
                <w:i/>
                <w:snapToGrid w:val="0"/>
                <w:sz w:val="22"/>
                <w:szCs w:val="22"/>
                <w:lang w:val="es-CO"/>
              </w:rPr>
              <w:t>(</w:t>
            </w:r>
            <w:r w:rsidR="00381D6E" w:rsidRPr="002D193E">
              <w:rPr>
                <w:rFonts w:asciiTheme="minorHAnsi" w:eastAsia="Calibri" w:hAnsiTheme="minorHAnsi" w:cs="Calibri"/>
                <w:b/>
                <w:i/>
                <w:snapToGrid w:val="0"/>
                <w:sz w:val="22"/>
                <w:szCs w:val="22"/>
                <w:lang w:val="es-CO"/>
              </w:rPr>
              <w:t xml:space="preserve">Suma </w:t>
            </w:r>
            <w:r w:rsidR="00D13BEE" w:rsidRPr="002D193E">
              <w:rPr>
                <w:rFonts w:asciiTheme="minorHAnsi" w:eastAsia="Calibri" w:hAnsiTheme="minorHAnsi" w:cs="Calibri"/>
                <w:b/>
                <w:i/>
                <w:snapToGrid w:val="0"/>
                <w:sz w:val="22"/>
                <w:szCs w:val="22"/>
                <w:lang w:val="es-CO"/>
              </w:rPr>
              <w:t>global</w:t>
            </w:r>
            <w:r w:rsidR="00381D6E" w:rsidRPr="002D193E">
              <w:rPr>
                <w:rFonts w:asciiTheme="minorHAnsi" w:eastAsia="Calibri" w:hAnsiTheme="minorHAnsi" w:cs="Calibri"/>
                <w:b/>
                <w:i/>
                <w:snapToGrid w:val="0"/>
                <w:sz w:val="22"/>
                <w:szCs w:val="22"/>
                <w:lang w:val="es-CO"/>
              </w:rPr>
              <w:t>, todo incluido</w:t>
            </w:r>
            <w:r w:rsidRPr="002D193E">
              <w:rPr>
                <w:rFonts w:asciiTheme="minorHAnsi" w:eastAsia="Calibri" w:hAnsiTheme="minorHAnsi" w:cs="Calibri"/>
                <w:b/>
                <w:i/>
                <w:snapToGrid w:val="0"/>
                <w:sz w:val="22"/>
                <w:szCs w:val="22"/>
                <w:lang w:val="es-CO"/>
              </w:rPr>
              <w:t>)</w:t>
            </w:r>
          </w:p>
        </w:tc>
      </w:tr>
      <w:tr w:rsidR="00587CD1" w:rsidRPr="002D193E" w14:paraId="59BC1C29" w14:textId="77777777" w:rsidTr="000E5265">
        <w:trPr>
          <w:jc w:val="center"/>
        </w:trPr>
        <w:tc>
          <w:tcPr>
            <w:tcW w:w="328" w:type="dxa"/>
            <w:vAlign w:val="center"/>
          </w:tcPr>
          <w:p w14:paraId="59BC1C25" w14:textId="77777777" w:rsidR="00587CD1" w:rsidRPr="002D193E" w:rsidRDefault="00587CD1" w:rsidP="002D193E">
            <w:pPr>
              <w:jc w:val="cente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1</w:t>
            </w:r>
          </w:p>
        </w:tc>
        <w:tc>
          <w:tcPr>
            <w:tcW w:w="5763" w:type="dxa"/>
            <w:vAlign w:val="center"/>
          </w:tcPr>
          <w:p w14:paraId="7F5E1206" w14:textId="77777777" w:rsidR="00587CD1" w:rsidRPr="002D193E" w:rsidRDefault="00587CD1" w:rsidP="002D193E">
            <w:pPr>
              <w:jc w:val="both"/>
              <w:rPr>
                <w:rFonts w:asciiTheme="minorHAnsi" w:hAnsiTheme="minorHAnsi" w:cstheme="minorHAnsi"/>
                <w:sz w:val="22"/>
                <w:szCs w:val="22"/>
                <w:lang w:val="es-CO" w:eastAsia="es-CO"/>
              </w:rPr>
            </w:pPr>
            <w:r w:rsidRPr="002D193E">
              <w:rPr>
                <w:rFonts w:asciiTheme="minorHAnsi" w:hAnsiTheme="minorHAnsi" w:cstheme="minorHAnsi"/>
                <w:sz w:val="22"/>
                <w:szCs w:val="22"/>
                <w:lang w:val="es-CO" w:eastAsia="es-CO"/>
              </w:rPr>
              <w:t xml:space="preserve">Diseño y entrega de los guiones de los 13 videos con las historias definidas para cada caso, (creación de la propuesta narrativa). </w:t>
            </w:r>
          </w:p>
          <w:p w14:paraId="56E66584" w14:textId="77777777" w:rsidR="00587CD1" w:rsidRPr="002D193E" w:rsidRDefault="00587CD1" w:rsidP="002D193E">
            <w:pPr>
              <w:jc w:val="both"/>
              <w:rPr>
                <w:rFonts w:asciiTheme="minorHAnsi" w:hAnsiTheme="minorHAnsi" w:cstheme="minorHAnsi"/>
                <w:sz w:val="22"/>
                <w:szCs w:val="22"/>
                <w:lang w:val="es-CO" w:eastAsia="es-CO"/>
              </w:rPr>
            </w:pPr>
          </w:p>
          <w:p w14:paraId="59BC1C26" w14:textId="5FD1642D" w:rsidR="00587CD1" w:rsidRPr="002D193E" w:rsidRDefault="00587CD1" w:rsidP="002D193E">
            <w:pPr>
              <w:jc w:val="both"/>
              <w:rPr>
                <w:rFonts w:asciiTheme="minorHAnsi" w:eastAsia="Calibri" w:hAnsiTheme="minorHAnsi" w:cs="Calibri"/>
                <w:snapToGrid w:val="0"/>
                <w:sz w:val="22"/>
                <w:szCs w:val="22"/>
                <w:lang w:val="es-CO"/>
              </w:rPr>
            </w:pPr>
            <w:r w:rsidRPr="002D193E">
              <w:rPr>
                <w:rFonts w:asciiTheme="minorHAnsi" w:hAnsiTheme="minorHAnsi" w:cstheme="minorHAnsi"/>
                <w:sz w:val="22"/>
                <w:szCs w:val="22"/>
                <w:lang w:val="es-CO" w:eastAsia="es-CO"/>
              </w:rPr>
              <w:t xml:space="preserve">Todos los guiones deben ser   previamente aprobados por el Centro de Innovación </w:t>
            </w:r>
          </w:p>
        </w:tc>
        <w:tc>
          <w:tcPr>
            <w:tcW w:w="1203" w:type="dxa"/>
            <w:vAlign w:val="center"/>
          </w:tcPr>
          <w:p w14:paraId="59BC1C27" w14:textId="6651774D" w:rsidR="00587CD1" w:rsidRPr="002D193E" w:rsidRDefault="00587CD1" w:rsidP="002D193E">
            <w:pPr>
              <w:jc w:val="cente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40%</w:t>
            </w:r>
          </w:p>
        </w:tc>
        <w:tc>
          <w:tcPr>
            <w:tcW w:w="2036" w:type="dxa"/>
          </w:tcPr>
          <w:p w14:paraId="59BC1C28" w14:textId="77777777" w:rsidR="00587CD1" w:rsidRPr="002D193E" w:rsidRDefault="00587CD1" w:rsidP="002D193E">
            <w:pPr>
              <w:rPr>
                <w:rFonts w:asciiTheme="minorHAnsi" w:eastAsia="Calibri" w:hAnsiTheme="minorHAnsi" w:cs="Calibri"/>
                <w:snapToGrid w:val="0"/>
                <w:sz w:val="22"/>
                <w:szCs w:val="22"/>
                <w:lang w:val="es-CO"/>
              </w:rPr>
            </w:pPr>
          </w:p>
        </w:tc>
      </w:tr>
      <w:tr w:rsidR="00587CD1" w:rsidRPr="002D193E" w14:paraId="59BC1C2E" w14:textId="77777777" w:rsidTr="000E5265">
        <w:trPr>
          <w:jc w:val="center"/>
        </w:trPr>
        <w:tc>
          <w:tcPr>
            <w:tcW w:w="328" w:type="dxa"/>
            <w:vAlign w:val="center"/>
          </w:tcPr>
          <w:p w14:paraId="59BC1C2A" w14:textId="77777777" w:rsidR="00587CD1" w:rsidRPr="002D193E" w:rsidRDefault="00587CD1" w:rsidP="002D193E">
            <w:pPr>
              <w:jc w:val="cente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2</w:t>
            </w:r>
          </w:p>
        </w:tc>
        <w:tc>
          <w:tcPr>
            <w:tcW w:w="5763" w:type="dxa"/>
            <w:vAlign w:val="center"/>
          </w:tcPr>
          <w:p w14:paraId="479363E5" w14:textId="551343D0" w:rsidR="00587CD1" w:rsidRPr="002D193E" w:rsidRDefault="00587CD1" w:rsidP="002D193E">
            <w:pPr>
              <w:tabs>
                <w:tab w:val="left" w:pos="450"/>
              </w:tabs>
              <w:jc w:val="both"/>
              <w:rPr>
                <w:rFonts w:asciiTheme="minorHAnsi" w:hAnsiTheme="minorHAnsi" w:cstheme="minorHAnsi"/>
                <w:bCs/>
                <w:sz w:val="22"/>
                <w:szCs w:val="22"/>
                <w:lang w:val="es-CO" w:eastAsia="es-CO"/>
              </w:rPr>
            </w:pPr>
            <w:r w:rsidRPr="002D193E">
              <w:rPr>
                <w:rFonts w:asciiTheme="minorHAnsi" w:hAnsiTheme="minorHAnsi" w:cstheme="minorHAnsi"/>
                <w:sz w:val="22"/>
                <w:szCs w:val="22"/>
                <w:lang w:val="es-CO" w:eastAsia="es-CO"/>
              </w:rPr>
              <w:t>Entrega de</w:t>
            </w:r>
            <w:r w:rsidRPr="002D193E">
              <w:rPr>
                <w:rFonts w:asciiTheme="minorHAnsi" w:hAnsiTheme="minorHAnsi" w:cstheme="minorHAnsi"/>
                <w:bCs/>
                <w:sz w:val="22"/>
                <w:szCs w:val="22"/>
                <w:lang w:val="es-CO" w:eastAsia="es-CO"/>
              </w:rPr>
              <w:t xml:space="preserve"> </w:t>
            </w:r>
            <w:r w:rsidR="000A234B" w:rsidRPr="002D193E">
              <w:rPr>
                <w:rFonts w:asciiTheme="minorHAnsi" w:hAnsiTheme="minorHAnsi" w:cstheme="minorHAnsi"/>
                <w:bCs/>
                <w:sz w:val="22"/>
                <w:szCs w:val="22"/>
                <w:lang w:val="es-CO" w:eastAsia="es-CO"/>
              </w:rPr>
              <w:t>13 videos</w:t>
            </w:r>
            <w:r w:rsidRPr="002D193E">
              <w:rPr>
                <w:rFonts w:asciiTheme="minorHAnsi" w:hAnsiTheme="minorHAnsi" w:cstheme="minorHAnsi"/>
                <w:bCs/>
                <w:sz w:val="22"/>
                <w:szCs w:val="22"/>
                <w:lang w:val="es-CO" w:eastAsia="es-CO"/>
              </w:rPr>
              <w:t xml:space="preserve"> de las experiencias ganadoras de los premios </w:t>
            </w:r>
            <w:r w:rsidR="000A234B" w:rsidRPr="002D193E">
              <w:rPr>
                <w:rFonts w:asciiTheme="minorHAnsi" w:hAnsiTheme="minorHAnsi" w:cstheme="minorHAnsi"/>
                <w:bCs/>
                <w:sz w:val="22"/>
                <w:szCs w:val="22"/>
                <w:lang w:val="es-CO" w:eastAsia="es-CO"/>
              </w:rPr>
              <w:t>Índigo 2018</w:t>
            </w:r>
            <w:r w:rsidRPr="002D193E">
              <w:rPr>
                <w:rFonts w:asciiTheme="minorHAnsi" w:hAnsiTheme="minorHAnsi" w:cstheme="minorHAnsi"/>
                <w:bCs/>
                <w:sz w:val="22"/>
                <w:szCs w:val="22"/>
                <w:lang w:val="es-CO" w:eastAsia="es-CO"/>
              </w:rPr>
              <w:t xml:space="preserve">, con uno duración de </w:t>
            </w:r>
            <w:r w:rsidR="000A234B" w:rsidRPr="002D193E">
              <w:rPr>
                <w:rFonts w:asciiTheme="minorHAnsi" w:hAnsiTheme="minorHAnsi" w:cstheme="minorHAnsi"/>
                <w:bCs/>
                <w:sz w:val="22"/>
                <w:szCs w:val="22"/>
                <w:lang w:val="es-CO" w:eastAsia="es-CO"/>
              </w:rPr>
              <w:t>hasta (</w:t>
            </w:r>
            <w:r w:rsidRPr="002D193E">
              <w:rPr>
                <w:rFonts w:asciiTheme="minorHAnsi" w:hAnsiTheme="minorHAnsi" w:cstheme="minorHAnsi"/>
                <w:bCs/>
                <w:sz w:val="22"/>
                <w:szCs w:val="22"/>
                <w:lang w:val="es-CO" w:eastAsia="es-CO"/>
              </w:rPr>
              <w:t>2) minutos.</w:t>
            </w:r>
          </w:p>
          <w:p w14:paraId="7C6C20AE" w14:textId="77777777" w:rsidR="00587CD1" w:rsidRPr="002D193E" w:rsidRDefault="00587CD1" w:rsidP="002D193E">
            <w:pPr>
              <w:tabs>
                <w:tab w:val="left" w:pos="450"/>
              </w:tabs>
              <w:jc w:val="both"/>
              <w:rPr>
                <w:rFonts w:asciiTheme="minorHAnsi" w:hAnsiTheme="minorHAnsi" w:cstheme="minorHAnsi"/>
                <w:bCs/>
                <w:sz w:val="22"/>
                <w:szCs w:val="22"/>
                <w:lang w:val="es-CO" w:eastAsia="es-CO"/>
              </w:rPr>
            </w:pPr>
          </w:p>
          <w:p w14:paraId="5B2EA0E8" w14:textId="77777777" w:rsidR="00587CD1" w:rsidRPr="002D193E" w:rsidRDefault="00587CD1" w:rsidP="002D193E">
            <w:pPr>
              <w:tabs>
                <w:tab w:val="left" w:pos="450"/>
              </w:tabs>
              <w:jc w:val="both"/>
              <w:rPr>
                <w:rFonts w:asciiTheme="minorHAnsi" w:hAnsiTheme="minorHAnsi" w:cstheme="minorHAnsi"/>
                <w:bCs/>
                <w:sz w:val="22"/>
                <w:szCs w:val="22"/>
                <w:lang w:val="es-CO" w:eastAsia="es-CO"/>
              </w:rPr>
            </w:pPr>
            <w:r w:rsidRPr="002D193E">
              <w:rPr>
                <w:rFonts w:asciiTheme="minorHAnsi" w:hAnsiTheme="minorHAnsi" w:cstheme="minorHAnsi"/>
                <w:bCs/>
                <w:sz w:val="22"/>
                <w:szCs w:val="22"/>
                <w:lang w:val="es-CO" w:eastAsia="es-CO"/>
              </w:rPr>
              <w:t xml:space="preserve">Cada video deberá ser entregado en formato MOV y MP4 en alta resolución y una versión comprimida para su publicación en web, y redes sociales. </w:t>
            </w:r>
          </w:p>
          <w:p w14:paraId="26DFBB20" w14:textId="77777777" w:rsidR="00587CD1" w:rsidRPr="002D193E" w:rsidRDefault="00587CD1" w:rsidP="002D193E">
            <w:pPr>
              <w:tabs>
                <w:tab w:val="left" w:pos="450"/>
              </w:tabs>
              <w:jc w:val="both"/>
              <w:rPr>
                <w:rFonts w:asciiTheme="minorHAnsi" w:hAnsiTheme="minorHAnsi" w:cstheme="minorHAnsi"/>
                <w:bCs/>
                <w:sz w:val="22"/>
                <w:szCs w:val="22"/>
                <w:lang w:val="es-CO" w:eastAsia="es-CO"/>
              </w:rPr>
            </w:pPr>
          </w:p>
          <w:p w14:paraId="701A821B" w14:textId="77777777" w:rsidR="00587CD1" w:rsidRPr="002D193E" w:rsidRDefault="00587CD1" w:rsidP="002D193E">
            <w:pPr>
              <w:tabs>
                <w:tab w:val="left" w:pos="450"/>
              </w:tabs>
              <w:jc w:val="both"/>
              <w:rPr>
                <w:rFonts w:asciiTheme="minorHAnsi" w:hAnsiTheme="minorHAnsi" w:cstheme="minorHAnsi"/>
                <w:bCs/>
                <w:sz w:val="22"/>
                <w:szCs w:val="22"/>
                <w:lang w:val="es-CO" w:eastAsia="es-CO"/>
              </w:rPr>
            </w:pPr>
            <w:r w:rsidRPr="002D193E">
              <w:rPr>
                <w:rFonts w:asciiTheme="minorHAnsi" w:hAnsiTheme="minorHAnsi" w:cstheme="minorHAnsi"/>
                <w:bCs/>
                <w:sz w:val="22"/>
                <w:szCs w:val="22"/>
                <w:lang w:val="es-CO" w:eastAsia="es-CO"/>
              </w:rPr>
              <w:t>El diseño deberá ser aprobado previamente por parte del equipo del Centro de Innovación.</w:t>
            </w:r>
          </w:p>
          <w:p w14:paraId="43FE2A96" w14:textId="77777777" w:rsidR="00587CD1" w:rsidRPr="002D193E" w:rsidRDefault="00587CD1" w:rsidP="002D193E">
            <w:pPr>
              <w:tabs>
                <w:tab w:val="left" w:pos="450"/>
              </w:tabs>
              <w:jc w:val="both"/>
              <w:rPr>
                <w:rFonts w:asciiTheme="minorHAnsi" w:hAnsiTheme="minorHAnsi" w:cstheme="minorHAnsi"/>
                <w:bCs/>
                <w:sz w:val="22"/>
                <w:szCs w:val="22"/>
                <w:lang w:val="es-CO" w:eastAsia="es-CO"/>
              </w:rPr>
            </w:pPr>
          </w:p>
          <w:p w14:paraId="59BC1C2B" w14:textId="08B4A22C" w:rsidR="00587CD1" w:rsidRPr="002D193E" w:rsidRDefault="00587CD1" w:rsidP="002D193E">
            <w:pPr>
              <w:rPr>
                <w:rFonts w:asciiTheme="minorHAnsi" w:eastAsia="Calibri" w:hAnsiTheme="minorHAnsi" w:cs="Calibri"/>
                <w:snapToGrid w:val="0"/>
                <w:sz w:val="22"/>
                <w:szCs w:val="22"/>
                <w:lang w:val="es-CO"/>
              </w:rPr>
            </w:pPr>
            <w:r w:rsidRPr="002D193E">
              <w:rPr>
                <w:rFonts w:asciiTheme="minorHAnsi" w:hAnsiTheme="minorHAnsi" w:cstheme="minorHAnsi"/>
                <w:bCs/>
                <w:sz w:val="22"/>
                <w:szCs w:val="22"/>
                <w:lang w:val="es-CO" w:eastAsia="es-CO"/>
              </w:rPr>
              <w:t>El Ministerio tendrá todos los derechos patrimoniales sobre los videos entregados</w:t>
            </w:r>
          </w:p>
        </w:tc>
        <w:tc>
          <w:tcPr>
            <w:tcW w:w="1203" w:type="dxa"/>
            <w:vAlign w:val="center"/>
          </w:tcPr>
          <w:p w14:paraId="59BC1C2C" w14:textId="0C925EF4" w:rsidR="00587CD1" w:rsidRPr="002D193E" w:rsidRDefault="00587CD1" w:rsidP="002D193E">
            <w:pPr>
              <w:jc w:val="cente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60%</w:t>
            </w:r>
          </w:p>
        </w:tc>
        <w:tc>
          <w:tcPr>
            <w:tcW w:w="2036" w:type="dxa"/>
          </w:tcPr>
          <w:p w14:paraId="59BC1C2D" w14:textId="77777777" w:rsidR="00587CD1" w:rsidRPr="002D193E" w:rsidRDefault="00587CD1" w:rsidP="002D193E">
            <w:pPr>
              <w:rPr>
                <w:rFonts w:asciiTheme="minorHAnsi" w:eastAsia="Calibri" w:hAnsiTheme="minorHAnsi" w:cs="Calibri"/>
                <w:snapToGrid w:val="0"/>
                <w:sz w:val="22"/>
                <w:szCs w:val="22"/>
                <w:lang w:val="es-CO"/>
              </w:rPr>
            </w:pPr>
          </w:p>
        </w:tc>
      </w:tr>
      <w:tr w:rsidR="00D65ADF" w:rsidRPr="002D193E" w14:paraId="59BC1C38" w14:textId="77777777" w:rsidTr="00D65ADF">
        <w:trPr>
          <w:jc w:val="center"/>
        </w:trPr>
        <w:tc>
          <w:tcPr>
            <w:tcW w:w="6091" w:type="dxa"/>
            <w:gridSpan w:val="2"/>
            <w:vAlign w:val="center"/>
          </w:tcPr>
          <w:p w14:paraId="59BC1C35" w14:textId="77777777" w:rsidR="00D65ADF" w:rsidRPr="002D193E" w:rsidRDefault="00D65ADF" w:rsidP="002D193E">
            <w:pPr>
              <w:jc w:val="right"/>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 xml:space="preserve">Total </w:t>
            </w:r>
          </w:p>
        </w:tc>
        <w:tc>
          <w:tcPr>
            <w:tcW w:w="1203" w:type="dxa"/>
          </w:tcPr>
          <w:p w14:paraId="59BC1C36" w14:textId="77777777" w:rsidR="00D65ADF" w:rsidRPr="002D193E" w:rsidRDefault="00D65ADF"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100%</w:t>
            </w:r>
          </w:p>
        </w:tc>
        <w:tc>
          <w:tcPr>
            <w:tcW w:w="2036" w:type="dxa"/>
          </w:tcPr>
          <w:p w14:paraId="59BC1C37" w14:textId="77777777" w:rsidR="00D65ADF" w:rsidRPr="002D193E" w:rsidRDefault="00D65ADF" w:rsidP="002D193E">
            <w:pPr>
              <w:rPr>
                <w:rFonts w:asciiTheme="minorHAnsi" w:eastAsia="Calibri" w:hAnsiTheme="minorHAnsi" w:cs="Calibri"/>
                <w:snapToGrid w:val="0"/>
                <w:sz w:val="22"/>
                <w:szCs w:val="22"/>
                <w:lang w:val="es-CO"/>
              </w:rPr>
            </w:pPr>
          </w:p>
        </w:tc>
      </w:tr>
    </w:tbl>
    <w:p w14:paraId="59BC1C39" w14:textId="2521828F" w:rsidR="00BA157E" w:rsidRPr="002D193E" w:rsidRDefault="00F83245" w:rsidP="002D193E">
      <w:pPr>
        <w:tabs>
          <w:tab w:val="left" w:pos="540"/>
        </w:tabs>
        <w:rPr>
          <w:rFonts w:asciiTheme="minorHAnsi" w:hAnsiTheme="minorHAnsi" w:cs="Calibri"/>
          <w:i/>
          <w:snapToGrid w:val="0"/>
          <w:sz w:val="22"/>
          <w:szCs w:val="22"/>
          <w:lang w:val="es-CO"/>
        </w:rPr>
      </w:pPr>
      <w:r w:rsidRPr="002D193E">
        <w:rPr>
          <w:rFonts w:asciiTheme="minorHAnsi" w:hAnsiTheme="minorHAnsi" w:cs="Calibri"/>
          <w:i/>
          <w:snapToGrid w:val="0"/>
          <w:sz w:val="22"/>
          <w:szCs w:val="22"/>
          <w:lang w:val="es-CO"/>
        </w:rPr>
        <w:t>*</w:t>
      </w:r>
      <w:r w:rsidR="00D13BEE" w:rsidRPr="002D193E">
        <w:rPr>
          <w:rFonts w:asciiTheme="minorHAnsi" w:hAnsiTheme="minorHAnsi" w:cs="Calibri"/>
          <w:i/>
          <w:snapToGrid w:val="0"/>
          <w:sz w:val="22"/>
          <w:szCs w:val="22"/>
          <w:lang w:val="es-CO"/>
        </w:rPr>
        <w:t>Este desglose constituirá l</w:t>
      </w:r>
      <w:r w:rsidR="00BA157E" w:rsidRPr="002D193E">
        <w:rPr>
          <w:rFonts w:asciiTheme="minorHAnsi" w:hAnsiTheme="minorHAnsi" w:cs="Calibri"/>
          <w:i/>
          <w:snapToGrid w:val="0"/>
          <w:sz w:val="22"/>
          <w:szCs w:val="22"/>
          <w:lang w:val="es-CO"/>
        </w:rPr>
        <w:t>a base de los tramos de pago</w:t>
      </w:r>
    </w:p>
    <w:p w14:paraId="119A7DF8" w14:textId="77777777" w:rsidR="001464A4" w:rsidRPr="002D193E" w:rsidRDefault="001464A4" w:rsidP="002D193E">
      <w:pPr>
        <w:tabs>
          <w:tab w:val="left" w:pos="540"/>
        </w:tabs>
        <w:rPr>
          <w:rFonts w:asciiTheme="minorHAnsi" w:hAnsiTheme="minorHAnsi"/>
          <w:sz w:val="22"/>
          <w:szCs w:val="22"/>
          <w:lang w:val="es-CO"/>
        </w:rPr>
      </w:pPr>
    </w:p>
    <w:p w14:paraId="59BC1C3B" w14:textId="74A310C6" w:rsidR="00F83245" w:rsidRDefault="00BA157E" w:rsidP="002D193E">
      <w:pPr>
        <w:pStyle w:val="ColorfulList-Accent11"/>
        <w:widowControl/>
        <w:numPr>
          <w:ilvl w:val="0"/>
          <w:numId w:val="1"/>
        </w:numPr>
        <w:tabs>
          <w:tab w:val="left" w:pos="540"/>
        </w:tabs>
        <w:overflowPunct/>
        <w:adjustRightInd/>
        <w:spacing w:line="240" w:lineRule="auto"/>
        <w:ind w:left="0"/>
        <w:rPr>
          <w:rFonts w:asciiTheme="minorHAnsi" w:hAnsiTheme="minorHAnsi" w:cs="Calibri"/>
          <w:b/>
          <w:snapToGrid w:val="0"/>
          <w:szCs w:val="22"/>
          <w:lang w:val="es-CO"/>
        </w:rPr>
      </w:pPr>
      <w:r w:rsidRPr="002D193E">
        <w:rPr>
          <w:rFonts w:asciiTheme="minorHAnsi" w:hAnsiTheme="minorHAnsi" w:cs="Calibri"/>
          <w:b/>
          <w:snapToGrid w:val="0"/>
          <w:szCs w:val="22"/>
          <w:lang w:val="es-CO"/>
        </w:rPr>
        <w:t>Desglose de costo</w:t>
      </w:r>
      <w:r w:rsidR="00D13BEE" w:rsidRPr="002D193E">
        <w:rPr>
          <w:rFonts w:asciiTheme="minorHAnsi" w:hAnsiTheme="minorHAnsi" w:cs="Calibri"/>
          <w:b/>
          <w:snapToGrid w:val="0"/>
          <w:szCs w:val="22"/>
          <w:lang w:val="es-CO"/>
        </w:rPr>
        <w:t>s</w:t>
      </w:r>
      <w:r w:rsidRPr="002D193E">
        <w:rPr>
          <w:rFonts w:asciiTheme="minorHAnsi" w:hAnsiTheme="minorHAnsi" w:cs="Calibri"/>
          <w:b/>
          <w:snapToGrid w:val="0"/>
          <w:szCs w:val="22"/>
          <w:lang w:val="es-CO"/>
        </w:rPr>
        <w:t xml:space="preserve"> por componente</w:t>
      </w:r>
      <w:r w:rsidR="000971E0" w:rsidRPr="002D193E">
        <w:rPr>
          <w:rFonts w:asciiTheme="minorHAnsi" w:hAnsiTheme="minorHAnsi" w:cs="Calibri"/>
          <w:b/>
          <w:snapToGrid w:val="0"/>
          <w:szCs w:val="22"/>
          <w:lang w:val="es-CO"/>
        </w:rPr>
        <w:t xml:space="preserve"> </w:t>
      </w:r>
      <w:r w:rsidR="00D95AF2" w:rsidRPr="002D193E">
        <w:rPr>
          <w:rFonts w:asciiTheme="minorHAnsi" w:hAnsiTheme="minorHAnsi" w:cs="Calibri"/>
          <w:b/>
          <w:i/>
          <w:snapToGrid w:val="0"/>
          <w:szCs w:val="22"/>
          <w:lang w:val="es-CO"/>
        </w:rPr>
        <w:t>[</w:t>
      </w:r>
      <w:r w:rsidRPr="002D193E">
        <w:rPr>
          <w:rFonts w:asciiTheme="minorHAnsi" w:hAnsiTheme="minorHAnsi" w:cs="Calibri"/>
          <w:b/>
          <w:i/>
          <w:snapToGrid w:val="0"/>
          <w:szCs w:val="22"/>
          <w:lang w:val="es-CO"/>
        </w:rPr>
        <w:t>se trata aquí de un simple ejemplo</w:t>
      </w:r>
      <w:r w:rsidR="00D95AF2" w:rsidRPr="002D193E">
        <w:rPr>
          <w:rFonts w:asciiTheme="minorHAnsi" w:hAnsiTheme="minorHAnsi" w:cs="Calibri"/>
          <w:b/>
          <w:i/>
          <w:snapToGrid w:val="0"/>
          <w:szCs w:val="22"/>
          <w:lang w:val="es-CO"/>
        </w:rPr>
        <w:t>]</w:t>
      </w:r>
      <w:r w:rsidR="00F83245" w:rsidRPr="002D193E">
        <w:rPr>
          <w:rFonts w:asciiTheme="minorHAnsi" w:hAnsiTheme="minorHAnsi" w:cs="Calibri"/>
          <w:b/>
          <w:snapToGrid w:val="0"/>
          <w:szCs w:val="22"/>
          <w:lang w:val="es-CO"/>
        </w:rPr>
        <w:t>:</w:t>
      </w:r>
      <w:r w:rsidR="000971E0" w:rsidRPr="002D193E">
        <w:rPr>
          <w:rFonts w:asciiTheme="minorHAnsi" w:hAnsiTheme="minorHAnsi" w:cs="Calibri"/>
          <w:b/>
          <w:snapToGrid w:val="0"/>
          <w:szCs w:val="22"/>
          <w:lang w:val="es-CO"/>
        </w:rPr>
        <w:t xml:space="preserve"> </w:t>
      </w:r>
    </w:p>
    <w:p w14:paraId="2EC777A3" w14:textId="77777777" w:rsidR="00D577D2" w:rsidRPr="002D193E" w:rsidRDefault="00D577D2" w:rsidP="00D577D2">
      <w:pPr>
        <w:pStyle w:val="ColorfulList-Accent11"/>
        <w:widowControl/>
        <w:tabs>
          <w:tab w:val="left" w:pos="540"/>
        </w:tabs>
        <w:overflowPunct/>
        <w:adjustRightInd/>
        <w:spacing w:line="240" w:lineRule="auto"/>
        <w:ind w:left="0"/>
        <w:rPr>
          <w:rFonts w:asciiTheme="minorHAnsi" w:hAnsiTheme="minorHAnsi" w:cs="Calibri"/>
          <w:b/>
          <w:snapToGrid w:val="0"/>
          <w:szCs w:val="22"/>
          <w:lang w:val="es-C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D193E" w14:paraId="59BC1C41" w14:textId="77777777" w:rsidTr="007D6910">
        <w:trPr>
          <w:jc w:val="center"/>
        </w:trPr>
        <w:tc>
          <w:tcPr>
            <w:tcW w:w="3510" w:type="dxa"/>
            <w:vAlign w:val="center"/>
          </w:tcPr>
          <w:p w14:paraId="59BC1C3C" w14:textId="77777777" w:rsidR="00F83245" w:rsidRPr="002D193E" w:rsidRDefault="00BA157E" w:rsidP="002D193E">
            <w:pPr>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Descripción de actividad</w:t>
            </w:r>
          </w:p>
        </w:tc>
        <w:tc>
          <w:tcPr>
            <w:tcW w:w="1620" w:type="dxa"/>
            <w:vAlign w:val="center"/>
          </w:tcPr>
          <w:p w14:paraId="59BC1C3D" w14:textId="4C190F19" w:rsidR="00F83245" w:rsidRPr="002D193E" w:rsidRDefault="00BA157E" w:rsidP="002D193E">
            <w:pPr>
              <w:ind w:right="-108"/>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Remuneración por unidad de tiempo</w:t>
            </w:r>
          </w:p>
        </w:tc>
        <w:tc>
          <w:tcPr>
            <w:tcW w:w="1571" w:type="dxa"/>
            <w:vAlign w:val="center"/>
          </w:tcPr>
          <w:p w14:paraId="59BC1C3E" w14:textId="77777777" w:rsidR="00F83245" w:rsidRPr="002D193E" w:rsidRDefault="00BA157E" w:rsidP="002D193E">
            <w:pPr>
              <w:ind w:right="-108"/>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Periodo total de compromiso</w:t>
            </w:r>
          </w:p>
        </w:tc>
        <w:tc>
          <w:tcPr>
            <w:tcW w:w="1129" w:type="dxa"/>
            <w:vAlign w:val="center"/>
          </w:tcPr>
          <w:p w14:paraId="59BC1C3F" w14:textId="77777777" w:rsidR="00F83245" w:rsidRPr="002D193E" w:rsidRDefault="00BA157E" w:rsidP="002D193E">
            <w:pPr>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Número de personas</w:t>
            </w:r>
          </w:p>
        </w:tc>
        <w:tc>
          <w:tcPr>
            <w:tcW w:w="1350" w:type="dxa"/>
            <w:vAlign w:val="center"/>
          </w:tcPr>
          <w:p w14:paraId="59BC1C40" w14:textId="7865180E" w:rsidR="00F83245" w:rsidRPr="002D193E" w:rsidRDefault="00BA157E" w:rsidP="002D193E">
            <w:pPr>
              <w:jc w:val="cente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Tasa total</w:t>
            </w:r>
          </w:p>
        </w:tc>
      </w:tr>
      <w:tr w:rsidR="00F83245" w:rsidRPr="00F34868" w14:paraId="59BC1C47" w14:textId="77777777" w:rsidTr="00CF3EE9">
        <w:trPr>
          <w:jc w:val="center"/>
        </w:trPr>
        <w:tc>
          <w:tcPr>
            <w:tcW w:w="3510" w:type="dxa"/>
          </w:tcPr>
          <w:p w14:paraId="70269E02" w14:textId="77777777" w:rsidR="00F83245" w:rsidRPr="002D193E" w:rsidRDefault="00A2675C" w:rsidP="002D193E">
            <w:pP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I</w:t>
            </w:r>
            <w:r w:rsidR="00F83245" w:rsidRPr="002D193E">
              <w:rPr>
                <w:rFonts w:asciiTheme="minorHAnsi" w:eastAsia="Calibri" w:hAnsiTheme="minorHAnsi" w:cs="Calibri"/>
                <w:b/>
                <w:snapToGrid w:val="0"/>
                <w:sz w:val="22"/>
                <w:szCs w:val="22"/>
                <w:lang w:val="es-CO"/>
              </w:rPr>
              <w:t xml:space="preserve">. </w:t>
            </w:r>
            <w:r w:rsidR="00BA157E" w:rsidRPr="002D193E">
              <w:rPr>
                <w:rFonts w:asciiTheme="minorHAnsi" w:eastAsia="Calibri" w:hAnsiTheme="minorHAnsi" w:cs="Calibri"/>
                <w:b/>
                <w:snapToGrid w:val="0"/>
                <w:sz w:val="22"/>
                <w:szCs w:val="22"/>
                <w:lang w:val="es-CO"/>
              </w:rPr>
              <w:t>Servicios de personal</w:t>
            </w:r>
            <w:r w:rsidR="00F83245" w:rsidRPr="002D193E">
              <w:rPr>
                <w:rFonts w:asciiTheme="minorHAnsi" w:eastAsia="Calibri" w:hAnsiTheme="minorHAnsi" w:cs="Calibri"/>
                <w:b/>
                <w:snapToGrid w:val="0"/>
                <w:sz w:val="22"/>
                <w:szCs w:val="22"/>
                <w:lang w:val="es-CO"/>
              </w:rPr>
              <w:t xml:space="preserve"> </w:t>
            </w:r>
          </w:p>
          <w:p w14:paraId="59BC1C42" w14:textId="148893D6" w:rsidR="00D44A8D" w:rsidRPr="002D193E" w:rsidRDefault="00D44A8D" w:rsidP="002D193E">
            <w:pPr>
              <w:jc w:val="both"/>
              <w:rPr>
                <w:rFonts w:asciiTheme="minorHAnsi" w:eastAsia="Calibri" w:hAnsiTheme="minorHAnsi" w:cs="Calibri"/>
                <w:b/>
                <w:snapToGrid w:val="0"/>
                <w:sz w:val="22"/>
                <w:szCs w:val="22"/>
                <w:lang w:val="es-CO"/>
              </w:rPr>
            </w:pPr>
            <w:r w:rsidRPr="002D193E">
              <w:rPr>
                <w:rFonts w:asciiTheme="minorHAnsi" w:eastAsia="Calibri" w:hAnsiTheme="minorHAnsi" w:cs="Calibri"/>
                <w:snapToGrid w:val="0"/>
                <w:color w:val="FF0000"/>
                <w:sz w:val="22"/>
                <w:szCs w:val="22"/>
                <w:lang w:val="es-CO"/>
              </w:rPr>
              <w:t>(Indicar según corresponda mencionando el cargo)</w:t>
            </w:r>
          </w:p>
        </w:tc>
        <w:tc>
          <w:tcPr>
            <w:tcW w:w="1620" w:type="dxa"/>
          </w:tcPr>
          <w:p w14:paraId="59BC1C43"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44"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45"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46" w14:textId="77777777" w:rsidR="00F83245" w:rsidRPr="002D193E" w:rsidRDefault="00F83245" w:rsidP="002D193E">
            <w:pPr>
              <w:rPr>
                <w:rFonts w:asciiTheme="minorHAnsi" w:eastAsia="Calibri" w:hAnsiTheme="minorHAnsi" w:cs="Calibri"/>
                <w:snapToGrid w:val="0"/>
                <w:sz w:val="22"/>
                <w:szCs w:val="22"/>
                <w:lang w:val="es-CO"/>
              </w:rPr>
            </w:pPr>
          </w:p>
        </w:tc>
      </w:tr>
      <w:tr w:rsidR="00D44A8D" w:rsidRPr="002D193E" w14:paraId="59BC1C4D" w14:textId="77777777" w:rsidTr="00CF3EE9">
        <w:trPr>
          <w:jc w:val="center"/>
        </w:trPr>
        <w:tc>
          <w:tcPr>
            <w:tcW w:w="3510" w:type="dxa"/>
          </w:tcPr>
          <w:p w14:paraId="59BC1C48" w14:textId="199094AF"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1. </w:t>
            </w:r>
          </w:p>
        </w:tc>
        <w:tc>
          <w:tcPr>
            <w:tcW w:w="1620" w:type="dxa"/>
          </w:tcPr>
          <w:p w14:paraId="59BC1C49"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4A"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4B"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4C"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53" w14:textId="77777777" w:rsidTr="00CF3EE9">
        <w:trPr>
          <w:jc w:val="center"/>
        </w:trPr>
        <w:tc>
          <w:tcPr>
            <w:tcW w:w="3510" w:type="dxa"/>
          </w:tcPr>
          <w:p w14:paraId="59BC1C4E" w14:textId="7F08C4C6"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2.</w:t>
            </w:r>
          </w:p>
        </w:tc>
        <w:tc>
          <w:tcPr>
            <w:tcW w:w="1620" w:type="dxa"/>
          </w:tcPr>
          <w:p w14:paraId="59BC1C4F"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50"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51"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52"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59" w14:textId="77777777" w:rsidTr="00CF3EE9">
        <w:trPr>
          <w:jc w:val="center"/>
        </w:trPr>
        <w:tc>
          <w:tcPr>
            <w:tcW w:w="3510" w:type="dxa"/>
          </w:tcPr>
          <w:p w14:paraId="59BC1C54" w14:textId="4145EEF5"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3.</w:t>
            </w:r>
          </w:p>
        </w:tc>
        <w:tc>
          <w:tcPr>
            <w:tcW w:w="1620" w:type="dxa"/>
          </w:tcPr>
          <w:p w14:paraId="59BC1C55"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56"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57"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58"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5F" w14:textId="77777777" w:rsidTr="00CF3EE9">
        <w:trPr>
          <w:jc w:val="center"/>
        </w:trPr>
        <w:tc>
          <w:tcPr>
            <w:tcW w:w="3510" w:type="dxa"/>
          </w:tcPr>
          <w:p w14:paraId="59BC1C5A" w14:textId="4C0C688B"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4.</w:t>
            </w:r>
          </w:p>
        </w:tc>
        <w:tc>
          <w:tcPr>
            <w:tcW w:w="1620" w:type="dxa"/>
          </w:tcPr>
          <w:p w14:paraId="59BC1C5B"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5C"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5D"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5E"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65" w14:textId="77777777" w:rsidTr="00CF3EE9">
        <w:trPr>
          <w:jc w:val="center"/>
        </w:trPr>
        <w:tc>
          <w:tcPr>
            <w:tcW w:w="3510" w:type="dxa"/>
          </w:tcPr>
          <w:p w14:paraId="59BC1C60" w14:textId="6CF76FAE"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lastRenderedPageBreak/>
              <w:t>5.</w:t>
            </w:r>
          </w:p>
        </w:tc>
        <w:tc>
          <w:tcPr>
            <w:tcW w:w="1620" w:type="dxa"/>
          </w:tcPr>
          <w:p w14:paraId="59BC1C61"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62"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63"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64"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6B" w14:textId="77777777" w:rsidTr="00CF3EE9">
        <w:trPr>
          <w:jc w:val="center"/>
        </w:trPr>
        <w:tc>
          <w:tcPr>
            <w:tcW w:w="3510" w:type="dxa"/>
          </w:tcPr>
          <w:p w14:paraId="59BC1C66" w14:textId="4D579080"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6.</w:t>
            </w:r>
          </w:p>
        </w:tc>
        <w:tc>
          <w:tcPr>
            <w:tcW w:w="1620" w:type="dxa"/>
          </w:tcPr>
          <w:p w14:paraId="59BC1C67"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68"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69"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6A"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71" w14:textId="77777777" w:rsidTr="00CF3EE9">
        <w:trPr>
          <w:jc w:val="center"/>
        </w:trPr>
        <w:tc>
          <w:tcPr>
            <w:tcW w:w="3510" w:type="dxa"/>
          </w:tcPr>
          <w:p w14:paraId="59BC1C6C" w14:textId="0447E6F0"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7.</w:t>
            </w:r>
          </w:p>
        </w:tc>
        <w:tc>
          <w:tcPr>
            <w:tcW w:w="1620" w:type="dxa"/>
          </w:tcPr>
          <w:p w14:paraId="59BC1C6D"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6E"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6F"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70"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77" w14:textId="77777777" w:rsidTr="00CF3EE9">
        <w:trPr>
          <w:jc w:val="center"/>
        </w:trPr>
        <w:tc>
          <w:tcPr>
            <w:tcW w:w="3510" w:type="dxa"/>
          </w:tcPr>
          <w:p w14:paraId="59BC1C72" w14:textId="42234E7B"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8.</w:t>
            </w:r>
          </w:p>
        </w:tc>
        <w:tc>
          <w:tcPr>
            <w:tcW w:w="1620" w:type="dxa"/>
          </w:tcPr>
          <w:p w14:paraId="59BC1C73"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74"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75"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76" w14:textId="77777777" w:rsidR="00D44A8D" w:rsidRPr="002D193E" w:rsidRDefault="00D44A8D" w:rsidP="002D193E">
            <w:pPr>
              <w:rPr>
                <w:rFonts w:asciiTheme="minorHAnsi" w:eastAsia="Calibri" w:hAnsiTheme="minorHAnsi" w:cs="Calibri"/>
                <w:snapToGrid w:val="0"/>
                <w:sz w:val="22"/>
                <w:szCs w:val="22"/>
                <w:lang w:val="es-CO"/>
              </w:rPr>
            </w:pPr>
          </w:p>
        </w:tc>
      </w:tr>
      <w:tr w:rsidR="00D44A8D" w:rsidRPr="002D193E" w14:paraId="59BC1C7D" w14:textId="77777777" w:rsidTr="00CF3EE9">
        <w:trPr>
          <w:trHeight w:val="57"/>
          <w:jc w:val="center"/>
        </w:trPr>
        <w:tc>
          <w:tcPr>
            <w:tcW w:w="3510" w:type="dxa"/>
          </w:tcPr>
          <w:p w14:paraId="59BC1C78" w14:textId="481AE7C5" w:rsidR="00D44A8D" w:rsidRPr="002D193E" w:rsidRDefault="00D44A8D"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9. </w:t>
            </w:r>
          </w:p>
        </w:tc>
        <w:tc>
          <w:tcPr>
            <w:tcW w:w="1620" w:type="dxa"/>
          </w:tcPr>
          <w:p w14:paraId="59BC1C79" w14:textId="77777777" w:rsidR="00D44A8D" w:rsidRPr="002D193E" w:rsidRDefault="00D44A8D" w:rsidP="002D193E">
            <w:pPr>
              <w:rPr>
                <w:rFonts w:asciiTheme="minorHAnsi" w:eastAsia="Calibri" w:hAnsiTheme="minorHAnsi" w:cs="Calibri"/>
                <w:snapToGrid w:val="0"/>
                <w:sz w:val="22"/>
                <w:szCs w:val="22"/>
                <w:lang w:val="es-CO"/>
              </w:rPr>
            </w:pPr>
          </w:p>
        </w:tc>
        <w:tc>
          <w:tcPr>
            <w:tcW w:w="1571" w:type="dxa"/>
          </w:tcPr>
          <w:p w14:paraId="59BC1C7A" w14:textId="77777777" w:rsidR="00D44A8D" w:rsidRPr="002D193E" w:rsidRDefault="00D44A8D" w:rsidP="002D193E">
            <w:pPr>
              <w:rPr>
                <w:rFonts w:asciiTheme="minorHAnsi" w:eastAsia="Calibri" w:hAnsiTheme="minorHAnsi" w:cs="Calibri"/>
                <w:snapToGrid w:val="0"/>
                <w:sz w:val="22"/>
                <w:szCs w:val="22"/>
                <w:lang w:val="es-CO"/>
              </w:rPr>
            </w:pPr>
          </w:p>
        </w:tc>
        <w:tc>
          <w:tcPr>
            <w:tcW w:w="1129" w:type="dxa"/>
          </w:tcPr>
          <w:p w14:paraId="59BC1C7B" w14:textId="77777777" w:rsidR="00D44A8D" w:rsidRPr="002D193E" w:rsidRDefault="00D44A8D" w:rsidP="002D193E">
            <w:pPr>
              <w:rPr>
                <w:rFonts w:asciiTheme="minorHAnsi" w:eastAsia="Calibri" w:hAnsiTheme="minorHAnsi" w:cs="Calibri"/>
                <w:snapToGrid w:val="0"/>
                <w:sz w:val="22"/>
                <w:szCs w:val="22"/>
                <w:lang w:val="es-CO"/>
              </w:rPr>
            </w:pPr>
          </w:p>
        </w:tc>
        <w:tc>
          <w:tcPr>
            <w:tcW w:w="1350" w:type="dxa"/>
          </w:tcPr>
          <w:p w14:paraId="59BC1C7C" w14:textId="77777777" w:rsidR="00D44A8D" w:rsidRPr="002D193E" w:rsidRDefault="00D44A8D" w:rsidP="002D193E">
            <w:pPr>
              <w:rPr>
                <w:rFonts w:asciiTheme="minorHAnsi" w:eastAsia="Calibri" w:hAnsiTheme="minorHAnsi" w:cs="Calibri"/>
                <w:snapToGrid w:val="0"/>
                <w:sz w:val="22"/>
                <w:szCs w:val="22"/>
                <w:lang w:val="es-CO"/>
              </w:rPr>
            </w:pPr>
          </w:p>
        </w:tc>
      </w:tr>
      <w:tr w:rsidR="00F83245" w:rsidRPr="00F34868" w14:paraId="59BC1C83" w14:textId="77777777" w:rsidTr="00CF3EE9">
        <w:trPr>
          <w:trHeight w:val="251"/>
          <w:jc w:val="center"/>
        </w:trPr>
        <w:tc>
          <w:tcPr>
            <w:tcW w:w="3510" w:type="dxa"/>
          </w:tcPr>
          <w:p w14:paraId="03F4C6A4" w14:textId="77777777" w:rsidR="00F83245" w:rsidRPr="002D193E" w:rsidRDefault="00F83245" w:rsidP="002D193E">
            <w:pP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 xml:space="preserve">II. </w:t>
            </w:r>
            <w:r w:rsidR="00145907" w:rsidRPr="002D193E">
              <w:rPr>
                <w:rFonts w:asciiTheme="minorHAnsi" w:eastAsia="Calibri" w:hAnsiTheme="minorHAnsi" w:cs="Calibri"/>
                <w:b/>
                <w:snapToGrid w:val="0"/>
                <w:sz w:val="22"/>
                <w:szCs w:val="22"/>
                <w:lang w:val="es-CO"/>
              </w:rPr>
              <w:t>Gastos de bolsillo</w:t>
            </w:r>
          </w:p>
          <w:p w14:paraId="59BC1C7E" w14:textId="60752AF0" w:rsidR="00920AD2" w:rsidRPr="002D193E" w:rsidRDefault="00920AD2" w:rsidP="002D193E">
            <w:pPr>
              <w:jc w:val="both"/>
              <w:rPr>
                <w:rFonts w:asciiTheme="minorHAnsi" w:eastAsia="Calibri" w:hAnsiTheme="minorHAnsi" w:cs="Calibri"/>
                <w:b/>
                <w:snapToGrid w:val="0"/>
                <w:sz w:val="22"/>
                <w:szCs w:val="22"/>
                <w:lang w:val="es-CO"/>
              </w:rPr>
            </w:pPr>
            <w:r w:rsidRPr="002D193E">
              <w:rPr>
                <w:rFonts w:asciiTheme="minorHAnsi" w:eastAsia="Calibri" w:hAnsiTheme="minorHAnsi" w:cs="Calibri"/>
                <w:snapToGrid w:val="0"/>
                <w:color w:val="FF0000"/>
                <w:sz w:val="22"/>
                <w:szCs w:val="22"/>
                <w:lang w:val="es-CO"/>
              </w:rPr>
              <w:t>(Indicar según corresponda – Los mencionados a continuación son a modo de ejemplo)</w:t>
            </w:r>
          </w:p>
        </w:tc>
        <w:tc>
          <w:tcPr>
            <w:tcW w:w="1620" w:type="dxa"/>
          </w:tcPr>
          <w:p w14:paraId="59BC1C7F"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80"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81"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82" w14:textId="77777777" w:rsidR="00F83245" w:rsidRPr="002D193E" w:rsidRDefault="00F83245" w:rsidP="002D193E">
            <w:pPr>
              <w:rPr>
                <w:rFonts w:asciiTheme="minorHAnsi" w:eastAsia="Calibri" w:hAnsiTheme="minorHAnsi" w:cs="Calibri"/>
                <w:snapToGrid w:val="0"/>
                <w:sz w:val="22"/>
                <w:szCs w:val="22"/>
                <w:lang w:val="es-CO"/>
              </w:rPr>
            </w:pPr>
          </w:p>
        </w:tc>
      </w:tr>
      <w:tr w:rsidR="00F83245" w:rsidRPr="002D193E" w14:paraId="59BC1C89" w14:textId="77777777" w:rsidTr="00CF3EE9">
        <w:trPr>
          <w:trHeight w:val="251"/>
          <w:jc w:val="center"/>
        </w:trPr>
        <w:tc>
          <w:tcPr>
            <w:tcW w:w="3510" w:type="dxa"/>
          </w:tcPr>
          <w:p w14:paraId="59BC1C84" w14:textId="77777777" w:rsidR="00F83245" w:rsidRPr="002D193E" w:rsidRDefault="000971E0"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 </w:t>
            </w:r>
            <w:r w:rsidR="00F83245" w:rsidRPr="002D193E">
              <w:rPr>
                <w:rFonts w:asciiTheme="minorHAnsi" w:eastAsia="Calibri" w:hAnsiTheme="minorHAnsi" w:cs="Calibri"/>
                <w:snapToGrid w:val="0"/>
                <w:sz w:val="22"/>
                <w:szCs w:val="22"/>
                <w:lang w:val="es-CO"/>
              </w:rPr>
              <w:t>1.</w:t>
            </w:r>
            <w:r w:rsidRPr="002D193E">
              <w:rPr>
                <w:rFonts w:asciiTheme="minorHAnsi" w:eastAsia="Calibri" w:hAnsiTheme="minorHAnsi" w:cs="Calibri"/>
                <w:snapToGrid w:val="0"/>
                <w:sz w:val="22"/>
                <w:szCs w:val="22"/>
                <w:lang w:val="es-CO"/>
              </w:rPr>
              <w:t xml:space="preserve"> </w:t>
            </w:r>
            <w:r w:rsidR="00145907" w:rsidRPr="002D193E">
              <w:rPr>
                <w:rFonts w:asciiTheme="minorHAnsi" w:eastAsia="Calibri" w:hAnsiTheme="minorHAnsi" w:cs="Calibri"/>
                <w:snapToGrid w:val="0"/>
                <w:sz w:val="22"/>
                <w:szCs w:val="22"/>
                <w:lang w:val="es-CO"/>
              </w:rPr>
              <w:t>Viajes</w:t>
            </w:r>
          </w:p>
        </w:tc>
        <w:tc>
          <w:tcPr>
            <w:tcW w:w="1620" w:type="dxa"/>
          </w:tcPr>
          <w:p w14:paraId="59BC1C85"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86"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87"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88" w14:textId="77777777" w:rsidR="00F83245" w:rsidRPr="002D193E" w:rsidRDefault="00F83245" w:rsidP="002D193E">
            <w:pPr>
              <w:rPr>
                <w:rFonts w:asciiTheme="minorHAnsi" w:eastAsia="Calibri" w:hAnsiTheme="minorHAnsi" w:cs="Calibri"/>
                <w:snapToGrid w:val="0"/>
                <w:sz w:val="22"/>
                <w:szCs w:val="22"/>
                <w:lang w:val="es-CO"/>
              </w:rPr>
            </w:pPr>
          </w:p>
        </w:tc>
      </w:tr>
      <w:tr w:rsidR="00F83245" w:rsidRPr="002D193E" w14:paraId="59BC1C8F" w14:textId="77777777" w:rsidTr="00CF3EE9">
        <w:trPr>
          <w:trHeight w:val="251"/>
          <w:jc w:val="center"/>
        </w:trPr>
        <w:tc>
          <w:tcPr>
            <w:tcW w:w="3510" w:type="dxa"/>
          </w:tcPr>
          <w:p w14:paraId="59BC1C8A" w14:textId="77777777" w:rsidR="00F83245" w:rsidRPr="002D193E" w:rsidRDefault="000971E0"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 </w:t>
            </w:r>
            <w:r w:rsidR="00F83245" w:rsidRPr="002D193E">
              <w:rPr>
                <w:rFonts w:asciiTheme="minorHAnsi" w:eastAsia="Calibri" w:hAnsiTheme="minorHAnsi" w:cs="Calibri"/>
                <w:snapToGrid w:val="0"/>
                <w:sz w:val="22"/>
                <w:szCs w:val="22"/>
                <w:lang w:val="es-CO"/>
              </w:rPr>
              <w:t>2.</w:t>
            </w:r>
            <w:r w:rsidRPr="002D193E">
              <w:rPr>
                <w:rFonts w:asciiTheme="minorHAnsi" w:eastAsia="Calibri" w:hAnsiTheme="minorHAnsi" w:cs="Calibri"/>
                <w:snapToGrid w:val="0"/>
                <w:sz w:val="22"/>
                <w:szCs w:val="22"/>
                <w:lang w:val="es-CO"/>
              </w:rPr>
              <w:t xml:space="preserve"> </w:t>
            </w:r>
            <w:r w:rsidR="00145907" w:rsidRPr="002D193E">
              <w:rPr>
                <w:rFonts w:asciiTheme="minorHAnsi" w:eastAsia="Calibri" w:hAnsiTheme="minorHAnsi" w:cs="Calibri"/>
                <w:snapToGrid w:val="0"/>
                <w:sz w:val="22"/>
                <w:szCs w:val="22"/>
                <w:lang w:val="es-CO"/>
              </w:rPr>
              <w:t>Viáticos</w:t>
            </w:r>
          </w:p>
        </w:tc>
        <w:tc>
          <w:tcPr>
            <w:tcW w:w="1620" w:type="dxa"/>
          </w:tcPr>
          <w:p w14:paraId="59BC1C8B"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8C"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8D"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8E" w14:textId="77777777" w:rsidR="00F83245" w:rsidRPr="002D193E" w:rsidRDefault="00F83245" w:rsidP="002D193E">
            <w:pPr>
              <w:rPr>
                <w:rFonts w:asciiTheme="minorHAnsi" w:eastAsia="Calibri" w:hAnsiTheme="minorHAnsi" w:cs="Calibri"/>
                <w:snapToGrid w:val="0"/>
                <w:sz w:val="22"/>
                <w:szCs w:val="22"/>
                <w:lang w:val="es-CO"/>
              </w:rPr>
            </w:pPr>
          </w:p>
        </w:tc>
      </w:tr>
      <w:tr w:rsidR="00F83245" w:rsidRPr="002D193E" w14:paraId="59BC1C95" w14:textId="77777777" w:rsidTr="00CF3EE9">
        <w:trPr>
          <w:trHeight w:val="251"/>
          <w:jc w:val="center"/>
        </w:trPr>
        <w:tc>
          <w:tcPr>
            <w:tcW w:w="3510" w:type="dxa"/>
          </w:tcPr>
          <w:p w14:paraId="59BC1C90" w14:textId="77777777" w:rsidR="00F83245" w:rsidRPr="002D193E" w:rsidRDefault="000971E0"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 </w:t>
            </w:r>
            <w:r w:rsidR="00F83245" w:rsidRPr="002D193E">
              <w:rPr>
                <w:rFonts w:asciiTheme="minorHAnsi" w:eastAsia="Calibri" w:hAnsiTheme="minorHAnsi" w:cs="Calibri"/>
                <w:snapToGrid w:val="0"/>
                <w:sz w:val="22"/>
                <w:szCs w:val="22"/>
                <w:lang w:val="es-CO"/>
              </w:rPr>
              <w:t>3.</w:t>
            </w:r>
            <w:r w:rsidRPr="002D193E">
              <w:rPr>
                <w:rFonts w:asciiTheme="minorHAnsi" w:eastAsia="Calibri" w:hAnsiTheme="minorHAnsi" w:cs="Calibri"/>
                <w:snapToGrid w:val="0"/>
                <w:sz w:val="22"/>
                <w:szCs w:val="22"/>
                <w:lang w:val="es-CO"/>
              </w:rPr>
              <w:t xml:space="preserve"> </w:t>
            </w:r>
            <w:r w:rsidR="00145907" w:rsidRPr="002D193E">
              <w:rPr>
                <w:rFonts w:asciiTheme="minorHAnsi" w:eastAsia="Calibri" w:hAnsiTheme="minorHAnsi" w:cs="Calibri"/>
                <w:snapToGrid w:val="0"/>
                <w:sz w:val="22"/>
                <w:szCs w:val="22"/>
                <w:lang w:val="es-CO"/>
              </w:rPr>
              <w:t>Comunicaciones</w:t>
            </w:r>
          </w:p>
        </w:tc>
        <w:tc>
          <w:tcPr>
            <w:tcW w:w="1620" w:type="dxa"/>
          </w:tcPr>
          <w:p w14:paraId="59BC1C91"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92"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93"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94" w14:textId="77777777" w:rsidR="00F83245" w:rsidRPr="002D193E" w:rsidRDefault="00F83245" w:rsidP="002D193E">
            <w:pPr>
              <w:rPr>
                <w:rFonts w:asciiTheme="minorHAnsi" w:eastAsia="Calibri" w:hAnsiTheme="minorHAnsi" w:cs="Calibri"/>
                <w:snapToGrid w:val="0"/>
                <w:sz w:val="22"/>
                <w:szCs w:val="22"/>
                <w:lang w:val="es-CO"/>
              </w:rPr>
            </w:pPr>
          </w:p>
        </w:tc>
      </w:tr>
      <w:tr w:rsidR="00F83245" w:rsidRPr="002D193E" w14:paraId="59BC1C9B" w14:textId="77777777" w:rsidTr="00CF3EE9">
        <w:trPr>
          <w:trHeight w:val="251"/>
          <w:jc w:val="center"/>
        </w:trPr>
        <w:tc>
          <w:tcPr>
            <w:tcW w:w="3510" w:type="dxa"/>
          </w:tcPr>
          <w:p w14:paraId="59BC1C96" w14:textId="77777777" w:rsidR="00F83245" w:rsidRPr="002D193E" w:rsidRDefault="000971E0"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 </w:t>
            </w:r>
            <w:r w:rsidR="00F83245" w:rsidRPr="002D193E">
              <w:rPr>
                <w:rFonts w:asciiTheme="minorHAnsi" w:eastAsia="Calibri" w:hAnsiTheme="minorHAnsi" w:cs="Calibri"/>
                <w:snapToGrid w:val="0"/>
                <w:sz w:val="22"/>
                <w:szCs w:val="22"/>
                <w:lang w:val="es-CO"/>
              </w:rPr>
              <w:t>4.</w:t>
            </w:r>
            <w:r w:rsidRPr="002D193E">
              <w:rPr>
                <w:rFonts w:asciiTheme="minorHAnsi" w:eastAsia="Calibri" w:hAnsiTheme="minorHAnsi" w:cs="Calibri"/>
                <w:snapToGrid w:val="0"/>
                <w:sz w:val="22"/>
                <w:szCs w:val="22"/>
                <w:lang w:val="es-CO"/>
              </w:rPr>
              <w:t xml:space="preserve"> </w:t>
            </w:r>
            <w:r w:rsidR="004A2931" w:rsidRPr="002D193E">
              <w:rPr>
                <w:rFonts w:asciiTheme="minorHAnsi" w:eastAsia="Calibri" w:hAnsiTheme="minorHAnsi" w:cs="Calibri"/>
                <w:snapToGrid w:val="0"/>
                <w:sz w:val="22"/>
                <w:szCs w:val="22"/>
                <w:lang w:val="es-CO"/>
              </w:rPr>
              <w:t>Reproducción de documentos</w:t>
            </w:r>
          </w:p>
        </w:tc>
        <w:tc>
          <w:tcPr>
            <w:tcW w:w="1620" w:type="dxa"/>
          </w:tcPr>
          <w:p w14:paraId="59BC1C97"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98"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99"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9A" w14:textId="77777777" w:rsidR="00F83245" w:rsidRPr="002D193E" w:rsidRDefault="00F83245" w:rsidP="002D193E">
            <w:pPr>
              <w:rPr>
                <w:rFonts w:asciiTheme="minorHAnsi" w:eastAsia="Calibri" w:hAnsiTheme="minorHAnsi" w:cs="Calibri"/>
                <w:snapToGrid w:val="0"/>
                <w:sz w:val="22"/>
                <w:szCs w:val="22"/>
                <w:lang w:val="es-CO"/>
              </w:rPr>
            </w:pPr>
          </w:p>
        </w:tc>
      </w:tr>
      <w:tr w:rsidR="00F83245" w:rsidRPr="002D193E" w14:paraId="59BC1CA1" w14:textId="77777777" w:rsidTr="00CF3EE9">
        <w:trPr>
          <w:trHeight w:val="251"/>
          <w:jc w:val="center"/>
        </w:trPr>
        <w:tc>
          <w:tcPr>
            <w:tcW w:w="3510" w:type="dxa"/>
          </w:tcPr>
          <w:p w14:paraId="59BC1C9C" w14:textId="77777777" w:rsidR="00F83245" w:rsidRPr="002D193E" w:rsidRDefault="000971E0"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 </w:t>
            </w:r>
            <w:r w:rsidR="00F83245" w:rsidRPr="002D193E">
              <w:rPr>
                <w:rFonts w:asciiTheme="minorHAnsi" w:eastAsia="Calibri" w:hAnsiTheme="minorHAnsi" w:cs="Calibri"/>
                <w:snapToGrid w:val="0"/>
                <w:sz w:val="22"/>
                <w:szCs w:val="22"/>
                <w:lang w:val="es-CO"/>
              </w:rPr>
              <w:t>5.</w:t>
            </w:r>
            <w:r w:rsidRPr="002D193E">
              <w:rPr>
                <w:rFonts w:asciiTheme="minorHAnsi" w:eastAsia="Calibri" w:hAnsiTheme="minorHAnsi" w:cs="Calibri"/>
                <w:snapToGrid w:val="0"/>
                <w:sz w:val="22"/>
                <w:szCs w:val="22"/>
                <w:lang w:val="es-CO"/>
              </w:rPr>
              <w:t xml:space="preserve"> </w:t>
            </w:r>
            <w:r w:rsidR="004A2931" w:rsidRPr="002D193E">
              <w:rPr>
                <w:rFonts w:asciiTheme="minorHAnsi" w:eastAsia="Calibri" w:hAnsiTheme="minorHAnsi" w:cs="Calibri"/>
                <w:snapToGrid w:val="0"/>
                <w:sz w:val="22"/>
                <w:szCs w:val="22"/>
                <w:lang w:val="es-CO"/>
              </w:rPr>
              <w:t>Alquiler de equipo</w:t>
            </w:r>
          </w:p>
        </w:tc>
        <w:tc>
          <w:tcPr>
            <w:tcW w:w="1620" w:type="dxa"/>
          </w:tcPr>
          <w:p w14:paraId="59BC1C9D"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9E"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9F"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A0" w14:textId="77777777" w:rsidR="00F83245" w:rsidRPr="002D193E" w:rsidRDefault="00F83245" w:rsidP="002D193E">
            <w:pPr>
              <w:rPr>
                <w:rFonts w:asciiTheme="minorHAnsi" w:eastAsia="Calibri" w:hAnsiTheme="minorHAnsi" w:cs="Calibri"/>
                <w:snapToGrid w:val="0"/>
                <w:sz w:val="22"/>
                <w:szCs w:val="22"/>
                <w:lang w:val="es-CO"/>
              </w:rPr>
            </w:pPr>
          </w:p>
        </w:tc>
      </w:tr>
      <w:tr w:rsidR="00F83245" w:rsidRPr="002D193E" w14:paraId="59BC1CA7" w14:textId="77777777" w:rsidTr="00CF3EE9">
        <w:trPr>
          <w:trHeight w:val="251"/>
          <w:jc w:val="center"/>
        </w:trPr>
        <w:tc>
          <w:tcPr>
            <w:tcW w:w="3510" w:type="dxa"/>
          </w:tcPr>
          <w:p w14:paraId="59BC1CA2" w14:textId="77777777" w:rsidR="00F83245" w:rsidRPr="002D193E" w:rsidRDefault="000971E0" w:rsidP="002D193E">
            <w:pPr>
              <w:rPr>
                <w:rFonts w:asciiTheme="minorHAnsi" w:eastAsia="Calibri" w:hAnsiTheme="minorHAnsi" w:cs="Calibri"/>
                <w:snapToGrid w:val="0"/>
                <w:sz w:val="22"/>
                <w:szCs w:val="22"/>
                <w:lang w:val="es-CO"/>
              </w:rPr>
            </w:pPr>
            <w:r w:rsidRPr="002D193E">
              <w:rPr>
                <w:rFonts w:asciiTheme="minorHAnsi" w:eastAsia="Calibri" w:hAnsiTheme="minorHAnsi" w:cs="Calibri"/>
                <w:snapToGrid w:val="0"/>
                <w:sz w:val="22"/>
                <w:szCs w:val="22"/>
                <w:lang w:val="es-CO"/>
              </w:rPr>
              <w:t xml:space="preserve"> </w:t>
            </w:r>
            <w:r w:rsidR="00F83245" w:rsidRPr="002D193E">
              <w:rPr>
                <w:rFonts w:asciiTheme="minorHAnsi" w:eastAsia="Calibri" w:hAnsiTheme="minorHAnsi" w:cs="Calibri"/>
                <w:snapToGrid w:val="0"/>
                <w:sz w:val="22"/>
                <w:szCs w:val="22"/>
                <w:lang w:val="es-CO"/>
              </w:rPr>
              <w:t>6.</w:t>
            </w:r>
            <w:r w:rsidRPr="002D193E">
              <w:rPr>
                <w:rFonts w:asciiTheme="minorHAnsi" w:eastAsia="Calibri" w:hAnsiTheme="minorHAnsi" w:cs="Calibri"/>
                <w:snapToGrid w:val="0"/>
                <w:sz w:val="22"/>
                <w:szCs w:val="22"/>
                <w:lang w:val="es-CO"/>
              </w:rPr>
              <w:t xml:space="preserve"> </w:t>
            </w:r>
            <w:r w:rsidR="004A2931" w:rsidRPr="002D193E">
              <w:rPr>
                <w:rFonts w:asciiTheme="minorHAnsi" w:eastAsia="Calibri" w:hAnsiTheme="minorHAnsi" w:cs="Calibri"/>
                <w:snapToGrid w:val="0"/>
                <w:sz w:val="22"/>
                <w:szCs w:val="22"/>
                <w:lang w:val="es-CO"/>
              </w:rPr>
              <w:t>Otros</w:t>
            </w:r>
          </w:p>
        </w:tc>
        <w:tc>
          <w:tcPr>
            <w:tcW w:w="1620" w:type="dxa"/>
          </w:tcPr>
          <w:p w14:paraId="59BC1CA3"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A4"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A5"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A6" w14:textId="77777777" w:rsidR="00F83245" w:rsidRPr="002D193E" w:rsidRDefault="00F83245" w:rsidP="002D193E">
            <w:pPr>
              <w:rPr>
                <w:rFonts w:asciiTheme="minorHAnsi" w:eastAsia="Calibri" w:hAnsiTheme="minorHAnsi" w:cs="Calibri"/>
                <w:snapToGrid w:val="0"/>
                <w:sz w:val="22"/>
                <w:szCs w:val="22"/>
                <w:lang w:val="es-CO"/>
              </w:rPr>
            </w:pPr>
          </w:p>
        </w:tc>
      </w:tr>
      <w:tr w:rsidR="00F83245" w:rsidRPr="00F34868" w14:paraId="59BC1CAD" w14:textId="77777777" w:rsidTr="00CF3EE9">
        <w:trPr>
          <w:trHeight w:val="251"/>
          <w:jc w:val="center"/>
        </w:trPr>
        <w:tc>
          <w:tcPr>
            <w:tcW w:w="3510" w:type="dxa"/>
          </w:tcPr>
          <w:p w14:paraId="2222C85F" w14:textId="77777777" w:rsidR="00F83245" w:rsidRPr="002D193E" w:rsidRDefault="00F83245" w:rsidP="002D193E">
            <w:pPr>
              <w:rPr>
                <w:rFonts w:asciiTheme="minorHAnsi" w:eastAsia="Calibri" w:hAnsiTheme="minorHAnsi" w:cs="Calibri"/>
                <w:b/>
                <w:snapToGrid w:val="0"/>
                <w:sz w:val="22"/>
                <w:szCs w:val="22"/>
                <w:lang w:val="es-CO"/>
              </w:rPr>
            </w:pPr>
            <w:r w:rsidRPr="002D193E">
              <w:rPr>
                <w:rFonts w:asciiTheme="minorHAnsi" w:eastAsia="Calibri" w:hAnsiTheme="minorHAnsi" w:cs="Calibri"/>
                <w:b/>
                <w:snapToGrid w:val="0"/>
                <w:sz w:val="22"/>
                <w:szCs w:val="22"/>
                <w:lang w:val="es-CO"/>
              </w:rPr>
              <w:t xml:space="preserve">III. </w:t>
            </w:r>
            <w:r w:rsidR="004A2931" w:rsidRPr="002D193E">
              <w:rPr>
                <w:rFonts w:asciiTheme="minorHAnsi" w:eastAsia="Calibri" w:hAnsiTheme="minorHAnsi" w:cs="Calibri"/>
                <w:b/>
                <w:snapToGrid w:val="0"/>
                <w:sz w:val="22"/>
                <w:szCs w:val="22"/>
                <w:lang w:val="es-CO"/>
              </w:rPr>
              <w:t>Otros costos conexos</w:t>
            </w:r>
          </w:p>
          <w:p w14:paraId="59BC1CA8" w14:textId="2B6D99DD" w:rsidR="007D466F" w:rsidRPr="002D193E" w:rsidRDefault="007D466F" w:rsidP="002D193E">
            <w:pPr>
              <w:rPr>
                <w:rFonts w:asciiTheme="minorHAnsi" w:eastAsia="Calibri" w:hAnsiTheme="minorHAnsi" w:cs="Calibri"/>
                <w:b/>
                <w:snapToGrid w:val="0"/>
                <w:sz w:val="22"/>
                <w:szCs w:val="22"/>
                <w:lang w:val="es-CO"/>
              </w:rPr>
            </w:pPr>
            <w:r w:rsidRPr="002D193E">
              <w:rPr>
                <w:rFonts w:asciiTheme="minorHAnsi" w:eastAsia="Calibri" w:hAnsiTheme="minorHAnsi" w:cs="Calibri"/>
                <w:snapToGrid w:val="0"/>
                <w:color w:val="FF0000"/>
                <w:sz w:val="22"/>
                <w:szCs w:val="22"/>
                <w:lang w:val="es-CO"/>
              </w:rPr>
              <w:t>(Indicar según corresponda)</w:t>
            </w:r>
          </w:p>
        </w:tc>
        <w:tc>
          <w:tcPr>
            <w:tcW w:w="1620" w:type="dxa"/>
          </w:tcPr>
          <w:p w14:paraId="59BC1CA9" w14:textId="77777777" w:rsidR="00F83245" w:rsidRPr="002D193E" w:rsidRDefault="00F83245" w:rsidP="002D193E">
            <w:pPr>
              <w:rPr>
                <w:rFonts w:asciiTheme="minorHAnsi" w:eastAsia="Calibri" w:hAnsiTheme="minorHAnsi" w:cs="Calibri"/>
                <w:snapToGrid w:val="0"/>
                <w:sz w:val="22"/>
                <w:szCs w:val="22"/>
                <w:lang w:val="es-CO"/>
              </w:rPr>
            </w:pPr>
          </w:p>
        </w:tc>
        <w:tc>
          <w:tcPr>
            <w:tcW w:w="1571" w:type="dxa"/>
          </w:tcPr>
          <w:p w14:paraId="59BC1CAA" w14:textId="77777777" w:rsidR="00F83245" w:rsidRPr="002D193E" w:rsidRDefault="00F83245" w:rsidP="002D193E">
            <w:pPr>
              <w:rPr>
                <w:rFonts w:asciiTheme="minorHAnsi" w:eastAsia="Calibri" w:hAnsiTheme="minorHAnsi" w:cs="Calibri"/>
                <w:snapToGrid w:val="0"/>
                <w:sz w:val="22"/>
                <w:szCs w:val="22"/>
                <w:lang w:val="es-CO"/>
              </w:rPr>
            </w:pPr>
          </w:p>
        </w:tc>
        <w:tc>
          <w:tcPr>
            <w:tcW w:w="1129" w:type="dxa"/>
          </w:tcPr>
          <w:p w14:paraId="59BC1CAB" w14:textId="77777777" w:rsidR="00F83245" w:rsidRPr="002D193E" w:rsidRDefault="00F83245" w:rsidP="002D193E">
            <w:pPr>
              <w:rPr>
                <w:rFonts w:asciiTheme="minorHAnsi" w:eastAsia="Calibri" w:hAnsiTheme="minorHAnsi" w:cs="Calibri"/>
                <w:snapToGrid w:val="0"/>
                <w:sz w:val="22"/>
                <w:szCs w:val="22"/>
                <w:lang w:val="es-CO"/>
              </w:rPr>
            </w:pPr>
          </w:p>
        </w:tc>
        <w:tc>
          <w:tcPr>
            <w:tcW w:w="1350" w:type="dxa"/>
          </w:tcPr>
          <w:p w14:paraId="59BC1CAC" w14:textId="77777777" w:rsidR="00F83245" w:rsidRPr="002D193E" w:rsidRDefault="00F83245" w:rsidP="002D193E">
            <w:pPr>
              <w:rPr>
                <w:rFonts w:asciiTheme="minorHAnsi" w:eastAsia="Calibri" w:hAnsiTheme="minorHAnsi" w:cs="Calibri"/>
                <w:snapToGrid w:val="0"/>
                <w:sz w:val="22"/>
                <w:szCs w:val="22"/>
                <w:lang w:val="es-CO"/>
              </w:rPr>
            </w:pPr>
          </w:p>
        </w:tc>
      </w:tr>
    </w:tbl>
    <w:p w14:paraId="59BC1CAE" w14:textId="4D66CFDD" w:rsidR="00F41417" w:rsidRPr="002D193E" w:rsidRDefault="00F41417" w:rsidP="002D193E">
      <w:pPr>
        <w:rPr>
          <w:rFonts w:asciiTheme="minorHAnsi" w:hAnsiTheme="minorHAnsi"/>
          <w:sz w:val="22"/>
          <w:szCs w:val="22"/>
          <w:lang w:val="es-CO"/>
        </w:rPr>
      </w:pPr>
    </w:p>
    <w:p w14:paraId="7C413CCE" w14:textId="6DC69DC6" w:rsidR="00A16A46" w:rsidRPr="002D193E" w:rsidRDefault="00A16A46" w:rsidP="002D193E">
      <w:pPr>
        <w:rPr>
          <w:rFonts w:asciiTheme="minorHAnsi" w:hAnsiTheme="minorHAnsi"/>
          <w:sz w:val="22"/>
          <w:szCs w:val="22"/>
          <w:lang w:val="es-CO"/>
        </w:rPr>
      </w:pPr>
    </w:p>
    <w:p w14:paraId="779FA758" w14:textId="42E3C2E5" w:rsidR="00A16A46" w:rsidRPr="002D193E" w:rsidRDefault="00A16A46" w:rsidP="002D193E">
      <w:pPr>
        <w:rPr>
          <w:rFonts w:asciiTheme="minorHAnsi" w:hAnsiTheme="minorHAnsi"/>
          <w:sz w:val="22"/>
          <w:szCs w:val="22"/>
          <w:lang w:val="es-CO"/>
        </w:rPr>
      </w:pPr>
    </w:p>
    <w:p w14:paraId="36B8A2A2" w14:textId="77777777" w:rsidR="00A16A46" w:rsidRPr="002D193E" w:rsidRDefault="00A16A46" w:rsidP="002D193E">
      <w:pPr>
        <w:rPr>
          <w:rFonts w:asciiTheme="minorHAnsi" w:hAnsiTheme="minorHAnsi"/>
          <w:sz w:val="22"/>
          <w:szCs w:val="22"/>
          <w:lang w:val="es-CO"/>
        </w:rPr>
      </w:pPr>
    </w:p>
    <w:p w14:paraId="7AC29DB4" w14:textId="77777777" w:rsidR="007D466F" w:rsidRPr="002D193E" w:rsidRDefault="007D466F" w:rsidP="002D193E">
      <w:pPr>
        <w:pStyle w:val="Section3-Heading1"/>
        <w:pBdr>
          <w:bottom w:val="none" w:sz="0" w:space="0" w:color="auto"/>
        </w:pBdr>
        <w:spacing w:after="0"/>
        <w:jc w:val="left"/>
        <w:rPr>
          <w:rFonts w:asciiTheme="minorHAnsi" w:hAnsiTheme="minorHAnsi" w:cs="Calibri"/>
          <w:sz w:val="22"/>
          <w:szCs w:val="22"/>
          <w:lang w:val="es-CO"/>
        </w:rPr>
      </w:pPr>
      <w:r w:rsidRPr="002D193E">
        <w:rPr>
          <w:rFonts w:asciiTheme="minorHAnsi" w:hAnsiTheme="minorHAnsi" w:cs="Calibri"/>
          <w:sz w:val="22"/>
          <w:szCs w:val="22"/>
          <w:lang w:val="es-CO"/>
        </w:rPr>
        <w:t>Firma autorizada [</w:t>
      </w:r>
      <w:r w:rsidRPr="002D193E">
        <w:rPr>
          <w:rFonts w:asciiTheme="minorHAnsi" w:hAnsiTheme="minorHAnsi" w:cs="Calibri"/>
          <w:i/>
          <w:sz w:val="22"/>
          <w:szCs w:val="22"/>
          <w:lang w:val="es-CO"/>
        </w:rPr>
        <w:t>firma completa</w:t>
      </w:r>
      <w:r w:rsidRPr="002D193E">
        <w:rPr>
          <w:rFonts w:asciiTheme="minorHAnsi" w:hAnsiTheme="minorHAnsi" w:cs="Calibri"/>
          <w:sz w:val="22"/>
          <w:szCs w:val="22"/>
          <w:lang w:val="es-CO"/>
        </w:rPr>
        <w:t>]: ______________________________________</w:t>
      </w:r>
    </w:p>
    <w:p w14:paraId="1728EB71" w14:textId="77777777" w:rsidR="007D466F" w:rsidRPr="002D193E" w:rsidRDefault="007D466F" w:rsidP="002D193E">
      <w:pPr>
        <w:pStyle w:val="Section3-Heading1"/>
        <w:pBdr>
          <w:bottom w:val="none" w:sz="0" w:space="0" w:color="auto"/>
        </w:pBdr>
        <w:spacing w:after="0"/>
        <w:jc w:val="left"/>
        <w:rPr>
          <w:rFonts w:asciiTheme="minorHAnsi" w:hAnsiTheme="minorHAnsi" w:cs="Calibri"/>
          <w:sz w:val="22"/>
          <w:szCs w:val="22"/>
          <w:u w:val="single"/>
          <w:lang w:val="es-CO"/>
        </w:rPr>
      </w:pPr>
      <w:r w:rsidRPr="002D193E">
        <w:rPr>
          <w:rFonts w:asciiTheme="minorHAnsi" w:hAnsiTheme="minorHAnsi" w:cs="Calibri"/>
          <w:sz w:val="22"/>
          <w:szCs w:val="22"/>
          <w:lang w:val="es-CO"/>
        </w:rPr>
        <w:t xml:space="preserve">Nombre y cargo del firmante: </w:t>
      </w:r>
      <w:r w:rsidRPr="002D193E">
        <w:rPr>
          <w:rFonts w:asciiTheme="minorHAnsi" w:hAnsiTheme="minorHAnsi" w:cs="Calibri"/>
          <w:sz w:val="22"/>
          <w:szCs w:val="22"/>
          <w:u w:val="single"/>
          <w:lang w:val="es-CO"/>
        </w:rPr>
        <w:t>___________________________________________</w:t>
      </w:r>
    </w:p>
    <w:p w14:paraId="17DD1B01" w14:textId="77777777" w:rsidR="007D466F" w:rsidRPr="002D193E" w:rsidRDefault="007D466F" w:rsidP="002D193E">
      <w:pPr>
        <w:rPr>
          <w:rFonts w:asciiTheme="minorHAnsi" w:hAnsiTheme="minorHAnsi" w:cstheme="minorHAnsi"/>
          <w:snapToGrid w:val="0"/>
          <w:sz w:val="22"/>
          <w:szCs w:val="22"/>
          <w:lang w:val="es-CO"/>
        </w:rPr>
      </w:pPr>
      <w:r w:rsidRPr="002D193E">
        <w:rPr>
          <w:rFonts w:asciiTheme="minorHAnsi" w:hAnsiTheme="minorHAnsi" w:cs="Calibri"/>
          <w:b/>
          <w:sz w:val="22"/>
          <w:szCs w:val="22"/>
          <w:lang w:val="es-CO"/>
        </w:rPr>
        <w:t>Nombre de la empresa:</w:t>
      </w:r>
      <w:r w:rsidRPr="002D193E">
        <w:rPr>
          <w:rFonts w:asciiTheme="minorHAnsi" w:hAnsiTheme="minorHAnsi" w:cs="Calibri"/>
          <w:sz w:val="22"/>
          <w:szCs w:val="22"/>
          <w:lang w:val="es-CO"/>
        </w:rPr>
        <w:t xml:space="preserve"> </w:t>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r>
      <w:r w:rsidRPr="002D193E">
        <w:rPr>
          <w:rFonts w:asciiTheme="minorHAnsi" w:hAnsiTheme="minorHAnsi" w:cs="Calibri"/>
          <w:sz w:val="22"/>
          <w:szCs w:val="22"/>
          <w:lang w:val="es-CO"/>
        </w:rPr>
        <w:softHyphen/>
        <w:t>________________________</w:t>
      </w:r>
    </w:p>
    <w:p w14:paraId="1861BDBF" w14:textId="77777777" w:rsidR="007D466F" w:rsidRPr="002D193E" w:rsidRDefault="007D466F" w:rsidP="002D193E">
      <w:pPr>
        <w:rPr>
          <w:rFonts w:asciiTheme="minorHAnsi" w:hAnsiTheme="minorHAnsi"/>
          <w:b/>
          <w:i/>
          <w:sz w:val="22"/>
          <w:szCs w:val="22"/>
          <w:lang w:val="es-CO"/>
        </w:rPr>
      </w:pPr>
    </w:p>
    <w:p w14:paraId="59BC1CB2" w14:textId="77777777" w:rsidR="00BB13AA" w:rsidRPr="002D193E" w:rsidRDefault="00BB13AA" w:rsidP="002D193E">
      <w:pPr>
        <w:rPr>
          <w:rFonts w:asciiTheme="minorHAnsi" w:hAnsiTheme="minorHAnsi"/>
          <w:b/>
          <w:i/>
          <w:sz w:val="22"/>
          <w:szCs w:val="22"/>
          <w:lang w:val="es-CO"/>
        </w:rPr>
      </w:pPr>
    </w:p>
    <w:p w14:paraId="59BC1CB3" w14:textId="77777777" w:rsidR="000E4019" w:rsidRPr="002D193E" w:rsidRDefault="000E4019" w:rsidP="002D193E">
      <w:pPr>
        <w:rPr>
          <w:rFonts w:asciiTheme="minorHAnsi" w:hAnsiTheme="minorHAnsi"/>
          <w:b/>
          <w:i/>
          <w:sz w:val="22"/>
          <w:szCs w:val="22"/>
          <w:lang w:val="es-CO"/>
        </w:rPr>
      </w:pPr>
    </w:p>
    <w:p w14:paraId="59BC1CB4" w14:textId="77777777" w:rsidR="00D13BEE" w:rsidRPr="002D193E" w:rsidRDefault="00D13BEE" w:rsidP="002D193E">
      <w:pPr>
        <w:rPr>
          <w:rFonts w:asciiTheme="minorHAnsi" w:hAnsiTheme="minorHAnsi"/>
          <w:b/>
          <w:i/>
          <w:sz w:val="22"/>
          <w:szCs w:val="22"/>
          <w:lang w:val="es-CO"/>
        </w:rPr>
      </w:pPr>
    </w:p>
    <w:p w14:paraId="59BC1CB5" w14:textId="77777777" w:rsidR="00D13BEE" w:rsidRPr="002D193E" w:rsidRDefault="00D13BEE" w:rsidP="002D193E">
      <w:pPr>
        <w:rPr>
          <w:rFonts w:asciiTheme="minorHAnsi" w:hAnsiTheme="minorHAnsi"/>
          <w:b/>
          <w:i/>
          <w:sz w:val="22"/>
          <w:szCs w:val="22"/>
          <w:lang w:val="es-CO"/>
        </w:rPr>
      </w:pPr>
    </w:p>
    <w:p w14:paraId="59BC1CB6" w14:textId="77777777" w:rsidR="00D13BEE" w:rsidRPr="002D193E" w:rsidRDefault="00D13BEE" w:rsidP="002D193E">
      <w:pPr>
        <w:rPr>
          <w:rFonts w:asciiTheme="minorHAnsi" w:hAnsiTheme="minorHAnsi"/>
          <w:b/>
          <w:i/>
          <w:sz w:val="22"/>
          <w:szCs w:val="22"/>
          <w:lang w:val="es-CO"/>
        </w:rPr>
      </w:pPr>
    </w:p>
    <w:p w14:paraId="59BC1CB7" w14:textId="77777777" w:rsidR="00D13BEE" w:rsidRPr="002D193E" w:rsidRDefault="00D13BEE" w:rsidP="002D193E">
      <w:pPr>
        <w:rPr>
          <w:rFonts w:asciiTheme="minorHAnsi" w:hAnsiTheme="minorHAnsi"/>
          <w:b/>
          <w:i/>
          <w:sz w:val="22"/>
          <w:szCs w:val="22"/>
          <w:lang w:val="es-CO"/>
        </w:rPr>
      </w:pPr>
    </w:p>
    <w:p w14:paraId="59BC1CB8" w14:textId="77777777" w:rsidR="00D13BEE" w:rsidRPr="002D193E" w:rsidRDefault="00D13BEE" w:rsidP="002D193E">
      <w:pPr>
        <w:rPr>
          <w:rFonts w:asciiTheme="minorHAnsi" w:hAnsiTheme="minorHAnsi"/>
          <w:b/>
          <w:i/>
          <w:sz w:val="22"/>
          <w:szCs w:val="22"/>
          <w:lang w:val="es-CO"/>
        </w:rPr>
      </w:pPr>
    </w:p>
    <w:p w14:paraId="59BC1CB9" w14:textId="77777777" w:rsidR="00D13BEE" w:rsidRPr="002D193E" w:rsidRDefault="00D13BEE" w:rsidP="002D193E">
      <w:pPr>
        <w:rPr>
          <w:rFonts w:asciiTheme="minorHAnsi" w:hAnsiTheme="minorHAnsi"/>
          <w:b/>
          <w:i/>
          <w:sz w:val="22"/>
          <w:szCs w:val="22"/>
          <w:lang w:val="es-CO"/>
        </w:rPr>
      </w:pPr>
    </w:p>
    <w:p w14:paraId="59BC1CBA" w14:textId="77777777" w:rsidR="00D13BEE" w:rsidRPr="002D193E" w:rsidRDefault="00D13BEE" w:rsidP="002D193E">
      <w:pPr>
        <w:rPr>
          <w:rFonts w:asciiTheme="minorHAnsi" w:hAnsiTheme="minorHAnsi"/>
          <w:b/>
          <w:i/>
          <w:sz w:val="22"/>
          <w:szCs w:val="22"/>
          <w:lang w:val="es-CO"/>
        </w:rPr>
      </w:pPr>
    </w:p>
    <w:p w14:paraId="59BC1CBB" w14:textId="77777777" w:rsidR="00D13BEE" w:rsidRPr="002D193E" w:rsidRDefault="00D13BEE" w:rsidP="002D193E">
      <w:pPr>
        <w:rPr>
          <w:rFonts w:asciiTheme="minorHAnsi" w:hAnsiTheme="minorHAnsi"/>
          <w:b/>
          <w:i/>
          <w:sz w:val="22"/>
          <w:szCs w:val="22"/>
          <w:lang w:val="es-CO"/>
        </w:rPr>
      </w:pPr>
    </w:p>
    <w:p w14:paraId="59BC1CBC" w14:textId="77777777" w:rsidR="00D13BEE" w:rsidRPr="002D193E" w:rsidRDefault="00D13BEE" w:rsidP="002D193E">
      <w:pPr>
        <w:rPr>
          <w:rFonts w:asciiTheme="minorHAnsi" w:hAnsiTheme="minorHAnsi"/>
          <w:b/>
          <w:i/>
          <w:sz w:val="22"/>
          <w:szCs w:val="22"/>
          <w:lang w:val="es-CO"/>
        </w:rPr>
      </w:pPr>
    </w:p>
    <w:p w14:paraId="59BC1CBD" w14:textId="77777777" w:rsidR="00D13BEE" w:rsidRPr="002D193E" w:rsidRDefault="00D13BEE" w:rsidP="002D193E">
      <w:pPr>
        <w:rPr>
          <w:rFonts w:asciiTheme="minorHAnsi" w:hAnsiTheme="minorHAnsi"/>
          <w:b/>
          <w:i/>
          <w:sz w:val="22"/>
          <w:szCs w:val="22"/>
          <w:lang w:val="es-CO"/>
        </w:rPr>
      </w:pPr>
    </w:p>
    <w:p w14:paraId="59BC1CBE" w14:textId="77777777" w:rsidR="00D13BEE" w:rsidRPr="002D193E" w:rsidRDefault="00D13BEE" w:rsidP="002D193E">
      <w:pPr>
        <w:rPr>
          <w:rFonts w:asciiTheme="minorHAnsi" w:hAnsiTheme="minorHAnsi"/>
          <w:b/>
          <w:i/>
          <w:sz w:val="22"/>
          <w:szCs w:val="22"/>
          <w:lang w:val="es-CO"/>
        </w:rPr>
      </w:pPr>
    </w:p>
    <w:p w14:paraId="59BC1CBF" w14:textId="77777777" w:rsidR="00D13BEE" w:rsidRPr="002D193E" w:rsidRDefault="00D13BEE" w:rsidP="002D193E">
      <w:pPr>
        <w:rPr>
          <w:rFonts w:asciiTheme="minorHAnsi" w:hAnsiTheme="minorHAnsi"/>
          <w:b/>
          <w:i/>
          <w:sz w:val="22"/>
          <w:szCs w:val="22"/>
          <w:lang w:val="es-CO"/>
        </w:rPr>
      </w:pPr>
    </w:p>
    <w:p w14:paraId="59BC1CC0" w14:textId="77777777" w:rsidR="00D13BEE" w:rsidRPr="002D193E" w:rsidRDefault="00D13BEE" w:rsidP="002D193E">
      <w:pPr>
        <w:rPr>
          <w:rFonts w:asciiTheme="minorHAnsi" w:hAnsiTheme="minorHAnsi"/>
          <w:b/>
          <w:i/>
          <w:sz w:val="22"/>
          <w:szCs w:val="22"/>
          <w:lang w:val="es-CO"/>
        </w:rPr>
      </w:pPr>
    </w:p>
    <w:p w14:paraId="59BC1CC1" w14:textId="77777777" w:rsidR="00D13BEE" w:rsidRPr="002D193E" w:rsidRDefault="00D13BEE" w:rsidP="002D193E">
      <w:pPr>
        <w:rPr>
          <w:rFonts w:asciiTheme="minorHAnsi" w:hAnsiTheme="minorHAnsi"/>
          <w:b/>
          <w:i/>
          <w:sz w:val="22"/>
          <w:szCs w:val="22"/>
          <w:lang w:val="es-CO"/>
        </w:rPr>
      </w:pPr>
    </w:p>
    <w:p w14:paraId="59BC1CC2" w14:textId="77777777" w:rsidR="00D13BEE" w:rsidRPr="002D193E" w:rsidRDefault="00D13BEE" w:rsidP="002D193E">
      <w:pPr>
        <w:rPr>
          <w:rFonts w:asciiTheme="minorHAnsi" w:hAnsiTheme="minorHAnsi"/>
          <w:b/>
          <w:i/>
          <w:sz w:val="22"/>
          <w:szCs w:val="22"/>
          <w:lang w:val="es-CO"/>
        </w:rPr>
      </w:pPr>
    </w:p>
    <w:p w14:paraId="59BC1CC3" w14:textId="77777777" w:rsidR="00D13BEE" w:rsidRPr="002D193E" w:rsidRDefault="00D13BEE" w:rsidP="002D193E">
      <w:pPr>
        <w:rPr>
          <w:rFonts w:asciiTheme="minorHAnsi" w:hAnsiTheme="minorHAnsi"/>
          <w:b/>
          <w:i/>
          <w:sz w:val="22"/>
          <w:szCs w:val="22"/>
          <w:lang w:val="es-CO"/>
        </w:rPr>
      </w:pPr>
    </w:p>
    <w:p w14:paraId="59BC1CC4" w14:textId="77777777" w:rsidR="00D13BEE" w:rsidRPr="002D193E" w:rsidRDefault="00D13BEE" w:rsidP="002D193E">
      <w:pPr>
        <w:rPr>
          <w:rFonts w:asciiTheme="minorHAnsi" w:hAnsiTheme="minorHAnsi"/>
          <w:b/>
          <w:i/>
          <w:sz w:val="22"/>
          <w:szCs w:val="22"/>
          <w:lang w:val="es-CO"/>
        </w:rPr>
      </w:pPr>
    </w:p>
    <w:p w14:paraId="59BC1CC5" w14:textId="77777777" w:rsidR="00D13BEE" w:rsidRPr="002D193E" w:rsidRDefault="00D13BEE" w:rsidP="002D193E">
      <w:pPr>
        <w:rPr>
          <w:rFonts w:asciiTheme="minorHAnsi" w:hAnsiTheme="minorHAnsi"/>
          <w:b/>
          <w:i/>
          <w:sz w:val="22"/>
          <w:szCs w:val="22"/>
          <w:lang w:val="es-CO"/>
        </w:rPr>
      </w:pPr>
    </w:p>
    <w:p w14:paraId="59BC1CC6" w14:textId="77777777" w:rsidR="00D13BEE" w:rsidRPr="002D193E" w:rsidRDefault="00D13BEE" w:rsidP="002D193E">
      <w:pPr>
        <w:rPr>
          <w:rFonts w:asciiTheme="minorHAnsi" w:hAnsiTheme="minorHAnsi"/>
          <w:b/>
          <w:i/>
          <w:sz w:val="22"/>
          <w:szCs w:val="22"/>
          <w:lang w:val="es-CO"/>
        </w:rPr>
      </w:pPr>
      <w:bookmarkStart w:id="0" w:name="_GoBack"/>
      <w:bookmarkEnd w:id="0"/>
    </w:p>
    <w:sectPr w:rsidR="00D13BEE" w:rsidRPr="002D193E"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1D7D" w14:textId="77777777" w:rsidR="00696B33" w:rsidRDefault="00696B33">
      <w:r>
        <w:separator/>
      </w:r>
    </w:p>
  </w:endnote>
  <w:endnote w:type="continuationSeparator" w:id="0">
    <w:p w14:paraId="59BC1D7E" w14:textId="77777777" w:rsidR="00696B33" w:rsidRDefault="0069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696B33" w:rsidRDefault="00696B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696B33" w:rsidRDefault="00696B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81" w14:textId="44EEE023" w:rsidR="00696B33" w:rsidRDefault="00696B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9BC1D82" w14:textId="77777777" w:rsidR="00696B33" w:rsidRDefault="00696B33">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1D7B" w14:textId="77777777" w:rsidR="00696B33" w:rsidRDefault="00696B33">
      <w:r>
        <w:separator/>
      </w:r>
    </w:p>
  </w:footnote>
  <w:footnote w:type="continuationSeparator" w:id="0">
    <w:p w14:paraId="59BC1D7C" w14:textId="77777777" w:rsidR="00696B33" w:rsidRDefault="00696B33">
      <w:r>
        <w:continuationSeparator/>
      </w:r>
    </w:p>
  </w:footnote>
  <w:footnote w:id="1">
    <w:p w14:paraId="59BC1D8B" w14:textId="77777777" w:rsidR="00696B33" w:rsidRPr="00821896" w:rsidRDefault="00696B33" w:rsidP="00821896">
      <w:pPr>
        <w:jc w:val="both"/>
        <w:rPr>
          <w:rFonts w:asciiTheme="minorHAnsi" w:hAnsiTheme="minorHAnsi"/>
          <w:i/>
          <w:sz w:val="18"/>
          <w:szCs w:val="18"/>
          <w:lang w:val="es-ES_tradnl"/>
        </w:rPr>
      </w:pPr>
      <w:r w:rsidRPr="00821896">
        <w:rPr>
          <w:rStyle w:val="Refdenotaalpie"/>
          <w:rFonts w:asciiTheme="minorHAnsi" w:hAnsiTheme="minorHAnsi"/>
          <w:i/>
          <w:sz w:val="18"/>
          <w:szCs w:val="18"/>
          <w:lang w:val="es-ES_tradnl"/>
        </w:rPr>
        <w:footnoteRef/>
      </w:r>
      <w:r w:rsidRPr="00821896">
        <w:rPr>
          <w:rFonts w:asciiTheme="minorHAnsi" w:hAnsiTheme="minorHAnsi"/>
          <w:i/>
          <w:sz w:val="18"/>
          <w:szCs w:val="18"/>
          <w:lang w:val="es-ES_tradnl"/>
        </w:rPr>
        <w:t xml:space="preserve"> </w:t>
      </w:r>
      <w:r w:rsidRPr="00821896">
        <w:rPr>
          <w:rFonts w:asciiTheme="minorHAnsi" w:hAnsiTheme="minorHAnsi"/>
          <w:i/>
          <w:snapToGrid w:val="0"/>
          <w:sz w:val="18"/>
          <w:szCs w:val="18"/>
          <w:lang w:val="es-ES_tradnl"/>
        </w:rPr>
        <w:t>Este apartado será la guía del Proveedor de Servicios en la preparación de su Propuesta.</w:t>
      </w:r>
    </w:p>
  </w:footnote>
  <w:footnote w:id="2">
    <w:p w14:paraId="59BC1D8C" w14:textId="77777777" w:rsidR="00696B33" w:rsidRPr="00635261" w:rsidRDefault="00696B33" w:rsidP="00821896">
      <w:pPr>
        <w:pStyle w:val="Textonotapie"/>
        <w:jc w:val="both"/>
        <w:rPr>
          <w:i/>
          <w:lang w:val="es-ES_tradnl"/>
        </w:rPr>
      </w:pPr>
      <w:r w:rsidRPr="00821896">
        <w:rPr>
          <w:rStyle w:val="Refdenotaalpie"/>
          <w:rFonts w:asciiTheme="minorHAnsi" w:hAnsiTheme="minorHAnsi"/>
          <w:i/>
          <w:sz w:val="18"/>
          <w:szCs w:val="18"/>
          <w:lang w:val="es-ES_tradnl"/>
        </w:rPr>
        <w:footnoteRef/>
      </w:r>
      <w:r w:rsidRPr="00821896">
        <w:rPr>
          <w:rFonts w:asciiTheme="minorHAnsi" w:hAnsiTheme="minorHAnsi"/>
          <w:i/>
          <w:sz w:val="18"/>
          <w:szCs w:val="18"/>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C9E"/>
    <w:multiLevelType w:val="hybridMultilevel"/>
    <w:tmpl w:val="B510B2C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881F50"/>
    <w:multiLevelType w:val="hybridMultilevel"/>
    <w:tmpl w:val="DC9A8DD2"/>
    <w:lvl w:ilvl="0" w:tplc="D45AF896">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0835D3"/>
    <w:multiLevelType w:val="hybridMultilevel"/>
    <w:tmpl w:val="68BA46E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074916"/>
    <w:multiLevelType w:val="hybridMultilevel"/>
    <w:tmpl w:val="0074D6F0"/>
    <w:lvl w:ilvl="0" w:tplc="A812552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F754C4"/>
    <w:multiLevelType w:val="hybridMultilevel"/>
    <w:tmpl w:val="6330ACB0"/>
    <w:lvl w:ilvl="0" w:tplc="0C30DCE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A31D5A"/>
    <w:multiLevelType w:val="hybridMultilevel"/>
    <w:tmpl w:val="61BA8D96"/>
    <w:lvl w:ilvl="0" w:tplc="0C30DCE2">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EFD559E"/>
    <w:multiLevelType w:val="hybridMultilevel"/>
    <w:tmpl w:val="6FD26BDE"/>
    <w:lvl w:ilvl="0" w:tplc="240A0015">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12" w15:restartNumberingAfterBreak="0">
    <w:nsid w:val="3DCC6E3B"/>
    <w:multiLevelType w:val="hybridMultilevel"/>
    <w:tmpl w:val="92321D46"/>
    <w:lvl w:ilvl="0" w:tplc="BDB2DA8A">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E43DA2"/>
    <w:multiLevelType w:val="hybridMultilevel"/>
    <w:tmpl w:val="664C04A2"/>
    <w:lvl w:ilvl="0" w:tplc="074E8270">
      <w:start w:val="1"/>
      <w:numFmt w:val="decimal"/>
      <w:lvlText w:val="%1."/>
      <w:lvlJc w:val="left"/>
      <w:pPr>
        <w:ind w:left="360" w:hanging="360"/>
      </w:pPr>
      <w:rPr>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AD2114E"/>
    <w:multiLevelType w:val="multilevel"/>
    <w:tmpl w:val="278ECE82"/>
    <w:lvl w:ilvl="0">
      <w:start w:val="1"/>
      <w:numFmt w:val="decimal"/>
      <w:lvlText w:val="%1."/>
      <w:lvlJc w:val="left"/>
      <w:pPr>
        <w:ind w:left="720" w:hanging="360"/>
      </w:pPr>
      <w:rPr>
        <w:rFonts w:asciiTheme="minorHAnsi" w:hAnsiTheme="minorHAnsi" w:cstheme="minorHAns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D77EF3"/>
    <w:multiLevelType w:val="hybridMultilevel"/>
    <w:tmpl w:val="29E8F672"/>
    <w:lvl w:ilvl="0" w:tplc="0C30DCE2">
      <w:start w:val="1"/>
      <w:numFmt w:val="decimal"/>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1E46B98"/>
    <w:multiLevelType w:val="hybridMultilevel"/>
    <w:tmpl w:val="912CB2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DB3ADE"/>
    <w:multiLevelType w:val="hybridMultilevel"/>
    <w:tmpl w:val="14DC9700"/>
    <w:lvl w:ilvl="0" w:tplc="0C30DCE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20" w15:restartNumberingAfterBreak="0">
    <w:nsid w:val="6CA11BC8"/>
    <w:multiLevelType w:val="hybridMultilevel"/>
    <w:tmpl w:val="02DE56FA"/>
    <w:lvl w:ilvl="0" w:tplc="0C30DCE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DDD0173"/>
    <w:multiLevelType w:val="hybridMultilevel"/>
    <w:tmpl w:val="6B88DA8C"/>
    <w:lvl w:ilvl="0" w:tplc="2B9A3180">
      <w:start w:val="1"/>
      <w:numFmt w:val="bullet"/>
      <w:lvlText w:val=""/>
      <w:lvlJc w:val="left"/>
      <w:pPr>
        <w:ind w:left="567" w:hanging="154"/>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2" w15:restartNumberingAfterBreak="0">
    <w:nsid w:val="6F8A47E0"/>
    <w:multiLevelType w:val="hybridMultilevel"/>
    <w:tmpl w:val="2D56C4D2"/>
    <w:lvl w:ilvl="0" w:tplc="0C30DCE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023466A"/>
    <w:multiLevelType w:val="hybridMultilevel"/>
    <w:tmpl w:val="06D444E0"/>
    <w:lvl w:ilvl="0" w:tplc="0C30DCE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634099"/>
    <w:multiLevelType w:val="hybridMultilevel"/>
    <w:tmpl w:val="B9207DBE"/>
    <w:lvl w:ilvl="0" w:tplc="4454A2D4">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24"/>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4"/>
  </w:num>
  <w:num w:numId="8">
    <w:abstractNumId w:val="3"/>
  </w:num>
  <w:num w:numId="9">
    <w:abstractNumId w:val="2"/>
  </w:num>
  <w:num w:numId="10">
    <w:abstractNumId w:val="0"/>
  </w:num>
  <w:num w:numId="11">
    <w:abstractNumId w:val="13"/>
  </w:num>
  <w:num w:numId="12">
    <w:abstractNumId w:val="7"/>
  </w:num>
  <w:num w:numId="13">
    <w:abstractNumId w:val="20"/>
  </w:num>
  <w:num w:numId="14">
    <w:abstractNumId w:val="17"/>
  </w:num>
  <w:num w:numId="15">
    <w:abstractNumId w:val="23"/>
  </w:num>
  <w:num w:numId="16">
    <w:abstractNumId w:val="15"/>
  </w:num>
  <w:num w:numId="17">
    <w:abstractNumId w:val="9"/>
  </w:num>
  <w:num w:numId="18">
    <w:abstractNumId w:val="16"/>
  </w:num>
  <w:num w:numId="19">
    <w:abstractNumId w:val="8"/>
  </w:num>
  <w:num w:numId="20">
    <w:abstractNumId w:val="10"/>
  </w:num>
  <w:num w:numId="21">
    <w:abstractNumId w:val="22"/>
  </w:num>
  <w:num w:numId="22">
    <w:abstractNumId w:val="5"/>
  </w:num>
  <w:num w:numId="23">
    <w:abstractNumId w:val="19"/>
  </w:num>
  <w:num w:numId="24">
    <w:abstractNumId w:val="6"/>
  </w:num>
  <w:num w:numId="25">
    <w:abstractNumId w:val="11"/>
  </w:num>
  <w:num w:numId="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5870"/>
    <w:rsid w:val="00014DD0"/>
    <w:rsid w:val="000155BA"/>
    <w:rsid w:val="0002794E"/>
    <w:rsid w:val="00031840"/>
    <w:rsid w:val="00032378"/>
    <w:rsid w:val="00040E3E"/>
    <w:rsid w:val="0004353B"/>
    <w:rsid w:val="00043A9A"/>
    <w:rsid w:val="000449CE"/>
    <w:rsid w:val="00053E38"/>
    <w:rsid w:val="000541BD"/>
    <w:rsid w:val="00060444"/>
    <w:rsid w:val="00060F9E"/>
    <w:rsid w:val="0006199E"/>
    <w:rsid w:val="00061CE4"/>
    <w:rsid w:val="00063E98"/>
    <w:rsid w:val="000645E4"/>
    <w:rsid w:val="00065279"/>
    <w:rsid w:val="00065EEE"/>
    <w:rsid w:val="00070C81"/>
    <w:rsid w:val="000713C5"/>
    <w:rsid w:val="00071A14"/>
    <w:rsid w:val="00072AFC"/>
    <w:rsid w:val="00073B8E"/>
    <w:rsid w:val="0007480D"/>
    <w:rsid w:val="00074C9B"/>
    <w:rsid w:val="00075F28"/>
    <w:rsid w:val="00076EE1"/>
    <w:rsid w:val="00094800"/>
    <w:rsid w:val="000954D9"/>
    <w:rsid w:val="00095808"/>
    <w:rsid w:val="00095D98"/>
    <w:rsid w:val="00096949"/>
    <w:rsid w:val="00096B73"/>
    <w:rsid w:val="000971E0"/>
    <w:rsid w:val="000A234B"/>
    <w:rsid w:val="000A4D5B"/>
    <w:rsid w:val="000B1EFA"/>
    <w:rsid w:val="000B373B"/>
    <w:rsid w:val="000B585E"/>
    <w:rsid w:val="000C0775"/>
    <w:rsid w:val="000D414E"/>
    <w:rsid w:val="000D7956"/>
    <w:rsid w:val="000E4019"/>
    <w:rsid w:val="000E4D2B"/>
    <w:rsid w:val="000E5265"/>
    <w:rsid w:val="000F2AB3"/>
    <w:rsid w:val="000F32BE"/>
    <w:rsid w:val="00101814"/>
    <w:rsid w:val="00102ABA"/>
    <w:rsid w:val="00105E94"/>
    <w:rsid w:val="001325BA"/>
    <w:rsid w:val="001370D6"/>
    <w:rsid w:val="00140ADB"/>
    <w:rsid w:val="00144912"/>
    <w:rsid w:val="00145907"/>
    <w:rsid w:val="001464A4"/>
    <w:rsid w:val="001542CF"/>
    <w:rsid w:val="0016135C"/>
    <w:rsid w:val="00163CAD"/>
    <w:rsid w:val="00165692"/>
    <w:rsid w:val="00166BA4"/>
    <w:rsid w:val="001677B8"/>
    <w:rsid w:val="00182D67"/>
    <w:rsid w:val="00183891"/>
    <w:rsid w:val="00186CBF"/>
    <w:rsid w:val="00192B6A"/>
    <w:rsid w:val="001971AA"/>
    <w:rsid w:val="00197D07"/>
    <w:rsid w:val="001A4545"/>
    <w:rsid w:val="001A4EB3"/>
    <w:rsid w:val="001A58B4"/>
    <w:rsid w:val="001B17EF"/>
    <w:rsid w:val="001C3807"/>
    <w:rsid w:val="001C4A05"/>
    <w:rsid w:val="001C55EF"/>
    <w:rsid w:val="001C6CE2"/>
    <w:rsid w:val="001D6995"/>
    <w:rsid w:val="001E11C2"/>
    <w:rsid w:val="001E11F0"/>
    <w:rsid w:val="001E2907"/>
    <w:rsid w:val="001E75F6"/>
    <w:rsid w:val="001E7875"/>
    <w:rsid w:val="001E7E98"/>
    <w:rsid w:val="001F31B5"/>
    <w:rsid w:val="001F45B5"/>
    <w:rsid w:val="001F4995"/>
    <w:rsid w:val="00201F34"/>
    <w:rsid w:val="00203CC1"/>
    <w:rsid w:val="00206B22"/>
    <w:rsid w:val="0021021E"/>
    <w:rsid w:val="0021187D"/>
    <w:rsid w:val="002122FC"/>
    <w:rsid w:val="00212C20"/>
    <w:rsid w:val="00214355"/>
    <w:rsid w:val="00216788"/>
    <w:rsid w:val="00224B93"/>
    <w:rsid w:val="0023129A"/>
    <w:rsid w:val="00234495"/>
    <w:rsid w:val="002375A4"/>
    <w:rsid w:val="00237611"/>
    <w:rsid w:val="00252331"/>
    <w:rsid w:val="00262445"/>
    <w:rsid w:val="002637BD"/>
    <w:rsid w:val="00264E2F"/>
    <w:rsid w:val="00265D58"/>
    <w:rsid w:val="002702E5"/>
    <w:rsid w:val="00270B9F"/>
    <w:rsid w:val="002726B1"/>
    <w:rsid w:val="002827DD"/>
    <w:rsid w:val="00284BBB"/>
    <w:rsid w:val="00285BE0"/>
    <w:rsid w:val="00287221"/>
    <w:rsid w:val="00293F22"/>
    <w:rsid w:val="00295334"/>
    <w:rsid w:val="00295F4C"/>
    <w:rsid w:val="00296B95"/>
    <w:rsid w:val="002A2CD9"/>
    <w:rsid w:val="002A5E26"/>
    <w:rsid w:val="002A6082"/>
    <w:rsid w:val="002A7F13"/>
    <w:rsid w:val="002B0A10"/>
    <w:rsid w:val="002B425D"/>
    <w:rsid w:val="002B7AF0"/>
    <w:rsid w:val="002C08B6"/>
    <w:rsid w:val="002C0A29"/>
    <w:rsid w:val="002C5F18"/>
    <w:rsid w:val="002D0A95"/>
    <w:rsid w:val="002D193E"/>
    <w:rsid w:val="002D345A"/>
    <w:rsid w:val="002D4431"/>
    <w:rsid w:val="002E3173"/>
    <w:rsid w:val="002E3F79"/>
    <w:rsid w:val="002E7CD0"/>
    <w:rsid w:val="002F02EE"/>
    <w:rsid w:val="002F0B9B"/>
    <w:rsid w:val="002F11E6"/>
    <w:rsid w:val="002F581E"/>
    <w:rsid w:val="002F7345"/>
    <w:rsid w:val="00301B30"/>
    <w:rsid w:val="00307F3E"/>
    <w:rsid w:val="0031175A"/>
    <w:rsid w:val="00312F72"/>
    <w:rsid w:val="003162F1"/>
    <w:rsid w:val="00321832"/>
    <w:rsid w:val="003218E3"/>
    <w:rsid w:val="00324260"/>
    <w:rsid w:val="003273AB"/>
    <w:rsid w:val="003338DE"/>
    <w:rsid w:val="00344ECD"/>
    <w:rsid w:val="00346384"/>
    <w:rsid w:val="00351566"/>
    <w:rsid w:val="00362E7F"/>
    <w:rsid w:val="00366DC2"/>
    <w:rsid w:val="00370AC5"/>
    <w:rsid w:val="00374DE6"/>
    <w:rsid w:val="00381AA0"/>
    <w:rsid w:val="00381D6E"/>
    <w:rsid w:val="0038412F"/>
    <w:rsid w:val="00387291"/>
    <w:rsid w:val="00391E78"/>
    <w:rsid w:val="003939B5"/>
    <w:rsid w:val="00397037"/>
    <w:rsid w:val="003A167E"/>
    <w:rsid w:val="003A355A"/>
    <w:rsid w:val="003A4F81"/>
    <w:rsid w:val="003A5D8C"/>
    <w:rsid w:val="003B0929"/>
    <w:rsid w:val="003B4433"/>
    <w:rsid w:val="003B6F99"/>
    <w:rsid w:val="003B74AA"/>
    <w:rsid w:val="003C106F"/>
    <w:rsid w:val="003C24AE"/>
    <w:rsid w:val="003C361E"/>
    <w:rsid w:val="003D08FE"/>
    <w:rsid w:val="003D44BB"/>
    <w:rsid w:val="003D6DD1"/>
    <w:rsid w:val="003D7B03"/>
    <w:rsid w:val="003E0176"/>
    <w:rsid w:val="003E55F5"/>
    <w:rsid w:val="003E622E"/>
    <w:rsid w:val="003E651B"/>
    <w:rsid w:val="003F4FA6"/>
    <w:rsid w:val="003F62E0"/>
    <w:rsid w:val="003F7873"/>
    <w:rsid w:val="004056ED"/>
    <w:rsid w:val="00415797"/>
    <w:rsid w:val="00423E9C"/>
    <w:rsid w:val="00424143"/>
    <w:rsid w:val="00425637"/>
    <w:rsid w:val="00430F40"/>
    <w:rsid w:val="00434349"/>
    <w:rsid w:val="00436E0E"/>
    <w:rsid w:val="00437CF9"/>
    <w:rsid w:val="004448D3"/>
    <w:rsid w:val="0044683B"/>
    <w:rsid w:val="00450F73"/>
    <w:rsid w:val="00452646"/>
    <w:rsid w:val="0045351B"/>
    <w:rsid w:val="004549B5"/>
    <w:rsid w:val="00456B7D"/>
    <w:rsid w:val="00457551"/>
    <w:rsid w:val="00462EFB"/>
    <w:rsid w:val="0046341C"/>
    <w:rsid w:val="0046463F"/>
    <w:rsid w:val="00465BD3"/>
    <w:rsid w:val="004671F1"/>
    <w:rsid w:val="00470BCB"/>
    <w:rsid w:val="004710E4"/>
    <w:rsid w:val="004714EF"/>
    <w:rsid w:val="00471AD2"/>
    <w:rsid w:val="00472A63"/>
    <w:rsid w:val="004778D3"/>
    <w:rsid w:val="00477CB8"/>
    <w:rsid w:val="00482DA3"/>
    <w:rsid w:val="0048759D"/>
    <w:rsid w:val="0049012C"/>
    <w:rsid w:val="00495004"/>
    <w:rsid w:val="004956CA"/>
    <w:rsid w:val="00497ECD"/>
    <w:rsid w:val="004A0210"/>
    <w:rsid w:val="004A1CE8"/>
    <w:rsid w:val="004A1E63"/>
    <w:rsid w:val="004A2931"/>
    <w:rsid w:val="004A2F9E"/>
    <w:rsid w:val="004A30F8"/>
    <w:rsid w:val="004A45F7"/>
    <w:rsid w:val="004A4833"/>
    <w:rsid w:val="004A4F25"/>
    <w:rsid w:val="004A5A0F"/>
    <w:rsid w:val="004A7BC4"/>
    <w:rsid w:val="004B2B40"/>
    <w:rsid w:val="004B6EA3"/>
    <w:rsid w:val="004B6F4E"/>
    <w:rsid w:val="004B7EAE"/>
    <w:rsid w:val="004C02B6"/>
    <w:rsid w:val="004C4151"/>
    <w:rsid w:val="004C4EC5"/>
    <w:rsid w:val="004C51A7"/>
    <w:rsid w:val="004C7B6C"/>
    <w:rsid w:val="004D0510"/>
    <w:rsid w:val="004D09EE"/>
    <w:rsid w:val="004D22F4"/>
    <w:rsid w:val="004D2699"/>
    <w:rsid w:val="004D4AD1"/>
    <w:rsid w:val="004D4D98"/>
    <w:rsid w:val="004E207F"/>
    <w:rsid w:val="004E71B5"/>
    <w:rsid w:val="004F337F"/>
    <w:rsid w:val="004F3D9A"/>
    <w:rsid w:val="004F4C18"/>
    <w:rsid w:val="004F65F2"/>
    <w:rsid w:val="005028A2"/>
    <w:rsid w:val="005032B4"/>
    <w:rsid w:val="00507DA9"/>
    <w:rsid w:val="005113DD"/>
    <w:rsid w:val="0051173B"/>
    <w:rsid w:val="00511C1C"/>
    <w:rsid w:val="00513ED3"/>
    <w:rsid w:val="00516D4E"/>
    <w:rsid w:val="005207BF"/>
    <w:rsid w:val="00520967"/>
    <w:rsid w:val="00525E27"/>
    <w:rsid w:val="00526DA5"/>
    <w:rsid w:val="00526DD1"/>
    <w:rsid w:val="00531501"/>
    <w:rsid w:val="00535130"/>
    <w:rsid w:val="00535884"/>
    <w:rsid w:val="0053704F"/>
    <w:rsid w:val="00540B3F"/>
    <w:rsid w:val="00543110"/>
    <w:rsid w:val="0054358A"/>
    <w:rsid w:val="00546822"/>
    <w:rsid w:val="0056093B"/>
    <w:rsid w:val="00561714"/>
    <w:rsid w:val="00564091"/>
    <w:rsid w:val="00566E36"/>
    <w:rsid w:val="005726D3"/>
    <w:rsid w:val="00576E39"/>
    <w:rsid w:val="00580673"/>
    <w:rsid w:val="00581FCC"/>
    <w:rsid w:val="00583871"/>
    <w:rsid w:val="00584805"/>
    <w:rsid w:val="00586F6F"/>
    <w:rsid w:val="00587CD1"/>
    <w:rsid w:val="005904A8"/>
    <w:rsid w:val="00590F03"/>
    <w:rsid w:val="0059268D"/>
    <w:rsid w:val="005956CB"/>
    <w:rsid w:val="0059658C"/>
    <w:rsid w:val="005A47AF"/>
    <w:rsid w:val="005A50DB"/>
    <w:rsid w:val="005A5E1D"/>
    <w:rsid w:val="005B2C12"/>
    <w:rsid w:val="005B4DA5"/>
    <w:rsid w:val="005B522D"/>
    <w:rsid w:val="005B5553"/>
    <w:rsid w:val="005B7777"/>
    <w:rsid w:val="005C2EA6"/>
    <w:rsid w:val="005C3494"/>
    <w:rsid w:val="005C59BE"/>
    <w:rsid w:val="005C726D"/>
    <w:rsid w:val="005D04B9"/>
    <w:rsid w:val="005D34DB"/>
    <w:rsid w:val="005E3895"/>
    <w:rsid w:val="005E5401"/>
    <w:rsid w:val="005E5912"/>
    <w:rsid w:val="005F25FD"/>
    <w:rsid w:val="005F5517"/>
    <w:rsid w:val="005F7E3D"/>
    <w:rsid w:val="00602974"/>
    <w:rsid w:val="006050D0"/>
    <w:rsid w:val="0060558D"/>
    <w:rsid w:val="006061F3"/>
    <w:rsid w:val="00610949"/>
    <w:rsid w:val="0061217E"/>
    <w:rsid w:val="00612EF8"/>
    <w:rsid w:val="00617706"/>
    <w:rsid w:val="0062173C"/>
    <w:rsid w:val="00624A34"/>
    <w:rsid w:val="00635261"/>
    <w:rsid w:val="006366F5"/>
    <w:rsid w:val="00643FCB"/>
    <w:rsid w:val="00644127"/>
    <w:rsid w:val="00646B07"/>
    <w:rsid w:val="00655650"/>
    <w:rsid w:val="00656C80"/>
    <w:rsid w:val="006605BA"/>
    <w:rsid w:val="006606DA"/>
    <w:rsid w:val="00663F5D"/>
    <w:rsid w:val="00664D6B"/>
    <w:rsid w:val="00672547"/>
    <w:rsid w:val="00672B7E"/>
    <w:rsid w:val="00672BEE"/>
    <w:rsid w:val="00672F8D"/>
    <w:rsid w:val="006751BD"/>
    <w:rsid w:val="00676110"/>
    <w:rsid w:val="00680DD1"/>
    <w:rsid w:val="0068180B"/>
    <w:rsid w:val="00683F3D"/>
    <w:rsid w:val="00686142"/>
    <w:rsid w:val="00692451"/>
    <w:rsid w:val="00692FB7"/>
    <w:rsid w:val="0069500E"/>
    <w:rsid w:val="00696B33"/>
    <w:rsid w:val="006A3010"/>
    <w:rsid w:val="006A4B36"/>
    <w:rsid w:val="006A5FF0"/>
    <w:rsid w:val="006B1012"/>
    <w:rsid w:val="006B11F3"/>
    <w:rsid w:val="006B25DD"/>
    <w:rsid w:val="006B2A62"/>
    <w:rsid w:val="006B6A09"/>
    <w:rsid w:val="006C0BB1"/>
    <w:rsid w:val="006C0BCE"/>
    <w:rsid w:val="006C1245"/>
    <w:rsid w:val="006C1333"/>
    <w:rsid w:val="006C71AD"/>
    <w:rsid w:val="006D53C7"/>
    <w:rsid w:val="006D6297"/>
    <w:rsid w:val="006D7DA9"/>
    <w:rsid w:val="006D7EDE"/>
    <w:rsid w:val="006E0F8D"/>
    <w:rsid w:val="006E10F4"/>
    <w:rsid w:val="006E137C"/>
    <w:rsid w:val="006E29A2"/>
    <w:rsid w:val="006E6874"/>
    <w:rsid w:val="006F1596"/>
    <w:rsid w:val="006F34EC"/>
    <w:rsid w:val="006F52EF"/>
    <w:rsid w:val="007016F4"/>
    <w:rsid w:val="007024C5"/>
    <w:rsid w:val="00705AF3"/>
    <w:rsid w:val="00705FAF"/>
    <w:rsid w:val="007068E9"/>
    <w:rsid w:val="007104C0"/>
    <w:rsid w:val="00717885"/>
    <w:rsid w:val="00720619"/>
    <w:rsid w:val="00720C18"/>
    <w:rsid w:val="00722663"/>
    <w:rsid w:val="00724E5E"/>
    <w:rsid w:val="00727587"/>
    <w:rsid w:val="00730092"/>
    <w:rsid w:val="007304AB"/>
    <w:rsid w:val="007525E5"/>
    <w:rsid w:val="00752E7F"/>
    <w:rsid w:val="00756332"/>
    <w:rsid w:val="00763ACC"/>
    <w:rsid w:val="007641F1"/>
    <w:rsid w:val="007733B5"/>
    <w:rsid w:val="00773D02"/>
    <w:rsid w:val="00774DEB"/>
    <w:rsid w:val="00775F56"/>
    <w:rsid w:val="00780BCC"/>
    <w:rsid w:val="00785B9B"/>
    <w:rsid w:val="007876CD"/>
    <w:rsid w:val="00794EA2"/>
    <w:rsid w:val="00794ECE"/>
    <w:rsid w:val="00795504"/>
    <w:rsid w:val="007A0B0E"/>
    <w:rsid w:val="007A3F8D"/>
    <w:rsid w:val="007A77C7"/>
    <w:rsid w:val="007A7C81"/>
    <w:rsid w:val="007B10F0"/>
    <w:rsid w:val="007B11E6"/>
    <w:rsid w:val="007B47C7"/>
    <w:rsid w:val="007B4B9E"/>
    <w:rsid w:val="007B5255"/>
    <w:rsid w:val="007B601E"/>
    <w:rsid w:val="007C0E90"/>
    <w:rsid w:val="007C2D07"/>
    <w:rsid w:val="007C3AEC"/>
    <w:rsid w:val="007C3B40"/>
    <w:rsid w:val="007C70BD"/>
    <w:rsid w:val="007C75C5"/>
    <w:rsid w:val="007D0C44"/>
    <w:rsid w:val="007D2912"/>
    <w:rsid w:val="007D29FF"/>
    <w:rsid w:val="007D2AD8"/>
    <w:rsid w:val="007D466F"/>
    <w:rsid w:val="007D6910"/>
    <w:rsid w:val="007E03DA"/>
    <w:rsid w:val="007E4313"/>
    <w:rsid w:val="007E6019"/>
    <w:rsid w:val="007E70D5"/>
    <w:rsid w:val="007F0F39"/>
    <w:rsid w:val="007F29A9"/>
    <w:rsid w:val="007F51C5"/>
    <w:rsid w:val="007F6174"/>
    <w:rsid w:val="007F69D1"/>
    <w:rsid w:val="00803434"/>
    <w:rsid w:val="00821896"/>
    <w:rsid w:val="0082414F"/>
    <w:rsid w:val="00836CF5"/>
    <w:rsid w:val="008419F2"/>
    <w:rsid w:val="008428B1"/>
    <w:rsid w:val="0084315A"/>
    <w:rsid w:val="0084391F"/>
    <w:rsid w:val="00843C89"/>
    <w:rsid w:val="00844CE5"/>
    <w:rsid w:val="0085503F"/>
    <w:rsid w:val="00856E2D"/>
    <w:rsid w:val="00863CF6"/>
    <w:rsid w:val="008648CE"/>
    <w:rsid w:val="008755EE"/>
    <w:rsid w:val="0087633D"/>
    <w:rsid w:val="00880F27"/>
    <w:rsid w:val="0088197A"/>
    <w:rsid w:val="008870C6"/>
    <w:rsid w:val="008871D8"/>
    <w:rsid w:val="00893913"/>
    <w:rsid w:val="0089610E"/>
    <w:rsid w:val="008A2DD6"/>
    <w:rsid w:val="008A4626"/>
    <w:rsid w:val="008A5EBD"/>
    <w:rsid w:val="008B4A92"/>
    <w:rsid w:val="008B6703"/>
    <w:rsid w:val="008B768B"/>
    <w:rsid w:val="008B7945"/>
    <w:rsid w:val="008C23C9"/>
    <w:rsid w:val="008C2AE0"/>
    <w:rsid w:val="008D1A45"/>
    <w:rsid w:val="008D2188"/>
    <w:rsid w:val="008D4B00"/>
    <w:rsid w:val="008E165D"/>
    <w:rsid w:val="008E1DD5"/>
    <w:rsid w:val="008E29C8"/>
    <w:rsid w:val="008E3DD7"/>
    <w:rsid w:val="008E47C1"/>
    <w:rsid w:val="008E68BB"/>
    <w:rsid w:val="008F16D4"/>
    <w:rsid w:val="00901F20"/>
    <w:rsid w:val="00904DCF"/>
    <w:rsid w:val="0090630F"/>
    <w:rsid w:val="00906C81"/>
    <w:rsid w:val="009073A8"/>
    <w:rsid w:val="00910008"/>
    <w:rsid w:val="00911A53"/>
    <w:rsid w:val="009147F2"/>
    <w:rsid w:val="00916BF0"/>
    <w:rsid w:val="00920AD2"/>
    <w:rsid w:val="00921846"/>
    <w:rsid w:val="00921894"/>
    <w:rsid w:val="00922803"/>
    <w:rsid w:val="00922B43"/>
    <w:rsid w:val="00923051"/>
    <w:rsid w:val="00925857"/>
    <w:rsid w:val="009264F9"/>
    <w:rsid w:val="00937406"/>
    <w:rsid w:val="00937F33"/>
    <w:rsid w:val="00942708"/>
    <w:rsid w:val="00944E3D"/>
    <w:rsid w:val="009456DC"/>
    <w:rsid w:val="00946AB0"/>
    <w:rsid w:val="0095104E"/>
    <w:rsid w:val="009510DD"/>
    <w:rsid w:val="009607C5"/>
    <w:rsid w:val="0096151B"/>
    <w:rsid w:val="00964A52"/>
    <w:rsid w:val="00965D70"/>
    <w:rsid w:val="00974FAA"/>
    <w:rsid w:val="00990EA2"/>
    <w:rsid w:val="0099399B"/>
    <w:rsid w:val="00993C25"/>
    <w:rsid w:val="009951D4"/>
    <w:rsid w:val="00996D20"/>
    <w:rsid w:val="009A2F7A"/>
    <w:rsid w:val="009A5412"/>
    <w:rsid w:val="009B1D34"/>
    <w:rsid w:val="009B265D"/>
    <w:rsid w:val="009B4ED3"/>
    <w:rsid w:val="009B6178"/>
    <w:rsid w:val="009B6742"/>
    <w:rsid w:val="009B755B"/>
    <w:rsid w:val="009C15AD"/>
    <w:rsid w:val="009C4071"/>
    <w:rsid w:val="009D5424"/>
    <w:rsid w:val="009D6770"/>
    <w:rsid w:val="009E1E19"/>
    <w:rsid w:val="009E3381"/>
    <w:rsid w:val="009E3B0B"/>
    <w:rsid w:val="009E3F5C"/>
    <w:rsid w:val="009E5436"/>
    <w:rsid w:val="009E6BD7"/>
    <w:rsid w:val="009E6DA3"/>
    <w:rsid w:val="009F2832"/>
    <w:rsid w:val="009F39DE"/>
    <w:rsid w:val="00A03A76"/>
    <w:rsid w:val="00A05302"/>
    <w:rsid w:val="00A13BD9"/>
    <w:rsid w:val="00A13C37"/>
    <w:rsid w:val="00A16A46"/>
    <w:rsid w:val="00A16E34"/>
    <w:rsid w:val="00A17148"/>
    <w:rsid w:val="00A1723B"/>
    <w:rsid w:val="00A2675C"/>
    <w:rsid w:val="00A35AC2"/>
    <w:rsid w:val="00A35CB9"/>
    <w:rsid w:val="00A35EE6"/>
    <w:rsid w:val="00A378C4"/>
    <w:rsid w:val="00A41853"/>
    <w:rsid w:val="00A41A0A"/>
    <w:rsid w:val="00A451A5"/>
    <w:rsid w:val="00A53048"/>
    <w:rsid w:val="00A55495"/>
    <w:rsid w:val="00A56EE3"/>
    <w:rsid w:val="00A60E98"/>
    <w:rsid w:val="00A648E3"/>
    <w:rsid w:val="00A66D20"/>
    <w:rsid w:val="00A715B2"/>
    <w:rsid w:val="00A72116"/>
    <w:rsid w:val="00A72740"/>
    <w:rsid w:val="00A7508B"/>
    <w:rsid w:val="00A805AE"/>
    <w:rsid w:val="00A80BFB"/>
    <w:rsid w:val="00A833F1"/>
    <w:rsid w:val="00A83CDC"/>
    <w:rsid w:val="00A8421B"/>
    <w:rsid w:val="00A857A5"/>
    <w:rsid w:val="00A85AB9"/>
    <w:rsid w:val="00A9584C"/>
    <w:rsid w:val="00A96DDB"/>
    <w:rsid w:val="00AA2D27"/>
    <w:rsid w:val="00AA40CB"/>
    <w:rsid w:val="00AA4D93"/>
    <w:rsid w:val="00AA4E1D"/>
    <w:rsid w:val="00AA5146"/>
    <w:rsid w:val="00AA6986"/>
    <w:rsid w:val="00AA7D22"/>
    <w:rsid w:val="00AB0CF8"/>
    <w:rsid w:val="00AC3C3E"/>
    <w:rsid w:val="00AC5AA7"/>
    <w:rsid w:val="00AC7D0B"/>
    <w:rsid w:val="00AD298E"/>
    <w:rsid w:val="00AE729F"/>
    <w:rsid w:val="00AF0C77"/>
    <w:rsid w:val="00AF1532"/>
    <w:rsid w:val="00AF2617"/>
    <w:rsid w:val="00AF660C"/>
    <w:rsid w:val="00AF7619"/>
    <w:rsid w:val="00B000E2"/>
    <w:rsid w:val="00B05A00"/>
    <w:rsid w:val="00B116A8"/>
    <w:rsid w:val="00B11A84"/>
    <w:rsid w:val="00B12521"/>
    <w:rsid w:val="00B16CD2"/>
    <w:rsid w:val="00B206B4"/>
    <w:rsid w:val="00B231F2"/>
    <w:rsid w:val="00B257D1"/>
    <w:rsid w:val="00B26274"/>
    <w:rsid w:val="00B341FB"/>
    <w:rsid w:val="00B346B2"/>
    <w:rsid w:val="00B364EB"/>
    <w:rsid w:val="00B371A4"/>
    <w:rsid w:val="00B41B3B"/>
    <w:rsid w:val="00B422A5"/>
    <w:rsid w:val="00B62D71"/>
    <w:rsid w:val="00B631A9"/>
    <w:rsid w:val="00B635EF"/>
    <w:rsid w:val="00B64EBC"/>
    <w:rsid w:val="00B70E0D"/>
    <w:rsid w:val="00B70FA8"/>
    <w:rsid w:val="00B7194B"/>
    <w:rsid w:val="00B7445D"/>
    <w:rsid w:val="00B81864"/>
    <w:rsid w:val="00B85ECE"/>
    <w:rsid w:val="00B93551"/>
    <w:rsid w:val="00B9379D"/>
    <w:rsid w:val="00B97D4F"/>
    <w:rsid w:val="00BA0E6E"/>
    <w:rsid w:val="00BA157E"/>
    <w:rsid w:val="00BA3EEF"/>
    <w:rsid w:val="00BA4792"/>
    <w:rsid w:val="00BA5DC1"/>
    <w:rsid w:val="00BA6C2E"/>
    <w:rsid w:val="00BA6DC4"/>
    <w:rsid w:val="00BB13AA"/>
    <w:rsid w:val="00BB46CC"/>
    <w:rsid w:val="00BC3D2E"/>
    <w:rsid w:val="00BD1112"/>
    <w:rsid w:val="00BD14CD"/>
    <w:rsid w:val="00BD3609"/>
    <w:rsid w:val="00BE45B5"/>
    <w:rsid w:val="00BE4871"/>
    <w:rsid w:val="00BE6322"/>
    <w:rsid w:val="00BE650D"/>
    <w:rsid w:val="00BE6D58"/>
    <w:rsid w:val="00BF18F3"/>
    <w:rsid w:val="00C0093B"/>
    <w:rsid w:val="00C01190"/>
    <w:rsid w:val="00C042A6"/>
    <w:rsid w:val="00C04586"/>
    <w:rsid w:val="00C070A5"/>
    <w:rsid w:val="00C075DF"/>
    <w:rsid w:val="00C07889"/>
    <w:rsid w:val="00C078C3"/>
    <w:rsid w:val="00C1197A"/>
    <w:rsid w:val="00C25D0F"/>
    <w:rsid w:val="00C2737F"/>
    <w:rsid w:val="00C27941"/>
    <w:rsid w:val="00C33210"/>
    <w:rsid w:val="00C33A0E"/>
    <w:rsid w:val="00C33F57"/>
    <w:rsid w:val="00C36A93"/>
    <w:rsid w:val="00C4060A"/>
    <w:rsid w:val="00C40C85"/>
    <w:rsid w:val="00C417CC"/>
    <w:rsid w:val="00C424F4"/>
    <w:rsid w:val="00C43E24"/>
    <w:rsid w:val="00C45620"/>
    <w:rsid w:val="00C47F07"/>
    <w:rsid w:val="00C53A51"/>
    <w:rsid w:val="00C56EC4"/>
    <w:rsid w:val="00C625D2"/>
    <w:rsid w:val="00C63D10"/>
    <w:rsid w:val="00C65F7D"/>
    <w:rsid w:val="00C748CE"/>
    <w:rsid w:val="00C759F7"/>
    <w:rsid w:val="00C9208A"/>
    <w:rsid w:val="00CA1317"/>
    <w:rsid w:val="00CA5C4D"/>
    <w:rsid w:val="00CA70AF"/>
    <w:rsid w:val="00CB2F3B"/>
    <w:rsid w:val="00CB4B09"/>
    <w:rsid w:val="00CC156B"/>
    <w:rsid w:val="00CC1944"/>
    <w:rsid w:val="00CC4744"/>
    <w:rsid w:val="00CC49D9"/>
    <w:rsid w:val="00CC5232"/>
    <w:rsid w:val="00CD116D"/>
    <w:rsid w:val="00CD5495"/>
    <w:rsid w:val="00CD6ADC"/>
    <w:rsid w:val="00CF14DB"/>
    <w:rsid w:val="00CF3BAE"/>
    <w:rsid w:val="00CF3EE9"/>
    <w:rsid w:val="00CF4850"/>
    <w:rsid w:val="00CF5D04"/>
    <w:rsid w:val="00CF5E32"/>
    <w:rsid w:val="00CF7E42"/>
    <w:rsid w:val="00D02D74"/>
    <w:rsid w:val="00D03B98"/>
    <w:rsid w:val="00D03D27"/>
    <w:rsid w:val="00D13BEE"/>
    <w:rsid w:val="00D164C7"/>
    <w:rsid w:val="00D16C58"/>
    <w:rsid w:val="00D30D46"/>
    <w:rsid w:val="00D31E34"/>
    <w:rsid w:val="00D33DFD"/>
    <w:rsid w:val="00D33F73"/>
    <w:rsid w:val="00D36616"/>
    <w:rsid w:val="00D44A8D"/>
    <w:rsid w:val="00D47DB2"/>
    <w:rsid w:val="00D50953"/>
    <w:rsid w:val="00D577D2"/>
    <w:rsid w:val="00D60311"/>
    <w:rsid w:val="00D63BD1"/>
    <w:rsid w:val="00D65ADF"/>
    <w:rsid w:val="00D70002"/>
    <w:rsid w:val="00D731AB"/>
    <w:rsid w:val="00D7537D"/>
    <w:rsid w:val="00D75F9E"/>
    <w:rsid w:val="00D80C74"/>
    <w:rsid w:val="00D83728"/>
    <w:rsid w:val="00D85C6C"/>
    <w:rsid w:val="00D85EF6"/>
    <w:rsid w:val="00D94A32"/>
    <w:rsid w:val="00D95AF2"/>
    <w:rsid w:val="00D96C0A"/>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3447"/>
    <w:rsid w:val="00DE47CB"/>
    <w:rsid w:val="00DE4C36"/>
    <w:rsid w:val="00DE6745"/>
    <w:rsid w:val="00DF0A42"/>
    <w:rsid w:val="00DF5222"/>
    <w:rsid w:val="00DF5621"/>
    <w:rsid w:val="00E00613"/>
    <w:rsid w:val="00E024CE"/>
    <w:rsid w:val="00E034C0"/>
    <w:rsid w:val="00E079B0"/>
    <w:rsid w:val="00E07A6D"/>
    <w:rsid w:val="00E145E4"/>
    <w:rsid w:val="00E1483A"/>
    <w:rsid w:val="00E14C97"/>
    <w:rsid w:val="00E15062"/>
    <w:rsid w:val="00E164E8"/>
    <w:rsid w:val="00E1709D"/>
    <w:rsid w:val="00E21171"/>
    <w:rsid w:val="00E225D1"/>
    <w:rsid w:val="00E23AD5"/>
    <w:rsid w:val="00E32D00"/>
    <w:rsid w:val="00E41704"/>
    <w:rsid w:val="00E41B65"/>
    <w:rsid w:val="00E4416E"/>
    <w:rsid w:val="00E4673D"/>
    <w:rsid w:val="00E5182B"/>
    <w:rsid w:val="00E552FC"/>
    <w:rsid w:val="00E559B4"/>
    <w:rsid w:val="00E57B90"/>
    <w:rsid w:val="00E603BC"/>
    <w:rsid w:val="00E60D1D"/>
    <w:rsid w:val="00E66B56"/>
    <w:rsid w:val="00E66F9C"/>
    <w:rsid w:val="00E70A2B"/>
    <w:rsid w:val="00E71016"/>
    <w:rsid w:val="00E73274"/>
    <w:rsid w:val="00E73821"/>
    <w:rsid w:val="00E7468C"/>
    <w:rsid w:val="00E84378"/>
    <w:rsid w:val="00E86504"/>
    <w:rsid w:val="00E92F9E"/>
    <w:rsid w:val="00E95C50"/>
    <w:rsid w:val="00E960B3"/>
    <w:rsid w:val="00EA69C7"/>
    <w:rsid w:val="00EA7C87"/>
    <w:rsid w:val="00EB4053"/>
    <w:rsid w:val="00EB486B"/>
    <w:rsid w:val="00EB6A74"/>
    <w:rsid w:val="00EC20E4"/>
    <w:rsid w:val="00EC59BC"/>
    <w:rsid w:val="00EC699B"/>
    <w:rsid w:val="00ED0353"/>
    <w:rsid w:val="00ED1734"/>
    <w:rsid w:val="00ED1B74"/>
    <w:rsid w:val="00ED25A1"/>
    <w:rsid w:val="00ED65A0"/>
    <w:rsid w:val="00EE6A55"/>
    <w:rsid w:val="00EE7C60"/>
    <w:rsid w:val="00EF138F"/>
    <w:rsid w:val="00EF2006"/>
    <w:rsid w:val="00F02BA4"/>
    <w:rsid w:val="00F037E2"/>
    <w:rsid w:val="00F12A10"/>
    <w:rsid w:val="00F14EA1"/>
    <w:rsid w:val="00F161D6"/>
    <w:rsid w:val="00F200DB"/>
    <w:rsid w:val="00F2136A"/>
    <w:rsid w:val="00F25185"/>
    <w:rsid w:val="00F26D51"/>
    <w:rsid w:val="00F34868"/>
    <w:rsid w:val="00F348F9"/>
    <w:rsid w:val="00F35C1E"/>
    <w:rsid w:val="00F3717D"/>
    <w:rsid w:val="00F37232"/>
    <w:rsid w:val="00F41417"/>
    <w:rsid w:val="00F445D1"/>
    <w:rsid w:val="00F47968"/>
    <w:rsid w:val="00F5623F"/>
    <w:rsid w:val="00F620FE"/>
    <w:rsid w:val="00F629FA"/>
    <w:rsid w:val="00F63DC6"/>
    <w:rsid w:val="00F77F37"/>
    <w:rsid w:val="00F81EA6"/>
    <w:rsid w:val="00F8212C"/>
    <w:rsid w:val="00F82137"/>
    <w:rsid w:val="00F83245"/>
    <w:rsid w:val="00F83C01"/>
    <w:rsid w:val="00F84374"/>
    <w:rsid w:val="00F94F56"/>
    <w:rsid w:val="00F962DD"/>
    <w:rsid w:val="00FA08F6"/>
    <w:rsid w:val="00FA4E64"/>
    <w:rsid w:val="00FA7755"/>
    <w:rsid w:val="00FB0919"/>
    <w:rsid w:val="00FB3EA6"/>
    <w:rsid w:val="00FB440A"/>
    <w:rsid w:val="00FC0645"/>
    <w:rsid w:val="00FC077D"/>
    <w:rsid w:val="00FC2A70"/>
    <w:rsid w:val="00FC3B2B"/>
    <w:rsid w:val="00FC647D"/>
    <w:rsid w:val="00FC710C"/>
    <w:rsid w:val="00FD5507"/>
    <w:rsid w:val="00FD76E1"/>
    <w:rsid w:val="00FE1F5F"/>
    <w:rsid w:val="00FE4E6C"/>
    <w:rsid w:val="00FE6D8E"/>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Numbered Paragraph,Main numbered paragraph,Bullets,List Paragraph (numbered (a)),titulo 3,Lista vistosa - Énfasis 11,List1,Bolita,BOLA,BOLADEF,HOJA,Párrafo de lista2,Párrafo de lista3,Párrafo de lista21,Guión,Párrafo de lista31,Ha"/>
    <w:basedOn w:val="Normal"/>
    <w:link w:val="PrrafodelistaCar"/>
    <w:uiPriority w:val="34"/>
    <w:qFormat/>
    <w:rsid w:val="00D80C74"/>
    <w:pPr>
      <w:ind w:left="720"/>
    </w:pPr>
  </w:style>
  <w:style w:type="character" w:customStyle="1" w:styleId="PrrafodelistaCar">
    <w:name w:val="Párrafo de lista Car"/>
    <w:aliases w:val="List Car,Numbered Paragraph Car,Main numbered paragraph Car,Bullets Car,List Paragraph (numbered (a)) Car,titulo 3 Car,Lista vistosa - Énfasis 11 Car,List1 Car,Bolita Car,BOLA Car,BOLADEF Car,HOJA Car,Párrafo de lista2 Car,Guión Car"/>
    <w:link w:val="Prrafodelista"/>
    <w:uiPriority w:val="34"/>
    <w:qFormat/>
    <w:locked/>
    <w:rsid w:val="00F3717D"/>
  </w:style>
  <w:style w:type="paragraph" w:styleId="Textoindependiente3">
    <w:name w:val="Body Text 3"/>
    <w:basedOn w:val="Normal"/>
    <w:link w:val="Textoindependiente3Car"/>
    <w:uiPriority w:val="99"/>
    <w:semiHidden/>
    <w:unhideWhenUsed/>
    <w:rsid w:val="009B265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B26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UNITOOLTS-325-241</_dlc_DocId>
    <_dlc_DocIdUrl xmlns="bf4c0e24-4363-4a2c-98c4-ba38f29833df">
      <Url>https://intranet.undp.org/unit/oolts/oso/psu/_layouts/15/DocIdRedir.aspx?ID=UNITOOLTS-325-241</Url>
      <Description>UNITOOLTS-325-241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B725-A538-45C0-BB1A-B5082DD22B93}">
  <ds:schemaRefs>
    <ds:schemaRef ds:uri="http://schemas.microsoft.com/sharepoint/events"/>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schemas.microsoft.com/office/infopath/2007/PartnerControls"/>
    <ds:schemaRef ds:uri="bf4c0e24-4363-4a2c-98c4-ba38f29833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0865120-1096-435a-981f-59a31bfae047"/>
    <ds:schemaRef ds:uri="http://www.w3.org/XML/1998/namespace"/>
    <ds:schemaRef ds:uri="http://purl.org/dc/dcmitype/"/>
  </ds:schemaRefs>
</ds:datastoreItem>
</file>

<file path=customXml/itemProps4.xml><?xml version="1.0" encoding="utf-8"?>
<ds:datastoreItem xmlns:ds="http://schemas.openxmlformats.org/officeDocument/2006/customXml" ds:itemID="{3B13930F-01B0-468C-A02C-4C6816ED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AD3059-CAC1-4A28-8637-D9D0628E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3189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Ana Victoria Gracia</cp:lastModifiedBy>
  <cp:revision>3</cp:revision>
  <cp:lastPrinted>2018-08-30T23:04:00Z</cp:lastPrinted>
  <dcterms:created xsi:type="dcterms:W3CDTF">2018-08-30T23:04:00Z</dcterms:created>
  <dcterms:modified xsi:type="dcterms:W3CDTF">2018-08-30T23:04:00Z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e2aefd5e-ccba-40a2-8ec3-1fa6f9821189</vt:lpwstr>
  </property>
</Properties>
</file>