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8A18" w14:textId="77777777" w:rsidR="002B425D" w:rsidRPr="00183949" w:rsidRDefault="00F74AE7">
      <w:pPr>
        <w:jc w:val="right"/>
        <w:rPr>
          <w:rFonts w:ascii="Calibri" w:hAnsi="Calibri" w:cs="Calibri"/>
          <w:sz w:val="22"/>
          <w:szCs w:val="22"/>
          <w:lang w:val="es-ES_tradnl"/>
        </w:rPr>
      </w:pPr>
      <w:r>
        <w:rPr>
          <w:rFonts w:ascii="Calibri" w:hAnsi="Calibri" w:cs="Calibri"/>
          <w:noProof/>
          <w:sz w:val="22"/>
          <w:szCs w:val="22"/>
        </w:rPr>
        <w:drawing>
          <wp:inline distT="0" distB="0" distL="0" distR="0" wp14:anchorId="24F69140" wp14:editId="222F02AB">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183949" w14:paraId="4F1CF65C" w14:textId="77777777" w:rsidTr="00EB486B">
        <w:trPr>
          <w:trHeight w:val="405"/>
        </w:trPr>
        <w:tc>
          <w:tcPr>
            <w:tcW w:w="9438" w:type="dxa"/>
          </w:tcPr>
          <w:p w14:paraId="160EC15E" w14:textId="77777777" w:rsidR="000E4019" w:rsidRPr="00183949" w:rsidRDefault="000E4019" w:rsidP="00EB486B">
            <w:pPr>
              <w:ind w:right="-138"/>
              <w:jc w:val="center"/>
              <w:rPr>
                <w:rFonts w:ascii="Calibri" w:hAnsi="Calibri" w:cs="Calibri"/>
                <w:b/>
                <w:sz w:val="22"/>
                <w:szCs w:val="22"/>
                <w:lang w:val="es-ES_tradnl"/>
              </w:rPr>
            </w:pPr>
          </w:p>
        </w:tc>
      </w:tr>
    </w:tbl>
    <w:p w14:paraId="2523FEA4" w14:textId="77777777" w:rsidR="002B425D" w:rsidRDefault="00664736" w:rsidP="00664736">
      <w:pPr>
        <w:jc w:val="center"/>
        <w:rPr>
          <w:rFonts w:ascii="Calibri" w:hAnsi="Calibri" w:cs="Calibri"/>
          <w:b/>
          <w:sz w:val="28"/>
          <w:szCs w:val="28"/>
          <w:lang w:val="es-ES_tradnl"/>
        </w:rPr>
      </w:pPr>
      <w:r w:rsidRPr="00183949">
        <w:rPr>
          <w:rFonts w:ascii="Calibri" w:hAnsi="Calibri" w:cs="Calibri"/>
          <w:b/>
          <w:sz w:val="28"/>
          <w:szCs w:val="28"/>
          <w:u w:val="single"/>
          <w:lang w:val="es-ES_tradnl"/>
        </w:rPr>
        <w:t xml:space="preserve">SOLICITUD DE COTIZACIÓN </w:t>
      </w:r>
      <w:r w:rsidR="00EB486B" w:rsidRPr="00183949">
        <w:rPr>
          <w:rFonts w:ascii="Calibri" w:hAnsi="Calibri" w:cs="Calibri"/>
          <w:b/>
          <w:sz w:val="28"/>
          <w:szCs w:val="28"/>
          <w:lang w:val="es-ES_tradnl"/>
        </w:rPr>
        <w:t>(</w:t>
      </w:r>
      <w:proofErr w:type="spellStart"/>
      <w:r w:rsidR="00575082" w:rsidRPr="00183949">
        <w:rPr>
          <w:rFonts w:ascii="Calibri" w:hAnsi="Calibri" w:cs="Calibri"/>
          <w:b/>
          <w:sz w:val="28"/>
          <w:szCs w:val="28"/>
          <w:lang w:val="es-ES_tradnl"/>
        </w:rPr>
        <w:t>SdC</w:t>
      </w:r>
      <w:proofErr w:type="spellEnd"/>
      <w:r w:rsidR="00EB486B" w:rsidRPr="00183949">
        <w:rPr>
          <w:rFonts w:ascii="Calibri" w:hAnsi="Calibri" w:cs="Calibri"/>
          <w:b/>
          <w:sz w:val="28"/>
          <w:szCs w:val="28"/>
          <w:lang w:val="es-ES_tradnl"/>
        </w:rPr>
        <w:t>)</w:t>
      </w:r>
    </w:p>
    <w:p w14:paraId="70EC9D89" w14:textId="2A09F2CA" w:rsidR="003A2C67" w:rsidRPr="00183949" w:rsidRDefault="00FD10DB" w:rsidP="00664736">
      <w:pPr>
        <w:jc w:val="center"/>
        <w:rPr>
          <w:rFonts w:ascii="Calibri" w:hAnsi="Calibri" w:cs="Calibri"/>
          <w:b/>
          <w:sz w:val="28"/>
          <w:szCs w:val="28"/>
          <w:u w:val="single"/>
          <w:lang w:val="es-ES_tradnl"/>
        </w:rPr>
      </w:pPr>
      <w:bookmarkStart w:id="0" w:name="_GoBack"/>
      <w:r>
        <w:rPr>
          <w:rFonts w:ascii="Calibri" w:hAnsi="Calibri" w:cs="Calibri"/>
          <w:b/>
          <w:sz w:val="28"/>
          <w:szCs w:val="28"/>
          <w:lang w:val="es-ES_tradnl"/>
        </w:rPr>
        <w:t>SDC-</w:t>
      </w:r>
      <w:r w:rsidR="00A62484">
        <w:rPr>
          <w:rFonts w:ascii="Calibri" w:hAnsi="Calibri" w:cs="Calibri"/>
          <w:b/>
          <w:sz w:val="28"/>
          <w:szCs w:val="28"/>
          <w:lang w:val="es-ES_tradnl"/>
        </w:rPr>
        <w:t>2018-006 Paisajes Productivos</w:t>
      </w:r>
    </w:p>
    <w:p w14:paraId="4064874E" w14:textId="77777777" w:rsidR="004F7466" w:rsidRPr="00183949" w:rsidRDefault="004F7466" w:rsidP="00EB486B">
      <w:pPr>
        <w:jc w:val="center"/>
        <w:rPr>
          <w:rFonts w:ascii="Calibri" w:hAnsi="Calibri" w:cs="Calibri"/>
          <w:b/>
          <w:sz w:val="28"/>
          <w:szCs w:val="28"/>
          <w:lang w:val="es-ES_tradnl"/>
        </w:rPr>
      </w:pPr>
      <w:r w:rsidRPr="00183949">
        <w:rPr>
          <w:rFonts w:ascii="Calibri" w:hAnsi="Calibri" w:cs="Calibri"/>
          <w:b/>
          <w:sz w:val="28"/>
          <w:szCs w:val="28"/>
          <w:lang w:val="es-ES_tradnl"/>
        </w:rPr>
        <w:t>(</w:t>
      </w:r>
      <w:r w:rsidR="00AA5AAC">
        <w:rPr>
          <w:rFonts w:ascii="Calibri" w:hAnsi="Calibri" w:cs="Calibri"/>
          <w:b/>
          <w:sz w:val="28"/>
          <w:szCs w:val="28"/>
          <w:lang w:val="es-ES_tradnl"/>
        </w:rPr>
        <w:t>Equipo de c</w:t>
      </w:r>
      <w:r w:rsidR="00AA5AAC">
        <w:rPr>
          <w:rFonts w:ascii="Calibri" w:hAnsi="Calibri" w:cs="Calibri"/>
          <w:b/>
          <w:sz w:val="28"/>
          <w:szCs w:val="28"/>
          <w:lang w:val="es-CR"/>
        </w:rPr>
        <w:t>ó</w:t>
      </w:r>
      <w:proofErr w:type="spellStart"/>
      <w:r w:rsidR="00AA5AAC">
        <w:rPr>
          <w:rFonts w:ascii="Calibri" w:hAnsi="Calibri" w:cs="Calibri"/>
          <w:b/>
          <w:sz w:val="28"/>
          <w:szCs w:val="28"/>
          <w:lang w:val="es-ES_tradnl"/>
        </w:rPr>
        <w:t>mputo</w:t>
      </w:r>
      <w:proofErr w:type="spellEnd"/>
      <w:r w:rsidRPr="00183949">
        <w:rPr>
          <w:rFonts w:ascii="Calibri" w:hAnsi="Calibri" w:cs="Calibri"/>
          <w:b/>
          <w:sz w:val="28"/>
          <w:szCs w:val="28"/>
          <w:lang w:val="es-ES_tradnl"/>
        </w:rPr>
        <w:t>)</w:t>
      </w:r>
    </w:p>
    <w:bookmarkEnd w:id="0"/>
    <w:p w14:paraId="6BA7A2F6" w14:textId="77777777" w:rsidR="00EB486B" w:rsidRPr="00183949" w:rsidRDefault="00EB486B" w:rsidP="00EB486B">
      <w:pPr>
        <w:jc w:val="center"/>
        <w:rPr>
          <w:rFonts w:ascii="Calibri" w:hAnsi="Calibri" w:cs="Calibri"/>
          <w:sz w:val="22"/>
          <w:szCs w:val="22"/>
          <w:lang w:val="es-ES_tradnl"/>
        </w:rPr>
      </w:pPr>
    </w:p>
    <w:p w14:paraId="1923993A" w14:textId="77777777" w:rsidR="00EB486B" w:rsidRPr="00183949" w:rsidRDefault="00EB486B" w:rsidP="00EB486B">
      <w:pPr>
        <w:jc w:val="center"/>
        <w:rPr>
          <w:rFonts w:ascii="Calibri" w:hAnsi="Calibri" w:cs="Calibri"/>
          <w:sz w:val="22"/>
          <w:szCs w:val="22"/>
          <w:lang w:val="es-ES_trad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5"/>
      </w:tblGrid>
      <w:tr w:rsidR="002B425D" w:rsidRPr="00183949" w14:paraId="50E418B4" w14:textId="77777777" w:rsidTr="000A5205">
        <w:trPr>
          <w:cantSplit/>
        </w:trPr>
        <w:tc>
          <w:tcPr>
            <w:tcW w:w="2155" w:type="dxa"/>
            <w:vMerge w:val="restart"/>
          </w:tcPr>
          <w:p w14:paraId="05BA023E" w14:textId="77777777" w:rsidR="00B41B3B" w:rsidRPr="00183949" w:rsidRDefault="00B41B3B" w:rsidP="00BA0E6E">
            <w:pPr>
              <w:jc w:val="center"/>
              <w:rPr>
                <w:rFonts w:ascii="Calibri" w:hAnsi="Calibri" w:cs="Calibri"/>
                <w:color w:val="FF0000"/>
                <w:sz w:val="22"/>
                <w:szCs w:val="22"/>
                <w:lang w:val="es-ES_tradnl"/>
              </w:rPr>
            </w:pPr>
          </w:p>
          <w:p w14:paraId="4BF4B287" w14:textId="2CBC20FF" w:rsidR="002B425D" w:rsidRPr="00183949" w:rsidRDefault="00A254E7" w:rsidP="00BA0E6E">
            <w:pPr>
              <w:jc w:val="center"/>
              <w:rPr>
                <w:rFonts w:ascii="Calibri" w:hAnsi="Calibri" w:cs="Calibri"/>
                <w:color w:val="FF0000"/>
                <w:sz w:val="22"/>
                <w:szCs w:val="22"/>
                <w:lang w:val="es-ES_tradnl"/>
              </w:rPr>
            </w:pPr>
            <w:r>
              <w:rPr>
                <w:rFonts w:ascii="Calibri" w:hAnsi="Calibri" w:cs="Calibri"/>
                <w:color w:val="FF0000"/>
                <w:sz w:val="22"/>
                <w:szCs w:val="22"/>
                <w:lang w:val="es-ES_tradnl"/>
              </w:rPr>
              <w:t>Estimadas Señoras / Estimados Señores</w:t>
            </w:r>
          </w:p>
          <w:p w14:paraId="0571D31E" w14:textId="77777777" w:rsidR="00AF5F6D" w:rsidRPr="00183949" w:rsidRDefault="00AF5F6D" w:rsidP="00BA0E6E">
            <w:pPr>
              <w:jc w:val="center"/>
              <w:rPr>
                <w:rFonts w:ascii="Calibri" w:hAnsi="Calibri" w:cs="Calibri"/>
                <w:color w:val="FF0000"/>
                <w:sz w:val="22"/>
                <w:szCs w:val="22"/>
                <w:lang w:val="es-ES_tradnl"/>
              </w:rPr>
            </w:pPr>
          </w:p>
          <w:p w14:paraId="7ABCD2DA" w14:textId="77777777" w:rsidR="00AF5F6D" w:rsidRPr="00183949" w:rsidRDefault="00AF5F6D" w:rsidP="00BA0E6E">
            <w:pPr>
              <w:jc w:val="center"/>
              <w:rPr>
                <w:rFonts w:ascii="Calibri" w:hAnsi="Calibri" w:cs="Calibri"/>
                <w:color w:val="FF0000"/>
                <w:sz w:val="22"/>
                <w:szCs w:val="22"/>
                <w:lang w:val="es-ES_tradnl"/>
              </w:rPr>
            </w:pPr>
          </w:p>
        </w:tc>
        <w:tc>
          <w:tcPr>
            <w:tcW w:w="7205" w:type="dxa"/>
          </w:tcPr>
          <w:p w14:paraId="38F1F4CD" w14:textId="77777777" w:rsidR="00B41B3B" w:rsidRPr="00183949" w:rsidRDefault="00B41B3B">
            <w:pPr>
              <w:rPr>
                <w:rFonts w:ascii="Calibri" w:hAnsi="Calibri" w:cs="Calibri"/>
                <w:color w:val="FF0000"/>
                <w:sz w:val="22"/>
                <w:szCs w:val="22"/>
                <w:lang w:val="es-ES_tradnl"/>
              </w:rPr>
            </w:pPr>
          </w:p>
          <w:p w14:paraId="35491CD6" w14:textId="49F38701" w:rsidR="002B425D" w:rsidRPr="00183949" w:rsidRDefault="00AF5F6D">
            <w:pPr>
              <w:rPr>
                <w:rFonts w:ascii="Calibri" w:hAnsi="Calibri" w:cs="Calibri"/>
                <w:color w:val="FF0000"/>
                <w:sz w:val="22"/>
                <w:szCs w:val="22"/>
                <w:lang w:val="es-ES_tradnl"/>
              </w:rPr>
            </w:pPr>
            <w:r w:rsidRPr="00183949">
              <w:rPr>
                <w:rFonts w:ascii="Calibri" w:hAnsi="Calibri" w:cs="Calibri"/>
                <w:color w:val="FF0000"/>
                <w:sz w:val="22"/>
                <w:szCs w:val="22"/>
                <w:lang w:val="es-ES_tradnl"/>
              </w:rPr>
              <w:t>FECHA</w:t>
            </w:r>
            <w:r w:rsidR="002B425D" w:rsidRPr="00183949">
              <w:rPr>
                <w:rFonts w:ascii="Calibri" w:hAnsi="Calibri" w:cs="Calibri"/>
                <w:color w:val="FF0000"/>
                <w:sz w:val="22"/>
                <w:szCs w:val="22"/>
                <w:lang w:val="es-ES_tradnl"/>
              </w:rPr>
              <w:t>:</w:t>
            </w:r>
            <w:r w:rsidR="00B12366">
              <w:rPr>
                <w:rFonts w:ascii="Calibri" w:hAnsi="Calibri" w:cs="Calibri"/>
                <w:color w:val="FF0000"/>
                <w:sz w:val="22"/>
                <w:szCs w:val="22"/>
                <w:lang w:val="es-ES_tradnl"/>
              </w:rPr>
              <w:t xml:space="preserve"> 29 de agosto de 2018</w:t>
            </w:r>
          </w:p>
        </w:tc>
      </w:tr>
      <w:tr w:rsidR="002B425D" w:rsidRPr="000A5205" w14:paraId="17E2A81E" w14:textId="77777777" w:rsidTr="000A5205">
        <w:trPr>
          <w:cantSplit/>
          <w:trHeight w:val="460"/>
        </w:trPr>
        <w:tc>
          <w:tcPr>
            <w:tcW w:w="2155" w:type="dxa"/>
            <w:vMerge/>
          </w:tcPr>
          <w:p w14:paraId="59949EDC" w14:textId="77777777" w:rsidR="002B425D" w:rsidRPr="00183949" w:rsidRDefault="002B425D">
            <w:pPr>
              <w:rPr>
                <w:rFonts w:ascii="Calibri" w:hAnsi="Calibri" w:cs="Calibri"/>
                <w:color w:val="FF0000"/>
                <w:sz w:val="22"/>
                <w:szCs w:val="22"/>
                <w:lang w:val="es-ES_tradnl"/>
              </w:rPr>
            </w:pPr>
          </w:p>
        </w:tc>
        <w:tc>
          <w:tcPr>
            <w:tcW w:w="7205" w:type="dxa"/>
          </w:tcPr>
          <w:p w14:paraId="359F4639" w14:textId="77777777" w:rsidR="00B41B3B" w:rsidRPr="00183949" w:rsidRDefault="00B41B3B">
            <w:pPr>
              <w:rPr>
                <w:rFonts w:ascii="Calibri" w:hAnsi="Calibri" w:cs="Calibri"/>
                <w:color w:val="FF0000"/>
                <w:sz w:val="22"/>
                <w:szCs w:val="22"/>
                <w:lang w:val="es-ES_tradnl"/>
              </w:rPr>
            </w:pPr>
          </w:p>
          <w:p w14:paraId="3A55CC8D" w14:textId="7CF299E6" w:rsidR="00FD10DB" w:rsidRPr="00183949" w:rsidRDefault="00AF5F6D" w:rsidP="00FD10DB">
            <w:pPr>
              <w:jc w:val="center"/>
              <w:rPr>
                <w:rFonts w:ascii="Calibri" w:hAnsi="Calibri" w:cs="Calibri"/>
                <w:b/>
                <w:sz w:val="28"/>
                <w:szCs w:val="28"/>
                <w:u w:val="single"/>
                <w:lang w:val="es-ES_tradnl"/>
              </w:rPr>
            </w:pPr>
            <w:r w:rsidRPr="00183949">
              <w:rPr>
                <w:rFonts w:ascii="Calibri" w:hAnsi="Calibri" w:cs="Calibri"/>
                <w:color w:val="FF0000"/>
                <w:sz w:val="22"/>
                <w:szCs w:val="22"/>
                <w:lang w:val="es-ES_tradnl"/>
              </w:rPr>
              <w:t>REFERENCIA</w:t>
            </w:r>
            <w:r w:rsidR="002B425D" w:rsidRPr="00183949">
              <w:rPr>
                <w:rFonts w:ascii="Calibri" w:hAnsi="Calibri" w:cs="Calibri"/>
                <w:color w:val="FF0000"/>
                <w:sz w:val="22"/>
                <w:szCs w:val="22"/>
                <w:lang w:val="es-ES_tradnl"/>
              </w:rPr>
              <w:t>:</w:t>
            </w:r>
            <w:r w:rsidR="00FD10DB">
              <w:rPr>
                <w:rFonts w:ascii="Calibri" w:hAnsi="Calibri" w:cs="Calibri"/>
                <w:color w:val="FF0000"/>
                <w:sz w:val="22"/>
                <w:szCs w:val="22"/>
                <w:lang w:val="es-ES_tradnl"/>
              </w:rPr>
              <w:t xml:space="preserve"> </w:t>
            </w:r>
            <w:r w:rsidR="00B310EA" w:rsidRPr="00A254E7">
              <w:rPr>
                <w:rFonts w:ascii="Calibri" w:hAnsi="Calibri" w:cs="Calibri"/>
                <w:b/>
                <w:sz w:val="24"/>
                <w:szCs w:val="24"/>
                <w:lang w:val="es-ES_tradnl"/>
              </w:rPr>
              <w:t>SDC-2018-006</w:t>
            </w:r>
            <w:r w:rsidR="00A62484" w:rsidRPr="00A254E7">
              <w:rPr>
                <w:rFonts w:ascii="Calibri" w:hAnsi="Calibri" w:cs="Calibri"/>
                <w:b/>
                <w:sz w:val="24"/>
                <w:szCs w:val="24"/>
                <w:lang w:val="es-ES_tradnl"/>
              </w:rPr>
              <w:t>-EQUIPO COMPUTO PAISAJES</w:t>
            </w:r>
            <w:r w:rsidR="00D4285C">
              <w:rPr>
                <w:rFonts w:ascii="Calibri" w:hAnsi="Calibri" w:cs="Calibri"/>
                <w:b/>
                <w:sz w:val="24"/>
                <w:szCs w:val="24"/>
                <w:lang w:val="es-ES_tradnl"/>
              </w:rPr>
              <w:t xml:space="preserve"> PRODUCTIVOS</w:t>
            </w:r>
          </w:p>
          <w:p w14:paraId="089520E2" w14:textId="77777777" w:rsidR="00AF5F6D" w:rsidRPr="00183949" w:rsidRDefault="00AF5F6D">
            <w:pPr>
              <w:rPr>
                <w:rFonts w:ascii="Calibri" w:hAnsi="Calibri" w:cs="Calibri"/>
                <w:color w:val="FF0000"/>
                <w:sz w:val="22"/>
                <w:szCs w:val="22"/>
                <w:lang w:val="es-ES_tradnl"/>
              </w:rPr>
            </w:pPr>
          </w:p>
          <w:p w14:paraId="5C1B218B" w14:textId="77777777" w:rsidR="002B425D" w:rsidRPr="00183949" w:rsidRDefault="002B425D">
            <w:pPr>
              <w:rPr>
                <w:rFonts w:ascii="Calibri" w:hAnsi="Calibri" w:cs="Calibri"/>
                <w:color w:val="FF0000"/>
                <w:sz w:val="22"/>
                <w:szCs w:val="22"/>
                <w:lang w:val="es-ES_tradnl"/>
              </w:rPr>
            </w:pPr>
            <w:r w:rsidRPr="00183949">
              <w:rPr>
                <w:rFonts w:ascii="Calibri" w:hAnsi="Calibri" w:cs="Calibri"/>
                <w:color w:val="FF0000"/>
                <w:sz w:val="22"/>
                <w:szCs w:val="22"/>
                <w:lang w:val="es-ES_tradnl"/>
              </w:rPr>
              <w:t xml:space="preserve"> </w:t>
            </w:r>
          </w:p>
        </w:tc>
      </w:tr>
    </w:tbl>
    <w:p w14:paraId="6D583979" w14:textId="77777777" w:rsidR="002B425D" w:rsidRPr="00183949" w:rsidRDefault="002B425D">
      <w:pPr>
        <w:rPr>
          <w:rFonts w:ascii="Calibri" w:hAnsi="Calibri" w:cs="Calibri"/>
          <w:color w:val="FF0000"/>
          <w:sz w:val="22"/>
          <w:szCs w:val="22"/>
          <w:lang w:val="es-ES_tradnl"/>
        </w:rPr>
      </w:pPr>
    </w:p>
    <w:p w14:paraId="6CA1C819" w14:textId="77777777" w:rsidR="009B6742" w:rsidRPr="00183949" w:rsidRDefault="009B6742">
      <w:pPr>
        <w:rPr>
          <w:rFonts w:ascii="Calibri" w:hAnsi="Calibri" w:cs="Calibri"/>
          <w:sz w:val="22"/>
          <w:szCs w:val="22"/>
          <w:lang w:val="es-ES_tradnl"/>
        </w:rPr>
      </w:pPr>
    </w:p>
    <w:p w14:paraId="15864BB7" w14:textId="231B4980" w:rsidR="00AF5F6D" w:rsidRPr="00183949" w:rsidRDefault="00AF5F6D" w:rsidP="00AF5F6D">
      <w:pPr>
        <w:rPr>
          <w:rFonts w:ascii="Calibri" w:hAnsi="Calibri" w:cs="Calibri"/>
          <w:sz w:val="22"/>
          <w:szCs w:val="22"/>
          <w:lang w:val="es-ES_tradnl"/>
        </w:rPr>
      </w:pPr>
      <w:r w:rsidRPr="00183949">
        <w:rPr>
          <w:rFonts w:ascii="Calibri" w:hAnsi="Calibri" w:cs="Calibri"/>
          <w:sz w:val="22"/>
          <w:szCs w:val="22"/>
          <w:lang w:val="es-ES_tradnl"/>
        </w:rPr>
        <w:t>Estimad</w:t>
      </w:r>
      <w:r w:rsidR="00B12366">
        <w:rPr>
          <w:rFonts w:ascii="Calibri" w:hAnsi="Calibri" w:cs="Calibri"/>
          <w:sz w:val="22"/>
          <w:szCs w:val="22"/>
          <w:lang w:val="es-ES_tradnl"/>
        </w:rPr>
        <w:t>a</w:t>
      </w:r>
      <w:r w:rsidRPr="00183949">
        <w:rPr>
          <w:rFonts w:ascii="Calibri" w:hAnsi="Calibri" w:cs="Calibri"/>
          <w:sz w:val="22"/>
          <w:szCs w:val="22"/>
          <w:lang w:val="es-ES_tradnl"/>
        </w:rPr>
        <w:t xml:space="preserve"> señor</w:t>
      </w:r>
      <w:r w:rsidR="00B12366">
        <w:rPr>
          <w:rFonts w:ascii="Calibri" w:hAnsi="Calibri" w:cs="Calibri"/>
          <w:sz w:val="22"/>
          <w:szCs w:val="22"/>
          <w:lang w:val="es-ES_tradnl"/>
        </w:rPr>
        <w:t>a/</w:t>
      </w:r>
      <w:r w:rsidRPr="00183949">
        <w:rPr>
          <w:rFonts w:ascii="Calibri" w:hAnsi="Calibri" w:cs="Calibri"/>
          <w:sz w:val="22"/>
          <w:szCs w:val="22"/>
          <w:lang w:val="es-ES_tradnl"/>
        </w:rPr>
        <w:t>Estimad</w:t>
      </w:r>
      <w:r w:rsidR="00B12366">
        <w:rPr>
          <w:rFonts w:ascii="Calibri" w:hAnsi="Calibri" w:cs="Calibri"/>
          <w:sz w:val="22"/>
          <w:szCs w:val="22"/>
          <w:lang w:val="es-ES_tradnl"/>
        </w:rPr>
        <w:t>o</w:t>
      </w:r>
      <w:r w:rsidRPr="00183949">
        <w:rPr>
          <w:rFonts w:ascii="Calibri" w:hAnsi="Calibri" w:cs="Calibri"/>
          <w:sz w:val="22"/>
          <w:szCs w:val="22"/>
          <w:lang w:val="es-ES_tradnl"/>
        </w:rPr>
        <w:t xml:space="preserve"> señor:</w:t>
      </w:r>
    </w:p>
    <w:p w14:paraId="5C135CDB" w14:textId="77777777" w:rsidR="00AF5F6D" w:rsidRPr="00183949" w:rsidRDefault="00AF5F6D" w:rsidP="00AF5F6D">
      <w:pPr>
        <w:rPr>
          <w:rFonts w:ascii="Calibri" w:hAnsi="Calibri" w:cs="Calibri"/>
          <w:sz w:val="22"/>
          <w:szCs w:val="22"/>
          <w:lang w:val="es-ES_tradnl"/>
        </w:rPr>
      </w:pPr>
    </w:p>
    <w:p w14:paraId="6DDE324B" w14:textId="77777777" w:rsidR="00182996" w:rsidRPr="00183949" w:rsidRDefault="00182996" w:rsidP="00182996">
      <w:pPr>
        <w:jc w:val="both"/>
        <w:outlineLvl w:val="0"/>
        <w:rPr>
          <w:rFonts w:ascii="Calibri" w:hAnsi="Calibri" w:cs="Calibri"/>
          <w:sz w:val="22"/>
          <w:szCs w:val="22"/>
          <w:lang w:val="es-ES_tradnl"/>
        </w:rPr>
      </w:pPr>
      <w:r w:rsidRPr="00183949">
        <w:rPr>
          <w:rFonts w:ascii="Calibri" w:hAnsi="Calibri" w:cs="Calibri"/>
          <w:sz w:val="22"/>
          <w:szCs w:val="22"/>
          <w:lang w:val="es-ES_tradnl"/>
        </w:rPr>
        <w:t xml:space="preserve">Nos es grato dirigirnos a usted a fin de solicitarle la presentación de una cotización para la provisión de </w:t>
      </w:r>
      <w:r w:rsidRPr="00183949">
        <w:rPr>
          <w:rFonts w:ascii="Calibri" w:hAnsi="Calibri" w:cs="Calibri"/>
          <w:sz w:val="22"/>
          <w:szCs w:val="22"/>
          <w:u w:val="single"/>
          <w:lang w:val="es-ES_tradnl"/>
        </w:rPr>
        <w:tab/>
      </w:r>
      <w:r>
        <w:rPr>
          <w:rFonts w:ascii="Calibri" w:hAnsi="Calibri" w:cs="Calibri"/>
          <w:i/>
          <w:sz w:val="22"/>
          <w:szCs w:val="22"/>
          <w:u w:val="single"/>
          <w:lang w:val="es-ES_tradnl"/>
        </w:rPr>
        <w:t xml:space="preserve">Equipo de </w:t>
      </w:r>
      <w:proofErr w:type="spellStart"/>
      <w:r>
        <w:rPr>
          <w:rFonts w:ascii="Calibri" w:hAnsi="Calibri" w:cs="Calibri"/>
          <w:i/>
          <w:sz w:val="22"/>
          <w:szCs w:val="22"/>
          <w:u w:val="single"/>
          <w:lang w:val="es-ES_tradnl"/>
        </w:rPr>
        <w:t>Computo</w:t>
      </w:r>
      <w:proofErr w:type="spellEnd"/>
      <w:r w:rsidRPr="00E014CC">
        <w:rPr>
          <w:rFonts w:ascii="Calibri" w:hAnsi="Calibri" w:cs="Calibri"/>
          <w:i/>
          <w:sz w:val="22"/>
          <w:szCs w:val="22"/>
          <w:u w:val="single"/>
          <w:lang w:val="es-ES_tradnl"/>
        </w:rPr>
        <w:tab/>
      </w:r>
      <w:r w:rsidRPr="00E014CC">
        <w:rPr>
          <w:rFonts w:ascii="Calibri" w:hAnsi="Calibri" w:cs="Calibri"/>
          <w:i/>
          <w:sz w:val="22"/>
          <w:szCs w:val="22"/>
          <w:u w:val="single"/>
          <w:lang w:val="es-ES_tradnl"/>
        </w:rPr>
        <w:tab/>
      </w:r>
      <w:r w:rsidRPr="00E014CC">
        <w:rPr>
          <w:rFonts w:ascii="Calibri" w:hAnsi="Calibri" w:cs="Calibri"/>
          <w:sz w:val="22"/>
          <w:szCs w:val="22"/>
          <w:lang w:val="es-ES_tradnl"/>
        </w:rPr>
        <w:t xml:space="preserve">, tal </w:t>
      </w:r>
      <w:r w:rsidRPr="00183949">
        <w:rPr>
          <w:rFonts w:ascii="Calibri" w:hAnsi="Calibri" w:cs="Calibri"/>
          <w:sz w:val="22"/>
          <w:szCs w:val="22"/>
          <w:lang w:val="es-ES_tradnl"/>
        </w:rPr>
        <w:t>como se detalla en el Anexo 1 de esta Solicitud de Cotización (</w:t>
      </w:r>
      <w:proofErr w:type="spellStart"/>
      <w:r w:rsidRPr="00183949">
        <w:rPr>
          <w:rFonts w:ascii="Calibri" w:hAnsi="Calibri" w:cs="Calibri"/>
          <w:sz w:val="22"/>
          <w:szCs w:val="22"/>
          <w:lang w:val="es-ES_tradnl"/>
        </w:rPr>
        <w:t>SdC</w:t>
      </w:r>
      <w:proofErr w:type="spellEnd"/>
      <w:r w:rsidRPr="00183949">
        <w:rPr>
          <w:rFonts w:ascii="Calibri" w:hAnsi="Calibri" w:cs="Calibri"/>
          <w:sz w:val="22"/>
          <w:szCs w:val="22"/>
          <w:lang w:val="es-ES_tradnl"/>
        </w:rPr>
        <w:t xml:space="preserve">). En la preparación de su cotización le rogamos utilice y rellene el formulario adjunto como Anexo 2. </w:t>
      </w:r>
    </w:p>
    <w:p w14:paraId="003C674E" w14:textId="77777777" w:rsidR="00182996" w:rsidRPr="00183949" w:rsidRDefault="00182996" w:rsidP="00182996">
      <w:pPr>
        <w:jc w:val="both"/>
        <w:outlineLvl w:val="0"/>
        <w:rPr>
          <w:rFonts w:ascii="Calibri" w:hAnsi="Calibri" w:cs="Calibri"/>
          <w:sz w:val="22"/>
          <w:szCs w:val="22"/>
          <w:lang w:val="es-ES_tradnl"/>
        </w:rPr>
      </w:pPr>
    </w:p>
    <w:p w14:paraId="2853B8C9" w14:textId="3E0DB8E6" w:rsidR="00182996" w:rsidRPr="00183949" w:rsidRDefault="00182996" w:rsidP="00182996">
      <w:pPr>
        <w:jc w:val="both"/>
        <w:outlineLvl w:val="0"/>
        <w:rPr>
          <w:rFonts w:ascii="Calibri" w:hAnsi="Calibri" w:cs="Calibri"/>
          <w:sz w:val="22"/>
          <w:szCs w:val="22"/>
          <w:lang w:val="es-ES_tradnl"/>
        </w:rPr>
      </w:pPr>
      <w:r w:rsidRPr="00183949">
        <w:rPr>
          <w:rFonts w:ascii="Calibri" w:hAnsi="Calibri" w:cs="Calibri"/>
          <w:sz w:val="22"/>
          <w:szCs w:val="22"/>
          <w:lang w:val="es-ES_tradnl"/>
        </w:rPr>
        <w:t xml:space="preserve">Su cotización deberá ser presentada hasta el </w:t>
      </w:r>
      <w:proofErr w:type="gramStart"/>
      <w:r w:rsidRPr="002E5D5F">
        <w:rPr>
          <w:rFonts w:ascii="Calibri" w:hAnsi="Calibri" w:cs="Calibri"/>
          <w:sz w:val="22"/>
          <w:szCs w:val="22"/>
          <w:lang w:val="es-ES_tradnl"/>
        </w:rPr>
        <w:t xml:space="preserve">día </w:t>
      </w:r>
      <w:r w:rsidR="00A254E7">
        <w:rPr>
          <w:rFonts w:ascii="Calibri" w:hAnsi="Calibri" w:cs="Calibri"/>
          <w:b/>
          <w:sz w:val="24"/>
          <w:szCs w:val="22"/>
          <w:u w:val="single"/>
          <w:lang w:val="es-ES_tradnl"/>
        </w:rPr>
        <w:t>Viernes</w:t>
      </w:r>
      <w:proofErr w:type="gramEnd"/>
      <w:r w:rsidR="00A254E7">
        <w:rPr>
          <w:rFonts w:ascii="Calibri" w:hAnsi="Calibri" w:cs="Calibri"/>
          <w:b/>
          <w:sz w:val="24"/>
          <w:szCs w:val="22"/>
          <w:u w:val="single"/>
          <w:lang w:val="es-ES_tradnl"/>
        </w:rPr>
        <w:t xml:space="preserve"> 7</w:t>
      </w:r>
      <w:r w:rsidR="00362933">
        <w:rPr>
          <w:rFonts w:ascii="Calibri" w:hAnsi="Calibri" w:cs="Calibri"/>
          <w:b/>
          <w:sz w:val="24"/>
          <w:szCs w:val="22"/>
          <w:u w:val="single"/>
          <w:lang w:val="es-ES_tradnl"/>
        </w:rPr>
        <w:t xml:space="preserve"> de </w:t>
      </w:r>
      <w:r w:rsidR="00F5650E">
        <w:rPr>
          <w:rFonts w:ascii="Calibri" w:hAnsi="Calibri" w:cs="Calibri"/>
          <w:b/>
          <w:sz w:val="24"/>
          <w:szCs w:val="22"/>
          <w:u w:val="single"/>
          <w:lang w:val="es-ES_tradnl"/>
        </w:rPr>
        <w:t>Setiembre</w:t>
      </w:r>
      <w:r w:rsidRPr="002E5D5F">
        <w:rPr>
          <w:rFonts w:ascii="Calibri" w:hAnsi="Calibri" w:cs="Calibri"/>
          <w:b/>
          <w:sz w:val="24"/>
          <w:szCs w:val="22"/>
          <w:u w:val="single"/>
          <w:lang w:val="es-ES_tradnl"/>
        </w:rPr>
        <w:t xml:space="preserve"> del </w:t>
      </w:r>
      <w:r w:rsidR="00A254E7">
        <w:rPr>
          <w:rFonts w:ascii="Calibri" w:hAnsi="Calibri" w:cs="Calibri"/>
          <w:b/>
          <w:sz w:val="24"/>
          <w:szCs w:val="22"/>
          <w:u w:val="single"/>
          <w:lang w:val="es-ES_tradnl"/>
        </w:rPr>
        <w:t>2018</w:t>
      </w:r>
      <w:r w:rsidRPr="00E014CC">
        <w:rPr>
          <w:rFonts w:ascii="Calibri" w:hAnsi="Calibri" w:cs="Calibri"/>
          <w:b/>
          <w:i/>
          <w:sz w:val="24"/>
          <w:szCs w:val="22"/>
          <w:lang w:val="es-ES_tradnl"/>
        </w:rPr>
        <w:t xml:space="preserve"> </w:t>
      </w:r>
      <w:r w:rsidRPr="00E014CC">
        <w:rPr>
          <w:rFonts w:ascii="Calibri" w:hAnsi="Calibri" w:cs="Calibri"/>
          <w:sz w:val="22"/>
          <w:szCs w:val="22"/>
          <w:lang w:val="es-ES_tradnl"/>
        </w:rPr>
        <w:t>mediante</w:t>
      </w:r>
      <w:r w:rsidRPr="00E014CC">
        <w:rPr>
          <w:rFonts w:ascii="Calibri" w:hAnsi="Calibri" w:cs="Calibri"/>
          <w:i/>
          <w:sz w:val="22"/>
          <w:szCs w:val="22"/>
          <w:lang w:val="es-ES_tradnl"/>
        </w:rPr>
        <w:t xml:space="preserve"> correo electrónico </w:t>
      </w:r>
      <w:r w:rsidRPr="00183949">
        <w:rPr>
          <w:rFonts w:ascii="Calibri" w:hAnsi="Calibri" w:cs="Calibri"/>
          <w:sz w:val="22"/>
          <w:szCs w:val="22"/>
          <w:lang w:val="es-ES_tradnl"/>
        </w:rPr>
        <w:t>a la dirección que se indica a continuación:</w:t>
      </w:r>
      <w:r w:rsidRPr="00E014CC">
        <w:rPr>
          <w:rFonts w:ascii="Calibri" w:hAnsi="Calibri" w:cs="Calibri"/>
          <w:sz w:val="28"/>
          <w:szCs w:val="22"/>
          <w:lang w:val="es-ES_tradnl"/>
        </w:rPr>
        <w:t xml:space="preserve"> </w:t>
      </w:r>
      <w:hyperlink r:id="rId13" w:history="1">
        <w:r w:rsidRPr="002A611A">
          <w:rPr>
            <w:rStyle w:val="Hipervnculo"/>
            <w:sz w:val="24"/>
            <w:lang w:val="es-ES"/>
          </w:rPr>
          <w:t>adquisiciones.cr@undp.org</w:t>
        </w:r>
      </w:hyperlink>
    </w:p>
    <w:p w14:paraId="2EE4B942" w14:textId="77777777" w:rsidR="00182996" w:rsidRPr="00183949" w:rsidRDefault="00182996" w:rsidP="00182996">
      <w:pPr>
        <w:ind w:firstLine="720"/>
        <w:outlineLvl w:val="0"/>
        <w:rPr>
          <w:rFonts w:ascii="Calibri" w:hAnsi="Calibri" w:cs="Calibri"/>
          <w:sz w:val="22"/>
          <w:szCs w:val="22"/>
          <w:lang w:val="es-ES_tradnl"/>
        </w:rPr>
      </w:pPr>
    </w:p>
    <w:p w14:paraId="17A3F0B8" w14:textId="77777777" w:rsidR="00182996" w:rsidRPr="00183949" w:rsidRDefault="00182996" w:rsidP="00182996">
      <w:pPr>
        <w:jc w:val="center"/>
        <w:outlineLvl w:val="0"/>
        <w:rPr>
          <w:rFonts w:ascii="Calibri" w:hAnsi="Calibri" w:cs="Calibri"/>
          <w:b/>
          <w:sz w:val="22"/>
          <w:szCs w:val="22"/>
          <w:lang w:val="es-ES_tradnl"/>
        </w:rPr>
      </w:pPr>
      <w:r w:rsidRPr="00183949">
        <w:rPr>
          <w:rFonts w:ascii="Calibri" w:hAnsi="Calibri" w:cs="Calibri"/>
          <w:b/>
          <w:sz w:val="22"/>
          <w:szCs w:val="22"/>
          <w:lang w:val="es-ES_tradnl"/>
        </w:rPr>
        <w:t>Programa de las Naciones Unidas para el Desarrollo (PNUD)</w:t>
      </w:r>
      <w:r>
        <w:rPr>
          <w:rFonts w:ascii="Calibri" w:hAnsi="Calibri" w:cs="Calibri"/>
          <w:b/>
          <w:sz w:val="22"/>
          <w:szCs w:val="22"/>
          <w:lang w:val="es-ES_tradnl"/>
        </w:rPr>
        <w:t xml:space="preserve">, Proyecto </w:t>
      </w:r>
      <w:r w:rsidR="00362933">
        <w:rPr>
          <w:rFonts w:ascii="Calibri" w:hAnsi="Calibri" w:cs="Calibri"/>
          <w:b/>
          <w:sz w:val="22"/>
          <w:szCs w:val="22"/>
          <w:lang w:val="es-ES_tradnl"/>
        </w:rPr>
        <w:t>Paisajes Productivos</w:t>
      </w:r>
      <w:r>
        <w:rPr>
          <w:rFonts w:ascii="Calibri" w:hAnsi="Calibri" w:cs="Calibri"/>
          <w:b/>
          <w:sz w:val="22"/>
          <w:szCs w:val="22"/>
          <w:lang w:val="es-ES_tradnl"/>
        </w:rPr>
        <w:t xml:space="preserve">, </w:t>
      </w:r>
    </w:p>
    <w:p w14:paraId="07569139" w14:textId="77777777" w:rsidR="00182996" w:rsidRPr="00E014CC" w:rsidRDefault="00362933" w:rsidP="00182996">
      <w:pPr>
        <w:jc w:val="center"/>
        <w:outlineLvl w:val="0"/>
        <w:rPr>
          <w:rFonts w:ascii="Calibri" w:hAnsi="Calibri" w:cs="Calibri"/>
          <w:b/>
          <w:i/>
          <w:sz w:val="22"/>
          <w:szCs w:val="22"/>
          <w:lang w:val="es-ES_tradnl"/>
        </w:rPr>
      </w:pPr>
      <w:r>
        <w:rPr>
          <w:rFonts w:ascii="Calibri" w:hAnsi="Calibri" w:cs="Calibri"/>
          <w:b/>
          <w:i/>
          <w:sz w:val="22"/>
          <w:szCs w:val="22"/>
          <w:lang w:val="es-ES_tradnl"/>
        </w:rPr>
        <w:t>Pavas, de la Embajada USA 200m sur, 300m sureste, Oficentro La Virgen, Edificio N°1</w:t>
      </w:r>
    </w:p>
    <w:p w14:paraId="1F0DEB09" w14:textId="77777777" w:rsidR="00182996" w:rsidRPr="00E014CC" w:rsidRDefault="00182996" w:rsidP="00182996">
      <w:pPr>
        <w:jc w:val="center"/>
        <w:outlineLvl w:val="0"/>
        <w:rPr>
          <w:rFonts w:ascii="Calibri" w:hAnsi="Calibri" w:cs="Calibri"/>
          <w:b/>
          <w:i/>
          <w:sz w:val="22"/>
          <w:szCs w:val="22"/>
          <w:lang w:val="es-ES_tradnl"/>
        </w:rPr>
      </w:pPr>
      <w:r w:rsidRPr="00E014CC">
        <w:rPr>
          <w:rFonts w:ascii="Calibri" w:hAnsi="Calibri" w:cs="Calibri"/>
          <w:b/>
          <w:i/>
          <w:sz w:val="22"/>
          <w:szCs w:val="22"/>
          <w:lang w:val="es-ES_tradnl"/>
        </w:rPr>
        <w:t xml:space="preserve">Tel. </w:t>
      </w:r>
      <w:r w:rsidR="00362933">
        <w:rPr>
          <w:rFonts w:ascii="Calibri" w:hAnsi="Calibri" w:cs="Calibri"/>
          <w:b/>
          <w:i/>
          <w:sz w:val="22"/>
          <w:szCs w:val="22"/>
          <w:lang w:val="es-ES_tradnl"/>
        </w:rPr>
        <w:t>2296-1544</w:t>
      </w:r>
    </w:p>
    <w:p w14:paraId="73FE7C00" w14:textId="77777777" w:rsidR="00182996" w:rsidRPr="00183949" w:rsidRDefault="00182996" w:rsidP="00182996">
      <w:pPr>
        <w:rPr>
          <w:rFonts w:ascii="Calibri" w:hAnsi="Calibri" w:cs="Calibri"/>
          <w:sz w:val="22"/>
          <w:szCs w:val="22"/>
          <w:lang w:val="es-ES_tradnl"/>
        </w:rPr>
      </w:pPr>
    </w:p>
    <w:p w14:paraId="04E81400" w14:textId="7557CFB8" w:rsidR="00182996" w:rsidRPr="00183949" w:rsidRDefault="00182996" w:rsidP="00182996">
      <w:pPr>
        <w:jc w:val="both"/>
        <w:rPr>
          <w:rFonts w:ascii="Calibri" w:hAnsi="Calibri" w:cs="Calibri"/>
          <w:sz w:val="22"/>
          <w:szCs w:val="22"/>
          <w:lang w:val="es-ES_tradnl"/>
        </w:rPr>
      </w:pPr>
      <w:r w:rsidRPr="00183949">
        <w:rPr>
          <w:rFonts w:ascii="Calibri" w:hAnsi="Calibri" w:cs="Calibri"/>
          <w:sz w:val="22"/>
          <w:szCs w:val="22"/>
          <w:lang w:val="es-ES_tradnl"/>
        </w:rPr>
        <w:t xml:space="preserve">Las cotizaciones presentadas por correo electrónico estarán limitadas a un máximo de </w:t>
      </w:r>
      <w:r w:rsidR="00A62484">
        <w:rPr>
          <w:rFonts w:ascii="Calibri" w:hAnsi="Calibri" w:cs="Calibri"/>
          <w:i/>
          <w:sz w:val="22"/>
          <w:szCs w:val="22"/>
          <w:lang w:val="es-ES_tradnl"/>
        </w:rPr>
        <w:t>9</w:t>
      </w:r>
      <w:r w:rsidRPr="00E014CC">
        <w:rPr>
          <w:rFonts w:ascii="Calibri" w:hAnsi="Calibri" w:cs="Calibri"/>
          <w:i/>
          <w:sz w:val="22"/>
          <w:szCs w:val="22"/>
          <w:lang w:val="es-ES_tradnl"/>
        </w:rPr>
        <w:t xml:space="preserve"> </w:t>
      </w:r>
      <w:r w:rsidRPr="00183949">
        <w:rPr>
          <w:rFonts w:ascii="Calibri" w:hAnsi="Calibri" w:cs="Calibri"/>
          <w:sz w:val="22"/>
          <w:szCs w:val="22"/>
          <w:lang w:val="es-ES_tradnl"/>
        </w:rPr>
        <w:t xml:space="preserve">MB, en ficheros libres de virus y en un número de </w:t>
      </w:r>
      <w:r>
        <w:rPr>
          <w:rFonts w:ascii="Calibri" w:hAnsi="Calibri" w:cs="Calibri"/>
          <w:sz w:val="22"/>
          <w:szCs w:val="22"/>
          <w:lang w:val="es-ES_tradnl"/>
        </w:rPr>
        <w:t>envíos</w:t>
      </w:r>
      <w:r w:rsidRPr="00183949">
        <w:rPr>
          <w:rFonts w:ascii="Calibri" w:hAnsi="Calibri" w:cs="Calibri"/>
          <w:sz w:val="22"/>
          <w:szCs w:val="22"/>
          <w:lang w:val="es-ES_tradnl"/>
        </w:rPr>
        <w:t xml:space="preserve"> no superior a </w:t>
      </w:r>
      <w:r w:rsidRPr="00E014CC">
        <w:rPr>
          <w:rFonts w:ascii="Calibri" w:hAnsi="Calibri" w:cs="Calibri"/>
          <w:sz w:val="22"/>
          <w:szCs w:val="22"/>
          <w:lang w:val="es-ES_tradnl"/>
        </w:rPr>
        <w:t>Uno</w:t>
      </w:r>
      <w:r>
        <w:rPr>
          <w:rFonts w:ascii="Calibri" w:hAnsi="Calibri" w:cs="Calibri"/>
          <w:sz w:val="22"/>
          <w:szCs w:val="22"/>
          <w:lang w:val="es-ES_tradnl"/>
        </w:rPr>
        <w:t xml:space="preserve"> (1)</w:t>
      </w:r>
      <w:r w:rsidRPr="00183949">
        <w:rPr>
          <w:rFonts w:ascii="Calibri" w:hAnsi="Calibri" w:cs="Calibri"/>
          <w:sz w:val="22"/>
          <w:szCs w:val="22"/>
          <w:lang w:val="es-ES_tradnl"/>
        </w:rPr>
        <w:t xml:space="preserve">. Los ficheros estarán libres de cualquier tipo de virus o archivo dañado; si no es así, serán rechazados. </w:t>
      </w:r>
    </w:p>
    <w:p w14:paraId="5653EB30" w14:textId="77777777" w:rsidR="00182996" w:rsidRPr="00183949" w:rsidRDefault="00182996" w:rsidP="00182996">
      <w:pPr>
        <w:jc w:val="both"/>
        <w:rPr>
          <w:rFonts w:ascii="Calibri" w:hAnsi="Calibri" w:cs="Calibri"/>
          <w:sz w:val="22"/>
          <w:szCs w:val="22"/>
          <w:lang w:val="es-ES_tradnl"/>
        </w:rPr>
      </w:pPr>
    </w:p>
    <w:p w14:paraId="6C726A33" w14:textId="77777777" w:rsidR="00182996" w:rsidRPr="00183949" w:rsidRDefault="00182996" w:rsidP="00182996">
      <w:pPr>
        <w:jc w:val="both"/>
        <w:rPr>
          <w:rFonts w:ascii="Calibri" w:hAnsi="Calibri"/>
          <w:sz w:val="22"/>
          <w:szCs w:val="22"/>
          <w:lang w:val="es-ES_tradnl"/>
        </w:rPr>
      </w:pPr>
      <w:r w:rsidRPr="00183949">
        <w:rPr>
          <w:rStyle w:val="hps"/>
          <w:rFonts w:ascii="Calibri" w:hAnsi="Calibri"/>
          <w:sz w:val="22"/>
          <w:szCs w:val="22"/>
          <w:lang w:val="es-ES_tradnl"/>
        </w:rPr>
        <w:t>Será su responsabilidad asegurarse de</w:t>
      </w:r>
      <w:r w:rsidRPr="00183949">
        <w:rPr>
          <w:rFonts w:ascii="Calibri" w:hAnsi="Calibri"/>
          <w:sz w:val="22"/>
          <w:szCs w:val="22"/>
          <w:lang w:val="es-ES_tradnl"/>
        </w:rPr>
        <w:t xml:space="preserve"> </w:t>
      </w:r>
      <w:r w:rsidRPr="00183949">
        <w:rPr>
          <w:rStyle w:val="hps"/>
          <w:rFonts w:ascii="Calibri" w:hAnsi="Calibri"/>
          <w:sz w:val="22"/>
          <w:szCs w:val="22"/>
          <w:lang w:val="es-ES_tradnl"/>
        </w:rPr>
        <w:t>que su</w:t>
      </w:r>
      <w:r w:rsidRPr="00183949">
        <w:rPr>
          <w:rFonts w:ascii="Calibri" w:hAnsi="Calibri"/>
          <w:sz w:val="22"/>
          <w:szCs w:val="22"/>
          <w:lang w:val="es-ES_tradnl"/>
        </w:rPr>
        <w:t xml:space="preserve"> </w:t>
      </w:r>
      <w:r w:rsidRPr="00183949">
        <w:rPr>
          <w:rStyle w:val="hps"/>
          <w:rFonts w:ascii="Calibri" w:hAnsi="Calibri"/>
          <w:sz w:val="22"/>
          <w:szCs w:val="22"/>
          <w:lang w:val="es-ES_tradnl"/>
        </w:rPr>
        <w:t>cotización</w:t>
      </w:r>
      <w:r w:rsidRPr="00183949">
        <w:rPr>
          <w:rFonts w:ascii="Calibri" w:hAnsi="Calibri"/>
          <w:sz w:val="22"/>
          <w:szCs w:val="22"/>
          <w:lang w:val="es-ES_tradnl"/>
        </w:rPr>
        <w:t xml:space="preserve"> </w:t>
      </w:r>
      <w:r w:rsidRPr="00183949">
        <w:rPr>
          <w:rStyle w:val="hps"/>
          <w:rFonts w:ascii="Calibri" w:hAnsi="Calibri"/>
          <w:sz w:val="22"/>
          <w:szCs w:val="22"/>
          <w:lang w:val="es-ES_tradnl"/>
        </w:rPr>
        <w:t>llega a</w:t>
      </w:r>
      <w:r w:rsidRPr="00183949">
        <w:rPr>
          <w:rFonts w:ascii="Calibri" w:hAnsi="Calibri"/>
          <w:sz w:val="22"/>
          <w:szCs w:val="22"/>
          <w:lang w:val="es-ES_tradnl"/>
        </w:rPr>
        <w:t xml:space="preserve"> </w:t>
      </w:r>
      <w:r w:rsidRPr="00183949">
        <w:rPr>
          <w:rStyle w:val="hps"/>
          <w:rFonts w:ascii="Calibri" w:hAnsi="Calibri"/>
          <w:sz w:val="22"/>
          <w:szCs w:val="22"/>
          <w:lang w:val="es-ES_tradnl"/>
        </w:rPr>
        <w:t>la dirección antes mencionada</w:t>
      </w:r>
      <w:r w:rsidRPr="00183949">
        <w:rPr>
          <w:rFonts w:ascii="Calibri" w:hAnsi="Calibri"/>
          <w:sz w:val="22"/>
          <w:szCs w:val="22"/>
          <w:lang w:val="es-ES_tradnl"/>
        </w:rPr>
        <w:t xml:space="preserve"> </w:t>
      </w:r>
      <w:r w:rsidRPr="00183949">
        <w:rPr>
          <w:rStyle w:val="hps"/>
          <w:rFonts w:ascii="Calibri" w:hAnsi="Calibri"/>
          <w:sz w:val="22"/>
          <w:szCs w:val="22"/>
          <w:lang w:val="es-ES_tradnl"/>
        </w:rPr>
        <w:t>en o antes de</w:t>
      </w:r>
      <w:r w:rsidRPr="00183949">
        <w:rPr>
          <w:rFonts w:ascii="Calibri" w:hAnsi="Calibri"/>
          <w:sz w:val="22"/>
          <w:szCs w:val="22"/>
          <w:lang w:val="es-ES_tradnl"/>
        </w:rPr>
        <w:t xml:space="preserve"> </w:t>
      </w:r>
      <w:r w:rsidRPr="00183949">
        <w:rPr>
          <w:rStyle w:val="hps"/>
          <w:rFonts w:ascii="Calibri" w:hAnsi="Calibri"/>
          <w:sz w:val="22"/>
          <w:szCs w:val="22"/>
          <w:lang w:val="es-ES_tradnl"/>
        </w:rPr>
        <w:t>la fecha límite.</w:t>
      </w:r>
      <w:r w:rsidRPr="00183949">
        <w:rPr>
          <w:rFonts w:ascii="Calibri" w:hAnsi="Calibri"/>
          <w:sz w:val="22"/>
          <w:szCs w:val="22"/>
          <w:lang w:val="es-ES_tradnl"/>
        </w:rPr>
        <w:t xml:space="preserve"> </w:t>
      </w:r>
      <w:r w:rsidRPr="00183949">
        <w:rPr>
          <w:rStyle w:val="hps"/>
          <w:rFonts w:ascii="Calibri" w:hAnsi="Calibri"/>
          <w:sz w:val="22"/>
          <w:szCs w:val="22"/>
          <w:lang w:val="es-ES_tradnl"/>
        </w:rPr>
        <w:t>Las cotizaciones</w:t>
      </w:r>
      <w:r w:rsidRPr="00183949">
        <w:rPr>
          <w:rFonts w:ascii="Calibri" w:hAnsi="Calibri"/>
          <w:sz w:val="22"/>
          <w:szCs w:val="22"/>
          <w:lang w:val="es-ES_tradnl"/>
        </w:rPr>
        <w:t xml:space="preserve"> </w:t>
      </w:r>
      <w:r w:rsidRPr="00183949">
        <w:rPr>
          <w:rStyle w:val="hps"/>
          <w:rFonts w:ascii="Calibri" w:hAnsi="Calibri"/>
          <w:sz w:val="22"/>
          <w:szCs w:val="22"/>
          <w:lang w:val="es-ES_tradnl"/>
        </w:rPr>
        <w:t>que se reciban</w:t>
      </w:r>
      <w:r w:rsidRPr="00183949">
        <w:rPr>
          <w:rFonts w:ascii="Calibri" w:hAnsi="Calibri"/>
          <w:sz w:val="22"/>
          <w:szCs w:val="22"/>
          <w:lang w:val="es-ES_tradnl"/>
        </w:rPr>
        <w:t xml:space="preserve"> en</w:t>
      </w:r>
      <w:r w:rsidRPr="00183949">
        <w:rPr>
          <w:rStyle w:val="hps"/>
          <w:rFonts w:ascii="Calibri" w:hAnsi="Calibri"/>
          <w:sz w:val="22"/>
          <w:szCs w:val="22"/>
          <w:lang w:val="es-ES_tradnl"/>
        </w:rPr>
        <w:t xml:space="preserve"> el PNUD</w:t>
      </w:r>
      <w:r w:rsidRPr="00183949">
        <w:rPr>
          <w:rFonts w:ascii="Calibri" w:hAnsi="Calibri"/>
          <w:sz w:val="22"/>
          <w:szCs w:val="22"/>
          <w:lang w:val="es-ES_tradnl"/>
        </w:rPr>
        <w:t xml:space="preserve"> </w:t>
      </w:r>
      <w:r w:rsidRPr="00183949">
        <w:rPr>
          <w:rStyle w:val="hps"/>
          <w:rFonts w:ascii="Calibri" w:hAnsi="Calibri"/>
          <w:sz w:val="22"/>
          <w:szCs w:val="22"/>
          <w:lang w:val="es-ES_tradnl"/>
        </w:rPr>
        <w:t>después del plazo</w:t>
      </w:r>
      <w:r w:rsidRPr="00183949">
        <w:rPr>
          <w:rFonts w:ascii="Calibri" w:hAnsi="Calibri"/>
          <w:sz w:val="22"/>
          <w:szCs w:val="22"/>
          <w:lang w:val="es-ES_tradnl"/>
        </w:rPr>
        <w:t xml:space="preserve"> </w:t>
      </w:r>
      <w:r w:rsidRPr="00183949">
        <w:rPr>
          <w:rStyle w:val="hps"/>
          <w:rFonts w:ascii="Calibri" w:hAnsi="Calibri"/>
          <w:sz w:val="22"/>
          <w:szCs w:val="22"/>
          <w:lang w:val="es-ES_tradnl"/>
        </w:rPr>
        <w:t>indicado,</w:t>
      </w:r>
      <w:r w:rsidRPr="00183949">
        <w:rPr>
          <w:rFonts w:ascii="Calibri" w:hAnsi="Calibri"/>
          <w:sz w:val="22"/>
          <w:szCs w:val="22"/>
          <w:lang w:val="es-ES_tradnl"/>
        </w:rPr>
        <w:t xml:space="preserve"> </w:t>
      </w:r>
      <w:r w:rsidRPr="00183949">
        <w:rPr>
          <w:rStyle w:val="hps"/>
          <w:rFonts w:ascii="Calibri" w:hAnsi="Calibri"/>
          <w:sz w:val="22"/>
          <w:szCs w:val="22"/>
          <w:lang w:val="es-ES_tradnl"/>
        </w:rPr>
        <w:t>por cualquier razón,</w:t>
      </w:r>
      <w:r w:rsidRPr="00183949">
        <w:rPr>
          <w:rFonts w:ascii="Calibri" w:hAnsi="Calibri"/>
          <w:sz w:val="22"/>
          <w:szCs w:val="22"/>
          <w:lang w:val="es-ES_tradnl"/>
        </w:rPr>
        <w:t xml:space="preserve"> </w:t>
      </w:r>
      <w:r w:rsidRPr="00183949">
        <w:rPr>
          <w:rStyle w:val="hps"/>
          <w:rFonts w:ascii="Calibri" w:hAnsi="Calibri"/>
          <w:sz w:val="22"/>
          <w:szCs w:val="22"/>
          <w:lang w:val="es-ES_tradnl"/>
        </w:rPr>
        <w:t>no se tomarán en consideración a efectos de evaluación.</w:t>
      </w:r>
      <w:r w:rsidRPr="00183949">
        <w:rPr>
          <w:rFonts w:ascii="Calibri" w:hAnsi="Calibri"/>
          <w:sz w:val="22"/>
          <w:szCs w:val="22"/>
          <w:lang w:val="es-ES_tradnl"/>
        </w:rPr>
        <w:t xml:space="preserve"> </w:t>
      </w:r>
      <w:r w:rsidRPr="00183949">
        <w:rPr>
          <w:rStyle w:val="hps"/>
          <w:rFonts w:ascii="Calibri" w:hAnsi="Calibri"/>
          <w:sz w:val="22"/>
          <w:szCs w:val="22"/>
          <w:lang w:val="es-ES_tradnl"/>
        </w:rPr>
        <w:t>Si usted envía su cotización</w:t>
      </w:r>
      <w:r w:rsidRPr="00183949">
        <w:rPr>
          <w:rFonts w:ascii="Calibri" w:hAnsi="Calibri"/>
          <w:sz w:val="22"/>
          <w:szCs w:val="22"/>
          <w:lang w:val="es-ES_tradnl"/>
        </w:rPr>
        <w:t xml:space="preserve"> </w:t>
      </w:r>
      <w:r w:rsidRPr="00183949">
        <w:rPr>
          <w:rStyle w:val="hps"/>
          <w:rFonts w:ascii="Calibri" w:hAnsi="Calibri"/>
          <w:sz w:val="22"/>
          <w:szCs w:val="22"/>
          <w:lang w:val="es-ES_tradnl"/>
        </w:rPr>
        <w:t>por correo electrónico</w:t>
      </w:r>
      <w:r w:rsidRPr="00183949">
        <w:rPr>
          <w:rFonts w:ascii="Calibri" w:hAnsi="Calibri"/>
          <w:sz w:val="22"/>
          <w:szCs w:val="22"/>
          <w:lang w:val="es-ES_tradnl"/>
        </w:rPr>
        <w:t xml:space="preserve">, le rogamos se </w:t>
      </w:r>
      <w:r w:rsidRPr="00183949">
        <w:rPr>
          <w:rStyle w:val="hps"/>
          <w:rFonts w:ascii="Calibri" w:hAnsi="Calibri"/>
          <w:sz w:val="22"/>
          <w:szCs w:val="22"/>
          <w:lang w:val="es-ES_tradnl"/>
        </w:rPr>
        <w:t>asegure de que está</w:t>
      </w:r>
      <w:r w:rsidRPr="00183949">
        <w:rPr>
          <w:rFonts w:ascii="Calibri" w:hAnsi="Calibri"/>
          <w:sz w:val="22"/>
          <w:szCs w:val="22"/>
          <w:lang w:val="es-ES_tradnl"/>
        </w:rPr>
        <w:t xml:space="preserve"> </w:t>
      </w:r>
      <w:r w:rsidRPr="00183949">
        <w:rPr>
          <w:rStyle w:val="hps"/>
          <w:rFonts w:ascii="Calibri" w:hAnsi="Calibri"/>
          <w:sz w:val="22"/>
          <w:szCs w:val="22"/>
          <w:lang w:val="es-ES_tradnl"/>
        </w:rPr>
        <w:t>firmada y en</w:t>
      </w:r>
      <w:r w:rsidRPr="00183949">
        <w:rPr>
          <w:rFonts w:ascii="Calibri" w:hAnsi="Calibri"/>
          <w:sz w:val="22"/>
          <w:szCs w:val="22"/>
          <w:lang w:val="es-ES_tradnl"/>
        </w:rPr>
        <w:t xml:space="preserve"> </w:t>
      </w:r>
      <w:r w:rsidRPr="00183949">
        <w:rPr>
          <w:rStyle w:val="hps"/>
          <w:rFonts w:ascii="Calibri" w:hAnsi="Calibri"/>
          <w:sz w:val="22"/>
          <w:szCs w:val="22"/>
          <w:lang w:val="es-ES_tradnl"/>
        </w:rPr>
        <w:t xml:space="preserve">formato </w:t>
      </w:r>
      <w:proofErr w:type="spellStart"/>
      <w:r w:rsidRPr="00183949">
        <w:rPr>
          <w:rStyle w:val="hps"/>
          <w:rFonts w:ascii="Calibri" w:hAnsi="Calibri"/>
          <w:sz w:val="22"/>
          <w:szCs w:val="22"/>
          <w:lang w:val="es-ES_tradnl"/>
        </w:rPr>
        <w:t>pdf</w:t>
      </w:r>
      <w:proofErr w:type="spellEnd"/>
      <w:r w:rsidRPr="00183949">
        <w:rPr>
          <w:rFonts w:ascii="Calibri" w:hAnsi="Calibri"/>
          <w:sz w:val="22"/>
          <w:szCs w:val="22"/>
          <w:lang w:val="es-ES_tradnl"/>
        </w:rPr>
        <w:t xml:space="preserve"> </w:t>
      </w:r>
      <w:r w:rsidRPr="00183949">
        <w:rPr>
          <w:rStyle w:val="hps"/>
          <w:rFonts w:ascii="Calibri" w:hAnsi="Calibri"/>
          <w:sz w:val="22"/>
          <w:szCs w:val="22"/>
          <w:lang w:val="es-ES_tradnl"/>
        </w:rPr>
        <w:t>y libre de cualquier</w:t>
      </w:r>
      <w:r w:rsidRPr="00183949">
        <w:rPr>
          <w:rFonts w:ascii="Calibri" w:hAnsi="Calibri"/>
          <w:sz w:val="22"/>
          <w:szCs w:val="22"/>
          <w:lang w:val="es-ES_tradnl"/>
        </w:rPr>
        <w:t xml:space="preserve"> </w:t>
      </w:r>
      <w:r w:rsidRPr="00183949">
        <w:rPr>
          <w:rStyle w:val="hps"/>
          <w:rFonts w:ascii="Calibri" w:hAnsi="Calibri"/>
          <w:sz w:val="22"/>
          <w:szCs w:val="22"/>
          <w:lang w:val="es-ES_tradnl"/>
        </w:rPr>
        <w:t>virus o</w:t>
      </w:r>
      <w:r w:rsidRPr="00183949">
        <w:rPr>
          <w:rFonts w:ascii="Calibri" w:hAnsi="Calibri"/>
          <w:sz w:val="22"/>
          <w:szCs w:val="22"/>
          <w:lang w:val="es-ES_tradnl"/>
        </w:rPr>
        <w:t xml:space="preserve"> </w:t>
      </w:r>
      <w:r w:rsidRPr="00183949">
        <w:rPr>
          <w:rStyle w:val="hps"/>
          <w:rFonts w:ascii="Calibri" w:hAnsi="Calibri"/>
          <w:sz w:val="22"/>
          <w:szCs w:val="22"/>
          <w:lang w:val="es-ES_tradnl"/>
        </w:rPr>
        <w:t>archivo dañado</w:t>
      </w:r>
      <w:r w:rsidRPr="00183949">
        <w:rPr>
          <w:rFonts w:ascii="Calibri" w:hAnsi="Calibri"/>
          <w:sz w:val="22"/>
          <w:szCs w:val="22"/>
          <w:lang w:val="es-ES_tradnl"/>
        </w:rPr>
        <w:t>.</w:t>
      </w:r>
    </w:p>
    <w:p w14:paraId="7C611797" w14:textId="77777777" w:rsidR="00182996" w:rsidRPr="00183949" w:rsidRDefault="00182996" w:rsidP="00182996">
      <w:pPr>
        <w:jc w:val="both"/>
        <w:rPr>
          <w:rFonts w:ascii="Calibri" w:hAnsi="Calibri" w:cs="Calibri"/>
          <w:sz w:val="22"/>
          <w:szCs w:val="22"/>
          <w:lang w:val="es-ES_tradnl"/>
        </w:rPr>
      </w:pPr>
      <w:r w:rsidRPr="00183949">
        <w:rPr>
          <w:rFonts w:ascii="Calibri" w:hAnsi="Calibri" w:cs="Calibri"/>
          <w:sz w:val="22"/>
          <w:szCs w:val="22"/>
          <w:lang w:val="es-ES_tradnl"/>
        </w:rPr>
        <w:tab/>
      </w:r>
    </w:p>
    <w:p w14:paraId="33D2FFCE" w14:textId="77777777" w:rsidR="00182996" w:rsidRPr="00183949" w:rsidRDefault="00182996" w:rsidP="00182996">
      <w:pPr>
        <w:jc w:val="both"/>
        <w:rPr>
          <w:rFonts w:ascii="Calibri" w:hAnsi="Calibri" w:cs="Calibri"/>
          <w:sz w:val="22"/>
          <w:szCs w:val="22"/>
          <w:lang w:val="es-ES_tradnl"/>
        </w:rPr>
      </w:pPr>
      <w:r w:rsidRPr="00183949">
        <w:rPr>
          <w:rFonts w:ascii="Calibri" w:hAnsi="Calibri" w:cs="Calibri"/>
          <w:sz w:val="22"/>
          <w:szCs w:val="22"/>
          <w:lang w:val="es-ES_tradnl"/>
        </w:rPr>
        <w:t>Le rogamos tome nota de los siguientes requisitos y condiciones relativ</w:t>
      </w:r>
      <w:r>
        <w:rPr>
          <w:rFonts w:ascii="Calibri" w:hAnsi="Calibri" w:cs="Calibri"/>
          <w:sz w:val="22"/>
          <w:szCs w:val="22"/>
          <w:lang w:val="es-ES_tradnl"/>
        </w:rPr>
        <w:t>o</w:t>
      </w:r>
      <w:r w:rsidRPr="00183949">
        <w:rPr>
          <w:rFonts w:ascii="Calibri" w:hAnsi="Calibri" w:cs="Calibri"/>
          <w:sz w:val="22"/>
          <w:szCs w:val="22"/>
          <w:lang w:val="es-ES_tradnl"/>
        </w:rPr>
        <w:t>s al suministro de los bienes antes citados</w:t>
      </w:r>
      <w:r>
        <w:rPr>
          <w:rFonts w:ascii="Calibri" w:hAnsi="Calibri" w:cs="Calibri"/>
          <w:sz w:val="22"/>
          <w:szCs w:val="22"/>
          <w:lang w:val="es-ES_tradnl"/>
        </w:rPr>
        <w:t xml:space="preserve"> y </w:t>
      </w:r>
      <w:r w:rsidRPr="00A84512">
        <w:rPr>
          <w:rFonts w:ascii="Calibri" w:hAnsi="Calibri" w:cs="Calibri"/>
          <w:b/>
          <w:sz w:val="22"/>
          <w:szCs w:val="22"/>
          <w:u w:val="single"/>
          <w:lang w:val="es-ES_tradnl"/>
        </w:rPr>
        <w:t xml:space="preserve">marque con X la casilla </w:t>
      </w:r>
      <w:r>
        <w:rPr>
          <w:rFonts w:ascii="Calibri" w:hAnsi="Calibri" w:cs="Calibri"/>
          <w:b/>
          <w:sz w:val="22"/>
          <w:szCs w:val="22"/>
          <w:u w:val="single"/>
          <w:lang w:val="es-ES_tradnl"/>
        </w:rPr>
        <w:t>señalada</w:t>
      </w:r>
      <w:r w:rsidRPr="00A84512">
        <w:rPr>
          <w:rFonts w:ascii="Calibri" w:hAnsi="Calibri" w:cs="Calibri"/>
          <w:sz w:val="22"/>
          <w:szCs w:val="22"/>
          <w:lang w:val="es-ES_tradnl"/>
        </w:rPr>
        <w:t xml:space="preserve"> </w:t>
      </w:r>
      <w:r>
        <w:rPr>
          <w:rFonts w:ascii="Calibri" w:hAnsi="Calibri" w:cs="Calibri"/>
          <w:sz w:val="22"/>
          <w:szCs w:val="22"/>
          <w:lang w:val="es-ES_tradnl"/>
        </w:rPr>
        <w:t>si acepta cumplir con el requisito indicado</w:t>
      </w:r>
      <w:r w:rsidRPr="00183949">
        <w:rPr>
          <w:rFonts w:ascii="Calibri" w:hAnsi="Calibri" w:cs="Calibri"/>
          <w:sz w:val="22"/>
          <w:szCs w:val="22"/>
          <w:lang w:val="es-ES_tradnl"/>
        </w:rPr>
        <w:t xml:space="preserve">: </w:t>
      </w:r>
    </w:p>
    <w:p w14:paraId="40AC56BB" w14:textId="6DDA1D04" w:rsidR="00FC647D" w:rsidRPr="00B959AB" w:rsidRDefault="00FC647D">
      <w:pPr>
        <w:rPr>
          <w:rFonts w:ascii="Calibri" w:hAnsi="Calibri" w:cs="Calibri"/>
          <w:b/>
          <w:i/>
          <w:sz w:val="22"/>
          <w:szCs w:val="22"/>
          <w:lang w:val="es-ES_tradn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2B425D" w:rsidRPr="00183949" w14:paraId="18A1A36B" w14:textId="77777777" w:rsidTr="00C800A0">
        <w:trPr>
          <w:cantSplit/>
          <w:trHeight w:val="240"/>
        </w:trPr>
        <w:tc>
          <w:tcPr>
            <w:tcW w:w="2970" w:type="dxa"/>
            <w:tcBorders>
              <w:top w:val="single" w:sz="4" w:space="0" w:color="auto"/>
            </w:tcBorders>
          </w:tcPr>
          <w:p w14:paraId="2E88160E" w14:textId="77777777" w:rsidR="006C1333" w:rsidRPr="00183949" w:rsidRDefault="006C1333">
            <w:pPr>
              <w:rPr>
                <w:rFonts w:ascii="Calibri" w:hAnsi="Calibri" w:cs="Calibri"/>
                <w:sz w:val="22"/>
                <w:szCs w:val="22"/>
                <w:lang w:val="es-ES_tradnl"/>
              </w:rPr>
            </w:pPr>
          </w:p>
          <w:p w14:paraId="35C2F3EC" w14:textId="77777777" w:rsidR="002B425D" w:rsidRPr="00183949" w:rsidRDefault="00BB633E">
            <w:pPr>
              <w:rPr>
                <w:rFonts w:ascii="Calibri" w:hAnsi="Calibri" w:cs="Calibri"/>
                <w:sz w:val="22"/>
                <w:szCs w:val="22"/>
                <w:lang w:val="es-ES_tradnl"/>
              </w:rPr>
            </w:pPr>
            <w:r w:rsidRPr="00183949">
              <w:rPr>
                <w:rFonts w:ascii="Calibri" w:hAnsi="Calibri" w:cs="Calibri"/>
                <w:sz w:val="22"/>
                <w:szCs w:val="22"/>
                <w:lang w:val="es-ES_tradnl"/>
              </w:rPr>
              <w:t>Condiciones de entrega</w:t>
            </w:r>
          </w:p>
          <w:p w14:paraId="13148099" w14:textId="77777777" w:rsidR="002B425D" w:rsidRPr="00183949" w:rsidRDefault="002B425D" w:rsidP="002B425D">
            <w:pPr>
              <w:rPr>
                <w:rFonts w:ascii="Calibri" w:hAnsi="Calibri" w:cs="Calibri"/>
                <w:sz w:val="22"/>
                <w:szCs w:val="22"/>
                <w:lang w:val="es-ES_tradnl"/>
              </w:rPr>
            </w:pPr>
            <w:r w:rsidRPr="00183949">
              <w:rPr>
                <w:rFonts w:ascii="Calibri" w:hAnsi="Calibri" w:cs="Calibri"/>
                <w:sz w:val="22"/>
                <w:szCs w:val="22"/>
                <w:lang w:val="es-ES_tradnl"/>
              </w:rPr>
              <w:t>[</w:t>
            </w:r>
            <w:r w:rsidR="00274651" w:rsidRPr="00183949">
              <w:rPr>
                <w:rFonts w:ascii="Calibri" w:hAnsi="Calibri" w:cs="Calibri"/>
                <w:sz w:val="22"/>
                <w:szCs w:val="22"/>
                <w:lang w:val="es-ES_tradnl"/>
              </w:rPr>
              <w:t>Incoterm</w:t>
            </w:r>
            <w:r w:rsidR="00850930" w:rsidRPr="00183949">
              <w:rPr>
                <w:rFonts w:ascii="Calibri" w:hAnsi="Calibri" w:cs="Calibri"/>
                <w:sz w:val="22"/>
                <w:szCs w:val="22"/>
                <w:lang w:val="es-ES_tradnl"/>
              </w:rPr>
              <w:t>s</w:t>
            </w:r>
            <w:r w:rsidRPr="00183949">
              <w:rPr>
                <w:rFonts w:ascii="Calibri" w:hAnsi="Calibri" w:cs="Calibri"/>
                <w:sz w:val="22"/>
                <w:szCs w:val="22"/>
                <w:lang w:val="es-ES_tradnl"/>
              </w:rPr>
              <w:t xml:space="preserve"> 2010] </w:t>
            </w:r>
          </w:p>
          <w:p w14:paraId="14963B96" w14:textId="77777777" w:rsidR="004778D3" w:rsidRPr="00183949" w:rsidRDefault="004778D3" w:rsidP="00BB633E">
            <w:pPr>
              <w:rPr>
                <w:rFonts w:ascii="Calibri" w:hAnsi="Calibri" w:cs="Calibri"/>
                <w:i/>
                <w:sz w:val="22"/>
                <w:szCs w:val="22"/>
                <w:lang w:val="es-ES_tradnl"/>
              </w:rPr>
            </w:pPr>
            <w:r w:rsidRPr="00183949">
              <w:rPr>
                <w:rFonts w:ascii="Calibri" w:hAnsi="Calibri" w:cs="Calibri"/>
                <w:i/>
                <w:sz w:val="22"/>
                <w:szCs w:val="22"/>
                <w:lang w:val="es-ES_tradnl"/>
              </w:rPr>
              <w:t>(</w:t>
            </w:r>
            <w:r w:rsidR="00BB633E" w:rsidRPr="00183949">
              <w:rPr>
                <w:rFonts w:ascii="Calibri" w:hAnsi="Calibri" w:cs="Calibri"/>
                <w:i/>
                <w:sz w:val="22"/>
                <w:szCs w:val="22"/>
                <w:lang w:val="es-ES_tradnl"/>
              </w:rPr>
              <w:t>por favor, enlacen con lista de precios</w:t>
            </w:r>
            <w:r w:rsidRPr="00183949">
              <w:rPr>
                <w:rFonts w:ascii="Calibri" w:hAnsi="Calibri" w:cs="Calibri"/>
                <w:i/>
                <w:sz w:val="22"/>
                <w:szCs w:val="22"/>
                <w:lang w:val="es-ES_tradnl"/>
              </w:rPr>
              <w:t>)</w:t>
            </w:r>
          </w:p>
          <w:p w14:paraId="6278A057" w14:textId="77777777" w:rsidR="00AA21F7" w:rsidRPr="00183949" w:rsidRDefault="00AA21F7" w:rsidP="00BB633E">
            <w:pPr>
              <w:rPr>
                <w:rFonts w:ascii="Calibri" w:hAnsi="Calibri" w:cs="Calibri"/>
                <w:i/>
                <w:sz w:val="22"/>
                <w:szCs w:val="22"/>
                <w:lang w:val="es-ES_tradnl"/>
              </w:rPr>
            </w:pPr>
          </w:p>
        </w:tc>
        <w:tc>
          <w:tcPr>
            <w:tcW w:w="6210" w:type="dxa"/>
            <w:gridSpan w:val="2"/>
            <w:tcBorders>
              <w:top w:val="single" w:sz="4" w:space="0" w:color="auto"/>
            </w:tcBorders>
          </w:tcPr>
          <w:p w14:paraId="7CD52963" w14:textId="1B883634" w:rsidR="002B425D" w:rsidRPr="000D2C4C" w:rsidRDefault="00EB486B" w:rsidP="000D2C4C">
            <w:pPr>
              <w:rPr>
                <w:rFonts w:ascii="Calibri" w:hAnsi="Calibri" w:cs="Calibri"/>
                <w:sz w:val="22"/>
                <w:szCs w:val="22"/>
                <w:lang w:val="es-ES_tradnl"/>
              </w:rPr>
            </w:pPr>
            <w:r w:rsidRPr="00D4285C">
              <w:rPr>
                <w:rFonts w:ascii="Calibri" w:hAnsi="Calibri" w:cs="Calibri"/>
                <w:sz w:val="22"/>
                <w:szCs w:val="22"/>
                <w:lang w:val="es-ES_tradnl"/>
              </w:rPr>
              <w:t>D</w:t>
            </w:r>
            <w:r w:rsidR="00F90DE2" w:rsidRPr="00D4285C">
              <w:rPr>
                <w:rFonts w:ascii="Calibri" w:hAnsi="Calibri" w:cs="Calibri"/>
                <w:sz w:val="22"/>
                <w:szCs w:val="22"/>
                <w:lang w:val="es-ES_tradnl"/>
              </w:rPr>
              <w:t>DP</w:t>
            </w:r>
          </w:p>
        </w:tc>
      </w:tr>
      <w:tr w:rsidR="00AC54FE" w:rsidRPr="00183949" w14:paraId="22FA5A3E" w14:textId="77777777" w:rsidTr="00C800A0">
        <w:tc>
          <w:tcPr>
            <w:tcW w:w="2970" w:type="dxa"/>
          </w:tcPr>
          <w:p w14:paraId="0C06FB71" w14:textId="149DF809" w:rsidR="00AC54FE" w:rsidRPr="00183949" w:rsidRDefault="008F1BC9" w:rsidP="008F1BC9">
            <w:pPr>
              <w:rPr>
                <w:rFonts w:ascii="Calibri" w:hAnsi="Calibri" w:cs="Calibri"/>
                <w:sz w:val="22"/>
                <w:szCs w:val="22"/>
                <w:lang w:val="es-ES_tradnl"/>
              </w:rPr>
            </w:pPr>
            <w:r w:rsidRPr="00183949">
              <w:rPr>
                <w:rFonts w:ascii="Calibri" w:hAnsi="Calibri" w:cs="Calibri"/>
                <w:sz w:val="22"/>
                <w:szCs w:val="22"/>
                <w:lang w:val="es-ES_tradnl"/>
              </w:rPr>
              <w:t>El despacho de aduana, en su caso, lo realizará el</w:t>
            </w:r>
            <w:r w:rsidR="00AC54FE" w:rsidRPr="00183949">
              <w:rPr>
                <w:rFonts w:ascii="Calibri" w:hAnsi="Calibri" w:cs="Calibri"/>
                <w:sz w:val="22"/>
                <w:szCs w:val="22"/>
                <w:lang w:val="es-ES_tradnl"/>
              </w:rPr>
              <w:t>:</w:t>
            </w:r>
          </w:p>
        </w:tc>
        <w:tc>
          <w:tcPr>
            <w:tcW w:w="6210" w:type="dxa"/>
            <w:gridSpan w:val="2"/>
          </w:tcPr>
          <w:p w14:paraId="3B0DFEF2" w14:textId="556B7E90" w:rsidR="00AC54FE" w:rsidRPr="00D57E17" w:rsidRDefault="005F4E3A" w:rsidP="000D2C4C">
            <w:pPr>
              <w:rPr>
                <w:rFonts w:ascii="Calibri" w:hAnsi="Calibri" w:cs="Calibri"/>
                <w:sz w:val="22"/>
                <w:szCs w:val="22"/>
                <w:lang w:val="es-ES_tradnl"/>
              </w:rPr>
            </w:pPr>
            <w:r w:rsidRPr="00183949">
              <w:rPr>
                <w:rFonts w:ascii="Calibri" w:hAnsi="Calibri" w:cs="Calibri"/>
                <w:sz w:val="22"/>
                <w:szCs w:val="22"/>
                <w:lang w:val="es-ES_tradnl"/>
              </w:rPr>
              <w:t>proveedor</w:t>
            </w:r>
            <w:r w:rsidR="008F1BC9" w:rsidRPr="00183949">
              <w:rPr>
                <w:rFonts w:ascii="Calibri" w:hAnsi="Calibri" w:cs="Calibri"/>
                <w:sz w:val="22"/>
                <w:szCs w:val="22"/>
                <w:lang w:val="es-ES_tradnl"/>
              </w:rPr>
              <w:t>/o</w:t>
            </w:r>
            <w:r w:rsidR="00AC54FE" w:rsidRPr="00183949">
              <w:rPr>
                <w:rFonts w:ascii="Calibri" w:hAnsi="Calibri" w:cs="Calibri"/>
                <w:sz w:val="22"/>
                <w:szCs w:val="22"/>
                <w:lang w:val="es-ES_tradnl"/>
              </w:rPr>
              <w:t>fer</w:t>
            </w:r>
            <w:r w:rsidR="008F1BC9" w:rsidRPr="00183949">
              <w:rPr>
                <w:rFonts w:ascii="Calibri" w:hAnsi="Calibri" w:cs="Calibri"/>
                <w:sz w:val="22"/>
                <w:szCs w:val="22"/>
                <w:lang w:val="es-ES_tradnl"/>
              </w:rPr>
              <w:t>ente</w:t>
            </w:r>
          </w:p>
        </w:tc>
      </w:tr>
      <w:tr w:rsidR="003939B5" w:rsidRPr="000A5205" w14:paraId="083E9C87" w14:textId="77777777" w:rsidTr="00C800A0">
        <w:trPr>
          <w:cantSplit/>
          <w:trHeight w:val="240"/>
        </w:trPr>
        <w:tc>
          <w:tcPr>
            <w:tcW w:w="2970" w:type="dxa"/>
          </w:tcPr>
          <w:p w14:paraId="7964BC36" w14:textId="45243128" w:rsidR="003939B5" w:rsidRPr="00183949" w:rsidRDefault="00FB36C8" w:rsidP="00FB36C8">
            <w:pPr>
              <w:rPr>
                <w:rFonts w:ascii="Calibri" w:hAnsi="Calibri" w:cs="Calibri"/>
                <w:sz w:val="22"/>
                <w:szCs w:val="22"/>
                <w:lang w:val="es-ES_tradnl"/>
              </w:rPr>
            </w:pPr>
            <w:r w:rsidRPr="00183949">
              <w:rPr>
                <w:rFonts w:ascii="Calibri" w:hAnsi="Calibri" w:cs="Calibri"/>
                <w:sz w:val="22"/>
                <w:szCs w:val="22"/>
                <w:lang w:val="es-ES_tradnl"/>
              </w:rPr>
              <w:t>Dirección o direcciones exactas, o lugar</w:t>
            </w:r>
            <w:r w:rsidR="003458CA" w:rsidRPr="00183949">
              <w:rPr>
                <w:rFonts w:ascii="Calibri" w:hAnsi="Calibri" w:cs="Calibri"/>
                <w:sz w:val="22"/>
                <w:szCs w:val="22"/>
                <w:lang w:val="es-ES_tradnl"/>
              </w:rPr>
              <w:t>(</w:t>
            </w:r>
            <w:r w:rsidRPr="00183949">
              <w:rPr>
                <w:rFonts w:ascii="Calibri" w:hAnsi="Calibri" w:cs="Calibri"/>
                <w:sz w:val="22"/>
                <w:szCs w:val="22"/>
                <w:lang w:val="es-ES_tradnl"/>
              </w:rPr>
              <w:t>es</w:t>
            </w:r>
            <w:r w:rsidR="003458CA" w:rsidRPr="00183949">
              <w:rPr>
                <w:rFonts w:ascii="Calibri" w:hAnsi="Calibri" w:cs="Calibri"/>
                <w:sz w:val="22"/>
                <w:szCs w:val="22"/>
                <w:lang w:val="es-ES_tradnl"/>
              </w:rPr>
              <w:t>)</w:t>
            </w:r>
            <w:r w:rsidRPr="00183949">
              <w:rPr>
                <w:rFonts w:ascii="Calibri" w:hAnsi="Calibri" w:cs="Calibri"/>
                <w:sz w:val="22"/>
                <w:szCs w:val="22"/>
                <w:lang w:val="es-ES_tradnl"/>
              </w:rPr>
              <w:t xml:space="preserve"> de entrega</w:t>
            </w:r>
            <w:r w:rsidR="003939B5" w:rsidRPr="00183949">
              <w:rPr>
                <w:rFonts w:ascii="Calibri" w:hAnsi="Calibri" w:cs="Calibri"/>
                <w:sz w:val="22"/>
                <w:szCs w:val="22"/>
                <w:lang w:val="es-ES_tradnl"/>
              </w:rPr>
              <w:t xml:space="preserve"> </w:t>
            </w:r>
          </w:p>
        </w:tc>
        <w:tc>
          <w:tcPr>
            <w:tcW w:w="6210" w:type="dxa"/>
            <w:gridSpan w:val="2"/>
          </w:tcPr>
          <w:p w14:paraId="28954C98" w14:textId="77777777" w:rsidR="003939B5" w:rsidRPr="00183949" w:rsidRDefault="003939B5" w:rsidP="00F02BA4">
            <w:pPr>
              <w:rPr>
                <w:rFonts w:ascii="Calibri" w:hAnsi="Calibri" w:cs="Calibri"/>
                <w:sz w:val="22"/>
                <w:szCs w:val="22"/>
                <w:lang w:val="es-ES_tradnl"/>
              </w:rPr>
            </w:pPr>
          </w:p>
          <w:p w14:paraId="02A82922" w14:textId="77777777" w:rsidR="003939B5" w:rsidRPr="00183949" w:rsidRDefault="00182996" w:rsidP="00F02BA4">
            <w:pPr>
              <w:rPr>
                <w:rFonts w:ascii="Calibri" w:hAnsi="Calibri" w:cs="Calibri"/>
                <w:sz w:val="22"/>
                <w:szCs w:val="22"/>
                <w:lang w:val="es-ES_tradnl"/>
              </w:rPr>
            </w:pPr>
            <w:r>
              <w:rPr>
                <w:rFonts w:ascii="Calibri" w:hAnsi="Calibri" w:cs="Calibri"/>
                <w:sz w:val="22"/>
                <w:szCs w:val="22"/>
                <w:lang w:val="es-ES_tradnl"/>
              </w:rPr>
              <w:t xml:space="preserve">PNUD, Proyecto Paisajes Productivos, Pavas, de la embajada americana 200m sur y 300m sureste, </w:t>
            </w:r>
            <w:proofErr w:type="spellStart"/>
            <w:r>
              <w:rPr>
                <w:rFonts w:ascii="Calibri" w:hAnsi="Calibri" w:cs="Calibri"/>
                <w:sz w:val="22"/>
                <w:szCs w:val="22"/>
                <w:lang w:val="es-ES_tradnl"/>
              </w:rPr>
              <w:t>oficentro</w:t>
            </w:r>
            <w:proofErr w:type="spellEnd"/>
            <w:r>
              <w:rPr>
                <w:rFonts w:ascii="Calibri" w:hAnsi="Calibri" w:cs="Calibri"/>
                <w:sz w:val="22"/>
                <w:szCs w:val="22"/>
                <w:lang w:val="es-ES_tradnl"/>
              </w:rPr>
              <w:t xml:space="preserve"> La Virgen, edificio N°1</w:t>
            </w:r>
          </w:p>
        </w:tc>
      </w:tr>
      <w:tr w:rsidR="00DF6BEA" w:rsidRPr="007943C5" w14:paraId="2DF18514" w14:textId="77777777" w:rsidTr="00C800A0">
        <w:trPr>
          <w:cantSplit/>
          <w:trHeight w:val="240"/>
        </w:trPr>
        <w:tc>
          <w:tcPr>
            <w:tcW w:w="2970" w:type="dxa"/>
            <w:tcBorders>
              <w:top w:val="nil"/>
            </w:tcBorders>
          </w:tcPr>
          <w:p w14:paraId="650789BC" w14:textId="69B6CC1B" w:rsidR="00DF6BEA" w:rsidRPr="00183949" w:rsidRDefault="00DF6BEA" w:rsidP="00DF6BEA">
            <w:pPr>
              <w:spacing w:before="240"/>
              <w:rPr>
                <w:rFonts w:ascii="Calibri" w:hAnsi="Calibri" w:cs="Calibri"/>
                <w:sz w:val="22"/>
                <w:szCs w:val="22"/>
                <w:lang w:val="es-ES_tradnl"/>
              </w:rPr>
            </w:pPr>
            <w:r w:rsidRPr="00183949">
              <w:rPr>
                <w:rFonts w:ascii="Calibri" w:hAnsi="Calibri" w:cs="Calibri"/>
                <w:sz w:val="22"/>
                <w:szCs w:val="22"/>
                <w:lang w:val="es-ES_tradnl"/>
              </w:rPr>
              <w:t>Transportista preferido del PNUD, si procede</w:t>
            </w:r>
          </w:p>
        </w:tc>
        <w:tc>
          <w:tcPr>
            <w:tcW w:w="6210" w:type="dxa"/>
            <w:gridSpan w:val="2"/>
          </w:tcPr>
          <w:p w14:paraId="6D3BE5F3" w14:textId="77777777" w:rsidR="00DF6BEA" w:rsidRPr="00183949" w:rsidRDefault="00DF6BEA" w:rsidP="00DF6BEA">
            <w:pPr>
              <w:rPr>
                <w:rFonts w:ascii="Calibri" w:hAnsi="Calibri" w:cs="Calibri"/>
                <w:sz w:val="22"/>
                <w:szCs w:val="22"/>
                <w:lang w:val="es-ES_tradnl"/>
              </w:rPr>
            </w:pPr>
            <w:r w:rsidRPr="007800EF">
              <w:rPr>
                <w:rFonts w:ascii="Calibri" w:hAnsi="Calibri" w:cs="Calibri"/>
                <w:i/>
                <w:color w:val="FF0000"/>
                <w:sz w:val="22"/>
                <w:szCs w:val="22"/>
                <w:lang w:val="es-ES_tradnl"/>
              </w:rPr>
              <w:t>No aplica</w:t>
            </w:r>
          </w:p>
        </w:tc>
      </w:tr>
      <w:tr w:rsidR="00DF6BEA" w:rsidRPr="007943C5" w14:paraId="0D9CB061" w14:textId="77777777" w:rsidTr="00C800A0">
        <w:trPr>
          <w:cantSplit/>
          <w:trHeight w:val="240"/>
        </w:trPr>
        <w:tc>
          <w:tcPr>
            <w:tcW w:w="2970" w:type="dxa"/>
          </w:tcPr>
          <w:p w14:paraId="258B1607" w14:textId="24C10865" w:rsidR="00DF6BEA" w:rsidRPr="00DF6BEA" w:rsidRDefault="00DF6BEA" w:rsidP="00DF6BEA">
            <w:pPr>
              <w:rPr>
                <w:rFonts w:ascii="Calibri" w:hAnsi="Calibri" w:cs="Calibri"/>
                <w:i/>
                <w:sz w:val="22"/>
                <w:szCs w:val="22"/>
                <w:lang w:val="es-ES_tradnl"/>
              </w:rPr>
            </w:pPr>
            <w:r w:rsidRPr="00183949">
              <w:rPr>
                <w:rFonts w:ascii="Calibri" w:hAnsi="Calibri" w:cs="Calibri"/>
                <w:sz w:val="22"/>
                <w:szCs w:val="22"/>
                <w:lang w:val="es-ES_tradnl"/>
              </w:rPr>
              <w:t xml:space="preserve">Distribución de los documentos de embarque </w:t>
            </w:r>
          </w:p>
        </w:tc>
        <w:tc>
          <w:tcPr>
            <w:tcW w:w="6210" w:type="dxa"/>
            <w:gridSpan w:val="2"/>
          </w:tcPr>
          <w:p w14:paraId="63D8C223" w14:textId="77777777" w:rsidR="00DF6BEA" w:rsidRPr="00183949" w:rsidRDefault="00DF6BEA" w:rsidP="00DF6BEA">
            <w:pPr>
              <w:rPr>
                <w:rFonts w:ascii="Calibri" w:hAnsi="Calibri" w:cs="Calibri"/>
                <w:i/>
                <w:color w:val="FF0000"/>
                <w:sz w:val="22"/>
                <w:szCs w:val="22"/>
                <w:lang w:val="es-ES_tradnl"/>
              </w:rPr>
            </w:pPr>
            <w:r>
              <w:rPr>
                <w:rFonts w:ascii="Calibri" w:hAnsi="Calibri" w:cs="Calibri"/>
                <w:i/>
                <w:color w:val="FF0000"/>
                <w:sz w:val="22"/>
                <w:szCs w:val="22"/>
                <w:lang w:val="es-ES_tradnl"/>
              </w:rPr>
              <w:t>No aplica</w:t>
            </w:r>
          </w:p>
        </w:tc>
      </w:tr>
      <w:tr w:rsidR="003939B5" w:rsidRPr="000A5205" w14:paraId="72EDEB7C" w14:textId="77777777" w:rsidTr="00C800A0">
        <w:trPr>
          <w:cantSplit/>
          <w:trHeight w:val="240"/>
        </w:trPr>
        <w:tc>
          <w:tcPr>
            <w:tcW w:w="2970" w:type="dxa"/>
          </w:tcPr>
          <w:p w14:paraId="4F272FC9" w14:textId="77777777" w:rsidR="00AA21F7" w:rsidRPr="00DF6BEA" w:rsidRDefault="00AE30ED" w:rsidP="00AE30ED">
            <w:pPr>
              <w:rPr>
                <w:rFonts w:ascii="Calibri" w:hAnsi="Calibri" w:cs="Calibri"/>
                <w:i/>
                <w:sz w:val="22"/>
                <w:szCs w:val="22"/>
                <w:lang w:val="es-ES_tradnl"/>
              </w:rPr>
            </w:pPr>
            <w:r w:rsidRPr="00183949">
              <w:rPr>
                <w:rFonts w:ascii="Calibri" w:hAnsi="Calibri" w:cs="Calibri"/>
                <w:sz w:val="22"/>
                <w:szCs w:val="22"/>
                <w:lang w:val="es-ES_tradnl"/>
              </w:rPr>
              <w:t>Fecha y hora de entrega más tardías</w:t>
            </w:r>
            <w:r w:rsidR="00787B9F" w:rsidRPr="00183949">
              <w:rPr>
                <w:rFonts w:ascii="Calibri" w:hAnsi="Calibri" w:cs="Calibri"/>
                <w:sz w:val="22"/>
                <w:szCs w:val="22"/>
                <w:lang w:val="es-ES_tradnl"/>
              </w:rPr>
              <w:t xml:space="preserve"> </w:t>
            </w:r>
            <w:r w:rsidR="00787B9F" w:rsidRPr="00183949">
              <w:rPr>
                <w:rFonts w:ascii="Calibri" w:hAnsi="Calibri" w:cs="Calibri"/>
                <w:i/>
                <w:sz w:val="22"/>
                <w:szCs w:val="22"/>
                <w:lang w:val="es-ES_tradnl"/>
              </w:rPr>
              <w:t>(</w:t>
            </w:r>
            <w:r w:rsidRPr="00183949">
              <w:rPr>
                <w:rFonts w:ascii="Calibri" w:hAnsi="Calibri" w:cs="Calibri"/>
                <w:i/>
                <w:sz w:val="22"/>
                <w:szCs w:val="22"/>
                <w:lang w:val="es-ES_tradnl"/>
              </w:rPr>
              <w:t xml:space="preserve">si el momento de la entrega excede a éstas, la cotización podrá ser rechazada por el </w:t>
            </w:r>
            <w:r w:rsidR="00575082" w:rsidRPr="00183949">
              <w:rPr>
                <w:rFonts w:ascii="Calibri" w:hAnsi="Calibri" w:cs="Calibri"/>
                <w:i/>
                <w:sz w:val="22"/>
                <w:szCs w:val="22"/>
                <w:lang w:val="es-ES_tradnl"/>
              </w:rPr>
              <w:t>PNUD</w:t>
            </w:r>
            <w:r w:rsidR="00787B9F" w:rsidRPr="00183949">
              <w:rPr>
                <w:rFonts w:ascii="Calibri" w:hAnsi="Calibri" w:cs="Calibri"/>
                <w:i/>
                <w:sz w:val="22"/>
                <w:szCs w:val="22"/>
                <w:lang w:val="es-ES_tradnl"/>
              </w:rPr>
              <w:t>)</w:t>
            </w:r>
          </w:p>
        </w:tc>
        <w:tc>
          <w:tcPr>
            <w:tcW w:w="6210" w:type="dxa"/>
            <w:gridSpan w:val="2"/>
          </w:tcPr>
          <w:p w14:paraId="2D6114DA" w14:textId="77777777" w:rsidR="00DF6BEA" w:rsidRDefault="00DF6BEA" w:rsidP="009023CA">
            <w:pPr>
              <w:rPr>
                <w:rFonts w:ascii="Calibri" w:hAnsi="Calibri" w:cs="Calibri"/>
                <w:sz w:val="22"/>
                <w:szCs w:val="22"/>
                <w:lang w:val="es-ES_tradnl"/>
              </w:rPr>
            </w:pPr>
            <w:r>
              <w:rPr>
                <w:rFonts w:ascii="Calibri" w:hAnsi="Calibri" w:cs="Calibri"/>
                <w:b/>
                <w:sz w:val="22"/>
                <w:szCs w:val="22"/>
                <w:lang w:val="es-ES_tradnl"/>
              </w:rPr>
              <w:t>20</w:t>
            </w:r>
            <w:r w:rsidRPr="00E014CC">
              <w:rPr>
                <w:rFonts w:ascii="Calibri" w:hAnsi="Calibri" w:cs="Calibri"/>
                <w:b/>
                <w:sz w:val="22"/>
                <w:szCs w:val="22"/>
                <w:lang w:val="es-ES_tradnl"/>
              </w:rPr>
              <w:t xml:space="preserve"> </w:t>
            </w:r>
            <w:r w:rsidRPr="00183949">
              <w:rPr>
                <w:rFonts w:ascii="Calibri" w:hAnsi="Calibri" w:cs="Calibri"/>
                <w:sz w:val="22"/>
                <w:szCs w:val="22"/>
                <w:lang w:val="es-ES_tradnl"/>
              </w:rPr>
              <w:t xml:space="preserve">días </w:t>
            </w:r>
            <w:r>
              <w:rPr>
                <w:rFonts w:ascii="Calibri" w:hAnsi="Calibri" w:cs="Calibri"/>
                <w:sz w:val="22"/>
                <w:szCs w:val="22"/>
                <w:lang w:val="es-ES_tradnl"/>
              </w:rPr>
              <w:t xml:space="preserve">hábiles </w:t>
            </w:r>
            <w:r w:rsidRPr="00183949">
              <w:rPr>
                <w:rFonts w:ascii="Calibri" w:hAnsi="Calibri" w:cs="Calibri"/>
                <w:sz w:val="22"/>
                <w:szCs w:val="22"/>
                <w:lang w:val="es-ES_tradnl"/>
              </w:rPr>
              <w:t xml:space="preserve">a partir de la emisión de la Orden de </w:t>
            </w:r>
            <w:r>
              <w:rPr>
                <w:rFonts w:ascii="Calibri" w:hAnsi="Calibri" w:cs="Calibri"/>
                <w:sz w:val="22"/>
                <w:szCs w:val="22"/>
                <w:lang w:val="es-ES_tradnl"/>
              </w:rPr>
              <w:t>compra</w:t>
            </w:r>
            <w:r w:rsidRPr="00183949">
              <w:rPr>
                <w:rFonts w:ascii="Calibri" w:hAnsi="Calibri" w:cs="Calibri"/>
                <w:sz w:val="22"/>
                <w:szCs w:val="22"/>
                <w:lang w:val="es-ES_tradnl"/>
              </w:rPr>
              <w:t xml:space="preserve"> (PO)</w:t>
            </w:r>
            <w:r>
              <w:rPr>
                <w:rFonts w:ascii="Calibri" w:hAnsi="Calibri" w:cs="Calibri"/>
                <w:sz w:val="22"/>
                <w:szCs w:val="22"/>
                <w:lang w:val="es-ES_tradnl"/>
              </w:rPr>
              <w:t>. Se dará preferencia a la oferta que entregue el equipo en el menor plazo.</w:t>
            </w:r>
          </w:p>
          <w:p w14:paraId="0069B914" w14:textId="77777777" w:rsidR="00DC55CA" w:rsidRPr="00183949" w:rsidRDefault="00DC55CA" w:rsidP="0013465B">
            <w:pPr>
              <w:rPr>
                <w:rFonts w:ascii="Calibri" w:hAnsi="Calibri" w:cs="Calibri"/>
                <w:sz w:val="22"/>
                <w:szCs w:val="22"/>
                <w:lang w:val="es-ES_tradnl"/>
              </w:rPr>
            </w:pPr>
          </w:p>
        </w:tc>
      </w:tr>
      <w:tr w:rsidR="00C07921" w:rsidRPr="00183949" w14:paraId="58244028" w14:textId="77777777" w:rsidTr="003C111B">
        <w:tc>
          <w:tcPr>
            <w:tcW w:w="2970" w:type="dxa"/>
          </w:tcPr>
          <w:p w14:paraId="2C6FEF3B" w14:textId="77777777" w:rsidR="00C07921" w:rsidRPr="00183949" w:rsidRDefault="00AE30ED" w:rsidP="00F02BA4">
            <w:pPr>
              <w:rPr>
                <w:rFonts w:ascii="Calibri" w:hAnsi="Calibri" w:cs="Calibri"/>
                <w:sz w:val="22"/>
                <w:szCs w:val="22"/>
                <w:lang w:val="es-ES_tradnl"/>
              </w:rPr>
            </w:pPr>
            <w:r w:rsidRPr="00183949">
              <w:rPr>
                <w:rFonts w:ascii="Calibri" w:hAnsi="Calibri" w:cs="Calibri"/>
                <w:sz w:val="22"/>
                <w:szCs w:val="22"/>
                <w:lang w:val="es-ES_tradnl"/>
              </w:rPr>
              <w:t>Programa de entrega</w:t>
            </w:r>
          </w:p>
          <w:p w14:paraId="5D3983F9" w14:textId="77777777" w:rsidR="00AA21F7" w:rsidRPr="00183949" w:rsidRDefault="00AA21F7" w:rsidP="00F02BA4">
            <w:pPr>
              <w:rPr>
                <w:rFonts w:ascii="Calibri" w:hAnsi="Calibri" w:cs="Calibri"/>
                <w:sz w:val="22"/>
                <w:szCs w:val="22"/>
                <w:lang w:val="es-ES_tradnl"/>
              </w:rPr>
            </w:pPr>
          </w:p>
        </w:tc>
        <w:tc>
          <w:tcPr>
            <w:tcW w:w="6210" w:type="dxa"/>
            <w:gridSpan w:val="2"/>
            <w:shd w:val="clear" w:color="auto" w:fill="auto"/>
          </w:tcPr>
          <w:p w14:paraId="53C56E45" w14:textId="3DDD3599" w:rsidR="00C07921" w:rsidRPr="00E35295" w:rsidRDefault="00AE30ED" w:rsidP="003C111B">
            <w:pPr>
              <w:rPr>
                <w:rFonts w:ascii="Calibri" w:hAnsi="Calibri" w:cs="Calibri"/>
                <w:sz w:val="22"/>
                <w:szCs w:val="22"/>
                <w:lang w:val="es-ES_tradnl"/>
              </w:rPr>
            </w:pPr>
            <w:r w:rsidRPr="00E35295">
              <w:rPr>
                <w:rFonts w:ascii="Calibri" w:hAnsi="Calibri" w:cs="Calibri"/>
                <w:b/>
                <w:sz w:val="22"/>
                <w:szCs w:val="22"/>
                <w:lang w:val="es-ES_tradnl"/>
              </w:rPr>
              <w:t>No obligatorio</w:t>
            </w:r>
          </w:p>
        </w:tc>
      </w:tr>
      <w:tr w:rsidR="005F5147" w:rsidRPr="000A5205" w14:paraId="220C0BB5" w14:textId="77777777" w:rsidTr="00E35295">
        <w:tc>
          <w:tcPr>
            <w:tcW w:w="2970" w:type="dxa"/>
          </w:tcPr>
          <w:p w14:paraId="01BE2F61" w14:textId="77777777" w:rsidR="005F5147" w:rsidRPr="00183949" w:rsidRDefault="005F5147" w:rsidP="00F02BA4">
            <w:pPr>
              <w:rPr>
                <w:rFonts w:ascii="Calibri" w:hAnsi="Calibri" w:cs="Calibri"/>
                <w:sz w:val="22"/>
                <w:szCs w:val="22"/>
                <w:lang w:val="es-ES_tradnl"/>
              </w:rPr>
            </w:pPr>
          </w:p>
          <w:p w14:paraId="782C3E7A" w14:textId="77777777" w:rsidR="005F5147" w:rsidRPr="00183949" w:rsidRDefault="00AE30ED" w:rsidP="00F02BA4">
            <w:pPr>
              <w:rPr>
                <w:rFonts w:ascii="Calibri" w:hAnsi="Calibri" w:cs="Calibri"/>
                <w:sz w:val="22"/>
                <w:szCs w:val="22"/>
                <w:lang w:val="es-ES_tradnl"/>
              </w:rPr>
            </w:pPr>
            <w:r w:rsidRPr="00183949">
              <w:rPr>
                <w:rFonts w:ascii="Calibri" w:hAnsi="Calibri" w:cs="Calibri"/>
                <w:sz w:val="22"/>
                <w:szCs w:val="22"/>
                <w:lang w:val="es-ES_tradnl"/>
              </w:rPr>
              <w:t xml:space="preserve">Requisitos de </w:t>
            </w:r>
            <w:r w:rsidR="00AA21F7" w:rsidRPr="00183949">
              <w:rPr>
                <w:rFonts w:ascii="Calibri" w:hAnsi="Calibri" w:cs="Calibri"/>
                <w:sz w:val="22"/>
                <w:szCs w:val="22"/>
                <w:lang w:val="es-ES_tradnl"/>
              </w:rPr>
              <w:t>embalaje</w:t>
            </w:r>
            <w:r w:rsidR="005F5147" w:rsidRPr="00183949">
              <w:rPr>
                <w:rFonts w:ascii="Calibri" w:hAnsi="Calibri" w:cs="Calibri"/>
                <w:sz w:val="22"/>
                <w:szCs w:val="22"/>
                <w:lang w:val="es-ES_tradnl"/>
              </w:rPr>
              <w:t xml:space="preserve"> </w:t>
            </w:r>
          </w:p>
          <w:p w14:paraId="5465CEE6" w14:textId="77777777" w:rsidR="00AA21F7" w:rsidRPr="00183949" w:rsidRDefault="00AA21F7" w:rsidP="00F02BA4">
            <w:pPr>
              <w:rPr>
                <w:rFonts w:ascii="Calibri" w:hAnsi="Calibri" w:cs="Calibri"/>
                <w:sz w:val="22"/>
                <w:szCs w:val="22"/>
                <w:lang w:val="es-ES_tradnl"/>
              </w:rPr>
            </w:pPr>
          </w:p>
        </w:tc>
        <w:tc>
          <w:tcPr>
            <w:tcW w:w="6210" w:type="dxa"/>
            <w:gridSpan w:val="2"/>
            <w:shd w:val="clear" w:color="auto" w:fill="auto"/>
          </w:tcPr>
          <w:p w14:paraId="60BF32C8" w14:textId="47CE203E" w:rsidR="005F5147" w:rsidRPr="00E35295" w:rsidRDefault="008B6962" w:rsidP="005F5147">
            <w:pPr>
              <w:ind w:left="432"/>
              <w:rPr>
                <w:rFonts w:ascii="Calibri" w:hAnsi="Calibri" w:cs="Calibri"/>
                <w:sz w:val="22"/>
                <w:szCs w:val="22"/>
                <w:lang w:val="es-ES_tradnl"/>
              </w:rPr>
            </w:pPr>
            <w:r w:rsidRPr="00E35295">
              <w:rPr>
                <w:rStyle w:val="hps"/>
                <w:rFonts w:ascii="Calibri" w:hAnsi="Calibri"/>
                <w:sz w:val="22"/>
                <w:szCs w:val="22"/>
                <w:lang w:val="es-ES_tradnl"/>
              </w:rPr>
              <w:t>Cajas de cartón con protección adecuada de</w:t>
            </w:r>
            <w:r w:rsidR="00503C03" w:rsidRPr="00E35295">
              <w:rPr>
                <w:rFonts w:ascii="Calibri" w:hAnsi="Calibri"/>
                <w:sz w:val="22"/>
                <w:szCs w:val="22"/>
                <w:lang w:val="es-ES_tradnl"/>
              </w:rPr>
              <w:t xml:space="preserve"> </w:t>
            </w:r>
            <w:r w:rsidR="00503C03" w:rsidRPr="00E35295">
              <w:rPr>
                <w:rStyle w:val="hps"/>
                <w:rFonts w:ascii="Calibri" w:hAnsi="Calibri"/>
                <w:sz w:val="22"/>
                <w:szCs w:val="22"/>
                <w:lang w:val="es-ES_tradnl"/>
              </w:rPr>
              <w:t>los bienes</w:t>
            </w:r>
          </w:p>
        </w:tc>
      </w:tr>
      <w:tr w:rsidR="00985C21" w:rsidRPr="00183949" w14:paraId="764B0895" w14:textId="77777777" w:rsidTr="00E35295">
        <w:trPr>
          <w:cantSplit/>
        </w:trPr>
        <w:tc>
          <w:tcPr>
            <w:tcW w:w="2970" w:type="dxa"/>
            <w:vMerge w:val="restart"/>
          </w:tcPr>
          <w:p w14:paraId="4329EB8E" w14:textId="77777777" w:rsidR="00985C21" w:rsidRPr="00183949" w:rsidRDefault="00985C21" w:rsidP="007D58C6">
            <w:pPr>
              <w:rPr>
                <w:rFonts w:ascii="Calibri" w:hAnsi="Calibri" w:cs="Calibri"/>
                <w:noProof/>
                <w:sz w:val="22"/>
                <w:szCs w:val="22"/>
                <w:lang w:val="es-ES_tradnl"/>
              </w:rPr>
            </w:pPr>
          </w:p>
          <w:p w14:paraId="3A3E8765" w14:textId="77777777" w:rsidR="00985C21" w:rsidRPr="00183949" w:rsidRDefault="00F0639D" w:rsidP="00F0639D">
            <w:pPr>
              <w:rPr>
                <w:rFonts w:ascii="Calibri" w:hAnsi="Calibri" w:cs="Calibri"/>
                <w:noProof/>
                <w:sz w:val="22"/>
                <w:szCs w:val="22"/>
                <w:lang w:val="es-ES_tradnl"/>
              </w:rPr>
            </w:pPr>
            <w:r w:rsidRPr="00183949">
              <w:rPr>
                <w:rFonts w:ascii="Calibri" w:hAnsi="Calibri" w:cs="Calibri"/>
                <w:noProof/>
                <w:sz w:val="22"/>
                <w:szCs w:val="22"/>
                <w:lang w:val="es-ES_tradnl"/>
              </w:rPr>
              <w:t>Modo de transporte</w:t>
            </w:r>
          </w:p>
        </w:tc>
        <w:tc>
          <w:tcPr>
            <w:tcW w:w="1980" w:type="dxa"/>
            <w:shd w:val="clear" w:color="auto" w:fill="auto"/>
          </w:tcPr>
          <w:p w14:paraId="0BDCFB3F" w14:textId="77777777" w:rsidR="00985C21" w:rsidRPr="00E35295" w:rsidRDefault="00E623E8" w:rsidP="00BB633E">
            <w:pPr>
              <w:rPr>
                <w:rFonts w:ascii="Calibri" w:hAnsi="Calibri" w:cs="Calibri"/>
                <w:sz w:val="22"/>
                <w:szCs w:val="22"/>
                <w:lang w:val="es-ES_tradnl"/>
              </w:rPr>
            </w:pPr>
            <w:r w:rsidRPr="00E35295">
              <w:rPr>
                <w:rFonts w:ascii="Calibri" w:hAnsi="Calibri" w:cs="Calibri"/>
                <w:sz w:val="22"/>
                <w:szCs w:val="22"/>
                <w:lang w:val="es-ES_tradnl"/>
              </w:rPr>
              <w:t xml:space="preserve"> </w:t>
            </w:r>
            <w:r w:rsidR="00985C21" w:rsidRPr="00E35295">
              <w:rPr>
                <w:rFonts w:ascii="Calibri" w:hAnsi="Calibri" w:cs="Calibri"/>
                <w:sz w:val="22"/>
                <w:szCs w:val="22"/>
                <w:lang w:val="es-ES_tradnl"/>
              </w:rPr>
              <w:sym w:font="Marlett" w:char="F031"/>
            </w:r>
            <w:r w:rsidR="00985C21" w:rsidRPr="00E35295">
              <w:rPr>
                <w:rFonts w:ascii="Calibri" w:hAnsi="Calibri" w:cs="Calibri"/>
                <w:sz w:val="22"/>
                <w:szCs w:val="22"/>
                <w:lang w:val="es-ES_tradnl"/>
              </w:rPr>
              <w:t xml:space="preserve"> </w:t>
            </w:r>
            <w:r w:rsidR="00BB633E" w:rsidRPr="00E35295">
              <w:rPr>
                <w:rFonts w:ascii="Calibri" w:hAnsi="Calibri" w:cs="Calibri"/>
                <w:sz w:val="22"/>
                <w:szCs w:val="22"/>
                <w:lang w:val="es-ES_tradnl"/>
              </w:rPr>
              <w:t>aéreo</w:t>
            </w:r>
          </w:p>
        </w:tc>
        <w:tc>
          <w:tcPr>
            <w:tcW w:w="4230" w:type="dxa"/>
            <w:shd w:val="clear" w:color="auto" w:fill="auto"/>
          </w:tcPr>
          <w:p w14:paraId="379F534A" w14:textId="438B4C63" w:rsidR="00985C21" w:rsidRPr="00E35295" w:rsidRDefault="003C111B" w:rsidP="00BB633E">
            <w:pPr>
              <w:rPr>
                <w:rFonts w:ascii="Calibri" w:hAnsi="Calibri" w:cs="Calibri"/>
                <w:sz w:val="22"/>
                <w:szCs w:val="22"/>
                <w:lang w:val="es-ES_tradnl"/>
              </w:rPr>
            </w:pPr>
            <w:r w:rsidRPr="00E35295">
              <w:rPr>
                <w:rFonts w:ascii="Calibri" w:hAnsi="Calibri" w:cs="Calibri"/>
                <w:sz w:val="22"/>
                <w:szCs w:val="22"/>
                <w:lang w:val="es-ES_tradnl"/>
              </w:rPr>
              <w:sym w:font="Marlett" w:char="F061"/>
            </w:r>
            <w:r w:rsidR="00985C21" w:rsidRPr="00E35295">
              <w:rPr>
                <w:rFonts w:ascii="Calibri" w:hAnsi="Calibri" w:cs="Calibri"/>
                <w:sz w:val="22"/>
                <w:szCs w:val="22"/>
                <w:lang w:val="es-ES_tradnl"/>
              </w:rPr>
              <w:t xml:space="preserve"> </w:t>
            </w:r>
            <w:r w:rsidR="00BB633E" w:rsidRPr="00E35295">
              <w:rPr>
                <w:rFonts w:ascii="Calibri" w:hAnsi="Calibri" w:cs="Calibri"/>
                <w:b/>
                <w:sz w:val="22"/>
                <w:szCs w:val="22"/>
                <w:lang w:val="es-ES_tradnl"/>
              </w:rPr>
              <w:t>terrestre</w:t>
            </w:r>
          </w:p>
        </w:tc>
      </w:tr>
      <w:tr w:rsidR="00985C21" w:rsidRPr="00183949" w14:paraId="5AE42B58" w14:textId="77777777" w:rsidTr="00E35295">
        <w:trPr>
          <w:cantSplit/>
        </w:trPr>
        <w:tc>
          <w:tcPr>
            <w:tcW w:w="2970" w:type="dxa"/>
            <w:vMerge/>
          </w:tcPr>
          <w:p w14:paraId="37954001" w14:textId="77777777" w:rsidR="00985C21" w:rsidRPr="00183949" w:rsidRDefault="00985C21" w:rsidP="007D58C6">
            <w:pPr>
              <w:rPr>
                <w:rFonts w:ascii="Calibri" w:hAnsi="Calibri" w:cs="Calibri"/>
                <w:sz w:val="22"/>
                <w:szCs w:val="22"/>
                <w:lang w:val="es-ES_tradnl"/>
              </w:rPr>
            </w:pPr>
          </w:p>
        </w:tc>
        <w:tc>
          <w:tcPr>
            <w:tcW w:w="1980" w:type="dxa"/>
            <w:shd w:val="clear" w:color="auto" w:fill="auto"/>
          </w:tcPr>
          <w:p w14:paraId="73C53436" w14:textId="77777777" w:rsidR="00985C21" w:rsidRPr="00E35295" w:rsidRDefault="00E623E8" w:rsidP="00BB633E">
            <w:pPr>
              <w:rPr>
                <w:rFonts w:ascii="Calibri" w:hAnsi="Calibri" w:cs="Calibri"/>
                <w:sz w:val="22"/>
                <w:szCs w:val="22"/>
                <w:lang w:val="es-ES_tradnl"/>
              </w:rPr>
            </w:pPr>
            <w:r w:rsidRPr="00E35295">
              <w:rPr>
                <w:rFonts w:ascii="Calibri" w:hAnsi="Calibri" w:cs="Calibri"/>
                <w:sz w:val="22"/>
                <w:szCs w:val="22"/>
                <w:lang w:val="es-ES_tradnl"/>
              </w:rPr>
              <w:t xml:space="preserve"> </w:t>
            </w:r>
            <w:r w:rsidR="00985C21" w:rsidRPr="00E35295">
              <w:rPr>
                <w:rFonts w:ascii="Calibri" w:hAnsi="Calibri" w:cs="Calibri"/>
                <w:sz w:val="22"/>
                <w:szCs w:val="22"/>
                <w:lang w:val="es-ES_tradnl"/>
              </w:rPr>
              <w:sym w:font="Marlett" w:char="F031"/>
            </w:r>
            <w:r w:rsidR="00985C21" w:rsidRPr="00E35295">
              <w:rPr>
                <w:rFonts w:ascii="Calibri" w:hAnsi="Calibri" w:cs="Calibri"/>
                <w:sz w:val="22"/>
                <w:szCs w:val="22"/>
                <w:lang w:val="es-ES_tradnl"/>
              </w:rPr>
              <w:t xml:space="preserve"> </w:t>
            </w:r>
            <w:r w:rsidR="00BB633E" w:rsidRPr="00E35295">
              <w:rPr>
                <w:rFonts w:ascii="Calibri" w:hAnsi="Calibri" w:cs="Calibri"/>
                <w:sz w:val="22"/>
                <w:szCs w:val="22"/>
                <w:lang w:val="es-ES_tradnl"/>
              </w:rPr>
              <w:t>marítimo</w:t>
            </w:r>
          </w:p>
        </w:tc>
        <w:tc>
          <w:tcPr>
            <w:tcW w:w="4230" w:type="dxa"/>
            <w:shd w:val="clear" w:color="auto" w:fill="auto"/>
          </w:tcPr>
          <w:p w14:paraId="6F70F141" w14:textId="77777777" w:rsidR="00985C21" w:rsidRPr="00E35295" w:rsidRDefault="00985C21" w:rsidP="00BB633E">
            <w:pPr>
              <w:rPr>
                <w:rFonts w:ascii="Calibri" w:hAnsi="Calibri" w:cs="Calibri"/>
                <w:sz w:val="22"/>
                <w:szCs w:val="22"/>
                <w:lang w:val="es-ES_tradnl"/>
              </w:rPr>
            </w:pPr>
            <w:r w:rsidRPr="00E35295">
              <w:rPr>
                <w:rFonts w:ascii="Calibri" w:hAnsi="Calibri" w:cs="Calibri"/>
                <w:sz w:val="22"/>
                <w:szCs w:val="22"/>
                <w:lang w:val="es-ES_tradnl"/>
              </w:rPr>
              <w:sym w:font="Marlett" w:char="F031"/>
            </w:r>
            <w:r w:rsidRPr="00E35295">
              <w:rPr>
                <w:rFonts w:ascii="Calibri" w:hAnsi="Calibri" w:cs="Calibri"/>
                <w:sz w:val="22"/>
                <w:szCs w:val="22"/>
                <w:lang w:val="es-ES_tradnl"/>
              </w:rPr>
              <w:t xml:space="preserve"> </w:t>
            </w:r>
            <w:r w:rsidR="00BB633E" w:rsidRPr="00E35295">
              <w:rPr>
                <w:rFonts w:ascii="Calibri" w:hAnsi="Calibri" w:cs="Calibri"/>
                <w:sz w:val="22"/>
                <w:szCs w:val="22"/>
                <w:lang w:val="es-ES_tradnl"/>
              </w:rPr>
              <w:t>otro</w:t>
            </w:r>
            <w:r w:rsidRPr="00E35295">
              <w:rPr>
                <w:rFonts w:ascii="Calibri" w:hAnsi="Calibri" w:cs="Calibri"/>
                <w:sz w:val="22"/>
                <w:szCs w:val="22"/>
                <w:lang w:val="es-ES_tradnl"/>
              </w:rPr>
              <w:t xml:space="preserve"> </w:t>
            </w:r>
            <w:r w:rsidRPr="00E35295">
              <w:rPr>
                <w:rFonts w:ascii="Calibri" w:hAnsi="Calibri" w:cs="Calibri"/>
                <w:i/>
                <w:color w:val="FF0000"/>
                <w:sz w:val="22"/>
                <w:szCs w:val="22"/>
                <w:lang w:val="es-ES_tradnl"/>
              </w:rPr>
              <w:t>[</w:t>
            </w:r>
            <w:r w:rsidR="00BB633E" w:rsidRPr="00E35295">
              <w:rPr>
                <w:rFonts w:ascii="Calibri" w:hAnsi="Calibri" w:cs="Calibri"/>
                <w:i/>
                <w:color w:val="FF0000"/>
                <w:sz w:val="22"/>
                <w:szCs w:val="22"/>
                <w:lang w:val="es-ES_tradnl"/>
              </w:rPr>
              <w:t>sírvanse especificar</w:t>
            </w:r>
            <w:r w:rsidRPr="00E35295">
              <w:rPr>
                <w:rFonts w:ascii="Calibri" w:hAnsi="Calibri" w:cs="Calibri"/>
                <w:i/>
                <w:color w:val="FF0000"/>
                <w:sz w:val="22"/>
                <w:szCs w:val="22"/>
                <w:lang w:val="es-ES_tradnl"/>
              </w:rPr>
              <w:t>]</w:t>
            </w:r>
          </w:p>
        </w:tc>
      </w:tr>
      <w:tr w:rsidR="000713C5" w:rsidRPr="00183949" w14:paraId="301C9B17" w14:textId="77777777" w:rsidTr="00E35295">
        <w:tc>
          <w:tcPr>
            <w:tcW w:w="2970" w:type="dxa"/>
          </w:tcPr>
          <w:p w14:paraId="7E5FBBFC" w14:textId="77777777" w:rsidR="00AA21F7" w:rsidRPr="00183949" w:rsidRDefault="00AA21F7" w:rsidP="00BB633E">
            <w:pPr>
              <w:rPr>
                <w:rFonts w:ascii="Calibri" w:hAnsi="Calibri" w:cs="Calibri"/>
                <w:sz w:val="22"/>
                <w:szCs w:val="22"/>
                <w:lang w:val="es-ES_tradnl"/>
              </w:rPr>
            </w:pPr>
          </w:p>
          <w:p w14:paraId="39BBBDC4" w14:textId="7939BECB" w:rsidR="00BB633E" w:rsidRPr="00183949" w:rsidRDefault="00BB633E" w:rsidP="00BB633E">
            <w:pPr>
              <w:rPr>
                <w:rFonts w:ascii="Calibri" w:hAnsi="Calibri" w:cs="Calibri"/>
                <w:sz w:val="22"/>
                <w:szCs w:val="22"/>
                <w:lang w:val="es-ES_tradnl"/>
              </w:rPr>
            </w:pPr>
            <w:r w:rsidRPr="00183949">
              <w:rPr>
                <w:rFonts w:ascii="Calibri" w:hAnsi="Calibri" w:cs="Calibri"/>
                <w:sz w:val="22"/>
                <w:szCs w:val="22"/>
                <w:lang w:val="es-ES_tradnl"/>
              </w:rPr>
              <w:t>Moneda preferente de cotización</w:t>
            </w:r>
          </w:p>
        </w:tc>
        <w:tc>
          <w:tcPr>
            <w:tcW w:w="6210" w:type="dxa"/>
            <w:gridSpan w:val="2"/>
            <w:shd w:val="clear" w:color="auto" w:fill="auto"/>
          </w:tcPr>
          <w:p w14:paraId="726BCE8F" w14:textId="77777777" w:rsidR="000713C5" w:rsidRPr="00E35295" w:rsidRDefault="00BB633E" w:rsidP="00820927">
            <w:pPr>
              <w:rPr>
                <w:rFonts w:ascii="Calibri" w:hAnsi="Calibri" w:cs="Calibri"/>
                <w:b/>
                <w:sz w:val="22"/>
                <w:szCs w:val="22"/>
                <w:shd w:val="clear" w:color="auto" w:fill="FFC000"/>
                <w:lang w:val="es-ES_tradnl"/>
              </w:rPr>
            </w:pPr>
            <w:r w:rsidRPr="00E35295">
              <w:rPr>
                <w:rFonts w:ascii="Calibri" w:hAnsi="Calibri" w:cs="Calibri"/>
                <w:b/>
                <w:sz w:val="22"/>
                <w:szCs w:val="22"/>
                <w:lang w:val="es-ES_tradnl"/>
              </w:rPr>
              <w:t xml:space="preserve">Dólares </w:t>
            </w:r>
            <w:proofErr w:type="gramStart"/>
            <w:r w:rsidRPr="00E35295">
              <w:rPr>
                <w:rFonts w:ascii="Calibri" w:hAnsi="Calibri" w:cs="Calibri"/>
                <w:b/>
                <w:sz w:val="22"/>
                <w:szCs w:val="22"/>
                <w:lang w:val="es-ES_tradnl"/>
              </w:rPr>
              <w:t>EE.UU.</w:t>
            </w:r>
            <w:proofErr w:type="gramEnd"/>
          </w:p>
          <w:p w14:paraId="2CE0334B" w14:textId="77777777" w:rsidR="000713C5" w:rsidRPr="00E35295" w:rsidRDefault="000713C5" w:rsidP="00FD10DB">
            <w:pPr>
              <w:ind w:left="432"/>
              <w:rPr>
                <w:rFonts w:ascii="Calibri" w:hAnsi="Calibri" w:cs="Calibri"/>
                <w:sz w:val="22"/>
                <w:szCs w:val="22"/>
                <w:lang w:val="es-ES_tradnl"/>
              </w:rPr>
            </w:pPr>
          </w:p>
        </w:tc>
      </w:tr>
      <w:tr w:rsidR="003939B5" w:rsidRPr="000A5205" w14:paraId="7272F9EB" w14:textId="77777777" w:rsidTr="00E35295">
        <w:tc>
          <w:tcPr>
            <w:tcW w:w="2970" w:type="dxa"/>
          </w:tcPr>
          <w:p w14:paraId="547688D6" w14:textId="3318AD4A" w:rsidR="003939B5" w:rsidRPr="00183949" w:rsidRDefault="00F0639D" w:rsidP="00F0639D">
            <w:pPr>
              <w:rPr>
                <w:rFonts w:ascii="Calibri" w:hAnsi="Calibri" w:cs="Calibri"/>
                <w:sz w:val="22"/>
                <w:szCs w:val="22"/>
                <w:lang w:val="es-ES_tradnl"/>
              </w:rPr>
            </w:pPr>
            <w:r w:rsidRPr="00183949">
              <w:rPr>
                <w:rFonts w:ascii="Calibri" w:hAnsi="Calibri" w:cs="Calibri"/>
                <w:sz w:val="22"/>
                <w:szCs w:val="22"/>
                <w:lang w:val="es-ES_tradnl"/>
              </w:rPr>
              <w:t>IVA sobre el precio cotizado</w:t>
            </w:r>
          </w:p>
        </w:tc>
        <w:tc>
          <w:tcPr>
            <w:tcW w:w="6210" w:type="dxa"/>
            <w:gridSpan w:val="2"/>
            <w:shd w:val="clear" w:color="auto" w:fill="auto"/>
          </w:tcPr>
          <w:p w14:paraId="626C5E85" w14:textId="77777777" w:rsidR="003939B5" w:rsidRPr="00E35295" w:rsidRDefault="002F3210" w:rsidP="00820927">
            <w:pPr>
              <w:rPr>
                <w:rFonts w:ascii="Calibri" w:hAnsi="Calibri" w:cs="Calibri"/>
                <w:sz w:val="22"/>
                <w:szCs w:val="22"/>
                <w:lang w:val="es-ES_tradnl"/>
              </w:rPr>
            </w:pPr>
            <w:r w:rsidRPr="00E35295">
              <w:rPr>
                <w:rFonts w:ascii="Calibri" w:hAnsi="Calibri" w:cs="Calibri"/>
                <w:sz w:val="22"/>
                <w:szCs w:val="22"/>
                <w:lang w:val="es-ES_tradnl"/>
              </w:rPr>
              <w:t>No deberá incluir el IVA</w:t>
            </w:r>
            <w:r w:rsidR="00A41A0A" w:rsidRPr="00E35295">
              <w:rPr>
                <w:rFonts w:ascii="Calibri" w:hAnsi="Calibri" w:cs="Calibri"/>
                <w:sz w:val="22"/>
                <w:szCs w:val="22"/>
                <w:lang w:val="es-ES_tradnl"/>
              </w:rPr>
              <w:t xml:space="preserve"> </w:t>
            </w:r>
            <w:r w:rsidRPr="00E35295">
              <w:rPr>
                <w:rFonts w:ascii="Calibri" w:hAnsi="Calibri" w:cs="Calibri"/>
                <w:sz w:val="22"/>
                <w:szCs w:val="22"/>
                <w:lang w:val="es-ES_tradnl"/>
              </w:rPr>
              <w:t>u otros impuestos indirectos aplicables</w:t>
            </w:r>
          </w:p>
        </w:tc>
      </w:tr>
      <w:tr w:rsidR="00583871" w:rsidRPr="000A5205" w14:paraId="57AF79C5" w14:textId="77777777" w:rsidTr="00E35295">
        <w:trPr>
          <w:cantSplit/>
          <w:trHeight w:val="460"/>
        </w:trPr>
        <w:tc>
          <w:tcPr>
            <w:tcW w:w="2970" w:type="dxa"/>
            <w:tcBorders>
              <w:bottom w:val="single" w:sz="4" w:space="0" w:color="auto"/>
            </w:tcBorders>
          </w:tcPr>
          <w:p w14:paraId="3FEA91E6" w14:textId="77777777" w:rsidR="00583871" w:rsidRPr="00183949" w:rsidRDefault="00AA21F7" w:rsidP="0011301E">
            <w:pPr>
              <w:rPr>
                <w:rFonts w:ascii="Calibri" w:hAnsi="Calibri" w:cs="Calibri"/>
                <w:sz w:val="22"/>
                <w:szCs w:val="22"/>
                <w:lang w:val="es-ES_tradnl"/>
              </w:rPr>
            </w:pPr>
            <w:r w:rsidRPr="00183949">
              <w:rPr>
                <w:rFonts w:ascii="Calibri" w:hAnsi="Calibri" w:cs="Calibri"/>
                <w:sz w:val="22"/>
                <w:szCs w:val="22"/>
                <w:lang w:val="es-ES_tradnl"/>
              </w:rPr>
              <w:t>Servicio</w:t>
            </w:r>
            <w:r w:rsidR="00F17B70" w:rsidRPr="00183949">
              <w:rPr>
                <w:rFonts w:ascii="Calibri" w:hAnsi="Calibri" w:cs="Calibri"/>
                <w:sz w:val="22"/>
                <w:szCs w:val="22"/>
                <w:lang w:val="es-ES_tradnl"/>
              </w:rPr>
              <w:t xml:space="preserve"> posventa</w:t>
            </w:r>
            <w:r w:rsidRPr="00183949">
              <w:rPr>
                <w:rFonts w:ascii="Calibri" w:hAnsi="Calibri" w:cs="Calibri"/>
                <w:sz w:val="22"/>
                <w:szCs w:val="22"/>
                <w:lang w:val="es-ES_tradnl"/>
              </w:rPr>
              <w:t xml:space="preserve"> requerido</w:t>
            </w:r>
          </w:p>
        </w:tc>
        <w:tc>
          <w:tcPr>
            <w:tcW w:w="6210" w:type="dxa"/>
            <w:gridSpan w:val="2"/>
            <w:tcBorders>
              <w:bottom w:val="single" w:sz="4" w:space="0" w:color="auto"/>
            </w:tcBorders>
            <w:shd w:val="clear" w:color="auto" w:fill="auto"/>
          </w:tcPr>
          <w:p w14:paraId="29DB288D" w14:textId="7159DF62" w:rsidR="00583871" w:rsidRPr="00E35295" w:rsidRDefault="0011301E" w:rsidP="000D2C4C">
            <w:pPr>
              <w:rPr>
                <w:rFonts w:ascii="Calibri" w:hAnsi="Calibri" w:cs="Calibri"/>
                <w:sz w:val="22"/>
                <w:szCs w:val="22"/>
                <w:lang w:val="es-ES_tradnl"/>
              </w:rPr>
            </w:pPr>
            <w:r w:rsidRPr="00E35295">
              <w:rPr>
                <w:rFonts w:ascii="Calibri" w:hAnsi="Calibri" w:cs="Calibri"/>
                <w:sz w:val="22"/>
                <w:szCs w:val="22"/>
                <w:lang w:val="es-ES_tradnl"/>
              </w:rPr>
              <w:t xml:space="preserve">Garantía sobre piezas y mano de obra por un </w:t>
            </w:r>
            <w:r w:rsidR="00D9574C" w:rsidRPr="00E35295">
              <w:rPr>
                <w:rFonts w:ascii="Calibri" w:hAnsi="Calibri" w:cs="Calibri"/>
                <w:sz w:val="22"/>
                <w:szCs w:val="22"/>
                <w:lang w:val="es-ES_tradnl"/>
              </w:rPr>
              <w:t>periodo</w:t>
            </w:r>
            <w:r w:rsidRPr="00E35295">
              <w:rPr>
                <w:rFonts w:ascii="Calibri" w:hAnsi="Calibri" w:cs="Calibri"/>
                <w:sz w:val="22"/>
                <w:szCs w:val="22"/>
                <w:lang w:val="es-ES_tradnl"/>
              </w:rPr>
              <w:t xml:space="preserve"> mínimo de</w:t>
            </w:r>
            <w:r w:rsidR="000F32BE" w:rsidRPr="00E35295">
              <w:rPr>
                <w:rFonts w:ascii="Calibri" w:hAnsi="Calibri" w:cs="Calibri"/>
                <w:sz w:val="22"/>
                <w:szCs w:val="22"/>
                <w:lang w:val="es-ES_tradnl"/>
              </w:rPr>
              <w:t xml:space="preserve"> </w:t>
            </w:r>
            <w:r w:rsidR="00B959AB" w:rsidRPr="00E35295">
              <w:rPr>
                <w:rFonts w:ascii="Calibri" w:hAnsi="Calibri" w:cs="Calibri"/>
                <w:b/>
                <w:sz w:val="22"/>
                <w:szCs w:val="22"/>
                <w:lang w:val="es-ES_tradnl"/>
              </w:rPr>
              <w:t>36 MESES</w:t>
            </w:r>
            <w:r w:rsidR="00B959AB" w:rsidRPr="00E35295">
              <w:rPr>
                <w:rFonts w:ascii="Calibri" w:hAnsi="Calibri" w:cs="Calibri"/>
                <w:sz w:val="22"/>
                <w:szCs w:val="22"/>
                <w:lang w:val="es-ES_tradnl"/>
              </w:rPr>
              <w:t xml:space="preserve"> </w:t>
            </w:r>
          </w:p>
        </w:tc>
      </w:tr>
      <w:tr w:rsidR="00A715B2" w:rsidRPr="000A5205" w14:paraId="08718416" w14:textId="77777777" w:rsidTr="00E35295">
        <w:trPr>
          <w:cantSplit/>
          <w:trHeight w:val="460"/>
        </w:trPr>
        <w:tc>
          <w:tcPr>
            <w:tcW w:w="2970" w:type="dxa"/>
            <w:tcBorders>
              <w:bottom w:val="single" w:sz="4" w:space="0" w:color="auto"/>
            </w:tcBorders>
          </w:tcPr>
          <w:p w14:paraId="01DF5E86" w14:textId="77777777" w:rsidR="00A715B2" w:rsidRPr="00183949" w:rsidRDefault="00F17B70" w:rsidP="00F02BA4">
            <w:pPr>
              <w:rPr>
                <w:rFonts w:ascii="Calibri" w:hAnsi="Calibri" w:cs="Calibri"/>
                <w:sz w:val="22"/>
                <w:szCs w:val="22"/>
                <w:lang w:val="es-ES_tradnl"/>
              </w:rPr>
            </w:pPr>
            <w:r w:rsidRPr="00183949">
              <w:rPr>
                <w:rFonts w:ascii="Calibri" w:hAnsi="Calibri" w:cs="Calibri"/>
                <w:sz w:val="22"/>
                <w:szCs w:val="22"/>
                <w:lang w:val="es-ES_tradnl"/>
              </w:rPr>
              <w:t>Fecha límite de presentación de la</w:t>
            </w:r>
            <w:r w:rsidR="00E623E8" w:rsidRPr="00183949">
              <w:rPr>
                <w:rFonts w:ascii="Calibri" w:hAnsi="Calibri" w:cs="Calibri"/>
                <w:sz w:val="22"/>
                <w:szCs w:val="22"/>
                <w:lang w:val="es-ES_tradnl"/>
              </w:rPr>
              <w:t xml:space="preserve"> </w:t>
            </w:r>
            <w:r w:rsidR="0011301E" w:rsidRPr="00183949">
              <w:rPr>
                <w:rFonts w:ascii="Calibri" w:hAnsi="Calibri" w:cs="Calibri"/>
                <w:sz w:val="22"/>
                <w:szCs w:val="22"/>
                <w:lang w:val="es-ES_tradnl"/>
              </w:rPr>
              <w:t>cotización</w:t>
            </w:r>
          </w:p>
        </w:tc>
        <w:tc>
          <w:tcPr>
            <w:tcW w:w="6210" w:type="dxa"/>
            <w:gridSpan w:val="2"/>
            <w:tcBorders>
              <w:bottom w:val="single" w:sz="4" w:space="0" w:color="auto"/>
            </w:tcBorders>
            <w:shd w:val="clear" w:color="auto" w:fill="auto"/>
          </w:tcPr>
          <w:p w14:paraId="1FA9EC5F" w14:textId="77777777" w:rsidR="005C6A65" w:rsidRPr="00E35295" w:rsidRDefault="00E623E8" w:rsidP="00F02BA4">
            <w:pPr>
              <w:rPr>
                <w:rFonts w:ascii="Calibri" w:hAnsi="Calibri" w:cs="Calibri"/>
                <w:sz w:val="22"/>
                <w:szCs w:val="22"/>
                <w:lang w:val="es-ES_tradnl"/>
              </w:rPr>
            </w:pPr>
            <w:r w:rsidRPr="00E35295">
              <w:rPr>
                <w:rFonts w:ascii="Calibri" w:hAnsi="Calibri" w:cs="Calibri"/>
                <w:sz w:val="22"/>
                <w:szCs w:val="22"/>
                <w:lang w:val="es-ES_tradnl"/>
              </w:rPr>
              <w:t xml:space="preserve"> </w:t>
            </w:r>
          </w:p>
          <w:p w14:paraId="7139F9FE" w14:textId="1AFFE704" w:rsidR="00A715B2" w:rsidRPr="00E35295" w:rsidRDefault="00A254E7" w:rsidP="00F02BA4">
            <w:pPr>
              <w:rPr>
                <w:rFonts w:ascii="Calibri" w:hAnsi="Calibri" w:cs="Calibri"/>
                <w:b/>
                <w:sz w:val="24"/>
                <w:szCs w:val="22"/>
                <w:u w:val="single"/>
                <w:lang w:val="es-ES_tradnl"/>
              </w:rPr>
            </w:pPr>
            <w:r w:rsidRPr="00E35295">
              <w:rPr>
                <w:rFonts w:ascii="Calibri" w:hAnsi="Calibri" w:cs="Calibri"/>
                <w:b/>
                <w:sz w:val="24"/>
                <w:szCs w:val="22"/>
                <w:lang w:val="es-ES_tradnl"/>
              </w:rPr>
              <w:t>Viernes</w:t>
            </w:r>
            <w:r w:rsidR="005C6A65" w:rsidRPr="00E35295">
              <w:rPr>
                <w:rFonts w:ascii="Calibri" w:hAnsi="Calibri" w:cs="Calibri"/>
                <w:b/>
                <w:sz w:val="24"/>
                <w:szCs w:val="22"/>
                <w:lang w:val="es-ES_tradnl"/>
              </w:rPr>
              <w:t xml:space="preserve">, </w:t>
            </w:r>
            <w:r w:rsidRPr="00E35295">
              <w:rPr>
                <w:rFonts w:ascii="Calibri" w:hAnsi="Calibri" w:cs="Calibri"/>
                <w:b/>
                <w:sz w:val="24"/>
                <w:szCs w:val="22"/>
                <w:lang w:val="es-ES_tradnl"/>
              </w:rPr>
              <w:t>7</w:t>
            </w:r>
            <w:r w:rsidR="005C6A65" w:rsidRPr="00E35295">
              <w:rPr>
                <w:rFonts w:ascii="Calibri" w:hAnsi="Calibri" w:cs="Calibri"/>
                <w:b/>
                <w:sz w:val="24"/>
                <w:szCs w:val="22"/>
                <w:lang w:val="es-ES_tradnl"/>
              </w:rPr>
              <w:t xml:space="preserve"> de Setiembre de 2018</w:t>
            </w:r>
            <w:r w:rsidR="00A715B2" w:rsidRPr="00E35295">
              <w:rPr>
                <w:rFonts w:ascii="Calibri" w:hAnsi="Calibri" w:cs="Calibri"/>
                <w:i/>
                <w:color w:val="FF0000"/>
                <w:sz w:val="22"/>
                <w:szCs w:val="22"/>
                <w:lang w:val="es-ES_tradnl"/>
              </w:rPr>
              <w:t xml:space="preserve"> </w:t>
            </w:r>
            <w:r w:rsidR="00FD10DB" w:rsidRPr="00E35295">
              <w:rPr>
                <w:rFonts w:ascii="Calibri" w:hAnsi="Calibri" w:cs="Calibri"/>
                <w:b/>
                <w:i/>
                <w:sz w:val="22"/>
                <w:szCs w:val="22"/>
                <w:lang w:val="es-ES_tradnl"/>
              </w:rPr>
              <w:t xml:space="preserve">11:59:59 </w:t>
            </w:r>
            <w:r w:rsidR="00B959AB" w:rsidRPr="00E35295">
              <w:rPr>
                <w:rFonts w:ascii="Calibri" w:hAnsi="Calibri" w:cs="Calibri"/>
                <w:b/>
                <w:i/>
                <w:sz w:val="22"/>
                <w:szCs w:val="22"/>
                <w:lang w:val="es-ES_tradnl"/>
              </w:rPr>
              <w:t>p</w:t>
            </w:r>
            <w:r w:rsidR="00FD10DB" w:rsidRPr="00E35295">
              <w:rPr>
                <w:rFonts w:ascii="Calibri" w:hAnsi="Calibri" w:cs="Calibri"/>
                <w:b/>
                <w:i/>
                <w:sz w:val="22"/>
                <w:szCs w:val="22"/>
                <w:lang w:val="es-ES_tradnl"/>
              </w:rPr>
              <w:t>.</w:t>
            </w:r>
            <w:r w:rsidR="00B959AB" w:rsidRPr="00E35295">
              <w:rPr>
                <w:rFonts w:ascii="Calibri" w:hAnsi="Calibri" w:cs="Calibri"/>
                <w:b/>
                <w:i/>
                <w:sz w:val="22"/>
                <w:szCs w:val="22"/>
                <w:lang w:val="es-ES_tradnl"/>
              </w:rPr>
              <w:t>m</w:t>
            </w:r>
            <w:r w:rsidR="00FD10DB" w:rsidRPr="00E35295">
              <w:rPr>
                <w:rFonts w:ascii="Calibri" w:hAnsi="Calibri" w:cs="Calibri"/>
                <w:b/>
                <w:i/>
                <w:sz w:val="22"/>
                <w:szCs w:val="22"/>
                <w:lang w:val="es-ES_tradnl"/>
              </w:rPr>
              <w:t>.</w:t>
            </w:r>
          </w:p>
          <w:p w14:paraId="583871C5" w14:textId="77777777" w:rsidR="00A715B2" w:rsidRPr="00E35295" w:rsidRDefault="00A715B2" w:rsidP="00F02BA4">
            <w:pPr>
              <w:jc w:val="center"/>
              <w:rPr>
                <w:rFonts w:ascii="Calibri" w:hAnsi="Calibri" w:cs="Calibri"/>
                <w:sz w:val="22"/>
                <w:szCs w:val="22"/>
                <w:lang w:val="es-ES_tradnl"/>
              </w:rPr>
            </w:pPr>
          </w:p>
        </w:tc>
      </w:tr>
      <w:tr w:rsidR="003F4FA6" w:rsidRPr="009A2C18" w14:paraId="46A04F36" w14:textId="77777777" w:rsidTr="00E35295">
        <w:tc>
          <w:tcPr>
            <w:tcW w:w="2970" w:type="dxa"/>
          </w:tcPr>
          <w:p w14:paraId="05E4FA97" w14:textId="77777777" w:rsidR="00575082" w:rsidRPr="00183949" w:rsidRDefault="00575082" w:rsidP="00575082">
            <w:pPr>
              <w:rPr>
                <w:rFonts w:ascii="Calibri" w:hAnsi="Calibri" w:cs="Calibri"/>
                <w:sz w:val="22"/>
                <w:szCs w:val="22"/>
                <w:lang w:val="es-ES_tradnl"/>
              </w:rPr>
            </w:pPr>
            <w:r w:rsidRPr="00183949">
              <w:rPr>
                <w:rFonts w:ascii="Calibri" w:hAnsi="Calibri" w:cs="Calibri"/>
                <w:sz w:val="22"/>
                <w:szCs w:val="22"/>
                <w:lang w:val="es-ES_tradnl"/>
              </w:rPr>
              <w:t>Toda la documentación, incluidos catálogos,</w:t>
            </w:r>
            <w:r w:rsidR="00E623E8" w:rsidRPr="00183949">
              <w:rPr>
                <w:rFonts w:ascii="Calibri" w:hAnsi="Calibri" w:cs="Calibri"/>
                <w:sz w:val="22"/>
                <w:szCs w:val="22"/>
                <w:lang w:val="es-ES_tradnl"/>
              </w:rPr>
              <w:t xml:space="preserve"> </w:t>
            </w:r>
            <w:r w:rsidRPr="00183949">
              <w:rPr>
                <w:rFonts w:ascii="Calibri" w:hAnsi="Calibri" w:cs="Calibri"/>
                <w:sz w:val="22"/>
                <w:szCs w:val="22"/>
                <w:lang w:val="es-ES_tradnl"/>
              </w:rPr>
              <w:t xml:space="preserve">instrucciones y </w:t>
            </w:r>
            <w:r w:rsidR="00D9574C" w:rsidRPr="00183949">
              <w:rPr>
                <w:rFonts w:ascii="Calibri" w:hAnsi="Calibri" w:cs="Calibri"/>
                <w:sz w:val="22"/>
                <w:szCs w:val="22"/>
                <w:lang w:val="es-ES_tradnl"/>
              </w:rPr>
              <w:t>manuales</w:t>
            </w:r>
            <w:r w:rsidRPr="00183949">
              <w:rPr>
                <w:rFonts w:ascii="Calibri" w:hAnsi="Calibri" w:cs="Calibri"/>
                <w:sz w:val="22"/>
                <w:szCs w:val="22"/>
                <w:lang w:val="es-ES_tradnl"/>
              </w:rPr>
              <w:t xml:space="preserve"> operativos estará escrita en </w:t>
            </w:r>
            <w:r w:rsidR="00AA21F7" w:rsidRPr="00183949">
              <w:rPr>
                <w:rFonts w:ascii="Calibri" w:hAnsi="Calibri" w:cs="Calibri"/>
                <w:sz w:val="22"/>
                <w:szCs w:val="22"/>
                <w:lang w:val="es-ES_tradnl"/>
              </w:rPr>
              <w:t>el</w:t>
            </w:r>
            <w:r w:rsidRPr="00183949">
              <w:rPr>
                <w:rFonts w:ascii="Calibri" w:hAnsi="Calibri" w:cs="Calibri"/>
                <w:sz w:val="22"/>
                <w:szCs w:val="22"/>
                <w:lang w:val="es-ES_tradnl"/>
              </w:rPr>
              <w:t xml:space="preserve"> siguiente </w:t>
            </w:r>
            <w:r w:rsidR="00AA21F7" w:rsidRPr="00183949">
              <w:rPr>
                <w:rFonts w:ascii="Calibri" w:hAnsi="Calibri" w:cs="Calibri"/>
                <w:sz w:val="22"/>
                <w:szCs w:val="22"/>
                <w:lang w:val="es-ES_tradnl"/>
              </w:rPr>
              <w:t>idioma</w:t>
            </w:r>
            <w:r w:rsidRPr="00183949">
              <w:rPr>
                <w:rFonts w:ascii="Calibri" w:hAnsi="Calibri" w:cs="Calibri"/>
                <w:sz w:val="22"/>
                <w:szCs w:val="22"/>
                <w:lang w:val="es-ES_tradnl"/>
              </w:rPr>
              <w:t xml:space="preserve">: </w:t>
            </w:r>
          </w:p>
          <w:p w14:paraId="3C6E27FB" w14:textId="77777777" w:rsidR="003F4FA6" w:rsidRPr="00183949" w:rsidRDefault="00163CAD" w:rsidP="00575082">
            <w:pPr>
              <w:rPr>
                <w:rFonts w:ascii="Calibri" w:hAnsi="Calibri" w:cs="Calibri"/>
                <w:sz w:val="22"/>
                <w:szCs w:val="22"/>
                <w:lang w:val="es-ES_tradnl"/>
              </w:rPr>
            </w:pPr>
            <w:r w:rsidRPr="00183949">
              <w:rPr>
                <w:rFonts w:ascii="Calibri" w:hAnsi="Calibri" w:cs="Calibri"/>
                <w:sz w:val="22"/>
                <w:szCs w:val="22"/>
                <w:lang w:val="es-ES_tradnl"/>
              </w:rPr>
              <w:t xml:space="preserve"> </w:t>
            </w:r>
          </w:p>
        </w:tc>
        <w:tc>
          <w:tcPr>
            <w:tcW w:w="6210" w:type="dxa"/>
            <w:gridSpan w:val="2"/>
            <w:shd w:val="clear" w:color="auto" w:fill="auto"/>
          </w:tcPr>
          <w:p w14:paraId="6EE447B8" w14:textId="1DFE463F" w:rsidR="003F4FA6" w:rsidRPr="00E35295" w:rsidRDefault="00E35295" w:rsidP="00E35295">
            <w:pPr>
              <w:rPr>
                <w:rFonts w:ascii="Calibri" w:hAnsi="Calibri" w:cs="Calibri"/>
                <w:sz w:val="22"/>
                <w:szCs w:val="22"/>
                <w:lang w:val="es-ES_tradnl"/>
              </w:rPr>
            </w:pPr>
            <w:r>
              <w:rPr>
                <w:rFonts w:ascii="Calibri" w:hAnsi="Calibri" w:cs="Calibri"/>
                <w:sz w:val="22"/>
                <w:szCs w:val="22"/>
                <w:lang w:val="es-ES_tradnl"/>
              </w:rPr>
              <w:t>español</w:t>
            </w:r>
          </w:p>
        </w:tc>
      </w:tr>
      <w:tr w:rsidR="00307F3E" w:rsidRPr="000A5205" w14:paraId="21054CCB" w14:textId="77777777" w:rsidTr="00C800A0">
        <w:tc>
          <w:tcPr>
            <w:tcW w:w="2970" w:type="dxa"/>
          </w:tcPr>
          <w:p w14:paraId="0F0B9DB7" w14:textId="77777777" w:rsidR="00307F3E" w:rsidRPr="00183949" w:rsidRDefault="00307F3E">
            <w:pPr>
              <w:rPr>
                <w:rFonts w:ascii="Calibri" w:hAnsi="Calibri" w:cs="Calibri"/>
                <w:sz w:val="22"/>
                <w:szCs w:val="22"/>
                <w:lang w:val="es-ES_tradnl"/>
              </w:rPr>
            </w:pPr>
          </w:p>
          <w:p w14:paraId="4BAE39D1" w14:textId="7D0B5B36" w:rsidR="00307F3E" w:rsidRPr="00183949" w:rsidRDefault="00575082">
            <w:pPr>
              <w:rPr>
                <w:rFonts w:ascii="Calibri" w:hAnsi="Calibri" w:cs="Calibri"/>
                <w:sz w:val="22"/>
                <w:szCs w:val="22"/>
                <w:lang w:val="es-ES_tradnl"/>
              </w:rPr>
            </w:pPr>
            <w:r w:rsidRPr="00183949">
              <w:rPr>
                <w:rFonts w:ascii="Calibri" w:hAnsi="Calibri" w:cs="Calibri"/>
                <w:sz w:val="22"/>
                <w:szCs w:val="22"/>
                <w:lang w:val="es-ES_tradnl"/>
              </w:rPr>
              <w:t>Documentos que deberán presentarse</w:t>
            </w:r>
          </w:p>
        </w:tc>
        <w:tc>
          <w:tcPr>
            <w:tcW w:w="6210" w:type="dxa"/>
            <w:gridSpan w:val="2"/>
          </w:tcPr>
          <w:p w14:paraId="75ECD393" w14:textId="77777777" w:rsidR="00A73FE6" w:rsidRPr="00183949" w:rsidRDefault="0011301E" w:rsidP="00E35295">
            <w:pPr>
              <w:pStyle w:val="MediumGrid1-Accent21"/>
              <w:numPr>
                <w:ilvl w:val="0"/>
                <w:numId w:val="2"/>
              </w:numPr>
              <w:ind w:left="432"/>
              <w:rPr>
                <w:rFonts w:ascii="Calibri" w:hAnsi="Calibri" w:cs="Calibri"/>
                <w:iCs/>
                <w:sz w:val="22"/>
                <w:szCs w:val="22"/>
                <w:lang w:val="es-ES_tradnl"/>
              </w:rPr>
            </w:pPr>
            <w:r w:rsidRPr="00183949">
              <w:rPr>
                <w:rFonts w:ascii="Calibri" w:hAnsi="Calibri" w:cs="Calibri"/>
                <w:iCs/>
                <w:sz w:val="22"/>
                <w:szCs w:val="22"/>
                <w:lang w:val="es-ES_tradnl"/>
              </w:rPr>
              <w:t xml:space="preserve">Formulario del Anexo 2 debidamente cumplimentado, y conforme a la lista de </w:t>
            </w:r>
            <w:r w:rsidR="00D9574C" w:rsidRPr="00183949">
              <w:rPr>
                <w:rFonts w:ascii="Calibri" w:hAnsi="Calibri" w:cs="Calibri"/>
                <w:iCs/>
                <w:sz w:val="22"/>
                <w:szCs w:val="22"/>
                <w:lang w:val="es-ES_tradnl"/>
              </w:rPr>
              <w:t>requisitos</w:t>
            </w:r>
            <w:r w:rsidRPr="00183949">
              <w:rPr>
                <w:rFonts w:ascii="Calibri" w:hAnsi="Calibri" w:cs="Calibri"/>
                <w:iCs/>
                <w:sz w:val="22"/>
                <w:szCs w:val="22"/>
                <w:lang w:val="es-ES_tradnl"/>
              </w:rPr>
              <w:t xml:space="preserve"> que se indica en el </w:t>
            </w:r>
            <w:r w:rsidR="00E03B74" w:rsidRPr="00183949">
              <w:rPr>
                <w:rFonts w:ascii="Calibri" w:hAnsi="Calibri" w:cs="Calibri"/>
                <w:iCs/>
                <w:sz w:val="22"/>
                <w:szCs w:val="22"/>
                <w:lang w:val="es-ES_tradnl"/>
              </w:rPr>
              <w:t>Anex</w:t>
            </w:r>
            <w:r w:rsidRPr="00183949">
              <w:rPr>
                <w:rFonts w:ascii="Calibri" w:hAnsi="Calibri" w:cs="Calibri"/>
                <w:iCs/>
                <w:sz w:val="22"/>
                <w:szCs w:val="22"/>
                <w:lang w:val="es-ES_tradnl"/>
              </w:rPr>
              <w:t>o</w:t>
            </w:r>
            <w:r w:rsidR="00E03B74" w:rsidRPr="00183949">
              <w:rPr>
                <w:rFonts w:ascii="Calibri" w:hAnsi="Calibri" w:cs="Calibri"/>
                <w:iCs/>
                <w:sz w:val="22"/>
                <w:szCs w:val="22"/>
                <w:lang w:val="es-ES_tradnl"/>
              </w:rPr>
              <w:t xml:space="preserve"> 1;</w:t>
            </w:r>
          </w:p>
          <w:p w14:paraId="197DA7A4" w14:textId="77777777" w:rsidR="00307F3E" w:rsidRPr="00183949" w:rsidRDefault="0011301E" w:rsidP="00E35295">
            <w:pPr>
              <w:pStyle w:val="MediumGrid1-Accent21"/>
              <w:numPr>
                <w:ilvl w:val="0"/>
                <w:numId w:val="2"/>
              </w:numPr>
              <w:ind w:left="432"/>
              <w:rPr>
                <w:rFonts w:ascii="Calibri" w:hAnsi="Calibri" w:cs="Calibri"/>
                <w:iCs/>
                <w:sz w:val="22"/>
                <w:szCs w:val="22"/>
                <w:lang w:val="es-ES_tradnl"/>
              </w:rPr>
            </w:pPr>
            <w:r w:rsidRPr="00183949">
              <w:rPr>
                <w:rStyle w:val="hps"/>
                <w:rFonts w:ascii="Calibri" w:hAnsi="Calibri"/>
                <w:sz w:val="22"/>
                <w:szCs w:val="22"/>
                <w:lang w:val="es-ES_tradnl"/>
              </w:rPr>
              <w:lastRenderedPageBreak/>
              <w:t xml:space="preserve">Una declaración que establezca si algunos de los bienes adquiridos </w:t>
            </w:r>
            <w:r w:rsidR="00AA21F7" w:rsidRPr="00183949">
              <w:rPr>
                <w:rStyle w:val="hps"/>
                <w:rFonts w:ascii="Calibri" w:hAnsi="Calibri"/>
                <w:sz w:val="22"/>
                <w:szCs w:val="22"/>
                <w:lang w:val="es-ES_tradnl"/>
              </w:rPr>
              <w:t>requieren</w:t>
            </w:r>
            <w:r w:rsidRPr="00183949">
              <w:rPr>
                <w:rStyle w:val="hps"/>
                <w:rFonts w:ascii="Calibri" w:hAnsi="Calibri"/>
                <w:sz w:val="22"/>
                <w:szCs w:val="22"/>
                <w:lang w:val="es-ES_tradnl"/>
              </w:rPr>
              <w:t xml:space="preserve"> licencia de importación o exportación,</w:t>
            </w:r>
            <w:r w:rsidRPr="00183949">
              <w:rPr>
                <w:rFonts w:ascii="Calibri" w:hAnsi="Calibri"/>
                <w:sz w:val="22"/>
                <w:szCs w:val="22"/>
                <w:lang w:val="es-ES_tradnl"/>
              </w:rPr>
              <w:t xml:space="preserve"> </w:t>
            </w:r>
            <w:r w:rsidR="00C437D7" w:rsidRPr="00183949">
              <w:rPr>
                <w:rStyle w:val="hps"/>
                <w:rFonts w:ascii="Calibri" w:hAnsi="Calibri"/>
                <w:sz w:val="22"/>
                <w:szCs w:val="22"/>
                <w:lang w:val="es-ES_tradnl"/>
              </w:rPr>
              <w:t xml:space="preserve">si hay algún tipo de </w:t>
            </w:r>
            <w:r w:rsidRPr="00183949">
              <w:rPr>
                <w:rStyle w:val="hps"/>
                <w:rFonts w:ascii="Calibri" w:hAnsi="Calibri"/>
                <w:sz w:val="22"/>
                <w:szCs w:val="22"/>
                <w:lang w:val="es-ES_tradnl"/>
              </w:rPr>
              <w:t>restricción en</w:t>
            </w:r>
            <w:r w:rsidRPr="00183949">
              <w:rPr>
                <w:rFonts w:ascii="Calibri" w:hAnsi="Calibri"/>
                <w:sz w:val="22"/>
                <w:szCs w:val="22"/>
                <w:lang w:val="es-ES_tradnl"/>
              </w:rPr>
              <w:t xml:space="preserve"> </w:t>
            </w:r>
            <w:r w:rsidRPr="00183949">
              <w:rPr>
                <w:rStyle w:val="hps"/>
                <w:rFonts w:ascii="Calibri" w:hAnsi="Calibri"/>
                <w:sz w:val="22"/>
                <w:szCs w:val="22"/>
                <w:lang w:val="es-ES_tradnl"/>
              </w:rPr>
              <w:t>el país de origen</w:t>
            </w:r>
            <w:r w:rsidRPr="00183949">
              <w:rPr>
                <w:rFonts w:ascii="Calibri" w:hAnsi="Calibri"/>
                <w:sz w:val="22"/>
                <w:szCs w:val="22"/>
                <w:lang w:val="es-ES_tradnl"/>
              </w:rPr>
              <w:t xml:space="preserve">, </w:t>
            </w:r>
            <w:r w:rsidR="00C437D7" w:rsidRPr="00183949">
              <w:rPr>
                <w:rFonts w:ascii="Calibri" w:hAnsi="Calibri"/>
                <w:sz w:val="22"/>
                <w:szCs w:val="22"/>
                <w:lang w:val="es-ES_tradnl"/>
              </w:rPr>
              <w:t xml:space="preserve">la </w:t>
            </w:r>
            <w:r w:rsidRPr="00183949">
              <w:rPr>
                <w:rFonts w:ascii="Calibri" w:hAnsi="Calibri"/>
                <w:sz w:val="22"/>
                <w:szCs w:val="22"/>
                <w:lang w:val="es-ES_tradnl"/>
              </w:rPr>
              <w:t>naturaleza de uso/uso dual</w:t>
            </w:r>
            <w:r w:rsidRPr="00183949">
              <w:rPr>
                <w:rStyle w:val="hps"/>
                <w:rFonts w:ascii="Calibri" w:hAnsi="Calibri"/>
                <w:sz w:val="22"/>
                <w:szCs w:val="22"/>
                <w:lang w:val="es-ES_tradnl"/>
              </w:rPr>
              <w:t xml:space="preserve"> de los bienes o servicios</w:t>
            </w:r>
            <w:r w:rsidRPr="00183949">
              <w:rPr>
                <w:rFonts w:ascii="Calibri" w:hAnsi="Calibri"/>
                <w:sz w:val="22"/>
                <w:szCs w:val="22"/>
                <w:lang w:val="es-ES_tradnl"/>
              </w:rPr>
              <w:t>,</w:t>
            </w:r>
            <w:r w:rsidR="00C437D7" w:rsidRPr="00183949">
              <w:rPr>
                <w:rFonts w:ascii="Calibri" w:hAnsi="Calibri"/>
                <w:sz w:val="22"/>
                <w:szCs w:val="22"/>
                <w:lang w:val="es-ES_tradnl"/>
              </w:rPr>
              <w:t xml:space="preserve"> y</w:t>
            </w:r>
            <w:r w:rsidRPr="00183949">
              <w:rPr>
                <w:rFonts w:ascii="Calibri" w:hAnsi="Calibri"/>
                <w:sz w:val="22"/>
                <w:szCs w:val="22"/>
                <w:lang w:val="es-ES_tradnl"/>
              </w:rPr>
              <w:t xml:space="preserve"> </w:t>
            </w:r>
            <w:r w:rsidR="00B41536" w:rsidRPr="00183949">
              <w:rPr>
                <w:rFonts w:ascii="Calibri" w:hAnsi="Calibri"/>
                <w:sz w:val="22"/>
                <w:szCs w:val="22"/>
                <w:lang w:val="es-ES_tradnl"/>
              </w:rPr>
              <w:t>cualquier</w:t>
            </w:r>
            <w:r w:rsidRPr="00183949">
              <w:rPr>
                <w:rStyle w:val="hps"/>
                <w:rFonts w:ascii="Calibri" w:hAnsi="Calibri"/>
                <w:sz w:val="22"/>
                <w:szCs w:val="22"/>
                <w:lang w:val="es-ES_tradnl"/>
              </w:rPr>
              <w:t xml:space="preserve"> </w:t>
            </w:r>
            <w:r w:rsidR="00C437D7" w:rsidRPr="00183949">
              <w:rPr>
                <w:rStyle w:val="hps"/>
                <w:rFonts w:ascii="Calibri" w:hAnsi="Calibri"/>
                <w:sz w:val="22"/>
                <w:szCs w:val="22"/>
                <w:lang w:val="es-ES_tradnl"/>
              </w:rPr>
              <w:t xml:space="preserve">otra </w:t>
            </w:r>
            <w:r w:rsidRPr="00183949">
              <w:rPr>
                <w:rStyle w:val="hps"/>
                <w:rFonts w:ascii="Calibri" w:hAnsi="Calibri"/>
                <w:sz w:val="22"/>
                <w:szCs w:val="22"/>
                <w:lang w:val="es-ES_tradnl"/>
              </w:rPr>
              <w:t>disposición</w:t>
            </w:r>
            <w:r w:rsidRPr="00183949">
              <w:rPr>
                <w:rFonts w:ascii="Calibri" w:hAnsi="Calibri"/>
                <w:sz w:val="22"/>
                <w:szCs w:val="22"/>
                <w:lang w:val="es-ES_tradnl"/>
              </w:rPr>
              <w:t xml:space="preserve"> </w:t>
            </w:r>
            <w:r w:rsidR="00B41536" w:rsidRPr="00183949">
              <w:rPr>
                <w:rFonts w:ascii="Calibri" w:hAnsi="Calibri"/>
                <w:sz w:val="22"/>
                <w:szCs w:val="22"/>
                <w:lang w:val="es-ES_tradnl"/>
              </w:rPr>
              <w:t>dirigida a los usuarios finales</w:t>
            </w:r>
            <w:r w:rsidR="00307F3E" w:rsidRPr="00183949">
              <w:rPr>
                <w:rFonts w:ascii="Calibri" w:hAnsi="Calibri" w:cs="Calibri"/>
                <w:iCs/>
                <w:sz w:val="22"/>
                <w:szCs w:val="22"/>
                <w:lang w:val="es-ES_tradnl"/>
              </w:rPr>
              <w:t>;</w:t>
            </w:r>
          </w:p>
          <w:p w14:paraId="60815B7B" w14:textId="77777777" w:rsidR="00A16E34" w:rsidRPr="00183949" w:rsidRDefault="00490486" w:rsidP="00D469E6">
            <w:pPr>
              <w:pStyle w:val="MediumGrid1-Accent21"/>
              <w:numPr>
                <w:ilvl w:val="0"/>
                <w:numId w:val="2"/>
              </w:numPr>
              <w:ind w:left="432"/>
              <w:rPr>
                <w:rFonts w:ascii="Calibri" w:hAnsi="Calibri" w:cs="Calibri"/>
                <w:iCs/>
                <w:sz w:val="22"/>
                <w:szCs w:val="22"/>
                <w:lang w:val="es-ES_tradnl"/>
              </w:rPr>
            </w:pPr>
            <w:r w:rsidRPr="00183949">
              <w:rPr>
                <w:rFonts w:ascii="Calibri" w:hAnsi="Calibri" w:cs="Calibri"/>
                <w:iCs/>
                <w:sz w:val="22"/>
                <w:szCs w:val="22"/>
                <w:lang w:val="es-ES_tradnl"/>
              </w:rPr>
              <w:t xml:space="preserve">Certificado de registro </w:t>
            </w:r>
            <w:r w:rsidR="00F349F5" w:rsidRPr="00183949">
              <w:rPr>
                <w:rFonts w:ascii="Calibri" w:hAnsi="Calibri" w:cs="Calibri"/>
                <w:iCs/>
                <w:sz w:val="22"/>
                <w:szCs w:val="22"/>
                <w:lang w:val="es-ES_tradnl"/>
              </w:rPr>
              <w:t>mercantil</w:t>
            </w:r>
            <w:r w:rsidRPr="00183949">
              <w:rPr>
                <w:rFonts w:ascii="Calibri" w:hAnsi="Calibri" w:cs="Calibri"/>
                <w:iCs/>
                <w:sz w:val="22"/>
                <w:szCs w:val="22"/>
                <w:lang w:val="es-ES_tradnl"/>
              </w:rPr>
              <w:t xml:space="preserve"> más reciente</w:t>
            </w:r>
            <w:r w:rsidR="00223D65" w:rsidRPr="00183949">
              <w:rPr>
                <w:rFonts w:ascii="Calibri" w:hAnsi="Calibri" w:cs="Calibri"/>
                <w:iCs/>
                <w:sz w:val="22"/>
                <w:szCs w:val="22"/>
                <w:lang w:val="es-ES_tradnl"/>
              </w:rPr>
              <w:t>;</w:t>
            </w:r>
          </w:p>
          <w:p w14:paraId="483A9B54" w14:textId="77777777" w:rsidR="00A41A0A" w:rsidRPr="00183949" w:rsidRDefault="00490486" w:rsidP="00E35295">
            <w:pPr>
              <w:pStyle w:val="MediumGrid1-Accent21"/>
              <w:numPr>
                <w:ilvl w:val="0"/>
                <w:numId w:val="2"/>
              </w:numPr>
              <w:ind w:left="432"/>
              <w:rPr>
                <w:rFonts w:ascii="Calibri" w:hAnsi="Calibri" w:cs="Calibri"/>
                <w:iCs/>
                <w:sz w:val="22"/>
                <w:szCs w:val="22"/>
                <w:lang w:val="es-ES_tradnl"/>
              </w:rPr>
            </w:pPr>
            <w:r w:rsidRPr="00183949">
              <w:rPr>
                <w:rFonts w:ascii="Calibri" w:hAnsi="Calibri" w:cs="Calibri"/>
                <w:iCs/>
                <w:sz w:val="22"/>
                <w:szCs w:val="22"/>
                <w:lang w:val="es-ES_tradnl"/>
              </w:rPr>
              <w:t>Autorización de la compañía por parte del fabricante como agente de ventas</w:t>
            </w:r>
            <w:r w:rsidR="00A41A0A" w:rsidRPr="00183949">
              <w:rPr>
                <w:rFonts w:ascii="Calibri" w:hAnsi="Calibri" w:cs="Calibri"/>
                <w:iCs/>
                <w:sz w:val="22"/>
                <w:szCs w:val="22"/>
                <w:lang w:val="es-ES_tradnl"/>
              </w:rPr>
              <w:t xml:space="preserve"> </w:t>
            </w:r>
            <w:r w:rsidR="00AA4D93" w:rsidRPr="00183949">
              <w:rPr>
                <w:rFonts w:ascii="Calibri" w:hAnsi="Calibri" w:cs="Calibri"/>
                <w:iCs/>
                <w:sz w:val="22"/>
                <w:szCs w:val="22"/>
                <w:lang w:val="es-ES_tradnl"/>
              </w:rPr>
              <w:t>(</w:t>
            </w:r>
            <w:r w:rsidRPr="00183949">
              <w:rPr>
                <w:rFonts w:ascii="Calibri" w:hAnsi="Calibri" w:cs="Calibri"/>
                <w:iCs/>
                <w:sz w:val="22"/>
                <w:szCs w:val="22"/>
                <w:lang w:val="es-ES_tradnl"/>
              </w:rPr>
              <w:t>si el suministrador no es el fabricante</w:t>
            </w:r>
            <w:r w:rsidR="00AA4D93" w:rsidRPr="00183949">
              <w:rPr>
                <w:rFonts w:ascii="Calibri" w:hAnsi="Calibri" w:cs="Calibri"/>
                <w:iCs/>
                <w:sz w:val="22"/>
                <w:szCs w:val="22"/>
                <w:lang w:val="es-ES_tradnl"/>
              </w:rPr>
              <w:t>)</w:t>
            </w:r>
            <w:r w:rsidR="00223D65" w:rsidRPr="00183949">
              <w:rPr>
                <w:rFonts w:ascii="Calibri" w:hAnsi="Calibri" w:cs="Calibri"/>
                <w:iCs/>
                <w:sz w:val="22"/>
                <w:szCs w:val="22"/>
                <w:lang w:val="es-ES_tradnl"/>
              </w:rPr>
              <w:t>;</w:t>
            </w:r>
          </w:p>
          <w:p w14:paraId="0B65CEF1" w14:textId="77777777" w:rsidR="00A41A0A" w:rsidRPr="00183949" w:rsidRDefault="00490486" w:rsidP="00E35295">
            <w:pPr>
              <w:pStyle w:val="MediumGrid1-Accent21"/>
              <w:numPr>
                <w:ilvl w:val="0"/>
                <w:numId w:val="2"/>
              </w:numPr>
              <w:ind w:left="432"/>
              <w:rPr>
                <w:rFonts w:ascii="Calibri" w:hAnsi="Calibri" w:cs="Calibri"/>
                <w:iCs/>
                <w:sz w:val="22"/>
                <w:szCs w:val="22"/>
                <w:lang w:val="es-ES_tradnl"/>
              </w:rPr>
            </w:pPr>
            <w:r w:rsidRPr="00183949">
              <w:rPr>
                <w:rFonts w:ascii="Calibri" w:hAnsi="Calibri" w:cs="Calibri"/>
                <w:iCs/>
                <w:sz w:val="22"/>
                <w:szCs w:val="22"/>
                <w:lang w:val="es-ES_tradnl"/>
              </w:rPr>
              <w:t>Certi</w:t>
            </w:r>
            <w:r w:rsidR="00F349F5" w:rsidRPr="00183949">
              <w:rPr>
                <w:rFonts w:ascii="Calibri" w:hAnsi="Calibri" w:cs="Calibri"/>
                <w:iCs/>
                <w:sz w:val="22"/>
                <w:szCs w:val="22"/>
                <w:lang w:val="es-ES_tradnl"/>
              </w:rPr>
              <w:t>ficado de distribución exclusiva</w:t>
            </w:r>
            <w:r w:rsidRPr="00183949">
              <w:rPr>
                <w:rFonts w:ascii="Calibri" w:hAnsi="Calibri" w:cs="Calibri"/>
                <w:iCs/>
                <w:sz w:val="22"/>
                <w:szCs w:val="22"/>
                <w:lang w:val="es-ES_tradnl"/>
              </w:rPr>
              <w:t xml:space="preserve"> en el país</w:t>
            </w:r>
            <w:r w:rsidR="00A16E34" w:rsidRPr="00183949">
              <w:rPr>
                <w:rFonts w:ascii="Calibri" w:hAnsi="Calibri" w:cs="Calibri"/>
                <w:iCs/>
                <w:sz w:val="22"/>
                <w:szCs w:val="22"/>
                <w:lang w:val="es-ES_tradnl"/>
              </w:rPr>
              <w:t xml:space="preserve"> (</w:t>
            </w:r>
            <w:r w:rsidR="00D9574C" w:rsidRPr="00183949">
              <w:rPr>
                <w:rFonts w:ascii="Calibri" w:hAnsi="Calibri" w:cs="Calibri"/>
                <w:iCs/>
                <w:sz w:val="22"/>
                <w:szCs w:val="22"/>
                <w:lang w:val="es-ES_tradnl"/>
              </w:rPr>
              <w:t>si procede</w:t>
            </w:r>
            <w:r w:rsidRPr="00183949">
              <w:rPr>
                <w:rFonts w:ascii="Calibri" w:hAnsi="Calibri" w:cs="Calibri"/>
                <w:iCs/>
                <w:sz w:val="22"/>
                <w:szCs w:val="22"/>
                <w:lang w:val="es-ES_tradnl"/>
              </w:rPr>
              <w:t xml:space="preserve"> y si el suministrador no es el fabricante</w:t>
            </w:r>
            <w:r w:rsidR="00A16E34" w:rsidRPr="00183949">
              <w:rPr>
                <w:rFonts w:ascii="Calibri" w:hAnsi="Calibri" w:cs="Calibri"/>
                <w:iCs/>
                <w:sz w:val="22"/>
                <w:szCs w:val="22"/>
                <w:lang w:val="es-ES_tradnl"/>
              </w:rPr>
              <w:t>)</w:t>
            </w:r>
            <w:r w:rsidR="00223D65" w:rsidRPr="00183949">
              <w:rPr>
                <w:rFonts w:ascii="Calibri" w:hAnsi="Calibri" w:cs="Calibri"/>
                <w:iCs/>
                <w:sz w:val="22"/>
                <w:szCs w:val="22"/>
                <w:lang w:val="es-ES_tradnl"/>
              </w:rPr>
              <w:t>;</w:t>
            </w:r>
          </w:p>
          <w:p w14:paraId="5BC0BCD4" w14:textId="77777777" w:rsidR="0044683B" w:rsidRPr="00183949" w:rsidRDefault="0072753F" w:rsidP="00D469E6">
            <w:pPr>
              <w:pStyle w:val="MediumGrid1-Accent21"/>
              <w:numPr>
                <w:ilvl w:val="2"/>
                <w:numId w:val="6"/>
              </w:numPr>
              <w:ind w:left="432"/>
              <w:jc w:val="both"/>
              <w:rPr>
                <w:rFonts w:ascii="Calibri" w:hAnsi="Calibri" w:cs="Calibri"/>
                <w:bCs/>
                <w:sz w:val="22"/>
                <w:szCs w:val="22"/>
                <w:lang w:val="es-ES_tradnl"/>
              </w:rPr>
            </w:pPr>
            <w:r w:rsidRPr="00183949">
              <w:rPr>
                <w:rFonts w:ascii="Calibri" w:hAnsi="Calibri" w:cs="Calibri"/>
                <w:iCs/>
                <w:sz w:val="22"/>
                <w:szCs w:val="22"/>
                <w:lang w:val="es-ES_tradnl"/>
              </w:rPr>
              <w:t>Pruebas</w:t>
            </w:r>
            <w:r w:rsidR="00566E36" w:rsidRPr="00183949">
              <w:rPr>
                <w:rFonts w:ascii="Calibri" w:hAnsi="Calibri" w:cs="Calibri"/>
                <w:iCs/>
                <w:sz w:val="22"/>
                <w:szCs w:val="22"/>
                <w:lang w:val="es-ES_tradnl"/>
              </w:rPr>
              <w:t>/</w:t>
            </w:r>
            <w:r w:rsidRPr="00183949">
              <w:rPr>
                <w:rFonts w:ascii="Calibri" w:hAnsi="Calibri" w:cs="Calibri"/>
                <w:iCs/>
                <w:sz w:val="22"/>
                <w:szCs w:val="22"/>
                <w:lang w:val="es-ES_tradnl"/>
              </w:rPr>
              <w:t>certificados de sostenibilidad ambiental</w:t>
            </w:r>
            <w:r w:rsidR="00566E36" w:rsidRPr="00183949">
              <w:rPr>
                <w:rFonts w:ascii="Calibri" w:hAnsi="Calibri" w:cs="Calibri"/>
                <w:iCs/>
                <w:sz w:val="22"/>
                <w:szCs w:val="22"/>
                <w:lang w:val="es-ES_tradnl"/>
              </w:rPr>
              <w:t xml:space="preserve"> (</w:t>
            </w:r>
            <w:r w:rsidRPr="00183949">
              <w:rPr>
                <w:rFonts w:ascii="Calibri" w:hAnsi="Calibri" w:cs="Calibri"/>
                <w:iCs/>
                <w:sz w:val="22"/>
                <w:szCs w:val="22"/>
                <w:lang w:val="es-ES_tradnl"/>
              </w:rPr>
              <w:t xml:space="preserve">Estándares </w:t>
            </w:r>
            <w:r w:rsidR="00566E36" w:rsidRPr="00183949">
              <w:rPr>
                <w:rFonts w:ascii="Calibri" w:hAnsi="Calibri" w:cs="Calibri"/>
                <w:iCs/>
                <w:sz w:val="22"/>
                <w:szCs w:val="22"/>
                <w:lang w:val="es-ES_tradnl"/>
              </w:rPr>
              <w:t>“</w:t>
            </w:r>
            <w:r w:rsidRPr="00183949">
              <w:rPr>
                <w:rFonts w:ascii="Calibri" w:hAnsi="Calibri" w:cs="Calibri"/>
                <w:iCs/>
                <w:sz w:val="22"/>
                <w:szCs w:val="22"/>
                <w:lang w:val="es-ES_tradnl"/>
              </w:rPr>
              <w:t>verdes</w:t>
            </w:r>
            <w:r w:rsidR="00566E36" w:rsidRPr="00183949">
              <w:rPr>
                <w:rFonts w:ascii="Calibri" w:hAnsi="Calibri" w:cs="Calibri"/>
                <w:iCs/>
                <w:sz w:val="22"/>
                <w:szCs w:val="22"/>
                <w:lang w:val="es-ES_tradnl"/>
              </w:rPr>
              <w:t>”</w:t>
            </w:r>
            <w:r w:rsidRPr="00183949">
              <w:rPr>
                <w:rFonts w:ascii="Calibri" w:hAnsi="Calibri" w:cs="Calibri"/>
                <w:iCs/>
                <w:sz w:val="22"/>
                <w:szCs w:val="22"/>
                <w:lang w:val="es-ES_tradnl"/>
              </w:rPr>
              <w:t xml:space="preserve">) de la empresa o el </w:t>
            </w:r>
            <w:r w:rsidR="00D9574C" w:rsidRPr="00183949">
              <w:rPr>
                <w:rFonts w:ascii="Calibri" w:hAnsi="Calibri" w:cs="Calibri"/>
                <w:iCs/>
                <w:sz w:val="22"/>
                <w:szCs w:val="22"/>
                <w:lang w:val="es-ES_tradnl"/>
              </w:rPr>
              <w:t>producto</w:t>
            </w:r>
            <w:r w:rsidRPr="00183949">
              <w:rPr>
                <w:rFonts w:ascii="Calibri" w:hAnsi="Calibri" w:cs="Calibri"/>
                <w:iCs/>
                <w:sz w:val="22"/>
                <w:szCs w:val="22"/>
                <w:lang w:val="es-ES_tradnl"/>
              </w:rPr>
              <w:t xml:space="preserve"> suministrado</w:t>
            </w:r>
            <w:r w:rsidR="00223D65" w:rsidRPr="00183949">
              <w:rPr>
                <w:rFonts w:ascii="Calibri" w:hAnsi="Calibri" w:cs="Calibri"/>
                <w:iCs/>
                <w:sz w:val="22"/>
                <w:szCs w:val="22"/>
                <w:lang w:val="es-ES_tradnl"/>
              </w:rPr>
              <w:t>;</w:t>
            </w:r>
          </w:p>
          <w:p w14:paraId="0C190396" w14:textId="77777777" w:rsidR="00583871" w:rsidRPr="0013465B" w:rsidRDefault="00961CCA" w:rsidP="00E35295">
            <w:pPr>
              <w:pStyle w:val="MediumGrid1-Accent21"/>
              <w:numPr>
                <w:ilvl w:val="0"/>
                <w:numId w:val="2"/>
              </w:numPr>
              <w:ind w:left="432"/>
              <w:rPr>
                <w:rFonts w:ascii="Calibri" w:hAnsi="Calibri" w:cs="Calibri"/>
                <w:iCs/>
                <w:sz w:val="22"/>
                <w:szCs w:val="22"/>
                <w:lang w:val="es-ES_tradnl"/>
              </w:rPr>
            </w:pPr>
            <w:proofErr w:type="spellStart"/>
            <w:r w:rsidRPr="0013465B">
              <w:rPr>
                <w:rFonts w:ascii="Calibri" w:hAnsi="Calibri" w:cs="Calibri"/>
                <w:iCs/>
                <w:sz w:val="22"/>
                <w:szCs w:val="22"/>
                <w:lang w:val="es-ES_tradnl"/>
              </w:rPr>
              <w:t>Auto</w:t>
            </w:r>
            <w:r w:rsidR="00D9574C" w:rsidRPr="0013465B">
              <w:rPr>
                <w:rFonts w:ascii="Calibri" w:hAnsi="Calibri" w:cs="Calibri"/>
                <w:iCs/>
                <w:sz w:val="22"/>
                <w:szCs w:val="22"/>
                <w:lang w:val="es-ES_tradnl"/>
              </w:rPr>
              <w:t>Declaración</w:t>
            </w:r>
            <w:proofErr w:type="spellEnd"/>
            <w:r w:rsidR="00D9574C" w:rsidRPr="0013465B">
              <w:rPr>
                <w:rFonts w:ascii="Calibri" w:hAnsi="Calibri" w:cs="Calibri"/>
                <w:iCs/>
                <w:sz w:val="22"/>
                <w:szCs w:val="22"/>
                <w:lang w:val="es-ES_tradnl"/>
              </w:rPr>
              <w:t xml:space="preserve"> por escrito de que la empresa no está incluida en la Lista </w:t>
            </w:r>
            <w:r w:rsidR="00F7630C" w:rsidRPr="0013465B">
              <w:rPr>
                <w:rFonts w:ascii="Calibri" w:hAnsi="Calibri" w:cs="Calibri"/>
                <w:iCs/>
                <w:sz w:val="22"/>
                <w:szCs w:val="22"/>
                <w:lang w:val="es-ES_tradnl"/>
              </w:rPr>
              <w:t xml:space="preserve">1267/1989 </w:t>
            </w:r>
            <w:r w:rsidR="00D9574C" w:rsidRPr="0013465B">
              <w:rPr>
                <w:rFonts w:ascii="Calibri" w:hAnsi="Calibri" w:cs="Calibri"/>
                <w:iCs/>
                <w:sz w:val="22"/>
                <w:szCs w:val="22"/>
                <w:lang w:val="es-ES_tradnl"/>
              </w:rPr>
              <w:t>del Consejo de Seguridad de la ONU</w:t>
            </w:r>
            <w:r w:rsidR="00F7630C" w:rsidRPr="0013465B">
              <w:rPr>
                <w:rFonts w:ascii="Calibri" w:hAnsi="Calibri" w:cs="Calibri"/>
                <w:iCs/>
                <w:sz w:val="22"/>
                <w:szCs w:val="22"/>
                <w:lang w:val="es-ES_tradnl"/>
              </w:rPr>
              <w:t xml:space="preserve">, </w:t>
            </w:r>
            <w:r w:rsidR="00D9574C" w:rsidRPr="0013465B">
              <w:rPr>
                <w:rFonts w:ascii="Calibri" w:hAnsi="Calibri" w:cs="Calibri"/>
                <w:iCs/>
                <w:sz w:val="22"/>
                <w:szCs w:val="22"/>
                <w:lang w:val="es-ES_tradnl"/>
              </w:rPr>
              <w:t>o en la lista de la División de Adquisiciones de la ONU o en cualquier otra lista suspensiva de la ONU</w:t>
            </w:r>
          </w:p>
          <w:p w14:paraId="36AB3A8E" w14:textId="77777777" w:rsidR="00D9574C" w:rsidRDefault="00D9574C" w:rsidP="00D9574C">
            <w:pPr>
              <w:pStyle w:val="MediumGrid1-Accent21"/>
              <w:rPr>
                <w:rFonts w:ascii="Calibri" w:hAnsi="Calibri" w:cs="Calibri"/>
                <w:iCs/>
                <w:sz w:val="22"/>
                <w:szCs w:val="22"/>
                <w:lang w:val="es-ES_tradnl"/>
              </w:rPr>
            </w:pPr>
          </w:p>
          <w:p w14:paraId="61F221BD" w14:textId="77777777" w:rsidR="0013465B" w:rsidRPr="00183949" w:rsidDel="00F84374" w:rsidRDefault="0013465B" w:rsidP="00D9574C">
            <w:pPr>
              <w:pStyle w:val="MediumGrid1-Accent21"/>
              <w:rPr>
                <w:rFonts w:ascii="Calibri" w:hAnsi="Calibri" w:cs="Calibri"/>
                <w:iCs/>
                <w:sz w:val="22"/>
                <w:szCs w:val="22"/>
                <w:lang w:val="es-ES_tradnl"/>
              </w:rPr>
            </w:pPr>
          </w:p>
        </w:tc>
      </w:tr>
      <w:tr w:rsidR="002B425D" w:rsidRPr="00B310EA" w14:paraId="08000864" w14:textId="77777777" w:rsidTr="0013465B">
        <w:tc>
          <w:tcPr>
            <w:tcW w:w="2970" w:type="dxa"/>
            <w:shd w:val="clear" w:color="auto" w:fill="auto"/>
          </w:tcPr>
          <w:p w14:paraId="635FC842" w14:textId="77777777" w:rsidR="008E7F18" w:rsidRPr="0013465B" w:rsidRDefault="008E7F18">
            <w:pPr>
              <w:rPr>
                <w:rFonts w:ascii="Calibri" w:hAnsi="Calibri" w:cs="Calibri"/>
                <w:sz w:val="22"/>
                <w:szCs w:val="22"/>
                <w:lang w:val="es-ES_tradnl"/>
              </w:rPr>
            </w:pPr>
          </w:p>
          <w:p w14:paraId="6C9274E0" w14:textId="77777777" w:rsidR="002B425D" w:rsidRPr="0013465B" w:rsidRDefault="00575082" w:rsidP="00575082">
            <w:pPr>
              <w:rPr>
                <w:rFonts w:ascii="Calibri" w:hAnsi="Calibri" w:cs="Calibri"/>
                <w:sz w:val="22"/>
                <w:szCs w:val="22"/>
                <w:lang w:val="es-ES_tradnl"/>
              </w:rPr>
            </w:pPr>
            <w:r w:rsidRPr="0013465B">
              <w:rPr>
                <w:rFonts w:ascii="Calibri" w:hAnsi="Calibri" w:cs="Calibri"/>
                <w:sz w:val="22"/>
                <w:szCs w:val="22"/>
                <w:lang w:val="es-ES_tradnl"/>
              </w:rPr>
              <w:t>Periodo de validez de la cotización, a partir de la fecha de presentación</w:t>
            </w:r>
          </w:p>
        </w:tc>
        <w:tc>
          <w:tcPr>
            <w:tcW w:w="6210" w:type="dxa"/>
            <w:gridSpan w:val="2"/>
            <w:shd w:val="clear" w:color="auto" w:fill="auto"/>
          </w:tcPr>
          <w:p w14:paraId="499A9A9A" w14:textId="77777777" w:rsidR="008E7F18" w:rsidRPr="0013465B" w:rsidRDefault="002B425D" w:rsidP="00E35295">
            <w:pPr>
              <w:tabs>
                <w:tab w:val="left" w:pos="940"/>
              </w:tabs>
              <w:rPr>
                <w:rFonts w:ascii="Calibri" w:hAnsi="Calibri" w:cs="Calibri"/>
                <w:sz w:val="22"/>
                <w:szCs w:val="22"/>
                <w:lang w:val="es-ES_tradnl"/>
              </w:rPr>
            </w:pPr>
            <w:r w:rsidRPr="0013465B">
              <w:rPr>
                <w:rFonts w:ascii="Calibri" w:hAnsi="Calibri" w:cs="Calibri"/>
                <w:sz w:val="22"/>
                <w:szCs w:val="22"/>
                <w:lang w:val="es-ES_tradnl"/>
              </w:rPr>
              <w:sym w:font="Marlett" w:char="F031"/>
            </w:r>
            <w:r w:rsidRPr="0013465B">
              <w:rPr>
                <w:rFonts w:ascii="Calibri" w:hAnsi="Calibri" w:cs="Calibri"/>
                <w:sz w:val="22"/>
                <w:szCs w:val="22"/>
                <w:lang w:val="es-ES_tradnl"/>
              </w:rPr>
              <w:t xml:space="preserve"> </w:t>
            </w:r>
            <w:r w:rsidR="00F84374" w:rsidRPr="0013465B">
              <w:rPr>
                <w:rFonts w:ascii="Calibri" w:hAnsi="Calibri" w:cs="Calibri"/>
                <w:sz w:val="22"/>
                <w:szCs w:val="22"/>
                <w:lang w:val="es-ES_tradnl"/>
              </w:rPr>
              <w:t>9</w:t>
            </w:r>
            <w:r w:rsidRPr="0013465B">
              <w:rPr>
                <w:rFonts w:ascii="Calibri" w:hAnsi="Calibri" w:cs="Calibri"/>
                <w:sz w:val="22"/>
                <w:szCs w:val="22"/>
                <w:lang w:val="es-ES_tradnl"/>
              </w:rPr>
              <w:t xml:space="preserve">0 </w:t>
            </w:r>
            <w:r w:rsidR="00575082" w:rsidRPr="0013465B">
              <w:rPr>
                <w:rFonts w:ascii="Calibri" w:hAnsi="Calibri" w:cs="Calibri"/>
                <w:sz w:val="22"/>
                <w:szCs w:val="22"/>
                <w:lang w:val="es-ES_tradnl"/>
              </w:rPr>
              <w:t>días</w:t>
            </w:r>
            <w:r w:rsidR="00287221" w:rsidRPr="0013465B">
              <w:rPr>
                <w:rFonts w:ascii="Calibri" w:hAnsi="Calibri" w:cs="Calibri"/>
                <w:sz w:val="22"/>
                <w:szCs w:val="22"/>
                <w:lang w:val="es-ES_tradnl"/>
              </w:rPr>
              <w:tab/>
            </w:r>
          </w:p>
          <w:p w14:paraId="22C55950" w14:textId="198D90B4" w:rsidR="00BD2B0C" w:rsidRPr="0013465B" w:rsidRDefault="00BD2B0C" w:rsidP="00D9574C">
            <w:pPr>
              <w:tabs>
                <w:tab w:val="left" w:pos="940"/>
              </w:tabs>
              <w:rPr>
                <w:rFonts w:ascii="Calibri" w:hAnsi="Calibri" w:cs="Calibri"/>
                <w:iCs/>
                <w:sz w:val="22"/>
                <w:szCs w:val="22"/>
                <w:lang w:val="es-ES_tradnl"/>
              </w:rPr>
            </w:pPr>
          </w:p>
        </w:tc>
      </w:tr>
      <w:tr w:rsidR="002B425D" w:rsidRPr="007943C5" w14:paraId="0CB35263" w14:textId="77777777" w:rsidTr="00C800A0">
        <w:tc>
          <w:tcPr>
            <w:tcW w:w="2970" w:type="dxa"/>
          </w:tcPr>
          <w:p w14:paraId="044E8BE5" w14:textId="77777777" w:rsidR="002B425D" w:rsidRPr="00183949" w:rsidRDefault="00D9574C">
            <w:pPr>
              <w:rPr>
                <w:rFonts w:ascii="Calibri" w:hAnsi="Calibri" w:cs="Calibri"/>
                <w:sz w:val="22"/>
                <w:szCs w:val="22"/>
                <w:lang w:val="es-ES_tradnl"/>
              </w:rPr>
            </w:pPr>
            <w:r w:rsidRPr="00183949">
              <w:rPr>
                <w:rFonts w:ascii="Calibri" w:hAnsi="Calibri" w:cs="Calibri"/>
                <w:sz w:val="22"/>
                <w:szCs w:val="22"/>
                <w:lang w:val="es-ES_tradnl"/>
              </w:rPr>
              <w:t>Cotizaciones parciales</w:t>
            </w:r>
          </w:p>
        </w:tc>
        <w:tc>
          <w:tcPr>
            <w:tcW w:w="6210" w:type="dxa"/>
            <w:gridSpan w:val="2"/>
          </w:tcPr>
          <w:p w14:paraId="54598012" w14:textId="66F4FA18" w:rsidR="00A41A0A" w:rsidRDefault="002B425D" w:rsidP="00B959AB">
            <w:pPr>
              <w:rPr>
                <w:rFonts w:ascii="Calibri" w:hAnsi="Calibri" w:cs="Calibri"/>
                <w:sz w:val="22"/>
                <w:szCs w:val="22"/>
                <w:lang w:val="es-ES_tradnl"/>
              </w:rPr>
            </w:pPr>
            <w:r w:rsidRPr="00E35295">
              <w:rPr>
                <w:rFonts w:ascii="Calibri" w:hAnsi="Calibri" w:cs="Calibri"/>
                <w:sz w:val="22"/>
                <w:szCs w:val="22"/>
                <w:lang w:val="es-ES_tradnl"/>
              </w:rPr>
              <w:sym w:font="Marlett" w:char="F031"/>
            </w:r>
            <w:r w:rsidR="0013465B" w:rsidRPr="00E35295">
              <w:rPr>
                <w:rFonts w:ascii="Calibri" w:hAnsi="Calibri" w:cs="Calibri"/>
                <w:sz w:val="22"/>
                <w:szCs w:val="22"/>
                <w:lang w:val="es-ES_tradnl"/>
              </w:rPr>
              <w:t xml:space="preserve"> Permitidas</w:t>
            </w:r>
            <w:r w:rsidR="00D9574C" w:rsidRPr="00B959AB">
              <w:rPr>
                <w:rFonts w:ascii="Calibri" w:hAnsi="Calibri" w:cs="Calibri"/>
                <w:sz w:val="22"/>
                <w:szCs w:val="22"/>
                <w:shd w:val="clear" w:color="auto" w:fill="FFC000"/>
                <w:lang w:val="es-ES_tradnl"/>
              </w:rPr>
              <w:t xml:space="preserve"> </w:t>
            </w:r>
          </w:p>
          <w:p w14:paraId="08930F01" w14:textId="77777777" w:rsidR="00B959AB" w:rsidRPr="00183949" w:rsidRDefault="00B959AB" w:rsidP="00B959AB">
            <w:pPr>
              <w:rPr>
                <w:rFonts w:ascii="Calibri" w:hAnsi="Calibri" w:cs="Calibri"/>
                <w:sz w:val="22"/>
                <w:szCs w:val="22"/>
                <w:lang w:val="es-ES_tradnl"/>
              </w:rPr>
            </w:pPr>
          </w:p>
        </w:tc>
      </w:tr>
      <w:tr w:rsidR="00F81C6C" w:rsidRPr="000A5205" w14:paraId="0A795321" w14:textId="77777777" w:rsidTr="00E35295">
        <w:tc>
          <w:tcPr>
            <w:tcW w:w="2970" w:type="dxa"/>
          </w:tcPr>
          <w:p w14:paraId="566C5C35" w14:textId="77777777" w:rsidR="00F81C6C" w:rsidRPr="00183949" w:rsidRDefault="00F81C6C" w:rsidP="00DB2AF2">
            <w:pPr>
              <w:rPr>
                <w:rFonts w:ascii="Calibri" w:hAnsi="Calibri" w:cs="Calibri"/>
                <w:sz w:val="22"/>
                <w:szCs w:val="22"/>
                <w:lang w:val="es-ES_tradnl"/>
              </w:rPr>
            </w:pPr>
          </w:p>
          <w:p w14:paraId="161A3898" w14:textId="2781F43A" w:rsidR="00F81C6C" w:rsidRPr="00183949" w:rsidRDefault="00D96988" w:rsidP="00DB2AF2">
            <w:pPr>
              <w:rPr>
                <w:rFonts w:ascii="Calibri" w:hAnsi="Calibri" w:cs="Calibri"/>
                <w:sz w:val="22"/>
                <w:szCs w:val="22"/>
                <w:lang w:val="es-ES_tradnl"/>
              </w:rPr>
            </w:pPr>
            <w:r w:rsidRPr="00183949">
              <w:rPr>
                <w:rFonts w:ascii="Calibri" w:hAnsi="Calibri" w:cs="Calibri"/>
                <w:sz w:val="22"/>
                <w:szCs w:val="22"/>
                <w:lang w:val="es-ES_tradnl"/>
              </w:rPr>
              <w:t>Condiciones de pago</w:t>
            </w:r>
          </w:p>
        </w:tc>
        <w:tc>
          <w:tcPr>
            <w:tcW w:w="6210" w:type="dxa"/>
            <w:gridSpan w:val="2"/>
            <w:shd w:val="clear" w:color="auto" w:fill="auto"/>
          </w:tcPr>
          <w:p w14:paraId="3B7ECC88" w14:textId="5907AD6F" w:rsidR="00F81C6C" w:rsidRPr="00900AC5" w:rsidRDefault="00F81C6C" w:rsidP="00E35295">
            <w:pPr>
              <w:numPr>
                <w:ilvl w:val="0"/>
                <w:numId w:val="5"/>
              </w:numPr>
              <w:ind w:left="342"/>
              <w:rPr>
                <w:rFonts w:ascii="Calibri" w:hAnsi="Calibri" w:cs="Calibri"/>
                <w:sz w:val="22"/>
                <w:szCs w:val="22"/>
                <w:lang w:val="es-ES_tradnl"/>
              </w:rPr>
            </w:pPr>
            <w:r w:rsidRPr="00E35295">
              <w:rPr>
                <w:rFonts w:ascii="Calibri" w:hAnsi="Calibri" w:cs="Calibri"/>
                <w:sz w:val="22"/>
                <w:szCs w:val="22"/>
                <w:lang w:val="es-ES_tradnl"/>
              </w:rPr>
              <w:t xml:space="preserve">100% </w:t>
            </w:r>
            <w:r w:rsidR="00D96988" w:rsidRPr="00E35295">
              <w:rPr>
                <w:rFonts w:ascii="Calibri" w:hAnsi="Calibri" w:cs="Calibri"/>
                <w:sz w:val="22"/>
                <w:szCs w:val="22"/>
                <w:lang w:val="es-ES_tradnl"/>
              </w:rPr>
              <w:t>a la entrega completa de los bienes</w:t>
            </w:r>
            <w:r w:rsidR="0013465B" w:rsidRPr="00E35295">
              <w:rPr>
                <w:rFonts w:ascii="Calibri" w:hAnsi="Calibri" w:cs="Calibri"/>
                <w:sz w:val="22"/>
                <w:szCs w:val="22"/>
                <w:lang w:val="es-ES_tradnl"/>
              </w:rPr>
              <w:t>,</w:t>
            </w:r>
            <w:r w:rsidR="00201766" w:rsidRPr="00E35295">
              <w:rPr>
                <w:rFonts w:ascii="Calibri" w:hAnsi="Calibri" w:cs="Calibri"/>
                <w:sz w:val="22"/>
                <w:szCs w:val="22"/>
                <w:lang w:val="es-ES_tradnl"/>
              </w:rPr>
              <w:t xml:space="preserve"> recibido a </w:t>
            </w:r>
            <w:proofErr w:type="spellStart"/>
            <w:r w:rsidR="00201766" w:rsidRPr="00E35295">
              <w:rPr>
                <w:rFonts w:ascii="Calibri" w:hAnsi="Calibri" w:cs="Calibri"/>
                <w:sz w:val="22"/>
                <w:szCs w:val="22"/>
                <w:lang w:val="es-ES_tradnl"/>
              </w:rPr>
              <w:t>satisfacccion</w:t>
            </w:r>
            <w:proofErr w:type="spellEnd"/>
            <w:r w:rsidR="00201766" w:rsidRPr="00E35295">
              <w:rPr>
                <w:rFonts w:ascii="Calibri" w:hAnsi="Calibri" w:cs="Calibri"/>
                <w:sz w:val="22"/>
                <w:szCs w:val="22"/>
                <w:lang w:val="es-ES_tradnl"/>
              </w:rPr>
              <w:t xml:space="preserve"> por parte del proyecto</w:t>
            </w:r>
            <w:r w:rsidR="0013465B" w:rsidRPr="00E35295">
              <w:rPr>
                <w:rFonts w:ascii="Calibri" w:hAnsi="Calibri" w:cs="Calibri"/>
                <w:sz w:val="22"/>
                <w:szCs w:val="22"/>
                <w:lang w:val="es-ES_tradnl"/>
              </w:rPr>
              <w:t xml:space="preserve"> y factura original firmada</w:t>
            </w:r>
            <w:r w:rsidR="00201766">
              <w:rPr>
                <w:rFonts w:ascii="Calibri" w:hAnsi="Calibri" w:cs="Calibri"/>
                <w:sz w:val="22"/>
                <w:szCs w:val="22"/>
                <w:lang w:val="es-ES_tradnl"/>
              </w:rPr>
              <w:t>.</w:t>
            </w:r>
          </w:p>
        </w:tc>
      </w:tr>
      <w:tr w:rsidR="003C2107" w:rsidRPr="00183949" w14:paraId="462A7268" w14:textId="77777777" w:rsidTr="00C800A0">
        <w:trPr>
          <w:cantSplit/>
          <w:trHeight w:val="460"/>
        </w:trPr>
        <w:tc>
          <w:tcPr>
            <w:tcW w:w="2970" w:type="dxa"/>
          </w:tcPr>
          <w:p w14:paraId="6B76C4AB" w14:textId="77777777" w:rsidR="003C2107" w:rsidRPr="00183949" w:rsidRDefault="003C2107" w:rsidP="007B5255">
            <w:pPr>
              <w:rPr>
                <w:rFonts w:ascii="Calibri" w:hAnsi="Calibri" w:cs="Calibri"/>
                <w:sz w:val="22"/>
                <w:szCs w:val="22"/>
                <w:lang w:val="es-ES_tradnl"/>
              </w:rPr>
            </w:pPr>
          </w:p>
          <w:p w14:paraId="4663D05A" w14:textId="77777777" w:rsidR="003C2107" w:rsidRPr="00183949" w:rsidRDefault="002A09EC" w:rsidP="002A09EC">
            <w:pPr>
              <w:rPr>
                <w:rFonts w:ascii="Calibri" w:hAnsi="Calibri" w:cs="Calibri"/>
                <w:sz w:val="22"/>
                <w:szCs w:val="22"/>
                <w:lang w:val="es-ES_tradnl"/>
              </w:rPr>
            </w:pPr>
            <w:r>
              <w:rPr>
                <w:rFonts w:ascii="Calibri" w:hAnsi="Calibri" w:cs="Calibri"/>
                <w:sz w:val="22"/>
                <w:szCs w:val="22"/>
                <w:lang w:val="es-ES_tradnl"/>
              </w:rPr>
              <w:t>Indemnización fijada convencionalmente</w:t>
            </w:r>
          </w:p>
        </w:tc>
        <w:tc>
          <w:tcPr>
            <w:tcW w:w="6210" w:type="dxa"/>
            <w:gridSpan w:val="2"/>
          </w:tcPr>
          <w:p w14:paraId="7E3CECD3" w14:textId="77777777" w:rsidR="00201766" w:rsidRDefault="00201766" w:rsidP="00201766">
            <w:pPr>
              <w:rPr>
                <w:rFonts w:ascii="Calibri" w:hAnsi="Calibri" w:cs="Calibri"/>
                <w:sz w:val="22"/>
                <w:szCs w:val="22"/>
                <w:lang w:val="es-ES_tradnl"/>
              </w:rPr>
            </w:pPr>
          </w:p>
          <w:p w14:paraId="02565C95" w14:textId="77777777" w:rsidR="003C2107" w:rsidRPr="00183949" w:rsidRDefault="0013465B" w:rsidP="00201766">
            <w:pPr>
              <w:rPr>
                <w:rFonts w:ascii="Calibri" w:hAnsi="Calibri" w:cs="Calibri"/>
                <w:sz w:val="22"/>
                <w:szCs w:val="22"/>
                <w:lang w:val="es-ES_tradnl"/>
              </w:rPr>
            </w:pPr>
            <w:r w:rsidRPr="007800EF">
              <w:rPr>
                <w:rFonts w:ascii="Calibri" w:hAnsi="Calibri" w:cs="Calibri"/>
                <w:i/>
                <w:color w:val="FF0000"/>
                <w:sz w:val="22"/>
                <w:szCs w:val="22"/>
                <w:lang w:val="es-ES_tradnl"/>
              </w:rPr>
              <w:t>No aplica</w:t>
            </w:r>
          </w:p>
        </w:tc>
      </w:tr>
      <w:tr w:rsidR="007A3F8D" w:rsidRPr="000A5205" w14:paraId="59038631" w14:textId="77777777" w:rsidTr="00C800A0">
        <w:trPr>
          <w:cantSplit/>
          <w:trHeight w:val="460"/>
        </w:trPr>
        <w:tc>
          <w:tcPr>
            <w:tcW w:w="2970" w:type="dxa"/>
          </w:tcPr>
          <w:p w14:paraId="6573D50D" w14:textId="77777777" w:rsidR="007A3F8D" w:rsidRPr="00183949" w:rsidRDefault="009A343A" w:rsidP="002F3210">
            <w:pPr>
              <w:rPr>
                <w:rFonts w:ascii="Calibri" w:hAnsi="Calibri" w:cs="Calibri"/>
                <w:sz w:val="22"/>
                <w:szCs w:val="22"/>
                <w:lang w:val="es-ES_tradnl"/>
              </w:rPr>
            </w:pPr>
            <w:r w:rsidRPr="00183949">
              <w:rPr>
                <w:rFonts w:ascii="Calibri" w:hAnsi="Calibri" w:cs="Calibri"/>
                <w:sz w:val="22"/>
                <w:szCs w:val="22"/>
                <w:lang w:val="es-ES_tradnl"/>
              </w:rPr>
              <w:t xml:space="preserve">Criterios de evaluación </w:t>
            </w:r>
          </w:p>
        </w:tc>
        <w:tc>
          <w:tcPr>
            <w:tcW w:w="6210" w:type="dxa"/>
            <w:gridSpan w:val="2"/>
          </w:tcPr>
          <w:p w14:paraId="27C13954" w14:textId="77777777" w:rsidR="007A3F8D" w:rsidRPr="00183949" w:rsidRDefault="002F3210" w:rsidP="00E35295">
            <w:pPr>
              <w:numPr>
                <w:ilvl w:val="0"/>
                <w:numId w:val="5"/>
              </w:numPr>
              <w:ind w:left="342"/>
              <w:rPr>
                <w:rFonts w:ascii="Calibri" w:hAnsi="Calibri" w:cs="Calibri"/>
                <w:sz w:val="22"/>
                <w:szCs w:val="22"/>
                <w:lang w:val="es-ES_tradnl"/>
              </w:rPr>
            </w:pPr>
            <w:r w:rsidRPr="00183949">
              <w:rPr>
                <w:rFonts w:ascii="Calibri" w:hAnsi="Calibri" w:cs="Calibri"/>
                <w:sz w:val="22"/>
                <w:szCs w:val="22"/>
                <w:lang w:val="es-ES_tradnl"/>
              </w:rPr>
              <w:t xml:space="preserve">Capacidad de respuesta técnica </w:t>
            </w:r>
            <w:r w:rsidR="00D03B98" w:rsidRPr="00183949">
              <w:rPr>
                <w:rFonts w:ascii="Calibri" w:hAnsi="Calibri" w:cs="Calibri"/>
                <w:sz w:val="22"/>
                <w:szCs w:val="22"/>
                <w:lang w:val="es-ES_tradnl"/>
              </w:rPr>
              <w:t>/</w:t>
            </w:r>
            <w:r w:rsidR="00A22E75" w:rsidRPr="00183949">
              <w:rPr>
                <w:rFonts w:ascii="Calibri" w:hAnsi="Calibri" w:cs="Calibri"/>
                <w:sz w:val="22"/>
                <w:szCs w:val="22"/>
                <w:lang w:val="es-ES_tradnl"/>
              </w:rPr>
              <w:t xml:space="preserve"> P</w:t>
            </w:r>
            <w:r w:rsidRPr="00183949">
              <w:rPr>
                <w:rFonts w:ascii="Calibri" w:hAnsi="Calibri" w:cs="Calibri"/>
                <w:sz w:val="22"/>
                <w:szCs w:val="22"/>
                <w:lang w:val="es-ES_tradnl"/>
              </w:rPr>
              <w:t>leno cumplimiento de los requisitos y precio más bajo</w:t>
            </w:r>
            <w:r w:rsidR="00197D07" w:rsidRPr="00183949">
              <w:rPr>
                <w:rStyle w:val="Refdenotaalpie"/>
                <w:rFonts w:ascii="Calibri" w:hAnsi="Calibri" w:cs="Calibri"/>
                <w:sz w:val="22"/>
                <w:szCs w:val="22"/>
                <w:lang w:val="es-ES_tradnl"/>
              </w:rPr>
              <w:footnoteReference w:id="1"/>
            </w:r>
          </w:p>
          <w:p w14:paraId="3AC10AAE" w14:textId="77777777" w:rsidR="007A3F8D" w:rsidRPr="00183949" w:rsidRDefault="002F3210" w:rsidP="00E35295">
            <w:pPr>
              <w:numPr>
                <w:ilvl w:val="0"/>
                <w:numId w:val="5"/>
              </w:numPr>
              <w:ind w:left="342"/>
              <w:rPr>
                <w:rFonts w:ascii="Calibri" w:hAnsi="Calibri" w:cs="Calibri"/>
                <w:sz w:val="22"/>
                <w:szCs w:val="22"/>
                <w:lang w:val="es-ES_tradnl"/>
              </w:rPr>
            </w:pPr>
            <w:r w:rsidRPr="00183949">
              <w:rPr>
                <w:rFonts w:ascii="Calibri" w:hAnsi="Calibri" w:cs="Calibri"/>
                <w:sz w:val="22"/>
                <w:szCs w:val="22"/>
                <w:lang w:val="es-ES_tradnl"/>
              </w:rPr>
              <w:t>Amplitud de los servicios posventa</w:t>
            </w:r>
          </w:p>
          <w:p w14:paraId="5C08CF3F" w14:textId="6AA839B8" w:rsidR="007A3F8D" w:rsidRPr="0072764F" w:rsidRDefault="002F3210" w:rsidP="0072764F">
            <w:pPr>
              <w:numPr>
                <w:ilvl w:val="0"/>
                <w:numId w:val="5"/>
              </w:numPr>
              <w:ind w:left="342"/>
              <w:rPr>
                <w:rFonts w:ascii="Calibri" w:hAnsi="Calibri" w:cs="Calibri"/>
                <w:sz w:val="22"/>
                <w:szCs w:val="22"/>
                <w:lang w:val="es-ES_tradnl"/>
              </w:rPr>
            </w:pPr>
            <w:r w:rsidRPr="00183949">
              <w:rPr>
                <w:rFonts w:ascii="Calibri" w:hAnsi="Calibri" w:cs="Calibri"/>
                <w:sz w:val="22"/>
                <w:szCs w:val="22"/>
                <w:lang w:val="es-ES_tradnl"/>
              </w:rPr>
              <w:t>Plena aceptación de los Términos y Condiciones Generales de la Orden de compra o del Contrato</w:t>
            </w:r>
            <w:r w:rsidR="00B8007A">
              <w:rPr>
                <w:rFonts w:ascii="Calibri" w:hAnsi="Calibri" w:cs="Calibri"/>
                <w:sz w:val="22"/>
                <w:szCs w:val="22"/>
                <w:lang w:val="es-ES_tradnl"/>
              </w:rPr>
              <w:t>.</w:t>
            </w:r>
          </w:p>
        </w:tc>
      </w:tr>
      <w:tr w:rsidR="00861BC2" w:rsidRPr="000A5205" w14:paraId="17B4E146" w14:textId="77777777" w:rsidTr="00C800A0">
        <w:tblPrEx>
          <w:tblLook w:val="04A0" w:firstRow="1" w:lastRow="0" w:firstColumn="1" w:lastColumn="0" w:noHBand="0" w:noVBand="1"/>
        </w:tblPrEx>
        <w:tc>
          <w:tcPr>
            <w:tcW w:w="2970" w:type="dxa"/>
            <w:shd w:val="clear" w:color="auto" w:fill="auto"/>
          </w:tcPr>
          <w:p w14:paraId="773FEBA0" w14:textId="77777777" w:rsidR="00861BC2" w:rsidRPr="00183949" w:rsidRDefault="00D96988" w:rsidP="00112FDF">
            <w:pPr>
              <w:rPr>
                <w:rFonts w:ascii="Calibri" w:hAnsi="Calibri" w:cs="Calibri"/>
                <w:bCs/>
                <w:sz w:val="22"/>
                <w:szCs w:val="22"/>
                <w:lang w:val="es-ES_tradnl"/>
              </w:rPr>
            </w:pPr>
            <w:r w:rsidRPr="00183949">
              <w:rPr>
                <w:rFonts w:ascii="Calibri" w:hAnsi="Calibri" w:cs="Calibri"/>
                <w:bCs/>
                <w:sz w:val="22"/>
                <w:szCs w:val="22"/>
                <w:lang w:val="es-ES_tradnl"/>
              </w:rPr>
              <w:t xml:space="preserve">El </w:t>
            </w:r>
            <w:r w:rsidR="00575082" w:rsidRPr="00183949">
              <w:rPr>
                <w:rFonts w:ascii="Calibri" w:hAnsi="Calibri" w:cs="Calibri"/>
                <w:bCs/>
                <w:sz w:val="22"/>
                <w:szCs w:val="22"/>
                <w:lang w:val="es-ES_tradnl"/>
              </w:rPr>
              <w:t>PNUD</w:t>
            </w:r>
            <w:r w:rsidR="00861BC2"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adjudicará el contrato a</w:t>
            </w:r>
            <w:r w:rsidR="00861BC2" w:rsidRPr="00183949">
              <w:rPr>
                <w:rFonts w:ascii="Calibri" w:hAnsi="Calibri" w:cs="Calibri"/>
                <w:bCs/>
                <w:sz w:val="22"/>
                <w:szCs w:val="22"/>
                <w:lang w:val="es-ES_tradnl"/>
              </w:rPr>
              <w:t>:</w:t>
            </w:r>
          </w:p>
          <w:p w14:paraId="6A3F538E" w14:textId="77777777" w:rsidR="00861BC2" w:rsidRPr="00183949" w:rsidRDefault="00861BC2" w:rsidP="00112FDF">
            <w:pPr>
              <w:rPr>
                <w:rFonts w:ascii="Calibri" w:hAnsi="Calibri" w:cs="Calibri"/>
                <w:bCs/>
                <w:sz w:val="22"/>
                <w:szCs w:val="22"/>
                <w:lang w:val="es-ES_tradnl"/>
              </w:rPr>
            </w:pPr>
          </w:p>
        </w:tc>
        <w:tc>
          <w:tcPr>
            <w:tcW w:w="6210" w:type="dxa"/>
            <w:gridSpan w:val="2"/>
            <w:shd w:val="clear" w:color="auto" w:fill="auto"/>
          </w:tcPr>
          <w:p w14:paraId="1A75674C" w14:textId="77777777" w:rsidR="00861BC2" w:rsidRPr="00183949" w:rsidRDefault="00861BC2" w:rsidP="00201766">
            <w:pPr>
              <w:pStyle w:val="BankNormal"/>
              <w:tabs>
                <w:tab w:val="left" w:pos="342"/>
                <w:tab w:val="right" w:pos="7218"/>
              </w:tabs>
              <w:spacing w:after="0"/>
              <w:rPr>
                <w:rFonts w:ascii="Calibri" w:hAnsi="Calibri" w:cs="Calibri"/>
                <w:bCs/>
                <w:sz w:val="22"/>
                <w:szCs w:val="22"/>
                <w:lang w:val="es-ES_tradnl"/>
              </w:rPr>
            </w:pPr>
          </w:p>
          <w:p w14:paraId="250899FD" w14:textId="77777777" w:rsidR="00861BC2" w:rsidRPr="00B8007A" w:rsidRDefault="00FC1071" w:rsidP="00D469E6">
            <w:pPr>
              <w:pStyle w:val="BankNormal"/>
              <w:numPr>
                <w:ilvl w:val="0"/>
                <w:numId w:val="9"/>
              </w:numPr>
              <w:tabs>
                <w:tab w:val="left" w:pos="342"/>
                <w:tab w:val="right" w:pos="7218"/>
              </w:tabs>
              <w:spacing w:after="0"/>
              <w:ind w:left="378"/>
              <w:rPr>
                <w:rFonts w:ascii="Calibri" w:hAnsi="Calibri" w:cs="Calibri"/>
                <w:sz w:val="22"/>
                <w:szCs w:val="22"/>
                <w:shd w:val="clear" w:color="auto" w:fill="FFC000"/>
                <w:lang w:val="es-ES_tradnl"/>
              </w:rPr>
            </w:pPr>
            <w:r w:rsidRPr="0072764F">
              <w:rPr>
                <w:rFonts w:ascii="Calibri" w:hAnsi="Calibri" w:cs="Calibri"/>
                <w:sz w:val="22"/>
                <w:szCs w:val="22"/>
                <w:lang w:val="es-ES_tradnl"/>
              </w:rPr>
              <w:t>u</w:t>
            </w:r>
            <w:r w:rsidR="00D96988" w:rsidRPr="0072764F">
              <w:rPr>
                <w:rFonts w:ascii="Calibri" w:hAnsi="Calibri" w:cs="Calibri"/>
                <w:sz w:val="22"/>
                <w:szCs w:val="22"/>
                <w:lang w:val="es-ES_tradnl"/>
              </w:rPr>
              <w:t>no o más suministradores, en función de los siguientes fa</w:t>
            </w:r>
            <w:r w:rsidR="00861BC2" w:rsidRPr="0072764F">
              <w:rPr>
                <w:rFonts w:ascii="Calibri" w:hAnsi="Calibri" w:cs="Calibri"/>
                <w:sz w:val="22"/>
                <w:szCs w:val="22"/>
                <w:lang w:val="es-ES_tradnl"/>
              </w:rPr>
              <w:t>ctor</w:t>
            </w:r>
            <w:r w:rsidR="00D96988" w:rsidRPr="0072764F">
              <w:rPr>
                <w:rFonts w:ascii="Calibri" w:hAnsi="Calibri" w:cs="Calibri"/>
                <w:sz w:val="22"/>
                <w:szCs w:val="22"/>
                <w:lang w:val="es-ES_tradnl"/>
              </w:rPr>
              <w:t>e</w:t>
            </w:r>
            <w:r w:rsidR="0037767C" w:rsidRPr="0072764F">
              <w:rPr>
                <w:rFonts w:ascii="Calibri" w:hAnsi="Calibri" w:cs="Calibri"/>
                <w:sz w:val="22"/>
                <w:szCs w:val="22"/>
                <w:lang w:val="es-ES_tradnl"/>
              </w:rPr>
              <w:t>s</w:t>
            </w:r>
            <w:r w:rsidR="00861BC2" w:rsidRPr="0072764F">
              <w:rPr>
                <w:rFonts w:ascii="Calibri" w:hAnsi="Calibri" w:cs="Calibri"/>
                <w:sz w:val="22"/>
                <w:szCs w:val="22"/>
                <w:lang w:val="es-ES_tradnl"/>
              </w:rPr>
              <w:t>:</w:t>
            </w:r>
            <w:r w:rsidR="00E623E8" w:rsidRPr="0072764F">
              <w:rPr>
                <w:rFonts w:ascii="Calibri" w:hAnsi="Calibri" w:cs="Calibri"/>
                <w:sz w:val="22"/>
                <w:szCs w:val="22"/>
                <w:lang w:val="es-ES_tradnl"/>
              </w:rPr>
              <w:t xml:space="preserve"> </w:t>
            </w:r>
            <w:r w:rsidR="00B959AB" w:rsidRPr="0072764F">
              <w:rPr>
                <w:rFonts w:ascii="Calibri" w:hAnsi="Calibri" w:cs="Calibri"/>
                <w:sz w:val="22"/>
                <w:szCs w:val="22"/>
                <w:lang w:val="es-ES_tradnl"/>
              </w:rPr>
              <w:t xml:space="preserve">El equipo </w:t>
            </w:r>
            <w:r w:rsidR="00B8007A" w:rsidRPr="0072764F">
              <w:rPr>
                <w:rFonts w:ascii="Calibri" w:hAnsi="Calibri" w:cs="Calibri"/>
                <w:sz w:val="22"/>
                <w:szCs w:val="22"/>
                <w:lang w:val="es-ES_tradnl"/>
              </w:rPr>
              <w:t>se ajusta a las condiciones requeridas, es de marca reconocida, mejor calidad</w:t>
            </w:r>
            <w:r w:rsidR="00B959AB" w:rsidRPr="0072764F">
              <w:rPr>
                <w:rFonts w:ascii="Calibri" w:hAnsi="Calibri" w:cs="Calibri"/>
                <w:sz w:val="22"/>
                <w:szCs w:val="22"/>
                <w:lang w:val="es-ES_tradnl"/>
              </w:rPr>
              <w:t xml:space="preserve"> y precio más económico</w:t>
            </w:r>
          </w:p>
          <w:p w14:paraId="56084E68" w14:textId="77777777" w:rsidR="009D30A1" w:rsidRPr="00183949" w:rsidRDefault="009D30A1" w:rsidP="009D30A1">
            <w:pPr>
              <w:pStyle w:val="BankNormal"/>
              <w:tabs>
                <w:tab w:val="left" w:pos="342"/>
                <w:tab w:val="right" w:pos="7218"/>
              </w:tabs>
              <w:spacing w:after="0"/>
              <w:rPr>
                <w:rFonts w:ascii="Calibri" w:hAnsi="Calibri" w:cs="Calibri"/>
                <w:bCs/>
                <w:sz w:val="22"/>
                <w:szCs w:val="22"/>
                <w:lang w:val="es-ES_tradnl"/>
              </w:rPr>
            </w:pPr>
          </w:p>
        </w:tc>
      </w:tr>
      <w:tr w:rsidR="00C800A0" w:rsidRPr="007943C5" w14:paraId="2FA30DAB" w14:textId="77777777" w:rsidTr="00C800A0">
        <w:tblPrEx>
          <w:tblLook w:val="04A0" w:firstRow="1" w:lastRow="0" w:firstColumn="1" w:lastColumn="0" w:noHBand="0" w:noVBand="1"/>
        </w:tblPrEx>
        <w:tc>
          <w:tcPr>
            <w:tcW w:w="2970" w:type="dxa"/>
            <w:shd w:val="clear" w:color="auto" w:fill="auto"/>
          </w:tcPr>
          <w:p w14:paraId="1132E6B7" w14:textId="77777777" w:rsidR="00C800A0" w:rsidRPr="00183949" w:rsidRDefault="00D96988" w:rsidP="00D96988">
            <w:pPr>
              <w:rPr>
                <w:rFonts w:ascii="Calibri" w:hAnsi="Calibri" w:cs="Calibri"/>
                <w:bCs/>
                <w:sz w:val="22"/>
                <w:szCs w:val="22"/>
                <w:lang w:val="es-ES_tradnl"/>
              </w:rPr>
            </w:pPr>
            <w:r w:rsidRPr="00183949">
              <w:rPr>
                <w:rFonts w:ascii="Calibri" w:hAnsi="Calibri" w:cs="Calibri"/>
                <w:bCs/>
                <w:sz w:val="22"/>
                <w:szCs w:val="22"/>
                <w:lang w:val="es-ES_tradnl"/>
              </w:rPr>
              <w:t>Tipo de contrato que deberá firmarse</w:t>
            </w:r>
          </w:p>
        </w:tc>
        <w:tc>
          <w:tcPr>
            <w:tcW w:w="6210" w:type="dxa"/>
            <w:gridSpan w:val="2"/>
            <w:shd w:val="clear" w:color="auto" w:fill="auto"/>
          </w:tcPr>
          <w:p w14:paraId="68C9BB5E" w14:textId="77777777" w:rsidR="00C800A0" w:rsidRPr="00183949" w:rsidRDefault="00D96988" w:rsidP="00D469E6">
            <w:pPr>
              <w:pStyle w:val="BankNormal"/>
              <w:numPr>
                <w:ilvl w:val="2"/>
                <w:numId w:val="8"/>
              </w:numPr>
              <w:spacing w:after="0"/>
              <w:ind w:left="342" w:hanging="342"/>
              <w:rPr>
                <w:rFonts w:ascii="Calibri" w:hAnsi="Calibri" w:cs="Calibri"/>
                <w:snapToGrid w:val="0"/>
                <w:sz w:val="22"/>
                <w:szCs w:val="22"/>
                <w:lang w:val="es-ES_tradnl"/>
              </w:rPr>
            </w:pPr>
            <w:r w:rsidRPr="00183949">
              <w:rPr>
                <w:rFonts w:ascii="Calibri" w:hAnsi="Calibri" w:cs="Calibri"/>
                <w:snapToGrid w:val="0"/>
                <w:sz w:val="22"/>
                <w:szCs w:val="22"/>
                <w:lang w:val="es-ES_tradnl"/>
              </w:rPr>
              <w:t>Orden de compra</w:t>
            </w:r>
          </w:p>
          <w:p w14:paraId="1E25EA87" w14:textId="77777777" w:rsidR="00C800A0" w:rsidRPr="00183949" w:rsidRDefault="00C800A0" w:rsidP="00B8007A">
            <w:pPr>
              <w:pStyle w:val="BankNormal"/>
              <w:spacing w:after="0"/>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 </w:t>
            </w:r>
          </w:p>
        </w:tc>
      </w:tr>
      <w:tr w:rsidR="000C5E72" w:rsidRPr="000A5205" w14:paraId="0CD8B514" w14:textId="77777777" w:rsidTr="00C800A0">
        <w:tc>
          <w:tcPr>
            <w:tcW w:w="2970" w:type="dxa"/>
          </w:tcPr>
          <w:p w14:paraId="1D501DAF" w14:textId="77777777" w:rsidR="000C5E72" w:rsidRPr="00183949" w:rsidRDefault="00217F20" w:rsidP="00217F20">
            <w:pPr>
              <w:rPr>
                <w:rFonts w:ascii="Calibri" w:hAnsi="Calibri" w:cs="Calibri"/>
                <w:sz w:val="22"/>
                <w:szCs w:val="22"/>
                <w:lang w:val="es-ES_tradnl"/>
              </w:rPr>
            </w:pPr>
            <w:r w:rsidRPr="00183949">
              <w:rPr>
                <w:rFonts w:ascii="Calibri" w:hAnsi="Calibri" w:cs="Calibri"/>
                <w:sz w:val="22"/>
                <w:szCs w:val="22"/>
                <w:lang w:val="es-ES_tradnl"/>
              </w:rPr>
              <w:lastRenderedPageBreak/>
              <w:t>Condiciones especiales del</w:t>
            </w:r>
            <w:r w:rsidR="00E623E8" w:rsidRPr="00183949">
              <w:rPr>
                <w:rFonts w:ascii="Calibri" w:hAnsi="Calibri" w:cs="Calibri"/>
                <w:sz w:val="22"/>
                <w:szCs w:val="22"/>
                <w:lang w:val="es-ES_tradnl"/>
              </w:rPr>
              <w:t xml:space="preserve"> </w:t>
            </w:r>
            <w:r w:rsidRPr="00183949">
              <w:rPr>
                <w:rFonts w:ascii="Calibri" w:hAnsi="Calibri" w:cs="Calibri"/>
                <w:sz w:val="22"/>
                <w:szCs w:val="22"/>
                <w:lang w:val="es-ES_tradnl"/>
              </w:rPr>
              <w:t>contrato</w:t>
            </w:r>
          </w:p>
        </w:tc>
        <w:tc>
          <w:tcPr>
            <w:tcW w:w="6210" w:type="dxa"/>
            <w:gridSpan w:val="2"/>
          </w:tcPr>
          <w:p w14:paraId="258F7DC5" w14:textId="77777777" w:rsidR="000C5E72" w:rsidRPr="00201766" w:rsidRDefault="00217F20" w:rsidP="00201766">
            <w:pPr>
              <w:pStyle w:val="BankNormal"/>
              <w:numPr>
                <w:ilvl w:val="2"/>
                <w:numId w:val="8"/>
              </w:numPr>
              <w:spacing w:after="0"/>
              <w:ind w:left="342" w:hanging="342"/>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Cancelación de la </w:t>
            </w:r>
            <w:r w:rsidR="004F7016" w:rsidRPr="00183949">
              <w:rPr>
                <w:rFonts w:ascii="Calibri" w:hAnsi="Calibri" w:cs="Calibri"/>
                <w:snapToGrid w:val="0"/>
                <w:sz w:val="22"/>
                <w:szCs w:val="22"/>
                <w:lang w:val="es-ES_tradnl"/>
              </w:rPr>
              <w:t>O</w:t>
            </w:r>
            <w:r w:rsidRPr="00183949">
              <w:rPr>
                <w:rFonts w:ascii="Calibri" w:hAnsi="Calibri" w:cs="Calibri"/>
                <w:snapToGrid w:val="0"/>
                <w:sz w:val="22"/>
                <w:szCs w:val="22"/>
                <w:lang w:val="es-ES_tradnl"/>
              </w:rPr>
              <w:t xml:space="preserve">rden de </w:t>
            </w:r>
            <w:r w:rsidR="004F7016" w:rsidRPr="00183949">
              <w:rPr>
                <w:rFonts w:ascii="Calibri" w:hAnsi="Calibri" w:cs="Calibri"/>
                <w:snapToGrid w:val="0"/>
                <w:sz w:val="22"/>
                <w:szCs w:val="22"/>
                <w:lang w:val="es-ES_tradnl"/>
              </w:rPr>
              <w:t>C</w:t>
            </w:r>
            <w:r w:rsidRPr="00183949">
              <w:rPr>
                <w:rFonts w:ascii="Calibri" w:hAnsi="Calibri" w:cs="Calibri"/>
                <w:snapToGrid w:val="0"/>
                <w:sz w:val="22"/>
                <w:szCs w:val="22"/>
                <w:lang w:val="es-ES_tradnl"/>
              </w:rPr>
              <w:t>ompra</w:t>
            </w:r>
            <w:r w:rsidR="00FC1071" w:rsidRPr="00183949">
              <w:rPr>
                <w:rFonts w:ascii="Calibri" w:hAnsi="Calibri" w:cs="Calibri"/>
                <w:snapToGrid w:val="0"/>
                <w:sz w:val="22"/>
                <w:szCs w:val="22"/>
                <w:lang w:val="es-ES_tradnl"/>
              </w:rPr>
              <w:t xml:space="preserve"> o </w:t>
            </w:r>
            <w:r w:rsidR="003C16EC" w:rsidRPr="00183949">
              <w:rPr>
                <w:rFonts w:ascii="Calibri" w:hAnsi="Calibri" w:cs="Calibri"/>
                <w:snapToGrid w:val="0"/>
                <w:sz w:val="22"/>
                <w:szCs w:val="22"/>
                <w:lang w:val="es-ES_tradnl"/>
              </w:rPr>
              <w:t>d</w:t>
            </w:r>
            <w:r w:rsidR="00FC1071" w:rsidRPr="00183949">
              <w:rPr>
                <w:rFonts w:ascii="Calibri" w:hAnsi="Calibri" w:cs="Calibri"/>
                <w:snapToGrid w:val="0"/>
                <w:sz w:val="22"/>
                <w:szCs w:val="22"/>
                <w:lang w:val="es-ES_tradnl"/>
              </w:rPr>
              <w:t xml:space="preserve">el </w:t>
            </w:r>
            <w:r w:rsidR="004F7016" w:rsidRPr="00183949">
              <w:rPr>
                <w:rFonts w:ascii="Calibri" w:hAnsi="Calibri" w:cs="Calibri"/>
                <w:snapToGrid w:val="0"/>
                <w:sz w:val="22"/>
                <w:szCs w:val="22"/>
                <w:lang w:val="es-ES_tradnl"/>
              </w:rPr>
              <w:t>C</w:t>
            </w:r>
            <w:r w:rsidRPr="00183949">
              <w:rPr>
                <w:rFonts w:ascii="Calibri" w:hAnsi="Calibri" w:cs="Calibri"/>
                <w:snapToGrid w:val="0"/>
                <w:sz w:val="22"/>
                <w:szCs w:val="22"/>
                <w:lang w:val="es-ES_tradnl"/>
              </w:rPr>
              <w:t>ontrato</w:t>
            </w:r>
            <w:r w:rsidR="000C5E72" w:rsidRPr="00183949">
              <w:rPr>
                <w:rFonts w:ascii="Calibri" w:hAnsi="Calibri" w:cs="Calibri"/>
                <w:snapToGrid w:val="0"/>
                <w:sz w:val="22"/>
                <w:szCs w:val="22"/>
                <w:lang w:val="es-ES_tradnl"/>
              </w:rPr>
              <w:t xml:space="preserve"> </w:t>
            </w:r>
            <w:r w:rsidRPr="00183949">
              <w:rPr>
                <w:rFonts w:ascii="Calibri" w:hAnsi="Calibri" w:cs="Calibri"/>
                <w:snapToGrid w:val="0"/>
                <w:sz w:val="22"/>
                <w:szCs w:val="22"/>
                <w:lang w:val="es-ES_tradnl"/>
              </w:rPr>
              <w:t xml:space="preserve">si los </w:t>
            </w:r>
            <w:r w:rsidR="00FC1071" w:rsidRPr="00183949">
              <w:rPr>
                <w:rFonts w:ascii="Calibri" w:hAnsi="Calibri" w:cs="Calibri"/>
                <w:snapToGrid w:val="0"/>
                <w:sz w:val="22"/>
                <w:szCs w:val="22"/>
                <w:lang w:val="es-ES_tradnl"/>
              </w:rPr>
              <w:t>resultados o la terminación s</w:t>
            </w:r>
            <w:r w:rsidRPr="00183949">
              <w:rPr>
                <w:rFonts w:ascii="Calibri" w:hAnsi="Calibri" w:cs="Calibri"/>
                <w:snapToGrid w:val="0"/>
                <w:sz w:val="22"/>
                <w:szCs w:val="22"/>
                <w:lang w:val="es-ES_tradnl"/>
              </w:rPr>
              <w:t>e retras</w:t>
            </w:r>
            <w:r w:rsidR="004F7016" w:rsidRPr="00183949">
              <w:rPr>
                <w:rFonts w:ascii="Calibri" w:hAnsi="Calibri" w:cs="Calibri"/>
                <w:snapToGrid w:val="0"/>
                <w:sz w:val="22"/>
                <w:szCs w:val="22"/>
                <w:lang w:val="es-ES_tradnl"/>
              </w:rPr>
              <w:t>ar</w:t>
            </w:r>
            <w:r w:rsidRPr="00183949">
              <w:rPr>
                <w:rFonts w:ascii="Calibri" w:hAnsi="Calibri" w:cs="Calibri"/>
                <w:snapToGrid w:val="0"/>
                <w:sz w:val="22"/>
                <w:szCs w:val="22"/>
                <w:lang w:val="es-ES_tradnl"/>
              </w:rPr>
              <w:t>a</w:t>
            </w:r>
            <w:r w:rsidR="00FC1071" w:rsidRPr="00183949">
              <w:rPr>
                <w:rFonts w:ascii="Calibri" w:hAnsi="Calibri" w:cs="Calibri"/>
                <w:snapToGrid w:val="0"/>
                <w:sz w:val="22"/>
                <w:szCs w:val="22"/>
                <w:lang w:val="es-ES_tradnl"/>
              </w:rPr>
              <w:t>n</w:t>
            </w:r>
            <w:r w:rsidRPr="00183949">
              <w:rPr>
                <w:rFonts w:ascii="Calibri" w:hAnsi="Calibri" w:cs="Calibri"/>
                <w:snapToGrid w:val="0"/>
                <w:sz w:val="22"/>
                <w:szCs w:val="22"/>
                <w:lang w:val="es-ES_tradnl"/>
              </w:rPr>
              <w:t xml:space="preserve"> </w:t>
            </w:r>
            <w:r w:rsidR="00201766">
              <w:rPr>
                <w:rFonts w:ascii="Calibri" w:hAnsi="Calibri" w:cs="Calibri"/>
                <w:snapToGrid w:val="0"/>
                <w:sz w:val="22"/>
                <w:szCs w:val="22"/>
                <w:lang w:val="es-ES_tradnl"/>
              </w:rPr>
              <w:t>45</w:t>
            </w:r>
            <w:r w:rsidR="004F7016" w:rsidRPr="00183949">
              <w:rPr>
                <w:rFonts w:ascii="Calibri" w:hAnsi="Calibri" w:cs="Calibri"/>
                <w:i/>
                <w:snapToGrid w:val="0"/>
                <w:color w:val="FF0000"/>
                <w:sz w:val="22"/>
                <w:szCs w:val="22"/>
                <w:lang w:val="es-ES_tradnl"/>
              </w:rPr>
              <w:t xml:space="preserve"> </w:t>
            </w:r>
            <w:r w:rsidR="004F7016" w:rsidRPr="00183949">
              <w:rPr>
                <w:rFonts w:ascii="Calibri" w:hAnsi="Calibri" w:cs="Calibri"/>
                <w:snapToGrid w:val="0"/>
                <w:sz w:val="22"/>
                <w:szCs w:val="22"/>
                <w:lang w:val="es-ES_tradnl"/>
              </w:rPr>
              <w:t>días</w:t>
            </w:r>
          </w:p>
        </w:tc>
      </w:tr>
      <w:tr w:rsidR="006309DA" w:rsidRPr="000A5205" w14:paraId="0A654726" w14:textId="77777777" w:rsidTr="0072764F">
        <w:tc>
          <w:tcPr>
            <w:tcW w:w="2970" w:type="dxa"/>
          </w:tcPr>
          <w:p w14:paraId="70A770D1" w14:textId="77777777" w:rsidR="006309DA" w:rsidRPr="00183949" w:rsidDel="00163CAD" w:rsidRDefault="00217F20" w:rsidP="00217F20">
            <w:pPr>
              <w:rPr>
                <w:rFonts w:ascii="Calibri" w:hAnsi="Calibri" w:cs="Calibri"/>
                <w:sz w:val="22"/>
                <w:szCs w:val="22"/>
                <w:lang w:val="es-ES_tradnl"/>
              </w:rPr>
            </w:pPr>
            <w:r w:rsidRPr="00183949">
              <w:rPr>
                <w:rFonts w:ascii="Calibri" w:hAnsi="Calibri" w:cs="Calibri"/>
                <w:sz w:val="22"/>
                <w:szCs w:val="22"/>
                <w:lang w:val="es-ES_tradnl"/>
              </w:rPr>
              <w:t>Condiciones para la liberación del pago</w:t>
            </w:r>
          </w:p>
        </w:tc>
        <w:tc>
          <w:tcPr>
            <w:tcW w:w="6210" w:type="dxa"/>
            <w:gridSpan w:val="2"/>
            <w:shd w:val="clear" w:color="auto" w:fill="auto"/>
          </w:tcPr>
          <w:p w14:paraId="629FF6BD" w14:textId="77777777" w:rsidR="006309DA" w:rsidRPr="00183949" w:rsidRDefault="00217F20" w:rsidP="0072764F">
            <w:pPr>
              <w:numPr>
                <w:ilvl w:val="0"/>
                <w:numId w:val="1"/>
              </w:numPr>
              <w:ind w:left="432"/>
              <w:rPr>
                <w:rFonts w:ascii="Calibri" w:hAnsi="Calibri" w:cs="Calibri"/>
                <w:sz w:val="22"/>
                <w:szCs w:val="22"/>
                <w:lang w:val="es-ES_tradnl"/>
              </w:rPr>
            </w:pPr>
            <w:r w:rsidRPr="00183949">
              <w:rPr>
                <w:rFonts w:ascii="Calibri" w:hAnsi="Calibri" w:cs="Calibri"/>
                <w:sz w:val="22"/>
                <w:szCs w:val="22"/>
                <w:lang w:val="es-ES_tradnl"/>
              </w:rPr>
              <w:t xml:space="preserve">Inspección </w:t>
            </w:r>
            <w:r w:rsidR="009E14C6" w:rsidRPr="00183949">
              <w:rPr>
                <w:rFonts w:ascii="Calibri" w:hAnsi="Calibri" w:cs="Calibri"/>
                <w:sz w:val="22"/>
                <w:szCs w:val="22"/>
                <w:lang w:val="es-ES_tradnl"/>
              </w:rPr>
              <w:t>aprobada</w:t>
            </w:r>
            <w:r w:rsidR="00B8007A">
              <w:rPr>
                <w:rFonts w:ascii="Calibri" w:hAnsi="Calibri" w:cs="Calibri"/>
                <w:sz w:val="22"/>
                <w:szCs w:val="22"/>
                <w:lang w:val="es-ES_tradnl"/>
              </w:rPr>
              <w:t xml:space="preserve"> por el técnico en TIC</w:t>
            </w:r>
          </w:p>
          <w:p w14:paraId="2DC99165" w14:textId="77777777" w:rsidR="006309DA" w:rsidRPr="00183949" w:rsidRDefault="00217F20" w:rsidP="0072764F">
            <w:pPr>
              <w:numPr>
                <w:ilvl w:val="0"/>
                <w:numId w:val="1"/>
              </w:numPr>
              <w:ind w:left="432"/>
              <w:rPr>
                <w:rFonts w:ascii="Calibri" w:hAnsi="Calibri" w:cs="Calibri"/>
                <w:sz w:val="22"/>
                <w:szCs w:val="22"/>
                <w:lang w:val="es-ES_tradnl"/>
              </w:rPr>
            </w:pPr>
            <w:r w:rsidRPr="00183949">
              <w:rPr>
                <w:rFonts w:ascii="Calibri" w:hAnsi="Calibri" w:cs="Calibri"/>
                <w:sz w:val="22"/>
                <w:szCs w:val="22"/>
                <w:lang w:val="es-ES_tradnl"/>
              </w:rPr>
              <w:t>Instalación completa</w:t>
            </w:r>
            <w:r w:rsidR="006309DA" w:rsidRPr="00183949">
              <w:rPr>
                <w:rFonts w:ascii="Calibri" w:hAnsi="Calibri" w:cs="Calibri"/>
                <w:sz w:val="22"/>
                <w:szCs w:val="22"/>
                <w:lang w:val="es-ES_tradnl"/>
              </w:rPr>
              <w:t xml:space="preserve"> </w:t>
            </w:r>
          </w:p>
          <w:p w14:paraId="28DB9647" w14:textId="77777777" w:rsidR="006309DA" w:rsidRPr="00183949" w:rsidRDefault="009E14C6" w:rsidP="0072764F">
            <w:pPr>
              <w:numPr>
                <w:ilvl w:val="0"/>
                <w:numId w:val="1"/>
              </w:numPr>
              <w:ind w:left="432"/>
              <w:rPr>
                <w:rFonts w:ascii="Calibri" w:hAnsi="Calibri" w:cs="Calibri"/>
                <w:sz w:val="22"/>
                <w:szCs w:val="22"/>
                <w:lang w:val="es-ES_tradnl"/>
              </w:rPr>
            </w:pPr>
            <w:r w:rsidRPr="00183949">
              <w:rPr>
                <w:rFonts w:ascii="Calibri" w:hAnsi="Calibri" w:cs="Calibri"/>
                <w:sz w:val="22"/>
                <w:szCs w:val="22"/>
                <w:lang w:val="es-ES_tradnl"/>
              </w:rPr>
              <w:t xml:space="preserve">Aprobación de todas las </w:t>
            </w:r>
            <w:r w:rsidR="003C16EC" w:rsidRPr="00183949">
              <w:rPr>
                <w:rFonts w:ascii="Calibri" w:hAnsi="Calibri" w:cs="Calibri"/>
                <w:sz w:val="22"/>
                <w:szCs w:val="22"/>
                <w:lang w:val="es-ES_tradnl"/>
              </w:rPr>
              <w:t>verificaciones</w:t>
            </w:r>
            <w:r w:rsidR="006309DA" w:rsidRPr="00183949">
              <w:rPr>
                <w:rFonts w:ascii="Calibri" w:hAnsi="Calibri" w:cs="Calibri"/>
                <w:sz w:val="22"/>
                <w:szCs w:val="22"/>
                <w:lang w:val="es-ES_tradnl"/>
              </w:rPr>
              <w:t xml:space="preserve"> </w:t>
            </w:r>
          </w:p>
          <w:p w14:paraId="063DC2C2" w14:textId="08D74ADF" w:rsidR="006309DA" w:rsidRPr="00D412A2" w:rsidDel="00307F3E" w:rsidRDefault="00BD7A94" w:rsidP="0072764F">
            <w:pPr>
              <w:numPr>
                <w:ilvl w:val="0"/>
                <w:numId w:val="1"/>
              </w:numPr>
              <w:ind w:left="432"/>
              <w:rPr>
                <w:rFonts w:ascii="Calibri" w:hAnsi="Calibri" w:cs="Calibri"/>
                <w:sz w:val="22"/>
                <w:szCs w:val="22"/>
                <w:lang w:val="es-ES_tradnl"/>
              </w:rPr>
            </w:pPr>
            <w:r w:rsidRPr="00183949">
              <w:rPr>
                <w:rFonts w:ascii="Calibri" w:hAnsi="Calibri" w:cs="Calibri"/>
                <w:sz w:val="22"/>
                <w:szCs w:val="22"/>
                <w:lang w:val="es-ES_tradnl"/>
              </w:rPr>
              <w:t>Aceptación</w:t>
            </w:r>
            <w:r w:rsidR="009A343A" w:rsidRPr="00183949">
              <w:rPr>
                <w:rFonts w:ascii="Calibri" w:hAnsi="Calibri" w:cs="Calibri"/>
                <w:sz w:val="22"/>
                <w:szCs w:val="22"/>
                <w:lang w:val="es-ES_tradnl"/>
              </w:rPr>
              <w:t xml:space="preserve"> por escrito de los bienes, basada en el cumplimiento completo con los requisitos de la </w:t>
            </w:r>
            <w:proofErr w:type="spellStart"/>
            <w:r w:rsidR="00575082" w:rsidRPr="00183949">
              <w:rPr>
                <w:rFonts w:ascii="Calibri" w:hAnsi="Calibri" w:cs="Calibri"/>
                <w:sz w:val="22"/>
                <w:szCs w:val="22"/>
                <w:lang w:val="es-ES_tradnl"/>
              </w:rPr>
              <w:t>SdC</w:t>
            </w:r>
            <w:proofErr w:type="spellEnd"/>
            <w:r w:rsidR="006309DA" w:rsidRPr="00183949">
              <w:rPr>
                <w:rFonts w:ascii="Calibri" w:hAnsi="Calibri" w:cs="Calibri"/>
                <w:sz w:val="22"/>
                <w:szCs w:val="22"/>
                <w:lang w:val="es-ES_tradnl"/>
              </w:rPr>
              <w:t xml:space="preserve"> </w:t>
            </w:r>
          </w:p>
        </w:tc>
      </w:tr>
      <w:tr w:rsidR="00836CF5" w:rsidRPr="000A5205" w14:paraId="50580978" w14:textId="77777777" w:rsidTr="00C800A0">
        <w:trPr>
          <w:cantSplit/>
          <w:trHeight w:val="460"/>
        </w:trPr>
        <w:tc>
          <w:tcPr>
            <w:tcW w:w="2970" w:type="dxa"/>
          </w:tcPr>
          <w:p w14:paraId="6A6738E5" w14:textId="77777777" w:rsidR="00B8007A" w:rsidRDefault="00B8007A" w:rsidP="00575082">
            <w:pPr>
              <w:rPr>
                <w:rFonts w:ascii="Calibri" w:hAnsi="Calibri" w:cs="Calibri"/>
                <w:sz w:val="22"/>
                <w:szCs w:val="22"/>
                <w:lang w:val="es-ES_tradnl"/>
              </w:rPr>
            </w:pPr>
          </w:p>
          <w:p w14:paraId="14FE9CF5" w14:textId="77777777" w:rsidR="00836CF5" w:rsidRPr="00183949" w:rsidRDefault="00575082" w:rsidP="00575082">
            <w:pPr>
              <w:rPr>
                <w:rFonts w:ascii="Calibri" w:hAnsi="Calibri" w:cs="Calibri"/>
                <w:sz w:val="22"/>
                <w:szCs w:val="22"/>
                <w:lang w:val="es-ES_tradnl"/>
              </w:rPr>
            </w:pPr>
            <w:r w:rsidRPr="00183949">
              <w:rPr>
                <w:rFonts w:ascii="Calibri" w:hAnsi="Calibri" w:cs="Calibri"/>
                <w:sz w:val="22"/>
                <w:szCs w:val="22"/>
                <w:lang w:val="es-ES_tradnl"/>
              </w:rPr>
              <w:t>Anexos a esta</w:t>
            </w:r>
            <w:r w:rsidR="00D03B98" w:rsidRPr="00183949">
              <w:rPr>
                <w:rFonts w:ascii="Calibri" w:hAnsi="Calibri" w:cs="Calibri"/>
                <w:sz w:val="22"/>
                <w:szCs w:val="22"/>
                <w:lang w:val="es-ES_tradnl"/>
              </w:rPr>
              <w:t xml:space="preserve"> </w:t>
            </w:r>
            <w:proofErr w:type="spellStart"/>
            <w:r w:rsidRPr="00183949">
              <w:rPr>
                <w:rFonts w:ascii="Calibri" w:hAnsi="Calibri" w:cs="Calibri"/>
                <w:sz w:val="22"/>
                <w:szCs w:val="22"/>
                <w:lang w:val="es-ES_tradnl"/>
              </w:rPr>
              <w:t>SdC</w:t>
            </w:r>
            <w:proofErr w:type="spellEnd"/>
            <w:r w:rsidR="007A6D1A" w:rsidRPr="00183949">
              <w:rPr>
                <w:rStyle w:val="Refdenotaalpie"/>
                <w:rFonts w:ascii="Calibri" w:hAnsi="Calibri" w:cs="Calibri"/>
                <w:sz w:val="22"/>
                <w:szCs w:val="22"/>
                <w:lang w:val="es-ES_tradnl"/>
              </w:rPr>
              <w:footnoteReference w:id="2"/>
            </w:r>
          </w:p>
        </w:tc>
        <w:tc>
          <w:tcPr>
            <w:tcW w:w="6210" w:type="dxa"/>
            <w:gridSpan w:val="2"/>
          </w:tcPr>
          <w:p w14:paraId="06D82ED6" w14:textId="77777777" w:rsidR="00A41A0A" w:rsidRPr="00183949" w:rsidRDefault="009A343A" w:rsidP="0072764F">
            <w:pPr>
              <w:numPr>
                <w:ilvl w:val="0"/>
                <w:numId w:val="5"/>
              </w:numPr>
              <w:ind w:left="342"/>
              <w:rPr>
                <w:rFonts w:ascii="Calibri" w:hAnsi="Calibri" w:cs="Calibri"/>
                <w:sz w:val="22"/>
                <w:szCs w:val="22"/>
                <w:lang w:val="es-ES_tradnl"/>
              </w:rPr>
            </w:pPr>
            <w:r w:rsidRPr="00183949">
              <w:rPr>
                <w:rFonts w:ascii="Calibri" w:hAnsi="Calibri" w:cs="Calibri"/>
                <w:sz w:val="22"/>
                <w:szCs w:val="22"/>
                <w:lang w:val="es-ES_tradnl"/>
              </w:rPr>
              <w:t>Especificación de los bienes solicitados</w:t>
            </w:r>
            <w:r w:rsidR="00A41A0A" w:rsidRPr="00183949">
              <w:rPr>
                <w:rFonts w:ascii="Calibri" w:hAnsi="Calibri" w:cs="Calibri"/>
                <w:sz w:val="22"/>
                <w:szCs w:val="22"/>
                <w:lang w:val="es-ES_tradnl"/>
              </w:rPr>
              <w:t xml:space="preserve"> (</w:t>
            </w:r>
            <w:r w:rsidR="00BD7A94" w:rsidRPr="00183949">
              <w:rPr>
                <w:rFonts w:ascii="Calibri" w:hAnsi="Calibri" w:cs="Calibri"/>
                <w:sz w:val="22"/>
                <w:szCs w:val="22"/>
                <w:lang w:val="es-ES_tradnl"/>
              </w:rPr>
              <w:t>Anexo</w:t>
            </w:r>
            <w:r w:rsidR="00A41A0A" w:rsidRPr="00183949">
              <w:rPr>
                <w:rFonts w:ascii="Calibri" w:hAnsi="Calibri" w:cs="Calibri"/>
                <w:sz w:val="22"/>
                <w:szCs w:val="22"/>
                <w:lang w:val="es-ES_tradnl"/>
              </w:rPr>
              <w:t xml:space="preserve"> 1)</w:t>
            </w:r>
          </w:p>
          <w:p w14:paraId="2E897453" w14:textId="77777777" w:rsidR="00A41A0A" w:rsidRPr="00183949" w:rsidRDefault="009A343A" w:rsidP="0072764F">
            <w:pPr>
              <w:numPr>
                <w:ilvl w:val="0"/>
                <w:numId w:val="5"/>
              </w:numPr>
              <w:ind w:left="342"/>
              <w:rPr>
                <w:rFonts w:ascii="Calibri" w:hAnsi="Calibri" w:cs="Calibri"/>
                <w:sz w:val="22"/>
                <w:szCs w:val="22"/>
                <w:lang w:val="es-ES_tradnl"/>
              </w:rPr>
            </w:pPr>
            <w:r w:rsidRPr="00183949">
              <w:rPr>
                <w:rFonts w:ascii="Calibri" w:hAnsi="Calibri" w:cs="Calibri"/>
                <w:sz w:val="22"/>
                <w:szCs w:val="22"/>
                <w:lang w:val="es-ES_tradnl"/>
              </w:rPr>
              <w:t xml:space="preserve">Formulario </w:t>
            </w:r>
            <w:r w:rsidR="00F117CB" w:rsidRPr="00183949">
              <w:rPr>
                <w:rFonts w:ascii="Calibri" w:hAnsi="Calibri" w:cs="Calibri"/>
                <w:sz w:val="22"/>
                <w:szCs w:val="22"/>
                <w:lang w:val="es-ES_tradnl"/>
              </w:rPr>
              <w:t>de</w:t>
            </w:r>
            <w:r w:rsidRPr="00183949">
              <w:rPr>
                <w:rFonts w:ascii="Calibri" w:hAnsi="Calibri" w:cs="Calibri"/>
                <w:sz w:val="22"/>
                <w:szCs w:val="22"/>
                <w:lang w:val="es-ES_tradnl"/>
              </w:rPr>
              <w:t xml:space="preserve"> presentación de cotizaciones</w:t>
            </w:r>
            <w:r w:rsidR="00A41A0A" w:rsidRPr="00183949">
              <w:rPr>
                <w:rFonts w:ascii="Calibri" w:hAnsi="Calibri" w:cs="Calibri"/>
                <w:sz w:val="22"/>
                <w:szCs w:val="22"/>
                <w:lang w:val="es-ES_tradnl"/>
              </w:rPr>
              <w:t xml:space="preserve"> (</w:t>
            </w:r>
            <w:r w:rsidR="00BD7A94" w:rsidRPr="00183949">
              <w:rPr>
                <w:rFonts w:ascii="Calibri" w:hAnsi="Calibri" w:cs="Calibri"/>
                <w:sz w:val="22"/>
                <w:szCs w:val="22"/>
                <w:lang w:val="es-ES_tradnl"/>
              </w:rPr>
              <w:t>Anexa</w:t>
            </w:r>
            <w:r w:rsidR="00A41A0A" w:rsidRPr="00183949">
              <w:rPr>
                <w:rFonts w:ascii="Calibri" w:hAnsi="Calibri" w:cs="Calibri"/>
                <w:sz w:val="22"/>
                <w:szCs w:val="22"/>
                <w:lang w:val="es-ES_tradnl"/>
              </w:rPr>
              <w:t xml:space="preserve"> 2)</w:t>
            </w:r>
          </w:p>
          <w:p w14:paraId="6A4070E9" w14:textId="77777777" w:rsidR="00BA4792" w:rsidRPr="00183949" w:rsidRDefault="009A343A" w:rsidP="0072764F">
            <w:pPr>
              <w:numPr>
                <w:ilvl w:val="0"/>
                <w:numId w:val="5"/>
              </w:numPr>
              <w:ind w:left="342"/>
              <w:rPr>
                <w:rFonts w:ascii="Calibri" w:hAnsi="Calibri" w:cs="Calibri"/>
                <w:sz w:val="22"/>
                <w:szCs w:val="22"/>
                <w:lang w:val="es-ES_tradnl"/>
              </w:rPr>
            </w:pPr>
            <w:r w:rsidRPr="00183949">
              <w:rPr>
                <w:rFonts w:ascii="Calibri" w:hAnsi="Calibri" w:cs="Calibri"/>
                <w:sz w:val="22"/>
                <w:szCs w:val="22"/>
                <w:lang w:val="es-ES_tradnl"/>
              </w:rPr>
              <w:t>Términos y Condiciones Generales</w:t>
            </w:r>
            <w:r w:rsidR="00A41A0A" w:rsidRPr="00183949">
              <w:rPr>
                <w:rFonts w:ascii="Calibri" w:hAnsi="Calibri" w:cs="Calibri"/>
                <w:sz w:val="22"/>
                <w:szCs w:val="22"/>
                <w:lang w:val="es-ES_tradnl"/>
              </w:rPr>
              <w:t xml:space="preserve"> / </w:t>
            </w:r>
            <w:r w:rsidRPr="00183949">
              <w:rPr>
                <w:rFonts w:ascii="Calibri" w:hAnsi="Calibri" w:cs="Calibri"/>
                <w:sz w:val="22"/>
                <w:szCs w:val="22"/>
                <w:lang w:val="es-ES_tradnl"/>
              </w:rPr>
              <w:t>Condiciones Especiales (</w:t>
            </w:r>
            <w:r w:rsidR="00BD7A94" w:rsidRPr="00183949">
              <w:rPr>
                <w:rFonts w:ascii="Calibri" w:hAnsi="Calibri" w:cs="Calibri"/>
                <w:sz w:val="22"/>
                <w:szCs w:val="22"/>
                <w:lang w:val="es-ES_tradnl"/>
              </w:rPr>
              <w:t>Anexo</w:t>
            </w:r>
            <w:r w:rsidR="00A41A0A" w:rsidRPr="00183949">
              <w:rPr>
                <w:rFonts w:ascii="Calibri" w:hAnsi="Calibri" w:cs="Calibri"/>
                <w:sz w:val="22"/>
                <w:szCs w:val="22"/>
                <w:lang w:val="es-ES_tradnl"/>
              </w:rPr>
              <w:t xml:space="preserve"> 3</w:t>
            </w:r>
            <w:r w:rsidR="00836CF5" w:rsidRPr="00183949">
              <w:rPr>
                <w:rFonts w:ascii="Calibri" w:hAnsi="Calibri" w:cs="Calibri"/>
                <w:sz w:val="22"/>
                <w:szCs w:val="22"/>
                <w:lang w:val="es-ES_tradnl"/>
              </w:rPr>
              <w:t>).</w:t>
            </w:r>
            <w:r w:rsidR="00E623E8" w:rsidRPr="00183949">
              <w:rPr>
                <w:rFonts w:ascii="Calibri" w:hAnsi="Calibri" w:cs="Calibri"/>
                <w:sz w:val="22"/>
                <w:szCs w:val="22"/>
                <w:lang w:val="es-ES_tradnl"/>
              </w:rPr>
              <w:t xml:space="preserve"> </w:t>
            </w:r>
          </w:p>
          <w:p w14:paraId="453895E7" w14:textId="77777777" w:rsidR="00BA4792" w:rsidRPr="00183949" w:rsidRDefault="00BA4792" w:rsidP="00BA4792">
            <w:pPr>
              <w:ind w:left="-18"/>
              <w:rPr>
                <w:rFonts w:ascii="Calibri" w:hAnsi="Calibri" w:cs="Calibri"/>
                <w:sz w:val="22"/>
                <w:szCs w:val="22"/>
                <w:lang w:val="es-ES_tradnl"/>
              </w:rPr>
            </w:pPr>
          </w:p>
          <w:p w14:paraId="26DB910B" w14:textId="77777777" w:rsidR="00836CF5" w:rsidRPr="00183949" w:rsidRDefault="00FC1071" w:rsidP="00FC1071">
            <w:pPr>
              <w:rPr>
                <w:rFonts w:ascii="Calibri" w:hAnsi="Calibri" w:cs="Calibri"/>
                <w:sz w:val="22"/>
                <w:szCs w:val="22"/>
                <w:lang w:val="es-ES_tradnl"/>
              </w:rPr>
            </w:pPr>
            <w:r w:rsidRPr="00B8007A">
              <w:rPr>
                <w:rFonts w:ascii="Arial" w:hAnsi="Arial" w:cs="Arial"/>
                <w:b/>
                <w:sz w:val="22"/>
                <w:szCs w:val="22"/>
                <w:lang w:val="es-ES_tradnl"/>
              </w:rPr>
              <w:t xml:space="preserve">La no aceptación de los Términos y Condiciones Generales será motivo de descalificación </w:t>
            </w:r>
            <w:r w:rsidR="00F117CB" w:rsidRPr="00B8007A">
              <w:rPr>
                <w:rFonts w:ascii="Arial" w:hAnsi="Arial" w:cs="Arial"/>
                <w:b/>
                <w:sz w:val="22"/>
                <w:szCs w:val="22"/>
                <w:lang w:val="es-ES_tradnl"/>
              </w:rPr>
              <w:t>de</w:t>
            </w:r>
            <w:r w:rsidRPr="00B8007A">
              <w:rPr>
                <w:rFonts w:ascii="Arial" w:hAnsi="Arial" w:cs="Arial"/>
                <w:b/>
                <w:sz w:val="22"/>
                <w:szCs w:val="22"/>
                <w:lang w:val="es-ES_tradnl"/>
              </w:rPr>
              <w:t xml:space="preserve"> este proceso de adquisición</w:t>
            </w:r>
            <w:r w:rsidR="00B8007A">
              <w:rPr>
                <w:rFonts w:ascii="Calibri" w:hAnsi="Calibri" w:cs="Calibri"/>
                <w:sz w:val="22"/>
                <w:szCs w:val="22"/>
                <w:lang w:val="es-ES_tradnl"/>
              </w:rPr>
              <w:t xml:space="preserve">. </w:t>
            </w:r>
          </w:p>
        </w:tc>
      </w:tr>
      <w:tr w:rsidR="00CC4744" w:rsidRPr="000A5205" w14:paraId="0DC9003E" w14:textId="77777777" w:rsidTr="00C800A0">
        <w:trPr>
          <w:cantSplit/>
          <w:trHeight w:val="460"/>
        </w:trPr>
        <w:tc>
          <w:tcPr>
            <w:tcW w:w="2970" w:type="dxa"/>
          </w:tcPr>
          <w:p w14:paraId="5C701C74" w14:textId="74B0BC9E" w:rsidR="00CC4744" w:rsidRPr="00183949" w:rsidRDefault="00FC1071" w:rsidP="00481A69">
            <w:pPr>
              <w:rPr>
                <w:rFonts w:ascii="Calibri" w:hAnsi="Calibri" w:cs="Calibri"/>
                <w:sz w:val="22"/>
                <w:szCs w:val="22"/>
                <w:lang w:val="es-ES_tradnl"/>
              </w:rPr>
            </w:pPr>
            <w:r w:rsidRPr="00183949">
              <w:rPr>
                <w:rFonts w:ascii="Calibri" w:hAnsi="Calibri" w:cs="Calibri"/>
                <w:sz w:val="22"/>
                <w:szCs w:val="22"/>
                <w:lang w:val="es-ES_tradnl"/>
              </w:rPr>
              <w:t xml:space="preserve">Persona de contacto para </w:t>
            </w:r>
            <w:r w:rsidR="00481A69" w:rsidRPr="00183949">
              <w:rPr>
                <w:rFonts w:ascii="Calibri" w:hAnsi="Calibri" w:cs="Calibri"/>
                <w:sz w:val="22"/>
                <w:szCs w:val="22"/>
                <w:lang w:val="es-ES_tradnl"/>
              </w:rPr>
              <w:t xml:space="preserve">todo tipo de </w:t>
            </w:r>
            <w:r w:rsidRPr="00183949">
              <w:rPr>
                <w:rFonts w:ascii="Calibri" w:hAnsi="Calibri" w:cs="Calibri"/>
                <w:sz w:val="22"/>
                <w:szCs w:val="22"/>
                <w:lang w:val="es-ES_tradnl"/>
              </w:rPr>
              <w:t xml:space="preserve">información </w:t>
            </w:r>
            <w:r w:rsidR="007D0C44" w:rsidRPr="00183949">
              <w:rPr>
                <w:rFonts w:ascii="Calibri" w:hAnsi="Calibri" w:cs="Calibri"/>
                <w:sz w:val="22"/>
                <w:szCs w:val="22"/>
                <w:lang w:val="es-ES_tradnl"/>
              </w:rPr>
              <w:t>(</w:t>
            </w:r>
            <w:r w:rsidR="00481A69" w:rsidRPr="00183949">
              <w:rPr>
                <w:rFonts w:ascii="Calibri" w:hAnsi="Calibri" w:cs="Calibri"/>
                <w:sz w:val="22"/>
                <w:szCs w:val="22"/>
                <w:lang w:val="es-ES_tradnl"/>
              </w:rPr>
              <w:t>P</w:t>
            </w:r>
            <w:r w:rsidRPr="00183949">
              <w:rPr>
                <w:rFonts w:ascii="Calibri" w:hAnsi="Calibri" w:cs="Calibri"/>
                <w:sz w:val="22"/>
                <w:szCs w:val="22"/>
                <w:lang w:val="es-ES_tradnl"/>
              </w:rPr>
              <w:t>reguntas por escrito</w:t>
            </w:r>
            <w:r w:rsidR="00481A69" w:rsidRPr="00183949">
              <w:rPr>
                <w:rFonts w:ascii="Calibri" w:hAnsi="Calibri" w:cs="Calibri"/>
                <w:sz w:val="22"/>
                <w:szCs w:val="22"/>
                <w:lang w:val="es-ES_tradnl"/>
              </w:rPr>
              <w:t xml:space="preserve"> únicamente</w:t>
            </w:r>
            <w:r w:rsidR="007D0C44" w:rsidRPr="00183949">
              <w:rPr>
                <w:rFonts w:ascii="Calibri" w:hAnsi="Calibri" w:cs="Calibri"/>
                <w:sz w:val="22"/>
                <w:szCs w:val="22"/>
                <w:lang w:val="es-ES_tradnl"/>
              </w:rPr>
              <w:t>)</w:t>
            </w:r>
          </w:p>
        </w:tc>
        <w:tc>
          <w:tcPr>
            <w:tcW w:w="6210" w:type="dxa"/>
            <w:gridSpan w:val="2"/>
          </w:tcPr>
          <w:p w14:paraId="54008281" w14:textId="77777777" w:rsidR="00B8007A" w:rsidRPr="00910424" w:rsidRDefault="00B8007A" w:rsidP="00B8007A">
            <w:pPr>
              <w:rPr>
                <w:rFonts w:ascii="Calibri" w:hAnsi="Calibri" w:cs="Calibri"/>
                <w:i/>
                <w:sz w:val="22"/>
                <w:szCs w:val="22"/>
                <w:lang w:val="es-ES_tradnl"/>
              </w:rPr>
            </w:pPr>
            <w:r>
              <w:rPr>
                <w:rFonts w:ascii="Calibri" w:hAnsi="Calibri" w:cs="Calibri"/>
                <w:i/>
                <w:sz w:val="22"/>
                <w:szCs w:val="22"/>
                <w:lang w:val="es-ES_tradnl"/>
              </w:rPr>
              <w:t>PNUD</w:t>
            </w:r>
          </w:p>
          <w:p w14:paraId="329B6C13" w14:textId="77777777" w:rsidR="00CC4744" w:rsidRPr="00B8007A" w:rsidRDefault="000A5205" w:rsidP="001E75F6">
            <w:pPr>
              <w:rPr>
                <w:rFonts w:ascii="Calibri" w:hAnsi="Calibri" w:cs="Calibri"/>
                <w:i/>
                <w:sz w:val="28"/>
                <w:szCs w:val="22"/>
                <w:lang w:val="es-ES_tradnl"/>
              </w:rPr>
            </w:pPr>
            <w:r>
              <w:fldChar w:fldCharType="begin"/>
            </w:r>
            <w:r w:rsidRPr="000A5205">
              <w:rPr>
                <w:lang w:val="es-CR"/>
              </w:rPr>
              <w:instrText xml:space="preserve"> HYPERLINK "mailto:adquisiciones.cr@undp.org" </w:instrText>
            </w:r>
            <w:r>
              <w:fldChar w:fldCharType="separate"/>
            </w:r>
            <w:r w:rsidR="00B8007A" w:rsidRPr="00A268AC">
              <w:rPr>
                <w:rStyle w:val="Hipervnculo"/>
                <w:sz w:val="24"/>
                <w:lang w:val="es-ES_tradnl"/>
              </w:rPr>
              <w:t>adquisiciones.cr@undp.org</w:t>
            </w:r>
            <w:r>
              <w:rPr>
                <w:rStyle w:val="Hipervnculo"/>
                <w:sz w:val="24"/>
                <w:lang w:val="es-ES_tradnl"/>
              </w:rPr>
              <w:fldChar w:fldCharType="end"/>
            </w:r>
            <w:r w:rsidR="00B8007A" w:rsidRPr="00A268AC">
              <w:rPr>
                <w:sz w:val="24"/>
                <w:lang w:val="es-ES_tradnl"/>
              </w:rPr>
              <w:t xml:space="preserve"> </w:t>
            </w:r>
          </w:p>
          <w:p w14:paraId="0F8DED3F" w14:textId="77777777" w:rsidR="000F1B6A" w:rsidRPr="00183949" w:rsidRDefault="000F1B6A" w:rsidP="001E75F6">
            <w:pPr>
              <w:rPr>
                <w:rFonts w:ascii="Calibri" w:hAnsi="Calibri" w:cs="Calibri"/>
                <w:i/>
                <w:color w:val="FF0000"/>
                <w:sz w:val="22"/>
                <w:szCs w:val="22"/>
                <w:lang w:val="es-ES_tradnl"/>
              </w:rPr>
            </w:pPr>
          </w:p>
          <w:p w14:paraId="52D34348" w14:textId="77777777" w:rsidR="000F1B6A" w:rsidRPr="008721FB" w:rsidRDefault="00481A69" w:rsidP="001E75F6">
            <w:pPr>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Cualquier retraso en la respuesta del PNUD no podrá ser </w:t>
            </w:r>
            <w:r w:rsidR="003C16EC" w:rsidRPr="00183949">
              <w:rPr>
                <w:rFonts w:ascii="Calibri" w:hAnsi="Calibri" w:cs="Calibri"/>
                <w:snapToGrid w:val="0"/>
                <w:sz w:val="22"/>
                <w:szCs w:val="22"/>
                <w:lang w:val="es-ES_tradnl"/>
              </w:rPr>
              <w:t xml:space="preserve">esgrimido </w:t>
            </w:r>
            <w:r w:rsidRPr="00183949">
              <w:rPr>
                <w:rFonts w:ascii="Calibri" w:hAnsi="Calibri" w:cs="Calibri"/>
                <w:snapToGrid w:val="0"/>
                <w:sz w:val="22"/>
                <w:szCs w:val="22"/>
                <w:lang w:val="es-ES_tradnl"/>
              </w:rPr>
              <w:t xml:space="preserve">como motivo para ampliar el plazo de presentación, a menos que el PNUD decida que </w:t>
            </w:r>
            <w:r w:rsidR="003C16EC" w:rsidRPr="00183949">
              <w:rPr>
                <w:rFonts w:ascii="Calibri" w:hAnsi="Calibri" w:cs="Calibri"/>
                <w:snapToGrid w:val="0"/>
                <w:sz w:val="22"/>
                <w:szCs w:val="22"/>
                <w:lang w:val="es-ES_tradnl"/>
              </w:rPr>
              <w:t>estima</w:t>
            </w:r>
            <w:r w:rsidRPr="00183949">
              <w:rPr>
                <w:rFonts w:ascii="Calibri" w:hAnsi="Calibri" w:cs="Calibri"/>
                <w:snapToGrid w:val="0"/>
                <w:sz w:val="22"/>
                <w:szCs w:val="22"/>
                <w:lang w:val="es-ES_tradnl"/>
              </w:rPr>
              <w:t xml:space="preserve"> necesaria dicha ampliación y comunique un nuevo p</w:t>
            </w:r>
            <w:r w:rsidR="008721FB">
              <w:rPr>
                <w:rFonts w:ascii="Calibri" w:hAnsi="Calibri" w:cs="Calibri"/>
                <w:snapToGrid w:val="0"/>
                <w:sz w:val="22"/>
                <w:szCs w:val="22"/>
                <w:lang w:val="es-ES_tradnl"/>
              </w:rPr>
              <w:t>lazo límite a los solicitantes.</w:t>
            </w:r>
          </w:p>
        </w:tc>
      </w:tr>
    </w:tbl>
    <w:p w14:paraId="731B1141" w14:textId="77777777" w:rsidR="002B425D" w:rsidRPr="00183949" w:rsidRDefault="002B425D">
      <w:pPr>
        <w:rPr>
          <w:rFonts w:ascii="Calibri" w:hAnsi="Calibri" w:cs="Calibri"/>
          <w:sz w:val="22"/>
          <w:szCs w:val="22"/>
          <w:lang w:val="es-ES_tradnl"/>
        </w:rPr>
      </w:pPr>
    </w:p>
    <w:p w14:paraId="7071D66F" w14:textId="77777777" w:rsidR="007221BE" w:rsidRDefault="005C1714" w:rsidP="006A5D98">
      <w:pPr>
        <w:jc w:val="both"/>
        <w:rPr>
          <w:rFonts w:ascii="Calibri" w:hAnsi="Calibri"/>
          <w:sz w:val="22"/>
          <w:szCs w:val="22"/>
          <w:lang w:val="es-ES_tradnl"/>
        </w:rPr>
      </w:pPr>
      <w:r w:rsidRPr="00183949">
        <w:rPr>
          <w:rFonts w:ascii="Calibri" w:hAnsi="Calibri"/>
          <w:sz w:val="22"/>
          <w:szCs w:val="22"/>
          <w:lang w:val="es-ES_tradnl"/>
        </w:rPr>
        <w:t>Se revisarán los b</w:t>
      </w:r>
      <w:r w:rsidR="004B6482" w:rsidRPr="00183949">
        <w:rPr>
          <w:rFonts w:ascii="Calibri" w:hAnsi="Calibri"/>
          <w:sz w:val="22"/>
          <w:szCs w:val="22"/>
          <w:lang w:val="es-ES_tradnl"/>
        </w:rPr>
        <w:t xml:space="preserve">ienes ofrecidos </w:t>
      </w:r>
      <w:r w:rsidR="003C16EC" w:rsidRPr="00183949">
        <w:rPr>
          <w:rFonts w:ascii="Calibri" w:hAnsi="Calibri"/>
          <w:sz w:val="22"/>
          <w:szCs w:val="22"/>
          <w:lang w:val="es-ES_tradnl"/>
        </w:rPr>
        <w:t>basándose en</w:t>
      </w:r>
      <w:r w:rsidR="004B6482" w:rsidRPr="00183949">
        <w:rPr>
          <w:rFonts w:ascii="Calibri" w:hAnsi="Calibri"/>
          <w:sz w:val="22"/>
          <w:szCs w:val="22"/>
          <w:lang w:val="es-ES_tradnl"/>
        </w:rPr>
        <w:t xml:space="preserve"> </w:t>
      </w:r>
      <w:r w:rsidRPr="00183949">
        <w:rPr>
          <w:rFonts w:ascii="Calibri" w:hAnsi="Calibri"/>
          <w:sz w:val="22"/>
          <w:szCs w:val="22"/>
          <w:lang w:val="es-ES_tradnl"/>
        </w:rPr>
        <w:t>su</w:t>
      </w:r>
      <w:r w:rsidR="004B6482" w:rsidRPr="00183949">
        <w:rPr>
          <w:rFonts w:ascii="Calibri" w:hAnsi="Calibri"/>
          <w:sz w:val="22"/>
          <w:szCs w:val="22"/>
          <w:lang w:val="es-ES_tradnl"/>
        </w:rPr>
        <w:t xml:space="preserve"> integridad y </w:t>
      </w:r>
      <w:r w:rsidR="003C16EC" w:rsidRPr="00183949">
        <w:rPr>
          <w:rFonts w:ascii="Calibri" w:hAnsi="Calibri"/>
          <w:sz w:val="22"/>
          <w:szCs w:val="22"/>
          <w:lang w:val="es-ES_tradnl"/>
        </w:rPr>
        <w:t>en la conformidad</w:t>
      </w:r>
      <w:r w:rsidR="004B6482" w:rsidRPr="00183949">
        <w:rPr>
          <w:rFonts w:ascii="Calibri" w:hAnsi="Calibri"/>
          <w:sz w:val="22"/>
          <w:szCs w:val="22"/>
          <w:lang w:val="es-ES_tradnl"/>
        </w:rPr>
        <w:t xml:space="preserve"> de la </w:t>
      </w:r>
      <w:r w:rsidRPr="00183949">
        <w:rPr>
          <w:rFonts w:ascii="Calibri" w:hAnsi="Calibri"/>
          <w:sz w:val="22"/>
          <w:szCs w:val="22"/>
          <w:lang w:val="es-ES_tradnl"/>
        </w:rPr>
        <w:t>cotización</w:t>
      </w:r>
      <w:r w:rsidR="004B6482" w:rsidRPr="00183949">
        <w:rPr>
          <w:rFonts w:ascii="Calibri" w:hAnsi="Calibri"/>
          <w:sz w:val="22"/>
          <w:szCs w:val="22"/>
          <w:lang w:val="es-ES_tradnl"/>
        </w:rPr>
        <w:t xml:space="preserve"> con las especificaciones mínimas descritas </w:t>
      </w:r>
      <w:r w:rsidRPr="00183949">
        <w:rPr>
          <w:rFonts w:ascii="Calibri" w:hAnsi="Calibri"/>
          <w:sz w:val="22"/>
          <w:szCs w:val="22"/>
          <w:lang w:val="es-ES_tradnl"/>
        </w:rPr>
        <w:t>supra</w:t>
      </w:r>
      <w:r w:rsidR="004B6482" w:rsidRPr="00183949">
        <w:rPr>
          <w:rFonts w:ascii="Calibri" w:hAnsi="Calibri"/>
          <w:sz w:val="22"/>
          <w:szCs w:val="22"/>
          <w:lang w:val="es-ES_tradnl"/>
        </w:rPr>
        <w:t xml:space="preserve"> y cualquier otro anexo que </w:t>
      </w:r>
      <w:r w:rsidR="008C43BC" w:rsidRPr="00183949">
        <w:rPr>
          <w:rFonts w:ascii="Calibri" w:hAnsi="Calibri"/>
          <w:sz w:val="22"/>
          <w:szCs w:val="22"/>
          <w:lang w:val="es-ES_tradnl"/>
        </w:rPr>
        <w:t>facilite</w:t>
      </w:r>
      <w:r w:rsidR="004B6482" w:rsidRPr="00183949">
        <w:rPr>
          <w:rFonts w:ascii="Calibri" w:hAnsi="Calibri"/>
          <w:sz w:val="22"/>
          <w:szCs w:val="22"/>
          <w:lang w:val="es-ES_tradnl"/>
        </w:rPr>
        <w:t xml:space="preserve"> detalles de los requisitos </w:t>
      </w:r>
      <w:r w:rsidRPr="00183949">
        <w:rPr>
          <w:rFonts w:ascii="Calibri" w:hAnsi="Calibri"/>
          <w:sz w:val="22"/>
          <w:szCs w:val="22"/>
          <w:lang w:val="es-ES_tradnl"/>
        </w:rPr>
        <w:t xml:space="preserve">del </w:t>
      </w:r>
      <w:r w:rsidR="003C16EC" w:rsidRPr="00183949">
        <w:rPr>
          <w:rFonts w:ascii="Calibri" w:hAnsi="Calibri"/>
          <w:sz w:val="22"/>
          <w:szCs w:val="22"/>
          <w:lang w:val="es-ES_tradnl"/>
        </w:rPr>
        <w:t>PNUD.</w:t>
      </w:r>
      <w:r w:rsidR="003C16EC" w:rsidRPr="00183949">
        <w:rPr>
          <w:rFonts w:ascii="Calibri" w:hAnsi="Calibri"/>
          <w:sz w:val="22"/>
          <w:szCs w:val="22"/>
          <w:lang w:val="es-ES_tradnl"/>
        </w:rPr>
        <w:br/>
      </w:r>
      <w:r w:rsidR="003C16EC" w:rsidRPr="00183949">
        <w:rPr>
          <w:rFonts w:ascii="Calibri" w:hAnsi="Calibri"/>
          <w:sz w:val="22"/>
          <w:szCs w:val="22"/>
          <w:lang w:val="es-ES_tradnl"/>
        </w:rPr>
        <w:br/>
        <w:t>Será seleccionada l</w:t>
      </w:r>
      <w:r w:rsidR="004B6482" w:rsidRPr="00183949">
        <w:rPr>
          <w:rFonts w:ascii="Calibri" w:hAnsi="Calibri"/>
          <w:sz w:val="22"/>
          <w:szCs w:val="22"/>
          <w:lang w:val="es-ES_tradnl"/>
        </w:rPr>
        <w:t xml:space="preserve">a </w:t>
      </w:r>
      <w:r w:rsidR="006D45AE" w:rsidRPr="00183949">
        <w:rPr>
          <w:rFonts w:ascii="Calibri" w:hAnsi="Calibri"/>
          <w:sz w:val="22"/>
          <w:szCs w:val="22"/>
          <w:lang w:val="es-ES_tradnl"/>
        </w:rPr>
        <w:t>cotiza</w:t>
      </w:r>
      <w:r w:rsidR="00DD3742" w:rsidRPr="00183949">
        <w:rPr>
          <w:rFonts w:ascii="Calibri" w:hAnsi="Calibri"/>
          <w:sz w:val="22"/>
          <w:szCs w:val="22"/>
          <w:lang w:val="es-ES_tradnl"/>
        </w:rPr>
        <w:t>ción</w:t>
      </w:r>
      <w:r w:rsidR="004B6482" w:rsidRPr="00183949">
        <w:rPr>
          <w:rFonts w:ascii="Calibri" w:hAnsi="Calibri"/>
          <w:sz w:val="22"/>
          <w:szCs w:val="22"/>
          <w:lang w:val="es-ES_tradnl"/>
        </w:rPr>
        <w:t xml:space="preserve"> que cumpl</w:t>
      </w:r>
      <w:r w:rsidR="00DD3742" w:rsidRPr="00183949">
        <w:rPr>
          <w:rFonts w:ascii="Calibri" w:hAnsi="Calibri"/>
          <w:sz w:val="22"/>
          <w:szCs w:val="22"/>
          <w:lang w:val="es-ES_tradnl"/>
        </w:rPr>
        <w:t>a</w:t>
      </w:r>
      <w:r w:rsidR="004B6482" w:rsidRPr="00183949">
        <w:rPr>
          <w:rFonts w:ascii="Calibri" w:hAnsi="Calibri"/>
          <w:sz w:val="22"/>
          <w:szCs w:val="22"/>
          <w:lang w:val="es-ES_tradnl"/>
        </w:rPr>
        <w:t xml:space="preserve"> con todas las especificaciones</w:t>
      </w:r>
      <w:r w:rsidR="00DD3742" w:rsidRPr="00183949">
        <w:rPr>
          <w:rFonts w:ascii="Calibri" w:hAnsi="Calibri"/>
          <w:sz w:val="22"/>
          <w:szCs w:val="22"/>
          <w:lang w:val="es-ES_tradnl"/>
        </w:rPr>
        <w:t xml:space="preserve"> y</w:t>
      </w:r>
      <w:r w:rsidR="004B6482" w:rsidRPr="00183949">
        <w:rPr>
          <w:rFonts w:ascii="Calibri" w:hAnsi="Calibri"/>
          <w:sz w:val="22"/>
          <w:szCs w:val="22"/>
          <w:lang w:val="es-ES_tradnl"/>
        </w:rPr>
        <w:t xml:space="preserve"> requisitos y ofre</w:t>
      </w:r>
      <w:r w:rsidR="00DD3742" w:rsidRPr="00183949">
        <w:rPr>
          <w:rFonts w:ascii="Calibri" w:hAnsi="Calibri"/>
          <w:sz w:val="22"/>
          <w:szCs w:val="22"/>
          <w:lang w:val="es-ES_tradnl"/>
        </w:rPr>
        <w:t>zca</w:t>
      </w:r>
      <w:r w:rsidR="004B6482" w:rsidRPr="00183949">
        <w:rPr>
          <w:rFonts w:ascii="Calibri" w:hAnsi="Calibri"/>
          <w:sz w:val="22"/>
          <w:szCs w:val="22"/>
          <w:lang w:val="es-ES_tradnl"/>
        </w:rPr>
        <w:t xml:space="preserve"> el precio más bajo, así como </w:t>
      </w:r>
      <w:r w:rsidR="00DD3742" w:rsidRPr="00183949">
        <w:rPr>
          <w:rFonts w:ascii="Calibri" w:hAnsi="Calibri"/>
          <w:sz w:val="22"/>
          <w:szCs w:val="22"/>
          <w:lang w:val="es-ES_tradnl"/>
        </w:rPr>
        <w:t xml:space="preserve">con </w:t>
      </w:r>
      <w:r w:rsidR="004B6482" w:rsidRPr="00183949">
        <w:rPr>
          <w:rFonts w:ascii="Calibri" w:hAnsi="Calibri"/>
          <w:sz w:val="22"/>
          <w:szCs w:val="22"/>
          <w:lang w:val="es-ES_tradnl"/>
        </w:rPr>
        <w:t xml:space="preserve">todos los </w:t>
      </w:r>
      <w:r w:rsidR="00DD3742" w:rsidRPr="00183949">
        <w:rPr>
          <w:rFonts w:ascii="Calibri" w:hAnsi="Calibri"/>
          <w:sz w:val="22"/>
          <w:szCs w:val="22"/>
          <w:lang w:val="es-ES_tradnl"/>
        </w:rPr>
        <w:t>restantes</w:t>
      </w:r>
      <w:r w:rsidR="004B6482" w:rsidRPr="00183949">
        <w:rPr>
          <w:rFonts w:ascii="Calibri" w:hAnsi="Calibri"/>
          <w:sz w:val="22"/>
          <w:szCs w:val="22"/>
          <w:lang w:val="es-ES_tradnl"/>
        </w:rPr>
        <w:t xml:space="preserve"> criterios de evalua</w:t>
      </w:r>
      <w:r w:rsidR="003C16EC" w:rsidRPr="00183949">
        <w:rPr>
          <w:rFonts w:ascii="Calibri" w:hAnsi="Calibri"/>
          <w:sz w:val="22"/>
          <w:szCs w:val="22"/>
          <w:lang w:val="es-ES_tradnl"/>
        </w:rPr>
        <w:t>ción indicados</w:t>
      </w:r>
      <w:r w:rsidR="004B6482" w:rsidRPr="00183949">
        <w:rPr>
          <w:rFonts w:ascii="Calibri" w:hAnsi="Calibri"/>
          <w:sz w:val="22"/>
          <w:szCs w:val="22"/>
          <w:lang w:val="es-ES_tradnl"/>
        </w:rPr>
        <w:t>. Cualquier oferta que no cumpla con los requisitos será rechazad</w:t>
      </w:r>
      <w:r w:rsidR="00DD3742" w:rsidRPr="00183949">
        <w:rPr>
          <w:rFonts w:ascii="Calibri" w:hAnsi="Calibri"/>
          <w:sz w:val="22"/>
          <w:szCs w:val="22"/>
          <w:lang w:val="es-ES_tradnl"/>
        </w:rPr>
        <w:t>a</w:t>
      </w:r>
      <w:r w:rsidR="004B6482" w:rsidRPr="00183949">
        <w:rPr>
          <w:rFonts w:ascii="Calibri" w:hAnsi="Calibri"/>
          <w:sz w:val="22"/>
          <w:szCs w:val="22"/>
          <w:lang w:val="es-ES_tradnl"/>
        </w:rPr>
        <w:t>.</w:t>
      </w:r>
    </w:p>
    <w:p w14:paraId="5A3C48D9"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1F2A01" w:rsidRPr="00183949">
        <w:rPr>
          <w:rFonts w:ascii="Calibri" w:hAnsi="Calibri"/>
          <w:sz w:val="22"/>
          <w:szCs w:val="22"/>
          <w:lang w:val="es-ES_tradnl"/>
        </w:rPr>
        <w:t xml:space="preserve">En caso de </w:t>
      </w:r>
      <w:r w:rsidRPr="00183949">
        <w:rPr>
          <w:rFonts w:ascii="Calibri" w:hAnsi="Calibri"/>
          <w:sz w:val="22"/>
          <w:szCs w:val="22"/>
          <w:lang w:val="es-ES_tradnl"/>
        </w:rPr>
        <w:t>discrepancia entre el precio unitario y el precio total (que se obtiene al multiplicar el precio unitario por la cantidad)</w:t>
      </w:r>
      <w:r w:rsidR="001F2A01" w:rsidRPr="00183949">
        <w:rPr>
          <w:rFonts w:ascii="Calibri" w:hAnsi="Calibri"/>
          <w:sz w:val="22"/>
          <w:szCs w:val="22"/>
          <w:lang w:val="es-ES_tradnl"/>
        </w:rPr>
        <w:t>, el PNUD procederá a un nuevo cálculo, y e</w:t>
      </w:r>
      <w:r w:rsidRPr="00183949">
        <w:rPr>
          <w:rFonts w:ascii="Calibri" w:hAnsi="Calibri"/>
          <w:sz w:val="22"/>
          <w:szCs w:val="22"/>
          <w:lang w:val="es-ES_tradnl"/>
        </w:rPr>
        <w:t>l precio unitario prevalecerá y el precio total será corregido. Si el proveedor no acepta</w:t>
      </w:r>
      <w:r w:rsidR="003C16EC" w:rsidRPr="00183949">
        <w:rPr>
          <w:rFonts w:ascii="Calibri" w:hAnsi="Calibri"/>
          <w:sz w:val="22"/>
          <w:szCs w:val="22"/>
          <w:lang w:val="es-ES_tradnl"/>
        </w:rPr>
        <w:t>ra</w:t>
      </w:r>
      <w:r w:rsidRPr="00183949">
        <w:rPr>
          <w:rFonts w:ascii="Calibri" w:hAnsi="Calibri"/>
          <w:sz w:val="22"/>
          <w:szCs w:val="22"/>
          <w:lang w:val="es-ES_tradnl"/>
        </w:rPr>
        <w:t xml:space="preserve"> el precio final sobre la base de</w:t>
      </w:r>
      <w:r w:rsidR="001F2A01" w:rsidRPr="00183949">
        <w:rPr>
          <w:rFonts w:ascii="Calibri" w:hAnsi="Calibri"/>
          <w:sz w:val="22"/>
          <w:szCs w:val="22"/>
          <w:lang w:val="es-ES_tradnl"/>
        </w:rPr>
        <w:t xml:space="preserve">l nuevo cálculo del </w:t>
      </w:r>
      <w:r w:rsidRPr="00183949">
        <w:rPr>
          <w:rFonts w:ascii="Calibri" w:hAnsi="Calibri"/>
          <w:sz w:val="22"/>
          <w:szCs w:val="22"/>
          <w:lang w:val="es-ES_tradnl"/>
        </w:rPr>
        <w:t xml:space="preserve">PNUD y </w:t>
      </w:r>
      <w:r w:rsidR="001F2A01" w:rsidRPr="00183949">
        <w:rPr>
          <w:rFonts w:ascii="Calibri" w:hAnsi="Calibri"/>
          <w:sz w:val="22"/>
          <w:szCs w:val="22"/>
          <w:lang w:val="es-ES_tradnl"/>
        </w:rPr>
        <w:t xml:space="preserve">su </w:t>
      </w:r>
      <w:r w:rsidRPr="00183949">
        <w:rPr>
          <w:rFonts w:ascii="Calibri" w:hAnsi="Calibri"/>
          <w:sz w:val="22"/>
          <w:szCs w:val="22"/>
          <w:lang w:val="es-ES_tradnl"/>
        </w:rPr>
        <w:t xml:space="preserve">corrección de </w:t>
      </w:r>
      <w:r w:rsidR="001F2A01" w:rsidRPr="00183949">
        <w:rPr>
          <w:rFonts w:ascii="Calibri" w:hAnsi="Calibri"/>
          <w:sz w:val="22"/>
          <w:szCs w:val="22"/>
          <w:lang w:val="es-ES_tradnl"/>
        </w:rPr>
        <w:t xml:space="preserve">los </w:t>
      </w:r>
      <w:r w:rsidRPr="00183949">
        <w:rPr>
          <w:rFonts w:ascii="Calibri" w:hAnsi="Calibri"/>
          <w:sz w:val="22"/>
          <w:szCs w:val="22"/>
          <w:lang w:val="es-ES_tradnl"/>
        </w:rPr>
        <w:t>errores, su oferta será rechazada.</w:t>
      </w:r>
    </w:p>
    <w:p w14:paraId="55C395A8"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3C16EC" w:rsidRPr="00183949">
        <w:rPr>
          <w:rFonts w:ascii="Calibri" w:hAnsi="Calibri"/>
          <w:sz w:val="22"/>
          <w:szCs w:val="22"/>
          <w:lang w:val="es-ES_tradnl"/>
        </w:rPr>
        <w:t>Una vez</w:t>
      </w:r>
      <w:r w:rsidRPr="00183949">
        <w:rPr>
          <w:rFonts w:ascii="Calibri" w:hAnsi="Calibri"/>
          <w:sz w:val="22"/>
          <w:szCs w:val="22"/>
          <w:lang w:val="es-ES_tradnl"/>
        </w:rPr>
        <w:t xml:space="preserve"> </w:t>
      </w:r>
      <w:r w:rsidR="00751F66" w:rsidRPr="00183949">
        <w:rPr>
          <w:rFonts w:ascii="Calibri" w:hAnsi="Calibri"/>
          <w:sz w:val="22"/>
          <w:szCs w:val="22"/>
          <w:lang w:val="es-ES_tradnl"/>
        </w:rPr>
        <w:t xml:space="preserve">que el </w:t>
      </w:r>
      <w:r w:rsidRPr="00183949">
        <w:rPr>
          <w:rFonts w:ascii="Calibri" w:hAnsi="Calibri"/>
          <w:sz w:val="22"/>
          <w:szCs w:val="22"/>
          <w:lang w:val="es-ES_tradnl"/>
        </w:rPr>
        <w:t>PNUD ha</w:t>
      </w:r>
      <w:r w:rsidR="00751F66" w:rsidRPr="00183949">
        <w:rPr>
          <w:rFonts w:ascii="Calibri" w:hAnsi="Calibri"/>
          <w:sz w:val="22"/>
          <w:szCs w:val="22"/>
          <w:lang w:val="es-ES_tradnl"/>
        </w:rPr>
        <w:t>ya</w:t>
      </w:r>
      <w:r w:rsidRPr="00183949">
        <w:rPr>
          <w:rFonts w:ascii="Calibri" w:hAnsi="Calibri"/>
          <w:sz w:val="22"/>
          <w:szCs w:val="22"/>
          <w:lang w:val="es-ES_tradnl"/>
        </w:rPr>
        <w:t xml:space="preserve"> identific</w:t>
      </w:r>
      <w:r w:rsidR="00751F66" w:rsidRPr="00183949">
        <w:rPr>
          <w:rFonts w:ascii="Calibri" w:hAnsi="Calibri"/>
          <w:sz w:val="22"/>
          <w:szCs w:val="22"/>
          <w:lang w:val="es-ES_tradnl"/>
        </w:rPr>
        <w:t>ado la oferta de precio más baja</w:t>
      </w:r>
      <w:r w:rsidRPr="00183949">
        <w:rPr>
          <w:rFonts w:ascii="Calibri" w:hAnsi="Calibri"/>
          <w:sz w:val="22"/>
          <w:szCs w:val="22"/>
          <w:lang w:val="es-ES_tradnl"/>
        </w:rPr>
        <w:t xml:space="preserve">, </w:t>
      </w:r>
      <w:r w:rsidR="00FC4906" w:rsidRPr="00183949">
        <w:rPr>
          <w:rFonts w:ascii="Calibri" w:hAnsi="Calibri"/>
          <w:sz w:val="22"/>
          <w:szCs w:val="22"/>
          <w:lang w:val="es-ES_tradnl"/>
        </w:rPr>
        <w:t>el</w:t>
      </w:r>
      <w:r w:rsidRPr="00183949">
        <w:rPr>
          <w:rFonts w:ascii="Calibri" w:hAnsi="Calibri"/>
          <w:sz w:val="22"/>
          <w:szCs w:val="22"/>
          <w:lang w:val="es-ES_tradnl"/>
        </w:rPr>
        <w:t xml:space="preserve"> PNUD </w:t>
      </w:r>
      <w:r w:rsidR="00FC4906" w:rsidRPr="00183949">
        <w:rPr>
          <w:rFonts w:ascii="Calibri" w:hAnsi="Calibri"/>
          <w:sz w:val="22"/>
          <w:szCs w:val="22"/>
          <w:lang w:val="es-ES_tradnl"/>
        </w:rPr>
        <w:t xml:space="preserve">se reserva </w:t>
      </w:r>
      <w:r w:rsidRPr="00183949">
        <w:rPr>
          <w:rFonts w:ascii="Calibri" w:hAnsi="Calibri"/>
          <w:sz w:val="22"/>
          <w:szCs w:val="22"/>
          <w:lang w:val="es-ES_tradnl"/>
        </w:rPr>
        <w:t>el derecho de adjudicar el contrato basándose únicamente en los precios de los bienes</w:t>
      </w:r>
      <w:r w:rsidR="00FC4906" w:rsidRPr="00183949">
        <w:rPr>
          <w:rFonts w:ascii="Calibri" w:hAnsi="Calibri"/>
          <w:sz w:val="22"/>
          <w:szCs w:val="22"/>
          <w:lang w:val="es-ES_tradnl"/>
        </w:rPr>
        <w:t xml:space="preserve">, cuando </w:t>
      </w:r>
      <w:r w:rsidRPr="00183949">
        <w:rPr>
          <w:rFonts w:ascii="Calibri" w:hAnsi="Calibri"/>
          <w:sz w:val="22"/>
          <w:szCs w:val="22"/>
          <w:lang w:val="es-ES_tradnl"/>
        </w:rPr>
        <w:t xml:space="preserve">el costo de transporte (flete y seguro) </w:t>
      </w:r>
      <w:r w:rsidR="00FC4906" w:rsidRPr="00183949">
        <w:rPr>
          <w:rFonts w:ascii="Calibri" w:hAnsi="Calibri"/>
          <w:sz w:val="22"/>
          <w:szCs w:val="22"/>
          <w:lang w:val="es-ES_tradnl"/>
        </w:rPr>
        <w:t>resulte ser may</w:t>
      </w:r>
      <w:r w:rsidRPr="00183949">
        <w:rPr>
          <w:rFonts w:ascii="Calibri" w:hAnsi="Calibri"/>
          <w:sz w:val="22"/>
          <w:szCs w:val="22"/>
          <w:lang w:val="es-ES_tradnl"/>
        </w:rPr>
        <w:t xml:space="preserve">or que </w:t>
      </w:r>
      <w:r w:rsidR="00FC4906" w:rsidRPr="00183949">
        <w:rPr>
          <w:rFonts w:ascii="Calibri" w:hAnsi="Calibri"/>
          <w:sz w:val="22"/>
          <w:szCs w:val="22"/>
          <w:lang w:val="es-ES_tradnl"/>
        </w:rPr>
        <w:t>el</w:t>
      </w:r>
      <w:r w:rsidRPr="00183949">
        <w:rPr>
          <w:rFonts w:ascii="Calibri" w:hAnsi="Calibri"/>
          <w:sz w:val="22"/>
          <w:szCs w:val="22"/>
          <w:lang w:val="es-ES_tradnl"/>
        </w:rPr>
        <w:t xml:space="preserve"> propi</w:t>
      </w:r>
      <w:r w:rsidR="00FC4906" w:rsidRPr="00183949">
        <w:rPr>
          <w:rFonts w:ascii="Calibri" w:hAnsi="Calibri"/>
          <w:sz w:val="22"/>
          <w:szCs w:val="22"/>
          <w:lang w:val="es-ES_tradnl"/>
        </w:rPr>
        <w:t>o</w:t>
      </w:r>
      <w:r w:rsidRPr="00183949">
        <w:rPr>
          <w:rFonts w:ascii="Calibri" w:hAnsi="Calibri"/>
          <w:sz w:val="22"/>
          <w:szCs w:val="22"/>
          <w:lang w:val="es-ES_tradnl"/>
        </w:rPr>
        <w:t xml:space="preserve"> costo estimado </w:t>
      </w:r>
      <w:r w:rsidR="00FC4906" w:rsidRPr="00183949">
        <w:rPr>
          <w:rFonts w:ascii="Calibri" w:hAnsi="Calibri"/>
          <w:sz w:val="22"/>
          <w:szCs w:val="22"/>
          <w:lang w:val="es-ES_tradnl"/>
        </w:rPr>
        <w:t xml:space="preserve">por el </w:t>
      </w:r>
      <w:r w:rsidRPr="00183949">
        <w:rPr>
          <w:rFonts w:ascii="Calibri" w:hAnsi="Calibri"/>
          <w:sz w:val="22"/>
          <w:szCs w:val="22"/>
          <w:lang w:val="es-ES_tradnl"/>
        </w:rPr>
        <w:t xml:space="preserve">PNUD </w:t>
      </w:r>
      <w:r w:rsidR="00FC4906" w:rsidRPr="00183949">
        <w:rPr>
          <w:rFonts w:ascii="Calibri" w:hAnsi="Calibri"/>
          <w:sz w:val="22"/>
          <w:szCs w:val="22"/>
          <w:lang w:val="es-ES_tradnl"/>
        </w:rPr>
        <w:t>con</w:t>
      </w:r>
      <w:r w:rsidRPr="00183949">
        <w:rPr>
          <w:rFonts w:ascii="Calibri" w:hAnsi="Calibri"/>
          <w:sz w:val="22"/>
          <w:szCs w:val="22"/>
          <w:lang w:val="es-ES_tradnl"/>
        </w:rPr>
        <w:t xml:space="preserve"> su propio transportista y proveedor de seguros.</w:t>
      </w:r>
    </w:p>
    <w:p w14:paraId="4B512C4A"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t>En</w:t>
      </w:r>
      <w:r w:rsidR="00E623E8" w:rsidRPr="00183949">
        <w:rPr>
          <w:rFonts w:ascii="Calibri" w:hAnsi="Calibri"/>
          <w:sz w:val="22"/>
          <w:szCs w:val="22"/>
          <w:lang w:val="es-ES_tradnl"/>
        </w:rPr>
        <w:t xml:space="preserve"> </w:t>
      </w:r>
      <w:r w:rsidR="00FA5890" w:rsidRPr="00183949">
        <w:rPr>
          <w:rFonts w:ascii="Calibri" w:hAnsi="Calibri"/>
          <w:sz w:val="22"/>
          <w:szCs w:val="22"/>
          <w:lang w:val="es-ES_tradnl"/>
        </w:rPr>
        <w:t>ningún</w:t>
      </w:r>
      <w:r w:rsidRPr="00183949">
        <w:rPr>
          <w:rFonts w:ascii="Calibri" w:hAnsi="Calibri"/>
          <w:sz w:val="22"/>
          <w:szCs w:val="22"/>
          <w:lang w:val="es-ES_tradnl"/>
        </w:rPr>
        <w:t xml:space="preserve"> momento </w:t>
      </w:r>
      <w:r w:rsidR="00FA5890" w:rsidRPr="00183949">
        <w:rPr>
          <w:rFonts w:ascii="Calibri" w:hAnsi="Calibri"/>
          <w:sz w:val="22"/>
          <w:szCs w:val="22"/>
          <w:lang w:val="es-ES_tradnl"/>
        </w:rPr>
        <w:t>de</w:t>
      </w:r>
      <w:r w:rsidRPr="00183949">
        <w:rPr>
          <w:rFonts w:ascii="Calibri" w:hAnsi="Calibri"/>
          <w:sz w:val="22"/>
          <w:szCs w:val="22"/>
          <w:lang w:val="es-ES_tradnl"/>
        </w:rPr>
        <w:t xml:space="preserve"> la vigencia de la cotización </w:t>
      </w:r>
      <w:r w:rsidR="00FA5890" w:rsidRPr="00183949">
        <w:rPr>
          <w:rFonts w:ascii="Calibri" w:hAnsi="Calibri"/>
          <w:sz w:val="22"/>
          <w:szCs w:val="22"/>
          <w:lang w:val="es-ES_tradnl"/>
        </w:rPr>
        <w:t>aceptará el PNUD una</w:t>
      </w:r>
      <w:r w:rsidRPr="00183949">
        <w:rPr>
          <w:rFonts w:ascii="Calibri" w:hAnsi="Calibri"/>
          <w:sz w:val="22"/>
          <w:szCs w:val="22"/>
          <w:lang w:val="es-ES_tradnl"/>
        </w:rPr>
        <w:t xml:space="preserve"> variación de precios debid</w:t>
      </w:r>
      <w:r w:rsidR="00FA5890" w:rsidRPr="00183949">
        <w:rPr>
          <w:rFonts w:ascii="Calibri" w:hAnsi="Calibri"/>
          <w:sz w:val="22"/>
          <w:szCs w:val="22"/>
          <w:lang w:val="es-ES_tradnl"/>
        </w:rPr>
        <w:t>a</w:t>
      </w:r>
      <w:r w:rsidRPr="00183949">
        <w:rPr>
          <w:rFonts w:ascii="Calibri" w:hAnsi="Calibri"/>
          <w:sz w:val="22"/>
          <w:szCs w:val="22"/>
          <w:lang w:val="es-ES_tradnl"/>
        </w:rPr>
        <w:t xml:space="preserve"> a </w:t>
      </w:r>
      <w:r w:rsidR="004F052E" w:rsidRPr="00183949">
        <w:rPr>
          <w:rFonts w:ascii="Calibri" w:hAnsi="Calibri"/>
          <w:sz w:val="22"/>
          <w:szCs w:val="22"/>
          <w:lang w:val="es-ES_tradnl"/>
        </w:rPr>
        <w:t>aumentos</w:t>
      </w:r>
      <w:r w:rsidRPr="00183949">
        <w:rPr>
          <w:rFonts w:ascii="Calibri" w:hAnsi="Calibri"/>
          <w:sz w:val="22"/>
          <w:szCs w:val="22"/>
          <w:lang w:val="es-ES_tradnl"/>
        </w:rPr>
        <w:t>, inflación, fluctuación de los tipos de cambio o cualquier otro factor de mercado</w:t>
      </w:r>
      <w:r w:rsidR="004F052E" w:rsidRPr="00183949">
        <w:rPr>
          <w:rFonts w:ascii="Calibri" w:hAnsi="Calibri"/>
          <w:sz w:val="22"/>
          <w:szCs w:val="22"/>
          <w:lang w:val="es-ES_tradnl"/>
        </w:rPr>
        <w:t xml:space="preserve">, una vez </w:t>
      </w:r>
      <w:r w:rsidR="003C16EC" w:rsidRPr="00183949">
        <w:rPr>
          <w:rFonts w:ascii="Calibri" w:hAnsi="Calibri"/>
          <w:sz w:val="22"/>
          <w:szCs w:val="22"/>
          <w:lang w:val="es-ES_tradnl"/>
        </w:rPr>
        <w:t xml:space="preserve">haya </w:t>
      </w:r>
      <w:r w:rsidR="004F052E" w:rsidRPr="00183949">
        <w:rPr>
          <w:rFonts w:ascii="Calibri" w:hAnsi="Calibri"/>
          <w:sz w:val="22"/>
          <w:szCs w:val="22"/>
          <w:lang w:val="es-ES_tradnl"/>
        </w:rPr>
        <w:t>recibid</w:t>
      </w:r>
      <w:r w:rsidR="003C16EC" w:rsidRPr="00183949">
        <w:rPr>
          <w:rFonts w:ascii="Calibri" w:hAnsi="Calibri"/>
          <w:sz w:val="22"/>
          <w:szCs w:val="22"/>
          <w:lang w:val="es-ES_tradnl"/>
        </w:rPr>
        <w:t>o</w:t>
      </w:r>
      <w:r w:rsidR="004F052E" w:rsidRPr="00183949">
        <w:rPr>
          <w:rFonts w:ascii="Calibri" w:hAnsi="Calibri"/>
          <w:sz w:val="22"/>
          <w:szCs w:val="22"/>
          <w:lang w:val="es-ES_tradnl"/>
        </w:rPr>
        <w:t xml:space="preserve"> </w:t>
      </w:r>
      <w:r w:rsidRPr="00183949">
        <w:rPr>
          <w:rFonts w:ascii="Calibri" w:hAnsi="Calibri"/>
          <w:sz w:val="22"/>
          <w:szCs w:val="22"/>
          <w:lang w:val="es-ES_tradnl"/>
        </w:rPr>
        <w:t xml:space="preserve">la oferta. En el momento de la adjudicación del Contrato u Orden de Compra, </w:t>
      </w:r>
      <w:r w:rsidR="004F052E" w:rsidRPr="00183949">
        <w:rPr>
          <w:rFonts w:ascii="Calibri" w:hAnsi="Calibri"/>
          <w:sz w:val="22"/>
          <w:szCs w:val="22"/>
          <w:lang w:val="es-ES_tradnl"/>
        </w:rPr>
        <w:t>el PNUD se reserva</w:t>
      </w:r>
      <w:r w:rsidRPr="00183949">
        <w:rPr>
          <w:rFonts w:ascii="Calibri" w:hAnsi="Calibri"/>
          <w:sz w:val="22"/>
          <w:szCs w:val="22"/>
          <w:lang w:val="es-ES_tradnl"/>
        </w:rPr>
        <w:t xml:space="preserve"> el derecho de modificar (aumentar o disminuir) la cantidad de servicios y/o bienes, hasta un máximo de</w:t>
      </w:r>
      <w:r w:rsidR="004F052E" w:rsidRPr="00183949">
        <w:rPr>
          <w:rFonts w:ascii="Calibri" w:hAnsi="Calibri"/>
          <w:sz w:val="22"/>
          <w:szCs w:val="22"/>
          <w:lang w:val="es-ES_tradnl"/>
        </w:rPr>
        <w:t>l</w:t>
      </w:r>
      <w:r w:rsidRPr="00183949">
        <w:rPr>
          <w:rFonts w:ascii="Calibri" w:hAnsi="Calibri"/>
          <w:sz w:val="22"/>
          <w:szCs w:val="22"/>
          <w:lang w:val="es-ES_tradnl"/>
        </w:rPr>
        <w:t xml:space="preserve"> </w:t>
      </w:r>
      <w:r w:rsidRPr="00183949">
        <w:rPr>
          <w:rFonts w:ascii="Calibri" w:hAnsi="Calibri"/>
          <w:sz w:val="22"/>
          <w:szCs w:val="22"/>
          <w:lang w:val="es-ES_tradnl"/>
        </w:rPr>
        <w:lastRenderedPageBreak/>
        <w:t xml:space="preserve">veinticinco por ciento (25%) de la oferta total, sin </w:t>
      </w:r>
      <w:r w:rsidR="004F052E" w:rsidRPr="00183949">
        <w:rPr>
          <w:rFonts w:ascii="Calibri" w:hAnsi="Calibri"/>
          <w:sz w:val="22"/>
          <w:szCs w:val="22"/>
          <w:lang w:val="es-ES_tradnl"/>
        </w:rPr>
        <w:t>ningún</w:t>
      </w:r>
      <w:r w:rsidRPr="00183949">
        <w:rPr>
          <w:rFonts w:ascii="Calibri" w:hAnsi="Calibri"/>
          <w:sz w:val="22"/>
          <w:szCs w:val="22"/>
          <w:lang w:val="es-ES_tradnl"/>
        </w:rPr>
        <w:t xml:space="preserve"> cambio en el precio unitario </w:t>
      </w:r>
      <w:r w:rsidR="004F052E" w:rsidRPr="00183949">
        <w:rPr>
          <w:rFonts w:ascii="Calibri" w:hAnsi="Calibri"/>
          <w:sz w:val="22"/>
          <w:szCs w:val="22"/>
          <w:lang w:val="es-ES_tradnl"/>
        </w:rPr>
        <w:t>o en los</w:t>
      </w:r>
      <w:r w:rsidRPr="00183949">
        <w:rPr>
          <w:rFonts w:ascii="Calibri" w:hAnsi="Calibri"/>
          <w:sz w:val="22"/>
          <w:szCs w:val="22"/>
          <w:lang w:val="es-ES_tradnl"/>
        </w:rPr>
        <w:t xml:space="preserve"> términos y condiciones.</w:t>
      </w:r>
    </w:p>
    <w:p w14:paraId="041D000F"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4F052E" w:rsidRPr="00183949">
        <w:rPr>
          <w:rFonts w:ascii="Calibri" w:hAnsi="Calibri"/>
          <w:sz w:val="22"/>
          <w:szCs w:val="22"/>
          <w:lang w:val="es-ES_tradnl"/>
        </w:rPr>
        <w:t xml:space="preserve">Toda </w:t>
      </w:r>
      <w:r w:rsidRPr="00183949">
        <w:rPr>
          <w:rFonts w:ascii="Calibri" w:hAnsi="Calibri"/>
          <w:sz w:val="22"/>
          <w:szCs w:val="22"/>
          <w:lang w:val="es-ES_tradnl"/>
        </w:rPr>
        <w:t xml:space="preserve">orden de compra </w:t>
      </w:r>
      <w:r w:rsidR="004F052E" w:rsidRPr="00183949">
        <w:rPr>
          <w:rFonts w:ascii="Calibri" w:hAnsi="Calibri"/>
          <w:sz w:val="22"/>
          <w:szCs w:val="22"/>
          <w:lang w:val="es-ES_tradnl"/>
        </w:rPr>
        <w:t>resultante</w:t>
      </w:r>
      <w:r w:rsidRPr="00183949">
        <w:rPr>
          <w:rFonts w:ascii="Calibri" w:hAnsi="Calibri"/>
          <w:sz w:val="22"/>
          <w:szCs w:val="22"/>
          <w:lang w:val="es-ES_tradnl"/>
        </w:rPr>
        <w:t xml:space="preserve"> de est</w:t>
      </w:r>
      <w:r w:rsidR="004F052E" w:rsidRPr="00183949">
        <w:rPr>
          <w:rFonts w:ascii="Calibri" w:hAnsi="Calibri"/>
          <w:sz w:val="22"/>
          <w:szCs w:val="22"/>
          <w:lang w:val="es-ES_tradnl"/>
        </w:rPr>
        <w:t>a</w:t>
      </w:r>
      <w:r w:rsidRPr="00183949">
        <w:rPr>
          <w:rFonts w:ascii="Calibri" w:hAnsi="Calibri"/>
          <w:sz w:val="22"/>
          <w:szCs w:val="22"/>
          <w:lang w:val="es-ES_tradnl"/>
        </w:rPr>
        <w:t xml:space="preserve"> </w:t>
      </w:r>
      <w:proofErr w:type="spellStart"/>
      <w:r w:rsidRPr="00183949">
        <w:rPr>
          <w:rFonts w:ascii="Calibri" w:hAnsi="Calibri"/>
          <w:sz w:val="22"/>
          <w:szCs w:val="22"/>
          <w:lang w:val="es-ES_tradnl"/>
        </w:rPr>
        <w:t>SdC</w:t>
      </w:r>
      <w:proofErr w:type="spellEnd"/>
      <w:r w:rsidRPr="00183949">
        <w:rPr>
          <w:rFonts w:ascii="Calibri" w:hAnsi="Calibri"/>
          <w:sz w:val="22"/>
          <w:szCs w:val="22"/>
          <w:lang w:val="es-ES_tradnl"/>
        </w:rPr>
        <w:t xml:space="preserve"> estará sujeta a los Términos y Condiciones Generales que se adjuntan</w:t>
      </w:r>
      <w:r w:rsidR="004F052E" w:rsidRPr="00183949">
        <w:rPr>
          <w:rFonts w:ascii="Calibri" w:hAnsi="Calibri"/>
          <w:sz w:val="22"/>
          <w:szCs w:val="22"/>
          <w:lang w:val="es-ES_tradnl"/>
        </w:rPr>
        <w:t xml:space="preserve"> a la presente</w:t>
      </w:r>
      <w:r w:rsidRPr="00183949">
        <w:rPr>
          <w:rFonts w:ascii="Calibri" w:hAnsi="Calibri"/>
          <w:sz w:val="22"/>
          <w:szCs w:val="22"/>
          <w:lang w:val="es-ES_tradnl"/>
        </w:rPr>
        <w:t>. El mero acto de presentación de una oferta implica que el vendedor acepta</w:t>
      </w:r>
      <w:r w:rsidR="004F052E" w:rsidRPr="00183949">
        <w:rPr>
          <w:rFonts w:ascii="Calibri" w:hAnsi="Calibri"/>
          <w:sz w:val="22"/>
          <w:szCs w:val="22"/>
          <w:lang w:val="es-ES_tradnl"/>
        </w:rPr>
        <w:t xml:space="preserve"> </w:t>
      </w:r>
      <w:r w:rsidRPr="00183949">
        <w:rPr>
          <w:rFonts w:ascii="Calibri" w:hAnsi="Calibri"/>
          <w:sz w:val="22"/>
          <w:szCs w:val="22"/>
          <w:lang w:val="es-ES_tradnl"/>
        </w:rPr>
        <w:t xml:space="preserve">sin </w:t>
      </w:r>
      <w:r w:rsidR="002D5465">
        <w:rPr>
          <w:rFonts w:ascii="Calibri" w:hAnsi="Calibri"/>
          <w:sz w:val="22"/>
          <w:szCs w:val="22"/>
          <w:lang w:val="es-ES_tradnl"/>
        </w:rPr>
        <w:t>cuestionamiento</w:t>
      </w:r>
      <w:r w:rsidR="00F117CB" w:rsidRPr="00183949">
        <w:rPr>
          <w:rFonts w:ascii="Calibri" w:hAnsi="Calibri"/>
          <w:sz w:val="22"/>
          <w:szCs w:val="22"/>
          <w:lang w:val="es-ES_tradnl"/>
        </w:rPr>
        <w:t xml:space="preserve"> algun</w:t>
      </w:r>
      <w:r w:rsidR="002D5465">
        <w:rPr>
          <w:rFonts w:ascii="Calibri" w:hAnsi="Calibri"/>
          <w:sz w:val="22"/>
          <w:szCs w:val="22"/>
          <w:lang w:val="es-ES_tradnl"/>
        </w:rPr>
        <w:t>o</w:t>
      </w:r>
      <w:r w:rsidRPr="00183949">
        <w:rPr>
          <w:rFonts w:ascii="Calibri" w:hAnsi="Calibri"/>
          <w:sz w:val="22"/>
          <w:szCs w:val="22"/>
          <w:lang w:val="es-ES_tradnl"/>
        </w:rPr>
        <w:t xml:space="preserve"> los Términos y Condiciones Generales de</w:t>
      </w:r>
      <w:r w:rsidR="004F052E" w:rsidRPr="00183949">
        <w:rPr>
          <w:rFonts w:ascii="Calibri" w:hAnsi="Calibri"/>
          <w:sz w:val="22"/>
          <w:szCs w:val="22"/>
          <w:lang w:val="es-ES_tradnl"/>
        </w:rPr>
        <w:t>l</w:t>
      </w:r>
      <w:r w:rsidRPr="00183949">
        <w:rPr>
          <w:rFonts w:ascii="Calibri" w:hAnsi="Calibri"/>
          <w:sz w:val="22"/>
          <w:szCs w:val="22"/>
          <w:lang w:val="es-ES_tradnl"/>
        </w:rPr>
        <w:t xml:space="preserve"> PNUD que se adjuntan como Anexo 3.</w:t>
      </w:r>
    </w:p>
    <w:p w14:paraId="6797E583"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73378B" w:rsidRPr="00183949">
        <w:rPr>
          <w:rFonts w:ascii="Calibri" w:hAnsi="Calibri"/>
          <w:sz w:val="22"/>
          <w:szCs w:val="22"/>
          <w:lang w:val="es-ES_tradnl"/>
        </w:rPr>
        <w:t xml:space="preserve">El </w:t>
      </w:r>
      <w:r w:rsidRPr="00183949">
        <w:rPr>
          <w:rFonts w:ascii="Calibri" w:hAnsi="Calibri"/>
          <w:sz w:val="22"/>
          <w:szCs w:val="22"/>
          <w:lang w:val="es-ES_tradnl"/>
        </w:rPr>
        <w:t xml:space="preserve">PNUD no está obligado a aceptar </w:t>
      </w:r>
      <w:r w:rsidR="0073378B" w:rsidRPr="00183949">
        <w:rPr>
          <w:rFonts w:ascii="Calibri" w:hAnsi="Calibri"/>
          <w:sz w:val="22"/>
          <w:szCs w:val="22"/>
          <w:lang w:val="es-ES_tradnl"/>
        </w:rPr>
        <w:t>ninguna</w:t>
      </w:r>
      <w:r w:rsidRPr="00183949">
        <w:rPr>
          <w:rFonts w:ascii="Calibri" w:hAnsi="Calibri"/>
          <w:sz w:val="22"/>
          <w:szCs w:val="22"/>
          <w:lang w:val="es-ES_tradnl"/>
        </w:rPr>
        <w:t xml:space="preserve"> oferta, ni </w:t>
      </w:r>
      <w:r w:rsidR="0073378B" w:rsidRPr="00183949">
        <w:rPr>
          <w:rFonts w:ascii="Calibri" w:hAnsi="Calibri"/>
          <w:sz w:val="22"/>
          <w:szCs w:val="22"/>
          <w:lang w:val="es-ES_tradnl"/>
        </w:rPr>
        <w:t xml:space="preserve">a adjudicar ningún contrato u </w:t>
      </w:r>
      <w:r w:rsidRPr="00183949">
        <w:rPr>
          <w:rFonts w:ascii="Calibri" w:hAnsi="Calibri"/>
          <w:sz w:val="22"/>
          <w:szCs w:val="22"/>
          <w:lang w:val="es-ES_tradnl"/>
        </w:rPr>
        <w:t xml:space="preserve">orden de compra, ni se hace responsable por cualquier costo </w:t>
      </w:r>
      <w:r w:rsidR="00872946" w:rsidRPr="00183949">
        <w:rPr>
          <w:rFonts w:ascii="Calibri" w:hAnsi="Calibri"/>
          <w:sz w:val="22"/>
          <w:szCs w:val="22"/>
          <w:lang w:val="es-ES_tradnl"/>
        </w:rPr>
        <w:t>relacionado</w:t>
      </w:r>
      <w:r w:rsidRPr="00183949">
        <w:rPr>
          <w:rFonts w:ascii="Calibri" w:hAnsi="Calibri"/>
          <w:sz w:val="22"/>
          <w:szCs w:val="22"/>
          <w:lang w:val="es-ES_tradnl"/>
        </w:rPr>
        <w:t xml:space="preserve"> con la preparación y presentación de un presupuesto</w:t>
      </w:r>
      <w:r w:rsidR="00872946" w:rsidRPr="00183949">
        <w:rPr>
          <w:rFonts w:ascii="Calibri" w:hAnsi="Calibri"/>
          <w:sz w:val="22"/>
          <w:szCs w:val="22"/>
          <w:lang w:val="es-ES_tradnl"/>
        </w:rPr>
        <w:t xml:space="preserve"> por parte de un suministrador</w:t>
      </w:r>
      <w:r w:rsidRPr="00183949">
        <w:rPr>
          <w:rFonts w:ascii="Calibri" w:hAnsi="Calibri"/>
          <w:sz w:val="22"/>
          <w:szCs w:val="22"/>
          <w:lang w:val="es-ES_tradnl"/>
        </w:rPr>
        <w:t xml:space="preserve">, </w:t>
      </w:r>
      <w:r w:rsidR="00872946" w:rsidRPr="00183949">
        <w:rPr>
          <w:rFonts w:ascii="Calibri" w:hAnsi="Calibri"/>
          <w:sz w:val="22"/>
          <w:szCs w:val="22"/>
          <w:lang w:val="es-ES_tradnl"/>
        </w:rPr>
        <w:t>con independencia d</w:t>
      </w:r>
      <w:r w:rsidRPr="00183949">
        <w:rPr>
          <w:rFonts w:ascii="Calibri" w:hAnsi="Calibri"/>
          <w:sz w:val="22"/>
          <w:szCs w:val="22"/>
          <w:lang w:val="es-ES_tradnl"/>
        </w:rPr>
        <w:t>el resultado o la forma de llevar a cabo el proceso de selección.</w:t>
      </w:r>
    </w:p>
    <w:p w14:paraId="494CB6EB" w14:textId="77777777" w:rsidR="006A5D98" w:rsidRDefault="004B6482" w:rsidP="006A5D98">
      <w:pPr>
        <w:jc w:val="both"/>
        <w:rPr>
          <w:rFonts w:asciiTheme="minorHAnsi" w:hAnsiTheme="minorHAnsi" w:cstheme="minorHAnsi"/>
          <w:sz w:val="22"/>
          <w:szCs w:val="22"/>
          <w:lang w:val="es-ES_tradnl"/>
        </w:rPr>
      </w:pPr>
      <w:r w:rsidRPr="00183949">
        <w:rPr>
          <w:rFonts w:ascii="Calibri" w:hAnsi="Calibri"/>
          <w:sz w:val="22"/>
          <w:szCs w:val="22"/>
          <w:lang w:val="es-ES_tradnl"/>
        </w:rPr>
        <w:br/>
      </w:r>
      <w:r w:rsidR="00C957AB" w:rsidRPr="00183949">
        <w:rPr>
          <w:rFonts w:ascii="Calibri" w:hAnsi="Calibri"/>
          <w:sz w:val="22"/>
          <w:szCs w:val="22"/>
          <w:lang w:val="es-ES_tradnl"/>
        </w:rPr>
        <w:t>Sírvase tener</w:t>
      </w:r>
      <w:r w:rsidRPr="00183949">
        <w:rPr>
          <w:rFonts w:ascii="Calibri" w:hAnsi="Calibri"/>
          <w:sz w:val="22"/>
          <w:szCs w:val="22"/>
          <w:lang w:val="es-ES_tradnl"/>
        </w:rPr>
        <w:t xml:space="preserve"> en cuenta que el procedimiento </w:t>
      </w:r>
      <w:r w:rsidR="00C957AB" w:rsidRPr="00183949">
        <w:rPr>
          <w:rFonts w:ascii="Calibri" w:hAnsi="Calibri"/>
          <w:sz w:val="22"/>
          <w:szCs w:val="22"/>
          <w:lang w:val="es-ES_tradnl"/>
        </w:rPr>
        <w:t>establecido por el</w:t>
      </w:r>
      <w:r w:rsidRPr="00183949">
        <w:rPr>
          <w:rFonts w:ascii="Calibri" w:hAnsi="Calibri"/>
          <w:sz w:val="22"/>
          <w:szCs w:val="22"/>
          <w:lang w:val="es-ES_tradnl"/>
        </w:rPr>
        <w:t xml:space="preserve"> PNUD </w:t>
      </w:r>
      <w:r w:rsidR="00C957AB" w:rsidRPr="00183949">
        <w:rPr>
          <w:rFonts w:ascii="Calibri" w:hAnsi="Calibri"/>
          <w:sz w:val="22"/>
          <w:szCs w:val="22"/>
          <w:lang w:val="es-ES_tradnl"/>
        </w:rPr>
        <w:t xml:space="preserve">para la recepción de </w:t>
      </w:r>
      <w:r w:rsidR="000871FE" w:rsidRPr="00183949">
        <w:rPr>
          <w:rFonts w:ascii="Calibri" w:hAnsi="Calibri"/>
          <w:sz w:val="22"/>
          <w:szCs w:val="22"/>
          <w:lang w:val="es-ES_tradnl"/>
        </w:rPr>
        <w:t>reclamos</w:t>
      </w:r>
      <w:r w:rsidR="00C957AB" w:rsidRPr="00183949">
        <w:rPr>
          <w:rFonts w:ascii="Calibri" w:hAnsi="Calibri"/>
          <w:sz w:val="22"/>
          <w:szCs w:val="22"/>
          <w:lang w:val="es-ES_tradnl"/>
        </w:rPr>
        <w:t xml:space="preserve"> de sus proveedores</w:t>
      </w:r>
      <w:r w:rsidRPr="00183949">
        <w:rPr>
          <w:rFonts w:ascii="Calibri" w:hAnsi="Calibri"/>
          <w:sz w:val="22"/>
          <w:szCs w:val="22"/>
          <w:lang w:val="es-ES_tradnl"/>
        </w:rPr>
        <w:t xml:space="preserve"> tiene </w:t>
      </w:r>
      <w:r w:rsidR="00C957AB" w:rsidRPr="00183949">
        <w:rPr>
          <w:rFonts w:ascii="Calibri" w:hAnsi="Calibri"/>
          <w:sz w:val="22"/>
          <w:szCs w:val="22"/>
          <w:lang w:val="es-ES_tradnl"/>
        </w:rPr>
        <w:t>por objeto</w:t>
      </w:r>
      <w:r w:rsidRPr="00183949">
        <w:rPr>
          <w:rFonts w:ascii="Calibri" w:hAnsi="Calibri"/>
          <w:sz w:val="22"/>
          <w:szCs w:val="22"/>
          <w:lang w:val="es-ES_tradnl"/>
        </w:rPr>
        <w:t xml:space="preserve"> ofrecer </w:t>
      </w:r>
      <w:r w:rsidR="00C957AB" w:rsidRPr="00183949">
        <w:rPr>
          <w:rFonts w:ascii="Calibri" w:hAnsi="Calibri"/>
          <w:sz w:val="22"/>
          <w:szCs w:val="22"/>
          <w:lang w:val="es-ES_tradnl"/>
        </w:rPr>
        <w:t>un</w:t>
      </w:r>
      <w:r w:rsidRPr="00183949">
        <w:rPr>
          <w:rFonts w:ascii="Calibri" w:hAnsi="Calibri"/>
          <w:sz w:val="22"/>
          <w:szCs w:val="22"/>
          <w:lang w:val="es-ES_tradnl"/>
        </w:rPr>
        <w:t>a oportunidad de apela</w:t>
      </w:r>
      <w:r w:rsidR="00C957AB" w:rsidRPr="00183949">
        <w:rPr>
          <w:rFonts w:ascii="Calibri" w:hAnsi="Calibri"/>
          <w:sz w:val="22"/>
          <w:szCs w:val="22"/>
          <w:lang w:val="es-ES_tradnl"/>
        </w:rPr>
        <w:t>ción</w:t>
      </w:r>
      <w:r w:rsidRPr="00183949">
        <w:rPr>
          <w:rFonts w:ascii="Calibri" w:hAnsi="Calibri"/>
          <w:sz w:val="22"/>
          <w:szCs w:val="22"/>
          <w:lang w:val="es-ES_tradnl"/>
        </w:rPr>
        <w:t xml:space="preserve"> a las personas o empresas</w:t>
      </w:r>
      <w:r w:rsidR="00C957AB" w:rsidRPr="00183949">
        <w:rPr>
          <w:rFonts w:ascii="Calibri" w:hAnsi="Calibri"/>
          <w:sz w:val="22"/>
          <w:szCs w:val="22"/>
          <w:lang w:val="es-ES_tradnl"/>
        </w:rPr>
        <w:t xml:space="preserve"> a las que</w:t>
      </w:r>
      <w:r w:rsidRPr="00183949">
        <w:rPr>
          <w:rFonts w:ascii="Calibri" w:hAnsi="Calibri"/>
          <w:sz w:val="22"/>
          <w:szCs w:val="22"/>
          <w:lang w:val="es-ES_tradnl"/>
        </w:rPr>
        <w:t xml:space="preserve"> no se haya </w:t>
      </w:r>
      <w:r w:rsidR="00C957AB" w:rsidRPr="00183949">
        <w:rPr>
          <w:rFonts w:ascii="Calibri" w:hAnsi="Calibri"/>
          <w:sz w:val="22"/>
          <w:szCs w:val="22"/>
          <w:lang w:val="es-ES_tradnl"/>
        </w:rPr>
        <w:t>adjudicado</w:t>
      </w:r>
      <w:r w:rsidRPr="00183949">
        <w:rPr>
          <w:rFonts w:ascii="Calibri" w:hAnsi="Calibri"/>
          <w:sz w:val="22"/>
          <w:szCs w:val="22"/>
          <w:lang w:val="es-ES_tradnl"/>
        </w:rPr>
        <w:t xml:space="preserve"> una orden de compra o </w:t>
      </w:r>
      <w:r w:rsidR="00C957AB" w:rsidRPr="00183949">
        <w:rPr>
          <w:rFonts w:ascii="Calibri" w:hAnsi="Calibri"/>
          <w:sz w:val="22"/>
          <w:szCs w:val="22"/>
          <w:lang w:val="es-ES_tradnl"/>
        </w:rPr>
        <w:t xml:space="preserve">un </w:t>
      </w:r>
      <w:r w:rsidRPr="00183949">
        <w:rPr>
          <w:rFonts w:ascii="Calibri" w:hAnsi="Calibri"/>
          <w:sz w:val="22"/>
          <w:szCs w:val="22"/>
          <w:lang w:val="es-ES_tradnl"/>
        </w:rPr>
        <w:t>contrato en un proceso de</w:t>
      </w:r>
      <w:r w:rsidR="002D5465">
        <w:rPr>
          <w:rFonts w:ascii="Calibri" w:hAnsi="Calibri"/>
          <w:sz w:val="22"/>
          <w:szCs w:val="22"/>
          <w:lang w:val="es-ES_tradnl"/>
        </w:rPr>
        <w:t xml:space="preserve"> </w:t>
      </w:r>
      <w:r w:rsidRPr="00183949">
        <w:rPr>
          <w:rFonts w:ascii="Calibri" w:hAnsi="Calibri"/>
          <w:sz w:val="22"/>
          <w:szCs w:val="22"/>
          <w:lang w:val="es-ES_tradnl"/>
        </w:rPr>
        <w:t xml:space="preserve">contratación competitivo. En caso de que usted </w:t>
      </w:r>
      <w:r w:rsidR="00C957AB" w:rsidRPr="00183949">
        <w:rPr>
          <w:rFonts w:ascii="Calibri" w:hAnsi="Calibri"/>
          <w:sz w:val="22"/>
          <w:szCs w:val="22"/>
          <w:lang w:val="es-ES_tradnl"/>
        </w:rPr>
        <w:t>considere</w:t>
      </w:r>
      <w:r w:rsidRPr="00183949">
        <w:rPr>
          <w:rFonts w:ascii="Calibri" w:hAnsi="Calibri"/>
          <w:sz w:val="22"/>
          <w:szCs w:val="22"/>
          <w:lang w:val="es-ES_tradnl"/>
        </w:rPr>
        <w:t xml:space="preserve"> que no ha sido tratado</w:t>
      </w:r>
      <w:r w:rsidR="003458CA" w:rsidRPr="00183949">
        <w:rPr>
          <w:rFonts w:ascii="Calibri" w:hAnsi="Calibri"/>
          <w:sz w:val="22"/>
          <w:szCs w:val="22"/>
          <w:lang w:val="es-ES_tradnl"/>
        </w:rPr>
        <w:t>(</w:t>
      </w:r>
      <w:r w:rsidR="00C957AB" w:rsidRPr="00183949">
        <w:rPr>
          <w:rFonts w:ascii="Calibri" w:hAnsi="Calibri"/>
          <w:sz w:val="22"/>
          <w:szCs w:val="22"/>
          <w:lang w:val="es-ES_tradnl"/>
        </w:rPr>
        <w:t>a</w:t>
      </w:r>
      <w:r w:rsidR="003458CA" w:rsidRPr="00183949">
        <w:rPr>
          <w:rFonts w:ascii="Calibri" w:hAnsi="Calibri"/>
          <w:sz w:val="22"/>
          <w:szCs w:val="22"/>
          <w:lang w:val="es-ES_tradnl"/>
        </w:rPr>
        <w:t>)</w:t>
      </w:r>
      <w:r w:rsidRPr="00183949">
        <w:rPr>
          <w:rFonts w:ascii="Calibri" w:hAnsi="Calibri"/>
          <w:sz w:val="22"/>
          <w:szCs w:val="22"/>
          <w:lang w:val="es-ES_tradnl"/>
        </w:rPr>
        <w:t xml:space="preserve"> con equidad, puede encontrar información detallada sobre los procedimientos de </w:t>
      </w:r>
      <w:r w:rsidR="000871FE" w:rsidRPr="00183949">
        <w:rPr>
          <w:rFonts w:ascii="Calibri" w:hAnsi="Calibri"/>
          <w:sz w:val="22"/>
          <w:szCs w:val="22"/>
          <w:lang w:val="es-ES_tradnl"/>
        </w:rPr>
        <w:t>reclamo</w:t>
      </w:r>
      <w:r w:rsidR="00C957AB" w:rsidRPr="00183949">
        <w:rPr>
          <w:rFonts w:ascii="Calibri" w:hAnsi="Calibri"/>
          <w:sz w:val="22"/>
          <w:szCs w:val="22"/>
          <w:lang w:val="es-ES_tradnl"/>
        </w:rPr>
        <w:t xml:space="preserve"> por parte de los proveedores </w:t>
      </w:r>
      <w:r w:rsidRPr="00183949">
        <w:rPr>
          <w:rFonts w:ascii="Calibri" w:hAnsi="Calibri"/>
          <w:sz w:val="22"/>
          <w:szCs w:val="22"/>
          <w:lang w:val="es-ES_tradnl"/>
        </w:rPr>
        <w:t>en el siguiente enlace</w:t>
      </w:r>
      <w:r w:rsidRPr="006A5D98">
        <w:rPr>
          <w:rFonts w:ascii="Calibri" w:hAnsi="Calibri" w:cs="Calibri"/>
          <w:sz w:val="22"/>
          <w:szCs w:val="22"/>
          <w:lang w:val="es-ES_tradnl"/>
        </w:rPr>
        <w:t xml:space="preserve">: </w:t>
      </w:r>
      <w:r w:rsidR="000A5205">
        <w:fldChar w:fldCharType="begin"/>
      </w:r>
      <w:r w:rsidR="000A5205" w:rsidRPr="000A5205">
        <w:rPr>
          <w:lang w:val="es-CR"/>
        </w:rPr>
        <w:instrText xml:space="preserve"> HYPERLINK "http://www.undp.org/content/undp/en/home/operations/procurement/protestandsanctions/" </w:instrText>
      </w:r>
      <w:r w:rsidR="000A5205">
        <w:fldChar w:fldCharType="separate"/>
      </w:r>
      <w:r w:rsidR="006A5D98" w:rsidRPr="007943C5">
        <w:rPr>
          <w:rStyle w:val="Hipervnculo"/>
          <w:rFonts w:ascii="Calibri" w:hAnsi="Calibri" w:cs="Calibri"/>
          <w:sz w:val="22"/>
          <w:szCs w:val="22"/>
          <w:lang w:val="es-CR"/>
        </w:rPr>
        <w:t>http://www.undp.org/content/undp/en/home/operations/procurement/protestandsanctions/</w:t>
      </w:r>
      <w:r w:rsidR="000A5205">
        <w:rPr>
          <w:rStyle w:val="Hipervnculo"/>
          <w:rFonts w:ascii="Calibri" w:hAnsi="Calibri" w:cs="Calibri"/>
          <w:sz w:val="22"/>
          <w:szCs w:val="22"/>
          <w:lang w:val="es-CR"/>
        </w:rPr>
        <w:fldChar w:fldCharType="end"/>
      </w:r>
    </w:p>
    <w:p w14:paraId="1F123788" w14:textId="77777777" w:rsidR="007221BE" w:rsidRPr="006A5D98" w:rsidRDefault="004B6482" w:rsidP="006A5D98">
      <w:pPr>
        <w:jc w:val="both"/>
        <w:rPr>
          <w:rFonts w:ascii="Calibri" w:hAnsi="Calibri" w:cs="Calibri"/>
          <w:sz w:val="22"/>
          <w:szCs w:val="22"/>
          <w:lang w:val="es-ES_tradnl"/>
        </w:rPr>
      </w:pPr>
      <w:r w:rsidRPr="00183949">
        <w:rPr>
          <w:rFonts w:ascii="Calibri" w:hAnsi="Calibri"/>
          <w:sz w:val="22"/>
          <w:szCs w:val="22"/>
          <w:lang w:val="es-ES_tradnl"/>
        </w:rPr>
        <w:br/>
      </w:r>
      <w:r w:rsidR="00C957AB" w:rsidRPr="00183949">
        <w:rPr>
          <w:rFonts w:ascii="Calibri" w:hAnsi="Calibri"/>
          <w:sz w:val="22"/>
          <w:szCs w:val="22"/>
          <w:lang w:val="es-ES_tradnl"/>
        </w:rPr>
        <w:t xml:space="preserve">El </w:t>
      </w:r>
      <w:r w:rsidRPr="00183949">
        <w:rPr>
          <w:rFonts w:ascii="Calibri" w:hAnsi="Calibri"/>
          <w:sz w:val="22"/>
          <w:szCs w:val="22"/>
          <w:lang w:val="es-ES_tradnl"/>
        </w:rPr>
        <w:t xml:space="preserve">PNUD </w:t>
      </w:r>
      <w:r w:rsidR="00C957AB" w:rsidRPr="00183949">
        <w:rPr>
          <w:rFonts w:ascii="Calibri" w:hAnsi="Calibri"/>
          <w:sz w:val="22"/>
          <w:szCs w:val="22"/>
          <w:lang w:val="es-ES_tradnl"/>
        </w:rPr>
        <w:t>insta</w:t>
      </w:r>
      <w:r w:rsidRPr="00183949">
        <w:rPr>
          <w:rFonts w:ascii="Calibri" w:hAnsi="Calibri"/>
          <w:sz w:val="22"/>
          <w:szCs w:val="22"/>
          <w:lang w:val="es-ES_tradnl"/>
        </w:rPr>
        <w:t xml:space="preserve"> a todos los potenciales </w:t>
      </w:r>
      <w:r w:rsidR="000871FE" w:rsidRPr="00183949">
        <w:rPr>
          <w:rFonts w:ascii="Calibri" w:hAnsi="Calibri"/>
          <w:sz w:val="22"/>
          <w:szCs w:val="22"/>
          <w:lang w:val="es-ES_tradnl"/>
        </w:rPr>
        <w:t xml:space="preserve">proveedores de servicios </w:t>
      </w:r>
      <w:r w:rsidRPr="00183949">
        <w:rPr>
          <w:rFonts w:ascii="Calibri" w:hAnsi="Calibri"/>
          <w:sz w:val="22"/>
          <w:szCs w:val="22"/>
          <w:lang w:val="es-ES_tradnl"/>
        </w:rPr>
        <w:t xml:space="preserve">a evitar y prevenir </w:t>
      </w:r>
      <w:r w:rsidR="000871FE" w:rsidRPr="00183949">
        <w:rPr>
          <w:rFonts w:ascii="Calibri" w:hAnsi="Calibri"/>
          <w:sz w:val="22"/>
          <w:szCs w:val="22"/>
          <w:lang w:val="es-ES_tradnl"/>
        </w:rPr>
        <w:t xml:space="preserve">los </w:t>
      </w:r>
      <w:r w:rsidRPr="00183949">
        <w:rPr>
          <w:rFonts w:ascii="Calibri" w:hAnsi="Calibri"/>
          <w:sz w:val="22"/>
          <w:szCs w:val="22"/>
          <w:lang w:val="es-ES_tradnl"/>
        </w:rPr>
        <w:t xml:space="preserve">conflictos de intereses, </w:t>
      </w:r>
      <w:r w:rsidR="000871FE" w:rsidRPr="00183949">
        <w:rPr>
          <w:rFonts w:ascii="Calibri" w:hAnsi="Calibri"/>
          <w:sz w:val="22"/>
          <w:szCs w:val="22"/>
          <w:lang w:val="es-ES_tradnl"/>
        </w:rPr>
        <w:t xml:space="preserve">informando al </w:t>
      </w:r>
      <w:r w:rsidRPr="00183949">
        <w:rPr>
          <w:rFonts w:ascii="Calibri" w:hAnsi="Calibri"/>
          <w:sz w:val="22"/>
          <w:szCs w:val="22"/>
          <w:lang w:val="es-ES_tradnl"/>
        </w:rPr>
        <w:t xml:space="preserve">PNUD si </w:t>
      </w:r>
      <w:r w:rsidR="004215AB" w:rsidRPr="00183949">
        <w:rPr>
          <w:rFonts w:ascii="Calibri" w:hAnsi="Calibri"/>
          <w:sz w:val="22"/>
          <w:szCs w:val="22"/>
          <w:lang w:val="es-ES_tradnl"/>
        </w:rPr>
        <w:t xml:space="preserve">ellos </w:t>
      </w:r>
      <w:r w:rsidRPr="00183949">
        <w:rPr>
          <w:rFonts w:ascii="Calibri" w:hAnsi="Calibri"/>
          <w:sz w:val="22"/>
          <w:szCs w:val="22"/>
          <w:lang w:val="es-ES_tradnl"/>
        </w:rPr>
        <w:t xml:space="preserve">o cualquiera de sus </w:t>
      </w:r>
      <w:r w:rsidR="000871FE" w:rsidRPr="00183949">
        <w:rPr>
          <w:rFonts w:ascii="Calibri" w:hAnsi="Calibri"/>
          <w:sz w:val="22"/>
          <w:szCs w:val="22"/>
          <w:lang w:val="es-ES_tradnl"/>
        </w:rPr>
        <w:t xml:space="preserve">afiliados </w:t>
      </w:r>
      <w:r w:rsidRPr="00183949">
        <w:rPr>
          <w:rFonts w:ascii="Calibri" w:hAnsi="Calibri"/>
          <w:sz w:val="22"/>
          <w:szCs w:val="22"/>
          <w:lang w:val="es-ES_tradnl"/>
        </w:rPr>
        <w:t xml:space="preserve">o </w:t>
      </w:r>
      <w:r w:rsidR="000871FE" w:rsidRPr="00183949">
        <w:rPr>
          <w:rFonts w:ascii="Calibri" w:hAnsi="Calibri"/>
          <w:sz w:val="22"/>
          <w:szCs w:val="22"/>
          <w:lang w:val="es-ES_tradnl"/>
        </w:rPr>
        <w:t>miembros de su personal</w:t>
      </w:r>
      <w:r w:rsidRPr="00183949">
        <w:rPr>
          <w:rFonts w:ascii="Calibri" w:hAnsi="Calibri"/>
          <w:sz w:val="22"/>
          <w:szCs w:val="22"/>
          <w:lang w:val="es-ES_tradnl"/>
        </w:rPr>
        <w:t xml:space="preserve"> han participado en la preparación de los requisitos, </w:t>
      </w:r>
      <w:r w:rsidR="000871FE" w:rsidRPr="00183949">
        <w:rPr>
          <w:rFonts w:ascii="Calibri" w:hAnsi="Calibri"/>
          <w:sz w:val="22"/>
          <w:szCs w:val="22"/>
          <w:lang w:val="es-ES_tradnl"/>
        </w:rPr>
        <w:t xml:space="preserve">el </w:t>
      </w:r>
      <w:r w:rsidRPr="00183949">
        <w:rPr>
          <w:rFonts w:ascii="Calibri" w:hAnsi="Calibri"/>
          <w:sz w:val="22"/>
          <w:szCs w:val="22"/>
          <w:lang w:val="es-ES_tradnl"/>
        </w:rPr>
        <w:t xml:space="preserve">diseño, </w:t>
      </w:r>
      <w:r w:rsidR="000871FE" w:rsidRPr="00183949">
        <w:rPr>
          <w:rFonts w:ascii="Calibri" w:hAnsi="Calibri"/>
          <w:sz w:val="22"/>
          <w:szCs w:val="22"/>
          <w:lang w:val="es-ES_tradnl"/>
        </w:rPr>
        <w:t xml:space="preserve">las </w:t>
      </w:r>
      <w:r w:rsidRPr="00183949">
        <w:rPr>
          <w:rFonts w:ascii="Calibri" w:hAnsi="Calibri"/>
          <w:sz w:val="22"/>
          <w:szCs w:val="22"/>
          <w:lang w:val="es-ES_tradnl"/>
        </w:rPr>
        <w:t xml:space="preserve">especificaciones, </w:t>
      </w:r>
      <w:r w:rsidR="000871FE" w:rsidRPr="00183949">
        <w:rPr>
          <w:rFonts w:ascii="Calibri" w:hAnsi="Calibri"/>
          <w:sz w:val="22"/>
          <w:szCs w:val="22"/>
          <w:lang w:val="es-ES_tradnl"/>
        </w:rPr>
        <w:t xml:space="preserve">los </w:t>
      </w:r>
      <w:r w:rsidRPr="00183949">
        <w:rPr>
          <w:rFonts w:ascii="Calibri" w:hAnsi="Calibri"/>
          <w:sz w:val="22"/>
          <w:szCs w:val="22"/>
          <w:lang w:val="es-ES_tradnl"/>
        </w:rPr>
        <w:t>presupuestos</w:t>
      </w:r>
      <w:r w:rsidR="004215AB" w:rsidRPr="00183949">
        <w:rPr>
          <w:rFonts w:ascii="Calibri" w:hAnsi="Calibri"/>
          <w:sz w:val="22"/>
          <w:szCs w:val="22"/>
          <w:lang w:val="es-ES_tradnl"/>
        </w:rPr>
        <w:t xml:space="preserve"> </w:t>
      </w:r>
      <w:r w:rsidR="000871FE" w:rsidRPr="00183949">
        <w:rPr>
          <w:rFonts w:ascii="Calibri" w:hAnsi="Calibri"/>
          <w:sz w:val="22"/>
          <w:szCs w:val="22"/>
          <w:lang w:val="es-ES_tradnl"/>
        </w:rPr>
        <w:t>o cualquier</w:t>
      </w:r>
      <w:r w:rsidRPr="00183949">
        <w:rPr>
          <w:rFonts w:ascii="Calibri" w:hAnsi="Calibri"/>
          <w:sz w:val="22"/>
          <w:szCs w:val="22"/>
          <w:lang w:val="es-ES_tradnl"/>
        </w:rPr>
        <w:t xml:space="preserve"> otra información utilizada en est</w:t>
      </w:r>
      <w:r w:rsidR="004215AB" w:rsidRPr="00183949">
        <w:rPr>
          <w:rFonts w:ascii="Calibri" w:hAnsi="Calibri"/>
          <w:sz w:val="22"/>
          <w:szCs w:val="22"/>
          <w:lang w:val="es-ES_tradnl"/>
        </w:rPr>
        <w:t>a</w:t>
      </w:r>
      <w:r w:rsidRPr="00183949">
        <w:rPr>
          <w:rFonts w:ascii="Calibri" w:hAnsi="Calibri"/>
          <w:sz w:val="22"/>
          <w:szCs w:val="22"/>
          <w:lang w:val="es-ES_tradnl"/>
        </w:rPr>
        <w:t xml:space="preserve"> </w:t>
      </w:r>
      <w:proofErr w:type="spellStart"/>
      <w:r w:rsidRPr="00183949">
        <w:rPr>
          <w:rFonts w:ascii="Calibri" w:hAnsi="Calibri"/>
          <w:sz w:val="22"/>
          <w:szCs w:val="22"/>
          <w:lang w:val="es-ES_tradnl"/>
        </w:rPr>
        <w:t>SdC</w:t>
      </w:r>
      <w:proofErr w:type="spellEnd"/>
      <w:r w:rsidRPr="00183949">
        <w:rPr>
          <w:rFonts w:ascii="Calibri" w:hAnsi="Calibri"/>
          <w:sz w:val="22"/>
          <w:szCs w:val="22"/>
          <w:lang w:val="es-ES_tradnl"/>
        </w:rPr>
        <w:t>.</w:t>
      </w:r>
    </w:p>
    <w:p w14:paraId="18E90DF0" w14:textId="77777777" w:rsidR="004B6482" w:rsidRPr="00183949"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4215AB" w:rsidRPr="00183949">
        <w:rPr>
          <w:rFonts w:ascii="Calibri" w:hAnsi="Calibri"/>
          <w:sz w:val="22"/>
          <w:szCs w:val="22"/>
          <w:lang w:val="es-ES_tradnl"/>
        </w:rPr>
        <w:t xml:space="preserve">El </w:t>
      </w:r>
      <w:r w:rsidRPr="00183949">
        <w:rPr>
          <w:rFonts w:ascii="Calibri" w:hAnsi="Calibri"/>
          <w:sz w:val="22"/>
          <w:szCs w:val="22"/>
          <w:lang w:val="es-ES_tradnl"/>
        </w:rPr>
        <w:t xml:space="preserve">PNUD </w:t>
      </w:r>
      <w:r w:rsidR="000871FE" w:rsidRPr="00183949">
        <w:rPr>
          <w:rFonts w:ascii="Calibri" w:hAnsi="Calibri"/>
          <w:sz w:val="22"/>
          <w:szCs w:val="22"/>
          <w:lang w:val="es-ES_tradnl"/>
        </w:rPr>
        <w:t>practica</w:t>
      </w:r>
      <w:r w:rsidRPr="00183949">
        <w:rPr>
          <w:rFonts w:ascii="Calibri" w:hAnsi="Calibri"/>
          <w:sz w:val="22"/>
          <w:szCs w:val="22"/>
          <w:lang w:val="es-ES_tradnl"/>
        </w:rPr>
        <w:t xml:space="preserve"> una </w:t>
      </w:r>
      <w:r w:rsidR="000871FE" w:rsidRPr="00183949">
        <w:rPr>
          <w:rFonts w:ascii="Calibri" w:hAnsi="Calibri"/>
          <w:sz w:val="22"/>
          <w:szCs w:val="22"/>
          <w:lang w:val="es-ES_tradnl"/>
        </w:rPr>
        <w:t xml:space="preserve">política de </w:t>
      </w:r>
      <w:r w:rsidRPr="00183949">
        <w:rPr>
          <w:rFonts w:ascii="Calibri" w:hAnsi="Calibri"/>
          <w:sz w:val="22"/>
          <w:szCs w:val="22"/>
          <w:lang w:val="es-ES_tradnl"/>
        </w:rPr>
        <w:t>tolerancia cero a</w:t>
      </w:r>
      <w:r w:rsidR="000871FE" w:rsidRPr="00183949">
        <w:rPr>
          <w:rFonts w:ascii="Calibri" w:hAnsi="Calibri"/>
          <w:sz w:val="22"/>
          <w:szCs w:val="22"/>
          <w:lang w:val="es-ES_tradnl"/>
        </w:rPr>
        <w:t>nte</w:t>
      </w:r>
      <w:r w:rsidRPr="00183949">
        <w:rPr>
          <w:rFonts w:ascii="Calibri" w:hAnsi="Calibri"/>
          <w:sz w:val="22"/>
          <w:szCs w:val="22"/>
          <w:lang w:val="es-ES_tradnl"/>
        </w:rPr>
        <w:t xml:space="preserve"> el fraude y otras prácticas prohibidas, y</w:t>
      </w:r>
      <w:r w:rsidR="000871FE" w:rsidRPr="00183949">
        <w:rPr>
          <w:rFonts w:ascii="Calibri" w:hAnsi="Calibri"/>
          <w:sz w:val="22"/>
          <w:szCs w:val="22"/>
          <w:lang w:val="es-ES_tradnl"/>
        </w:rPr>
        <w:t xml:space="preserve"> </w:t>
      </w:r>
      <w:r w:rsidRPr="00183949">
        <w:rPr>
          <w:rFonts w:ascii="Calibri" w:hAnsi="Calibri"/>
          <w:sz w:val="22"/>
          <w:szCs w:val="22"/>
          <w:lang w:val="es-ES_tradnl"/>
        </w:rPr>
        <w:t>e</w:t>
      </w:r>
      <w:r w:rsidR="000871FE" w:rsidRPr="00183949">
        <w:rPr>
          <w:rFonts w:ascii="Calibri" w:hAnsi="Calibri"/>
          <w:sz w:val="22"/>
          <w:szCs w:val="22"/>
          <w:lang w:val="es-ES_tradnl"/>
        </w:rPr>
        <w:t xml:space="preserve">stá resuelto a </w:t>
      </w:r>
      <w:r w:rsidRPr="00183949">
        <w:rPr>
          <w:rFonts w:ascii="Calibri" w:hAnsi="Calibri"/>
          <w:sz w:val="22"/>
          <w:szCs w:val="22"/>
          <w:lang w:val="es-ES_tradnl"/>
        </w:rPr>
        <w:t xml:space="preserve">identificar y abordar todos los actos y prácticas </w:t>
      </w:r>
      <w:r w:rsidR="000871FE" w:rsidRPr="00183949">
        <w:rPr>
          <w:rFonts w:ascii="Calibri" w:hAnsi="Calibri"/>
          <w:sz w:val="22"/>
          <w:szCs w:val="22"/>
          <w:lang w:val="es-ES_tradnl"/>
        </w:rPr>
        <w:t xml:space="preserve">de este tipo contra </w:t>
      </w:r>
      <w:r w:rsidRPr="00183949">
        <w:rPr>
          <w:rFonts w:ascii="Calibri" w:hAnsi="Calibri"/>
          <w:sz w:val="22"/>
          <w:szCs w:val="22"/>
          <w:lang w:val="es-ES_tradnl"/>
        </w:rPr>
        <w:t>el PNUD</w:t>
      </w:r>
      <w:r w:rsidR="000871FE" w:rsidRPr="00183949">
        <w:rPr>
          <w:rFonts w:ascii="Calibri" w:hAnsi="Calibri"/>
          <w:sz w:val="22"/>
          <w:szCs w:val="22"/>
          <w:lang w:val="es-ES_tradnl"/>
        </w:rPr>
        <w:t xml:space="preserve"> o contra terceros </w:t>
      </w:r>
      <w:r w:rsidR="00534BBF" w:rsidRPr="00183949">
        <w:rPr>
          <w:rFonts w:ascii="Calibri" w:hAnsi="Calibri"/>
          <w:sz w:val="22"/>
          <w:szCs w:val="22"/>
          <w:lang w:val="es-ES_tradnl"/>
        </w:rPr>
        <w:t>implicados</w:t>
      </w:r>
      <w:r w:rsidRPr="00183949">
        <w:rPr>
          <w:rFonts w:ascii="Calibri" w:hAnsi="Calibri"/>
          <w:sz w:val="22"/>
          <w:szCs w:val="22"/>
          <w:lang w:val="es-ES_tradnl"/>
        </w:rPr>
        <w:t xml:space="preserve"> en las actividades de PNUD. </w:t>
      </w:r>
      <w:r w:rsidR="000871FE" w:rsidRPr="00183949">
        <w:rPr>
          <w:rFonts w:ascii="Calibri" w:hAnsi="Calibri"/>
          <w:sz w:val="22"/>
          <w:szCs w:val="22"/>
          <w:lang w:val="es-ES_tradnl"/>
        </w:rPr>
        <w:t>Asimismo,</w:t>
      </w:r>
      <w:r w:rsidRPr="00183949">
        <w:rPr>
          <w:rFonts w:ascii="Calibri" w:hAnsi="Calibri"/>
          <w:sz w:val="22"/>
          <w:szCs w:val="22"/>
          <w:lang w:val="es-ES_tradnl"/>
        </w:rPr>
        <w:t xml:space="preserve"> espera que sus proveedores se adhieran al Código de Conducta de </w:t>
      </w:r>
      <w:r w:rsidR="000871FE" w:rsidRPr="00183949">
        <w:rPr>
          <w:rFonts w:ascii="Calibri" w:hAnsi="Calibri"/>
          <w:sz w:val="22"/>
          <w:szCs w:val="22"/>
          <w:lang w:val="es-ES_tradnl"/>
        </w:rPr>
        <w:t>los Contratistas</w:t>
      </w:r>
      <w:r w:rsidRPr="00183949">
        <w:rPr>
          <w:rFonts w:ascii="Calibri" w:hAnsi="Calibri"/>
          <w:sz w:val="22"/>
          <w:szCs w:val="22"/>
          <w:lang w:val="es-ES_tradnl"/>
        </w:rPr>
        <w:t xml:space="preserve"> de las Naciones Unidas</w:t>
      </w:r>
      <w:r w:rsidR="000871FE" w:rsidRPr="00183949">
        <w:rPr>
          <w:rFonts w:ascii="Calibri" w:hAnsi="Calibri"/>
          <w:sz w:val="22"/>
          <w:szCs w:val="22"/>
          <w:lang w:val="es-ES_tradnl"/>
        </w:rPr>
        <w:t>, que</w:t>
      </w:r>
      <w:r w:rsidRPr="00183949">
        <w:rPr>
          <w:rFonts w:ascii="Calibri" w:hAnsi="Calibri"/>
          <w:sz w:val="22"/>
          <w:szCs w:val="22"/>
          <w:lang w:val="es-ES_tradnl"/>
        </w:rPr>
        <w:t xml:space="preserve"> se </w:t>
      </w:r>
      <w:r w:rsidR="000871FE" w:rsidRPr="00183949">
        <w:rPr>
          <w:rFonts w:ascii="Calibri" w:hAnsi="Calibri"/>
          <w:sz w:val="22"/>
          <w:szCs w:val="22"/>
          <w:lang w:val="es-ES_tradnl"/>
        </w:rPr>
        <w:t>puede consultar</w:t>
      </w:r>
      <w:r w:rsidRPr="00183949">
        <w:rPr>
          <w:rFonts w:ascii="Calibri" w:hAnsi="Calibri"/>
          <w:sz w:val="22"/>
          <w:szCs w:val="22"/>
          <w:lang w:val="es-ES_tradnl"/>
        </w:rPr>
        <w:t xml:space="preserve"> en </w:t>
      </w:r>
      <w:r w:rsidR="00F117CB" w:rsidRPr="00183949">
        <w:rPr>
          <w:rFonts w:ascii="Calibri" w:hAnsi="Calibri"/>
          <w:sz w:val="22"/>
          <w:szCs w:val="22"/>
          <w:lang w:val="es-ES_tradnl"/>
        </w:rPr>
        <w:t>el siguiente</w:t>
      </w:r>
      <w:r w:rsidRPr="00183949">
        <w:rPr>
          <w:rFonts w:ascii="Calibri" w:hAnsi="Calibri"/>
          <w:sz w:val="22"/>
          <w:szCs w:val="22"/>
          <w:lang w:val="es-ES_tradnl"/>
        </w:rPr>
        <w:t xml:space="preserve"> enlace: </w:t>
      </w:r>
      <w:r w:rsidR="000A5205">
        <w:fldChar w:fldCharType="begin"/>
      </w:r>
      <w:r w:rsidR="000A5205" w:rsidRPr="000A5205">
        <w:rPr>
          <w:lang w:val="es-CR"/>
        </w:rPr>
        <w:instrText xml:space="preserve"> HYPERLINK "http://www.un.org/depts/ptd/pdf/conduct_spanish.pdf" </w:instrText>
      </w:r>
      <w:r w:rsidR="000A5205">
        <w:fldChar w:fldCharType="separate"/>
      </w:r>
      <w:r w:rsidR="003A3C1E" w:rsidRPr="00183949">
        <w:rPr>
          <w:rStyle w:val="Hipervnculo"/>
          <w:rFonts w:ascii="Calibri" w:hAnsi="Calibri"/>
          <w:sz w:val="22"/>
          <w:szCs w:val="22"/>
          <w:lang w:val="es-ES_tradnl"/>
        </w:rPr>
        <w:t>http://www.un.org/depts/ptd/pdf/conduct_spanish.pdf</w:t>
      </w:r>
      <w:r w:rsidR="000A5205">
        <w:rPr>
          <w:rStyle w:val="Hipervnculo"/>
          <w:rFonts w:ascii="Calibri" w:hAnsi="Calibri"/>
          <w:sz w:val="22"/>
          <w:szCs w:val="22"/>
          <w:lang w:val="es-ES_tradnl"/>
        </w:rPr>
        <w:fldChar w:fldCharType="end"/>
      </w:r>
      <w:r w:rsidR="00C957AB" w:rsidRPr="00183949">
        <w:rPr>
          <w:rFonts w:ascii="Calibri" w:hAnsi="Calibri"/>
          <w:sz w:val="22"/>
          <w:szCs w:val="22"/>
          <w:lang w:val="es-ES_tradnl"/>
        </w:rPr>
        <w:t>.</w:t>
      </w:r>
      <w:r w:rsidRPr="00183949">
        <w:rPr>
          <w:rFonts w:ascii="Calibri" w:hAnsi="Calibri"/>
          <w:sz w:val="22"/>
          <w:szCs w:val="22"/>
          <w:lang w:val="es-ES_tradnl"/>
        </w:rPr>
        <w:br/>
      </w:r>
      <w:r w:rsidRPr="00183949">
        <w:rPr>
          <w:rFonts w:ascii="Calibri" w:hAnsi="Calibri"/>
          <w:sz w:val="22"/>
          <w:szCs w:val="22"/>
          <w:lang w:val="es-ES_tradnl"/>
        </w:rPr>
        <w:br/>
      </w:r>
      <w:r w:rsidR="00C957AB" w:rsidRPr="00183949">
        <w:rPr>
          <w:rFonts w:ascii="Calibri" w:hAnsi="Calibri"/>
          <w:sz w:val="22"/>
          <w:szCs w:val="22"/>
          <w:lang w:val="es-ES_tradnl"/>
        </w:rPr>
        <w:t>Le agradecemos su atención</w:t>
      </w:r>
      <w:r w:rsidRPr="00183949">
        <w:rPr>
          <w:rFonts w:ascii="Calibri" w:hAnsi="Calibri"/>
          <w:sz w:val="22"/>
          <w:szCs w:val="22"/>
          <w:lang w:val="es-ES_tradnl"/>
        </w:rPr>
        <w:t xml:space="preserve"> y </w:t>
      </w:r>
      <w:r w:rsidR="00C957AB" w:rsidRPr="00183949">
        <w:rPr>
          <w:rFonts w:ascii="Calibri" w:hAnsi="Calibri"/>
          <w:sz w:val="22"/>
          <w:szCs w:val="22"/>
          <w:lang w:val="es-ES_tradnl"/>
        </w:rPr>
        <w:t>quedamos a la espera de</w:t>
      </w:r>
      <w:r w:rsidRPr="00183949">
        <w:rPr>
          <w:rFonts w:ascii="Calibri" w:hAnsi="Calibri"/>
          <w:sz w:val="22"/>
          <w:szCs w:val="22"/>
          <w:lang w:val="es-ES_tradnl"/>
        </w:rPr>
        <w:t xml:space="preserve"> recibir su cotización.</w:t>
      </w:r>
    </w:p>
    <w:p w14:paraId="3FC86623" w14:textId="77777777" w:rsidR="003162F1" w:rsidRPr="00183949" w:rsidRDefault="003162F1" w:rsidP="002B425D">
      <w:pPr>
        <w:jc w:val="both"/>
        <w:rPr>
          <w:rStyle w:val="Textoennegrita"/>
          <w:rFonts w:ascii="Calibri" w:hAnsi="Calibri" w:cs="Calibri"/>
          <w:b w:val="0"/>
          <w:iCs/>
          <w:sz w:val="22"/>
          <w:szCs w:val="22"/>
          <w:lang w:val="es-ES_tradnl"/>
        </w:rPr>
      </w:pPr>
    </w:p>
    <w:p w14:paraId="06031E2A" w14:textId="77777777" w:rsidR="001971AA" w:rsidRPr="00183949" w:rsidRDefault="001971AA" w:rsidP="002B425D">
      <w:pPr>
        <w:jc w:val="both"/>
        <w:rPr>
          <w:rStyle w:val="Textoennegrita"/>
          <w:rFonts w:ascii="Calibri" w:hAnsi="Calibri" w:cs="Calibri"/>
          <w:b w:val="0"/>
          <w:iCs/>
          <w:sz w:val="22"/>
          <w:szCs w:val="22"/>
          <w:lang w:val="es-ES_tradnl"/>
        </w:rPr>
      </w:pPr>
    </w:p>
    <w:p w14:paraId="40A8F5BE" w14:textId="77777777" w:rsidR="002B425D" w:rsidRPr="00183949" w:rsidRDefault="004B6482" w:rsidP="004B6482">
      <w:pPr>
        <w:ind w:left="5040" w:firstLine="720"/>
        <w:jc w:val="both"/>
        <w:rPr>
          <w:rFonts w:ascii="Calibri" w:hAnsi="Calibri" w:cs="Calibri"/>
          <w:iCs/>
          <w:snapToGrid w:val="0"/>
          <w:sz w:val="22"/>
          <w:szCs w:val="22"/>
          <w:lang w:val="es-ES_tradnl"/>
        </w:rPr>
      </w:pPr>
      <w:r w:rsidRPr="00183949">
        <w:rPr>
          <w:rStyle w:val="Textoennegrita"/>
          <w:rFonts w:ascii="Calibri" w:hAnsi="Calibri" w:cs="Calibri"/>
          <w:b w:val="0"/>
          <w:iCs/>
          <w:sz w:val="22"/>
          <w:szCs w:val="22"/>
          <w:lang w:val="es-ES_tradnl"/>
        </w:rPr>
        <w:t>Atentamente le saluda</w:t>
      </w:r>
      <w:r w:rsidR="001971AA" w:rsidRPr="00183949">
        <w:rPr>
          <w:rStyle w:val="Textoennegrita"/>
          <w:rFonts w:ascii="Calibri" w:hAnsi="Calibri" w:cs="Calibri"/>
          <w:b w:val="0"/>
          <w:iCs/>
          <w:sz w:val="22"/>
          <w:szCs w:val="22"/>
          <w:lang w:val="es-ES_tradnl"/>
        </w:rPr>
        <w:t>,</w:t>
      </w:r>
    </w:p>
    <w:p w14:paraId="2CE8549D" w14:textId="77777777" w:rsidR="00EE6A55" w:rsidRPr="00183949" w:rsidRDefault="00EE6A55" w:rsidP="00BA0E6E">
      <w:pPr>
        <w:ind w:left="5760" w:firstLine="720"/>
        <w:jc w:val="both"/>
        <w:rPr>
          <w:rFonts w:ascii="Calibri" w:hAnsi="Calibri" w:cs="Calibri"/>
          <w:iCs/>
          <w:snapToGrid w:val="0"/>
          <w:color w:val="FF0000"/>
          <w:sz w:val="22"/>
          <w:szCs w:val="22"/>
          <w:lang w:val="es-ES_tradnl"/>
        </w:rPr>
      </w:pPr>
    </w:p>
    <w:p w14:paraId="6802D5A9" w14:textId="17450CA7" w:rsidR="009D6C8F" w:rsidRPr="00910424" w:rsidRDefault="00FD10DB" w:rsidP="00FD10DB">
      <w:pPr>
        <w:ind w:left="5760"/>
        <w:jc w:val="both"/>
        <w:rPr>
          <w:rFonts w:ascii="Calibri" w:hAnsi="Calibri" w:cs="Calibri"/>
          <w:i/>
          <w:iCs/>
          <w:snapToGrid w:val="0"/>
          <w:sz w:val="22"/>
          <w:szCs w:val="22"/>
          <w:lang w:val="es-ES_tradnl"/>
        </w:rPr>
      </w:pPr>
      <w:r>
        <w:rPr>
          <w:rFonts w:ascii="Calibri" w:hAnsi="Calibri" w:cs="Calibri"/>
          <w:i/>
          <w:iCs/>
          <w:snapToGrid w:val="0"/>
          <w:sz w:val="22"/>
          <w:szCs w:val="22"/>
          <w:lang w:val="es-ES_tradnl"/>
        </w:rPr>
        <w:t>Adquisiciones PNUD</w:t>
      </w:r>
    </w:p>
    <w:p w14:paraId="4FCBB14D" w14:textId="47805811" w:rsidR="009D6C8F" w:rsidRPr="00910424" w:rsidRDefault="00F5650E" w:rsidP="009D6C8F">
      <w:pPr>
        <w:ind w:left="5040" w:firstLine="720"/>
        <w:jc w:val="both"/>
        <w:rPr>
          <w:rFonts w:ascii="Calibri" w:hAnsi="Calibri" w:cs="Calibri"/>
          <w:i/>
          <w:iCs/>
          <w:snapToGrid w:val="0"/>
          <w:sz w:val="22"/>
          <w:szCs w:val="22"/>
          <w:lang w:val="es-ES_tradnl"/>
        </w:rPr>
      </w:pPr>
      <w:r>
        <w:rPr>
          <w:rFonts w:ascii="Calibri" w:hAnsi="Calibri" w:cs="Calibri"/>
          <w:i/>
          <w:iCs/>
          <w:snapToGrid w:val="0"/>
          <w:sz w:val="22"/>
          <w:szCs w:val="22"/>
          <w:lang w:val="es-ES_tradnl"/>
        </w:rPr>
        <w:t>2</w:t>
      </w:r>
      <w:r w:rsidR="00FF71BC">
        <w:rPr>
          <w:rFonts w:ascii="Calibri" w:hAnsi="Calibri" w:cs="Calibri"/>
          <w:i/>
          <w:iCs/>
          <w:snapToGrid w:val="0"/>
          <w:sz w:val="22"/>
          <w:szCs w:val="22"/>
          <w:lang w:val="es-ES_tradnl"/>
        </w:rPr>
        <w:t>9</w:t>
      </w:r>
      <w:r w:rsidR="009D6C8F">
        <w:rPr>
          <w:rFonts w:ascii="Calibri" w:hAnsi="Calibri" w:cs="Calibri"/>
          <w:i/>
          <w:iCs/>
          <w:snapToGrid w:val="0"/>
          <w:sz w:val="22"/>
          <w:szCs w:val="22"/>
          <w:lang w:val="es-ES_tradnl"/>
        </w:rPr>
        <w:t xml:space="preserve"> de agosto de 2018</w:t>
      </w:r>
    </w:p>
    <w:p w14:paraId="545DA8F1" w14:textId="77777777" w:rsidR="000871FE" w:rsidRPr="00183949" w:rsidRDefault="000871FE" w:rsidP="004B6482">
      <w:pPr>
        <w:ind w:left="5040" w:firstLine="720"/>
        <w:jc w:val="both"/>
        <w:rPr>
          <w:rFonts w:ascii="Calibri" w:hAnsi="Calibri" w:cs="Calibri"/>
          <w:i/>
          <w:iCs/>
          <w:snapToGrid w:val="0"/>
          <w:color w:val="FF0000"/>
          <w:sz w:val="22"/>
          <w:szCs w:val="22"/>
          <w:lang w:val="es-ES_tradnl"/>
        </w:rPr>
      </w:pPr>
    </w:p>
    <w:p w14:paraId="28271AD1" w14:textId="77777777" w:rsidR="000871FE" w:rsidRPr="00183949" w:rsidRDefault="000871FE" w:rsidP="000871FE">
      <w:pPr>
        <w:ind w:left="5040" w:firstLine="720"/>
        <w:rPr>
          <w:rFonts w:ascii="Calibri" w:hAnsi="Calibri" w:cs="Calibri"/>
          <w:i/>
          <w:iCs/>
          <w:snapToGrid w:val="0"/>
          <w:color w:val="FF0000"/>
          <w:sz w:val="22"/>
          <w:szCs w:val="22"/>
          <w:lang w:val="es-ES_tradnl"/>
        </w:rPr>
      </w:pPr>
    </w:p>
    <w:p w14:paraId="7F3C81AA" w14:textId="77777777" w:rsidR="007A7C81" w:rsidRPr="00183949" w:rsidRDefault="007A7C81">
      <w:pPr>
        <w:rPr>
          <w:rFonts w:ascii="Calibri" w:hAnsi="Calibri" w:cs="Calibri"/>
          <w:sz w:val="22"/>
          <w:szCs w:val="22"/>
          <w:lang w:val="es-ES_tradnl"/>
        </w:rPr>
      </w:pPr>
    </w:p>
    <w:p w14:paraId="4F474A5F" w14:textId="77777777" w:rsidR="00D731AB" w:rsidRPr="00183949" w:rsidRDefault="00D731AB">
      <w:pPr>
        <w:rPr>
          <w:rFonts w:ascii="Calibri" w:hAnsi="Calibri" w:cs="Calibri"/>
          <w:sz w:val="22"/>
          <w:szCs w:val="22"/>
          <w:lang w:val="es-ES_tradnl"/>
        </w:rPr>
      </w:pPr>
    </w:p>
    <w:p w14:paraId="7CFD02D6" w14:textId="77777777" w:rsidR="00D731AB" w:rsidRPr="00183949" w:rsidRDefault="00293F22">
      <w:pPr>
        <w:rPr>
          <w:rFonts w:ascii="Calibri" w:hAnsi="Calibri" w:cs="Calibri"/>
          <w:sz w:val="22"/>
          <w:szCs w:val="22"/>
          <w:lang w:val="es-ES_tradnl"/>
        </w:rPr>
      </w:pPr>
      <w:r w:rsidRPr="00183949">
        <w:rPr>
          <w:rFonts w:ascii="Calibri" w:hAnsi="Calibri" w:cs="Calibri"/>
          <w:sz w:val="22"/>
          <w:szCs w:val="22"/>
          <w:lang w:val="es-ES_tradnl"/>
        </w:rPr>
        <w:br w:type="page"/>
      </w:r>
    </w:p>
    <w:p w14:paraId="1162D444" w14:textId="77777777" w:rsidR="00BB13AA" w:rsidRPr="00183949" w:rsidRDefault="00BD7A94" w:rsidP="00BA0E6E">
      <w:pPr>
        <w:jc w:val="right"/>
        <w:rPr>
          <w:rFonts w:ascii="Calibri" w:hAnsi="Calibri" w:cs="Calibri"/>
          <w:b/>
          <w:sz w:val="22"/>
          <w:szCs w:val="22"/>
          <w:lang w:val="es-ES_tradnl"/>
        </w:rPr>
      </w:pPr>
      <w:r w:rsidRPr="00183949">
        <w:rPr>
          <w:rFonts w:ascii="Calibri" w:hAnsi="Calibri" w:cs="Calibri"/>
          <w:b/>
          <w:sz w:val="22"/>
          <w:szCs w:val="22"/>
          <w:lang w:val="es-ES_tradnl"/>
        </w:rPr>
        <w:lastRenderedPageBreak/>
        <w:t>Anexo</w:t>
      </w:r>
      <w:r w:rsidR="00BB13AA" w:rsidRPr="00183949">
        <w:rPr>
          <w:rFonts w:ascii="Calibri" w:hAnsi="Calibri" w:cs="Calibri"/>
          <w:b/>
          <w:sz w:val="22"/>
          <w:szCs w:val="22"/>
          <w:lang w:val="es-ES_tradnl"/>
        </w:rPr>
        <w:t xml:space="preserve"> </w:t>
      </w:r>
      <w:r w:rsidR="00A7508B" w:rsidRPr="00183949">
        <w:rPr>
          <w:rFonts w:ascii="Calibri" w:hAnsi="Calibri" w:cs="Calibri"/>
          <w:b/>
          <w:sz w:val="22"/>
          <w:szCs w:val="22"/>
          <w:lang w:val="es-ES_tradnl"/>
        </w:rPr>
        <w:t>1</w:t>
      </w:r>
    </w:p>
    <w:p w14:paraId="1775E662" w14:textId="77777777" w:rsidR="00BB13AA" w:rsidRPr="00183949" w:rsidRDefault="00BB13AA" w:rsidP="00BA0E6E">
      <w:pPr>
        <w:jc w:val="right"/>
        <w:rPr>
          <w:rFonts w:ascii="Calibri" w:hAnsi="Calibri" w:cs="Calibri"/>
          <w:b/>
          <w:sz w:val="22"/>
          <w:szCs w:val="22"/>
          <w:lang w:val="es-ES_tradnl"/>
        </w:rPr>
      </w:pPr>
    </w:p>
    <w:p w14:paraId="2114017D" w14:textId="77777777" w:rsidR="00BB13AA" w:rsidRPr="00183949" w:rsidRDefault="003C12CF" w:rsidP="00BA0E6E">
      <w:pPr>
        <w:jc w:val="center"/>
        <w:rPr>
          <w:rFonts w:ascii="Calibri" w:hAnsi="Calibri" w:cs="Calibri"/>
          <w:b/>
          <w:sz w:val="28"/>
          <w:szCs w:val="28"/>
          <w:lang w:val="es-ES_tradnl"/>
        </w:rPr>
      </w:pPr>
      <w:r w:rsidRPr="00183949">
        <w:rPr>
          <w:rFonts w:ascii="Calibri" w:hAnsi="Calibri" w:cs="Calibri"/>
          <w:b/>
          <w:sz w:val="28"/>
          <w:szCs w:val="28"/>
          <w:lang w:val="es-ES_tradnl"/>
        </w:rPr>
        <w:t>Especificaciones técnicas</w:t>
      </w:r>
    </w:p>
    <w:p w14:paraId="1789E19E" w14:textId="77777777" w:rsidR="00BB13AA" w:rsidRPr="00183949" w:rsidRDefault="00BB13AA" w:rsidP="00BB13AA">
      <w:pPr>
        <w:jc w:val="center"/>
        <w:rPr>
          <w:rFonts w:ascii="Calibri" w:hAnsi="Calibri" w:cs="Calibri"/>
          <w:b/>
          <w:sz w:val="22"/>
          <w:szCs w:val="22"/>
          <w:lang w:val="es-ES_tradnl"/>
        </w:rPr>
      </w:pPr>
    </w:p>
    <w:p w14:paraId="1FA12FA2" w14:textId="77777777" w:rsidR="009E6DA3" w:rsidRPr="00183949" w:rsidRDefault="009E6DA3" w:rsidP="00BB13AA">
      <w:pPr>
        <w:jc w:val="center"/>
        <w:rPr>
          <w:rFonts w:ascii="Calibri" w:hAnsi="Calibri" w:cs="Calibri"/>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174"/>
        <w:gridCol w:w="4968"/>
        <w:gridCol w:w="1488"/>
      </w:tblGrid>
      <w:tr w:rsidR="00FB0AA3" w:rsidRPr="00183949" w14:paraId="14747FE0" w14:textId="77777777" w:rsidTr="00974C55">
        <w:tc>
          <w:tcPr>
            <w:tcW w:w="1720" w:type="dxa"/>
            <w:shd w:val="clear" w:color="auto" w:fill="auto"/>
          </w:tcPr>
          <w:p w14:paraId="05AD2D67" w14:textId="77777777" w:rsidR="00FB0AA3" w:rsidRPr="00183949" w:rsidRDefault="00FB0AA3" w:rsidP="007B5255">
            <w:pPr>
              <w:jc w:val="center"/>
              <w:rPr>
                <w:rFonts w:ascii="Calibri" w:hAnsi="Calibri" w:cs="Calibri"/>
                <w:b/>
                <w:sz w:val="22"/>
                <w:szCs w:val="22"/>
                <w:lang w:val="es-ES_tradnl"/>
              </w:rPr>
            </w:pPr>
          </w:p>
          <w:p w14:paraId="5FB369D6" w14:textId="77777777" w:rsidR="00FB0AA3" w:rsidRPr="00183949" w:rsidRDefault="003C12CF" w:rsidP="00534BBF">
            <w:pPr>
              <w:jc w:val="center"/>
              <w:rPr>
                <w:rFonts w:ascii="Calibri" w:hAnsi="Calibri" w:cs="Calibri"/>
                <w:b/>
                <w:sz w:val="22"/>
                <w:szCs w:val="22"/>
                <w:lang w:val="es-ES_tradnl"/>
              </w:rPr>
            </w:pPr>
            <w:proofErr w:type="gramStart"/>
            <w:r w:rsidRPr="00183949">
              <w:rPr>
                <w:rFonts w:ascii="Calibri" w:hAnsi="Calibri" w:cs="Calibri"/>
                <w:b/>
                <w:sz w:val="22"/>
                <w:szCs w:val="22"/>
                <w:lang w:val="es-ES_tradnl"/>
              </w:rPr>
              <w:t xml:space="preserve">Artículos </w:t>
            </w:r>
            <w:r w:rsidR="00534BBF" w:rsidRPr="00183949">
              <w:rPr>
                <w:rFonts w:ascii="Calibri" w:hAnsi="Calibri" w:cs="Calibri"/>
                <w:b/>
                <w:sz w:val="22"/>
                <w:szCs w:val="22"/>
                <w:lang w:val="es-ES_tradnl"/>
              </w:rPr>
              <w:t>a</w:t>
            </w:r>
            <w:r w:rsidRPr="00183949">
              <w:rPr>
                <w:rFonts w:ascii="Calibri" w:hAnsi="Calibri" w:cs="Calibri"/>
                <w:b/>
                <w:sz w:val="22"/>
                <w:szCs w:val="22"/>
                <w:lang w:val="es-ES_tradnl"/>
              </w:rPr>
              <w:t xml:space="preserve"> suministrar</w:t>
            </w:r>
            <w:proofErr w:type="gramEnd"/>
            <w:r w:rsidR="00FB0AA3" w:rsidRPr="00183949">
              <w:rPr>
                <w:rFonts w:ascii="Calibri" w:hAnsi="Calibri" w:cs="Calibri"/>
                <w:b/>
                <w:sz w:val="22"/>
                <w:szCs w:val="22"/>
                <w:lang w:val="es-ES_tradnl"/>
              </w:rPr>
              <w:t>*</w:t>
            </w:r>
          </w:p>
          <w:p w14:paraId="00F01109" w14:textId="77777777" w:rsidR="00534BBF" w:rsidRPr="00183949" w:rsidRDefault="00534BBF" w:rsidP="00534BBF">
            <w:pPr>
              <w:jc w:val="center"/>
              <w:rPr>
                <w:rFonts w:ascii="Calibri" w:hAnsi="Calibri" w:cs="Calibri"/>
                <w:b/>
                <w:sz w:val="22"/>
                <w:szCs w:val="22"/>
                <w:lang w:val="es-ES_tradnl"/>
              </w:rPr>
            </w:pPr>
          </w:p>
        </w:tc>
        <w:tc>
          <w:tcPr>
            <w:tcW w:w="1185" w:type="dxa"/>
          </w:tcPr>
          <w:p w14:paraId="14CA3507" w14:textId="77777777" w:rsidR="00FB0AA3" w:rsidRPr="00183949" w:rsidRDefault="00FB0AA3" w:rsidP="007B5255">
            <w:pPr>
              <w:jc w:val="center"/>
              <w:rPr>
                <w:rFonts w:ascii="Calibri" w:hAnsi="Calibri" w:cs="Calibri"/>
                <w:b/>
                <w:sz w:val="22"/>
                <w:szCs w:val="22"/>
                <w:lang w:val="es-ES_tradnl"/>
              </w:rPr>
            </w:pPr>
          </w:p>
          <w:p w14:paraId="2C610E35" w14:textId="77777777" w:rsidR="00FB0AA3" w:rsidRPr="00183949" w:rsidRDefault="003C12CF" w:rsidP="007B5255">
            <w:pPr>
              <w:jc w:val="center"/>
              <w:rPr>
                <w:rFonts w:ascii="Calibri" w:hAnsi="Calibri" w:cs="Calibri"/>
                <w:b/>
                <w:sz w:val="22"/>
                <w:szCs w:val="22"/>
                <w:lang w:val="es-ES_tradnl"/>
              </w:rPr>
            </w:pPr>
            <w:r w:rsidRPr="00183949">
              <w:rPr>
                <w:rFonts w:ascii="Calibri" w:hAnsi="Calibri" w:cs="Calibri"/>
                <w:b/>
                <w:sz w:val="22"/>
                <w:szCs w:val="22"/>
                <w:lang w:val="es-ES_tradnl"/>
              </w:rPr>
              <w:t>Cantidad</w:t>
            </w:r>
          </w:p>
        </w:tc>
        <w:tc>
          <w:tcPr>
            <w:tcW w:w="5141" w:type="dxa"/>
            <w:shd w:val="clear" w:color="auto" w:fill="auto"/>
          </w:tcPr>
          <w:p w14:paraId="226AE33B" w14:textId="77777777" w:rsidR="00FB0AA3" w:rsidRPr="00183949" w:rsidRDefault="00FB0AA3" w:rsidP="007B5255">
            <w:pPr>
              <w:jc w:val="center"/>
              <w:rPr>
                <w:rFonts w:ascii="Calibri" w:hAnsi="Calibri" w:cs="Calibri"/>
                <w:b/>
                <w:sz w:val="22"/>
                <w:szCs w:val="22"/>
                <w:lang w:val="es-ES_tradnl"/>
              </w:rPr>
            </w:pPr>
          </w:p>
          <w:p w14:paraId="799C13B4" w14:textId="77777777" w:rsidR="00FB0AA3" w:rsidRPr="00183949" w:rsidRDefault="003C12CF" w:rsidP="007B5255">
            <w:pPr>
              <w:jc w:val="center"/>
              <w:rPr>
                <w:rFonts w:ascii="Calibri" w:hAnsi="Calibri" w:cs="Calibri"/>
                <w:b/>
                <w:sz w:val="22"/>
                <w:szCs w:val="22"/>
                <w:lang w:val="es-ES_tradnl"/>
              </w:rPr>
            </w:pPr>
            <w:r w:rsidRPr="00183949">
              <w:rPr>
                <w:rFonts w:ascii="Calibri" w:hAnsi="Calibri" w:cs="Calibri"/>
                <w:b/>
                <w:sz w:val="22"/>
                <w:szCs w:val="22"/>
                <w:lang w:val="es-ES_tradnl"/>
              </w:rPr>
              <w:t>Descripción</w:t>
            </w:r>
            <w:r w:rsidR="00FB0AA3" w:rsidRPr="00183949">
              <w:rPr>
                <w:rFonts w:ascii="Calibri" w:hAnsi="Calibri" w:cs="Calibri"/>
                <w:b/>
                <w:sz w:val="22"/>
                <w:szCs w:val="22"/>
                <w:lang w:val="es-ES_tradnl"/>
              </w:rPr>
              <w:t>/</w:t>
            </w:r>
            <w:r w:rsidR="00BD7A94" w:rsidRPr="00183949">
              <w:rPr>
                <w:rFonts w:ascii="Calibri" w:hAnsi="Calibri" w:cs="Calibri"/>
                <w:b/>
                <w:sz w:val="22"/>
                <w:szCs w:val="22"/>
                <w:lang w:val="es-ES_tradnl"/>
              </w:rPr>
              <w:t>especificación</w:t>
            </w:r>
            <w:r w:rsidR="00FB0AA3" w:rsidRPr="00183949">
              <w:rPr>
                <w:rFonts w:ascii="Calibri" w:hAnsi="Calibri" w:cs="Calibri"/>
                <w:b/>
                <w:sz w:val="22"/>
                <w:szCs w:val="22"/>
                <w:lang w:val="es-ES_tradnl"/>
              </w:rPr>
              <w:t xml:space="preserve"> </w:t>
            </w:r>
            <w:r w:rsidRPr="00183949">
              <w:rPr>
                <w:rFonts w:ascii="Calibri" w:hAnsi="Calibri" w:cs="Calibri"/>
                <w:b/>
                <w:sz w:val="22"/>
                <w:szCs w:val="22"/>
                <w:lang w:val="es-ES_tradnl"/>
              </w:rPr>
              <w:t>de los bienes</w:t>
            </w:r>
            <w:r w:rsidR="00FB0AA3" w:rsidRPr="00183949">
              <w:rPr>
                <w:rFonts w:ascii="Calibri" w:hAnsi="Calibri" w:cs="Calibri"/>
                <w:b/>
                <w:sz w:val="22"/>
                <w:szCs w:val="22"/>
                <w:lang w:val="es-ES_tradnl"/>
              </w:rPr>
              <w:t xml:space="preserve"> </w:t>
            </w:r>
          </w:p>
          <w:p w14:paraId="73ACCA99" w14:textId="77777777" w:rsidR="00FB0AA3" w:rsidRPr="00183949" w:rsidRDefault="00FB0AA3" w:rsidP="007B5255">
            <w:pPr>
              <w:jc w:val="center"/>
              <w:rPr>
                <w:rFonts w:ascii="Calibri" w:hAnsi="Calibri" w:cs="Calibri"/>
                <w:b/>
                <w:sz w:val="22"/>
                <w:szCs w:val="22"/>
                <w:lang w:val="es-ES_tradnl"/>
              </w:rPr>
            </w:pPr>
          </w:p>
        </w:tc>
        <w:tc>
          <w:tcPr>
            <w:tcW w:w="1530" w:type="dxa"/>
          </w:tcPr>
          <w:p w14:paraId="46E54EE3" w14:textId="77777777" w:rsidR="00FB0AA3" w:rsidRPr="00183949" w:rsidRDefault="00FB0AA3" w:rsidP="007B5255">
            <w:pPr>
              <w:jc w:val="center"/>
              <w:rPr>
                <w:rFonts w:ascii="Calibri" w:hAnsi="Calibri" w:cs="Calibri"/>
                <w:b/>
                <w:sz w:val="22"/>
                <w:szCs w:val="22"/>
                <w:lang w:val="es-ES_tradnl"/>
              </w:rPr>
            </w:pPr>
          </w:p>
          <w:p w14:paraId="66102551" w14:textId="77777777" w:rsidR="00FB0AA3" w:rsidRPr="00183949" w:rsidRDefault="003C12CF" w:rsidP="003C12CF">
            <w:pPr>
              <w:jc w:val="center"/>
              <w:rPr>
                <w:rFonts w:ascii="Calibri" w:hAnsi="Calibri" w:cs="Calibri"/>
                <w:b/>
                <w:sz w:val="22"/>
                <w:szCs w:val="22"/>
                <w:lang w:val="es-ES_tradnl"/>
              </w:rPr>
            </w:pPr>
            <w:r w:rsidRPr="00183949">
              <w:rPr>
                <w:rFonts w:ascii="Calibri" w:hAnsi="Calibri" w:cs="Calibri"/>
                <w:b/>
                <w:sz w:val="22"/>
                <w:szCs w:val="22"/>
                <w:lang w:val="es-ES_tradnl"/>
              </w:rPr>
              <w:t>Última fecha de entrega</w:t>
            </w:r>
            <w:r w:rsidR="00E623E8" w:rsidRPr="00183949">
              <w:rPr>
                <w:rFonts w:ascii="Calibri" w:hAnsi="Calibri" w:cs="Calibri"/>
                <w:b/>
                <w:sz w:val="22"/>
                <w:szCs w:val="22"/>
                <w:lang w:val="es-ES_tradnl"/>
              </w:rPr>
              <w:t xml:space="preserve"> </w:t>
            </w:r>
          </w:p>
        </w:tc>
      </w:tr>
      <w:tr w:rsidR="00FB0AA3" w:rsidRPr="00183949" w14:paraId="7A3764F8" w14:textId="77777777" w:rsidTr="00974C55">
        <w:tc>
          <w:tcPr>
            <w:tcW w:w="1720" w:type="dxa"/>
            <w:vMerge w:val="restart"/>
            <w:shd w:val="clear" w:color="auto" w:fill="auto"/>
          </w:tcPr>
          <w:p w14:paraId="545A79FC" w14:textId="77777777" w:rsidR="00FB0AA3" w:rsidRPr="00183949" w:rsidRDefault="00507BB0" w:rsidP="007B5255">
            <w:pPr>
              <w:jc w:val="right"/>
              <w:rPr>
                <w:rFonts w:ascii="Calibri" w:hAnsi="Calibri" w:cs="Calibri"/>
                <w:b/>
                <w:sz w:val="22"/>
                <w:szCs w:val="22"/>
                <w:lang w:val="es-ES_tradnl"/>
              </w:rPr>
            </w:pPr>
            <w:r>
              <w:rPr>
                <w:rFonts w:ascii="Calibri" w:hAnsi="Calibri" w:cs="Calibri"/>
                <w:b/>
                <w:sz w:val="22"/>
                <w:szCs w:val="22"/>
                <w:lang w:val="es-ES_tradnl"/>
              </w:rPr>
              <w:t>Computadora     Portátil</w:t>
            </w:r>
          </w:p>
        </w:tc>
        <w:tc>
          <w:tcPr>
            <w:tcW w:w="1185" w:type="dxa"/>
          </w:tcPr>
          <w:p w14:paraId="2E068892" w14:textId="77777777" w:rsidR="00FB0AA3" w:rsidRPr="00183949" w:rsidRDefault="00AF0522" w:rsidP="00AF0522">
            <w:pPr>
              <w:jc w:val="center"/>
              <w:rPr>
                <w:rFonts w:ascii="Calibri" w:hAnsi="Calibri" w:cs="Calibri"/>
                <w:b/>
                <w:sz w:val="22"/>
                <w:szCs w:val="22"/>
                <w:lang w:val="es-ES_tradnl"/>
              </w:rPr>
            </w:pPr>
            <w:r>
              <w:rPr>
                <w:rFonts w:ascii="Calibri" w:hAnsi="Calibri" w:cs="Calibri"/>
                <w:b/>
                <w:sz w:val="22"/>
                <w:szCs w:val="22"/>
                <w:lang w:val="es-ES_tradnl"/>
              </w:rPr>
              <w:t>1</w:t>
            </w:r>
          </w:p>
        </w:tc>
        <w:tc>
          <w:tcPr>
            <w:tcW w:w="5141" w:type="dxa"/>
            <w:shd w:val="clear" w:color="auto" w:fill="auto"/>
          </w:tcPr>
          <w:p w14:paraId="4BB22294" w14:textId="77777777" w:rsidR="00FB0AA3" w:rsidRPr="00183949" w:rsidRDefault="00AF0522" w:rsidP="00562E0A">
            <w:pPr>
              <w:rPr>
                <w:rFonts w:ascii="Calibri" w:hAnsi="Calibri" w:cs="Calibri"/>
                <w:b/>
                <w:sz w:val="22"/>
                <w:szCs w:val="22"/>
                <w:lang w:val="es-ES_tradnl"/>
              </w:rPr>
            </w:pPr>
            <w:proofErr w:type="spellStart"/>
            <w:r>
              <w:rPr>
                <w:rFonts w:ascii="Tahoma" w:hAnsi="Tahoma" w:cs="Tahoma"/>
              </w:rPr>
              <w:t>Especificaciones</w:t>
            </w:r>
            <w:proofErr w:type="spellEnd"/>
            <w:r>
              <w:rPr>
                <w:rFonts w:ascii="Tahoma" w:hAnsi="Tahoma" w:cs="Tahoma"/>
              </w:rPr>
              <w:t xml:space="preserve"> </w:t>
            </w:r>
            <w:proofErr w:type="spellStart"/>
            <w:r>
              <w:rPr>
                <w:rFonts w:ascii="Tahoma" w:hAnsi="Tahoma" w:cs="Tahoma"/>
              </w:rPr>
              <w:t>mínimas</w:t>
            </w:r>
            <w:proofErr w:type="spellEnd"/>
          </w:p>
        </w:tc>
        <w:tc>
          <w:tcPr>
            <w:tcW w:w="1530" w:type="dxa"/>
          </w:tcPr>
          <w:p w14:paraId="0BE563EE" w14:textId="77777777" w:rsidR="00FB0AA3" w:rsidRPr="00183949" w:rsidRDefault="00FB0AA3" w:rsidP="00562E0A">
            <w:pPr>
              <w:rPr>
                <w:rFonts w:ascii="Calibri" w:hAnsi="Calibri" w:cs="Calibri"/>
                <w:b/>
                <w:sz w:val="22"/>
                <w:szCs w:val="22"/>
                <w:lang w:val="es-ES_tradnl"/>
              </w:rPr>
            </w:pPr>
          </w:p>
        </w:tc>
      </w:tr>
      <w:tr w:rsidR="00FB0AA3" w:rsidRPr="000A5205" w14:paraId="5999E90C" w14:textId="77777777" w:rsidTr="00974C55">
        <w:tc>
          <w:tcPr>
            <w:tcW w:w="1720" w:type="dxa"/>
            <w:vMerge/>
            <w:shd w:val="clear" w:color="auto" w:fill="auto"/>
          </w:tcPr>
          <w:p w14:paraId="3A29712F" w14:textId="77777777" w:rsidR="00FB0AA3" w:rsidRPr="00183949" w:rsidRDefault="00FB0AA3" w:rsidP="007B5255">
            <w:pPr>
              <w:jc w:val="right"/>
              <w:rPr>
                <w:rFonts w:ascii="Calibri" w:hAnsi="Calibri" w:cs="Calibri"/>
                <w:b/>
                <w:sz w:val="22"/>
                <w:szCs w:val="22"/>
                <w:lang w:val="es-ES_tradnl"/>
              </w:rPr>
            </w:pPr>
          </w:p>
        </w:tc>
        <w:tc>
          <w:tcPr>
            <w:tcW w:w="1185" w:type="dxa"/>
          </w:tcPr>
          <w:p w14:paraId="62E7F1E9"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77386FAD"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 xml:space="preserve">Procesador Intel® Core™ i7 de séptima generación, con velocidad de 2.8 GHz, 4 MB L3 cache. Intel Turbo </w:t>
            </w:r>
            <w:proofErr w:type="spellStart"/>
            <w:r w:rsidRPr="00AF0522">
              <w:rPr>
                <w:rFonts w:ascii="Arial Narrow" w:hAnsi="Arial Narrow" w:cs="Arial"/>
                <w:bdr w:val="none" w:sz="0" w:space="0" w:color="auto" w:frame="1"/>
                <w:lang w:val="es-CR"/>
              </w:rPr>
              <w:t>Boost</w:t>
            </w:r>
            <w:proofErr w:type="spellEnd"/>
            <w:r w:rsidRPr="00AF0522">
              <w:rPr>
                <w:rFonts w:ascii="Arial Narrow" w:hAnsi="Arial Narrow" w:cs="Arial"/>
                <w:bdr w:val="none" w:sz="0" w:space="0" w:color="auto" w:frame="1"/>
                <w:lang w:val="es-CR"/>
              </w:rPr>
              <w:t xml:space="preserve"> 3.9 GHz.</w:t>
            </w:r>
            <w:r w:rsidRPr="00AF0522">
              <w:rPr>
                <w:rStyle w:val="apple-converted-space"/>
                <w:rFonts w:ascii="Arial Narrow" w:hAnsi="Arial Narrow" w:cs="Arial"/>
                <w:bdr w:val="none" w:sz="0" w:space="0" w:color="auto" w:frame="1"/>
                <w:lang w:val="es-CR"/>
              </w:rPr>
              <w:t> </w:t>
            </w:r>
          </w:p>
          <w:p w14:paraId="4B213F9A"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Memoria RAM de 16 GB DDR4</w:t>
            </w:r>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MHz 2133MHZ, con capacidad de expansión a 32 GB.</w:t>
            </w:r>
          </w:p>
          <w:p w14:paraId="5591C53F"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Disco de</w:t>
            </w:r>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1 TB o superior.</w:t>
            </w:r>
          </w:p>
          <w:p w14:paraId="5448D49B" w14:textId="77777777" w:rsidR="00AF0522" w:rsidRPr="00AF0522" w:rsidRDefault="006B5C82" w:rsidP="00AF0522">
            <w:pPr>
              <w:rPr>
                <w:rFonts w:ascii="Arial Narrow" w:hAnsi="Arial Narrow" w:cs="Tahoma"/>
                <w:lang w:val="es-CR"/>
              </w:rPr>
            </w:pPr>
            <w:r>
              <w:rPr>
                <w:rFonts w:ascii="Arial Narrow" w:hAnsi="Arial Narrow" w:cs="Courier New"/>
                <w:bdr w:val="none" w:sz="0" w:space="0" w:color="auto" w:frame="1"/>
                <w:lang w:val="es-CR"/>
              </w:rPr>
              <w:t>T</w:t>
            </w:r>
            <w:r w:rsidR="00AF0522" w:rsidRPr="00AF0522">
              <w:rPr>
                <w:rFonts w:ascii="Arial Narrow" w:hAnsi="Arial Narrow" w:cs="Arial"/>
                <w:bdr w:val="none" w:sz="0" w:space="0" w:color="auto" w:frame="1"/>
                <w:lang w:val="es-CR"/>
              </w:rPr>
              <w:t>arjeta de Video integrada de 1GB.</w:t>
            </w:r>
          </w:p>
          <w:p w14:paraId="09112C88"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Incluye Unidad óptica CD/DVD - RW doble capa externa USB, con su respectivo software. Incluye el software de decodificación del DVD.</w:t>
            </w:r>
            <w:r w:rsidRPr="00AF0522">
              <w:rPr>
                <w:rStyle w:val="apple-converted-space"/>
                <w:rFonts w:ascii="Arial Narrow" w:hAnsi="Arial Narrow" w:cs="Arial"/>
                <w:bdr w:val="none" w:sz="0" w:space="0" w:color="auto" w:frame="1"/>
                <w:lang w:val="es-CR"/>
              </w:rPr>
              <w:t> </w:t>
            </w:r>
          </w:p>
          <w:p w14:paraId="72E6184C"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 xml:space="preserve">La pantalla es de LCD de 15.6 pulgadas, resolución HD 1366 x 768 del tipo LED </w:t>
            </w:r>
            <w:proofErr w:type="spellStart"/>
            <w:r w:rsidRPr="00AF0522">
              <w:rPr>
                <w:rFonts w:ascii="Arial Narrow" w:hAnsi="Arial Narrow" w:cs="Arial"/>
                <w:bdr w:val="none" w:sz="0" w:space="0" w:color="auto" w:frame="1"/>
                <w:lang w:val="es-CR"/>
              </w:rPr>
              <w:t>Backlite</w:t>
            </w:r>
            <w:proofErr w:type="spellEnd"/>
            <w:r w:rsidRPr="00AF0522">
              <w:rPr>
                <w:rFonts w:ascii="Arial Narrow" w:hAnsi="Arial Narrow" w:cs="Arial"/>
                <w:bdr w:val="none" w:sz="0" w:space="0" w:color="auto" w:frame="1"/>
                <w:lang w:val="es-CR"/>
              </w:rPr>
              <w:t>, anti-</w:t>
            </w:r>
            <w:proofErr w:type="spellStart"/>
            <w:r w:rsidRPr="00AF0522">
              <w:rPr>
                <w:rFonts w:ascii="Arial Narrow" w:hAnsi="Arial Narrow" w:cs="Arial"/>
                <w:bdr w:val="none" w:sz="0" w:space="0" w:color="auto" w:frame="1"/>
                <w:lang w:val="es-CR"/>
              </w:rPr>
              <w:t>glare</w:t>
            </w:r>
            <w:proofErr w:type="spellEnd"/>
            <w:r w:rsidRPr="00AF0522">
              <w:rPr>
                <w:rFonts w:ascii="Arial Narrow" w:hAnsi="Arial Narrow" w:cs="Arial"/>
                <w:bdr w:val="none" w:sz="0" w:space="0" w:color="auto" w:frame="1"/>
                <w:lang w:val="es-CR"/>
              </w:rPr>
              <w:t>.</w:t>
            </w:r>
          </w:p>
          <w:p w14:paraId="003F12F9"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Cámara web integrada 720p</w:t>
            </w:r>
          </w:p>
          <w:p w14:paraId="0EC79B93" w14:textId="77777777" w:rsidR="00AF0522" w:rsidRPr="00AF0522" w:rsidRDefault="006B5C82" w:rsidP="00AF0522">
            <w:pPr>
              <w:rPr>
                <w:rFonts w:ascii="Arial Narrow" w:hAnsi="Arial Narrow" w:cs="Tahoma"/>
                <w:lang w:val="es-CR"/>
              </w:rPr>
            </w:pPr>
            <w:r>
              <w:rPr>
                <w:rFonts w:ascii="Arial Narrow" w:hAnsi="Arial Narrow" w:cs="Arial"/>
                <w:bdr w:val="none" w:sz="0" w:space="0" w:color="auto" w:frame="1"/>
                <w:lang w:val="es-CR"/>
              </w:rPr>
              <w:t>I</w:t>
            </w:r>
            <w:r w:rsidR="00AF0522" w:rsidRPr="00AF0522">
              <w:rPr>
                <w:rFonts w:ascii="Arial Narrow" w:hAnsi="Arial Narrow" w:cs="Arial"/>
                <w:bdr w:val="none" w:sz="0" w:space="0" w:color="auto" w:frame="1"/>
                <w:lang w:val="es-CR"/>
              </w:rPr>
              <w:t>ncluye tarjeta de sonido y parlantes estéreos integrados.</w:t>
            </w:r>
          </w:p>
          <w:p w14:paraId="1AA803F6"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Puertos, ranuras y chasis:</w:t>
            </w:r>
          </w:p>
          <w:p w14:paraId="3AACC6FF"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Conector de red (RJ45)</w:t>
            </w:r>
          </w:p>
          <w:p w14:paraId="115AED60"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3 puertos USB 3.0</w:t>
            </w:r>
          </w:p>
          <w:p w14:paraId="68514587"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Toma para micrófono</w:t>
            </w:r>
          </w:p>
          <w:p w14:paraId="10E53B17"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Salida para</w:t>
            </w:r>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auriculares/parlantes</w:t>
            </w:r>
          </w:p>
          <w:p w14:paraId="45189C2D"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Lector de tarjetas 3 en 1</w:t>
            </w:r>
          </w:p>
          <w:p w14:paraId="5C2C3460"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Conector de video VGA de 15 pines</w:t>
            </w:r>
          </w:p>
          <w:p w14:paraId="26E23266"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1 puerto Display Port</w:t>
            </w:r>
          </w:p>
          <w:p w14:paraId="4EB43FA1"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 xml:space="preserve">1 puerto para </w:t>
            </w:r>
            <w:proofErr w:type="spellStart"/>
            <w:r w:rsidRPr="00AF0522">
              <w:rPr>
                <w:rFonts w:ascii="Arial Narrow" w:hAnsi="Arial Narrow" w:cs="Arial"/>
                <w:bdr w:val="none" w:sz="0" w:space="0" w:color="auto" w:frame="1"/>
                <w:lang w:val="es-CR"/>
              </w:rPr>
              <w:t>Docking</w:t>
            </w:r>
            <w:proofErr w:type="spellEnd"/>
            <w:r w:rsidRPr="00AF0522">
              <w:rPr>
                <w:rFonts w:ascii="Arial Narrow" w:hAnsi="Arial Narrow" w:cs="Arial"/>
                <w:bdr w:val="none" w:sz="0" w:space="0" w:color="auto" w:frame="1"/>
                <w:lang w:val="es-CR"/>
              </w:rPr>
              <w:t xml:space="preserve"> </w:t>
            </w:r>
            <w:proofErr w:type="spellStart"/>
            <w:r w:rsidRPr="00AF0522">
              <w:rPr>
                <w:rFonts w:ascii="Arial Narrow" w:hAnsi="Arial Narrow" w:cs="Arial"/>
                <w:bdr w:val="none" w:sz="0" w:space="0" w:color="auto" w:frame="1"/>
                <w:lang w:val="es-CR"/>
              </w:rPr>
              <w:t>Station</w:t>
            </w:r>
            <w:proofErr w:type="spellEnd"/>
            <w:r w:rsidRPr="00AF0522">
              <w:rPr>
                <w:rFonts w:ascii="Arial Narrow" w:hAnsi="Arial Narrow" w:cs="Arial"/>
                <w:bdr w:val="none" w:sz="0" w:space="0" w:color="auto" w:frame="1"/>
                <w:lang w:val="es-CR"/>
              </w:rPr>
              <w:t>.</w:t>
            </w:r>
          </w:p>
          <w:p w14:paraId="73F9F5C0" w14:textId="77777777" w:rsidR="00AF0522" w:rsidRPr="00AF0522" w:rsidRDefault="00AF0522" w:rsidP="00AF0522">
            <w:pPr>
              <w:rPr>
                <w:rFonts w:ascii="Arial Narrow" w:hAnsi="Arial Narrow" w:cs="Tahoma"/>
                <w:lang w:val="es-CR"/>
              </w:rPr>
            </w:pPr>
            <w:r w:rsidRPr="00AF0522">
              <w:rPr>
                <w:rFonts w:ascii="Arial Narrow" w:hAnsi="Arial Narrow" w:cs="Courier New"/>
                <w:lang w:val="es-CR"/>
              </w:rPr>
              <w:t>▪</w:t>
            </w:r>
            <w:r w:rsidRPr="00AF0522">
              <w:rPr>
                <w:rFonts w:ascii="Arial Narrow" w:hAnsi="Arial Narrow"/>
                <w:lang w:val="es-CR"/>
              </w:rPr>
              <w:t>  </w:t>
            </w:r>
            <w:r w:rsidRPr="00AF0522">
              <w:rPr>
                <w:rStyle w:val="apple-converted-space"/>
                <w:rFonts w:ascii="Arial Narrow" w:hAnsi="Arial Narrow"/>
                <w:lang w:val="es-CR"/>
              </w:rPr>
              <w:t> </w:t>
            </w:r>
            <w:r w:rsidRPr="00AF0522">
              <w:rPr>
                <w:rFonts w:ascii="Arial Narrow" w:hAnsi="Arial Narrow" w:cs="Arial"/>
                <w:bdr w:val="none" w:sz="0" w:space="0" w:color="auto" w:frame="1"/>
                <w:lang w:val="es-CR"/>
              </w:rPr>
              <w:t>Puerto HDMI integrado o mediante adaptador</w:t>
            </w:r>
          </w:p>
          <w:p w14:paraId="5755C707"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Teclado de tamaño completo y resistente a derrames</w:t>
            </w:r>
          </w:p>
          <w:p w14:paraId="10C13030" w14:textId="77777777" w:rsidR="00AF0522" w:rsidRPr="00AF0522" w:rsidRDefault="00AF0522" w:rsidP="00AF0522">
            <w:pPr>
              <w:rPr>
                <w:rFonts w:ascii="Arial Narrow" w:hAnsi="Arial Narrow" w:cs="Tahoma"/>
                <w:lang w:val="es-CR"/>
              </w:rPr>
            </w:pPr>
            <w:proofErr w:type="spellStart"/>
            <w:r w:rsidRPr="00AF0522">
              <w:rPr>
                <w:rFonts w:ascii="Arial Narrow" w:hAnsi="Arial Narrow" w:cs="Arial"/>
                <w:bdr w:val="none" w:sz="0" w:space="0" w:color="auto" w:frame="1"/>
                <w:lang w:val="es-CR"/>
              </w:rPr>
              <w:t>Touch</w:t>
            </w:r>
            <w:proofErr w:type="spellEnd"/>
            <w:r w:rsidRPr="00AF0522">
              <w:rPr>
                <w:rFonts w:ascii="Arial Narrow" w:hAnsi="Arial Narrow" w:cs="Arial"/>
                <w:bdr w:val="none" w:sz="0" w:space="0" w:color="auto" w:frame="1"/>
                <w:lang w:val="es-CR"/>
              </w:rPr>
              <w:t xml:space="preserve"> </w:t>
            </w:r>
            <w:proofErr w:type="spellStart"/>
            <w:r w:rsidRPr="00AF0522">
              <w:rPr>
                <w:rFonts w:ascii="Arial Narrow" w:hAnsi="Arial Narrow" w:cs="Arial"/>
                <w:bdr w:val="none" w:sz="0" w:space="0" w:color="auto" w:frame="1"/>
                <w:lang w:val="es-CR"/>
              </w:rPr>
              <w:t>Pad</w:t>
            </w:r>
            <w:proofErr w:type="spellEnd"/>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gestual multitáctil estándar.</w:t>
            </w:r>
          </w:p>
          <w:p w14:paraId="5E625057"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Batería de 3 celdas.</w:t>
            </w:r>
          </w:p>
          <w:p w14:paraId="7CB10E91"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Tarjeta inalámbrica integrada 802.11ac 2x2 y Bluetooth 4.2</w:t>
            </w:r>
          </w:p>
          <w:p w14:paraId="2F88BF45"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Con un peso no mayor a 1.85 kg, incluyendo la batería de 3 celdas.</w:t>
            </w:r>
          </w:p>
          <w:p w14:paraId="2C1E97CE"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 xml:space="preserve">Debe cumplir con la norma Energy </w:t>
            </w:r>
            <w:proofErr w:type="spellStart"/>
            <w:r w:rsidRPr="00AF0522">
              <w:rPr>
                <w:rFonts w:ascii="Arial Narrow" w:hAnsi="Arial Narrow" w:cs="Arial"/>
                <w:bdr w:val="none" w:sz="0" w:space="0" w:color="auto" w:frame="1"/>
                <w:lang w:val="es-CR"/>
              </w:rPr>
              <w:t>Star</w:t>
            </w:r>
            <w:proofErr w:type="spellEnd"/>
            <w:r w:rsidRPr="00AF0522">
              <w:rPr>
                <w:rFonts w:ascii="Arial Narrow" w:hAnsi="Arial Narrow" w:cs="Arial"/>
                <w:bdr w:val="none" w:sz="0" w:space="0" w:color="auto" w:frame="1"/>
                <w:lang w:val="es-CR"/>
              </w:rPr>
              <w:t>.</w:t>
            </w:r>
          </w:p>
          <w:p w14:paraId="2CB2763B" w14:textId="77777777" w:rsidR="00AF0522" w:rsidRPr="00AF0522" w:rsidRDefault="00AF0522" w:rsidP="00AF0522">
            <w:pPr>
              <w:rPr>
                <w:rFonts w:ascii="Arial Narrow" w:hAnsi="Arial Narrow" w:cs="Tahoma"/>
                <w:lang w:val="es-CR"/>
              </w:rPr>
            </w:pPr>
            <w:proofErr w:type="spellStart"/>
            <w:r w:rsidRPr="00AF0522">
              <w:rPr>
                <w:rFonts w:ascii="Arial Narrow" w:hAnsi="Arial Narrow" w:cs="Arial"/>
                <w:bdr w:val="none" w:sz="0" w:space="0" w:color="auto" w:frame="1"/>
                <w:lang w:val="es-CR"/>
              </w:rPr>
              <w:t>Touch</w:t>
            </w:r>
            <w:proofErr w:type="spellEnd"/>
            <w:r w:rsidRPr="00AF0522">
              <w:rPr>
                <w:rFonts w:ascii="Arial Narrow" w:hAnsi="Arial Narrow" w:cs="Arial"/>
                <w:bdr w:val="none" w:sz="0" w:space="0" w:color="auto" w:frame="1"/>
                <w:lang w:val="es-CR"/>
              </w:rPr>
              <w:t xml:space="preserve"> </w:t>
            </w:r>
            <w:proofErr w:type="spellStart"/>
            <w:r w:rsidRPr="00AF0522">
              <w:rPr>
                <w:rFonts w:ascii="Arial Narrow" w:hAnsi="Arial Narrow" w:cs="Arial"/>
                <w:bdr w:val="none" w:sz="0" w:space="0" w:color="auto" w:frame="1"/>
                <w:lang w:val="es-CR"/>
              </w:rPr>
              <w:t>Pad</w:t>
            </w:r>
            <w:proofErr w:type="spellEnd"/>
            <w:r w:rsidRPr="00AF0522">
              <w:rPr>
                <w:rFonts w:ascii="Arial Narrow" w:hAnsi="Arial Narrow" w:cs="Arial"/>
                <w:bdr w:val="none" w:sz="0" w:space="0" w:color="auto" w:frame="1"/>
                <w:lang w:val="es-CR"/>
              </w:rPr>
              <w:t xml:space="preserve"> del tipo almohadilla táctil</w:t>
            </w:r>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estándar.</w:t>
            </w:r>
          </w:p>
          <w:p w14:paraId="556E7858"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Teclado en español para Latinoamérica, que incluye eñe y tilde.</w:t>
            </w:r>
          </w:p>
          <w:p w14:paraId="0A0BA9AE"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Baterías con capacidad de soportar una carga de al menos 5 horas, con los respectivos cables de alimentación de energía.</w:t>
            </w:r>
          </w:p>
          <w:p w14:paraId="7C79264A"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Opciones de seguridad:</w:t>
            </w:r>
          </w:p>
          <w:p w14:paraId="4EBED9EC"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 xml:space="preserve">Lector de </w:t>
            </w:r>
            <w:proofErr w:type="spellStart"/>
            <w:r w:rsidRPr="00AF0522">
              <w:rPr>
                <w:rFonts w:ascii="Arial Narrow" w:hAnsi="Arial Narrow" w:cs="Arial"/>
                <w:bdr w:val="none" w:sz="0" w:space="0" w:color="auto" w:frame="1"/>
                <w:lang w:val="es-CR"/>
              </w:rPr>
              <w:t>SmartCard</w:t>
            </w:r>
            <w:proofErr w:type="spellEnd"/>
            <w:r w:rsidRPr="00AF0522">
              <w:rPr>
                <w:rFonts w:ascii="Arial Narrow" w:hAnsi="Arial Narrow" w:cs="Arial"/>
                <w:bdr w:val="none" w:sz="0" w:space="0" w:color="auto" w:frame="1"/>
                <w:lang w:val="es-CR"/>
              </w:rPr>
              <w:t xml:space="preserve"> Reader integrado.</w:t>
            </w:r>
          </w:p>
          <w:p w14:paraId="0ABB0216"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Módulo TPM 1.2</w:t>
            </w:r>
          </w:p>
          <w:p w14:paraId="434BC72E"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Seguridad física: ranura de seguridad del chasis con bloqueo de cable y candado</w:t>
            </w:r>
          </w:p>
          <w:p w14:paraId="4D250A99" w14:textId="77777777" w:rsidR="00AF0522" w:rsidRPr="00AF0522" w:rsidRDefault="00AF0522" w:rsidP="00AF0522">
            <w:pPr>
              <w:rPr>
                <w:rFonts w:ascii="Arial Narrow" w:hAnsi="Arial Narrow" w:cs="Tahoma"/>
                <w:lang w:val="es-CR"/>
              </w:rPr>
            </w:pPr>
            <w:r w:rsidRPr="00AF0522">
              <w:rPr>
                <w:rFonts w:ascii="Arial Narrow" w:hAnsi="Arial Narrow" w:cs="Arial"/>
                <w:bdr w:val="none" w:sz="0" w:space="0" w:color="auto" w:frame="1"/>
                <w:lang w:val="es-CR"/>
              </w:rPr>
              <w:t>Adicionalmente:</w:t>
            </w:r>
          </w:p>
          <w:p w14:paraId="21147616" w14:textId="77777777" w:rsidR="00AF0522" w:rsidRPr="00AF0522" w:rsidRDefault="00AF0522" w:rsidP="00AF0522">
            <w:pPr>
              <w:rPr>
                <w:rFonts w:ascii="Arial Narrow" w:hAnsi="Arial Narrow" w:cs="Tahoma"/>
                <w:lang w:val="es-CR"/>
              </w:rPr>
            </w:pPr>
            <w:r w:rsidRPr="00AF0522">
              <w:rPr>
                <w:rFonts w:ascii="Arial Narrow" w:hAnsi="Arial Narrow" w:cs="Courier New"/>
                <w:bdr w:val="none" w:sz="0" w:space="0" w:color="auto" w:frame="1"/>
                <w:lang w:val="es-CR"/>
              </w:rPr>
              <w:t>▪</w:t>
            </w:r>
            <w:r w:rsidRPr="00AF0522">
              <w:rPr>
                <w:rFonts w:ascii="Arial Narrow" w:hAnsi="Arial Narrow"/>
                <w:bdr w:val="none" w:sz="0" w:space="0" w:color="auto" w:frame="1"/>
                <w:lang w:val="es-CR"/>
              </w:rPr>
              <w:t>  </w:t>
            </w:r>
            <w:r w:rsidRPr="00AF0522">
              <w:rPr>
                <w:rStyle w:val="apple-converted-space"/>
                <w:rFonts w:ascii="Arial Narrow" w:hAnsi="Arial Narrow"/>
                <w:bdr w:val="none" w:sz="0" w:space="0" w:color="auto" w:frame="1"/>
                <w:lang w:val="es-CR"/>
              </w:rPr>
              <w:t> </w:t>
            </w:r>
            <w:r w:rsidRPr="00AF0522">
              <w:rPr>
                <w:rFonts w:ascii="Arial Narrow" w:hAnsi="Arial Narrow" w:cs="Arial"/>
                <w:bdr w:val="none" w:sz="0" w:space="0" w:color="auto" w:frame="1"/>
                <w:lang w:val="es-CR"/>
              </w:rPr>
              <w:t>Licencia Windows® 10 Professional Original de 64 Bits</w:t>
            </w:r>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para cada equipo.</w:t>
            </w:r>
          </w:p>
          <w:p w14:paraId="2902F00D" w14:textId="77777777" w:rsidR="00AF0522" w:rsidRPr="00AF0522" w:rsidRDefault="00AF0522" w:rsidP="00AF0522">
            <w:pPr>
              <w:rPr>
                <w:rFonts w:ascii="Arial Narrow" w:hAnsi="Arial Narrow" w:cs="Tahoma"/>
                <w:lang w:val="es-CR"/>
              </w:rPr>
            </w:pPr>
            <w:r w:rsidRPr="00AF0522">
              <w:rPr>
                <w:rFonts w:ascii="Arial Narrow" w:hAnsi="Arial Narrow" w:cs="Courier New"/>
                <w:bdr w:val="none" w:sz="0" w:space="0" w:color="auto" w:frame="1"/>
                <w:lang w:val="es-CR"/>
              </w:rPr>
              <w:lastRenderedPageBreak/>
              <w:t>▪</w:t>
            </w:r>
            <w:r w:rsidRPr="00AF0522">
              <w:rPr>
                <w:rFonts w:ascii="Arial Narrow" w:hAnsi="Arial Narrow"/>
                <w:bdr w:val="none" w:sz="0" w:space="0" w:color="auto" w:frame="1"/>
                <w:lang w:val="es-CR"/>
              </w:rPr>
              <w:t>  </w:t>
            </w:r>
            <w:r w:rsidRPr="00AF0522">
              <w:rPr>
                <w:rStyle w:val="apple-converted-space"/>
                <w:rFonts w:ascii="Arial Narrow" w:hAnsi="Arial Narrow"/>
                <w:bdr w:val="none" w:sz="0" w:space="0" w:color="auto" w:frame="1"/>
                <w:lang w:val="es-CR"/>
              </w:rPr>
              <w:t> </w:t>
            </w:r>
            <w:r w:rsidRPr="00AF0522">
              <w:rPr>
                <w:rFonts w:ascii="Arial Narrow" w:hAnsi="Arial Narrow" w:cs="Arial"/>
                <w:bdr w:val="none" w:sz="0" w:space="0" w:color="auto" w:frame="1"/>
                <w:lang w:val="es-CR"/>
              </w:rPr>
              <w:t>Licencia Microsoft Office Profesional 2016 Plus en español</w:t>
            </w:r>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(o su versión</w:t>
            </w:r>
            <w:r w:rsidRPr="00AF0522">
              <w:rPr>
                <w:rStyle w:val="apple-converted-space"/>
                <w:rFonts w:ascii="Arial Narrow" w:hAnsi="Arial Narrow" w:cs="Arial"/>
                <w:bdr w:val="none" w:sz="0" w:space="0" w:color="auto" w:frame="1"/>
                <w:lang w:val="es-CR"/>
              </w:rPr>
              <w:t> </w:t>
            </w:r>
            <w:r w:rsidRPr="00AF0522">
              <w:rPr>
                <w:rFonts w:ascii="Arial Narrow" w:hAnsi="Arial Narrow" w:cs="Arial"/>
                <w:bdr w:val="none" w:sz="0" w:space="0" w:color="auto" w:frame="1"/>
                <w:lang w:val="es-CR"/>
              </w:rPr>
              <w:t>vigente), incluyendo la licencia CAL Standard para Exchange, para cada estación.</w:t>
            </w:r>
          </w:p>
          <w:p w14:paraId="70BFF631" w14:textId="77777777" w:rsidR="00AF0522" w:rsidRPr="00AF0522" w:rsidRDefault="00AF0522" w:rsidP="00AF0522">
            <w:pPr>
              <w:rPr>
                <w:rFonts w:ascii="Arial Narrow" w:hAnsi="Arial Narrow" w:cs="Tahoma"/>
                <w:lang w:val="es-CR"/>
              </w:rPr>
            </w:pPr>
            <w:r w:rsidRPr="00AF0522">
              <w:rPr>
                <w:rFonts w:ascii="Arial Narrow" w:hAnsi="Arial Narrow" w:cs="Courier New"/>
                <w:bdr w:val="none" w:sz="0" w:space="0" w:color="auto" w:frame="1"/>
                <w:lang w:val="es-CR"/>
              </w:rPr>
              <w:t>▪</w:t>
            </w:r>
            <w:r w:rsidRPr="00AF0522">
              <w:rPr>
                <w:rFonts w:ascii="Arial Narrow" w:hAnsi="Arial Narrow"/>
                <w:bdr w:val="none" w:sz="0" w:space="0" w:color="auto" w:frame="1"/>
                <w:lang w:val="es-CR"/>
              </w:rPr>
              <w:t>  </w:t>
            </w:r>
            <w:r w:rsidRPr="00AF0522">
              <w:rPr>
                <w:rStyle w:val="apple-converted-space"/>
                <w:rFonts w:ascii="Arial Narrow" w:hAnsi="Arial Narrow"/>
                <w:bdr w:val="none" w:sz="0" w:space="0" w:color="auto" w:frame="1"/>
                <w:lang w:val="es-CR"/>
              </w:rPr>
              <w:t> </w:t>
            </w:r>
            <w:r w:rsidRPr="00AF0522">
              <w:rPr>
                <w:rFonts w:ascii="Arial Narrow" w:hAnsi="Arial Narrow" w:cs="Arial"/>
                <w:bdr w:val="none" w:sz="0" w:space="0" w:color="auto" w:frame="1"/>
                <w:lang w:val="es-CR"/>
              </w:rPr>
              <w:t xml:space="preserve">Licencia Antivirus Kaspersky </w:t>
            </w:r>
            <w:proofErr w:type="spellStart"/>
            <w:r w:rsidRPr="00AF0522">
              <w:rPr>
                <w:rFonts w:ascii="Arial Narrow" w:hAnsi="Arial Narrow" w:cs="Arial"/>
                <w:bdr w:val="none" w:sz="0" w:space="0" w:color="auto" w:frame="1"/>
                <w:lang w:val="es-CR"/>
              </w:rPr>
              <w:t>Endpoint</w:t>
            </w:r>
            <w:proofErr w:type="spellEnd"/>
            <w:r w:rsidRPr="00AF0522">
              <w:rPr>
                <w:rFonts w:ascii="Arial Narrow" w:hAnsi="Arial Narrow" w:cs="Arial"/>
                <w:bdr w:val="none" w:sz="0" w:space="0" w:color="auto" w:frame="1"/>
                <w:lang w:val="es-CR"/>
              </w:rPr>
              <w:t xml:space="preserve"> Security </w:t>
            </w:r>
            <w:proofErr w:type="spellStart"/>
            <w:r w:rsidRPr="00AF0522">
              <w:rPr>
                <w:rFonts w:ascii="Arial Narrow" w:hAnsi="Arial Narrow" w:cs="Arial"/>
                <w:bdr w:val="none" w:sz="0" w:space="0" w:color="auto" w:frame="1"/>
                <w:lang w:val="es-CR"/>
              </w:rPr>
              <w:t>For</w:t>
            </w:r>
            <w:proofErr w:type="spellEnd"/>
            <w:r w:rsidRPr="00AF0522">
              <w:rPr>
                <w:rFonts w:ascii="Arial Narrow" w:hAnsi="Arial Narrow" w:cs="Arial"/>
                <w:bdr w:val="none" w:sz="0" w:space="0" w:color="auto" w:frame="1"/>
                <w:lang w:val="es-CR"/>
              </w:rPr>
              <w:t xml:space="preserve"> Business con soporte durante el plazo del arrendamiento, y deberá integrarse a la consola corporativa con la que cuenta SINAC</w:t>
            </w:r>
            <w:r w:rsidRPr="00AF0522">
              <w:rPr>
                <w:rStyle w:val="apple-converted-space"/>
                <w:rFonts w:ascii="Arial Narrow" w:hAnsi="Arial Narrow" w:cs="Arial"/>
                <w:bdr w:val="none" w:sz="0" w:space="0" w:color="auto" w:frame="1"/>
                <w:lang w:val="es-CR"/>
              </w:rPr>
              <w:t> </w:t>
            </w:r>
          </w:p>
          <w:p w14:paraId="0F549CFB" w14:textId="77777777" w:rsidR="00FB0AA3" w:rsidRPr="00AF0522" w:rsidRDefault="00AF0522" w:rsidP="00AF0522">
            <w:pPr>
              <w:rPr>
                <w:rFonts w:ascii="Arial Narrow" w:hAnsi="Arial Narrow" w:cs="Tahoma"/>
                <w:lang w:val="es-CR"/>
              </w:rPr>
            </w:pPr>
            <w:r w:rsidRPr="00AF0522">
              <w:rPr>
                <w:rFonts w:ascii="Arial Narrow" w:hAnsi="Arial Narrow" w:cs="Courier New"/>
                <w:bdr w:val="none" w:sz="0" w:space="0" w:color="auto" w:frame="1"/>
                <w:lang w:val="es-CR"/>
              </w:rPr>
              <w:t>▪</w:t>
            </w:r>
            <w:r w:rsidRPr="00AF0522">
              <w:rPr>
                <w:rFonts w:ascii="Arial Narrow" w:hAnsi="Arial Narrow"/>
                <w:bdr w:val="none" w:sz="0" w:space="0" w:color="auto" w:frame="1"/>
                <w:lang w:val="es-CR"/>
              </w:rPr>
              <w:t>  </w:t>
            </w:r>
            <w:r w:rsidRPr="00AF0522">
              <w:rPr>
                <w:rStyle w:val="apple-converted-space"/>
                <w:rFonts w:ascii="Arial Narrow" w:hAnsi="Arial Narrow"/>
                <w:bdr w:val="none" w:sz="0" w:space="0" w:color="auto" w:frame="1"/>
                <w:lang w:val="es-CR"/>
              </w:rPr>
              <w:t> </w:t>
            </w:r>
            <w:r w:rsidRPr="00AF0522">
              <w:rPr>
                <w:rFonts w:ascii="Arial Narrow" w:hAnsi="Arial Narrow" w:cs="Arial"/>
                <w:bdr w:val="none" w:sz="0" w:space="0" w:color="auto" w:frame="1"/>
                <w:lang w:val="es-CR"/>
              </w:rPr>
              <w:t>Deben entregarse con el sistema operativo y Office instalado y validado. Ambas licenci</w:t>
            </w:r>
            <w:r>
              <w:rPr>
                <w:rFonts w:ascii="Arial Narrow" w:hAnsi="Arial Narrow" w:cs="Arial"/>
                <w:bdr w:val="none" w:sz="0" w:space="0" w:color="auto" w:frame="1"/>
                <w:lang w:val="es-CR"/>
              </w:rPr>
              <w:t xml:space="preserve">as (Office y Sistema operativo) </w:t>
            </w:r>
            <w:r w:rsidR="00F5650E">
              <w:rPr>
                <w:rFonts w:ascii="Arial Narrow" w:hAnsi="Arial Narrow" w:cs="Arial"/>
                <w:bdr w:val="none" w:sz="0" w:space="0" w:color="auto" w:frame="1"/>
                <w:lang w:val="es-CR"/>
              </w:rPr>
              <w:t>d</w:t>
            </w:r>
            <w:r w:rsidR="00F5650E" w:rsidRPr="00AF0522">
              <w:rPr>
                <w:rFonts w:ascii="Arial Narrow" w:hAnsi="Arial Narrow" w:cs="Arial"/>
                <w:bdr w:val="none" w:sz="0" w:space="0" w:color="auto" w:frame="1"/>
                <w:lang w:val="es-CR"/>
              </w:rPr>
              <w:t>eben registrase</w:t>
            </w:r>
            <w:r w:rsidRPr="00AF0522">
              <w:rPr>
                <w:rFonts w:ascii="Arial Narrow" w:hAnsi="Arial Narrow" w:cs="Arial"/>
                <w:bdr w:val="none" w:sz="0" w:space="0" w:color="auto" w:frame="1"/>
                <w:lang w:val="es-CR"/>
              </w:rPr>
              <w:t xml:space="preserve"> a nombre de SINAC, en la cuenta</w:t>
            </w:r>
            <w:r>
              <w:rPr>
                <w:rFonts w:ascii="Arial Narrow" w:hAnsi="Arial Narrow" w:cs="Arial"/>
                <w:bdr w:val="none" w:sz="0" w:space="0" w:color="auto" w:frame="1"/>
                <w:lang w:val="es-CR"/>
              </w:rPr>
              <w:t xml:space="preserve"> </w:t>
            </w:r>
            <w:r w:rsidRPr="00AF0522">
              <w:rPr>
                <w:rFonts w:ascii="Arial Narrow" w:hAnsi="Arial Narrow" w:cs="Arial"/>
                <w:bdr w:val="none" w:sz="0" w:space="0" w:color="auto" w:frame="1"/>
                <w:lang w:val="es-CR"/>
              </w:rPr>
              <w:t>de</w:t>
            </w:r>
            <w:r w:rsidRPr="00AF0522">
              <w:rPr>
                <w:rStyle w:val="apple-converted-space"/>
                <w:rFonts w:ascii="Arial Narrow" w:hAnsi="Arial Narrow" w:cs="Arial"/>
                <w:bdr w:val="none" w:sz="0" w:space="0" w:color="auto" w:frame="1"/>
                <w:lang w:val="es-CR"/>
              </w:rPr>
              <w:t> </w:t>
            </w:r>
            <w:r w:rsidR="000A5205">
              <w:fldChar w:fldCharType="begin"/>
            </w:r>
            <w:r w:rsidR="000A5205" w:rsidRPr="000A5205">
              <w:rPr>
                <w:lang w:val="es-CR"/>
              </w:rPr>
              <w:instrText xml:space="preserve"> HYPERLINK "mailto:tic@sinac.go.cr" </w:instrText>
            </w:r>
            <w:r w:rsidR="000A5205">
              <w:fldChar w:fldCharType="separate"/>
            </w:r>
            <w:r w:rsidRPr="00AF0522">
              <w:rPr>
                <w:rStyle w:val="Hipervnculo"/>
                <w:rFonts w:ascii="Arial Narrow" w:hAnsi="Arial Narrow" w:cs="Arial"/>
                <w:bdr w:val="none" w:sz="0" w:space="0" w:color="auto" w:frame="1"/>
                <w:lang w:val="es-CR"/>
              </w:rPr>
              <w:t>tic@sinac.go.cr</w:t>
            </w:r>
            <w:r w:rsidR="000A5205">
              <w:rPr>
                <w:rStyle w:val="Hipervnculo"/>
                <w:rFonts w:ascii="Arial Narrow" w:hAnsi="Arial Narrow" w:cs="Arial"/>
                <w:bdr w:val="none" w:sz="0" w:space="0" w:color="auto" w:frame="1"/>
                <w:lang w:val="es-CR"/>
              </w:rPr>
              <w:fldChar w:fldCharType="end"/>
            </w:r>
            <w:r w:rsidRPr="00AF0522">
              <w:rPr>
                <w:rFonts w:ascii="Arial Narrow" w:hAnsi="Arial Narrow" w:cs="Arial"/>
                <w:bdr w:val="none" w:sz="0" w:space="0" w:color="auto" w:frame="1"/>
                <w:lang w:val="es-CR"/>
              </w:rPr>
              <w:t>.</w:t>
            </w:r>
          </w:p>
        </w:tc>
        <w:tc>
          <w:tcPr>
            <w:tcW w:w="1530" w:type="dxa"/>
          </w:tcPr>
          <w:p w14:paraId="3C17014E" w14:textId="77777777" w:rsidR="00FB0AA3" w:rsidRPr="00183949" w:rsidRDefault="00FB0AA3" w:rsidP="00562E0A">
            <w:pPr>
              <w:rPr>
                <w:rFonts w:ascii="Calibri" w:hAnsi="Calibri" w:cs="Calibri"/>
                <w:b/>
                <w:sz w:val="22"/>
                <w:szCs w:val="22"/>
                <w:lang w:val="es-ES_tradnl"/>
              </w:rPr>
            </w:pPr>
          </w:p>
        </w:tc>
      </w:tr>
      <w:tr w:rsidR="00FB0AA3" w:rsidRPr="000A5205" w14:paraId="37B90C8E" w14:textId="77777777" w:rsidTr="00974C55">
        <w:tc>
          <w:tcPr>
            <w:tcW w:w="1720" w:type="dxa"/>
            <w:vMerge/>
            <w:shd w:val="clear" w:color="auto" w:fill="auto"/>
          </w:tcPr>
          <w:p w14:paraId="008E57CA" w14:textId="77777777" w:rsidR="00FB0AA3" w:rsidRPr="00183949" w:rsidRDefault="00FB0AA3" w:rsidP="007B5255">
            <w:pPr>
              <w:jc w:val="right"/>
              <w:rPr>
                <w:rFonts w:ascii="Calibri" w:hAnsi="Calibri" w:cs="Calibri"/>
                <w:b/>
                <w:sz w:val="22"/>
                <w:szCs w:val="22"/>
                <w:lang w:val="es-ES_tradnl"/>
              </w:rPr>
            </w:pPr>
          </w:p>
        </w:tc>
        <w:tc>
          <w:tcPr>
            <w:tcW w:w="1185" w:type="dxa"/>
          </w:tcPr>
          <w:p w14:paraId="6FCA9F78"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4B54BC8D" w14:textId="77777777" w:rsidR="00AF0522" w:rsidRPr="0003322F" w:rsidRDefault="00AF0522" w:rsidP="00562E0A">
            <w:pPr>
              <w:rPr>
                <w:rFonts w:ascii="Arial Narrow" w:hAnsi="Arial Narrow" w:cs="Arial"/>
                <w:b/>
                <w:bdr w:val="none" w:sz="0" w:space="0" w:color="auto" w:frame="1"/>
                <w:lang w:val="es-CR"/>
              </w:rPr>
            </w:pPr>
            <w:r w:rsidRPr="0003322F">
              <w:rPr>
                <w:rFonts w:ascii="Arial Narrow" w:hAnsi="Arial Narrow" w:cs="Arial"/>
                <w:b/>
                <w:bdr w:val="none" w:sz="0" w:space="0" w:color="auto" w:frame="1"/>
                <w:lang w:val="es-CR"/>
              </w:rPr>
              <w:t>ADICIONAL</w:t>
            </w:r>
          </w:p>
          <w:p w14:paraId="0CD23947" w14:textId="77777777" w:rsidR="00FB0AA3" w:rsidRPr="0003322F" w:rsidRDefault="00AF0522" w:rsidP="00562E0A">
            <w:pPr>
              <w:rPr>
                <w:rFonts w:ascii="Arial Narrow" w:hAnsi="Arial Narrow" w:cs="Calibri"/>
                <w:b/>
                <w:sz w:val="22"/>
                <w:szCs w:val="22"/>
                <w:lang w:val="es-ES_tradnl"/>
              </w:rPr>
            </w:pPr>
            <w:r w:rsidRPr="0003322F">
              <w:rPr>
                <w:rFonts w:ascii="Arial Narrow" w:hAnsi="Arial Narrow" w:cs="Arial"/>
                <w:bdr w:val="none" w:sz="0" w:space="0" w:color="auto" w:frame="1"/>
                <w:lang w:val="es-CR"/>
              </w:rPr>
              <w:t xml:space="preserve">Cada equipo contará con maletín adecuado al tamaño del equipo y el cable de seguridad (cable </w:t>
            </w:r>
            <w:proofErr w:type="spellStart"/>
            <w:r w:rsidRPr="0003322F">
              <w:rPr>
                <w:rFonts w:ascii="Arial Narrow" w:hAnsi="Arial Narrow" w:cs="Arial"/>
                <w:bdr w:val="none" w:sz="0" w:space="0" w:color="auto" w:frame="1"/>
                <w:lang w:val="es-CR"/>
              </w:rPr>
              <w:t>lock</w:t>
            </w:r>
            <w:proofErr w:type="spellEnd"/>
            <w:r w:rsidRPr="0003322F">
              <w:rPr>
                <w:rFonts w:ascii="Arial Narrow" w:hAnsi="Arial Narrow" w:cs="Arial"/>
                <w:bdr w:val="none" w:sz="0" w:space="0" w:color="auto" w:frame="1"/>
                <w:lang w:val="es-CR"/>
              </w:rPr>
              <w:t xml:space="preserve">) de un metro con combinación, Mouse óptico USB de 2 botones con </w:t>
            </w:r>
            <w:proofErr w:type="spellStart"/>
            <w:r w:rsidRPr="0003322F">
              <w:rPr>
                <w:rFonts w:ascii="Arial Narrow" w:hAnsi="Arial Narrow" w:cs="Arial"/>
                <w:bdr w:val="none" w:sz="0" w:space="0" w:color="auto" w:frame="1"/>
                <w:lang w:val="es-CR"/>
              </w:rPr>
              <w:t>scrooll</w:t>
            </w:r>
            <w:proofErr w:type="spellEnd"/>
            <w:r w:rsidRPr="0003322F">
              <w:rPr>
                <w:rFonts w:ascii="Arial Narrow" w:hAnsi="Arial Narrow" w:cs="Arial"/>
                <w:bdr w:val="none" w:sz="0" w:space="0" w:color="auto" w:frame="1"/>
                <w:lang w:val="es-CR"/>
              </w:rPr>
              <w:t>, de color negro.</w:t>
            </w:r>
          </w:p>
        </w:tc>
        <w:tc>
          <w:tcPr>
            <w:tcW w:w="1530" w:type="dxa"/>
          </w:tcPr>
          <w:p w14:paraId="77EC1A47" w14:textId="77777777" w:rsidR="00FB0AA3" w:rsidRPr="00183949" w:rsidRDefault="00FB0AA3" w:rsidP="00562E0A">
            <w:pPr>
              <w:rPr>
                <w:rFonts w:ascii="Calibri" w:hAnsi="Calibri" w:cs="Calibri"/>
                <w:b/>
                <w:sz w:val="22"/>
                <w:szCs w:val="22"/>
                <w:lang w:val="es-ES_tradnl"/>
              </w:rPr>
            </w:pPr>
          </w:p>
        </w:tc>
      </w:tr>
      <w:tr w:rsidR="00FB0AA3" w:rsidRPr="000A5205" w14:paraId="66479DF4" w14:textId="77777777" w:rsidTr="00974C55">
        <w:tc>
          <w:tcPr>
            <w:tcW w:w="1720" w:type="dxa"/>
            <w:vMerge/>
            <w:shd w:val="clear" w:color="auto" w:fill="auto"/>
          </w:tcPr>
          <w:p w14:paraId="512379AE" w14:textId="77777777" w:rsidR="00FB0AA3" w:rsidRPr="00183949" w:rsidRDefault="00FB0AA3" w:rsidP="007B5255">
            <w:pPr>
              <w:jc w:val="right"/>
              <w:rPr>
                <w:rFonts w:ascii="Calibri" w:hAnsi="Calibri" w:cs="Calibri"/>
                <w:b/>
                <w:sz w:val="22"/>
                <w:szCs w:val="22"/>
                <w:lang w:val="es-ES_tradnl"/>
              </w:rPr>
            </w:pPr>
          </w:p>
        </w:tc>
        <w:tc>
          <w:tcPr>
            <w:tcW w:w="1185" w:type="dxa"/>
          </w:tcPr>
          <w:p w14:paraId="58FFD6BC"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69DDD1EC" w14:textId="77777777" w:rsidR="00AF0522" w:rsidRPr="0003322F" w:rsidRDefault="00AF0522" w:rsidP="00AF0522">
            <w:pPr>
              <w:snapToGrid w:val="0"/>
              <w:rPr>
                <w:rFonts w:ascii="Arial Narrow" w:hAnsi="Arial Narrow"/>
                <w:lang w:val="es-ES"/>
              </w:rPr>
            </w:pPr>
            <w:r w:rsidRPr="0003322F">
              <w:rPr>
                <w:rFonts w:ascii="Arial Narrow" w:hAnsi="Arial Narrow"/>
                <w:b/>
                <w:lang w:val="es-ES"/>
              </w:rPr>
              <w:t xml:space="preserve">GARANTÍA </w:t>
            </w:r>
          </w:p>
          <w:p w14:paraId="7DCB2C96" w14:textId="77777777" w:rsidR="00AF0522" w:rsidRPr="0003322F" w:rsidRDefault="00AF0522" w:rsidP="00AF0522">
            <w:pPr>
              <w:snapToGrid w:val="0"/>
              <w:rPr>
                <w:rFonts w:ascii="Arial Narrow" w:hAnsi="Arial Narrow"/>
                <w:lang w:val="es-ES"/>
              </w:rPr>
            </w:pPr>
            <w:r w:rsidRPr="0003322F">
              <w:rPr>
                <w:rFonts w:ascii="Arial Narrow" w:hAnsi="Arial Narrow"/>
                <w:lang w:val="es-ES"/>
              </w:rPr>
              <w:t xml:space="preserve">a.  </w:t>
            </w:r>
            <w:r w:rsidRPr="0003322F">
              <w:rPr>
                <w:rFonts w:ascii="Arial Narrow" w:hAnsi="Arial Narrow"/>
                <w:b/>
                <w:lang w:val="es-ES"/>
              </w:rPr>
              <w:t>Plazo mínimo de garantía de 36 meses en todo el equipo.</w:t>
            </w:r>
          </w:p>
          <w:p w14:paraId="767A7F3C" w14:textId="77777777" w:rsidR="00AF0522" w:rsidRPr="0003322F" w:rsidRDefault="00AF0522" w:rsidP="00AF0522">
            <w:pPr>
              <w:snapToGrid w:val="0"/>
              <w:rPr>
                <w:rFonts w:ascii="Arial Narrow" w:hAnsi="Arial Narrow"/>
                <w:lang w:val="es-ES"/>
              </w:rPr>
            </w:pPr>
            <w:r w:rsidRPr="0003322F">
              <w:rPr>
                <w:rFonts w:ascii="Arial Narrow" w:hAnsi="Arial Narrow"/>
                <w:lang w:val="es-ES"/>
              </w:rPr>
              <w:t>b. Servicio de soporte debe ser en el sitio con respuesta el siguiente día laborable. Debe incluir todo el equipo.</w:t>
            </w:r>
          </w:p>
          <w:p w14:paraId="54700DAB" w14:textId="77777777" w:rsidR="00FB0AA3" w:rsidRPr="0003322F" w:rsidRDefault="00AF0522" w:rsidP="00AF0522">
            <w:pPr>
              <w:rPr>
                <w:rFonts w:ascii="Arial Narrow" w:hAnsi="Arial Narrow" w:cs="Calibri"/>
                <w:b/>
                <w:sz w:val="22"/>
                <w:szCs w:val="22"/>
                <w:lang w:val="es-ES_tradnl"/>
              </w:rPr>
            </w:pPr>
            <w:r w:rsidRPr="0003322F">
              <w:rPr>
                <w:rFonts w:ascii="Arial Narrow" w:hAnsi="Arial Narrow"/>
                <w:lang w:val="es-ES"/>
              </w:rPr>
              <w:t xml:space="preserve">c. Durante la vigencia de la garantía, cualquier daño </w:t>
            </w:r>
            <w:r w:rsidR="006B5C82" w:rsidRPr="0003322F">
              <w:rPr>
                <w:rFonts w:ascii="Arial Narrow" w:hAnsi="Arial Narrow"/>
                <w:lang w:val="es-ES"/>
              </w:rPr>
              <w:t>que sufran los</w:t>
            </w:r>
            <w:r w:rsidRPr="0003322F">
              <w:rPr>
                <w:rFonts w:ascii="Arial Narrow" w:hAnsi="Arial Narrow"/>
                <w:lang w:val="es-ES"/>
              </w:rPr>
              <w:t xml:space="preserve"> equipos por defectos </w:t>
            </w:r>
            <w:r w:rsidR="006B5C82" w:rsidRPr="0003322F">
              <w:rPr>
                <w:rFonts w:ascii="Arial Narrow" w:hAnsi="Arial Narrow"/>
                <w:lang w:val="es-ES"/>
              </w:rPr>
              <w:t>de fábrica</w:t>
            </w:r>
            <w:r w:rsidRPr="0003322F">
              <w:rPr>
                <w:rFonts w:ascii="Arial Narrow" w:hAnsi="Arial Narrow"/>
                <w:lang w:val="es-ES"/>
              </w:rPr>
              <w:t xml:space="preserve">, obligará al oferente a reemplazar los </w:t>
            </w:r>
            <w:proofErr w:type="gramStart"/>
            <w:r w:rsidRPr="0003322F">
              <w:rPr>
                <w:rFonts w:ascii="Arial Narrow" w:hAnsi="Arial Narrow"/>
                <w:lang w:val="es-ES"/>
              </w:rPr>
              <w:t>componentes  dañados</w:t>
            </w:r>
            <w:proofErr w:type="gramEnd"/>
            <w:r w:rsidRPr="0003322F">
              <w:rPr>
                <w:rFonts w:ascii="Arial Narrow" w:hAnsi="Arial Narrow"/>
                <w:lang w:val="es-ES"/>
              </w:rPr>
              <w:t xml:space="preserve">  o  sustituir    el  equipo  por  uno  de  idénticas características o superior con  sus respectivos aditamentos.</w:t>
            </w:r>
          </w:p>
        </w:tc>
        <w:tc>
          <w:tcPr>
            <w:tcW w:w="1530" w:type="dxa"/>
          </w:tcPr>
          <w:p w14:paraId="69C9301C" w14:textId="77777777" w:rsidR="00FB0AA3" w:rsidRPr="00183949" w:rsidRDefault="00FB0AA3" w:rsidP="00562E0A">
            <w:pPr>
              <w:rPr>
                <w:rFonts w:ascii="Calibri" w:hAnsi="Calibri" w:cs="Calibri"/>
                <w:b/>
                <w:sz w:val="22"/>
                <w:szCs w:val="22"/>
                <w:lang w:val="es-ES_tradnl"/>
              </w:rPr>
            </w:pPr>
          </w:p>
        </w:tc>
      </w:tr>
      <w:tr w:rsidR="00F70D42" w:rsidRPr="000A5205" w14:paraId="369A5C67" w14:textId="77777777" w:rsidTr="00974C55">
        <w:tc>
          <w:tcPr>
            <w:tcW w:w="1720" w:type="dxa"/>
            <w:vMerge w:val="restart"/>
            <w:shd w:val="clear" w:color="auto" w:fill="auto"/>
          </w:tcPr>
          <w:p w14:paraId="6483762D" w14:textId="77777777" w:rsidR="00F70D42" w:rsidRPr="00183949" w:rsidRDefault="00F70D42" w:rsidP="007B5255">
            <w:pPr>
              <w:jc w:val="right"/>
              <w:rPr>
                <w:rFonts w:ascii="Calibri" w:hAnsi="Calibri" w:cs="Calibri"/>
                <w:b/>
                <w:sz w:val="22"/>
                <w:szCs w:val="22"/>
                <w:lang w:val="es-ES_tradnl"/>
              </w:rPr>
            </w:pPr>
            <w:r>
              <w:rPr>
                <w:rFonts w:ascii="Calibri" w:hAnsi="Calibri" w:cs="Calibri"/>
                <w:b/>
                <w:sz w:val="22"/>
                <w:szCs w:val="22"/>
                <w:lang w:val="es-ES_tradnl"/>
              </w:rPr>
              <w:t>Computadora de Escritorio</w:t>
            </w:r>
          </w:p>
        </w:tc>
        <w:tc>
          <w:tcPr>
            <w:tcW w:w="1185" w:type="dxa"/>
          </w:tcPr>
          <w:p w14:paraId="225982B4" w14:textId="77777777" w:rsidR="00F70D42" w:rsidRPr="00183949" w:rsidRDefault="00F70D42" w:rsidP="00562E0A">
            <w:pPr>
              <w:rPr>
                <w:rFonts w:ascii="Calibri" w:hAnsi="Calibri" w:cs="Calibri"/>
                <w:b/>
                <w:sz w:val="22"/>
                <w:szCs w:val="22"/>
                <w:lang w:val="es-ES_tradnl"/>
              </w:rPr>
            </w:pPr>
            <w:r>
              <w:rPr>
                <w:rFonts w:ascii="Calibri" w:hAnsi="Calibri" w:cs="Calibri"/>
                <w:b/>
                <w:sz w:val="22"/>
                <w:szCs w:val="22"/>
                <w:lang w:val="es-ES_tradnl"/>
              </w:rPr>
              <w:t>1</w:t>
            </w:r>
          </w:p>
        </w:tc>
        <w:tc>
          <w:tcPr>
            <w:tcW w:w="5141" w:type="dxa"/>
            <w:shd w:val="clear" w:color="auto" w:fill="auto"/>
          </w:tcPr>
          <w:p w14:paraId="5EF7EB83" w14:textId="77777777" w:rsidR="00F70D42" w:rsidRPr="00F70D42" w:rsidRDefault="00F70D42" w:rsidP="00AF0522">
            <w:pPr>
              <w:snapToGrid w:val="0"/>
              <w:rPr>
                <w:rFonts w:ascii="Arial Narrow" w:hAnsi="Arial Narrow"/>
                <w:b/>
                <w:lang w:val="es-ES"/>
              </w:rPr>
            </w:pPr>
            <w:r w:rsidRPr="00F70D42">
              <w:rPr>
                <w:rFonts w:ascii="Arial Narrow" w:hAnsi="Arial Narrow"/>
                <w:lang w:val="es-ES_tradnl"/>
              </w:rPr>
              <w:t xml:space="preserve">Producto de marca reconocida y prestigio internacional, </w:t>
            </w:r>
            <w:r w:rsidRPr="00F70D42">
              <w:rPr>
                <w:rFonts w:ascii="Arial Narrow" w:hAnsi="Arial Narrow"/>
                <w:b/>
                <w:lang w:val="es-ES_tradnl"/>
              </w:rPr>
              <w:t>similar a HP ENVY 750 Desktop PC</w:t>
            </w:r>
          </w:p>
        </w:tc>
        <w:tc>
          <w:tcPr>
            <w:tcW w:w="1530" w:type="dxa"/>
          </w:tcPr>
          <w:p w14:paraId="6812DC4D" w14:textId="77777777" w:rsidR="00F70D42" w:rsidRPr="00183949" w:rsidRDefault="00F70D42" w:rsidP="00562E0A">
            <w:pPr>
              <w:rPr>
                <w:rFonts w:ascii="Calibri" w:hAnsi="Calibri" w:cs="Calibri"/>
                <w:b/>
                <w:sz w:val="22"/>
                <w:szCs w:val="22"/>
                <w:lang w:val="es-ES_tradnl"/>
              </w:rPr>
            </w:pPr>
          </w:p>
        </w:tc>
      </w:tr>
      <w:tr w:rsidR="00F70D42" w:rsidRPr="000A5205" w14:paraId="30D2A613" w14:textId="77777777" w:rsidTr="00974C55">
        <w:tc>
          <w:tcPr>
            <w:tcW w:w="1720" w:type="dxa"/>
            <w:vMerge/>
            <w:shd w:val="clear" w:color="auto" w:fill="auto"/>
          </w:tcPr>
          <w:p w14:paraId="5AD79A82" w14:textId="77777777" w:rsidR="00F70D42" w:rsidRPr="00183949" w:rsidRDefault="00F70D42" w:rsidP="007B5255">
            <w:pPr>
              <w:jc w:val="right"/>
              <w:rPr>
                <w:rFonts w:ascii="Calibri" w:hAnsi="Calibri" w:cs="Calibri"/>
                <w:b/>
                <w:sz w:val="22"/>
                <w:szCs w:val="22"/>
                <w:lang w:val="es-ES_tradnl"/>
              </w:rPr>
            </w:pPr>
          </w:p>
        </w:tc>
        <w:tc>
          <w:tcPr>
            <w:tcW w:w="1185" w:type="dxa"/>
          </w:tcPr>
          <w:p w14:paraId="1C4F44D2" w14:textId="77777777" w:rsidR="00F70D42" w:rsidRPr="00183949" w:rsidRDefault="00F70D42" w:rsidP="00562E0A">
            <w:pPr>
              <w:rPr>
                <w:rFonts w:ascii="Calibri" w:hAnsi="Calibri" w:cs="Calibri"/>
                <w:b/>
                <w:sz w:val="22"/>
                <w:szCs w:val="22"/>
                <w:lang w:val="es-ES_tradnl"/>
              </w:rPr>
            </w:pPr>
          </w:p>
        </w:tc>
        <w:tc>
          <w:tcPr>
            <w:tcW w:w="5141" w:type="dxa"/>
            <w:shd w:val="clear" w:color="auto" w:fill="auto"/>
          </w:tcPr>
          <w:p w14:paraId="280FECBB" w14:textId="77777777" w:rsidR="00F70D42" w:rsidRPr="00F70D42" w:rsidRDefault="00F70D42" w:rsidP="00F70D42">
            <w:pPr>
              <w:snapToGrid w:val="0"/>
              <w:rPr>
                <w:rFonts w:ascii="Arial Narrow" w:hAnsi="Arial Narrow"/>
                <w:b/>
                <w:lang w:val="es-ES"/>
              </w:rPr>
            </w:pPr>
            <w:r w:rsidRPr="00F70D42">
              <w:rPr>
                <w:rFonts w:ascii="Arial Narrow" w:hAnsi="Arial Narrow"/>
                <w:b/>
                <w:lang w:val="es-ES"/>
              </w:rPr>
              <w:t>Especificaciones mínimas:</w:t>
            </w:r>
          </w:p>
          <w:p w14:paraId="05F97D81" w14:textId="77777777" w:rsidR="00F70D42" w:rsidRPr="00F70D42" w:rsidRDefault="00F70D42" w:rsidP="00F70D42">
            <w:pPr>
              <w:jc w:val="both"/>
              <w:rPr>
                <w:rFonts w:ascii="Arial Narrow" w:hAnsi="Arial Narrow"/>
                <w:lang w:val="es-CR"/>
              </w:rPr>
            </w:pPr>
            <w:r w:rsidRPr="00F70D42">
              <w:rPr>
                <w:rFonts w:ascii="Arial Narrow" w:hAnsi="Arial Narrow"/>
                <w:b/>
                <w:lang w:val="es-CR"/>
              </w:rPr>
              <w:t>Procesador y tarjeta madre</w:t>
            </w:r>
            <w:r w:rsidRPr="00F70D42">
              <w:rPr>
                <w:rFonts w:ascii="Arial Narrow" w:hAnsi="Arial Narrow"/>
                <w:lang w:val="es-CR"/>
              </w:rPr>
              <w:t>: Debe contener un procesador Intel® Core™ i7 de</w:t>
            </w:r>
          </w:p>
          <w:p w14:paraId="4F5080D9"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última generación con al menos 3,3 </w:t>
            </w:r>
            <w:proofErr w:type="spellStart"/>
            <w:r w:rsidRPr="00F70D42">
              <w:rPr>
                <w:rFonts w:ascii="Arial Narrow" w:hAnsi="Arial Narrow"/>
                <w:lang w:val="es-CR"/>
              </w:rPr>
              <w:t>Ghz</w:t>
            </w:r>
            <w:proofErr w:type="spellEnd"/>
            <w:r w:rsidRPr="00F70D42">
              <w:rPr>
                <w:rFonts w:ascii="Arial Narrow" w:hAnsi="Arial Narrow"/>
                <w:lang w:val="es-CR"/>
              </w:rPr>
              <w:t xml:space="preserve"> con Turbo </w:t>
            </w:r>
            <w:proofErr w:type="spellStart"/>
            <w:r w:rsidRPr="00F70D42">
              <w:rPr>
                <w:rFonts w:ascii="Arial Narrow" w:hAnsi="Arial Narrow"/>
                <w:lang w:val="es-CR"/>
              </w:rPr>
              <w:t>Boost</w:t>
            </w:r>
            <w:proofErr w:type="spellEnd"/>
            <w:r w:rsidRPr="00F70D42">
              <w:rPr>
                <w:rFonts w:ascii="Arial Narrow" w:hAnsi="Arial Narrow"/>
                <w:lang w:val="es-CR"/>
              </w:rPr>
              <w:t xml:space="preserve"> 3.7 </w:t>
            </w:r>
            <w:proofErr w:type="spellStart"/>
            <w:r w:rsidRPr="00F70D42">
              <w:rPr>
                <w:rFonts w:ascii="Arial Narrow" w:hAnsi="Arial Narrow"/>
                <w:lang w:val="es-CR"/>
              </w:rPr>
              <w:t>Ghz</w:t>
            </w:r>
            <w:proofErr w:type="spellEnd"/>
            <w:r w:rsidRPr="00F70D42">
              <w:rPr>
                <w:rFonts w:ascii="Arial Narrow" w:hAnsi="Arial Narrow"/>
                <w:lang w:val="es-CR"/>
              </w:rPr>
              <w:t>.</w:t>
            </w:r>
          </w:p>
          <w:p w14:paraId="5E6BED81" w14:textId="77777777" w:rsidR="00F70D42" w:rsidRPr="00F70D42" w:rsidRDefault="00F70D42" w:rsidP="00F70D42">
            <w:pPr>
              <w:jc w:val="both"/>
              <w:rPr>
                <w:rFonts w:ascii="Arial Narrow" w:hAnsi="Arial Narrow"/>
                <w:lang w:val="es-CR"/>
              </w:rPr>
            </w:pPr>
            <w:r w:rsidRPr="00F70D42">
              <w:rPr>
                <w:rFonts w:ascii="Arial Narrow" w:hAnsi="Arial Narrow"/>
                <w:lang w:val="es-CR"/>
              </w:rPr>
              <w:t>2. Bus principal de sistema (System Bus) de 64 bits, 1333MHZ.</w:t>
            </w:r>
          </w:p>
          <w:p w14:paraId="6D83648C" w14:textId="77777777" w:rsidR="00F70D42" w:rsidRPr="00F70D42" w:rsidRDefault="00F70D42" w:rsidP="00F70D42">
            <w:pPr>
              <w:jc w:val="both"/>
              <w:rPr>
                <w:rFonts w:ascii="Arial Narrow" w:hAnsi="Arial Narrow"/>
                <w:lang w:val="es-CR"/>
              </w:rPr>
            </w:pPr>
            <w:r w:rsidRPr="00F70D42">
              <w:rPr>
                <w:rFonts w:ascii="Arial Narrow" w:hAnsi="Arial Narrow"/>
                <w:lang w:val="es-CR"/>
              </w:rPr>
              <w:t>3.</w:t>
            </w:r>
            <w:r w:rsidRPr="00F70D42">
              <w:rPr>
                <w:rFonts w:ascii="Arial Narrow" w:hAnsi="Arial Narrow"/>
                <w:b/>
                <w:lang w:val="es-CR"/>
              </w:rPr>
              <w:t xml:space="preserve"> Memoria RAM mínima de 24GB DDR4 - 2133 DIMM</w:t>
            </w:r>
            <w:r w:rsidRPr="00F70D42">
              <w:rPr>
                <w:rFonts w:ascii="Arial Narrow" w:hAnsi="Arial Narrow"/>
                <w:lang w:val="es-CR"/>
              </w:rPr>
              <w:t xml:space="preserve"> (sin “</w:t>
            </w:r>
            <w:proofErr w:type="spellStart"/>
            <w:r w:rsidRPr="00F70D42">
              <w:rPr>
                <w:rFonts w:ascii="Arial Narrow" w:hAnsi="Arial Narrow"/>
                <w:lang w:val="es-CR"/>
              </w:rPr>
              <w:t>overclocking</w:t>
            </w:r>
            <w:proofErr w:type="spellEnd"/>
            <w:r w:rsidRPr="00F70D42">
              <w:rPr>
                <w:rFonts w:ascii="Arial Narrow" w:hAnsi="Arial Narrow"/>
                <w:lang w:val="es-CR"/>
              </w:rPr>
              <w:t xml:space="preserve">”) expandible al menos a 32GB en tarjeta madre, sin sustitución de los módulos existentes. Cero estados de espera. Tecnología DDR3 de doble canal de 1333 </w:t>
            </w:r>
            <w:proofErr w:type="spellStart"/>
            <w:r w:rsidRPr="00F70D42">
              <w:rPr>
                <w:rFonts w:ascii="Arial Narrow" w:hAnsi="Arial Narrow"/>
                <w:lang w:val="es-CR"/>
              </w:rPr>
              <w:t>Mhz</w:t>
            </w:r>
            <w:proofErr w:type="spellEnd"/>
            <w:r w:rsidRPr="00F70D42">
              <w:rPr>
                <w:rFonts w:ascii="Arial Narrow" w:hAnsi="Arial Narrow"/>
                <w:lang w:val="es-CR"/>
              </w:rPr>
              <w:t>.</w:t>
            </w:r>
          </w:p>
          <w:p w14:paraId="64B54445"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4. Memoria cache </w:t>
            </w:r>
            <w:proofErr w:type="spellStart"/>
            <w:r w:rsidRPr="00F70D42">
              <w:rPr>
                <w:rFonts w:ascii="Arial Narrow" w:hAnsi="Arial Narrow"/>
                <w:lang w:val="es-CR"/>
              </w:rPr>
              <w:t>Advanced</w:t>
            </w:r>
            <w:proofErr w:type="spellEnd"/>
            <w:r w:rsidRPr="00F70D42">
              <w:rPr>
                <w:rFonts w:ascii="Arial Narrow" w:hAnsi="Arial Narrow"/>
                <w:lang w:val="es-CR"/>
              </w:rPr>
              <w:t xml:space="preserve"> Transfer L2 con 6 MB.</w:t>
            </w:r>
          </w:p>
          <w:p w14:paraId="1908FD2F" w14:textId="77777777" w:rsidR="00F70D42" w:rsidRPr="00F70D42" w:rsidRDefault="00F70D42" w:rsidP="00F70D42">
            <w:pPr>
              <w:jc w:val="both"/>
              <w:rPr>
                <w:rFonts w:ascii="Arial Narrow" w:hAnsi="Arial Narrow"/>
                <w:lang w:val="es-CR"/>
              </w:rPr>
            </w:pPr>
            <w:r w:rsidRPr="00F70D42">
              <w:rPr>
                <w:rFonts w:ascii="Arial Narrow" w:hAnsi="Arial Narrow"/>
                <w:lang w:val="es-CR"/>
              </w:rPr>
              <w:t>5. 1 slot PCI Express de expansión libre, mínimo.</w:t>
            </w:r>
          </w:p>
          <w:p w14:paraId="08E5C00E" w14:textId="77777777" w:rsidR="00F70D42" w:rsidRPr="00F70D42" w:rsidRDefault="00F70D42" w:rsidP="00F70D42">
            <w:pPr>
              <w:jc w:val="both"/>
              <w:rPr>
                <w:rFonts w:ascii="Arial Narrow" w:hAnsi="Arial Narrow"/>
                <w:lang w:val="es-CR"/>
              </w:rPr>
            </w:pPr>
            <w:r w:rsidRPr="00F70D42">
              <w:rPr>
                <w:rFonts w:ascii="Arial Narrow" w:hAnsi="Arial Narrow"/>
                <w:lang w:val="es-CR"/>
              </w:rPr>
              <w:t>6. BIOS en memoria FLASH EEPROM, con su respectiva marca y fecha del año de</w:t>
            </w:r>
            <w:r>
              <w:rPr>
                <w:rFonts w:ascii="Arial Narrow" w:hAnsi="Arial Narrow"/>
                <w:lang w:val="es-CR"/>
              </w:rPr>
              <w:t xml:space="preserve"> </w:t>
            </w:r>
            <w:r w:rsidRPr="00F70D42">
              <w:rPr>
                <w:rFonts w:ascii="Arial Narrow" w:hAnsi="Arial Narrow"/>
                <w:lang w:val="es-CR"/>
              </w:rPr>
              <w:t>fabricación del equipo. La fecha debe estar almacenada en un registro del reloj de tiempo real (RTC).</w:t>
            </w:r>
          </w:p>
          <w:p w14:paraId="7105939A" w14:textId="77777777" w:rsidR="00F70D42" w:rsidRPr="00F70D42" w:rsidRDefault="00F70D42" w:rsidP="00F70D42">
            <w:pPr>
              <w:jc w:val="both"/>
              <w:rPr>
                <w:rFonts w:ascii="Arial Narrow" w:hAnsi="Arial Narrow"/>
                <w:lang w:val="es-CR"/>
              </w:rPr>
            </w:pPr>
            <w:r w:rsidRPr="00F70D42">
              <w:rPr>
                <w:rFonts w:ascii="Arial Narrow" w:hAnsi="Arial Narrow"/>
                <w:lang w:val="es-CR"/>
              </w:rPr>
              <w:t>7. Debe cumplir la norma DMI (Desktop Management Interface).</w:t>
            </w:r>
          </w:p>
          <w:p w14:paraId="7DFC75D3" w14:textId="77777777" w:rsidR="00F70D42" w:rsidRPr="00F70D42" w:rsidRDefault="00F70D42" w:rsidP="00F70D42">
            <w:pPr>
              <w:jc w:val="both"/>
              <w:rPr>
                <w:rFonts w:ascii="Arial Narrow" w:hAnsi="Arial Narrow"/>
              </w:rPr>
            </w:pPr>
            <w:r w:rsidRPr="00F70D42">
              <w:rPr>
                <w:rFonts w:ascii="Arial Narrow" w:hAnsi="Arial Narrow"/>
              </w:rPr>
              <w:t xml:space="preserve">8. </w:t>
            </w:r>
            <w:proofErr w:type="spellStart"/>
            <w:r w:rsidRPr="00F70D42">
              <w:rPr>
                <w:rFonts w:ascii="Arial Narrow" w:hAnsi="Arial Narrow"/>
              </w:rPr>
              <w:t>Arquitectura</w:t>
            </w:r>
            <w:proofErr w:type="spellEnd"/>
            <w:r w:rsidRPr="00F70D42">
              <w:rPr>
                <w:rFonts w:ascii="Arial Narrow" w:hAnsi="Arial Narrow"/>
              </w:rPr>
              <w:t xml:space="preserve"> Bus PCI Express x16.</w:t>
            </w:r>
          </w:p>
          <w:p w14:paraId="59411BA8" w14:textId="77777777" w:rsidR="00F70D42" w:rsidRPr="00F70D42" w:rsidRDefault="00F70D42" w:rsidP="00F70D42">
            <w:pPr>
              <w:jc w:val="both"/>
              <w:rPr>
                <w:rFonts w:ascii="Arial Narrow" w:hAnsi="Arial Narrow"/>
                <w:lang w:val="es-CR"/>
              </w:rPr>
            </w:pPr>
            <w:r w:rsidRPr="00F70D42">
              <w:rPr>
                <w:rFonts w:ascii="Arial Narrow" w:hAnsi="Arial Narrow"/>
                <w:lang w:val="es-CR"/>
              </w:rPr>
              <w:t>9. Tarjeta de Video dedicada al menos 3GB en DDR5</w:t>
            </w:r>
          </w:p>
          <w:p w14:paraId="31CEED8C" w14:textId="77777777" w:rsidR="00F70D42" w:rsidRPr="00F70D42" w:rsidRDefault="00F70D42" w:rsidP="00F70D42">
            <w:pPr>
              <w:jc w:val="both"/>
              <w:rPr>
                <w:rFonts w:ascii="Arial Narrow" w:hAnsi="Arial Narrow"/>
                <w:lang w:val="es-CR"/>
              </w:rPr>
            </w:pPr>
            <w:r w:rsidRPr="00F70D42">
              <w:rPr>
                <w:rFonts w:ascii="Arial Narrow" w:hAnsi="Arial Narrow"/>
                <w:lang w:val="es-CR"/>
              </w:rPr>
              <w:t>10. El chasis debe contar con puertos HDMI Y VGA</w:t>
            </w:r>
          </w:p>
          <w:p w14:paraId="6A7BF4D0"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11. </w:t>
            </w:r>
            <w:r w:rsidRPr="00F70D42">
              <w:rPr>
                <w:rFonts w:ascii="Arial Narrow" w:hAnsi="Arial Narrow"/>
                <w:b/>
                <w:sz w:val="22"/>
                <w:lang w:val="es-CR"/>
              </w:rPr>
              <w:t xml:space="preserve">2 (dos) Monitores de pantalla para la computadora </w:t>
            </w:r>
            <w:r w:rsidRPr="00F70D42">
              <w:rPr>
                <w:rFonts w:ascii="Arial Narrow" w:hAnsi="Arial Narrow"/>
                <w:lang w:val="es-CR"/>
              </w:rPr>
              <w:t xml:space="preserve">Plana y delgada (TFT) de 23” </w:t>
            </w:r>
            <w:proofErr w:type="spellStart"/>
            <w:r w:rsidRPr="00F70D42">
              <w:rPr>
                <w:rFonts w:ascii="Arial Narrow" w:hAnsi="Arial Narrow"/>
                <w:lang w:val="es-CR"/>
              </w:rPr>
              <w:t>widescreen</w:t>
            </w:r>
            <w:proofErr w:type="spellEnd"/>
            <w:r w:rsidRPr="00F70D42">
              <w:rPr>
                <w:rFonts w:ascii="Arial Narrow" w:hAnsi="Arial Narrow"/>
                <w:lang w:val="es-CR"/>
              </w:rPr>
              <w:t xml:space="preserve"> visibles como mínimo, mismo color del desktop. Anti-reflejo y con recubrimiento antiestático.</w:t>
            </w:r>
            <w:r>
              <w:rPr>
                <w:rFonts w:ascii="Arial Narrow" w:hAnsi="Arial Narrow"/>
                <w:lang w:val="es-CR"/>
              </w:rPr>
              <w:t xml:space="preserve"> </w:t>
            </w:r>
            <w:r w:rsidRPr="00F70D42">
              <w:rPr>
                <w:rFonts w:ascii="Arial Narrow" w:hAnsi="Arial Narrow"/>
                <w:lang w:val="es-CR"/>
              </w:rPr>
              <w:t xml:space="preserve">Resolución 1920 x 1080 mínimo. Brillo de 250 </w:t>
            </w:r>
            <w:proofErr w:type="spellStart"/>
            <w:r w:rsidRPr="00F70D42">
              <w:rPr>
                <w:rFonts w:ascii="Arial Narrow" w:hAnsi="Arial Narrow"/>
                <w:lang w:val="es-CR"/>
              </w:rPr>
              <w:t>nits</w:t>
            </w:r>
            <w:proofErr w:type="spellEnd"/>
            <w:r w:rsidRPr="00F70D42">
              <w:rPr>
                <w:rFonts w:ascii="Arial Narrow" w:hAnsi="Arial Narrow"/>
                <w:lang w:val="es-CR"/>
              </w:rPr>
              <w:t xml:space="preserve"> (cd/m2). Radio de Contraste 1000:1.</w:t>
            </w:r>
          </w:p>
          <w:p w14:paraId="306BD16A"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12. </w:t>
            </w:r>
            <w:r w:rsidRPr="00F70D42">
              <w:rPr>
                <w:rFonts w:ascii="Arial Narrow" w:hAnsi="Arial Narrow"/>
                <w:b/>
                <w:sz w:val="22"/>
                <w:lang w:val="es-CR"/>
              </w:rPr>
              <w:t>Teclado y Mouse</w:t>
            </w:r>
            <w:r w:rsidRPr="00F70D42">
              <w:rPr>
                <w:rFonts w:ascii="Arial Narrow" w:hAnsi="Arial Narrow"/>
                <w:lang w:val="es-CR"/>
              </w:rPr>
              <w:t>: Con 104 o 105 teclas, conector USB, en español. Mouse estacionario, óptico, conector USB.</w:t>
            </w:r>
          </w:p>
          <w:p w14:paraId="334DA108"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13. Mouse </w:t>
            </w:r>
            <w:proofErr w:type="spellStart"/>
            <w:r w:rsidRPr="00F70D42">
              <w:rPr>
                <w:rFonts w:ascii="Arial Narrow" w:hAnsi="Arial Narrow"/>
                <w:lang w:val="es-CR"/>
              </w:rPr>
              <w:t>pad</w:t>
            </w:r>
            <w:proofErr w:type="spellEnd"/>
            <w:r w:rsidRPr="00F70D42">
              <w:rPr>
                <w:rFonts w:ascii="Arial Narrow" w:hAnsi="Arial Narrow"/>
                <w:lang w:val="es-CR"/>
              </w:rPr>
              <w:t xml:space="preserve"> ergonómico.</w:t>
            </w:r>
          </w:p>
          <w:p w14:paraId="44277B5C"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14. </w:t>
            </w:r>
            <w:r w:rsidRPr="00F70D42">
              <w:rPr>
                <w:rFonts w:ascii="Arial Narrow" w:hAnsi="Arial Narrow"/>
                <w:b/>
                <w:lang w:val="es-CR"/>
              </w:rPr>
              <w:t>Almacenamiento:</w:t>
            </w:r>
            <w:r w:rsidRPr="00F70D42">
              <w:rPr>
                <w:rFonts w:ascii="Arial Narrow" w:hAnsi="Arial Narrow"/>
                <w:lang w:val="es-CR"/>
              </w:rPr>
              <w:t xml:space="preserve"> Unidad grabadores de 16X DVD+/-RW con soporte de velocidades de: Para escritura: DVD+R Up </w:t>
            </w:r>
            <w:proofErr w:type="spellStart"/>
            <w:r w:rsidRPr="00F70D42">
              <w:rPr>
                <w:rFonts w:ascii="Arial Narrow" w:hAnsi="Arial Narrow"/>
                <w:lang w:val="es-CR"/>
              </w:rPr>
              <w:t>to</w:t>
            </w:r>
            <w:proofErr w:type="spellEnd"/>
            <w:r w:rsidRPr="00F70D42">
              <w:rPr>
                <w:rFonts w:ascii="Arial Narrow" w:hAnsi="Arial Narrow"/>
                <w:lang w:val="es-CR"/>
              </w:rPr>
              <w:t xml:space="preserve"> 16X, VD+RW Up </w:t>
            </w:r>
            <w:proofErr w:type="spellStart"/>
            <w:r w:rsidRPr="00F70D42">
              <w:rPr>
                <w:rFonts w:ascii="Arial Narrow" w:hAnsi="Arial Narrow"/>
                <w:lang w:val="es-CR"/>
              </w:rPr>
              <w:t>to</w:t>
            </w:r>
            <w:proofErr w:type="spellEnd"/>
            <w:r w:rsidRPr="00F70D42">
              <w:rPr>
                <w:rFonts w:ascii="Arial Narrow" w:hAnsi="Arial Narrow"/>
                <w:lang w:val="es-CR"/>
              </w:rPr>
              <w:t xml:space="preserve"> 4X, DVD+R DL. </w:t>
            </w:r>
            <w:r w:rsidRPr="00F70D42">
              <w:rPr>
                <w:rFonts w:ascii="Arial Narrow" w:hAnsi="Arial Narrow"/>
              </w:rPr>
              <w:t xml:space="preserve">Up to 2.4X, DVD-R Up to 8X, DVD-RW Up to 4X, CD-R Up to 40X, CD-RW Up to 24X. Para </w:t>
            </w:r>
            <w:proofErr w:type="spellStart"/>
            <w:r w:rsidRPr="00F70D42">
              <w:rPr>
                <w:rFonts w:ascii="Arial Narrow" w:hAnsi="Arial Narrow"/>
              </w:rPr>
              <w:t>lectura</w:t>
            </w:r>
            <w:proofErr w:type="spellEnd"/>
            <w:r w:rsidRPr="00F70D42">
              <w:rPr>
                <w:rFonts w:ascii="Arial Narrow" w:hAnsi="Arial Narrow"/>
              </w:rPr>
              <w:t xml:space="preserve">: </w:t>
            </w:r>
            <w:r w:rsidRPr="00F70D42">
              <w:rPr>
                <w:rFonts w:ascii="Arial Narrow" w:hAnsi="Arial Narrow"/>
              </w:rPr>
              <w:lastRenderedPageBreak/>
              <w:t xml:space="preserve">DVD+R/-R/+RW/-RW/+R DL Up to 8X, DVD-ROM Up to 16X, CD-ROM, CD-R Up to 40X, CD-RW Up to 32X. </w:t>
            </w:r>
            <w:r w:rsidRPr="00F70D42">
              <w:rPr>
                <w:rFonts w:ascii="Arial Narrow" w:hAnsi="Arial Narrow"/>
                <w:b/>
                <w:sz w:val="22"/>
                <w:lang w:val="es-CR"/>
              </w:rPr>
              <w:t xml:space="preserve">Dos discos duros internos con tecnología de estado sólido (SSD) de al menos 2 TB cada uno 7200 RPM SATA 6G </w:t>
            </w:r>
            <w:proofErr w:type="spellStart"/>
            <w:r w:rsidRPr="00F70D42">
              <w:rPr>
                <w:rFonts w:ascii="Arial Narrow" w:hAnsi="Arial Narrow"/>
                <w:b/>
                <w:sz w:val="22"/>
                <w:lang w:val="es-CR"/>
              </w:rPr>
              <w:t>Hard</w:t>
            </w:r>
            <w:proofErr w:type="spellEnd"/>
            <w:r w:rsidRPr="00F70D42">
              <w:rPr>
                <w:rFonts w:ascii="Arial Narrow" w:hAnsi="Arial Narrow"/>
                <w:b/>
                <w:sz w:val="22"/>
                <w:lang w:val="es-CR"/>
              </w:rPr>
              <w:t xml:space="preserve"> Drive</w:t>
            </w:r>
            <w:r w:rsidRPr="00F70D42">
              <w:rPr>
                <w:rFonts w:ascii="Arial Narrow" w:hAnsi="Arial Narrow"/>
                <w:lang w:val="es-CR"/>
              </w:rPr>
              <w:t>, cada uno con un controlador de 8 canales, además de caché DDR3 DRAM y un procesador de cuatro núcleos para velocidades de 550MB/</w:t>
            </w:r>
            <w:proofErr w:type="spellStart"/>
            <w:r w:rsidRPr="00F70D42">
              <w:rPr>
                <w:rFonts w:ascii="Arial Narrow" w:hAnsi="Arial Narrow"/>
                <w:lang w:val="es-CR"/>
              </w:rPr>
              <w:t>seg</w:t>
            </w:r>
            <w:proofErr w:type="spellEnd"/>
            <w:r w:rsidRPr="00F70D42">
              <w:rPr>
                <w:rFonts w:ascii="Arial Narrow" w:hAnsi="Arial Narrow"/>
                <w:lang w:val="es-CR"/>
              </w:rPr>
              <w:t xml:space="preserve"> (lectura) y 520MB/</w:t>
            </w:r>
            <w:proofErr w:type="spellStart"/>
            <w:r w:rsidRPr="00F70D42">
              <w:rPr>
                <w:rFonts w:ascii="Arial Narrow" w:hAnsi="Arial Narrow"/>
                <w:lang w:val="es-CR"/>
              </w:rPr>
              <w:t>seg</w:t>
            </w:r>
            <w:proofErr w:type="spellEnd"/>
            <w:r w:rsidRPr="00F70D42">
              <w:rPr>
                <w:rFonts w:ascii="Arial Narrow" w:hAnsi="Arial Narrow"/>
                <w:lang w:val="es-CR"/>
              </w:rPr>
              <w:t xml:space="preserve"> (escritura).</w:t>
            </w:r>
          </w:p>
          <w:p w14:paraId="39B44EE4" w14:textId="77777777" w:rsidR="00F70D42" w:rsidRPr="00F70D42" w:rsidRDefault="00F70D42" w:rsidP="00F70D42">
            <w:pPr>
              <w:jc w:val="both"/>
              <w:rPr>
                <w:rFonts w:ascii="Arial Narrow" w:hAnsi="Arial Narrow"/>
                <w:lang w:val="es-CR"/>
              </w:rPr>
            </w:pPr>
            <w:r w:rsidRPr="00F70D42">
              <w:rPr>
                <w:rFonts w:ascii="Arial Narrow" w:hAnsi="Arial Narrow"/>
                <w:lang w:val="es-CR"/>
              </w:rPr>
              <w:t>15. Comunicaciones: Un (1) puerto serial, mínimo. Disponer de al menos (7) siete (conectores USB) versión 2 (Universal Serial Bus) y al menos (1) un conector USB versión 3.</w:t>
            </w:r>
          </w:p>
          <w:p w14:paraId="55434BD5" w14:textId="77777777" w:rsidR="00F70D42" w:rsidRPr="00F70D42" w:rsidRDefault="00F70D42" w:rsidP="00F70D42">
            <w:pPr>
              <w:jc w:val="both"/>
              <w:rPr>
                <w:rFonts w:ascii="Arial Narrow" w:hAnsi="Arial Narrow"/>
                <w:lang w:val="es-CR"/>
              </w:rPr>
            </w:pPr>
            <w:r w:rsidRPr="00F70D42">
              <w:rPr>
                <w:rFonts w:ascii="Arial Narrow" w:hAnsi="Arial Narrow"/>
                <w:lang w:val="es-CR"/>
              </w:rPr>
              <w:t>16. Tarjeta de red: Topología Ethernet., velocidades 10/100/1000Mbps Auto-sensible, conector RJ45. Si la tarjeta de red no viene incorporada en la tarjeta madre, ésta debe tener una interfaz PCI. Debe tener la capacidad de facilitar el encendido y apagado remoto del equipo, para el mantenimiento fuera de horas hábiles. Debe incorporar y soportar el agente SNMP MIB II de TCP/IP. Debe tener luces indicadoras de estado de conexión y actividad.</w:t>
            </w:r>
          </w:p>
          <w:p w14:paraId="11C0FD67" w14:textId="77777777" w:rsidR="00F70D42" w:rsidRPr="00F70D42" w:rsidRDefault="00F70D42" w:rsidP="00F70D42">
            <w:pPr>
              <w:jc w:val="both"/>
              <w:rPr>
                <w:rFonts w:ascii="Arial Narrow" w:hAnsi="Arial Narrow"/>
                <w:lang w:val="es-CR"/>
              </w:rPr>
            </w:pPr>
            <w:r w:rsidRPr="00F70D42">
              <w:rPr>
                <w:rFonts w:ascii="Arial Narrow" w:hAnsi="Arial Narrow"/>
                <w:lang w:val="es-CR"/>
              </w:rPr>
              <w:t>17. Características adicionales: El gabinete de las microcomputadoras deberá ser del tipo MINITORRE” preferiblemente.</w:t>
            </w:r>
          </w:p>
          <w:p w14:paraId="33C615C9" w14:textId="77777777" w:rsidR="00F70D42" w:rsidRPr="00F70D42" w:rsidRDefault="00F70D42" w:rsidP="00F70D42">
            <w:pPr>
              <w:jc w:val="both"/>
              <w:rPr>
                <w:rFonts w:ascii="Arial Narrow" w:hAnsi="Arial Narrow"/>
                <w:lang w:val="es-CR"/>
              </w:rPr>
            </w:pPr>
            <w:r w:rsidRPr="00F70D42">
              <w:rPr>
                <w:rFonts w:ascii="Arial Narrow" w:hAnsi="Arial Narrow"/>
                <w:lang w:val="es-CR"/>
              </w:rPr>
              <w:t>18. Clave de acceso disponible en el SETUP.</w:t>
            </w:r>
          </w:p>
          <w:p w14:paraId="513E90CB" w14:textId="77777777" w:rsidR="00F70D42" w:rsidRPr="00F70D42" w:rsidRDefault="00F70D42" w:rsidP="00F70D42">
            <w:pPr>
              <w:jc w:val="both"/>
              <w:rPr>
                <w:rFonts w:ascii="Arial Narrow" w:hAnsi="Arial Narrow"/>
                <w:lang w:val="es-CR"/>
              </w:rPr>
            </w:pPr>
            <w:r w:rsidRPr="00F70D42">
              <w:rPr>
                <w:rFonts w:ascii="Arial Narrow" w:hAnsi="Arial Narrow"/>
                <w:lang w:val="es-CR"/>
              </w:rPr>
              <w:t>19. La alimentación del equipo al sistema eléctrico debe ser mediante conector NEMA 5-15R (a 120 V 60 Hz.).</w:t>
            </w:r>
          </w:p>
          <w:p w14:paraId="68458E3D"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20. </w:t>
            </w:r>
            <w:r w:rsidRPr="00F70D42">
              <w:rPr>
                <w:rFonts w:ascii="Arial Narrow" w:hAnsi="Arial Narrow"/>
                <w:b/>
                <w:sz w:val="22"/>
                <w:lang w:val="es-CR"/>
              </w:rPr>
              <w:t>Con licencia de Sistema Operativo Windows 10 o superior Profesional, preinstalado de fábrica en 64 bits en español</w:t>
            </w:r>
            <w:r w:rsidRPr="00F70D42">
              <w:rPr>
                <w:rFonts w:ascii="Arial Narrow" w:hAnsi="Arial Narrow"/>
                <w:lang w:val="es-CR"/>
              </w:rPr>
              <w:t>. Con sistema de recuperación del 9 sistema operativo disponible en una partición del disco duro. De igual forma, se deberá suministrar los medios digitales de los instaladores y el número de licencia.</w:t>
            </w:r>
          </w:p>
          <w:p w14:paraId="4F6EB9D6"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21. Deben estar certificadas para los ambientes de sistemas operativos de Microsoft Windows Vista Compatible o superior. Para verificarlo se utilizará el Windows vista </w:t>
            </w:r>
            <w:proofErr w:type="spellStart"/>
            <w:r w:rsidRPr="00F70D42">
              <w:rPr>
                <w:rFonts w:ascii="Arial Narrow" w:hAnsi="Arial Narrow"/>
                <w:lang w:val="es-CR"/>
              </w:rPr>
              <w:t>capable</w:t>
            </w:r>
            <w:proofErr w:type="spellEnd"/>
            <w:r w:rsidRPr="00F70D42">
              <w:rPr>
                <w:rFonts w:ascii="Arial Narrow" w:hAnsi="Arial Narrow"/>
                <w:lang w:val="es-CR"/>
              </w:rPr>
              <w:t xml:space="preserve"> o superior.</w:t>
            </w:r>
          </w:p>
          <w:p w14:paraId="65DC345C"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22. </w:t>
            </w:r>
            <w:r w:rsidRPr="00F70D42">
              <w:rPr>
                <w:rFonts w:ascii="Arial Narrow" w:hAnsi="Arial Narrow"/>
                <w:b/>
                <w:lang w:val="es-CR"/>
              </w:rPr>
              <w:t>Licencia Microsoft Office profesional 2013 Plus en español (o su versión vigente). El software debe estar instalado en el equipo.</w:t>
            </w:r>
          </w:p>
          <w:p w14:paraId="4BD1A3A9"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24. </w:t>
            </w:r>
            <w:r w:rsidRPr="00F70D42">
              <w:rPr>
                <w:rFonts w:ascii="Arial Narrow" w:hAnsi="Arial Narrow"/>
                <w:highlight w:val="yellow"/>
                <w:lang w:val="es-CR"/>
              </w:rPr>
              <w:t>Soporte DMI última versión incorporado, Web-</w:t>
            </w:r>
            <w:proofErr w:type="spellStart"/>
            <w:r w:rsidRPr="00F70D42">
              <w:rPr>
                <w:rFonts w:ascii="Arial Narrow" w:hAnsi="Arial Narrow"/>
                <w:highlight w:val="yellow"/>
                <w:lang w:val="es-CR"/>
              </w:rPr>
              <w:t>Based</w:t>
            </w:r>
            <w:proofErr w:type="spellEnd"/>
            <w:r w:rsidRPr="00F70D42">
              <w:rPr>
                <w:rFonts w:ascii="Arial Narrow" w:hAnsi="Arial Narrow"/>
                <w:highlight w:val="yellow"/>
                <w:lang w:val="es-CR"/>
              </w:rPr>
              <w:t xml:space="preserve"> Enterprise Management (WBEM) y </w:t>
            </w:r>
            <w:proofErr w:type="spellStart"/>
            <w:r w:rsidRPr="00F70D42">
              <w:rPr>
                <w:rFonts w:ascii="Arial Narrow" w:hAnsi="Arial Narrow"/>
                <w:highlight w:val="yellow"/>
                <w:lang w:val="es-CR"/>
              </w:rPr>
              <w:t>Wired</w:t>
            </w:r>
            <w:proofErr w:type="spellEnd"/>
            <w:r w:rsidRPr="00F70D42">
              <w:rPr>
                <w:rFonts w:ascii="Arial Narrow" w:hAnsi="Arial Narrow"/>
                <w:highlight w:val="yellow"/>
                <w:lang w:val="es-CR"/>
              </w:rPr>
              <w:t xml:space="preserve"> </w:t>
            </w:r>
            <w:proofErr w:type="spellStart"/>
            <w:r w:rsidRPr="00F70D42">
              <w:rPr>
                <w:rFonts w:ascii="Arial Narrow" w:hAnsi="Arial Narrow"/>
                <w:highlight w:val="yellow"/>
                <w:lang w:val="es-CR"/>
              </w:rPr>
              <w:t>for</w:t>
            </w:r>
            <w:proofErr w:type="spellEnd"/>
            <w:r w:rsidRPr="00F70D42">
              <w:rPr>
                <w:rFonts w:ascii="Arial Narrow" w:hAnsi="Arial Narrow"/>
                <w:highlight w:val="yellow"/>
                <w:lang w:val="es-CR"/>
              </w:rPr>
              <w:t xml:space="preserve"> </w:t>
            </w:r>
            <w:proofErr w:type="spellStart"/>
            <w:r w:rsidRPr="00F70D42">
              <w:rPr>
                <w:rFonts w:ascii="Arial Narrow" w:hAnsi="Arial Narrow"/>
                <w:highlight w:val="yellow"/>
                <w:lang w:val="es-CR"/>
              </w:rPr>
              <w:t>Managment</w:t>
            </w:r>
            <w:proofErr w:type="spellEnd"/>
            <w:r w:rsidRPr="00F70D42">
              <w:rPr>
                <w:rFonts w:ascii="Arial Narrow" w:hAnsi="Arial Narrow"/>
                <w:highlight w:val="yellow"/>
                <w:lang w:val="es-CR"/>
              </w:rPr>
              <w:t xml:space="preserve"> (</w:t>
            </w:r>
            <w:proofErr w:type="spellStart"/>
            <w:r w:rsidRPr="00F70D42">
              <w:rPr>
                <w:rFonts w:ascii="Arial Narrow" w:hAnsi="Arial Narrow"/>
                <w:highlight w:val="yellow"/>
                <w:lang w:val="es-CR"/>
              </w:rPr>
              <w:t>WfM</w:t>
            </w:r>
            <w:proofErr w:type="spellEnd"/>
            <w:r w:rsidRPr="00F70D42">
              <w:rPr>
                <w:rFonts w:ascii="Arial Narrow" w:hAnsi="Arial Narrow"/>
                <w:highlight w:val="yellow"/>
                <w:lang w:val="es-CR"/>
              </w:rPr>
              <w:t>).</w:t>
            </w:r>
          </w:p>
          <w:p w14:paraId="448055FF" w14:textId="77777777" w:rsidR="00F70D42" w:rsidRPr="00F70D42" w:rsidRDefault="00F70D42" w:rsidP="00F70D42">
            <w:pPr>
              <w:jc w:val="both"/>
              <w:rPr>
                <w:rFonts w:ascii="Arial Narrow" w:hAnsi="Arial Narrow"/>
                <w:lang w:val="es-CR"/>
              </w:rPr>
            </w:pPr>
            <w:r w:rsidRPr="00F70D42">
              <w:rPr>
                <w:rFonts w:ascii="Arial Narrow" w:hAnsi="Arial Narrow"/>
                <w:lang w:val="es-CR"/>
              </w:rPr>
              <w:t>25. El BIOS debe permitir configurar desde dónde se puede “</w:t>
            </w:r>
            <w:proofErr w:type="spellStart"/>
            <w:r w:rsidRPr="00F70D42">
              <w:rPr>
                <w:rFonts w:ascii="Arial Narrow" w:hAnsi="Arial Narrow"/>
                <w:lang w:val="es-CR"/>
              </w:rPr>
              <w:t>bootear</w:t>
            </w:r>
            <w:proofErr w:type="spellEnd"/>
            <w:r w:rsidRPr="00F70D42">
              <w:rPr>
                <w:rFonts w:ascii="Arial Narrow" w:hAnsi="Arial Narrow"/>
                <w:lang w:val="es-CR"/>
              </w:rPr>
              <w:t>” la estación de trabajo: disco duro, CD y red. Debe disponer de la facilidad de encender y apagar remotamente el equipo, para mantenimiento fuera de horas hábiles.</w:t>
            </w:r>
          </w:p>
          <w:p w14:paraId="0A6FFC0B" w14:textId="77777777" w:rsidR="00F70D42" w:rsidRPr="00F70D42" w:rsidRDefault="00F70D42" w:rsidP="00F70D42">
            <w:pPr>
              <w:jc w:val="both"/>
              <w:rPr>
                <w:rFonts w:ascii="Arial Narrow" w:hAnsi="Arial Narrow"/>
                <w:lang w:val="es-CR"/>
              </w:rPr>
            </w:pPr>
            <w:r w:rsidRPr="00F70D42">
              <w:rPr>
                <w:rFonts w:ascii="Arial Narrow" w:hAnsi="Arial Narrow"/>
                <w:lang w:val="es-CR"/>
              </w:rPr>
              <w:t>26. El equipo debe tener la capacidad de bajar el sistema operativo en forma ordenada al oprimir el botón de apagado.</w:t>
            </w:r>
          </w:p>
          <w:p w14:paraId="0524F4C3" w14:textId="77777777" w:rsidR="00F70D42" w:rsidRPr="00F70D42" w:rsidRDefault="00F70D42" w:rsidP="00F70D42">
            <w:pPr>
              <w:jc w:val="both"/>
              <w:rPr>
                <w:rFonts w:ascii="Arial Narrow" w:hAnsi="Arial Narrow"/>
                <w:lang w:val="es-CR"/>
              </w:rPr>
            </w:pPr>
            <w:r w:rsidRPr="00F70D42">
              <w:rPr>
                <w:rFonts w:ascii="Arial Narrow" w:hAnsi="Arial Narrow"/>
                <w:lang w:val="es-CR"/>
              </w:rPr>
              <w:t>27. Las estaciones de trabajo, compuestas por los monitores, los teclados, tarjeta madre y los Mouse deben ser de la misma marca y fabricante, la cual debe ser original de fábrica.</w:t>
            </w:r>
          </w:p>
          <w:p w14:paraId="75CE8A3E"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28. Cada oferente deberá presentar certificación de preferencia autenticada, emitida por el fabricante, de que es Distribuidor Directo y Canal Autorizado de Servicio de la marca de las estaciones de trabajo (microcomputadoras). </w:t>
            </w:r>
          </w:p>
          <w:p w14:paraId="0F9A6F94" w14:textId="77777777" w:rsidR="00F70D42" w:rsidRPr="00F70D42" w:rsidRDefault="00F70D42" w:rsidP="00F70D42">
            <w:pPr>
              <w:jc w:val="both"/>
              <w:rPr>
                <w:rFonts w:ascii="Arial Narrow" w:hAnsi="Arial Narrow"/>
                <w:lang w:val="es-CR"/>
              </w:rPr>
            </w:pPr>
            <w:r w:rsidRPr="00F70D42">
              <w:rPr>
                <w:rFonts w:ascii="Arial Narrow" w:hAnsi="Arial Narrow"/>
                <w:lang w:val="es-CR"/>
              </w:rPr>
              <w:t>29. Certificación Microsoft HCL de operación del equipo con el sistema operativo ofrecido.</w:t>
            </w:r>
          </w:p>
          <w:p w14:paraId="32B72867"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30. Los equipos ofertados deben contar con la calificación EPEAT SILVER o superior para monitor y CPU, esto como resultado de la </w:t>
            </w:r>
            <w:r w:rsidRPr="00F70D42">
              <w:rPr>
                <w:rFonts w:ascii="Arial Narrow" w:hAnsi="Arial Narrow"/>
                <w:lang w:val="es-CR"/>
              </w:rPr>
              <w:lastRenderedPageBreak/>
              <w:t xml:space="preserve">evaluación ecológica realizada por (Electronic </w:t>
            </w:r>
            <w:proofErr w:type="spellStart"/>
            <w:r w:rsidRPr="00F70D42">
              <w:rPr>
                <w:rFonts w:ascii="Arial Narrow" w:hAnsi="Arial Narrow"/>
                <w:lang w:val="es-CR"/>
              </w:rPr>
              <w:t>Product</w:t>
            </w:r>
            <w:proofErr w:type="spellEnd"/>
            <w:r w:rsidRPr="00F70D42">
              <w:rPr>
                <w:rFonts w:ascii="Arial Narrow" w:hAnsi="Arial Narrow"/>
                <w:lang w:val="es-CR"/>
              </w:rPr>
              <w:t xml:space="preserve"> </w:t>
            </w:r>
            <w:proofErr w:type="spellStart"/>
            <w:r w:rsidRPr="00F70D42">
              <w:rPr>
                <w:rFonts w:ascii="Arial Narrow" w:hAnsi="Arial Narrow"/>
                <w:lang w:val="es-CR"/>
              </w:rPr>
              <w:t>Environmental</w:t>
            </w:r>
            <w:proofErr w:type="spellEnd"/>
            <w:r w:rsidRPr="00F70D42">
              <w:rPr>
                <w:rFonts w:ascii="Arial Narrow" w:hAnsi="Arial Narrow"/>
                <w:lang w:val="es-CR"/>
              </w:rPr>
              <w:t xml:space="preserve"> </w:t>
            </w:r>
            <w:proofErr w:type="spellStart"/>
            <w:r w:rsidRPr="00F70D42">
              <w:rPr>
                <w:rFonts w:ascii="Arial Narrow" w:hAnsi="Arial Narrow"/>
                <w:lang w:val="es-CR"/>
              </w:rPr>
              <w:t>Assessment</w:t>
            </w:r>
            <w:proofErr w:type="spellEnd"/>
            <w:r w:rsidRPr="00F70D42">
              <w:rPr>
                <w:rFonts w:ascii="Arial Narrow" w:hAnsi="Arial Narrow"/>
                <w:lang w:val="es-CR"/>
              </w:rPr>
              <w:t xml:space="preserve"> Tool, EPEAT), para lo cual debe presentarse la certificación correspondiente. Dicha información debe estar</w:t>
            </w:r>
          </w:p>
          <w:p w14:paraId="3795D4A1" w14:textId="77777777" w:rsidR="00F70D42" w:rsidRPr="00F70D42" w:rsidRDefault="00F70D42" w:rsidP="00F70D42">
            <w:pPr>
              <w:jc w:val="both"/>
              <w:rPr>
                <w:rFonts w:ascii="Arial Narrow" w:hAnsi="Arial Narrow"/>
                <w:lang w:val="es-CR"/>
              </w:rPr>
            </w:pPr>
            <w:r w:rsidRPr="00F70D42">
              <w:rPr>
                <w:rFonts w:ascii="Arial Narrow" w:hAnsi="Arial Narrow"/>
                <w:lang w:val="es-CR"/>
              </w:rPr>
              <w:t>disponible en la Web http://www.epeat.net/.</w:t>
            </w:r>
          </w:p>
          <w:p w14:paraId="0A0AFCD5" w14:textId="77777777" w:rsidR="00F70D42" w:rsidRPr="00F70D42" w:rsidRDefault="00F70D42" w:rsidP="00F70D42">
            <w:pPr>
              <w:jc w:val="both"/>
              <w:rPr>
                <w:rFonts w:ascii="Arial Narrow" w:hAnsi="Arial Narrow"/>
                <w:lang w:val="es-CR"/>
              </w:rPr>
            </w:pPr>
            <w:r w:rsidRPr="00F70D42">
              <w:rPr>
                <w:rFonts w:ascii="Arial Narrow" w:hAnsi="Arial Narrow"/>
                <w:lang w:val="es-CR"/>
              </w:rPr>
              <w:t>31. Los equipos ofrecidos deben contar con la certificación FCC, para garantizar que tengan una radio frecuencia suficientemente baja, previendo radiaciones que podrían afectar la salud humana. Se debe presentar dicha certificación que haga</w:t>
            </w:r>
          </w:p>
          <w:p w14:paraId="629230C6" w14:textId="77777777" w:rsidR="00F70D42" w:rsidRPr="00F70D42" w:rsidRDefault="00F70D42" w:rsidP="00F70D42">
            <w:pPr>
              <w:jc w:val="both"/>
              <w:rPr>
                <w:rFonts w:ascii="Arial Narrow" w:hAnsi="Arial Narrow"/>
                <w:lang w:val="es-CR"/>
              </w:rPr>
            </w:pPr>
            <w:r w:rsidRPr="00F70D42">
              <w:rPr>
                <w:rFonts w:ascii="Arial Narrow" w:hAnsi="Arial Narrow"/>
                <w:lang w:val="es-CR"/>
              </w:rPr>
              <w:t>referencia al equipo ofertado.</w:t>
            </w:r>
          </w:p>
          <w:p w14:paraId="1D65FB04"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32. Los equipos deben contar con la certificación de Energy </w:t>
            </w:r>
            <w:proofErr w:type="spellStart"/>
            <w:r w:rsidRPr="00F70D42">
              <w:rPr>
                <w:rFonts w:ascii="Arial Narrow" w:hAnsi="Arial Narrow"/>
                <w:lang w:val="es-CR"/>
              </w:rPr>
              <w:t>Star</w:t>
            </w:r>
            <w:proofErr w:type="spellEnd"/>
            <w:r w:rsidRPr="00F70D42">
              <w:rPr>
                <w:rFonts w:ascii="Arial Narrow" w:hAnsi="Arial Narrow"/>
                <w:lang w:val="es-CR"/>
              </w:rPr>
              <w:t xml:space="preserve">, que establece la Agencia para la Protección del Medio Ambiente (EPA), “Energy </w:t>
            </w:r>
            <w:proofErr w:type="spellStart"/>
            <w:r w:rsidRPr="00F70D42">
              <w:rPr>
                <w:rFonts w:ascii="Arial Narrow" w:hAnsi="Arial Narrow"/>
                <w:lang w:val="es-CR"/>
              </w:rPr>
              <w:t>Star</w:t>
            </w:r>
            <w:proofErr w:type="spellEnd"/>
            <w:r w:rsidRPr="00F70D42">
              <w:rPr>
                <w:rFonts w:ascii="Arial Narrow" w:hAnsi="Arial Narrow"/>
                <w:lang w:val="es-CR"/>
              </w:rPr>
              <w:t>”, que asegure el consumo eficiente de electricidad. Se debe presentar dicha certificación que haga referencia al equipo ofertado.</w:t>
            </w:r>
          </w:p>
          <w:p w14:paraId="6C5B8F2F" w14:textId="77777777" w:rsidR="00F70D42" w:rsidRPr="00F70D42" w:rsidRDefault="00F70D42" w:rsidP="00F70D42">
            <w:pPr>
              <w:jc w:val="both"/>
              <w:rPr>
                <w:rFonts w:ascii="Arial Narrow" w:hAnsi="Arial Narrow"/>
                <w:lang w:val="es-CR"/>
              </w:rPr>
            </w:pPr>
            <w:r w:rsidRPr="00F70D42">
              <w:rPr>
                <w:rFonts w:ascii="Arial Narrow" w:hAnsi="Arial Narrow"/>
                <w:lang w:val="es-CR"/>
              </w:rPr>
              <w:t>33. Detección de intrusos integrado al BIOS y dispositivo sensor interno incorporado al chasis, no accesible desde el exterior. Debe activarse la señal cuando este haya sido abierto previamente, de tal manera que, si el chasis ha sido abierto, al iniciar el equipo, el BIOS despliegue un mensaje a pantalla indicando esta anomalía, a pesar de que el chasis en ese momento se encuentre debidamente cerrado.</w:t>
            </w:r>
          </w:p>
          <w:p w14:paraId="0F90E9E6"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34. </w:t>
            </w:r>
            <w:r w:rsidRPr="00F70D42">
              <w:rPr>
                <w:rFonts w:ascii="Arial Narrow" w:hAnsi="Arial Narrow"/>
                <w:b/>
                <w:lang w:val="es-CR"/>
              </w:rPr>
              <w:t>1 Juego de parlantes</w:t>
            </w:r>
            <w:r w:rsidRPr="00F70D42">
              <w:rPr>
                <w:rFonts w:ascii="Arial Narrow" w:hAnsi="Arial Narrow"/>
                <w:lang w:val="es-CR"/>
              </w:rPr>
              <w:t xml:space="preserve"> de al menos 50 watts.</w:t>
            </w:r>
          </w:p>
          <w:p w14:paraId="4569DEB7"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35. </w:t>
            </w:r>
            <w:r w:rsidRPr="00F70D42">
              <w:rPr>
                <w:rFonts w:ascii="Arial Narrow" w:hAnsi="Arial Narrow"/>
                <w:b/>
                <w:lang w:val="es-CR"/>
              </w:rPr>
              <w:t>Incluye tarjeta inalámbrica</w:t>
            </w:r>
            <w:r w:rsidRPr="00F70D42">
              <w:rPr>
                <w:rFonts w:ascii="Arial Narrow" w:hAnsi="Arial Narrow"/>
                <w:lang w:val="es-CR"/>
              </w:rPr>
              <w:t xml:space="preserve"> 802.11 a/b/g, ésta debe tener una interfaz PCI. Debe estar instalada.</w:t>
            </w:r>
          </w:p>
          <w:p w14:paraId="0991FB3C" w14:textId="77777777" w:rsidR="00F70D42" w:rsidRPr="00F70D42" w:rsidRDefault="00F70D42" w:rsidP="00F70D42">
            <w:pPr>
              <w:jc w:val="both"/>
              <w:rPr>
                <w:rFonts w:ascii="Arial Narrow" w:hAnsi="Arial Narrow"/>
                <w:lang w:val="es-CR"/>
              </w:rPr>
            </w:pPr>
            <w:r w:rsidRPr="00F70D42">
              <w:rPr>
                <w:rFonts w:ascii="Arial Narrow" w:hAnsi="Arial Narrow"/>
                <w:lang w:val="es-CR"/>
              </w:rPr>
              <w:t>36. Debe incluir una diadema biaural, con dos conectores Jack 3.5" como interfaces entre la PC y la diadema (Voz y audio).</w:t>
            </w:r>
          </w:p>
          <w:p w14:paraId="405FDDBA" w14:textId="77777777" w:rsidR="00F70D42" w:rsidRPr="00F70D42" w:rsidRDefault="00F70D42" w:rsidP="00F70D42">
            <w:pPr>
              <w:jc w:val="both"/>
              <w:rPr>
                <w:rFonts w:ascii="Arial Narrow" w:hAnsi="Arial Narrow"/>
                <w:lang w:val="es-CR"/>
              </w:rPr>
            </w:pPr>
            <w:r w:rsidRPr="00F70D42">
              <w:rPr>
                <w:rFonts w:ascii="Arial Narrow" w:hAnsi="Arial Narrow"/>
                <w:lang w:val="es-CR"/>
              </w:rPr>
              <w:t xml:space="preserve">37. Debe incluir un </w:t>
            </w:r>
            <w:proofErr w:type="spellStart"/>
            <w:r w:rsidRPr="00F70D42">
              <w:rPr>
                <w:rFonts w:ascii="Arial Narrow" w:hAnsi="Arial Narrow"/>
                <w:lang w:val="es-CR"/>
              </w:rPr>
              <w:t>patch</w:t>
            </w:r>
            <w:proofErr w:type="spellEnd"/>
            <w:r w:rsidRPr="00F70D42">
              <w:rPr>
                <w:rFonts w:ascii="Arial Narrow" w:hAnsi="Arial Narrow"/>
                <w:lang w:val="es-CR"/>
              </w:rPr>
              <w:t xml:space="preserve"> </w:t>
            </w:r>
            <w:proofErr w:type="spellStart"/>
            <w:r w:rsidRPr="00F70D42">
              <w:rPr>
                <w:rFonts w:ascii="Arial Narrow" w:hAnsi="Arial Narrow"/>
                <w:lang w:val="es-CR"/>
              </w:rPr>
              <w:t>cord</w:t>
            </w:r>
            <w:proofErr w:type="spellEnd"/>
            <w:r w:rsidRPr="00F70D42">
              <w:rPr>
                <w:rFonts w:ascii="Arial Narrow" w:hAnsi="Arial Narrow"/>
                <w:lang w:val="es-CR"/>
              </w:rPr>
              <w:t xml:space="preserve"> UTP (4 pares) de 2 metros con los respectivos </w:t>
            </w:r>
            <w:proofErr w:type="spellStart"/>
            <w:r w:rsidRPr="00F70D42">
              <w:rPr>
                <w:rFonts w:ascii="Arial Narrow" w:hAnsi="Arial Narrow"/>
                <w:lang w:val="es-CR"/>
              </w:rPr>
              <w:t>conectore</w:t>
            </w:r>
            <w:proofErr w:type="spellEnd"/>
            <w:r w:rsidRPr="00F70D42">
              <w:rPr>
                <w:rFonts w:ascii="Arial Narrow" w:hAnsi="Arial Narrow"/>
                <w:lang w:val="es-CR"/>
              </w:rPr>
              <w:t xml:space="preserve"> RJ45, flexible, cat. 6. Debe ser certificado de fabrica</w:t>
            </w:r>
          </w:p>
          <w:p w14:paraId="38C9F380" w14:textId="77777777" w:rsidR="00F70D42" w:rsidRPr="00F70D42" w:rsidRDefault="00F70D42" w:rsidP="00F70D42">
            <w:pPr>
              <w:autoSpaceDE w:val="0"/>
              <w:autoSpaceDN w:val="0"/>
              <w:adjustRightInd w:val="0"/>
              <w:rPr>
                <w:rFonts w:ascii="Arial Narrow" w:hAnsi="Arial Narrow"/>
                <w:b/>
                <w:lang w:val="es-ES"/>
              </w:rPr>
            </w:pPr>
            <w:r w:rsidRPr="00F70D42">
              <w:rPr>
                <w:rFonts w:ascii="Arial Narrow" w:hAnsi="Arial Narrow"/>
                <w:lang w:val="es-CR"/>
              </w:rPr>
              <w:t xml:space="preserve">38. </w:t>
            </w:r>
            <w:r w:rsidRPr="00F70D42">
              <w:rPr>
                <w:rFonts w:ascii="Arial Narrow" w:hAnsi="Arial Narrow"/>
                <w:b/>
                <w:lang w:val="es-CR"/>
              </w:rPr>
              <w:t>D</w:t>
            </w:r>
            <w:r w:rsidRPr="00F70D42">
              <w:rPr>
                <w:rFonts w:ascii="Arial Narrow" w:hAnsi="Arial Narrow"/>
                <w:b/>
                <w:sz w:val="22"/>
                <w:lang w:val="es-CR"/>
              </w:rPr>
              <w:t>ebe incluir una unidad de UPS</w:t>
            </w:r>
            <w:r w:rsidRPr="00F70D42">
              <w:rPr>
                <w:rFonts w:ascii="Arial Narrow" w:hAnsi="Arial Narrow"/>
                <w:lang w:val="es-CR"/>
              </w:rPr>
              <w:t xml:space="preserve">: Puertos e Interfaces: Tipo de salida AC NEMA 5–15P, NEMA 5–15R Control de energía Fuente de alimentación, frecuencia de entrada 47/63 Hz. Apagado de emergencia Capacidad de potencia de salida (VA) 1440 VA Índice de aumento de energía 480J Potencia de salida 980W Batería Tecnología de batería </w:t>
            </w:r>
            <w:proofErr w:type="spellStart"/>
            <w:r w:rsidRPr="00F70D42">
              <w:rPr>
                <w:rFonts w:ascii="Arial Narrow" w:hAnsi="Arial Narrow"/>
                <w:lang w:val="es-CR"/>
              </w:rPr>
              <w:t>Sealed</w:t>
            </w:r>
            <w:proofErr w:type="spellEnd"/>
            <w:r w:rsidRPr="00F70D42">
              <w:rPr>
                <w:rFonts w:ascii="Arial Narrow" w:hAnsi="Arial Narrow"/>
                <w:lang w:val="es-CR"/>
              </w:rPr>
              <w:t xml:space="preserve"> Lead </w:t>
            </w:r>
            <w:proofErr w:type="spellStart"/>
            <w:r w:rsidRPr="00F70D42">
              <w:rPr>
                <w:rFonts w:ascii="Arial Narrow" w:hAnsi="Arial Narrow"/>
                <w:lang w:val="es-CR"/>
              </w:rPr>
              <w:t>Acid</w:t>
            </w:r>
            <w:proofErr w:type="spellEnd"/>
            <w:r w:rsidRPr="00F70D42">
              <w:rPr>
                <w:rFonts w:ascii="Arial Narrow" w:hAnsi="Arial Narrow"/>
                <w:lang w:val="es-CR"/>
              </w:rPr>
              <w:t xml:space="preserve"> (VRLA) Tiempo típico de respaldo a media carga 23,9 min Tiempo típico de respaldo a carga completa 6,7 min Otras características: Voltaje nominal de salida 120V Conexiones de salida - (8) IEC 320 C13 y (2) IEC Jumpers Tipo de conexión de entrada IEC-320 C14 Voltaje nominal de entrada 120V Diseño Factor de forma Mini </w:t>
            </w:r>
            <w:proofErr w:type="spellStart"/>
            <w:r w:rsidRPr="00F70D42">
              <w:rPr>
                <w:rFonts w:ascii="Arial Narrow" w:hAnsi="Arial Narrow"/>
                <w:lang w:val="es-CR"/>
              </w:rPr>
              <w:t>tower</w:t>
            </w:r>
            <w:proofErr w:type="spellEnd"/>
            <w:r w:rsidRPr="00F70D42">
              <w:rPr>
                <w:rFonts w:ascii="Arial Narrow" w:hAnsi="Arial Narrow"/>
                <w:lang w:val="es-CR"/>
              </w:rPr>
              <w:t xml:space="preserve"> Desempeño Alarmas audibles.</w:t>
            </w:r>
          </w:p>
        </w:tc>
        <w:tc>
          <w:tcPr>
            <w:tcW w:w="1530" w:type="dxa"/>
          </w:tcPr>
          <w:p w14:paraId="368F418E" w14:textId="77777777" w:rsidR="00F70D42" w:rsidRPr="00183949" w:rsidRDefault="00F70D42" w:rsidP="00562E0A">
            <w:pPr>
              <w:rPr>
                <w:rFonts w:ascii="Calibri" w:hAnsi="Calibri" w:cs="Calibri"/>
                <w:b/>
                <w:sz w:val="22"/>
                <w:szCs w:val="22"/>
                <w:lang w:val="es-ES_tradnl"/>
              </w:rPr>
            </w:pPr>
          </w:p>
        </w:tc>
      </w:tr>
      <w:tr w:rsidR="00F70D42" w:rsidRPr="000A5205" w14:paraId="47E3378B" w14:textId="77777777" w:rsidTr="00974C55">
        <w:tc>
          <w:tcPr>
            <w:tcW w:w="1720" w:type="dxa"/>
            <w:vMerge/>
            <w:shd w:val="clear" w:color="auto" w:fill="auto"/>
          </w:tcPr>
          <w:p w14:paraId="1C39F74E" w14:textId="77777777" w:rsidR="00F70D42" w:rsidRPr="00183949" w:rsidRDefault="00F70D42" w:rsidP="00F70D42">
            <w:pPr>
              <w:jc w:val="right"/>
              <w:rPr>
                <w:rFonts w:ascii="Calibri" w:hAnsi="Calibri" w:cs="Calibri"/>
                <w:b/>
                <w:sz w:val="22"/>
                <w:szCs w:val="22"/>
                <w:lang w:val="es-ES_tradnl"/>
              </w:rPr>
            </w:pPr>
          </w:p>
        </w:tc>
        <w:tc>
          <w:tcPr>
            <w:tcW w:w="1185" w:type="dxa"/>
          </w:tcPr>
          <w:p w14:paraId="76D11AFD" w14:textId="77777777" w:rsidR="00F70D42" w:rsidRPr="00183949" w:rsidRDefault="00F70D42" w:rsidP="00F70D42">
            <w:pPr>
              <w:rPr>
                <w:rFonts w:ascii="Calibri" w:hAnsi="Calibri" w:cs="Calibri"/>
                <w:b/>
                <w:sz w:val="22"/>
                <w:szCs w:val="22"/>
                <w:lang w:val="es-ES_tradnl"/>
              </w:rPr>
            </w:pPr>
          </w:p>
        </w:tc>
        <w:tc>
          <w:tcPr>
            <w:tcW w:w="5141" w:type="dxa"/>
            <w:shd w:val="clear" w:color="auto" w:fill="auto"/>
          </w:tcPr>
          <w:p w14:paraId="4F0549D4" w14:textId="77777777" w:rsidR="00F70D42" w:rsidRPr="00F70D42" w:rsidRDefault="00F70D42" w:rsidP="00F70D42">
            <w:pPr>
              <w:snapToGrid w:val="0"/>
              <w:rPr>
                <w:rFonts w:ascii="Arial Narrow" w:hAnsi="Arial Narrow"/>
                <w:b/>
                <w:lang w:val="es-CR"/>
              </w:rPr>
            </w:pPr>
            <w:r w:rsidRPr="00F70D42">
              <w:rPr>
                <w:rFonts w:ascii="Arial Narrow" w:hAnsi="Arial Narrow"/>
                <w:b/>
                <w:lang w:val="es-CR"/>
              </w:rPr>
              <w:t>LICENCIAS:</w:t>
            </w:r>
          </w:p>
          <w:p w14:paraId="18EE35D7" w14:textId="77777777" w:rsidR="00F70D42" w:rsidRPr="00F70D42" w:rsidRDefault="00F70D42" w:rsidP="00F70D42">
            <w:pPr>
              <w:snapToGrid w:val="0"/>
              <w:rPr>
                <w:rFonts w:ascii="Arial Narrow" w:hAnsi="Arial Narrow"/>
                <w:lang w:val="es-ES"/>
              </w:rPr>
            </w:pPr>
            <w:r w:rsidRPr="00F70D42">
              <w:rPr>
                <w:rFonts w:ascii="Arial Narrow" w:hAnsi="Arial Narrow"/>
                <w:lang w:val="es-ES"/>
              </w:rPr>
              <w:t xml:space="preserve">- Cada una deberá entregarse con los medios de instalación de las licencias correspondientes. </w:t>
            </w:r>
          </w:p>
          <w:p w14:paraId="05943B32" w14:textId="77777777" w:rsidR="00F70D42" w:rsidRPr="0003322F" w:rsidRDefault="00F70D42" w:rsidP="00F70D42">
            <w:pPr>
              <w:snapToGrid w:val="0"/>
              <w:rPr>
                <w:rFonts w:ascii="Arial Narrow" w:hAnsi="Arial Narrow"/>
                <w:b/>
                <w:lang w:val="es-ES"/>
              </w:rPr>
            </w:pPr>
            <w:r w:rsidRPr="00F70D42">
              <w:rPr>
                <w:rFonts w:ascii="Arial Narrow" w:hAnsi="Arial Narrow"/>
                <w:lang w:val="es-ES"/>
              </w:rPr>
              <w:t>-Cada una deberá entregarse con el sistema operativo instalado y validado.</w:t>
            </w:r>
          </w:p>
        </w:tc>
        <w:tc>
          <w:tcPr>
            <w:tcW w:w="1530" w:type="dxa"/>
          </w:tcPr>
          <w:p w14:paraId="22AFA896" w14:textId="77777777" w:rsidR="00F70D42" w:rsidRPr="00183949" w:rsidRDefault="00F70D42" w:rsidP="00F70D42">
            <w:pPr>
              <w:rPr>
                <w:rFonts w:ascii="Calibri" w:hAnsi="Calibri" w:cs="Calibri"/>
                <w:b/>
                <w:sz w:val="22"/>
                <w:szCs w:val="22"/>
                <w:lang w:val="es-ES_tradnl"/>
              </w:rPr>
            </w:pPr>
          </w:p>
        </w:tc>
      </w:tr>
      <w:tr w:rsidR="00F70D42" w:rsidRPr="000A5205" w14:paraId="351C54F6" w14:textId="77777777" w:rsidTr="00974C55">
        <w:tc>
          <w:tcPr>
            <w:tcW w:w="1720" w:type="dxa"/>
            <w:vMerge/>
            <w:shd w:val="clear" w:color="auto" w:fill="auto"/>
          </w:tcPr>
          <w:p w14:paraId="72D69A0C" w14:textId="77777777" w:rsidR="00F70D42" w:rsidRPr="00183949" w:rsidRDefault="00F70D42" w:rsidP="00F70D42">
            <w:pPr>
              <w:jc w:val="right"/>
              <w:rPr>
                <w:rFonts w:ascii="Calibri" w:hAnsi="Calibri" w:cs="Calibri"/>
                <w:b/>
                <w:sz w:val="22"/>
                <w:szCs w:val="22"/>
                <w:lang w:val="es-ES_tradnl"/>
              </w:rPr>
            </w:pPr>
          </w:p>
        </w:tc>
        <w:tc>
          <w:tcPr>
            <w:tcW w:w="1185" w:type="dxa"/>
          </w:tcPr>
          <w:p w14:paraId="2DE0B44C" w14:textId="77777777" w:rsidR="00F70D42" w:rsidRPr="00183949" w:rsidRDefault="00F70D42" w:rsidP="00F70D42">
            <w:pPr>
              <w:rPr>
                <w:rFonts w:ascii="Calibri" w:hAnsi="Calibri" w:cs="Calibri"/>
                <w:b/>
                <w:sz w:val="22"/>
                <w:szCs w:val="22"/>
                <w:lang w:val="es-ES_tradnl"/>
              </w:rPr>
            </w:pPr>
          </w:p>
        </w:tc>
        <w:tc>
          <w:tcPr>
            <w:tcW w:w="5141" w:type="dxa"/>
            <w:shd w:val="clear" w:color="auto" w:fill="auto"/>
          </w:tcPr>
          <w:p w14:paraId="20719DDB" w14:textId="77777777" w:rsidR="00F70D42" w:rsidRPr="00F70D42" w:rsidRDefault="00F70D42" w:rsidP="00F70D42">
            <w:pPr>
              <w:snapToGrid w:val="0"/>
              <w:rPr>
                <w:rFonts w:ascii="Arial Narrow" w:hAnsi="Arial Narrow"/>
                <w:lang w:val="es-ES"/>
              </w:rPr>
            </w:pPr>
            <w:r w:rsidRPr="00F70D42">
              <w:rPr>
                <w:rFonts w:ascii="Arial Narrow" w:hAnsi="Arial Narrow"/>
                <w:b/>
                <w:lang w:val="es-ES"/>
              </w:rPr>
              <w:t xml:space="preserve">Garantía </w:t>
            </w:r>
          </w:p>
          <w:p w14:paraId="41C190A8" w14:textId="77777777" w:rsidR="00F70D42" w:rsidRPr="00F70D42" w:rsidRDefault="00F70D42" w:rsidP="00F70D42">
            <w:pPr>
              <w:snapToGrid w:val="0"/>
              <w:rPr>
                <w:rFonts w:ascii="Arial Narrow" w:hAnsi="Arial Narrow"/>
                <w:lang w:val="es-ES"/>
              </w:rPr>
            </w:pPr>
            <w:r w:rsidRPr="00F70D42">
              <w:rPr>
                <w:rFonts w:ascii="Arial Narrow" w:hAnsi="Arial Narrow"/>
                <w:lang w:val="es-ES"/>
              </w:rPr>
              <w:t xml:space="preserve">a.  </w:t>
            </w:r>
            <w:r w:rsidRPr="00F70D42">
              <w:rPr>
                <w:rFonts w:ascii="Arial Narrow" w:hAnsi="Arial Narrow"/>
                <w:b/>
                <w:lang w:val="es-ES"/>
              </w:rPr>
              <w:t>Plazo mínimo de garantía de 36 meses en todo el equipo (CPU, monitores, UPS).</w:t>
            </w:r>
          </w:p>
          <w:p w14:paraId="39D75C6A" w14:textId="77777777" w:rsidR="00F70D42" w:rsidRPr="00F70D42" w:rsidRDefault="00F70D42" w:rsidP="00F70D42">
            <w:pPr>
              <w:snapToGrid w:val="0"/>
              <w:rPr>
                <w:rFonts w:ascii="Arial Narrow" w:hAnsi="Arial Narrow"/>
                <w:lang w:val="es-ES"/>
              </w:rPr>
            </w:pPr>
            <w:r w:rsidRPr="00F70D42">
              <w:rPr>
                <w:rFonts w:ascii="Arial Narrow" w:hAnsi="Arial Narrow"/>
                <w:lang w:val="es-ES"/>
              </w:rPr>
              <w:t>b. Servicio de soporte debe ser en el sitio con respuesta el siguiente día laborable. Debe incluir todo el equipo.</w:t>
            </w:r>
          </w:p>
          <w:p w14:paraId="1601311E" w14:textId="77777777" w:rsidR="00F70D42" w:rsidRPr="0003322F" w:rsidRDefault="00F70D42" w:rsidP="00F70D42">
            <w:pPr>
              <w:snapToGrid w:val="0"/>
              <w:rPr>
                <w:rFonts w:ascii="Arial Narrow" w:hAnsi="Arial Narrow"/>
                <w:b/>
                <w:lang w:val="es-ES"/>
              </w:rPr>
            </w:pPr>
            <w:r w:rsidRPr="00F70D42">
              <w:rPr>
                <w:rFonts w:ascii="Arial Narrow" w:hAnsi="Arial Narrow"/>
                <w:lang w:val="es-ES"/>
              </w:rPr>
              <w:t xml:space="preserve">c. Durante la vigencia de la garantía, cualquier daño </w:t>
            </w:r>
            <w:r w:rsidR="00520097" w:rsidRPr="00F70D42">
              <w:rPr>
                <w:rFonts w:ascii="Arial Narrow" w:hAnsi="Arial Narrow"/>
                <w:lang w:val="es-ES"/>
              </w:rPr>
              <w:t xml:space="preserve">que </w:t>
            </w:r>
            <w:proofErr w:type="gramStart"/>
            <w:r w:rsidR="00520097" w:rsidRPr="00F70D42">
              <w:rPr>
                <w:rFonts w:ascii="Arial Narrow" w:hAnsi="Arial Narrow"/>
                <w:lang w:val="es-ES"/>
              </w:rPr>
              <w:t>sufran</w:t>
            </w:r>
            <w:r w:rsidRPr="00F70D42">
              <w:rPr>
                <w:rFonts w:ascii="Arial Narrow" w:hAnsi="Arial Narrow"/>
                <w:lang w:val="es-ES"/>
              </w:rPr>
              <w:t xml:space="preserve">  los</w:t>
            </w:r>
            <w:proofErr w:type="gramEnd"/>
            <w:r w:rsidRPr="00F70D42">
              <w:rPr>
                <w:rFonts w:ascii="Arial Narrow" w:hAnsi="Arial Narrow"/>
                <w:lang w:val="es-ES"/>
              </w:rPr>
              <w:t xml:space="preserve"> equipos por defectos de  fábrica, obligará al oferente a reemplazar los componentes  dañados  o  sustituir    el  equipo  </w:t>
            </w:r>
            <w:r w:rsidRPr="00F70D42">
              <w:rPr>
                <w:rFonts w:ascii="Arial Narrow" w:hAnsi="Arial Narrow"/>
                <w:lang w:val="es-ES"/>
              </w:rPr>
              <w:lastRenderedPageBreak/>
              <w:t>por  uno  de  idénticas características o superior con  sus respectivos aditamentos.</w:t>
            </w:r>
          </w:p>
        </w:tc>
        <w:tc>
          <w:tcPr>
            <w:tcW w:w="1530" w:type="dxa"/>
          </w:tcPr>
          <w:p w14:paraId="46C600DF" w14:textId="77777777" w:rsidR="00F70D42" w:rsidRPr="00183949" w:rsidRDefault="00F70D42" w:rsidP="00F70D42">
            <w:pPr>
              <w:rPr>
                <w:rFonts w:ascii="Calibri" w:hAnsi="Calibri" w:cs="Calibri"/>
                <w:b/>
                <w:sz w:val="22"/>
                <w:szCs w:val="22"/>
                <w:lang w:val="es-ES_tradnl"/>
              </w:rPr>
            </w:pPr>
          </w:p>
        </w:tc>
      </w:tr>
      <w:tr w:rsidR="00FB0AA3" w:rsidRPr="00AF0522" w14:paraId="3F25FBB6" w14:textId="77777777" w:rsidTr="00974C55">
        <w:tc>
          <w:tcPr>
            <w:tcW w:w="1720" w:type="dxa"/>
            <w:vMerge w:val="restart"/>
            <w:shd w:val="clear" w:color="auto" w:fill="auto"/>
          </w:tcPr>
          <w:p w14:paraId="1AF43511" w14:textId="77777777" w:rsidR="00FB0AA3" w:rsidRPr="00183949" w:rsidRDefault="00AF0522" w:rsidP="007B5255">
            <w:pPr>
              <w:jc w:val="right"/>
              <w:rPr>
                <w:rFonts w:ascii="Calibri" w:hAnsi="Calibri" w:cs="Calibri"/>
                <w:b/>
                <w:sz w:val="22"/>
                <w:szCs w:val="22"/>
                <w:lang w:val="es-ES_tradnl"/>
              </w:rPr>
            </w:pPr>
            <w:r>
              <w:rPr>
                <w:rFonts w:ascii="Calibri" w:hAnsi="Calibri" w:cs="Calibri"/>
                <w:b/>
                <w:sz w:val="22"/>
                <w:szCs w:val="22"/>
                <w:lang w:val="es-ES_tradnl"/>
              </w:rPr>
              <w:t>ROUTER Inalámbrico</w:t>
            </w:r>
            <w:r w:rsidR="00172B99">
              <w:rPr>
                <w:rFonts w:ascii="Calibri" w:hAnsi="Calibri" w:cs="Calibri"/>
                <w:b/>
                <w:sz w:val="22"/>
                <w:szCs w:val="22"/>
                <w:lang w:val="es-ES_tradnl"/>
              </w:rPr>
              <w:t xml:space="preserve"> 4G</w:t>
            </w:r>
          </w:p>
        </w:tc>
        <w:tc>
          <w:tcPr>
            <w:tcW w:w="1185" w:type="dxa"/>
          </w:tcPr>
          <w:p w14:paraId="25A47C88" w14:textId="77777777" w:rsidR="00FB0AA3" w:rsidRPr="00183949" w:rsidRDefault="004B6CC5" w:rsidP="004B6CC5">
            <w:pPr>
              <w:jc w:val="center"/>
              <w:rPr>
                <w:rFonts w:ascii="Calibri" w:hAnsi="Calibri" w:cs="Calibri"/>
                <w:b/>
                <w:sz w:val="22"/>
                <w:szCs w:val="22"/>
                <w:lang w:val="es-ES_tradnl"/>
              </w:rPr>
            </w:pPr>
            <w:r>
              <w:rPr>
                <w:rFonts w:ascii="Calibri" w:hAnsi="Calibri" w:cs="Calibri"/>
                <w:b/>
                <w:sz w:val="22"/>
                <w:szCs w:val="22"/>
                <w:lang w:val="es-ES_tradnl"/>
              </w:rPr>
              <w:t>1</w:t>
            </w:r>
          </w:p>
        </w:tc>
        <w:tc>
          <w:tcPr>
            <w:tcW w:w="5141" w:type="dxa"/>
            <w:shd w:val="clear" w:color="auto" w:fill="auto"/>
          </w:tcPr>
          <w:p w14:paraId="324A3F74" w14:textId="77777777" w:rsidR="00FB0AA3" w:rsidRPr="00183949" w:rsidRDefault="0003322F" w:rsidP="00562E0A">
            <w:pPr>
              <w:rPr>
                <w:rFonts w:ascii="Calibri" w:hAnsi="Calibri" w:cs="Calibri"/>
                <w:b/>
                <w:sz w:val="22"/>
                <w:szCs w:val="22"/>
                <w:lang w:val="es-ES_tradnl"/>
              </w:rPr>
            </w:pPr>
            <w:proofErr w:type="spellStart"/>
            <w:r>
              <w:rPr>
                <w:rFonts w:ascii="Tahoma" w:hAnsi="Tahoma" w:cs="Tahoma"/>
              </w:rPr>
              <w:t>Especificaciones</w:t>
            </w:r>
            <w:proofErr w:type="spellEnd"/>
            <w:r>
              <w:rPr>
                <w:rFonts w:ascii="Tahoma" w:hAnsi="Tahoma" w:cs="Tahoma"/>
              </w:rPr>
              <w:t xml:space="preserve"> </w:t>
            </w:r>
            <w:proofErr w:type="spellStart"/>
            <w:r>
              <w:rPr>
                <w:rFonts w:ascii="Tahoma" w:hAnsi="Tahoma" w:cs="Tahoma"/>
              </w:rPr>
              <w:t>mínimas</w:t>
            </w:r>
            <w:proofErr w:type="spellEnd"/>
          </w:p>
        </w:tc>
        <w:tc>
          <w:tcPr>
            <w:tcW w:w="1530" w:type="dxa"/>
          </w:tcPr>
          <w:p w14:paraId="65711B02" w14:textId="77777777" w:rsidR="00FB0AA3" w:rsidRPr="00183949" w:rsidRDefault="00FB0AA3" w:rsidP="00562E0A">
            <w:pPr>
              <w:rPr>
                <w:rFonts w:ascii="Calibri" w:hAnsi="Calibri" w:cs="Calibri"/>
                <w:b/>
                <w:sz w:val="22"/>
                <w:szCs w:val="22"/>
                <w:lang w:val="es-ES_tradnl"/>
              </w:rPr>
            </w:pPr>
          </w:p>
        </w:tc>
      </w:tr>
      <w:tr w:rsidR="00FB0AA3" w:rsidRPr="000A5205" w14:paraId="7738B2CA" w14:textId="77777777" w:rsidTr="00974C55">
        <w:tc>
          <w:tcPr>
            <w:tcW w:w="1720" w:type="dxa"/>
            <w:vMerge/>
            <w:shd w:val="clear" w:color="auto" w:fill="auto"/>
          </w:tcPr>
          <w:p w14:paraId="2F3642BF" w14:textId="77777777" w:rsidR="00FB0AA3" w:rsidRPr="00183949" w:rsidRDefault="00FB0AA3" w:rsidP="007B5255">
            <w:pPr>
              <w:jc w:val="right"/>
              <w:rPr>
                <w:rFonts w:ascii="Calibri" w:hAnsi="Calibri" w:cs="Calibri"/>
                <w:b/>
                <w:sz w:val="22"/>
                <w:szCs w:val="22"/>
                <w:lang w:val="es-ES_tradnl"/>
              </w:rPr>
            </w:pPr>
          </w:p>
        </w:tc>
        <w:tc>
          <w:tcPr>
            <w:tcW w:w="1185" w:type="dxa"/>
          </w:tcPr>
          <w:p w14:paraId="4FAB53C1"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7AB9000E" w14:textId="77777777" w:rsidR="0003322F" w:rsidRPr="0003322F" w:rsidRDefault="0003322F" w:rsidP="0003322F">
            <w:pPr>
              <w:rPr>
                <w:rFonts w:ascii="Arial Narrow" w:hAnsi="Arial Narrow" w:cstheme="minorHAnsi"/>
                <w:lang w:val="es-CR"/>
              </w:rPr>
            </w:pPr>
            <w:r w:rsidRPr="0003322F">
              <w:rPr>
                <w:rFonts w:ascii="Arial Narrow" w:hAnsi="Arial Narrow" w:cstheme="minorHAnsi"/>
                <w:lang w:val="es-CR"/>
              </w:rPr>
              <w:t>Compatibilidad PC y Mac </w:t>
            </w:r>
          </w:p>
          <w:p w14:paraId="26441D56" w14:textId="77777777" w:rsidR="0003322F" w:rsidRPr="0003322F" w:rsidRDefault="0003322F" w:rsidP="0003322F">
            <w:pPr>
              <w:rPr>
                <w:rFonts w:ascii="Arial Narrow" w:hAnsi="Arial Narrow" w:cstheme="minorHAnsi"/>
                <w:lang w:val="es-CR"/>
              </w:rPr>
            </w:pPr>
            <w:r w:rsidRPr="0003322F">
              <w:rPr>
                <w:rFonts w:ascii="Arial Narrow" w:hAnsi="Arial Narrow" w:cstheme="minorHAnsi"/>
                <w:lang w:val="es-CR"/>
              </w:rPr>
              <w:t>Factor de forma Externo </w:t>
            </w:r>
          </w:p>
          <w:p w14:paraId="1E2636A6" w14:textId="77777777" w:rsidR="0003322F" w:rsidRPr="0003322F" w:rsidRDefault="0003322F" w:rsidP="0003322F">
            <w:pPr>
              <w:rPr>
                <w:rFonts w:ascii="Arial Narrow" w:hAnsi="Arial Narrow" w:cstheme="minorHAnsi"/>
                <w:lang w:val="es-CR"/>
              </w:rPr>
            </w:pPr>
            <w:r w:rsidRPr="0003322F">
              <w:rPr>
                <w:rFonts w:ascii="Arial Narrow" w:hAnsi="Arial Narrow" w:cstheme="minorHAnsi"/>
                <w:lang w:val="es-CR"/>
              </w:rPr>
              <w:t>Expansión / Conectividad </w:t>
            </w:r>
          </w:p>
          <w:p w14:paraId="3B0B3FF1" w14:textId="77777777" w:rsidR="0003322F" w:rsidRPr="0003322F" w:rsidRDefault="0003322F" w:rsidP="0003322F">
            <w:pPr>
              <w:rPr>
                <w:rFonts w:ascii="Arial Narrow" w:hAnsi="Arial Narrow" w:cstheme="minorHAnsi"/>
                <w:lang w:val="es-CR"/>
              </w:rPr>
            </w:pPr>
            <w:r w:rsidRPr="0003322F">
              <w:rPr>
                <w:rFonts w:ascii="Arial Narrow" w:hAnsi="Arial Narrow" w:cstheme="minorHAnsi"/>
                <w:lang w:val="es-CR"/>
              </w:rPr>
              <w:t> 4 x red - Ethernet 10/100/1000- RJ- 45</w:t>
            </w:r>
            <w:r w:rsidRPr="0003322F">
              <w:rPr>
                <w:rStyle w:val="apple-converted-space"/>
                <w:rFonts w:ascii="Arial Narrow" w:hAnsi="Arial Narrow" w:cstheme="minorHAnsi"/>
                <w:lang w:val="es-CR"/>
              </w:rPr>
              <w:t> </w:t>
            </w:r>
          </w:p>
          <w:p w14:paraId="39A0DEE3" w14:textId="77777777" w:rsidR="0003322F" w:rsidRPr="0003322F" w:rsidRDefault="0003322F" w:rsidP="0003322F">
            <w:pPr>
              <w:rPr>
                <w:rFonts w:ascii="Arial Narrow" w:hAnsi="Arial Narrow" w:cstheme="minorHAnsi"/>
                <w:lang w:val="es-CR"/>
              </w:rPr>
            </w:pPr>
            <w:r w:rsidRPr="0003322F">
              <w:rPr>
                <w:rStyle w:val="apple-converted-space"/>
                <w:rFonts w:ascii="Arial Narrow" w:hAnsi="Arial Narrow" w:cstheme="minorHAnsi"/>
                <w:lang w:val="es-CR"/>
              </w:rPr>
              <w:t> </w:t>
            </w:r>
            <w:r w:rsidRPr="0003322F">
              <w:rPr>
                <w:rFonts w:ascii="Arial Narrow" w:hAnsi="Arial Narrow" w:cstheme="minorHAnsi"/>
                <w:lang w:val="es-CR"/>
              </w:rPr>
              <w:t>Tecnología de conectividad Inalámbrico, cableado</w:t>
            </w:r>
            <w:r w:rsidRPr="0003322F">
              <w:rPr>
                <w:rStyle w:val="apple-converted-space"/>
                <w:rFonts w:ascii="Arial Narrow" w:hAnsi="Arial Narrow" w:cstheme="minorHAnsi"/>
                <w:lang w:val="es-CR"/>
              </w:rPr>
              <w:t> </w:t>
            </w:r>
          </w:p>
          <w:p w14:paraId="6B93783D" w14:textId="77777777" w:rsidR="0003322F" w:rsidRPr="0003322F" w:rsidRDefault="0003322F" w:rsidP="0003322F">
            <w:pPr>
              <w:spacing w:after="30"/>
              <w:rPr>
                <w:rFonts w:ascii="Arial Narrow" w:hAnsi="Arial Narrow" w:cstheme="minorHAnsi"/>
                <w:lang w:val="es-CR"/>
              </w:rPr>
            </w:pPr>
            <w:r w:rsidRPr="0003322F">
              <w:rPr>
                <w:rStyle w:val="apple-converted-space"/>
                <w:rFonts w:ascii="Arial Narrow" w:hAnsi="Arial Narrow" w:cstheme="minorHAnsi"/>
                <w:lang w:val="es-CR"/>
              </w:rPr>
              <w:t> </w:t>
            </w:r>
            <w:r w:rsidRPr="0003322F">
              <w:rPr>
                <w:rFonts w:ascii="Arial Narrow" w:hAnsi="Arial Narrow" w:cstheme="minorHAnsi"/>
                <w:lang w:val="es-CR"/>
              </w:rPr>
              <w:t xml:space="preserve">Características protección firewall, soporte de DHCP, soporte de NAT, </w:t>
            </w:r>
            <w:proofErr w:type="spellStart"/>
            <w:r w:rsidRPr="0003322F">
              <w:rPr>
                <w:rFonts w:ascii="Arial Narrow" w:hAnsi="Arial Narrow" w:cstheme="minorHAnsi"/>
                <w:lang w:val="es-CR"/>
              </w:rPr>
              <w:t>Stateful</w:t>
            </w:r>
            <w:proofErr w:type="spellEnd"/>
          </w:p>
          <w:p w14:paraId="1378AAD5" w14:textId="77777777" w:rsidR="0003322F" w:rsidRPr="0003322F" w:rsidRDefault="0003322F" w:rsidP="0003322F">
            <w:pPr>
              <w:spacing w:after="30"/>
              <w:rPr>
                <w:rFonts w:ascii="Arial Narrow" w:hAnsi="Arial Narrow" w:cstheme="minorHAnsi"/>
                <w:lang w:val="es-CR"/>
              </w:rPr>
            </w:pPr>
            <w:r w:rsidRPr="0003322F">
              <w:rPr>
                <w:rStyle w:val="apple-converted-space"/>
                <w:rFonts w:ascii="Arial Narrow" w:hAnsi="Arial Narrow" w:cstheme="minorHAnsi"/>
                <w:lang w:val="es-CR"/>
              </w:rPr>
              <w:t> </w:t>
            </w:r>
            <w:proofErr w:type="spellStart"/>
            <w:r w:rsidRPr="0003322F">
              <w:rPr>
                <w:rFonts w:ascii="Arial Narrow" w:hAnsi="Arial Narrow" w:cstheme="minorHAnsi"/>
                <w:lang w:val="es-CR"/>
              </w:rPr>
              <w:t>Packet</w:t>
            </w:r>
            <w:proofErr w:type="spellEnd"/>
            <w:r w:rsidRPr="0003322F">
              <w:rPr>
                <w:rFonts w:ascii="Arial Narrow" w:hAnsi="Arial Narrow" w:cstheme="minorHAnsi"/>
                <w:lang w:val="es-CR"/>
              </w:rPr>
              <w:t xml:space="preserve"> </w:t>
            </w:r>
            <w:proofErr w:type="spellStart"/>
            <w:r w:rsidRPr="0003322F">
              <w:rPr>
                <w:rFonts w:ascii="Arial Narrow" w:hAnsi="Arial Narrow" w:cstheme="minorHAnsi"/>
                <w:lang w:val="es-CR"/>
              </w:rPr>
              <w:t>Inspection</w:t>
            </w:r>
            <w:proofErr w:type="spellEnd"/>
            <w:r w:rsidRPr="0003322F">
              <w:rPr>
                <w:rFonts w:ascii="Arial Narrow" w:hAnsi="Arial Narrow" w:cstheme="minorHAnsi"/>
                <w:lang w:val="es-CR"/>
              </w:rPr>
              <w:t xml:space="preserve"> (SPI</w:t>
            </w:r>
            <w:proofErr w:type="gramStart"/>
            <w:r w:rsidRPr="0003322F">
              <w:rPr>
                <w:rFonts w:ascii="Arial Narrow" w:hAnsi="Arial Narrow" w:cstheme="minorHAnsi"/>
                <w:lang w:val="es-CR"/>
              </w:rPr>
              <w:t>) ,</w:t>
            </w:r>
            <w:proofErr w:type="gramEnd"/>
            <w:r w:rsidRPr="0003322F">
              <w:rPr>
                <w:rFonts w:ascii="Arial Narrow" w:hAnsi="Arial Narrow" w:cstheme="minorHAnsi"/>
                <w:lang w:val="es-CR"/>
              </w:rPr>
              <w:t xml:space="preserve"> pasarela VPN , </w:t>
            </w:r>
            <w:proofErr w:type="spellStart"/>
            <w:r w:rsidRPr="0003322F">
              <w:rPr>
                <w:rFonts w:ascii="Arial Narrow" w:hAnsi="Arial Narrow" w:cstheme="minorHAnsi"/>
                <w:lang w:val="es-CR"/>
              </w:rPr>
              <w:t>Wi</w:t>
            </w:r>
            <w:proofErr w:type="spellEnd"/>
            <w:r w:rsidRPr="0003322F">
              <w:rPr>
                <w:rFonts w:ascii="Arial Narrow" w:hAnsi="Arial Narrow" w:cstheme="minorHAnsi"/>
                <w:lang w:val="es-CR"/>
              </w:rPr>
              <w:t xml:space="preserve"> -Fi Multimedia (WMM ) Velocidad de transferencia de 54 Mbps</w:t>
            </w:r>
          </w:p>
          <w:p w14:paraId="173E6BCC" w14:textId="77777777" w:rsidR="0003322F" w:rsidRPr="0003322F" w:rsidRDefault="0003322F" w:rsidP="0003322F">
            <w:pPr>
              <w:spacing w:after="30"/>
              <w:rPr>
                <w:rFonts w:ascii="Arial Narrow" w:hAnsi="Arial Narrow" w:cstheme="minorHAnsi"/>
                <w:lang w:val="es-CR"/>
              </w:rPr>
            </w:pPr>
            <w:r w:rsidRPr="0003322F">
              <w:rPr>
                <w:rStyle w:val="apple-converted-space"/>
                <w:rFonts w:ascii="Arial Narrow" w:hAnsi="Arial Narrow" w:cstheme="minorHAnsi"/>
                <w:lang w:val="es-CR"/>
              </w:rPr>
              <w:t> </w:t>
            </w:r>
            <w:r w:rsidRPr="0003322F">
              <w:rPr>
                <w:rFonts w:ascii="Arial Narrow" w:hAnsi="Arial Narrow" w:cstheme="minorHAnsi"/>
                <w:lang w:val="es-CR"/>
              </w:rPr>
              <w:t xml:space="preserve">Cumplimiento de normas IEEE 802.3, IEEE 802.3u, IEEE 802.11b, IEEE 02.11g, </w:t>
            </w:r>
            <w:proofErr w:type="spellStart"/>
            <w:r w:rsidRPr="0003322F">
              <w:rPr>
                <w:rFonts w:ascii="Arial Narrow" w:hAnsi="Arial Narrow" w:cstheme="minorHAnsi"/>
                <w:lang w:val="es-CR"/>
              </w:rPr>
              <w:t>Wi</w:t>
            </w:r>
            <w:proofErr w:type="spellEnd"/>
            <w:r w:rsidRPr="0003322F">
              <w:rPr>
                <w:rFonts w:ascii="Arial Narrow" w:hAnsi="Arial Narrow" w:cstheme="minorHAnsi"/>
                <w:lang w:val="es-CR"/>
              </w:rPr>
              <w:t xml:space="preserve"> -Fi CERTIFIED</w:t>
            </w:r>
          </w:p>
          <w:p w14:paraId="50BA3059"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Protocolo de conmutación Ethernet</w:t>
            </w:r>
            <w:r w:rsidRPr="0003322F">
              <w:rPr>
                <w:rStyle w:val="apple-converted-space"/>
                <w:rFonts w:ascii="Arial Narrow" w:hAnsi="Arial Narrow" w:cstheme="minorHAnsi"/>
                <w:lang w:val="es-CR"/>
              </w:rPr>
              <w:t> </w:t>
            </w:r>
          </w:p>
          <w:p w14:paraId="11DDABDD" w14:textId="77777777" w:rsidR="0003322F" w:rsidRPr="0003322F" w:rsidRDefault="00520097" w:rsidP="0003322F">
            <w:pPr>
              <w:spacing w:after="30"/>
              <w:rPr>
                <w:rFonts w:ascii="Arial Narrow" w:hAnsi="Arial Narrow" w:cstheme="minorHAnsi"/>
                <w:lang w:val="es-CR"/>
              </w:rPr>
            </w:pPr>
            <w:r>
              <w:rPr>
                <w:rFonts w:ascii="Arial Narrow" w:hAnsi="Arial Narrow" w:cstheme="minorHAnsi"/>
                <w:lang w:val="es-CR"/>
              </w:rPr>
              <w:t>I</w:t>
            </w:r>
            <w:r w:rsidR="0003322F" w:rsidRPr="0003322F">
              <w:rPr>
                <w:rFonts w:ascii="Arial Narrow" w:hAnsi="Arial Narrow" w:cstheme="minorHAnsi"/>
                <w:lang w:val="es-CR"/>
              </w:rPr>
              <w:t>ndicadores de estado puerto, actividad de enlace, alimentación</w:t>
            </w:r>
          </w:p>
          <w:p w14:paraId="0016F57C"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Banda de frecuencia [ GHz] 2.4 GHz</w:t>
            </w:r>
            <w:r w:rsidRPr="0003322F">
              <w:rPr>
                <w:rStyle w:val="apple-converted-space"/>
                <w:rFonts w:ascii="Arial Narrow" w:hAnsi="Arial Narrow" w:cstheme="minorHAnsi"/>
                <w:lang w:val="es-CR"/>
              </w:rPr>
              <w:t> </w:t>
            </w:r>
          </w:p>
          <w:p w14:paraId="0BD4525E" w14:textId="77777777" w:rsidR="0003322F" w:rsidRPr="0003322F" w:rsidRDefault="0003322F" w:rsidP="0003322F">
            <w:pPr>
              <w:spacing w:after="30"/>
              <w:rPr>
                <w:rFonts w:ascii="Arial Narrow" w:hAnsi="Arial Narrow" w:cstheme="minorHAnsi"/>
                <w:lang w:val="es-CR"/>
              </w:rPr>
            </w:pPr>
            <w:proofErr w:type="spellStart"/>
            <w:r w:rsidRPr="0003322F">
              <w:rPr>
                <w:rFonts w:ascii="Arial Narrow" w:hAnsi="Arial Narrow" w:cstheme="minorHAnsi"/>
                <w:lang w:val="es-CR"/>
              </w:rPr>
              <w:t>Switch</w:t>
            </w:r>
            <w:proofErr w:type="spellEnd"/>
            <w:r w:rsidRPr="0003322F">
              <w:rPr>
                <w:rFonts w:ascii="Arial Narrow" w:hAnsi="Arial Narrow" w:cstheme="minorHAnsi"/>
                <w:lang w:val="es-CR"/>
              </w:rPr>
              <w:t xml:space="preserve"> integrado de 4 puertos Interruptor</w:t>
            </w:r>
            <w:r w:rsidRPr="0003322F">
              <w:rPr>
                <w:rStyle w:val="apple-converted-space"/>
                <w:rFonts w:ascii="Arial Narrow" w:hAnsi="Arial Narrow" w:cstheme="minorHAnsi"/>
                <w:lang w:val="es-CR"/>
              </w:rPr>
              <w:t> </w:t>
            </w:r>
          </w:p>
          <w:p w14:paraId="6B689C17"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 xml:space="preserve">Antenas internas o externas: Nivel de ganancia [ </w:t>
            </w:r>
            <w:proofErr w:type="gramStart"/>
            <w:r w:rsidRPr="0003322F">
              <w:rPr>
                <w:rFonts w:ascii="Arial Narrow" w:hAnsi="Arial Narrow" w:cstheme="minorHAnsi"/>
                <w:lang w:val="es-CR"/>
              </w:rPr>
              <w:t>dBi ]</w:t>
            </w:r>
            <w:proofErr w:type="gramEnd"/>
            <w:r w:rsidRPr="0003322F">
              <w:rPr>
                <w:rFonts w:ascii="Arial Narrow" w:hAnsi="Arial Narrow" w:cstheme="minorHAnsi"/>
                <w:lang w:val="es-CR"/>
              </w:rPr>
              <w:t xml:space="preserve"> 3.3 dBi</w:t>
            </w:r>
          </w:p>
          <w:p w14:paraId="273911D7"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Software / Requisitos del Sistema</w:t>
            </w:r>
            <w:r w:rsidRPr="0003322F">
              <w:rPr>
                <w:rStyle w:val="apple-converted-space"/>
                <w:rFonts w:ascii="Arial Narrow" w:hAnsi="Arial Narrow" w:cstheme="minorHAnsi"/>
                <w:lang w:val="es-CR"/>
              </w:rPr>
              <w:t> </w:t>
            </w:r>
          </w:p>
          <w:p w14:paraId="536E33B4"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Software incluido Controladores y utilidades</w:t>
            </w:r>
            <w:r w:rsidRPr="0003322F">
              <w:rPr>
                <w:rStyle w:val="apple-converted-space"/>
                <w:rFonts w:ascii="Arial Narrow" w:hAnsi="Arial Narrow" w:cstheme="minorHAnsi"/>
                <w:lang w:val="es-CR"/>
              </w:rPr>
              <w:t> </w:t>
            </w:r>
          </w:p>
          <w:p w14:paraId="45C26EFC"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Sistema operativo requerido Microsoft Windows 7, 10/ Mac OS X</w:t>
            </w:r>
          </w:p>
          <w:p w14:paraId="4F289748" w14:textId="77777777" w:rsidR="0003322F" w:rsidRPr="00172B99" w:rsidRDefault="0003322F" w:rsidP="0003322F">
            <w:pPr>
              <w:spacing w:after="30"/>
              <w:rPr>
                <w:rFonts w:ascii="Arial Narrow" w:hAnsi="Arial Narrow" w:cstheme="minorHAnsi"/>
                <w:lang w:val="es-CR"/>
              </w:rPr>
            </w:pPr>
            <w:r w:rsidRPr="00172B99">
              <w:rPr>
                <w:rFonts w:ascii="Arial Narrow" w:hAnsi="Arial Narrow" w:cstheme="minorHAnsi"/>
                <w:lang w:val="es-CR"/>
              </w:rPr>
              <w:t>  </w:t>
            </w:r>
            <w:r w:rsidRPr="00172B99">
              <w:rPr>
                <w:rStyle w:val="apple-converted-space"/>
                <w:rFonts w:ascii="Arial Narrow" w:hAnsi="Arial Narrow" w:cstheme="minorHAnsi"/>
                <w:lang w:val="es-CR"/>
              </w:rPr>
              <w:t> </w:t>
            </w:r>
            <w:r w:rsidRPr="00172B99">
              <w:rPr>
                <w:rFonts w:ascii="Arial Narrow" w:hAnsi="Arial Narrow" w:cstheme="minorHAnsi"/>
                <w:lang w:val="es-CR"/>
              </w:rPr>
              <w:t>Periférico. / CD- ROM Interfaz</w:t>
            </w:r>
            <w:r w:rsidRPr="00172B99">
              <w:rPr>
                <w:rStyle w:val="apple-converted-space"/>
                <w:rFonts w:ascii="Arial Narrow" w:hAnsi="Arial Narrow" w:cstheme="minorHAnsi"/>
                <w:lang w:val="es-CR"/>
              </w:rPr>
              <w:t> </w:t>
            </w:r>
          </w:p>
          <w:p w14:paraId="634087E9"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  </w:t>
            </w:r>
            <w:r w:rsidRPr="0003322F">
              <w:rPr>
                <w:rStyle w:val="apple-converted-space"/>
                <w:rFonts w:ascii="Arial Narrow" w:hAnsi="Arial Narrow" w:cstheme="minorHAnsi"/>
                <w:lang w:val="es-CR"/>
              </w:rPr>
              <w:t> </w:t>
            </w:r>
            <w:r w:rsidRPr="0003322F">
              <w:rPr>
                <w:rFonts w:ascii="Arial Narrow" w:hAnsi="Arial Narrow" w:cstheme="minorHAnsi"/>
                <w:lang w:val="es-CR"/>
              </w:rPr>
              <w:t>Alimentación: Dispositivo de alimentación Adaptador de corriente – externa</w:t>
            </w:r>
          </w:p>
          <w:p w14:paraId="3DAADEEB" w14:textId="77777777" w:rsidR="0003322F" w:rsidRPr="0003322F" w:rsidRDefault="0003322F" w:rsidP="0003322F">
            <w:pPr>
              <w:spacing w:after="30"/>
              <w:rPr>
                <w:rFonts w:ascii="Arial Narrow" w:hAnsi="Arial Narrow" w:cstheme="minorHAnsi"/>
                <w:lang w:val="es-CR"/>
              </w:rPr>
            </w:pPr>
            <w:r w:rsidRPr="0003322F">
              <w:rPr>
                <w:rFonts w:ascii="Arial Narrow" w:hAnsi="Arial Narrow" w:cstheme="minorHAnsi"/>
                <w:lang w:val="es-CR"/>
              </w:rPr>
              <w:t>Otras características: Cumplimiento de normas CE, UL, algoritmo de cifrado WEP de 128 bits, WPA, WPA2.</w:t>
            </w:r>
          </w:p>
          <w:p w14:paraId="5F36BF13" w14:textId="77777777" w:rsidR="00FB0AA3" w:rsidRPr="0003322F" w:rsidRDefault="00520097" w:rsidP="0003322F">
            <w:pPr>
              <w:rPr>
                <w:rFonts w:ascii="Arial Narrow" w:hAnsi="Arial Narrow" w:cs="Calibri"/>
                <w:b/>
                <w:lang w:val="es-CR"/>
              </w:rPr>
            </w:pPr>
            <w:r>
              <w:rPr>
                <w:rFonts w:ascii="Arial Narrow" w:hAnsi="Arial Narrow" w:cstheme="minorHAnsi"/>
                <w:lang w:val="es-CR"/>
              </w:rPr>
              <w:t>C</w:t>
            </w:r>
            <w:r w:rsidR="0003322F" w:rsidRPr="0003322F">
              <w:rPr>
                <w:rFonts w:ascii="Arial Narrow" w:hAnsi="Arial Narrow" w:cstheme="minorHAnsi"/>
                <w:lang w:val="es-CR"/>
              </w:rPr>
              <w:t>ables incluidos 1 x cable de red</w:t>
            </w:r>
            <w:r w:rsidR="0003322F" w:rsidRPr="0003322F">
              <w:rPr>
                <w:rStyle w:val="apple-converted-space"/>
                <w:rFonts w:ascii="Arial Narrow" w:hAnsi="Arial Narrow" w:cs="Tahoma"/>
                <w:lang w:val="es-CR"/>
              </w:rPr>
              <w:t> </w:t>
            </w:r>
          </w:p>
        </w:tc>
        <w:tc>
          <w:tcPr>
            <w:tcW w:w="1530" w:type="dxa"/>
          </w:tcPr>
          <w:p w14:paraId="524D36B6" w14:textId="77777777" w:rsidR="00FB0AA3" w:rsidRPr="00183949" w:rsidRDefault="00FB0AA3" w:rsidP="00562E0A">
            <w:pPr>
              <w:rPr>
                <w:rFonts w:ascii="Calibri" w:hAnsi="Calibri" w:cs="Calibri"/>
                <w:b/>
                <w:sz w:val="22"/>
                <w:szCs w:val="22"/>
                <w:lang w:val="es-ES_tradnl"/>
              </w:rPr>
            </w:pPr>
          </w:p>
        </w:tc>
      </w:tr>
      <w:tr w:rsidR="00FB0AA3" w:rsidRPr="000A5205" w14:paraId="4B30F3C9" w14:textId="77777777" w:rsidTr="00974C55">
        <w:tc>
          <w:tcPr>
            <w:tcW w:w="1720" w:type="dxa"/>
            <w:vMerge/>
            <w:shd w:val="clear" w:color="auto" w:fill="auto"/>
          </w:tcPr>
          <w:p w14:paraId="552FE4F2" w14:textId="77777777" w:rsidR="00FB0AA3" w:rsidRPr="00183949" w:rsidRDefault="00FB0AA3" w:rsidP="007B5255">
            <w:pPr>
              <w:jc w:val="right"/>
              <w:rPr>
                <w:rFonts w:ascii="Calibri" w:hAnsi="Calibri" w:cs="Calibri"/>
                <w:b/>
                <w:sz w:val="22"/>
                <w:szCs w:val="22"/>
                <w:lang w:val="es-ES_tradnl"/>
              </w:rPr>
            </w:pPr>
          </w:p>
        </w:tc>
        <w:tc>
          <w:tcPr>
            <w:tcW w:w="1185" w:type="dxa"/>
          </w:tcPr>
          <w:p w14:paraId="296EF19B"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20378B0C" w14:textId="77777777" w:rsidR="0003322F" w:rsidRPr="0003322F" w:rsidRDefault="0003322F" w:rsidP="0003322F">
            <w:pPr>
              <w:snapToGrid w:val="0"/>
              <w:rPr>
                <w:rFonts w:ascii="Arial Narrow" w:hAnsi="Arial Narrow"/>
                <w:lang w:val="es-ES"/>
              </w:rPr>
            </w:pPr>
            <w:r w:rsidRPr="0003322F">
              <w:rPr>
                <w:rFonts w:ascii="Arial Narrow" w:hAnsi="Arial Narrow"/>
                <w:b/>
                <w:lang w:val="es-ES"/>
              </w:rPr>
              <w:t xml:space="preserve">GARANTÍA </w:t>
            </w:r>
          </w:p>
          <w:p w14:paraId="0DDE06A2" w14:textId="77777777" w:rsidR="0003322F" w:rsidRPr="0003322F" w:rsidRDefault="0003322F" w:rsidP="0003322F">
            <w:pPr>
              <w:snapToGrid w:val="0"/>
              <w:rPr>
                <w:rFonts w:ascii="Arial Narrow" w:hAnsi="Arial Narrow"/>
                <w:lang w:val="es-ES"/>
              </w:rPr>
            </w:pPr>
            <w:r w:rsidRPr="0003322F">
              <w:rPr>
                <w:rFonts w:ascii="Arial Narrow" w:hAnsi="Arial Narrow"/>
                <w:lang w:val="es-ES"/>
              </w:rPr>
              <w:t xml:space="preserve">a.  </w:t>
            </w:r>
            <w:r w:rsidRPr="0003322F">
              <w:rPr>
                <w:rFonts w:ascii="Arial Narrow" w:hAnsi="Arial Narrow"/>
                <w:b/>
                <w:lang w:val="es-ES"/>
              </w:rPr>
              <w:t>Plazo mínimo de garantía de 36 meses en todo el equipo.</w:t>
            </w:r>
          </w:p>
          <w:p w14:paraId="19B11BF8" w14:textId="77777777" w:rsidR="0003322F" w:rsidRPr="0003322F" w:rsidRDefault="0003322F" w:rsidP="0003322F">
            <w:pPr>
              <w:snapToGrid w:val="0"/>
              <w:rPr>
                <w:rFonts w:ascii="Arial Narrow" w:hAnsi="Arial Narrow"/>
                <w:lang w:val="es-ES"/>
              </w:rPr>
            </w:pPr>
            <w:r w:rsidRPr="0003322F">
              <w:rPr>
                <w:rFonts w:ascii="Arial Narrow" w:hAnsi="Arial Narrow"/>
                <w:lang w:val="es-ES"/>
              </w:rPr>
              <w:t>b. Servicio de soporte debe ser en el sitio con respuesta el siguiente día laborable. Debe incluir todo el equipo.</w:t>
            </w:r>
          </w:p>
          <w:p w14:paraId="3A8AA587" w14:textId="77777777" w:rsidR="00FB0AA3" w:rsidRPr="0003322F" w:rsidRDefault="0003322F" w:rsidP="0003322F">
            <w:pPr>
              <w:rPr>
                <w:rFonts w:ascii="Arial Narrow" w:hAnsi="Arial Narrow" w:cs="Calibri"/>
                <w:b/>
                <w:lang w:val="es-ES_tradnl"/>
              </w:rPr>
            </w:pPr>
            <w:r w:rsidRPr="0003322F">
              <w:rPr>
                <w:rFonts w:ascii="Arial Narrow" w:hAnsi="Arial Narrow"/>
                <w:lang w:val="es-ES"/>
              </w:rPr>
              <w:t xml:space="preserve">c. Durante la vigencia de la garantía, cualquier daño </w:t>
            </w:r>
            <w:r w:rsidR="00C65A45" w:rsidRPr="0003322F">
              <w:rPr>
                <w:rFonts w:ascii="Arial Narrow" w:hAnsi="Arial Narrow"/>
                <w:lang w:val="es-ES"/>
              </w:rPr>
              <w:t xml:space="preserve">que </w:t>
            </w:r>
            <w:proofErr w:type="gramStart"/>
            <w:r w:rsidR="00C65A45" w:rsidRPr="0003322F">
              <w:rPr>
                <w:rFonts w:ascii="Arial Narrow" w:hAnsi="Arial Narrow"/>
                <w:lang w:val="es-ES"/>
              </w:rPr>
              <w:t>sufran</w:t>
            </w:r>
            <w:r w:rsidRPr="0003322F">
              <w:rPr>
                <w:rFonts w:ascii="Arial Narrow" w:hAnsi="Arial Narrow"/>
                <w:lang w:val="es-ES"/>
              </w:rPr>
              <w:t xml:space="preserve">  los</w:t>
            </w:r>
            <w:proofErr w:type="gramEnd"/>
            <w:r w:rsidRPr="0003322F">
              <w:rPr>
                <w:rFonts w:ascii="Arial Narrow" w:hAnsi="Arial Narrow"/>
                <w:lang w:val="es-ES"/>
              </w:rPr>
              <w:t xml:space="preserve"> equipos por defectos de  fábrica, obligará al oferente a reemplazar los componentes  dañados  o  sustituir    el  equipo  por  uno  de  idénticas características o superior con  sus respectivos aditamentos.</w:t>
            </w:r>
          </w:p>
        </w:tc>
        <w:tc>
          <w:tcPr>
            <w:tcW w:w="1530" w:type="dxa"/>
          </w:tcPr>
          <w:p w14:paraId="73FCFADD" w14:textId="77777777" w:rsidR="00FB0AA3" w:rsidRPr="00183949" w:rsidRDefault="00FB0AA3" w:rsidP="00562E0A">
            <w:pPr>
              <w:rPr>
                <w:rFonts w:ascii="Calibri" w:hAnsi="Calibri" w:cs="Calibri"/>
                <w:b/>
                <w:sz w:val="22"/>
                <w:szCs w:val="22"/>
                <w:lang w:val="es-ES_tradnl"/>
              </w:rPr>
            </w:pPr>
          </w:p>
        </w:tc>
      </w:tr>
      <w:tr w:rsidR="00FB0AA3" w:rsidRPr="00AF0522" w14:paraId="1470BBFC" w14:textId="77777777" w:rsidTr="00974C55">
        <w:tc>
          <w:tcPr>
            <w:tcW w:w="1720" w:type="dxa"/>
            <w:vMerge w:val="restart"/>
            <w:shd w:val="clear" w:color="auto" w:fill="auto"/>
          </w:tcPr>
          <w:p w14:paraId="30053778" w14:textId="77777777" w:rsidR="00FB0AA3" w:rsidRPr="00183949" w:rsidRDefault="0003322F" w:rsidP="007B5255">
            <w:pPr>
              <w:jc w:val="right"/>
              <w:rPr>
                <w:rFonts w:ascii="Calibri" w:hAnsi="Calibri" w:cs="Calibri"/>
                <w:b/>
                <w:sz w:val="22"/>
                <w:szCs w:val="22"/>
                <w:lang w:val="es-ES_tradnl"/>
              </w:rPr>
            </w:pPr>
            <w:r w:rsidRPr="007921B6">
              <w:rPr>
                <w:rFonts w:ascii="Calibri" w:hAnsi="Calibri" w:cs="Calibri"/>
                <w:b/>
                <w:sz w:val="22"/>
                <w:szCs w:val="22"/>
                <w:lang w:val="es-ES_tradnl"/>
              </w:rPr>
              <w:t>Impresora Multifuncional</w:t>
            </w:r>
          </w:p>
        </w:tc>
        <w:tc>
          <w:tcPr>
            <w:tcW w:w="1185" w:type="dxa"/>
          </w:tcPr>
          <w:p w14:paraId="532DBB14" w14:textId="77777777" w:rsidR="00FB0AA3" w:rsidRPr="00183949" w:rsidRDefault="0003322F" w:rsidP="0003322F">
            <w:pPr>
              <w:jc w:val="center"/>
              <w:rPr>
                <w:rFonts w:ascii="Calibri" w:hAnsi="Calibri" w:cs="Calibri"/>
                <w:b/>
                <w:sz w:val="22"/>
                <w:szCs w:val="22"/>
                <w:lang w:val="es-ES_tradnl"/>
              </w:rPr>
            </w:pPr>
            <w:r>
              <w:rPr>
                <w:rFonts w:ascii="Calibri" w:hAnsi="Calibri" w:cs="Calibri"/>
                <w:b/>
                <w:sz w:val="22"/>
                <w:szCs w:val="22"/>
                <w:lang w:val="es-ES_tradnl"/>
              </w:rPr>
              <w:t>1</w:t>
            </w:r>
          </w:p>
        </w:tc>
        <w:tc>
          <w:tcPr>
            <w:tcW w:w="5141" w:type="dxa"/>
            <w:shd w:val="clear" w:color="auto" w:fill="auto"/>
          </w:tcPr>
          <w:p w14:paraId="1C6EC8DB" w14:textId="77777777" w:rsidR="00FB0AA3" w:rsidRPr="0003322F" w:rsidRDefault="0003322F" w:rsidP="00562E0A">
            <w:pPr>
              <w:rPr>
                <w:rFonts w:ascii="Arial Narrow" w:hAnsi="Arial Narrow" w:cs="Calibri"/>
                <w:b/>
                <w:sz w:val="22"/>
                <w:szCs w:val="22"/>
                <w:lang w:val="es-ES_tradnl"/>
              </w:rPr>
            </w:pPr>
            <w:proofErr w:type="spellStart"/>
            <w:r w:rsidRPr="0003322F">
              <w:rPr>
                <w:rFonts w:ascii="Arial Narrow" w:hAnsi="Arial Narrow"/>
              </w:rPr>
              <w:t>Especificaciones</w:t>
            </w:r>
            <w:proofErr w:type="spellEnd"/>
            <w:r w:rsidRPr="0003322F">
              <w:rPr>
                <w:rFonts w:ascii="Arial Narrow" w:hAnsi="Arial Narrow"/>
              </w:rPr>
              <w:t xml:space="preserve"> </w:t>
            </w:r>
            <w:proofErr w:type="spellStart"/>
            <w:r w:rsidRPr="0003322F">
              <w:rPr>
                <w:rFonts w:ascii="Arial Narrow" w:hAnsi="Arial Narrow"/>
              </w:rPr>
              <w:t>mínimas</w:t>
            </w:r>
            <w:proofErr w:type="spellEnd"/>
          </w:p>
        </w:tc>
        <w:tc>
          <w:tcPr>
            <w:tcW w:w="1530" w:type="dxa"/>
          </w:tcPr>
          <w:p w14:paraId="611C442F" w14:textId="77777777" w:rsidR="00FB0AA3" w:rsidRPr="00183949" w:rsidRDefault="00FB0AA3" w:rsidP="00562E0A">
            <w:pPr>
              <w:rPr>
                <w:rFonts w:ascii="Calibri" w:hAnsi="Calibri" w:cs="Calibri"/>
                <w:b/>
                <w:sz w:val="22"/>
                <w:szCs w:val="22"/>
                <w:lang w:val="es-ES_tradnl"/>
              </w:rPr>
            </w:pPr>
          </w:p>
        </w:tc>
      </w:tr>
      <w:tr w:rsidR="00FB0AA3" w:rsidRPr="000A5205" w14:paraId="73CB495C" w14:textId="77777777" w:rsidTr="00974C55">
        <w:tc>
          <w:tcPr>
            <w:tcW w:w="1720" w:type="dxa"/>
            <w:vMerge/>
            <w:shd w:val="clear" w:color="auto" w:fill="auto"/>
          </w:tcPr>
          <w:p w14:paraId="43E85E28" w14:textId="77777777" w:rsidR="00FB0AA3" w:rsidRPr="00183949" w:rsidRDefault="00FB0AA3" w:rsidP="007B5255">
            <w:pPr>
              <w:jc w:val="right"/>
              <w:rPr>
                <w:rFonts w:ascii="Calibri" w:hAnsi="Calibri" w:cs="Calibri"/>
                <w:b/>
                <w:sz w:val="22"/>
                <w:szCs w:val="22"/>
                <w:lang w:val="es-ES_tradnl"/>
              </w:rPr>
            </w:pPr>
          </w:p>
        </w:tc>
        <w:tc>
          <w:tcPr>
            <w:tcW w:w="1185" w:type="dxa"/>
          </w:tcPr>
          <w:p w14:paraId="4470F36E"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3C37A71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Funciones </w:t>
            </w:r>
          </w:p>
          <w:p w14:paraId="3E11046D"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 Impresión, copia, escaneo, fax, envío digital, unidad USB de acceso fácil, grapadora. </w:t>
            </w:r>
          </w:p>
          <w:p w14:paraId="2DE3ADDA"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 Compatibilidad con varias tareas </w:t>
            </w:r>
          </w:p>
          <w:p w14:paraId="12915F6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Especificaciones de impresión </w:t>
            </w:r>
          </w:p>
          <w:p w14:paraId="6E050E9C"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Velocidad de impresión en negro: </w:t>
            </w:r>
          </w:p>
          <w:p w14:paraId="530E78F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Normal: Hasta 40 ppm </w:t>
            </w:r>
          </w:p>
          <w:p w14:paraId="6D43BD80"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Velocidad de impresión a color: </w:t>
            </w:r>
          </w:p>
          <w:p w14:paraId="5AC9B78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Normal: Hasta 40 ppm </w:t>
            </w:r>
          </w:p>
          <w:p w14:paraId="0793BDB2"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Salida de la primera página (lista) </w:t>
            </w:r>
          </w:p>
          <w:p w14:paraId="49E119D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Negro: 8,5 segundos </w:t>
            </w:r>
          </w:p>
          <w:p w14:paraId="5BA97EE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Color: 8,5 segundos </w:t>
            </w:r>
          </w:p>
          <w:p w14:paraId="10768BC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Ciclo de trabajo (mensual, A4) </w:t>
            </w:r>
          </w:p>
          <w:p w14:paraId="2EDC6686"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80.000 páginas mínimo </w:t>
            </w:r>
          </w:p>
          <w:p w14:paraId="5855DC60"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Volumen de páginas mensual recomendado </w:t>
            </w:r>
          </w:p>
          <w:p w14:paraId="70F4237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lastRenderedPageBreak/>
              <w:t xml:space="preserve">2000 a 6000 </w:t>
            </w:r>
          </w:p>
          <w:p w14:paraId="61018F34" w14:textId="77777777" w:rsidR="00E04997" w:rsidRPr="00E04997" w:rsidRDefault="00E04997" w:rsidP="00E04997">
            <w:pPr>
              <w:snapToGrid w:val="0"/>
              <w:jc w:val="both"/>
              <w:rPr>
                <w:rFonts w:ascii="Arial Narrow" w:hAnsi="Arial Narrow"/>
                <w:lang w:val="es-CR"/>
              </w:rPr>
            </w:pPr>
            <w:r w:rsidRPr="00E04997">
              <w:rPr>
                <w:rFonts w:ascii="Arial Narrow" w:hAnsi="Arial Narrow"/>
                <w:b/>
                <w:lang w:val="es-CR"/>
              </w:rPr>
              <w:t>Tecnología de impresión</w:t>
            </w:r>
            <w:r w:rsidRPr="00E04997">
              <w:rPr>
                <w:rFonts w:ascii="Arial Narrow" w:hAnsi="Arial Narrow"/>
                <w:lang w:val="es-CR"/>
              </w:rPr>
              <w:t xml:space="preserve">: Láser </w:t>
            </w:r>
          </w:p>
          <w:p w14:paraId="13DFAB3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Calidad de impresión en negro (óptima): </w:t>
            </w:r>
          </w:p>
          <w:p w14:paraId="06B810FC"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1200 x 1200 </w:t>
            </w:r>
            <w:proofErr w:type="spellStart"/>
            <w:r w:rsidRPr="00E04997">
              <w:rPr>
                <w:rFonts w:ascii="Arial Narrow" w:hAnsi="Arial Narrow"/>
                <w:lang w:val="es-CR"/>
              </w:rPr>
              <w:t>ppp</w:t>
            </w:r>
            <w:proofErr w:type="spellEnd"/>
            <w:r w:rsidRPr="00E04997">
              <w:rPr>
                <w:rFonts w:ascii="Arial Narrow" w:hAnsi="Arial Narrow"/>
                <w:lang w:val="es-CR"/>
              </w:rPr>
              <w:t xml:space="preserve"> </w:t>
            </w:r>
          </w:p>
          <w:p w14:paraId="5E70494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Calidad de impresión en color (óptima): </w:t>
            </w:r>
          </w:p>
          <w:p w14:paraId="14B7BEFA"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1200 x 1200 </w:t>
            </w:r>
            <w:proofErr w:type="spellStart"/>
            <w:r w:rsidRPr="00E04997">
              <w:rPr>
                <w:rFonts w:ascii="Arial Narrow" w:hAnsi="Arial Narrow"/>
                <w:lang w:val="es-CR"/>
              </w:rPr>
              <w:t>ppp</w:t>
            </w:r>
            <w:proofErr w:type="spellEnd"/>
            <w:r w:rsidRPr="00E04997">
              <w:rPr>
                <w:rFonts w:ascii="Arial Narrow" w:hAnsi="Arial Narrow"/>
                <w:lang w:val="es-CR"/>
              </w:rPr>
              <w:t xml:space="preserve"> </w:t>
            </w:r>
          </w:p>
          <w:p w14:paraId="6826274D"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Lenguajes de impresión: </w:t>
            </w:r>
          </w:p>
          <w:p w14:paraId="1ABEB4C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PCL 6, PCL 5c </w:t>
            </w:r>
          </w:p>
          <w:p w14:paraId="212AF1AB"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emulación </w:t>
            </w:r>
            <w:proofErr w:type="spellStart"/>
            <w:r w:rsidRPr="00E04997">
              <w:rPr>
                <w:rFonts w:ascii="Arial Narrow" w:hAnsi="Arial Narrow"/>
                <w:lang w:val="es-CR"/>
              </w:rPr>
              <w:t>Postscript</w:t>
            </w:r>
            <w:proofErr w:type="spellEnd"/>
            <w:r w:rsidRPr="00E04997">
              <w:rPr>
                <w:rFonts w:ascii="Arial Narrow" w:hAnsi="Arial Narrow"/>
                <w:lang w:val="es-CR"/>
              </w:rPr>
              <w:t xml:space="preserve"> nivel 3 </w:t>
            </w:r>
          </w:p>
          <w:p w14:paraId="0785F4C2"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impresión de PDF nativo (v 1.4) </w:t>
            </w:r>
          </w:p>
          <w:p w14:paraId="390B5C77" w14:textId="77777777" w:rsidR="00E04997" w:rsidRPr="00E04997" w:rsidRDefault="00E04997" w:rsidP="00E04997">
            <w:pPr>
              <w:snapToGrid w:val="0"/>
              <w:jc w:val="both"/>
              <w:rPr>
                <w:rFonts w:ascii="Arial Narrow" w:hAnsi="Arial Narrow"/>
                <w:b/>
                <w:lang w:val="es-CR"/>
              </w:rPr>
            </w:pPr>
            <w:r w:rsidRPr="00E04997">
              <w:rPr>
                <w:rFonts w:ascii="Arial Narrow" w:hAnsi="Arial Narrow"/>
                <w:b/>
                <w:lang w:val="es-CR"/>
              </w:rPr>
              <w:t xml:space="preserve">Monitor: </w:t>
            </w:r>
          </w:p>
          <w:p w14:paraId="03E71E9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Pantalla táctil LCD SVGA de 8,0" (20,3 cm) (gráficos en color) </w:t>
            </w:r>
          </w:p>
          <w:p w14:paraId="548D6D22"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Velocidad del procesador: </w:t>
            </w:r>
          </w:p>
          <w:p w14:paraId="50A088D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800 MHz </w:t>
            </w:r>
          </w:p>
          <w:p w14:paraId="39AF8C7C"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Conectividad </w:t>
            </w:r>
          </w:p>
          <w:p w14:paraId="1EAD30BD"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Capacidad </w:t>
            </w:r>
            <w:proofErr w:type="spellStart"/>
            <w:r w:rsidRPr="00E04997">
              <w:rPr>
                <w:rFonts w:ascii="Arial Narrow" w:hAnsi="Arial Narrow"/>
                <w:lang w:val="es-CR"/>
              </w:rPr>
              <w:t>ePrint</w:t>
            </w:r>
            <w:proofErr w:type="spellEnd"/>
            <w:r w:rsidRPr="00E04997">
              <w:rPr>
                <w:rFonts w:ascii="Arial Narrow" w:hAnsi="Arial Narrow"/>
                <w:lang w:val="es-CR"/>
              </w:rPr>
              <w:t xml:space="preserve"> </w:t>
            </w:r>
          </w:p>
          <w:p w14:paraId="7533854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Capacidad de impresión móvil </w:t>
            </w:r>
          </w:p>
          <w:p w14:paraId="548C9443" w14:textId="77777777" w:rsidR="00E04997" w:rsidRPr="00E04997" w:rsidRDefault="00E04997" w:rsidP="00E04997">
            <w:pPr>
              <w:snapToGrid w:val="0"/>
              <w:jc w:val="both"/>
              <w:rPr>
                <w:rFonts w:ascii="Arial Narrow" w:hAnsi="Arial Narrow"/>
                <w:lang w:val="es-CR"/>
              </w:rPr>
            </w:pPr>
            <w:proofErr w:type="spellStart"/>
            <w:r w:rsidRPr="00E04997">
              <w:rPr>
                <w:rFonts w:ascii="Arial Narrow" w:hAnsi="Arial Narrow"/>
                <w:lang w:val="es-CR"/>
              </w:rPr>
              <w:t>ePrint</w:t>
            </w:r>
            <w:proofErr w:type="spellEnd"/>
            <w:r w:rsidRPr="00E04997">
              <w:rPr>
                <w:rFonts w:ascii="Arial Narrow" w:hAnsi="Arial Narrow"/>
                <w:lang w:val="es-CR"/>
              </w:rPr>
              <w:t xml:space="preserve">, Apple </w:t>
            </w:r>
            <w:proofErr w:type="spellStart"/>
            <w:r w:rsidRPr="00E04997">
              <w:rPr>
                <w:rFonts w:ascii="Arial Narrow" w:hAnsi="Arial Narrow"/>
                <w:lang w:val="es-CR"/>
              </w:rPr>
              <w:t>AirPrint</w:t>
            </w:r>
            <w:proofErr w:type="spellEnd"/>
            <w:r w:rsidRPr="00E04997">
              <w:rPr>
                <w:rFonts w:ascii="Arial Narrow" w:hAnsi="Arial Narrow"/>
                <w:lang w:val="es-CR"/>
              </w:rPr>
              <w:t xml:space="preserve">™ </w:t>
            </w:r>
          </w:p>
          <w:p w14:paraId="3020B34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Debe tener la capacidad de conexión inalámbrica </w:t>
            </w:r>
          </w:p>
          <w:p w14:paraId="718A2B3D"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Conectividad, estándar: </w:t>
            </w:r>
          </w:p>
          <w:p w14:paraId="5CA9C6C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2 host USB 2.0 de alta velocidad </w:t>
            </w:r>
          </w:p>
          <w:p w14:paraId="783CD294"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1 dispositivo USB 2.0 alta velocidad </w:t>
            </w:r>
          </w:p>
          <w:p w14:paraId="506780BC"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1 red Gigabit Ethernet 10/100/1000T 82 </w:t>
            </w:r>
          </w:p>
          <w:p w14:paraId="2DC287A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1 interfaz externa </w:t>
            </w:r>
          </w:p>
          <w:p w14:paraId="1ADA3BC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1 paquete de integración de hardware </w:t>
            </w:r>
          </w:p>
          <w:p w14:paraId="4134FB2B"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2 host USB internos </w:t>
            </w:r>
          </w:p>
          <w:p w14:paraId="2894765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1 fax </w:t>
            </w:r>
          </w:p>
          <w:p w14:paraId="628CB9A6" w14:textId="77777777" w:rsidR="00E04997" w:rsidRPr="00E04997" w:rsidRDefault="00E04997" w:rsidP="00E04997">
            <w:pPr>
              <w:snapToGrid w:val="0"/>
              <w:jc w:val="both"/>
              <w:rPr>
                <w:rFonts w:ascii="Arial Narrow" w:hAnsi="Arial Narrow"/>
                <w:b/>
                <w:lang w:val="es-CR"/>
              </w:rPr>
            </w:pPr>
            <w:r w:rsidRPr="00E04997">
              <w:rPr>
                <w:rFonts w:ascii="Arial Narrow" w:hAnsi="Arial Narrow"/>
                <w:b/>
                <w:lang w:val="es-CR"/>
              </w:rPr>
              <w:t xml:space="preserve">Preparado para red: </w:t>
            </w:r>
          </w:p>
          <w:p w14:paraId="4BBB118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Estándar (Gigabit Ethernet incorporado) </w:t>
            </w:r>
          </w:p>
          <w:p w14:paraId="629C94C0"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Requisitos mínimos del sistema </w:t>
            </w:r>
          </w:p>
          <w:p w14:paraId="2C037DB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Windows 8, Windows 7, Windows Vista, Windows XP (SP2+), Windows Server 2003 (SP1+), Windows Server 2008, Windows Server 2008 R2; 200 MB de espacio disponible en el disco duro; requisitos de sistema de hardware compatible con sistema operativo, consulte microsoft.com; </w:t>
            </w:r>
          </w:p>
          <w:p w14:paraId="1CFB9C6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Mac OS X v10.5, 10.6, 10.7; 200 MB de espacio disponible en la unidad de disco duro; requisitos de sistema de hardware compatible con sistema operativo </w:t>
            </w:r>
          </w:p>
          <w:p w14:paraId="7BAB9545" w14:textId="77777777" w:rsidR="00E04997" w:rsidRPr="00E04997" w:rsidRDefault="00E04997" w:rsidP="00E04997">
            <w:pPr>
              <w:snapToGrid w:val="0"/>
              <w:jc w:val="both"/>
              <w:rPr>
                <w:rFonts w:ascii="Arial Narrow" w:hAnsi="Arial Narrow"/>
              </w:rPr>
            </w:pPr>
            <w:proofErr w:type="spellStart"/>
            <w:r w:rsidRPr="00E04997">
              <w:rPr>
                <w:rFonts w:ascii="Arial Narrow" w:hAnsi="Arial Narrow"/>
                <w:b/>
              </w:rPr>
              <w:t>Sistemas</w:t>
            </w:r>
            <w:proofErr w:type="spellEnd"/>
            <w:r w:rsidRPr="00E04997">
              <w:rPr>
                <w:rFonts w:ascii="Arial Narrow" w:hAnsi="Arial Narrow"/>
                <w:b/>
              </w:rPr>
              <w:t xml:space="preserve"> </w:t>
            </w:r>
            <w:proofErr w:type="spellStart"/>
            <w:r w:rsidRPr="00E04997">
              <w:rPr>
                <w:rFonts w:ascii="Arial Narrow" w:hAnsi="Arial Narrow"/>
                <w:b/>
              </w:rPr>
              <w:t>operativos</w:t>
            </w:r>
            <w:proofErr w:type="spellEnd"/>
            <w:r w:rsidRPr="00E04997">
              <w:rPr>
                <w:rFonts w:ascii="Arial Narrow" w:hAnsi="Arial Narrow"/>
                <w:b/>
              </w:rPr>
              <w:t xml:space="preserve"> compatibles</w:t>
            </w:r>
            <w:r w:rsidRPr="00E04997">
              <w:rPr>
                <w:rFonts w:ascii="Arial Narrow" w:hAnsi="Arial Narrow"/>
              </w:rPr>
              <w:t xml:space="preserve">: </w:t>
            </w:r>
          </w:p>
          <w:p w14:paraId="008A7C52" w14:textId="77777777" w:rsidR="00E04997" w:rsidRPr="00E04997" w:rsidRDefault="00E04997" w:rsidP="00E04997">
            <w:pPr>
              <w:snapToGrid w:val="0"/>
              <w:jc w:val="both"/>
              <w:rPr>
                <w:rFonts w:ascii="Arial Narrow" w:hAnsi="Arial Narrow"/>
              </w:rPr>
            </w:pPr>
            <w:r w:rsidRPr="00E04997">
              <w:rPr>
                <w:rFonts w:ascii="Arial Narrow" w:hAnsi="Arial Narrow"/>
              </w:rPr>
              <w:t xml:space="preserve">Windows 8, Windows 7, Windows Vista, Windows XP (SP2+), Windows Server 2003 (SP1+), Windows Server 2008 (de 32 y 64 bits), Windows Server 2008 R2 (de 64 bits) </w:t>
            </w:r>
          </w:p>
          <w:p w14:paraId="5BCFF9D4" w14:textId="77777777" w:rsidR="00E04997" w:rsidRPr="00E04997" w:rsidRDefault="00E04997" w:rsidP="00E04997">
            <w:pPr>
              <w:snapToGrid w:val="0"/>
              <w:jc w:val="both"/>
              <w:rPr>
                <w:rFonts w:ascii="Arial Narrow" w:hAnsi="Arial Narrow"/>
              </w:rPr>
            </w:pPr>
            <w:r w:rsidRPr="00E04997">
              <w:rPr>
                <w:rFonts w:ascii="Arial Narrow" w:hAnsi="Arial Narrow"/>
              </w:rPr>
              <w:t xml:space="preserve">Mac OS X v10.5, 10.6, 10.7 </w:t>
            </w:r>
          </w:p>
          <w:p w14:paraId="54B02204" w14:textId="77777777" w:rsidR="00E04997" w:rsidRPr="00E04997" w:rsidRDefault="00E04997" w:rsidP="00E04997">
            <w:pPr>
              <w:snapToGrid w:val="0"/>
              <w:jc w:val="both"/>
              <w:rPr>
                <w:rFonts w:ascii="Arial Narrow" w:hAnsi="Arial Narrow"/>
              </w:rPr>
            </w:pPr>
            <w:r w:rsidRPr="00E04997">
              <w:rPr>
                <w:rFonts w:ascii="Arial Narrow" w:hAnsi="Arial Narrow"/>
              </w:rPr>
              <w:t>Novell (novell.com/</w:t>
            </w:r>
            <w:proofErr w:type="spellStart"/>
            <w:r w:rsidRPr="00E04997">
              <w:rPr>
                <w:rFonts w:ascii="Arial Narrow" w:hAnsi="Arial Narrow"/>
              </w:rPr>
              <w:t>iprint</w:t>
            </w:r>
            <w:proofErr w:type="spellEnd"/>
            <w:r w:rsidRPr="00E04997">
              <w:rPr>
                <w:rFonts w:ascii="Arial Narrow" w:hAnsi="Arial Narrow"/>
              </w:rPr>
              <w:t xml:space="preserve">) </w:t>
            </w:r>
          </w:p>
          <w:p w14:paraId="0415DD41" w14:textId="77777777" w:rsidR="00E04997" w:rsidRPr="00E04997" w:rsidRDefault="00E04997" w:rsidP="00E04997">
            <w:pPr>
              <w:snapToGrid w:val="0"/>
              <w:jc w:val="both"/>
              <w:rPr>
                <w:rFonts w:ascii="Arial Narrow" w:hAnsi="Arial Narrow"/>
              </w:rPr>
            </w:pPr>
            <w:r w:rsidRPr="00E04997">
              <w:rPr>
                <w:rFonts w:ascii="Arial Narrow" w:hAnsi="Arial Narrow"/>
              </w:rPr>
              <w:t xml:space="preserve">Linux (hplip.net) </w:t>
            </w:r>
          </w:p>
          <w:p w14:paraId="55D5CC5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UNIX </w:t>
            </w:r>
          </w:p>
          <w:p w14:paraId="060E367A" w14:textId="77777777" w:rsidR="00E04997" w:rsidRPr="00E04997" w:rsidRDefault="00E04997" w:rsidP="00E04997">
            <w:pPr>
              <w:snapToGrid w:val="0"/>
              <w:jc w:val="both"/>
              <w:rPr>
                <w:rFonts w:ascii="Arial Narrow" w:hAnsi="Arial Narrow"/>
                <w:b/>
                <w:lang w:val="es-CR"/>
              </w:rPr>
            </w:pPr>
            <w:r w:rsidRPr="00E04997">
              <w:rPr>
                <w:rFonts w:ascii="Arial Narrow" w:hAnsi="Arial Narrow"/>
                <w:b/>
                <w:lang w:val="es-CR"/>
              </w:rPr>
              <w:t xml:space="preserve">Especificaciones de memoria </w:t>
            </w:r>
          </w:p>
          <w:p w14:paraId="6A4C914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Memoria, estándar: 1,25 Gb, Memoria, máxima: 2 Gb </w:t>
            </w:r>
          </w:p>
          <w:p w14:paraId="166D4787" w14:textId="77777777" w:rsidR="00E04997" w:rsidRPr="00E04997" w:rsidRDefault="00E04997" w:rsidP="00E04997">
            <w:pPr>
              <w:snapToGrid w:val="0"/>
              <w:jc w:val="both"/>
              <w:rPr>
                <w:rFonts w:ascii="Arial Narrow" w:hAnsi="Arial Narrow"/>
                <w:lang w:val="es-CR"/>
              </w:rPr>
            </w:pPr>
            <w:r w:rsidRPr="00E04997">
              <w:rPr>
                <w:rFonts w:ascii="Arial Narrow" w:hAnsi="Arial Narrow"/>
                <w:b/>
                <w:lang w:val="es-CR"/>
              </w:rPr>
              <w:t>Disco duro</w:t>
            </w:r>
            <w:r w:rsidRPr="00E04997">
              <w:rPr>
                <w:rFonts w:ascii="Arial Narrow" w:hAnsi="Arial Narrow"/>
                <w:lang w:val="es-CR"/>
              </w:rPr>
              <w:t xml:space="preserve">: </w:t>
            </w:r>
          </w:p>
          <w:p w14:paraId="795DC282"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Unidad de disco duro de alto rendimiento integrada, estándar. 320 GB mínimo </w:t>
            </w:r>
          </w:p>
          <w:p w14:paraId="1CFBE57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Codificación de hardware AES 128 o superior </w:t>
            </w:r>
          </w:p>
          <w:p w14:paraId="069F0A5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Recursos </w:t>
            </w:r>
            <w:proofErr w:type="spellStart"/>
            <w:r w:rsidRPr="00E04997">
              <w:rPr>
                <w:rFonts w:ascii="Arial Narrow" w:hAnsi="Arial Narrow"/>
                <w:lang w:val="es-CR"/>
              </w:rPr>
              <w:t>Secure</w:t>
            </w:r>
            <w:proofErr w:type="spellEnd"/>
            <w:r w:rsidRPr="00E04997">
              <w:rPr>
                <w:rFonts w:ascii="Arial Narrow" w:hAnsi="Arial Narrow"/>
                <w:lang w:val="es-CR"/>
              </w:rPr>
              <w:t xml:space="preserve"> erase (</w:t>
            </w:r>
            <w:proofErr w:type="spellStart"/>
            <w:r w:rsidRPr="00E04997">
              <w:rPr>
                <w:rFonts w:ascii="Arial Narrow" w:hAnsi="Arial Narrow"/>
                <w:lang w:val="es-CR"/>
              </w:rPr>
              <w:t>Secure</w:t>
            </w:r>
            <w:proofErr w:type="spellEnd"/>
            <w:r w:rsidRPr="00E04997">
              <w:rPr>
                <w:rFonts w:ascii="Arial Narrow" w:hAnsi="Arial Narrow"/>
                <w:lang w:val="es-CR"/>
              </w:rPr>
              <w:t xml:space="preserve"> File Erase: archivos de trabajo temporales, </w:t>
            </w:r>
            <w:proofErr w:type="spellStart"/>
            <w:r w:rsidRPr="00E04997">
              <w:rPr>
                <w:rFonts w:ascii="Arial Narrow" w:hAnsi="Arial Narrow"/>
                <w:lang w:val="es-CR"/>
              </w:rPr>
              <w:t>Secure</w:t>
            </w:r>
            <w:proofErr w:type="spellEnd"/>
            <w:r w:rsidRPr="00E04997">
              <w:rPr>
                <w:rFonts w:ascii="Arial Narrow" w:hAnsi="Arial Narrow"/>
                <w:lang w:val="es-CR"/>
              </w:rPr>
              <w:t xml:space="preserve"> Erase: datos de trabajo, </w:t>
            </w:r>
            <w:proofErr w:type="spellStart"/>
            <w:r w:rsidRPr="00E04997">
              <w:rPr>
                <w:rFonts w:ascii="Arial Narrow" w:hAnsi="Arial Narrow"/>
                <w:lang w:val="es-CR"/>
              </w:rPr>
              <w:t>Secure</w:t>
            </w:r>
            <w:proofErr w:type="spellEnd"/>
            <w:r w:rsidRPr="00E04997">
              <w:rPr>
                <w:rFonts w:ascii="Arial Narrow" w:hAnsi="Arial Narrow"/>
                <w:lang w:val="es-CR"/>
              </w:rPr>
              <w:t xml:space="preserve"> ATA Erase: disco). </w:t>
            </w:r>
          </w:p>
          <w:p w14:paraId="1E5C1B46" w14:textId="77777777" w:rsidR="00E04997" w:rsidRPr="00E04997" w:rsidRDefault="00E04997" w:rsidP="00E04997">
            <w:pPr>
              <w:snapToGrid w:val="0"/>
              <w:jc w:val="both"/>
              <w:rPr>
                <w:rFonts w:ascii="Arial Narrow" w:hAnsi="Arial Narrow"/>
                <w:lang w:val="es-CR"/>
              </w:rPr>
            </w:pPr>
            <w:r w:rsidRPr="00E04997">
              <w:rPr>
                <w:rFonts w:ascii="Arial Narrow" w:hAnsi="Arial Narrow"/>
                <w:b/>
                <w:lang w:val="es-CR"/>
              </w:rPr>
              <w:t>Uso del papel</w:t>
            </w:r>
            <w:r w:rsidRPr="00E04997">
              <w:rPr>
                <w:rFonts w:ascii="Arial Narrow" w:hAnsi="Arial Narrow"/>
                <w:lang w:val="es-CR"/>
              </w:rPr>
              <w:t xml:space="preserve">. Entrada de manejo de papel, estándar: </w:t>
            </w:r>
          </w:p>
          <w:p w14:paraId="4E8F0F5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lastRenderedPageBreak/>
              <w:t xml:space="preserve">Bandeja multiuso de 100 hojas, bandeja de entrada 2 de 500 hojas, alimentador automático de documentos de 100 hojas </w:t>
            </w:r>
          </w:p>
          <w:p w14:paraId="614C5E4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Entrada de manejo de papel, opcional: </w:t>
            </w:r>
          </w:p>
          <w:p w14:paraId="49CAF782"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Tercera bandeja opcional de 500 hojas para papel y soportes de impresión pesados </w:t>
            </w:r>
          </w:p>
          <w:p w14:paraId="0A8604E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Salida de manejo de papel, estándar: </w:t>
            </w:r>
          </w:p>
          <w:p w14:paraId="5276E11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Bandeja de salida de 250 hojas (hacia abajo), práctica grapadora </w:t>
            </w:r>
          </w:p>
          <w:p w14:paraId="35A7158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Impresión a doble cara: </w:t>
            </w:r>
          </w:p>
          <w:p w14:paraId="65F125B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Automática (estándar) </w:t>
            </w:r>
          </w:p>
          <w:p w14:paraId="6F40E99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Tamaños de soportes de impresión admitidos: </w:t>
            </w:r>
          </w:p>
          <w:p w14:paraId="284E5FA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Bandeja 1: A4, A5, A6, RA4, B5 (JIS), B6 (JIS), 16K, 10 x 15 cm, tarjeta postal (JIS), tarjeta postal D (JIS), sobres (B5, C5, C6, DL); Bandeja 2: A4, A5, B5 (JIS), 16K; Bandeja 3 de 500 hojas opcional: A4, A5, RA4, B5 (JIS), 16K; Unidad de impresión automática a dos caras: A4, A5, RA4, B5 (JIS), 16K </w:t>
            </w:r>
          </w:p>
          <w:p w14:paraId="61B992F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Tamaños de soportes, personalizado: </w:t>
            </w:r>
          </w:p>
          <w:p w14:paraId="2747F82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Bandeja 1: 76 x 127 a 216 x 356 mm; Bandeja 2: 148 x 210 a 216 x 297 mm; Bandeja 3 de 500 hojas opcional: 148 x 210 a 216 x 356 mm; Unidad de impresión automática a dos caras: 148 x 210 a 216 x 356 mm 83 </w:t>
            </w:r>
          </w:p>
          <w:p w14:paraId="0F06E122" w14:textId="77777777" w:rsidR="00E04997" w:rsidRPr="00E04997" w:rsidRDefault="00E04997" w:rsidP="00E04997">
            <w:pPr>
              <w:snapToGrid w:val="0"/>
              <w:jc w:val="both"/>
              <w:rPr>
                <w:rFonts w:ascii="Arial Narrow" w:hAnsi="Arial Narrow"/>
                <w:b/>
                <w:lang w:val="es-CR"/>
              </w:rPr>
            </w:pPr>
            <w:r w:rsidRPr="00E04997">
              <w:rPr>
                <w:rFonts w:ascii="Arial Narrow" w:hAnsi="Arial Narrow"/>
                <w:b/>
                <w:lang w:val="es-CR"/>
              </w:rPr>
              <w:t xml:space="preserve">Tipos de soportes: </w:t>
            </w:r>
          </w:p>
          <w:p w14:paraId="15F7925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Papel (bond, color, membretado, liviano, común, preimpreso, pre-perforado, reciclado, rígido, gramaje medio, alto gramaje, muy alto gramaje, brillante de gramaje medio, brillante alto gramaje, brillante de muy alto gramaje); sobres, etiquetas, cartulina, brillante tarjetas, transparencias, película opaca, definido por el usuario </w:t>
            </w:r>
          </w:p>
          <w:p w14:paraId="55B60E4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Pesos de medios, admitidos: </w:t>
            </w:r>
          </w:p>
          <w:p w14:paraId="444E077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Bandeja 1: 60 a 216 g/m² (papel común), 105 a 220 g/m² (papel brillante); Bandeja 2: 60 a 163 g/m² (papel común), 105 a 220 g/m² (papel brillante); Bandeja 3 opcional: 60 a 176 g/m² (papel común), 105 a 220 g/m² (papel brillante); unidad de impresión automática a dos caras: 60 a 163 g/m² (papel común), 105 a 220 g/m² (papel brillante) Especificaciones del escáner </w:t>
            </w:r>
          </w:p>
          <w:p w14:paraId="0080517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Especificaciones del escáner </w:t>
            </w:r>
          </w:p>
          <w:p w14:paraId="55C327A3" w14:textId="77777777" w:rsidR="00E04997" w:rsidRPr="00E04997" w:rsidRDefault="00E04997" w:rsidP="00E04997">
            <w:pPr>
              <w:snapToGrid w:val="0"/>
              <w:jc w:val="both"/>
              <w:rPr>
                <w:rFonts w:ascii="Arial Narrow" w:hAnsi="Arial Narrow"/>
                <w:b/>
                <w:lang w:val="es-CR"/>
              </w:rPr>
            </w:pPr>
            <w:r w:rsidRPr="00E04997">
              <w:rPr>
                <w:rFonts w:ascii="Arial Narrow" w:hAnsi="Arial Narrow"/>
                <w:b/>
                <w:lang w:val="es-CR"/>
              </w:rPr>
              <w:t xml:space="preserve">Tipo de escáner: </w:t>
            </w:r>
          </w:p>
          <w:p w14:paraId="3AD48264"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Cama plana, alimentador automático de documentos (ADF) </w:t>
            </w:r>
          </w:p>
          <w:p w14:paraId="059B0408" w14:textId="77777777" w:rsidR="00E04997" w:rsidRPr="00E04997" w:rsidRDefault="00E04997" w:rsidP="00E04997">
            <w:pPr>
              <w:snapToGrid w:val="0"/>
              <w:jc w:val="both"/>
              <w:rPr>
                <w:rFonts w:ascii="Arial Narrow" w:hAnsi="Arial Narrow"/>
                <w:b/>
                <w:lang w:val="es-CR"/>
              </w:rPr>
            </w:pPr>
            <w:r w:rsidRPr="00E04997">
              <w:rPr>
                <w:rFonts w:ascii="Arial Narrow" w:hAnsi="Arial Narrow"/>
                <w:b/>
                <w:lang w:val="es-CR"/>
              </w:rPr>
              <w:t xml:space="preserve">Formato del archivo de digitalización: </w:t>
            </w:r>
          </w:p>
          <w:p w14:paraId="26F6683F" w14:textId="77777777" w:rsidR="00E04997" w:rsidRPr="00E04997" w:rsidRDefault="00E04997" w:rsidP="00E04997">
            <w:pPr>
              <w:snapToGrid w:val="0"/>
              <w:jc w:val="both"/>
              <w:rPr>
                <w:rFonts w:ascii="Arial Narrow" w:hAnsi="Arial Narrow"/>
              </w:rPr>
            </w:pPr>
            <w:r w:rsidRPr="00E04997">
              <w:rPr>
                <w:rFonts w:ascii="Arial Narrow" w:hAnsi="Arial Narrow"/>
              </w:rPr>
              <w:t xml:space="preserve">PDF, JPEG, TIFF, MTIFF, XPS, PDF/A </w:t>
            </w:r>
          </w:p>
          <w:p w14:paraId="5609FB5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Resolución de escaneo, óptica: </w:t>
            </w:r>
          </w:p>
          <w:p w14:paraId="57FC639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600 </w:t>
            </w:r>
            <w:proofErr w:type="spellStart"/>
            <w:r w:rsidRPr="00E04997">
              <w:rPr>
                <w:rFonts w:ascii="Arial Narrow" w:hAnsi="Arial Narrow"/>
                <w:lang w:val="es-CR"/>
              </w:rPr>
              <w:t>ppp</w:t>
            </w:r>
            <w:proofErr w:type="spellEnd"/>
            <w:r w:rsidRPr="00E04997">
              <w:rPr>
                <w:rFonts w:ascii="Arial Narrow" w:hAnsi="Arial Narrow"/>
                <w:lang w:val="es-CR"/>
              </w:rPr>
              <w:t xml:space="preserve"> </w:t>
            </w:r>
          </w:p>
          <w:p w14:paraId="0885850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Tamaño de escaneo (cama plana), máximo: </w:t>
            </w:r>
          </w:p>
          <w:p w14:paraId="054D29F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216 x 356 mm </w:t>
            </w:r>
          </w:p>
          <w:p w14:paraId="7C4FF36B"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Tamaño de escaneo (ADF), máximo: </w:t>
            </w:r>
          </w:p>
          <w:p w14:paraId="223A586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216 x 356 mm </w:t>
            </w:r>
          </w:p>
          <w:p w14:paraId="335DCC5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Escaneado ADF dúplex: </w:t>
            </w:r>
          </w:p>
          <w:p w14:paraId="30761C66"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Sí, ADF reversible </w:t>
            </w:r>
          </w:p>
          <w:p w14:paraId="3E2C3E4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Capacidad del alimentador automático de documentos: </w:t>
            </w:r>
          </w:p>
          <w:p w14:paraId="425D559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Estándar, 50 hojas </w:t>
            </w:r>
          </w:p>
          <w:p w14:paraId="11A8BBF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Funciones estándar de envío digital: </w:t>
            </w:r>
          </w:p>
          <w:p w14:paraId="113F2110"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Escaneo para correo electrónico; Guardar en carpeta de red; Guardar en unidad USB; Enviar para FTP; Enviar para fax de LAN; Enviar para fax de Internet; Libreta de direcciones locales; SMTP sobre SSL </w:t>
            </w:r>
          </w:p>
          <w:p w14:paraId="3DE416BD" w14:textId="77777777" w:rsidR="00E04997" w:rsidRPr="00E04997" w:rsidRDefault="00E04997" w:rsidP="00E04997">
            <w:pPr>
              <w:snapToGrid w:val="0"/>
              <w:jc w:val="both"/>
              <w:rPr>
                <w:rFonts w:ascii="Arial Narrow" w:hAnsi="Arial Narrow"/>
                <w:lang w:val="es-CR"/>
              </w:rPr>
            </w:pPr>
            <w:r w:rsidRPr="00E04997">
              <w:rPr>
                <w:rFonts w:ascii="Arial Narrow" w:hAnsi="Arial Narrow"/>
                <w:b/>
                <w:lang w:val="es-CR"/>
              </w:rPr>
              <w:t>Formatos de archivo, admitidos</w:t>
            </w:r>
            <w:r w:rsidRPr="00E04997">
              <w:rPr>
                <w:rFonts w:ascii="Arial Narrow" w:hAnsi="Arial Narrow"/>
                <w:lang w:val="es-CR"/>
              </w:rPr>
              <w:t xml:space="preserve">: </w:t>
            </w:r>
          </w:p>
          <w:p w14:paraId="724925C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Envío digital: PDF, JPEG, TIFF, MTIFF, XPS, PDF/A </w:t>
            </w:r>
          </w:p>
          <w:p w14:paraId="7B3B2A5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lastRenderedPageBreak/>
              <w:t xml:space="preserve">Escaneo para USB de acceso fácil: PDF, JPEG, TIFF, MTIFF, XPS, PDF/A </w:t>
            </w:r>
          </w:p>
          <w:p w14:paraId="27D35C5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Impresión desde USB de acceso fácil: PDF, PS, archivos listos para impresión </w:t>
            </w:r>
            <w:proofErr w:type="gramStart"/>
            <w:r w:rsidRPr="00E04997">
              <w:rPr>
                <w:rFonts w:ascii="Arial Narrow" w:hAnsi="Arial Narrow"/>
                <w:lang w:val="es-CR"/>
              </w:rPr>
              <w:t>(.</w:t>
            </w:r>
            <w:proofErr w:type="spellStart"/>
            <w:r w:rsidRPr="00E04997">
              <w:rPr>
                <w:rFonts w:ascii="Arial Narrow" w:hAnsi="Arial Narrow"/>
                <w:lang w:val="es-CR"/>
              </w:rPr>
              <w:t>prn</w:t>
            </w:r>
            <w:proofErr w:type="spellEnd"/>
            <w:proofErr w:type="gramEnd"/>
            <w:r w:rsidRPr="00E04997">
              <w:rPr>
                <w:rFonts w:ascii="Arial Narrow" w:hAnsi="Arial Narrow"/>
                <w:lang w:val="es-CR"/>
              </w:rPr>
              <w:t>, .</w:t>
            </w:r>
            <w:proofErr w:type="spellStart"/>
            <w:r w:rsidRPr="00E04997">
              <w:rPr>
                <w:rFonts w:ascii="Arial Narrow" w:hAnsi="Arial Narrow"/>
                <w:lang w:val="es-CR"/>
              </w:rPr>
              <w:t>pcl</w:t>
            </w:r>
            <w:proofErr w:type="spellEnd"/>
            <w:r w:rsidRPr="00E04997">
              <w:rPr>
                <w:rFonts w:ascii="Arial Narrow" w:hAnsi="Arial Narrow"/>
                <w:lang w:val="es-CR"/>
              </w:rPr>
              <w:t>, .</w:t>
            </w:r>
            <w:proofErr w:type="spellStart"/>
            <w:r w:rsidRPr="00E04997">
              <w:rPr>
                <w:rFonts w:ascii="Arial Narrow" w:hAnsi="Arial Narrow"/>
                <w:lang w:val="es-CR"/>
              </w:rPr>
              <w:t>cht</w:t>
            </w:r>
            <w:proofErr w:type="spellEnd"/>
            <w:r w:rsidRPr="00E04997">
              <w:rPr>
                <w:rFonts w:ascii="Arial Narrow" w:hAnsi="Arial Narrow"/>
                <w:lang w:val="es-CR"/>
              </w:rPr>
              <w:t xml:space="preserve">) </w:t>
            </w:r>
          </w:p>
          <w:p w14:paraId="728A334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Especificaciones de la copiadora </w:t>
            </w:r>
          </w:p>
          <w:p w14:paraId="3ADDCAB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Especificaciones de la copiadora </w:t>
            </w:r>
          </w:p>
          <w:p w14:paraId="69B690A4"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Velocidad de copiado (normal) </w:t>
            </w:r>
          </w:p>
          <w:p w14:paraId="1BD7CC5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Negro: Hasta 40 ppm mínimo </w:t>
            </w:r>
          </w:p>
          <w:p w14:paraId="40C689C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Color: Hasta 40 ppm mínimo </w:t>
            </w:r>
          </w:p>
          <w:p w14:paraId="1BA1952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Resolución de copia (texto en negro): </w:t>
            </w:r>
          </w:p>
          <w:p w14:paraId="20E2DF0B"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600 x 600 dpi (cama plana), 300 x 600 dpi (ADF) </w:t>
            </w:r>
          </w:p>
          <w:p w14:paraId="3A936A7C"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Resolución de copia (texto y gráficos en color): </w:t>
            </w:r>
          </w:p>
          <w:p w14:paraId="4468E772"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600 x 600 dpi (cama plana), 300 x 600 dpi (ADF) </w:t>
            </w:r>
          </w:p>
          <w:p w14:paraId="0783D66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Configuración de reducción/ampliación de copias: </w:t>
            </w:r>
          </w:p>
          <w:p w14:paraId="67C627E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25 </w:t>
            </w:r>
            <w:proofErr w:type="spellStart"/>
            <w:r w:rsidRPr="00E04997">
              <w:rPr>
                <w:rFonts w:ascii="Arial Narrow" w:hAnsi="Arial Narrow"/>
                <w:lang w:val="es-CR"/>
              </w:rPr>
              <w:t>to</w:t>
            </w:r>
            <w:proofErr w:type="spellEnd"/>
            <w:r w:rsidRPr="00E04997">
              <w:rPr>
                <w:rFonts w:ascii="Arial Narrow" w:hAnsi="Arial Narrow"/>
                <w:lang w:val="es-CR"/>
              </w:rPr>
              <w:t xml:space="preserve"> 400% </w:t>
            </w:r>
          </w:p>
          <w:p w14:paraId="37F4CE7C"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Copias, máximo: </w:t>
            </w:r>
          </w:p>
          <w:p w14:paraId="45A24C8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9999 copias Especificaciones del fax </w:t>
            </w:r>
          </w:p>
          <w:p w14:paraId="7E5EBCF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Especificaciones del fax </w:t>
            </w:r>
          </w:p>
          <w:p w14:paraId="13836AF4"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Fax: Sí </w:t>
            </w:r>
          </w:p>
          <w:p w14:paraId="33AAE0CB" w14:textId="77777777" w:rsidR="00E04997" w:rsidRPr="00E04997" w:rsidRDefault="00E04997" w:rsidP="00F70D42">
            <w:pPr>
              <w:pageBreakBefore/>
              <w:snapToGrid w:val="0"/>
              <w:jc w:val="both"/>
              <w:rPr>
                <w:rFonts w:ascii="Arial Narrow" w:hAnsi="Arial Narrow"/>
                <w:lang w:val="es-CR"/>
              </w:rPr>
            </w:pPr>
            <w:r w:rsidRPr="00E04997">
              <w:rPr>
                <w:rFonts w:ascii="Arial Narrow" w:hAnsi="Arial Narrow"/>
                <w:lang w:val="es-CR"/>
              </w:rPr>
              <w:t xml:space="preserve">Velocidad de transmisión de fax: 33,6 kbps </w:t>
            </w:r>
          </w:p>
          <w:p w14:paraId="3D7E908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Nota de fax: Basado en la imagen de prueba </w:t>
            </w:r>
            <w:proofErr w:type="spellStart"/>
            <w:r w:rsidRPr="00E04997">
              <w:rPr>
                <w:rFonts w:ascii="Arial Narrow" w:hAnsi="Arial Narrow"/>
                <w:lang w:val="es-CR"/>
              </w:rPr>
              <w:t>nº</w:t>
            </w:r>
            <w:proofErr w:type="spellEnd"/>
            <w:r w:rsidRPr="00E04997">
              <w:rPr>
                <w:rFonts w:ascii="Arial Narrow" w:hAnsi="Arial Narrow"/>
                <w:lang w:val="es-CR"/>
              </w:rPr>
              <w:t xml:space="preserve"> 1 de ITU-T con resolución estándar. </w:t>
            </w:r>
          </w:p>
          <w:p w14:paraId="3B7B818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Resolución de fax: </w:t>
            </w:r>
          </w:p>
          <w:p w14:paraId="0C241260"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300 x 300 dpi (400 x 400 dpi, sólo para faxes recibidos) </w:t>
            </w:r>
          </w:p>
          <w:p w14:paraId="5EE19E8D"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Marcados rápidos, número máximo: </w:t>
            </w:r>
          </w:p>
          <w:p w14:paraId="108C717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Hasta 100 números (cada uno con 100 destinos) </w:t>
            </w:r>
          </w:p>
          <w:p w14:paraId="76E9F82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Ubicaciones de envío: </w:t>
            </w:r>
          </w:p>
          <w:p w14:paraId="08E2287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100 ubicaciones Requisitos de operación y alimentación </w:t>
            </w:r>
          </w:p>
          <w:p w14:paraId="67383D5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Requisitos de operación y alimentación </w:t>
            </w:r>
          </w:p>
          <w:p w14:paraId="73953A9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Alimentación: </w:t>
            </w:r>
          </w:p>
          <w:p w14:paraId="3EF4CD54"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Tensión de entrada de 110 volts: De 110 a 127 VCA (+/-10 %), 60 Hz (+/-2 Hz); 12 A o tensión de entrada de 220 volts: De 220 a 240 VCA (+/-10 %), 50 Hz (+/-2 Hz), 6 A </w:t>
            </w:r>
          </w:p>
          <w:p w14:paraId="5075E4B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Margen de temperaturas operativas: 10 a 30ºC </w:t>
            </w:r>
          </w:p>
          <w:p w14:paraId="55D3E1B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Intervalo de humedad en funcionamiento:</w:t>
            </w:r>
            <w:r w:rsidR="00F70D42">
              <w:rPr>
                <w:rFonts w:ascii="Arial Narrow" w:hAnsi="Arial Narrow"/>
                <w:lang w:val="es-CR"/>
              </w:rPr>
              <w:t xml:space="preserve"> </w:t>
            </w:r>
            <w:r w:rsidRPr="00E04997">
              <w:rPr>
                <w:rFonts w:ascii="Arial Narrow" w:hAnsi="Arial Narrow"/>
                <w:lang w:val="es-CR"/>
              </w:rPr>
              <w:t xml:space="preserve">De 20 a 60% HR </w:t>
            </w:r>
          </w:p>
          <w:p w14:paraId="3C884F1A"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Debe incluir Cable de alimentación Software y documentación en CD-ROM Software de administración Guía de instalación, folleto de soporte Cable de fax Cable USB incluido </w:t>
            </w:r>
          </w:p>
          <w:p w14:paraId="544F75C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Debe incluir un </w:t>
            </w:r>
            <w:proofErr w:type="spellStart"/>
            <w:r w:rsidRPr="00E04997">
              <w:rPr>
                <w:rFonts w:ascii="Arial Narrow" w:hAnsi="Arial Narrow"/>
                <w:lang w:val="es-CR"/>
              </w:rPr>
              <w:t>patch</w:t>
            </w:r>
            <w:proofErr w:type="spellEnd"/>
            <w:r w:rsidRPr="00E04997">
              <w:rPr>
                <w:rFonts w:ascii="Arial Narrow" w:hAnsi="Arial Narrow"/>
                <w:lang w:val="es-CR"/>
              </w:rPr>
              <w:t xml:space="preserve"> </w:t>
            </w:r>
            <w:proofErr w:type="spellStart"/>
            <w:r w:rsidRPr="00E04997">
              <w:rPr>
                <w:rFonts w:ascii="Arial Narrow" w:hAnsi="Arial Narrow"/>
                <w:lang w:val="es-CR"/>
              </w:rPr>
              <w:t>cord</w:t>
            </w:r>
            <w:proofErr w:type="spellEnd"/>
            <w:r w:rsidRPr="00E04997">
              <w:rPr>
                <w:rFonts w:ascii="Arial Narrow" w:hAnsi="Arial Narrow"/>
                <w:lang w:val="es-CR"/>
              </w:rPr>
              <w:t xml:space="preserve"> UTP (4 pares) de 2 metros con los respectivos conectores RJ45, flexible, cat. 6. Debe ser certificado de fabrica </w:t>
            </w:r>
          </w:p>
          <w:p w14:paraId="0767461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Software de administración: </w:t>
            </w:r>
          </w:p>
          <w:p w14:paraId="1FF99E0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Debe permitir la creación de políticas de impresión, contar con información estadística y en tiempo real en los siguientes temas </w:t>
            </w:r>
          </w:p>
          <w:p w14:paraId="4631388E"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Reducción de Costos </w:t>
            </w:r>
          </w:p>
          <w:p w14:paraId="695385A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Sistema de retención de trabajos. </w:t>
            </w:r>
          </w:p>
          <w:p w14:paraId="443AA730"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Capacidad para configurar caducidad de trabajos. </w:t>
            </w:r>
          </w:p>
          <w:p w14:paraId="192CC8A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Autenticación por medio de pin (</w:t>
            </w:r>
            <w:proofErr w:type="gramStart"/>
            <w:r w:rsidRPr="00E04997">
              <w:rPr>
                <w:rFonts w:ascii="Arial Narrow" w:hAnsi="Arial Narrow"/>
                <w:lang w:val="es-CR"/>
              </w:rPr>
              <w:t>alfa numérica</w:t>
            </w:r>
            <w:proofErr w:type="gramEnd"/>
            <w:r w:rsidRPr="00E04997">
              <w:rPr>
                <w:rFonts w:ascii="Arial Narrow" w:hAnsi="Arial Narrow"/>
                <w:lang w:val="es-CR"/>
              </w:rPr>
              <w:t xml:space="preserve">) para cada usuario. </w:t>
            </w:r>
          </w:p>
          <w:p w14:paraId="6619D3C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Configuración de impresión por ambas caras de la hoja (</w:t>
            </w:r>
            <w:proofErr w:type="spellStart"/>
            <w:r w:rsidRPr="00E04997">
              <w:rPr>
                <w:rFonts w:ascii="Arial Narrow" w:hAnsi="Arial Narrow"/>
                <w:lang w:val="es-CR"/>
              </w:rPr>
              <w:t>duplex</w:t>
            </w:r>
            <w:proofErr w:type="spellEnd"/>
            <w:r w:rsidRPr="00E04997">
              <w:rPr>
                <w:rFonts w:ascii="Arial Narrow" w:hAnsi="Arial Narrow"/>
                <w:lang w:val="es-CR"/>
              </w:rPr>
              <w:t xml:space="preserve">) para cada usuario. </w:t>
            </w:r>
          </w:p>
          <w:p w14:paraId="07DE6CD6"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Mayor control </w:t>
            </w:r>
          </w:p>
          <w:p w14:paraId="7B0204A9"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Trazabilidad de Impresión</w:t>
            </w:r>
          </w:p>
          <w:p w14:paraId="1779CD12" w14:textId="77777777" w:rsidR="00E04997" w:rsidRPr="00E04997" w:rsidRDefault="00E04997" w:rsidP="00E04997">
            <w:pPr>
              <w:pageBreakBefore/>
              <w:snapToGrid w:val="0"/>
              <w:jc w:val="both"/>
              <w:rPr>
                <w:rFonts w:ascii="Arial Narrow" w:hAnsi="Arial Narrow"/>
                <w:lang w:val="es-CR"/>
              </w:rPr>
            </w:pPr>
            <w:r w:rsidRPr="00E04997">
              <w:rPr>
                <w:rFonts w:ascii="Arial Narrow" w:hAnsi="Arial Narrow"/>
                <w:lang w:val="es-CR"/>
              </w:rPr>
              <w:t xml:space="preserve">Trazabilidad de Copiado </w:t>
            </w:r>
          </w:p>
          <w:p w14:paraId="36BCE0D0"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Trazabilidad de Escaneo </w:t>
            </w:r>
          </w:p>
          <w:p w14:paraId="07096B06"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Trazabilidad de Fax </w:t>
            </w:r>
          </w:p>
          <w:p w14:paraId="0F5B886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Trazabilidad por </w:t>
            </w:r>
            <w:proofErr w:type="spellStart"/>
            <w:r w:rsidRPr="00E04997">
              <w:rPr>
                <w:rFonts w:ascii="Arial Narrow" w:hAnsi="Arial Narrow"/>
                <w:lang w:val="es-CR"/>
              </w:rPr>
              <w:t>Ip</w:t>
            </w:r>
            <w:proofErr w:type="spellEnd"/>
            <w:r w:rsidRPr="00E04997">
              <w:rPr>
                <w:rFonts w:ascii="Arial Narrow" w:hAnsi="Arial Narrow"/>
                <w:lang w:val="es-CR"/>
              </w:rPr>
              <w:t xml:space="preserve"> </w:t>
            </w:r>
          </w:p>
          <w:p w14:paraId="458C3B8B"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lastRenderedPageBreak/>
              <w:t xml:space="preserve">Trazabilidad por Centro de impresión </w:t>
            </w:r>
          </w:p>
          <w:p w14:paraId="2FD52DD2"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Trazabilidad por Centro de Costos / Departamento </w:t>
            </w:r>
          </w:p>
          <w:p w14:paraId="204BA17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Cuotas: Por departamento, Por centro de costos, Por Usuario, Por impresora Por día, Por semana, Bi semanal </w:t>
            </w:r>
          </w:p>
          <w:p w14:paraId="107E1359" w14:textId="77777777" w:rsidR="00E04997" w:rsidRPr="00E04997" w:rsidRDefault="00E04997" w:rsidP="00E04997">
            <w:pPr>
              <w:snapToGrid w:val="0"/>
              <w:jc w:val="both"/>
              <w:rPr>
                <w:rFonts w:ascii="Arial Narrow" w:hAnsi="Arial Narrow"/>
                <w:b/>
                <w:lang w:val="es-CR"/>
              </w:rPr>
            </w:pPr>
            <w:r w:rsidRPr="00E04997">
              <w:rPr>
                <w:rFonts w:ascii="Arial Narrow" w:hAnsi="Arial Narrow"/>
                <w:b/>
                <w:lang w:val="es-CR"/>
              </w:rPr>
              <w:t xml:space="preserve">Políticas de Administración </w:t>
            </w:r>
          </w:p>
          <w:p w14:paraId="4FB8EAE3"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Reglas basadas en el uso normal del equipo </w:t>
            </w:r>
          </w:p>
          <w:p w14:paraId="0417F117"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Políticas de opción de Salida/Entrada </w:t>
            </w:r>
          </w:p>
          <w:p w14:paraId="2588C50A"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Reglas para concientizar el costo de la impresión (cuadro pop up) </w:t>
            </w:r>
          </w:p>
          <w:p w14:paraId="0AFBE7A1"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Políticas de horarios de uso </w:t>
            </w:r>
          </w:p>
          <w:p w14:paraId="7CF1BA8A"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Políticas de días de uso </w:t>
            </w:r>
          </w:p>
          <w:p w14:paraId="608E430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Políticas para </w:t>
            </w:r>
            <w:proofErr w:type="gramStart"/>
            <w:r w:rsidRPr="00E04997">
              <w:rPr>
                <w:rFonts w:ascii="Arial Narrow" w:hAnsi="Arial Narrow"/>
                <w:lang w:val="es-CR"/>
              </w:rPr>
              <w:t>re-direccionar</w:t>
            </w:r>
            <w:proofErr w:type="gramEnd"/>
            <w:r w:rsidRPr="00E04997">
              <w:rPr>
                <w:rFonts w:ascii="Arial Narrow" w:hAnsi="Arial Narrow"/>
                <w:lang w:val="es-CR"/>
              </w:rPr>
              <w:t xml:space="preserve"> a otros equipos por volumen de trabajo </w:t>
            </w:r>
          </w:p>
          <w:p w14:paraId="4CAE705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Políticas de acceso al color (por aplicación, por usuario) </w:t>
            </w:r>
          </w:p>
          <w:p w14:paraId="5B18525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C</w:t>
            </w:r>
            <w:r w:rsidRPr="00E04997">
              <w:rPr>
                <w:rFonts w:ascii="Arial Narrow" w:hAnsi="Arial Narrow"/>
                <w:b/>
                <w:lang w:val="es-CR"/>
              </w:rPr>
              <w:t>ontrol de acceso por función</w:t>
            </w:r>
            <w:r w:rsidRPr="00E04997">
              <w:rPr>
                <w:rFonts w:ascii="Arial Narrow" w:hAnsi="Arial Narrow"/>
                <w:lang w:val="es-CR"/>
              </w:rPr>
              <w:t xml:space="preserve"> </w:t>
            </w:r>
          </w:p>
          <w:p w14:paraId="4F1B5E78"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Copiado, Escaneo, Correo Electrónico </w:t>
            </w:r>
          </w:p>
          <w:p w14:paraId="68040865"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Flujos de trabajo </w:t>
            </w:r>
          </w:p>
          <w:p w14:paraId="7DC2EC9F"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Impresión desde cualquier ubicación y ser cargado al centro de costos del usuario </w:t>
            </w:r>
          </w:p>
          <w:p w14:paraId="39FC791D" w14:textId="77777777" w:rsidR="00E04997" w:rsidRPr="00E04997" w:rsidRDefault="00E04997" w:rsidP="00E04997">
            <w:pPr>
              <w:snapToGrid w:val="0"/>
              <w:jc w:val="both"/>
              <w:rPr>
                <w:rFonts w:ascii="Arial Narrow" w:hAnsi="Arial Narrow"/>
                <w:lang w:val="es-CR"/>
              </w:rPr>
            </w:pPr>
            <w:r w:rsidRPr="00E04997">
              <w:rPr>
                <w:rFonts w:ascii="Arial Narrow" w:hAnsi="Arial Narrow"/>
                <w:lang w:val="es-CR"/>
              </w:rPr>
              <w:t xml:space="preserve">Impresión segura / confidencial </w:t>
            </w:r>
          </w:p>
          <w:p w14:paraId="25BF1000" w14:textId="77777777" w:rsidR="00FB0AA3" w:rsidRPr="00061A78" w:rsidRDefault="00E04997" w:rsidP="00061A78">
            <w:pPr>
              <w:snapToGrid w:val="0"/>
              <w:jc w:val="both"/>
              <w:rPr>
                <w:rFonts w:ascii="Arial Narrow" w:hAnsi="Arial Narrow"/>
                <w:lang w:val="es-CR"/>
              </w:rPr>
            </w:pPr>
            <w:r w:rsidRPr="00E04997">
              <w:rPr>
                <w:rFonts w:ascii="Arial Narrow" w:hAnsi="Arial Narrow"/>
                <w:lang w:val="es-CR"/>
              </w:rPr>
              <w:t>Mejora en los flujos de trabajo</w:t>
            </w:r>
          </w:p>
        </w:tc>
        <w:tc>
          <w:tcPr>
            <w:tcW w:w="1530" w:type="dxa"/>
          </w:tcPr>
          <w:p w14:paraId="2DD587E6" w14:textId="77777777" w:rsidR="00FB0AA3" w:rsidRPr="00183949" w:rsidRDefault="00FB0AA3" w:rsidP="00562E0A">
            <w:pPr>
              <w:rPr>
                <w:rFonts w:ascii="Calibri" w:hAnsi="Calibri" w:cs="Calibri"/>
                <w:b/>
                <w:sz w:val="22"/>
                <w:szCs w:val="22"/>
                <w:lang w:val="es-ES_tradnl"/>
              </w:rPr>
            </w:pPr>
          </w:p>
        </w:tc>
      </w:tr>
      <w:tr w:rsidR="00FB0AA3" w:rsidRPr="000A5205" w14:paraId="13A376E1" w14:textId="77777777" w:rsidTr="00974C55">
        <w:tc>
          <w:tcPr>
            <w:tcW w:w="1720" w:type="dxa"/>
            <w:vMerge/>
            <w:shd w:val="clear" w:color="auto" w:fill="auto"/>
          </w:tcPr>
          <w:p w14:paraId="58CA4136" w14:textId="77777777" w:rsidR="00FB0AA3" w:rsidRPr="00183949" w:rsidRDefault="00FB0AA3" w:rsidP="007B5255">
            <w:pPr>
              <w:jc w:val="right"/>
              <w:rPr>
                <w:rFonts w:ascii="Calibri" w:hAnsi="Calibri" w:cs="Calibri"/>
                <w:b/>
                <w:sz w:val="22"/>
                <w:szCs w:val="22"/>
                <w:lang w:val="es-ES_tradnl"/>
              </w:rPr>
            </w:pPr>
          </w:p>
        </w:tc>
        <w:tc>
          <w:tcPr>
            <w:tcW w:w="1185" w:type="dxa"/>
          </w:tcPr>
          <w:p w14:paraId="623498F2"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16DC5E13" w14:textId="77777777" w:rsidR="00FB0AA3" w:rsidRDefault="00061A78" w:rsidP="00061A78">
            <w:pPr>
              <w:rPr>
                <w:rFonts w:ascii="Calibri" w:hAnsi="Calibri" w:cs="Calibri"/>
                <w:b/>
                <w:sz w:val="22"/>
                <w:szCs w:val="22"/>
                <w:lang w:val="es-ES_tradnl"/>
              </w:rPr>
            </w:pPr>
            <w:r>
              <w:rPr>
                <w:rFonts w:ascii="Calibri" w:hAnsi="Calibri" w:cs="Calibri"/>
                <w:b/>
                <w:sz w:val="22"/>
                <w:szCs w:val="22"/>
                <w:lang w:val="es-ES_tradnl"/>
              </w:rPr>
              <w:t>ADICIONALES:</w:t>
            </w:r>
          </w:p>
          <w:p w14:paraId="1F11B06F" w14:textId="77777777" w:rsidR="00061A78" w:rsidRPr="007E0908" w:rsidRDefault="00061A78" w:rsidP="007E0908">
            <w:pPr>
              <w:snapToGrid w:val="0"/>
              <w:jc w:val="both"/>
              <w:rPr>
                <w:rFonts w:ascii="Arial Narrow" w:hAnsi="Arial Narrow"/>
                <w:lang w:val="es-CR"/>
              </w:rPr>
            </w:pPr>
            <w:r w:rsidRPr="007E0908">
              <w:rPr>
                <w:rFonts w:ascii="Arial Narrow" w:hAnsi="Arial Narrow"/>
                <w:lang w:val="es-CR"/>
              </w:rPr>
              <w:t>Adicional se debe incluir en la cotización</w:t>
            </w:r>
            <w:r>
              <w:rPr>
                <w:rFonts w:ascii="Calibri" w:hAnsi="Calibri" w:cs="Calibri"/>
                <w:sz w:val="22"/>
                <w:szCs w:val="22"/>
                <w:lang w:val="es-ES_tradnl"/>
              </w:rPr>
              <w:t xml:space="preserve"> </w:t>
            </w:r>
            <w:r w:rsidR="007E0908">
              <w:rPr>
                <w:rFonts w:ascii="Arial Narrow" w:hAnsi="Arial Narrow"/>
                <w:b/>
                <w:lang w:val="es-ES_tradnl"/>
              </w:rPr>
              <w:t>3</w:t>
            </w:r>
            <w:r w:rsidR="007E0908" w:rsidRPr="007E0908">
              <w:rPr>
                <w:rFonts w:ascii="Arial Narrow" w:hAnsi="Arial Narrow"/>
                <w:b/>
                <w:lang w:val="es-CR"/>
              </w:rPr>
              <w:t xml:space="preserve"> repuestos adicionales para todos los consumibles</w:t>
            </w:r>
            <w:r w:rsidR="007E0908" w:rsidRPr="00E04997">
              <w:rPr>
                <w:rFonts w:ascii="Arial Narrow" w:hAnsi="Arial Narrow"/>
                <w:lang w:val="es-CR"/>
              </w:rPr>
              <w:t xml:space="preserve"> </w:t>
            </w:r>
            <w:r w:rsidR="007E0908" w:rsidRPr="007E0908">
              <w:rPr>
                <w:rFonts w:ascii="Arial Narrow" w:hAnsi="Arial Narrow"/>
                <w:b/>
                <w:lang w:val="es-CR"/>
              </w:rPr>
              <w:t>requeridos de alto rendimiento</w:t>
            </w:r>
            <w:r w:rsidR="007E0908" w:rsidRPr="00E04997">
              <w:rPr>
                <w:rFonts w:ascii="Arial Narrow" w:hAnsi="Arial Narrow"/>
                <w:lang w:val="es-CR"/>
              </w:rPr>
              <w:t xml:space="preserve"> de la </w:t>
            </w:r>
            <w:r w:rsidR="007E0908">
              <w:rPr>
                <w:rFonts w:ascii="Arial Narrow" w:hAnsi="Arial Narrow"/>
                <w:lang w:val="es-CR"/>
              </w:rPr>
              <w:t>misma marca del equipo ofertado.</w:t>
            </w:r>
          </w:p>
        </w:tc>
        <w:tc>
          <w:tcPr>
            <w:tcW w:w="1530" w:type="dxa"/>
          </w:tcPr>
          <w:p w14:paraId="04AA4847" w14:textId="77777777" w:rsidR="00FB0AA3" w:rsidRPr="00183949" w:rsidRDefault="00FB0AA3" w:rsidP="00562E0A">
            <w:pPr>
              <w:rPr>
                <w:rFonts w:ascii="Calibri" w:hAnsi="Calibri" w:cs="Calibri"/>
                <w:b/>
                <w:sz w:val="22"/>
                <w:szCs w:val="22"/>
                <w:lang w:val="es-ES_tradnl"/>
              </w:rPr>
            </w:pPr>
          </w:p>
        </w:tc>
      </w:tr>
      <w:tr w:rsidR="00FB0AA3" w:rsidRPr="000A5205" w14:paraId="3D0593E9" w14:textId="77777777" w:rsidTr="00974C55">
        <w:tc>
          <w:tcPr>
            <w:tcW w:w="1720" w:type="dxa"/>
            <w:vMerge/>
            <w:shd w:val="clear" w:color="auto" w:fill="auto"/>
          </w:tcPr>
          <w:p w14:paraId="01145A3A" w14:textId="77777777" w:rsidR="00FB0AA3" w:rsidRPr="00183949" w:rsidRDefault="00FB0AA3" w:rsidP="007B5255">
            <w:pPr>
              <w:jc w:val="right"/>
              <w:rPr>
                <w:rFonts w:ascii="Calibri" w:hAnsi="Calibri" w:cs="Calibri"/>
                <w:b/>
                <w:sz w:val="22"/>
                <w:szCs w:val="22"/>
                <w:lang w:val="es-ES_tradnl"/>
              </w:rPr>
            </w:pPr>
          </w:p>
        </w:tc>
        <w:tc>
          <w:tcPr>
            <w:tcW w:w="1185" w:type="dxa"/>
          </w:tcPr>
          <w:p w14:paraId="04D6174D"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2448893E" w14:textId="77777777" w:rsidR="00061A78" w:rsidRPr="00E04997" w:rsidRDefault="00061A78" w:rsidP="00061A78">
            <w:pPr>
              <w:snapToGrid w:val="0"/>
              <w:rPr>
                <w:rFonts w:ascii="Arial Narrow" w:hAnsi="Arial Narrow"/>
                <w:lang w:val="es-ES"/>
              </w:rPr>
            </w:pPr>
            <w:r w:rsidRPr="00E04997">
              <w:rPr>
                <w:rFonts w:ascii="Arial Narrow" w:hAnsi="Arial Narrow"/>
                <w:b/>
                <w:lang w:val="es-ES"/>
              </w:rPr>
              <w:t>GARANTIA</w:t>
            </w:r>
          </w:p>
          <w:p w14:paraId="0DC5CB34" w14:textId="77777777" w:rsidR="00061A78" w:rsidRPr="00E04997" w:rsidRDefault="00061A78" w:rsidP="00061A78">
            <w:pPr>
              <w:snapToGrid w:val="0"/>
              <w:rPr>
                <w:rFonts w:ascii="Arial Narrow" w:hAnsi="Arial Narrow"/>
                <w:lang w:val="es-ES"/>
              </w:rPr>
            </w:pPr>
            <w:r w:rsidRPr="00E04997">
              <w:rPr>
                <w:rFonts w:ascii="Arial Narrow" w:hAnsi="Arial Narrow"/>
                <w:lang w:val="es-ES"/>
              </w:rPr>
              <w:t xml:space="preserve">a.  </w:t>
            </w:r>
            <w:r w:rsidRPr="00E04997">
              <w:rPr>
                <w:rFonts w:ascii="Arial Narrow" w:hAnsi="Arial Narrow"/>
                <w:b/>
                <w:lang w:val="es-ES"/>
              </w:rPr>
              <w:t>Plazo mínimo de garantía de 36 meses en todo el equipo.</w:t>
            </w:r>
          </w:p>
          <w:p w14:paraId="78113C80" w14:textId="77777777" w:rsidR="00061A78" w:rsidRPr="00E04997" w:rsidRDefault="00061A78" w:rsidP="00061A78">
            <w:pPr>
              <w:snapToGrid w:val="0"/>
              <w:rPr>
                <w:rFonts w:ascii="Arial Narrow" w:hAnsi="Arial Narrow"/>
                <w:lang w:val="es-ES"/>
              </w:rPr>
            </w:pPr>
            <w:r w:rsidRPr="00E04997">
              <w:rPr>
                <w:rFonts w:ascii="Arial Narrow" w:hAnsi="Arial Narrow"/>
                <w:lang w:val="es-ES"/>
              </w:rPr>
              <w:t>b. Servicio de soporte debe ser en el sitio con respuesta el siguiente día laborable. Debe incluir todo el equipo.</w:t>
            </w:r>
          </w:p>
          <w:p w14:paraId="484B024F" w14:textId="77777777" w:rsidR="00FB0AA3" w:rsidRPr="00183949" w:rsidRDefault="00061A78" w:rsidP="00061A78">
            <w:pPr>
              <w:rPr>
                <w:rFonts w:ascii="Calibri" w:hAnsi="Calibri" w:cs="Calibri"/>
                <w:b/>
                <w:sz w:val="22"/>
                <w:szCs w:val="22"/>
                <w:lang w:val="es-ES_tradnl"/>
              </w:rPr>
            </w:pPr>
            <w:r w:rsidRPr="00E04997">
              <w:rPr>
                <w:rFonts w:ascii="Arial Narrow" w:hAnsi="Arial Narrow"/>
                <w:lang w:val="es-ES"/>
              </w:rPr>
              <w:t xml:space="preserve">c. Durante la vigencia de la garantía, cualquier daño que </w:t>
            </w:r>
            <w:proofErr w:type="gramStart"/>
            <w:r w:rsidRPr="00E04997">
              <w:rPr>
                <w:rFonts w:ascii="Arial Narrow" w:hAnsi="Arial Narrow"/>
                <w:lang w:val="es-ES"/>
              </w:rPr>
              <w:t>sufran  los</w:t>
            </w:r>
            <w:proofErr w:type="gramEnd"/>
            <w:r w:rsidRPr="00E04997">
              <w:rPr>
                <w:rFonts w:ascii="Arial Narrow" w:hAnsi="Arial Narrow"/>
                <w:lang w:val="es-ES"/>
              </w:rPr>
              <w:t xml:space="preserve"> equipos por defectos de  fábrica, obligará al oferente a reemplazar los componentes  dañados  o  sustituir    el  equipo  por  uno  de  idénticas características o superior con  sus respectivos aditamentos.</w:t>
            </w:r>
          </w:p>
        </w:tc>
        <w:tc>
          <w:tcPr>
            <w:tcW w:w="1530" w:type="dxa"/>
          </w:tcPr>
          <w:p w14:paraId="00A4600D" w14:textId="77777777" w:rsidR="00FB0AA3" w:rsidRPr="00183949" w:rsidRDefault="00FB0AA3" w:rsidP="00562E0A">
            <w:pPr>
              <w:rPr>
                <w:rFonts w:ascii="Calibri" w:hAnsi="Calibri" w:cs="Calibri"/>
                <w:b/>
                <w:sz w:val="22"/>
                <w:szCs w:val="22"/>
                <w:lang w:val="es-ES_tradnl"/>
              </w:rPr>
            </w:pPr>
          </w:p>
        </w:tc>
      </w:tr>
      <w:tr w:rsidR="00EE3920" w:rsidRPr="000A5205" w14:paraId="4D66691F" w14:textId="77777777" w:rsidTr="00974C55">
        <w:tc>
          <w:tcPr>
            <w:tcW w:w="1720" w:type="dxa"/>
            <w:vMerge w:val="restart"/>
            <w:shd w:val="clear" w:color="auto" w:fill="auto"/>
          </w:tcPr>
          <w:p w14:paraId="1A082C89" w14:textId="77777777" w:rsidR="00EE3920" w:rsidRPr="00183949" w:rsidRDefault="00EE3920" w:rsidP="007B5255">
            <w:pPr>
              <w:jc w:val="right"/>
              <w:rPr>
                <w:rFonts w:ascii="Calibri" w:hAnsi="Calibri" w:cs="Calibri"/>
                <w:b/>
                <w:sz w:val="22"/>
                <w:szCs w:val="22"/>
                <w:lang w:val="es-ES_tradnl"/>
              </w:rPr>
            </w:pPr>
            <w:r>
              <w:rPr>
                <w:rFonts w:ascii="Calibri" w:hAnsi="Calibri" w:cs="Calibri"/>
                <w:b/>
                <w:sz w:val="22"/>
                <w:szCs w:val="22"/>
                <w:lang w:val="es-ES_tradnl"/>
              </w:rPr>
              <w:t>Impresora Multifuncional</w:t>
            </w:r>
            <w:r w:rsidR="00974C55">
              <w:rPr>
                <w:rFonts w:ascii="Calibri" w:hAnsi="Calibri" w:cs="Calibri"/>
                <w:b/>
                <w:sz w:val="22"/>
                <w:szCs w:val="22"/>
                <w:lang w:val="es-ES_tradnl"/>
              </w:rPr>
              <w:t xml:space="preserve"> (modelo económico)</w:t>
            </w:r>
          </w:p>
        </w:tc>
        <w:tc>
          <w:tcPr>
            <w:tcW w:w="1185" w:type="dxa"/>
          </w:tcPr>
          <w:p w14:paraId="46A14F5F" w14:textId="77777777" w:rsidR="00EE3920" w:rsidRPr="00183949" w:rsidRDefault="00EE3920" w:rsidP="00562E0A">
            <w:pPr>
              <w:rPr>
                <w:rFonts w:ascii="Calibri" w:hAnsi="Calibri" w:cs="Calibri"/>
                <w:b/>
                <w:sz w:val="22"/>
                <w:szCs w:val="22"/>
                <w:lang w:val="es-ES_tradnl"/>
              </w:rPr>
            </w:pPr>
          </w:p>
        </w:tc>
        <w:tc>
          <w:tcPr>
            <w:tcW w:w="5141" w:type="dxa"/>
            <w:shd w:val="clear" w:color="auto" w:fill="auto"/>
          </w:tcPr>
          <w:p w14:paraId="356ED3EB" w14:textId="77777777" w:rsidR="00EE3920" w:rsidRPr="00E04997" w:rsidRDefault="001A76DF" w:rsidP="00061A78">
            <w:pPr>
              <w:snapToGrid w:val="0"/>
              <w:rPr>
                <w:rFonts w:ascii="Arial Narrow" w:hAnsi="Arial Narrow"/>
                <w:b/>
                <w:lang w:val="es-ES"/>
              </w:rPr>
            </w:pPr>
            <w:r>
              <w:rPr>
                <w:rFonts w:ascii="Arial Narrow" w:hAnsi="Arial Narrow"/>
                <w:lang w:val="es-ES"/>
              </w:rPr>
              <w:t>Impresora</w:t>
            </w:r>
            <w:r w:rsidRPr="001A76DF">
              <w:rPr>
                <w:rFonts w:ascii="Arial Narrow" w:hAnsi="Arial Narrow"/>
                <w:lang w:val="es-ES"/>
              </w:rPr>
              <w:t xml:space="preserve"> </w:t>
            </w:r>
            <w:r w:rsidRPr="00F70D42">
              <w:rPr>
                <w:rFonts w:ascii="Arial Narrow" w:hAnsi="Arial Narrow"/>
                <w:lang w:val="es-ES_tradnl"/>
              </w:rPr>
              <w:t xml:space="preserve">de marca reconocida y prestigio internacional, </w:t>
            </w:r>
            <w:r w:rsidRPr="00F70D42">
              <w:rPr>
                <w:rFonts w:ascii="Arial Narrow" w:hAnsi="Arial Narrow"/>
                <w:b/>
                <w:lang w:val="es-ES_tradnl"/>
              </w:rPr>
              <w:t>similar a</w:t>
            </w:r>
            <w:r>
              <w:rPr>
                <w:rFonts w:ascii="Arial Narrow" w:hAnsi="Arial Narrow"/>
                <w:b/>
                <w:lang w:val="es-ES_tradnl"/>
              </w:rPr>
              <w:t xml:space="preserve"> EPSONL1455</w:t>
            </w:r>
          </w:p>
        </w:tc>
        <w:tc>
          <w:tcPr>
            <w:tcW w:w="1530" w:type="dxa"/>
          </w:tcPr>
          <w:p w14:paraId="77C4A121" w14:textId="77777777" w:rsidR="00EE3920" w:rsidRPr="00183949" w:rsidRDefault="00EE3920" w:rsidP="00562E0A">
            <w:pPr>
              <w:rPr>
                <w:rFonts w:ascii="Calibri" w:hAnsi="Calibri" w:cs="Calibri"/>
                <w:b/>
                <w:sz w:val="22"/>
                <w:szCs w:val="22"/>
                <w:lang w:val="es-ES_tradnl"/>
              </w:rPr>
            </w:pPr>
          </w:p>
        </w:tc>
      </w:tr>
      <w:tr w:rsidR="00EE3920" w:rsidRPr="000A5205" w14:paraId="573E0AE8" w14:textId="77777777" w:rsidTr="00974C55">
        <w:tc>
          <w:tcPr>
            <w:tcW w:w="1720" w:type="dxa"/>
            <w:vMerge/>
            <w:shd w:val="clear" w:color="auto" w:fill="auto"/>
          </w:tcPr>
          <w:p w14:paraId="6CDBA718" w14:textId="77777777" w:rsidR="00EE3920" w:rsidRPr="00183949" w:rsidRDefault="00EE3920" w:rsidP="007B5255">
            <w:pPr>
              <w:jc w:val="right"/>
              <w:rPr>
                <w:rFonts w:ascii="Calibri" w:hAnsi="Calibri" w:cs="Calibri"/>
                <w:b/>
                <w:sz w:val="22"/>
                <w:szCs w:val="22"/>
                <w:lang w:val="es-ES_tradnl"/>
              </w:rPr>
            </w:pPr>
          </w:p>
        </w:tc>
        <w:tc>
          <w:tcPr>
            <w:tcW w:w="1185" w:type="dxa"/>
          </w:tcPr>
          <w:p w14:paraId="41A645F2" w14:textId="77777777" w:rsidR="00EE3920" w:rsidRPr="00183949" w:rsidRDefault="00EE3920" w:rsidP="00562E0A">
            <w:pPr>
              <w:rPr>
                <w:rFonts w:ascii="Calibri" w:hAnsi="Calibri" w:cs="Calibri"/>
                <w:b/>
                <w:sz w:val="22"/>
                <w:szCs w:val="22"/>
                <w:lang w:val="es-ES_tradnl"/>
              </w:rPr>
            </w:pPr>
          </w:p>
        </w:tc>
        <w:tc>
          <w:tcPr>
            <w:tcW w:w="5141" w:type="dxa"/>
            <w:shd w:val="clear" w:color="auto" w:fill="auto"/>
          </w:tcPr>
          <w:p w14:paraId="22D62311" w14:textId="77777777" w:rsidR="00396C80" w:rsidRDefault="001A76DF" w:rsidP="001A76DF">
            <w:pPr>
              <w:autoSpaceDE w:val="0"/>
              <w:autoSpaceDN w:val="0"/>
              <w:adjustRightInd w:val="0"/>
              <w:rPr>
                <w:rFonts w:ascii="Arial Narrow" w:hAnsi="Arial Narrow" w:cs="HelveticaNeueLTStd-LtCn"/>
                <w:color w:val="1D1D1B"/>
                <w:lang w:val="es-CR"/>
              </w:rPr>
            </w:pPr>
            <w:r w:rsidRPr="00396C80">
              <w:rPr>
                <w:rFonts w:ascii="Arial Narrow" w:hAnsi="Arial Narrow" w:cs="HelveticaNeueLTStd-LtCn"/>
                <w:color w:val="1D1D1B"/>
                <w:lang w:val="es-CR"/>
              </w:rPr>
              <w:t>Especificaciones</w:t>
            </w:r>
            <w:r w:rsidR="00396C80">
              <w:rPr>
                <w:rFonts w:ascii="Arial Narrow" w:hAnsi="Arial Narrow" w:cs="HelveticaNeueLTStd-LtCn"/>
                <w:color w:val="1D1D1B"/>
                <w:lang w:val="es-CR"/>
              </w:rPr>
              <w:t xml:space="preserve"> Mínimas:</w:t>
            </w:r>
          </w:p>
          <w:p w14:paraId="0C0C07F7" w14:textId="77777777" w:rsidR="001A76DF" w:rsidRDefault="007A22C2" w:rsidP="007A22C2">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w:t>
            </w:r>
            <w:r>
              <w:rPr>
                <w:rFonts w:ascii="Arial Narrow" w:hAnsi="Arial Narrow" w:cs="HelveticaNeueLTStd-BdCn"/>
                <w:color w:val="1D1D1B"/>
                <w:lang w:val="es-CR"/>
              </w:rPr>
              <w:t xml:space="preserve"> </w:t>
            </w:r>
            <w:r w:rsidR="001A76DF" w:rsidRPr="007A22C2">
              <w:rPr>
                <w:rFonts w:ascii="Arial Narrow" w:hAnsi="Arial Narrow" w:cs="HelveticaNeueLTStd-LtCn"/>
                <w:color w:val="1D1D1B"/>
                <w:lang w:val="es-CR"/>
              </w:rPr>
              <w:t>Imprime hasta 6,000 páginas en negro o 6,500 páginas a color1</w:t>
            </w:r>
          </w:p>
          <w:p w14:paraId="449A3877" w14:textId="77777777" w:rsidR="007A22C2" w:rsidRPr="007A22C2" w:rsidRDefault="007A22C2" w:rsidP="007A22C2">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w:t>
            </w:r>
            <w:r>
              <w:rPr>
                <w:rFonts w:ascii="Arial Narrow" w:hAnsi="Arial Narrow" w:cs="HelveticaNeueLTStd-BdCn"/>
                <w:color w:val="1D1D1B"/>
                <w:lang w:val="es-CR"/>
              </w:rPr>
              <w:t xml:space="preserve"> Tanques de tinta individuales</w:t>
            </w:r>
          </w:p>
          <w:p w14:paraId="6B750DBC" w14:textId="77777777" w:rsidR="001A76DF" w:rsidRPr="00396C80" w:rsidRDefault="001A76DF" w:rsidP="001A76DF">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 xml:space="preserve">· </w:t>
            </w:r>
            <w:r w:rsidRPr="00396C80">
              <w:rPr>
                <w:rFonts w:ascii="Arial Narrow" w:hAnsi="Arial Narrow" w:cs="HelveticaNeueLTStd-LtCn"/>
                <w:color w:val="1D1D1B"/>
                <w:lang w:val="es-CR"/>
              </w:rPr>
              <w:t xml:space="preserve">Tecnología </w:t>
            </w:r>
            <w:proofErr w:type="spellStart"/>
            <w:r w:rsidRPr="00396C80">
              <w:rPr>
                <w:rFonts w:ascii="Arial Narrow" w:hAnsi="Arial Narrow" w:cs="HelveticaNeueLTStd-LtCn"/>
                <w:color w:val="1D1D1B"/>
                <w:lang w:val="es-CR"/>
              </w:rPr>
              <w:t>PrecisionCoreTM</w:t>
            </w:r>
            <w:proofErr w:type="spellEnd"/>
            <w:r w:rsidRPr="00396C80">
              <w:rPr>
                <w:rFonts w:ascii="Arial Narrow" w:hAnsi="Arial Narrow" w:cs="HelveticaNeueLTStd-LtCn"/>
                <w:color w:val="1D1D1B"/>
                <w:lang w:val="es-CR"/>
              </w:rPr>
              <w:t>, que imprime texto negro en calidad láser</w:t>
            </w:r>
          </w:p>
          <w:p w14:paraId="049CE3B4" w14:textId="77777777" w:rsidR="001A76DF" w:rsidRPr="00396C80" w:rsidRDefault="001A76DF" w:rsidP="001A76DF">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 xml:space="preserve">· </w:t>
            </w:r>
            <w:r w:rsidRPr="00396C80">
              <w:rPr>
                <w:rFonts w:ascii="Arial Narrow" w:hAnsi="Arial Narrow" w:cs="HelveticaNeueLTStd-LtCn"/>
                <w:color w:val="1D1D1B"/>
                <w:lang w:val="es-CR"/>
              </w:rPr>
              <w:t>Impresión y escaneo de formato ancho</w:t>
            </w:r>
          </w:p>
          <w:p w14:paraId="11D8345B" w14:textId="77777777" w:rsidR="001A76DF" w:rsidRPr="00396C80" w:rsidRDefault="001A76DF" w:rsidP="001A76DF">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 xml:space="preserve">· </w:t>
            </w:r>
            <w:r w:rsidR="007A22C2">
              <w:rPr>
                <w:rFonts w:ascii="Arial Narrow" w:hAnsi="Arial Narrow" w:cs="HelveticaNeueLTStd-BdCn"/>
                <w:color w:val="1D1D1B"/>
                <w:lang w:val="es-CR"/>
              </w:rPr>
              <w:t>I</w:t>
            </w:r>
            <w:r w:rsidRPr="00396C80">
              <w:rPr>
                <w:rFonts w:ascii="Arial Narrow" w:hAnsi="Arial Narrow" w:cs="HelveticaNeueLTStd-LtCn"/>
                <w:color w:val="1D1D1B"/>
                <w:lang w:val="es-CR"/>
              </w:rPr>
              <w:t>mpresión automática a doble cara</w:t>
            </w:r>
          </w:p>
          <w:p w14:paraId="2E5D30DF" w14:textId="77777777" w:rsidR="001A76DF" w:rsidRPr="00396C80" w:rsidRDefault="001A76DF" w:rsidP="001A76DF">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w:t>
            </w:r>
            <w:r w:rsidR="007A22C2">
              <w:rPr>
                <w:rFonts w:ascii="Arial Narrow" w:hAnsi="Arial Narrow" w:cs="HelveticaNeueLTStd-BdCn"/>
                <w:color w:val="1D1D1B"/>
                <w:lang w:val="es-CR"/>
              </w:rPr>
              <w:t xml:space="preserve"> </w:t>
            </w:r>
            <w:r w:rsidRPr="00396C80">
              <w:rPr>
                <w:rFonts w:ascii="Arial Narrow" w:hAnsi="Arial Narrow" w:cs="HelveticaNeueLTStd-LtCn"/>
                <w:color w:val="1D1D1B"/>
                <w:lang w:val="es-CR"/>
              </w:rPr>
              <w:t xml:space="preserve">2 alimentadores de </w:t>
            </w:r>
            <w:r w:rsidR="007A22C2">
              <w:rPr>
                <w:rFonts w:ascii="Arial Narrow" w:hAnsi="Arial Narrow" w:cs="HelveticaNeueLTStd-LtCn"/>
                <w:color w:val="1D1D1B"/>
                <w:lang w:val="es-CR"/>
              </w:rPr>
              <w:t xml:space="preserve">papel: </w:t>
            </w:r>
            <w:r w:rsidRPr="00396C80">
              <w:rPr>
                <w:rFonts w:ascii="Arial Narrow" w:hAnsi="Arial Narrow" w:cs="HelveticaNeueLTStd-LtCn"/>
                <w:color w:val="1D1D1B"/>
                <w:lang w:val="es-CR"/>
              </w:rPr>
              <w:t>250 hojas + 1 alimentador</w:t>
            </w:r>
            <w:r w:rsidR="007A22C2">
              <w:rPr>
                <w:rFonts w:ascii="Arial Narrow" w:hAnsi="Arial Narrow" w:cs="HelveticaNeueLTStd-LtCn"/>
                <w:color w:val="1D1D1B"/>
                <w:lang w:val="es-CR"/>
              </w:rPr>
              <w:t xml:space="preserve"> </w:t>
            </w:r>
            <w:r w:rsidRPr="00396C80">
              <w:rPr>
                <w:rFonts w:ascii="Arial Narrow" w:hAnsi="Arial Narrow" w:cs="HelveticaNeueLTStd-LtCn"/>
                <w:color w:val="1D1D1B"/>
                <w:lang w:val="es-CR"/>
              </w:rPr>
              <w:t>posterior</w:t>
            </w:r>
          </w:p>
          <w:p w14:paraId="48289C20" w14:textId="77777777" w:rsidR="001A76DF" w:rsidRPr="00396C80" w:rsidRDefault="001A76DF" w:rsidP="001A76DF">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 xml:space="preserve">· </w:t>
            </w:r>
            <w:r w:rsidRPr="00396C80">
              <w:rPr>
                <w:rFonts w:ascii="Arial Narrow" w:hAnsi="Arial Narrow" w:cs="HelveticaNeueLTStd-LtCn"/>
                <w:color w:val="1D1D1B"/>
                <w:lang w:val="es-CR"/>
              </w:rPr>
              <w:t xml:space="preserve">Incluye </w:t>
            </w:r>
            <w:proofErr w:type="spellStart"/>
            <w:r w:rsidRPr="00396C80">
              <w:rPr>
                <w:rFonts w:ascii="Arial Narrow" w:hAnsi="Arial Narrow" w:cs="HelveticaNeueLTStd-LtCn"/>
                <w:color w:val="1D1D1B"/>
                <w:lang w:val="es-CR"/>
              </w:rPr>
              <w:t>Wi</w:t>
            </w:r>
            <w:proofErr w:type="spellEnd"/>
            <w:r w:rsidRPr="00396C80">
              <w:rPr>
                <w:rFonts w:ascii="Arial Narrow" w:hAnsi="Arial Narrow" w:cs="HelveticaNeueLTStd-LtCn"/>
                <w:color w:val="1D1D1B"/>
                <w:lang w:val="es-CR"/>
              </w:rPr>
              <w:t xml:space="preserve">-Fi </w:t>
            </w:r>
            <w:proofErr w:type="spellStart"/>
            <w:r w:rsidRPr="00396C80">
              <w:rPr>
                <w:rFonts w:ascii="Arial Narrow" w:hAnsi="Arial Narrow" w:cs="HelveticaNeueLTStd-LtCn"/>
                <w:color w:val="1D1D1B"/>
                <w:lang w:val="es-CR"/>
              </w:rPr>
              <w:t>DirectTM</w:t>
            </w:r>
            <w:proofErr w:type="spellEnd"/>
            <w:r w:rsidRPr="00396C80">
              <w:rPr>
                <w:rFonts w:ascii="Arial Narrow" w:hAnsi="Arial Narrow" w:cs="HelveticaNeueLTStd-LtCn"/>
                <w:color w:val="1D1D1B"/>
                <w:lang w:val="es-CR"/>
              </w:rPr>
              <w:t xml:space="preserve"> 3 y Ethernet</w:t>
            </w:r>
          </w:p>
          <w:p w14:paraId="58FA4B8B" w14:textId="77777777" w:rsidR="001A76DF" w:rsidRPr="00396C80" w:rsidRDefault="001A76DF" w:rsidP="001A76DF">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 xml:space="preserve">· </w:t>
            </w:r>
            <w:r w:rsidRPr="00396C80">
              <w:rPr>
                <w:rFonts w:ascii="Arial Narrow" w:hAnsi="Arial Narrow" w:cs="HelveticaNeueLTStd-LtCn"/>
                <w:color w:val="1D1D1B"/>
                <w:lang w:val="es-CR"/>
              </w:rPr>
              <w:t>Puerto USB y lector de tarjetas integrado</w:t>
            </w:r>
          </w:p>
          <w:p w14:paraId="1530FE1F" w14:textId="77777777" w:rsidR="00EE3920" w:rsidRPr="007A22C2" w:rsidRDefault="001A76DF" w:rsidP="007A22C2">
            <w:pPr>
              <w:autoSpaceDE w:val="0"/>
              <w:autoSpaceDN w:val="0"/>
              <w:adjustRightInd w:val="0"/>
              <w:rPr>
                <w:rFonts w:ascii="Arial Narrow" w:hAnsi="Arial Narrow" w:cs="HelveticaNeueLTStd-LtCn"/>
                <w:color w:val="1D1D1B"/>
                <w:lang w:val="es-CR"/>
              </w:rPr>
            </w:pPr>
            <w:r w:rsidRPr="00396C80">
              <w:rPr>
                <w:rFonts w:ascii="Arial Narrow" w:hAnsi="Arial Narrow" w:cs="HelveticaNeueLTStd-BdCn"/>
                <w:color w:val="1D1D1B"/>
                <w:lang w:val="es-CR"/>
              </w:rPr>
              <w:t xml:space="preserve">· </w:t>
            </w:r>
            <w:r w:rsidRPr="00396C80">
              <w:rPr>
                <w:rFonts w:ascii="Arial Narrow" w:hAnsi="Arial Narrow" w:cs="HelveticaNeueLTStd-LtCn"/>
                <w:color w:val="1D1D1B"/>
                <w:lang w:val="es-CR"/>
              </w:rPr>
              <w:t>Pantalla LCD de 4,3”</w:t>
            </w:r>
            <w:r w:rsidR="007A22C2">
              <w:rPr>
                <w:rFonts w:ascii="Arial Narrow" w:hAnsi="Arial Narrow" w:cs="HelveticaNeueLTStd-LtCn"/>
                <w:color w:val="1D1D1B"/>
                <w:lang w:val="es-CR"/>
              </w:rPr>
              <w:t>: fácil configuración y navegación</w:t>
            </w:r>
          </w:p>
        </w:tc>
        <w:tc>
          <w:tcPr>
            <w:tcW w:w="1530" w:type="dxa"/>
          </w:tcPr>
          <w:p w14:paraId="1391B0F3" w14:textId="77777777" w:rsidR="00EE3920" w:rsidRPr="00183949" w:rsidRDefault="00EE3920" w:rsidP="00562E0A">
            <w:pPr>
              <w:rPr>
                <w:rFonts w:ascii="Calibri" w:hAnsi="Calibri" w:cs="Calibri"/>
                <w:b/>
                <w:sz w:val="22"/>
                <w:szCs w:val="22"/>
                <w:lang w:val="es-ES_tradnl"/>
              </w:rPr>
            </w:pPr>
          </w:p>
        </w:tc>
      </w:tr>
      <w:tr w:rsidR="00EE3920" w:rsidRPr="000A5205" w14:paraId="06B0A6A9" w14:textId="77777777" w:rsidTr="00974C55">
        <w:tc>
          <w:tcPr>
            <w:tcW w:w="1720" w:type="dxa"/>
            <w:vMerge/>
            <w:shd w:val="clear" w:color="auto" w:fill="auto"/>
          </w:tcPr>
          <w:p w14:paraId="02353BB4" w14:textId="77777777" w:rsidR="00EE3920" w:rsidRPr="00183949" w:rsidRDefault="00EE3920" w:rsidP="007B5255">
            <w:pPr>
              <w:jc w:val="right"/>
              <w:rPr>
                <w:rFonts w:ascii="Calibri" w:hAnsi="Calibri" w:cs="Calibri"/>
                <w:b/>
                <w:sz w:val="22"/>
                <w:szCs w:val="22"/>
                <w:lang w:val="es-ES_tradnl"/>
              </w:rPr>
            </w:pPr>
          </w:p>
        </w:tc>
        <w:tc>
          <w:tcPr>
            <w:tcW w:w="1185" w:type="dxa"/>
          </w:tcPr>
          <w:p w14:paraId="4F401E90" w14:textId="77777777" w:rsidR="00EE3920" w:rsidRPr="00183949" w:rsidRDefault="00EE3920" w:rsidP="00562E0A">
            <w:pPr>
              <w:rPr>
                <w:rFonts w:ascii="Calibri" w:hAnsi="Calibri" w:cs="Calibri"/>
                <w:b/>
                <w:sz w:val="22"/>
                <w:szCs w:val="22"/>
                <w:lang w:val="es-ES_tradnl"/>
              </w:rPr>
            </w:pPr>
          </w:p>
        </w:tc>
        <w:tc>
          <w:tcPr>
            <w:tcW w:w="5141" w:type="dxa"/>
            <w:shd w:val="clear" w:color="auto" w:fill="auto"/>
          </w:tcPr>
          <w:p w14:paraId="69E160AA" w14:textId="77777777" w:rsidR="007A22C2" w:rsidRDefault="007A22C2" w:rsidP="007A22C2">
            <w:pPr>
              <w:rPr>
                <w:rFonts w:ascii="Calibri" w:hAnsi="Calibri" w:cs="Calibri"/>
                <w:b/>
                <w:sz w:val="22"/>
                <w:szCs w:val="22"/>
                <w:lang w:val="es-ES_tradnl"/>
              </w:rPr>
            </w:pPr>
            <w:r>
              <w:rPr>
                <w:rFonts w:ascii="Calibri" w:hAnsi="Calibri" w:cs="Calibri"/>
                <w:b/>
                <w:sz w:val="22"/>
                <w:szCs w:val="22"/>
                <w:lang w:val="es-ES_tradnl"/>
              </w:rPr>
              <w:t>ADICIONALES:</w:t>
            </w:r>
          </w:p>
          <w:p w14:paraId="06464F40" w14:textId="77777777" w:rsidR="00EE3920" w:rsidRPr="00E04997" w:rsidRDefault="007A22C2" w:rsidP="007A22C2">
            <w:pPr>
              <w:snapToGrid w:val="0"/>
              <w:rPr>
                <w:rFonts w:ascii="Arial Narrow" w:hAnsi="Arial Narrow"/>
                <w:b/>
                <w:lang w:val="es-ES"/>
              </w:rPr>
            </w:pPr>
            <w:r w:rsidRPr="007E0908">
              <w:rPr>
                <w:rFonts w:ascii="Arial Narrow" w:hAnsi="Arial Narrow"/>
                <w:lang w:val="es-CR"/>
              </w:rPr>
              <w:t>Adicional se debe incluir en la cotización</w:t>
            </w:r>
            <w:r>
              <w:rPr>
                <w:rFonts w:ascii="Calibri" w:hAnsi="Calibri" w:cs="Calibri"/>
                <w:sz w:val="22"/>
                <w:szCs w:val="22"/>
                <w:lang w:val="es-ES_tradnl"/>
              </w:rPr>
              <w:t xml:space="preserve"> </w:t>
            </w:r>
            <w:r>
              <w:rPr>
                <w:rFonts w:ascii="Arial Narrow" w:hAnsi="Arial Narrow"/>
                <w:b/>
                <w:lang w:val="es-ES_tradnl"/>
              </w:rPr>
              <w:t>3</w:t>
            </w:r>
            <w:r w:rsidRPr="007E0908">
              <w:rPr>
                <w:rFonts w:ascii="Arial Narrow" w:hAnsi="Arial Narrow"/>
                <w:b/>
                <w:lang w:val="es-CR"/>
              </w:rPr>
              <w:t xml:space="preserve"> repuestos adicionales para todos los consumibles</w:t>
            </w:r>
            <w:r w:rsidRPr="00E04997">
              <w:rPr>
                <w:rFonts w:ascii="Arial Narrow" w:hAnsi="Arial Narrow"/>
                <w:lang w:val="es-CR"/>
              </w:rPr>
              <w:t xml:space="preserve"> </w:t>
            </w:r>
            <w:r w:rsidRPr="007E0908">
              <w:rPr>
                <w:rFonts w:ascii="Arial Narrow" w:hAnsi="Arial Narrow"/>
                <w:b/>
                <w:lang w:val="es-CR"/>
              </w:rPr>
              <w:t>requeridos de alto rendimiento</w:t>
            </w:r>
            <w:r w:rsidRPr="00E04997">
              <w:rPr>
                <w:rFonts w:ascii="Arial Narrow" w:hAnsi="Arial Narrow"/>
                <w:lang w:val="es-CR"/>
              </w:rPr>
              <w:t xml:space="preserve"> de la </w:t>
            </w:r>
            <w:r>
              <w:rPr>
                <w:rFonts w:ascii="Arial Narrow" w:hAnsi="Arial Narrow"/>
                <w:lang w:val="es-CR"/>
              </w:rPr>
              <w:t>misma marca del equipo ofertado</w:t>
            </w:r>
          </w:p>
        </w:tc>
        <w:tc>
          <w:tcPr>
            <w:tcW w:w="1530" w:type="dxa"/>
          </w:tcPr>
          <w:p w14:paraId="525AF688" w14:textId="77777777" w:rsidR="00EE3920" w:rsidRPr="00183949" w:rsidRDefault="00EE3920" w:rsidP="00562E0A">
            <w:pPr>
              <w:rPr>
                <w:rFonts w:ascii="Calibri" w:hAnsi="Calibri" w:cs="Calibri"/>
                <w:b/>
                <w:sz w:val="22"/>
                <w:szCs w:val="22"/>
                <w:lang w:val="es-ES_tradnl"/>
              </w:rPr>
            </w:pPr>
          </w:p>
        </w:tc>
      </w:tr>
      <w:tr w:rsidR="00EE3920" w:rsidRPr="000A5205" w14:paraId="06B6E096" w14:textId="77777777" w:rsidTr="00974C55">
        <w:tc>
          <w:tcPr>
            <w:tcW w:w="1720" w:type="dxa"/>
            <w:vMerge/>
            <w:shd w:val="clear" w:color="auto" w:fill="auto"/>
          </w:tcPr>
          <w:p w14:paraId="41F66069" w14:textId="77777777" w:rsidR="00EE3920" w:rsidRPr="00183949" w:rsidRDefault="00EE3920" w:rsidP="007B5255">
            <w:pPr>
              <w:jc w:val="right"/>
              <w:rPr>
                <w:rFonts w:ascii="Calibri" w:hAnsi="Calibri" w:cs="Calibri"/>
                <w:b/>
                <w:sz w:val="22"/>
                <w:szCs w:val="22"/>
                <w:lang w:val="es-ES_tradnl"/>
              </w:rPr>
            </w:pPr>
          </w:p>
        </w:tc>
        <w:tc>
          <w:tcPr>
            <w:tcW w:w="1185" w:type="dxa"/>
          </w:tcPr>
          <w:p w14:paraId="23DD6CC5" w14:textId="77777777" w:rsidR="00EE3920" w:rsidRPr="00183949" w:rsidRDefault="00EE3920" w:rsidP="00562E0A">
            <w:pPr>
              <w:rPr>
                <w:rFonts w:ascii="Calibri" w:hAnsi="Calibri" w:cs="Calibri"/>
                <w:b/>
                <w:sz w:val="22"/>
                <w:szCs w:val="22"/>
                <w:lang w:val="es-ES_tradnl"/>
              </w:rPr>
            </w:pPr>
          </w:p>
        </w:tc>
        <w:tc>
          <w:tcPr>
            <w:tcW w:w="5141" w:type="dxa"/>
            <w:shd w:val="clear" w:color="auto" w:fill="auto"/>
          </w:tcPr>
          <w:p w14:paraId="00A28621" w14:textId="77777777" w:rsidR="00EE3920" w:rsidRPr="007A22C2" w:rsidRDefault="007A22C2" w:rsidP="00061A78">
            <w:pPr>
              <w:snapToGrid w:val="0"/>
              <w:rPr>
                <w:rFonts w:ascii="Arial Narrow" w:hAnsi="Arial Narrow"/>
                <w:b/>
                <w:lang w:val="es-ES"/>
              </w:rPr>
            </w:pPr>
            <w:r w:rsidRPr="007A22C2">
              <w:rPr>
                <w:rFonts w:ascii="Arial Narrow" w:hAnsi="Arial Narrow" w:cs="HelveticaNeueLTStd-LtCn"/>
                <w:b/>
                <w:color w:val="1D1D1B"/>
                <w:lang w:val="es-CR"/>
              </w:rPr>
              <w:t>Garantía limitada extendida de dos años</w:t>
            </w:r>
          </w:p>
        </w:tc>
        <w:tc>
          <w:tcPr>
            <w:tcW w:w="1530" w:type="dxa"/>
          </w:tcPr>
          <w:p w14:paraId="76005B2E" w14:textId="77777777" w:rsidR="00EE3920" w:rsidRPr="00183949" w:rsidRDefault="00EE3920" w:rsidP="00562E0A">
            <w:pPr>
              <w:rPr>
                <w:rFonts w:ascii="Calibri" w:hAnsi="Calibri" w:cs="Calibri"/>
                <w:b/>
                <w:sz w:val="22"/>
                <w:szCs w:val="22"/>
                <w:lang w:val="es-ES_tradnl"/>
              </w:rPr>
            </w:pPr>
          </w:p>
        </w:tc>
      </w:tr>
      <w:tr w:rsidR="00FB0AA3" w:rsidRPr="00172B99" w14:paraId="2F3A94F9" w14:textId="77777777" w:rsidTr="00974C55">
        <w:tc>
          <w:tcPr>
            <w:tcW w:w="1720" w:type="dxa"/>
            <w:vMerge w:val="restart"/>
            <w:shd w:val="clear" w:color="auto" w:fill="auto"/>
          </w:tcPr>
          <w:p w14:paraId="30D296A9" w14:textId="77777777" w:rsidR="00FB0AA3" w:rsidRPr="00183949" w:rsidRDefault="00061A78" w:rsidP="007B5255">
            <w:pPr>
              <w:jc w:val="right"/>
              <w:rPr>
                <w:rFonts w:ascii="Calibri" w:hAnsi="Calibri" w:cs="Calibri"/>
                <w:b/>
                <w:sz w:val="22"/>
                <w:szCs w:val="22"/>
                <w:lang w:val="es-ES_tradnl"/>
              </w:rPr>
            </w:pPr>
            <w:r>
              <w:rPr>
                <w:rFonts w:asciiTheme="minorHAnsi" w:hAnsiTheme="minorHAnsi" w:cs="Calibri"/>
                <w:b/>
                <w:sz w:val="28"/>
                <w:szCs w:val="22"/>
                <w:lang w:val="es-ES_tradnl"/>
              </w:rPr>
              <w:t xml:space="preserve">Proyector digital de </w:t>
            </w:r>
            <w:r>
              <w:rPr>
                <w:rFonts w:asciiTheme="minorHAnsi" w:hAnsiTheme="minorHAnsi" w:cs="Calibri"/>
                <w:b/>
                <w:sz w:val="28"/>
                <w:szCs w:val="22"/>
                <w:lang w:val="es-ES_tradnl"/>
              </w:rPr>
              <w:lastRenderedPageBreak/>
              <w:t>Alto Rendimiento (Video Beam)</w:t>
            </w:r>
          </w:p>
        </w:tc>
        <w:tc>
          <w:tcPr>
            <w:tcW w:w="1185" w:type="dxa"/>
          </w:tcPr>
          <w:p w14:paraId="19EAA5C4" w14:textId="77777777" w:rsidR="00FB0AA3" w:rsidRPr="00183949" w:rsidRDefault="00061A78" w:rsidP="004F6173">
            <w:pPr>
              <w:jc w:val="center"/>
              <w:rPr>
                <w:rFonts w:ascii="Calibri" w:hAnsi="Calibri" w:cs="Calibri"/>
                <w:b/>
                <w:sz w:val="22"/>
                <w:szCs w:val="22"/>
                <w:lang w:val="es-ES_tradnl"/>
              </w:rPr>
            </w:pPr>
            <w:r>
              <w:rPr>
                <w:rFonts w:ascii="Calibri" w:hAnsi="Calibri" w:cs="Calibri"/>
                <w:b/>
                <w:sz w:val="22"/>
                <w:szCs w:val="22"/>
                <w:lang w:val="es-ES_tradnl"/>
              </w:rPr>
              <w:lastRenderedPageBreak/>
              <w:t>3</w:t>
            </w:r>
          </w:p>
        </w:tc>
        <w:tc>
          <w:tcPr>
            <w:tcW w:w="5141" w:type="dxa"/>
            <w:shd w:val="clear" w:color="auto" w:fill="auto"/>
          </w:tcPr>
          <w:p w14:paraId="59E617E9" w14:textId="77777777" w:rsidR="00FB0AA3" w:rsidRPr="00061A78" w:rsidRDefault="00061A78" w:rsidP="00562E0A">
            <w:pPr>
              <w:rPr>
                <w:rFonts w:ascii="Calibri" w:hAnsi="Calibri" w:cs="Calibri"/>
                <w:sz w:val="22"/>
                <w:szCs w:val="22"/>
                <w:lang w:val="es-ES_tradnl"/>
              </w:rPr>
            </w:pPr>
            <w:r w:rsidRPr="00061A78">
              <w:rPr>
                <w:rFonts w:ascii="Calibri" w:hAnsi="Calibri" w:cs="Calibri"/>
                <w:sz w:val="22"/>
                <w:szCs w:val="22"/>
                <w:lang w:val="es-ES_tradnl"/>
              </w:rPr>
              <w:t>Especificaciones Mínimas:</w:t>
            </w:r>
          </w:p>
        </w:tc>
        <w:tc>
          <w:tcPr>
            <w:tcW w:w="1530" w:type="dxa"/>
          </w:tcPr>
          <w:p w14:paraId="6B3018F6" w14:textId="77777777" w:rsidR="00FB0AA3" w:rsidRPr="00183949" w:rsidRDefault="00FB0AA3" w:rsidP="00562E0A">
            <w:pPr>
              <w:rPr>
                <w:rFonts w:ascii="Calibri" w:hAnsi="Calibri" w:cs="Calibri"/>
                <w:b/>
                <w:sz w:val="22"/>
                <w:szCs w:val="22"/>
                <w:lang w:val="es-ES_tradnl"/>
              </w:rPr>
            </w:pPr>
          </w:p>
        </w:tc>
      </w:tr>
      <w:tr w:rsidR="00FB0AA3" w:rsidRPr="000A5205" w14:paraId="6F44C1EC" w14:textId="77777777" w:rsidTr="00974C55">
        <w:tc>
          <w:tcPr>
            <w:tcW w:w="1720" w:type="dxa"/>
            <w:vMerge/>
            <w:shd w:val="clear" w:color="auto" w:fill="auto"/>
          </w:tcPr>
          <w:p w14:paraId="7571D4D1" w14:textId="77777777" w:rsidR="00FB0AA3" w:rsidRPr="00183949" w:rsidRDefault="00FB0AA3" w:rsidP="007B5255">
            <w:pPr>
              <w:jc w:val="right"/>
              <w:rPr>
                <w:rFonts w:ascii="Calibri" w:hAnsi="Calibri" w:cs="Calibri"/>
                <w:b/>
                <w:sz w:val="22"/>
                <w:szCs w:val="22"/>
                <w:lang w:val="es-ES_tradnl"/>
              </w:rPr>
            </w:pPr>
          </w:p>
        </w:tc>
        <w:tc>
          <w:tcPr>
            <w:tcW w:w="1185" w:type="dxa"/>
          </w:tcPr>
          <w:p w14:paraId="2AFE5741"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7A661FDE"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Sistema de proyección Tecnología DLP Hibrido Laser y Led. </w:t>
            </w:r>
          </w:p>
          <w:p w14:paraId="3AE17DE3"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Brillo 3000 lúmenes ANSI </w:t>
            </w:r>
          </w:p>
          <w:p w14:paraId="77A73937"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Ratio de contraste 20.000:1 </w:t>
            </w:r>
          </w:p>
          <w:p w14:paraId="654AE552"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lastRenderedPageBreak/>
              <w:t xml:space="preserve">Vida útil estimada de la fuente de luz Hasta 20.000 horas (garantía de 6000 horas) </w:t>
            </w:r>
          </w:p>
          <w:p w14:paraId="054C5BD3"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Corrección Keystone Auto: +30° (Manual: ±30°) </w:t>
            </w:r>
          </w:p>
          <w:p w14:paraId="5D6B69BE"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hAnsi="Arial Narrow" w:cs="Arial"/>
                <w:color w:val="000000"/>
                <w:szCs w:val="22"/>
                <w:lang w:val="es-CR"/>
              </w:rPr>
              <w:t xml:space="preserve">Lente de proyección </w:t>
            </w:r>
            <w:proofErr w:type="gramStart"/>
            <w:r w:rsidRPr="00061A78">
              <w:rPr>
                <w:rFonts w:ascii="Arial Narrow" w:hAnsi="Arial Narrow" w:cs="Arial"/>
                <w:color w:val="000000"/>
                <w:szCs w:val="22"/>
                <w:lang w:val="es-CR"/>
              </w:rPr>
              <w:t>Zoom</w:t>
            </w:r>
            <w:proofErr w:type="gramEnd"/>
            <w:r w:rsidRPr="00061A78">
              <w:rPr>
                <w:rFonts w:ascii="Arial Narrow" w:hAnsi="Arial Narrow" w:cs="Arial"/>
                <w:color w:val="000000"/>
                <w:szCs w:val="22"/>
                <w:lang w:val="es-CR"/>
              </w:rPr>
              <w:t xml:space="preserve"> manual de 1,5x, enfoque manual, F 2,31</w:t>
            </w:r>
            <w:r w:rsidRPr="00061A78">
              <w:rPr>
                <w:rFonts w:ascii="Arial Narrow" w:eastAsia="MS Gothic" w:hAnsi="Arial Narrow" w:cs="MS Gothic"/>
                <w:color w:val="000000"/>
                <w:szCs w:val="22"/>
                <w:lang w:val="es-CR"/>
              </w:rPr>
              <w:t>～</w:t>
            </w:r>
            <w:r w:rsidRPr="00061A78">
              <w:rPr>
                <w:rFonts w:ascii="Arial Narrow" w:eastAsia="MS Gothic" w:hAnsi="Arial Narrow" w:cs="Arial"/>
                <w:color w:val="000000"/>
                <w:szCs w:val="22"/>
                <w:lang w:val="es-CR"/>
              </w:rPr>
              <w:t>2,73 / f 18,9</w:t>
            </w:r>
            <w:r w:rsidRPr="00061A78">
              <w:rPr>
                <w:rFonts w:ascii="Arial Narrow" w:eastAsia="MS Gothic" w:hAnsi="Arial Narrow" w:cs="MS Gothic"/>
                <w:color w:val="000000"/>
                <w:szCs w:val="22"/>
                <w:lang w:val="es-CR"/>
              </w:rPr>
              <w:t>～</w:t>
            </w:r>
            <w:r w:rsidRPr="00061A78">
              <w:rPr>
                <w:rFonts w:ascii="Arial Narrow" w:eastAsia="MS Gothic" w:hAnsi="Arial Narrow" w:cs="Arial"/>
                <w:color w:val="000000"/>
                <w:szCs w:val="22"/>
                <w:lang w:val="es-CR"/>
              </w:rPr>
              <w:t xml:space="preserve">27,2 </w:t>
            </w:r>
          </w:p>
          <w:p w14:paraId="7CC491C9"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Tamaño de pantalla de proyección De 35 a 300 pulgadas </w:t>
            </w:r>
          </w:p>
          <w:p w14:paraId="1C19BE36"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Ratio de alcance de proyección De 1,32 a 1,93:1 en 60 pulgadas </w:t>
            </w:r>
          </w:p>
          <w:p w14:paraId="22A2F091"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Compensación de la lente 33% </w:t>
            </w:r>
          </w:p>
          <w:p w14:paraId="5FF3A112"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Sistema de proyección Chip DLP® × 1, sistema DLP® </w:t>
            </w:r>
          </w:p>
          <w:p w14:paraId="20772ACC"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Elemento de pantalla Tamaño del chip: chip DLP® WXGA de 0,65 pulgadas </w:t>
            </w:r>
          </w:p>
          <w:p w14:paraId="16B1A63C"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Número de píxeles: 1.024.000 píxeles (1,290 × 800) </w:t>
            </w:r>
          </w:p>
          <w:p w14:paraId="38430245"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Reproducción de color A todo color (hasta 1,07 mil millones de colores) </w:t>
            </w:r>
          </w:p>
          <w:p w14:paraId="7DBAECED"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RGB Resolución de pantalla Real: WXGA (1280 × 800) </w:t>
            </w:r>
          </w:p>
          <w:p w14:paraId="07203477"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Máximo: ajuste de tamaño UXGA (1920 × 1200) </w:t>
            </w:r>
          </w:p>
          <w:p w14:paraId="79897026"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Terminal de entrada de computadora RGB </w:t>
            </w:r>
            <w:proofErr w:type="spellStart"/>
            <w:r w:rsidRPr="00061A78">
              <w:rPr>
                <w:rFonts w:ascii="Arial Narrow" w:eastAsia="MS Gothic" w:hAnsi="Arial Narrow" w:cs="Arial"/>
                <w:color w:val="000000"/>
                <w:szCs w:val="22"/>
                <w:lang w:val="es-CR"/>
              </w:rPr>
              <w:t>RGB</w:t>
            </w:r>
            <w:proofErr w:type="spellEnd"/>
            <w:r w:rsidRPr="00061A78">
              <w:rPr>
                <w:rFonts w:ascii="Arial Narrow" w:eastAsia="MS Gothic" w:hAnsi="Arial Narrow" w:cs="Arial"/>
                <w:color w:val="000000"/>
                <w:szCs w:val="22"/>
                <w:lang w:val="es-CR"/>
              </w:rPr>
              <w:t xml:space="preserve"> Mini D-Sub de 15 pines × 1 </w:t>
            </w:r>
          </w:p>
          <w:p w14:paraId="28A0677A"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Terminal de entrada digital HDMI </w:t>
            </w:r>
            <w:proofErr w:type="spellStart"/>
            <w:r w:rsidRPr="00061A78">
              <w:rPr>
                <w:rFonts w:ascii="Arial Narrow" w:eastAsia="MS Gothic" w:hAnsi="Arial Narrow" w:cs="Arial"/>
                <w:color w:val="000000"/>
                <w:szCs w:val="22"/>
                <w:lang w:val="es-CR"/>
              </w:rPr>
              <w:t>HDMI</w:t>
            </w:r>
            <w:proofErr w:type="spellEnd"/>
            <w:r w:rsidRPr="00061A78">
              <w:rPr>
                <w:rFonts w:ascii="Arial Narrow" w:eastAsia="MS Gothic" w:hAnsi="Arial Narrow" w:cs="Arial"/>
                <w:color w:val="000000"/>
                <w:szCs w:val="22"/>
                <w:lang w:val="es-CR"/>
              </w:rPr>
              <w:t xml:space="preserve"> Tipo A × 2 (soporte HDCP, soporte de señal de audio) </w:t>
            </w:r>
          </w:p>
          <w:p w14:paraId="2CAE8EF6"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Entrada de video Sistema de señal NTSC, PAL, PAL-N, PAL-M, PAL60, SECAM </w:t>
            </w:r>
          </w:p>
          <w:p w14:paraId="3FAF2C77"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Entrada de video Terminal de entrada Terminal compuesto (RCA) × 1, terminal S-Video × 1 </w:t>
            </w:r>
          </w:p>
          <w:p w14:paraId="3E499471"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Terminal de entrada de Audio Terminales RCA R/L, mini </w:t>
            </w:r>
            <w:proofErr w:type="spellStart"/>
            <w:r w:rsidRPr="00061A78">
              <w:rPr>
                <w:rFonts w:ascii="Arial Narrow" w:eastAsia="MS Gothic" w:hAnsi="Arial Narrow" w:cs="Arial"/>
                <w:color w:val="000000"/>
                <w:szCs w:val="22"/>
                <w:lang w:val="es-CR"/>
              </w:rPr>
              <w:t>jack</w:t>
            </w:r>
            <w:proofErr w:type="spellEnd"/>
            <w:r w:rsidRPr="00061A78">
              <w:rPr>
                <w:rFonts w:ascii="Arial Narrow" w:eastAsia="MS Gothic" w:hAnsi="Arial Narrow" w:cs="Arial"/>
                <w:color w:val="000000"/>
                <w:szCs w:val="22"/>
                <w:lang w:val="es-CR"/>
              </w:rPr>
              <w:t xml:space="preserve"> estéreo de 3,5 mm × 1 </w:t>
            </w:r>
          </w:p>
          <w:p w14:paraId="27D08A45"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Terminal de salida de Audio Mini </w:t>
            </w:r>
            <w:proofErr w:type="spellStart"/>
            <w:r w:rsidRPr="00061A78">
              <w:rPr>
                <w:rFonts w:ascii="Arial Narrow" w:eastAsia="MS Gothic" w:hAnsi="Arial Narrow" w:cs="Arial"/>
                <w:color w:val="000000"/>
                <w:szCs w:val="22"/>
                <w:lang w:val="es-CR"/>
              </w:rPr>
              <w:t>jack</w:t>
            </w:r>
            <w:proofErr w:type="spellEnd"/>
            <w:r w:rsidRPr="00061A78">
              <w:rPr>
                <w:rFonts w:ascii="Arial Narrow" w:eastAsia="MS Gothic" w:hAnsi="Arial Narrow" w:cs="Arial"/>
                <w:color w:val="000000"/>
                <w:szCs w:val="22"/>
                <w:lang w:val="es-CR"/>
              </w:rPr>
              <w:t xml:space="preserve"> estéreo de 3,5 mm × 1 (salida de audio variable) </w:t>
            </w:r>
          </w:p>
          <w:p w14:paraId="06553D08"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Parlante 16 W × 1, </w:t>
            </w:r>
            <w:proofErr w:type="spellStart"/>
            <w:r w:rsidRPr="00061A78">
              <w:rPr>
                <w:rFonts w:ascii="Arial Narrow" w:eastAsia="MS Gothic" w:hAnsi="Arial Narrow" w:cs="Arial"/>
                <w:color w:val="000000"/>
                <w:szCs w:val="22"/>
                <w:lang w:val="es-CR"/>
              </w:rPr>
              <w:t>monaural</w:t>
            </w:r>
            <w:proofErr w:type="spellEnd"/>
            <w:r w:rsidRPr="00061A78">
              <w:rPr>
                <w:rFonts w:ascii="Arial Narrow" w:eastAsia="MS Gothic" w:hAnsi="Arial Narrow" w:cs="Arial"/>
                <w:color w:val="000000"/>
                <w:szCs w:val="22"/>
                <w:lang w:val="es-CR"/>
              </w:rPr>
              <w:t xml:space="preserve"> </w:t>
            </w:r>
          </w:p>
          <w:p w14:paraId="0F1305B8"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Otros terminales Host USB SÍ </w:t>
            </w:r>
          </w:p>
          <w:p w14:paraId="67CF24F4"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Otros terminales Terminal de control RS-232C (D-sub de 9 pines) × 1 </w:t>
            </w:r>
          </w:p>
          <w:p w14:paraId="10C99EED"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Otros terminales Terminal LAN RJ-45 × 1 </w:t>
            </w:r>
          </w:p>
          <w:p w14:paraId="21E2AE5C"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Memoria interna 2 GB </w:t>
            </w:r>
          </w:p>
          <w:p w14:paraId="1047C51C"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Compatibilidad inalámbrica Opcional </w:t>
            </w:r>
          </w:p>
          <w:p w14:paraId="2C6173CD"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Fuente de alimentación De 100 a 240 VCA, 50/60 Hz </w:t>
            </w:r>
          </w:p>
          <w:p w14:paraId="31A454E4"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Consumo de energía con salida de luz 7 cuando el control de luz está activado Nivel de ahorro de energía: 1, consume: 140 W </w:t>
            </w:r>
          </w:p>
          <w:p w14:paraId="08598B5E"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Nivel de ahorro de energía: 7, consume: 70 W </w:t>
            </w:r>
          </w:p>
          <w:p w14:paraId="6E445522"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Consumo de energía con salida de luz 7 cuando el control de luz está desactivado Brillo: 165W </w:t>
            </w:r>
          </w:p>
          <w:p w14:paraId="4E82FE33"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 xml:space="preserve">Normal: 150 W </w:t>
            </w:r>
          </w:p>
          <w:p w14:paraId="125EC651"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Consumo de energía en modo stand-</w:t>
            </w:r>
            <w:proofErr w:type="spellStart"/>
            <w:r w:rsidRPr="00061A78">
              <w:rPr>
                <w:rFonts w:ascii="Arial Narrow" w:eastAsia="MS Gothic" w:hAnsi="Arial Narrow" w:cs="Arial"/>
                <w:color w:val="000000"/>
                <w:szCs w:val="22"/>
                <w:lang w:val="es-CR"/>
              </w:rPr>
              <w:t>by</w:t>
            </w:r>
            <w:proofErr w:type="spellEnd"/>
            <w:r w:rsidRPr="00061A78">
              <w:rPr>
                <w:rFonts w:ascii="Arial Narrow" w:eastAsia="MS Gothic" w:hAnsi="Arial Narrow" w:cs="Arial"/>
                <w:color w:val="000000"/>
                <w:szCs w:val="22"/>
                <w:lang w:val="es-CR"/>
              </w:rPr>
              <w:t xml:space="preserve">* 0,12 W </w:t>
            </w:r>
          </w:p>
          <w:p w14:paraId="58EAD875" w14:textId="77777777" w:rsidR="00061A78" w:rsidRPr="00061A78" w:rsidRDefault="00061A78" w:rsidP="00061A78">
            <w:pPr>
              <w:autoSpaceDE w:val="0"/>
              <w:autoSpaceDN w:val="0"/>
              <w:adjustRightInd w:val="0"/>
              <w:rPr>
                <w:rFonts w:ascii="Arial Narrow" w:eastAsia="MS Gothic" w:hAnsi="Arial Narrow" w:cs="Arial"/>
                <w:color w:val="000000"/>
                <w:szCs w:val="22"/>
                <w:lang w:val="es-CR"/>
              </w:rPr>
            </w:pPr>
            <w:r w:rsidRPr="00061A78">
              <w:rPr>
                <w:rFonts w:ascii="Arial Narrow" w:eastAsia="MS Gothic" w:hAnsi="Arial Narrow" w:cs="Arial"/>
                <w:color w:val="000000"/>
                <w:szCs w:val="22"/>
                <w:lang w:val="es-CR"/>
              </w:rPr>
              <w:t>Dimensiones (incluidas las proyecciones) 299 (</w:t>
            </w:r>
            <w:proofErr w:type="spellStart"/>
            <w:r w:rsidRPr="00061A78">
              <w:rPr>
                <w:rFonts w:ascii="Arial Narrow" w:eastAsia="MS Gothic" w:hAnsi="Arial Narrow" w:cs="Arial"/>
                <w:color w:val="000000"/>
                <w:szCs w:val="22"/>
                <w:lang w:val="es-CR"/>
              </w:rPr>
              <w:t>An</w:t>
            </w:r>
            <w:proofErr w:type="spellEnd"/>
            <w:r w:rsidRPr="00061A78">
              <w:rPr>
                <w:rFonts w:ascii="Arial Narrow" w:eastAsia="MS Gothic" w:hAnsi="Arial Narrow" w:cs="Arial"/>
                <w:color w:val="000000"/>
                <w:szCs w:val="22"/>
                <w:lang w:val="es-CR"/>
              </w:rPr>
              <w:t xml:space="preserve">) × 299 (Pr) × 97 (Al) mm </w:t>
            </w:r>
          </w:p>
          <w:p w14:paraId="447EE1D6" w14:textId="77777777" w:rsidR="00061A78" w:rsidRPr="00061A78" w:rsidRDefault="00061A78" w:rsidP="00061A78">
            <w:pPr>
              <w:snapToGrid w:val="0"/>
              <w:jc w:val="both"/>
              <w:rPr>
                <w:rFonts w:ascii="Arial Narrow" w:hAnsi="Arial Narrow"/>
                <w:sz w:val="18"/>
                <w:lang w:val="es-CR"/>
              </w:rPr>
            </w:pPr>
            <w:r w:rsidRPr="00061A78">
              <w:rPr>
                <w:rFonts w:ascii="Arial Narrow" w:eastAsia="MS Gothic" w:hAnsi="Arial Narrow" w:cs="Arial"/>
                <w:color w:val="000000"/>
                <w:szCs w:val="22"/>
                <w:lang w:val="es-CR"/>
              </w:rPr>
              <w:t>Peso 3,8 kg</w:t>
            </w:r>
          </w:p>
          <w:p w14:paraId="52AAA6B5" w14:textId="77777777" w:rsidR="00061A78" w:rsidRPr="00061A78" w:rsidRDefault="00061A78" w:rsidP="00061A78">
            <w:pPr>
              <w:snapToGrid w:val="0"/>
              <w:jc w:val="both"/>
              <w:rPr>
                <w:rFonts w:ascii="Arial Narrow" w:hAnsi="Arial Narrow"/>
                <w:lang w:val="es-CR"/>
              </w:rPr>
            </w:pPr>
            <w:r w:rsidRPr="00061A78">
              <w:rPr>
                <w:rFonts w:ascii="Arial Narrow" w:hAnsi="Arial Narrow"/>
                <w:lang w:val="es-CR"/>
              </w:rPr>
              <w:t xml:space="preserve">Compatibilidad de seguridad </w:t>
            </w:r>
          </w:p>
          <w:p w14:paraId="77CA5108" w14:textId="77777777" w:rsidR="00061A78" w:rsidRPr="00061A78" w:rsidRDefault="00061A78" w:rsidP="00061A78">
            <w:pPr>
              <w:snapToGrid w:val="0"/>
              <w:jc w:val="both"/>
              <w:rPr>
                <w:rFonts w:ascii="Arial Narrow" w:hAnsi="Arial Narrow"/>
                <w:lang w:val="es-CR"/>
              </w:rPr>
            </w:pPr>
            <w:r w:rsidRPr="00061A78">
              <w:rPr>
                <w:rFonts w:ascii="Arial Narrow" w:hAnsi="Arial Narrow"/>
                <w:lang w:val="es-CR"/>
              </w:rPr>
              <w:t xml:space="preserve">Compatible con Kensington, contraseña de encendido </w:t>
            </w:r>
          </w:p>
          <w:p w14:paraId="27939399" w14:textId="77777777" w:rsidR="00061A78" w:rsidRPr="00061A78" w:rsidRDefault="00061A78" w:rsidP="00061A78">
            <w:pPr>
              <w:snapToGrid w:val="0"/>
              <w:jc w:val="both"/>
              <w:rPr>
                <w:rFonts w:ascii="Arial Narrow" w:hAnsi="Arial Narrow"/>
                <w:b/>
                <w:sz w:val="24"/>
                <w:lang w:val="es-CR"/>
              </w:rPr>
            </w:pPr>
            <w:r w:rsidRPr="00061A78">
              <w:rPr>
                <w:rFonts w:ascii="Arial Narrow" w:hAnsi="Arial Narrow"/>
                <w:b/>
                <w:sz w:val="24"/>
                <w:lang w:val="es-CR"/>
              </w:rPr>
              <w:t xml:space="preserve">DEBE INCLUIR </w:t>
            </w:r>
          </w:p>
          <w:p w14:paraId="63921970"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•Proyector </w:t>
            </w:r>
          </w:p>
          <w:p w14:paraId="76E6DB1D"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•Control remoto </w:t>
            </w:r>
          </w:p>
          <w:p w14:paraId="1170EA4A"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•Pilas para el control remoto (dos pilas AA alcalinas) </w:t>
            </w:r>
          </w:p>
          <w:p w14:paraId="33D8CB03"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•Cable de alimentación </w:t>
            </w:r>
          </w:p>
          <w:p w14:paraId="1EF0F96D" w14:textId="77777777" w:rsidR="00061A78" w:rsidRPr="00061A78" w:rsidRDefault="00061A78" w:rsidP="00061A78">
            <w:pPr>
              <w:autoSpaceDE w:val="0"/>
              <w:autoSpaceDN w:val="0"/>
              <w:adjustRightInd w:val="0"/>
              <w:rPr>
                <w:rFonts w:ascii="Arial Narrow" w:hAnsi="Arial Narrow" w:cs="Arial"/>
                <w:color w:val="000000"/>
                <w:szCs w:val="22"/>
                <w:lang w:val="es-CR"/>
              </w:rPr>
            </w:pPr>
            <w:r w:rsidRPr="00061A78">
              <w:rPr>
                <w:rFonts w:ascii="Arial Narrow" w:hAnsi="Arial Narrow" w:cs="Arial"/>
                <w:color w:val="000000"/>
                <w:szCs w:val="22"/>
                <w:lang w:val="es-CR"/>
              </w:rPr>
              <w:t xml:space="preserve">•Cable VGA para computadora 80 </w:t>
            </w:r>
          </w:p>
          <w:p w14:paraId="1D9D7B14" w14:textId="77777777" w:rsidR="00061A78" w:rsidRPr="00061A78" w:rsidRDefault="00061A78" w:rsidP="00061A78">
            <w:pPr>
              <w:pageBreakBefore/>
              <w:autoSpaceDE w:val="0"/>
              <w:autoSpaceDN w:val="0"/>
              <w:adjustRightInd w:val="0"/>
              <w:rPr>
                <w:rFonts w:ascii="Arial Narrow" w:hAnsi="Arial Narrow" w:cs="Arial"/>
                <w:szCs w:val="22"/>
                <w:lang w:val="es-CR"/>
              </w:rPr>
            </w:pPr>
            <w:r w:rsidRPr="00061A78">
              <w:rPr>
                <w:rFonts w:ascii="Arial Narrow" w:hAnsi="Arial Narrow" w:cs="Arial"/>
                <w:szCs w:val="22"/>
                <w:lang w:val="es-CR"/>
              </w:rPr>
              <w:t xml:space="preserve">•Cable USB </w:t>
            </w:r>
          </w:p>
          <w:p w14:paraId="3D8775BF" w14:textId="77777777" w:rsidR="00061A78" w:rsidRPr="00061A78" w:rsidRDefault="00061A78" w:rsidP="00061A78">
            <w:pPr>
              <w:autoSpaceDE w:val="0"/>
              <w:autoSpaceDN w:val="0"/>
              <w:adjustRightInd w:val="0"/>
              <w:rPr>
                <w:rFonts w:ascii="Arial Narrow" w:hAnsi="Arial Narrow" w:cs="Arial"/>
                <w:szCs w:val="22"/>
                <w:lang w:val="es-CR"/>
              </w:rPr>
            </w:pPr>
            <w:r w:rsidRPr="00061A78">
              <w:rPr>
                <w:rFonts w:ascii="Arial Narrow" w:hAnsi="Arial Narrow" w:cs="Arial"/>
                <w:szCs w:val="22"/>
                <w:lang w:val="es-CR"/>
              </w:rPr>
              <w:t xml:space="preserve">•Cable HDMI 2 metros </w:t>
            </w:r>
          </w:p>
          <w:p w14:paraId="10BD052B" w14:textId="77777777" w:rsidR="00061A78" w:rsidRPr="00061A78" w:rsidRDefault="00061A78" w:rsidP="00061A78">
            <w:pPr>
              <w:autoSpaceDE w:val="0"/>
              <w:autoSpaceDN w:val="0"/>
              <w:adjustRightInd w:val="0"/>
              <w:rPr>
                <w:rFonts w:ascii="Arial Narrow" w:hAnsi="Arial Narrow" w:cs="Arial"/>
                <w:szCs w:val="22"/>
                <w:lang w:val="es-CR"/>
              </w:rPr>
            </w:pPr>
            <w:r w:rsidRPr="00061A78">
              <w:rPr>
                <w:rFonts w:ascii="Arial Narrow" w:hAnsi="Arial Narrow" w:cs="Arial"/>
                <w:szCs w:val="22"/>
                <w:lang w:val="es-CR"/>
              </w:rPr>
              <w:lastRenderedPageBreak/>
              <w:t xml:space="preserve">•Maletín de transporte </w:t>
            </w:r>
          </w:p>
          <w:p w14:paraId="3E7C01DC" w14:textId="77777777" w:rsidR="00061A78" w:rsidRPr="00061A78" w:rsidRDefault="00061A78" w:rsidP="00061A78">
            <w:pPr>
              <w:autoSpaceDE w:val="0"/>
              <w:autoSpaceDN w:val="0"/>
              <w:adjustRightInd w:val="0"/>
              <w:rPr>
                <w:rFonts w:ascii="Arial Narrow" w:hAnsi="Arial Narrow" w:cs="Arial"/>
                <w:szCs w:val="22"/>
                <w:lang w:val="es-CR"/>
              </w:rPr>
            </w:pPr>
            <w:r w:rsidRPr="00061A78">
              <w:rPr>
                <w:rFonts w:ascii="Arial Narrow" w:hAnsi="Arial Narrow" w:cs="Arial"/>
                <w:szCs w:val="22"/>
                <w:lang w:val="es-CR"/>
              </w:rPr>
              <w:t xml:space="preserve">•Tapa del módulo LAN inalámbrico </w:t>
            </w:r>
          </w:p>
          <w:p w14:paraId="36603A73" w14:textId="77777777" w:rsidR="00FB0AA3" w:rsidRPr="004F6173" w:rsidRDefault="00061A78" w:rsidP="004F6173">
            <w:pPr>
              <w:snapToGrid w:val="0"/>
              <w:jc w:val="both"/>
              <w:rPr>
                <w:rFonts w:ascii="Arial Narrow" w:hAnsi="Arial Narrow"/>
                <w:sz w:val="24"/>
                <w:lang w:val="es-CR"/>
              </w:rPr>
            </w:pPr>
            <w:r w:rsidRPr="00061A78">
              <w:rPr>
                <w:rFonts w:ascii="Arial Narrow" w:hAnsi="Arial Narrow" w:cs="Arial"/>
                <w:szCs w:val="22"/>
                <w:lang w:val="es-CR"/>
              </w:rPr>
              <w:t xml:space="preserve">•CD con la documentación del proyector </w:t>
            </w:r>
            <w:r w:rsidRPr="00061A78">
              <w:rPr>
                <w:rFonts w:ascii="Arial Narrow" w:hAnsi="Arial Narrow"/>
                <w:b/>
                <w:sz w:val="24"/>
                <w:lang w:val="es-CR"/>
              </w:rPr>
              <w:t>GARANTÍA DEL FABRICANTE:</w:t>
            </w:r>
            <w:r w:rsidRPr="00061A78">
              <w:rPr>
                <w:rFonts w:ascii="Arial Narrow" w:hAnsi="Arial Narrow"/>
                <w:sz w:val="24"/>
                <w:lang w:val="es-CR"/>
              </w:rPr>
              <w:t xml:space="preserve"> </w:t>
            </w:r>
          </w:p>
        </w:tc>
        <w:tc>
          <w:tcPr>
            <w:tcW w:w="1530" w:type="dxa"/>
          </w:tcPr>
          <w:p w14:paraId="24AF2C57" w14:textId="77777777" w:rsidR="00FB0AA3" w:rsidRPr="00183949" w:rsidRDefault="00FB0AA3" w:rsidP="00562E0A">
            <w:pPr>
              <w:rPr>
                <w:rFonts w:ascii="Calibri" w:hAnsi="Calibri" w:cs="Calibri"/>
                <w:b/>
                <w:sz w:val="22"/>
                <w:szCs w:val="22"/>
                <w:lang w:val="es-ES_tradnl"/>
              </w:rPr>
            </w:pPr>
          </w:p>
        </w:tc>
      </w:tr>
      <w:tr w:rsidR="00FB0AA3" w:rsidRPr="000A5205" w14:paraId="584F9068" w14:textId="77777777" w:rsidTr="00974C55">
        <w:tc>
          <w:tcPr>
            <w:tcW w:w="1720" w:type="dxa"/>
            <w:vMerge/>
            <w:shd w:val="clear" w:color="auto" w:fill="auto"/>
          </w:tcPr>
          <w:p w14:paraId="3BD05D0A" w14:textId="77777777" w:rsidR="00FB0AA3" w:rsidRPr="00183949" w:rsidRDefault="00FB0AA3" w:rsidP="007B5255">
            <w:pPr>
              <w:jc w:val="right"/>
              <w:rPr>
                <w:rFonts w:ascii="Calibri" w:hAnsi="Calibri" w:cs="Calibri"/>
                <w:b/>
                <w:sz w:val="22"/>
                <w:szCs w:val="22"/>
                <w:lang w:val="es-ES_tradnl"/>
              </w:rPr>
            </w:pPr>
          </w:p>
        </w:tc>
        <w:tc>
          <w:tcPr>
            <w:tcW w:w="1185" w:type="dxa"/>
          </w:tcPr>
          <w:p w14:paraId="438E2E76" w14:textId="77777777" w:rsidR="00FB0AA3" w:rsidRPr="00183949" w:rsidRDefault="00FB0AA3" w:rsidP="00562E0A">
            <w:pPr>
              <w:rPr>
                <w:rFonts w:ascii="Calibri" w:hAnsi="Calibri" w:cs="Calibri"/>
                <w:b/>
                <w:sz w:val="22"/>
                <w:szCs w:val="22"/>
                <w:lang w:val="es-ES_tradnl"/>
              </w:rPr>
            </w:pPr>
          </w:p>
        </w:tc>
        <w:tc>
          <w:tcPr>
            <w:tcW w:w="5141" w:type="dxa"/>
            <w:shd w:val="clear" w:color="auto" w:fill="auto"/>
          </w:tcPr>
          <w:p w14:paraId="409938F0" w14:textId="77777777" w:rsidR="00FB0AA3" w:rsidRPr="004F6173" w:rsidRDefault="004F6173" w:rsidP="00562E0A">
            <w:pPr>
              <w:rPr>
                <w:rFonts w:ascii="Calibri" w:hAnsi="Calibri" w:cs="Calibri"/>
                <w:b/>
                <w:sz w:val="22"/>
                <w:szCs w:val="22"/>
                <w:lang w:val="es-ES_tradnl"/>
              </w:rPr>
            </w:pPr>
            <w:r w:rsidRPr="004F6173">
              <w:rPr>
                <w:rFonts w:ascii="Arial Narrow" w:hAnsi="Arial Narrow"/>
                <w:b/>
                <w:sz w:val="22"/>
                <w:lang w:val="es-CR"/>
              </w:rPr>
              <w:t>Servicio y mantenimiento 5 años de garantía</w:t>
            </w:r>
          </w:p>
        </w:tc>
        <w:tc>
          <w:tcPr>
            <w:tcW w:w="1530" w:type="dxa"/>
          </w:tcPr>
          <w:p w14:paraId="512A2162" w14:textId="77777777" w:rsidR="00FB0AA3" w:rsidRPr="00183949" w:rsidRDefault="00FB0AA3" w:rsidP="00562E0A">
            <w:pPr>
              <w:rPr>
                <w:rFonts w:ascii="Calibri" w:hAnsi="Calibri" w:cs="Calibri"/>
                <w:b/>
                <w:sz w:val="22"/>
                <w:szCs w:val="22"/>
                <w:lang w:val="es-ES_tradnl"/>
              </w:rPr>
            </w:pPr>
          </w:p>
        </w:tc>
      </w:tr>
      <w:tr w:rsidR="007A22C2" w:rsidRPr="00172B99" w14:paraId="1131FDF6" w14:textId="77777777" w:rsidTr="00974C55">
        <w:tc>
          <w:tcPr>
            <w:tcW w:w="1720" w:type="dxa"/>
            <w:vMerge w:val="restart"/>
            <w:shd w:val="clear" w:color="auto" w:fill="auto"/>
          </w:tcPr>
          <w:p w14:paraId="7F63BD85" w14:textId="77777777" w:rsidR="007A22C2" w:rsidRPr="007A22C2" w:rsidRDefault="007A22C2" w:rsidP="007B5255">
            <w:pPr>
              <w:jc w:val="right"/>
              <w:rPr>
                <w:rFonts w:ascii="Arial Narrow" w:hAnsi="Arial Narrow" w:cs="Calibri"/>
                <w:b/>
                <w:sz w:val="22"/>
                <w:szCs w:val="22"/>
                <w:lang w:val="es-CR"/>
              </w:rPr>
            </w:pPr>
            <w:r w:rsidRPr="007A22C2">
              <w:rPr>
                <w:rFonts w:ascii="Arial Narrow" w:hAnsi="Arial Narrow" w:cs="Calibri"/>
                <w:b/>
                <w:bCs/>
                <w:sz w:val="22"/>
                <w:szCs w:val="22"/>
                <w:lang w:val="es-ES_tradnl"/>
              </w:rPr>
              <w:t xml:space="preserve">Cartucho de tóner </w:t>
            </w:r>
            <w:r>
              <w:rPr>
                <w:rFonts w:ascii="Arial Narrow" w:hAnsi="Arial Narrow" w:cs="Calibri"/>
                <w:b/>
                <w:bCs/>
                <w:sz w:val="22"/>
                <w:szCs w:val="22"/>
                <w:lang w:val="es-ES_tradnl"/>
              </w:rPr>
              <w:t>de alto rendimiento para impresora L</w:t>
            </w:r>
            <w:r w:rsidRPr="007A22C2">
              <w:rPr>
                <w:rFonts w:ascii="Arial Narrow" w:hAnsi="Arial Narrow" w:cs="Calibri"/>
                <w:b/>
                <w:bCs/>
                <w:sz w:val="22"/>
                <w:szCs w:val="22"/>
                <w:lang w:val="es-ES_tradnl"/>
              </w:rPr>
              <w:t>exmark</w:t>
            </w:r>
            <w:r>
              <w:rPr>
                <w:rFonts w:ascii="Arial Narrow" w:hAnsi="Arial Narrow" w:cs="Calibri"/>
                <w:b/>
                <w:bCs/>
                <w:sz w:val="22"/>
                <w:szCs w:val="22"/>
                <w:lang w:val="es-ES_tradnl"/>
              </w:rPr>
              <w:t xml:space="preserve"> modelo </w:t>
            </w:r>
            <w:r w:rsidRPr="007A22C2">
              <w:rPr>
                <w:rFonts w:ascii="Tahoma" w:hAnsi="Tahoma" w:cs="Tahoma"/>
                <w:b/>
                <w:lang w:val="es-CR"/>
              </w:rPr>
              <w:t>CX410DE</w:t>
            </w:r>
          </w:p>
        </w:tc>
        <w:tc>
          <w:tcPr>
            <w:tcW w:w="1185" w:type="dxa"/>
          </w:tcPr>
          <w:p w14:paraId="306A8C0E" w14:textId="77777777" w:rsidR="007A22C2" w:rsidRPr="00183949" w:rsidRDefault="007A22C2" w:rsidP="007E0908">
            <w:pPr>
              <w:jc w:val="center"/>
              <w:rPr>
                <w:rFonts w:ascii="Calibri" w:hAnsi="Calibri" w:cs="Calibri"/>
                <w:b/>
                <w:sz w:val="22"/>
                <w:szCs w:val="22"/>
                <w:lang w:val="es-ES_tradnl"/>
              </w:rPr>
            </w:pPr>
            <w:r>
              <w:rPr>
                <w:rFonts w:ascii="Calibri" w:hAnsi="Calibri" w:cs="Calibri"/>
                <w:b/>
                <w:sz w:val="22"/>
                <w:szCs w:val="22"/>
                <w:lang w:val="es-ES_tradnl"/>
              </w:rPr>
              <w:t>3</w:t>
            </w:r>
          </w:p>
        </w:tc>
        <w:tc>
          <w:tcPr>
            <w:tcW w:w="5141" w:type="dxa"/>
            <w:shd w:val="clear" w:color="auto" w:fill="auto"/>
          </w:tcPr>
          <w:p w14:paraId="028BCEEE" w14:textId="77777777" w:rsidR="007A22C2" w:rsidRPr="007E0908" w:rsidRDefault="007A22C2" w:rsidP="007E0908">
            <w:pPr>
              <w:snapToGrid w:val="0"/>
              <w:jc w:val="both"/>
              <w:rPr>
                <w:rFonts w:ascii="Calibri" w:hAnsi="Calibri" w:cs="Calibri"/>
                <w:b/>
                <w:sz w:val="22"/>
                <w:szCs w:val="22"/>
                <w:lang w:val="es-CR"/>
              </w:rPr>
            </w:pPr>
            <w:r>
              <w:rPr>
                <w:rFonts w:ascii="Arial Narrow" w:hAnsi="Arial Narrow" w:cs="Arial"/>
                <w:szCs w:val="22"/>
                <w:lang w:val="es-CR"/>
              </w:rPr>
              <w:t>C</w:t>
            </w:r>
            <w:r w:rsidRPr="007E0908">
              <w:rPr>
                <w:rFonts w:ascii="Arial Narrow" w:hAnsi="Arial Narrow" w:cs="Arial"/>
                <w:szCs w:val="22"/>
                <w:lang w:val="es-CR"/>
              </w:rPr>
              <w:t xml:space="preserve">artuchos originales </w:t>
            </w:r>
            <w:r>
              <w:rPr>
                <w:rFonts w:ascii="Arial Narrow" w:hAnsi="Arial Narrow" w:cs="Arial"/>
                <w:szCs w:val="22"/>
                <w:lang w:val="es-CR"/>
              </w:rPr>
              <w:t xml:space="preserve">para impresora </w:t>
            </w:r>
            <w:r w:rsidRPr="007E0908">
              <w:rPr>
                <w:rFonts w:ascii="Tahoma" w:hAnsi="Tahoma" w:cs="Tahoma"/>
                <w:lang w:val="es-CR"/>
              </w:rPr>
              <w:t>Lexmark CX410</w:t>
            </w:r>
            <w:r>
              <w:rPr>
                <w:rFonts w:ascii="Tahoma" w:hAnsi="Tahoma" w:cs="Tahoma"/>
                <w:lang w:val="es-CR"/>
              </w:rPr>
              <w:t>DE. R</w:t>
            </w:r>
            <w:r w:rsidRPr="007E0908">
              <w:rPr>
                <w:rFonts w:ascii="Arial Narrow" w:hAnsi="Arial Narrow" w:cs="Arial"/>
                <w:szCs w:val="22"/>
                <w:lang w:val="es-CR"/>
              </w:rPr>
              <w:t>eferencia </w:t>
            </w:r>
            <w:r>
              <w:rPr>
                <w:rFonts w:ascii="Arial Narrow" w:hAnsi="Arial Narrow" w:cs="Arial"/>
                <w:b/>
                <w:bCs/>
                <w:szCs w:val="22"/>
                <w:lang w:val="es-CR"/>
              </w:rPr>
              <w:t xml:space="preserve">80C2HCE. </w:t>
            </w:r>
            <w:r>
              <w:rPr>
                <w:rFonts w:ascii="Arial Narrow" w:hAnsi="Arial Narrow" w:cs="Arial"/>
                <w:szCs w:val="22"/>
                <w:lang w:val="es-CR"/>
              </w:rPr>
              <w:t xml:space="preserve">color </w:t>
            </w:r>
            <w:r w:rsidRPr="007E0908">
              <w:rPr>
                <w:rFonts w:ascii="Arial Narrow" w:hAnsi="Arial Narrow" w:cs="Arial"/>
                <w:b/>
                <w:szCs w:val="22"/>
                <w:lang w:val="es-CR"/>
              </w:rPr>
              <w:t>CIAN</w:t>
            </w:r>
            <w:r>
              <w:rPr>
                <w:rFonts w:ascii="Arial Narrow" w:hAnsi="Arial Narrow" w:cs="Arial"/>
                <w:b/>
                <w:szCs w:val="22"/>
                <w:lang w:val="es-CR"/>
              </w:rPr>
              <w:t xml:space="preserve"> </w:t>
            </w:r>
          </w:p>
        </w:tc>
        <w:tc>
          <w:tcPr>
            <w:tcW w:w="1530" w:type="dxa"/>
          </w:tcPr>
          <w:p w14:paraId="488E2BC5" w14:textId="77777777" w:rsidR="007A22C2" w:rsidRPr="00183949" w:rsidRDefault="007A22C2" w:rsidP="00562E0A">
            <w:pPr>
              <w:rPr>
                <w:rFonts w:ascii="Calibri" w:hAnsi="Calibri" w:cs="Calibri"/>
                <w:b/>
                <w:sz w:val="22"/>
                <w:szCs w:val="22"/>
                <w:lang w:val="es-ES_tradnl"/>
              </w:rPr>
            </w:pPr>
          </w:p>
        </w:tc>
      </w:tr>
      <w:tr w:rsidR="007A22C2" w:rsidRPr="00172B99" w14:paraId="12A59022" w14:textId="77777777" w:rsidTr="00974C55">
        <w:tc>
          <w:tcPr>
            <w:tcW w:w="1720" w:type="dxa"/>
            <w:vMerge/>
            <w:shd w:val="clear" w:color="auto" w:fill="auto"/>
          </w:tcPr>
          <w:p w14:paraId="45E8853B" w14:textId="77777777" w:rsidR="007A22C2" w:rsidRPr="007A22C2" w:rsidRDefault="007A22C2" w:rsidP="007B5255">
            <w:pPr>
              <w:jc w:val="right"/>
              <w:rPr>
                <w:rFonts w:ascii="Arial Narrow" w:hAnsi="Arial Narrow" w:cs="Calibri"/>
                <w:b/>
                <w:sz w:val="22"/>
                <w:szCs w:val="22"/>
                <w:lang w:val="es-CR"/>
              </w:rPr>
            </w:pPr>
          </w:p>
        </w:tc>
        <w:tc>
          <w:tcPr>
            <w:tcW w:w="1185" w:type="dxa"/>
          </w:tcPr>
          <w:p w14:paraId="044C117D" w14:textId="77777777" w:rsidR="007A22C2" w:rsidRPr="00183949" w:rsidRDefault="007A22C2" w:rsidP="007E0908">
            <w:pPr>
              <w:jc w:val="center"/>
              <w:rPr>
                <w:rFonts w:ascii="Calibri" w:hAnsi="Calibri" w:cs="Calibri"/>
                <w:b/>
                <w:sz w:val="22"/>
                <w:szCs w:val="22"/>
                <w:lang w:val="es-ES_tradnl"/>
              </w:rPr>
            </w:pPr>
            <w:r>
              <w:rPr>
                <w:rFonts w:ascii="Calibri" w:hAnsi="Calibri" w:cs="Calibri"/>
                <w:b/>
                <w:sz w:val="22"/>
                <w:szCs w:val="22"/>
                <w:lang w:val="es-ES_tradnl"/>
              </w:rPr>
              <w:t>3</w:t>
            </w:r>
          </w:p>
        </w:tc>
        <w:tc>
          <w:tcPr>
            <w:tcW w:w="5141" w:type="dxa"/>
            <w:shd w:val="clear" w:color="auto" w:fill="auto"/>
          </w:tcPr>
          <w:p w14:paraId="75478ED8" w14:textId="77777777" w:rsidR="007A22C2" w:rsidRPr="00183949" w:rsidRDefault="007A22C2" w:rsidP="00562E0A">
            <w:pPr>
              <w:rPr>
                <w:rFonts w:ascii="Calibri" w:hAnsi="Calibri" w:cs="Calibri"/>
                <w:b/>
                <w:sz w:val="22"/>
                <w:szCs w:val="22"/>
                <w:lang w:val="es-ES_tradnl"/>
              </w:rPr>
            </w:pPr>
            <w:r>
              <w:rPr>
                <w:rFonts w:ascii="Arial Narrow" w:hAnsi="Arial Narrow" w:cs="Arial"/>
                <w:szCs w:val="22"/>
                <w:lang w:val="es-CR"/>
              </w:rPr>
              <w:t>C</w:t>
            </w:r>
            <w:r w:rsidRPr="007E0908">
              <w:rPr>
                <w:rFonts w:ascii="Arial Narrow" w:hAnsi="Arial Narrow" w:cs="Arial"/>
                <w:szCs w:val="22"/>
                <w:lang w:val="es-CR"/>
              </w:rPr>
              <w:t xml:space="preserve">artuchos originales </w:t>
            </w:r>
            <w:r>
              <w:rPr>
                <w:rFonts w:ascii="Arial Narrow" w:hAnsi="Arial Narrow" w:cs="Arial"/>
                <w:szCs w:val="22"/>
                <w:lang w:val="es-CR"/>
              </w:rPr>
              <w:t xml:space="preserve">para impresora </w:t>
            </w:r>
            <w:r w:rsidRPr="007E0908">
              <w:rPr>
                <w:rFonts w:ascii="Tahoma" w:hAnsi="Tahoma" w:cs="Tahoma"/>
                <w:lang w:val="es-CR"/>
              </w:rPr>
              <w:t>Lexmark CX410</w:t>
            </w:r>
            <w:r>
              <w:rPr>
                <w:rFonts w:ascii="Tahoma" w:hAnsi="Tahoma" w:cs="Tahoma"/>
                <w:lang w:val="es-CR"/>
              </w:rPr>
              <w:t>DE. R</w:t>
            </w:r>
            <w:r w:rsidRPr="007E0908">
              <w:rPr>
                <w:rFonts w:ascii="Arial Narrow" w:hAnsi="Arial Narrow" w:cs="Arial"/>
                <w:szCs w:val="22"/>
                <w:lang w:val="es-CR"/>
              </w:rPr>
              <w:t>eferencia </w:t>
            </w:r>
            <w:r>
              <w:rPr>
                <w:rFonts w:ascii="Arial Narrow" w:hAnsi="Arial Narrow" w:cs="Arial"/>
                <w:b/>
                <w:bCs/>
                <w:szCs w:val="22"/>
                <w:lang w:val="es-CR"/>
              </w:rPr>
              <w:t xml:space="preserve">80C2HKE. </w:t>
            </w:r>
            <w:r>
              <w:rPr>
                <w:rFonts w:ascii="Arial Narrow" w:hAnsi="Arial Narrow" w:cs="Arial"/>
                <w:szCs w:val="22"/>
                <w:lang w:val="es-CR"/>
              </w:rPr>
              <w:t xml:space="preserve">color </w:t>
            </w:r>
            <w:r w:rsidRPr="007E0908">
              <w:rPr>
                <w:rFonts w:ascii="Arial Narrow" w:hAnsi="Arial Narrow" w:cs="Arial"/>
                <w:b/>
                <w:szCs w:val="22"/>
                <w:lang w:val="es-CR"/>
              </w:rPr>
              <w:t>NEGRO</w:t>
            </w:r>
          </w:p>
        </w:tc>
        <w:tc>
          <w:tcPr>
            <w:tcW w:w="1530" w:type="dxa"/>
          </w:tcPr>
          <w:p w14:paraId="553FFBA3" w14:textId="77777777" w:rsidR="007A22C2" w:rsidRPr="00183949" w:rsidRDefault="007A22C2" w:rsidP="00562E0A">
            <w:pPr>
              <w:rPr>
                <w:rFonts w:ascii="Calibri" w:hAnsi="Calibri" w:cs="Calibri"/>
                <w:b/>
                <w:sz w:val="22"/>
                <w:szCs w:val="22"/>
                <w:lang w:val="es-ES_tradnl"/>
              </w:rPr>
            </w:pPr>
          </w:p>
        </w:tc>
      </w:tr>
      <w:tr w:rsidR="007A22C2" w:rsidRPr="00172B99" w14:paraId="4809E54C" w14:textId="77777777" w:rsidTr="00974C55">
        <w:tc>
          <w:tcPr>
            <w:tcW w:w="1720" w:type="dxa"/>
            <w:vMerge/>
            <w:shd w:val="clear" w:color="auto" w:fill="auto"/>
          </w:tcPr>
          <w:p w14:paraId="74971BC0" w14:textId="77777777" w:rsidR="007A22C2" w:rsidRPr="007A22C2" w:rsidRDefault="007A22C2" w:rsidP="007E0908">
            <w:pPr>
              <w:jc w:val="right"/>
              <w:rPr>
                <w:rFonts w:ascii="Arial Narrow" w:hAnsi="Arial Narrow" w:cs="Calibri"/>
                <w:b/>
                <w:sz w:val="22"/>
                <w:szCs w:val="22"/>
                <w:lang w:val="es-ES_tradnl"/>
              </w:rPr>
            </w:pPr>
          </w:p>
        </w:tc>
        <w:tc>
          <w:tcPr>
            <w:tcW w:w="1185" w:type="dxa"/>
          </w:tcPr>
          <w:p w14:paraId="641085D1" w14:textId="77777777" w:rsidR="007A22C2" w:rsidRPr="00183949" w:rsidRDefault="007A22C2" w:rsidP="007E0908">
            <w:pPr>
              <w:jc w:val="center"/>
              <w:rPr>
                <w:rFonts w:ascii="Calibri" w:hAnsi="Calibri" w:cs="Calibri"/>
                <w:b/>
                <w:sz w:val="22"/>
                <w:szCs w:val="22"/>
                <w:lang w:val="es-ES_tradnl"/>
              </w:rPr>
            </w:pPr>
            <w:r>
              <w:rPr>
                <w:rFonts w:ascii="Calibri" w:hAnsi="Calibri" w:cs="Calibri"/>
                <w:b/>
                <w:sz w:val="22"/>
                <w:szCs w:val="22"/>
                <w:lang w:val="es-ES_tradnl"/>
              </w:rPr>
              <w:t>3</w:t>
            </w:r>
          </w:p>
        </w:tc>
        <w:tc>
          <w:tcPr>
            <w:tcW w:w="5141" w:type="dxa"/>
            <w:shd w:val="clear" w:color="auto" w:fill="auto"/>
          </w:tcPr>
          <w:p w14:paraId="68EA8082" w14:textId="77777777" w:rsidR="007A22C2" w:rsidRPr="00183949" w:rsidRDefault="007A22C2" w:rsidP="007E0908">
            <w:pPr>
              <w:rPr>
                <w:rFonts w:ascii="Calibri" w:hAnsi="Calibri" w:cs="Calibri"/>
                <w:b/>
                <w:sz w:val="22"/>
                <w:szCs w:val="22"/>
                <w:lang w:val="es-ES_tradnl"/>
              </w:rPr>
            </w:pPr>
            <w:r w:rsidRPr="00664C38">
              <w:rPr>
                <w:rFonts w:ascii="Arial Narrow" w:hAnsi="Arial Narrow" w:cs="Arial"/>
                <w:szCs w:val="22"/>
                <w:lang w:val="es-CR"/>
              </w:rPr>
              <w:t xml:space="preserve">Cartuchos originales para impresora </w:t>
            </w:r>
            <w:r w:rsidRPr="00664C38">
              <w:rPr>
                <w:rFonts w:ascii="Tahoma" w:hAnsi="Tahoma" w:cs="Tahoma"/>
                <w:lang w:val="es-CR"/>
              </w:rPr>
              <w:t>Lexmark CX410DE. R</w:t>
            </w:r>
            <w:r w:rsidRPr="00664C38">
              <w:rPr>
                <w:rFonts w:ascii="Arial Narrow" w:hAnsi="Arial Narrow" w:cs="Arial"/>
                <w:szCs w:val="22"/>
                <w:lang w:val="es-CR"/>
              </w:rPr>
              <w:t>eferencia </w:t>
            </w:r>
            <w:r>
              <w:rPr>
                <w:rFonts w:ascii="Arial Narrow" w:hAnsi="Arial Narrow" w:cs="Arial"/>
                <w:b/>
                <w:bCs/>
                <w:szCs w:val="22"/>
                <w:lang w:val="es-CR"/>
              </w:rPr>
              <w:t>80C2HM</w:t>
            </w:r>
            <w:r w:rsidRPr="00664C38">
              <w:rPr>
                <w:rFonts w:ascii="Arial Narrow" w:hAnsi="Arial Narrow" w:cs="Arial"/>
                <w:b/>
                <w:bCs/>
                <w:szCs w:val="22"/>
                <w:lang w:val="es-CR"/>
              </w:rPr>
              <w:t>E</w:t>
            </w:r>
            <w:r>
              <w:rPr>
                <w:rFonts w:ascii="Arial Narrow" w:hAnsi="Arial Narrow" w:cs="Arial"/>
                <w:b/>
                <w:bCs/>
                <w:szCs w:val="22"/>
                <w:lang w:val="es-CR"/>
              </w:rPr>
              <w:t xml:space="preserve">. </w:t>
            </w:r>
            <w:r w:rsidRPr="00664C38">
              <w:rPr>
                <w:rFonts w:ascii="Arial Narrow" w:hAnsi="Arial Narrow" w:cs="Arial"/>
                <w:szCs w:val="22"/>
                <w:lang w:val="es-CR"/>
              </w:rPr>
              <w:t xml:space="preserve">color </w:t>
            </w:r>
            <w:r>
              <w:rPr>
                <w:rFonts w:ascii="Arial Narrow" w:hAnsi="Arial Narrow" w:cs="Arial"/>
                <w:b/>
                <w:szCs w:val="22"/>
                <w:lang w:val="es-CR"/>
              </w:rPr>
              <w:t>MAGENTA</w:t>
            </w:r>
          </w:p>
        </w:tc>
        <w:tc>
          <w:tcPr>
            <w:tcW w:w="1530" w:type="dxa"/>
          </w:tcPr>
          <w:p w14:paraId="0750F66A" w14:textId="77777777" w:rsidR="007A22C2" w:rsidRPr="00183949" w:rsidRDefault="007A22C2" w:rsidP="007E0908">
            <w:pPr>
              <w:rPr>
                <w:rFonts w:ascii="Calibri" w:hAnsi="Calibri" w:cs="Calibri"/>
                <w:b/>
                <w:sz w:val="22"/>
                <w:szCs w:val="22"/>
                <w:lang w:val="es-ES_tradnl"/>
              </w:rPr>
            </w:pPr>
          </w:p>
        </w:tc>
      </w:tr>
      <w:tr w:rsidR="007A22C2" w:rsidRPr="00172B99" w14:paraId="40BCABA4" w14:textId="77777777" w:rsidTr="00974C55">
        <w:tc>
          <w:tcPr>
            <w:tcW w:w="1720" w:type="dxa"/>
            <w:vMerge/>
            <w:shd w:val="clear" w:color="auto" w:fill="auto"/>
          </w:tcPr>
          <w:p w14:paraId="3EAE7591" w14:textId="77777777" w:rsidR="007A22C2" w:rsidRPr="007A22C2" w:rsidRDefault="007A22C2" w:rsidP="007E0908">
            <w:pPr>
              <w:jc w:val="right"/>
              <w:rPr>
                <w:rFonts w:ascii="Arial Narrow" w:hAnsi="Arial Narrow" w:cs="Calibri"/>
                <w:b/>
                <w:sz w:val="22"/>
                <w:szCs w:val="22"/>
                <w:lang w:val="es-ES_tradnl"/>
              </w:rPr>
            </w:pPr>
          </w:p>
        </w:tc>
        <w:tc>
          <w:tcPr>
            <w:tcW w:w="1185" w:type="dxa"/>
          </w:tcPr>
          <w:p w14:paraId="45E1172A" w14:textId="77777777" w:rsidR="007A22C2" w:rsidRPr="00183949" w:rsidRDefault="007A22C2" w:rsidP="007E0908">
            <w:pPr>
              <w:jc w:val="center"/>
              <w:rPr>
                <w:rFonts w:ascii="Calibri" w:hAnsi="Calibri" w:cs="Calibri"/>
                <w:b/>
                <w:sz w:val="22"/>
                <w:szCs w:val="22"/>
                <w:lang w:val="es-ES_tradnl"/>
              </w:rPr>
            </w:pPr>
            <w:r>
              <w:rPr>
                <w:rFonts w:ascii="Calibri" w:hAnsi="Calibri" w:cs="Calibri"/>
                <w:b/>
                <w:sz w:val="22"/>
                <w:szCs w:val="22"/>
                <w:lang w:val="es-ES_tradnl"/>
              </w:rPr>
              <w:t>3</w:t>
            </w:r>
          </w:p>
        </w:tc>
        <w:tc>
          <w:tcPr>
            <w:tcW w:w="5141" w:type="dxa"/>
            <w:shd w:val="clear" w:color="auto" w:fill="auto"/>
          </w:tcPr>
          <w:p w14:paraId="674277C7" w14:textId="77777777" w:rsidR="007A22C2" w:rsidRPr="00183949" w:rsidRDefault="007A22C2" w:rsidP="007E0908">
            <w:pPr>
              <w:rPr>
                <w:rFonts w:ascii="Calibri" w:hAnsi="Calibri" w:cs="Calibri"/>
                <w:b/>
                <w:sz w:val="22"/>
                <w:szCs w:val="22"/>
                <w:lang w:val="es-ES_tradnl"/>
              </w:rPr>
            </w:pPr>
            <w:r w:rsidRPr="00664C38">
              <w:rPr>
                <w:rFonts w:ascii="Arial Narrow" w:hAnsi="Arial Narrow" w:cs="Arial"/>
                <w:szCs w:val="22"/>
                <w:lang w:val="es-CR"/>
              </w:rPr>
              <w:t xml:space="preserve">Cartuchos originales para impresora </w:t>
            </w:r>
            <w:r w:rsidRPr="00664C38">
              <w:rPr>
                <w:rFonts w:ascii="Tahoma" w:hAnsi="Tahoma" w:cs="Tahoma"/>
                <w:lang w:val="es-CR"/>
              </w:rPr>
              <w:t>Lexmark CX410DE. R</w:t>
            </w:r>
            <w:r w:rsidRPr="00664C38">
              <w:rPr>
                <w:rFonts w:ascii="Arial Narrow" w:hAnsi="Arial Narrow" w:cs="Arial"/>
                <w:szCs w:val="22"/>
                <w:lang w:val="es-CR"/>
              </w:rPr>
              <w:t>eferencia </w:t>
            </w:r>
            <w:r w:rsidRPr="00664C38">
              <w:rPr>
                <w:rFonts w:ascii="Arial Narrow" w:hAnsi="Arial Narrow" w:cs="Arial"/>
                <w:b/>
                <w:bCs/>
                <w:szCs w:val="22"/>
                <w:lang w:val="es-CR"/>
              </w:rPr>
              <w:t>80C2H</w:t>
            </w:r>
            <w:r>
              <w:rPr>
                <w:rFonts w:ascii="Arial Narrow" w:hAnsi="Arial Narrow" w:cs="Arial"/>
                <w:b/>
                <w:bCs/>
                <w:szCs w:val="22"/>
                <w:lang w:val="es-CR"/>
              </w:rPr>
              <w:t>Y</w:t>
            </w:r>
            <w:r w:rsidRPr="00664C38">
              <w:rPr>
                <w:rFonts w:ascii="Arial Narrow" w:hAnsi="Arial Narrow" w:cs="Arial"/>
                <w:b/>
                <w:bCs/>
                <w:szCs w:val="22"/>
                <w:lang w:val="es-CR"/>
              </w:rPr>
              <w:t>E</w:t>
            </w:r>
            <w:r>
              <w:rPr>
                <w:rFonts w:ascii="Arial Narrow" w:hAnsi="Arial Narrow" w:cs="Arial"/>
                <w:b/>
                <w:bCs/>
                <w:szCs w:val="22"/>
                <w:lang w:val="es-CR"/>
              </w:rPr>
              <w:t xml:space="preserve">. </w:t>
            </w:r>
            <w:r w:rsidRPr="00664C38">
              <w:rPr>
                <w:rFonts w:ascii="Arial Narrow" w:hAnsi="Arial Narrow" w:cs="Arial"/>
                <w:szCs w:val="22"/>
                <w:lang w:val="es-CR"/>
              </w:rPr>
              <w:t xml:space="preserve">color </w:t>
            </w:r>
            <w:r>
              <w:rPr>
                <w:rFonts w:ascii="Arial Narrow" w:hAnsi="Arial Narrow" w:cs="Arial"/>
                <w:b/>
                <w:szCs w:val="22"/>
                <w:lang w:val="es-CR"/>
              </w:rPr>
              <w:t>AMARILLO.</w:t>
            </w:r>
          </w:p>
        </w:tc>
        <w:tc>
          <w:tcPr>
            <w:tcW w:w="1530" w:type="dxa"/>
          </w:tcPr>
          <w:p w14:paraId="7BF9FF1B" w14:textId="77777777" w:rsidR="007A22C2" w:rsidRPr="00183949" w:rsidRDefault="007A22C2" w:rsidP="007E0908">
            <w:pPr>
              <w:rPr>
                <w:rFonts w:ascii="Calibri" w:hAnsi="Calibri" w:cs="Calibri"/>
                <w:b/>
                <w:sz w:val="22"/>
                <w:szCs w:val="22"/>
                <w:lang w:val="es-ES_tradnl"/>
              </w:rPr>
            </w:pPr>
          </w:p>
        </w:tc>
      </w:tr>
      <w:tr w:rsidR="007A22C2" w:rsidRPr="007A22C2" w14:paraId="66E21ABA" w14:textId="77777777" w:rsidTr="00974C55">
        <w:tc>
          <w:tcPr>
            <w:tcW w:w="1720" w:type="dxa"/>
            <w:vMerge w:val="restart"/>
            <w:shd w:val="clear" w:color="auto" w:fill="auto"/>
          </w:tcPr>
          <w:p w14:paraId="21117DBC" w14:textId="77777777" w:rsidR="007A22C2" w:rsidRPr="007A22C2" w:rsidRDefault="007A22C2" w:rsidP="007E0908">
            <w:pPr>
              <w:jc w:val="right"/>
              <w:rPr>
                <w:rFonts w:ascii="Arial Narrow" w:hAnsi="Arial Narrow" w:cs="Calibri"/>
                <w:b/>
                <w:sz w:val="22"/>
                <w:szCs w:val="22"/>
                <w:lang w:val="es-CR"/>
              </w:rPr>
            </w:pPr>
            <w:r w:rsidRPr="007A22C2">
              <w:rPr>
                <w:rFonts w:ascii="Arial Narrow" w:hAnsi="Arial Narrow" w:cs="Tahoma"/>
                <w:b/>
                <w:sz w:val="22"/>
                <w:szCs w:val="22"/>
                <w:lang w:val="es-CR"/>
              </w:rPr>
              <w:t xml:space="preserve">Cartucho de Tóner de alto rendimiento para impresora HP </w:t>
            </w:r>
            <w:proofErr w:type="gramStart"/>
            <w:r w:rsidRPr="007A22C2">
              <w:rPr>
                <w:rFonts w:ascii="Arial Narrow" w:hAnsi="Arial Narrow" w:cs="Tahoma"/>
                <w:b/>
                <w:sz w:val="22"/>
                <w:szCs w:val="22"/>
                <w:lang w:val="es-CR"/>
              </w:rPr>
              <w:t>modelo  LaserJet</w:t>
            </w:r>
            <w:proofErr w:type="gramEnd"/>
            <w:r w:rsidRPr="007A22C2">
              <w:rPr>
                <w:rFonts w:ascii="Arial Narrow" w:hAnsi="Arial Narrow" w:cs="Tahoma"/>
                <w:b/>
                <w:sz w:val="22"/>
                <w:szCs w:val="22"/>
                <w:lang w:val="es-CR"/>
              </w:rPr>
              <w:t xml:space="preserve"> Pro 200 Color MFP M276nw</w:t>
            </w:r>
          </w:p>
        </w:tc>
        <w:tc>
          <w:tcPr>
            <w:tcW w:w="1185" w:type="dxa"/>
          </w:tcPr>
          <w:p w14:paraId="37114FE4" w14:textId="77777777" w:rsidR="007A22C2" w:rsidRPr="007A22C2" w:rsidRDefault="007A22C2" w:rsidP="007E0908">
            <w:pPr>
              <w:jc w:val="center"/>
              <w:rPr>
                <w:rFonts w:ascii="Calibri" w:hAnsi="Calibri" w:cs="Calibri"/>
                <w:b/>
                <w:sz w:val="22"/>
                <w:szCs w:val="22"/>
                <w:lang w:val="es-CR"/>
              </w:rPr>
            </w:pPr>
            <w:r>
              <w:rPr>
                <w:rFonts w:ascii="Calibri" w:hAnsi="Calibri" w:cs="Calibri"/>
                <w:b/>
                <w:sz w:val="22"/>
                <w:szCs w:val="22"/>
                <w:lang w:val="es-CR"/>
              </w:rPr>
              <w:t>3</w:t>
            </w:r>
          </w:p>
        </w:tc>
        <w:tc>
          <w:tcPr>
            <w:tcW w:w="5141" w:type="dxa"/>
            <w:shd w:val="clear" w:color="auto" w:fill="auto"/>
          </w:tcPr>
          <w:p w14:paraId="2E32B951" w14:textId="77777777" w:rsidR="007A22C2" w:rsidRPr="007A22C2" w:rsidRDefault="007A22C2" w:rsidP="007A22C2">
            <w:pPr>
              <w:pStyle w:val="Ttulo1"/>
              <w:shd w:val="clear" w:color="auto" w:fill="FFFFFF"/>
              <w:rPr>
                <w:rFonts w:ascii="Arial Narrow" w:hAnsi="Arial Narrow" w:cs="Arial"/>
                <w:szCs w:val="22"/>
                <w:lang w:val="es-CR"/>
              </w:rPr>
            </w:pPr>
            <w:r>
              <w:rPr>
                <w:rFonts w:ascii="Arial Narrow" w:hAnsi="Arial Narrow" w:cs="Tahoma"/>
                <w:sz w:val="22"/>
                <w:szCs w:val="22"/>
                <w:lang w:val="es-CR"/>
              </w:rPr>
              <w:t xml:space="preserve">Cartuchos originales </w:t>
            </w:r>
            <w:r w:rsidRPr="007A22C2">
              <w:rPr>
                <w:rFonts w:ascii="Arial Narrow" w:hAnsi="Arial Narrow" w:cs="Tahoma"/>
                <w:sz w:val="22"/>
                <w:szCs w:val="22"/>
                <w:lang w:val="es-CR"/>
              </w:rPr>
              <w:t xml:space="preserve">para impresora HP LaserJet </w:t>
            </w:r>
            <w:proofErr w:type="gramStart"/>
            <w:r w:rsidRPr="007A22C2">
              <w:rPr>
                <w:rFonts w:ascii="Arial Narrow" w:hAnsi="Arial Narrow" w:cs="Tahoma"/>
                <w:sz w:val="22"/>
                <w:szCs w:val="22"/>
                <w:lang w:val="es-CR"/>
              </w:rPr>
              <w:t>Pro 200</w:t>
            </w:r>
            <w:proofErr w:type="gramEnd"/>
            <w:r w:rsidRPr="007A22C2">
              <w:rPr>
                <w:rFonts w:ascii="Arial Narrow" w:hAnsi="Arial Narrow" w:cs="Tahoma"/>
                <w:sz w:val="22"/>
                <w:szCs w:val="22"/>
                <w:lang w:val="es-CR"/>
              </w:rPr>
              <w:t xml:space="preserve"> Color MFP M276nw</w:t>
            </w:r>
            <w:r>
              <w:rPr>
                <w:rFonts w:ascii="Arial Narrow" w:hAnsi="Arial Narrow" w:cs="Tahoma"/>
                <w:sz w:val="22"/>
                <w:szCs w:val="22"/>
                <w:lang w:val="es-CR"/>
              </w:rPr>
              <w:t xml:space="preserve">. Referencia </w:t>
            </w:r>
            <w:r w:rsidRPr="007A22C2">
              <w:rPr>
                <w:rFonts w:ascii="Arial Narrow" w:hAnsi="Arial Narrow" w:cs="Tahoma"/>
                <w:b/>
                <w:sz w:val="22"/>
                <w:szCs w:val="22"/>
                <w:lang w:val="es-CR"/>
              </w:rPr>
              <w:t>CF210X</w:t>
            </w:r>
            <w:r>
              <w:rPr>
                <w:rFonts w:ascii="Arial Narrow" w:hAnsi="Arial Narrow" w:cs="Tahoma"/>
                <w:b/>
                <w:sz w:val="22"/>
                <w:szCs w:val="22"/>
                <w:lang w:val="es-CR"/>
              </w:rPr>
              <w:t xml:space="preserve">. </w:t>
            </w:r>
            <w:r>
              <w:rPr>
                <w:rFonts w:ascii="Arial Narrow" w:hAnsi="Arial Narrow" w:cs="Tahoma"/>
                <w:sz w:val="22"/>
                <w:szCs w:val="22"/>
                <w:lang w:val="es-CR"/>
              </w:rPr>
              <w:t xml:space="preserve">COLOR </w:t>
            </w:r>
            <w:r w:rsidRPr="007A22C2">
              <w:rPr>
                <w:rFonts w:ascii="Arial Narrow" w:hAnsi="Arial Narrow" w:cs="Tahoma"/>
                <w:b/>
                <w:sz w:val="22"/>
                <w:szCs w:val="22"/>
                <w:lang w:val="es-CR"/>
              </w:rPr>
              <w:t>NEGRO</w:t>
            </w:r>
          </w:p>
        </w:tc>
        <w:tc>
          <w:tcPr>
            <w:tcW w:w="1530" w:type="dxa"/>
          </w:tcPr>
          <w:p w14:paraId="6AFC29F2" w14:textId="77777777" w:rsidR="007A22C2" w:rsidRPr="007A22C2" w:rsidRDefault="007A22C2" w:rsidP="007E0908">
            <w:pPr>
              <w:rPr>
                <w:rFonts w:ascii="Calibri" w:hAnsi="Calibri" w:cs="Calibri"/>
                <w:b/>
                <w:sz w:val="22"/>
                <w:szCs w:val="22"/>
                <w:lang w:val="es-CR"/>
              </w:rPr>
            </w:pPr>
          </w:p>
        </w:tc>
      </w:tr>
      <w:tr w:rsidR="007A22C2" w:rsidRPr="007A22C2" w14:paraId="7D40B71B" w14:textId="77777777" w:rsidTr="00974C55">
        <w:tc>
          <w:tcPr>
            <w:tcW w:w="1720" w:type="dxa"/>
            <w:vMerge/>
            <w:shd w:val="clear" w:color="auto" w:fill="auto"/>
          </w:tcPr>
          <w:p w14:paraId="0B284E7B" w14:textId="77777777" w:rsidR="007A22C2" w:rsidRPr="007A22C2" w:rsidRDefault="007A22C2" w:rsidP="007A22C2">
            <w:pPr>
              <w:jc w:val="right"/>
              <w:rPr>
                <w:rFonts w:asciiTheme="minorHAnsi" w:hAnsiTheme="minorHAnsi" w:cs="Calibri"/>
                <w:b/>
                <w:sz w:val="24"/>
                <w:szCs w:val="22"/>
                <w:lang w:val="es-CR"/>
              </w:rPr>
            </w:pPr>
          </w:p>
        </w:tc>
        <w:tc>
          <w:tcPr>
            <w:tcW w:w="1185" w:type="dxa"/>
          </w:tcPr>
          <w:p w14:paraId="2457704B" w14:textId="77777777" w:rsidR="007A22C2" w:rsidRPr="007A22C2" w:rsidRDefault="007A22C2" w:rsidP="007A22C2">
            <w:pPr>
              <w:jc w:val="center"/>
              <w:rPr>
                <w:rFonts w:ascii="Calibri" w:hAnsi="Calibri" w:cs="Calibri"/>
                <w:b/>
                <w:sz w:val="22"/>
                <w:szCs w:val="22"/>
                <w:lang w:val="es-CR"/>
              </w:rPr>
            </w:pPr>
            <w:r>
              <w:rPr>
                <w:rFonts w:ascii="Calibri" w:hAnsi="Calibri" w:cs="Calibri"/>
                <w:b/>
                <w:sz w:val="22"/>
                <w:szCs w:val="22"/>
                <w:lang w:val="es-CR"/>
              </w:rPr>
              <w:t>3</w:t>
            </w:r>
          </w:p>
        </w:tc>
        <w:tc>
          <w:tcPr>
            <w:tcW w:w="5141" w:type="dxa"/>
            <w:shd w:val="clear" w:color="auto" w:fill="auto"/>
          </w:tcPr>
          <w:p w14:paraId="497BBC25" w14:textId="77777777" w:rsidR="007A22C2" w:rsidRPr="007A22C2" w:rsidRDefault="007A22C2" w:rsidP="007A22C2">
            <w:pPr>
              <w:rPr>
                <w:rFonts w:ascii="Arial Narrow" w:hAnsi="Arial Narrow" w:cs="Tahoma"/>
                <w:b/>
                <w:sz w:val="22"/>
                <w:szCs w:val="22"/>
                <w:lang w:val="es-CR"/>
              </w:rPr>
            </w:pPr>
            <w:r w:rsidRPr="00CE5244">
              <w:rPr>
                <w:rFonts w:ascii="Arial Narrow" w:hAnsi="Arial Narrow" w:cs="Tahoma"/>
                <w:sz w:val="22"/>
                <w:szCs w:val="22"/>
                <w:lang w:val="es-CR"/>
              </w:rPr>
              <w:t xml:space="preserve">Cartuchos originales para impresora HP LaserJet </w:t>
            </w:r>
            <w:proofErr w:type="gramStart"/>
            <w:r w:rsidRPr="00CE5244">
              <w:rPr>
                <w:rFonts w:ascii="Arial Narrow" w:hAnsi="Arial Narrow" w:cs="Tahoma"/>
                <w:sz w:val="22"/>
                <w:szCs w:val="22"/>
                <w:lang w:val="es-CR"/>
              </w:rPr>
              <w:t>Pro 200</w:t>
            </w:r>
            <w:proofErr w:type="gramEnd"/>
            <w:r w:rsidRPr="00CE5244">
              <w:rPr>
                <w:rFonts w:ascii="Arial Narrow" w:hAnsi="Arial Narrow" w:cs="Tahoma"/>
                <w:sz w:val="22"/>
                <w:szCs w:val="22"/>
                <w:lang w:val="es-CR"/>
              </w:rPr>
              <w:t xml:space="preserve"> Color MFP M276nw. Referencia </w:t>
            </w:r>
            <w:r w:rsidR="00974C55">
              <w:rPr>
                <w:rFonts w:ascii="Arial Narrow" w:hAnsi="Arial Narrow" w:cs="Tahoma"/>
                <w:b/>
                <w:sz w:val="22"/>
                <w:szCs w:val="22"/>
                <w:lang w:val="es-CR"/>
              </w:rPr>
              <w:t>CF211A</w:t>
            </w:r>
            <w:r>
              <w:rPr>
                <w:rFonts w:ascii="Arial Narrow" w:hAnsi="Arial Narrow" w:cs="Tahoma"/>
                <w:b/>
                <w:sz w:val="22"/>
                <w:szCs w:val="22"/>
                <w:lang w:val="es-CR"/>
              </w:rPr>
              <w:t xml:space="preserve">. </w:t>
            </w:r>
            <w:r w:rsidRPr="00CE5244">
              <w:rPr>
                <w:rFonts w:ascii="Arial Narrow" w:hAnsi="Arial Narrow" w:cs="Tahoma"/>
                <w:sz w:val="22"/>
                <w:szCs w:val="22"/>
                <w:lang w:val="es-CR"/>
              </w:rPr>
              <w:t xml:space="preserve">COLOR </w:t>
            </w:r>
            <w:r w:rsidR="00974C55">
              <w:rPr>
                <w:rFonts w:ascii="Arial Narrow" w:hAnsi="Arial Narrow" w:cs="Tahoma"/>
                <w:b/>
                <w:sz w:val="22"/>
                <w:szCs w:val="22"/>
                <w:lang w:val="es-CR"/>
              </w:rPr>
              <w:t>CYAN</w:t>
            </w:r>
          </w:p>
        </w:tc>
        <w:tc>
          <w:tcPr>
            <w:tcW w:w="1530" w:type="dxa"/>
          </w:tcPr>
          <w:p w14:paraId="2AEDBB8C" w14:textId="77777777" w:rsidR="007A22C2" w:rsidRPr="007A22C2" w:rsidRDefault="007A22C2" w:rsidP="007A22C2">
            <w:pPr>
              <w:rPr>
                <w:rFonts w:ascii="Calibri" w:hAnsi="Calibri" w:cs="Calibri"/>
                <w:b/>
                <w:sz w:val="22"/>
                <w:szCs w:val="22"/>
                <w:lang w:val="es-CR"/>
              </w:rPr>
            </w:pPr>
          </w:p>
        </w:tc>
      </w:tr>
      <w:tr w:rsidR="007A22C2" w:rsidRPr="007A22C2" w14:paraId="5C2F4DD7" w14:textId="77777777" w:rsidTr="00974C55">
        <w:tc>
          <w:tcPr>
            <w:tcW w:w="1720" w:type="dxa"/>
            <w:vMerge/>
            <w:shd w:val="clear" w:color="auto" w:fill="auto"/>
          </w:tcPr>
          <w:p w14:paraId="36BD916D" w14:textId="77777777" w:rsidR="007A22C2" w:rsidRPr="007A22C2" w:rsidRDefault="007A22C2" w:rsidP="007A22C2">
            <w:pPr>
              <w:jc w:val="right"/>
              <w:rPr>
                <w:rFonts w:asciiTheme="minorHAnsi" w:hAnsiTheme="minorHAnsi" w:cs="Calibri"/>
                <w:b/>
                <w:sz w:val="24"/>
                <w:szCs w:val="22"/>
                <w:lang w:val="es-CR"/>
              </w:rPr>
            </w:pPr>
          </w:p>
        </w:tc>
        <w:tc>
          <w:tcPr>
            <w:tcW w:w="1185" w:type="dxa"/>
          </w:tcPr>
          <w:p w14:paraId="2180DDF0" w14:textId="77777777" w:rsidR="007A22C2" w:rsidRPr="007A22C2" w:rsidRDefault="007A22C2" w:rsidP="007A22C2">
            <w:pPr>
              <w:jc w:val="center"/>
              <w:rPr>
                <w:rFonts w:ascii="Calibri" w:hAnsi="Calibri" w:cs="Calibri"/>
                <w:b/>
                <w:sz w:val="22"/>
                <w:szCs w:val="22"/>
                <w:lang w:val="es-CR"/>
              </w:rPr>
            </w:pPr>
            <w:r>
              <w:rPr>
                <w:rFonts w:ascii="Calibri" w:hAnsi="Calibri" w:cs="Calibri"/>
                <w:b/>
                <w:sz w:val="22"/>
                <w:szCs w:val="22"/>
                <w:lang w:val="es-CR"/>
              </w:rPr>
              <w:t>3</w:t>
            </w:r>
          </w:p>
        </w:tc>
        <w:tc>
          <w:tcPr>
            <w:tcW w:w="5141" w:type="dxa"/>
            <w:shd w:val="clear" w:color="auto" w:fill="auto"/>
          </w:tcPr>
          <w:p w14:paraId="67CF03C5" w14:textId="77777777" w:rsidR="007A22C2" w:rsidRPr="007A22C2" w:rsidRDefault="00974C55" w:rsidP="007A22C2">
            <w:pPr>
              <w:rPr>
                <w:rFonts w:ascii="Arial Narrow" w:hAnsi="Arial Narrow" w:cs="Arial"/>
                <w:szCs w:val="22"/>
                <w:lang w:val="es-CR"/>
              </w:rPr>
            </w:pPr>
            <w:r w:rsidRPr="00CE5244">
              <w:rPr>
                <w:rFonts w:ascii="Arial Narrow" w:hAnsi="Arial Narrow" w:cs="Tahoma"/>
                <w:sz w:val="22"/>
                <w:szCs w:val="22"/>
                <w:lang w:val="es-CR"/>
              </w:rPr>
              <w:t xml:space="preserve">Cartuchos originales para impresora HP LaserJet </w:t>
            </w:r>
            <w:proofErr w:type="gramStart"/>
            <w:r w:rsidRPr="00CE5244">
              <w:rPr>
                <w:rFonts w:ascii="Arial Narrow" w:hAnsi="Arial Narrow" w:cs="Tahoma"/>
                <w:sz w:val="22"/>
                <w:szCs w:val="22"/>
                <w:lang w:val="es-CR"/>
              </w:rPr>
              <w:t>Pro 200</w:t>
            </w:r>
            <w:proofErr w:type="gramEnd"/>
            <w:r w:rsidRPr="00CE5244">
              <w:rPr>
                <w:rFonts w:ascii="Arial Narrow" w:hAnsi="Arial Narrow" w:cs="Tahoma"/>
                <w:sz w:val="22"/>
                <w:szCs w:val="22"/>
                <w:lang w:val="es-CR"/>
              </w:rPr>
              <w:t xml:space="preserve"> Color MFP M276nw. Referencia </w:t>
            </w:r>
            <w:r>
              <w:rPr>
                <w:rFonts w:ascii="Arial Narrow" w:hAnsi="Arial Narrow" w:cs="Tahoma"/>
                <w:b/>
                <w:sz w:val="22"/>
                <w:szCs w:val="22"/>
                <w:lang w:val="es-CR"/>
              </w:rPr>
              <w:t xml:space="preserve">CF212A. </w:t>
            </w:r>
            <w:r w:rsidRPr="00CE5244">
              <w:rPr>
                <w:rFonts w:ascii="Arial Narrow" w:hAnsi="Arial Narrow" w:cs="Tahoma"/>
                <w:sz w:val="22"/>
                <w:szCs w:val="22"/>
                <w:lang w:val="es-CR"/>
              </w:rPr>
              <w:t xml:space="preserve">COLOR </w:t>
            </w:r>
            <w:r>
              <w:rPr>
                <w:rFonts w:ascii="Arial Narrow" w:hAnsi="Arial Narrow" w:cs="Tahoma"/>
                <w:b/>
                <w:sz w:val="22"/>
                <w:szCs w:val="22"/>
                <w:lang w:val="es-CR"/>
              </w:rPr>
              <w:t>YELLOW.</w:t>
            </w:r>
          </w:p>
        </w:tc>
        <w:tc>
          <w:tcPr>
            <w:tcW w:w="1530" w:type="dxa"/>
          </w:tcPr>
          <w:p w14:paraId="0BD096A1" w14:textId="77777777" w:rsidR="007A22C2" w:rsidRPr="007A22C2" w:rsidRDefault="007A22C2" w:rsidP="007A22C2">
            <w:pPr>
              <w:rPr>
                <w:rFonts w:ascii="Calibri" w:hAnsi="Calibri" w:cs="Calibri"/>
                <w:b/>
                <w:sz w:val="22"/>
                <w:szCs w:val="22"/>
                <w:lang w:val="es-CR"/>
              </w:rPr>
            </w:pPr>
          </w:p>
        </w:tc>
      </w:tr>
      <w:tr w:rsidR="007A22C2" w:rsidRPr="007A22C2" w14:paraId="5448BAB0" w14:textId="77777777" w:rsidTr="00974C55">
        <w:tc>
          <w:tcPr>
            <w:tcW w:w="1720" w:type="dxa"/>
            <w:vMerge/>
            <w:shd w:val="clear" w:color="auto" w:fill="auto"/>
          </w:tcPr>
          <w:p w14:paraId="1DCA2985" w14:textId="77777777" w:rsidR="007A22C2" w:rsidRPr="007A22C2" w:rsidRDefault="007A22C2" w:rsidP="007A22C2">
            <w:pPr>
              <w:jc w:val="right"/>
              <w:rPr>
                <w:rFonts w:asciiTheme="minorHAnsi" w:hAnsiTheme="minorHAnsi" w:cs="Calibri"/>
                <w:b/>
                <w:sz w:val="24"/>
                <w:szCs w:val="22"/>
                <w:lang w:val="es-CR"/>
              </w:rPr>
            </w:pPr>
          </w:p>
        </w:tc>
        <w:tc>
          <w:tcPr>
            <w:tcW w:w="1185" w:type="dxa"/>
          </w:tcPr>
          <w:p w14:paraId="6FA782D2" w14:textId="77777777" w:rsidR="007A22C2" w:rsidRPr="007A22C2" w:rsidRDefault="007A22C2" w:rsidP="007A22C2">
            <w:pPr>
              <w:jc w:val="center"/>
              <w:rPr>
                <w:rFonts w:ascii="Calibri" w:hAnsi="Calibri" w:cs="Calibri"/>
                <w:b/>
                <w:sz w:val="22"/>
                <w:szCs w:val="22"/>
                <w:lang w:val="es-CR"/>
              </w:rPr>
            </w:pPr>
            <w:r>
              <w:rPr>
                <w:rFonts w:ascii="Calibri" w:hAnsi="Calibri" w:cs="Calibri"/>
                <w:b/>
                <w:sz w:val="22"/>
                <w:szCs w:val="22"/>
                <w:lang w:val="es-CR"/>
              </w:rPr>
              <w:t>3</w:t>
            </w:r>
          </w:p>
        </w:tc>
        <w:tc>
          <w:tcPr>
            <w:tcW w:w="5141" w:type="dxa"/>
            <w:shd w:val="clear" w:color="auto" w:fill="auto"/>
          </w:tcPr>
          <w:p w14:paraId="08529247" w14:textId="77777777" w:rsidR="007A22C2" w:rsidRPr="007A22C2" w:rsidRDefault="007A22C2" w:rsidP="007A22C2">
            <w:pPr>
              <w:rPr>
                <w:rFonts w:ascii="Arial Narrow" w:hAnsi="Arial Narrow" w:cs="Arial"/>
                <w:szCs w:val="22"/>
                <w:lang w:val="es-CR"/>
              </w:rPr>
            </w:pPr>
            <w:r w:rsidRPr="00CE5244">
              <w:rPr>
                <w:rFonts w:ascii="Arial Narrow" w:hAnsi="Arial Narrow" w:cs="Tahoma"/>
                <w:sz w:val="22"/>
                <w:szCs w:val="22"/>
                <w:lang w:val="es-CR"/>
              </w:rPr>
              <w:t xml:space="preserve">Cartuchos originales para impresora HP LaserJet </w:t>
            </w:r>
            <w:proofErr w:type="gramStart"/>
            <w:r w:rsidRPr="00CE5244">
              <w:rPr>
                <w:rFonts w:ascii="Arial Narrow" w:hAnsi="Arial Narrow" w:cs="Tahoma"/>
                <w:sz w:val="22"/>
                <w:szCs w:val="22"/>
                <w:lang w:val="es-CR"/>
              </w:rPr>
              <w:t>Pro 200</w:t>
            </w:r>
            <w:proofErr w:type="gramEnd"/>
            <w:r w:rsidRPr="00CE5244">
              <w:rPr>
                <w:rFonts w:ascii="Arial Narrow" w:hAnsi="Arial Narrow" w:cs="Tahoma"/>
                <w:sz w:val="22"/>
                <w:szCs w:val="22"/>
                <w:lang w:val="es-CR"/>
              </w:rPr>
              <w:t xml:space="preserve"> Color MFP M276nw. Referencia </w:t>
            </w:r>
            <w:r w:rsidR="00974C55">
              <w:rPr>
                <w:rFonts w:ascii="Arial Narrow" w:hAnsi="Arial Narrow" w:cs="Tahoma"/>
                <w:b/>
                <w:sz w:val="22"/>
                <w:szCs w:val="22"/>
                <w:lang w:val="es-CR"/>
              </w:rPr>
              <w:t xml:space="preserve">CF213A. </w:t>
            </w:r>
            <w:r w:rsidR="00974C55" w:rsidRPr="00974C55">
              <w:rPr>
                <w:rFonts w:ascii="Arial Narrow" w:hAnsi="Arial Narrow" w:cs="Tahoma"/>
                <w:sz w:val="22"/>
                <w:szCs w:val="22"/>
                <w:lang w:val="es-CR"/>
              </w:rPr>
              <w:t xml:space="preserve">COLOR </w:t>
            </w:r>
            <w:r w:rsidR="00974C55">
              <w:rPr>
                <w:rFonts w:ascii="Arial Narrow" w:hAnsi="Arial Narrow" w:cs="Tahoma"/>
                <w:b/>
                <w:sz w:val="22"/>
                <w:szCs w:val="22"/>
                <w:lang w:val="es-CR"/>
              </w:rPr>
              <w:t>MAGENTA.</w:t>
            </w:r>
          </w:p>
        </w:tc>
        <w:tc>
          <w:tcPr>
            <w:tcW w:w="1530" w:type="dxa"/>
          </w:tcPr>
          <w:p w14:paraId="62C25521" w14:textId="77777777" w:rsidR="007A22C2" w:rsidRPr="007A22C2" w:rsidRDefault="007A22C2" w:rsidP="007A22C2">
            <w:pPr>
              <w:rPr>
                <w:rFonts w:ascii="Calibri" w:hAnsi="Calibri" w:cs="Calibri"/>
                <w:b/>
                <w:sz w:val="22"/>
                <w:szCs w:val="22"/>
                <w:lang w:val="es-CR"/>
              </w:rPr>
            </w:pPr>
          </w:p>
        </w:tc>
      </w:tr>
    </w:tbl>
    <w:p w14:paraId="052EDAC4" w14:textId="77777777" w:rsidR="00C45620" w:rsidRPr="00183949" w:rsidRDefault="00C07921" w:rsidP="00C07921">
      <w:pPr>
        <w:rPr>
          <w:rFonts w:ascii="Calibri" w:hAnsi="Calibri" w:cs="Calibri"/>
          <w:i/>
          <w:lang w:val="es-ES_tradnl"/>
        </w:rPr>
      </w:pPr>
      <w:r w:rsidRPr="00183949">
        <w:rPr>
          <w:rFonts w:ascii="Calibri" w:hAnsi="Calibri" w:cs="Calibri"/>
          <w:i/>
          <w:lang w:val="es-ES_tradnl"/>
        </w:rPr>
        <w:t>*</w:t>
      </w:r>
      <w:r w:rsidR="00BD7A94" w:rsidRPr="00183949">
        <w:rPr>
          <w:rFonts w:ascii="Calibri" w:hAnsi="Calibri" w:cs="Calibri"/>
          <w:i/>
          <w:lang w:val="es-ES_tradnl"/>
        </w:rPr>
        <w:t xml:space="preserve"> Sírvanse adjuntar el calendario de entrega, si es relevante, y los </w:t>
      </w:r>
      <w:r w:rsidR="00534BBF" w:rsidRPr="00183949">
        <w:rPr>
          <w:rFonts w:ascii="Calibri" w:hAnsi="Calibri" w:cs="Calibri"/>
          <w:i/>
          <w:lang w:val="es-ES_tradnl"/>
        </w:rPr>
        <w:t>grupos</w:t>
      </w:r>
      <w:r w:rsidR="00BD7A94" w:rsidRPr="00183949">
        <w:rPr>
          <w:rFonts w:ascii="Calibri" w:hAnsi="Calibri" w:cs="Calibri"/>
          <w:i/>
          <w:lang w:val="es-ES_tradnl"/>
        </w:rPr>
        <w:t xml:space="preserve"> por lote, si se permiten licitaciones parciales</w:t>
      </w:r>
      <w:r w:rsidRPr="00183949">
        <w:rPr>
          <w:rFonts w:ascii="Calibri" w:hAnsi="Calibri" w:cs="Calibri"/>
          <w:i/>
          <w:lang w:val="es-ES_tradnl"/>
        </w:rPr>
        <w:t xml:space="preserve">. </w:t>
      </w:r>
      <w:r w:rsidR="00BD7A94" w:rsidRPr="00183949">
        <w:rPr>
          <w:rFonts w:ascii="Calibri" w:hAnsi="Calibri" w:cs="Calibri"/>
          <w:i/>
          <w:lang w:val="es-ES_tradnl"/>
        </w:rPr>
        <w:t>Especifíquese los lugares de entrega de los bienes, en caso de destinos múltiples.</w:t>
      </w:r>
    </w:p>
    <w:p w14:paraId="718B4919" w14:textId="77777777" w:rsidR="00C45620" w:rsidRPr="00183949" w:rsidRDefault="00C45620" w:rsidP="003E55F5">
      <w:pPr>
        <w:jc w:val="right"/>
        <w:rPr>
          <w:rFonts w:ascii="Calibri" w:hAnsi="Calibri" w:cs="Calibri"/>
          <w:b/>
          <w:sz w:val="22"/>
          <w:szCs w:val="22"/>
          <w:lang w:val="es-ES_tradnl"/>
        </w:rPr>
      </w:pPr>
    </w:p>
    <w:p w14:paraId="07803142" w14:textId="77777777" w:rsidR="00C45620" w:rsidRPr="00183949" w:rsidRDefault="00C45620" w:rsidP="003E55F5">
      <w:pPr>
        <w:jc w:val="right"/>
        <w:rPr>
          <w:rFonts w:ascii="Calibri" w:hAnsi="Calibri" w:cs="Calibri"/>
          <w:b/>
          <w:sz w:val="22"/>
          <w:szCs w:val="22"/>
          <w:lang w:val="es-ES_tradnl"/>
        </w:rPr>
      </w:pPr>
    </w:p>
    <w:p w14:paraId="5BEE571D" w14:textId="77777777" w:rsidR="00C45620" w:rsidRPr="00183949" w:rsidRDefault="00C45620" w:rsidP="003E55F5">
      <w:pPr>
        <w:jc w:val="right"/>
        <w:rPr>
          <w:rFonts w:ascii="Calibri" w:hAnsi="Calibri" w:cs="Calibri"/>
          <w:b/>
          <w:sz w:val="22"/>
          <w:szCs w:val="22"/>
          <w:lang w:val="es-ES_tradnl"/>
        </w:rPr>
      </w:pPr>
    </w:p>
    <w:p w14:paraId="6190DED5" w14:textId="77777777" w:rsidR="00C45620" w:rsidRPr="00183949" w:rsidRDefault="00C45620" w:rsidP="003E55F5">
      <w:pPr>
        <w:jc w:val="right"/>
        <w:rPr>
          <w:rFonts w:ascii="Calibri" w:hAnsi="Calibri" w:cs="Calibri"/>
          <w:b/>
          <w:sz w:val="22"/>
          <w:szCs w:val="22"/>
          <w:lang w:val="es-ES_tradnl"/>
        </w:rPr>
      </w:pPr>
    </w:p>
    <w:p w14:paraId="0DC16F6B" w14:textId="77777777" w:rsidR="00C45620" w:rsidRPr="00183949" w:rsidRDefault="00C45620" w:rsidP="003E55F5">
      <w:pPr>
        <w:jc w:val="right"/>
        <w:rPr>
          <w:rFonts w:ascii="Calibri" w:hAnsi="Calibri" w:cs="Calibri"/>
          <w:b/>
          <w:sz w:val="22"/>
          <w:szCs w:val="22"/>
          <w:lang w:val="es-ES_tradnl"/>
        </w:rPr>
      </w:pPr>
    </w:p>
    <w:p w14:paraId="50DC0DC6" w14:textId="1C9D83A3" w:rsidR="009D6C8F" w:rsidRPr="00910424" w:rsidRDefault="00201766" w:rsidP="00201766">
      <w:pPr>
        <w:ind w:left="5760"/>
        <w:jc w:val="both"/>
        <w:rPr>
          <w:rFonts w:ascii="Calibri" w:hAnsi="Calibri" w:cs="Calibri"/>
          <w:i/>
          <w:iCs/>
          <w:snapToGrid w:val="0"/>
          <w:sz w:val="22"/>
          <w:szCs w:val="22"/>
          <w:lang w:val="es-ES_tradnl"/>
        </w:rPr>
      </w:pPr>
      <w:r>
        <w:rPr>
          <w:rFonts w:ascii="Calibri" w:hAnsi="Calibri" w:cs="Calibri"/>
          <w:i/>
          <w:iCs/>
          <w:snapToGrid w:val="0"/>
          <w:sz w:val="22"/>
          <w:szCs w:val="22"/>
          <w:lang w:val="es-ES_tradnl"/>
        </w:rPr>
        <w:t>Adquisiciones PNUD</w:t>
      </w:r>
    </w:p>
    <w:p w14:paraId="25093DB9" w14:textId="7A7BBF50" w:rsidR="003C12CF" w:rsidRPr="009D6C8F" w:rsidRDefault="00C65A45" w:rsidP="009D6C8F">
      <w:pPr>
        <w:ind w:left="5040" w:firstLine="720"/>
        <w:jc w:val="both"/>
        <w:rPr>
          <w:rFonts w:ascii="Calibri" w:hAnsi="Calibri" w:cs="Calibri"/>
          <w:i/>
          <w:iCs/>
          <w:snapToGrid w:val="0"/>
          <w:sz w:val="22"/>
          <w:szCs w:val="22"/>
          <w:lang w:val="es-ES_tradnl"/>
        </w:rPr>
      </w:pPr>
      <w:r>
        <w:rPr>
          <w:rFonts w:ascii="Calibri" w:hAnsi="Calibri" w:cs="Calibri"/>
          <w:i/>
          <w:iCs/>
          <w:snapToGrid w:val="0"/>
          <w:sz w:val="22"/>
          <w:szCs w:val="22"/>
          <w:lang w:val="es-ES_tradnl"/>
        </w:rPr>
        <w:t>2</w:t>
      </w:r>
      <w:r w:rsidR="00D813F5">
        <w:rPr>
          <w:rFonts w:ascii="Calibri" w:hAnsi="Calibri" w:cs="Calibri"/>
          <w:i/>
          <w:iCs/>
          <w:snapToGrid w:val="0"/>
          <w:sz w:val="22"/>
          <w:szCs w:val="22"/>
          <w:lang w:val="es-ES_tradnl"/>
        </w:rPr>
        <w:t>9</w:t>
      </w:r>
      <w:r w:rsidR="009D6C8F">
        <w:rPr>
          <w:rFonts w:ascii="Calibri" w:hAnsi="Calibri" w:cs="Calibri"/>
          <w:i/>
          <w:iCs/>
          <w:snapToGrid w:val="0"/>
          <w:sz w:val="22"/>
          <w:szCs w:val="22"/>
          <w:lang w:val="es-ES_tradnl"/>
        </w:rPr>
        <w:t xml:space="preserve"> de agosto de 2018</w:t>
      </w:r>
    </w:p>
    <w:p w14:paraId="6E919F0C" w14:textId="77777777" w:rsidR="00BB13AA" w:rsidRPr="00183949" w:rsidRDefault="006D53C7" w:rsidP="003E55F5">
      <w:pPr>
        <w:jc w:val="right"/>
        <w:rPr>
          <w:rFonts w:ascii="Calibri" w:hAnsi="Calibri" w:cs="Calibri"/>
          <w:b/>
          <w:sz w:val="22"/>
          <w:szCs w:val="22"/>
          <w:lang w:val="es-ES_tradnl"/>
        </w:rPr>
      </w:pPr>
      <w:r w:rsidRPr="00183949">
        <w:rPr>
          <w:rFonts w:ascii="Calibri" w:hAnsi="Calibri" w:cs="Calibri"/>
          <w:b/>
          <w:sz w:val="22"/>
          <w:szCs w:val="22"/>
          <w:lang w:val="es-ES_tradnl"/>
        </w:rPr>
        <w:br w:type="page"/>
      </w:r>
      <w:r w:rsidR="00BD7A94" w:rsidRPr="00183949">
        <w:rPr>
          <w:rFonts w:ascii="Calibri" w:hAnsi="Calibri" w:cs="Calibri"/>
          <w:b/>
          <w:sz w:val="22"/>
          <w:szCs w:val="22"/>
          <w:lang w:val="es-ES_tradnl"/>
        </w:rPr>
        <w:lastRenderedPageBreak/>
        <w:t>Anexo</w:t>
      </w:r>
      <w:r w:rsidR="00BB13AA" w:rsidRPr="00183949">
        <w:rPr>
          <w:rFonts w:ascii="Calibri" w:hAnsi="Calibri" w:cs="Calibri"/>
          <w:b/>
          <w:sz w:val="22"/>
          <w:szCs w:val="22"/>
          <w:lang w:val="es-ES_tradnl"/>
        </w:rPr>
        <w:t xml:space="preserve"> </w:t>
      </w:r>
      <w:r w:rsidR="00A7508B" w:rsidRPr="00183949">
        <w:rPr>
          <w:rFonts w:ascii="Calibri" w:hAnsi="Calibri" w:cs="Calibri"/>
          <w:b/>
          <w:sz w:val="22"/>
          <w:szCs w:val="22"/>
          <w:lang w:val="es-ES_tradnl"/>
        </w:rPr>
        <w:t>2</w:t>
      </w:r>
    </w:p>
    <w:p w14:paraId="638F7C14" w14:textId="77777777" w:rsidR="000713C5" w:rsidRPr="00183949" w:rsidRDefault="000713C5" w:rsidP="00BB13AA">
      <w:pPr>
        <w:rPr>
          <w:rFonts w:ascii="Calibri" w:hAnsi="Calibri" w:cs="Calibri"/>
          <w:sz w:val="22"/>
          <w:szCs w:val="22"/>
          <w:lang w:val="es-ES_tradnl"/>
        </w:rPr>
      </w:pPr>
    </w:p>
    <w:p w14:paraId="1297FAB0" w14:textId="77777777" w:rsidR="00BD7A94" w:rsidRPr="00183949" w:rsidRDefault="007E6019" w:rsidP="00BA0E6E">
      <w:pPr>
        <w:jc w:val="center"/>
        <w:rPr>
          <w:rFonts w:ascii="Calibri" w:hAnsi="Calibri" w:cs="Calibri"/>
          <w:b/>
          <w:sz w:val="28"/>
          <w:szCs w:val="28"/>
          <w:lang w:val="es-ES_tradnl"/>
        </w:rPr>
      </w:pPr>
      <w:r w:rsidRPr="00183949">
        <w:rPr>
          <w:rFonts w:ascii="Calibri" w:hAnsi="Calibri" w:cs="Calibri"/>
          <w:b/>
          <w:sz w:val="28"/>
          <w:szCs w:val="28"/>
          <w:lang w:val="es-ES_tradnl"/>
        </w:rPr>
        <w:t>FORM</w:t>
      </w:r>
      <w:r w:rsidR="00EA2FFF" w:rsidRPr="00183949">
        <w:rPr>
          <w:rFonts w:ascii="Calibri" w:hAnsi="Calibri" w:cs="Calibri"/>
          <w:b/>
          <w:sz w:val="28"/>
          <w:szCs w:val="28"/>
          <w:lang w:val="es-ES_tradnl"/>
        </w:rPr>
        <w:t xml:space="preserve">ULARIO </w:t>
      </w:r>
      <w:r w:rsidR="008E2558" w:rsidRPr="00183949">
        <w:rPr>
          <w:rFonts w:ascii="Calibri" w:hAnsi="Calibri" w:cs="Calibri"/>
          <w:b/>
          <w:sz w:val="28"/>
          <w:szCs w:val="28"/>
          <w:lang w:val="es-ES_tradnl"/>
        </w:rPr>
        <w:t>DE</w:t>
      </w:r>
      <w:r w:rsidR="00EA2FFF" w:rsidRPr="00183949">
        <w:rPr>
          <w:rFonts w:ascii="Calibri" w:hAnsi="Calibri" w:cs="Calibri"/>
          <w:b/>
          <w:sz w:val="28"/>
          <w:szCs w:val="28"/>
          <w:lang w:val="es-ES_tradnl"/>
        </w:rPr>
        <w:t xml:space="preserve"> PRESENTACIÓN DE COTIZACI</w:t>
      </w:r>
      <w:r w:rsidR="00BD7A94" w:rsidRPr="00183949">
        <w:rPr>
          <w:rFonts w:ascii="Calibri" w:hAnsi="Calibri" w:cs="Calibri"/>
          <w:b/>
          <w:sz w:val="28"/>
          <w:szCs w:val="28"/>
          <w:lang w:val="es-ES_tradnl"/>
        </w:rPr>
        <w:t xml:space="preserve">ONES </w:t>
      </w:r>
    </w:p>
    <w:p w14:paraId="6B78E93B" w14:textId="77777777" w:rsidR="00BB13AA" w:rsidRPr="00183949" w:rsidRDefault="00BD7A94" w:rsidP="00BA0E6E">
      <w:pPr>
        <w:jc w:val="center"/>
        <w:rPr>
          <w:rFonts w:ascii="Calibri" w:hAnsi="Calibri" w:cs="Calibri"/>
          <w:b/>
          <w:sz w:val="28"/>
          <w:szCs w:val="28"/>
          <w:lang w:val="es-ES_tradnl"/>
        </w:rPr>
      </w:pPr>
      <w:r w:rsidRPr="00183949">
        <w:rPr>
          <w:rFonts w:ascii="Calibri" w:hAnsi="Calibri" w:cs="Calibri"/>
          <w:b/>
          <w:sz w:val="28"/>
          <w:szCs w:val="28"/>
          <w:lang w:val="es-ES_tradnl"/>
        </w:rPr>
        <w:t xml:space="preserve">POR PARTE DE LOS </w:t>
      </w:r>
      <w:r w:rsidR="00947040" w:rsidRPr="00183949">
        <w:rPr>
          <w:rFonts w:ascii="Calibri" w:hAnsi="Calibri" w:cs="Calibri"/>
          <w:b/>
          <w:sz w:val="28"/>
          <w:szCs w:val="28"/>
          <w:lang w:val="es-ES_tradnl"/>
        </w:rPr>
        <w:t>PROVEEDORES</w:t>
      </w:r>
      <w:r w:rsidR="006E137C" w:rsidRPr="00183949">
        <w:rPr>
          <w:rStyle w:val="Refdenotaalpie"/>
          <w:rFonts w:ascii="Calibri" w:hAnsi="Calibri" w:cs="Calibri"/>
          <w:b/>
          <w:sz w:val="22"/>
          <w:szCs w:val="22"/>
          <w:lang w:val="es-ES_tradnl"/>
        </w:rPr>
        <w:footnoteReference w:id="3"/>
      </w:r>
    </w:p>
    <w:p w14:paraId="18987E96" w14:textId="77777777" w:rsidR="007C2443" w:rsidRPr="00183949" w:rsidRDefault="007C2443" w:rsidP="00BA0E6E">
      <w:pPr>
        <w:jc w:val="center"/>
        <w:rPr>
          <w:rFonts w:ascii="Calibri" w:hAnsi="Calibri" w:cs="Calibri"/>
          <w:b/>
          <w:sz w:val="22"/>
          <w:szCs w:val="22"/>
          <w:lang w:val="es-ES_tradnl"/>
        </w:rPr>
      </w:pPr>
    </w:p>
    <w:p w14:paraId="2D3D079A" w14:textId="77777777" w:rsidR="00792C26" w:rsidRPr="00183949" w:rsidRDefault="007E6019"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w:t>
      </w:r>
      <w:r w:rsidR="00792C26" w:rsidRPr="00183949">
        <w:rPr>
          <w:rFonts w:ascii="Calibri" w:hAnsi="Calibri" w:cs="Calibri"/>
          <w:b/>
          <w:i/>
          <w:sz w:val="22"/>
          <w:szCs w:val="22"/>
          <w:lang w:val="es-ES_tradnl"/>
        </w:rPr>
        <w:t>La</w:t>
      </w:r>
      <w:r w:rsidR="007C2443" w:rsidRPr="00183949">
        <w:rPr>
          <w:rFonts w:ascii="Calibri" w:hAnsi="Calibri" w:cs="Calibri"/>
          <w:b/>
          <w:i/>
          <w:sz w:val="22"/>
          <w:szCs w:val="22"/>
          <w:lang w:val="es-ES_tradnl"/>
        </w:rPr>
        <w:t xml:space="preserve"> presentación de este formulario se </w:t>
      </w:r>
      <w:r w:rsidR="00792C26" w:rsidRPr="00183949">
        <w:rPr>
          <w:rFonts w:ascii="Calibri" w:hAnsi="Calibri" w:cs="Calibri"/>
          <w:b/>
          <w:i/>
          <w:sz w:val="22"/>
          <w:szCs w:val="22"/>
          <w:lang w:val="es-ES_tradnl"/>
        </w:rPr>
        <w:t>realizar</w:t>
      </w:r>
      <w:r w:rsidR="007C2443" w:rsidRPr="00183949">
        <w:rPr>
          <w:rFonts w:ascii="Calibri" w:hAnsi="Calibri" w:cs="Calibri"/>
          <w:b/>
          <w:i/>
          <w:sz w:val="22"/>
          <w:szCs w:val="22"/>
          <w:lang w:val="es-ES_tradnl"/>
        </w:rPr>
        <w:t xml:space="preserve">á únicamente </w:t>
      </w:r>
      <w:r w:rsidR="00792C26" w:rsidRPr="00183949">
        <w:rPr>
          <w:rFonts w:ascii="Calibri" w:hAnsi="Calibri" w:cs="Calibri"/>
          <w:b/>
          <w:i/>
          <w:sz w:val="22"/>
          <w:szCs w:val="22"/>
          <w:lang w:val="es-ES_tradnl"/>
        </w:rPr>
        <w:t>en</w:t>
      </w:r>
      <w:r w:rsidR="007C2443" w:rsidRPr="00183949">
        <w:rPr>
          <w:rFonts w:ascii="Calibri" w:hAnsi="Calibri" w:cs="Calibri"/>
          <w:b/>
          <w:i/>
          <w:sz w:val="22"/>
          <w:szCs w:val="22"/>
          <w:lang w:val="es-ES_tradnl"/>
        </w:rPr>
        <w:t xml:space="preserve"> papel de cartas </w:t>
      </w:r>
    </w:p>
    <w:p w14:paraId="195960E3" w14:textId="77777777" w:rsidR="007E6019" w:rsidRPr="00183949" w:rsidRDefault="007C2443"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 xml:space="preserve">con el </w:t>
      </w:r>
      <w:r w:rsidR="002212BD">
        <w:rPr>
          <w:rFonts w:ascii="Calibri" w:hAnsi="Calibri" w:cs="Calibri"/>
          <w:b/>
          <w:i/>
          <w:sz w:val="22"/>
          <w:szCs w:val="22"/>
          <w:lang w:val="es-ES_tradnl"/>
        </w:rPr>
        <w:t>membrete</w:t>
      </w:r>
      <w:r w:rsidRPr="00183949">
        <w:rPr>
          <w:rFonts w:ascii="Calibri" w:hAnsi="Calibri" w:cs="Calibri"/>
          <w:b/>
          <w:i/>
          <w:sz w:val="22"/>
          <w:szCs w:val="22"/>
          <w:lang w:val="es-ES_tradnl"/>
        </w:rPr>
        <w:t xml:space="preserve"> oficial del suministrador</w:t>
      </w:r>
      <w:r w:rsidR="007E6019" w:rsidRPr="00183949">
        <w:rPr>
          <w:rStyle w:val="Refdenotaalpie"/>
          <w:rFonts w:ascii="Calibri" w:hAnsi="Calibri" w:cs="Calibri"/>
          <w:b/>
          <w:i/>
          <w:sz w:val="22"/>
          <w:szCs w:val="22"/>
          <w:lang w:val="es-ES_tradnl"/>
        </w:rPr>
        <w:footnoteReference w:id="4"/>
      </w:r>
      <w:r w:rsidR="007E6019" w:rsidRPr="00183949">
        <w:rPr>
          <w:rFonts w:ascii="Calibri" w:hAnsi="Calibri" w:cs="Calibri"/>
          <w:b/>
          <w:i/>
          <w:sz w:val="22"/>
          <w:szCs w:val="22"/>
          <w:lang w:val="es-ES_tradnl"/>
        </w:rPr>
        <w:t>)</w:t>
      </w:r>
    </w:p>
    <w:p w14:paraId="14E691F3" w14:textId="77777777" w:rsidR="006D6297" w:rsidRPr="00183949" w:rsidRDefault="006D6297" w:rsidP="006D6297">
      <w:pPr>
        <w:pBdr>
          <w:bottom w:val="single" w:sz="12" w:space="1" w:color="auto"/>
        </w:pBdr>
        <w:ind w:right="630"/>
        <w:jc w:val="both"/>
        <w:rPr>
          <w:rFonts w:ascii="Calibri" w:hAnsi="Calibri" w:cs="Calibri"/>
          <w:snapToGrid w:val="0"/>
          <w:sz w:val="22"/>
          <w:szCs w:val="22"/>
          <w:lang w:val="es-ES_tradnl"/>
        </w:rPr>
      </w:pPr>
    </w:p>
    <w:p w14:paraId="6C79D491" w14:textId="77777777" w:rsidR="00792C26" w:rsidRPr="00183949" w:rsidRDefault="00792C26" w:rsidP="00072082">
      <w:pPr>
        <w:spacing w:before="120"/>
        <w:ind w:right="630"/>
        <w:jc w:val="both"/>
        <w:rPr>
          <w:rFonts w:ascii="Calibri" w:hAnsi="Calibri" w:cs="Calibri"/>
          <w:snapToGrid w:val="0"/>
          <w:sz w:val="22"/>
          <w:szCs w:val="22"/>
          <w:lang w:val="es-ES_tradnl"/>
        </w:rPr>
      </w:pPr>
    </w:p>
    <w:p w14:paraId="18DCAED9" w14:textId="77777777" w:rsidR="004F6969" w:rsidRPr="00183949" w:rsidRDefault="00072082" w:rsidP="00072082">
      <w:pPr>
        <w:spacing w:before="120"/>
        <w:ind w:right="630"/>
        <w:jc w:val="both"/>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Los abajo firmantes </w:t>
      </w:r>
      <w:r w:rsidRPr="00183949">
        <w:rPr>
          <w:rStyle w:val="hps"/>
          <w:rFonts w:ascii="Calibri" w:hAnsi="Calibri"/>
          <w:sz w:val="22"/>
          <w:szCs w:val="22"/>
          <w:lang w:val="es-ES_tradnl"/>
        </w:rPr>
        <w:t>aceptamos</w:t>
      </w:r>
      <w:r w:rsidRPr="00183949">
        <w:rPr>
          <w:rFonts w:ascii="Calibri" w:hAnsi="Calibri"/>
          <w:sz w:val="22"/>
          <w:szCs w:val="22"/>
          <w:lang w:val="es-ES_tradnl"/>
        </w:rPr>
        <w:t xml:space="preserve"> </w:t>
      </w:r>
      <w:r w:rsidRPr="00183949">
        <w:rPr>
          <w:rStyle w:val="hps"/>
          <w:rFonts w:ascii="Calibri" w:hAnsi="Calibri"/>
          <w:sz w:val="22"/>
          <w:szCs w:val="22"/>
          <w:lang w:val="es-ES_tradnl"/>
        </w:rPr>
        <w:t>en su totalidad los</w:t>
      </w:r>
      <w:r w:rsidRPr="00183949">
        <w:rPr>
          <w:rFonts w:ascii="Calibri" w:hAnsi="Calibri"/>
          <w:sz w:val="22"/>
          <w:szCs w:val="22"/>
          <w:lang w:val="es-ES_tradnl"/>
        </w:rPr>
        <w:t xml:space="preserve"> </w:t>
      </w:r>
      <w:r w:rsidRPr="00183949">
        <w:rPr>
          <w:rStyle w:val="hps"/>
          <w:rFonts w:ascii="Calibri" w:hAnsi="Calibri"/>
          <w:sz w:val="22"/>
          <w:szCs w:val="22"/>
          <w:lang w:val="es-ES_tradnl"/>
        </w:rPr>
        <w:t>Términos</w:t>
      </w:r>
      <w:r w:rsidRPr="00183949">
        <w:rPr>
          <w:rFonts w:ascii="Calibri" w:hAnsi="Calibri"/>
          <w:sz w:val="22"/>
          <w:szCs w:val="22"/>
          <w:lang w:val="es-ES_tradnl"/>
        </w:rPr>
        <w:t xml:space="preserve"> </w:t>
      </w:r>
      <w:r w:rsidRPr="00183949">
        <w:rPr>
          <w:rStyle w:val="hps"/>
          <w:rFonts w:ascii="Calibri" w:hAnsi="Calibri"/>
          <w:sz w:val="22"/>
          <w:szCs w:val="22"/>
          <w:lang w:val="es-ES_tradnl"/>
        </w:rPr>
        <w:t>y Condiciones Generales</w:t>
      </w:r>
      <w:r w:rsidRPr="00183949">
        <w:rPr>
          <w:rFonts w:ascii="Calibri" w:hAnsi="Calibri"/>
          <w:sz w:val="22"/>
          <w:szCs w:val="22"/>
          <w:lang w:val="es-ES_tradnl"/>
        </w:rPr>
        <w:t xml:space="preserve"> del </w:t>
      </w:r>
      <w:r w:rsidRPr="00183949">
        <w:rPr>
          <w:rStyle w:val="hps"/>
          <w:rFonts w:ascii="Calibri" w:hAnsi="Calibri"/>
          <w:sz w:val="22"/>
          <w:szCs w:val="22"/>
          <w:lang w:val="es-ES_tradnl"/>
        </w:rPr>
        <w:t>PNUD</w:t>
      </w:r>
      <w:r w:rsidRPr="00183949">
        <w:rPr>
          <w:rFonts w:ascii="Calibri" w:hAnsi="Calibri"/>
          <w:sz w:val="22"/>
          <w:szCs w:val="22"/>
          <w:lang w:val="es-ES_tradnl"/>
        </w:rPr>
        <w:t xml:space="preserve">, </w:t>
      </w:r>
      <w:r w:rsidRPr="00183949">
        <w:rPr>
          <w:rStyle w:val="hps"/>
          <w:rFonts w:ascii="Calibri" w:hAnsi="Calibri"/>
          <w:sz w:val="22"/>
          <w:szCs w:val="22"/>
          <w:lang w:val="es-ES_tradnl"/>
        </w:rPr>
        <w:t>y por la presente nos</w:t>
      </w:r>
      <w:r w:rsidRPr="00183949">
        <w:rPr>
          <w:rFonts w:ascii="Calibri" w:hAnsi="Calibri"/>
          <w:sz w:val="22"/>
          <w:szCs w:val="22"/>
          <w:lang w:val="es-ES_tradnl"/>
        </w:rPr>
        <w:t xml:space="preserve"> </w:t>
      </w:r>
      <w:r w:rsidRPr="00183949">
        <w:rPr>
          <w:rStyle w:val="hps"/>
          <w:rFonts w:ascii="Calibri" w:hAnsi="Calibri"/>
          <w:sz w:val="22"/>
          <w:szCs w:val="22"/>
          <w:lang w:val="es-ES_tradnl"/>
        </w:rPr>
        <w:t>ofrecemos a</w:t>
      </w:r>
      <w:r w:rsidRPr="00183949">
        <w:rPr>
          <w:rFonts w:ascii="Calibri" w:hAnsi="Calibri"/>
          <w:sz w:val="22"/>
          <w:szCs w:val="22"/>
          <w:lang w:val="es-ES_tradnl"/>
        </w:rPr>
        <w:t xml:space="preserve"> </w:t>
      </w:r>
      <w:r w:rsidRPr="00183949">
        <w:rPr>
          <w:rStyle w:val="hps"/>
          <w:rFonts w:ascii="Calibri" w:hAnsi="Calibri"/>
          <w:sz w:val="22"/>
          <w:szCs w:val="22"/>
          <w:lang w:val="es-ES_tradnl"/>
        </w:rPr>
        <w:t>suministrar los</w:t>
      </w:r>
      <w:r w:rsidRPr="00183949">
        <w:rPr>
          <w:rFonts w:ascii="Calibri" w:hAnsi="Calibri"/>
          <w:sz w:val="22"/>
          <w:szCs w:val="22"/>
          <w:lang w:val="es-ES_tradnl"/>
        </w:rPr>
        <w:t xml:space="preserve"> </w:t>
      </w:r>
      <w:r w:rsidRPr="00183949">
        <w:rPr>
          <w:rStyle w:val="hps"/>
          <w:rFonts w:ascii="Calibri" w:hAnsi="Calibri"/>
          <w:sz w:val="22"/>
          <w:szCs w:val="22"/>
          <w:lang w:val="es-ES_tradnl"/>
        </w:rPr>
        <w:t>elementos que se enumeran</w:t>
      </w:r>
      <w:r w:rsidRPr="00183949">
        <w:rPr>
          <w:rFonts w:ascii="Calibri" w:hAnsi="Calibri"/>
          <w:sz w:val="22"/>
          <w:szCs w:val="22"/>
          <w:lang w:val="es-ES_tradnl"/>
        </w:rPr>
        <w:t xml:space="preserve"> </w:t>
      </w:r>
      <w:r w:rsidRPr="00183949">
        <w:rPr>
          <w:rStyle w:val="hps"/>
          <w:rFonts w:ascii="Calibri" w:hAnsi="Calibri"/>
          <w:sz w:val="22"/>
          <w:szCs w:val="22"/>
          <w:lang w:val="es-ES_tradnl"/>
        </w:rPr>
        <w:t>a continuación</w:t>
      </w:r>
      <w:r w:rsidRPr="00183949">
        <w:rPr>
          <w:rFonts w:ascii="Calibri" w:hAnsi="Calibri"/>
          <w:sz w:val="22"/>
          <w:szCs w:val="22"/>
          <w:lang w:val="es-ES_tradnl"/>
        </w:rPr>
        <w:t xml:space="preserve">, de conformidad con </w:t>
      </w:r>
      <w:r w:rsidRPr="00183949">
        <w:rPr>
          <w:rStyle w:val="hps"/>
          <w:rFonts w:ascii="Calibri" w:hAnsi="Calibri"/>
          <w:sz w:val="22"/>
          <w:szCs w:val="22"/>
          <w:lang w:val="es-ES_tradnl"/>
        </w:rPr>
        <w:t>las especificaciones y</w:t>
      </w:r>
      <w:r w:rsidRPr="00183949">
        <w:rPr>
          <w:rFonts w:ascii="Calibri" w:hAnsi="Calibri"/>
          <w:sz w:val="22"/>
          <w:szCs w:val="22"/>
          <w:lang w:val="es-ES_tradnl"/>
        </w:rPr>
        <w:t xml:space="preserve"> </w:t>
      </w:r>
      <w:r w:rsidRPr="00183949">
        <w:rPr>
          <w:rStyle w:val="hps"/>
          <w:rFonts w:ascii="Calibri" w:hAnsi="Calibri"/>
          <w:sz w:val="22"/>
          <w:szCs w:val="22"/>
          <w:lang w:val="es-ES_tradnl"/>
        </w:rPr>
        <w:t>requisitos</w:t>
      </w:r>
      <w:r w:rsidRPr="00183949">
        <w:rPr>
          <w:rFonts w:ascii="Calibri" w:hAnsi="Calibri"/>
          <w:sz w:val="22"/>
          <w:szCs w:val="22"/>
          <w:lang w:val="es-ES_tradnl"/>
        </w:rPr>
        <w:t xml:space="preserve"> </w:t>
      </w:r>
      <w:r w:rsidR="00C50213" w:rsidRPr="00183949">
        <w:rPr>
          <w:rStyle w:val="hps"/>
          <w:rFonts w:ascii="Calibri" w:hAnsi="Calibri"/>
          <w:sz w:val="22"/>
          <w:szCs w:val="22"/>
          <w:lang w:val="es-ES_tradnl"/>
        </w:rPr>
        <w:t>de</w:t>
      </w:r>
      <w:r w:rsidRPr="00183949">
        <w:rPr>
          <w:rStyle w:val="hps"/>
          <w:rFonts w:ascii="Calibri" w:hAnsi="Calibri"/>
          <w:sz w:val="22"/>
          <w:szCs w:val="22"/>
          <w:lang w:val="es-ES_tradnl"/>
        </w:rPr>
        <w:t>l</w:t>
      </w:r>
      <w:r w:rsidRPr="00183949">
        <w:rPr>
          <w:rFonts w:ascii="Calibri" w:hAnsi="Calibri"/>
          <w:sz w:val="22"/>
          <w:szCs w:val="22"/>
          <w:lang w:val="es-ES_tradnl"/>
        </w:rPr>
        <w:t xml:space="preserve"> </w:t>
      </w:r>
      <w:r w:rsidRPr="00183949">
        <w:rPr>
          <w:rStyle w:val="hps"/>
          <w:rFonts w:ascii="Calibri" w:hAnsi="Calibri"/>
          <w:sz w:val="22"/>
          <w:szCs w:val="22"/>
          <w:lang w:val="es-ES_tradnl"/>
        </w:rPr>
        <w:t>PNUD</w:t>
      </w:r>
      <w:r w:rsidRPr="00183949">
        <w:rPr>
          <w:rFonts w:ascii="Calibri" w:hAnsi="Calibri"/>
          <w:sz w:val="22"/>
          <w:szCs w:val="22"/>
          <w:lang w:val="es-ES_tradnl"/>
        </w:rPr>
        <w:t xml:space="preserve"> </w:t>
      </w:r>
      <w:r w:rsidRPr="00183949">
        <w:rPr>
          <w:rStyle w:val="hps"/>
          <w:rFonts w:ascii="Calibri" w:hAnsi="Calibri"/>
          <w:sz w:val="22"/>
          <w:szCs w:val="22"/>
          <w:lang w:val="es-ES_tradnl"/>
        </w:rPr>
        <w:t>con</w:t>
      </w:r>
      <w:r w:rsidRPr="00183949">
        <w:rPr>
          <w:rFonts w:ascii="Calibri" w:hAnsi="Calibri"/>
          <w:sz w:val="22"/>
          <w:szCs w:val="22"/>
          <w:lang w:val="es-ES_tradnl"/>
        </w:rPr>
        <w:t xml:space="preserve"> arreglo a la </w:t>
      </w:r>
      <w:proofErr w:type="spellStart"/>
      <w:r w:rsidRPr="00183949">
        <w:rPr>
          <w:rStyle w:val="hps"/>
          <w:rFonts w:ascii="Calibri" w:hAnsi="Calibri"/>
          <w:sz w:val="22"/>
          <w:szCs w:val="22"/>
          <w:lang w:val="es-ES_tradnl"/>
        </w:rPr>
        <w:t>SdC</w:t>
      </w:r>
      <w:proofErr w:type="spellEnd"/>
      <w:r w:rsidRPr="00183949">
        <w:rPr>
          <w:rStyle w:val="hps"/>
          <w:rFonts w:ascii="Calibri" w:hAnsi="Calibri"/>
          <w:sz w:val="22"/>
          <w:szCs w:val="22"/>
          <w:lang w:val="es-ES_tradnl"/>
        </w:rPr>
        <w:t xml:space="preserve"> con</w:t>
      </w:r>
      <w:r w:rsidRPr="00183949">
        <w:rPr>
          <w:rFonts w:ascii="Calibri" w:hAnsi="Calibri"/>
          <w:sz w:val="22"/>
          <w:szCs w:val="22"/>
          <w:lang w:val="es-ES_tradnl"/>
        </w:rPr>
        <w:t xml:space="preserve"> </w:t>
      </w:r>
      <w:r w:rsidR="00C50213" w:rsidRPr="00183949">
        <w:rPr>
          <w:rFonts w:ascii="Calibri" w:hAnsi="Calibri"/>
          <w:sz w:val="22"/>
          <w:szCs w:val="22"/>
          <w:lang w:val="es-ES_tradnl"/>
        </w:rPr>
        <w:t xml:space="preserve">el número </w:t>
      </w:r>
      <w:r w:rsidRPr="00183949">
        <w:rPr>
          <w:rStyle w:val="hps"/>
          <w:rFonts w:ascii="Calibri" w:hAnsi="Calibri"/>
          <w:sz w:val="22"/>
          <w:szCs w:val="22"/>
          <w:lang w:val="es-ES_tradnl"/>
        </w:rPr>
        <w:t>de referencia</w:t>
      </w:r>
      <w:r w:rsidRPr="00183949">
        <w:rPr>
          <w:rFonts w:ascii="Calibri" w:hAnsi="Calibri" w:cs="Calibri"/>
          <w:snapToGrid w:val="0"/>
          <w:sz w:val="22"/>
          <w:szCs w:val="22"/>
          <w:lang w:val="es-ES_tradnl"/>
        </w:rPr>
        <w:t xml:space="preserve"> ____</w:t>
      </w:r>
      <w:r w:rsidR="004F6969" w:rsidRPr="00183949">
        <w:rPr>
          <w:rFonts w:ascii="Calibri" w:hAnsi="Calibri" w:cs="Calibri"/>
          <w:snapToGrid w:val="0"/>
          <w:sz w:val="22"/>
          <w:szCs w:val="22"/>
          <w:lang w:val="es-ES_tradnl"/>
        </w:rPr>
        <w:t>:</w:t>
      </w:r>
    </w:p>
    <w:p w14:paraId="652C6B29" w14:textId="77777777" w:rsidR="004F6969" w:rsidRPr="00183949" w:rsidRDefault="004F6969" w:rsidP="004F6969">
      <w:pPr>
        <w:ind w:left="990" w:right="630" w:hanging="990"/>
        <w:jc w:val="both"/>
        <w:rPr>
          <w:rFonts w:ascii="Calibri" w:hAnsi="Calibri" w:cs="Calibri"/>
          <w:b/>
          <w:snapToGrid w:val="0"/>
          <w:sz w:val="22"/>
          <w:szCs w:val="22"/>
          <w:u w:val="single"/>
          <w:lang w:val="es-ES_tradnl"/>
        </w:rPr>
      </w:pPr>
    </w:p>
    <w:p w14:paraId="7417E3CD" w14:textId="77777777" w:rsidR="00A7508B" w:rsidRPr="00183949" w:rsidRDefault="00792C26" w:rsidP="004F6969">
      <w:pPr>
        <w:ind w:left="990" w:right="630" w:hanging="990"/>
        <w:jc w:val="both"/>
        <w:rPr>
          <w:rFonts w:ascii="Calibri" w:hAnsi="Calibri" w:cs="Calibri"/>
          <w:b/>
          <w:snapToGrid w:val="0"/>
          <w:sz w:val="22"/>
          <w:szCs w:val="22"/>
          <w:u w:val="single"/>
          <w:lang w:val="es-ES_tradnl"/>
        </w:rPr>
      </w:pPr>
      <w:r w:rsidRPr="00183949">
        <w:rPr>
          <w:rFonts w:ascii="Calibri" w:hAnsi="Calibri" w:cs="Calibri"/>
          <w:b/>
          <w:snapToGrid w:val="0"/>
          <w:sz w:val="22"/>
          <w:szCs w:val="22"/>
          <w:u w:val="single"/>
          <w:lang w:val="es-ES_tradnl"/>
        </w:rPr>
        <w:t xml:space="preserve">CUADRO </w:t>
      </w:r>
      <w:proofErr w:type="spellStart"/>
      <w:r w:rsidRPr="00183949">
        <w:rPr>
          <w:rFonts w:ascii="Calibri" w:hAnsi="Calibri" w:cs="Calibri"/>
          <w:b/>
          <w:snapToGrid w:val="0"/>
          <w:sz w:val="22"/>
          <w:szCs w:val="22"/>
          <w:u w:val="single"/>
          <w:lang w:val="es-ES_tradnl"/>
        </w:rPr>
        <w:t>N</w:t>
      </w:r>
      <w:r w:rsidR="00072082" w:rsidRPr="00183949">
        <w:rPr>
          <w:rFonts w:ascii="Calibri" w:hAnsi="Calibri" w:cs="Calibri"/>
          <w:b/>
          <w:snapToGrid w:val="0"/>
          <w:sz w:val="22"/>
          <w:szCs w:val="22"/>
          <w:u w:val="single"/>
          <w:lang w:val="es-ES_tradnl"/>
        </w:rPr>
        <w:t>º</w:t>
      </w:r>
      <w:proofErr w:type="spellEnd"/>
      <w:r w:rsidR="00072082" w:rsidRPr="00183949">
        <w:rPr>
          <w:rFonts w:ascii="Calibri" w:hAnsi="Calibri" w:cs="Calibri"/>
          <w:b/>
          <w:snapToGrid w:val="0"/>
          <w:sz w:val="22"/>
          <w:szCs w:val="22"/>
          <w:u w:val="single"/>
          <w:lang w:val="es-ES_tradnl"/>
        </w:rPr>
        <w:t xml:space="preserve"> </w:t>
      </w:r>
      <w:r w:rsidR="0037767C" w:rsidRPr="00183949">
        <w:rPr>
          <w:rFonts w:ascii="Calibri" w:hAnsi="Calibri" w:cs="Calibri"/>
          <w:b/>
          <w:snapToGrid w:val="0"/>
          <w:sz w:val="22"/>
          <w:szCs w:val="22"/>
          <w:u w:val="single"/>
          <w:lang w:val="es-ES_tradnl"/>
        </w:rPr>
        <w:t>1</w:t>
      </w:r>
      <w:r w:rsidR="006D6297" w:rsidRPr="00183949">
        <w:rPr>
          <w:rFonts w:ascii="Calibri" w:hAnsi="Calibri" w:cs="Calibri"/>
          <w:b/>
          <w:snapToGrid w:val="0"/>
          <w:sz w:val="22"/>
          <w:szCs w:val="22"/>
          <w:u w:val="single"/>
          <w:lang w:val="es-ES_tradnl"/>
        </w:rPr>
        <w:t>:</w:t>
      </w:r>
      <w:r w:rsidR="00E623E8" w:rsidRPr="00183949">
        <w:rPr>
          <w:rFonts w:ascii="Calibri" w:hAnsi="Calibri" w:cs="Calibri"/>
          <w:b/>
          <w:snapToGrid w:val="0"/>
          <w:sz w:val="22"/>
          <w:szCs w:val="22"/>
          <w:u w:val="single"/>
          <w:lang w:val="es-ES_tradnl"/>
        </w:rPr>
        <w:t xml:space="preserve"> </w:t>
      </w:r>
      <w:r w:rsidR="007C2443" w:rsidRPr="00183949">
        <w:rPr>
          <w:rFonts w:ascii="Calibri" w:hAnsi="Calibri" w:cs="Calibri"/>
          <w:b/>
          <w:snapToGrid w:val="0"/>
          <w:sz w:val="22"/>
          <w:szCs w:val="22"/>
          <w:u w:val="single"/>
          <w:lang w:val="es-ES_tradnl"/>
        </w:rPr>
        <w:t>Oferta de suministro de bienes con arreglo a especificaciones técnicas y otros requisitos</w:t>
      </w:r>
    </w:p>
    <w:p w14:paraId="538B1C7E" w14:textId="77777777" w:rsidR="006D6297" w:rsidRPr="00183949" w:rsidRDefault="006D6297" w:rsidP="004F6969">
      <w:pPr>
        <w:ind w:right="630"/>
        <w:jc w:val="both"/>
        <w:rPr>
          <w:rFonts w:ascii="Calibri" w:hAnsi="Calibri" w:cs="Calibri"/>
          <w:snapToGrid w:val="0"/>
          <w:sz w:val="22"/>
          <w:szCs w:val="22"/>
          <w:u w:val="single"/>
          <w:lang w:val="es-ES_tradn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5D400B" w:rsidRPr="00183949" w14:paraId="29D5EF43" w14:textId="77777777" w:rsidTr="00FB0AA3">
        <w:tc>
          <w:tcPr>
            <w:tcW w:w="1170" w:type="dxa"/>
          </w:tcPr>
          <w:p w14:paraId="1AD0F2B4" w14:textId="77777777" w:rsidR="005D400B" w:rsidRPr="00183949" w:rsidRDefault="005D400B" w:rsidP="005D400B">
            <w:pPr>
              <w:rPr>
                <w:rFonts w:ascii="Calibri" w:hAnsi="Calibri" w:cs="Calibri"/>
                <w:b/>
                <w:sz w:val="22"/>
                <w:szCs w:val="22"/>
                <w:lang w:val="es-ES_tradnl"/>
              </w:rPr>
            </w:pPr>
          </w:p>
          <w:p w14:paraId="5CFBB091"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 xml:space="preserve">Artículo </w:t>
            </w:r>
            <w:proofErr w:type="spellStart"/>
            <w:r w:rsidRPr="00183949">
              <w:rPr>
                <w:rFonts w:ascii="Calibri" w:hAnsi="Calibri" w:cs="Calibri"/>
                <w:b/>
                <w:sz w:val="22"/>
                <w:szCs w:val="22"/>
                <w:lang w:val="es-ES_tradnl"/>
              </w:rPr>
              <w:t>nº</w:t>
            </w:r>
            <w:proofErr w:type="spellEnd"/>
          </w:p>
        </w:tc>
        <w:tc>
          <w:tcPr>
            <w:tcW w:w="3780" w:type="dxa"/>
          </w:tcPr>
          <w:p w14:paraId="3EB187F6" w14:textId="77777777" w:rsidR="005D400B" w:rsidRPr="00183949" w:rsidRDefault="005D400B" w:rsidP="005D400B">
            <w:pPr>
              <w:jc w:val="center"/>
              <w:rPr>
                <w:rFonts w:ascii="Calibri" w:hAnsi="Calibri" w:cs="Calibri"/>
                <w:b/>
                <w:sz w:val="22"/>
                <w:szCs w:val="22"/>
                <w:lang w:val="es-ES_tradnl"/>
              </w:rPr>
            </w:pPr>
          </w:p>
          <w:p w14:paraId="3BB9C7AD"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Descripción/especificación de los bienes</w:t>
            </w:r>
          </w:p>
          <w:p w14:paraId="612E137C" w14:textId="77777777" w:rsidR="005D400B" w:rsidRPr="00183949" w:rsidRDefault="005D400B" w:rsidP="005D400B">
            <w:pPr>
              <w:jc w:val="center"/>
              <w:rPr>
                <w:rFonts w:ascii="Calibri" w:hAnsi="Calibri" w:cs="Calibri"/>
                <w:i/>
                <w:sz w:val="22"/>
                <w:szCs w:val="22"/>
                <w:lang w:val="es-ES_tradnl"/>
              </w:rPr>
            </w:pPr>
          </w:p>
        </w:tc>
        <w:tc>
          <w:tcPr>
            <w:tcW w:w="1080" w:type="dxa"/>
          </w:tcPr>
          <w:p w14:paraId="3FAE5B82" w14:textId="77777777" w:rsidR="005D400B" w:rsidRPr="00183949" w:rsidRDefault="005D400B" w:rsidP="005D400B">
            <w:pPr>
              <w:jc w:val="center"/>
              <w:rPr>
                <w:rFonts w:ascii="Calibri" w:hAnsi="Calibri" w:cs="Calibri"/>
                <w:b/>
                <w:sz w:val="22"/>
                <w:szCs w:val="22"/>
                <w:lang w:val="es-ES_tradnl"/>
              </w:rPr>
            </w:pPr>
          </w:p>
          <w:p w14:paraId="1EF94D71"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Cantidad</w:t>
            </w:r>
          </w:p>
        </w:tc>
        <w:tc>
          <w:tcPr>
            <w:tcW w:w="1350" w:type="dxa"/>
          </w:tcPr>
          <w:p w14:paraId="5D1C98E7"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Última fecha de entrega</w:t>
            </w:r>
          </w:p>
        </w:tc>
        <w:tc>
          <w:tcPr>
            <w:tcW w:w="1170" w:type="dxa"/>
          </w:tcPr>
          <w:p w14:paraId="2D22C03E" w14:textId="77777777" w:rsidR="005D400B" w:rsidRPr="00183949" w:rsidRDefault="005D400B" w:rsidP="005D400B">
            <w:pPr>
              <w:jc w:val="center"/>
              <w:rPr>
                <w:rFonts w:ascii="Calibri" w:hAnsi="Calibri" w:cs="Calibri"/>
                <w:b/>
                <w:sz w:val="22"/>
                <w:szCs w:val="22"/>
                <w:lang w:val="es-ES_tradnl"/>
              </w:rPr>
            </w:pPr>
          </w:p>
          <w:p w14:paraId="2935DAB3"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Precio unitario</w:t>
            </w:r>
          </w:p>
        </w:tc>
        <w:tc>
          <w:tcPr>
            <w:tcW w:w="1440" w:type="dxa"/>
          </w:tcPr>
          <w:p w14:paraId="1213C625" w14:textId="77777777" w:rsidR="005D400B" w:rsidRPr="00183949" w:rsidRDefault="005D400B" w:rsidP="005D400B">
            <w:pPr>
              <w:jc w:val="center"/>
              <w:rPr>
                <w:rFonts w:ascii="Calibri" w:hAnsi="Calibri" w:cs="Calibri"/>
                <w:b/>
                <w:sz w:val="22"/>
                <w:szCs w:val="22"/>
                <w:lang w:val="es-ES_tradnl"/>
              </w:rPr>
            </w:pPr>
          </w:p>
          <w:p w14:paraId="1BA52700"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Precio total por artículo</w:t>
            </w:r>
          </w:p>
        </w:tc>
      </w:tr>
      <w:tr w:rsidR="00FB0AA3" w:rsidRPr="00183949" w14:paraId="3CDA6230" w14:textId="77777777" w:rsidTr="00FB0AA3">
        <w:tc>
          <w:tcPr>
            <w:tcW w:w="1170" w:type="dxa"/>
          </w:tcPr>
          <w:p w14:paraId="0F48A307" w14:textId="77777777" w:rsidR="00FB0AA3" w:rsidRPr="00183949" w:rsidRDefault="00974C55" w:rsidP="006D6297">
            <w:pPr>
              <w:rPr>
                <w:rFonts w:ascii="Calibri" w:hAnsi="Calibri" w:cs="Calibri"/>
                <w:sz w:val="22"/>
                <w:szCs w:val="22"/>
                <w:lang w:val="es-ES_tradnl"/>
              </w:rPr>
            </w:pPr>
            <w:r>
              <w:rPr>
                <w:rFonts w:ascii="Calibri" w:hAnsi="Calibri" w:cs="Calibri"/>
                <w:sz w:val="22"/>
                <w:szCs w:val="22"/>
                <w:lang w:val="es-ES_tradnl"/>
              </w:rPr>
              <w:t>1</w:t>
            </w:r>
          </w:p>
        </w:tc>
        <w:tc>
          <w:tcPr>
            <w:tcW w:w="3780" w:type="dxa"/>
          </w:tcPr>
          <w:p w14:paraId="70A2F42B" w14:textId="77777777" w:rsidR="00FB0AA3" w:rsidRPr="00183949" w:rsidRDefault="00974C55" w:rsidP="006D6297">
            <w:pPr>
              <w:rPr>
                <w:rFonts w:ascii="Calibri" w:hAnsi="Calibri" w:cs="Calibri"/>
                <w:sz w:val="22"/>
                <w:szCs w:val="22"/>
                <w:lang w:val="es-ES_tradnl"/>
              </w:rPr>
            </w:pPr>
            <w:r>
              <w:rPr>
                <w:rFonts w:ascii="Calibri" w:hAnsi="Calibri" w:cs="Calibri"/>
                <w:sz w:val="22"/>
                <w:szCs w:val="22"/>
                <w:lang w:val="es-ES_tradnl"/>
              </w:rPr>
              <w:t>Computadora portátil</w:t>
            </w:r>
          </w:p>
        </w:tc>
        <w:tc>
          <w:tcPr>
            <w:tcW w:w="1080" w:type="dxa"/>
          </w:tcPr>
          <w:p w14:paraId="367E1167" w14:textId="77777777" w:rsidR="00FB0AA3" w:rsidRPr="00183949" w:rsidRDefault="00FB0AA3" w:rsidP="006D6297">
            <w:pPr>
              <w:rPr>
                <w:rFonts w:ascii="Calibri" w:hAnsi="Calibri" w:cs="Calibri"/>
                <w:sz w:val="22"/>
                <w:szCs w:val="22"/>
                <w:lang w:val="es-ES_tradnl"/>
              </w:rPr>
            </w:pPr>
          </w:p>
        </w:tc>
        <w:tc>
          <w:tcPr>
            <w:tcW w:w="1350" w:type="dxa"/>
          </w:tcPr>
          <w:p w14:paraId="1D6E78F5" w14:textId="77777777" w:rsidR="00FB0AA3" w:rsidRPr="00183949" w:rsidRDefault="00FB0AA3" w:rsidP="006D6297">
            <w:pPr>
              <w:rPr>
                <w:rFonts w:ascii="Calibri" w:hAnsi="Calibri" w:cs="Calibri"/>
                <w:sz w:val="22"/>
                <w:szCs w:val="22"/>
                <w:lang w:val="es-ES_tradnl"/>
              </w:rPr>
            </w:pPr>
          </w:p>
        </w:tc>
        <w:tc>
          <w:tcPr>
            <w:tcW w:w="1170" w:type="dxa"/>
          </w:tcPr>
          <w:p w14:paraId="32230EFE" w14:textId="77777777" w:rsidR="00FB0AA3" w:rsidRPr="00183949" w:rsidRDefault="00FB0AA3" w:rsidP="006D6297">
            <w:pPr>
              <w:rPr>
                <w:rFonts w:ascii="Calibri" w:hAnsi="Calibri" w:cs="Calibri"/>
                <w:sz w:val="22"/>
                <w:szCs w:val="22"/>
                <w:lang w:val="es-ES_tradnl"/>
              </w:rPr>
            </w:pPr>
          </w:p>
        </w:tc>
        <w:tc>
          <w:tcPr>
            <w:tcW w:w="1440" w:type="dxa"/>
          </w:tcPr>
          <w:p w14:paraId="060304C3" w14:textId="77777777" w:rsidR="00FB0AA3" w:rsidRPr="00183949" w:rsidRDefault="00FB0AA3" w:rsidP="006D6297">
            <w:pPr>
              <w:rPr>
                <w:rFonts w:ascii="Calibri" w:hAnsi="Calibri" w:cs="Calibri"/>
                <w:sz w:val="22"/>
                <w:szCs w:val="22"/>
                <w:lang w:val="es-ES_tradnl"/>
              </w:rPr>
            </w:pPr>
          </w:p>
        </w:tc>
      </w:tr>
      <w:tr w:rsidR="00FB0AA3" w:rsidRPr="00183949" w14:paraId="319AF621" w14:textId="77777777" w:rsidTr="00FB0AA3">
        <w:tc>
          <w:tcPr>
            <w:tcW w:w="1170" w:type="dxa"/>
          </w:tcPr>
          <w:p w14:paraId="20F5B1DE" w14:textId="77777777" w:rsidR="00FB0AA3" w:rsidRPr="00183949" w:rsidRDefault="00974C55" w:rsidP="006D6297">
            <w:pPr>
              <w:rPr>
                <w:rFonts w:ascii="Calibri" w:hAnsi="Calibri" w:cs="Calibri"/>
                <w:sz w:val="22"/>
                <w:szCs w:val="22"/>
                <w:lang w:val="es-ES_tradnl"/>
              </w:rPr>
            </w:pPr>
            <w:r>
              <w:rPr>
                <w:rFonts w:ascii="Calibri" w:hAnsi="Calibri" w:cs="Calibri"/>
                <w:sz w:val="22"/>
                <w:szCs w:val="22"/>
                <w:lang w:val="es-ES_tradnl"/>
              </w:rPr>
              <w:t>1</w:t>
            </w:r>
          </w:p>
        </w:tc>
        <w:tc>
          <w:tcPr>
            <w:tcW w:w="3780" w:type="dxa"/>
          </w:tcPr>
          <w:p w14:paraId="0CB550BE" w14:textId="77777777" w:rsidR="00FB0AA3" w:rsidRPr="00183949" w:rsidRDefault="00974C55" w:rsidP="006D6297">
            <w:pPr>
              <w:rPr>
                <w:rFonts w:ascii="Calibri" w:hAnsi="Calibri" w:cs="Calibri"/>
                <w:sz w:val="22"/>
                <w:szCs w:val="22"/>
                <w:lang w:val="es-ES_tradnl"/>
              </w:rPr>
            </w:pPr>
            <w:r>
              <w:rPr>
                <w:rFonts w:ascii="Calibri" w:hAnsi="Calibri" w:cs="Calibri"/>
                <w:sz w:val="22"/>
                <w:szCs w:val="22"/>
                <w:lang w:val="es-ES_tradnl"/>
              </w:rPr>
              <w:t xml:space="preserve">Computadora de escritorio </w:t>
            </w:r>
          </w:p>
        </w:tc>
        <w:tc>
          <w:tcPr>
            <w:tcW w:w="1080" w:type="dxa"/>
          </w:tcPr>
          <w:p w14:paraId="22E73A41" w14:textId="77777777" w:rsidR="00FB0AA3" w:rsidRPr="00183949" w:rsidRDefault="00FB0AA3" w:rsidP="006D6297">
            <w:pPr>
              <w:rPr>
                <w:rFonts w:ascii="Calibri" w:hAnsi="Calibri" w:cs="Calibri"/>
                <w:sz w:val="22"/>
                <w:szCs w:val="22"/>
                <w:lang w:val="es-ES_tradnl"/>
              </w:rPr>
            </w:pPr>
          </w:p>
        </w:tc>
        <w:tc>
          <w:tcPr>
            <w:tcW w:w="1350" w:type="dxa"/>
          </w:tcPr>
          <w:p w14:paraId="1BB2900E" w14:textId="77777777" w:rsidR="00FB0AA3" w:rsidRPr="00183949" w:rsidRDefault="00FB0AA3" w:rsidP="006D6297">
            <w:pPr>
              <w:rPr>
                <w:rFonts w:ascii="Calibri" w:hAnsi="Calibri" w:cs="Calibri"/>
                <w:sz w:val="22"/>
                <w:szCs w:val="22"/>
                <w:lang w:val="es-ES_tradnl"/>
              </w:rPr>
            </w:pPr>
          </w:p>
        </w:tc>
        <w:tc>
          <w:tcPr>
            <w:tcW w:w="1170" w:type="dxa"/>
          </w:tcPr>
          <w:p w14:paraId="2C4D24A8" w14:textId="77777777" w:rsidR="00FB0AA3" w:rsidRPr="00183949" w:rsidRDefault="00FB0AA3" w:rsidP="006D6297">
            <w:pPr>
              <w:rPr>
                <w:rFonts w:ascii="Calibri" w:hAnsi="Calibri" w:cs="Calibri"/>
                <w:sz w:val="22"/>
                <w:szCs w:val="22"/>
                <w:lang w:val="es-ES_tradnl"/>
              </w:rPr>
            </w:pPr>
          </w:p>
        </w:tc>
        <w:tc>
          <w:tcPr>
            <w:tcW w:w="1440" w:type="dxa"/>
          </w:tcPr>
          <w:p w14:paraId="26840405" w14:textId="77777777" w:rsidR="00FB0AA3" w:rsidRPr="00183949" w:rsidRDefault="00FB0AA3" w:rsidP="006D6297">
            <w:pPr>
              <w:rPr>
                <w:rFonts w:ascii="Calibri" w:hAnsi="Calibri" w:cs="Calibri"/>
                <w:sz w:val="22"/>
                <w:szCs w:val="22"/>
                <w:lang w:val="es-ES_tradnl"/>
              </w:rPr>
            </w:pPr>
          </w:p>
        </w:tc>
      </w:tr>
      <w:tr w:rsidR="00FB0AA3" w:rsidRPr="00183949" w14:paraId="763DAABC" w14:textId="77777777" w:rsidTr="00FB0AA3">
        <w:tc>
          <w:tcPr>
            <w:tcW w:w="1170" w:type="dxa"/>
          </w:tcPr>
          <w:p w14:paraId="20E12050" w14:textId="77777777" w:rsidR="00FB0AA3" w:rsidRPr="00183949" w:rsidRDefault="00974C55" w:rsidP="006D6297">
            <w:pPr>
              <w:rPr>
                <w:rFonts w:ascii="Calibri" w:hAnsi="Calibri" w:cs="Calibri"/>
                <w:sz w:val="22"/>
                <w:szCs w:val="22"/>
                <w:lang w:val="es-ES_tradnl"/>
              </w:rPr>
            </w:pPr>
            <w:r>
              <w:rPr>
                <w:rFonts w:ascii="Calibri" w:hAnsi="Calibri" w:cs="Calibri"/>
                <w:sz w:val="22"/>
                <w:szCs w:val="22"/>
                <w:lang w:val="es-ES_tradnl"/>
              </w:rPr>
              <w:t>1</w:t>
            </w:r>
          </w:p>
        </w:tc>
        <w:tc>
          <w:tcPr>
            <w:tcW w:w="3780" w:type="dxa"/>
          </w:tcPr>
          <w:p w14:paraId="77A16C1C" w14:textId="77777777" w:rsidR="00FB0AA3" w:rsidRPr="00183949" w:rsidRDefault="00974C55" w:rsidP="006D6297">
            <w:pPr>
              <w:rPr>
                <w:rFonts w:ascii="Calibri" w:hAnsi="Calibri" w:cs="Calibri"/>
                <w:sz w:val="22"/>
                <w:szCs w:val="22"/>
                <w:lang w:val="es-ES_tradnl"/>
              </w:rPr>
            </w:pPr>
            <w:proofErr w:type="spellStart"/>
            <w:r>
              <w:rPr>
                <w:rFonts w:ascii="Calibri" w:hAnsi="Calibri" w:cs="Calibri"/>
                <w:sz w:val="22"/>
                <w:szCs w:val="22"/>
                <w:lang w:val="es-ES_tradnl"/>
              </w:rPr>
              <w:t>Router</w:t>
            </w:r>
            <w:proofErr w:type="spellEnd"/>
            <w:r>
              <w:rPr>
                <w:rFonts w:ascii="Calibri" w:hAnsi="Calibri" w:cs="Calibri"/>
                <w:sz w:val="22"/>
                <w:szCs w:val="22"/>
                <w:lang w:val="es-ES_tradnl"/>
              </w:rPr>
              <w:t xml:space="preserve"> </w:t>
            </w:r>
            <w:r w:rsidRPr="00974C55">
              <w:rPr>
                <w:rFonts w:ascii="Calibri" w:hAnsi="Calibri" w:cs="Calibri"/>
                <w:sz w:val="22"/>
                <w:szCs w:val="22"/>
                <w:lang w:val="es-ES_tradnl"/>
              </w:rPr>
              <w:t>Inalámbrico 4G</w:t>
            </w:r>
          </w:p>
        </w:tc>
        <w:tc>
          <w:tcPr>
            <w:tcW w:w="1080" w:type="dxa"/>
          </w:tcPr>
          <w:p w14:paraId="06BD6037" w14:textId="77777777" w:rsidR="00FB0AA3" w:rsidRPr="00183949" w:rsidRDefault="00FB0AA3" w:rsidP="006D6297">
            <w:pPr>
              <w:rPr>
                <w:rFonts w:ascii="Calibri" w:hAnsi="Calibri" w:cs="Calibri"/>
                <w:sz w:val="22"/>
                <w:szCs w:val="22"/>
                <w:lang w:val="es-ES_tradnl"/>
              </w:rPr>
            </w:pPr>
          </w:p>
        </w:tc>
        <w:tc>
          <w:tcPr>
            <w:tcW w:w="1350" w:type="dxa"/>
          </w:tcPr>
          <w:p w14:paraId="2A20E324" w14:textId="77777777" w:rsidR="00FB0AA3" w:rsidRPr="00183949" w:rsidRDefault="00FB0AA3" w:rsidP="006D6297">
            <w:pPr>
              <w:rPr>
                <w:rFonts w:ascii="Calibri" w:hAnsi="Calibri" w:cs="Calibri"/>
                <w:sz w:val="22"/>
                <w:szCs w:val="22"/>
                <w:lang w:val="es-ES_tradnl"/>
              </w:rPr>
            </w:pPr>
          </w:p>
        </w:tc>
        <w:tc>
          <w:tcPr>
            <w:tcW w:w="1170" w:type="dxa"/>
          </w:tcPr>
          <w:p w14:paraId="4AB6A8A8" w14:textId="77777777" w:rsidR="00FB0AA3" w:rsidRPr="00183949" w:rsidRDefault="00FB0AA3" w:rsidP="006D6297">
            <w:pPr>
              <w:rPr>
                <w:rFonts w:ascii="Calibri" w:hAnsi="Calibri" w:cs="Calibri"/>
                <w:sz w:val="22"/>
                <w:szCs w:val="22"/>
                <w:lang w:val="es-ES_tradnl"/>
              </w:rPr>
            </w:pPr>
          </w:p>
        </w:tc>
        <w:tc>
          <w:tcPr>
            <w:tcW w:w="1440" w:type="dxa"/>
          </w:tcPr>
          <w:p w14:paraId="5C7100EF" w14:textId="77777777" w:rsidR="00FB0AA3" w:rsidRPr="00183949" w:rsidRDefault="00FB0AA3" w:rsidP="006D6297">
            <w:pPr>
              <w:rPr>
                <w:rFonts w:ascii="Calibri" w:hAnsi="Calibri" w:cs="Calibri"/>
                <w:sz w:val="22"/>
                <w:szCs w:val="22"/>
                <w:lang w:val="es-ES_tradnl"/>
              </w:rPr>
            </w:pPr>
          </w:p>
        </w:tc>
      </w:tr>
      <w:tr w:rsidR="00FB0AA3" w:rsidRPr="00183949" w14:paraId="2565FD13" w14:textId="77777777" w:rsidTr="00FB0AA3">
        <w:tc>
          <w:tcPr>
            <w:tcW w:w="1170" w:type="dxa"/>
          </w:tcPr>
          <w:p w14:paraId="36CBED4D" w14:textId="77777777" w:rsidR="00FB0AA3" w:rsidRPr="00183949" w:rsidRDefault="00974C55" w:rsidP="006D6297">
            <w:pPr>
              <w:rPr>
                <w:rFonts w:ascii="Calibri" w:hAnsi="Calibri" w:cs="Calibri"/>
                <w:sz w:val="22"/>
                <w:szCs w:val="22"/>
                <w:lang w:val="es-ES_tradnl"/>
              </w:rPr>
            </w:pPr>
            <w:r>
              <w:rPr>
                <w:rFonts w:ascii="Calibri" w:hAnsi="Calibri" w:cs="Calibri"/>
                <w:sz w:val="22"/>
                <w:szCs w:val="22"/>
                <w:lang w:val="es-ES_tradnl"/>
              </w:rPr>
              <w:t>1</w:t>
            </w:r>
          </w:p>
        </w:tc>
        <w:tc>
          <w:tcPr>
            <w:tcW w:w="3780" w:type="dxa"/>
          </w:tcPr>
          <w:p w14:paraId="485B7851" w14:textId="77777777" w:rsidR="00FB0AA3" w:rsidRPr="00183949" w:rsidRDefault="00974C55" w:rsidP="006D6297">
            <w:pPr>
              <w:rPr>
                <w:rFonts w:ascii="Calibri" w:hAnsi="Calibri" w:cs="Calibri"/>
                <w:sz w:val="22"/>
                <w:szCs w:val="22"/>
                <w:lang w:val="es-ES_tradnl"/>
              </w:rPr>
            </w:pPr>
            <w:r>
              <w:rPr>
                <w:rFonts w:ascii="Calibri" w:hAnsi="Calibri" w:cs="Calibri"/>
                <w:sz w:val="22"/>
                <w:szCs w:val="22"/>
                <w:lang w:val="es-ES_tradnl"/>
              </w:rPr>
              <w:t>Impresora Multifuncional</w:t>
            </w:r>
          </w:p>
        </w:tc>
        <w:tc>
          <w:tcPr>
            <w:tcW w:w="1080" w:type="dxa"/>
          </w:tcPr>
          <w:p w14:paraId="782390FE" w14:textId="77777777" w:rsidR="00FB0AA3" w:rsidRPr="00183949" w:rsidRDefault="00FB0AA3" w:rsidP="006D6297">
            <w:pPr>
              <w:rPr>
                <w:rFonts w:ascii="Calibri" w:hAnsi="Calibri" w:cs="Calibri"/>
                <w:sz w:val="22"/>
                <w:szCs w:val="22"/>
                <w:lang w:val="es-ES_tradnl"/>
              </w:rPr>
            </w:pPr>
          </w:p>
        </w:tc>
        <w:tc>
          <w:tcPr>
            <w:tcW w:w="1350" w:type="dxa"/>
          </w:tcPr>
          <w:p w14:paraId="077E4AC0" w14:textId="77777777" w:rsidR="00FB0AA3" w:rsidRPr="00183949" w:rsidRDefault="00FB0AA3" w:rsidP="006D6297">
            <w:pPr>
              <w:rPr>
                <w:rFonts w:ascii="Calibri" w:hAnsi="Calibri" w:cs="Calibri"/>
                <w:sz w:val="22"/>
                <w:szCs w:val="22"/>
                <w:lang w:val="es-ES_tradnl"/>
              </w:rPr>
            </w:pPr>
          </w:p>
        </w:tc>
        <w:tc>
          <w:tcPr>
            <w:tcW w:w="1170" w:type="dxa"/>
          </w:tcPr>
          <w:p w14:paraId="13065F93" w14:textId="77777777" w:rsidR="00FB0AA3" w:rsidRPr="00183949" w:rsidRDefault="00FB0AA3" w:rsidP="006D6297">
            <w:pPr>
              <w:rPr>
                <w:rFonts w:ascii="Calibri" w:hAnsi="Calibri" w:cs="Calibri"/>
                <w:sz w:val="22"/>
                <w:szCs w:val="22"/>
                <w:lang w:val="es-ES_tradnl"/>
              </w:rPr>
            </w:pPr>
          </w:p>
        </w:tc>
        <w:tc>
          <w:tcPr>
            <w:tcW w:w="1440" w:type="dxa"/>
          </w:tcPr>
          <w:p w14:paraId="768D4A3D" w14:textId="77777777" w:rsidR="00FB0AA3" w:rsidRPr="00183949" w:rsidRDefault="00FB0AA3" w:rsidP="006D6297">
            <w:pPr>
              <w:rPr>
                <w:rFonts w:ascii="Calibri" w:hAnsi="Calibri" w:cs="Calibri"/>
                <w:sz w:val="22"/>
                <w:szCs w:val="22"/>
                <w:lang w:val="es-ES_tradnl"/>
              </w:rPr>
            </w:pPr>
          </w:p>
        </w:tc>
      </w:tr>
      <w:tr w:rsidR="00974C55" w:rsidRPr="00183949" w14:paraId="1A4263BA" w14:textId="77777777" w:rsidTr="00FB0AA3">
        <w:tc>
          <w:tcPr>
            <w:tcW w:w="1170" w:type="dxa"/>
          </w:tcPr>
          <w:p w14:paraId="54AA7F91" w14:textId="77777777" w:rsidR="00974C55" w:rsidRPr="00183949" w:rsidRDefault="00974C55" w:rsidP="006D6297">
            <w:pPr>
              <w:rPr>
                <w:rFonts w:ascii="Calibri" w:hAnsi="Calibri" w:cs="Calibri"/>
                <w:sz w:val="22"/>
                <w:szCs w:val="22"/>
                <w:lang w:val="es-ES_tradnl"/>
              </w:rPr>
            </w:pPr>
            <w:r>
              <w:rPr>
                <w:rFonts w:ascii="Calibri" w:hAnsi="Calibri" w:cs="Calibri"/>
                <w:sz w:val="22"/>
                <w:szCs w:val="22"/>
                <w:lang w:val="es-ES_tradnl"/>
              </w:rPr>
              <w:t>1</w:t>
            </w:r>
          </w:p>
        </w:tc>
        <w:tc>
          <w:tcPr>
            <w:tcW w:w="3780" w:type="dxa"/>
          </w:tcPr>
          <w:p w14:paraId="2BECCA53" w14:textId="77777777" w:rsidR="00974C55" w:rsidRPr="00183949" w:rsidRDefault="00974C55" w:rsidP="006D6297">
            <w:pPr>
              <w:rPr>
                <w:rFonts w:ascii="Calibri" w:hAnsi="Calibri" w:cs="Calibri"/>
                <w:sz w:val="22"/>
                <w:szCs w:val="22"/>
                <w:lang w:val="es-ES_tradnl"/>
              </w:rPr>
            </w:pPr>
            <w:r>
              <w:rPr>
                <w:rFonts w:ascii="Calibri" w:hAnsi="Calibri" w:cs="Calibri"/>
                <w:sz w:val="22"/>
                <w:szCs w:val="22"/>
                <w:lang w:val="es-ES_tradnl"/>
              </w:rPr>
              <w:t>Impresora Multifuncional (modelo económico)</w:t>
            </w:r>
          </w:p>
        </w:tc>
        <w:tc>
          <w:tcPr>
            <w:tcW w:w="1080" w:type="dxa"/>
          </w:tcPr>
          <w:p w14:paraId="361A942A" w14:textId="77777777" w:rsidR="00974C55" w:rsidRPr="00183949" w:rsidRDefault="00974C55" w:rsidP="006D6297">
            <w:pPr>
              <w:rPr>
                <w:rFonts w:ascii="Calibri" w:hAnsi="Calibri" w:cs="Calibri"/>
                <w:sz w:val="22"/>
                <w:szCs w:val="22"/>
                <w:lang w:val="es-ES_tradnl"/>
              </w:rPr>
            </w:pPr>
          </w:p>
        </w:tc>
        <w:tc>
          <w:tcPr>
            <w:tcW w:w="1350" w:type="dxa"/>
          </w:tcPr>
          <w:p w14:paraId="34B2EA12" w14:textId="77777777" w:rsidR="00974C55" w:rsidRPr="00183949" w:rsidRDefault="00974C55" w:rsidP="006D6297">
            <w:pPr>
              <w:rPr>
                <w:rFonts w:ascii="Calibri" w:hAnsi="Calibri" w:cs="Calibri"/>
                <w:sz w:val="22"/>
                <w:szCs w:val="22"/>
                <w:lang w:val="es-ES_tradnl"/>
              </w:rPr>
            </w:pPr>
          </w:p>
        </w:tc>
        <w:tc>
          <w:tcPr>
            <w:tcW w:w="1170" w:type="dxa"/>
          </w:tcPr>
          <w:p w14:paraId="4ECA9412" w14:textId="77777777" w:rsidR="00974C55" w:rsidRPr="00183949" w:rsidRDefault="00974C55" w:rsidP="006D6297">
            <w:pPr>
              <w:rPr>
                <w:rFonts w:ascii="Calibri" w:hAnsi="Calibri" w:cs="Calibri"/>
                <w:sz w:val="22"/>
                <w:szCs w:val="22"/>
                <w:lang w:val="es-ES_tradnl"/>
              </w:rPr>
            </w:pPr>
          </w:p>
        </w:tc>
        <w:tc>
          <w:tcPr>
            <w:tcW w:w="1440" w:type="dxa"/>
          </w:tcPr>
          <w:p w14:paraId="4C9F6715" w14:textId="77777777" w:rsidR="00974C55" w:rsidRPr="00183949" w:rsidRDefault="00974C55" w:rsidP="006D6297">
            <w:pPr>
              <w:rPr>
                <w:rFonts w:ascii="Calibri" w:hAnsi="Calibri" w:cs="Calibri"/>
                <w:sz w:val="22"/>
                <w:szCs w:val="22"/>
                <w:lang w:val="es-ES_tradnl"/>
              </w:rPr>
            </w:pPr>
          </w:p>
        </w:tc>
      </w:tr>
      <w:tr w:rsidR="00974C55" w:rsidRPr="000A5205" w14:paraId="08EEB7A3" w14:textId="77777777" w:rsidTr="00FB0AA3">
        <w:tc>
          <w:tcPr>
            <w:tcW w:w="1170" w:type="dxa"/>
          </w:tcPr>
          <w:p w14:paraId="7FF89AE7" w14:textId="77777777" w:rsidR="00974C55" w:rsidRPr="00183949" w:rsidRDefault="00974C55" w:rsidP="006D6297">
            <w:pPr>
              <w:rPr>
                <w:rFonts w:ascii="Calibri" w:hAnsi="Calibri" w:cs="Calibri"/>
                <w:sz w:val="22"/>
                <w:szCs w:val="22"/>
                <w:lang w:val="es-ES_tradnl"/>
              </w:rPr>
            </w:pPr>
            <w:r>
              <w:rPr>
                <w:rFonts w:ascii="Calibri" w:hAnsi="Calibri" w:cs="Calibri"/>
                <w:sz w:val="22"/>
                <w:szCs w:val="22"/>
                <w:lang w:val="es-ES_tradnl"/>
              </w:rPr>
              <w:t>3</w:t>
            </w:r>
          </w:p>
        </w:tc>
        <w:tc>
          <w:tcPr>
            <w:tcW w:w="3780" w:type="dxa"/>
          </w:tcPr>
          <w:p w14:paraId="7F5B82EE" w14:textId="77777777" w:rsidR="00974C55" w:rsidRPr="00183949" w:rsidRDefault="00974C55" w:rsidP="006D6297">
            <w:pPr>
              <w:rPr>
                <w:rFonts w:ascii="Calibri" w:hAnsi="Calibri" w:cs="Calibri"/>
                <w:sz w:val="22"/>
                <w:szCs w:val="22"/>
                <w:lang w:val="es-ES_tradnl"/>
              </w:rPr>
            </w:pPr>
            <w:r>
              <w:rPr>
                <w:rFonts w:ascii="Calibri" w:hAnsi="Calibri" w:cs="Calibri"/>
                <w:sz w:val="22"/>
                <w:szCs w:val="22"/>
                <w:lang w:val="es-ES_tradnl"/>
              </w:rPr>
              <w:t>Proyector digital de alto rendimiento</w:t>
            </w:r>
          </w:p>
        </w:tc>
        <w:tc>
          <w:tcPr>
            <w:tcW w:w="1080" w:type="dxa"/>
          </w:tcPr>
          <w:p w14:paraId="74BADDC4" w14:textId="77777777" w:rsidR="00974C55" w:rsidRPr="00183949" w:rsidRDefault="00974C55" w:rsidP="006D6297">
            <w:pPr>
              <w:rPr>
                <w:rFonts w:ascii="Calibri" w:hAnsi="Calibri" w:cs="Calibri"/>
                <w:sz w:val="22"/>
                <w:szCs w:val="22"/>
                <w:lang w:val="es-ES_tradnl"/>
              </w:rPr>
            </w:pPr>
          </w:p>
        </w:tc>
        <w:tc>
          <w:tcPr>
            <w:tcW w:w="1350" w:type="dxa"/>
          </w:tcPr>
          <w:p w14:paraId="3FDAAB67" w14:textId="77777777" w:rsidR="00974C55" w:rsidRPr="00183949" w:rsidRDefault="00974C55" w:rsidP="006D6297">
            <w:pPr>
              <w:rPr>
                <w:rFonts w:ascii="Calibri" w:hAnsi="Calibri" w:cs="Calibri"/>
                <w:sz w:val="22"/>
                <w:szCs w:val="22"/>
                <w:lang w:val="es-ES_tradnl"/>
              </w:rPr>
            </w:pPr>
          </w:p>
        </w:tc>
        <w:tc>
          <w:tcPr>
            <w:tcW w:w="1170" w:type="dxa"/>
          </w:tcPr>
          <w:p w14:paraId="42EE6A5B" w14:textId="77777777" w:rsidR="00974C55" w:rsidRPr="00183949" w:rsidRDefault="00974C55" w:rsidP="006D6297">
            <w:pPr>
              <w:rPr>
                <w:rFonts w:ascii="Calibri" w:hAnsi="Calibri" w:cs="Calibri"/>
                <w:sz w:val="22"/>
                <w:szCs w:val="22"/>
                <w:lang w:val="es-ES_tradnl"/>
              </w:rPr>
            </w:pPr>
          </w:p>
        </w:tc>
        <w:tc>
          <w:tcPr>
            <w:tcW w:w="1440" w:type="dxa"/>
          </w:tcPr>
          <w:p w14:paraId="4F72FA07" w14:textId="77777777" w:rsidR="00974C55" w:rsidRPr="00183949" w:rsidRDefault="00974C55" w:rsidP="006D6297">
            <w:pPr>
              <w:rPr>
                <w:rFonts w:ascii="Calibri" w:hAnsi="Calibri" w:cs="Calibri"/>
                <w:sz w:val="22"/>
                <w:szCs w:val="22"/>
                <w:lang w:val="es-ES_tradnl"/>
              </w:rPr>
            </w:pPr>
          </w:p>
        </w:tc>
      </w:tr>
      <w:tr w:rsidR="00974C55" w:rsidRPr="000A5205" w14:paraId="2315341B" w14:textId="77777777" w:rsidTr="00FB0AA3">
        <w:tc>
          <w:tcPr>
            <w:tcW w:w="1170" w:type="dxa"/>
          </w:tcPr>
          <w:p w14:paraId="49079A91" w14:textId="77777777" w:rsidR="00974C55" w:rsidRPr="00183949" w:rsidRDefault="00974C55" w:rsidP="00974C55">
            <w:pPr>
              <w:rPr>
                <w:rFonts w:ascii="Calibri" w:hAnsi="Calibri" w:cs="Calibri"/>
                <w:sz w:val="22"/>
                <w:szCs w:val="22"/>
                <w:lang w:val="es-ES_tradnl"/>
              </w:rPr>
            </w:pPr>
            <w:r>
              <w:rPr>
                <w:rFonts w:ascii="Calibri" w:hAnsi="Calibri" w:cs="Calibri"/>
                <w:sz w:val="22"/>
                <w:szCs w:val="22"/>
                <w:lang w:val="es-ES_tradnl"/>
              </w:rPr>
              <w:t>3 juegos</w:t>
            </w:r>
          </w:p>
        </w:tc>
        <w:tc>
          <w:tcPr>
            <w:tcW w:w="3780" w:type="dxa"/>
          </w:tcPr>
          <w:p w14:paraId="43C188EA" w14:textId="77777777" w:rsidR="00974C55" w:rsidRPr="00183949" w:rsidRDefault="00974C55" w:rsidP="00974C55">
            <w:pPr>
              <w:rPr>
                <w:rFonts w:ascii="Calibri" w:hAnsi="Calibri" w:cs="Calibri"/>
                <w:sz w:val="22"/>
                <w:szCs w:val="22"/>
                <w:lang w:val="es-ES_tradnl"/>
              </w:rPr>
            </w:pPr>
            <w:r w:rsidRPr="00974C55">
              <w:rPr>
                <w:rFonts w:ascii="Calibri" w:hAnsi="Calibri" w:cs="Calibri"/>
                <w:sz w:val="22"/>
                <w:szCs w:val="22"/>
                <w:lang w:val="es-ES_tradnl"/>
              </w:rPr>
              <w:t>Cartucho de tóner de alto rendimiento para impresora Lexmark modelo CX410DE</w:t>
            </w:r>
          </w:p>
        </w:tc>
        <w:tc>
          <w:tcPr>
            <w:tcW w:w="1080" w:type="dxa"/>
          </w:tcPr>
          <w:p w14:paraId="72AE437C" w14:textId="77777777" w:rsidR="00974C55" w:rsidRPr="00183949" w:rsidRDefault="00974C55" w:rsidP="00974C55">
            <w:pPr>
              <w:rPr>
                <w:rFonts w:ascii="Calibri" w:hAnsi="Calibri" w:cs="Calibri"/>
                <w:sz w:val="22"/>
                <w:szCs w:val="22"/>
                <w:lang w:val="es-ES_tradnl"/>
              </w:rPr>
            </w:pPr>
          </w:p>
        </w:tc>
        <w:tc>
          <w:tcPr>
            <w:tcW w:w="1350" w:type="dxa"/>
          </w:tcPr>
          <w:p w14:paraId="225FDB05" w14:textId="77777777" w:rsidR="00974C55" w:rsidRPr="00183949" w:rsidRDefault="00974C55" w:rsidP="00974C55">
            <w:pPr>
              <w:rPr>
                <w:rFonts w:ascii="Calibri" w:hAnsi="Calibri" w:cs="Calibri"/>
                <w:sz w:val="22"/>
                <w:szCs w:val="22"/>
                <w:lang w:val="es-ES_tradnl"/>
              </w:rPr>
            </w:pPr>
          </w:p>
        </w:tc>
        <w:tc>
          <w:tcPr>
            <w:tcW w:w="1170" w:type="dxa"/>
          </w:tcPr>
          <w:p w14:paraId="526202BE" w14:textId="77777777" w:rsidR="00974C55" w:rsidRPr="00183949" w:rsidRDefault="00974C55" w:rsidP="00974C55">
            <w:pPr>
              <w:rPr>
                <w:rFonts w:ascii="Calibri" w:hAnsi="Calibri" w:cs="Calibri"/>
                <w:sz w:val="22"/>
                <w:szCs w:val="22"/>
                <w:lang w:val="es-ES_tradnl"/>
              </w:rPr>
            </w:pPr>
          </w:p>
        </w:tc>
        <w:tc>
          <w:tcPr>
            <w:tcW w:w="1440" w:type="dxa"/>
          </w:tcPr>
          <w:p w14:paraId="15100825" w14:textId="77777777" w:rsidR="00974C55" w:rsidRPr="00183949" w:rsidRDefault="00974C55" w:rsidP="00974C55">
            <w:pPr>
              <w:rPr>
                <w:rFonts w:ascii="Calibri" w:hAnsi="Calibri" w:cs="Calibri"/>
                <w:sz w:val="22"/>
                <w:szCs w:val="22"/>
                <w:lang w:val="es-ES_tradnl"/>
              </w:rPr>
            </w:pPr>
          </w:p>
        </w:tc>
      </w:tr>
      <w:tr w:rsidR="00974C55" w:rsidRPr="000A5205" w14:paraId="7EE2EDB8" w14:textId="77777777" w:rsidTr="00FB0AA3">
        <w:tc>
          <w:tcPr>
            <w:tcW w:w="1170" w:type="dxa"/>
          </w:tcPr>
          <w:p w14:paraId="7F7CC047" w14:textId="77777777" w:rsidR="00974C55" w:rsidRPr="00183949" w:rsidRDefault="00974C55" w:rsidP="00974C55">
            <w:pPr>
              <w:rPr>
                <w:rFonts w:ascii="Calibri" w:hAnsi="Calibri" w:cs="Calibri"/>
                <w:sz w:val="22"/>
                <w:szCs w:val="22"/>
                <w:lang w:val="es-ES_tradnl"/>
              </w:rPr>
            </w:pPr>
            <w:r>
              <w:rPr>
                <w:rFonts w:ascii="Calibri" w:hAnsi="Calibri" w:cs="Calibri"/>
                <w:sz w:val="22"/>
                <w:szCs w:val="22"/>
                <w:lang w:val="es-ES_tradnl"/>
              </w:rPr>
              <w:t>3 juegos</w:t>
            </w:r>
          </w:p>
        </w:tc>
        <w:tc>
          <w:tcPr>
            <w:tcW w:w="3780" w:type="dxa"/>
          </w:tcPr>
          <w:p w14:paraId="6FE96724" w14:textId="77777777" w:rsidR="00974C55" w:rsidRPr="00183949" w:rsidRDefault="00974C55" w:rsidP="00974C55">
            <w:pPr>
              <w:rPr>
                <w:rFonts w:ascii="Calibri" w:hAnsi="Calibri" w:cs="Calibri"/>
                <w:sz w:val="22"/>
                <w:szCs w:val="22"/>
                <w:lang w:val="es-ES_tradnl"/>
              </w:rPr>
            </w:pPr>
            <w:r w:rsidRPr="00974C55">
              <w:rPr>
                <w:rFonts w:ascii="Calibri" w:hAnsi="Calibri" w:cs="Calibri"/>
                <w:sz w:val="22"/>
                <w:szCs w:val="22"/>
                <w:lang w:val="es-ES_tradnl"/>
              </w:rPr>
              <w:t xml:space="preserve">Cartucho de Tóner de alto rendimiento para impresora HP </w:t>
            </w:r>
            <w:proofErr w:type="gramStart"/>
            <w:r w:rsidRPr="00974C55">
              <w:rPr>
                <w:rFonts w:ascii="Calibri" w:hAnsi="Calibri" w:cs="Calibri"/>
                <w:sz w:val="22"/>
                <w:szCs w:val="22"/>
                <w:lang w:val="es-ES_tradnl"/>
              </w:rPr>
              <w:t>modelo  LaserJet</w:t>
            </w:r>
            <w:proofErr w:type="gramEnd"/>
            <w:r w:rsidRPr="00974C55">
              <w:rPr>
                <w:rFonts w:ascii="Calibri" w:hAnsi="Calibri" w:cs="Calibri"/>
                <w:sz w:val="22"/>
                <w:szCs w:val="22"/>
                <w:lang w:val="es-ES_tradnl"/>
              </w:rPr>
              <w:t xml:space="preserve"> Pro 200 Color MFP M276nw</w:t>
            </w:r>
          </w:p>
        </w:tc>
        <w:tc>
          <w:tcPr>
            <w:tcW w:w="1080" w:type="dxa"/>
          </w:tcPr>
          <w:p w14:paraId="6826B9F3" w14:textId="77777777" w:rsidR="00974C55" w:rsidRPr="00183949" w:rsidRDefault="00974C55" w:rsidP="00974C55">
            <w:pPr>
              <w:rPr>
                <w:rFonts w:ascii="Calibri" w:hAnsi="Calibri" w:cs="Calibri"/>
                <w:sz w:val="22"/>
                <w:szCs w:val="22"/>
                <w:lang w:val="es-ES_tradnl"/>
              </w:rPr>
            </w:pPr>
          </w:p>
        </w:tc>
        <w:tc>
          <w:tcPr>
            <w:tcW w:w="1350" w:type="dxa"/>
          </w:tcPr>
          <w:p w14:paraId="30B89272" w14:textId="77777777" w:rsidR="00974C55" w:rsidRPr="00183949" w:rsidRDefault="00974C55" w:rsidP="00974C55">
            <w:pPr>
              <w:rPr>
                <w:rFonts w:ascii="Calibri" w:hAnsi="Calibri" w:cs="Calibri"/>
                <w:sz w:val="22"/>
                <w:szCs w:val="22"/>
                <w:lang w:val="es-ES_tradnl"/>
              </w:rPr>
            </w:pPr>
          </w:p>
        </w:tc>
        <w:tc>
          <w:tcPr>
            <w:tcW w:w="1170" w:type="dxa"/>
          </w:tcPr>
          <w:p w14:paraId="33D6D9DC" w14:textId="77777777" w:rsidR="00974C55" w:rsidRPr="00183949" w:rsidRDefault="00974C55" w:rsidP="00974C55">
            <w:pPr>
              <w:rPr>
                <w:rFonts w:ascii="Calibri" w:hAnsi="Calibri" w:cs="Calibri"/>
                <w:sz w:val="22"/>
                <w:szCs w:val="22"/>
                <w:lang w:val="es-ES_tradnl"/>
              </w:rPr>
            </w:pPr>
          </w:p>
        </w:tc>
        <w:tc>
          <w:tcPr>
            <w:tcW w:w="1440" w:type="dxa"/>
          </w:tcPr>
          <w:p w14:paraId="54709A79" w14:textId="77777777" w:rsidR="00974C55" w:rsidRPr="00183949" w:rsidRDefault="00974C55" w:rsidP="00974C55">
            <w:pPr>
              <w:rPr>
                <w:rFonts w:ascii="Calibri" w:hAnsi="Calibri" w:cs="Calibri"/>
                <w:sz w:val="22"/>
                <w:szCs w:val="22"/>
                <w:lang w:val="es-ES_tradnl"/>
              </w:rPr>
            </w:pPr>
          </w:p>
        </w:tc>
      </w:tr>
      <w:tr w:rsidR="005D400B" w:rsidRPr="000A5205" w14:paraId="2C6B18C5" w14:textId="77777777" w:rsidTr="00FB0AA3">
        <w:tc>
          <w:tcPr>
            <w:tcW w:w="1170" w:type="dxa"/>
          </w:tcPr>
          <w:p w14:paraId="62C69CE9" w14:textId="77777777" w:rsidR="005D400B" w:rsidRPr="00183949" w:rsidRDefault="005D400B" w:rsidP="006D6297">
            <w:pPr>
              <w:rPr>
                <w:rFonts w:ascii="Calibri" w:hAnsi="Calibri" w:cs="Calibri"/>
                <w:b/>
                <w:sz w:val="22"/>
                <w:szCs w:val="22"/>
                <w:lang w:val="es-ES_tradnl"/>
              </w:rPr>
            </w:pPr>
          </w:p>
        </w:tc>
        <w:tc>
          <w:tcPr>
            <w:tcW w:w="7380" w:type="dxa"/>
            <w:gridSpan w:val="4"/>
          </w:tcPr>
          <w:p w14:paraId="787E743A" w14:textId="77777777" w:rsidR="005D400B" w:rsidRPr="00183949" w:rsidRDefault="005D400B" w:rsidP="005D400B">
            <w:pPr>
              <w:rPr>
                <w:rFonts w:ascii="Calibri" w:hAnsi="Calibri" w:cs="Calibri"/>
                <w:b/>
                <w:sz w:val="22"/>
                <w:szCs w:val="22"/>
                <w:lang w:val="es-ES_tradnl"/>
              </w:rPr>
            </w:pPr>
            <w:r w:rsidRPr="00183949">
              <w:rPr>
                <w:rFonts w:ascii="Calibri" w:hAnsi="Calibri" w:cs="Calibri"/>
                <w:b/>
                <w:sz w:val="22"/>
                <w:szCs w:val="22"/>
                <w:lang w:val="es-ES_tradnl"/>
              </w:rPr>
              <w:t>Precio total de los bienes</w:t>
            </w:r>
            <w:r w:rsidRPr="00183949">
              <w:rPr>
                <w:rStyle w:val="Refdenotaalpie"/>
                <w:rFonts w:ascii="Calibri" w:hAnsi="Calibri" w:cs="Calibri"/>
                <w:b/>
                <w:sz w:val="22"/>
                <w:szCs w:val="22"/>
                <w:lang w:val="es-ES_tradnl"/>
              </w:rPr>
              <w:footnoteReference w:id="5"/>
            </w:r>
          </w:p>
        </w:tc>
        <w:tc>
          <w:tcPr>
            <w:tcW w:w="1440" w:type="dxa"/>
          </w:tcPr>
          <w:p w14:paraId="263DD041" w14:textId="77777777" w:rsidR="005D400B" w:rsidRPr="00183949" w:rsidRDefault="005D400B" w:rsidP="006D6297">
            <w:pPr>
              <w:rPr>
                <w:rFonts w:ascii="Calibri" w:hAnsi="Calibri" w:cs="Calibri"/>
                <w:sz w:val="22"/>
                <w:szCs w:val="22"/>
                <w:lang w:val="es-ES_tradnl"/>
              </w:rPr>
            </w:pPr>
          </w:p>
        </w:tc>
      </w:tr>
      <w:tr w:rsidR="005D400B" w:rsidRPr="00183949" w14:paraId="760A4C13" w14:textId="77777777" w:rsidTr="00FB0AA3">
        <w:tc>
          <w:tcPr>
            <w:tcW w:w="1170" w:type="dxa"/>
          </w:tcPr>
          <w:p w14:paraId="23A1F82A" w14:textId="77777777" w:rsidR="005D400B" w:rsidRPr="00183949" w:rsidRDefault="005D400B" w:rsidP="006D6297">
            <w:pPr>
              <w:rPr>
                <w:rFonts w:ascii="Calibri" w:hAnsi="Calibri" w:cs="Calibri"/>
                <w:sz w:val="22"/>
                <w:szCs w:val="22"/>
                <w:lang w:val="es-ES_tradnl"/>
              </w:rPr>
            </w:pPr>
          </w:p>
        </w:tc>
        <w:tc>
          <w:tcPr>
            <w:tcW w:w="7380" w:type="dxa"/>
            <w:gridSpan w:val="4"/>
          </w:tcPr>
          <w:p w14:paraId="17BA1862" w14:textId="77777777"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Costo del transporte </w:t>
            </w:r>
          </w:p>
        </w:tc>
        <w:tc>
          <w:tcPr>
            <w:tcW w:w="1440" w:type="dxa"/>
          </w:tcPr>
          <w:p w14:paraId="5946391F" w14:textId="77777777" w:rsidR="005D400B" w:rsidRPr="00183949" w:rsidRDefault="005D400B" w:rsidP="006D6297">
            <w:pPr>
              <w:rPr>
                <w:rFonts w:ascii="Calibri" w:hAnsi="Calibri" w:cs="Calibri"/>
                <w:sz w:val="22"/>
                <w:szCs w:val="22"/>
                <w:lang w:val="es-ES_tradnl"/>
              </w:rPr>
            </w:pPr>
          </w:p>
        </w:tc>
      </w:tr>
      <w:tr w:rsidR="005D400B" w:rsidRPr="00183949" w14:paraId="3F7957C9" w14:textId="77777777" w:rsidTr="00FB0AA3">
        <w:tc>
          <w:tcPr>
            <w:tcW w:w="1170" w:type="dxa"/>
          </w:tcPr>
          <w:p w14:paraId="041571BD" w14:textId="77777777" w:rsidR="005D400B" w:rsidRPr="00183949" w:rsidRDefault="005D400B" w:rsidP="006D6297">
            <w:pPr>
              <w:rPr>
                <w:rFonts w:ascii="Calibri" w:hAnsi="Calibri" w:cs="Calibri"/>
                <w:sz w:val="22"/>
                <w:szCs w:val="22"/>
                <w:lang w:val="es-ES_tradnl"/>
              </w:rPr>
            </w:pPr>
          </w:p>
        </w:tc>
        <w:tc>
          <w:tcPr>
            <w:tcW w:w="7380" w:type="dxa"/>
            <w:gridSpan w:val="4"/>
          </w:tcPr>
          <w:p w14:paraId="45B90473" w14:textId="77777777"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Costo del seguro</w:t>
            </w:r>
          </w:p>
        </w:tc>
        <w:tc>
          <w:tcPr>
            <w:tcW w:w="1440" w:type="dxa"/>
          </w:tcPr>
          <w:p w14:paraId="65EC90BC" w14:textId="77777777" w:rsidR="005D400B" w:rsidRPr="00183949" w:rsidRDefault="005D400B" w:rsidP="006D6297">
            <w:pPr>
              <w:rPr>
                <w:rFonts w:ascii="Calibri" w:hAnsi="Calibri" w:cs="Calibri"/>
                <w:sz w:val="22"/>
                <w:szCs w:val="22"/>
                <w:lang w:val="es-ES_tradnl"/>
              </w:rPr>
            </w:pPr>
          </w:p>
        </w:tc>
      </w:tr>
      <w:tr w:rsidR="005D400B" w:rsidRPr="00183949" w14:paraId="73BE3863" w14:textId="77777777" w:rsidTr="00FB0AA3">
        <w:tc>
          <w:tcPr>
            <w:tcW w:w="1170" w:type="dxa"/>
          </w:tcPr>
          <w:p w14:paraId="2D298B8B" w14:textId="77777777" w:rsidR="005D400B" w:rsidRPr="00183949" w:rsidRDefault="005D400B" w:rsidP="006D6297">
            <w:pPr>
              <w:rPr>
                <w:rFonts w:ascii="Calibri" w:hAnsi="Calibri" w:cs="Calibri"/>
                <w:sz w:val="22"/>
                <w:szCs w:val="22"/>
                <w:lang w:val="es-ES_tradnl"/>
              </w:rPr>
            </w:pPr>
          </w:p>
        </w:tc>
        <w:tc>
          <w:tcPr>
            <w:tcW w:w="7380" w:type="dxa"/>
            <w:gridSpan w:val="4"/>
          </w:tcPr>
          <w:p w14:paraId="2DDB1EF3" w14:textId="77777777"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Otros costos (especifíquense)</w:t>
            </w:r>
          </w:p>
        </w:tc>
        <w:tc>
          <w:tcPr>
            <w:tcW w:w="1440" w:type="dxa"/>
          </w:tcPr>
          <w:p w14:paraId="4A3F26BF" w14:textId="77777777" w:rsidR="005D400B" w:rsidRPr="00183949" w:rsidRDefault="005D400B" w:rsidP="006D6297">
            <w:pPr>
              <w:rPr>
                <w:rFonts w:ascii="Calibri" w:hAnsi="Calibri" w:cs="Calibri"/>
                <w:sz w:val="22"/>
                <w:szCs w:val="22"/>
                <w:lang w:val="es-ES_tradnl"/>
              </w:rPr>
            </w:pPr>
          </w:p>
        </w:tc>
      </w:tr>
      <w:tr w:rsidR="005D400B" w:rsidRPr="00183949" w14:paraId="1A5C7E55" w14:textId="77777777" w:rsidTr="00FB0AA3">
        <w:tc>
          <w:tcPr>
            <w:tcW w:w="1170" w:type="dxa"/>
          </w:tcPr>
          <w:p w14:paraId="63862759" w14:textId="77777777" w:rsidR="005D400B" w:rsidRPr="00183949" w:rsidRDefault="005D400B" w:rsidP="006D6297">
            <w:pPr>
              <w:rPr>
                <w:rFonts w:ascii="Calibri" w:hAnsi="Calibri" w:cs="Calibri"/>
                <w:b/>
                <w:sz w:val="22"/>
                <w:szCs w:val="22"/>
                <w:lang w:val="es-ES_tradnl"/>
              </w:rPr>
            </w:pPr>
          </w:p>
        </w:tc>
        <w:tc>
          <w:tcPr>
            <w:tcW w:w="7380" w:type="dxa"/>
            <w:gridSpan w:val="4"/>
          </w:tcPr>
          <w:p w14:paraId="2CA06510" w14:textId="77777777" w:rsidR="005D400B" w:rsidRPr="00183949" w:rsidRDefault="005D400B" w:rsidP="005D400B">
            <w:pPr>
              <w:rPr>
                <w:rFonts w:ascii="Calibri" w:hAnsi="Calibri" w:cs="Calibri"/>
                <w:b/>
                <w:sz w:val="22"/>
                <w:szCs w:val="22"/>
                <w:lang w:val="es-ES_tradnl"/>
              </w:rPr>
            </w:pPr>
          </w:p>
          <w:p w14:paraId="2051E796" w14:textId="77777777" w:rsidR="005D400B" w:rsidRPr="00183949" w:rsidRDefault="005D400B" w:rsidP="005D400B">
            <w:pPr>
              <w:rPr>
                <w:rFonts w:ascii="Calibri" w:hAnsi="Calibri" w:cs="Calibri"/>
                <w:b/>
                <w:sz w:val="22"/>
                <w:szCs w:val="22"/>
                <w:lang w:val="es-ES_tradnl"/>
              </w:rPr>
            </w:pPr>
            <w:r w:rsidRPr="00183949">
              <w:rPr>
                <w:rFonts w:ascii="Calibri" w:hAnsi="Calibri" w:cs="Calibri"/>
                <w:b/>
                <w:sz w:val="22"/>
                <w:szCs w:val="22"/>
                <w:lang w:val="es-ES_tradnl"/>
              </w:rPr>
              <w:t xml:space="preserve">Cotización final y completa </w:t>
            </w:r>
          </w:p>
          <w:p w14:paraId="012E37FE" w14:textId="77777777" w:rsidR="005D400B" w:rsidRPr="00183949" w:rsidRDefault="005D400B" w:rsidP="005D400B">
            <w:pPr>
              <w:rPr>
                <w:rFonts w:ascii="Calibri" w:hAnsi="Calibri" w:cs="Calibri"/>
                <w:b/>
                <w:sz w:val="22"/>
                <w:szCs w:val="22"/>
                <w:lang w:val="es-ES_tradnl"/>
              </w:rPr>
            </w:pPr>
          </w:p>
        </w:tc>
        <w:tc>
          <w:tcPr>
            <w:tcW w:w="1440" w:type="dxa"/>
          </w:tcPr>
          <w:p w14:paraId="6526BE39" w14:textId="77777777" w:rsidR="005D400B" w:rsidRPr="00183949" w:rsidRDefault="005D400B" w:rsidP="006D6297">
            <w:pPr>
              <w:rPr>
                <w:rFonts w:ascii="Calibri" w:hAnsi="Calibri" w:cs="Calibri"/>
                <w:sz w:val="22"/>
                <w:szCs w:val="22"/>
                <w:lang w:val="es-ES_tradnl"/>
              </w:rPr>
            </w:pPr>
          </w:p>
        </w:tc>
      </w:tr>
    </w:tbl>
    <w:p w14:paraId="696737DA" w14:textId="77777777" w:rsidR="000713C5" w:rsidRPr="00183949" w:rsidRDefault="000713C5" w:rsidP="006D6297">
      <w:pPr>
        <w:rPr>
          <w:rFonts w:ascii="Calibri" w:hAnsi="Calibri" w:cs="Calibri"/>
          <w:sz w:val="22"/>
          <w:szCs w:val="22"/>
          <w:lang w:val="es-ES_tradnl"/>
        </w:rPr>
      </w:pPr>
    </w:p>
    <w:p w14:paraId="37D69025" w14:textId="77777777" w:rsidR="00E07AC9" w:rsidRPr="00183949" w:rsidRDefault="00E07AC9" w:rsidP="006D6297">
      <w:pPr>
        <w:rPr>
          <w:rFonts w:ascii="Calibri" w:hAnsi="Calibri" w:cs="Calibri"/>
          <w:sz w:val="22"/>
          <w:szCs w:val="22"/>
          <w:lang w:val="es-ES_tradnl"/>
        </w:rPr>
      </w:pPr>
    </w:p>
    <w:p w14:paraId="3D64AF23" w14:textId="77777777" w:rsidR="00FE5177" w:rsidRPr="00183949" w:rsidRDefault="00792C26" w:rsidP="00FE5177">
      <w:pPr>
        <w:ind w:left="990" w:right="630" w:hanging="990"/>
        <w:jc w:val="both"/>
        <w:rPr>
          <w:rFonts w:ascii="Calibri" w:hAnsi="Calibri" w:cs="Calibri"/>
          <w:b/>
          <w:snapToGrid w:val="0"/>
          <w:sz w:val="22"/>
          <w:szCs w:val="22"/>
          <w:u w:val="single"/>
          <w:lang w:val="es-ES_tradnl"/>
        </w:rPr>
      </w:pPr>
      <w:r w:rsidRPr="00183949">
        <w:rPr>
          <w:rFonts w:ascii="Calibri" w:hAnsi="Calibri" w:cs="Calibri"/>
          <w:b/>
          <w:snapToGrid w:val="0"/>
          <w:sz w:val="22"/>
          <w:szCs w:val="22"/>
          <w:u w:val="single"/>
          <w:lang w:val="es-ES_tradnl"/>
        </w:rPr>
        <w:t xml:space="preserve">CUADRO </w:t>
      </w:r>
      <w:proofErr w:type="spellStart"/>
      <w:r w:rsidRPr="00183949">
        <w:rPr>
          <w:rFonts w:ascii="Calibri" w:hAnsi="Calibri" w:cs="Calibri"/>
          <w:b/>
          <w:snapToGrid w:val="0"/>
          <w:sz w:val="22"/>
          <w:szCs w:val="22"/>
          <w:u w:val="single"/>
          <w:lang w:val="es-ES_tradnl"/>
        </w:rPr>
        <w:t>N</w:t>
      </w:r>
      <w:r w:rsidR="005D400B" w:rsidRPr="00183949">
        <w:rPr>
          <w:rFonts w:ascii="Calibri" w:hAnsi="Calibri" w:cs="Calibri"/>
          <w:b/>
          <w:snapToGrid w:val="0"/>
          <w:sz w:val="22"/>
          <w:szCs w:val="22"/>
          <w:u w:val="single"/>
          <w:lang w:val="es-ES_tradnl"/>
        </w:rPr>
        <w:t>º</w:t>
      </w:r>
      <w:proofErr w:type="spellEnd"/>
      <w:r w:rsidR="00FE5177" w:rsidRPr="00183949">
        <w:rPr>
          <w:rFonts w:ascii="Calibri" w:hAnsi="Calibri" w:cs="Calibri"/>
          <w:b/>
          <w:snapToGrid w:val="0"/>
          <w:sz w:val="22"/>
          <w:szCs w:val="22"/>
          <w:u w:val="single"/>
          <w:lang w:val="es-ES_tradnl"/>
        </w:rPr>
        <w:t xml:space="preserve"> 2:</w:t>
      </w:r>
      <w:r w:rsidR="00E623E8" w:rsidRPr="00183949">
        <w:rPr>
          <w:rFonts w:ascii="Calibri" w:hAnsi="Calibri" w:cs="Calibri"/>
          <w:b/>
          <w:snapToGrid w:val="0"/>
          <w:sz w:val="22"/>
          <w:szCs w:val="22"/>
          <w:u w:val="single"/>
          <w:lang w:val="es-ES_tradnl"/>
        </w:rPr>
        <w:t xml:space="preserve"> </w:t>
      </w:r>
      <w:r w:rsidR="005D400B" w:rsidRPr="00183949">
        <w:rPr>
          <w:rFonts w:ascii="Calibri" w:hAnsi="Calibri" w:cs="Calibri"/>
          <w:b/>
          <w:snapToGrid w:val="0"/>
          <w:sz w:val="22"/>
          <w:szCs w:val="22"/>
          <w:u w:val="single"/>
          <w:lang w:val="es-ES_tradnl"/>
        </w:rPr>
        <w:t>Costos operacionales estimados</w:t>
      </w:r>
      <w:r w:rsidR="00FE5177" w:rsidRPr="00183949">
        <w:rPr>
          <w:rFonts w:ascii="Calibri" w:hAnsi="Calibri" w:cs="Calibri"/>
          <w:b/>
          <w:snapToGrid w:val="0"/>
          <w:sz w:val="22"/>
          <w:szCs w:val="22"/>
          <w:u w:val="single"/>
          <w:lang w:val="es-ES_tradnl"/>
        </w:rPr>
        <w:t xml:space="preserve"> (</w:t>
      </w:r>
      <w:r w:rsidR="005D400B" w:rsidRPr="00183949">
        <w:rPr>
          <w:rFonts w:ascii="Calibri" w:hAnsi="Calibri" w:cs="Calibri"/>
          <w:b/>
          <w:snapToGrid w:val="0"/>
          <w:sz w:val="22"/>
          <w:szCs w:val="22"/>
          <w:u w:val="single"/>
          <w:lang w:val="es-ES_tradnl"/>
        </w:rPr>
        <w:t>si procede</w:t>
      </w:r>
      <w:r w:rsidR="00FE5177" w:rsidRPr="00183949">
        <w:rPr>
          <w:rFonts w:ascii="Calibri" w:hAnsi="Calibri" w:cs="Calibri"/>
          <w:b/>
          <w:snapToGrid w:val="0"/>
          <w:sz w:val="22"/>
          <w:szCs w:val="22"/>
          <w:u w:val="single"/>
          <w:lang w:val="es-ES_tradnl"/>
        </w:rPr>
        <w:t>)</w:t>
      </w:r>
    </w:p>
    <w:p w14:paraId="5A9FA76E" w14:textId="77777777" w:rsidR="00FE5177" w:rsidRPr="00183949" w:rsidRDefault="00FE5177" w:rsidP="00FE5177">
      <w:pPr>
        <w:ind w:right="630"/>
        <w:jc w:val="both"/>
        <w:rPr>
          <w:rFonts w:ascii="Calibri" w:hAnsi="Calibri" w:cs="Calibri"/>
          <w:snapToGrid w:val="0"/>
          <w:sz w:val="22"/>
          <w:szCs w:val="22"/>
          <w:u w:val="single"/>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D24CC" w:rsidRPr="00183949" w14:paraId="1A09273E" w14:textId="77777777" w:rsidTr="00FE5177">
        <w:tc>
          <w:tcPr>
            <w:tcW w:w="2700" w:type="dxa"/>
          </w:tcPr>
          <w:p w14:paraId="39E71F5F" w14:textId="77777777" w:rsidR="006D24CC" w:rsidRPr="00183949" w:rsidRDefault="006D24CC" w:rsidP="00162CD7">
            <w:pPr>
              <w:rPr>
                <w:rFonts w:ascii="Calibri" w:hAnsi="Calibri" w:cs="Calibri"/>
                <w:b/>
                <w:sz w:val="22"/>
                <w:szCs w:val="22"/>
                <w:lang w:val="es-ES_tradnl"/>
              </w:rPr>
            </w:pPr>
          </w:p>
          <w:p w14:paraId="72AB5560"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 xml:space="preserve">Lista de consumibles </w:t>
            </w:r>
            <w:r w:rsidRPr="00183949">
              <w:rPr>
                <w:rFonts w:ascii="Calibri" w:hAnsi="Calibri" w:cs="Calibri"/>
                <w:i/>
                <w:sz w:val="22"/>
                <w:szCs w:val="22"/>
                <w:lang w:val="es-ES_tradnl"/>
              </w:rPr>
              <w:t>(incluyendo las piezas móviles, si procede)</w:t>
            </w:r>
          </w:p>
        </w:tc>
        <w:tc>
          <w:tcPr>
            <w:tcW w:w="2520" w:type="dxa"/>
          </w:tcPr>
          <w:p w14:paraId="31F74A39" w14:textId="77777777" w:rsidR="006D24CC" w:rsidRPr="00183949" w:rsidRDefault="006D24CC" w:rsidP="00162CD7">
            <w:pPr>
              <w:jc w:val="center"/>
              <w:rPr>
                <w:rFonts w:ascii="Calibri" w:hAnsi="Calibri" w:cs="Calibri"/>
                <w:b/>
                <w:sz w:val="22"/>
                <w:szCs w:val="22"/>
                <w:lang w:val="es-ES_tradnl"/>
              </w:rPr>
            </w:pPr>
          </w:p>
          <w:p w14:paraId="76E73A68" w14:textId="77777777" w:rsidR="006D24CC" w:rsidRPr="00183949" w:rsidRDefault="006D24CC" w:rsidP="006D24CC">
            <w:pPr>
              <w:jc w:val="center"/>
              <w:rPr>
                <w:rFonts w:ascii="Calibri" w:hAnsi="Calibri" w:cs="Calibri"/>
                <w:i/>
                <w:sz w:val="22"/>
                <w:szCs w:val="22"/>
                <w:lang w:val="es-ES_tradnl"/>
              </w:rPr>
            </w:pPr>
            <w:r w:rsidRPr="00183949">
              <w:rPr>
                <w:rFonts w:ascii="Calibri" w:hAnsi="Calibri" w:cs="Calibri"/>
                <w:b/>
                <w:sz w:val="22"/>
                <w:szCs w:val="22"/>
                <w:lang w:val="es-ES_tradnl"/>
              </w:rPr>
              <w:t xml:space="preserve">Consumo estimado en promedio </w:t>
            </w:r>
          </w:p>
        </w:tc>
        <w:tc>
          <w:tcPr>
            <w:tcW w:w="1620" w:type="dxa"/>
          </w:tcPr>
          <w:p w14:paraId="1FB88F7C" w14:textId="77777777" w:rsidR="006D24CC" w:rsidRPr="00183949" w:rsidRDefault="006D24CC" w:rsidP="00162CD7">
            <w:pPr>
              <w:jc w:val="center"/>
              <w:rPr>
                <w:rFonts w:ascii="Calibri" w:hAnsi="Calibri" w:cs="Calibri"/>
                <w:b/>
                <w:sz w:val="22"/>
                <w:szCs w:val="22"/>
                <w:lang w:val="es-ES_tradnl"/>
              </w:rPr>
            </w:pPr>
          </w:p>
          <w:p w14:paraId="06654A83"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Unidad de medida</w:t>
            </w:r>
          </w:p>
        </w:tc>
        <w:tc>
          <w:tcPr>
            <w:tcW w:w="1170" w:type="dxa"/>
          </w:tcPr>
          <w:p w14:paraId="76E83B7C" w14:textId="77777777" w:rsidR="006D24CC" w:rsidRPr="00183949" w:rsidRDefault="006D24CC" w:rsidP="006D24CC">
            <w:pPr>
              <w:jc w:val="center"/>
              <w:rPr>
                <w:rFonts w:ascii="Calibri" w:hAnsi="Calibri" w:cs="Calibri"/>
                <w:b/>
                <w:sz w:val="22"/>
                <w:szCs w:val="22"/>
                <w:lang w:val="es-ES_tradnl"/>
              </w:rPr>
            </w:pPr>
          </w:p>
          <w:p w14:paraId="463EF138"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Precio unitario</w:t>
            </w:r>
          </w:p>
        </w:tc>
        <w:tc>
          <w:tcPr>
            <w:tcW w:w="1440" w:type="dxa"/>
          </w:tcPr>
          <w:p w14:paraId="77B8BDD8" w14:textId="77777777" w:rsidR="006D24CC" w:rsidRPr="00183949" w:rsidRDefault="006D24CC" w:rsidP="006D24CC">
            <w:pPr>
              <w:jc w:val="center"/>
              <w:rPr>
                <w:rFonts w:ascii="Calibri" w:hAnsi="Calibri" w:cs="Calibri"/>
                <w:b/>
                <w:sz w:val="22"/>
                <w:szCs w:val="22"/>
                <w:lang w:val="es-ES_tradnl"/>
              </w:rPr>
            </w:pPr>
          </w:p>
          <w:p w14:paraId="0557F2C5"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Precio total por artículo</w:t>
            </w:r>
          </w:p>
        </w:tc>
      </w:tr>
      <w:tr w:rsidR="00FE5177" w:rsidRPr="00183949" w14:paraId="0D76F970" w14:textId="77777777" w:rsidTr="00FE5177">
        <w:tc>
          <w:tcPr>
            <w:tcW w:w="2700" w:type="dxa"/>
          </w:tcPr>
          <w:p w14:paraId="6C33276C" w14:textId="77777777" w:rsidR="00FE5177" w:rsidRPr="00183949" w:rsidRDefault="00FE5177" w:rsidP="00162CD7">
            <w:pPr>
              <w:rPr>
                <w:rFonts w:ascii="Calibri" w:hAnsi="Calibri" w:cs="Calibri"/>
                <w:sz w:val="22"/>
                <w:szCs w:val="22"/>
                <w:lang w:val="es-ES_tradnl"/>
              </w:rPr>
            </w:pPr>
          </w:p>
        </w:tc>
        <w:tc>
          <w:tcPr>
            <w:tcW w:w="2520" w:type="dxa"/>
          </w:tcPr>
          <w:p w14:paraId="017C5964" w14:textId="77777777" w:rsidR="00FE5177" w:rsidRPr="00183949" w:rsidRDefault="00FE5177" w:rsidP="00162CD7">
            <w:pPr>
              <w:rPr>
                <w:rFonts w:ascii="Calibri" w:hAnsi="Calibri" w:cs="Calibri"/>
                <w:sz w:val="22"/>
                <w:szCs w:val="22"/>
                <w:lang w:val="es-ES_tradnl"/>
              </w:rPr>
            </w:pPr>
          </w:p>
        </w:tc>
        <w:tc>
          <w:tcPr>
            <w:tcW w:w="1620" w:type="dxa"/>
          </w:tcPr>
          <w:p w14:paraId="1A7E0E3F" w14:textId="77777777" w:rsidR="00FE5177" w:rsidRPr="00183949" w:rsidRDefault="00FE5177" w:rsidP="00162CD7">
            <w:pPr>
              <w:rPr>
                <w:rFonts w:ascii="Calibri" w:hAnsi="Calibri" w:cs="Calibri"/>
                <w:sz w:val="22"/>
                <w:szCs w:val="22"/>
                <w:lang w:val="es-ES_tradnl"/>
              </w:rPr>
            </w:pPr>
          </w:p>
        </w:tc>
        <w:tc>
          <w:tcPr>
            <w:tcW w:w="1170" w:type="dxa"/>
          </w:tcPr>
          <w:p w14:paraId="70F55436" w14:textId="77777777" w:rsidR="00FE5177" w:rsidRPr="00183949" w:rsidRDefault="00FE5177" w:rsidP="00162CD7">
            <w:pPr>
              <w:rPr>
                <w:rFonts w:ascii="Calibri" w:hAnsi="Calibri" w:cs="Calibri"/>
                <w:sz w:val="22"/>
                <w:szCs w:val="22"/>
                <w:lang w:val="es-ES_tradnl"/>
              </w:rPr>
            </w:pPr>
          </w:p>
        </w:tc>
        <w:tc>
          <w:tcPr>
            <w:tcW w:w="1440" w:type="dxa"/>
          </w:tcPr>
          <w:p w14:paraId="0EAC9258" w14:textId="77777777" w:rsidR="00FE5177" w:rsidRPr="00183949" w:rsidRDefault="00FE5177" w:rsidP="00162CD7">
            <w:pPr>
              <w:rPr>
                <w:rFonts w:ascii="Calibri" w:hAnsi="Calibri" w:cs="Calibri"/>
                <w:sz w:val="22"/>
                <w:szCs w:val="22"/>
                <w:lang w:val="es-ES_tradnl"/>
              </w:rPr>
            </w:pPr>
          </w:p>
        </w:tc>
      </w:tr>
      <w:tr w:rsidR="00FE5177" w:rsidRPr="00183949" w14:paraId="3E8EF118" w14:textId="77777777" w:rsidTr="00FE5177">
        <w:tc>
          <w:tcPr>
            <w:tcW w:w="2700" w:type="dxa"/>
          </w:tcPr>
          <w:p w14:paraId="284BEB65" w14:textId="77777777" w:rsidR="00FE5177" w:rsidRPr="00183949" w:rsidRDefault="00FE5177" w:rsidP="00162CD7">
            <w:pPr>
              <w:rPr>
                <w:rFonts w:ascii="Calibri" w:hAnsi="Calibri" w:cs="Calibri"/>
                <w:sz w:val="22"/>
                <w:szCs w:val="22"/>
                <w:lang w:val="es-ES_tradnl"/>
              </w:rPr>
            </w:pPr>
          </w:p>
        </w:tc>
        <w:tc>
          <w:tcPr>
            <w:tcW w:w="2520" w:type="dxa"/>
          </w:tcPr>
          <w:p w14:paraId="039253E4" w14:textId="77777777" w:rsidR="00FE5177" w:rsidRPr="00183949" w:rsidRDefault="00FE5177" w:rsidP="00162CD7">
            <w:pPr>
              <w:rPr>
                <w:rFonts w:ascii="Calibri" w:hAnsi="Calibri" w:cs="Calibri"/>
                <w:sz w:val="22"/>
                <w:szCs w:val="22"/>
                <w:lang w:val="es-ES_tradnl"/>
              </w:rPr>
            </w:pPr>
          </w:p>
        </w:tc>
        <w:tc>
          <w:tcPr>
            <w:tcW w:w="1620" w:type="dxa"/>
          </w:tcPr>
          <w:p w14:paraId="1FA90F46" w14:textId="77777777" w:rsidR="00FE5177" w:rsidRPr="00183949" w:rsidRDefault="00FE5177" w:rsidP="00162CD7">
            <w:pPr>
              <w:rPr>
                <w:rFonts w:ascii="Calibri" w:hAnsi="Calibri" w:cs="Calibri"/>
                <w:sz w:val="22"/>
                <w:szCs w:val="22"/>
                <w:lang w:val="es-ES_tradnl"/>
              </w:rPr>
            </w:pPr>
          </w:p>
        </w:tc>
        <w:tc>
          <w:tcPr>
            <w:tcW w:w="1170" w:type="dxa"/>
          </w:tcPr>
          <w:p w14:paraId="33BBA1CF" w14:textId="77777777" w:rsidR="00FE5177" w:rsidRPr="00183949" w:rsidRDefault="00FE5177" w:rsidP="00162CD7">
            <w:pPr>
              <w:rPr>
                <w:rFonts w:ascii="Calibri" w:hAnsi="Calibri" w:cs="Calibri"/>
                <w:sz w:val="22"/>
                <w:szCs w:val="22"/>
                <w:lang w:val="es-ES_tradnl"/>
              </w:rPr>
            </w:pPr>
          </w:p>
        </w:tc>
        <w:tc>
          <w:tcPr>
            <w:tcW w:w="1440" w:type="dxa"/>
          </w:tcPr>
          <w:p w14:paraId="403B5093" w14:textId="77777777" w:rsidR="00FE5177" w:rsidRPr="00183949" w:rsidRDefault="00FE5177" w:rsidP="00162CD7">
            <w:pPr>
              <w:rPr>
                <w:rFonts w:ascii="Calibri" w:hAnsi="Calibri" w:cs="Calibri"/>
                <w:sz w:val="22"/>
                <w:szCs w:val="22"/>
                <w:lang w:val="es-ES_tradnl"/>
              </w:rPr>
            </w:pPr>
          </w:p>
        </w:tc>
      </w:tr>
    </w:tbl>
    <w:p w14:paraId="0CC3E975" w14:textId="77777777" w:rsidR="00FE5177" w:rsidRPr="00183949" w:rsidRDefault="00FE5177" w:rsidP="006D6297">
      <w:pPr>
        <w:rPr>
          <w:rFonts w:ascii="Calibri" w:hAnsi="Calibri" w:cs="Calibri"/>
          <w:sz w:val="22"/>
          <w:szCs w:val="22"/>
          <w:lang w:val="es-ES_tradnl"/>
        </w:rPr>
      </w:pPr>
    </w:p>
    <w:p w14:paraId="52DFE8C5" w14:textId="77777777" w:rsidR="000713C5" w:rsidRPr="00183949" w:rsidRDefault="000713C5" w:rsidP="006D6297">
      <w:pPr>
        <w:rPr>
          <w:rFonts w:ascii="Calibri" w:hAnsi="Calibri" w:cs="Calibri"/>
          <w:sz w:val="22"/>
          <w:szCs w:val="22"/>
          <w:lang w:val="es-ES_tradnl"/>
        </w:rPr>
      </w:pPr>
    </w:p>
    <w:p w14:paraId="72F1C167" w14:textId="77777777" w:rsidR="006D6297" w:rsidRPr="00183949" w:rsidRDefault="00792C26" w:rsidP="006D6297">
      <w:pPr>
        <w:rPr>
          <w:rFonts w:ascii="Calibri" w:hAnsi="Calibri" w:cs="Calibri"/>
          <w:b/>
          <w:sz w:val="22"/>
          <w:szCs w:val="22"/>
          <w:u w:val="single"/>
          <w:lang w:val="es-ES_tradnl"/>
        </w:rPr>
      </w:pPr>
      <w:r w:rsidRPr="00183949">
        <w:rPr>
          <w:rFonts w:ascii="Calibri" w:hAnsi="Calibri" w:cs="Calibri"/>
          <w:b/>
          <w:sz w:val="22"/>
          <w:szCs w:val="22"/>
          <w:u w:val="single"/>
          <w:lang w:val="es-ES_tradnl"/>
        </w:rPr>
        <w:t xml:space="preserve">CUADRO </w:t>
      </w:r>
      <w:proofErr w:type="spellStart"/>
      <w:r w:rsidRPr="00183949">
        <w:rPr>
          <w:rFonts w:ascii="Calibri" w:hAnsi="Calibri" w:cs="Calibri"/>
          <w:b/>
          <w:sz w:val="22"/>
          <w:szCs w:val="22"/>
          <w:u w:val="single"/>
          <w:lang w:val="es-ES_tradnl"/>
        </w:rPr>
        <w:t>N</w:t>
      </w:r>
      <w:r w:rsidR="006D24CC" w:rsidRPr="00183949">
        <w:rPr>
          <w:rFonts w:ascii="Calibri" w:hAnsi="Calibri" w:cs="Calibri"/>
          <w:b/>
          <w:sz w:val="22"/>
          <w:szCs w:val="22"/>
          <w:u w:val="single"/>
          <w:lang w:val="es-ES_tradnl"/>
        </w:rPr>
        <w:t>º</w:t>
      </w:r>
      <w:proofErr w:type="spellEnd"/>
      <w:r w:rsidR="006D6297" w:rsidRPr="00183949">
        <w:rPr>
          <w:rFonts w:ascii="Calibri" w:hAnsi="Calibri" w:cs="Calibri"/>
          <w:b/>
          <w:sz w:val="22"/>
          <w:szCs w:val="22"/>
          <w:u w:val="single"/>
          <w:lang w:val="es-ES_tradnl"/>
        </w:rPr>
        <w:t xml:space="preserve"> </w:t>
      </w:r>
      <w:r w:rsidR="00FE5177" w:rsidRPr="00183949">
        <w:rPr>
          <w:rFonts w:ascii="Calibri" w:hAnsi="Calibri" w:cs="Calibri"/>
          <w:b/>
          <w:sz w:val="22"/>
          <w:szCs w:val="22"/>
          <w:u w:val="single"/>
          <w:lang w:val="es-ES_tradnl"/>
        </w:rPr>
        <w:t>3</w:t>
      </w:r>
      <w:r w:rsidR="006D6297" w:rsidRPr="00183949">
        <w:rPr>
          <w:rFonts w:ascii="Calibri" w:hAnsi="Calibri" w:cs="Calibri"/>
          <w:b/>
          <w:sz w:val="22"/>
          <w:szCs w:val="22"/>
          <w:u w:val="single"/>
          <w:lang w:val="es-ES_tradnl"/>
        </w:rPr>
        <w:t>:</w:t>
      </w:r>
      <w:r w:rsidR="00314899" w:rsidRPr="00183949">
        <w:rPr>
          <w:rFonts w:ascii="Calibri" w:hAnsi="Calibri" w:cs="Calibri"/>
          <w:b/>
          <w:sz w:val="22"/>
          <w:szCs w:val="22"/>
          <w:u w:val="single"/>
          <w:lang w:val="es-ES_tradnl"/>
        </w:rPr>
        <w:t xml:space="preserve"> </w:t>
      </w:r>
      <w:r w:rsidR="006D24CC" w:rsidRPr="00183949">
        <w:rPr>
          <w:rFonts w:ascii="Calibri" w:hAnsi="Calibri" w:cs="Calibri"/>
          <w:b/>
          <w:sz w:val="22"/>
          <w:szCs w:val="22"/>
          <w:u w:val="single"/>
          <w:lang w:val="es-ES_tradnl"/>
        </w:rPr>
        <w:t>Oferta de cumplimiento con otras condiciones y requisitos conexos</w:t>
      </w:r>
      <w:r w:rsidR="00314899" w:rsidRPr="00183949">
        <w:rPr>
          <w:rFonts w:ascii="Calibri" w:hAnsi="Calibri" w:cs="Calibri"/>
          <w:b/>
          <w:sz w:val="22"/>
          <w:szCs w:val="22"/>
          <w:u w:val="single"/>
          <w:lang w:val="es-ES_tradnl"/>
        </w:rPr>
        <w:t xml:space="preserve"> </w:t>
      </w:r>
    </w:p>
    <w:p w14:paraId="3F958594" w14:textId="77777777" w:rsidR="006D6297" w:rsidRPr="00183949" w:rsidRDefault="006D6297" w:rsidP="006D6297">
      <w:pPr>
        <w:rPr>
          <w:rFonts w:ascii="Calibri" w:hAnsi="Calibri" w:cs="Calibri"/>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83949" w14:paraId="45F9DCC3" w14:textId="77777777" w:rsidTr="005F25FD">
        <w:trPr>
          <w:trHeight w:val="383"/>
        </w:trPr>
        <w:tc>
          <w:tcPr>
            <w:tcW w:w="4140" w:type="dxa"/>
            <w:vMerge w:val="restart"/>
          </w:tcPr>
          <w:p w14:paraId="66324DAA" w14:textId="77777777" w:rsidR="006D6297" w:rsidRPr="00183949" w:rsidRDefault="006D6297" w:rsidP="006D6297">
            <w:pPr>
              <w:ind w:firstLine="720"/>
              <w:rPr>
                <w:rFonts w:ascii="Calibri" w:hAnsi="Calibri" w:cs="Calibri"/>
                <w:b/>
                <w:sz w:val="22"/>
                <w:szCs w:val="22"/>
                <w:lang w:val="es-ES_tradnl"/>
              </w:rPr>
            </w:pPr>
          </w:p>
          <w:p w14:paraId="32DA56DD" w14:textId="77777777" w:rsidR="006D24CC" w:rsidRPr="00183949" w:rsidRDefault="006D24CC" w:rsidP="006D24CC">
            <w:pPr>
              <w:rPr>
                <w:rFonts w:ascii="Calibri" w:hAnsi="Calibri" w:cs="Calibri"/>
                <w:b/>
                <w:sz w:val="22"/>
                <w:szCs w:val="22"/>
                <w:lang w:val="es-ES_tradnl"/>
              </w:rPr>
            </w:pPr>
          </w:p>
          <w:p w14:paraId="7D432988" w14:textId="77777777" w:rsidR="006D6297" w:rsidRPr="00183949" w:rsidRDefault="006D24CC" w:rsidP="006D24CC">
            <w:pPr>
              <w:rPr>
                <w:rFonts w:ascii="Calibri" w:hAnsi="Calibri" w:cs="Calibri"/>
                <w:b/>
                <w:sz w:val="22"/>
                <w:szCs w:val="22"/>
                <w:lang w:val="es-ES_tradnl"/>
              </w:rPr>
            </w:pPr>
            <w:r w:rsidRPr="00183949">
              <w:rPr>
                <w:rFonts w:ascii="Calibri" w:hAnsi="Calibri" w:cs="Calibri"/>
                <w:b/>
                <w:sz w:val="22"/>
                <w:szCs w:val="22"/>
                <w:lang w:val="es-ES_tradnl"/>
              </w:rPr>
              <w:t>Se indican a continuación otras informaciones que formarán parte de su cotización</w:t>
            </w:r>
            <w:r w:rsidR="006D6297" w:rsidRPr="00183949">
              <w:rPr>
                <w:rFonts w:ascii="Calibri" w:hAnsi="Calibri" w:cs="Calibri"/>
                <w:b/>
                <w:sz w:val="22"/>
                <w:szCs w:val="22"/>
                <w:lang w:val="es-ES_tradnl"/>
              </w:rPr>
              <w:t>:</w:t>
            </w:r>
          </w:p>
        </w:tc>
        <w:tc>
          <w:tcPr>
            <w:tcW w:w="5310" w:type="dxa"/>
            <w:gridSpan w:val="3"/>
          </w:tcPr>
          <w:p w14:paraId="149D5107" w14:textId="77777777" w:rsidR="006D6297" w:rsidRPr="00183949" w:rsidRDefault="006D6297" w:rsidP="006D6297">
            <w:pPr>
              <w:jc w:val="center"/>
              <w:rPr>
                <w:rFonts w:ascii="Calibri" w:hAnsi="Calibri" w:cs="Calibri"/>
                <w:b/>
                <w:sz w:val="22"/>
                <w:szCs w:val="22"/>
                <w:lang w:val="es-ES_tradnl"/>
              </w:rPr>
            </w:pPr>
          </w:p>
          <w:p w14:paraId="723A2E84" w14:textId="77777777" w:rsidR="006D6297"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Sus</w:t>
            </w:r>
            <w:r w:rsidR="006D6297" w:rsidRPr="00183949">
              <w:rPr>
                <w:rFonts w:ascii="Calibri" w:hAnsi="Calibri" w:cs="Calibri"/>
                <w:b/>
                <w:sz w:val="22"/>
                <w:szCs w:val="22"/>
                <w:lang w:val="es-ES_tradnl"/>
              </w:rPr>
              <w:t xml:space="preserve"> </w:t>
            </w:r>
            <w:r w:rsidRPr="00183949">
              <w:rPr>
                <w:rFonts w:ascii="Calibri" w:hAnsi="Calibri" w:cs="Calibri"/>
                <w:b/>
                <w:sz w:val="22"/>
                <w:szCs w:val="22"/>
                <w:lang w:val="es-ES_tradnl"/>
              </w:rPr>
              <w:t>respuestas</w:t>
            </w:r>
          </w:p>
          <w:p w14:paraId="3D1767E7" w14:textId="77777777" w:rsidR="006D24CC" w:rsidRPr="00183949" w:rsidRDefault="006D24CC" w:rsidP="006D24CC">
            <w:pPr>
              <w:jc w:val="center"/>
              <w:rPr>
                <w:rFonts w:ascii="Calibri" w:hAnsi="Calibri" w:cs="Calibri"/>
                <w:b/>
                <w:sz w:val="22"/>
                <w:szCs w:val="22"/>
                <w:lang w:val="es-ES_tradnl"/>
              </w:rPr>
            </w:pPr>
          </w:p>
        </w:tc>
      </w:tr>
      <w:tr w:rsidR="006D6297" w:rsidRPr="000A5205" w14:paraId="5383A211" w14:textId="77777777" w:rsidTr="006D6297">
        <w:trPr>
          <w:trHeight w:val="382"/>
        </w:trPr>
        <w:tc>
          <w:tcPr>
            <w:tcW w:w="4140" w:type="dxa"/>
            <w:vMerge/>
          </w:tcPr>
          <w:p w14:paraId="1D97087F" w14:textId="77777777" w:rsidR="006D6297" w:rsidRPr="00183949" w:rsidRDefault="006D6297" w:rsidP="006D6297">
            <w:pPr>
              <w:ind w:firstLine="720"/>
              <w:rPr>
                <w:rFonts w:ascii="Calibri" w:hAnsi="Calibri" w:cs="Calibri"/>
                <w:b/>
                <w:sz w:val="22"/>
                <w:szCs w:val="22"/>
                <w:lang w:val="es-ES_tradnl"/>
              </w:rPr>
            </w:pPr>
          </w:p>
        </w:tc>
        <w:tc>
          <w:tcPr>
            <w:tcW w:w="1350" w:type="dxa"/>
          </w:tcPr>
          <w:p w14:paraId="462DB9F1" w14:textId="77777777" w:rsidR="006D24CC" w:rsidRPr="00183949" w:rsidRDefault="006D24CC" w:rsidP="006D24CC">
            <w:pPr>
              <w:jc w:val="center"/>
              <w:rPr>
                <w:rFonts w:ascii="Calibri" w:hAnsi="Calibri" w:cs="Calibri"/>
                <w:b/>
                <w:i/>
                <w:sz w:val="22"/>
                <w:szCs w:val="22"/>
                <w:lang w:val="es-ES_tradnl"/>
              </w:rPr>
            </w:pPr>
          </w:p>
          <w:p w14:paraId="6343292B" w14:textId="77777777" w:rsidR="006D6297" w:rsidRDefault="006D24CC"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Sí</w:t>
            </w:r>
          </w:p>
          <w:p w14:paraId="228F2F90" w14:textId="77777777" w:rsidR="002212BD" w:rsidRPr="00183949" w:rsidRDefault="002A09EC" w:rsidP="002A09EC">
            <w:pPr>
              <w:rPr>
                <w:rFonts w:ascii="Calibri" w:hAnsi="Calibri" w:cs="Calibri"/>
                <w:b/>
                <w:i/>
                <w:sz w:val="22"/>
                <w:szCs w:val="22"/>
                <w:lang w:val="es-ES_tradnl"/>
              </w:rPr>
            </w:pPr>
            <w:r>
              <w:rPr>
                <w:rFonts w:ascii="Calibri" w:hAnsi="Calibri" w:cs="Calibri"/>
                <w:b/>
                <w:i/>
                <w:sz w:val="22"/>
                <w:szCs w:val="22"/>
                <w:lang w:val="es-ES_tradnl"/>
              </w:rPr>
              <w:t>Se cumplirá</w:t>
            </w:r>
          </w:p>
        </w:tc>
        <w:tc>
          <w:tcPr>
            <w:tcW w:w="1620" w:type="dxa"/>
          </w:tcPr>
          <w:p w14:paraId="6A207217" w14:textId="77777777" w:rsidR="006D24CC" w:rsidRPr="00183949" w:rsidRDefault="006D24CC" w:rsidP="006D24CC">
            <w:pPr>
              <w:jc w:val="center"/>
              <w:rPr>
                <w:rFonts w:ascii="Calibri" w:hAnsi="Calibri" w:cs="Calibri"/>
                <w:b/>
                <w:i/>
                <w:sz w:val="22"/>
                <w:szCs w:val="22"/>
                <w:lang w:val="es-ES_tradnl"/>
              </w:rPr>
            </w:pPr>
          </w:p>
          <w:p w14:paraId="79C5C0D5" w14:textId="77777777" w:rsidR="006D6297" w:rsidRPr="00183949" w:rsidRDefault="006D6297"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No</w:t>
            </w:r>
          </w:p>
          <w:p w14:paraId="32839B79" w14:textId="77777777" w:rsidR="006D24CC" w:rsidRPr="00183949" w:rsidRDefault="002A09EC" w:rsidP="006D24CC">
            <w:pPr>
              <w:jc w:val="center"/>
              <w:rPr>
                <w:rFonts w:ascii="Calibri" w:hAnsi="Calibri" w:cs="Calibri"/>
                <w:b/>
                <w:i/>
                <w:sz w:val="22"/>
                <w:szCs w:val="22"/>
                <w:lang w:val="es-ES_tradnl"/>
              </w:rPr>
            </w:pPr>
            <w:r>
              <w:rPr>
                <w:rFonts w:ascii="Calibri" w:hAnsi="Calibri" w:cs="Calibri"/>
                <w:b/>
                <w:i/>
                <w:sz w:val="22"/>
                <w:szCs w:val="22"/>
                <w:lang w:val="es-ES_tradnl"/>
              </w:rPr>
              <w:t>Se cumplirá</w:t>
            </w:r>
          </w:p>
        </w:tc>
        <w:tc>
          <w:tcPr>
            <w:tcW w:w="2340" w:type="dxa"/>
          </w:tcPr>
          <w:p w14:paraId="7DF0409A" w14:textId="77777777" w:rsidR="006D6297" w:rsidRPr="00183949" w:rsidRDefault="006D24CC"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Si la respuesta es no, sírvase hacer una contrapropuesta</w:t>
            </w:r>
          </w:p>
          <w:p w14:paraId="04EB5760" w14:textId="77777777" w:rsidR="006D24CC" w:rsidRPr="00183949" w:rsidRDefault="006D24CC" w:rsidP="006D24CC">
            <w:pPr>
              <w:jc w:val="center"/>
              <w:rPr>
                <w:rFonts w:ascii="Calibri" w:hAnsi="Calibri" w:cs="Calibri"/>
                <w:b/>
                <w:i/>
                <w:sz w:val="22"/>
                <w:szCs w:val="22"/>
                <w:lang w:val="es-ES_tradnl"/>
              </w:rPr>
            </w:pPr>
          </w:p>
        </w:tc>
      </w:tr>
      <w:tr w:rsidR="006D6297" w:rsidRPr="00183949" w14:paraId="067A564E" w14:textId="77777777" w:rsidTr="006D6297">
        <w:trPr>
          <w:trHeight w:val="332"/>
        </w:trPr>
        <w:tc>
          <w:tcPr>
            <w:tcW w:w="4140" w:type="dxa"/>
            <w:tcBorders>
              <w:right w:val="nil"/>
            </w:tcBorders>
          </w:tcPr>
          <w:p w14:paraId="7BED35BF" w14:textId="77777777"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Tiempo de entrega estimado</w:t>
            </w:r>
          </w:p>
        </w:tc>
        <w:tc>
          <w:tcPr>
            <w:tcW w:w="1350" w:type="dxa"/>
            <w:tcBorders>
              <w:left w:val="single" w:sz="4" w:space="0" w:color="auto"/>
              <w:bottom w:val="single" w:sz="4" w:space="0" w:color="auto"/>
            </w:tcBorders>
          </w:tcPr>
          <w:p w14:paraId="5633DCD7" w14:textId="77777777" w:rsidR="006D6297" w:rsidRPr="00183949" w:rsidRDefault="006D6297" w:rsidP="006D6297">
            <w:pPr>
              <w:jc w:val="right"/>
              <w:rPr>
                <w:rFonts w:ascii="Calibri" w:hAnsi="Calibri" w:cs="Calibri"/>
                <w:sz w:val="22"/>
                <w:szCs w:val="22"/>
                <w:lang w:val="es-ES_tradnl"/>
              </w:rPr>
            </w:pPr>
          </w:p>
        </w:tc>
        <w:tc>
          <w:tcPr>
            <w:tcW w:w="1620" w:type="dxa"/>
            <w:tcBorders>
              <w:left w:val="single" w:sz="4" w:space="0" w:color="auto"/>
              <w:bottom w:val="single" w:sz="4" w:space="0" w:color="auto"/>
            </w:tcBorders>
          </w:tcPr>
          <w:p w14:paraId="1EAC1912" w14:textId="77777777" w:rsidR="006D6297" w:rsidRPr="00183949" w:rsidRDefault="006D6297" w:rsidP="006D6297">
            <w:pPr>
              <w:jc w:val="right"/>
              <w:rPr>
                <w:rFonts w:ascii="Calibri" w:hAnsi="Calibri" w:cs="Calibri"/>
                <w:sz w:val="22"/>
                <w:szCs w:val="22"/>
                <w:lang w:val="es-ES_tradnl"/>
              </w:rPr>
            </w:pPr>
          </w:p>
        </w:tc>
        <w:tc>
          <w:tcPr>
            <w:tcW w:w="2340" w:type="dxa"/>
            <w:tcBorders>
              <w:left w:val="single" w:sz="4" w:space="0" w:color="auto"/>
              <w:bottom w:val="single" w:sz="4" w:space="0" w:color="auto"/>
            </w:tcBorders>
          </w:tcPr>
          <w:p w14:paraId="4B4A8FC5" w14:textId="77777777" w:rsidR="006D6297" w:rsidRPr="00183949" w:rsidRDefault="006D6297" w:rsidP="006D6297">
            <w:pPr>
              <w:jc w:val="right"/>
              <w:rPr>
                <w:rFonts w:ascii="Calibri" w:hAnsi="Calibri" w:cs="Calibri"/>
                <w:sz w:val="22"/>
                <w:szCs w:val="22"/>
                <w:lang w:val="es-ES_tradnl"/>
              </w:rPr>
            </w:pPr>
          </w:p>
        </w:tc>
      </w:tr>
      <w:tr w:rsidR="006D6297" w:rsidRPr="000A5205" w14:paraId="5094367F" w14:textId="77777777" w:rsidTr="006D6297">
        <w:trPr>
          <w:trHeight w:val="575"/>
        </w:trPr>
        <w:tc>
          <w:tcPr>
            <w:tcW w:w="4140" w:type="dxa"/>
            <w:tcBorders>
              <w:right w:val="nil"/>
            </w:tcBorders>
          </w:tcPr>
          <w:p w14:paraId="1E4DAABB" w14:textId="77777777"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Peso</w:t>
            </w:r>
            <w:r w:rsidR="006D6297" w:rsidRPr="00183949">
              <w:rPr>
                <w:rFonts w:ascii="Calibri" w:hAnsi="Calibri" w:cs="Calibri"/>
                <w:bCs/>
                <w:sz w:val="22"/>
                <w:szCs w:val="22"/>
                <w:lang w:val="es-ES_tradnl"/>
              </w:rPr>
              <w:t>/volume</w:t>
            </w:r>
            <w:r w:rsidRPr="00183949">
              <w:rPr>
                <w:rFonts w:ascii="Calibri" w:hAnsi="Calibri" w:cs="Calibri"/>
                <w:bCs/>
                <w:sz w:val="22"/>
                <w:szCs w:val="22"/>
                <w:lang w:val="es-ES_tradnl"/>
              </w:rPr>
              <w:t>n</w:t>
            </w:r>
            <w:r w:rsidR="006D6297" w:rsidRPr="00183949">
              <w:rPr>
                <w:rFonts w:ascii="Calibri" w:hAnsi="Calibri" w:cs="Calibri"/>
                <w:bCs/>
                <w:sz w:val="22"/>
                <w:szCs w:val="22"/>
                <w:lang w:val="es-ES_tradnl"/>
              </w:rPr>
              <w:t>/dimension</w:t>
            </w:r>
            <w:r w:rsidRPr="00183949">
              <w:rPr>
                <w:rFonts w:ascii="Calibri" w:hAnsi="Calibri" w:cs="Calibri"/>
                <w:bCs/>
                <w:sz w:val="22"/>
                <w:szCs w:val="22"/>
                <w:lang w:val="es-ES_tradnl"/>
              </w:rPr>
              <w:t>es estimados del envío</w:t>
            </w:r>
            <w:r w:rsidR="006D6297" w:rsidRPr="00183949">
              <w:rPr>
                <w:rFonts w:ascii="Calibri" w:hAnsi="Calibri" w:cs="Calibri"/>
                <w:bCs/>
                <w:sz w:val="22"/>
                <w:szCs w:val="22"/>
                <w:lang w:val="es-ES_tradnl"/>
              </w:rPr>
              <w:t xml:space="preserve">: </w:t>
            </w:r>
          </w:p>
        </w:tc>
        <w:tc>
          <w:tcPr>
            <w:tcW w:w="1350" w:type="dxa"/>
            <w:tcBorders>
              <w:left w:val="single" w:sz="4" w:space="0" w:color="auto"/>
              <w:bottom w:val="single" w:sz="4" w:space="0" w:color="auto"/>
            </w:tcBorders>
          </w:tcPr>
          <w:p w14:paraId="249B8AD9" w14:textId="77777777" w:rsidR="006D6297" w:rsidRPr="00183949" w:rsidRDefault="006D6297" w:rsidP="006D6297">
            <w:pPr>
              <w:rPr>
                <w:rFonts w:ascii="Calibri" w:hAnsi="Calibri" w:cs="Calibri"/>
                <w:sz w:val="22"/>
                <w:szCs w:val="22"/>
                <w:lang w:val="es-ES_tradnl"/>
              </w:rPr>
            </w:pPr>
            <w:r w:rsidRPr="00183949">
              <w:rPr>
                <w:rFonts w:ascii="Calibri" w:hAnsi="Calibri" w:cs="Calibri"/>
                <w:sz w:val="22"/>
                <w:szCs w:val="22"/>
                <w:lang w:val="es-ES_tradnl"/>
              </w:rPr>
              <w:t xml:space="preserve"> </w:t>
            </w:r>
          </w:p>
        </w:tc>
        <w:tc>
          <w:tcPr>
            <w:tcW w:w="1620" w:type="dxa"/>
            <w:tcBorders>
              <w:left w:val="single" w:sz="4" w:space="0" w:color="auto"/>
              <w:bottom w:val="single" w:sz="4" w:space="0" w:color="auto"/>
            </w:tcBorders>
          </w:tcPr>
          <w:p w14:paraId="7E2A622C" w14:textId="77777777" w:rsidR="006D6297" w:rsidRPr="00183949" w:rsidRDefault="006D6297" w:rsidP="006D6297">
            <w:pPr>
              <w:rPr>
                <w:rFonts w:ascii="Calibri" w:hAnsi="Calibri" w:cs="Calibri"/>
                <w:sz w:val="22"/>
                <w:szCs w:val="22"/>
                <w:lang w:val="es-ES_tradnl"/>
              </w:rPr>
            </w:pPr>
          </w:p>
        </w:tc>
        <w:tc>
          <w:tcPr>
            <w:tcW w:w="2340" w:type="dxa"/>
            <w:tcBorders>
              <w:left w:val="single" w:sz="4" w:space="0" w:color="auto"/>
              <w:bottom w:val="single" w:sz="4" w:space="0" w:color="auto"/>
            </w:tcBorders>
          </w:tcPr>
          <w:p w14:paraId="3B052CCB" w14:textId="77777777" w:rsidR="006D6297" w:rsidRPr="00183949" w:rsidRDefault="006D6297" w:rsidP="006D6297">
            <w:pPr>
              <w:rPr>
                <w:rFonts w:ascii="Calibri" w:hAnsi="Calibri" w:cs="Calibri"/>
                <w:sz w:val="22"/>
                <w:szCs w:val="22"/>
                <w:lang w:val="es-ES_tradnl"/>
              </w:rPr>
            </w:pPr>
          </w:p>
        </w:tc>
      </w:tr>
      <w:tr w:rsidR="006D6297" w:rsidRPr="00183949" w14:paraId="259C26CC" w14:textId="77777777" w:rsidTr="00E370DA">
        <w:trPr>
          <w:trHeight w:val="305"/>
        </w:trPr>
        <w:tc>
          <w:tcPr>
            <w:tcW w:w="4140" w:type="dxa"/>
            <w:tcBorders>
              <w:bottom w:val="single" w:sz="4" w:space="0" w:color="auto"/>
              <w:right w:val="nil"/>
            </w:tcBorders>
          </w:tcPr>
          <w:p w14:paraId="60FB7C4D" w14:textId="77777777"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País</w:t>
            </w:r>
            <w:r w:rsidR="003458CA" w:rsidRPr="00183949">
              <w:rPr>
                <w:rFonts w:ascii="Calibri" w:hAnsi="Calibri" w:cs="Calibri"/>
                <w:bCs/>
                <w:sz w:val="22"/>
                <w:szCs w:val="22"/>
                <w:lang w:val="es-ES_tradnl"/>
              </w:rPr>
              <w:t>(</w:t>
            </w:r>
            <w:r w:rsidR="006D6297" w:rsidRPr="00183949">
              <w:rPr>
                <w:rFonts w:ascii="Calibri" w:hAnsi="Calibri" w:cs="Calibri"/>
                <w:bCs/>
                <w:sz w:val="22"/>
                <w:szCs w:val="22"/>
                <w:lang w:val="es-ES_tradnl"/>
              </w:rPr>
              <w:t>es</w:t>
            </w:r>
            <w:r w:rsidR="003458CA" w:rsidRPr="00183949">
              <w:rPr>
                <w:rFonts w:ascii="Calibri" w:hAnsi="Calibri" w:cs="Calibri"/>
                <w:bCs/>
                <w:sz w:val="22"/>
                <w:szCs w:val="22"/>
                <w:lang w:val="es-ES_tradnl"/>
              </w:rPr>
              <w:t>)</w:t>
            </w:r>
            <w:r w:rsidR="006D6297"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de origen</w:t>
            </w:r>
            <w:r w:rsidR="008708FA" w:rsidRPr="00183949">
              <w:rPr>
                <w:rStyle w:val="Refdenotaalpie"/>
                <w:rFonts w:ascii="Calibri" w:hAnsi="Calibri" w:cs="Calibri"/>
                <w:bCs/>
                <w:sz w:val="22"/>
                <w:szCs w:val="22"/>
                <w:lang w:val="es-ES_tradnl"/>
              </w:rPr>
              <w:footnoteReference w:id="6"/>
            </w:r>
            <w:r w:rsidR="006D6297" w:rsidRPr="00183949">
              <w:rPr>
                <w:rFonts w:ascii="Calibri" w:hAnsi="Calibri" w:cs="Calibri"/>
                <w:bCs/>
                <w:sz w:val="22"/>
                <w:szCs w:val="22"/>
                <w:lang w:val="es-ES_tradnl"/>
              </w:rPr>
              <w:t xml:space="preserve">: </w:t>
            </w:r>
          </w:p>
        </w:tc>
        <w:tc>
          <w:tcPr>
            <w:tcW w:w="1350" w:type="dxa"/>
            <w:tcBorders>
              <w:top w:val="single" w:sz="4" w:space="0" w:color="auto"/>
              <w:left w:val="single" w:sz="4" w:space="0" w:color="auto"/>
              <w:bottom w:val="single" w:sz="4" w:space="0" w:color="auto"/>
            </w:tcBorders>
          </w:tcPr>
          <w:p w14:paraId="2ADC91D5"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6AD35585"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4884B18C" w14:textId="77777777" w:rsidR="006D6297" w:rsidRPr="00183949" w:rsidRDefault="006D6297" w:rsidP="006D6297">
            <w:pPr>
              <w:jc w:val="right"/>
              <w:rPr>
                <w:rFonts w:ascii="Calibri" w:hAnsi="Calibri" w:cs="Calibri"/>
                <w:sz w:val="22"/>
                <w:szCs w:val="22"/>
                <w:lang w:val="es-ES_tradnl"/>
              </w:rPr>
            </w:pPr>
          </w:p>
        </w:tc>
      </w:tr>
      <w:tr w:rsidR="006D6297" w:rsidRPr="000A5205" w14:paraId="5BC0CB3F" w14:textId="77777777" w:rsidTr="00E370DA">
        <w:trPr>
          <w:trHeight w:val="305"/>
        </w:trPr>
        <w:tc>
          <w:tcPr>
            <w:tcW w:w="4140" w:type="dxa"/>
            <w:tcBorders>
              <w:bottom w:val="dotted" w:sz="4" w:space="0" w:color="auto"/>
              <w:right w:val="nil"/>
            </w:tcBorders>
          </w:tcPr>
          <w:p w14:paraId="728918E7" w14:textId="77777777" w:rsidR="00E370DA" w:rsidRPr="00183949" w:rsidRDefault="00897E74" w:rsidP="006D6297">
            <w:pPr>
              <w:rPr>
                <w:rFonts w:ascii="Calibri" w:hAnsi="Calibri" w:cs="Calibri"/>
                <w:bCs/>
                <w:sz w:val="22"/>
                <w:szCs w:val="22"/>
                <w:lang w:val="es-ES_tradnl"/>
              </w:rPr>
            </w:pPr>
            <w:r w:rsidRPr="00183949">
              <w:rPr>
                <w:rFonts w:ascii="Calibri" w:hAnsi="Calibri" w:cs="Calibri"/>
                <w:bCs/>
                <w:sz w:val="22"/>
                <w:szCs w:val="22"/>
                <w:lang w:val="es-ES_tradnl"/>
              </w:rPr>
              <w:t>Garantía y requisitos de posventa</w:t>
            </w:r>
          </w:p>
        </w:tc>
        <w:tc>
          <w:tcPr>
            <w:tcW w:w="1350" w:type="dxa"/>
            <w:tcBorders>
              <w:top w:val="single" w:sz="4" w:space="0" w:color="auto"/>
              <w:left w:val="single" w:sz="4" w:space="0" w:color="auto"/>
              <w:bottom w:val="dotted" w:sz="4" w:space="0" w:color="auto"/>
            </w:tcBorders>
          </w:tcPr>
          <w:p w14:paraId="108D49FC"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dotted" w:sz="4" w:space="0" w:color="auto"/>
            </w:tcBorders>
          </w:tcPr>
          <w:p w14:paraId="175C09F6"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dotted" w:sz="4" w:space="0" w:color="auto"/>
            </w:tcBorders>
          </w:tcPr>
          <w:p w14:paraId="40F6EBCC" w14:textId="77777777" w:rsidR="006D6297" w:rsidRPr="00183949" w:rsidRDefault="006D6297" w:rsidP="006D6297">
            <w:pPr>
              <w:jc w:val="right"/>
              <w:rPr>
                <w:rFonts w:ascii="Calibri" w:hAnsi="Calibri" w:cs="Calibri"/>
                <w:sz w:val="22"/>
                <w:szCs w:val="22"/>
                <w:lang w:val="es-ES_tradnl"/>
              </w:rPr>
            </w:pPr>
          </w:p>
        </w:tc>
      </w:tr>
      <w:tr w:rsidR="00E370DA" w:rsidRPr="000A5205" w14:paraId="29A557AC" w14:textId="77777777" w:rsidTr="00E370DA">
        <w:trPr>
          <w:trHeight w:val="305"/>
        </w:trPr>
        <w:tc>
          <w:tcPr>
            <w:tcW w:w="4140" w:type="dxa"/>
            <w:tcBorders>
              <w:top w:val="dotted" w:sz="4" w:space="0" w:color="auto"/>
              <w:bottom w:val="dotted" w:sz="4" w:space="0" w:color="auto"/>
              <w:right w:val="nil"/>
            </w:tcBorders>
          </w:tcPr>
          <w:p w14:paraId="0E421D6F" w14:textId="77777777"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Formación en operaciones y mantenimient</w:t>
            </w:r>
            <w:r w:rsidR="00E370DA" w:rsidRPr="00183949">
              <w:rPr>
                <w:rFonts w:ascii="Calibri" w:hAnsi="Calibri" w:cs="Calibri"/>
                <w:bCs/>
                <w:sz w:val="22"/>
                <w:szCs w:val="22"/>
                <w:lang w:val="es-ES_tradnl"/>
              </w:rPr>
              <w:t>o</w:t>
            </w:r>
          </w:p>
        </w:tc>
        <w:tc>
          <w:tcPr>
            <w:tcW w:w="1350" w:type="dxa"/>
            <w:tcBorders>
              <w:top w:val="dotted" w:sz="4" w:space="0" w:color="auto"/>
              <w:left w:val="single" w:sz="4" w:space="0" w:color="auto"/>
              <w:bottom w:val="dotted" w:sz="4" w:space="0" w:color="auto"/>
            </w:tcBorders>
          </w:tcPr>
          <w:p w14:paraId="196FF43B"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76F94B27"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54C5218F" w14:textId="77777777" w:rsidR="00E370DA" w:rsidRPr="00183949" w:rsidRDefault="00E370DA" w:rsidP="006D6297">
            <w:pPr>
              <w:jc w:val="right"/>
              <w:rPr>
                <w:rFonts w:ascii="Calibri" w:hAnsi="Calibri" w:cs="Calibri"/>
                <w:sz w:val="22"/>
                <w:szCs w:val="22"/>
                <w:lang w:val="es-ES_tradnl"/>
              </w:rPr>
            </w:pPr>
          </w:p>
        </w:tc>
      </w:tr>
      <w:tr w:rsidR="00E370DA" w:rsidRPr="000A5205" w14:paraId="19D6D870" w14:textId="77777777" w:rsidTr="00E370DA">
        <w:trPr>
          <w:trHeight w:val="305"/>
        </w:trPr>
        <w:tc>
          <w:tcPr>
            <w:tcW w:w="4140" w:type="dxa"/>
            <w:tcBorders>
              <w:top w:val="dotted" w:sz="4" w:space="0" w:color="auto"/>
              <w:bottom w:val="dotted" w:sz="4" w:space="0" w:color="auto"/>
              <w:right w:val="nil"/>
            </w:tcBorders>
          </w:tcPr>
          <w:p w14:paraId="47212A77" w14:textId="77777777"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Garantía mínima de un</w:t>
            </w:r>
            <w:r w:rsidR="00E370DA" w:rsidRPr="00183949">
              <w:rPr>
                <w:rFonts w:ascii="Calibri" w:hAnsi="Calibri" w:cs="Calibri"/>
                <w:bCs/>
                <w:sz w:val="22"/>
                <w:szCs w:val="22"/>
                <w:lang w:val="es-ES_tradnl"/>
              </w:rPr>
              <w:t xml:space="preserve"> (</w:t>
            </w:r>
            <w:r w:rsidR="00201766">
              <w:rPr>
                <w:rFonts w:ascii="Calibri" w:hAnsi="Calibri" w:cs="Calibri"/>
                <w:bCs/>
                <w:sz w:val="22"/>
                <w:szCs w:val="22"/>
                <w:lang w:val="es-ES_tradnl"/>
              </w:rPr>
              <w:t>3</w:t>
            </w:r>
            <w:r w:rsidR="00E370DA"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año</w:t>
            </w:r>
            <w:r w:rsidR="00201766">
              <w:rPr>
                <w:rFonts w:ascii="Calibri" w:hAnsi="Calibri" w:cs="Calibri"/>
                <w:bCs/>
                <w:sz w:val="22"/>
                <w:szCs w:val="22"/>
                <w:lang w:val="es-ES_tradnl"/>
              </w:rPr>
              <w:t>s</w:t>
            </w:r>
            <w:r w:rsidRPr="00183949">
              <w:rPr>
                <w:rFonts w:ascii="Calibri" w:hAnsi="Calibri" w:cs="Calibri"/>
                <w:bCs/>
                <w:sz w:val="22"/>
                <w:szCs w:val="22"/>
                <w:lang w:val="es-ES_tradnl"/>
              </w:rPr>
              <w:t xml:space="preserve"> en piezas y mano de obra</w:t>
            </w:r>
          </w:p>
        </w:tc>
        <w:tc>
          <w:tcPr>
            <w:tcW w:w="1350" w:type="dxa"/>
            <w:tcBorders>
              <w:top w:val="dotted" w:sz="4" w:space="0" w:color="auto"/>
              <w:left w:val="single" w:sz="4" w:space="0" w:color="auto"/>
              <w:bottom w:val="dotted" w:sz="4" w:space="0" w:color="auto"/>
            </w:tcBorders>
          </w:tcPr>
          <w:p w14:paraId="5E66EDEC"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2DC256A5"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1382BE9A" w14:textId="77777777" w:rsidR="00E370DA" w:rsidRPr="00183949" w:rsidRDefault="00E370DA" w:rsidP="006D6297">
            <w:pPr>
              <w:jc w:val="right"/>
              <w:rPr>
                <w:rFonts w:ascii="Calibri" w:hAnsi="Calibri" w:cs="Calibri"/>
                <w:sz w:val="22"/>
                <w:szCs w:val="22"/>
                <w:lang w:val="es-ES_tradnl"/>
              </w:rPr>
            </w:pPr>
          </w:p>
        </w:tc>
      </w:tr>
      <w:tr w:rsidR="00E370DA" w:rsidRPr="000A5205" w14:paraId="2633DD63" w14:textId="77777777" w:rsidTr="00E370DA">
        <w:trPr>
          <w:trHeight w:val="305"/>
        </w:trPr>
        <w:tc>
          <w:tcPr>
            <w:tcW w:w="4140" w:type="dxa"/>
            <w:tcBorders>
              <w:top w:val="dotted" w:sz="4" w:space="0" w:color="auto"/>
              <w:bottom w:val="dotted" w:sz="4" w:space="0" w:color="auto"/>
              <w:right w:val="nil"/>
            </w:tcBorders>
          </w:tcPr>
          <w:p w14:paraId="623A06E5" w14:textId="77777777"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Unidad de reemplazo</w:t>
            </w:r>
            <w:r w:rsidR="00E370DA" w:rsidRPr="00183949">
              <w:rPr>
                <w:rFonts w:ascii="Calibri" w:hAnsi="Calibri" w:cs="Calibri"/>
                <w:bCs/>
                <w:sz w:val="22"/>
                <w:szCs w:val="22"/>
                <w:lang w:val="es-ES_tradnl"/>
              </w:rPr>
              <w:t xml:space="preserve"> </w:t>
            </w:r>
            <w:r w:rsidR="00587291" w:rsidRPr="00183949">
              <w:rPr>
                <w:rFonts w:ascii="Calibri" w:hAnsi="Calibri" w:cs="Calibri"/>
                <w:bCs/>
                <w:sz w:val="22"/>
                <w:szCs w:val="22"/>
                <w:lang w:val="es-ES_tradnl"/>
              </w:rPr>
              <w:t xml:space="preserve">mientras la unidad </w:t>
            </w:r>
            <w:r w:rsidR="00007151" w:rsidRPr="00183949">
              <w:rPr>
                <w:rFonts w:ascii="Calibri" w:hAnsi="Calibri" w:cs="Calibri"/>
                <w:bCs/>
                <w:sz w:val="22"/>
                <w:szCs w:val="22"/>
                <w:lang w:val="es-ES_tradnl"/>
              </w:rPr>
              <w:t>adquirida</w:t>
            </w:r>
            <w:r w:rsidR="0037767C" w:rsidRPr="00183949">
              <w:rPr>
                <w:rFonts w:ascii="Calibri" w:hAnsi="Calibri" w:cs="Calibri"/>
                <w:bCs/>
                <w:sz w:val="22"/>
                <w:szCs w:val="22"/>
                <w:lang w:val="es-ES_tradnl"/>
              </w:rPr>
              <w:t xml:space="preserve"> esté</w:t>
            </w:r>
            <w:r w:rsidR="00587291" w:rsidRPr="00183949">
              <w:rPr>
                <w:rFonts w:ascii="Calibri" w:hAnsi="Calibri" w:cs="Calibri"/>
                <w:bCs/>
                <w:sz w:val="22"/>
                <w:szCs w:val="22"/>
                <w:lang w:val="es-ES_tradnl"/>
              </w:rPr>
              <w:t xml:space="preserve"> en reparación</w:t>
            </w:r>
          </w:p>
        </w:tc>
        <w:tc>
          <w:tcPr>
            <w:tcW w:w="1350" w:type="dxa"/>
            <w:tcBorders>
              <w:top w:val="dotted" w:sz="4" w:space="0" w:color="auto"/>
              <w:left w:val="single" w:sz="4" w:space="0" w:color="auto"/>
              <w:bottom w:val="dotted" w:sz="4" w:space="0" w:color="auto"/>
            </w:tcBorders>
          </w:tcPr>
          <w:p w14:paraId="67276099"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6CB1AC84"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7734231C" w14:textId="77777777" w:rsidR="00E370DA" w:rsidRPr="00183949" w:rsidRDefault="00E370DA" w:rsidP="006D6297">
            <w:pPr>
              <w:jc w:val="right"/>
              <w:rPr>
                <w:rFonts w:ascii="Calibri" w:hAnsi="Calibri" w:cs="Calibri"/>
                <w:sz w:val="22"/>
                <w:szCs w:val="22"/>
                <w:lang w:val="es-ES_tradnl"/>
              </w:rPr>
            </w:pPr>
          </w:p>
        </w:tc>
      </w:tr>
      <w:tr w:rsidR="00E370DA" w:rsidRPr="000A5205" w14:paraId="20C48938" w14:textId="77777777" w:rsidTr="00E370DA">
        <w:trPr>
          <w:trHeight w:val="305"/>
        </w:trPr>
        <w:tc>
          <w:tcPr>
            <w:tcW w:w="4140" w:type="dxa"/>
            <w:tcBorders>
              <w:top w:val="dotted" w:sz="4" w:space="0" w:color="auto"/>
              <w:bottom w:val="dotted" w:sz="4" w:space="0" w:color="auto"/>
              <w:right w:val="nil"/>
            </w:tcBorders>
          </w:tcPr>
          <w:p w14:paraId="2EC0EE51" w14:textId="77777777" w:rsidR="00E370DA" w:rsidRPr="00183949" w:rsidRDefault="00305FBA"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Sustitución</w:t>
            </w:r>
            <w:r w:rsidR="00587291" w:rsidRPr="00183949">
              <w:rPr>
                <w:rFonts w:ascii="Calibri" w:hAnsi="Calibri" w:cs="Calibri"/>
                <w:bCs/>
                <w:sz w:val="22"/>
                <w:szCs w:val="22"/>
                <w:lang w:val="es-ES_tradnl"/>
              </w:rPr>
              <w:t xml:space="preserve"> por una unidad nueva si la unidad adquirida no puede ser reparada</w:t>
            </w:r>
          </w:p>
        </w:tc>
        <w:tc>
          <w:tcPr>
            <w:tcW w:w="1350" w:type="dxa"/>
            <w:tcBorders>
              <w:top w:val="dotted" w:sz="4" w:space="0" w:color="auto"/>
              <w:left w:val="single" w:sz="4" w:space="0" w:color="auto"/>
              <w:bottom w:val="dotted" w:sz="4" w:space="0" w:color="auto"/>
            </w:tcBorders>
          </w:tcPr>
          <w:p w14:paraId="3A835A9D"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5C3813EC"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6E612B3C" w14:textId="77777777" w:rsidR="00E370DA" w:rsidRPr="00183949" w:rsidRDefault="00E370DA" w:rsidP="006D6297">
            <w:pPr>
              <w:jc w:val="right"/>
              <w:rPr>
                <w:rFonts w:ascii="Calibri" w:hAnsi="Calibri" w:cs="Calibri"/>
                <w:sz w:val="22"/>
                <w:szCs w:val="22"/>
                <w:lang w:val="es-ES_tradnl"/>
              </w:rPr>
            </w:pPr>
          </w:p>
        </w:tc>
      </w:tr>
      <w:tr w:rsidR="00E370DA" w:rsidRPr="00183949" w14:paraId="29D92614" w14:textId="77777777" w:rsidTr="00E370DA">
        <w:trPr>
          <w:trHeight w:val="305"/>
        </w:trPr>
        <w:tc>
          <w:tcPr>
            <w:tcW w:w="4140" w:type="dxa"/>
            <w:tcBorders>
              <w:top w:val="dotted" w:sz="4" w:space="0" w:color="auto"/>
              <w:right w:val="nil"/>
            </w:tcBorders>
          </w:tcPr>
          <w:p w14:paraId="2ED0FCE4" w14:textId="77777777" w:rsidR="00E370DA" w:rsidRPr="00183949" w:rsidRDefault="00D96988"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Otros</w:t>
            </w:r>
          </w:p>
        </w:tc>
        <w:tc>
          <w:tcPr>
            <w:tcW w:w="1350" w:type="dxa"/>
            <w:tcBorders>
              <w:top w:val="dotted" w:sz="4" w:space="0" w:color="auto"/>
              <w:left w:val="single" w:sz="4" w:space="0" w:color="auto"/>
              <w:bottom w:val="single" w:sz="4" w:space="0" w:color="auto"/>
            </w:tcBorders>
          </w:tcPr>
          <w:p w14:paraId="22827E9D"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single" w:sz="4" w:space="0" w:color="auto"/>
            </w:tcBorders>
          </w:tcPr>
          <w:p w14:paraId="034000F7"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single" w:sz="4" w:space="0" w:color="auto"/>
            </w:tcBorders>
          </w:tcPr>
          <w:p w14:paraId="4971B27C" w14:textId="77777777" w:rsidR="00E370DA" w:rsidRPr="00183949" w:rsidRDefault="00E370DA" w:rsidP="006D6297">
            <w:pPr>
              <w:jc w:val="right"/>
              <w:rPr>
                <w:rFonts w:ascii="Calibri" w:hAnsi="Calibri" w:cs="Calibri"/>
                <w:sz w:val="22"/>
                <w:szCs w:val="22"/>
                <w:lang w:val="es-ES_tradnl"/>
              </w:rPr>
            </w:pPr>
          </w:p>
        </w:tc>
      </w:tr>
      <w:tr w:rsidR="006D6297" w:rsidRPr="00183949" w14:paraId="5018F91F" w14:textId="77777777" w:rsidTr="006D6297">
        <w:trPr>
          <w:trHeight w:val="305"/>
        </w:trPr>
        <w:tc>
          <w:tcPr>
            <w:tcW w:w="4140" w:type="dxa"/>
            <w:tcBorders>
              <w:right w:val="nil"/>
            </w:tcBorders>
          </w:tcPr>
          <w:p w14:paraId="0A968E62" w14:textId="77777777"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Validez de la cotización</w:t>
            </w:r>
          </w:p>
        </w:tc>
        <w:tc>
          <w:tcPr>
            <w:tcW w:w="1350" w:type="dxa"/>
            <w:tcBorders>
              <w:top w:val="single" w:sz="4" w:space="0" w:color="auto"/>
              <w:left w:val="single" w:sz="4" w:space="0" w:color="auto"/>
              <w:bottom w:val="single" w:sz="4" w:space="0" w:color="auto"/>
            </w:tcBorders>
          </w:tcPr>
          <w:p w14:paraId="4CE0F328"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6CDD3027"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7C8D3436" w14:textId="77777777" w:rsidR="006D6297" w:rsidRPr="00183949" w:rsidRDefault="006D6297" w:rsidP="006D6297">
            <w:pPr>
              <w:jc w:val="right"/>
              <w:rPr>
                <w:rFonts w:ascii="Calibri" w:hAnsi="Calibri" w:cs="Calibri"/>
                <w:sz w:val="22"/>
                <w:szCs w:val="22"/>
                <w:lang w:val="es-ES_tradnl"/>
              </w:rPr>
            </w:pPr>
          </w:p>
        </w:tc>
      </w:tr>
      <w:tr w:rsidR="006D6297" w:rsidRPr="000A5205" w14:paraId="3066BD28" w14:textId="77777777" w:rsidTr="006D6297">
        <w:trPr>
          <w:trHeight w:val="305"/>
        </w:trPr>
        <w:tc>
          <w:tcPr>
            <w:tcW w:w="4140" w:type="dxa"/>
            <w:tcBorders>
              <w:right w:val="nil"/>
            </w:tcBorders>
          </w:tcPr>
          <w:p w14:paraId="6919FDB0" w14:textId="77777777"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 xml:space="preserve">Todas las provisiones de los Términos y Condiciones Generales del </w:t>
            </w:r>
            <w:r w:rsidR="00575082" w:rsidRPr="00183949">
              <w:rPr>
                <w:rFonts w:ascii="Calibri" w:hAnsi="Calibri" w:cs="Calibri"/>
                <w:bCs/>
                <w:sz w:val="22"/>
                <w:szCs w:val="22"/>
                <w:lang w:val="es-ES_tradnl"/>
              </w:rPr>
              <w:t>PNUD</w:t>
            </w:r>
            <w:r w:rsidR="006D6297" w:rsidRPr="00183949">
              <w:rPr>
                <w:rFonts w:ascii="Calibri" w:hAnsi="Calibri" w:cs="Calibri"/>
                <w:bCs/>
                <w:sz w:val="22"/>
                <w:szCs w:val="22"/>
                <w:lang w:val="es-ES_tradnl"/>
              </w:rPr>
              <w:t xml:space="preserve"> </w:t>
            </w:r>
          </w:p>
        </w:tc>
        <w:tc>
          <w:tcPr>
            <w:tcW w:w="1350" w:type="dxa"/>
            <w:tcBorders>
              <w:top w:val="single" w:sz="4" w:space="0" w:color="auto"/>
              <w:left w:val="single" w:sz="4" w:space="0" w:color="auto"/>
              <w:bottom w:val="single" w:sz="4" w:space="0" w:color="auto"/>
            </w:tcBorders>
          </w:tcPr>
          <w:p w14:paraId="25264A91"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4907594B"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39F96A10" w14:textId="77777777" w:rsidR="006D6297" w:rsidRPr="00183949" w:rsidRDefault="006D6297" w:rsidP="006D6297">
            <w:pPr>
              <w:jc w:val="right"/>
              <w:rPr>
                <w:rFonts w:ascii="Calibri" w:hAnsi="Calibri" w:cs="Calibri"/>
                <w:sz w:val="22"/>
                <w:szCs w:val="22"/>
                <w:lang w:val="es-ES_tradnl"/>
              </w:rPr>
            </w:pPr>
          </w:p>
        </w:tc>
      </w:tr>
      <w:tr w:rsidR="006D6297" w:rsidRPr="00183949" w14:paraId="1F849C1E" w14:textId="77777777" w:rsidTr="006D6297">
        <w:trPr>
          <w:trHeight w:val="305"/>
        </w:trPr>
        <w:tc>
          <w:tcPr>
            <w:tcW w:w="4140" w:type="dxa"/>
            <w:tcBorders>
              <w:right w:val="nil"/>
            </w:tcBorders>
          </w:tcPr>
          <w:p w14:paraId="70737D19" w14:textId="77777777"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Otros requisitos</w:t>
            </w:r>
            <w:r w:rsidR="001D2CE1" w:rsidRPr="00183949">
              <w:rPr>
                <w:rFonts w:ascii="Calibri" w:hAnsi="Calibri" w:cs="Calibri"/>
                <w:bCs/>
                <w:sz w:val="22"/>
                <w:szCs w:val="22"/>
                <w:lang w:val="es-ES_tradnl"/>
              </w:rPr>
              <w:t xml:space="preserve"> </w:t>
            </w:r>
            <w:r w:rsidR="001D2CE1" w:rsidRPr="00183949">
              <w:rPr>
                <w:rFonts w:ascii="Calibri" w:hAnsi="Calibri" w:cs="Calibri"/>
                <w:bCs/>
                <w:i/>
                <w:color w:val="FF0000"/>
                <w:sz w:val="22"/>
                <w:szCs w:val="22"/>
                <w:lang w:val="es-ES_tradnl"/>
              </w:rPr>
              <w:t>[</w:t>
            </w:r>
            <w:r w:rsidR="00BB633E" w:rsidRPr="00183949">
              <w:rPr>
                <w:rFonts w:ascii="Calibri" w:hAnsi="Calibri" w:cs="Calibri"/>
                <w:bCs/>
                <w:i/>
                <w:color w:val="FF0000"/>
                <w:sz w:val="22"/>
                <w:szCs w:val="22"/>
                <w:lang w:val="es-ES_tradnl"/>
              </w:rPr>
              <w:t>sírvanse especificar</w:t>
            </w:r>
            <w:r w:rsidR="001D2CE1" w:rsidRPr="00183949">
              <w:rPr>
                <w:rFonts w:ascii="Calibri" w:hAnsi="Calibri" w:cs="Calibri"/>
                <w:bCs/>
                <w:i/>
                <w:color w:val="FF0000"/>
                <w:sz w:val="22"/>
                <w:szCs w:val="22"/>
                <w:lang w:val="es-ES_tradnl"/>
              </w:rPr>
              <w:t>]</w:t>
            </w:r>
          </w:p>
        </w:tc>
        <w:tc>
          <w:tcPr>
            <w:tcW w:w="1350" w:type="dxa"/>
            <w:tcBorders>
              <w:top w:val="single" w:sz="4" w:space="0" w:color="auto"/>
              <w:left w:val="single" w:sz="4" w:space="0" w:color="auto"/>
              <w:bottom w:val="single" w:sz="4" w:space="0" w:color="auto"/>
            </w:tcBorders>
          </w:tcPr>
          <w:p w14:paraId="1993128F"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3A3BAFC5"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1ED2FEC5" w14:textId="77777777" w:rsidR="006D6297" w:rsidRPr="00183949" w:rsidRDefault="006D6297" w:rsidP="006D6297">
            <w:pPr>
              <w:jc w:val="right"/>
              <w:rPr>
                <w:rFonts w:ascii="Calibri" w:hAnsi="Calibri" w:cs="Calibri"/>
                <w:sz w:val="22"/>
                <w:szCs w:val="22"/>
                <w:lang w:val="es-ES_tradnl"/>
              </w:rPr>
            </w:pPr>
          </w:p>
        </w:tc>
      </w:tr>
    </w:tbl>
    <w:p w14:paraId="3D65E87D" w14:textId="77777777" w:rsidR="00686142" w:rsidRPr="00183949" w:rsidRDefault="00686142" w:rsidP="006D6297">
      <w:pPr>
        <w:rPr>
          <w:rFonts w:ascii="Calibri" w:hAnsi="Calibri" w:cs="Calibri"/>
          <w:sz w:val="22"/>
          <w:szCs w:val="22"/>
          <w:lang w:val="es-ES_tradnl"/>
        </w:rPr>
      </w:pPr>
    </w:p>
    <w:p w14:paraId="0994E917" w14:textId="77777777" w:rsidR="00686142" w:rsidRPr="00183949" w:rsidRDefault="00587291" w:rsidP="00587291">
      <w:pPr>
        <w:jc w:val="both"/>
        <w:rPr>
          <w:rFonts w:ascii="Calibri" w:hAnsi="Calibri" w:cs="Calibri"/>
          <w:sz w:val="22"/>
          <w:szCs w:val="22"/>
          <w:lang w:val="es-ES_tradnl"/>
        </w:rPr>
      </w:pPr>
      <w:r w:rsidRPr="00183949">
        <w:rPr>
          <w:rFonts w:ascii="Calibri" w:hAnsi="Calibri" w:cs="Calibri"/>
          <w:sz w:val="22"/>
          <w:szCs w:val="22"/>
          <w:lang w:val="es-ES_tradnl"/>
        </w:rPr>
        <w:lastRenderedPageBreak/>
        <w:t>Toda otra información que no hayamos facilitado automáticamente implica nuestra plena aceptación de los requisitos, términos y condiciones de la Solicitud de Cotización</w:t>
      </w:r>
    </w:p>
    <w:p w14:paraId="30BEDD7D" w14:textId="77777777" w:rsidR="00F41417" w:rsidRPr="00183949" w:rsidRDefault="00F41417" w:rsidP="006D6297">
      <w:pPr>
        <w:rPr>
          <w:rFonts w:ascii="Calibri" w:hAnsi="Calibri" w:cs="Calibri"/>
          <w:sz w:val="22"/>
          <w:szCs w:val="22"/>
          <w:lang w:val="es-ES_tradnl"/>
        </w:rPr>
      </w:pPr>
    </w:p>
    <w:p w14:paraId="37269C40" w14:textId="3DC8035C" w:rsidR="00714062" w:rsidRPr="00910424" w:rsidRDefault="00D813F5" w:rsidP="00714062">
      <w:pPr>
        <w:ind w:left="5040" w:firstLine="720"/>
        <w:jc w:val="both"/>
        <w:rPr>
          <w:rFonts w:ascii="Calibri" w:hAnsi="Calibri" w:cs="Calibri"/>
          <w:i/>
          <w:iCs/>
          <w:snapToGrid w:val="0"/>
          <w:sz w:val="22"/>
          <w:szCs w:val="22"/>
          <w:lang w:val="es-ES_tradnl"/>
        </w:rPr>
      </w:pPr>
      <w:r>
        <w:rPr>
          <w:rFonts w:ascii="Calibri" w:hAnsi="Calibri" w:cs="Calibri"/>
          <w:i/>
          <w:iCs/>
          <w:snapToGrid w:val="0"/>
          <w:sz w:val="22"/>
          <w:szCs w:val="22"/>
          <w:lang w:val="es-ES_tradnl"/>
        </w:rPr>
        <w:t>Adquisiciones, PNUD Costa Rica</w:t>
      </w:r>
    </w:p>
    <w:p w14:paraId="5F451478" w14:textId="4F5483BD" w:rsidR="00714062" w:rsidRPr="009D6C8F" w:rsidRDefault="00C65A45" w:rsidP="00714062">
      <w:pPr>
        <w:ind w:left="5040" w:firstLine="720"/>
        <w:jc w:val="both"/>
        <w:rPr>
          <w:rFonts w:ascii="Calibri" w:hAnsi="Calibri" w:cs="Calibri"/>
          <w:i/>
          <w:iCs/>
          <w:snapToGrid w:val="0"/>
          <w:sz w:val="22"/>
          <w:szCs w:val="22"/>
          <w:lang w:val="es-ES_tradnl"/>
        </w:rPr>
      </w:pPr>
      <w:r>
        <w:rPr>
          <w:rFonts w:ascii="Calibri" w:hAnsi="Calibri" w:cs="Calibri"/>
          <w:i/>
          <w:iCs/>
          <w:snapToGrid w:val="0"/>
          <w:sz w:val="22"/>
          <w:szCs w:val="22"/>
          <w:lang w:val="es-ES_tradnl"/>
        </w:rPr>
        <w:t>2</w:t>
      </w:r>
      <w:r w:rsidR="00D813F5">
        <w:rPr>
          <w:rFonts w:ascii="Calibri" w:hAnsi="Calibri" w:cs="Calibri"/>
          <w:i/>
          <w:iCs/>
          <w:snapToGrid w:val="0"/>
          <w:sz w:val="22"/>
          <w:szCs w:val="22"/>
          <w:lang w:val="es-ES_tradnl"/>
        </w:rPr>
        <w:t>9</w:t>
      </w:r>
      <w:r w:rsidR="00714062">
        <w:rPr>
          <w:rFonts w:ascii="Calibri" w:hAnsi="Calibri" w:cs="Calibri"/>
          <w:i/>
          <w:iCs/>
          <w:snapToGrid w:val="0"/>
          <w:sz w:val="22"/>
          <w:szCs w:val="22"/>
          <w:lang w:val="es-ES_tradnl"/>
        </w:rPr>
        <w:t xml:space="preserve"> de agosto de 2018</w:t>
      </w:r>
    </w:p>
    <w:p w14:paraId="782F3BE6" w14:textId="77777777" w:rsidR="00BB13AA" w:rsidRPr="00183949" w:rsidRDefault="00BB13AA" w:rsidP="006D6297">
      <w:pPr>
        <w:rPr>
          <w:rFonts w:ascii="Calibri" w:hAnsi="Calibri" w:cs="Calibri"/>
          <w:b/>
          <w:i/>
          <w:sz w:val="22"/>
          <w:szCs w:val="22"/>
          <w:lang w:val="es-ES_tradnl"/>
        </w:rPr>
      </w:pPr>
    </w:p>
    <w:p w14:paraId="4719CD82" w14:textId="77777777" w:rsidR="007C70BD" w:rsidRPr="00183949" w:rsidRDefault="006D6297" w:rsidP="00305FBA">
      <w:pPr>
        <w:rPr>
          <w:rFonts w:ascii="Calibri" w:hAnsi="Calibri"/>
          <w:sz w:val="22"/>
          <w:szCs w:val="22"/>
          <w:lang w:val="es-ES_tradnl"/>
        </w:rPr>
      </w:pPr>
      <w:r w:rsidRPr="00183949">
        <w:rPr>
          <w:rFonts w:ascii="Calibri" w:hAnsi="Calibri" w:cs="Calibri"/>
          <w:b/>
          <w:i/>
          <w:sz w:val="22"/>
          <w:szCs w:val="22"/>
          <w:lang w:val="es-ES_tradnl"/>
        </w:rPr>
        <w:br w:type="page"/>
      </w:r>
    </w:p>
    <w:p w14:paraId="43EDBDE2" w14:textId="77777777" w:rsidR="00305FBA" w:rsidRPr="00183949" w:rsidRDefault="00305FBA" w:rsidP="00305FBA">
      <w:pPr>
        <w:pStyle w:val="Ttulo8"/>
        <w:jc w:val="right"/>
        <w:rPr>
          <w:b/>
          <w:i w:val="0"/>
          <w:sz w:val="28"/>
          <w:szCs w:val="28"/>
          <w:lang w:val="es-ES_tradnl"/>
        </w:rPr>
      </w:pPr>
      <w:r w:rsidRPr="00183949">
        <w:rPr>
          <w:b/>
          <w:i w:val="0"/>
          <w:sz w:val="28"/>
          <w:szCs w:val="28"/>
          <w:lang w:val="es-ES_tradnl"/>
        </w:rPr>
        <w:lastRenderedPageBreak/>
        <w:t>Anexo 3</w:t>
      </w:r>
    </w:p>
    <w:p w14:paraId="129A4FC9" w14:textId="77777777" w:rsidR="00305FBA" w:rsidRPr="00183949" w:rsidRDefault="00305FBA" w:rsidP="00305FBA">
      <w:pPr>
        <w:jc w:val="right"/>
        <w:rPr>
          <w:rFonts w:ascii="Calibri" w:hAnsi="Calibri"/>
          <w:sz w:val="22"/>
          <w:szCs w:val="22"/>
          <w:lang w:val="es-ES_tradnl"/>
        </w:rPr>
      </w:pPr>
    </w:p>
    <w:p w14:paraId="44F38CD7" w14:textId="77777777" w:rsidR="00305FBA" w:rsidRPr="00183949" w:rsidRDefault="00305FBA" w:rsidP="00305FBA">
      <w:pPr>
        <w:jc w:val="right"/>
        <w:rPr>
          <w:rFonts w:ascii="Calibri" w:hAnsi="Calibri" w:cs="Calibri"/>
          <w:sz w:val="22"/>
          <w:szCs w:val="22"/>
          <w:lang w:val="es-ES_tradnl"/>
        </w:rPr>
      </w:pPr>
    </w:p>
    <w:p w14:paraId="4E6EDE22" w14:textId="77777777" w:rsidR="00305FBA" w:rsidRPr="00183949" w:rsidRDefault="00305FBA" w:rsidP="00305FBA">
      <w:pPr>
        <w:pStyle w:val="Ttulo2"/>
        <w:jc w:val="center"/>
        <w:rPr>
          <w:rFonts w:cs="Calibri"/>
          <w:i w:val="0"/>
          <w:lang w:val="es-ES_tradnl"/>
        </w:rPr>
      </w:pPr>
      <w:r w:rsidRPr="00183949">
        <w:rPr>
          <w:rFonts w:cs="Calibri"/>
          <w:i w:val="0"/>
          <w:lang w:val="es-ES_tradnl"/>
        </w:rPr>
        <w:t xml:space="preserve">Términos y Condiciones Generales </w:t>
      </w:r>
    </w:p>
    <w:p w14:paraId="0E4CA9E1" w14:textId="77777777" w:rsidR="005874EE" w:rsidRPr="00183949" w:rsidRDefault="005874EE" w:rsidP="005874EE">
      <w:pPr>
        <w:rPr>
          <w:lang w:val="es-ES_tradnl"/>
        </w:rPr>
      </w:pPr>
    </w:p>
    <w:p w14:paraId="2E1DC2F4" w14:textId="77777777" w:rsidR="005874EE" w:rsidRPr="00183949" w:rsidRDefault="005874EE" w:rsidP="005874EE">
      <w:pPr>
        <w:rPr>
          <w:lang w:val="es-ES_tradnl"/>
        </w:rPr>
      </w:pPr>
    </w:p>
    <w:p w14:paraId="46CCD68B" w14:textId="77777777" w:rsidR="00305FBA" w:rsidRPr="00183949" w:rsidRDefault="00305FBA" w:rsidP="00305FBA">
      <w:pPr>
        <w:jc w:val="both"/>
        <w:rPr>
          <w:rFonts w:ascii="Calibri" w:hAnsi="Calibri" w:cs="Calibri"/>
          <w:sz w:val="22"/>
          <w:szCs w:val="22"/>
          <w:lang w:val="es-ES_tradnl"/>
        </w:rPr>
      </w:pPr>
    </w:p>
    <w:p w14:paraId="3B4F6C69" w14:textId="77777777" w:rsidR="00305FBA" w:rsidRPr="00183949" w:rsidRDefault="00305FBA" w:rsidP="00305FBA">
      <w:pPr>
        <w:jc w:val="both"/>
        <w:rPr>
          <w:rFonts w:ascii="Calibri" w:hAnsi="Calibri" w:cs="Calibri"/>
          <w:b/>
          <w:sz w:val="22"/>
          <w:szCs w:val="22"/>
          <w:lang w:val="es-ES_tradnl"/>
        </w:rPr>
      </w:pPr>
    </w:p>
    <w:p w14:paraId="70FED0C8" w14:textId="77777777" w:rsidR="00305FBA" w:rsidRPr="00D469E6" w:rsidRDefault="00305FBA" w:rsidP="000E65E1">
      <w:pPr>
        <w:jc w:val="both"/>
        <w:rPr>
          <w:rFonts w:ascii="Calibri" w:hAnsi="Calibri" w:cs="Calibri"/>
          <w:sz w:val="22"/>
          <w:szCs w:val="22"/>
          <w:lang w:val="es-ES_tradnl"/>
        </w:rPr>
      </w:pPr>
      <w:r w:rsidRPr="00D469E6">
        <w:rPr>
          <w:rFonts w:ascii="Calibri" w:hAnsi="Calibri" w:cs="Calibri"/>
          <w:b/>
          <w:sz w:val="22"/>
          <w:szCs w:val="22"/>
          <w:lang w:val="es-ES_tradnl"/>
        </w:rPr>
        <w:t>1.</w:t>
      </w:r>
      <w:r w:rsidRPr="00D469E6">
        <w:rPr>
          <w:rFonts w:ascii="Calibri" w:hAnsi="Calibri" w:cs="Calibri"/>
          <w:b/>
          <w:sz w:val="22"/>
          <w:szCs w:val="22"/>
          <w:lang w:val="es-ES_tradnl"/>
        </w:rPr>
        <w:tab/>
        <w:t>ACEPTACIÓN DE LA ORDEN DE COMPRA</w:t>
      </w:r>
      <w:r w:rsidRPr="00D469E6">
        <w:rPr>
          <w:rFonts w:ascii="Calibri" w:hAnsi="Calibri" w:cs="Calibri"/>
          <w:sz w:val="22"/>
          <w:szCs w:val="22"/>
          <w:lang w:val="es-ES_tradnl"/>
        </w:rPr>
        <w:t xml:space="preserve"> </w:t>
      </w:r>
    </w:p>
    <w:p w14:paraId="7A9C8449" w14:textId="77777777" w:rsidR="00305FBA" w:rsidRPr="00D469E6" w:rsidRDefault="00305FBA" w:rsidP="00305FBA">
      <w:pPr>
        <w:jc w:val="both"/>
        <w:rPr>
          <w:rFonts w:ascii="Calibri" w:hAnsi="Calibri" w:cs="Calibri"/>
          <w:sz w:val="22"/>
          <w:szCs w:val="22"/>
          <w:lang w:val="es-ES_tradnl"/>
        </w:rPr>
      </w:pPr>
    </w:p>
    <w:p w14:paraId="618BD9A1" w14:textId="77777777" w:rsidR="00305FBA" w:rsidRPr="00D469E6" w:rsidRDefault="00305FBA" w:rsidP="000E65E1">
      <w:pPr>
        <w:ind w:left="720"/>
        <w:jc w:val="both"/>
        <w:rPr>
          <w:rStyle w:val="hps"/>
          <w:rFonts w:ascii="Calibri" w:hAnsi="Calibri"/>
          <w:sz w:val="22"/>
          <w:szCs w:val="22"/>
          <w:lang w:val="es-ES_tradnl"/>
        </w:rPr>
      </w:pPr>
      <w:r w:rsidRPr="00D469E6">
        <w:rPr>
          <w:rStyle w:val="hps"/>
          <w:rFonts w:ascii="Calibri" w:hAnsi="Calibri"/>
          <w:sz w:val="22"/>
          <w:szCs w:val="22"/>
          <w:lang w:val="es-ES_tradnl"/>
        </w:rPr>
        <w:t>Esta Orden</w:t>
      </w:r>
      <w:r w:rsidRPr="00D469E6">
        <w:rPr>
          <w:rFonts w:ascii="Calibri" w:hAnsi="Calibri"/>
          <w:sz w:val="22"/>
          <w:szCs w:val="22"/>
          <w:lang w:val="es-ES_tradnl"/>
        </w:rPr>
        <w:t xml:space="preserve"> </w:t>
      </w:r>
      <w:r w:rsidRPr="00D469E6">
        <w:rPr>
          <w:rStyle w:val="hps"/>
          <w:rFonts w:ascii="Calibri" w:hAnsi="Calibri"/>
          <w:sz w:val="22"/>
          <w:szCs w:val="22"/>
          <w:lang w:val="es-ES_tradnl"/>
        </w:rPr>
        <w:t>de Compra sólo podrá</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ser aceptada una vez que el </w:t>
      </w:r>
      <w:r w:rsidR="0037767C" w:rsidRPr="00D469E6">
        <w:rPr>
          <w:rStyle w:val="hps"/>
          <w:rFonts w:ascii="Calibri" w:hAnsi="Calibri"/>
          <w:sz w:val="22"/>
          <w:szCs w:val="22"/>
          <w:lang w:val="es-ES_tradnl"/>
        </w:rPr>
        <w:t>Proveedor</w:t>
      </w:r>
      <w:r w:rsidRPr="00D469E6">
        <w:rPr>
          <w:rStyle w:val="hps"/>
          <w:rFonts w:ascii="Calibri" w:hAnsi="Calibri"/>
          <w:sz w:val="22"/>
          <w:szCs w:val="22"/>
          <w:lang w:val="es-ES_tradnl"/>
        </w:rPr>
        <w:t xml:space="preserve"> haya firmado</w:t>
      </w:r>
      <w:r w:rsidRPr="00D469E6">
        <w:rPr>
          <w:rFonts w:ascii="Calibri" w:hAnsi="Calibri"/>
          <w:sz w:val="22"/>
          <w:szCs w:val="22"/>
          <w:lang w:val="es-ES_tradnl"/>
        </w:rPr>
        <w:t xml:space="preserve"> </w:t>
      </w:r>
      <w:r w:rsidRPr="00D469E6">
        <w:rPr>
          <w:rStyle w:val="hps"/>
          <w:rFonts w:ascii="Calibri" w:hAnsi="Calibri"/>
          <w:sz w:val="22"/>
          <w:szCs w:val="22"/>
          <w:lang w:val="es-ES_tradnl"/>
        </w:rPr>
        <w:t>y devuelto una copia</w:t>
      </w:r>
      <w:r w:rsidRPr="00D469E6">
        <w:rPr>
          <w:rFonts w:ascii="Calibri" w:hAnsi="Calibri"/>
          <w:sz w:val="22"/>
          <w:szCs w:val="22"/>
          <w:lang w:val="es-ES_tradnl"/>
        </w:rPr>
        <w:t xml:space="preserve"> </w:t>
      </w:r>
      <w:r w:rsidRPr="00D469E6">
        <w:rPr>
          <w:rStyle w:val="hps"/>
          <w:rFonts w:ascii="Calibri" w:hAnsi="Calibri"/>
          <w:sz w:val="22"/>
          <w:szCs w:val="22"/>
          <w:lang w:val="es-ES_tradnl"/>
        </w:rPr>
        <w:t>como acuse de recibo,</w:t>
      </w:r>
      <w:r w:rsidRPr="00D469E6">
        <w:rPr>
          <w:rFonts w:ascii="Calibri" w:hAnsi="Calibri"/>
          <w:sz w:val="22"/>
          <w:szCs w:val="22"/>
          <w:lang w:val="es-ES_tradnl"/>
        </w:rPr>
        <w:t xml:space="preserve"> </w:t>
      </w:r>
      <w:r w:rsidRPr="00D469E6">
        <w:rPr>
          <w:rStyle w:val="hps"/>
          <w:rFonts w:ascii="Calibri" w:hAnsi="Calibri"/>
          <w:sz w:val="22"/>
          <w:szCs w:val="22"/>
          <w:lang w:val="es-ES_tradnl"/>
        </w:rPr>
        <w:t>o tras</w:t>
      </w:r>
      <w:r w:rsidRPr="00D469E6">
        <w:rPr>
          <w:rFonts w:ascii="Calibri" w:hAnsi="Calibri"/>
          <w:sz w:val="22"/>
          <w:szCs w:val="22"/>
          <w:lang w:val="es-ES_tradnl"/>
        </w:rPr>
        <w:t xml:space="preserve"> </w:t>
      </w:r>
      <w:r w:rsidRPr="00D469E6">
        <w:rPr>
          <w:rStyle w:val="hps"/>
          <w:rFonts w:ascii="Calibri" w:hAnsi="Calibri"/>
          <w:sz w:val="22"/>
          <w:szCs w:val="22"/>
          <w:lang w:val="es-ES_tradnl"/>
        </w:rPr>
        <w:t>la entrega oportuna de</w:t>
      </w:r>
      <w:r w:rsidRPr="00D469E6">
        <w:rPr>
          <w:rFonts w:ascii="Calibri" w:hAnsi="Calibri"/>
          <w:sz w:val="22"/>
          <w:szCs w:val="22"/>
          <w:lang w:val="es-ES_tradnl"/>
        </w:rPr>
        <w:t xml:space="preserve"> </w:t>
      </w:r>
      <w:r w:rsidRPr="00D469E6">
        <w:rPr>
          <w:rStyle w:val="hps"/>
          <w:rFonts w:ascii="Calibri" w:hAnsi="Calibri"/>
          <w:sz w:val="22"/>
          <w:szCs w:val="22"/>
          <w:lang w:val="es-ES_tradnl"/>
        </w:rPr>
        <w:t>las</w:t>
      </w:r>
      <w:r w:rsidRPr="00D469E6">
        <w:rPr>
          <w:rFonts w:ascii="Calibri" w:hAnsi="Calibri"/>
          <w:sz w:val="22"/>
          <w:szCs w:val="22"/>
          <w:lang w:val="es-ES_tradnl"/>
        </w:rPr>
        <w:t xml:space="preserve"> </w:t>
      </w:r>
      <w:r w:rsidRPr="00D469E6">
        <w:rPr>
          <w:rStyle w:val="hps"/>
          <w:rFonts w:ascii="Calibri" w:hAnsi="Calibri"/>
          <w:sz w:val="22"/>
          <w:szCs w:val="22"/>
          <w:lang w:val="es-ES_tradnl"/>
        </w:rPr>
        <w:t>mercancías de conformidad con</w:t>
      </w:r>
      <w:r w:rsidRPr="00D469E6">
        <w:rPr>
          <w:rFonts w:ascii="Calibri" w:hAnsi="Calibri"/>
          <w:sz w:val="22"/>
          <w:szCs w:val="22"/>
          <w:lang w:val="es-ES_tradnl"/>
        </w:rPr>
        <w:t xml:space="preserve"> </w:t>
      </w:r>
      <w:r w:rsidRPr="00D469E6">
        <w:rPr>
          <w:rStyle w:val="hps"/>
          <w:rFonts w:ascii="Calibri" w:hAnsi="Calibri"/>
          <w:sz w:val="22"/>
          <w:szCs w:val="22"/>
          <w:lang w:val="es-ES_tradnl"/>
        </w:rPr>
        <w:t>los términos de esta</w:t>
      </w:r>
      <w:r w:rsidRPr="00D469E6">
        <w:rPr>
          <w:rFonts w:ascii="Calibri" w:hAnsi="Calibri"/>
          <w:sz w:val="22"/>
          <w:szCs w:val="22"/>
          <w:lang w:val="es-ES_tradnl"/>
        </w:rPr>
        <w:t xml:space="preserve"> O</w:t>
      </w:r>
      <w:r w:rsidRPr="00D469E6">
        <w:rPr>
          <w:rStyle w:val="hps"/>
          <w:rFonts w:ascii="Calibri" w:hAnsi="Calibri"/>
          <w:sz w:val="22"/>
          <w:szCs w:val="22"/>
          <w:lang w:val="es-ES_tradnl"/>
        </w:rPr>
        <w:t>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según se especifica aquí</w:t>
      </w:r>
      <w:r w:rsidRPr="00D469E6">
        <w:rPr>
          <w:rFonts w:ascii="Calibri" w:hAnsi="Calibri"/>
          <w:sz w:val="22"/>
          <w:szCs w:val="22"/>
          <w:lang w:val="es-ES_tradnl"/>
        </w:rPr>
        <w:t xml:space="preserve">. </w:t>
      </w:r>
      <w:r w:rsidRPr="00D469E6">
        <w:rPr>
          <w:rStyle w:val="hps"/>
          <w:rFonts w:ascii="Calibri" w:hAnsi="Calibri"/>
          <w:sz w:val="22"/>
          <w:szCs w:val="22"/>
          <w:lang w:val="es-ES_tradnl"/>
        </w:rPr>
        <w:t>La aceptación de esta</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 constituirá</w:t>
      </w:r>
      <w:r w:rsidRPr="00D469E6">
        <w:rPr>
          <w:rFonts w:ascii="Calibri" w:hAnsi="Calibri"/>
          <w:sz w:val="22"/>
          <w:szCs w:val="22"/>
          <w:lang w:val="es-ES_tradnl"/>
        </w:rPr>
        <w:t xml:space="preserve"> </w:t>
      </w:r>
      <w:r w:rsidRPr="00D469E6">
        <w:rPr>
          <w:rStyle w:val="hps"/>
          <w:rFonts w:ascii="Calibri" w:hAnsi="Calibri"/>
          <w:sz w:val="22"/>
          <w:szCs w:val="22"/>
          <w:lang w:val="es-ES_tradnl"/>
        </w:rPr>
        <w:t>un contrato entre</w:t>
      </w:r>
      <w:r w:rsidRPr="00D469E6">
        <w:rPr>
          <w:rFonts w:ascii="Calibri" w:hAnsi="Calibri"/>
          <w:sz w:val="22"/>
          <w:szCs w:val="22"/>
          <w:lang w:val="es-ES_tradnl"/>
        </w:rPr>
        <w:t xml:space="preserve"> </w:t>
      </w:r>
      <w:r w:rsidRPr="00D469E6">
        <w:rPr>
          <w:rStyle w:val="hps"/>
          <w:rFonts w:ascii="Calibri" w:hAnsi="Calibri"/>
          <w:sz w:val="22"/>
          <w:szCs w:val="22"/>
          <w:lang w:val="es-ES_tradnl"/>
        </w:rPr>
        <w:t>las Partes</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del cual</w:t>
      </w:r>
      <w:r w:rsidRPr="00D469E6">
        <w:rPr>
          <w:rFonts w:ascii="Calibri" w:hAnsi="Calibri"/>
          <w:sz w:val="22"/>
          <w:szCs w:val="22"/>
          <w:lang w:val="es-ES_tradnl"/>
        </w:rPr>
        <w:t xml:space="preserve"> </w:t>
      </w:r>
      <w:r w:rsidRPr="00D469E6">
        <w:rPr>
          <w:rStyle w:val="hps"/>
          <w:rFonts w:ascii="Calibri" w:hAnsi="Calibri"/>
          <w:sz w:val="22"/>
          <w:szCs w:val="22"/>
          <w:lang w:val="es-ES_tradnl"/>
        </w:rPr>
        <w:t>los derechos y</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de las Partes</w:t>
      </w:r>
      <w:r w:rsidRPr="00D469E6">
        <w:rPr>
          <w:rFonts w:ascii="Calibri" w:hAnsi="Calibri"/>
          <w:sz w:val="22"/>
          <w:szCs w:val="22"/>
          <w:lang w:val="es-ES_tradnl"/>
        </w:rPr>
        <w:t xml:space="preserve"> </w:t>
      </w:r>
      <w:r w:rsidRPr="00D469E6">
        <w:rPr>
          <w:rStyle w:val="hps"/>
          <w:rFonts w:ascii="Calibri" w:hAnsi="Calibri"/>
          <w:sz w:val="22"/>
          <w:szCs w:val="22"/>
          <w:lang w:val="es-ES_tradnl"/>
        </w:rPr>
        <w:t>se regirán exclusivamente</w:t>
      </w:r>
      <w:r w:rsidRPr="00D469E6">
        <w:rPr>
          <w:rFonts w:ascii="Calibri" w:hAnsi="Calibri"/>
          <w:sz w:val="22"/>
          <w:szCs w:val="22"/>
          <w:lang w:val="es-ES_tradnl"/>
        </w:rPr>
        <w:t xml:space="preserve"> </w:t>
      </w:r>
      <w:r w:rsidRPr="00D469E6">
        <w:rPr>
          <w:rStyle w:val="hps"/>
          <w:rFonts w:ascii="Calibri" w:hAnsi="Calibri"/>
          <w:sz w:val="22"/>
          <w:szCs w:val="22"/>
          <w:lang w:val="es-ES_tradnl"/>
        </w:rPr>
        <w:t>por los términos</w:t>
      </w:r>
      <w:r w:rsidRPr="00D469E6">
        <w:rPr>
          <w:rFonts w:ascii="Calibri" w:hAnsi="Calibri"/>
          <w:sz w:val="22"/>
          <w:szCs w:val="22"/>
          <w:lang w:val="es-ES_tradnl"/>
        </w:rPr>
        <w:t xml:space="preserve"> </w:t>
      </w:r>
      <w:r w:rsidRPr="00D469E6">
        <w:rPr>
          <w:rStyle w:val="hps"/>
          <w:rFonts w:ascii="Calibri" w:hAnsi="Calibri"/>
          <w:sz w:val="22"/>
          <w:szCs w:val="22"/>
          <w:lang w:val="es-ES_tradnl"/>
        </w:rPr>
        <w:t>y condiciones de la</w:t>
      </w:r>
      <w:r w:rsidRPr="00D469E6">
        <w:rPr>
          <w:rFonts w:ascii="Calibri" w:hAnsi="Calibri"/>
          <w:sz w:val="22"/>
          <w:szCs w:val="22"/>
          <w:lang w:val="es-ES_tradnl"/>
        </w:rPr>
        <w:t xml:space="preserve"> </w:t>
      </w:r>
      <w:r w:rsidRPr="00D469E6">
        <w:rPr>
          <w:rStyle w:val="hps"/>
          <w:rFonts w:ascii="Calibri" w:hAnsi="Calibri"/>
          <w:sz w:val="22"/>
          <w:szCs w:val="22"/>
          <w:lang w:val="es-ES_tradnl"/>
        </w:rPr>
        <w:t>presente Orden de Compra</w:t>
      </w:r>
      <w:r w:rsidRPr="00D469E6">
        <w:rPr>
          <w:rFonts w:ascii="Calibri" w:hAnsi="Calibri"/>
          <w:sz w:val="22"/>
          <w:szCs w:val="22"/>
          <w:lang w:val="es-ES_tradnl"/>
        </w:rPr>
        <w:t xml:space="preserve">, </w:t>
      </w:r>
      <w:r w:rsidR="002212BD">
        <w:rPr>
          <w:rFonts w:ascii="Calibri" w:hAnsi="Calibri"/>
          <w:sz w:val="22"/>
          <w:szCs w:val="22"/>
          <w:lang w:val="es-ES_tradnl"/>
        </w:rPr>
        <w:t>incluyendo</w:t>
      </w:r>
      <w:r w:rsidRPr="00D469E6">
        <w:rPr>
          <w:rFonts w:ascii="Calibri" w:hAnsi="Calibri"/>
          <w:sz w:val="22"/>
          <w:szCs w:val="22"/>
          <w:lang w:val="es-ES_tradnl"/>
        </w:rPr>
        <w:t xml:space="preserve"> </w:t>
      </w:r>
      <w:r w:rsidRPr="00D469E6">
        <w:rPr>
          <w:rStyle w:val="hps"/>
          <w:rFonts w:ascii="Calibri" w:hAnsi="Calibri"/>
          <w:sz w:val="22"/>
          <w:szCs w:val="22"/>
          <w:lang w:val="es-ES_tradnl"/>
        </w:rPr>
        <w:t>las presentes Condiciones Generales</w:t>
      </w:r>
      <w:r w:rsidRPr="00D469E6">
        <w:rPr>
          <w:rFonts w:ascii="Calibri" w:hAnsi="Calibri"/>
          <w:sz w:val="22"/>
          <w:szCs w:val="22"/>
          <w:lang w:val="es-ES_tradnl"/>
        </w:rPr>
        <w:t xml:space="preserve">. </w:t>
      </w:r>
      <w:r w:rsidRPr="00D469E6">
        <w:rPr>
          <w:rStyle w:val="hps"/>
          <w:rFonts w:ascii="Calibri" w:hAnsi="Calibri"/>
          <w:sz w:val="22"/>
          <w:szCs w:val="22"/>
          <w:lang w:val="es-ES_tradnl"/>
        </w:rPr>
        <w:t>Ninguna cláusula adicional o</w:t>
      </w:r>
      <w:r w:rsidRPr="00D469E6">
        <w:rPr>
          <w:rFonts w:ascii="Calibri" w:hAnsi="Calibri"/>
          <w:sz w:val="22"/>
          <w:szCs w:val="22"/>
          <w:lang w:val="es-ES_tradnl"/>
        </w:rPr>
        <w:t xml:space="preserve"> </w:t>
      </w:r>
      <w:r w:rsidRPr="00D469E6">
        <w:rPr>
          <w:rStyle w:val="hps"/>
          <w:rFonts w:ascii="Calibri" w:hAnsi="Calibri"/>
          <w:sz w:val="22"/>
          <w:szCs w:val="22"/>
          <w:lang w:val="es-ES_tradnl"/>
        </w:rPr>
        <w:t>incompatible que propusiere</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obligará al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salvo que </w:t>
      </w:r>
      <w:r w:rsidR="006F472B" w:rsidRPr="00D469E6">
        <w:rPr>
          <w:rStyle w:val="hps"/>
          <w:rFonts w:ascii="Calibri" w:hAnsi="Calibri"/>
          <w:sz w:val="22"/>
          <w:szCs w:val="22"/>
          <w:lang w:val="es-ES_tradnl"/>
        </w:rPr>
        <w:t>dé</w:t>
      </w:r>
      <w:r w:rsidRPr="00D469E6">
        <w:rPr>
          <w:rStyle w:val="hps"/>
          <w:rFonts w:ascii="Calibri" w:hAnsi="Calibri"/>
          <w:sz w:val="22"/>
          <w:szCs w:val="22"/>
          <w:lang w:val="es-ES_tradnl"/>
        </w:rPr>
        <w:t xml:space="preserve"> </w:t>
      </w:r>
      <w:r w:rsidR="006F472B" w:rsidRPr="00D469E6">
        <w:rPr>
          <w:rStyle w:val="hps"/>
          <w:rFonts w:ascii="Calibri" w:hAnsi="Calibri"/>
          <w:sz w:val="22"/>
          <w:szCs w:val="22"/>
          <w:lang w:val="es-ES_tradnl"/>
        </w:rPr>
        <w:t xml:space="preserve">su </w:t>
      </w:r>
      <w:r w:rsidRPr="00D469E6">
        <w:rPr>
          <w:rStyle w:val="hps"/>
          <w:rFonts w:ascii="Calibri" w:hAnsi="Calibri"/>
          <w:sz w:val="22"/>
          <w:szCs w:val="22"/>
          <w:lang w:val="es-ES_tradnl"/>
        </w:rPr>
        <w:t>acuerd</w:t>
      </w:r>
      <w:r w:rsidR="006F472B" w:rsidRPr="00D469E6">
        <w:rPr>
          <w:rStyle w:val="hps"/>
          <w:rFonts w:ascii="Calibri" w:hAnsi="Calibri"/>
          <w:sz w:val="22"/>
          <w:szCs w:val="22"/>
          <w:lang w:val="es-ES_tradnl"/>
        </w:rPr>
        <w:t>o</w:t>
      </w:r>
      <w:r w:rsidR="00E623E8"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por escrito un funcionario debidamente autorizado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p>
    <w:p w14:paraId="4D28F218" w14:textId="77777777" w:rsidR="00305FBA" w:rsidRPr="00D469E6" w:rsidRDefault="00305FBA" w:rsidP="00305FBA">
      <w:pPr>
        <w:jc w:val="both"/>
        <w:rPr>
          <w:rFonts w:ascii="Calibri" w:hAnsi="Calibri" w:cs="Calibri"/>
          <w:sz w:val="22"/>
          <w:szCs w:val="22"/>
          <w:lang w:val="es-ES_tradnl"/>
        </w:rPr>
      </w:pPr>
    </w:p>
    <w:p w14:paraId="36DC5F2E" w14:textId="77777777"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 xml:space="preserve">2. </w:t>
      </w:r>
      <w:r w:rsidRPr="00D469E6">
        <w:rPr>
          <w:rFonts w:ascii="Calibri" w:hAnsi="Calibri" w:cs="Calibri"/>
          <w:b/>
          <w:sz w:val="22"/>
          <w:szCs w:val="22"/>
          <w:lang w:val="es-ES_tradnl"/>
        </w:rPr>
        <w:tab/>
        <w:t>PAGO</w:t>
      </w:r>
      <w:r w:rsidRPr="00D469E6">
        <w:rPr>
          <w:rFonts w:ascii="Calibri" w:hAnsi="Calibri" w:cs="Calibri"/>
          <w:sz w:val="22"/>
          <w:szCs w:val="22"/>
          <w:lang w:val="es-ES_tradnl"/>
        </w:rPr>
        <w:t xml:space="preserve"> </w:t>
      </w:r>
    </w:p>
    <w:p w14:paraId="3F3C4718" w14:textId="77777777" w:rsidR="00305FBA" w:rsidRPr="00D469E6" w:rsidRDefault="00305FBA" w:rsidP="00305FBA">
      <w:pPr>
        <w:jc w:val="both"/>
        <w:rPr>
          <w:rFonts w:ascii="Calibri" w:hAnsi="Calibri" w:cs="Calibri"/>
          <w:sz w:val="22"/>
          <w:szCs w:val="22"/>
          <w:lang w:val="es-ES_tradnl"/>
        </w:rPr>
      </w:pPr>
    </w:p>
    <w:p w14:paraId="06804654" w14:textId="77777777" w:rsidR="0037767C" w:rsidRPr="00D469E6" w:rsidRDefault="009A311A" w:rsidP="0037767C">
      <w:pPr>
        <w:ind w:left="1259" w:hanging="539"/>
        <w:jc w:val="both"/>
        <w:rPr>
          <w:rStyle w:val="hps"/>
          <w:rFonts w:ascii="Calibri" w:hAnsi="Calibri"/>
          <w:sz w:val="22"/>
          <w:szCs w:val="22"/>
          <w:lang w:val="es-ES_tradnl"/>
        </w:rPr>
      </w:pPr>
      <w:r w:rsidRPr="00D469E6">
        <w:rPr>
          <w:rStyle w:val="hps"/>
          <w:rFonts w:ascii="Calibri" w:hAnsi="Calibri"/>
          <w:sz w:val="22"/>
          <w:szCs w:val="22"/>
          <w:lang w:val="es-ES_tradnl"/>
        </w:rPr>
        <w:t>2.1</w:t>
      </w:r>
      <w:r w:rsidRPr="00D469E6">
        <w:rPr>
          <w:rFonts w:ascii="Calibri" w:hAnsi="Calibri"/>
          <w:sz w:val="22"/>
          <w:szCs w:val="22"/>
          <w:lang w:val="es-ES_tradnl"/>
        </w:rPr>
        <w:t xml:space="preserve"> </w:t>
      </w:r>
      <w:r w:rsidR="0037767C" w:rsidRPr="00D469E6">
        <w:rPr>
          <w:rFonts w:ascii="Calibri" w:hAnsi="Calibri"/>
          <w:sz w:val="22"/>
          <w:szCs w:val="22"/>
          <w:lang w:val="es-ES_tradnl"/>
        </w:rPr>
        <w:tab/>
      </w:r>
      <w:r w:rsidRPr="00D469E6">
        <w:rPr>
          <w:rStyle w:val="hps"/>
          <w:rFonts w:ascii="Calibri" w:hAnsi="Calibri"/>
          <w:sz w:val="22"/>
          <w:szCs w:val="22"/>
          <w:lang w:val="es-ES_tradnl"/>
        </w:rPr>
        <w:t xml:space="preserve">El PNUD </w:t>
      </w:r>
      <w:r w:rsidR="006F472B" w:rsidRPr="00D469E6">
        <w:rPr>
          <w:rStyle w:val="hps"/>
          <w:rFonts w:ascii="Calibri" w:hAnsi="Calibri"/>
          <w:sz w:val="22"/>
          <w:szCs w:val="22"/>
          <w:lang w:val="es-ES_tradnl"/>
        </w:rPr>
        <w:t>deberá</w:t>
      </w:r>
      <w:r w:rsidRPr="00D469E6">
        <w:rPr>
          <w:rFonts w:ascii="Calibri" w:hAnsi="Calibri"/>
          <w:sz w:val="22"/>
          <w:szCs w:val="22"/>
          <w:lang w:val="es-ES_tradnl"/>
        </w:rPr>
        <w:t xml:space="preserve">, </w:t>
      </w:r>
      <w:r w:rsidRPr="00D469E6">
        <w:rPr>
          <w:rStyle w:val="hps"/>
          <w:rFonts w:ascii="Calibri" w:hAnsi="Calibri"/>
          <w:sz w:val="22"/>
          <w:szCs w:val="22"/>
          <w:lang w:val="es-ES_tradnl"/>
        </w:rPr>
        <w:t>en cumplimiento de</w:t>
      </w:r>
      <w:r w:rsidRPr="00D469E6">
        <w:rPr>
          <w:rFonts w:ascii="Calibri" w:hAnsi="Calibri"/>
          <w:sz w:val="22"/>
          <w:szCs w:val="22"/>
          <w:lang w:val="es-ES_tradnl"/>
        </w:rPr>
        <w:t xml:space="preserve"> </w:t>
      </w:r>
      <w:r w:rsidRPr="00D469E6">
        <w:rPr>
          <w:rStyle w:val="hps"/>
          <w:rFonts w:ascii="Calibri" w:hAnsi="Calibri"/>
          <w:sz w:val="22"/>
          <w:szCs w:val="22"/>
          <w:lang w:val="es-ES_tradnl"/>
        </w:rPr>
        <w:t>las condiciones de entrega</w:t>
      </w:r>
      <w:r w:rsidR="006F472B" w:rsidRPr="00D469E6">
        <w:rPr>
          <w:rFonts w:ascii="Calibri" w:hAnsi="Calibri"/>
          <w:sz w:val="22"/>
          <w:szCs w:val="22"/>
          <w:lang w:val="es-ES_tradnl"/>
        </w:rPr>
        <w:t xml:space="preserve"> y</w:t>
      </w:r>
      <w:r w:rsidRPr="00D469E6">
        <w:rPr>
          <w:rFonts w:ascii="Calibri" w:hAnsi="Calibri"/>
          <w:sz w:val="22"/>
          <w:szCs w:val="22"/>
          <w:lang w:val="es-ES_tradnl"/>
        </w:rPr>
        <w:t xml:space="preserve"> </w:t>
      </w:r>
      <w:r w:rsidRPr="00D469E6">
        <w:rPr>
          <w:rStyle w:val="hps"/>
          <w:rFonts w:ascii="Calibri" w:hAnsi="Calibri"/>
          <w:sz w:val="22"/>
          <w:szCs w:val="22"/>
          <w:lang w:val="es-ES_tradnl"/>
        </w:rPr>
        <w:t>salvo disposición en contra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en </w:t>
      </w:r>
      <w:r w:rsidR="000E65E1" w:rsidRPr="00D469E6">
        <w:rPr>
          <w:rStyle w:val="hps"/>
          <w:rFonts w:ascii="Calibri" w:hAnsi="Calibri"/>
          <w:sz w:val="22"/>
          <w:szCs w:val="22"/>
          <w:lang w:val="es-ES_tradnl"/>
        </w:rPr>
        <w:t>la</w:t>
      </w:r>
      <w:r w:rsidRPr="00D469E6">
        <w:rPr>
          <w:rFonts w:ascii="Calibri" w:hAnsi="Calibri"/>
          <w:sz w:val="22"/>
          <w:szCs w:val="22"/>
          <w:lang w:val="es-ES_tradnl"/>
        </w:rPr>
        <w:t xml:space="preserve"> </w:t>
      </w:r>
      <w:r w:rsidR="006F472B" w:rsidRPr="00D469E6">
        <w:rPr>
          <w:rStyle w:val="hps"/>
          <w:rFonts w:ascii="Calibri" w:hAnsi="Calibri"/>
          <w:sz w:val="22"/>
          <w:szCs w:val="22"/>
          <w:lang w:val="es-ES_tradnl"/>
        </w:rPr>
        <w:t>presente O</w:t>
      </w:r>
      <w:r w:rsidRPr="00D469E6">
        <w:rPr>
          <w:rStyle w:val="hps"/>
          <w:rFonts w:ascii="Calibri" w:hAnsi="Calibri"/>
          <w:sz w:val="22"/>
          <w:szCs w:val="22"/>
          <w:lang w:val="es-ES_tradnl"/>
        </w:rPr>
        <w:t xml:space="preserve">rden de </w:t>
      </w:r>
      <w:r w:rsidR="006F472B" w:rsidRPr="00D469E6">
        <w:rPr>
          <w:rStyle w:val="hps"/>
          <w:rFonts w:ascii="Calibri" w:hAnsi="Calibri"/>
          <w:sz w:val="22"/>
          <w:szCs w:val="22"/>
          <w:lang w:val="es-ES_tradnl"/>
        </w:rPr>
        <w:t>C</w:t>
      </w:r>
      <w:r w:rsidRPr="00D469E6">
        <w:rPr>
          <w:rStyle w:val="hps"/>
          <w:rFonts w:ascii="Calibri" w:hAnsi="Calibri"/>
          <w:sz w:val="22"/>
          <w:szCs w:val="22"/>
          <w:lang w:val="es-ES_tradnl"/>
        </w:rPr>
        <w:t>ompra</w:t>
      </w:r>
      <w:r w:rsidRPr="00D469E6">
        <w:rPr>
          <w:rFonts w:ascii="Calibri" w:hAnsi="Calibri"/>
          <w:sz w:val="22"/>
          <w:szCs w:val="22"/>
          <w:lang w:val="es-ES_tradnl"/>
        </w:rPr>
        <w:t xml:space="preserve">, </w:t>
      </w:r>
      <w:r w:rsidRPr="00D469E6">
        <w:rPr>
          <w:rStyle w:val="hps"/>
          <w:rFonts w:ascii="Calibri" w:hAnsi="Calibri"/>
          <w:sz w:val="22"/>
          <w:szCs w:val="22"/>
          <w:lang w:val="es-ES_tradnl"/>
        </w:rPr>
        <w:t>efectuar el pago</w:t>
      </w:r>
      <w:r w:rsidRPr="00D469E6">
        <w:rPr>
          <w:rFonts w:ascii="Calibri" w:hAnsi="Calibri"/>
          <w:sz w:val="22"/>
          <w:szCs w:val="22"/>
          <w:lang w:val="es-ES_tradnl"/>
        </w:rPr>
        <w:t xml:space="preserve"> </w:t>
      </w:r>
      <w:r w:rsidR="006F472B" w:rsidRPr="00D469E6">
        <w:rPr>
          <w:rStyle w:val="hps"/>
          <w:rFonts w:ascii="Calibri" w:hAnsi="Calibri"/>
          <w:sz w:val="22"/>
          <w:szCs w:val="22"/>
          <w:lang w:val="es-ES_tradnl"/>
        </w:rPr>
        <w:t xml:space="preserve">en los </w:t>
      </w:r>
      <w:r w:rsidRPr="00D469E6">
        <w:rPr>
          <w:rStyle w:val="hps"/>
          <w:rFonts w:ascii="Calibri" w:hAnsi="Calibri"/>
          <w:sz w:val="22"/>
          <w:szCs w:val="22"/>
          <w:lang w:val="es-ES_tradnl"/>
        </w:rPr>
        <w:t>30 días</w:t>
      </w:r>
      <w:r w:rsidRPr="00D469E6">
        <w:rPr>
          <w:rFonts w:ascii="Calibri" w:hAnsi="Calibri"/>
          <w:sz w:val="22"/>
          <w:szCs w:val="22"/>
          <w:lang w:val="es-ES_tradnl"/>
        </w:rPr>
        <w:t xml:space="preserve"> </w:t>
      </w:r>
      <w:r w:rsidR="006F472B" w:rsidRPr="00D469E6">
        <w:rPr>
          <w:rFonts w:ascii="Calibri" w:hAnsi="Calibri"/>
          <w:sz w:val="22"/>
          <w:szCs w:val="22"/>
          <w:lang w:val="es-ES_tradnl"/>
        </w:rPr>
        <w:t xml:space="preserve">siguientes a </w:t>
      </w:r>
      <w:r w:rsidRPr="00D469E6">
        <w:rPr>
          <w:rStyle w:val="hps"/>
          <w:rFonts w:ascii="Calibri" w:hAnsi="Calibri"/>
          <w:sz w:val="22"/>
          <w:szCs w:val="22"/>
          <w:lang w:val="es-ES_tradnl"/>
        </w:rPr>
        <w:t>la recepción de</w:t>
      </w:r>
      <w:r w:rsidRPr="00D469E6">
        <w:rPr>
          <w:rFonts w:ascii="Calibri" w:hAnsi="Calibri"/>
          <w:sz w:val="22"/>
          <w:szCs w:val="22"/>
          <w:lang w:val="es-ES_tradnl"/>
        </w:rPr>
        <w:t xml:space="preserve"> </w:t>
      </w:r>
      <w:r w:rsidRPr="00D469E6">
        <w:rPr>
          <w:rStyle w:val="hps"/>
          <w:rFonts w:ascii="Calibri" w:hAnsi="Calibri"/>
          <w:sz w:val="22"/>
          <w:szCs w:val="22"/>
          <w:lang w:val="es-ES_tradnl"/>
        </w:rPr>
        <w:t>la factura del 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por los bienes</w:t>
      </w:r>
      <w:r w:rsidRPr="00D469E6">
        <w:rPr>
          <w:rFonts w:ascii="Calibri" w:hAnsi="Calibri"/>
          <w:sz w:val="22"/>
          <w:szCs w:val="22"/>
          <w:lang w:val="es-ES_tradnl"/>
        </w:rPr>
        <w:t xml:space="preserve"> </w:t>
      </w:r>
      <w:r w:rsidRPr="00D469E6">
        <w:rPr>
          <w:rStyle w:val="hps"/>
          <w:rFonts w:ascii="Calibri" w:hAnsi="Calibri"/>
          <w:sz w:val="22"/>
          <w:szCs w:val="22"/>
          <w:lang w:val="es-ES_tradnl"/>
        </w:rPr>
        <w:t>y copias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documentos de embarque</w:t>
      </w:r>
      <w:r w:rsidRPr="00D469E6">
        <w:rPr>
          <w:rFonts w:ascii="Calibri" w:hAnsi="Calibri"/>
          <w:sz w:val="22"/>
          <w:szCs w:val="22"/>
          <w:lang w:val="es-ES_tradnl"/>
        </w:rPr>
        <w:t xml:space="preserve"> </w:t>
      </w:r>
      <w:r w:rsidRPr="00D469E6">
        <w:rPr>
          <w:rStyle w:val="hps"/>
          <w:rFonts w:ascii="Calibri" w:hAnsi="Calibri"/>
          <w:sz w:val="22"/>
          <w:szCs w:val="22"/>
          <w:lang w:val="es-ES_tradnl"/>
        </w:rPr>
        <w:t>especificados en la presente</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p>
    <w:p w14:paraId="0216B97E" w14:textId="77777777" w:rsidR="0037767C" w:rsidRPr="00D469E6" w:rsidRDefault="009A311A" w:rsidP="0037767C">
      <w:pPr>
        <w:ind w:left="1259" w:hanging="539"/>
        <w:jc w:val="both"/>
        <w:rPr>
          <w:rFonts w:ascii="Calibri" w:hAnsi="Calibri"/>
          <w:sz w:val="22"/>
          <w:szCs w:val="22"/>
          <w:lang w:val="es-ES_tradnl"/>
        </w:rPr>
      </w:pPr>
      <w:r w:rsidRPr="00D469E6">
        <w:rPr>
          <w:rStyle w:val="hps"/>
          <w:rFonts w:ascii="Calibri" w:hAnsi="Calibri"/>
          <w:sz w:val="22"/>
          <w:szCs w:val="22"/>
          <w:lang w:val="es-ES_tradnl"/>
        </w:rPr>
        <w:t xml:space="preserve">2.2 </w:t>
      </w:r>
      <w:r w:rsidR="0037767C" w:rsidRPr="00D469E6">
        <w:rPr>
          <w:rStyle w:val="hps"/>
          <w:rFonts w:ascii="Calibri" w:hAnsi="Calibri"/>
          <w:sz w:val="22"/>
          <w:szCs w:val="22"/>
          <w:lang w:val="es-ES_tradnl"/>
        </w:rPr>
        <w:tab/>
      </w:r>
      <w:r w:rsidRPr="00D469E6">
        <w:rPr>
          <w:rStyle w:val="hps"/>
          <w:rFonts w:ascii="Calibri" w:hAnsi="Calibri"/>
          <w:sz w:val="22"/>
          <w:szCs w:val="22"/>
          <w:lang w:val="es-ES_tradnl"/>
        </w:rPr>
        <w:t>El pago</w:t>
      </w:r>
      <w:r w:rsidRPr="00D469E6">
        <w:rPr>
          <w:rFonts w:ascii="Calibri" w:hAnsi="Calibri"/>
          <w:sz w:val="22"/>
          <w:szCs w:val="22"/>
          <w:lang w:val="es-ES_tradnl"/>
        </w:rPr>
        <w:t xml:space="preserve"> </w:t>
      </w:r>
      <w:r w:rsidRPr="00D469E6">
        <w:rPr>
          <w:rStyle w:val="hps"/>
          <w:rFonts w:ascii="Calibri" w:hAnsi="Calibri"/>
          <w:sz w:val="22"/>
          <w:szCs w:val="22"/>
          <w:lang w:val="es-ES_tradnl"/>
        </w:rPr>
        <w:t>de la factura mencionada</w:t>
      </w:r>
      <w:r w:rsidRPr="00D469E6">
        <w:rPr>
          <w:rFonts w:ascii="Calibri" w:hAnsi="Calibri"/>
          <w:sz w:val="22"/>
          <w:szCs w:val="22"/>
          <w:lang w:val="es-ES_tradnl"/>
        </w:rPr>
        <w:t xml:space="preserve"> </w:t>
      </w:r>
      <w:r w:rsidR="002212BD">
        <w:rPr>
          <w:rFonts w:ascii="Calibri" w:hAnsi="Calibri"/>
          <w:sz w:val="22"/>
          <w:szCs w:val="22"/>
          <w:lang w:val="es-ES_tradnl"/>
        </w:rPr>
        <w:t>s</w:t>
      </w:r>
      <w:r w:rsidRPr="00D469E6">
        <w:rPr>
          <w:rStyle w:val="hps"/>
          <w:rFonts w:ascii="Calibri" w:hAnsi="Calibri"/>
          <w:sz w:val="22"/>
          <w:szCs w:val="22"/>
          <w:lang w:val="es-ES_tradnl"/>
        </w:rPr>
        <w:t>upra reflejará</w:t>
      </w:r>
      <w:r w:rsidRPr="00D469E6">
        <w:rPr>
          <w:rFonts w:ascii="Calibri" w:hAnsi="Calibri"/>
          <w:sz w:val="22"/>
          <w:szCs w:val="22"/>
          <w:lang w:val="es-ES_tradnl"/>
        </w:rPr>
        <w:t xml:space="preserve"> </w:t>
      </w:r>
      <w:r w:rsidRPr="00D469E6">
        <w:rPr>
          <w:rStyle w:val="hps"/>
          <w:rFonts w:ascii="Calibri" w:hAnsi="Calibri"/>
          <w:sz w:val="22"/>
          <w:szCs w:val="22"/>
          <w:lang w:val="es-ES_tradnl"/>
        </w:rPr>
        <w:t>cualquier descuento indicado en</w:t>
      </w:r>
      <w:r w:rsidRPr="00D469E6">
        <w:rPr>
          <w:rFonts w:ascii="Calibri" w:hAnsi="Calibri"/>
          <w:sz w:val="22"/>
          <w:szCs w:val="22"/>
          <w:lang w:val="es-ES_tradnl"/>
        </w:rPr>
        <w:t xml:space="preserve"> </w:t>
      </w:r>
      <w:r w:rsidRPr="00D469E6">
        <w:rPr>
          <w:rStyle w:val="hps"/>
          <w:rFonts w:ascii="Calibri" w:hAnsi="Calibri"/>
          <w:sz w:val="22"/>
          <w:szCs w:val="22"/>
          <w:lang w:val="es-ES_tradnl"/>
        </w:rPr>
        <w:t>las condiciones de pago</w:t>
      </w:r>
      <w:r w:rsidRPr="00D469E6">
        <w:rPr>
          <w:rFonts w:ascii="Calibri" w:hAnsi="Calibri"/>
          <w:sz w:val="22"/>
          <w:szCs w:val="22"/>
          <w:lang w:val="es-ES_tradnl"/>
        </w:rPr>
        <w:t xml:space="preserve"> </w:t>
      </w:r>
      <w:r w:rsidRPr="00D469E6">
        <w:rPr>
          <w:rStyle w:val="hps"/>
          <w:rFonts w:ascii="Calibri" w:hAnsi="Calibri"/>
          <w:sz w:val="22"/>
          <w:szCs w:val="22"/>
          <w:lang w:val="es-ES_tradnl"/>
        </w:rPr>
        <w:t>de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presente </w:t>
      </w:r>
      <w:r w:rsidR="008D6282" w:rsidRPr="00183949">
        <w:rPr>
          <w:rStyle w:val="hps"/>
          <w:rFonts w:ascii="Calibri" w:hAnsi="Calibri"/>
          <w:sz w:val="22"/>
          <w:szCs w:val="22"/>
          <w:lang w:val="es-ES_tradnl"/>
        </w:rPr>
        <w:t>Orden de Compra</w:t>
      </w:r>
      <w:r w:rsidRPr="00D469E6">
        <w:rPr>
          <w:rFonts w:ascii="Calibri" w:hAnsi="Calibri"/>
          <w:sz w:val="22"/>
          <w:szCs w:val="22"/>
          <w:lang w:val="es-ES_tradnl"/>
        </w:rPr>
        <w:t xml:space="preserve">, siempre y cuando </w:t>
      </w:r>
      <w:r w:rsidRPr="00D469E6">
        <w:rPr>
          <w:rStyle w:val="hps"/>
          <w:rFonts w:ascii="Calibri" w:hAnsi="Calibri"/>
          <w:sz w:val="22"/>
          <w:szCs w:val="22"/>
          <w:lang w:val="es-ES_tradnl"/>
        </w:rPr>
        <w:t>el pago se efectúe</w:t>
      </w:r>
      <w:r w:rsidRPr="00D469E6">
        <w:rPr>
          <w:rFonts w:ascii="Calibri" w:hAnsi="Calibri"/>
          <w:sz w:val="22"/>
          <w:szCs w:val="22"/>
          <w:lang w:val="es-ES_tradnl"/>
        </w:rPr>
        <w:t xml:space="preserve"> </w:t>
      </w:r>
      <w:r w:rsidRPr="00D469E6">
        <w:rPr>
          <w:rStyle w:val="hps"/>
          <w:rFonts w:ascii="Calibri" w:hAnsi="Calibri"/>
          <w:sz w:val="22"/>
          <w:szCs w:val="22"/>
          <w:lang w:val="es-ES_tradnl"/>
        </w:rPr>
        <w:t>en el plazo estipulado</w:t>
      </w:r>
      <w:r w:rsidRPr="00D469E6">
        <w:rPr>
          <w:rFonts w:ascii="Calibri" w:hAnsi="Calibri"/>
          <w:sz w:val="22"/>
          <w:szCs w:val="22"/>
          <w:lang w:val="es-ES_tradnl"/>
        </w:rPr>
        <w:t xml:space="preserve"> </w:t>
      </w:r>
      <w:r w:rsidRPr="00D469E6">
        <w:rPr>
          <w:rStyle w:val="hps"/>
          <w:rFonts w:ascii="Calibri" w:hAnsi="Calibri"/>
          <w:sz w:val="22"/>
          <w:szCs w:val="22"/>
          <w:lang w:val="es-ES_tradnl"/>
        </w:rPr>
        <w:t>en dichas condiciones</w:t>
      </w:r>
      <w:r w:rsidRPr="00D469E6">
        <w:rPr>
          <w:rFonts w:ascii="Calibri" w:hAnsi="Calibri"/>
          <w:sz w:val="22"/>
          <w:szCs w:val="22"/>
          <w:lang w:val="es-ES_tradnl"/>
        </w:rPr>
        <w:t>.</w:t>
      </w:r>
    </w:p>
    <w:p w14:paraId="3CD6DA5C" w14:textId="77777777" w:rsidR="0037767C" w:rsidRPr="00D469E6" w:rsidRDefault="009A311A" w:rsidP="00452EFE">
      <w:pPr>
        <w:ind w:left="1259" w:hanging="539"/>
        <w:jc w:val="both"/>
        <w:rPr>
          <w:rFonts w:ascii="Calibri" w:hAnsi="Calibri"/>
          <w:sz w:val="22"/>
          <w:szCs w:val="22"/>
          <w:lang w:val="es-ES_tradnl"/>
        </w:rPr>
      </w:pPr>
      <w:r w:rsidRPr="00D469E6">
        <w:rPr>
          <w:rStyle w:val="hps"/>
          <w:rFonts w:ascii="Calibri" w:hAnsi="Calibri"/>
          <w:sz w:val="22"/>
          <w:szCs w:val="22"/>
          <w:lang w:val="es-ES_tradnl"/>
        </w:rPr>
        <w:t>2.3</w:t>
      </w:r>
      <w:r w:rsidRPr="00D469E6">
        <w:rPr>
          <w:rFonts w:ascii="Calibri" w:hAnsi="Calibri"/>
          <w:sz w:val="22"/>
          <w:szCs w:val="22"/>
          <w:lang w:val="es-ES_tradnl"/>
        </w:rPr>
        <w:t xml:space="preserve"> </w:t>
      </w:r>
      <w:r w:rsidR="0037767C" w:rsidRPr="00D469E6">
        <w:rPr>
          <w:rFonts w:ascii="Calibri" w:hAnsi="Calibri"/>
          <w:sz w:val="22"/>
          <w:szCs w:val="22"/>
          <w:lang w:val="es-ES_tradnl"/>
        </w:rPr>
        <w:tab/>
      </w:r>
      <w:r w:rsidRPr="00D469E6">
        <w:rPr>
          <w:rStyle w:val="hps"/>
          <w:rFonts w:ascii="Calibri" w:hAnsi="Calibri"/>
          <w:sz w:val="22"/>
          <w:szCs w:val="22"/>
          <w:lang w:val="es-ES_tradnl"/>
        </w:rPr>
        <w:t>Salvo que fuera autorizado</w:t>
      </w:r>
      <w:r w:rsidRPr="00D469E6">
        <w:rPr>
          <w:rFonts w:ascii="Calibri" w:hAnsi="Calibri"/>
          <w:sz w:val="22"/>
          <w:szCs w:val="22"/>
          <w:lang w:val="es-ES_tradnl"/>
        </w:rPr>
        <w:t xml:space="preserve"> </w:t>
      </w:r>
      <w:r w:rsidRPr="00D469E6">
        <w:rPr>
          <w:rStyle w:val="hps"/>
          <w:rFonts w:ascii="Calibri" w:hAnsi="Calibri"/>
          <w:sz w:val="22"/>
          <w:szCs w:val="22"/>
          <w:lang w:val="es-ES_tradnl"/>
        </w:rPr>
        <w:t>por 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deberá presentar</w:t>
      </w:r>
      <w:r w:rsidRPr="00D469E6">
        <w:rPr>
          <w:rFonts w:ascii="Calibri" w:hAnsi="Calibri"/>
          <w:sz w:val="22"/>
          <w:szCs w:val="22"/>
          <w:lang w:val="es-ES_tradnl"/>
        </w:rPr>
        <w:t xml:space="preserve"> </w:t>
      </w:r>
      <w:r w:rsidRPr="00D469E6">
        <w:rPr>
          <w:rStyle w:val="hps"/>
          <w:rFonts w:ascii="Calibri" w:hAnsi="Calibri"/>
          <w:sz w:val="22"/>
          <w:szCs w:val="22"/>
          <w:lang w:val="es-ES_tradnl"/>
        </w:rPr>
        <w:t>una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factura </w:t>
      </w:r>
      <w:r w:rsidR="008D6282" w:rsidRPr="00D469E6">
        <w:rPr>
          <w:rStyle w:val="hps"/>
          <w:rFonts w:ascii="Calibri" w:hAnsi="Calibri"/>
          <w:sz w:val="22"/>
          <w:szCs w:val="22"/>
          <w:lang w:val="es-ES_tradnl"/>
        </w:rPr>
        <w:t>en relación con</w:t>
      </w:r>
      <w:r w:rsidRPr="00D469E6">
        <w:rPr>
          <w:rStyle w:val="hps"/>
          <w:rFonts w:ascii="Calibri" w:hAnsi="Calibri"/>
          <w:sz w:val="22"/>
          <w:szCs w:val="22"/>
          <w:lang w:val="es-ES_tradnl"/>
        </w:rPr>
        <w:t xml:space="preserv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presente </w:t>
      </w:r>
      <w:r w:rsidR="008D6282" w:rsidRPr="00183949">
        <w:rPr>
          <w:rStyle w:val="hps"/>
          <w:rFonts w:ascii="Calibri" w:hAnsi="Calibri"/>
          <w:sz w:val="22"/>
          <w:szCs w:val="22"/>
          <w:lang w:val="es-ES_tradnl"/>
        </w:rPr>
        <w:t xml:space="preserve">Orden de Compra </w:t>
      </w:r>
      <w:r w:rsidRPr="00D469E6">
        <w:rPr>
          <w:rStyle w:val="hps"/>
          <w:rFonts w:ascii="Calibri" w:hAnsi="Calibri"/>
          <w:sz w:val="22"/>
          <w:szCs w:val="22"/>
          <w:lang w:val="es-ES_tradnl"/>
        </w:rPr>
        <w:t>y en dicha factura</w:t>
      </w:r>
      <w:r w:rsidRPr="00D469E6">
        <w:rPr>
          <w:rFonts w:ascii="Calibri" w:hAnsi="Calibri"/>
          <w:sz w:val="22"/>
          <w:szCs w:val="22"/>
          <w:lang w:val="es-ES_tradnl"/>
        </w:rPr>
        <w:t xml:space="preserve"> </w:t>
      </w:r>
      <w:r w:rsidRPr="00D469E6">
        <w:rPr>
          <w:rStyle w:val="hps"/>
          <w:rFonts w:ascii="Calibri" w:hAnsi="Calibri"/>
          <w:sz w:val="22"/>
          <w:szCs w:val="22"/>
          <w:lang w:val="es-ES_tradnl"/>
        </w:rPr>
        <w:t>se consignará el número</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de </w:t>
      </w:r>
      <w:r w:rsidR="008D6282" w:rsidRPr="00D469E6">
        <w:rPr>
          <w:rStyle w:val="hps"/>
          <w:rFonts w:ascii="Calibri" w:hAnsi="Calibri"/>
          <w:sz w:val="22"/>
          <w:szCs w:val="22"/>
          <w:lang w:val="es-ES_tradnl"/>
        </w:rPr>
        <w:t xml:space="preserve">identificación de la citada </w:t>
      </w:r>
      <w:r w:rsidRPr="00D469E6">
        <w:rPr>
          <w:rStyle w:val="hps"/>
          <w:rFonts w:ascii="Calibri" w:hAnsi="Calibri"/>
          <w:sz w:val="22"/>
          <w:szCs w:val="22"/>
          <w:lang w:val="es-ES_tradnl"/>
        </w:rPr>
        <w:t>Orden</w:t>
      </w:r>
      <w:r w:rsidRPr="00D469E6">
        <w:rPr>
          <w:rFonts w:ascii="Calibri" w:hAnsi="Calibri"/>
          <w:sz w:val="22"/>
          <w:szCs w:val="22"/>
          <w:lang w:val="es-ES_tradnl"/>
        </w:rPr>
        <w:t>.</w:t>
      </w:r>
    </w:p>
    <w:p w14:paraId="1983CF1F" w14:textId="77777777" w:rsidR="00305FBA" w:rsidRPr="00D469E6" w:rsidRDefault="009A311A" w:rsidP="00452EFE">
      <w:pPr>
        <w:ind w:left="1259" w:hanging="539"/>
        <w:jc w:val="both"/>
        <w:rPr>
          <w:rStyle w:val="hps"/>
          <w:rFonts w:ascii="Calibri" w:hAnsi="Calibri"/>
          <w:sz w:val="22"/>
          <w:szCs w:val="22"/>
          <w:lang w:val="es-ES_tradnl"/>
        </w:rPr>
      </w:pPr>
      <w:r w:rsidRPr="00D469E6">
        <w:rPr>
          <w:rStyle w:val="hps"/>
          <w:rFonts w:ascii="Calibri" w:hAnsi="Calibri"/>
          <w:sz w:val="22"/>
          <w:szCs w:val="22"/>
          <w:lang w:val="es-ES_tradnl"/>
        </w:rPr>
        <w:t xml:space="preserve">2.4 </w:t>
      </w:r>
      <w:r w:rsidR="0037767C" w:rsidRPr="00D469E6">
        <w:rPr>
          <w:rStyle w:val="hps"/>
          <w:rFonts w:ascii="Calibri" w:hAnsi="Calibri"/>
          <w:sz w:val="22"/>
          <w:szCs w:val="22"/>
          <w:lang w:val="es-ES_tradnl"/>
        </w:rPr>
        <w:tab/>
      </w:r>
      <w:r w:rsidRPr="00D469E6">
        <w:rPr>
          <w:rStyle w:val="hps"/>
          <w:rFonts w:ascii="Calibri" w:hAnsi="Calibri"/>
          <w:sz w:val="22"/>
          <w:szCs w:val="22"/>
          <w:lang w:val="es-ES_tradnl"/>
        </w:rPr>
        <w:t>Los</w:t>
      </w:r>
      <w:r w:rsidRPr="00D469E6">
        <w:rPr>
          <w:rFonts w:ascii="Calibri" w:hAnsi="Calibri"/>
          <w:sz w:val="22"/>
          <w:szCs w:val="22"/>
          <w:lang w:val="es-ES_tradnl"/>
        </w:rPr>
        <w:t xml:space="preserve"> </w:t>
      </w:r>
      <w:r w:rsidRPr="00D469E6">
        <w:rPr>
          <w:rStyle w:val="hps"/>
          <w:rFonts w:ascii="Calibri" w:hAnsi="Calibri"/>
          <w:sz w:val="22"/>
          <w:szCs w:val="22"/>
          <w:lang w:val="es-ES_tradnl"/>
        </w:rPr>
        <w:t>precios indicados en</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no podrá</w:t>
      </w:r>
      <w:r w:rsidR="008D6282" w:rsidRPr="00D469E6">
        <w:rPr>
          <w:rStyle w:val="hps"/>
          <w:rFonts w:ascii="Calibri" w:hAnsi="Calibri"/>
          <w:sz w:val="22"/>
          <w:szCs w:val="22"/>
          <w:lang w:val="es-ES_tradnl"/>
        </w:rPr>
        <w:t>n</w:t>
      </w:r>
      <w:r w:rsidRPr="00D469E6">
        <w:rPr>
          <w:rStyle w:val="hps"/>
          <w:rFonts w:ascii="Calibri" w:hAnsi="Calibri"/>
          <w:sz w:val="22"/>
          <w:szCs w:val="22"/>
          <w:lang w:val="es-ES_tradnl"/>
        </w:rPr>
        <w:t xml:space="preserve"> aumentar</w:t>
      </w:r>
      <w:r w:rsidR="008D6282" w:rsidRPr="00D469E6">
        <w:rPr>
          <w:rStyle w:val="hps"/>
          <w:rFonts w:ascii="Calibri" w:hAnsi="Calibri"/>
          <w:sz w:val="22"/>
          <w:szCs w:val="22"/>
          <w:lang w:val="es-ES_tradnl"/>
        </w:rPr>
        <w:t>se</w:t>
      </w:r>
      <w:r w:rsidRPr="00D469E6">
        <w:rPr>
          <w:rFonts w:ascii="Calibri" w:hAnsi="Calibri"/>
          <w:sz w:val="22"/>
          <w:szCs w:val="22"/>
          <w:lang w:val="es-ES_tradnl"/>
        </w:rPr>
        <w:t xml:space="preserve">, salvo acuerdo </w:t>
      </w:r>
      <w:r w:rsidRPr="00D469E6">
        <w:rPr>
          <w:rStyle w:val="hps"/>
          <w:rFonts w:ascii="Calibri" w:hAnsi="Calibri"/>
          <w:sz w:val="22"/>
          <w:szCs w:val="22"/>
          <w:lang w:val="es-ES_tradnl"/>
        </w:rPr>
        <w:t>expreso y por escrito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p>
    <w:p w14:paraId="70AD9E9E" w14:textId="77777777" w:rsidR="009A311A" w:rsidRPr="00D469E6" w:rsidRDefault="009A311A" w:rsidP="00305FBA">
      <w:pPr>
        <w:jc w:val="both"/>
        <w:rPr>
          <w:rFonts w:ascii="Calibri" w:hAnsi="Calibri" w:cs="Calibri"/>
          <w:sz w:val="22"/>
          <w:szCs w:val="22"/>
          <w:lang w:val="es-ES_tradnl"/>
        </w:rPr>
      </w:pPr>
    </w:p>
    <w:p w14:paraId="4FAB02BE" w14:textId="77777777" w:rsidR="009A311A" w:rsidRPr="00D469E6" w:rsidRDefault="009A311A" w:rsidP="009A311A">
      <w:pPr>
        <w:jc w:val="both"/>
        <w:rPr>
          <w:rFonts w:ascii="Calibri" w:hAnsi="Calibri" w:cs="Calibri"/>
          <w:b/>
          <w:sz w:val="22"/>
          <w:szCs w:val="22"/>
          <w:lang w:val="es-ES_tradnl"/>
        </w:rPr>
      </w:pPr>
      <w:r w:rsidRPr="00D469E6">
        <w:rPr>
          <w:rFonts w:ascii="Calibri" w:hAnsi="Calibri" w:cs="Calibri"/>
          <w:b/>
          <w:sz w:val="22"/>
          <w:szCs w:val="22"/>
          <w:lang w:val="es-ES_tradnl"/>
        </w:rPr>
        <w:t>3</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 xml:space="preserve">EXENCION </w:t>
      </w:r>
      <w:r w:rsidR="002212BD">
        <w:rPr>
          <w:rFonts w:ascii="Calibri" w:hAnsi="Calibri" w:cs="Calibri"/>
          <w:b/>
          <w:sz w:val="22"/>
          <w:szCs w:val="22"/>
          <w:lang w:val="es-ES_tradnl"/>
        </w:rPr>
        <w:t>TRIBUTARIA</w:t>
      </w:r>
    </w:p>
    <w:p w14:paraId="6E9509DD" w14:textId="77777777" w:rsidR="009A311A" w:rsidRPr="00D469E6" w:rsidRDefault="009A311A" w:rsidP="009A311A">
      <w:pPr>
        <w:jc w:val="both"/>
        <w:rPr>
          <w:rFonts w:ascii="Calibri" w:hAnsi="Calibri" w:cs="Calibri"/>
          <w:b/>
          <w:sz w:val="22"/>
          <w:szCs w:val="22"/>
          <w:lang w:val="es-ES_tradnl"/>
        </w:rPr>
      </w:pPr>
    </w:p>
    <w:p w14:paraId="66A85121" w14:textId="77777777" w:rsidR="009A311A" w:rsidRPr="00D469E6" w:rsidRDefault="000E65E1" w:rsidP="000E65E1">
      <w:pPr>
        <w:ind w:left="1259" w:hanging="539"/>
        <w:jc w:val="both"/>
        <w:rPr>
          <w:rFonts w:ascii="Calibri" w:hAnsi="Calibri" w:cs="Calibri"/>
          <w:b/>
          <w:sz w:val="22"/>
          <w:szCs w:val="22"/>
          <w:lang w:val="es-ES_tradnl"/>
        </w:rPr>
      </w:pPr>
      <w:r w:rsidRPr="00D469E6">
        <w:rPr>
          <w:rFonts w:ascii="Calibri" w:hAnsi="Calibri"/>
          <w:sz w:val="22"/>
          <w:szCs w:val="22"/>
          <w:lang w:val="es-ES_tradnl"/>
        </w:rPr>
        <w:t xml:space="preserve">3.1 </w:t>
      </w:r>
      <w:r w:rsidRPr="00D469E6">
        <w:rPr>
          <w:rFonts w:ascii="Calibri" w:hAnsi="Calibri"/>
          <w:sz w:val="22"/>
          <w:szCs w:val="22"/>
          <w:lang w:val="es-ES_tradnl"/>
        </w:rPr>
        <w:tab/>
      </w:r>
      <w:r w:rsidR="009A311A" w:rsidRPr="00D469E6">
        <w:rPr>
          <w:rFonts w:ascii="Calibri" w:hAnsi="Calibri"/>
          <w:sz w:val="22"/>
          <w:szCs w:val="22"/>
          <w:lang w:val="es-ES_tradnl"/>
        </w:rPr>
        <w:t>El Artículo 7 de la Convención sobre Privilegios e Inmunidades de las Naciones Unidas dispone, entre otras cosas, que las Naciones Unidas, incluidos sus órgan</w:t>
      </w:r>
      <w:r w:rsidR="008D6282" w:rsidRPr="00D469E6">
        <w:rPr>
          <w:rFonts w:ascii="Calibri" w:hAnsi="Calibri"/>
          <w:sz w:val="22"/>
          <w:szCs w:val="22"/>
          <w:lang w:val="es-ES_tradnl"/>
        </w:rPr>
        <w:t>os subsidiarios, quedarán exenta</w:t>
      </w:r>
      <w:r w:rsidR="009A311A" w:rsidRPr="00D469E6">
        <w:rPr>
          <w:rFonts w:ascii="Calibri" w:hAnsi="Calibri"/>
          <w:sz w:val="22"/>
          <w:szCs w:val="22"/>
          <w:lang w:val="es-ES_tradnl"/>
        </w:rPr>
        <w:t>s del pago de todo tipo de impuestos directos, salvo las tasas por servicios públicos; además</w:t>
      </w:r>
      <w:r w:rsidR="0037767C" w:rsidRPr="00D469E6">
        <w:rPr>
          <w:rFonts w:ascii="Calibri" w:hAnsi="Calibri"/>
          <w:sz w:val="22"/>
          <w:szCs w:val="22"/>
          <w:lang w:val="es-ES_tradnl"/>
        </w:rPr>
        <w:t>,</w:t>
      </w:r>
      <w:r w:rsidR="009A311A" w:rsidRPr="00D469E6">
        <w:rPr>
          <w:rFonts w:ascii="Calibri" w:hAnsi="Calibri"/>
          <w:sz w:val="22"/>
          <w:szCs w:val="22"/>
          <w:lang w:val="es-ES_tradnl"/>
        </w:rPr>
        <w:t xml:space="preserve">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consultará de inmediato al PNUD a fin de determinar un procedimiento que resulte aceptable para ambas partes.</w:t>
      </w:r>
    </w:p>
    <w:p w14:paraId="623D43EA" w14:textId="77777777" w:rsidR="009A311A" w:rsidRPr="00D469E6" w:rsidRDefault="000E65E1" w:rsidP="000E65E1">
      <w:pPr>
        <w:ind w:left="1259" w:hanging="539"/>
        <w:jc w:val="both"/>
        <w:rPr>
          <w:rFonts w:ascii="Calibri" w:hAnsi="Calibri" w:cs="Calibri"/>
          <w:b/>
          <w:sz w:val="22"/>
          <w:szCs w:val="22"/>
          <w:lang w:val="es-ES_tradnl"/>
        </w:rPr>
      </w:pPr>
      <w:r w:rsidRPr="00D469E6">
        <w:rPr>
          <w:rFonts w:ascii="Calibri" w:hAnsi="Calibri"/>
          <w:sz w:val="22"/>
          <w:szCs w:val="22"/>
          <w:lang w:val="es-ES_tradnl"/>
        </w:rPr>
        <w:lastRenderedPageBreak/>
        <w:t>3.2.</w:t>
      </w:r>
      <w:r w:rsidR="00E623E8" w:rsidRPr="00D469E6">
        <w:rPr>
          <w:rFonts w:ascii="Calibri" w:hAnsi="Calibri"/>
          <w:sz w:val="22"/>
          <w:szCs w:val="22"/>
          <w:lang w:val="es-ES_tradnl"/>
        </w:rPr>
        <w:t xml:space="preserve"> </w:t>
      </w:r>
      <w:r w:rsidR="002B3242" w:rsidRPr="00D469E6">
        <w:rPr>
          <w:rFonts w:ascii="Calibri" w:hAnsi="Calibri"/>
          <w:sz w:val="22"/>
          <w:szCs w:val="22"/>
          <w:lang w:val="es-ES_tradnl"/>
        </w:rPr>
        <w:tab/>
      </w:r>
      <w:r w:rsidRPr="00D469E6">
        <w:rPr>
          <w:rFonts w:ascii="Calibri" w:hAnsi="Calibri"/>
          <w:sz w:val="22"/>
          <w:szCs w:val="22"/>
          <w:lang w:val="es-ES_tradnl"/>
        </w:rPr>
        <w:t>D</w:t>
      </w:r>
      <w:r w:rsidR="009A311A" w:rsidRPr="00D469E6">
        <w:rPr>
          <w:rFonts w:ascii="Calibri" w:hAnsi="Calibri"/>
          <w:sz w:val="22"/>
          <w:szCs w:val="22"/>
          <w:lang w:val="es-ES_tradnl"/>
        </w:rPr>
        <w:t>e igual modo, el P</w:t>
      </w:r>
      <w:r w:rsidR="008D6282" w:rsidRPr="00D469E6">
        <w:rPr>
          <w:rFonts w:ascii="Calibri" w:hAnsi="Calibri"/>
          <w:sz w:val="22"/>
          <w:szCs w:val="22"/>
          <w:lang w:val="es-ES_tradnl"/>
        </w:rPr>
        <w:t>r</w:t>
      </w:r>
      <w:r w:rsidR="009A311A" w:rsidRPr="00D469E6">
        <w:rPr>
          <w:rFonts w:ascii="Calibri" w:hAnsi="Calibri"/>
          <w:sz w:val="22"/>
          <w:szCs w:val="22"/>
          <w:lang w:val="es-ES_tradnl"/>
        </w:rPr>
        <w:t xml:space="preserve">oveedor autoriza al PNUD a deducir de la facturación del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cualquier monto en concepto de dichos impuestos, derechos o gravámenes, salvo que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haya consultado al PNUD antes de abonarlos y que el PNUD, en cada caso, haya autorizado específicamente al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el pago de los impuestos, derechos o gravámenes en </w:t>
      </w:r>
      <w:proofErr w:type="spellStart"/>
      <w:proofErr w:type="gramStart"/>
      <w:r w:rsidR="009A311A" w:rsidRPr="00D469E6">
        <w:rPr>
          <w:rFonts w:ascii="Calibri" w:hAnsi="Calibri"/>
          <w:sz w:val="22"/>
          <w:szCs w:val="22"/>
          <w:lang w:val="es-ES_tradnl"/>
        </w:rPr>
        <w:t>cuestión</w:t>
      </w:r>
      <w:r w:rsidR="002212BD">
        <w:rPr>
          <w:rFonts w:ascii="Calibri" w:hAnsi="Calibri"/>
          <w:sz w:val="22"/>
          <w:szCs w:val="22"/>
          <w:lang w:val="es-ES_tradnl"/>
        </w:rPr>
        <w:t>,bajo</w:t>
      </w:r>
      <w:proofErr w:type="spellEnd"/>
      <w:proofErr w:type="gramEnd"/>
      <w:r w:rsidR="002212BD">
        <w:rPr>
          <w:rFonts w:ascii="Calibri" w:hAnsi="Calibri"/>
          <w:sz w:val="22"/>
          <w:szCs w:val="22"/>
          <w:lang w:val="es-ES_tradnl"/>
        </w:rPr>
        <w:t xml:space="preserve"> protesto</w:t>
      </w:r>
      <w:r w:rsidR="009A311A" w:rsidRPr="00D469E6">
        <w:rPr>
          <w:rFonts w:ascii="Calibri" w:hAnsi="Calibri"/>
          <w:sz w:val="22"/>
          <w:szCs w:val="22"/>
          <w:lang w:val="es-ES_tradnl"/>
        </w:rPr>
        <w:t xml:space="preserve">. En este caso,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entregará al PNUD los comprobantes </w:t>
      </w:r>
      <w:r w:rsidR="0037767C" w:rsidRPr="00D469E6">
        <w:rPr>
          <w:rFonts w:ascii="Calibri" w:hAnsi="Calibri"/>
          <w:sz w:val="22"/>
          <w:szCs w:val="22"/>
          <w:lang w:val="es-ES_tradnl"/>
        </w:rPr>
        <w:t xml:space="preserve">por escrito </w:t>
      </w:r>
      <w:r w:rsidR="002212BD">
        <w:rPr>
          <w:rFonts w:ascii="Calibri" w:hAnsi="Calibri"/>
          <w:sz w:val="22"/>
          <w:szCs w:val="22"/>
          <w:lang w:val="es-ES_tradnl"/>
        </w:rPr>
        <w:t>de que</w:t>
      </w:r>
      <w:r w:rsidR="009A311A" w:rsidRPr="00D469E6">
        <w:rPr>
          <w:rFonts w:ascii="Calibri" w:hAnsi="Calibri"/>
          <w:sz w:val="22"/>
          <w:szCs w:val="22"/>
          <w:lang w:val="es-ES_tradnl"/>
        </w:rPr>
        <w:t xml:space="preserve"> el pago de </w:t>
      </w:r>
      <w:r w:rsidR="0037767C" w:rsidRPr="00D469E6">
        <w:rPr>
          <w:rFonts w:ascii="Calibri" w:hAnsi="Calibri"/>
          <w:sz w:val="22"/>
          <w:szCs w:val="22"/>
          <w:lang w:val="es-ES_tradnl"/>
        </w:rPr>
        <w:t>los</w:t>
      </w:r>
      <w:r w:rsidR="009A311A" w:rsidRPr="00D469E6">
        <w:rPr>
          <w:rFonts w:ascii="Calibri" w:hAnsi="Calibri"/>
          <w:sz w:val="22"/>
          <w:szCs w:val="22"/>
          <w:lang w:val="es-ES_tradnl"/>
        </w:rPr>
        <w:t xml:space="preserve"> impuestos, derechos o gravámenes </w:t>
      </w:r>
      <w:r w:rsidR="002212BD">
        <w:rPr>
          <w:rFonts w:ascii="Calibri" w:hAnsi="Calibri"/>
          <w:sz w:val="22"/>
          <w:szCs w:val="22"/>
          <w:lang w:val="es-ES_tradnl"/>
        </w:rPr>
        <w:t>se</w:t>
      </w:r>
      <w:r w:rsidR="009A311A" w:rsidRPr="00D469E6">
        <w:rPr>
          <w:rFonts w:ascii="Calibri" w:hAnsi="Calibri"/>
          <w:sz w:val="22"/>
          <w:szCs w:val="22"/>
          <w:lang w:val="es-ES_tradnl"/>
        </w:rPr>
        <w:t xml:space="preserve"> haya realizado y haya sido debidamente</w:t>
      </w:r>
      <w:r w:rsidR="00E623E8" w:rsidRPr="00D469E6">
        <w:rPr>
          <w:rFonts w:ascii="Calibri" w:hAnsi="Calibri"/>
          <w:sz w:val="22"/>
          <w:szCs w:val="22"/>
          <w:lang w:val="es-ES_tradnl"/>
        </w:rPr>
        <w:t xml:space="preserve"> </w:t>
      </w:r>
      <w:r w:rsidR="009A311A" w:rsidRPr="00D469E6">
        <w:rPr>
          <w:rFonts w:ascii="Calibri" w:hAnsi="Calibri"/>
          <w:sz w:val="22"/>
          <w:szCs w:val="22"/>
          <w:lang w:val="es-ES_tradnl"/>
        </w:rPr>
        <w:t>autorizado.</w:t>
      </w:r>
    </w:p>
    <w:p w14:paraId="63635B8C" w14:textId="77777777" w:rsidR="00305FBA" w:rsidRPr="00D469E6" w:rsidRDefault="00305FBA" w:rsidP="00305FBA">
      <w:pPr>
        <w:jc w:val="both"/>
        <w:rPr>
          <w:rFonts w:ascii="Calibri" w:hAnsi="Calibri" w:cs="Calibri"/>
          <w:sz w:val="22"/>
          <w:szCs w:val="22"/>
          <w:lang w:val="es-ES_tradnl"/>
        </w:rPr>
      </w:pPr>
    </w:p>
    <w:p w14:paraId="75BBE724" w14:textId="77777777" w:rsidR="00305FBA" w:rsidRPr="00D469E6" w:rsidRDefault="009A311A" w:rsidP="00305FBA">
      <w:pPr>
        <w:jc w:val="both"/>
        <w:rPr>
          <w:rFonts w:ascii="Calibri" w:hAnsi="Calibri" w:cs="Calibri"/>
          <w:sz w:val="22"/>
          <w:szCs w:val="22"/>
          <w:lang w:val="es-ES_tradnl"/>
        </w:rPr>
      </w:pPr>
      <w:r w:rsidRPr="00D469E6">
        <w:rPr>
          <w:rFonts w:ascii="Calibri" w:hAnsi="Calibri" w:cs="Calibri"/>
          <w:b/>
          <w:sz w:val="22"/>
          <w:szCs w:val="22"/>
          <w:lang w:val="es-ES_tradnl"/>
        </w:rPr>
        <w:t>4</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RIESGO DE PÉRDIDA</w:t>
      </w:r>
    </w:p>
    <w:p w14:paraId="449F55C0" w14:textId="77777777" w:rsidR="00305FBA" w:rsidRPr="00D469E6" w:rsidRDefault="00305FBA" w:rsidP="00305FBA">
      <w:pPr>
        <w:jc w:val="both"/>
        <w:rPr>
          <w:rFonts w:ascii="Calibri" w:hAnsi="Calibri" w:cs="Calibri"/>
          <w:sz w:val="22"/>
          <w:szCs w:val="22"/>
          <w:lang w:val="es-ES_tradnl"/>
        </w:rPr>
      </w:pPr>
    </w:p>
    <w:p w14:paraId="2FA98263" w14:textId="77777777" w:rsidR="00305FBA" w:rsidRPr="00D469E6" w:rsidRDefault="00305FBA" w:rsidP="00305FBA">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9A311A" w:rsidRPr="00D469E6">
        <w:rPr>
          <w:rFonts w:ascii="Calibri" w:hAnsi="Calibri"/>
          <w:sz w:val="22"/>
          <w:szCs w:val="22"/>
          <w:lang w:val="es-ES_tradnl"/>
        </w:rPr>
        <w:t>riesgo de pérdida, daño o destrucción de los bienes</w:t>
      </w:r>
      <w:r w:rsidR="00E623E8"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se regirá</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 xml:space="preserve">de </w:t>
      </w:r>
      <w:r w:rsidR="002B3242" w:rsidRPr="00D469E6">
        <w:rPr>
          <w:rStyle w:val="hps"/>
          <w:rFonts w:ascii="Calibri" w:hAnsi="Calibri"/>
          <w:sz w:val="22"/>
          <w:szCs w:val="22"/>
          <w:lang w:val="es-ES_tradnl"/>
        </w:rPr>
        <w:t>conformidad</w:t>
      </w:r>
      <w:r w:rsidR="009A311A" w:rsidRPr="00D469E6">
        <w:rPr>
          <w:rStyle w:val="hps"/>
          <w:rFonts w:ascii="Calibri" w:hAnsi="Calibri"/>
          <w:sz w:val="22"/>
          <w:szCs w:val="22"/>
          <w:lang w:val="es-ES_tradnl"/>
        </w:rPr>
        <w:t xml:space="preserve"> con</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Incoterms</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2010</w:t>
      </w:r>
      <w:r w:rsidR="009A311A" w:rsidRPr="00D469E6">
        <w:rPr>
          <w:rFonts w:ascii="Calibri" w:hAnsi="Calibri"/>
          <w:sz w:val="22"/>
          <w:szCs w:val="22"/>
          <w:lang w:val="es-ES_tradnl"/>
        </w:rPr>
        <w:t xml:space="preserve">, a menos que </w:t>
      </w:r>
      <w:r w:rsidR="002212BD">
        <w:rPr>
          <w:rFonts w:ascii="Calibri" w:hAnsi="Calibri"/>
          <w:sz w:val="22"/>
          <w:szCs w:val="22"/>
          <w:lang w:val="es-ES_tradnl"/>
        </w:rPr>
        <w:t>haya sido</w:t>
      </w:r>
      <w:r w:rsidR="009A311A" w:rsidRPr="00D469E6">
        <w:rPr>
          <w:rStyle w:val="hps"/>
          <w:rFonts w:ascii="Calibri" w:hAnsi="Calibri"/>
          <w:sz w:val="22"/>
          <w:szCs w:val="22"/>
          <w:lang w:val="es-ES_tradnl"/>
        </w:rPr>
        <w:t xml:space="preserve"> ac</w:t>
      </w:r>
      <w:r w:rsidR="00BF7793" w:rsidRPr="00D469E6">
        <w:rPr>
          <w:rStyle w:val="hps"/>
          <w:rFonts w:ascii="Calibri" w:hAnsi="Calibri"/>
          <w:sz w:val="22"/>
          <w:szCs w:val="22"/>
          <w:lang w:val="es-ES_tradnl"/>
        </w:rPr>
        <w:t>o</w:t>
      </w:r>
      <w:r w:rsidR="009A311A" w:rsidRPr="00D469E6">
        <w:rPr>
          <w:rStyle w:val="hps"/>
          <w:rFonts w:ascii="Calibri" w:hAnsi="Calibri"/>
          <w:sz w:val="22"/>
          <w:szCs w:val="22"/>
          <w:lang w:val="es-ES_tradnl"/>
        </w:rPr>
        <w:t>rd</w:t>
      </w:r>
      <w:r w:rsidR="00BF7793" w:rsidRPr="00D469E6">
        <w:rPr>
          <w:rStyle w:val="hps"/>
          <w:rFonts w:ascii="Calibri" w:hAnsi="Calibri"/>
          <w:sz w:val="22"/>
          <w:szCs w:val="22"/>
          <w:lang w:val="es-ES_tradnl"/>
        </w:rPr>
        <w:t>ado</w:t>
      </w:r>
      <w:r w:rsidR="009A311A" w:rsidRPr="00D469E6">
        <w:rPr>
          <w:rStyle w:val="hps"/>
          <w:rFonts w:ascii="Calibri" w:hAnsi="Calibri"/>
          <w:sz w:val="22"/>
          <w:szCs w:val="22"/>
          <w:lang w:val="es-ES_tradnl"/>
        </w:rPr>
        <w:t xml:space="preserve"> lo contrario</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por las Partes</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 xml:space="preserve">en </w:t>
      </w:r>
      <w:r w:rsidR="002212BD">
        <w:rPr>
          <w:rStyle w:val="hps"/>
          <w:rFonts w:ascii="Calibri" w:hAnsi="Calibri"/>
          <w:sz w:val="22"/>
          <w:szCs w:val="22"/>
          <w:lang w:val="es-ES_tradnl"/>
        </w:rPr>
        <w:t>la parte frontal de</w:t>
      </w:r>
      <w:r w:rsidR="009A311A" w:rsidRPr="00D469E6">
        <w:rPr>
          <w:rStyle w:val="hps"/>
          <w:rFonts w:ascii="Calibri" w:hAnsi="Calibri"/>
          <w:sz w:val="22"/>
          <w:szCs w:val="22"/>
          <w:lang w:val="es-ES_tradnl"/>
        </w:rPr>
        <w:t xml:space="preserve"> esta</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Orden de Compra.</w:t>
      </w:r>
    </w:p>
    <w:p w14:paraId="14FBEF6D" w14:textId="77777777" w:rsidR="00305FBA" w:rsidRPr="00D469E6" w:rsidRDefault="00305FBA" w:rsidP="00305FBA">
      <w:pPr>
        <w:spacing w:after="120"/>
        <w:ind w:left="357"/>
        <w:jc w:val="both"/>
        <w:rPr>
          <w:rFonts w:ascii="Calibri" w:hAnsi="Calibri" w:cs="Calibri"/>
          <w:sz w:val="22"/>
          <w:szCs w:val="22"/>
          <w:lang w:val="es-ES_tradnl"/>
        </w:rPr>
      </w:pPr>
    </w:p>
    <w:p w14:paraId="201CEBD0" w14:textId="77777777" w:rsidR="00305FBA" w:rsidRPr="00D469E6" w:rsidRDefault="009A311A" w:rsidP="00305FBA">
      <w:pPr>
        <w:jc w:val="both"/>
        <w:rPr>
          <w:rFonts w:ascii="Calibri" w:hAnsi="Calibri" w:cs="Calibri"/>
          <w:b/>
          <w:sz w:val="22"/>
          <w:szCs w:val="22"/>
          <w:lang w:val="es-ES_tradnl"/>
        </w:rPr>
      </w:pPr>
      <w:r w:rsidRPr="00D469E6">
        <w:rPr>
          <w:rFonts w:ascii="Calibri" w:hAnsi="Calibri" w:cs="Calibri"/>
          <w:b/>
          <w:sz w:val="22"/>
          <w:szCs w:val="22"/>
          <w:lang w:val="es-ES_tradnl"/>
        </w:rPr>
        <w:t>5.</w:t>
      </w:r>
      <w:r w:rsidRPr="00D469E6">
        <w:rPr>
          <w:rFonts w:ascii="Calibri" w:hAnsi="Calibri" w:cs="Calibri"/>
          <w:b/>
          <w:sz w:val="22"/>
          <w:szCs w:val="22"/>
          <w:lang w:val="es-ES_tradnl"/>
        </w:rPr>
        <w:tab/>
        <w:t>LICENCIAS DE EXPORTACIÓN</w:t>
      </w:r>
      <w:r w:rsidR="00305FBA" w:rsidRPr="00D469E6">
        <w:rPr>
          <w:rFonts w:ascii="Calibri" w:hAnsi="Calibri" w:cs="Calibri"/>
          <w:b/>
          <w:sz w:val="22"/>
          <w:szCs w:val="22"/>
          <w:lang w:val="es-ES_tradnl"/>
        </w:rPr>
        <w:t xml:space="preserve"> </w:t>
      </w:r>
    </w:p>
    <w:p w14:paraId="108F3B6B" w14:textId="77777777" w:rsidR="00305FBA" w:rsidRPr="00D469E6" w:rsidRDefault="00305FBA" w:rsidP="00305FBA">
      <w:pPr>
        <w:jc w:val="both"/>
        <w:rPr>
          <w:rFonts w:ascii="Calibri" w:hAnsi="Calibri" w:cs="Calibri"/>
          <w:b/>
          <w:sz w:val="22"/>
          <w:szCs w:val="22"/>
          <w:lang w:val="es-ES_tradnl"/>
        </w:rPr>
      </w:pPr>
    </w:p>
    <w:p w14:paraId="61E73BD4" w14:textId="77777777" w:rsidR="00305FBA" w:rsidRPr="00D469E6" w:rsidRDefault="00BF7793" w:rsidP="00305FBA">
      <w:pPr>
        <w:pStyle w:val="Sangradetextonormal"/>
        <w:ind w:left="720"/>
        <w:jc w:val="both"/>
        <w:rPr>
          <w:rFonts w:ascii="Calibri" w:hAnsi="Calibri"/>
          <w:sz w:val="22"/>
          <w:szCs w:val="22"/>
          <w:lang w:val="es-ES_tradnl"/>
        </w:rPr>
      </w:pPr>
      <w:r w:rsidRPr="00D469E6">
        <w:rPr>
          <w:rFonts w:ascii="Calibri" w:hAnsi="Calibri"/>
          <w:sz w:val="22"/>
          <w:szCs w:val="22"/>
          <w:lang w:val="es-ES_tradnl"/>
        </w:rPr>
        <w:t xml:space="preserve">Con independencia del </w:t>
      </w:r>
      <w:r w:rsidR="009A311A" w:rsidRPr="00D469E6">
        <w:rPr>
          <w:rFonts w:ascii="Calibri" w:hAnsi="Calibri"/>
          <w:sz w:val="22"/>
          <w:szCs w:val="22"/>
          <w:lang w:val="es-ES_tradnl"/>
        </w:rPr>
        <w:t xml:space="preserve">Incoterm 2010 que se utilice en esta Orden de Compra, el </w:t>
      </w:r>
      <w:r w:rsidR="00452EFE" w:rsidRPr="00D469E6">
        <w:rPr>
          <w:rFonts w:ascii="Calibri" w:hAnsi="Calibri"/>
          <w:sz w:val="22"/>
          <w:szCs w:val="22"/>
          <w:lang w:val="es-ES_tradnl"/>
        </w:rPr>
        <w:t>Proveedor</w:t>
      </w:r>
      <w:r w:rsidR="009A311A" w:rsidRPr="00D469E6">
        <w:rPr>
          <w:rFonts w:ascii="Calibri" w:hAnsi="Calibri"/>
          <w:sz w:val="22"/>
          <w:szCs w:val="22"/>
          <w:lang w:val="es-ES_tradnl"/>
        </w:rPr>
        <w:t xml:space="preserve"> obtendrá todas las licencias de exportación que</w:t>
      </w:r>
      <w:r w:rsidR="00305FBA" w:rsidRPr="00D469E6">
        <w:rPr>
          <w:rFonts w:ascii="Calibri" w:hAnsi="Calibri"/>
          <w:sz w:val="22"/>
          <w:szCs w:val="22"/>
          <w:lang w:val="es-ES_tradnl"/>
        </w:rPr>
        <w:t xml:space="preserve"> requieran</w:t>
      </w:r>
      <w:r w:rsidR="009A311A" w:rsidRPr="00D469E6">
        <w:rPr>
          <w:rFonts w:ascii="Calibri" w:hAnsi="Calibri"/>
          <w:sz w:val="22"/>
          <w:szCs w:val="22"/>
          <w:lang w:val="es-ES_tradnl"/>
        </w:rPr>
        <w:t xml:space="preserve"> los bienes</w:t>
      </w:r>
      <w:r w:rsidR="00305FBA" w:rsidRPr="00D469E6">
        <w:rPr>
          <w:rFonts w:ascii="Calibri" w:hAnsi="Calibri"/>
          <w:sz w:val="22"/>
          <w:szCs w:val="22"/>
          <w:lang w:val="es-ES_tradnl"/>
        </w:rPr>
        <w:t>.</w:t>
      </w:r>
    </w:p>
    <w:p w14:paraId="7EEF2A8C" w14:textId="77777777" w:rsidR="00305FBA" w:rsidRPr="00D469E6" w:rsidRDefault="00305FBA" w:rsidP="00305FBA">
      <w:pPr>
        <w:jc w:val="both"/>
        <w:rPr>
          <w:rFonts w:ascii="Calibri" w:hAnsi="Calibri" w:cs="Calibri"/>
          <w:sz w:val="22"/>
          <w:szCs w:val="22"/>
          <w:lang w:val="es-ES_tradnl"/>
        </w:rPr>
      </w:pPr>
    </w:p>
    <w:p w14:paraId="38404AB3" w14:textId="77777777" w:rsidR="00305FBA" w:rsidRPr="00D469E6" w:rsidRDefault="009A311A" w:rsidP="00305FBA">
      <w:pPr>
        <w:rPr>
          <w:rFonts w:ascii="Calibri" w:hAnsi="Calibri"/>
          <w:b/>
          <w:sz w:val="22"/>
          <w:szCs w:val="22"/>
          <w:lang w:val="es-ES_tradnl"/>
        </w:rPr>
      </w:pPr>
      <w:r w:rsidRPr="00D469E6">
        <w:rPr>
          <w:rFonts w:ascii="Calibri" w:hAnsi="Calibri" w:cs="Calibri"/>
          <w:b/>
          <w:sz w:val="22"/>
          <w:szCs w:val="22"/>
          <w:lang w:val="es-ES_tradnl"/>
        </w:rPr>
        <w:t>6.</w:t>
      </w:r>
      <w:r w:rsidRPr="00D469E6">
        <w:rPr>
          <w:rFonts w:ascii="Calibri" w:hAnsi="Calibri" w:cs="Calibri"/>
          <w:b/>
          <w:sz w:val="22"/>
          <w:szCs w:val="22"/>
          <w:lang w:val="es-ES_tradnl"/>
        </w:rPr>
        <w:tab/>
      </w:r>
      <w:r w:rsidR="002212BD">
        <w:rPr>
          <w:rFonts w:ascii="Calibri" w:hAnsi="Calibri" w:cs="Calibri"/>
          <w:b/>
          <w:sz w:val="22"/>
          <w:szCs w:val="22"/>
          <w:lang w:val="es-ES_tradnl"/>
        </w:rPr>
        <w:t>BUEN ESTADO</w:t>
      </w:r>
      <w:r w:rsidRPr="00D469E6">
        <w:rPr>
          <w:rFonts w:ascii="Calibri" w:hAnsi="Calibri" w:cs="Calibri"/>
          <w:b/>
          <w:sz w:val="22"/>
          <w:szCs w:val="22"/>
          <w:lang w:val="es-ES_tradnl"/>
        </w:rPr>
        <w:t xml:space="preserve"> DE LOS BIENES Y SU </w:t>
      </w:r>
      <w:r w:rsidR="004F527B" w:rsidRPr="00D469E6">
        <w:rPr>
          <w:rFonts w:ascii="Calibri" w:hAnsi="Calibri" w:cs="Calibri"/>
          <w:b/>
          <w:sz w:val="22"/>
          <w:szCs w:val="22"/>
          <w:lang w:val="es-ES_tradnl"/>
        </w:rPr>
        <w:t>EMBALAJE</w:t>
      </w:r>
    </w:p>
    <w:p w14:paraId="157E8906" w14:textId="77777777" w:rsidR="00305FBA" w:rsidRPr="00D469E6" w:rsidRDefault="00305FBA" w:rsidP="00305FBA">
      <w:pPr>
        <w:jc w:val="both"/>
        <w:rPr>
          <w:rFonts w:ascii="Calibri" w:hAnsi="Calibri" w:cs="Calibri"/>
          <w:sz w:val="22"/>
          <w:szCs w:val="22"/>
          <w:lang w:val="es-ES_tradnl"/>
        </w:rPr>
      </w:pPr>
    </w:p>
    <w:p w14:paraId="325B7669" w14:textId="77777777" w:rsidR="00305FBA" w:rsidRPr="00D469E6" w:rsidRDefault="009A311A" w:rsidP="000E65E1">
      <w:pPr>
        <w:ind w:left="720"/>
        <w:jc w:val="both"/>
        <w:rPr>
          <w:rFonts w:ascii="Calibri" w:hAnsi="Calibri"/>
          <w:sz w:val="22"/>
          <w:szCs w:val="22"/>
          <w:lang w:val="es-ES_tradnl"/>
        </w:rPr>
      </w:pPr>
      <w:r w:rsidRPr="00D469E6">
        <w:rPr>
          <w:rStyle w:val="hps"/>
          <w:rFonts w:ascii="Calibri" w:hAnsi="Calibri"/>
          <w:sz w:val="22"/>
          <w:szCs w:val="22"/>
          <w:lang w:val="es-ES_tradnl"/>
        </w:rPr>
        <w:t>El Proveedor garantiza</w:t>
      </w:r>
      <w:r w:rsidR="004F527B" w:rsidRPr="00D469E6">
        <w:rPr>
          <w:rStyle w:val="hps"/>
          <w:rFonts w:ascii="Calibri" w:hAnsi="Calibri"/>
          <w:sz w:val="22"/>
          <w:szCs w:val="22"/>
          <w:lang w:val="es-ES_tradnl"/>
        </w:rPr>
        <w:t>rá</w:t>
      </w:r>
      <w:r w:rsidRPr="00D469E6">
        <w:rPr>
          <w:rFonts w:ascii="Calibri" w:hAnsi="Calibri"/>
          <w:sz w:val="22"/>
          <w:szCs w:val="22"/>
          <w:lang w:val="es-ES_tradnl"/>
        </w:rPr>
        <w:t xml:space="preserve"> </w:t>
      </w:r>
      <w:r w:rsidRPr="00D469E6">
        <w:rPr>
          <w:rStyle w:val="hps"/>
          <w:rFonts w:ascii="Calibri" w:hAnsi="Calibri"/>
          <w:sz w:val="22"/>
          <w:szCs w:val="22"/>
          <w:lang w:val="es-ES_tradnl"/>
        </w:rPr>
        <w:t>que l</w:t>
      </w:r>
      <w:r w:rsidR="00BF7793" w:rsidRPr="00D469E6">
        <w:rPr>
          <w:rStyle w:val="hps"/>
          <w:rFonts w:ascii="Calibri" w:hAnsi="Calibri"/>
          <w:sz w:val="22"/>
          <w:szCs w:val="22"/>
          <w:lang w:val="es-ES_tradnl"/>
        </w:rPr>
        <w:t>os bienes</w:t>
      </w:r>
      <w:r w:rsidRPr="00D469E6">
        <w:rPr>
          <w:rStyle w:val="hps"/>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incluido su embalaje,</w:t>
      </w:r>
      <w:r w:rsidRPr="00D469E6">
        <w:rPr>
          <w:rFonts w:ascii="Calibri" w:hAnsi="Calibri"/>
          <w:sz w:val="22"/>
          <w:szCs w:val="22"/>
          <w:lang w:val="es-ES_tradnl"/>
        </w:rPr>
        <w:t xml:space="preserve"> </w:t>
      </w:r>
      <w:r w:rsidRPr="00D469E6">
        <w:rPr>
          <w:rStyle w:val="hps"/>
          <w:rFonts w:ascii="Calibri" w:hAnsi="Calibri"/>
          <w:sz w:val="22"/>
          <w:szCs w:val="22"/>
          <w:lang w:val="es-ES_tradnl"/>
        </w:rPr>
        <w:t>cumplen con</w:t>
      </w:r>
      <w:r w:rsidRPr="00D469E6">
        <w:rPr>
          <w:rFonts w:ascii="Calibri" w:hAnsi="Calibri"/>
          <w:sz w:val="22"/>
          <w:szCs w:val="22"/>
          <w:lang w:val="es-ES_tradnl"/>
        </w:rPr>
        <w:t xml:space="preserve"> </w:t>
      </w:r>
      <w:r w:rsidRPr="00D469E6">
        <w:rPr>
          <w:rStyle w:val="hps"/>
          <w:rFonts w:ascii="Calibri" w:hAnsi="Calibri"/>
          <w:sz w:val="22"/>
          <w:szCs w:val="22"/>
          <w:lang w:val="es-ES_tradnl"/>
        </w:rPr>
        <w:t>las</w:t>
      </w:r>
      <w:r w:rsidRPr="00D469E6">
        <w:rPr>
          <w:rFonts w:ascii="Calibri" w:hAnsi="Calibri"/>
          <w:sz w:val="22"/>
          <w:szCs w:val="22"/>
          <w:lang w:val="es-ES_tradnl"/>
        </w:rPr>
        <w:t xml:space="preserve"> </w:t>
      </w:r>
      <w:r w:rsidR="00BF7793" w:rsidRPr="00D469E6">
        <w:rPr>
          <w:rStyle w:val="hps"/>
          <w:rFonts w:ascii="Calibri" w:hAnsi="Calibri"/>
          <w:sz w:val="22"/>
          <w:szCs w:val="22"/>
          <w:lang w:val="es-ES_tradnl"/>
        </w:rPr>
        <w:t xml:space="preserve">especificaciones </w:t>
      </w:r>
      <w:r w:rsidR="002212BD">
        <w:rPr>
          <w:rStyle w:val="hps"/>
          <w:rFonts w:ascii="Calibri" w:hAnsi="Calibri"/>
          <w:sz w:val="22"/>
          <w:szCs w:val="22"/>
          <w:lang w:val="es-ES_tradnl"/>
        </w:rPr>
        <w:t>establecidas en la presente</w:t>
      </w:r>
      <w:r w:rsidRPr="00D469E6">
        <w:rPr>
          <w:rStyle w:val="hps"/>
          <w:rFonts w:ascii="Calibri" w:hAnsi="Calibri"/>
          <w:sz w:val="22"/>
          <w:szCs w:val="22"/>
          <w:lang w:val="es-ES_tradnl"/>
        </w:rPr>
        <w:t xml:space="preserve"> Orden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y</w:t>
      </w:r>
      <w:r w:rsidRPr="00D469E6">
        <w:rPr>
          <w:rFonts w:ascii="Calibri" w:hAnsi="Calibri"/>
          <w:sz w:val="22"/>
          <w:szCs w:val="22"/>
          <w:lang w:val="es-ES_tradnl"/>
        </w:rPr>
        <w:t xml:space="preserve"> </w:t>
      </w:r>
      <w:r w:rsidR="002212BD">
        <w:rPr>
          <w:rFonts w:ascii="Calibri" w:hAnsi="Calibri"/>
          <w:sz w:val="22"/>
          <w:szCs w:val="22"/>
          <w:lang w:val="es-ES_tradnl"/>
        </w:rPr>
        <w:t>que</w:t>
      </w:r>
      <w:r w:rsidRPr="00D469E6">
        <w:rPr>
          <w:rStyle w:val="hps"/>
          <w:rFonts w:ascii="Calibri" w:hAnsi="Calibri"/>
          <w:sz w:val="22"/>
          <w:szCs w:val="22"/>
          <w:lang w:val="es-ES_tradnl"/>
        </w:rPr>
        <w:t xml:space="preserve"> aptos para los</w:t>
      </w:r>
      <w:r w:rsidRPr="00D469E6">
        <w:rPr>
          <w:rFonts w:ascii="Calibri" w:hAnsi="Calibri"/>
          <w:sz w:val="22"/>
          <w:szCs w:val="22"/>
          <w:lang w:val="es-ES_tradnl"/>
        </w:rPr>
        <w:t xml:space="preserve"> </w:t>
      </w:r>
      <w:r w:rsidRPr="00D469E6">
        <w:rPr>
          <w:rStyle w:val="hps"/>
          <w:rFonts w:ascii="Calibri" w:hAnsi="Calibri"/>
          <w:sz w:val="22"/>
          <w:szCs w:val="22"/>
          <w:lang w:val="es-ES_tradnl"/>
        </w:rPr>
        <w:t>fines a</w:t>
      </w:r>
      <w:r w:rsidR="00756381" w:rsidRPr="00D469E6">
        <w:rPr>
          <w:rStyle w:val="hps"/>
          <w:rFonts w:ascii="Calibri" w:hAnsi="Calibri"/>
          <w:sz w:val="22"/>
          <w:szCs w:val="22"/>
          <w:lang w:val="es-ES_tradnl"/>
        </w:rPr>
        <w:t xml:space="preserve"> que suelen destinarse</w:t>
      </w:r>
      <w:r w:rsidRPr="00D469E6">
        <w:rPr>
          <w:rFonts w:ascii="Calibri" w:hAnsi="Calibri"/>
          <w:sz w:val="22"/>
          <w:szCs w:val="22"/>
          <w:lang w:val="es-ES_tradnl"/>
        </w:rPr>
        <w:t xml:space="preserve"> </w:t>
      </w:r>
      <w:r w:rsidRPr="00D469E6">
        <w:rPr>
          <w:rStyle w:val="hps"/>
          <w:rFonts w:ascii="Calibri" w:hAnsi="Calibri"/>
          <w:sz w:val="22"/>
          <w:szCs w:val="22"/>
          <w:lang w:val="es-ES_tradnl"/>
        </w:rPr>
        <w:t>dichos bienes</w:t>
      </w:r>
      <w:r w:rsidRPr="00D469E6">
        <w:rPr>
          <w:rFonts w:ascii="Calibri" w:hAnsi="Calibri"/>
          <w:sz w:val="22"/>
          <w:szCs w:val="22"/>
          <w:lang w:val="es-ES_tradnl"/>
        </w:rPr>
        <w:t xml:space="preserve"> </w:t>
      </w:r>
      <w:r w:rsidRPr="00D469E6">
        <w:rPr>
          <w:rStyle w:val="hps"/>
          <w:rFonts w:ascii="Calibri" w:hAnsi="Calibri"/>
          <w:sz w:val="22"/>
          <w:szCs w:val="22"/>
          <w:lang w:val="es-ES_tradnl"/>
        </w:rPr>
        <w:t>y</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para los fines </w:t>
      </w:r>
      <w:r w:rsidR="00BF7793" w:rsidRPr="00D469E6">
        <w:rPr>
          <w:rStyle w:val="hps"/>
          <w:rFonts w:ascii="Calibri" w:hAnsi="Calibri"/>
          <w:sz w:val="22"/>
          <w:szCs w:val="22"/>
          <w:lang w:val="es-ES_tradnl"/>
        </w:rPr>
        <w:t xml:space="preserve">que el PNUD comunicó </w:t>
      </w:r>
      <w:r w:rsidRPr="00D469E6">
        <w:rPr>
          <w:rStyle w:val="hps"/>
          <w:rFonts w:ascii="Calibri" w:hAnsi="Calibri"/>
          <w:sz w:val="22"/>
          <w:szCs w:val="22"/>
          <w:lang w:val="es-ES_tradnl"/>
        </w:rPr>
        <w:t>expresamente</w:t>
      </w:r>
      <w:r w:rsidRPr="00D469E6">
        <w:rPr>
          <w:rFonts w:ascii="Calibri" w:hAnsi="Calibri"/>
          <w:sz w:val="22"/>
          <w:szCs w:val="22"/>
          <w:lang w:val="es-ES_tradnl"/>
        </w:rPr>
        <w:t xml:space="preserve"> </w:t>
      </w:r>
      <w:r w:rsidR="00BF7793" w:rsidRPr="00D469E6">
        <w:rPr>
          <w:rFonts w:ascii="Calibri" w:hAnsi="Calibri"/>
          <w:sz w:val="22"/>
          <w:szCs w:val="22"/>
          <w:lang w:val="es-ES_tradnl"/>
        </w:rPr>
        <w:t xml:space="preserve">al </w:t>
      </w:r>
      <w:r w:rsidR="00756381" w:rsidRPr="00D469E6">
        <w:rPr>
          <w:rFonts w:ascii="Calibri" w:hAnsi="Calibri"/>
          <w:sz w:val="22"/>
          <w:szCs w:val="22"/>
          <w:lang w:val="es-ES_tradnl"/>
        </w:rPr>
        <w:t>Proveedor</w:t>
      </w:r>
      <w:r w:rsidRPr="00D469E6">
        <w:rPr>
          <w:rFonts w:ascii="Calibri" w:hAnsi="Calibri"/>
          <w:sz w:val="22"/>
          <w:szCs w:val="22"/>
          <w:lang w:val="es-ES_tradnl"/>
        </w:rPr>
        <w:t xml:space="preserve">, y </w:t>
      </w:r>
      <w:r w:rsidR="00BF7793" w:rsidRPr="00D469E6">
        <w:rPr>
          <w:rFonts w:ascii="Calibri" w:hAnsi="Calibri"/>
          <w:sz w:val="22"/>
          <w:szCs w:val="22"/>
          <w:lang w:val="es-ES_tradnl"/>
        </w:rPr>
        <w:t xml:space="preserve">que </w:t>
      </w:r>
      <w:r w:rsidRPr="00D469E6">
        <w:rPr>
          <w:rStyle w:val="hps"/>
          <w:rFonts w:ascii="Calibri" w:hAnsi="Calibri"/>
          <w:sz w:val="22"/>
          <w:szCs w:val="22"/>
          <w:lang w:val="es-ES_tradnl"/>
        </w:rPr>
        <w:t>están libres</w:t>
      </w:r>
      <w:r w:rsidRPr="00D469E6">
        <w:rPr>
          <w:rFonts w:ascii="Calibri" w:hAnsi="Calibri"/>
          <w:sz w:val="22"/>
          <w:szCs w:val="22"/>
          <w:lang w:val="es-ES_tradnl"/>
        </w:rPr>
        <w:t xml:space="preserve"> </w:t>
      </w:r>
      <w:r w:rsidRPr="00D469E6">
        <w:rPr>
          <w:rStyle w:val="hps"/>
          <w:rFonts w:ascii="Calibri" w:hAnsi="Calibri"/>
          <w:sz w:val="22"/>
          <w:szCs w:val="22"/>
          <w:lang w:val="es-ES_tradnl"/>
        </w:rPr>
        <w:t>de defectos</w:t>
      </w:r>
      <w:r w:rsidRPr="00D469E6">
        <w:rPr>
          <w:rFonts w:ascii="Calibri" w:hAnsi="Calibri"/>
          <w:sz w:val="22"/>
          <w:szCs w:val="22"/>
          <w:lang w:val="es-ES_tradnl"/>
        </w:rPr>
        <w:t xml:space="preserve"> </w:t>
      </w:r>
      <w:r w:rsidR="00BF7793" w:rsidRPr="00D469E6">
        <w:rPr>
          <w:rFonts w:ascii="Calibri" w:hAnsi="Calibri"/>
          <w:sz w:val="22"/>
          <w:szCs w:val="22"/>
          <w:lang w:val="es-ES_tradnl"/>
        </w:rPr>
        <w:t xml:space="preserve">de materiales y </w:t>
      </w:r>
      <w:r w:rsidRPr="00D469E6">
        <w:rPr>
          <w:rStyle w:val="hps"/>
          <w:rFonts w:ascii="Calibri" w:hAnsi="Calibri"/>
          <w:sz w:val="22"/>
          <w:szCs w:val="22"/>
          <w:lang w:val="es-ES_tradnl"/>
        </w:rPr>
        <w:t>fabricación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garantiza</w:t>
      </w:r>
      <w:r w:rsidR="00BF7793" w:rsidRPr="00D469E6">
        <w:rPr>
          <w:rStyle w:val="hps"/>
          <w:rFonts w:ascii="Calibri" w:hAnsi="Calibri"/>
          <w:sz w:val="22"/>
          <w:szCs w:val="22"/>
          <w:lang w:val="es-ES_tradnl"/>
        </w:rPr>
        <w:t>rá</w:t>
      </w:r>
      <w:r w:rsidRPr="00D469E6">
        <w:rPr>
          <w:rStyle w:val="hps"/>
          <w:rFonts w:ascii="Calibri" w:hAnsi="Calibri"/>
          <w:sz w:val="22"/>
          <w:szCs w:val="22"/>
          <w:lang w:val="es-ES_tradnl"/>
        </w:rPr>
        <w:t xml:space="preserve"> también</w:t>
      </w:r>
      <w:r w:rsidRPr="00D469E6">
        <w:rPr>
          <w:rFonts w:ascii="Calibri" w:hAnsi="Calibri"/>
          <w:sz w:val="22"/>
          <w:szCs w:val="22"/>
          <w:lang w:val="es-ES_tradnl"/>
        </w:rPr>
        <w:t xml:space="preserve"> </w:t>
      </w:r>
      <w:r w:rsidRPr="00D469E6">
        <w:rPr>
          <w:rStyle w:val="hps"/>
          <w:rFonts w:ascii="Calibri" w:hAnsi="Calibri"/>
          <w:sz w:val="22"/>
          <w:szCs w:val="22"/>
          <w:lang w:val="es-ES_tradnl"/>
        </w:rPr>
        <w:t>que las mercancías</w:t>
      </w:r>
      <w:r w:rsidRPr="00D469E6">
        <w:rPr>
          <w:rFonts w:ascii="Calibri" w:hAnsi="Calibri"/>
          <w:sz w:val="22"/>
          <w:szCs w:val="22"/>
          <w:lang w:val="es-ES_tradnl"/>
        </w:rPr>
        <w:t xml:space="preserve"> </w:t>
      </w:r>
      <w:r w:rsidRPr="00D469E6">
        <w:rPr>
          <w:rStyle w:val="hps"/>
          <w:rFonts w:ascii="Calibri" w:hAnsi="Calibri"/>
          <w:sz w:val="22"/>
          <w:szCs w:val="22"/>
          <w:lang w:val="es-ES_tradnl"/>
        </w:rPr>
        <w:t>estén envasadas o embaladas</w:t>
      </w:r>
      <w:r w:rsidRPr="00D469E6">
        <w:rPr>
          <w:rFonts w:ascii="Calibri" w:hAnsi="Calibri"/>
          <w:sz w:val="22"/>
          <w:szCs w:val="22"/>
          <w:lang w:val="es-ES_tradnl"/>
        </w:rPr>
        <w:t xml:space="preserve"> </w:t>
      </w:r>
      <w:r w:rsidRPr="00D469E6">
        <w:rPr>
          <w:rStyle w:val="hps"/>
          <w:rFonts w:ascii="Calibri" w:hAnsi="Calibri"/>
          <w:sz w:val="22"/>
          <w:szCs w:val="22"/>
          <w:lang w:val="es-ES_tradnl"/>
        </w:rPr>
        <w:t>adecuadamente</w:t>
      </w:r>
      <w:r w:rsidRPr="00D469E6">
        <w:rPr>
          <w:rFonts w:ascii="Calibri" w:hAnsi="Calibri"/>
          <w:sz w:val="22"/>
          <w:szCs w:val="22"/>
          <w:lang w:val="es-ES_tradnl"/>
        </w:rPr>
        <w:t xml:space="preserve"> </w:t>
      </w:r>
      <w:r w:rsidRPr="00D469E6">
        <w:rPr>
          <w:rStyle w:val="hps"/>
          <w:rFonts w:ascii="Calibri" w:hAnsi="Calibri"/>
          <w:sz w:val="22"/>
          <w:szCs w:val="22"/>
          <w:lang w:val="es-ES_tradnl"/>
        </w:rPr>
        <w:t>para proteger</w:t>
      </w:r>
      <w:r w:rsidRPr="00D469E6">
        <w:rPr>
          <w:rFonts w:ascii="Calibri" w:hAnsi="Calibri"/>
          <w:sz w:val="22"/>
          <w:szCs w:val="22"/>
          <w:lang w:val="es-ES_tradnl"/>
        </w:rPr>
        <w:t xml:space="preserve"> </w:t>
      </w:r>
      <w:r w:rsidRPr="00D469E6">
        <w:rPr>
          <w:rStyle w:val="hps"/>
          <w:rFonts w:ascii="Calibri" w:hAnsi="Calibri"/>
          <w:sz w:val="22"/>
          <w:szCs w:val="22"/>
          <w:lang w:val="es-ES_tradnl"/>
        </w:rPr>
        <w:t>los bienes</w:t>
      </w:r>
      <w:r w:rsidRPr="00D469E6">
        <w:rPr>
          <w:rFonts w:ascii="Calibri" w:hAnsi="Calibri"/>
          <w:sz w:val="22"/>
          <w:szCs w:val="22"/>
          <w:lang w:val="es-ES_tradnl"/>
        </w:rPr>
        <w:t>.</w:t>
      </w:r>
    </w:p>
    <w:p w14:paraId="79DA5BB4" w14:textId="77777777" w:rsidR="009A311A" w:rsidRPr="00D469E6" w:rsidRDefault="009A311A" w:rsidP="00305FBA">
      <w:pPr>
        <w:jc w:val="both"/>
        <w:rPr>
          <w:rFonts w:ascii="Calibri" w:hAnsi="Calibri" w:cs="Calibri"/>
          <w:sz w:val="22"/>
          <w:szCs w:val="22"/>
          <w:lang w:val="es-ES_tradnl"/>
        </w:rPr>
      </w:pPr>
    </w:p>
    <w:p w14:paraId="48FD061F" w14:textId="77777777"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7.</w:t>
      </w:r>
      <w:r w:rsidRPr="00D469E6">
        <w:rPr>
          <w:rFonts w:ascii="Calibri" w:hAnsi="Calibri" w:cs="Calibri"/>
          <w:b/>
          <w:sz w:val="22"/>
          <w:szCs w:val="22"/>
          <w:lang w:val="es-ES_tradnl"/>
        </w:rPr>
        <w:tab/>
        <w:t>IN</w:t>
      </w:r>
      <w:r w:rsidR="004F527B" w:rsidRPr="00D469E6">
        <w:rPr>
          <w:rFonts w:ascii="Calibri" w:hAnsi="Calibri" w:cs="Calibri"/>
          <w:b/>
          <w:sz w:val="22"/>
          <w:szCs w:val="22"/>
          <w:lang w:val="es-ES_tradnl"/>
        </w:rPr>
        <w:t>SPECCIÓN</w:t>
      </w:r>
    </w:p>
    <w:p w14:paraId="2DE0A54F" w14:textId="77777777" w:rsidR="00305FBA" w:rsidRPr="00D469E6" w:rsidRDefault="00305FBA" w:rsidP="00305FBA">
      <w:pPr>
        <w:jc w:val="both"/>
        <w:rPr>
          <w:rFonts w:ascii="Calibri" w:hAnsi="Calibri" w:cs="Calibri"/>
          <w:sz w:val="22"/>
          <w:szCs w:val="22"/>
          <w:lang w:val="es-ES_tradnl"/>
        </w:rPr>
      </w:pPr>
    </w:p>
    <w:p w14:paraId="1E329D92" w14:textId="77777777" w:rsidR="006C6650" w:rsidRPr="00D469E6" w:rsidRDefault="004F527B" w:rsidP="00452EFE">
      <w:pPr>
        <w:spacing w:after="120"/>
        <w:ind w:left="1259" w:hanging="539"/>
        <w:rPr>
          <w:rFonts w:ascii="Calibri" w:hAnsi="Calibri"/>
          <w:sz w:val="22"/>
          <w:szCs w:val="22"/>
          <w:lang w:val="es-ES_tradnl"/>
        </w:rPr>
      </w:pPr>
      <w:r w:rsidRPr="00D469E6">
        <w:rPr>
          <w:rFonts w:ascii="Calibri" w:hAnsi="Calibri"/>
          <w:sz w:val="22"/>
          <w:szCs w:val="22"/>
          <w:lang w:val="es-ES_tradnl"/>
        </w:rPr>
        <w:t xml:space="preserve">7.1 </w:t>
      </w:r>
      <w:r w:rsidR="00452EFE" w:rsidRPr="00D469E6">
        <w:rPr>
          <w:rFonts w:ascii="Calibri" w:hAnsi="Calibri"/>
          <w:sz w:val="22"/>
          <w:szCs w:val="22"/>
          <w:lang w:val="es-ES_tradnl"/>
        </w:rPr>
        <w:tab/>
      </w:r>
      <w:r w:rsidRPr="00D469E6">
        <w:rPr>
          <w:rFonts w:ascii="Calibri" w:hAnsi="Calibri"/>
          <w:sz w:val="22"/>
          <w:szCs w:val="22"/>
          <w:lang w:val="es-ES_tradnl"/>
        </w:rPr>
        <w:t xml:space="preserve">El PNUD </w:t>
      </w:r>
      <w:r w:rsidR="00E8500E" w:rsidRPr="00D469E6">
        <w:rPr>
          <w:rFonts w:ascii="Calibri" w:hAnsi="Calibri"/>
          <w:sz w:val="22"/>
          <w:szCs w:val="22"/>
          <w:lang w:val="es-ES_tradnl"/>
        </w:rPr>
        <w:t>dispondrá de</w:t>
      </w:r>
      <w:r w:rsidRPr="00D469E6">
        <w:rPr>
          <w:rFonts w:ascii="Calibri" w:hAnsi="Calibri"/>
          <w:sz w:val="22"/>
          <w:szCs w:val="22"/>
          <w:lang w:val="es-ES_tradnl"/>
        </w:rPr>
        <w:t xml:space="preserve"> un plazo razonable después de la entrega de la mercancía para inspeccionarla y rechazar y rehusar su aceptación </w:t>
      </w:r>
      <w:r w:rsidR="002212BD">
        <w:rPr>
          <w:rFonts w:ascii="Calibri" w:hAnsi="Calibri"/>
          <w:sz w:val="22"/>
          <w:szCs w:val="22"/>
          <w:lang w:val="es-ES_tradnl"/>
        </w:rPr>
        <w:t>si no cumplen con lo indicado en</w:t>
      </w:r>
      <w:r w:rsidRPr="00D469E6">
        <w:rPr>
          <w:rFonts w:ascii="Calibri" w:hAnsi="Calibri"/>
          <w:sz w:val="22"/>
          <w:szCs w:val="22"/>
          <w:lang w:val="es-ES_tradnl"/>
        </w:rPr>
        <w:t xml:space="preserve"> la presente </w:t>
      </w:r>
      <w:r w:rsidR="00452EFE" w:rsidRPr="00183949">
        <w:rPr>
          <w:rFonts w:ascii="Calibri" w:hAnsi="Calibri"/>
          <w:sz w:val="22"/>
          <w:szCs w:val="22"/>
          <w:lang w:val="es-ES_tradnl"/>
        </w:rPr>
        <w:t>Orden de Compra</w:t>
      </w:r>
      <w:r w:rsidRPr="00D469E6">
        <w:rPr>
          <w:rFonts w:ascii="Calibri" w:hAnsi="Calibri"/>
          <w:sz w:val="22"/>
          <w:szCs w:val="22"/>
          <w:lang w:val="es-ES_tradnl"/>
        </w:rPr>
        <w:t>, el pago de los bienes de conformidad con l</w:t>
      </w:r>
      <w:r w:rsidR="00452EFE" w:rsidRPr="00D469E6">
        <w:rPr>
          <w:rFonts w:ascii="Calibri" w:hAnsi="Calibri"/>
          <w:sz w:val="22"/>
          <w:szCs w:val="22"/>
          <w:lang w:val="es-ES_tradnl"/>
        </w:rPr>
        <w:t>a</w:t>
      </w:r>
      <w:r w:rsidRPr="00D469E6">
        <w:rPr>
          <w:rFonts w:ascii="Calibri" w:hAnsi="Calibri"/>
          <w:sz w:val="22"/>
          <w:szCs w:val="22"/>
          <w:lang w:val="es-ES_tradnl"/>
        </w:rPr>
        <w:t xml:space="preserve"> presente </w:t>
      </w:r>
      <w:r w:rsidR="00452EFE" w:rsidRPr="00183949">
        <w:rPr>
          <w:rFonts w:ascii="Calibri" w:hAnsi="Calibri"/>
          <w:sz w:val="22"/>
          <w:szCs w:val="22"/>
          <w:lang w:val="es-ES_tradnl"/>
        </w:rPr>
        <w:t>Orden de Compra</w:t>
      </w:r>
      <w:r w:rsidRPr="00D469E6">
        <w:rPr>
          <w:rFonts w:ascii="Calibri" w:hAnsi="Calibri"/>
          <w:sz w:val="22"/>
          <w:szCs w:val="22"/>
          <w:lang w:val="es-ES_tradnl"/>
        </w:rPr>
        <w:t xml:space="preserve"> no se considerará una aceptación de la mercancía.</w:t>
      </w:r>
    </w:p>
    <w:p w14:paraId="16D3A3A9" w14:textId="77777777" w:rsidR="004F527B" w:rsidRPr="00D469E6" w:rsidRDefault="004F527B" w:rsidP="00452EFE">
      <w:pPr>
        <w:spacing w:after="120"/>
        <w:ind w:left="1259" w:hanging="539"/>
        <w:rPr>
          <w:rFonts w:ascii="Calibri" w:hAnsi="Calibri"/>
          <w:sz w:val="22"/>
          <w:szCs w:val="22"/>
          <w:lang w:val="es-ES_tradnl"/>
        </w:rPr>
      </w:pPr>
      <w:r w:rsidRPr="00D469E6">
        <w:rPr>
          <w:rFonts w:ascii="Calibri" w:hAnsi="Calibri"/>
          <w:sz w:val="22"/>
          <w:szCs w:val="22"/>
          <w:lang w:val="es-ES_tradnl"/>
        </w:rPr>
        <w:t xml:space="preserve">7.2 </w:t>
      </w:r>
      <w:r w:rsidR="00452EFE" w:rsidRPr="00D469E6">
        <w:rPr>
          <w:rFonts w:ascii="Calibri" w:hAnsi="Calibri"/>
          <w:sz w:val="22"/>
          <w:szCs w:val="22"/>
          <w:lang w:val="es-ES_tradnl"/>
        </w:rPr>
        <w:tab/>
      </w:r>
      <w:r w:rsidRPr="00D469E6">
        <w:rPr>
          <w:rFonts w:ascii="Calibri" w:hAnsi="Calibri"/>
          <w:sz w:val="22"/>
          <w:szCs w:val="22"/>
          <w:lang w:val="es-ES_tradnl"/>
        </w:rPr>
        <w:t>La inspección anterior al embarque no exonerará al Proveedor de ninguna de sus obligaciones contractuales.</w:t>
      </w:r>
    </w:p>
    <w:p w14:paraId="503A5805" w14:textId="77777777" w:rsidR="00305FBA" w:rsidRPr="00D469E6" w:rsidRDefault="00305FBA" w:rsidP="00305FBA">
      <w:pPr>
        <w:jc w:val="both"/>
        <w:rPr>
          <w:rFonts w:ascii="Calibri" w:hAnsi="Calibri" w:cs="Calibri"/>
          <w:sz w:val="22"/>
          <w:szCs w:val="22"/>
          <w:lang w:val="es-ES_tradnl"/>
        </w:rPr>
      </w:pPr>
    </w:p>
    <w:p w14:paraId="694F988C" w14:textId="77777777"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8</w:t>
      </w:r>
      <w:r w:rsidR="004F527B" w:rsidRPr="00D469E6">
        <w:rPr>
          <w:rFonts w:ascii="Calibri" w:hAnsi="Calibri" w:cs="Calibri"/>
          <w:b/>
          <w:sz w:val="22"/>
          <w:szCs w:val="22"/>
          <w:lang w:val="es-ES_tradnl"/>
        </w:rPr>
        <w:t>.</w:t>
      </w:r>
      <w:r w:rsidRPr="00D469E6">
        <w:rPr>
          <w:rFonts w:ascii="Calibri" w:hAnsi="Calibri" w:cs="Calibri"/>
          <w:b/>
          <w:sz w:val="22"/>
          <w:szCs w:val="22"/>
          <w:lang w:val="es-ES_tradnl"/>
        </w:rPr>
        <w:tab/>
      </w:r>
      <w:r w:rsidR="004F527B" w:rsidRPr="00D469E6">
        <w:rPr>
          <w:rFonts w:ascii="Calibri" w:hAnsi="Calibri"/>
          <w:b/>
          <w:sz w:val="22"/>
          <w:szCs w:val="22"/>
          <w:lang w:val="es-ES_tradnl"/>
        </w:rPr>
        <w:t>VIOLACI</w:t>
      </w:r>
      <w:r w:rsidR="002212BD">
        <w:rPr>
          <w:rFonts w:ascii="Calibri" w:hAnsi="Calibri"/>
          <w:b/>
          <w:sz w:val="22"/>
          <w:szCs w:val="22"/>
          <w:lang w:val="es-ES_tradnl"/>
        </w:rPr>
        <w:t>ÓN</w:t>
      </w:r>
      <w:r w:rsidR="004F527B" w:rsidRPr="00D469E6">
        <w:rPr>
          <w:rFonts w:ascii="Calibri" w:hAnsi="Calibri"/>
          <w:b/>
          <w:sz w:val="22"/>
          <w:szCs w:val="22"/>
          <w:lang w:val="es-ES_tradnl"/>
        </w:rPr>
        <w:t xml:space="preserve"> DE </w:t>
      </w:r>
      <w:r w:rsidR="002212BD">
        <w:rPr>
          <w:rFonts w:ascii="Calibri" w:hAnsi="Calibri"/>
          <w:b/>
          <w:sz w:val="22"/>
          <w:szCs w:val="22"/>
          <w:lang w:val="es-ES_tradnl"/>
        </w:rPr>
        <w:t>DERECHOS DE</w:t>
      </w:r>
      <w:r w:rsidR="004F527B" w:rsidRPr="00D469E6">
        <w:rPr>
          <w:rFonts w:ascii="Calibri" w:hAnsi="Calibri"/>
          <w:b/>
          <w:sz w:val="22"/>
          <w:szCs w:val="22"/>
          <w:lang w:val="es-ES_tradnl"/>
        </w:rPr>
        <w:t xml:space="preserve"> PROPIEDAD INTELECTUAL</w:t>
      </w:r>
    </w:p>
    <w:p w14:paraId="2D9C1FCE" w14:textId="77777777" w:rsidR="00305FBA" w:rsidRPr="00D469E6" w:rsidRDefault="00305FBA" w:rsidP="00305FBA">
      <w:pPr>
        <w:jc w:val="both"/>
        <w:rPr>
          <w:rFonts w:ascii="Calibri" w:hAnsi="Calibri" w:cs="Calibri"/>
          <w:b/>
          <w:sz w:val="22"/>
          <w:szCs w:val="22"/>
          <w:lang w:val="es-ES_tradnl"/>
        </w:rPr>
      </w:pPr>
    </w:p>
    <w:p w14:paraId="597CFFB8" w14:textId="77777777" w:rsidR="00305FBA" w:rsidRPr="00D469E6" w:rsidRDefault="004F527B" w:rsidP="00953F6F">
      <w:pPr>
        <w:ind w:left="720"/>
        <w:jc w:val="both"/>
        <w:rPr>
          <w:rFonts w:ascii="Calibri" w:hAnsi="Calibri"/>
          <w:sz w:val="22"/>
          <w:szCs w:val="22"/>
          <w:lang w:val="es-ES_tradnl"/>
        </w:rPr>
      </w:pPr>
      <w:r w:rsidRPr="00D469E6">
        <w:rPr>
          <w:rStyle w:val="hps"/>
          <w:rFonts w:ascii="Calibri" w:hAnsi="Calibri"/>
          <w:sz w:val="22"/>
          <w:szCs w:val="22"/>
          <w:lang w:val="es-ES_tradnl"/>
        </w:rPr>
        <w:t>El Proveedor garantiza</w:t>
      </w:r>
      <w:r w:rsidRPr="00D469E6">
        <w:rPr>
          <w:rFonts w:ascii="Calibri" w:hAnsi="Calibri"/>
          <w:sz w:val="22"/>
          <w:szCs w:val="22"/>
          <w:lang w:val="es-ES_tradnl"/>
        </w:rPr>
        <w:t xml:space="preserve"> </w:t>
      </w:r>
      <w:r w:rsidRPr="00D469E6">
        <w:rPr>
          <w:rStyle w:val="hps"/>
          <w:rFonts w:ascii="Calibri" w:hAnsi="Calibri"/>
          <w:sz w:val="22"/>
          <w:szCs w:val="22"/>
          <w:lang w:val="es-ES_tradnl"/>
        </w:rPr>
        <w:t>que el uso o</w:t>
      </w:r>
      <w:r w:rsidRPr="00D469E6">
        <w:rPr>
          <w:rFonts w:ascii="Calibri" w:hAnsi="Calibri"/>
          <w:sz w:val="22"/>
          <w:szCs w:val="22"/>
          <w:lang w:val="es-ES_tradnl"/>
        </w:rPr>
        <w:t xml:space="preserve"> </w:t>
      </w:r>
      <w:r w:rsidRPr="00D469E6">
        <w:rPr>
          <w:rStyle w:val="hps"/>
          <w:rFonts w:ascii="Calibri" w:hAnsi="Calibri"/>
          <w:sz w:val="22"/>
          <w:szCs w:val="22"/>
          <w:lang w:val="es-ES_tradnl"/>
        </w:rPr>
        <w:t>suministro por 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de la mercancía vendida</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w:t>
      </w:r>
      <w:r w:rsidRPr="00D469E6">
        <w:rPr>
          <w:rFonts w:ascii="Calibri" w:hAnsi="Calibri"/>
          <w:sz w:val="22"/>
          <w:szCs w:val="22"/>
          <w:lang w:val="es-ES_tradnl"/>
        </w:rPr>
        <w:t xml:space="preserve"> </w:t>
      </w:r>
      <w:r w:rsidRPr="00D469E6">
        <w:rPr>
          <w:rStyle w:val="hps"/>
          <w:rFonts w:ascii="Calibri" w:hAnsi="Calibri"/>
          <w:sz w:val="22"/>
          <w:szCs w:val="22"/>
          <w:lang w:val="es-ES_tradnl"/>
        </w:rPr>
        <w:t>la presente orden de</w:t>
      </w:r>
      <w:r w:rsidRPr="00D469E6">
        <w:rPr>
          <w:rFonts w:ascii="Calibri" w:hAnsi="Calibri"/>
          <w:sz w:val="22"/>
          <w:szCs w:val="22"/>
          <w:lang w:val="es-ES_tradnl"/>
        </w:rPr>
        <w:t xml:space="preserve"> </w:t>
      </w:r>
      <w:r w:rsidRPr="00D469E6">
        <w:rPr>
          <w:rStyle w:val="hps"/>
          <w:rFonts w:ascii="Calibri" w:hAnsi="Calibri"/>
          <w:sz w:val="22"/>
          <w:szCs w:val="22"/>
          <w:lang w:val="es-ES_tradnl"/>
        </w:rPr>
        <w:t>compra no viola</w:t>
      </w:r>
      <w:r w:rsidRPr="00D469E6">
        <w:rPr>
          <w:rFonts w:ascii="Calibri" w:hAnsi="Calibri"/>
          <w:sz w:val="22"/>
          <w:szCs w:val="22"/>
          <w:lang w:val="es-ES_tradnl"/>
        </w:rPr>
        <w:t xml:space="preserve"> </w:t>
      </w:r>
      <w:r w:rsidRPr="00D469E6">
        <w:rPr>
          <w:rStyle w:val="hps"/>
          <w:rFonts w:ascii="Calibri" w:hAnsi="Calibri"/>
          <w:sz w:val="22"/>
          <w:szCs w:val="22"/>
          <w:lang w:val="es-ES_tradnl"/>
        </w:rPr>
        <w:t>ninguna patente</w:t>
      </w:r>
      <w:r w:rsidRPr="00D469E6">
        <w:rPr>
          <w:rFonts w:ascii="Calibri" w:hAnsi="Calibri"/>
          <w:sz w:val="22"/>
          <w:szCs w:val="22"/>
          <w:lang w:val="es-ES_tradnl"/>
        </w:rPr>
        <w:t xml:space="preserve">, diseño, </w:t>
      </w:r>
      <w:r w:rsidRPr="00D469E6">
        <w:rPr>
          <w:rStyle w:val="hps"/>
          <w:rFonts w:ascii="Calibri" w:hAnsi="Calibri"/>
          <w:sz w:val="22"/>
          <w:szCs w:val="22"/>
          <w:lang w:val="es-ES_tradnl"/>
        </w:rPr>
        <w:t>nombre comercial</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o marca </w:t>
      </w:r>
      <w:r w:rsidR="002212BD">
        <w:rPr>
          <w:rStyle w:val="hps"/>
          <w:rFonts w:ascii="Calibri" w:hAnsi="Calibri"/>
          <w:sz w:val="22"/>
          <w:szCs w:val="22"/>
          <w:lang w:val="es-ES_tradnl"/>
        </w:rPr>
        <w:t>registrada</w:t>
      </w:r>
      <w:r w:rsidRPr="00D469E6">
        <w:rPr>
          <w:rFonts w:ascii="Calibri" w:hAnsi="Calibri"/>
          <w:sz w:val="22"/>
          <w:szCs w:val="22"/>
          <w:lang w:val="es-ES_tradnl"/>
        </w:rPr>
        <w:t xml:space="preserve">. </w:t>
      </w:r>
      <w:r w:rsidRPr="00D469E6">
        <w:rPr>
          <w:rStyle w:val="hps"/>
          <w:rFonts w:ascii="Calibri" w:hAnsi="Calibri"/>
          <w:sz w:val="22"/>
          <w:szCs w:val="22"/>
          <w:lang w:val="es-ES_tradnl"/>
        </w:rPr>
        <w:t>Además</w:t>
      </w:r>
      <w:r w:rsidRPr="00D469E6">
        <w:rPr>
          <w:rFonts w:ascii="Calibri" w:hAnsi="Calibri"/>
          <w:sz w:val="22"/>
          <w:szCs w:val="22"/>
          <w:lang w:val="es-ES_tradnl"/>
        </w:rPr>
        <w:t xml:space="preserve">, el Proveedor, de conformidad con </w:t>
      </w:r>
      <w:r w:rsidRPr="00D469E6">
        <w:rPr>
          <w:rStyle w:val="hps"/>
          <w:rFonts w:ascii="Calibri" w:hAnsi="Calibri"/>
          <w:sz w:val="22"/>
          <w:szCs w:val="22"/>
          <w:lang w:val="es-ES_tradnl"/>
        </w:rPr>
        <w:t>esta garantía</w:t>
      </w:r>
      <w:r w:rsidRPr="00D469E6">
        <w:rPr>
          <w:rFonts w:ascii="Calibri" w:hAnsi="Calibri"/>
          <w:sz w:val="22"/>
          <w:szCs w:val="22"/>
          <w:lang w:val="es-ES_tradnl"/>
        </w:rPr>
        <w:t>, indemnizar</w:t>
      </w:r>
      <w:r w:rsidR="00756381" w:rsidRPr="00D469E6">
        <w:rPr>
          <w:rFonts w:ascii="Calibri" w:hAnsi="Calibri"/>
          <w:sz w:val="22"/>
          <w:szCs w:val="22"/>
          <w:lang w:val="es-ES_tradnl"/>
        </w:rPr>
        <w:t>á</w:t>
      </w:r>
      <w:r w:rsidRPr="00D469E6">
        <w:rPr>
          <w:rFonts w:ascii="Calibri" w:hAnsi="Calibri"/>
          <w:sz w:val="22"/>
          <w:szCs w:val="22"/>
          <w:lang w:val="es-ES_tradnl"/>
        </w:rPr>
        <w:t>, defender</w:t>
      </w:r>
      <w:r w:rsidR="00756381" w:rsidRPr="00D469E6">
        <w:rPr>
          <w:rFonts w:ascii="Calibri" w:hAnsi="Calibri"/>
          <w:sz w:val="22"/>
          <w:szCs w:val="22"/>
          <w:lang w:val="es-ES_tradnl"/>
        </w:rPr>
        <w:t>á</w:t>
      </w:r>
      <w:r w:rsidRPr="00D469E6">
        <w:rPr>
          <w:rFonts w:ascii="Calibri" w:hAnsi="Calibri"/>
          <w:sz w:val="22"/>
          <w:szCs w:val="22"/>
          <w:lang w:val="es-ES_tradnl"/>
        </w:rPr>
        <w:t xml:space="preserve"> y </w:t>
      </w:r>
      <w:r w:rsidR="00756381" w:rsidRPr="00D469E6">
        <w:rPr>
          <w:rFonts w:ascii="Calibri" w:hAnsi="Calibri"/>
          <w:sz w:val="22"/>
          <w:szCs w:val="22"/>
          <w:lang w:val="es-ES_tradnl"/>
        </w:rPr>
        <w:t>mantendrá a</w:t>
      </w:r>
      <w:r w:rsidRPr="00D469E6">
        <w:rPr>
          <w:rStyle w:val="hps"/>
          <w:rFonts w:ascii="Calibri" w:hAnsi="Calibri"/>
          <w:sz w:val="22"/>
          <w:szCs w:val="22"/>
          <w:lang w:val="es-ES_tradnl"/>
        </w:rPr>
        <w:t>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y </w:t>
      </w:r>
      <w:r w:rsidR="00756381" w:rsidRPr="00D469E6">
        <w:rPr>
          <w:rStyle w:val="hps"/>
          <w:rFonts w:ascii="Calibri" w:hAnsi="Calibri"/>
          <w:sz w:val="22"/>
          <w:szCs w:val="22"/>
          <w:lang w:val="es-ES_tradnl"/>
        </w:rPr>
        <w:t xml:space="preserve">a </w:t>
      </w:r>
      <w:r w:rsidRPr="00D469E6">
        <w:rPr>
          <w:rStyle w:val="hps"/>
          <w:rFonts w:ascii="Calibri" w:hAnsi="Calibri"/>
          <w:sz w:val="22"/>
          <w:szCs w:val="22"/>
          <w:lang w:val="es-ES_tradnl"/>
        </w:rPr>
        <w:t>las Naciones Unidas</w:t>
      </w:r>
      <w:r w:rsidRPr="00D469E6">
        <w:rPr>
          <w:rFonts w:ascii="Calibri" w:hAnsi="Calibri"/>
          <w:sz w:val="22"/>
          <w:szCs w:val="22"/>
          <w:lang w:val="es-ES_tradnl"/>
        </w:rPr>
        <w:t xml:space="preserve"> </w:t>
      </w:r>
      <w:r w:rsidRPr="00D469E6">
        <w:rPr>
          <w:rStyle w:val="hps"/>
          <w:rFonts w:ascii="Calibri" w:hAnsi="Calibri"/>
          <w:sz w:val="22"/>
          <w:szCs w:val="22"/>
          <w:lang w:val="es-ES_tradnl"/>
        </w:rPr>
        <w:t>a salvo de</w:t>
      </w:r>
      <w:r w:rsidRPr="00D469E6">
        <w:rPr>
          <w:rFonts w:ascii="Calibri" w:hAnsi="Calibri"/>
          <w:sz w:val="22"/>
          <w:szCs w:val="22"/>
          <w:lang w:val="es-ES_tradnl"/>
        </w:rPr>
        <w:t xml:space="preserve"> </w:t>
      </w:r>
      <w:r w:rsidRPr="00D469E6">
        <w:rPr>
          <w:rStyle w:val="hps"/>
          <w:rFonts w:ascii="Calibri" w:hAnsi="Calibri"/>
          <w:sz w:val="22"/>
          <w:szCs w:val="22"/>
          <w:lang w:val="es-ES_tradnl"/>
        </w:rPr>
        <w:t>cualquier acción o</w:t>
      </w:r>
      <w:r w:rsidRPr="00D469E6">
        <w:rPr>
          <w:rFonts w:ascii="Calibri" w:hAnsi="Calibri"/>
          <w:sz w:val="22"/>
          <w:szCs w:val="22"/>
          <w:lang w:val="es-ES_tradnl"/>
        </w:rPr>
        <w:t xml:space="preserve"> </w:t>
      </w:r>
      <w:proofErr w:type="spellStart"/>
      <w:r w:rsidR="002212BD">
        <w:rPr>
          <w:rFonts w:ascii="Calibri" w:hAnsi="Calibri"/>
          <w:sz w:val="22"/>
          <w:szCs w:val="22"/>
          <w:lang w:val="es-ES_tradnl"/>
        </w:rPr>
        <w:t>reclamo</w:t>
      </w:r>
      <w:r w:rsidRPr="00D469E6">
        <w:rPr>
          <w:rStyle w:val="hps"/>
          <w:rFonts w:ascii="Calibri" w:hAnsi="Calibri"/>
          <w:sz w:val="22"/>
          <w:szCs w:val="22"/>
          <w:lang w:val="es-ES_tradnl"/>
        </w:rPr>
        <w:t>interpuest</w:t>
      </w:r>
      <w:r w:rsidR="002212BD">
        <w:rPr>
          <w:rStyle w:val="hps"/>
          <w:rFonts w:ascii="Calibri" w:hAnsi="Calibri"/>
          <w:sz w:val="22"/>
          <w:szCs w:val="22"/>
          <w:lang w:val="es-ES_tradnl"/>
        </w:rPr>
        <w:t>o</w:t>
      </w:r>
      <w:proofErr w:type="spellEnd"/>
      <w:r w:rsidRPr="00D469E6">
        <w:rPr>
          <w:rStyle w:val="hps"/>
          <w:rFonts w:ascii="Calibri" w:hAnsi="Calibri"/>
          <w:sz w:val="22"/>
          <w:szCs w:val="22"/>
          <w:lang w:val="es-ES_tradnl"/>
        </w:rPr>
        <w:t xml:space="preserve"> contra</w:t>
      </w:r>
      <w:r w:rsidRPr="00D469E6">
        <w:rPr>
          <w:rFonts w:ascii="Calibri" w:hAnsi="Calibri"/>
          <w:sz w:val="22"/>
          <w:szCs w:val="22"/>
          <w:lang w:val="es-ES_tradnl"/>
        </w:rPr>
        <w:t xml:space="preserve"> </w:t>
      </w:r>
      <w:r w:rsidRPr="00D469E6">
        <w:rPr>
          <w:rStyle w:val="hps"/>
          <w:rFonts w:ascii="Calibri" w:hAnsi="Calibri"/>
          <w:sz w:val="22"/>
          <w:szCs w:val="22"/>
          <w:lang w:val="es-ES_tradnl"/>
        </w:rPr>
        <w:t>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o las Naciones Unidas</w:t>
      </w:r>
      <w:r w:rsidRPr="00D469E6">
        <w:rPr>
          <w:rFonts w:ascii="Calibri" w:hAnsi="Calibri"/>
          <w:sz w:val="22"/>
          <w:szCs w:val="22"/>
          <w:lang w:val="es-ES_tradnl"/>
        </w:rPr>
        <w:t xml:space="preserve"> </w:t>
      </w:r>
      <w:r w:rsidRPr="00D469E6">
        <w:rPr>
          <w:rStyle w:val="hps"/>
          <w:rFonts w:ascii="Calibri" w:hAnsi="Calibri"/>
          <w:sz w:val="22"/>
          <w:szCs w:val="22"/>
          <w:lang w:val="es-ES_tradnl"/>
        </w:rPr>
        <w:t>relativa a</w:t>
      </w:r>
      <w:r w:rsidRPr="00D469E6">
        <w:rPr>
          <w:rFonts w:ascii="Calibri" w:hAnsi="Calibri"/>
          <w:sz w:val="22"/>
          <w:szCs w:val="22"/>
          <w:lang w:val="es-ES_tradnl"/>
        </w:rPr>
        <w:t xml:space="preserve"> </w:t>
      </w:r>
      <w:r w:rsidR="00756381" w:rsidRPr="00D469E6">
        <w:rPr>
          <w:rStyle w:val="hps"/>
          <w:rFonts w:ascii="Calibri" w:hAnsi="Calibri"/>
          <w:sz w:val="22"/>
          <w:szCs w:val="22"/>
          <w:lang w:val="es-ES_tradnl"/>
        </w:rPr>
        <w:t>una</w:t>
      </w:r>
      <w:r w:rsidRPr="00D469E6">
        <w:rPr>
          <w:rStyle w:val="hps"/>
          <w:rFonts w:ascii="Calibri" w:hAnsi="Calibri"/>
          <w:sz w:val="22"/>
          <w:szCs w:val="22"/>
          <w:lang w:val="es-ES_tradnl"/>
        </w:rPr>
        <w:t xml:space="preserve"> supuesta infracción</w:t>
      </w:r>
      <w:r w:rsidRPr="00D469E6">
        <w:rPr>
          <w:rFonts w:ascii="Calibri" w:hAnsi="Calibri"/>
          <w:sz w:val="22"/>
          <w:szCs w:val="22"/>
          <w:lang w:val="es-ES_tradnl"/>
        </w:rPr>
        <w:t xml:space="preserve"> </w:t>
      </w:r>
      <w:r w:rsidRPr="00D469E6">
        <w:rPr>
          <w:rStyle w:val="hps"/>
          <w:rFonts w:ascii="Calibri" w:hAnsi="Calibri"/>
          <w:sz w:val="22"/>
          <w:szCs w:val="22"/>
          <w:lang w:val="es-ES_tradnl"/>
        </w:rPr>
        <w:t>de patente,</w:t>
      </w:r>
      <w:r w:rsidRPr="00D469E6">
        <w:rPr>
          <w:rFonts w:ascii="Calibri" w:hAnsi="Calibri"/>
          <w:sz w:val="22"/>
          <w:szCs w:val="22"/>
          <w:lang w:val="es-ES_tradnl"/>
        </w:rPr>
        <w:t xml:space="preserve"> </w:t>
      </w:r>
      <w:proofErr w:type="gramStart"/>
      <w:r w:rsidRPr="00D469E6">
        <w:rPr>
          <w:rStyle w:val="hps"/>
          <w:rFonts w:ascii="Calibri" w:hAnsi="Calibri"/>
          <w:sz w:val="22"/>
          <w:szCs w:val="22"/>
          <w:lang w:val="es-ES_tradnl"/>
        </w:rPr>
        <w:t>diseño,</w:t>
      </w:r>
      <w:r w:rsidR="00756381" w:rsidRPr="00D469E6">
        <w:rPr>
          <w:rStyle w:val="hps"/>
          <w:rFonts w:ascii="Calibri" w:hAnsi="Calibri"/>
          <w:sz w:val="22"/>
          <w:szCs w:val="22"/>
          <w:lang w:val="es-ES_tradnl"/>
        </w:rPr>
        <w:t xml:space="preserve">  </w:t>
      </w:r>
      <w:r w:rsidRPr="00D469E6">
        <w:rPr>
          <w:rFonts w:ascii="Calibri" w:hAnsi="Calibri"/>
          <w:sz w:val="22"/>
          <w:szCs w:val="22"/>
          <w:lang w:val="es-ES_tradnl"/>
        </w:rPr>
        <w:t xml:space="preserve"> </w:t>
      </w:r>
      <w:proofErr w:type="gramEnd"/>
      <w:r w:rsidRPr="00D469E6">
        <w:rPr>
          <w:rStyle w:val="hps"/>
          <w:rFonts w:ascii="Calibri" w:hAnsi="Calibri"/>
          <w:sz w:val="22"/>
          <w:szCs w:val="22"/>
          <w:lang w:val="es-ES_tradnl"/>
        </w:rPr>
        <w:t>nombre comercial</w:t>
      </w:r>
      <w:r w:rsidRPr="00D469E6">
        <w:rPr>
          <w:rFonts w:ascii="Calibri" w:hAnsi="Calibri"/>
          <w:sz w:val="22"/>
          <w:szCs w:val="22"/>
          <w:lang w:val="es-ES_tradnl"/>
        </w:rPr>
        <w:t xml:space="preserve"> </w:t>
      </w:r>
      <w:r w:rsidRPr="00D469E6">
        <w:rPr>
          <w:rStyle w:val="hps"/>
          <w:rFonts w:ascii="Calibri" w:hAnsi="Calibri"/>
          <w:sz w:val="22"/>
          <w:szCs w:val="22"/>
          <w:lang w:val="es-ES_tradnl"/>
        </w:rPr>
        <w:t>o</w:t>
      </w:r>
      <w:r w:rsidRPr="00D469E6">
        <w:rPr>
          <w:rFonts w:ascii="Calibri" w:hAnsi="Calibri"/>
          <w:sz w:val="22"/>
          <w:szCs w:val="22"/>
          <w:lang w:val="es-ES_tradnl"/>
        </w:rPr>
        <w:t xml:space="preserve"> </w:t>
      </w:r>
      <w:r w:rsidRPr="00D469E6">
        <w:rPr>
          <w:rStyle w:val="hps"/>
          <w:rFonts w:ascii="Calibri" w:hAnsi="Calibri"/>
          <w:sz w:val="22"/>
          <w:szCs w:val="22"/>
          <w:lang w:val="es-ES_tradnl"/>
        </w:rPr>
        <w:t>marca</w:t>
      </w:r>
      <w:r w:rsidRPr="00D469E6">
        <w:rPr>
          <w:rFonts w:ascii="Calibri" w:hAnsi="Calibri"/>
          <w:sz w:val="22"/>
          <w:szCs w:val="22"/>
          <w:lang w:val="es-ES_tradnl"/>
        </w:rPr>
        <w:t xml:space="preserve"> </w:t>
      </w:r>
      <w:r w:rsidRPr="00D469E6">
        <w:rPr>
          <w:rStyle w:val="hps"/>
          <w:rFonts w:ascii="Calibri" w:hAnsi="Calibri"/>
          <w:sz w:val="22"/>
          <w:szCs w:val="22"/>
          <w:lang w:val="es-ES_tradnl"/>
        </w:rPr>
        <w:t>en</w:t>
      </w:r>
      <w:r w:rsidRPr="00D469E6">
        <w:rPr>
          <w:rFonts w:ascii="Calibri" w:hAnsi="Calibri"/>
          <w:sz w:val="22"/>
          <w:szCs w:val="22"/>
          <w:lang w:val="es-ES_tradnl"/>
        </w:rPr>
        <w:t xml:space="preserve"> </w:t>
      </w:r>
      <w:r w:rsidRPr="00D469E6">
        <w:rPr>
          <w:rStyle w:val="hps"/>
          <w:rFonts w:ascii="Calibri" w:hAnsi="Calibri"/>
          <w:sz w:val="22"/>
          <w:szCs w:val="22"/>
          <w:lang w:val="es-ES_tradnl"/>
        </w:rPr>
        <w:t>relación con los productos</w:t>
      </w:r>
      <w:r w:rsidRPr="00D469E6">
        <w:rPr>
          <w:rFonts w:ascii="Calibri" w:hAnsi="Calibri"/>
          <w:sz w:val="22"/>
          <w:szCs w:val="22"/>
          <w:lang w:val="es-ES_tradnl"/>
        </w:rPr>
        <w:t xml:space="preserve"> </w:t>
      </w:r>
      <w:r w:rsidRPr="00D469E6">
        <w:rPr>
          <w:rStyle w:val="hps"/>
          <w:rFonts w:ascii="Calibri" w:hAnsi="Calibri"/>
          <w:sz w:val="22"/>
          <w:szCs w:val="22"/>
          <w:lang w:val="es-ES_tradnl"/>
        </w:rPr>
        <w:t>vendidos bajo</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w:t>
      </w:r>
    </w:p>
    <w:p w14:paraId="2B6B268A" w14:textId="77777777" w:rsidR="004F527B" w:rsidRPr="00D469E6" w:rsidRDefault="004F527B" w:rsidP="00305FBA">
      <w:pPr>
        <w:jc w:val="both"/>
        <w:rPr>
          <w:rFonts w:ascii="Calibri" w:hAnsi="Calibri" w:cs="Calibri"/>
          <w:sz w:val="22"/>
          <w:szCs w:val="22"/>
          <w:lang w:val="es-ES_tradnl"/>
        </w:rPr>
      </w:pPr>
    </w:p>
    <w:p w14:paraId="48B236CD" w14:textId="77777777"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9.</w:t>
      </w:r>
      <w:r w:rsidRPr="00D469E6">
        <w:rPr>
          <w:rFonts w:ascii="Calibri" w:hAnsi="Calibri" w:cs="Calibri"/>
          <w:b/>
          <w:sz w:val="22"/>
          <w:szCs w:val="22"/>
          <w:lang w:val="es-ES_tradnl"/>
        </w:rPr>
        <w:tab/>
      </w:r>
      <w:r w:rsidR="004F527B" w:rsidRPr="00D469E6">
        <w:rPr>
          <w:rFonts w:ascii="Calibri" w:hAnsi="Calibri" w:cs="Calibri"/>
          <w:b/>
          <w:sz w:val="22"/>
          <w:szCs w:val="22"/>
          <w:lang w:val="es-ES_tradnl"/>
        </w:rPr>
        <w:t>DERECHOS DEL PNUD</w:t>
      </w:r>
      <w:r w:rsidRPr="00D469E6">
        <w:rPr>
          <w:rFonts w:ascii="Calibri" w:hAnsi="Calibri" w:cs="Calibri"/>
          <w:b/>
          <w:sz w:val="22"/>
          <w:szCs w:val="22"/>
          <w:lang w:val="es-ES_tradnl"/>
        </w:rPr>
        <w:t xml:space="preserve"> </w:t>
      </w:r>
    </w:p>
    <w:p w14:paraId="77ED38ED" w14:textId="77777777" w:rsidR="00305FBA" w:rsidRPr="00D469E6" w:rsidRDefault="00305FBA" w:rsidP="00305FBA">
      <w:pPr>
        <w:ind w:left="1440" w:hanging="720"/>
        <w:jc w:val="both"/>
        <w:rPr>
          <w:rFonts w:ascii="Calibri" w:hAnsi="Calibri" w:cs="Calibri"/>
          <w:b/>
          <w:sz w:val="22"/>
          <w:szCs w:val="22"/>
          <w:lang w:val="es-ES_tradnl"/>
        </w:rPr>
      </w:pPr>
    </w:p>
    <w:p w14:paraId="62ADCFDC" w14:textId="77777777" w:rsidR="00953F6F" w:rsidRPr="00D469E6" w:rsidRDefault="00B540F5" w:rsidP="00953F6F">
      <w:pPr>
        <w:ind w:left="720"/>
        <w:jc w:val="both"/>
        <w:rPr>
          <w:rStyle w:val="hps"/>
          <w:rFonts w:ascii="Calibri" w:hAnsi="Calibri"/>
          <w:sz w:val="22"/>
          <w:szCs w:val="22"/>
          <w:lang w:val="es-ES_tradnl"/>
        </w:rPr>
      </w:pPr>
      <w:r w:rsidRPr="00D469E6">
        <w:rPr>
          <w:rStyle w:val="hps"/>
          <w:rFonts w:ascii="Calibri" w:hAnsi="Calibri"/>
          <w:sz w:val="22"/>
          <w:szCs w:val="22"/>
          <w:lang w:val="es-ES_tradnl"/>
        </w:rPr>
        <w:t>En caso de</w:t>
      </w:r>
      <w:r w:rsidRPr="00D469E6">
        <w:rPr>
          <w:rFonts w:ascii="Calibri" w:hAnsi="Calibri"/>
          <w:sz w:val="22"/>
          <w:szCs w:val="22"/>
          <w:lang w:val="es-ES_tradnl"/>
        </w:rPr>
        <w:t xml:space="preserve"> </w:t>
      </w:r>
      <w:r w:rsidRPr="00D469E6">
        <w:rPr>
          <w:rStyle w:val="hps"/>
          <w:rFonts w:ascii="Calibri" w:hAnsi="Calibri"/>
          <w:sz w:val="22"/>
          <w:szCs w:val="22"/>
          <w:lang w:val="es-ES_tradnl"/>
        </w:rPr>
        <w:t>incumplimiento por parte del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Pr="00D469E6">
        <w:rPr>
          <w:rFonts w:ascii="Calibri" w:hAnsi="Calibri"/>
          <w:sz w:val="22"/>
          <w:szCs w:val="22"/>
          <w:lang w:val="es-ES_tradnl"/>
        </w:rPr>
        <w:t xml:space="preserve"> </w:t>
      </w:r>
      <w:r w:rsidR="00756381" w:rsidRPr="00D469E6">
        <w:rPr>
          <w:rStyle w:val="hps"/>
          <w:rFonts w:ascii="Calibri" w:hAnsi="Calibri"/>
          <w:sz w:val="22"/>
          <w:szCs w:val="22"/>
          <w:lang w:val="es-ES_tradnl"/>
        </w:rPr>
        <w:t xml:space="preserve">de </w:t>
      </w:r>
      <w:r w:rsidRPr="00D469E6">
        <w:rPr>
          <w:rStyle w:val="hps"/>
          <w:rFonts w:ascii="Calibri" w:hAnsi="Calibri"/>
          <w:sz w:val="22"/>
          <w:szCs w:val="22"/>
          <w:lang w:val="es-ES_tradnl"/>
        </w:rPr>
        <w:t>sus</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en virtud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términos</w:t>
      </w:r>
      <w:r w:rsidRPr="00D469E6">
        <w:rPr>
          <w:rFonts w:ascii="Calibri" w:hAnsi="Calibri"/>
          <w:sz w:val="22"/>
          <w:szCs w:val="22"/>
          <w:lang w:val="es-ES_tradnl"/>
        </w:rPr>
        <w:t xml:space="preserve"> </w:t>
      </w:r>
      <w:r w:rsidRPr="00D469E6">
        <w:rPr>
          <w:rStyle w:val="hps"/>
          <w:rFonts w:ascii="Calibri" w:hAnsi="Calibri"/>
          <w:sz w:val="22"/>
          <w:szCs w:val="22"/>
          <w:lang w:val="es-ES_tradnl"/>
        </w:rPr>
        <w:t>y condiciones de esta</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r w:rsidRPr="00D469E6">
        <w:rPr>
          <w:rFonts w:ascii="Calibri" w:hAnsi="Calibri"/>
          <w:sz w:val="22"/>
          <w:szCs w:val="22"/>
          <w:lang w:val="es-ES_tradnl"/>
        </w:rPr>
        <w:t xml:space="preserve">, incluyendo </w:t>
      </w:r>
      <w:r w:rsidRPr="00D469E6">
        <w:rPr>
          <w:rStyle w:val="hps"/>
          <w:rFonts w:ascii="Calibri" w:hAnsi="Calibri"/>
          <w:sz w:val="22"/>
          <w:szCs w:val="22"/>
          <w:lang w:val="es-ES_tradnl"/>
        </w:rPr>
        <w:t>pero no limitado a</w:t>
      </w:r>
      <w:r w:rsidRPr="00D469E6">
        <w:rPr>
          <w:rFonts w:ascii="Calibri" w:hAnsi="Calibri"/>
          <w:sz w:val="22"/>
          <w:szCs w:val="22"/>
          <w:lang w:val="es-ES_tradnl"/>
        </w:rPr>
        <w:t xml:space="preserve"> </w:t>
      </w:r>
      <w:r w:rsidRPr="00D469E6">
        <w:rPr>
          <w:rStyle w:val="hps"/>
          <w:rFonts w:ascii="Calibri" w:hAnsi="Calibri"/>
          <w:sz w:val="22"/>
          <w:szCs w:val="22"/>
          <w:lang w:val="es-ES_tradnl"/>
        </w:rPr>
        <w:t>la imposibilidad de obtener</w:t>
      </w:r>
      <w:r w:rsidRPr="00D469E6">
        <w:rPr>
          <w:rFonts w:ascii="Calibri" w:hAnsi="Calibri"/>
          <w:sz w:val="22"/>
          <w:szCs w:val="22"/>
          <w:lang w:val="es-ES_tradnl"/>
        </w:rPr>
        <w:t xml:space="preserve"> </w:t>
      </w:r>
      <w:r w:rsidR="00756381" w:rsidRPr="00D469E6">
        <w:rPr>
          <w:rFonts w:ascii="Calibri" w:hAnsi="Calibri"/>
          <w:sz w:val="22"/>
          <w:szCs w:val="22"/>
          <w:lang w:val="es-ES_tradnl"/>
        </w:rPr>
        <w:t xml:space="preserve">las </w:t>
      </w:r>
      <w:r w:rsidRPr="00D469E6">
        <w:rPr>
          <w:rStyle w:val="hps"/>
          <w:rFonts w:ascii="Calibri" w:hAnsi="Calibri"/>
          <w:sz w:val="22"/>
          <w:szCs w:val="22"/>
          <w:lang w:val="es-ES_tradnl"/>
        </w:rPr>
        <w:t>licencias de exportación necesarias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o </w:t>
      </w:r>
      <w:r w:rsidR="00756381" w:rsidRPr="00D469E6">
        <w:rPr>
          <w:rStyle w:val="hps"/>
          <w:rFonts w:ascii="Calibri" w:hAnsi="Calibri"/>
          <w:sz w:val="22"/>
          <w:szCs w:val="22"/>
          <w:lang w:val="es-ES_tradnl"/>
        </w:rPr>
        <w:t xml:space="preserve">de </w:t>
      </w:r>
      <w:r w:rsidRPr="00D469E6">
        <w:rPr>
          <w:rStyle w:val="hps"/>
          <w:rFonts w:ascii="Calibri" w:hAnsi="Calibri"/>
          <w:sz w:val="22"/>
          <w:szCs w:val="22"/>
          <w:lang w:val="es-ES_tradnl"/>
        </w:rPr>
        <w:t>hacer</w:t>
      </w:r>
      <w:r w:rsidRPr="00D469E6">
        <w:rPr>
          <w:rFonts w:ascii="Calibri" w:hAnsi="Calibri"/>
          <w:sz w:val="22"/>
          <w:szCs w:val="22"/>
          <w:lang w:val="es-ES_tradnl"/>
        </w:rPr>
        <w:t xml:space="preserve"> </w:t>
      </w:r>
      <w:r w:rsidRPr="00D469E6">
        <w:rPr>
          <w:rStyle w:val="hps"/>
          <w:rFonts w:ascii="Calibri" w:hAnsi="Calibri"/>
          <w:sz w:val="22"/>
          <w:szCs w:val="22"/>
          <w:lang w:val="es-ES_tradnl"/>
        </w:rPr>
        <w:t>entrega de todo o</w:t>
      </w:r>
      <w:r w:rsidRPr="00D469E6">
        <w:rPr>
          <w:rFonts w:ascii="Calibri" w:hAnsi="Calibri"/>
          <w:sz w:val="22"/>
          <w:szCs w:val="22"/>
          <w:lang w:val="es-ES_tradnl"/>
        </w:rPr>
        <w:t xml:space="preserve"> </w:t>
      </w:r>
      <w:r w:rsidRPr="00D469E6">
        <w:rPr>
          <w:rStyle w:val="hps"/>
          <w:rFonts w:ascii="Calibri" w:hAnsi="Calibri"/>
          <w:sz w:val="22"/>
          <w:szCs w:val="22"/>
          <w:lang w:val="es-ES_tradnl"/>
        </w:rPr>
        <w:t>parte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bienes </w:t>
      </w:r>
      <w:r w:rsidR="00756381" w:rsidRPr="00D469E6">
        <w:rPr>
          <w:rStyle w:val="hps"/>
          <w:rFonts w:ascii="Calibri" w:hAnsi="Calibri"/>
          <w:sz w:val="22"/>
          <w:szCs w:val="22"/>
          <w:lang w:val="es-ES_tradnl"/>
        </w:rPr>
        <w:t>en</w:t>
      </w:r>
      <w:r w:rsidRPr="00D469E6">
        <w:rPr>
          <w:rStyle w:val="hps"/>
          <w:rFonts w:ascii="Calibri" w:hAnsi="Calibri"/>
          <w:sz w:val="22"/>
          <w:szCs w:val="22"/>
          <w:lang w:val="es-ES_tradnl"/>
        </w:rPr>
        <w:t xml:space="preserv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fecha </w:t>
      </w:r>
      <w:r w:rsidR="00756381" w:rsidRPr="00D469E6">
        <w:rPr>
          <w:rStyle w:val="hps"/>
          <w:rFonts w:ascii="Calibri" w:hAnsi="Calibri"/>
          <w:sz w:val="22"/>
          <w:szCs w:val="22"/>
          <w:lang w:val="es-ES_tradnl"/>
        </w:rPr>
        <w:t xml:space="preserve">o fechas </w:t>
      </w:r>
      <w:r w:rsidRPr="00D469E6">
        <w:rPr>
          <w:rStyle w:val="hps"/>
          <w:rFonts w:ascii="Calibri" w:hAnsi="Calibri"/>
          <w:sz w:val="22"/>
          <w:szCs w:val="22"/>
          <w:lang w:val="es-ES_tradnl"/>
        </w:rPr>
        <w:t>de entrega</w:t>
      </w:r>
      <w:r w:rsidRPr="00D469E6">
        <w:rPr>
          <w:rFonts w:ascii="Calibri" w:hAnsi="Calibri"/>
          <w:sz w:val="22"/>
          <w:szCs w:val="22"/>
          <w:lang w:val="es-ES_tradnl"/>
        </w:rPr>
        <w:t xml:space="preserve"> </w:t>
      </w:r>
      <w:r w:rsidRPr="00D469E6">
        <w:rPr>
          <w:rStyle w:val="hps"/>
          <w:rFonts w:ascii="Calibri" w:hAnsi="Calibri"/>
          <w:sz w:val="22"/>
          <w:szCs w:val="22"/>
          <w:lang w:val="es-ES_tradnl"/>
        </w:rPr>
        <w:t>acordada</w:t>
      </w:r>
      <w:r w:rsidRPr="00D469E6">
        <w:rPr>
          <w:rFonts w:ascii="Calibri" w:hAnsi="Calibri"/>
          <w:sz w:val="22"/>
          <w:szCs w:val="22"/>
          <w:lang w:val="es-ES_tradnl"/>
        </w:rPr>
        <w:t xml:space="preserve">, el PNUD podrá, después de dar </w:t>
      </w:r>
      <w:r w:rsidR="00D67916" w:rsidRPr="00D469E6">
        <w:rPr>
          <w:rFonts w:ascii="Calibri" w:hAnsi="Calibri"/>
          <w:sz w:val="22"/>
          <w:szCs w:val="22"/>
          <w:lang w:val="es-ES_tradnl"/>
        </w:rPr>
        <w:t>al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00D67916" w:rsidRPr="00D469E6">
        <w:rPr>
          <w:rStyle w:val="hps"/>
          <w:rFonts w:ascii="Calibri" w:hAnsi="Calibri"/>
          <w:sz w:val="22"/>
          <w:szCs w:val="22"/>
          <w:lang w:val="es-ES_tradnl"/>
        </w:rPr>
        <w:t xml:space="preserve"> un aviso</w:t>
      </w:r>
      <w:r w:rsidRPr="00D469E6">
        <w:rPr>
          <w:rFonts w:ascii="Calibri" w:hAnsi="Calibri"/>
          <w:sz w:val="22"/>
          <w:szCs w:val="22"/>
          <w:lang w:val="es-ES_tradnl"/>
        </w:rPr>
        <w:t xml:space="preserve"> </w:t>
      </w:r>
      <w:r w:rsidRPr="00D469E6">
        <w:rPr>
          <w:rStyle w:val="hps"/>
          <w:rFonts w:ascii="Calibri" w:hAnsi="Calibri"/>
          <w:sz w:val="22"/>
          <w:szCs w:val="22"/>
          <w:lang w:val="es-ES_tradnl"/>
        </w:rPr>
        <w:t>razonable</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para </w:t>
      </w:r>
      <w:r w:rsidR="002212BD">
        <w:rPr>
          <w:rStyle w:val="hps"/>
          <w:rFonts w:ascii="Calibri" w:hAnsi="Calibri"/>
          <w:sz w:val="22"/>
          <w:szCs w:val="22"/>
          <w:lang w:val="es-ES_tradnl"/>
        </w:rPr>
        <w:t>que cumpla su obligación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y sin perjuicio de</w:t>
      </w:r>
      <w:r w:rsidRPr="00D469E6">
        <w:rPr>
          <w:rFonts w:ascii="Calibri" w:hAnsi="Calibri"/>
          <w:sz w:val="22"/>
          <w:szCs w:val="22"/>
          <w:lang w:val="es-ES_tradnl"/>
        </w:rPr>
        <w:t xml:space="preserve"> </w:t>
      </w:r>
      <w:r w:rsidRPr="00D469E6">
        <w:rPr>
          <w:rStyle w:val="hps"/>
          <w:rFonts w:ascii="Calibri" w:hAnsi="Calibri"/>
          <w:sz w:val="22"/>
          <w:szCs w:val="22"/>
          <w:lang w:val="es-ES_tradnl"/>
        </w:rPr>
        <w:t>cualesquiera otros derechos o</w:t>
      </w:r>
      <w:r w:rsidRPr="00D469E6">
        <w:rPr>
          <w:rFonts w:ascii="Calibri" w:hAnsi="Calibri"/>
          <w:sz w:val="22"/>
          <w:szCs w:val="22"/>
          <w:lang w:val="es-ES_tradnl"/>
        </w:rPr>
        <w:t xml:space="preserve"> </w:t>
      </w:r>
      <w:r w:rsidRPr="00D469E6">
        <w:rPr>
          <w:rStyle w:val="hps"/>
          <w:rFonts w:ascii="Calibri" w:hAnsi="Calibri"/>
          <w:sz w:val="22"/>
          <w:szCs w:val="22"/>
          <w:lang w:val="es-ES_tradnl"/>
        </w:rPr>
        <w:t>recursos,</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ejercer</w:t>
      </w:r>
      <w:r w:rsidRPr="00D469E6">
        <w:rPr>
          <w:rFonts w:ascii="Calibri" w:hAnsi="Calibri"/>
          <w:sz w:val="22"/>
          <w:szCs w:val="22"/>
          <w:lang w:val="es-ES_tradnl"/>
        </w:rPr>
        <w:t xml:space="preserve"> </w:t>
      </w:r>
      <w:r w:rsidRPr="00D469E6">
        <w:rPr>
          <w:rStyle w:val="hps"/>
          <w:rFonts w:ascii="Calibri" w:hAnsi="Calibri"/>
          <w:sz w:val="22"/>
          <w:szCs w:val="22"/>
          <w:lang w:val="es-ES_tradnl"/>
        </w:rPr>
        <w:t>uno o más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siguientes derechos:</w:t>
      </w:r>
    </w:p>
    <w:p w14:paraId="410C1D30" w14:textId="77777777" w:rsidR="00953F6F" w:rsidRPr="00D469E6" w:rsidRDefault="00953F6F" w:rsidP="00953F6F">
      <w:pPr>
        <w:ind w:left="1077" w:hanging="357"/>
        <w:jc w:val="both"/>
        <w:rPr>
          <w:rFonts w:ascii="Calibri" w:hAnsi="Calibri"/>
          <w:sz w:val="22"/>
          <w:szCs w:val="22"/>
          <w:lang w:val="es-ES_tradnl"/>
        </w:rPr>
      </w:pPr>
    </w:p>
    <w:p w14:paraId="08C8945B" w14:textId="77777777" w:rsidR="00953F6F" w:rsidRPr="00D469E6" w:rsidRDefault="00B540F5" w:rsidP="00D67916">
      <w:pPr>
        <w:spacing w:after="120"/>
        <w:ind w:left="1440" w:hanging="720"/>
        <w:jc w:val="both"/>
        <w:rPr>
          <w:rStyle w:val="hps"/>
          <w:rFonts w:ascii="Calibri" w:hAnsi="Calibri"/>
          <w:sz w:val="22"/>
          <w:szCs w:val="22"/>
          <w:lang w:val="es-ES_tradnl"/>
        </w:rPr>
      </w:pPr>
      <w:r w:rsidRPr="00D469E6">
        <w:rPr>
          <w:rStyle w:val="hps"/>
          <w:rFonts w:ascii="Calibri" w:hAnsi="Calibri"/>
          <w:sz w:val="22"/>
          <w:szCs w:val="22"/>
          <w:lang w:val="es-ES_tradnl"/>
        </w:rPr>
        <w:t>9.1</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Adquirir</w:t>
      </w:r>
      <w:r w:rsidRPr="00D469E6">
        <w:rPr>
          <w:rFonts w:ascii="Calibri" w:hAnsi="Calibri"/>
          <w:sz w:val="22"/>
          <w:szCs w:val="22"/>
          <w:lang w:val="es-ES_tradnl"/>
        </w:rPr>
        <w:t xml:space="preserve"> </w:t>
      </w:r>
      <w:r w:rsidRPr="00D469E6">
        <w:rPr>
          <w:rStyle w:val="hps"/>
          <w:rFonts w:ascii="Calibri" w:hAnsi="Calibri"/>
          <w:sz w:val="22"/>
          <w:szCs w:val="22"/>
          <w:lang w:val="es-ES_tradnl"/>
        </w:rPr>
        <w:t>la totalidad o</w:t>
      </w:r>
      <w:r w:rsidRPr="00D469E6">
        <w:rPr>
          <w:rFonts w:ascii="Calibri" w:hAnsi="Calibri"/>
          <w:sz w:val="22"/>
          <w:szCs w:val="22"/>
          <w:lang w:val="es-ES_tradnl"/>
        </w:rPr>
        <w:t xml:space="preserve"> </w:t>
      </w:r>
      <w:r w:rsidRPr="00D469E6">
        <w:rPr>
          <w:rStyle w:val="hps"/>
          <w:rFonts w:ascii="Calibri" w:hAnsi="Calibri"/>
          <w:sz w:val="22"/>
          <w:szCs w:val="22"/>
          <w:lang w:val="es-ES_tradnl"/>
        </w:rPr>
        <w:t>parte de los productos</w:t>
      </w:r>
      <w:r w:rsidRPr="00D469E6">
        <w:rPr>
          <w:rFonts w:ascii="Calibri" w:hAnsi="Calibri"/>
          <w:sz w:val="22"/>
          <w:szCs w:val="22"/>
          <w:lang w:val="es-ES_tradnl"/>
        </w:rPr>
        <w:t xml:space="preserve"> </w:t>
      </w:r>
      <w:r w:rsidR="002212BD">
        <w:rPr>
          <w:rFonts w:ascii="Calibri" w:hAnsi="Calibri"/>
          <w:sz w:val="22"/>
          <w:szCs w:val="22"/>
          <w:lang w:val="es-ES_tradnl"/>
        </w:rPr>
        <w:t>de otros proveedores</w:t>
      </w:r>
      <w:r w:rsidRPr="00D469E6">
        <w:rPr>
          <w:rFonts w:ascii="Calibri" w:hAnsi="Calibri"/>
          <w:sz w:val="22"/>
          <w:szCs w:val="22"/>
          <w:lang w:val="es-ES_tradnl"/>
        </w:rPr>
        <w:t xml:space="preserve">, en cuyo caso </w:t>
      </w:r>
      <w:r w:rsidRPr="00D469E6">
        <w:rPr>
          <w:rStyle w:val="hps"/>
          <w:rFonts w:ascii="Calibri" w:hAnsi="Calibri"/>
          <w:sz w:val="22"/>
          <w:szCs w:val="22"/>
          <w:lang w:val="es-ES_tradnl"/>
        </w:rPr>
        <w:t>el PNUD podrá exigir</w:t>
      </w:r>
      <w:r w:rsidRPr="00D469E6">
        <w:rPr>
          <w:rFonts w:ascii="Calibri" w:hAnsi="Calibri"/>
          <w:sz w:val="22"/>
          <w:szCs w:val="22"/>
          <w:lang w:val="es-ES_tradnl"/>
        </w:rPr>
        <w:t xml:space="preserve"> </w:t>
      </w:r>
      <w:r w:rsidRPr="00D469E6">
        <w:rPr>
          <w:rStyle w:val="hps"/>
          <w:rFonts w:ascii="Calibri" w:hAnsi="Calibri"/>
          <w:sz w:val="22"/>
          <w:szCs w:val="22"/>
          <w:lang w:val="es-ES_tradnl"/>
        </w:rPr>
        <w:t>al proveedor</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la responsabilidad por</w:t>
      </w:r>
      <w:r w:rsidRPr="00D469E6">
        <w:rPr>
          <w:rStyle w:val="hps"/>
          <w:rFonts w:ascii="Calibri" w:hAnsi="Calibri"/>
          <w:sz w:val="22"/>
          <w:szCs w:val="22"/>
          <w:lang w:val="es-ES_tradnl"/>
        </w:rPr>
        <w:t xml:space="preserve"> cualquier </w:t>
      </w:r>
      <w:r w:rsidR="002212BD">
        <w:rPr>
          <w:rStyle w:val="hps"/>
          <w:rFonts w:ascii="Calibri" w:hAnsi="Calibri"/>
          <w:sz w:val="22"/>
          <w:szCs w:val="22"/>
          <w:lang w:val="es-ES_tradnl"/>
        </w:rPr>
        <w:t>aumento de los costos en que hubiese</w:t>
      </w:r>
      <w:r w:rsidRPr="00D469E6">
        <w:rPr>
          <w:rFonts w:ascii="Calibri" w:hAnsi="Calibri"/>
          <w:sz w:val="22"/>
          <w:szCs w:val="22"/>
          <w:lang w:val="es-ES_tradnl"/>
        </w:rPr>
        <w:t xml:space="preserve"> </w:t>
      </w:r>
      <w:r w:rsidRPr="00D469E6">
        <w:rPr>
          <w:rStyle w:val="hps"/>
          <w:rFonts w:ascii="Calibri" w:hAnsi="Calibri"/>
          <w:sz w:val="22"/>
          <w:szCs w:val="22"/>
          <w:lang w:val="es-ES_tradnl"/>
        </w:rPr>
        <w:t>incurrido.</w:t>
      </w:r>
    </w:p>
    <w:p w14:paraId="11F01957" w14:textId="77777777" w:rsidR="00953F6F" w:rsidRPr="00D469E6" w:rsidRDefault="00B540F5"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9.2</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Negarse a</w:t>
      </w:r>
      <w:r w:rsidRPr="00D469E6">
        <w:rPr>
          <w:rFonts w:ascii="Calibri" w:hAnsi="Calibri"/>
          <w:sz w:val="22"/>
          <w:szCs w:val="22"/>
          <w:lang w:val="es-ES_tradnl"/>
        </w:rPr>
        <w:t xml:space="preserve"> </w:t>
      </w:r>
      <w:r w:rsidRPr="00D469E6">
        <w:rPr>
          <w:rStyle w:val="hps"/>
          <w:rFonts w:ascii="Calibri" w:hAnsi="Calibri"/>
          <w:sz w:val="22"/>
          <w:szCs w:val="22"/>
          <w:lang w:val="es-ES_tradnl"/>
        </w:rPr>
        <w:t>aceptar la entrega</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de todos</w:t>
      </w:r>
      <w:r w:rsidRPr="00D469E6">
        <w:rPr>
          <w:rStyle w:val="hps"/>
          <w:rFonts w:ascii="Calibri" w:hAnsi="Calibri"/>
          <w:sz w:val="22"/>
          <w:szCs w:val="22"/>
          <w:lang w:val="es-ES_tradnl"/>
        </w:rPr>
        <w:t xml:space="preserve"> o parte</w:t>
      </w:r>
      <w:r w:rsidRPr="00D469E6">
        <w:rPr>
          <w:rFonts w:ascii="Calibri" w:hAnsi="Calibri"/>
          <w:sz w:val="22"/>
          <w:szCs w:val="22"/>
          <w:lang w:val="es-ES_tradnl"/>
        </w:rPr>
        <w:t xml:space="preserve"> </w:t>
      </w:r>
      <w:r w:rsidRPr="00D469E6">
        <w:rPr>
          <w:rStyle w:val="hps"/>
          <w:rFonts w:ascii="Calibri" w:hAnsi="Calibri"/>
          <w:sz w:val="22"/>
          <w:szCs w:val="22"/>
          <w:lang w:val="es-ES_tradnl"/>
        </w:rPr>
        <w:t>de l</w:t>
      </w:r>
      <w:r w:rsidR="00D67916" w:rsidRPr="00D469E6">
        <w:rPr>
          <w:rStyle w:val="hps"/>
          <w:rFonts w:ascii="Calibri" w:hAnsi="Calibri"/>
          <w:sz w:val="22"/>
          <w:szCs w:val="22"/>
          <w:lang w:val="es-ES_tradnl"/>
        </w:rPr>
        <w:t>os bienes</w:t>
      </w:r>
      <w:r w:rsidRPr="00D469E6">
        <w:rPr>
          <w:rStyle w:val="hps"/>
          <w:rFonts w:ascii="Calibri" w:hAnsi="Calibri"/>
          <w:sz w:val="22"/>
          <w:szCs w:val="22"/>
          <w:lang w:val="es-ES_tradnl"/>
        </w:rPr>
        <w:t>.</w:t>
      </w:r>
    </w:p>
    <w:p w14:paraId="4308CD83" w14:textId="77777777" w:rsidR="00305FBA" w:rsidRPr="00D469E6" w:rsidRDefault="00B540F5"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9.3</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 xml:space="preserve">Rescindir la presente </w:t>
      </w:r>
      <w:r w:rsidR="00D67916" w:rsidRPr="00D469E6">
        <w:rPr>
          <w:rStyle w:val="hps"/>
          <w:rFonts w:ascii="Calibri" w:hAnsi="Calibri"/>
          <w:sz w:val="22"/>
          <w:szCs w:val="22"/>
          <w:lang w:val="es-ES_tradnl"/>
        </w:rPr>
        <w:t>Orden</w:t>
      </w:r>
      <w:r w:rsidR="00D67916"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de Compra</w:t>
      </w:r>
      <w:r w:rsidR="00D67916" w:rsidRPr="00D469E6">
        <w:rPr>
          <w:rFonts w:ascii="Calibri" w:hAnsi="Calibri"/>
          <w:sz w:val="22"/>
          <w:szCs w:val="22"/>
          <w:lang w:val="es-ES_tradnl"/>
        </w:rPr>
        <w:t xml:space="preserve"> </w:t>
      </w:r>
      <w:r w:rsidRPr="00D469E6">
        <w:rPr>
          <w:rStyle w:val="hps"/>
          <w:rFonts w:ascii="Calibri" w:hAnsi="Calibri"/>
          <w:sz w:val="22"/>
          <w:szCs w:val="22"/>
          <w:lang w:val="es-ES_tradnl"/>
        </w:rPr>
        <w:t>sin responsabilidad alguna por</w:t>
      </w:r>
      <w:r w:rsidRPr="00D469E6">
        <w:rPr>
          <w:rFonts w:ascii="Calibri" w:hAnsi="Calibri"/>
          <w:sz w:val="22"/>
          <w:szCs w:val="22"/>
          <w:lang w:val="es-ES_tradnl"/>
        </w:rPr>
        <w:t xml:space="preserve"> </w:t>
      </w:r>
      <w:r w:rsidRPr="00D469E6">
        <w:rPr>
          <w:rStyle w:val="hps"/>
          <w:rFonts w:ascii="Calibri" w:hAnsi="Calibri"/>
          <w:sz w:val="22"/>
          <w:szCs w:val="22"/>
          <w:lang w:val="es-ES_tradnl"/>
        </w:rPr>
        <w:t>los gastos de rescisión</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u otra</w:t>
      </w:r>
      <w:r w:rsidRPr="00D469E6">
        <w:rPr>
          <w:rStyle w:val="hps"/>
          <w:rFonts w:ascii="Calibri" w:hAnsi="Calibri"/>
          <w:sz w:val="22"/>
          <w:szCs w:val="22"/>
          <w:lang w:val="es-ES_tradnl"/>
        </w:rPr>
        <w:t xml:space="preserve"> responsabilidad</w:t>
      </w:r>
      <w:r w:rsidRPr="00D469E6">
        <w:rPr>
          <w:rFonts w:ascii="Calibri" w:hAnsi="Calibri"/>
          <w:sz w:val="22"/>
          <w:szCs w:val="22"/>
          <w:lang w:val="es-ES_tradnl"/>
        </w:rPr>
        <w:t xml:space="preserve"> </w:t>
      </w:r>
      <w:r w:rsidRPr="00D469E6">
        <w:rPr>
          <w:rStyle w:val="hps"/>
          <w:rFonts w:ascii="Calibri" w:hAnsi="Calibri"/>
          <w:sz w:val="22"/>
          <w:szCs w:val="22"/>
          <w:lang w:val="es-ES_tradnl"/>
        </w:rPr>
        <w:t>de cualquier tipo de</w:t>
      </w:r>
      <w:r w:rsidR="00D67916" w:rsidRPr="00D469E6">
        <w:rPr>
          <w:rStyle w:val="hps"/>
          <w:rFonts w:ascii="Calibri" w:hAnsi="Calibri"/>
          <w:sz w:val="22"/>
          <w:szCs w:val="22"/>
          <w:lang w:val="es-ES_tradnl"/>
        </w:rPr>
        <w:t>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Pr="00D469E6">
        <w:rPr>
          <w:rFonts w:ascii="Calibri" w:hAnsi="Calibri"/>
          <w:sz w:val="22"/>
          <w:szCs w:val="22"/>
          <w:lang w:val="es-ES_tradnl"/>
        </w:rPr>
        <w:t>.</w:t>
      </w:r>
    </w:p>
    <w:p w14:paraId="43C0E931" w14:textId="77777777" w:rsidR="00B540F5" w:rsidRPr="00D469E6" w:rsidRDefault="00B540F5" w:rsidP="00953F6F">
      <w:pPr>
        <w:ind w:left="720" w:hanging="720"/>
        <w:jc w:val="both"/>
        <w:rPr>
          <w:rFonts w:ascii="Calibri" w:hAnsi="Calibri" w:cs="Calibri"/>
          <w:sz w:val="22"/>
          <w:szCs w:val="22"/>
          <w:lang w:val="es-ES_tradnl"/>
        </w:rPr>
      </w:pPr>
    </w:p>
    <w:p w14:paraId="5ABEC508" w14:textId="77777777" w:rsidR="00305FBA" w:rsidRPr="00D469E6" w:rsidRDefault="00305FBA" w:rsidP="00305FBA">
      <w:pPr>
        <w:tabs>
          <w:tab w:val="left" w:pos="0"/>
        </w:tabs>
        <w:jc w:val="both"/>
        <w:rPr>
          <w:rFonts w:ascii="Calibri" w:hAnsi="Calibri" w:cs="Calibri"/>
          <w:sz w:val="22"/>
          <w:szCs w:val="22"/>
          <w:lang w:val="es-ES_tradnl"/>
        </w:rPr>
      </w:pPr>
      <w:r w:rsidRPr="00D469E6">
        <w:rPr>
          <w:rFonts w:ascii="Calibri" w:hAnsi="Calibri" w:cs="Calibri"/>
          <w:b/>
          <w:sz w:val="22"/>
          <w:szCs w:val="22"/>
          <w:lang w:val="es-ES_tradnl"/>
        </w:rPr>
        <w:t>10.</w:t>
      </w:r>
      <w:r w:rsidRPr="00D469E6">
        <w:rPr>
          <w:rFonts w:ascii="Calibri" w:hAnsi="Calibri" w:cs="Calibri"/>
          <w:b/>
          <w:sz w:val="22"/>
          <w:szCs w:val="22"/>
          <w:lang w:val="es-ES_tradnl"/>
        </w:rPr>
        <w:tab/>
      </w:r>
      <w:r w:rsidR="00B540F5" w:rsidRPr="00D469E6">
        <w:rPr>
          <w:rFonts w:ascii="Calibri" w:hAnsi="Calibri" w:cs="Calibri"/>
          <w:b/>
          <w:sz w:val="22"/>
          <w:szCs w:val="22"/>
          <w:lang w:val="es-ES_tradnl"/>
        </w:rPr>
        <w:t>RETRASO EN LA ENTREGA</w:t>
      </w:r>
      <w:r w:rsidRPr="00D469E6">
        <w:rPr>
          <w:rFonts w:ascii="Calibri" w:hAnsi="Calibri" w:cs="Calibri"/>
          <w:sz w:val="22"/>
          <w:szCs w:val="22"/>
          <w:lang w:val="es-ES_tradnl"/>
        </w:rPr>
        <w:t xml:space="preserve"> </w:t>
      </w:r>
    </w:p>
    <w:p w14:paraId="6399A1A4" w14:textId="77777777" w:rsidR="00305FBA" w:rsidRPr="00D469E6" w:rsidRDefault="00305FBA" w:rsidP="00305FBA">
      <w:pPr>
        <w:ind w:left="1440" w:hanging="720"/>
        <w:jc w:val="both"/>
        <w:rPr>
          <w:rFonts w:ascii="Calibri" w:hAnsi="Calibri" w:cs="Calibri"/>
          <w:sz w:val="22"/>
          <w:szCs w:val="22"/>
          <w:lang w:val="es-ES_tradnl"/>
        </w:rPr>
      </w:pPr>
    </w:p>
    <w:p w14:paraId="17DAF356" w14:textId="77777777" w:rsidR="00305FBA" w:rsidRPr="00D469E6" w:rsidRDefault="00B540F5" w:rsidP="00953F6F">
      <w:pPr>
        <w:ind w:left="720"/>
        <w:jc w:val="both"/>
        <w:rPr>
          <w:rStyle w:val="hps"/>
          <w:rFonts w:ascii="Calibri" w:hAnsi="Calibri"/>
          <w:sz w:val="22"/>
          <w:szCs w:val="22"/>
          <w:lang w:val="es-ES_tradnl"/>
        </w:rPr>
      </w:pPr>
      <w:r w:rsidRPr="00D469E6">
        <w:rPr>
          <w:rStyle w:val="hps"/>
          <w:rFonts w:ascii="Calibri" w:hAnsi="Calibri"/>
          <w:sz w:val="22"/>
          <w:szCs w:val="22"/>
          <w:lang w:val="es-ES_tradnl"/>
        </w:rPr>
        <w:t>Sin perjuicio de</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cualesquiera otros derechos </w:t>
      </w:r>
      <w:r w:rsidR="00D67916" w:rsidRPr="00D469E6">
        <w:rPr>
          <w:rStyle w:val="hps"/>
          <w:rFonts w:ascii="Calibri" w:hAnsi="Calibri"/>
          <w:sz w:val="22"/>
          <w:szCs w:val="22"/>
          <w:lang w:val="es-ES_tradnl"/>
        </w:rPr>
        <w:t>u</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de las</w:t>
      </w:r>
      <w:r w:rsidRPr="00D469E6">
        <w:rPr>
          <w:rFonts w:ascii="Calibri" w:hAnsi="Calibri"/>
          <w:sz w:val="22"/>
          <w:szCs w:val="22"/>
          <w:lang w:val="es-ES_tradnl"/>
        </w:rPr>
        <w:t xml:space="preserve"> </w:t>
      </w:r>
      <w:r w:rsidRPr="00D469E6">
        <w:rPr>
          <w:rStyle w:val="hps"/>
          <w:rFonts w:ascii="Calibri" w:hAnsi="Calibri"/>
          <w:sz w:val="22"/>
          <w:szCs w:val="22"/>
          <w:lang w:val="es-ES_tradnl"/>
        </w:rPr>
        <w:t>partes</w:t>
      </w:r>
      <w:r w:rsidR="002212BD">
        <w:rPr>
          <w:rStyle w:val="hps"/>
          <w:rFonts w:ascii="Calibri" w:hAnsi="Calibri"/>
          <w:sz w:val="22"/>
          <w:szCs w:val="22"/>
          <w:lang w:val="es-ES_tradnl"/>
        </w:rPr>
        <w:t xml:space="preserve"> que constan en el presente</w:t>
      </w:r>
      <w:r w:rsidRPr="00D469E6">
        <w:rPr>
          <w:rStyle w:val="hps"/>
          <w:rFonts w:ascii="Calibri" w:hAnsi="Calibri"/>
          <w:sz w:val="22"/>
          <w:szCs w:val="22"/>
          <w:lang w:val="es-ES_tradnl"/>
        </w:rPr>
        <w:t>, si 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no </w:t>
      </w:r>
      <w:r w:rsidR="00D67916" w:rsidRPr="00D469E6">
        <w:rPr>
          <w:rStyle w:val="hps"/>
          <w:rFonts w:ascii="Calibri" w:hAnsi="Calibri"/>
          <w:sz w:val="22"/>
          <w:szCs w:val="22"/>
          <w:lang w:val="es-ES_tradnl"/>
        </w:rPr>
        <w:t>pudiera</w:t>
      </w:r>
      <w:r w:rsidRPr="00D469E6">
        <w:rPr>
          <w:rFonts w:ascii="Calibri" w:hAnsi="Calibri"/>
          <w:sz w:val="22"/>
          <w:szCs w:val="22"/>
          <w:lang w:val="es-ES_tradnl"/>
        </w:rPr>
        <w:t xml:space="preserve"> </w:t>
      </w:r>
      <w:r w:rsidRPr="00D469E6">
        <w:rPr>
          <w:rStyle w:val="hps"/>
          <w:rFonts w:ascii="Calibri" w:hAnsi="Calibri"/>
          <w:sz w:val="22"/>
          <w:szCs w:val="22"/>
          <w:lang w:val="es-ES_tradnl"/>
        </w:rPr>
        <w:t>entregar los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bienes </w:t>
      </w:r>
      <w:r w:rsidR="00D67916" w:rsidRPr="00D469E6">
        <w:rPr>
          <w:rStyle w:val="hps"/>
          <w:rFonts w:ascii="Calibri" w:hAnsi="Calibri"/>
          <w:sz w:val="22"/>
          <w:szCs w:val="22"/>
          <w:lang w:val="es-ES_tradnl"/>
        </w:rPr>
        <w:t>en</w:t>
      </w:r>
      <w:r w:rsidRPr="00D469E6">
        <w:rPr>
          <w:rStyle w:val="hps"/>
          <w:rFonts w:ascii="Calibri" w:hAnsi="Calibri"/>
          <w:sz w:val="22"/>
          <w:szCs w:val="22"/>
          <w:lang w:val="es-ES_tradnl"/>
        </w:rPr>
        <w:t xml:space="preserve"> la</w:t>
      </w:r>
      <w:r w:rsidR="00D67916" w:rsidRPr="00D469E6">
        <w:rPr>
          <w:rStyle w:val="hps"/>
          <w:rFonts w:ascii="Calibri" w:hAnsi="Calibri"/>
          <w:sz w:val="22"/>
          <w:szCs w:val="22"/>
          <w:lang w:val="es-ES_tradnl"/>
        </w:rPr>
        <w:t>(s)</w:t>
      </w:r>
      <w:r w:rsidRPr="00D469E6">
        <w:rPr>
          <w:rFonts w:ascii="Calibri" w:hAnsi="Calibri"/>
          <w:sz w:val="22"/>
          <w:szCs w:val="22"/>
          <w:lang w:val="es-ES_tradnl"/>
        </w:rPr>
        <w:t xml:space="preserve"> </w:t>
      </w:r>
      <w:r w:rsidRPr="00D469E6">
        <w:rPr>
          <w:rStyle w:val="hps"/>
          <w:rFonts w:ascii="Calibri" w:hAnsi="Calibri"/>
          <w:sz w:val="22"/>
          <w:szCs w:val="22"/>
          <w:lang w:val="es-ES_tradnl"/>
        </w:rPr>
        <w:t>fecha</w:t>
      </w:r>
      <w:r w:rsidR="00D67916" w:rsidRPr="00D469E6">
        <w:rPr>
          <w:rStyle w:val="hps"/>
          <w:rFonts w:ascii="Calibri" w:hAnsi="Calibri"/>
          <w:sz w:val="22"/>
          <w:szCs w:val="22"/>
          <w:lang w:val="es-ES_tradnl"/>
        </w:rPr>
        <w:t>(s)</w:t>
      </w:r>
      <w:r w:rsidRPr="00D469E6">
        <w:rPr>
          <w:rStyle w:val="hps"/>
          <w:rFonts w:ascii="Calibri" w:hAnsi="Calibri"/>
          <w:sz w:val="22"/>
          <w:szCs w:val="22"/>
          <w:lang w:val="es-ES_tradnl"/>
        </w:rPr>
        <w:t xml:space="preserve"> de entrega(s)</w:t>
      </w:r>
      <w:r w:rsidRPr="00D469E6">
        <w:rPr>
          <w:rFonts w:ascii="Calibri" w:hAnsi="Calibri"/>
          <w:sz w:val="22"/>
          <w:szCs w:val="22"/>
          <w:lang w:val="es-ES_tradnl"/>
        </w:rPr>
        <w:t xml:space="preserve"> </w:t>
      </w:r>
      <w:r w:rsidRPr="00D469E6">
        <w:rPr>
          <w:rStyle w:val="hps"/>
          <w:rFonts w:ascii="Calibri" w:hAnsi="Calibri"/>
          <w:sz w:val="22"/>
          <w:szCs w:val="22"/>
          <w:lang w:val="es-ES_tradnl"/>
        </w:rPr>
        <w:t>previst</w:t>
      </w:r>
      <w:r w:rsidR="00D67916" w:rsidRPr="00D469E6">
        <w:rPr>
          <w:rStyle w:val="hps"/>
          <w:rFonts w:ascii="Calibri" w:hAnsi="Calibri"/>
          <w:sz w:val="22"/>
          <w:szCs w:val="22"/>
          <w:lang w:val="es-ES_tradnl"/>
        </w:rPr>
        <w:t>a(s)</w:t>
      </w:r>
      <w:r w:rsidRPr="00D469E6">
        <w:rPr>
          <w:rStyle w:val="hps"/>
          <w:rFonts w:ascii="Calibri" w:hAnsi="Calibri"/>
          <w:sz w:val="22"/>
          <w:szCs w:val="22"/>
          <w:lang w:val="es-ES_tradnl"/>
        </w:rPr>
        <w:t xml:space="preserve"> en</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 el Proveedor</w:t>
      </w:r>
      <w:r w:rsidR="00D67916" w:rsidRPr="00D469E6">
        <w:rPr>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w:t>
      </w:r>
      <w:r w:rsidRPr="00D469E6">
        <w:rPr>
          <w:rFonts w:ascii="Calibri" w:hAnsi="Calibri"/>
          <w:sz w:val="22"/>
          <w:szCs w:val="22"/>
          <w:lang w:val="es-ES_tradnl"/>
        </w:rPr>
        <w:t xml:space="preserve">i) consultará inmediatamente </w:t>
      </w:r>
      <w:r w:rsidRPr="00D469E6">
        <w:rPr>
          <w:rStyle w:val="hps"/>
          <w:rFonts w:ascii="Calibri" w:hAnsi="Calibri"/>
          <w:sz w:val="22"/>
          <w:szCs w:val="22"/>
          <w:lang w:val="es-ES_tradnl"/>
        </w:rPr>
        <w:t xml:space="preserve">al PNUD para </w:t>
      </w:r>
      <w:r w:rsidR="00D67916" w:rsidRPr="00D469E6">
        <w:rPr>
          <w:rStyle w:val="hps"/>
          <w:rFonts w:ascii="Calibri" w:hAnsi="Calibri"/>
          <w:sz w:val="22"/>
          <w:szCs w:val="22"/>
          <w:lang w:val="es-ES_tradnl"/>
        </w:rPr>
        <w:t>establecer</w:t>
      </w:r>
      <w:r w:rsidRPr="00D469E6">
        <w:rPr>
          <w:rFonts w:ascii="Calibri" w:hAnsi="Calibri"/>
          <w:sz w:val="22"/>
          <w:szCs w:val="22"/>
          <w:lang w:val="es-ES_tradnl"/>
        </w:rPr>
        <w:t xml:space="preserve"> </w:t>
      </w:r>
      <w:r w:rsidRPr="00D469E6">
        <w:rPr>
          <w:rStyle w:val="hps"/>
          <w:rFonts w:ascii="Calibri" w:hAnsi="Calibri"/>
          <w:sz w:val="22"/>
          <w:szCs w:val="22"/>
          <w:lang w:val="es-ES_tradnl"/>
        </w:rPr>
        <w:t>los medios más rápidos</w:t>
      </w:r>
      <w:r w:rsidRPr="00D469E6">
        <w:rPr>
          <w:rFonts w:ascii="Calibri" w:hAnsi="Calibri"/>
          <w:sz w:val="22"/>
          <w:szCs w:val="22"/>
          <w:lang w:val="es-ES_tradnl"/>
        </w:rPr>
        <w:t xml:space="preserve"> </w:t>
      </w:r>
      <w:r w:rsidRPr="00D469E6">
        <w:rPr>
          <w:rStyle w:val="hps"/>
          <w:rFonts w:ascii="Calibri" w:hAnsi="Calibri"/>
          <w:sz w:val="22"/>
          <w:szCs w:val="22"/>
          <w:lang w:val="es-ES_tradnl"/>
        </w:rPr>
        <w:t>para suministrar</w:t>
      </w:r>
      <w:r w:rsidRPr="00D469E6">
        <w:rPr>
          <w:rFonts w:ascii="Calibri" w:hAnsi="Calibri"/>
          <w:sz w:val="22"/>
          <w:szCs w:val="22"/>
          <w:lang w:val="es-ES_tradnl"/>
        </w:rPr>
        <w:t xml:space="preserve"> </w:t>
      </w:r>
      <w:r w:rsidRPr="00D469E6">
        <w:rPr>
          <w:rStyle w:val="hps"/>
          <w:rFonts w:ascii="Calibri" w:hAnsi="Calibri"/>
          <w:sz w:val="22"/>
          <w:szCs w:val="22"/>
          <w:lang w:val="es-ES_tradnl"/>
        </w:rPr>
        <w:t>la mercancía</w:t>
      </w:r>
      <w:r w:rsidR="00D67916" w:rsidRPr="00D469E6">
        <w:rPr>
          <w:rStyle w:val="hps"/>
          <w:rFonts w:ascii="Calibri" w:hAnsi="Calibri"/>
          <w:sz w:val="22"/>
          <w:szCs w:val="22"/>
          <w:lang w:val="es-ES_tradnl"/>
        </w:rPr>
        <w:t>,</w:t>
      </w:r>
      <w:r w:rsidRPr="00D469E6">
        <w:rPr>
          <w:rStyle w:val="hps"/>
          <w:rFonts w:ascii="Calibri" w:hAnsi="Calibri"/>
          <w:sz w:val="22"/>
          <w:szCs w:val="22"/>
          <w:lang w:val="es-ES_tradnl"/>
        </w:rPr>
        <w:t xml:space="preserve"> y (</w:t>
      </w:r>
      <w:r w:rsidRPr="00D469E6">
        <w:rPr>
          <w:rFonts w:ascii="Calibri" w:hAnsi="Calibri"/>
          <w:sz w:val="22"/>
          <w:szCs w:val="22"/>
          <w:lang w:val="es-ES_tradnl"/>
        </w:rPr>
        <w:t xml:space="preserve">ii) </w:t>
      </w:r>
      <w:r w:rsidRPr="00D469E6">
        <w:rPr>
          <w:rStyle w:val="hps"/>
          <w:rFonts w:ascii="Calibri" w:hAnsi="Calibri"/>
          <w:sz w:val="22"/>
          <w:szCs w:val="22"/>
          <w:lang w:val="es-ES_tradnl"/>
        </w:rPr>
        <w:t>utilizar</w:t>
      </w:r>
      <w:r w:rsidR="00D67916" w:rsidRPr="00D469E6">
        <w:rPr>
          <w:rStyle w:val="hps"/>
          <w:rFonts w:ascii="Calibri" w:hAnsi="Calibri"/>
          <w:sz w:val="22"/>
          <w:szCs w:val="22"/>
          <w:lang w:val="es-ES_tradnl"/>
        </w:rPr>
        <w:t>á</w:t>
      </w:r>
      <w:r w:rsidRPr="00D469E6">
        <w:rPr>
          <w:rStyle w:val="hps"/>
          <w:rFonts w:ascii="Calibri" w:hAnsi="Calibri"/>
          <w:sz w:val="22"/>
          <w:szCs w:val="22"/>
          <w:lang w:val="es-ES_tradnl"/>
        </w:rPr>
        <w:t xml:space="preserve"> un medio rápido</w:t>
      </w:r>
      <w:r w:rsidRPr="00D469E6">
        <w:rPr>
          <w:rFonts w:ascii="Calibri" w:hAnsi="Calibri"/>
          <w:sz w:val="22"/>
          <w:szCs w:val="22"/>
          <w:lang w:val="es-ES_tradnl"/>
        </w:rPr>
        <w:t xml:space="preserve"> </w:t>
      </w:r>
      <w:r w:rsidRPr="00D469E6">
        <w:rPr>
          <w:rStyle w:val="hps"/>
          <w:rFonts w:ascii="Calibri" w:hAnsi="Calibri"/>
          <w:sz w:val="22"/>
          <w:szCs w:val="22"/>
          <w:lang w:val="es-ES_tradnl"/>
        </w:rPr>
        <w:t>de entrega,</w:t>
      </w:r>
      <w:r w:rsidRPr="00D469E6">
        <w:rPr>
          <w:rFonts w:ascii="Calibri" w:hAnsi="Calibri"/>
          <w:sz w:val="22"/>
          <w:szCs w:val="22"/>
          <w:lang w:val="es-ES_tradnl"/>
        </w:rPr>
        <w:t xml:space="preserve"> </w:t>
      </w:r>
      <w:r w:rsidRPr="00D469E6">
        <w:rPr>
          <w:rStyle w:val="hps"/>
          <w:rFonts w:ascii="Calibri" w:hAnsi="Calibri"/>
          <w:sz w:val="22"/>
          <w:szCs w:val="22"/>
          <w:lang w:val="es-ES_tradnl"/>
        </w:rPr>
        <w:t>a su costa</w:t>
      </w:r>
      <w:r w:rsidRPr="00D469E6">
        <w:rPr>
          <w:rFonts w:ascii="Calibri" w:hAnsi="Calibri"/>
          <w:sz w:val="22"/>
          <w:szCs w:val="22"/>
          <w:lang w:val="es-ES_tradnl"/>
        </w:rPr>
        <w:t xml:space="preserve"> </w:t>
      </w:r>
      <w:r w:rsidRPr="00D469E6">
        <w:rPr>
          <w:rStyle w:val="hps"/>
          <w:rFonts w:ascii="Calibri" w:hAnsi="Calibri"/>
          <w:sz w:val="22"/>
          <w:szCs w:val="22"/>
          <w:lang w:val="es-ES_tradnl"/>
        </w:rPr>
        <w:t>(a menos que</w:t>
      </w:r>
      <w:r w:rsidRPr="00D469E6">
        <w:rPr>
          <w:rFonts w:ascii="Calibri" w:hAnsi="Calibri"/>
          <w:sz w:val="22"/>
          <w:szCs w:val="22"/>
          <w:lang w:val="es-ES_tradnl"/>
        </w:rPr>
        <w:t xml:space="preserve"> </w:t>
      </w:r>
      <w:r w:rsidRPr="00D469E6">
        <w:rPr>
          <w:rStyle w:val="hps"/>
          <w:rFonts w:ascii="Calibri" w:hAnsi="Calibri"/>
          <w:sz w:val="22"/>
          <w:szCs w:val="22"/>
          <w:lang w:val="es-ES_tradnl"/>
        </w:rPr>
        <w:t>el retraso se deb</w:t>
      </w:r>
      <w:r w:rsidR="00D67916" w:rsidRPr="00D469E6">
        <w:rPr>
          <w:rStyle w:val="hps"/>
          <w:rFonts w:ascii="Calibri" w:hAnsi="Calibri"/>
          <w:sz w:val="22"/>
          <w:szCs w:val="22"/>
          <w:lang w:val="es-ES_tradnl"/>
        </w:rPr>
        <w:t>a a un caso de</w:t>
      </w:r>
      <w:r w:rsidRPr="00D469E6">
        <w:rPr>
          <w:rStyle w:val="hps"/>
          <w:rFonts w:ascii="Calibri" w:hAnsi="Calibri"/>
          <w:sz w:val="22"/>
          <w:szCs w:val="22"/>
          <w:lang w:val="es-ES_tradnl"/>
        </w:rPr>
        <w:t xml:space="preserve"> fuerza mayor)</w:t>
      </w:r>
      <w:r w:rsidRPr="00D469E6">
        <w:rPr>
          <w:rFonts w:ascii="Calibri" w:hAnsi="Calibri"/>
          <w:sz w:val="22"/>
          <w:szCs w:val="22"/>
          <w:lang w:val="es-ES_tradnl"/>
        </w:rPr>
        <w:t xml:space="preserve">, si </w:t>
      </w:r>
      <w:r w:rsidRPr="00D469E6">
        <w:rPr>
          <w:rStyle w:val="hps"/>
          <w:rFonts w:ascii="Calibri" w:hAnsi="Calibri"/>
          <w:sz w:val="22"/>
          <w:szCs w:val="22"/>
          <w:lang w:val="es-ES_tradnl"/>
        </w:rPr>
        <w:t>así lo solicita razonablemente</w:t>
      </w:r>
      <w:r w:rsidRPr="00D469E6">
        <w:rPr>
          <w:rFonts w:ascii="Calibri" w:hAnsi="Calibri"/>
          <w:sz w:val="22"/>
          <w:szCs w:val="22"/>
          <w:lang w:val="es-ES_tradnl"/>
        </w:rPr>
        <w:t xml:space="preserve"> </w:t>
      </w:r>
      <w:r w:rsidRPr="00D469E6">
        <w:rPr>
          <w:rStyle w:val="hps"/>
          <w:rFonts w:ascii="Calibri" w:hAnsi="Calibri"/>
          <w:sz w:val="22"/>
          <w:szCs w:val="22"/>
          <w:lang w:val="es-ES_tradnl"/>
        </w:rPr>
        <w:t>el PNUD.</w:t>
      </w:r>
    </w:p>
    <w:p w14:paraId="45B5ED27" w14:textId="77777777" w:rsidR="00B540F5" w:rsidRPr="00D469E6" w:rsidRDefault="00B540F5" w:rsidP="00305FBA">
      <w:pPr>
        <w:jc w:val="both"/>
        <w:rPr>
          <w:rFonts w:ascii="Calibri" w:hAnsi="Calibri"/>
          <w:sz w:val="22"/>
          <w:szCs w:val="22"/>
          <w:lang w:val="es-ES_tradnl"/>
        </w:rPr>
      </w:pPr>
    </w:p>
    <w:p w14:paraId="6F57D2DF" w14:textId="77777777" w:rsidR="00305FBA" w:rsidRPr="00D469E6" w:rsidRDefault="00B540F5" w:rsidP="00305FBA">
      <w:pPr>
        <w:rPr>
          <w:rFonts w:ascii="Calibri" w:hAnsi="Calibri"/>
          <w:sz w:val="22"/>
          <w:szCs w:val="22"/>
          <w:lang w:val="es-ES_tradnl"/>
        </w:rPr>
      </w:pPr>
      <w:r w:rsidRPr="00D469E6">
        <w:rPr>
          <w:rFonts w:ascii="Calibri" w:hAnsi="Calibri" w:cs="Calibri"/>
          <w:b/>
          <w:sz w:val="22"/>
          <w:szCs w:val="22"/>
          <w:lang w:val="es-ES_tradnl"/>
        </w:rPr>
        <w:t>11.</w:t>
      </w:r>
      <w:r w:rsidR="00305FBA" w:rsidRPr="00D469E6">
        <w:rPr>
          <w:rFonts w:ascii="Calibri" w:hAnsi="Calibri" w:cs="Calibri"/>
          <w:b/>
          <w:sz w:val="22"/>
          <w:szCs w:val="22"/>
          <w:lang w:val="es-ES_tradnl"/>
        </w:rPr>
        <w:tab/>
      </w:r>
      <w:r w:rsidRPr="00D469E6">
        <w:rPr>
          <w:rFonts w:ascii="Calibri" w:hAnsi="Calibri"/>
          <w:b/>
          <w:bCs/>
          <w:spacing w:val="-3"/>
          <w:sz w:val="22"/>
          <w:szCs w:val="22"/>
          <w:lang w:val="es-ES_tradnl"/>
        </w:rPr>
        <w:t>CESION Y QUIEBRA</w:t>
      </w:r>
      <w:r w:rsidR="00305FBA" w:rsidRPr="00D469E6">
        <w:rPr>
          <w:rFonts w:ascii="Calibri" w:hAnsi="Calibri"/>
          <w:b/>
          <w:bCs/>
          <w:sz w:val="22"/>
          <w:szCs w:val="22"/>
          <w:lang w:val="es-ES_tradnl"/>
        </w:rPr>
        <w:t xml:space="preserve"> </w:t>
      </w:r>
    </w:p>
    <w:p w14:paraId="1741AFD2" w14:textId="77777777" w:rsidR="00305FBA" w:rsidRPr="00D469E6" w:rsidRDefault="00305FBA" w:rsidP="00305FBA">
      <w:pPr>
        <w:jc w:val="both"/>
        <w:rPr>
          <w:rFonts w:ascii="Calibri" w:hAnsi="Calibri" w:cs="Calibri"/>
          <w:b/>
          <w:sz w:val="22"/>
          <w:szCs w:val="22"/>
          <w:lang w:val="es-ES_tradnl"/>
        </w:rPr>
      </w:pPr>
    </w:p>
    <w:p w14:paraId="4E02DA0A" w14:textId="77777777" w:rsidR="00953F6F" w:rsidRPr="00D469E6" w:rsidRDefault="00953F6F" w:rsidP="00D67916">
      <w:pPr>
        <w:spacing w:after="120"/>
        <w:ind w:left="1440" w:hanging="720"/>
        <w:jc w:val="both"/>
        <w:rPr>
          <w:rStyle w:val="hps"/>
          <w:rFonts w:ascii="Calibri" w:hAnsi="Calibri"/>
          <w:sz w:val="22"/>
          <w:szCs w:val="22"/>
          <w:lang w:val="es-ES_tradnl"/>
        </w:rPr>
      </w:pPr>
      <w:r w:rsidRPr="00D469E6">
        <w:rPr>
          <w:rStyle w:val="hps"/>
          <w:rFonts w:ascii="Calibri" w:hAnsi="Calibri"/>
          <w:sz w:val="22"/>
          <w:szCs w:val="22"/>
          <w:lang w:val="es-ES_tradnl"/>
        </w:rPr>
        <w:t>11.1</w:t>
      </w:r>
      <w:r w:rsidRPr="00D469E6">
        <w:rPr>
          <w:rFonts w:ascii="Calibri" w:hAnsi="Calibri"/>
          <w:sz w:val="22"/>
          <w:szCs w:val="22"/>
          <w:lang w:val="es-ES_tradnl"/>
        </w:rPr>
        <w:t xml:space="preserve"> </w:t>
      </w:r>
      <w:r w:rsidRPr="00D469E6">
        <w:rPr>
          <w:rFonts w:ascii="Calibri" w:hAnsi="Calibri"/>
          <w:sz w:val="22"/>
          <w:szCs w:val="22"/>
          <w:lang w:val="es-ES_tradnl"/>
        </w:rPr>
        <w:tab/>
      </w:r>
      <w:r w:rsidRPr="00D469E6">
        <w:rPr>
          <w:rStyle w:val="hps"/>
          <w:rFonts w:ascii="Calibri" w:hAnsi="Calibri"/>
          <w:sz w:val="22"/>
          <w:szCs w:val="22"/>
          <w:lang w:val="es-ES_tradnl"/>
        </w:rPr>
        <w:t>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no podrá</w:t>
      </w:r>
      <w:r w:rsidRPr="00D469E6">
        <w:rPr>
          <w:rFonts w:ascii="Calibri" w:hAnsi="Calibri"/>
          <w:sz w:val="22"/>
          <w:szCs w:val="22"/>
          <w:lang w:val="es-ES_tradnl"/>
        </w:rPr>
        <w:t xml:space="preserve">, excepto </w:t>
      </w:r>
      <w:r w:rsidRPr="00D469E6">
        <w:rPr>
          <w:rStyle w:val="hps"/>
          <w:rFonts w:ascii="Calibri" w:hAnsi="Calibri"/>
          <w:sz w:val="22"/>
          <w:szCs w:val="22"/>
          <w:lang w:val="es-ES_tradnl"/>
        </w:rPr>
        <w:t>después de haber obtenido</w:t>
      </w:r>
      <w:r w:rsidRPr="00D469E6">
        <w:rPr>
          <w:rFonts w:ascii="Calibri" w:hAnsi="Calibri"/>
          <w:sz w:val="22"/>
          <w:szCs w:val="22"/>
          <w:lang w:val="es-ES_tradnl"/>
        </w:rPr>
        <w:t xml:space="preserve"> </w:t>
      </w:r>
      <w:r w:rsidRPr="00D469E6">
        <w:rPr>
          <w:rStyle w:val="hps"/>
          <w:rFonts w:ascii="Calibri" w:hAnsi="Calibri"/>
          <w:sz w:val="22"/>
          <w:szCs w:val="22"/>
          <w:lang w:val="es-ES_tradnl"/>
        </w:rPr>
        <w:t>el consentimiento por escrito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ceder, transferir,</w:t>
      </w:r>
      <w:r w:rsidRPr="00D469E6">
        <w:rPr>
          <w:rFonts w:ascii="Calibri" w:hAnsi="Calibri"/>
          <w:sz w:val="22"/>
          <w:szCs w:val="22"/>
          <w:lang w:val="es-ES_tradnl"/>
        </w:rPr>
        <w:t xml:space="preserve"> </w:t>
      </w:r>
      <w:r w:rsidRPr="00D469E6">
        <w:rPr>
          <w:rStyle w:val="hps"/>
          <w:rFonts w:ascii="Calibri" w:hAnsi="Calibri"/>
          <w:sz w:val="22"/>
          <w:szCs w:val="22"/>
          <w:lang w:val="es-ES_tradnl"/>
        </w:rPr>
        <w:t>dar en prenda o</w:t>
      </w:r>
      <w:r w:rsidRPr="00D469E6">
        <w:rPr>
          <w:rFonts w:ascii="Calibri" w:hAnsi="Calibri"/>
          <w:sz w:val="22"/>
          <w:szCs w:val="22"/>
          <w:lang w:val="es-ES_tradnl"/>
        </w:rPr>
        <w:t xml:space="preserve"> </w:t>
      </w:r>
      <w:r w:rsidR="00183949" w:rsidRPr="00D469E6">
        <w:rPr>
          <w:rStyle w:val="hps"/>
          <w:rFonts w:ascii="Calibri" w:hAnsi="Calibri"/>
          <w:sz w:val="22"/>
          <w:szCs w:val="22"/>
          <w:lang w:val="es-ES_tradnl"/>
        </w:rPr>
        <w:t>disponer de otro modo de</w:t>
      </w:r>
      <w:r w:rsidRPr="00D469E6">
        <w:rPr>
          <w:rStyle w:val="hps"/>
          <w:rFonts w:ascii="Calibri" w:hAnsi="Calibri"/>
          <w:sz w:val="22"/>
          <w:szCs w:val="22"/>
          <w:lang w:val="es-ES_tradnl"/>
        </w:rPr>
        <w:t xml:space="preserve"> </w:t>
      </w:r>
      <w:r w:rsidR="00D67916" w:rsidRPr="00D469E6">
        <w:rPr>
          <w:rStyle w:val="hps"/>
          <w:rFonts w:ascii="Calibri" w:hAnsi="Calibri"/>
          <w:sz w:val="22"/>
          <w:szCs w:val="22"/>
          <w:lang w:val="es-ES_tradnl"/>
        </w:rPr>
        <w:t>la</w:t>
      </w:r>
      <w:r w:rsidRPr="00D469E6">
        <w:rPr>
          <w:rStyle w:val="hps"/>
          <w:rFonts w:ascii="Calibri" w:hAnsi="Calibri"/>
          <w:sz w:val="22"/>
          <w:szCs w:val="22"/>
          <w:lang w:val="es-ES_tradnl"/>
        </w:rPr>
        <w:t xml:space="preserve"> presente</w:t>
      </w:r>
      <w:r w:rsidRPr="00D469E6">
        <w:rPr>
          <w:rFonts w:ascii="Calibri" w:hAnsi="Calibri"/>
          <w:sz w:val="22"/>
          <w:szCs w:val="22"/>
          <w:lang w:val="es-ES_tradnl"/>
        </w:rPr>
        <w:t xml:space="preserve"> </w:t>
      </w:r>
      <w:r w:rsidR="00D67916" w:rsidRPr="00183949">
        <w:rPr>
          <w:rStyle w:val="hps"/>
          <w:rFonts w:ascii="Calibri" w:hAnsi="Calibri"/>
          <w:sz w:val="22"/>
          <w:szCs w:val="22"/>
          <w:lang w:val="es-ES_tradnl"/>
        </w:rPr>
        <w:t>Orden de Compra</w:t>
      </w:r>
      <w:r w:rsidRPr="00D469E6">
        <w:rPr>
          <w:rStyle w:val="hps"/>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o parte de ella</w:t>
      </w:r>
      <w:r w:rsidRPr="00D469E6">
        <w:rPr>
          <w:rFonts w:ascii="Calibri" w:hAnsi="Calibri"/>
          <w:sz w:val="22"/>
          <w:szCs w:val="22"/>
          <w:lang w:val="es-ES_tradnl"/>
        </w:rPr>
        <w:t xml:space="preserve">, </w:t>
      </w:r>
      <w:r w:rsidRPr="00D469E6">
        <w:rPr>
          <w:rStyle w:val="hps"/>
          <w:rFonts w:ascii="Calibri" w:hAnsi="Calibri"/>
          <w:sz w:val="22"/>
          <w:szCs w:val="22"/>
          <w:lang w:val="es-ES_tradnl"/>
        </w:rPr>
        <w:t>o cualquiera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derechos</w:t>
      </w:r>
      <w:r w:rsidR="00D67916" w:rsidRPr="00D469E6">
        <w:rPr>
          <w:rStyle w:val="hps"/>
          <w:rFonts w:ascii="Calibri" w:hAnsi="Calibri"/>
          <w:sz w:val="22"/>
          <w:szCs w:val="22"/>
          <w:lang w:val="es-ES_tradnl"/>
        </w:rPr>
        <w:t xml:space="preserve"> u obligaciones</w:t>
      </w:r>
      <w:r w:rsidRPr="00D469E6">
        <w:rPr>
          <w:rFonts w:ascii="Calibri" w:hAnsi="Calibri"/>
          <w:sz w:val="22"/>
          <w:szCs w:val="22"/>
          <w:lang w:val="es-ES_tradnl"/>
        </w:rPr>
        <w:t xml:space="preserve"> </w:t>
      </w:r>
      <w:r w:rsidRPr="00D469E6">
        <w:rPr>
          <w:rStyle w:val="hps"/>
          <w:rFonts w:ascii="Calibri" w:hAnsi="Calibri"/>
          <w:sz w:val="22"/>
          <w:szCs w:val="22"/>
          <w:lang w:val="es-ES_tradnl"/>
        </w:rPr>
        <w:t>del 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l</w:t>
      </w:r>
      <w:r w:rsidR="00D67916" w:rsidRPr="00D469E6">
        <w:rPr>
          <w:rStyle w:val="hps"/>
          <w:rFonts w:ascii="Calibri" w:hAnsi="Calibri"/>
          <w:sz w:val="22"/>
          <w:szCs w:val="22"/>
          <w:lang w:val="es-ES_tradnl"/>
        </w:rPr>
        <w:t>a</w:t>
      </w:r>
      <w:r w:rsidRPr="00D469E6">
        <w:rPr>
          <w:rStyle w:val="hps"/>
          <w:rFonts w:ascii="Calibri" w:hAnsi="Calibri"/>
          <w:sz w:val="22"/>
          <w:szCs w:val="22"/>
          <w:lang w:val="es-ES_tradnl"/>
        </w:rPr>
        <w:t xml:space="preserve"> presente</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p>
    <w:p w14:paraId="5E7387CC" w14:textId="77777777" w:rsidR="00305FBA" w:rsidRPr="00D469E6" w:rsidRDefault="00953F6F"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11.2</w:t>
      </w:r>
      <w:r w:rsidRPr="00D469E6">
        <w:rPr>
          <w:rFonts w:ascii="Calibri" w:hAnsi="Calibri"/>
          <w:sz w:val="22"/>
          <w:szCs w:val="22"/>
          <w:lang w:val="es-ES_tradnl"/>
        </w:rPr>
        <w:t xml:space="preserve"> </w:t>
      </w:r>
      <w:r w:rsidRPr="00D469E6">
        <w:rPr>
          <w:rFonts w:ascii="Calibri" w:hAnsi="Calibri"/>
          <w:sz w:val="22"/>
          <w:szCs w:val="22"/>
          <w:lang w:val="es-ES_tradnl"/>
        </w:rPr>
        <w:tab/>
      </w:r>
      <w:r w:rsidRPr="00D469E6">
        <w:rPr>
          <w:rStyle w:val="hps"/>
          <w:rFonts w:ascii="Calibri" w:hAnsi="Calibri"/>
          <w:sz w:val="22"/>
          <w:szCs w:val="22"/>
          <w:lang w:val="es-ES_tradnl"/>
        </w:rPr>
        <w:t>Si 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cayera en insolvencia</w:t>
      </w:r>
      <w:r w:rsidRPr="00D469E6">
        <w:rPr>
          <w:rFonts w:ascii="Calibri" w:hAnsi="Calibri"/>
          <w:sz w:val="22"/>
          <w:szCs w:val="22"/>
          <w:lang w:val="es-ES_tradnl"/>
        </w:rPr>
        <w:t xml:space="preserve"> </w:t>
      </w:r>
      <w:r w:rsidRPr="00D469E6">
        <w:rPr>
          <w:rStyle w:val="hps"/>
          <w:rFonts w:ascii="Calibri" w:hAnsi="Calibri"/>
          <w:sz w:val="22"/>
          <w:szCs w:val="22"/>
          <w:lang w:val="es-ES_tradnl"/>
        </w:rPr>
        <w:t>o perdiera el control</w:t>
      </w:r>
      <w:r w:rsidRPr="00D469E6">
        <w:rPr>
          <w:rFonts w:ascii="Calibri" w:hAnsi="Calibri"/>
          <w:sz w:val="22"/>
          <w:szCs w:val="22"/>
          <w:lang w:val="es-ES_tradnl"/>
        </w:rPr>
        <w:t xml:space="preserve"> </w:t>
      </w:r>
      <w:r w:rsidRPr="00D469E6">
        <w:rPr>
          <w:rStyle w:val="hps"/>
          <w:rFonts w:ascii="Calibri" w:hAnsi="Calibri"/>
          <w:sz w:val="22"/>
          <w:szCs w:val="22"/>
          <w:lang w:val="es-ES_tradnl"/>
        </w:rPr>
        <w:t>de la</w:t>
      </w:r>
      <w:r w:rsidRPr="00D469E6">
        <w:rPr>
          <w:rFonts w:ascii="Calibri" w:hAnsi="Calibri"/>
          <w:sz w:val="22"/>
          <w:szCs w:val="22"/>
          <w:lang w:val="es-ES_tradnl"/>
        </w:rPr>
        <w:t xml:space="preserve"> </w:t>
      </w:r>
      <w:r w:rsidRPr="00D469E6">
        <w:rPr>
          <w:rStyle w:val="hps"/>
          <w:rFonts w:ascii="Calibri" w:hAnsi="Calibri"/>
          <w:sz w:val="22"/>
          <w:szCs w:val="22"/>
          <w:lang w:val="es-ES_tradnl"/>
        </w:rPr>
        <w:t>empresa por causa</w:t>
      </w:r>
      <w:r w:rsidRPr="00D469E6">
        <w:rPr>
          <w:rFonts w:ascii="Calibri" w:hAnsi="Calibri"/>
          <w:sz w:val="22"/>
          <w:szCs w:val="22"/>
          <w:lang w:val="es-ES_tradnl"/>
        </w:rPr>
        <w:t xml:space="preserve"> </w:t>
      </w:r>
      <w:r w:rsidRPr="00D469E6">
        <w:rPr>
          <w:rStyle w:val="hps"/>
          <w:rFonts w:ascii="Calibri" w:hAnsi="Calibri"/>
          <w:sz w:val="22"/>
          <w:szCs w:val="22"/>
          <w:lang w:val="es-ES_tradnl"/>
        </w:rPr>
        <w:t>de</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insolvencia</w:t>
      </w:r>
      <w:r w:rsidRPr="00D469E6">
        <w:rPr>
          <w:rFonts w:ascii="Calibri" w:hAnsi="Calibri"/>
          <w:sz w:val="22"/>
          <w:szCs w:val="22"/>
          <w:lang w:val="es-ES_tradnl"/>
        </w:rPr>
        <w:t xml:space="preserve">, el PNUD podrá, </w:t>
      </w:r>
      <w:r w:rsidRPr="00D469E6">
        <w:rPr>
          <w:rStyle w:val="hps"/>
          <w:rFonts w:ascii="Calibri" w:hAnsi="Calibri"/>
          <w:sz w:val="22"/>
          <w:szCs w:val="22"/>
          <w:lang w:val="es-ES_tradnl"/>
        </w:rPr>
        <w:t>sin perjuicio de cualesquiera</w:t>
      </w:r>
      <w:r w:rsidRPr="00D469E6">
        <w:rPr>
          <w:rFonts w:ascii="Calibri" w:hAnsi="Calibri"/>
          <w:sz w:val="22"/>
          <w:szCs w:val="22"/>
          <w:lang w:val="es-ES_tradnl"/>
        </w:rPr>
        <w:t xml:space="preserve"> </w:t>
      </w:r>
      <w:r w:rsidRPr="00D469E6">
        <w:rPr>
          <w:rStyle w:val="hps"/>
          <w:rFonts w:ascii="Calibri" w:hAnsi="Calibri"/>
          <w:sz w:val="22"/>
          <w:szCs w:val="22"/>
          <w:lang w:val="es-ES_tradnl"/>
        </w:rPr>
        <w:t>otros derechos o recursos</w:t>
      </w:r>
      <w:r w:rsidRPr="00D469E6">
        <w:rPr>
          <w:rFonts w:ascii="Calibri" w:hAnsi="Calibri"/>
          <w:sz w:val="22"/>
          <w:szCs w:val="22"/>
          <w:lang w:val="es-ES_tradnl"/>
        </w:rPr>
        <w:t xml:space="preserve">, </w:t>
      </w:r>
      <w:r w:rsidRPr="00D469E6">
        <w:rPr>
          <w:rStyle w:val="hps"/>
          <w:rFonts w:ascii="Calibri" w:hAnsi="Calibri"/>
          <w:sz w:val="22"/>
          <w:szCs w:val="22"/>
          <w:lang w:val="es-ES_tradnl"/>
        </w:rPr>
        <w:t>rescindir inmediatamente la presente</w:t>
      </w:r>
      <w:r w:rsidRPr="00D469E6">
        <w:rPr>
          <w:rFonts w:ascii="Calibri" w:hAnsi="Calibri"/>
          <w:sz w:val="22"/>
          <w:szCs w:val="22"/>
          <w:lang w:val="es-ES_tradnl"/>
        </w:rPr>
        <w:t xml:space="preserve"> </w:t>
      </w:r>
      <w:r w:rsidR="00D67916" w:rsidRPr="00183949">
        <w:rPr>
          <w:rStyle w:val="hps"/>
          <w:rFonts w:ascii="Calibri" w:hAnsi="Calibri"/>
          <w:sz w:val="22"/>
          <w:szCs w:val="22"/>
          <w:lang w:val="es-ES_tradnl"/>
        </w:rPr>
        <w:t xml:space="preserve">Orden de Compra </w:t>
      </w:r>
      <w:r w:rsidR="00D67916" w:rsidRPr="00D469E6">
        <w:rPr>
          <w:rStyle w:val="hps"/>
          <w:rFonts w:ascii="Calibri" w:hAnsi="Calibri"/>
          <w:sz w:val="22"/>
          <w:szCs w:val="22"/>
          <w:lang w:val="es-ES_tradnl"/>
        </w:rPr>
        <w:t xml:space="preserve">emplazando </w:t>
      </w:r>
      <w:r w:rsidRPr="00D469E6">
        <w:rPr>
          <w:rStyle w:val="hps"/>
          <w:rFonts w:ascii="Calibri" w:hAnsi="Calibri"/>
          <w:sz w:val="22"/>
          <w:szCs w:val="22"/>
          <w:lang w:val="es-ES_tradnl"/>
        </w:rPr>
        <w:t>al Proveedor</w:t>
      </w:r>
      <w:r w:rsidR="00D67916" w:rsidRPr="00D469E6">
        <w:rPr>
          <w:rStyle w:val="hps"/>
          <w:rFonts w:ascii="Calibri" w:hAnsi="Calibri"/>
          <w:sz w:val="22"/>
          <w:szCs w:val="22"/>
          <w:lang w:val="es-ES_tradnl"/>
        </w:rPr>
        <w:t xml:space="preserve"> mediante </w:t>
      </w:r>
      <w:r w:rsidRPr="00D469E6">
        <w:rPr>
          <w:rStyle w:val="hps"/>
          <w:rFonts w:ascii="Calibri" w:hAnsi="Calibri"/>
          <w:sz w:val="22"/>
          <w:szCs w:val="22"/>
          <w:lang w:val="es-ES_tradnl"/>
        </w:rPr>
        <w:t>aviso escrito de terminación</w:t>
      </w:r>
      <w:r w:rsidRPr="00D469E6">
        <w:rPr>
          <w:rFonts w:ascii="Calibri" w:hAnsi="Calibri"/>
          <w:sz w:val="22"/>
          <w:szCs w:val="22"/>
          <w:lang w:val="es-ES_tradnl"/>
        </w:rPr>
        <w:t>.</w:t>
      </w:r>
    </w:p>
    <w:p w14:paraId="112D98F8" w14:textId="77777777" w:rsidR="00305FBA" w:rsidRPr="00D469E6" w:rsidRDefault="00305FBA" w:rsidP="00305FBA">
      <w:pPr>
        <w:ind w:left="357" w:hanging="720"/>
        <w:jc w:val="both"/>
        <w:rPr>
          <w:rFonts w:ascii="Calibri" w:hAnsi="Calibri" w:cs="Calibri"/>
          <w:sz w:val="22"/>
          <w:szCs w:val="22"/>
          <w:lang w:val="es-ES_tradnl"/>
        </w:rPr>
      </w:pPr>
    </w:p>
    <w:p w14:paraId="1D521F3D" w14:textId="77777777"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12.</w:t>
      </w:r>
      <w:r w:rsidRPr="00D469E6">
        <w:rPr>
          <w:rFonts w:ascii="Calibri" w:hAnsi="Calibri" w:cs="Calibri"/>
          <w:b/>
          <w:sz w:val="22"/>
          <w:szCs w:val="22"/>
          <w:lang w:val="es-ES_tradnl"/>
        </w:rPr>
        <w:tab/>
      </w:r>
      <w:r w:rsidRPr="00D469E6">
        <w:rPr>
          <w:rFonts w:ascii="Calibri" w:hAnsi="Calibri"/>
          <w:b/>
          <w:bCs/>
          <w:spacing w:val="-3"/>
          <w:sz w:val="22"/>
          <w:szCs w:val="22"/>
          <w:lang w:val="es-ES_tradnl"/>
        </w:rPr>
        <w:t>UTILIZACIÓN DEL NOMBRE</w:t>
      </w:r>
      <w:r w:rsidR="002212BD">
        <w:rPr>
          <w:rFonts w:ascii="Calibri" w:hAnsi="Calibri"/>
          <w:b/>
          <w:bCs/>
          <w:spacing w:val="-3"/>
          <w:sz w:val="22"/>
          <w:szCs w:val="22"/>
          <w:lang w:val="es-ES_tradnl"/>
        </w:rPr>
        <w:t xml:space="preserve"> O</w:t>
      </w:r>
      <w:r w:rsidRPr="00D469E6">
        <w:rPr>
          <w:rFonts w:ascii="Calibri" w:hAnsi="Calibri"/>
          <w:b/>
          <w:bCs/>
          <w:spacing w:val="-3"/>
          <w:sz w:val="22"/>
          <w:szCs w:val="22"/>
          <w:lang w:val="es-ES_tradnl"/>
        </w:rPr>
        <w:t>, EMBLEMA DEL PNUD O DE LAS NACIONES UNIDAS</w:t>
      </w:r>
    </w:p>
    <w:p w14:paraId="72852306" w14:textId="77777777" w:rsidR="00305FBA" w:rsidRPr="00D469E6" w:rsidRDefault="00305FBA" w:rsidP="00305FBA">
      <w:pPr>
        <w:jc w:val="both"/>
        <w:rPr>
          <w:rFonts w:ascii="Calibri" w:hAnsi="Calibri" w:cs="Calibri"/>
          <w:sz w:val="22"/>
          <w:szCs w:val="22"/>
          <w:lang w:val="es-ES_tradnl"/>
        </w:rPr>
      </w:pPr>
    </w:p>
    <w:p w14:paraId="789DA266" w14:textId="77777777" w:rsidR="00305FBA" w:rsidRPr="00D469E6" w:rsidRDefault="00305FBA" w:rsidP="00305FBA">
      <w:pPr>
        <w:tabs>
          <w:tab w:val="left" w:pos="-1200"/>
          <w:tab w:val="left" w:pos="-480"/>
          <w:tab w:val="left" w:pos="240"/>
          <w:tab w:val="left" w:pos="360"/>
          <w:tab w:val="left" w:pos="960"/>
          <w:tab w:val="left" w:pos="1680"/>
          <w:tab w:val="left" w:pos="2400"/>
        </w:tabs>
        <w:suppressAutoHyphens/>
        <w:ind w:left="720"/>
        <w:jc w:val="both"/>
        <w:rPr>
          <w:rFonts w:ascii="Calibri" w:hAnsi="Calibri"/>
          <w:spacing w:val="-3"/>
          <w:sz w:val="22"/>
          <w:szCs w:val="22"/>
          <w:lang w:val="es-ES_tradnl"/>
        </w:rPr>
      </w:pPr>
      <w:r w:rsidRPr="00D469E6">
        <w:rPr>
          <w:rFonts w:ascii="Calibri" w:hAnsi="Calibri"/>
          <w:spacing w:val="-3"/>
          <w:sz w:val="22"/>
          <w:szCs w:val="22"/>
          <w:lang w:val="es-ES_tradnl"/>
        </w:rPr>
        <w:t xml:space="preserve">El Contratista no utilizará </w:t>
      </w:r>
      <w:r w:rsidR="00D67916" w:rsidRPr="00D469E6">
        <w:rPr>
          <w:rFonts w:ascii="Calibri" w:hAnsi="Calibri"/>
          <w:spacing w:val="-3"/>
          <w:sz w:val="22"/>
          <w:szCs w:val="22"/>
          <w:lang w:val="es-ES_tradnl"/>
        </w:rPr>
        <w:t>en</w:t>
      </w:r>
      <w:r w:rsidRPr="00D469E6">
        <w:rPr>
          <w:rFonts w:ascii="Calibri" w:hAnsi="Calibri"/>
          <w:spacing w:val="-3"/>
          <w:sz w:val="22"/>
          <w:szCs w:val="22"/>
          <w:lang w:val="es-ES_tradnl"/>
        </w:rPr>
        <w:t xml:space="preserve"> modo alguno el nombre, </w:t>
      </w:r>
      <w:r w:rsidR="00D67916" w:rsidRPr="00D469E6">
        <w:rPr>
          <w:rFonts w:ascii="Calibri" w:hAnsi="Calibri"/>
          <w:spacing w:val="-3"/>
          <w:sz w:val="22"/>
          <w:szCs w:val="22"/>
          <w:lang w:val="es-ES_tradnl"/>
        </w:rPr>
        <w:t xml:space="preserve">el </w:t>
      </w:r>
      <w:r w:rsidRPr="00D469E6">
        <w:rPr>
          <w:rFonts w:ascii="Calibri" w:hAnsi="Calibri"/>
          <w:spacing w:val="-3"/>
          <w:sz w:val="22"/>
          <w:szCs w:val="22"/>
          <w:lang w:val="es-ES_tradnl"/>
        </w:rPr>
        <w:t xml:space="preserve">emblema o </w:t>
      </w:r>
      <w:r w:rsidR="00D67916" w:rsidRPr="00D469E6">
        <w:rPr>
          <w:rFonts w:ascii="Calibri" w:hAnsi="Calibri"/>
          <w:spacing w:val="-3"/>
          <w:sz w:val="22"/>
          <w:szCs w:val="22"/>
          <w:lang w:val="es-ES_tradnl"/>
        </w:rPr>
        <w:t xml:space="preserve">el </w:t>
      </w:r>
      <w:r w:rsidRPr="00D469E6">
        <w:rPr>
          <w:rFonts w:ascii="Calibri" w:hAnsi="Calibri"/>
          <w:spacing w:val="-3"/>
          <w:sz w:val="22"/>
          <w:szCs w:val="22"/>
          <w:lang w:val="es-ES_tradnl"/>
        </w:rPr>
        <w:t xml:space="preserve">sello oficial del PNUD </w:t>
      </w:r>
      <w:r w:rsidR="00D67916" w:rsidRPr="00D469E6">
        <w:rPr>
          <w:rFonts w:ascii="Calibri" w:hAnsi="Calibri"/>
          <w:spacing w:val="-3"/>
          <w:sz w:val="22"/>
          <w:szCs w:val="22"/>
          <w:lang w:val="es-ES_tradnl"/>
        </w:rPr>
        <w:t xml:space="preserve">o de las Naciones Unidas </w:t>
      </w:r>
      <w:r w:rsidR="00953F6F" w:rsidRPr="00D469E6">
        <w:rPr>
          <w:rFonts w:ascii="Calibri" w:hAnsi="Calibri"/>
          <w:spacing w:val="-3"/>
          <w:sz w:val="22"/>
          <w:szCs w:val="22"/>
          <w:lang w:val="es-ES_tradnl"/>
        </w:rPr>
        <w:t>con ninguna finalidad</w:t>
      </w:r>
      <w:r w:rsidRPr="00D469E6">
        <w:rPr>
          <w:rFonts w:ascii="Calibri" w:hAnsi="Calibri"/>
          <w:spacing w:val="-3"/>
          <w:sz w:val="22"/>
          <w:szCs w:val="22"/>
          <w:lang w:val="es-ES_tradnl"/>
        </w:rPr>
        <w:t>.</w:t>
      </w:r>
    </w:p>
    <w:p w14:paraId="526C21C2" w14:textId="77777777" w:rsidR="00305FBA" w:rsidRPr="00D469E6" w:rsidRDefault="00305FBA" w:rsidP="00305FBA">
      <w:pPr>
        <w:jc w:val="both"/>
        <w:rPr>
          <w:rFonts w:ascii="Calibri" w:hAnsi="Calibri" w:cs="Calibri"/>
          <w:sz w:val="22"/>
          <w:szCs w:val="22"/>
          <w:lang w:val="es-ES_tradnl"/>
        </w:rPr>
      </w:pPr>
    </w:p>
    <w:p w14:paraId="1957EF50" w14:textId="77777777" w:rsidR="00305FBA" w:rsidRPr="00D469E6" w:rsidRDefault="00B540F5" w:rsidP="00305FBA">
      <w:pPr>
        <w:jc w:val="both"/>
        <w:rPr>
          <w:rFonts w:ascii="Calibri" w:hAnsi="Calibri" w:cs="Calibri"/>
          <w:sz w:val="22"/>
          <w:szCs w:val="22"/>
          <w:lang w:val="es-ES_tradnl"/>
        </w:rPr>
      </w:pPr>
      <w:r w:rsidRPr="00D469E6">
        <w:rPr>
          <w:rFonts w:ascii="Calibri" w:hAnsi="Calibri" w:cs="Calibri"/>
          <w:b/>
          <w:sz w:val="22"/>
          <w:szCs w:val="22"/>
          <w:lang w:val="es-ES_tradnl"/>
        </w:rPr>
        <w:t>13.</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 xml:space="preserve">PROHIBICIÓN DE PUBLICIDAD </w:t>
      </w:r>
    </w:p>
    <w:p w14:paraId="5D848FC0" w14:textId="77777777" w:rsidR="00305FBA" w:rsidRPr="00D469E6" w:rsidRDefault="00305FBA" w:rsidP="00305FBA">
      <w:pPr>
        <w:ind w:left="720" w:firstLine="720"/>
        <w:jc w:val="both"/>
        <w:rPr>
          <w:rFonts w:ascii="Calibri" w:hAnsi="Calibri" w:cs="Calibri"/>
          <w:sz w:val="22"/>
          <w:szCs w:val="22"/>
          <w:lang w:val="es-ES_tradnl"/>
        </w:rPr>
      </w:pPr>
    </w:p>
    <w:p w14:paraId="418BA1BA" w14:textId="77777777" w:rsidR="00305FBA" w:rsidRPr="00D469E6" w:rsidRDefault="00B540F5" w:rsidP="00305FBA">
      <w:pPr>
        <w:ind w:left="720"/>
        <w:jc w:val="both"/>
        <w:rPr>
          <w:rStyle w:val="hps"/>
          <w:rFonts w:ascii="Calibri" w:hAnsi="Calibri"/>
          <w:sz w:val="22"/>
          <w:szCs w:val="22"/>
          <w:lang w:val="es-ES_tradnl"/>
        </w:rPr>
      </w:pPr>
      <w:r w:rsidRPr="00D469E6">
        <w:rPr>
          <w:rStyle w:val="hps"/>
          <w:rFonts w:ascii="Calibri" w:hAnsi="Calibri"/>
          <w:sz w:val="22"/>
          <w:szCs w:val="22"/>
          <w:lang w:val="es-ES_tradnl"/>
        </w:rPr>
        <w:t>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no anunciará</w:t>
      </w:r>
      <w:r w:rsidRPr="00D469E6">
        <w:rPr>
          <w:rFonts w:ascii="Calibri" w:hAnsi="Calibri"/>
          <w:sz w:val="22"/>
          <w:szCs w:val="22"/>
          <w:lang w:val="es-ES_tradnl"/>
        </w:rPr>
        <w:t xml:space="preserve"> </w:t>
      </w:r>
      <w:r w:rsidRPr="00D469E6">
        <w:rPr>
          <w:rStyle w:val="hps"/>
          <w:rFonts w:ascii="Calibri" w:hAnsi="Calibri"/>
          <w:sz w:val="22"/>
          <w:szCs w:val="22"/>
          <w:lang w:val="es-ES_tradnl"/>
        </w:rPr>
        <w:t>ni hará público el</w:t>
      </w:r>
      <w:r w:rsidRPr="00D469E6">
        <w:rPr>
          <w:rFonts w:ascii="Calibri" w:hAnsi="Calibri"/>
          <w:sz w:val="22"/>
          <w:szCs w:val="22"/>
          <w:lang w:val="es-ES_tradnl"/>
        </w:rPr>
        <w:t xml:space="preserve"> </w:t>
      </w:r>
      <w:r w:rsidRPr="00D469E6">
        <w:rPr>
          <w:rStyle w:val="hps"/>
          <w:rFonts w:ascii="Calibri" w:hAnsi="Calibri"/>
          <w:sz w:val="22"/>
          <w:szCs w:val="22"/>
          <w:lang w:val="es-ES_tradnl"/>
        </w:rPr>
        <w:t>hecho de que es</w:t>
      </w:r>
      <w:r w:rsidRPr="00D469E6">
        <w:rPr>
          <w:rFonts w:ascii="Calibri" w:hAnsi="Calibri"/>
          <w:sz w:val="22"/>
          <w:szCs w:val="22"/>
          <w:lang w:val="es-ES_tradnl"/>
        </w:rPr>
        <w:t xml:space="preserve"> </w:t>
      </w:r>
      <w:r w:rsidRPr="00D469E6">
        <w:rPr>
          <w:rStyle w:val="hps"/>
          <w:rFonts w:ascii="Calibri" w:hAnsi="Calibri"/>
          <w:sz w:val="22"/>
          <w:szCs w:val="22"/>
          <w:lang w:val="es-ES_tradnl"/>
        </w:rPr>
        <w:t>un proveedor del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00D67916" w:rsidRPr="00D469E6">
        <w:rPr>
          <w:rStyle w:val="hps"/>
          <w:rFonts w:ascii="Calibri" w:hAnsi="Calibri"/>
          <w:sz w:val="22"/>
          <w:szCs w:val="22"/>
          <w:lang w:val="es-ES_tradnl"/>
        </w:rPr>
        <w:t>,</w:t>
      </w:r>
      <w:r w:rsidRPr="00D469E6">
        <w:rPr>
          <w:rStyle w:val="hps"/>
          <w:rFonts w:ascii="Calibri" w:hAnsi="Calibri"/>
          <w:sz w:val="22"/>
          <w:szCs w:val="22"/>
          <w:lang w:val="es-ES_tradnl"/>
        </w:rPr>
        <w:t xml:space="preserve"> sin </w:t>
      </w:r>
      <w:r w:rsidR="00D67916" w:rsidRPr="00D469E6">
        <w:rPr>
          <w:rStyle w:val="hps"/>
          <w:rFonts w:ascii="Calibri" w:hAnsi="Calibri"/>
          <w:sz w:val="22"/>
          <w:szCs w:val="22"/>
          <w:lang w:val="es-ES_tradnl"/>
        </w:rPr>
        <w:t xml:space="preserve">contar antes con </w:t>
      </w:r>
      <w:r w:rsidRPr="00D469E6">
        <w:rPr>
          <w:rStyle w:val="hps"/>
          <w:rFonts w:ascii="Calibri" w:hAnsi="Calibri"/>
          <w:sz w:val="22"/>
          <w:szCs w:val="22"/>
          <w:lang w:val="es-ES_tradnl"/>
        </w:rPr>
        <w:t>la autorización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específica del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en cada caso.</w:t>
      </w:r>
    </w:p>
    <w:p w14:paraId="24C82268" w14:textId="77777777" w:rsidR="00B540F5" w:rsidRPr="00D469E6" w:rsidRDefault="00B540F5" w:rsidP="00305FBA">
      <w:pPr>
        <w:ind w:left="720"/>
        <w:jc w:val="both"/>
        <w:rPr>
          <w:rFonts w:ascii="Calibri" w:hAnsi="Calibri" w:cs="Calibri"/>
          <w:sz w:val="22"/>
          <w:szCs w:val="22"/>
          <w:lang w:val="es-ES_tradnl"/>
        </w:rPr>
      </w:pPr>
    </w:p>
    <w:p w14:paraId="2CDCAE59" w14:textId="77777777"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1</w:t>
      </w:r>
      <w:r w:rsidR="00B540F5" w:rsidRPr="00D469E6">
        <w:rPr>
          <w:rFonts w:ascii="Calibri" w:hAnsi="Calibri" w:cs="Calibri"/>
          <w:b/>
          <w:sz w:val="22"/>
          <w:szCs w:val="22"/>
          <w:lang w:val="es-ES_tradnl"/>
        </w:rPr>
        <w:t>4</w:t>
      </w:r>
      <w:r w:rsidRPr="00D469E6">
        <w:rPr>
          <w:rFonts w:ascii="Calibri" w:hAnsi="Calibri" w:cs="Calibri"/>
          <w:b/>
          <w:sz w:val="22"/>
          <w:szCs w:val="22"/>
          <w:lang w:val="es-ES_tradnl"/>
        </w:rPr>
        <w:t>.</w:t>
      </w:r>
      <w:r w:rsidRPr="00D469E6">
        <w:rPr>
          <w:rFonts w:ascii="Calibri" w:hAnsi="Calibri" w:cs="Calibri"/>
          <w:b/>
          <w:sz w:val="22"/>
          <w:szCs w:val="22"/>
          <w:lang w:val="es-ES_tradnl"/>
        </w:rPr>
        <w:tab/>
        <w:t>TRABAJO INFANTIL</w:t>
      </w:r>
    </w:p>
    <w:p w14:paraId="29195983" w14:textId="77777777" w:rsidR="00305FBA" w:rsidRPr="00D469E6" w:rsidRDefault="00305FBA" w:rsidP="00305FBA">
      <w:pPr>
        <w:jc w:val="both"/>
        <w:rPr>
          <w:rFonts w:ascii="Calibri" w:hAnsi="Calibri" w:cs="Calibri"/>
          <w:b/>
          <w:sz w:val="22"/>
          <w:szCs w:val="22"/>
          <w:lang w:val="es-ES_tradnl"/>
        </w:rPr>
      </w:pPr>
    </w:p>
    <w:p w14:paraId="4C8BAD83" w14:textId="77777777" w:rsidR="00305FBA" w:rsidRPr="00D469E6" w:rsidRDefault="00305FBA" w:rsidP="00953F6F">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declara y garantiza que ni él mismo ni ninguno de sus </w:t>
      </w:r>
      <w:r w:rsidR="002212BD">
        <w:rPr>
          <w:rFonts w:ascii="Calibri" w:hAnsi="Calibri"/>
          <w:sz w:val="22"/>
          <w:szCs w:val="22"/>
          <w:lang w:val="es-ES_tradnl"/>
        </w:rPr>
        <w:t>filiales</w:t>
      </w:r>
      <w:r w:rsidRPr="00D469E6">
        <w:rPr>
          <w:rFonts w:ascii="Calibri" w:hAnsi="Calibri"/>
          <w:sz w:val="22"/>
          <w:szCs w:val="22"/>
          <w:lang w:val="es-ES_tradnl"/>
        </w:rPr>
        <w:t xml:space="preserve"> </w:t>
      </w:r>
      <w:r w:rsidR="002212BD">
        <w:rPr>
          <w:rFonts w:ascii="Calibri" w:hAnsi="Calibri"/>
          <w:sz w:val="22"/>
          <w:szCs w:val="22"/>
          <w:lang w:val="es-ES_tradnl"/>
        </w:rPr>
        <w:t>realiza</w:t>
      </w:r>
      <w:r w:rsidRPr="00D469E6">
        <w:rPr>
          <w:rFonts w:ascii="Calibri" w:hAnsi="Calibri"/>
          <w:sz w:val="22"/>
          <w:szCs w:val="22"/>
          <w:lang w:val="es-ES_tradnl"/>
        </w:rPr>
        <w:t xml:space="preserve"> prácticas que violen los derechos establecidos en la Convención sobre los Derechos del Niño, en particular el Artículo 32 de la misma que, </w:t>
      </w:r>
      <w:r w:rsidRPr="00D469E6">
        <w:rPr>
          <w:rFonts w:ascii="Calibri" w:hAnsi="Calibri"/>
          <w:iCs/>
          <w:sz w:val="22"/>
          <w:szCs w:val="22"/>
          <w:lang w:val="es-ES_tradnl"/>
        </w:rPr>
        <w:t>entre otras cosas</w:t>
      </w:r>
      <w:r w:rsidRPr="00D469E6">
        <w:rPr>
          <w:rFonts w:ascii="Calibri" w:hAnsi="Calibri"/>
          <w:sz w:val="22"/>
          <w:szCs w:val="22"/>
          <w:lang w:val="es-ES_tradnl"/>
        </w:rPr>
        <w:t>, requiere que se proteja a los menores del desempeño de trabajos peligrosos que entorpezcan su educación o sean nocivos para su salud o para su desarrollo físico, mental, espiritual, moral o social.</w:t>
      </w:r>
    </w:p>
    <w:p w14:paraId="258C59E7" w14:textId="77777777" w:rsidR="00305FBA" w:rsidRPr="00D469E6" w:rsidRDefault="00305FBA" w:rsidP="00953F6F">
      <w:pPr>
        <w:ind w:left="720" w:hanging="720"/>
        <w:jc w:val="both"/>
        <w:rPr>
          <w:rFonts w:ascii="Calibri" w:hAnsi="Calibri" w:cs="Calibri"/>
          <w:sz w:val="22"/>
          <w:szCs w:val="22"/>
          <w:lang w:val="es-ES_tradnl"/>
        </w:rPr>
      </w:pPr>
    </w:p>
    <w:p w14:paraId="1461A832" w14:textId="77777777" w:rsidR="00305FBA" w:rsidRPr="00D469E6" w:rsidRDefault="00305FBA" w:rsidP="00953F6F">
      <w:pPr>
        <w:ind w:left="720"/>
        <w:jc w:val="both"/>
        <w:rPr>
          <w:rFonts w:ascii="Calibri" w:hAnsi="Calibri" w:cs="Calibri"/>
          <w:sz w:val="22"/>
          <w:szCs w:val="22"/>
          <w:lang w:val="es-ES_tradnl"/>
        </w:rPr>
      </w:pPr>
      <w:r w:rsidRPr="00D469E6">
        <w:rPr>
          <w:rFonts w:ascii="Calibri" w:hAnsi="Calibri"/>
          <w:sz w:val="22"/>
          <w:szCs w:val="22"/>
          <w:lang w:val="es-ES_tradnl"/>
        </w:rPr>
        <w:t xml:space="preserve">Cualquier violación de esta declaración y estas garantías autorizará al PNUD a rescindir </w:t>
      </w:r>
      <w:r w:rsidR="002212BD">
        <w:rPr>
          <w:rFonts w:ascii="Calibri" w:hAnsi="Calibri"/>
          <w:sz w:val="22"/>
          <w:szCs w:val="22"/>
          <w:lang w:val="es-ES_tradnl"/>
        </w:rPr>
        <w:t>la</w:t>
      </w:r>
      <w:r w:rsidRPr="00D469E6">
        <w:rPr>
          <w:rFonts w:ascii="Calibri" w:hAnsi="Calibri"/>
          <w:sz w:val="22"/>
          <w:szCs w:val="22"/>
          <w:lang w:val="es-ES_tradnl"/>
        </w:rPr>
        <w:t xml:space="preserve"> presente </w:t>
      </w:r>
      <w:r w:rsidR="00D60E68">
        <w:rPr>
          <w:rFonts w:ascii="Calibri" w:hAnsi="Calibri"/>
          <w:sz w:val="22"/>
          <w:szCs w:val="22"/>
          <w:lang w:val="es-ES_tradnl"/>
        </w:rPr>
        <w:t>Orden de Compra</w:t>
      </w:r>
      <w:r w:rsidRPr="00D469E6">
        <w:rPr>
          <w:rFonts w:ascii="Calibri" w:hAnsi="Calibri"/>
          <w:sz w:val="22"/>
          <w:szCs w:val="22"/>
          <w:lang w:val="es-ES_tradnl"/>
        </w:rPr>
        <w:t xml:space="preserve"> de inmediato, mediante la debida notificación al </w:t>
      </w:r>
      <w:r w:rsidR="00D60E68">
        <w:rPr>
          <w:rFonts w:ascii="Calibri" w:hAnsi="Calibri"/>
          <w:sz w:val="22"/>
          <w:szCs w:val="22"/>
          <w:lang w:val="es-ES_tradnl"/>
        </w:rPr>
        <w:t>proveedor</w:t>
      </w:r>
      <w:r w:rsidRPr="00D469E6">
        <w:rPr>
          <w:rFonts w:ascii="Calibri" w:hAnsi="Calibri"/>
          <w:sz w:val="22"/>
          <w:szCs w:val="22"/>
          <w:lang w:val="es-ES_tradnl"/>
        </w:rPr>
        <w:t xml:space="preserve"> y sin </w:t>
      </w:r>
      <w:proofErr w:type="spellStart"/>
      <w:r w:rsidR="00D60E68">
        <w:rPr>
          <w:rFonts w:ascii="Calibri" w:hAnsi="Calibri"/>
          <w:sz w:val="22"/>
          <w:szCs w:val="22"/>
          <w:lang w:val="es-ES_tradnl"/>
        </w:rPr>
        <w:t>responsabilidad</w:t>
      </w:r>
      <w:r w:rsidRPr="00D469E6">
        <w:rPr>
          <w:rFonts w:ascii="Calibri" w:hAnsi="Calibri"/>
          <w:sz w:val="22"/>
          <w:szCs w:val="22"/>
          <w:lang w:val="es-ES_tradnl"/>
        </w:rPr>
        <w:t>algun</w:t>
      </w:r>
      <w:r w:rsidR="00D60E68">
        <w:rPr>
          <w:rFonts w:ascii="Calibri" w:hAnsi="Calibri"/>
          <w:sz w:val="22"/>
          <w:szCs w:val="22"/>
          <w:lang w:val="es-ES_tradnl"/>
        </w:rPr>
        <w:t>a</w:t>
      </w:r>
      <w:proofErr w:type="spellEnd"/>
      <w:r w:rsidRPr="00D469E6">
        <w:rPr>
          <w:rFonts w:ascii="Calibri" w:hAnsi="Calibri"/>
          <w:sz w:val="22"/>
          <w:szCs w:val="22"/>
          <w:lang w:val="es-ES_tradnl"/>
        </w:rPr>
        <w:t xml:space="preserve"> para el PNUD</w:t>
      </w:r>
      <w:r w:rsidR="00D60E68">
        <w:rPr>
          <w:rFonts w:ascii="Calibri" w:hAnsi="Calibri"/>
          <w:sz w:val="22"/>
          <w:szCs w:val="22"/>
          <w:lang w:val="es-ES_tradnl"/>
        </w:rPr>
        <w:t xml:space="preserve"> por costos de rescisión u otro tipo de responsabilidad</w:t>
      </w:r>
      <w:r w:rsidRPr="00D469E6">
        <w:rPr>
          <w:rFonts w:ascii="Calibri" w:hAnsi="Calibri"/>
          <w:sz w:val="22"/>
          <w:szCs w:val="22"/>
          <w:lang w:val="es-ES_tradnl"/>
        </w:rPr>
        <w:t>.</w:t>
      </w:r>
    </w:p>
    <w:p w14:paraId="017E3F43" w14:textId="77777777" w:rsidR="00305FBA" w:rsidRPr="00D469E6" w:rsidRDefault="00305FBA" w:rsidP="00305FBA">
      <w:pPr>
        <w:jc w:val="both"/>
        <w:rPr>
          <w:rFonts w:ascii="Calibri" w:hAnsi="Calibri" w:cs="Calibri"/>
          <w:sz w:val="22"/>
          <w:szCs w:val="22"/>
          <w:lang w:val="es-ES_tradnl"/>
        </w:rPr>
      </w:pPr>
    </w:p>
    <w:p w14:paraId="634DB08C" w14:textId="77777777" w:rsidR="00305FBA" w:rsidRPr="00D469E6" w:rsidRDefault="00B540F5" w:rsidP="00305FBA">
      <w:pPr>
        <w:jc w:val="both"/>
        <w:rPr>
          <w:rFonts w:ascii="Calibri" w:hAnsi="Calibri" w:cs="Calibri"/>
          <w:b/>
          <w:sz w:val="22"/>
          <w:szCs w:val="22"/>
          <w:lang w:val="es-ES_tradnl"/>
        </w:rPr>
      </w:pPr>
      <w:r w:rsidRPr="00D469E6">
        <w:rPr>
          <w:rFonts w:ascii="Calibri" w:hAnsi="Calibri" w:cs="Calibri"/>
          <w:b/>
          <w:sz w:val="22"/>
          <w:szCs w:val="22"/>
          <w:lang w:val="es-ES_tradnl"/>
        </w:rPr>
        <w:t>15</w:t>
      </w:r>
      <w:r w:rsidR="00305FBA" w:rsidRPr="00D469E6">
        <w:rPr>
          <w:rFonts w:ascii="Calibri" w:hAnsi="Calibri" w:cs="Calibri"/>
          <w:b/>
          <w:sz w:val="22"/>
          <w:szCs w:val="22"/>
          <w:lang w:val="es-ES_tradnl"/>
        </w:rPr>
        <w:t>.</w:t>
      </w:r>
      <w:r w:rsidR="00305FBA" w:rsidRPr="00D469E6">
        <w:rPr>
          <w:rFonts w:ascii="Calibri" w:hAnsi="Calibri" w:cs="Calibri"/>
          <w:b/>
          <w:sz w:val="22"/>
          <w:szCs w:val="22"/>
          <w:lang w:val="es-ES_tradnl"/>
        </w:rPr>
        <w:tab/>
        <w:t>MINAS</w:t>
      </w:r>
    </w:p>
    <w:p w14:paraId="367AE871" w14:textId="77777777" w:rsidR="00305FBA" w:rsidRPr="00D469E6" w:rsidRDefault="00305FBA" w:rsidP="00305FBA">
      <w:pPr>
        <w:jc w:val="both"/>
        <w:rPr>
          <w:rFonts w:ascii="Calibri" w:hAnsi="Calibri" w:cs="Calibri"/>
          <w:b/>
          <w:sz w:val="22"/>
          <w:szCs w:val="22"/>
          <w:lang w:val="es-ES_tradnl"/>
        </w:rPr>
      </w:pPr>
    </w:p>
    <w:p w14:paraId="2434067A" w14:textId="77777777" w:rsidR="00305FBA" w:rsidRPr="00D469E6" w:rsidRDefault="00305FBA" w:rsidP="00953F6F">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declara y garantiza que ni él mismo ni ningun</w:t>
      </w:r>
      <w:r w:rsidR="00D60E68">
        <w:rPr>
          <w:rFonts w:ascii="Calibri" w:hAnsi="Calibri"/>
          <w:sz w:val="22"/>
          <w:szCs w:val="22"/>
          <w:lang w:val="es-ES_tradnl"/>
        </w:rPr>
        <w:t>a</w:t>
      </w:r>
      <w:r w:rsidRPr="00D469E6">
        <w:rPr>
          <w:rFonts w:ascii="Calibri" w:hAnsi="Calibri"/>
          <w:sz w:val="22"/>
          <w:szCs w:val="22"/>
          <w:lang w:val="es-ES_tradnl"/>
        </w:rPr>
        <w:t xml:space="preserve"> de sus </w:t>
      </w:r>
      <w:r w:rsidR="00D60E68">
        <w:rPr>
          <w:rFonts w:ascii="Calibri" w:hAnsi="Calibri"/>
          <w:sz w:val="22"/>
          <w:szCs w:val="22"/>
          <w:lang w:val="es-ES_tradnl"/>
        </w:rPr>
        <w:t>filiales</w:t>
      </w:r>
      <w:r w:rsidRPr="00D469E6">
        <w:rPr>
          <w:rFonts w:ascii="Calibri" w:hAnsi="Calibri"/>
          <w:sz w:val="22"/>
          <w:szCs w:val="22"/>
          <w:lang w:val="es-ES_tradnl"/>
        </w:rPr>
        <w:t xml:space="preserve"> se encuentran activa y directamente comprometido</w:t>
      </w:r>
      <w:r w:rsidR="00532DF1" w:rsidRPr="00D469E6">
        <w:rPr>
          <w:rFonts w:ascii="Calibri" w:hAnsi="Calibri"/>
          <w:sz w:val="22"/>
          <w:szCs w:val="22"/>
          <w:lang w:val="es-ES_tradnl"/>
        </w:rPr>
        <w:t>s en actividades de patente</w:t>
      </w:r>
      <w:r w:rsidRPr="00D469E6">
        <w:rPr>
          <w:rFonts w:ascii="Calibri" w:hAnsi="Calibri"/>
          <w:sz w:val="22"/>
          <w:szCs w:val="22"/>
          <w:lang w:val="es-ES_tradnl"/>
        </w:rPr>
        <w:t>, desarrollo, ensamblado, producción, comercialización o fabricación de minas, o en actividades conexas relacionadas con los componentes utilizados en la fabricación de minas. El término “minas” se refiere a aquellos dispositivos definidos en el Artículo 2, Párrafos 1, 4 y 5 del Protocolo II anexo a la Convención de 1980 sobre Armas Convencionales Excesivamente Nocivas o de Efectos Indiscriminados.</w:t>
      </w:r>
    </w:p>
    <w:p w14:paraId="7AE93E79" w14:textId="77777777" w:rsidR="00305FBA" w:rsidRPr="00D469E6" w:rsidRDefault="00305FBA" w:rsidP="00953F6F">
      <w:pPr>
        <w:ind w:left="720" w:hanging="720"/>
        <w:jc w:val="both"/>
        <w:rPr>
          <w:rFonts w:ascii="Calibri" w:hAnsi="Calibri" w:cs="Calibri"/>
          <w:sz w:val="22"/>
          <w:szCs w:val="22"/>
          <w:lang w:val="es-ES_tradnl"/>
        </w:rPr>
      </w:pPr>
    </w:p>
    <w:p w14:paraId="610EA516" w14:textId="77777777" w:rsidR="00305FBA" w:rsidRPr="00D469E6" w:rsidRDefault="00305FBA" w:rsidP="00953F6F">
      <w:pPr>
        <w:ind w:left="720"/>
        <w:jc w:val="both"/>
        <w:rPr>
          <w:rFonts w:ascii="Calibri" w:hAnsi="Calibri" w:cs="Calibri"/>
          <w:sz w:val="22"/>
          <w:szCs w:val="22"/>
          <w:lang w:val="es-ES_tradnl"/>
        </w:rPr>
      </w:pPr>
      <w:r w:rsidRPr="00D469E6">
        <w:rPr>
          <w:rFonts w:ascii="Calibri" w:hAnsi="Calibri"/>
          <w:sz w:val="22"/>
          <w:szCs w:val="22"/>
          <w:lang w:val="es-ES_tradnl"/>
        </w:rPr>
        <w:t xml:space="preserve">Cualquier violación de esta declaración o garantías autorizará al PNUD a rescindir el presente Contrato en forma inmediata, mediante la debida notificación al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sin que esto implique responsabilidad alguna por los gastos de rescisión o cualquier otra responsabilidad </w:t>
      </w:r>
      <w:r w:rsidR="00532DF1" w:rsidRPr="00D469E6">
        <w:rPr>
          <w:rFonts w:ascii="Calibri" w:hAnsi="Calibri"/>
          <w:sz w:val="22"/>
          <w:szCs w:val="22"/>
          <w:lang w:val="es-ES_tradnl"/>
        </w:rPr>
        <w:t>para el</w:t>
      </w:r>
      <w:r w:rsidRPr="00D469E6">
        <w:rPr>
          <w:rFonts w:ascii="Calibri" w:hAnsi="Calibri"/>
          <w:sz w:val="22"/>
          <w:szCs w:val="22"/>
          <w:lang w:val="es-ES_tradnl"/>
        </w:rPr>
        <w:t xml:space="preserve"> PNUD.</w:t>
      </w:r>
    </w:p>
    <w:p w14:paraId="09E02406" w14:textId="77777777" w:rsidR="000E65E1" w:rsidRPr="00D469E6" w:rsidRDefault="000E65E1" w:rsidP="000E65E1">
      <w:pPr>
        <w:jc w:val="both"/>
        <w:rPr>
          <w:rFonts w:ascii="Calibri" w:hAnsi="Calibri" w:cs="Calibri"/>
          <w:sz w:val="22"/>
          <w:szCs w:val="22"/>
          <w:lang w:val="es-ES_tradnl"/>
        </w:rPr>
      </w:pPr>
    </w:p>
    <w:p w14:paraId="76D2A449" w14:textId="77777777" w:rsidR="000E65E1" w:rsidRPr="00D469E6" w:rsidRDefault="000E65E1" w:rsidP="000E65E1">
      <w:pPr>
        <w:jc w:val="both"/>
        <w:rPr>
          <w:rFonts w:ascii="Calibri" w:hAnsi="Calibri" w:cs="Calibri"/>
          <w:b/>
          <w:sz w:val="22"/>
          <w:szCs w:val="22"/>
          <w:lang w:val="es-ES_tradnl"/>
        </w:rPr>
      </w:pPr>
      <w:r w:rsidRPr="00D469E6">
        <w:rPr>
          <w:rFonts w:ascii="Calibri" w:hAnsi="Calibri" w:cs="Calibri"/>
          <w:b/>
          <w:sz w:val="22"/>
          <w:szCs w:val="22"/>
          <w:lang w:val="es-ES_tradnl"/>
        </w:rPr>
        <w:t>16.0</w:t>
      </w:r>
      <w:r w:rsidRPr="00D469E6">
        <w:rPr>
          <w:rFonts w:ascii="Calibri" w:hAnsi="Calibri" w:cs="Calibri"/>
          <w:b/>
          <w:sz w:val="22"/>
          <w:szCs w:val="22"/>
          <w:lang w:val="es-ES_tradnl"/>
        </w:rPr>
        <w:tab/>
        <w:t xml:space="preserve">RESOLUCION DE CONFLICTOS </w:t>
      </w:r>
    </w:p>
    <w:p w14:paraId="09F587DF" w14:textId="77777777" w:rsidR="000E65E1" w:rsidRPr="00D469E6" w:rsidRDefault="000E65E1" w:rsidP="000E65E1">
      <w:pPr>
        <w:jc w:val="both"/>
        <w:rPr>
          <w:rFonts w:ascii="Calibri" w:hAnsi="Calibri" w:cs="Calibri"/>
          <w:sz w:val="22"/>
          <w:szCs w:val="22"/>
          <w:lang w:val="es-ES_tradnl"/>
        </w:rPr>
      </w:pPr>
    </w:p>
    <w:p w14:paraId="2B6A3986" w14:textId="77777777" w:rsidR="000E65E1" w:rsidRPr="00D469E6" w:rsidRDefault="000E65E1" w:rsidP="000E65E1">
      <w:pPr>
        <w:ind w:left="1440" w:hanging="720"/>
        <w:jc w:val="both"/>
        <w:rPr>
          <w:rFonts w:ascii="Calibri" w:hAnsi="Calibri"/>
          <w:sz w:val="22"/>
          <w:szCs w:val="22"/>
          <w:lang w:val="es-ES_tradnl"/>
        </w:rPr>
      </w:pPr>
      <w:r w:rsidRPr="00D469E6">
        <w:rPr>
          <w:rFonts w:ascii="Calibri" w:hAnsi="Calibri" w:cs="Calibri"/>
          <w:b/>
          <w:sz w:val="22"/>
          <w:szCs w:val="22"/>
          <w:lang w:val="es-ES_tradnl"/>
        </w:rPr>
        <w:t>16.1</w:t>
      </w:r>
      <w:r w:rsidRPr="00D469E6">
        <w:rPr>
          <w:rFonts w:ascii="Calibri" w:hAnsi="Calibri" w:cs="Calibri"/>
          <w:sz w:val="22"/>
          <w:szCs w:val="22"/>
          <w:lang w:val="es-ES_tradnl"/>
        </w:rPr>
        <w:tab/>
      </w:r>
      <w:r w:rsidRPr="00D469E6">
        <w:rPr>
          <w:rFonts w:ascii="Calibri" w:hAnsi="Calibri" w:cs="Calibri"/>
          <w:b/>
          <w:bCs/>
          <w:sz w:val="22"/>
          <w:szCs w:val="22"/>
          <w:lang w:val="es-ES_tradnl"/>
        </w:rPr>
        <w:t>Resolución</w:t>
      </w:r>
      <w:r w:rsidR="00D60E68">
        <w:rPr>
          <w:rFonts w:ascii="Calibri" w:hAnsi="Calibri" w:cs="Calibri"/>
          <w:b/>
          <w:bCs/>
          <w:sz w:val="22"/>
          <w:szCs w:val="22"/>
          <w:lang w:val="es-ES_tradnl"/>
        </w:rPr>
        <w:t xml:space="preserve"> de mutuo </w:t>
      </w:r>
      <w:proofErr w:type="gramStart"/>
      <w:r w:rsidR="00D60E68">
        <w:rPr>
          <w:rFonts w:ascii="Calibri" w:hAnsi="Calibri" w:cs="Calibri"/>
          <w:b/>
          <w:bCs/>
          <w:sz w:val="22"/>
          <w:szCs w:val="22"/>
          <w:lang w:val="es-ES_tradnl"/>
        </w:rPr>
        <w:t>acuerdo</w:t>
      </w:r>
      <w:r w:rsidRPr="00D469E6">
        <w:rPr>
          <w:rFonts w:ascii="Calibri" w:hAnsi="Calibri" w:cs="Calibri"/>
          <w:b/>
          <w:bCs/>
          <w:sz w:val="22"/>
          <w:szCs w:val="22"/>
          <w:lang w:val="es-ES_tradnl"/>
        </w:rPr>
        <w:t xml:space="preserve"> </w:t>
      </w:r>
      <w:r w:rsidRPr="00D469E6">
        <w:rPr>
          <w:rFonts w:ascii="Calibri" w:hAnsi="Calibri" w:cs="Calibri"/>
          <w:sz w:val="22"/>
          <w:szCs w:val="22"/>
          <w:lang w:val="es-ES_tradnl"/>
        </w:rPr>
        <w:t>:</w:t>
      </w:r>
      <w:proofErr w:type="gramEnd"/>
      <w:r w:rsidRPr="00D469E6">
        <w:rPr>
          <w:rFonts w:ascii="Calibri" w:hAnsi="Calibri" w:cs="Calibri"/>
          <w:sz w:val="22"/>
          <w:szCs w:val="22"/>
          <w:lang w:val="es-ES_tradnl"/>
        </w:rPr>
        <w:t xml:space="preserve"> </w:t>
      </w:r>
      <w:r w:rsidRPr="00D469E6">
        <w:rPr>
          <w:rFonts w:ascii="Calibri" w:hAnsi="Calibri"/>
          <w:sz w:val="22"/>
          <w:szCs w:val="22"/>
          <w:lang w:val="es-ES_tradnl"/>
        </w:rPr>
        <w:t xml:space="preserve">Las Partes realizarán todos los esfuerzos posibles para resolver de </w:t>
      </w:r>
      <w:r w:rsidR="00D60E68">
        <w:rPr>
          <w:rFonts w:ascii="Calibri" w:hAnsi="Calibri"/>
          <w:sz w:val="22"/>
          <w:szCs w:val="22"/>
          <w:lang w:val="es-ES_tradnl"/>
        </w:rPr>
        <w:t>mutuo acuerdo</w:t>
      </w:r>
      <w:r w:rsidRPr="00D469E6">
        <w:rPr>
          <w:rFonts w:ascii="Calibri" w:hAnsi="Calibri"/>
          <w:sz w:val="22"/>
          <w:szCs w:val="22"/>
          <w:lang w:val="es-ES_tradnl"/>
        </w:rPr>
        <w:t xml:space="preserve"> cualquier </w:t>
      </w:r>
      <w:r w:rsidR="00D60E68">
        <w:rPr>
          <w:rFonts w:ascii="Calibri" w:hAnsi="Calibri"/>
          <w:sz w:val="22"/>
          <w:szCs w:val="22"/>
          <w:lang w:val="es-ES_tradnl"/>
        </w:rPr>
        <w:t>conflicto</w:t>
      </w:r>
      <w:r w:rsidRPr="00D469E6">
        <w:rPr>
          <w:rFonts w:ascii="Calibri" w:hAnsi="Calibri"/>
          <w:sz w:val="22"/>
          <w:szCs w:val="22"/>
          <w:lang w:val="es-ES_tradnl"/>
        </w:rPr>
        <w:t xml:space="preserve">, controversia o reclamo que surgiese en relación con </w:t>
      </w:r>
      <w:r w:rsidR="00D60E68">
        <w:rPr>
          <w:rFonts w:ascii="Calibri" w:hAnsi="Calibri"/>
          <w:sz w:val="22"/>
          <w:szCs w:val="22"/>
          <w:lang w:val="es-ES_tradnl"/>
        </w:rPr>
        <w:t>la</w:t>
      </w:r>
      <w:r w:rsidRPr="00D469E6">
        <w:rPr>
          <w:rFonts w:ascii="Calibri" w:hAnsi="Calibri"/>
          <w:sz w:val="22"/>
          <w:szCs w:val="22"/>
          <w:lang w:val="es-ES_tradnl"/>
        </w:rPr>
        <w:t xml:space="preserve"> presente </w:t>
      </w:r>
      <w:r w:rsidR="00D60E68">
        <w:rPr>
          <w:rFonts w:ascii="Calibri" w:hAnsi="Calibri"/>
          <w:sz w:val="22"/>
          <w:szCs w:val="22"/>
          <w:lang w:val="es-ES_tradnl"/>
        </w:rPr>
        <w:t>Orden de Compra</w:t>
      </w:r>
      <w:r w:rsidRPr="00D469E6">
        <w:rPr>
          <w:rFonts w:ascii="Calibri" w:hAnsi="Calibri"/>
          <w:sz w:val="22"/>
          <w:szCs w:val="22"/>
          <w:lang w:val="es-ES_tradnl"/>
        </w:rPr>
        <w:t xml:space="preserve"> o con algún incumplimiento, rescisión o invalidez relacionados con éste. En caso de que las </w:t>
      </w:r>
      <w:r w:rsidR="00183949" w:rsidRPr="00D469E6">
        <w:rPr>
          <w:rFonts w:ascii="Calibri" w:hAnsi="Calibri"/>
          <w:sz w:val="22"/>
          <w:szCs w:val="22"/>
          <w:lang w:val="es-ES_tradnl"/>
        </w:rPr>
        <w:t xml:space="preserve">Partes </w:t>
      </w:r>
      <w:r w:rsidRPr="00D469E6">
        <w:rPr>
          <w:rFonts w:ascii="Calibri" w:hAnsi="Calibri"/>
          <w:sz w:val="22"/>
          <w:szCs w:val="22"/>
          <w:lang w:val="es-ES_tradnl"/>
        </w:rPr>
        <w:t xml:space="preserve">desearan buscar una solución </w:t>
      </w:r>
      <w:r w:rsidR="00D60E68">
        <w:rPr>
          <w:rFonts w:ascii="Calibri" w:hAnsi="Calibri"/>
          <w:sz w:val="22"/>
          <w:szCs w:val="22"/>
          <w:lang w:val="es-ES_tradnl"/>
        </w:rPr>
        <w:t>de mutuo acuerdo</w:t>
      </w:r>
      <w:r w:rsidRPr="00D469E6">
        <w:rPr>
          <w:rFonts w:ascii="Calibri" w:hAnsi="Calibri"/>
          <w:sz w:val="22"/>
          <w:szCs w:val="22"/>
          <w:lang w:val="es-ES_tradnl"/>
        </w:rPr>
        <w:t xml:space="preserve"> mediante un proceso de conciliación, éste tendrá lugar con arreglo a las Reglas de Conciliación de la Comisión de las Naciones Unidas para el Derecho Mercantil Internacional (CNUDMI) vigentes en ese momento, o con arreglo a cualquier otro procedimiento que puedan acordar las Partes. </w:t>
      </w:r>
    </w:p>
    <w:p w14:paraId="252D9669" w14:textId="77777777" w:rsidR="000E65E1" w:rsidRPr="00D469E6" w:rsidRDefault="000E65E1" w:rsidP="000E65E1">
      <w:pPr>
        <w:ind w:left="1440" w:hanging="720"/>
        <w:jc w:val="both"/>
        <w:rPr>
          <w:rFonts w:ascii="Calibri" w:hAnsi="Calibri"/>
          <w:spacing w:val="-3"/>
          <w:sz w:val="22"/>
          <w:szCs w:val="22"/>
          <w:lang w:val="es-ES_tradnl"/>
        </w:rPr>
      </w:pPr>
    </w:p>
    <w:p w14:paraId="60EFED9E" w14:textId="77777777" w:rsidR="000E65E1" w:rsidRPr="00D469E6" w:rsidRDefault="000E65E1" w:rsidP="000E65E1">
      <w:pPr>
        <w:ind w:left="1440" w:hanging="720"/>
        <w:jc w:val="both"/>
        <w:rPr>
          <w:rFonts w:ascii="Calibri" w:hAnsi="Calibri"/>
          <w:spacing w:val="-3"/>
          <w:sz w:val="22"/>
          <w:szCs w:val="22"/>
          <w:lang w:val="es-ES_tradnl"/>
        </w:rPr>
      </w:pPr>
      <w:r w:rsidRPr="00D469E6">
        <w:rPr>
          <w:rFonts w:ascii="Calibri" w:hAnsi="Calibri"/>
          <w:b/>
          <w:spacing w:val="-3"/>
          <w:sz w:val="22"/>
          <w:szCs w:val="22"/>
          <w:lang w:val="es-ES_tradnl"/>
        </w:rPr>
        <w:t xml:space="preserve">16.2 </w:t>
      </w:r>
      <w:r w:rsidRPr="00D469E6">
        <w:rPr>
          <w:rFonts w:ascii="Calibri" w:hAnsi="Calibri"/>
          <w:b/>
          <w:spacing w:val="-3"/>
          <w:sz w:val="22"/>
          <w:szCs w:val="22"/>
          <w:lang w:val="es-ES_tradnl"/>
        </w:rPr>
        <w:tab/>
      </w:r>
      <w:proofErr w:type="spellStart"/>
      <w:r w:rsidRPr="00D469E6">
        <w:rPr>
          <w:rFonts w:ascii="Calibri" w:hAnsi="Calibri"/>
          <w:b/>
          <w:spacing w:val="-3"/>
          <w:sz w:val="22"/>
          <w:szCs w:val="22"/>
          <w:lang w:val="es-ES_tradnl"/>
        </w:rPr>
        <w:t>Arbitraje:</w:t>
      </w:r>
      <w:r w:rsidR="00D60E68">
        <w:rPr>
          <w:rFonts w:ascii="Calibri" w:hAnsi="Calibri"/>
          <w:b/>
          <w:spacing w:val="-3"/>
          <w:sz w:val="22"/>
          <w:szCs w:val="22"/>
          <w:lang w:val="es-ES_tradnl"/>
        </w:rPr>
        <w:t>Si</w:t>
      </w:r>
      <w:proofErr w:type="spellEnd"/>
      <w:r w:rsidR="00D60E68">
        <w:rPr>
          <w:rFonts w:ascii="Calibri" w:hAnsi="Calibri"/>
          <w:b/>
          <w:spacing w:val="-3"/>
          <w:sz w:val="22"/>
          <w:szCs w:val="22"/>
          <w:lang w:val="es-ES_tradnl"/>
        </w:rPr>
        <w:t xml:space="preserve"> el conflicto</w:t>
      </w:r>
      <w:r w:rsidRPr="00D469E6">
        <w:rPr>
          <w:rFonts w:ascii="Calibri" w:hAnsi="Calibri"/>
          <w:spacing w:val="-3"/>
          <w:sz w:val="22"/>
          <w:szCs w:val="22"/>
          <w:lang w:val="es-ES_tradnl"/>
        </w:rPr>
        <w:t>, controversia o reclamo que pudiera surgir entre las Partes en relación con est</w:t>
      </w:r>
      <w:r w:rsidR="00D60E68">
        <w:rPr>
          <w:rFonts w:ascii="Calibri" w:hAnsi="Calibri"/>
          <w:spacing w:val="-3"/>
          <w:sz w:val="22"/>
          <w:szCs w:val="22"/>
          <w:lang w:val="es-ES_tradnl"/>
        </w:rPr>
        <w:t>a</w:t>
      </w:r>
      <w:r w:rsidRPr="00D469E6">
        <w:rPr>
          <w:rFonts w:ascii="Calibri" w:hAnsi="Calibri"/>
          <w:spacing w:val="-3"/>
          <w:sz w:val="22"/>
          <w:szCs w:val="22"/>
          <w:lang w:val="es-ES_tradnl"/>
        </w:rPr>
        <w:t xml:space="preserve"> </w:t>
      </w:r>
      <w:r w:rsidR="00D60E68">
        <w:rPr>
          <w:rFonts w:ascii="Calibri" w:hAnsi="Calibri"/>
          <w:spacing w:val="-3"/>
          <w:sz w:val="22"/>
          <w:szCs w:val="22"/>
          <w:lang w:val="es-ES_tradnl"/>
        </w:rPr>
        <w:t>Orden de Compra</w:t>
      </w:r>
      <w:r w:rsidRPr="00D469E6">
        <w:rPr>
          <w:rFonts w:ascii="Calibri" w:hAnsi="Calibri"/>
          <w:spacing w:val="-3"/>
          <w:sz w:val="22"/>
          <w:szCs w:val="22"/>
          <w:lang w:val="es-ES_tradnl"/>
        </w:rPr>
        <w:t>, o con su incumplimiento, rescisión o invalid</w:t>
      </w:r>
      <w:r w:rsidR="00D60E68">
        <w:rPr>
          <w:rFonts w:ascii="Calibri" w:hAnsi="Calibri"/>
          <w:spacing w:val="-3"/>
          <w:sz w:val="22"/>
          <w:szCs w:val="22"/>
          <w:lang w:val="es-ES_tradnl"/>
        </w:rPr>
        <w:t>ez no</w:t>
      </w:r>
      <w:r w:rsidRPr="00D469E6">
        <w:rPr>
          <w:rFonts w:ascii="Calibri" w:hAnsi="Calibri"/>
          <w:spacing w:val="-3"/>
          <w:sz w:val="22"/>
          <w:szCs w:val="22"/>
          <w:lang w:val="es-ES_tradnl"/>
        </w:rPr>
        <w:t xml:space="preserve">, se resolviera </w:t>
      </w:r>
      <w:r w:rsidR="00D60E68">
        <w:rPr>
          <w:rFonts w:ascii="Calibri" w:hAnsi="Calibri"/>
          <w:spacing w:val="-3"/>
          <w:sz w:val="22"/>
          <w:szCs w:val="22"/>
          <w:lang w:val="es-ES_tradnl"/>
        </w:rPr>
        <w:t>de mutuo acuerdo</w:t>
      </w:r>
      <w:r w:rsidRPr="00D469E6">
        <w:rPr>
          <w:rFonts w:ascii="Calibri" w:hAnsi="Calibri"/>
          <w:spacing w:val="-3"/>
          <w:sz w:val="22"/>
          <w:szCs w:val="22"/>
          <w:lang w:val="es-ES_tradnl"/>
        </w:rPr>
        <w:t xml:space="preserve"> </w:t>
      </w:r>
      <w:r w:rsidR="00532DF1" w:rsidRPr="00D469E6">
        <w:rPr>
          <w:rFonts w:ascii="Calibri" w:hAnsi="Calibri"/>
          <w:spacing w:val="-3"/>
          <w:sz w:val="22"/>
          <w:szCs w:val="22"/>
          <w:lang w:val="es-ES_tradnl"/>
        </w:rPr>
        <w:t>con arreglo a</w:t>
      </w:r>
      <w:r w:rsidRPr="00D469E6">
        <w:rPr>
          <w:rFonts w:ascii="Calibri" w:hAnsi="Calibri"/>
          <w:spacing w:val="-3"/>
          <w:sz w:val="22"/>
          <w:szCs w:val="22"/>
          <w:lang w:val="es-ES_tradnl"/>
        </w:rPr>
        <w:t xml:space="preserve"> lo estipulado en el Artículo 16.1 supra dentro de los sesenta (60) días a partir de la recepción por una de las Partes de la solicitud de </w:t>
      </w:r>
      <w:r w:rsidR="00D60E68">
        <w:rPr>
          <w:rFonts w:ascii="Calibri" w:hAnsi="Calibri"/>
          <w:spacing w:val="-3"/>
          <w:sz w:val="22"/>
          <w:szCs w:val="22"/>
          <w:lang w:val="es-ES_tradnl"/>
        </w:rPr>
        <w:t xml:space="preserve">resolución de mutuo acuerdo de </w:t>
      </w:r>
      <w:r w:rsidRPr="00D469E6">
        <w:rPr>
          <w:rFonts w:ascii="Calibri" w:hAnsi="Calibri"/>
          <w:spacing w:val="-3"/>
          <w:sz w:val="22"/>
          <w:szCs w:val="22"/>
          <w:lang w:val="es-ES_tradnl"/>
        </w:rPr>
        <w:t>la otra Parte , dicha disputa, controversia o reclamo podrá ser sometida por cualquiera de las Partes a un proceso de arbitraje según el Reglamento de Arbitraje de la CNUDMI vigente en ese momento</w:t>
      </w:r>
      <w:r w:rsidR="00D60E68">
        <w:rPr>
          <w:rFonts w:ascii="Calibri" w:hAnsi="Calibri"/>
          <w:spacing w:val="-3"/>
          <w:sz w:val="22"/>
          <w:szCs w:val="22"/>
          <w:lang w:val="es-ES_tradnl"/>
        </w:rPr>
        <w:t>, incluidas sus disposiciones sobre las leyes aplicables</w:t>
      </w:r>
      <w:r w:rsidRPr="00D469E6">
        <w:rPr>
          <w:rFonts w:ascii="Calibri" w:hAnsi="Calibri"/>
          <w:spacing w:val="-3"/>
          <w:sz w:val="22"/>
          <w:szCs w:val="22"/>
          <w:lang w:val="es-ES_tradnl"/>
        </w:rPr>
        <w:t>.</w:t>
      </w:r>
      <w:r w:rsidRPr="00D469E6">
        <w:rPr>
          <w:rFonts w:ascii="Calibri" w:hAnsi="Calibri"/>
          <w:sz w:val="22"/>
          <w:szCs w:val="22"/>
          <w:lang w:val="es-ES_tradnl"/>
        </w:rPr>
        <w:t xml:space="preserve"> </w:t>
      </w:r>
      <w:r w:rsidRPr="00D469E6">
        <w:rPr>
          <w:rFonts w:ascii="Calibri" w:hAnsi="Calibri"/>
          <w:spacing w:val="-3"/>
          <w:sz w:val="22"/>
          <w:szCs w:val="22"/>
          <w:lang w:val="es-ES_tradnl"/>
        </w:rPr>
        <w:t>El tribunal arbitral no tendrá autoridad para imponer sanciones punitivas. Las Partes estarán vinculada</w:t>
      </w:r>
      <w:r w:rsidR="00183949" w:rsidRPr="00D469E6">
        <w:rPr>
          <w:rFonts w:ascii="Calibri" w:hAnsi="Calibri"/>
          <w:spacing w:val="-3"/>
          <w:sz w:val="22"/>
          <w:szCs w:val="22"/>
          <w:lang w:val="es-ES_tradnl"/>
        </w:rPr>
        <w:t>s</w:t>
      </w:r>
      <w:r w:rsidRPr="00D469E6">
        <w:rPr>
          <w:rFonts w:ascii="Calibri" w:hAnsi="Calibri"/>
          <w:spacing w:val="-3"/>
          <w:sz w:val="22"/>
          <w:szCs w:val="22"/>
          <w:lang w:val="es-ES_tradnl"/>
        </w:rPr>
        <w:t xml:space="preserve"> por el fallo del tribunal arbitral resultante del citado proceso de arbitraje, a modo de resolución final de toda controversia, reclamo o disputa.</w:t>
      </w:r>
    </w:p>
    <w:p w14:paraId="6F7BBE6E" w14:textId="77777777" w:rsidR="000E65E1" w:rsidRPr="00D469E6" w:rsidRDefault="000E65E1" w:rsidP="000E65E1">
      <w:pPr>
        <w:jc w:val="both"/>
        <w:rPr>
          <w:rFonts w:ascii="Calibri" w:hAnsi="Calibri" w:cs="Calibri"/>
          <w:sz w:val="22"/>
          <w:szCs w:val="22"/>
          <w:lang w:val="es-ES_tradnl"/>
        </w:rPr>
      </w:pPr>
    </w:p>
    <w:p w14:paraId="794581B6" w14:textId="77777777" w:rsidR="000E65E1" w:rsidRPr="00D469E6" w:rsidRDefault="000E65E1" w:rsidP="000E65E1">
      <w:pPr>
        <w:jc w:val="both"/>
        <w:rPr>
          <w:rFonts w:ascii="Calibri" w:hAnsi="Calibri" w:cs="Calibri"/>
          <w:sz w:val="22"/>
          <w:szCs w:val="22"/>
          <w:lang w:val="es-ES_tradnl"/>
        </w:rPr>
      </w:pPr>
      <w:r w:rsidRPr="00D469E6">
        <w:rPr>
          <w:rFonts w:ascii="Calibri" w:hAnsi="Calibri" w:cs="Calibri"/>
          <w:sz w:val="22"/>
          <w:szCs w:val="22"/>
          <w:lang w:val="es-ES_tradnl"/>
        </w:rPr>
        <w:t>17.</w:t>
      </w:r>
      <w:r w:rsidRPr="00D469E6">
        <w:rPr>
          <w:rFonts w:ascii="Calibri" w:hAnsi="Calibri" w:cs="Calibri"/>
          <w:b/>
          <w:sz w:val="22"/>
          <w:szCs w:val="22"/>
          <w:lang w:val="es-ES_tradnl"/>
        </w:rPr>
        <w:tab/>
        <w:t>PRIVILEGIOS E INMUNIDADES</w:t>
      </w:r>
    </w:p>
    <w:p w14:paraId="7A8E17C7" w14:textId="77777777" w:rsidR="000E65E1" w:rsidRPr="00D469E6" w:rsidRDefault="000E65E1" w:rsidP="000E65E1">
      <w:pPr>
        <w:ind w:left="1440" w:hanging="720"/>
        <w:jc w:val="both"/>
        <w:rPr>
          <w:rFonts w:ascii="Calibri" w:hAnsi="Calibri" w:cs="Calibri"/>
          <w:sz w:val="22"/>
          <w:szCs w:val="22"/>
          <w:lang w:val="es-ES_tradnl"/>
        </w:rPr>
      </w:pPr>
    </w:p>
    <w:p w14:paraId="38332674" w14:textId="77777777" w:rsidR="000E65E1" w:rsidRPr="00D469E6" w:rsidRDefault="000E65E1" w:rsidP="000E65E1">
      <w:pPr>
        <w:pStyle w:val="Sangradetextonormal"/>
        <w:ind w:left="720"/>
        <w:jc w:val="both"/>
        <w:rPr>
          <w:rFonts w:ascii="Calibri" w:hAnsi="Calibri"/>
          <w:sz w:val="22"/>
          <w:szCs w:val="22"/>
          <w:lang w:val="es-ES_tradnl"/>
        </w:rPr>
      </w:pPr>
      <w:r w:rsidRPr="00D469E6">
        <w:rPr>
          <w:rFonts w:ascii="Calibri" w:hAnsi="Calibri"/>
          <w:spacing w:val="-3"/>
          <w:sz w:val="22"/>
          <w:szCs w:val="22"/>
          <w:lang w:val="es-ES_tradnl"/>
        </w:rPr>
        <w:lastRenderedPageBreak/>
        <w:t xml:space="preserve">Nada de lo estipulado en </w:t>
      </w:r>
      <w:r w:rsidR="00532DF1" w:rsidRPr="00D469E6">
        <w:rPr>
          <w:rFonts w:ascii="Calibri" w:hAnsi="Calibri"/>
          <w:spacing w:val="-3"/>
          <w:sz w:val="22"/>
          <w:szCs w:val="22"/>
          <w:lang w:val="es-ES_tradnl"/>
        </w:rPr>
        <w:t>estos Términos y Condiciones Generales</w:t>
      </w:r>
      <w:r w:rsidR="00FD3C55" w:rsidRPr="00D469E6">
        <w:rPr>
          <w:rFonts w:ascii="Calibri" w:hAnsi="Calibri"/>
          <w:spacing w:val="-3"/>
          <w:sz w:val="22"/>
          <w:szCs w:val="22"/>
          <w:lang w:val="es-ES_tradnl"/>
        </w:rPr>
        <w:t xml:space="preserve"> o en esta </w:t>
      </w:r>
      <w:r w:rsidR="00FD3C55" w:rsidRPr="00183949">
        <w:rPr>
          <w:rStyle w:val="hps"/>
          <w:rFonts w:ascii="Calibri" w:hAnsi="Calibri"/>
          <w:sz w:val="22"/>
          <w:szCs w:val="22"/>
          <w:lang w:val="es-ES_tradnl"/>
        </w:rPr>
        <w:t>Orden de Compra</w:t>
      </w:r>
      <w:r w:rsidRPr="00D469E6">
        <w:rPr>
          <w:rFonts w:ascii="Calibri" w:hAnsi="Calibri"/>
          <w:spacing w:val="-3"/>
          <w:sz w:val="22"/>
          <w:szCs w:val="22"/>
          <w:lang w:val="es-ES_tradnl"/>
        </w:rPr>
        <w:t xml:space="preserve"> se considerará como renuncia a los </w:t>
      </w:r>
      <w:r w:rsidR="00FD3C55" w:rsidRPr="00D469E6">
        <w:rPr>
          <w:rFonts w:ascii="Calibri" w:hAnsi="Calibri"/>
          <w:spacing w:val="-3"/>
          <w:sz w:val="22"/>
          <w:szCs w:val="22"/>
          <w:lang w:val="es-ES_tradnl"/>
        </w:rPr>
        <w:t>p</w:t>
      </w:r>
      <w:r w:rsidRPr="00D469E6">
        <w:rPr>
          <w:rFonts w:ascii="Calibri" w:hAnsi="Calibri"/>
          <w:spacing w:val="-3"/>
          <w:sz w:val="22"/>
          <w:szCs w:val="22"/>
          <w:lang w:val="es-ES_tradnl"/>
        </w:rPr>
        <w:t xml:space="preserve">rivilegios e </w:t>
      </w:r>
      <w:r w:rsidR="00FD3C55" w:rsidRPr="00D469E6">
        <w:rPr>
          <w:rFonts w:ascii="Calibri" w:hAnsi="Calibri"/>
          <w:spacing w:val="-3"/>
          <w:sz w:val="22"/>
          <w:szCs w:val="22"/>
          <w:lang w:val="es-ES_tradnl"/>
        </w:rPr>
        <w:t>i</w:t>
      </w:r>
      <w:r w:rsidRPr="00D469E6">
        <w:rPr>
          <w:rFonts w:ascii="Calibri" w:hAnsi="Calibri"/>
          <w:spacing w:val="-3"/>
          <w:sz w:val="22"/>
          <w:szCs w:val="22"/>
          <w:lang w:val="es-ES_tradnl"/>
        </w:rPr>
        <w:t>nmunidades de las Naciones Unidas, incluidos sus órganos subsidiarios.</w:t>
      </w:r>
      <w:r w:rsidRPr="00D469E6">
        <w:rPr>
          <w:rFonts w:ascii="Calibri" w:hAnsi="Calibri"/>
          <w:sz w:val="22"/>
          <w:szCs w:val="22"/>
          <w:lang w:val="es-ES_tradnl"/>
        </w:rPr>
        <w:t xml:space="preserve"> </w:t>
      </w:r>
    </w:p>
    <w:p w14:paraId="1D56FF0B" w14:textId="77777777" w:rsidR="000E65E1" w:rsidRPr="00D469E6" w:rsidRDefault="000E65E1" w:rsidP="000E65E1">
      <w:pPr>
        <w:pStyle w:val="Sangradetextonormal"/>
        <w:ind w:left="720"/>
        <w:jc w:val="both"/>
        <w:rPr>
          <w:rFonts w:ascii="Calibri" w:hAnsi="Calibri"/>
          <w:sz w:val="22"/>
          <w:szCs w:val="22"/>
          <w:lang w:val="es-ES_tradnl"/>
        </w:rPr>
      </w:pPr>
    </w:p>
    <w:p w14:paraId="2D8306BD" w14:textId="77777777" w:rsidR="000E65E1" w:rsidRPr="00D469E6" w:rsidRDefault="00953F6F" w:rsidP="000E65E1">
      <w:pPr>
        <w:jc w:val="both"/>
        <w:rPr>
          <w:rFonts w:ascii="Calibri" w:hAnsi="Calibri" w:cs="Calibri"/>
          <w:b/>
          <w:sz w:val="22"/>
          <w:szCs w:val="22"/>
          <w:lang w:val="es-ES_tradnl"/>
        </w:rPr>
      </w:pPr>
      <w:r w:rsidRPr="00D469E6">
        <w:rPr>
          <w:rFonts w:ascii="Calibri" w:hAnsi="Calibri" w:cs="Calibri"/>
          <w:sz w:val="22"/>
          <w:szCs w:val="22"/>
          <w:lang w:val="es-ES_tradnl"/>
        </w:rPr>
        <w:t>18</w:t>
      </w:r>
      <w:r w:rsidR="000E65E1" w:rsidRPr="00D469E6">
        <w:rPr>
          <w:rFonts w:ascii="Calibri" w:hAnsi="Calibri" w:cs="Calibri"/>
          <w:sz w:val="22"/>
          <w:szCs w:val="22"/>
          <w:lang w:val="es-ES_tradnl"/>
        </w:rPr>
        <w:t>.</w:t>
      </w:r>
      <w:r w:rsidR="000E65E1" w:rsidRPr="00D469E6">
        <w:rPr>
          <w:rFonts w:ascii="Calibri" w:hAnsi="Calibri" w:cs="Calibri"/>
          <w:b/>
          <w:sz w:val="22"/>
          <w:szCs w:val="22"/>
          <w:lang w:val="es-ES_tradnl"/>
        </w:rPr>
        <w:tab/>
        <w:t>EXPLOTACIÓN SEXUAL</w:t>
      </w:r>
    </w:p>
    <w:p w14:paraId="16A64DEA" w14:textId="77777777" w:rsidR="000E65E1" w:rsidRPr="00D469E6" w:rsidRDefault="000E65E1" w:rsidP="000E65E1">
      <w:pPr>
        <w:jc w:val="both"/>
        <w:rPr>
          <w:rFonts w:ascii="Calibri" w:hAnsi="Calibri" w:cs="Calibri"/>
          <w:b/>
          <w:sz w:val="22"/>
          <w:szCs w:val="22"/>
          <w:lang w:val="es-ES_tradnl"/>
        </w:rPr>
      </w:pPr>
    </w:p>
    <w:p w14:paraId="0507C7E7" w14:textId="77777777" w:rsidR="000E65E1" w:rsidRPr="00D469E6" w:rsidRDefault="000E65E1" w:rsidP="00953F6F">
      <w:pPr>
        <w:ind w:left="1259" w:hanging="539"/>
        <w:jc w:val="both"/>
        <w:rPr>
          <w:rFonts w:ascii="Calibri" w:hAnsi="Calibri"/>
          <w:sz w:val="22"/>
          <w:szCs w:val="22"/>
          <w:lang w:val="es-ES_tradnl"/>
        </w:rPr>
      </w:pPr>
      <w:r w:rsidRPr="00D469E6">
        <w:rPr>
          <w:rFonts w:ascii="Calibri" w:hAnsi="Calibri"/>
          <w:sz w:val="22"/>
          <w:szCs w:val="22"/>
          <w:lang w:val="es-ES_tradnl"/>
        </w:rPr>
        <w:t>18.1</w:t>
      </w:r>
      <w:r w:rsidRPr="00D469E6">
        <w:rPr>
          <w:rFonts w:ascii="Calibri" w:hAnsi="Calibri"/>
          <w:sz w:val="22"/>
          <w:szCs w:val="22"/>
          <w:lang w:val="es-ES_tradnl"/>
        </w:rPr>
        <w:tab/>
        <w:t xml:space="preserve">El Contratista deberá tomar todas las medidas necesarias para impedir la explotación o </w:t>
      </w:r>
      <w:r w:rsidR="00FD3C55" w:rsidRPr="00D469E6">
        <w:rPr>
          <w:rFonts w:ascii="Calibri" w:hAnsi="Calibri"/>
          <w:sz w:val="22"/>
          <w:szCs w:val="22"/>
          <w:lang w:val="es-ES_tradnl"/>
        </w:rPr>
        <w:t xml:space="preserve">el </w:t>
      </w:r>
      <w:r w:rsidRPr="00D469E6">
        <w:rPr>
          <w:rFonts w:ascii="Calibri" w:hAnsi="Calibri"/>
          <w:sz w:val="22"/>
          <w:szCs w:val="22"/>
          <w:lang w:val="es-ES_tradnl"/>
        </w:rPr>
        <w:t xml:space="preserve">abuso sexual de cualquier persona por parte del </w:t>
      </w:r>
      <w:r w:rsidR="00FD3C55" w:rsidRPr="00D469E6">
        <w:rPr>
          <w:rFonts w:ascii="Calibri" w:hAnsi="Calibri"/>
          <w:sz w:val="22"/>
          <w:szCs w:val="22"/>
          <w:lang w:val="es-ES_tradnl"/>
        </w:rPr>
        <w:t>Contratista</w:t>
      </w:r>
      <w:r w:rsidR="00D60E68">
        <w:rPr>
          <w:rFonts w:ascii="Calibri" w:hAnsi="Calibri"/>
          <w:sz w:val="22"/>
          <w:szCs w:val="22"/>
          <w:lang w:val="es-ES_tradnl"/>
        </w:rPr>
        <w:t>, de sus empleados</w:t>
      </w:r>
      <w:r w:rsidRPr="00D469E6">
        <w:rPr>
          <w:rFonts w:ascii="Calibri" w:hAnsi="Calibri"/>
          <w:sz w:val="22"/>
          <w:szCs w:val="22"/>
          <w:lang w:val="es-ES_tradnl"/>
        </w:rPr>
        <w:t xml:space="preserve"> o </w:t>
      </w:r>
      <w:r w:rsidR="00D60E68">
        <w:rPr>
          <w:rFonts w:ascii="Calibri" w:hAnsi="Calibri"/>
          <w:sz w:val="22"/>
          <w:szCs w:val="22"/>
          <w:lang w:val="es-ES_tradnl"/>
        </w:rPr>
        <w:t>de</w:t>
      </w:r>
      <w:r w:rsidRPr="00D469E6">
        <w:rPr>
          <w:rFonts w:ascii="Calibri" w:hAnsi="Calibri"/>
          <w:sz w:val="22"/>
          <w:szCs w:val="22"/>
          <w:lang w:val="es-ES_tradnl"/>
        </w:rPr>
        <w:t xml:space="preserve"> cualquier otra persona que pueda ser contratada por el Contratista para prestar cualquier servicio en virtud del </w:t>
      </w:r>
      <w:r w:rsidR="00FD3C55" w:rsidRPr="00D469E6">
        <w:rPr>
          <w:rFonts w:ascii="Calibri" w:hAnsi="Calibri"/>
          <w:sz w:val="22"/>
          <w:szCs w:val="22"/>
          <w:lang w:val="es-ES_tradnl"/>
        </w:rPr>
        <w:t xml:space="preserve">presente </w:t>
      </w:r>
      <w:r w:rsidRPr="00D469E6">
        <w:rPr>
          <w:rFonts w:ascii="Calibri" w:hAnsi="Calibri"/>
          <w:sz w:val="22"/>
          <w:szCs w:val="22"/>
          <w:lang w:val="es-ES_tradnl"/>
        </w:rPr>
        <w:t xml:space="preserve">Contrato. </w:t>
      </w:r>
      <w:r w:rsidR="00D60E68">
        <w:rPr>
          <w:rFonts w:ascii="Calibri" w:hAnsi="Calibri"/>
          <w:sz w:val="22"/>
          <w:szCs w:val="22"/>
          <w:lang w:val="es-ES_tradnl"/>
        </w:rPr>
        <w:t>Para estos efectos</w:t>
      </w:r>
      <w:r w:rsidRPr="00D469E6">
        <w:rPr>
          <w:rFonts w:ascii="Calibri" w:hAnsi="Calibri"/>
          <w:sz w:val="22"/>
          <w:szCs w:val="22"/>
          <w:lang w:val="es-ES_tradnl"/>
        </w:rPr>
        <w:t xml:space="preserve">,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w:t>
      </w:r>
      <w:proofErr w:type="spellStart"/>
      <w:r w:rsidR="00D60E68">
        <w:rPr>
          <w:rFonts w:ascii="Calibri" w:hAnsi="Calibri"/>
          <w:sz w:val="22"/>
          <w:szCs w:val="22"/>
          <w:lang w:val="es-ES_tradnl"/>
        </w:rPr>
        <w:t>prohibir</w:t>
      </w:r>
      <w:r w:rsidRPr="00D469E6">
        <w:rPr>
          <w:rFonts w:ascii="Calibri" w:hAnsi="Calibri"/>
          <w:sz w:val="22"/>
          <w:szCs w:val="22"/>
          <w:lang w:val="es-ES_tradnl"/>
        </w:rPr>
        <w:t>que</w:t>
      </w:r>
      <w:proofErr w:type="spellEnd"/>
      <w:r w:rsidRPr="00D469E6">
        <w:rPr>
          <w:rFonts w:ascii="Calibri" w:hAnsi="Calibri"/>
          <w:sz w:val="22"/>
          <w:szCs w:val="22"/>
          <w:lang w:val="es-ES_tradnl"/>
        </w:rPr>
        <w:t xml:space="preserve"> lo hagan sus empleados u otras personas contratadas por </w:t>
      </w:r>
      <w:proofErr w:type="gramStart"/>
      <w:r w:rsidRPr="00D469E6">
        <w:rPr>
          <w:rFonts w:ascii="Calibri" w:hAnsi="Calibri"/>
          <w:sz w:val="22"/>
          <w:szCs w:val="22"/>
          <w:lang w:val="es-ES_tradnl"/>
        </w:rPr>
        <w:t>él,  intercambi</w:t>
      </w:r>
      <w:r w:rsidR="00D60E68">
        <w:rPr>
          <w:rFonts w:ascii="Calibri" w:hAnsi="Calibri"/>
          <w:sz w:val="22"/>
          <w:szCs w:val="22"/>
          <w:lang w:val="es-ES_tradnl"/>
        </w:rPr>
        <w:t>en</w:t>
      </w:r>
      <w:proofErr w:type="gramEnd"/>
      <w:r w:rsidRPr="00D469E6">
        <w:rPr>
          <w:rFonts w:ascii="Calibri" w:hAnsi="Calibri"/>
          <w:sz w:val="22"/>
          <w:szCs w:val="22"/>
          <w:lang w:val="es-ES_tradnl"/>
        </w:rPr>
        <w:t xml:space="preserve"> dinero, bienes, servicios, ofertas de empleo u otros artículos de valor por favores o actividades</w:t>
      </w:r>
      <w:r w:rsidR="00FD3C55" w:rsidRPr="00D469E6">
        <w:rPr>
          <w:rFonts w:ascii="Calibri" w:hAnsi="Calibri"/>
          <w:sz w:val="22"/>
          <w:szCs w:val="22"/>
          <w:lang w:val="es-ES_tradnl"/>
        </w:rPr>
        <w:t xml:space="preserve"> sexuales, o entablar relaciones sexuales qu</w:t>
      </w:r>
      <w:r w:rsidRPr="00D469E6">
        <w:rPr>
          <w:rFonts w:ascii="Calibri" w:hAnsi="Calibri"/>
          <w:sz w:val="22"/>
          <w:szCs w:val="22"/>
          <w:lang w:val="es-ES_tradnl"/>
        </w:rPr>
        <w:t>e constituyan una explotación o degradación de cualquier persona. El Contratista reconoce y acuerda que estas disposiciones del presente Contrato constituyen una condición esencial del mismo, y que cualquier incumplimiento de esta representación y garantía autoriza</w:t>
      </w:r>
      <w:r w:rsidR="00FD3C55" w:rsidRPr="00D469E6">
        <w:rPr>
          <w:rFonts w:ascii="Calibri" w:hAnsi="Calibri"/>
          <w:sz w:val="22"/>
          <w:szCs w:val="22"/>
          <w:lang w:val="es-ES_tradnl"/>
        </w:rPr>
        <w:t>rá</w:t>
      </w:r>
      <w:r w:rsidRPr="00D469E6">
        <w:rPr>
          <w:rFonts w:ascii="Calibri" w:hAnsi="Calibri"/>
          <w:sz w:val="22"/>
          <w:szCs w:val="22"/>
          <w:lang w:val="es-ES_tradnl"/>
        </w:rPr>
        <w:t xml:space="preserve"> al PNUD a rescindir el Contrato de inmediato mediante notificación al Contratista, sin obligación alguna relativa a gastos de rescisión o</w:t>
      </w:r>
      <w:r w:rsidR="00D60E68">
        <w:rPr>
          <w:rFonts w:ascii="Calibri" w:hAnsi="Calibri"/>
          <w:sz w:val="22"/>
          <w:szCs w:val="22"/>
          <w:lang w:val="es-ES_tradnl"/>
        </w:rPr>
        <w:t xml:space="preserve"> responsabilidad</w:t>
      </w:r>
      <w:r w:rsidRPr="00D469E6">
        <w:rPr>
          <w:rFonts w:ascii="Calibri" w:hAnsi="Calibri"/>
          <w:sz w:val="22"/>
          <w:szCs w:val="22"/>
          <w:lang w:val="es-ES_tradnl"/>
        </w:rPr>
        <w:t xml:space="preserve"> de ningún otro tipo. </w:t>
      </w:r>
    </w:p>
    <w:p w14:paraId="168C9DBF" w14:textId="77777777" w:rsidR="000E65E1" w:rsidRPr="00D469E6" w:rsidRDefault="000E65E1" w:rsidP="00953F6F">
      <w:pPr>
        <w:ind w:left="1259" w:hanging="539"/>
        <w:jc w:val="both"/>
        <w:rPr>
          <w:rFonts w:ascii="Calibri" w:hAnsi="Calibri" w:cs="Calibri"/>
          <w:sz w:val="22"/>
          <w:szCs w:val="22"/>
          <w:lang w:val="es-ES_tradnl"/>
        </w:rPr>
      </w:pPr>
    </w:p>
    <w:p w14:paraId="2B8C5E09" w14:textId="77777777" w:rsidR="000E65E1" w:rsidRPr="00D469E6" w:rsidRDefault="000E65E1" w:rsidP="00953F6F">
      <w:pPr>
        <w:ind w:left="1259" w:hanging="539"/>
        <w:jc w:val="both"/>
        <w:rPr>
          <w:rFonts w:ascii="Calibri" w:hAnsi="Calibri" w:cs="Calibri"/>
          <w:sz w:val="22"/>
          <w:szCs w:val="22"/>
          <w:lang w:val="es-ES_tradnl"/>
        </w:rPr>
      </w:pPr>
      <w:r w:rsidRPr="00D469E6">
        <w:rPr>
          <w:rFonts w:ascii="Calibri" w:hAnsi="Calibri" w:cs="Calibri"/>
          <w:sz w:val="22"/>
          <w:szCs w:val="22"/>
          <w:lang w:val="es-ES_tradnl"/>
        </w:rPr>
        <w:t>18.2</w:t>
      </w:r>
      <w:r w:rsidRPr="00D469E6">
        <w:rPr>
          <w:rFonts w:ascii="Calibri" w:hAnsi="Calibri" w:cs="Calibri"/>
          <w:sz w:val="22"/>
          <w:szCs w:val="22"/>
          <w:lang w:val="es-ES_tradnl"/>
        </w:rPr>
        <w:tab/>
      </w:r>
      <w:r w:rsidRPr="00D469E6">
        <w:rPr>
          <w:rFonts w:ascii="Calibri" w:hAnsi="Calibri"/>
          <w:sz w:val="22"/>
          <w:szCs w:val="22"/>
          <w:lang w:val="es-ES_tradnl"/>
        </w:rPr>
        <w:t>El PNUD no aplicará la norma que antecede relativa a la edad en ningún caso en que el personal del Contratista o cualquier otra persona contratada por éste para prestar cualquier servicio en virtud de</w:t>
      </w:r>
      <w:r w:rsidR="00FD3C55" w:rsidRPr="00D469E6">
        <w:rPr>
          <w:rFonts w:ascii="Calibri" w:hAnsi="Calibri"/>
          <w:sz w:val="22"/>
          <w:szCs w:val="22"/>
          <w:lang w:val="es-ES_tradnl"/>
        </w:rPr>
        <w:t>l presente Contrato esté casado(</w:t>
      </w:r>
      <w:r w:rsidRPr="00D469E6">
        <w:rPr>
          <w:rFonts w:ascii="Calibri" w:hAnsi="Calibri"/>
          <w:sz w:val="22"/>
          <w:szCs w:val="22"/>
          <w:lang w:val="es-ES_tradnl"/>
        </w:rPr>
        <w:t>a</w:t>
      </w:r>
      <w:r w:rsidR="00FD3C55" w:rsidRPr="00D469E6">
        <w:rPr>
          <w:rFonts w:ascii="Calibri" w:hAnsi="Calibri"/>
          <w:sz w:val="22"/>
          <w:szCs w:val="22"/>
          <w:lang w:val="es-ES_tradnl"/>
        </w:rPr>
        <w:t>)</w:t>
      </w:r>
      <w:r w:rsidRPr="00D469E6">
        <w:rPr>
          <w:rFonts w:ascii="Calibri" w:hAnsi="Calibri"/>
          <w:sz w:val="22"/>
          <w:szCs w:val="22"/>
          <w:lang w:val="es-ES_tradnl"/>
        </w:rPr>
        <w:t xml:space="preserve"> con la persona menor de dieciocho años con quien haya mantenido dicho intercambio sexual y cuyo matrimonio sea reconocido como válido ante la ley del país de ciudadanía de las personas involucradas contratadas por el Contratista</w:t>
      </w:r>
      <w:r w:rsidR="00FD3C55" w:rsidRPr="00D469E6">
        <w:rPr>
          <w:rFonts w:ascii="Calibri" w:hAnsi="Calibri"/>
          <w:sz w:val="22"/>
          <w:szCs w:val="22"/>
          <w:lang w:val="es-ES_tradnl"/>
        </w:rPr>
        <w:t xml:space="preserve"> o de cualquier otra persona que pueda contratar el Contratista para realizar alguno de los servicios que incluye este Contrato</w:t>
      </w:r>
      <w:r w:rsidRPr="00D469E6">
        <w:rPr>
          <w:rFonts w:ascii="Calibri" w:hAnsi="Calibri"/>
          <w:sz w:val="22"/>
          <w:szCs w:val="22"/>
          <w:lang w:val="es-ES_tradnl"/>
        </w:rPr>
        <w:t>.</w:t>
      </w:r>
    </w:p>
    <w:p w14:paraId="43005B35" w14:textId="77777777" w:rsidR="00305FBA" w:rsidRPr="00D469E6" w:rsidRDefault="00305FBA" w:rsidP="00305FBA">
      <w:pPr>
        <w:jc w:val="both"/>
        <w:rPr>
          <w:rFonts w:ascii="Calibri" w:hAnsi="Calibri" w:cs="Calibri"/>
          <w:sz w:val="22"/>
          <w:szCs w:val="22"/>
          <w:lang w:val="es-ES_tradnl"/>
        </w:rPr>
      </w:pPr>
    </w:p>
    <w:p w14:paraId="7FB7D538" w14:textId="77777777" w:rsidR="000E65E1" w:rsidRPr="00D469E6" w:rsidRDefault="000E65E1" w:rsidP="00953F6F">
      <w:pPr>
        <w:rPr>
          <w:rFonts w:ascii="Calibri" w:hAnsi="Calibri"/>
          <w:b/>
          <w:sz w:val="22"/>
          <w:szCs w:val="22"/>
          <w:lang w:val="es-ES_tradnl"/>
        </w:rPr>
      </w:pPr>
      <w:r w:rsidRPr="00D469E6">
        <w:rPr>
          <w:rFonts w:ascii="Calibri" w:hAnsi="Calibri" w:cs="Calibri"/>
          <w:b/>
          <w:sz w:val="22"/>
          <w:szCs w:val="22"/>
          <w:lang w:val="es-ES_tradnl"/>
        </w:rPr>
        <w:t>19.</w:t>
      </w:r>
      <w:r w:rsidRPr="00D469E6">
        <w:rPr>
          <w:rFonts w:ascii="Calibri" w:hAnsi="Calibri" w:cs="Calibri"/>
          <w:b/>
          <w:sz w:val="22"/>
          <w:szCs w:val="22"/>
          <w:lang w:val="es-ES_tradnl"/>
        </w:rPr>
        <w:tab/>
      </w:r>
      <w:r w:rsidRPr="00D469E6">
        <w:rPr>
          <w:rFonts w:ascii="Calibri" w:hAnsi="Calibri"/>
          <w:b/>
          <w:sz w:val="22"/>
          <w:szCs w:val="22"/>
          <w:lang w:val="es-ES_tradnl"/>
        </w:rPr>
        <w:t>LOS FUNCIONARIOS NO SE BENEFICIARÁN</w:t>
      </w:r>
    </w:p>
    <w:p w14:paraId="4A7BC4CC" w14:textId="77777777" w:rsidR="000E65E1" w:rsidRPr="00D469E6" w:rsidRDefault="000E65E1" w:rsidP="000E65E1">
      <w:pPr>
        <w:jc w:val="both"/>
        <w:rPr>
          <w:rFonts w:ascii="Calibri" w:hAnsi="Calibri" w:cs="Calibri"/>
          <w:sz w:val="22"/>
          <w:szCs w:val="22"/>
          <w:lang w:val="es-ES_tradnl"/>
        </w:rPr>
      </w:pPr>
    </w:p>
    <w:p w14:paraId="09399EE7" w14:textId="77777777" w:rsidR="000E65E1" w:rsidRPr="00D469E6" w:rsidRDefault="000E65E1" w:rsidP="000E65E1">
      <w:pPr>
        <w:ind w:left="720"/>
        <w:jc w:val="both"/>
        <w:rPr>
          <w:rFonts w:ascii="Calibri" w:hAnsi="Calibri"/>
          <w:sz w:val="22"/>
          <w:szCs w:val="22"/>
          <w:lang w:val="es-ES_tradnl"/>
        </w:rPr>
      </w:pPr>
      <w:r w:rsidRPr="00D469E6">
        <w:rPr>
          <w:rFonts w:ascii="Calibri" w:hAnsi="Calibri"/>
          <w:sz w:val="22"/>
          <w:szCs w:val="22"/>
          <w:lang w:val="es-ES_tradnl"/>
        </w:rPr>
        <w:t>El Contratista garantizará que ningún funcionario del PNUD o de las Naciones Unidas haya recibido o vaya a recibir beneficio alguno, directo o indirecto, como resultado del presente Contrato o de su adjudicación. El Contratista tendrá presente que la violación de esta disposición constituye un incumplimiento de una cláusula esencial del presente Contrato.</w:t>
      </w:r>
    </w:p>
    <w:p w14:paraId="0291C0C4" w14:textId="77777777" w:rsidR="000E65E1" w:rsidRPr="00D469E6" w:rsidRDefault="000E65E1" w:rsidP="000E65E1">
      <w:pPr>
        <w:ind w:left="720"/>
        <w:jc w:val="both"/>
        <w:rPr>
          <w:rFonts w:ascii="Calibri" w:hAnsi="Calibri"/>
          <w:sz w:val="22"/>
          <w:szCs w:val="22"/>
          <w:lang w:val="es-ES_tradnl"/>
        </w:rPr>
      </w:pPr>
    </w:p>
    <w:p w14:paraId="2C9CBF33" w14:textId="77777777" w:rsidR="000E65E1" w:rsidRPr="00D469E6" w:rsidRDefault="000E65E1" w:rsidP="00D469E6">
      <w:pPr>
        <w:numPr>
          <w:ilvl w:val="0"/>
          <w:numId w:val="12"/>
        </w:numPr>
        <w:ind w:left="0" w:firstLine="0"/>
        <w:jc w:val="both"/>
        <w:rPr>
          <w:rFonts w:ascii="Calibri" w:hAnsi="Calibri" w:cs="Calibri"/>
          <w:sz w:val="22"/>
          <w:szCs w:val="22"/>
          <w:lang w:val="es-ES_tradnl"/>
        </w:rPr>
      </w:pPr>
      <w:r w:rsidRPr="00D469E6">
        <w:rPr>
          <w:rFonts w:ascii="Calibri" w:hAnsi="Calibri" w:cs="Calibri"/>
          <w:b/>
          <w:sz w:val="22"/>
          <w:szCs w:val="22"/>
          <w:lang w:val="es-ES_tradnl"/>
        </w:rPr>
        <w:t xml:space="preserve">FACULTAD PARA INTRODUCIR MODIFICACIONES </w:t>
      </w:r>
    </w:p>
    <w:p w14:paraId="145FD083" w14:textId="77777777" w:rsidR="000E65E1" w:rsidRPr="00D469E6" w:rsidRDefault="000E65E1" w:rsidP="000E65E1">
      <w:pPr>
        <w:jc w:val="both"/>
        <w:rPr>
          <w:rFonts w:ascii="Calibri" w:hAnsi="Calibri" w:cs="Calibri"/>
          <w:b/>
          <w:sz w:val="22"/>
          <w:szCs w:val="22"/>
          <w:lang w:val="es-ES_tradnl"/>
        </w:rPr>
      </w:pPr>
    </w:p>
    <w:p w14:paraId="3ACEF8EC" w14:textId="77777777" w:rsidR="000E65E1" w:rsidRPr="00D469E6" w:rsidRDefault="000E65E1" w:rsidP="000E65E1">
      <w:pPr>
        <w:pStyle w:val="Sangradetextonormal"/>
        <w:ind w:left="720"/>
        <w:jc w:val="both"/>
        <w:rPr>
          <w:rFonts w:ascii="Calibri" w:hAnsi="Calibri"/>
          <w:sz w:val="22"/>
          <w:szCs w:val="22"/>
          <w:lang w:val="es-ES_tradnl"/>
        </w:rPr>
      </w:pPr>
      <w:r w:rsidRPr="00D469E6">
        <w:rPr>
          <w:rFonts w:ascii="Calibri" w:hAnsi="Calibri"/>
          <w:sz w:val="22"/>
          <w:szCs w:val="22"/>
          <w:lang w:val="es-ES_tradnl"/>
        </w:rPr>
        <w:t>Con arreglo al Reglamento Financiero</w:t>
      </w:r>
      <w:r w:rsidR="00D60E68">
        <w:rPr>
          <w:rFonts w:ascii="Calibri" w:hAnsi="Calibri"/>
          <w:sz w:val="22"/>
          <w:szCs w:val="22"/>
          <w:lang w:val="es-ES_tradnl"/>
        </w:rPr>
        <w:t xml:space="preserve"> y a las normas</w:t>
      </w:r>
      <w:r w:rsidRPr="00D469E6">
        <w:rPr>
          <w:rFonts w:ascii="Calibri" w:hAnsi="Calibri"/>
          <w:sz w:val="22"/>
          <w:szCs w:val="22"/>
          <w:lang w:val="es-ES_tradnl"/>
        </w:rPr>
        <w:t xml:space="preserve"> del PNUD, únicamente el Funcionario Autorizado del PNUD posee la</w:t>
      </w:r>
      <w:r w:rsidR="00E623E8" w:rsidRPr="00D469E6">
        <w:rPr>
          <w:rFonts w:ascii="Calibri" w:hAnsi="Calibri"/>
          <w:sz w:val="22"/>
          <w:szCs w:val="22"/>
          <w:lang w:val="es-ES_tradnl"/>
        </w:rPr>
        <w:t xml:space="preserve"> </w:t>
      </w:r>
      <w:r w:rsidRPr="00D469E6">
        <w:rPr>
          <w:rFonts w:ascii="Calibri" w:hAnsi="Calibri"/>
          <w:sz w:val="22"/>
          <w:szCs w:val="22"/>
          <w:lang w:val="es-ES_tradnl"/>
        </w:rPr>
        <w:t xml:space="preserve">autoridad para </w:t>
      </w:r>
      <w:r w:rsidR="00D60E68">
        <w:rPr>
          <w:rFonts w:ascii="Calibri" w:hAnsi="Calibri"/>
          <w:sz w:val="22"/>
          <w:szCs w:val="22"/>
          <w:lang w:val="es-ES_tradnl"/>
        </w:rPr>
        <w:t>aceptar</w:t>
      </w:r>
      <w:r w:rsidRPr="00D469E6">
        <w:rPr>
          <w:rFonts w:ascii="Calibri" w:hAnsi="Calibri"/>
          <w:sz w:val="22"/>
          <w:szCs w:val="22"/>
          <w:lang w:val="es-ES_tradnl"/>
        </w:rPr>
        <w:t xml:space="preserve"> en nombre del </w:t>
      </w:r>
      <w:proofErr w:type="gramStart"/>
      <w:r w:rsidRPr="00D469E6">
        <w:rPr>
          <w:rFonts w:ascii="Calibri" w:hAnsi="Calibri"/>
          <w:sz w:val="22"/>
          <w:szCs w:val="22"/>
          <w:lang w:val="es-ES_tradnl"/>
        </w:rPr>
        <w:t>PNUD  cualquier</w:t>
      </w:r>
      <w:proofErr w:type="gramEnd"/>
      <w:r w:rsidRPr="00D469E6">
        <w:rPr>
          <w:rFonts w:ascii="Calibri" w:hAnsi="Calibri"/>
          <w:sz w:val="22"/>
          <w:szCs w:val="22"/>
          <w:lang w:val="es-ES_tradnl"/>
        </w:rPr>
        <w:t xml:space="preserve"> modificación o cambio del presente Contrato, </w:t>
      </w:r>
      <w:r w:rsidR="00C130A0" w:rsidRPr="00D469E6">
        <w:rPr>
          <w:rFonts w:ascii="Calibri" w:hAnsi="Calibri"/>
          <w:sz w:val="22"/>
          <w:szCs w:val="22"/>
          <w:lang w:val="es-ES_tradnl"/>
        </w:rPr>
        <w:t xml:space="preserve">o </w:t>
      </w:r>
      <w:r w:rsidRPr="00D469E6">
        <w:rPr>
          <w:rFonts w:ascii="Calibri" w:hAnsi="Calibri"/>
          <w:sz w:val="22"/>
          <w:szCs w:val="22"/>
          <w:lang w:val="es-ES_tradnl"/>
        </w:rPr>
        <w:t xml:space="preserve">renunciar a cualquiera de sus disposiciones o a cualquier relación contractual adicional de cualquier tipo con el Contratista. Del mismo modo, ninguna modificación o cambio introducidos en el presente Contrato tendrá validez y será aplicable </w:t>
      </w:r>
      <w:r w:rsidR="00C130A0" w:rsidRPr="00D469E6">
        <w:rPr>
          <w:rFonts w:ascii="Calibri" w:hAnsi="Calibri"/>
          <w:sz w:val="22"/>
          <w:szCs w:val="22"/>
          <w:lang w:val="es-ES_tradnl"/>
        </w:rPr>
        <w:t>contra e</w:t>
      </w:r>
      <w:r w:rsidRPr="00D469E6">
        <w:rPr>
          <w:rFonts w:ascii="Calibri" w:hAnsi="Calibri"/>
          <w:sz w:val="22"/>
          <w:szCs w:val="22"/>
          <w:lang w:val="es-ES_tradnl"/>
        </w:rPr>
        <w:t>l PNUD, a menos que se incluya en una enmienda al presente Contrato debidamente firmada por el Funcionario Autorizado del PNUD y por el Contratista.</w:t>
      </w:r>
    </w:p>
    <w:p w14:paraId="31304C94" w14:textId="77777777" w:rsidR="000E65E1" w:rsidRPr="00D469E6" w:rsidRDefault="000E65E1" w:rsidP="00305FBA">
      <w:pPr>
        <w:jc w:val="both"/>
        <w:rPr>
          <w:rFonts w:ascii="Calibri" w:hAnsi="Calibri" w:cs="Calibri"/>
          <w:sz w:val="22"/>
          <w:szCs w:val="22"/>
          <w:lang w:val="es-ES_tradnl"/>
        </w:rPr>
      </w:pPr>
    </w:p>
    <w:sectPr w:rsidR="000E65E1" w:rsidRPr="00D469E6" w:rsidSect="00BA0E6E">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48CD" w14:textId="77777777" w:rsidR="000A5205" w:rsidRDefault="000A5205">
      <w:r>
        <w:separator/>
      </w:r>
    </w:p>
  </w:endnote>
  <w:endnote w:type="continuationSeparator" w:id="0">
    <w:p w14:paraId="7BDC1A44" w14:textId="77777777" w:rsidR="000A5205" w:rsidRDefault="000A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HelveticaNeueLTStd-Bd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0961" w14:textId="77777777" w:rsidR="000A5205" w:rsidRDefault="000A52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F38A55" w14:textId="77777777" w:rsidR="000A5205" w:rsidRDefault="000A52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11FC" w14:textId="77777777" w:rsidR="000A5205" w:rsidRDefault="000A52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762C37F" w14:textId="77777777" w:rsidR="000A5205" w:rsidRDefault="000A5205">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195D" w14:textId="77777777" w:rsidR="000A5205" w:rsidRDefault="000A5205">
      <w:r>
        <w:separator/>
      </w:r>
    </w:p>
  </w:footnote>
  <w:footnote w:type="continuationSeparator" w:id="0">
    <w:p w14:paraId="7A751FD6" w14:textId="77777777" w:rsidR="000A5205" w:rsidRDefault="000A5205">
      <w:r>
        <w:continuationSeparator/>
      </w:r>
    </w:p>
  </w:footnote>
  <w:footnote w:id="1">
    <w:p w14:paraId="0B7738AE" w14:textId="77777777" w:rsidR="000A5205" w:rsidRPr="00217F20" w:rsidRDefault="000A5205">
      <w:pPr>
        <w:pStyle w:val="Textonotapie"/>
        <w:rPr>
          <w:i/>
          <w:lang w:val="es-ES_tradnl"/>
        </w:rPr>
      </w:pPr>
      <w:r w:rsidRPr="00217F20">
        <w:rPr>
          <w:rStyle w:val="Refdenotaalpie"/>
          <w:i/>
          <w:lang w:val="es-ES_tradnl"/>
        </w:rPr>
        <w:footnoteRef/>
      </w:r>
      <w:r>
        <w:rPr>
          <w:i/>
          <w:lang w:val="es-ES_tradnl"/>
        </w:rPr>
        <w:t xml:space="preserve"> El</w:t>
      </w:r>
      <w:r w:rsidRPr="00217F20">
        <w:rPr>
          <w:i/>
          <w:lang w:val="es-ES_tradnl"/>
        </w:rPr>
        <w:t xml:space="preserve"> </w:t>
      </w:r>
      <w:r w:rsidRPr="00217F20">
        <w:rPr>
          <w:rStyle w:val="hps"/>
          <w:i/>
          <w:lang w:val="es-ES_tradnl"/>
        </w:rPr>
        <w:t>PNUD</w:t>
      </w:r>
      <w:r w:rsidRPr="00217F20">
        <w:rPr>
          <w:i/>
          <w:lang w:val="es-ES_tradnl"/>
        </w:rPr>
        <w:t xml:space="preserve"> </w:t>
      </w:r>
      <w:r w:rsidRPr="00217F20">
        <w:rPr>
          <w:rStyle w:val="hps"/>
          <w:i/>
          <w:lang w:val="es-ES_tradnl"/>
        </w:rPr>
        <w:t>se reserva</w:t>
      </w:r>
      <w:r w:rsidRPr="00217F20">
        <w:rPr>
          <w:i/>
          <w:lang w:val="es-ES_tradnl"/>
        </w:rPr>
        <w:t xml:space="preserve"> </w:t>
      </w:r>
      <w:r w:rsidRPr="00217F20">
        <w:rPr>
          <w:rStyle w:val="hps"/>
          <w:i/>
          <w:lang w:val="es-ES_tradnl"/>
        </w:rPr>
        <w:t>el derecho de no</w:t>
      </w:r>
      <w:r w:rsidRPr="00217F20">
        <w:rPr>
          <w:i/>
          <w:lang w:val="es-ES_tradnl"/>
        </w:rPr>
        <w:t xml:space="preserve"> </w:t>
      </w:r>
      <w:r w:rsidRPr="00217F20">
        <w:rPr>
          <w:rStyle w:val="hps"/>
          <w:i/>
          <w:lang w:val="es-ES_tradnl"/>
        </w:rPr>
        <w:t>adjudicar el contrato a</w:t>
      </w:r>
      <w:r w:rsidRPr="00217F20">
        <w:rPr>
          <w:i/>
          <w:lang w:val="es-ES_tradnl"/>
        </w:rPr>
        <w:t xml:space="preserve"> </w:t>
      </w:r>
      <w:r w:rsidRPr="00217F20">
        <w:rPr>
          <w:rStyle w:val="hps"/>
          <w:i/>
          <w:lang w:val="es-ES_tradnl"/>
        </w:rPr>
        <w:t xml:space="preserve">la </w:t>
      </w:r>
      <w:proofErr w:type="spellStart"/>
      <w:r w:rsidRPr="00217F20">
        <w:rPr>
          <w:rStyle w:val="hps"/>
          <w:i/>
          <w:lang w:val="es-ES_tradnl"/>
        </w:rPr>
        <w:t>oferta</w:t>
      </w:r>
      <w:r>
        <w:rPr>
          <w:rStyle w:val="hps"/>
          <w:i/>
          <w:lang w:val="es-ES_tradnl"/>
        </w:rPr>
        <w:t>con</w:t>
      </w:r>
      <w:proofErr w:type="spellEnd"/>
      <w:r>
        <w:rPr>
          <w:rStyle w:val="hps"/>
          <w:i/>
          <w:lang w:val="es-ES_tradnl"/>
        </w:rPr>
        <w:t xml:space="preserve"> el precio más bajo</w:t>
      </w:r>
      <w:r w:rsidRPr="00217F20">
        <w:rPr>
          <w:i/>
          <w:lang w:val="es-ES_tradnl"/>
        </w:rPr>
        <w:t xml:space="preserve">, si el </w:t>
      </w:r>
      <w:r>
        <w:rPr>
          <w:i/>
          <w:lang w:val="es-ES_tradnl"/>
        </w:rPr>
        <w:t xml:space="preserve">segundo </w:t>
      </w:r>
      <w:r w:rsidRPr="00217F20">
        <w:rPr>
          <w:i/>
          <w:lang w:val="es-ES_tradnl"/>
        </w:rPr>
        <w:t xml:space="preserve">precio </w:t>
      </w:r>
      <w:r w:rsidRPr="00217F20">
        <w:rPr>
          <w:rStyle w:val="hps"/>
          <w:i/>
          <w:lang w:val="es-ES_tradnl"/>
        </w:rPr>
        <w:t>más bajo</w:t>
      </w:r>
      <w:r>
        <w:rPr>
          <w:i/>
          <w:lang w:val="es-ES_tradnl"/>
        </w:rPr>
        <w:t xml:space="preserve"> de</w:t>
      </w:r>
      <w:r w:rsidRPr="00217F20">
        <w:rPr>
          <w:rStyle w:val="hps"/>
          <w:i/>
          <w:lang w:val="es-ES_tradnl"/>
        </w:rPr>
        <w:t xml:space="preserve"> entre</w:t>
      </w:r>
      <w:r w:rsidRPr="00217F20">
        <w:rPr>
          <w:i/>
          <w:lang w:val="es-ES_tradnl"/>
        </w:rPr>
        <w:t xml:space="preserve"> </w:t>
      </w:r>
      <w:r w:rsidRPr="00217F20">
        <w:rPr>
          <w:rStyle w:val="hps"/>
          <w:i/>
          <w:lang w:val="es-ES_tradnl"/>
        </w:rPr>
        <w:t>la</w:t>
      </w:r>
      <w:r>
        <w:rPr>
          <w:rStyle w:val="hps"/>
          <w:i/>
          <w:lang w:val="es-ES_tradnl"/>
        </w:rPr>
        <w:t>s</w:t>
      </w:r>
      <w:r w:rsidRPr="00217F20">
        <w:rPr>
          <w:rStyle w:val="hps"/>
          <w:i/>
          <w:lang w:val="es-ES_tradnl"/>
        </w:rPr>
        <w:t xml:space="preserve"> oferta</w:t>
      </w:r>
      <w:r>
        <w:rPr>
          <w:rStyle w:val="hps"/>
          <w:i/>
          <w:lang w:val="es-ES_tradnl"/>
        </w:rPr>
        <w:t>s</w:t>
      </w:r>
      <w:r w:rsidRPr="00217F20">
        <w:rPr>
          <w:i/>
          <w:lang w:val="es-ES_tradnl"/>
        </w:rPr>
        <w:t xml:space="preserve"> </w:t>
      </w:r>
      <w:r>
        <w:rPr>
          <w:i/>
          <w:lang w:val="es-ES_tradnl"/>
        </w:rPr>
        <w:t>aceptables resulta</w:t>
      </w:r>
      <w:r>
        <w:rPr>
          <w:rStyle w:val="hps"/>
          <w:i/>
          <w:lang w:val="es-ES_tradnl"/>
        </w:rPr>
        <w:t xml:space="preserve"> ser</w:t>
      </w:r>
      <w:r w:rsidRPr="00217F20">
        <w:rPr>
          <w:i/>
          <w:lang w:val="es-ES_tradnl"/>
        </w:rPr>
        <w:t xml:space="preserve"> </w:t>
      </w:r>
      <w:r>
        <w:rPr>
          <w:i/>
          <w:lang w:val="es-ES_tradnl"/>
        </w:rPr>
        <w:t>muy</w:t>
      </w:r>
      <w:r w:rsidRPr="00217F20">
        <w:rPr>
          <w:i/>
          <w:lang w:val="es-ES_tradnl"/>
        </w:rPr>
        <w:t xml:space="preserve"> </w:t>
      </w:r>
      <w:r w:rsidRPr="00217F20">
        <w:rPr>
          <w:rStyle w:val="hps"/>
          <w:i/>
          <w:lang w:val="es-ES_tradnl"/>
        </w:rPr>
        <w:t>superior,</w:t>
      </w:r>
      <w:r w:rsidRPr="00217F20">
        <w:rPr>
          <w:i/>
          <w:lang w:val="es-ES_tradnl"/>
        </w:rPr>
        <w:t xml:space="preserve"> </w:t>
      </w:r>
      <w:r w:rsidRPr="00217F20">
        <w:rPr>
          <w:rStyle w:val="hps"/>
          <w:i/>
          <w:lang w:val="es-ES_tradnl"/>
        </w:rPr>
        <w:t xml:space="preserve">y </w:t>
      </w:r>
      <w:r>
        <w:rPr>
          <w:rStyle w:val="hps"/>
          <w:i/>
          <w:lang w:val="es-ES_tradnl"/>
        </w:rPr>
        <w:t xml:space="preserve">si </w:t>
      </w:r>
      <w:r w:rsidRPr="00217F20">
        <w:rPr>
          <w:rStyle w:val="hps"/>
          <w:i/>
          <w:lang w:val="es-ES_tradnl"/>
        </w:rPr>
        <w:t>el precio</w:t>
      </w:r>
      <w:r w:rsidRPr="00217F20">
        <w:rPr>
          <w:i/>
          <w:lang w:val="es-ES_tradnl"/>
        </w:rPr>
        <w:t xml:space="preserve"> </w:t>
      </w:r>
      <w:r w:rsidRPr="00217F20">
        <w:rPr>
          <w:rStyle w:val="hps"/>
          <w:i/>
          <w:lang w:val="es-ES_tradnl"/>
        </w:rPr>
        <w:t xml:space="preserve">es </w:t>
      </w:r>
      <w:r>
        <w:rPr>
          <w:rStyle w:val="hps"/>
          <w:i/>
          <w:lang w:val="es-ES_tradnl"/>
        </w:rPr>
        <w:t>más alto que</w:t>
      </w:r>
      <w:r w:rsidRPr="00217F20">
        <w:rPr>
          <w:rStyle w:val="hps"/>
          <w:i/>
          <w:lang w:val="es-ES_tradnl"/>
        </w:rPr>
        <w:t xml:space="preserve"> la</w:t>
      </w:r>
      <w:r w:rsidRPr="00217F20">
        <w:rPr>
          <w:i/>
          <w:lang w:val="es-ES_tradnl"/>
        </w:rPr>
        <w:t xml:space="preserve"> </w:t>
      </w:r>
      <w:r w:rsidRPr="00217F20">
        <w:rPr>
          <w:rStyle w:val="hps"/>
          <w:i/>
          <w:lang w:val="es-ES_tradnl"/>
        </w:rPr>
        <w:t>oferta</w:t>
      </w:r>
      <w:r w:rsidRPr="00217F20">
        <w:rPr>
          <w:i/>
          <w:lang w:val="es-ES_tradnl"/>
        </w:rPr>
        <w:t xml:space="preserve"> </w:t>
      </w:r>
      <w:r>
        <w:rPr>
          <w:i/>
          <w:lang w:val="es-ES_tradnl"/>
        </w:rPr>
        <w:t xml:space="preserve">aceptable </w:t>
      </w:r>
      <w:r w:rsidRPr="00217F20">
        <w:rPr>
          <w:rStyle w:val="hps"/>
          <w:i/>
          <w:lang w:val="es-ES_tradnl"/>
        </w:rPr>
        <w:t>más baja</w:t>
      </w:r>
      <w:r>
        <w:rPr>
          <w:rStyle w:val="hps"/>
          <w:i/>
          <w:lang w:val="es-ES_tradnl"/>
        </w:rPr>
        <w:t xml:space="preserve"> en</w:t>
      </w:r>
      <w:r w:rsidRPr="00217F20">
        <w:rPr>
          <w:rStyle w:val="hps"/>
          <w:i/>
          <w:lang w:val="es-ES_tradnl"/>
        </w:rPr>
        <w:t xml:space="preserve"> no</w:t>
      </w:r>
      <w:r w:rsidRPr="00217F20">
        <w:rPr>
          <w:i/>
          <w:lang w:val="es-ES_tradnl"/>
        </w:rPr>
        <w:t xml:space="preserve"> </w:t>
      </w:r>
      <w:r w:rsidRPr="00217F20">
        <w:rPr>
          <w:rStyle w:val="hps"/>
          <w:i/>
          <w:lang w:val="es-ES_tradnl"/>
        </w:rPr>
        <w:t>más del 10%</w:t>
      </w:r>
      <w:r w:rsidRPr="00217F20">
        <w:rPr>
          <w:i/>
          <w:lang w:val="es-ES_tradnl"/>
        </w:rPr>
        <w:t xml:space="preserve">, </w:t>
      </w:r>
      <w:r w:rsidRPr="00217F20">
        <w:rPr>
          <w:rStyle w:val="hps"/>
          <w:i/>
          <w:lang w:val="es-ES_tradnl"/>
        </w:rPr>
        <w:t>y el presupuesto</w:t>
      </w:r>
      <w:r w:rsidRPr="00217F20">
        <w:rPr>
          <w:i/>
          <w:lang w:val="es-ES_tradnl"/>
        </w:rPr>
        <w:t xml:space="preserve"> </w:t>
      </w:r>
      <w:r w:rsidRPr="00217F20">
        <w:rPr>
          <w:rStyle w:val="hps"/>
          <w:i/>
          <w:lang w:val="es-ES_tradnl"/>
        </w:rPr>
        <w:t>puede cubrir</w:t>
      </w:r>
      <w:r w:rsidRPr="00217F20">
        <w:rPr>
          <w:i/>
          <w:lang w:val="es-ES_tradnl"/>
        </w:rPr>
        <w:t xml:space="preserve"> </w:t>
      </w:r>
      <w:proofErr w:type="spellStart"/>
      <w:r>
        <w:rPr>
          <w:i/>
          <w:lang w:val="es-ES_tradnl"/>
        </w:rPr>
        <w:t>satisfactoriamente</w:t>
      </w:r>
      <w:r w:rsidRPr="00217F20">
        <w:rPr>
          <w:rStyle w:val="hps"/>
          <w:i/>
          <w:lang w:val="es-ES_tradnl"/>
        </w:rPr>
        <w:t>la</w:t>
      </w:r>
      <w:proofErr w:type="spellEnd"/>
      <w:r w:rsidRPr="00217F20">
        <w:rPr>
          <w:rStyle w:val="hps"/>
          <w:i/>
          <w:lang w:val="es-ES_tradnl"/>
        </w:rPr>
        <w:t xml:space="preserve"> diferencia de precio</w:t>
      </w:r>
      <w:r w:rsidRPr="00217F20">
        <w:rPr>
          <w:i/>
          <w:lang w:val="es-ES_tradnl"/>
        </w:rPr>
        <w:t xml:space="preserve">. </w:t>
      </w:r>
      <w:r w:rsidRPr="00217F20">
        <w:rPr>
          <w:rStyle w:val="hps"/>
          <w:i/>
          <w:lang w:val="es-ES_tradnl"/>
        </w:rPr>
        <w:t>El término "</w:t>
      </w:r>
      <w:r>
        <w:rPr>
          <w:i/>
          <w:lang w:val="es-ES_tradnl"/>
        </w:rPr>
        <w:t>muy</w:t>
      </w:r>
      <w:r w:rsidRPr="00217F20">
        <w:rPr>
          <w:i/>
          <w:lang w:val="es-ES_tradnl"/>
        </w:rPr>
        <w:t xml:space="preserve"> superior"</w:t>
      </w:r>
      <w:r>
        <w:rPr>
          <w:i/>
          <w:lang w:val="es-ES_tradnl"/>
        </w:rPr>
        <w:t>, en el sentido que</w:t>
      </w:r>
      <w:r w:rsidRPr="00217F20">
        <w:rPr>
          <w:rStyle w:val="hps"/>
          <w:i/>
          <w:lang w:val="es-ES_tradnl"/>
        </w:rPr>
        <w:t xml:space="preserve"> se utiliza en</w:t>
      </w:r>
      <w:r w:rsidRPr="00217F20">
        <w:rPr>
          <w:i/>
          <w:lang w:val="es-ES_tradnl"/>
        </w:rPr>
        <w:t xml:space="preserve"> </w:t>
      </w:r>
      <w:r w:rsidRPr="00217F20">
        <w:rPr>
          <w:rStyle w:val="hps"/>
          <w:i/>
          <w:lang w:val="es-ES_tradnl"/>
        </w:rPr>
        <w:t>esta disposición</w:t>
      </w:r>
      <w:r>
        <w:rPr>
          <w:rStyle w:val="hps"/>
          <w:i/>
          <w:lang w:val="es-ES_tradnl"/>
        </w:rPr>
        <w:t>,</w:t>
      </w:r>
      <w:r w:rsidRPr="00217F20">
        <w:rPr>
          <w:rStyle w:val="hps"/>
          <w:i/>
          <w:lang w:val="es-ES_tradnl"/>
        </w:rPr>
        <w:t xml:space="preserve"> se</w:t>
      </w:r>
      <w:r w:rsidRPr="00217F20">
        <w:rPr>
          <w:i/>
          <w:lang w:val="es-ES_tradnl"/>
        </w:rPr>
        <w:t xml:space="preserve"> </w:t>
      </w:r>
      <w:r w:rsidRPr="00217F20">
        <w:rPr>
          <w:rStyle w:val="hps"/>
          <w:i/>
          <w:lang w:val="es-ES_tradnl"/>
        </w:rPr>
        <w:t>refiere</w:t>
      </w:r>
      <w:r w:rsidRPr="00217F20">
        <w:rPr>
          <w:i/>
          <w:lang w:val="es-ES_tradnl"/>
        </w:rPr>
        <w:t xml:space="preserve"> </w:t>
      </w:r>
      <w:r w:rsidRPr="00217F20">
        <w:rPr>
          <w:rStyle w:val="hps"/>
          <w:i/>
          <w:lang w:val="es-ES_tradnl"/>
        </w:rPr>
        <w:t>a las ofertas</w:t>
      </w:r>
      <w:r w:rsidRPr="00217F20">
        <w:rPr>
          <w:i/>
          <w:lang w:val="es-ES_tradnl"/>
        </w:rPr>
        <w:t xml:space="preserve"> </w:t>
      </w:r>
      <w:r w:rsidRPr="00217F20">
        <w:rPr>
          <w:rStyle w:val="hps"/>
          <w:i/>
          <w:lang w:val="es-ES_tradnl"/>
        </w:rPr>
        <w:t>que ha</w:t>
      </w:r>
      <w:r>
        <w:rPr>
          <w:rStyle w:val="hps"/>
          <w:i/>
          <w:lang w:val="es-ES_tradnl"/>
        </w:rPr>
        <w:t>ya</w:t>
      </w:r>
      <w:r w:rsidRPr="00217F20">
        <w:rPr>
          <w:rStyle w:val="hps"/>
          <w:i/>
          <w:lang w:val="es-ES_tradnl"/>
        </w:rPr>
        <w:t>n superado</w:t>
      </w:r>
      <w:r w:rsidRPr="00217F20">
        <w:rPr>
          <w:i/>
          <w:lang w:val="es-ES_tradnl"/>
        </w:rPr>
        <w:t xml:space="preserve"> </w:t>
      </w:r>
      <w:r w:rsidRPr="00217F20">
        <w:rPr>
          <w:rStyle w:val="hps"/>
          <w:i/>
          <w:lang w:val="es-ES_tradnl"/>
        </w:rPr>
        <w:t>los requisitos</w:t>
      </w:r>
      <w:r w:rsidRPr="00217F20">
        <w:rPr>
          <w:i/>
          <w:lang w:val="es-ES_tradnl"/>
        </w:rPr>
        <w:t xml:space="preserve"> </w:t>
      </w:r>
      <w:r w:rsidRPr="00217F20">
        <w:rPr>
          <w:rStyle w:val="hps"/>
          <w:i/>
          <w:lang w:val="es-ES_tradnl"/>
        </w:rPr>
        <w:t>predeterminados</w:t>
      </w:r>
      <w:r w:rsidRPr="00217F20">
        <w:rPr>
          <w:i/>
          <w:lang w:val="es-ES_tradnl"/>
        </w:rPr>
        <w:t xml:space="preserve"> </w:t>
      </w:r>
      <w:r w:rsidRPr="00217F20">
        <w:rPr>
          <w:rStyle w:val="hps"/>
          <w:i/>
          <w:lang w:val="es-ES_tradnl"/>
        </w:rPr>
        <w:t>establecidos</w:t>
      </w:r>
      <w:r w:rsidRPr="00217F20">
        <w:rPr>
          <w:i/>
          <w:lang w:val="es-ES_tradnl"/>
        </w:rPr>
        <w:t xml:space="preserve"> </w:t>
      </w:r>
      <w:r w:rsidRPr="00217F20">
        <w:rPr>
          <w:rStyle w:val="hps"/>
          <w:i/>
          <w:lang w:val="es-ES_tradnl"/>
        </w:rPr>
        <w:t>en las especificaciones.</w:t>
      </w:r>
    </w:p>
  </w:footnote>
  <w:footnote w:id="2">
    <w:p w14:paraId="0868B987" w14:textId="77777777" w:rsidR="000A5205" w:rsidRPr="00217F20" w:rsidRDefault="000A5205">
      <w:pPr>
        <w:pStyle w:val="Textonotapie"/>
        <w:rPr>
          <w:lang w:val="es-ES_tradnl"/>
        </w:rPr>
      </w:pPr>
      <w:r w:rsidRPr="00217F20">
        <w:rPr>
          <w:rStyle w:val="Refdenotaalpie"/>
          <w:lang w:val="es-ES_tradnl"/>
        </w:rPr>
        <w:footnoteRef/>
      </w:r>
      <w:r>
        <w:rPr>
          <w:lang w:val="es-ES_tradnl"/>
        </w:rPr>
        <w:t xml:space="preserve"> </w:t>
      </w:r>
      <w:r w:rsidRPr="00217F20">
        <w:rPr>
          <w:i/>
          <w:lang w:val="es-ES_tradnl"/>
        </w:rPr>
        <w:t>Cuando la inf</w:t>
      </w:r>
      <w:r>
        <w:rPr>
          <w:i/>
          <w:lang w:val="es-ES_tradnl"/>
        </w:rPr>
        <w:t>ormación esté disponible en la R</w:t>
      </w:r>
      <w:r w:rsidRPr="00217F20">
        <w:rPr>
          <w:i/>
          <w:lang w:val="es-ES_tradnl"/>
        </w:rPr>
        <w:t>ed, bastará con facilitar el enlace (URL) correspondiente.</w:t>
      </w:r>
    </w:p>
  </w:footnote>
  <w:footnote w:id="3">
    <w:p w14:paraId="4A594113" w14:textId="77777777" w:rsidR="000A5205" w:rsidRPr="00217F20" w:rsidRDefault="000A5205" w:rsidP="0088197A">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4">
    <w:p w14:paraId="5D225DD4" w14:textId="77777777" w:rsidR="000A5205" w:rsidRPr="00217F20" w:rsidRDefault="000A5205">
      <w:pPr>
        <w:pStyle w:val="Textonotapie"/>
        <w:rPr>
          <w:i/>
          <w:lang w:val="es-ES_tradnl"/>
        </w:rPr>
      </w:pPr>
      <w:r w:rsidRPr="00217F20">
        <w:rPr>
          <w:rStyle w:val="Refdenotaalpi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 xml:space="preserve">de la empresa </w:t>
      </w:r>
      <w:proofErr w:type="spellStart"/>
      <w:r w:rsidRPr="00217F20">
        <w:rPr>
          <w:i/>
          <w:lang w:val="es-ES_tradnl"/>
        </w:rPr>
        <w:t>deberá</w:t>
      </w:r>
      <w:r>
        <w:rPr>
          <w:i/>
          <w:lang w:val="es-ES_tradnl"/>
        </w:rPr>
        <w:t>señalar</w:t>
      </w:r>
      <w:proofErr w:type="spellEnd"/>
      <w:r>
        <w:rPr>
          <w:i/>
          <w:lang w:val="es-ES_tradnl"/>
        </w:rPr>
        <w:t xml:space="preserve"> datos de contacto</w:t>
      </w:r>
      <w:r w:rsidRPr="00217F20">
        <w:rPr>
          <w:i/>
          <w:lang w:val="es-ES_tradnl"/>
        </w:rPr>
        <w:t xml:space="preserve"> –dirección, correo electrónico, números de teléfono y fax– a efectos de verificación.</w:t>
      </w:r>
    </w:p>
  </w:footnote>
  <w:footnote w:id="5">
    <w:p w14:paraId="0A766563" w14:textId="77777777" w:rsidR="000A5205" w:rsidRPr="002A09EC" w:rsidRDefault="000A5205" w:rsidP="0088197A">
      <w:pPr>
        <w:pStyle w:val="Textonotapie"/>
        <w:rPr>
          <w:i/>
          <w:lang w:val="es-PA"/>
        </w:rPr>
      </w:pPr>
      <w:r w:rsidRPr="0088197A">
        <w:rPr>
          <w:rStyle w:val="Refdenotaalpie"/>
          <w:i/>
        </w:rPr>
        <w:footnoteRef/>
      </w:r>
      <w:r w:rsidRPr="002A09EC">
        <w:rPr>
          <w:i/>
          <w:lang w:val="es-PA"/>
        </w:rPr>
        <w:t xml:space="preserve"> Los precios de los bienes deberán estar en consonancia con los Incoterms que se indican en la </w:t>
      </w:r>
      <w:proofErr w:type="spellStart"/>
      <w:r w:rsidRPr="002A09EC">
        <w:rPr>
          <w:i/>
          <w:lang w:val="es-PA"/>
        </w:rPr>
        <w:t>SdC</w:t>
      </w:r>
      <w:proofErr w:type="spellEnd"/>
    </w:p>
  </w:footnote>
  <w:footnote w:id="6">
    <w:p w14:paraId="7B1C327F" w14:textId="77777777" w:rsidR="000A5205" w:rsidRPr="00217F20" w:rsidRDefault="000A5205">
      <w:pPr>
        <w:pStyle w:val="Textonotapie"/>
        <w:rPr>
          <w:lang w:val="es-ES_tradnl"/>
        </w:rPr>
      </w:pPr>
      <w:r w:rsidRPr="00217F20">
        <w:rPr>
          <w:rStyle w:val="Refdenotaalpie"/>
          <w:lang w:val="es-ES_tradnl"/>
        </w:rPr>
        <w:footnoteRef/>
      </w:r>
      <w:r w:rsidRPr="00217F20">
        <w:rPr>
          <w:lang w:val="es-ES_tradnl"/>
        </w:rPr>
        <w:t xml:space="preserve"> </w:t>
      </w:r>
      <w:r>
        <w:rPr>
          <w:i/>
          <w:lang w:val="es-ES_tradnl"/>
        </w:rPr>
        <w:t xml:space="preserve">Si el país de origen exige una licencia de exportación para los bienes en cuestión u otros documentos relevantes que pueda solicitar el país de destino, el suministrador deberá presentar dicha documentación al </w:t>
      </w:r>
      <w:r w:rsidRPr="00217F20">
        <w:rPr>
          <w:i/>
          <w:lang w:val="es-ES_tradnl"/>
        </w:rPr>
        <w:t xml:space="preserve">PNUD </w:t>
      </w:r>
      <w:r>
        <w:rPr>
          <w:i/>
          <w:lang w:val="es-ES_tradnl"/>
        </w:rPr>
        <w:t>si se le adjudica el contrato/orden de compra</w:t>
      </w:r>
      <w:r w:rsidRPr="00217F20">
        <w:rPr>
          <w:i/>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1404FCD"/>
    <w:multiLevelType w:val="hybridMultilevel"/>
    <w:tmpl w:val="72D4C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DCD2CF4"/>
    <w:multiLevelType w:val="hybridMultilevel"/>
    <w:tmpl w:val="27961058"/>
    <w:lvl w:ilvl="0" w:tplc="8EDE4CF0">
      <w:start w:val="1"/>
      <w:numFmt w:val="bullet"/>
      <w:lvlText w:val=""/>
      <w:lvlJc w:val="left"/>
      <w:pPr>
        <w:ind w:left="720" w:hanging="360"/>
      </w:pPr>
      <w:rPr>
        <w:rFonts w:ascii="Webdings" w:hAnsi="Webdings" w:hint="default"/>
        <w:sz w:val="24"/>
      </w:rPr>
    </w:lvl>
    <w:lvl w:ilvl="1" w:tplc="40209570">
      <w:start w:val="14"/>
      <w:numFmt w:val="bullet"/>
      <w:lvlText w:val=""/>
      <w:lvlJc w:val="left"/>
      <w:pPr>
        <w:ind w:left="1440" w:hanging="360"/>
      </w:pPr>
      <w:rPr>
        <w:rFonts w:ascii="Symbol" w:eastAsia="Times New Roman" w:hAnsi="Symbol"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10"/>
  </w:num>
  <w:num w:numId="6">
    <w:abstractNumId w:val="11"/>
  </w:num>
  <w:num w:numId="7">
    <w:abstractNumId w:val="7"/>
  </w:num>
  <w:num w:numId="8">
    <w:abstractNumId w:val="8"/>
  </w:num>
  <w:num w:numId="9">
    <w:abstractNumId w:val="0"/>
  </w:num>
  <w:num w:numId="10">
    <w:abstractNumId w:val="2"/>
  </w:num>
  <w:num w:numId="11">
    <w:abstractNumId w:val="9"/>
  </w:num>
  <w:num w:numId="12">
    <w:abstractNumId w:val="4"/>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5870"/>
    <w:rsid w:val="00007151"/>
    <w:rsid w:val="00013CAB"/>
    <w:rsid w:val="000164B7"/>
    <w:rsid w:val="00017BFF"/>
    <w:rsid w:val="00021246"/>
    <w:rsid w:val="000220EA"/>
    <w:rsid w:val="0003279C"/>
    <w:rsid w:val="0003322F"/>
    <w:rsid w:val="00035774"/>
    <w:rsid w:val="00040499"/>
    <w:rsid w:val="00040B35"/>
    <w:rsid w:val="0004353B"/>
    <w:rsid w:val="000500CF"/>
    <w:rsid w:val="00060F9E"/>
    <w:rsid w:val="00061537"/>
    <w:rsid w:val="00061A78"/>
    <w:rsid w:val="00067F80"/>
    <w:rsid w:val="000713C5"/>
    <w:rsid w:val="00072082"/>
    <w:rsid w:val="000767EC"/>
    <w:rsid w:val="00076EE1"/>
    <w:rsid w:val="00077834"/>
    <w:rsid w:val="000871FE"/>
    <w:rsid w:val="00096B73"/>
    <w:rsid w:val="000A1BF7"/>
    <w:rsid w:val="000A5205"/>
    <w:rsid w:val="000B14B7"/>
    <w:rsid w:val="000B487F"/>
    <w:rsid w:val="000C09AE"/>
    <w:rsid w:val="000C26E1"/>
    <w:rsid w:val="000C5585"/>
    <w:rsid w:val="000C5E72"/>
    <w:rsid w:val="000D2C4C"/>
    <w:rsid w:val="000D414E"/>
    <w:rsid w:val="000E2B27"/>
    <w:rsid w:val="000E4019"/>
    <w:rsid w:val="000E6240"/>
    <w:rsid w:val="000E65E1"/>
    <w:rsid w:val="000E7B33"/>
    <w:rsid w:val="000F1B6A"/>
    <w:rsid w:val="000F32BE"/>
    <w:rsid w:val="00111BD8"/>
    <w:rsid w:val="00112FDF"/>
    <w:rsid w:val="0011301E"/>
    <w:rsid w:val="001327A5"/>
    <w:rsid w:val="0013465B"/>
    <w:rsid w:val="00137E55"/>
    <w:rsid w:val="00141790"/>
    <w:rsid w:val="00146C4D"/>
    <w:rsid w:val="00162CD7"/>
    <w:rsid w:val="00163CAD"/>
    <w:rsid w:val="00165692"/>
    <w:rsid w:val="001677B8"/>
    <w:rsid w:val="00172B99"/>
    <w:rsid w:val="00182996"/>
    <w:rsid w:val="00183891"/>
    <w:rsid w:val="00183949"/>
    <w:rsid w:val="001844C2"/>
    <w:rsid w:val="00187B35"/>
    <w:rsid w:val="001971AA"/>
    <w:rsid w:val="00197D07"/>
    <w:rsid w:val="001A4EB3"/>
    <w:rsid w:val="001A76DF"/>
    <w:rsid w:val="001B2E8E"/>
    <w:rsid w:val="001D2CE1"/>
    <w:rsid w:val="001E75F6"/>
    <w:rsid w:val="001E7875"/>
    <w:rsid w:val="001F2A01"/>
    <w:rsid w:val="001F3084"/>
    <w:rsid w:val="0020062E"/>
    <w:rsid w:val="00201766"/>
    <w:rsid w:val="00206B22"/>
    <w:rsid w:val="00212EE8"/>
    <w:rsid w:val="00216788"/>
    <w:rsid w:val="00217F20"/>
    <w:rsid w:val="002212BD"/>
    <w:rsid w:val="00223D65"/>
    <w:rsid w:val="00246E41"/>
    <w:rsid w:val="00256835"/>
    <w:rsid w:val="002637BD"/>
    <w:rsid w:val="00264E2F"/>
    <w:rsid w:val="00265D58"/>
    <w:rsid w:val="00274651"/>
    <w:rsid w:val="0027658D"/>
    <w:rsid w:val="00281DF7"/>
    <w:rsid w:val="00287221"/>
    <w:rsid w:val="00293F22"/>
    <w:rsid w:val="002A09EC"/>
    <w:rsid w:val="002A5E26"/>
    <w:rsid w:val="002A7362"/>
    <w:rsid w:val="002B3242"/>
    <w:rsid w:val="002B425D"/>
    <w:rsid w:val="002C08B6"/>
    <w:rsid w:val="002D0A95"/>
    <w:rsid w:val="002D345A"/>
    <w:rsid w:val="002D4F01"/>
    <w:rsid w:val="002D5465"/>
    <w:rsid w:val="002F3210"/>
    <w:rsid w:val="002F5241"/>
    <w:rsid w:val="002F6032"/>
    <w:rsid w:val="003030AB"/>
    <w:rsid w:val="00305FBA"/>
    <w:rsid w:val="00307293"/>
    <w:rsid w:val="00307F3E"/>
    <w:rsid w:val="00314899"/>
    <w:rsid w:val="003162F1"/>
    <w:rsid w:val="00326A8B"/>
    <w:rsid w:val="00342018"/>
    <w:rsid w:val="003458CA"/>
    <w:rsid w:val="003509A6"/>
    <w:rsid w:val="003577CA"/>
    <w:rsid w:val="00362933"/>
    <w:rsid w:val="00373998"/>
    <w:rsid w:val="0037767C"/>
    <w:rsid w:val="00387AF5"/>
    <w:rsid w:val="003939B5"/>
    <w:rsid w:val="00396C80"/>
    <w:rsid w:val="003A2C67"/>
    <w:rsid w:val="003A3C1E"/>
    <w:rsid w:val="003A4F81"/>
    <w:rsid w:val="003B4433"/>
    <w:rsid w:val="003B6F99"/>
    <w:rsid w:val="003C111B"/>
    <w:rsid w:val="003C12CF"/>
    <w:rsid w:val="003C16EC"/>
    <w:rsid w:val="003C2107"/>
    <w:rsid w:val="003C237B"/>
    <w:rsid w:val="003D67B4"/>
    <w:rsid w:val="003E55F5"/>
    <w:rsid w:val="003F4FA6"/>
    <w:rsid w:val="0042102B"/>
    <w:rsid w:val="004215AB"/>
    <w:rsid w:val="004262EB"/>
    <w:rsid w:val="00436E0E"/>
    <w:rsid w:val="0044683B"/>
    <w:rsid w:val="00450F73"/>
    <w:rsid w:val="00452EFE"/>
    <w:rsid w:val="00454621"/>
    <w:rsid w:val="004549B5"/>
    <w:rsid w:val="00464A21"/>
    <w:rsid w:val="00471A21"/>
    <w:rsid w:val="004778D3"/>
    <w:rsid w:val="00481A69"/>
    <w:rsid w:val="00482DA3"/>
    <w:rsid w:val="00483B63"/>
    <w:rsid w:val="00487F8F"/>
    <w:rsid w:val="00490486"/>
    <w:rsid w:val="004A0210"/>
    <w:rsid w:val="004A7BC4"/>
    <w:rsid w:val="004B6482"/>
    <w:rsid w:val="004B6CC5"/>
    <w:rsid w:val="004C10A2"/>
    <w:rsid w:val="004D0510"/>
    <w:rsid w:val="004F052E"/>
    <w:rsid w:val="004F527B"/>
    <w:rsid w:val="004F6173"/>
    <w:rsid w:val="004F6969"/>
    <w:rsid w:val="004F7016"/>
    <w:rsid w:val="004F7466"/>
    <w:rsid w:val="005033E5"/>
    <w:rsid w:val="00503C03"/>
    <w:rsid w:val="00507BB0"/>
    <w:rsid w:val="00507DA9"/>
    <w:rsid w:val="00517ABB"/>
    <w:rsid w:val="00520097"/>
    <w:rsid w:val="0052031B"/>
    <w:rsid w:val="00522C9E"/>
    <w:rsid w:val="00531501"/>
    <w:rsid w:val="00532DF1"/>
    <w:rsid w:val="00534BBF"/>
    <w:rsid w:val="00544EFE"/>
    <w:rsid w:val="0054617A"/>
    <w:rsid w:val="00555033"/>
    <w:rsid w:val="00562E0A"/>
    <w:rsid w:val="00566E36"/>
    <w:rsid w:val="00575082"/>
    <w:rsid w:val="005811EA"/>
    <w:rsid w:val="00581FCC"/>
    <w:rsid w:val="00583871"/>
    <w:rsid w:val="00587291"/>
    <w:rsid w:val="005874EE"/>
    <w:rsid w:val="005A7953"/>
    <w:rsid w:val="005B0315"/>
    <w:rsid w:val="005B27BE"/>
    <w:rsid w:val="005C1714"/>
    <w:rsid w:val="005C6A65"/>
    <w:rsid w:val="005D400B"/>
    <w:rsid w:val="005E3895"/>
    <w:rsid w:val="005F25FD"/>
    <w:rsid w:val="005F4B40"/>
    <w:rsid w:val="005F4E3A"/>
    <w:rsid w:val="005F5147"/>
    <w:rsid w:val="005F7E3D"/>
    <w:rsid w:val="0061217E"/>
    <w:rsid w:val="006147CB"/>
    <w:rsid w:val="006309DA"/>
    <w:rsid w:val="0063187A"/>
    <w:rsid w:val="006366F5"/>
    <w:rsid w:val="00642D7B"/>
    <w:rsid w:val="00643FCB"/>
    <w:rsid w:val="00645C6C"/>
    <w:rsid w:val="0065376A"/>
    <w:rsid w:val="006606DA"/>
    <w:rsid w:val="00661AEB"/>
    <w:rsid w:val="00664736"/>
    <w:rsid w:val="00671A14"/>
    <w:rsid w:val="00680DD1"/>
    <w:rsid w:val="00686142"/>
    <w:rsid w:val="00690DBD"/>
    <w:rsid w:val="006920B9"/>
    <w:rsid w:val="006A4B36"/>
    <w:rsid w:val="006A5D98"/>
    <w:rsid w:val="006B11F3"/>
    <w:rsid w:val="006B5C82"/>
    <w:rsid w:val="006C1245"/>
    <w:rsid w:val="006C1333"/>
    <w:rsid w:val="006C6650"/>
    <w:rsid w:val="006D24CC"/>
    <w:rsid w:val="006D45AE"/>
    <w:rsid w:val="006D53C7"/>
    <w:rsid w:val="006D6297"/>
    <w:rsid w:val="006E10F4"/>
    <w:rsid w:val="006E137C"/>
    <w:rsid w:val="006F1596"/>
    <w:rsid w:val="006F472B"/>
    <w:rsid w:val="00705AF3"/>
    <w:rsid w:val="007074FF"/>
    <w:rsid w:val="00707771"/>
    <w:rsid w:val="00714062"/>
    <w:rsid w:val="007141FA"/>
    <w:rsid w:val="007221BE"/>
    <w:rsid w:val="007235ED"/>
    <w:rsid w:val="00724E5E"/>
    <w:rsid w:val="0072753F"/>
    <w:rsid w:val="0072764F"/>
    <w:rsid w:val="007304AB"/>
    <w:rsid w:val="0073378B"/>
    <w:rsid w:val="00734FF1"/>
    <w:rsid w:val="0074398A"/>
    <w:rsid w:val="00751F66"/>
    <w:rsid w:val="00756381"/>
    <w:rsid w:val="00760AAE"/>
    <w:rsid w:val="00762825"/>
    <w:rsid w:val="00763ACC"/>
    <w:rsid w:val="007641F1"/>
    <w:rsid w:val="007701A6"/>
    <w:rsid w:val="00776E57"/>
    <w:rsid w:val="007876CD"/>
    <w:rsid w:val="00787B9F"/>
    <w:rsid w:val="007921B6"/>
    <w:rsid w:val="0079266C"/>
    <w:rsid w:val="00792C26"/>
    <w:rsid w:val="007943C5"/>
    <w:rsid w:val="00794EA2"/>
    <w:rsid w:val="007A0B0E"/>
    <w:rsid w:val="007A22C2"/>
    <w:rsid w:val="007A3F8D"/>
    <w:rsid w:val="007A641A"/>
    <w:rsid w:val="007A6D1A"/>
    <w:rsid w:val="007A7C81"/>
    <w:rsid w:val="007B11E6"/>
    <w:rsid w:val="007B5255"/>
    <w:rsid w:val="007C2443"/>
    <w:rsid w:val="007C70BD"/>
    <w:rsid w:val="007D0C44"/>
    <w:rsid w:val="007D2912"/>
    <w:rsid w:val="007D295B"/>
    <w:rsid w:val="007D3FF9"/>
    <w:rsid w:val="007D58C6"/>
    <w:rsid w:val="007E03DA"/>
    <w:rsid w:val="007E0908"/>
    <w:rsid w:val="007E6019"/>
    <w:rsid w:val="007F253D"/>
    <w:rsid w:val="007F69D1"/>
    <w:rsid w:val="00803075"/>
    <w:rsid w:val="00811250"/>
    <w:rsid w:val="00820927"/>
    <w:rsid w:val="00836CF5"/>
    <w:rsid w:val="00843C89"/>
    <w:rsid w:val="00843CAF"/>
    <w:rsid w:val="00847A15"/>
    <w:rsid w:val="00850930"/>
    <w:rsid w:val="00860680"/>
    <w:rsid w:val="00861BC2"/>
    <w:rsid w:val="00863CF6"/>
    <w:rsid w:val="008708FA"/>
    <w:rsid w:val="008721FB"/>
    <w:rsid w:val="00872946"/>
    <w:rsid w:val="0088197A"/>
    <w:rsid w:val="00881A72"/>
    <w:rsid w:val="008870C6"/>
    <w:rsid w:val="00887B65"/>
    <w:rsid w:val="00897E74"/>
    <w:rsid w:val="008B4A92"/>
    <w:rsid w:val="008B6703"/>
    <w:rsid w:val="008B6962"/>
    <w:rsid w:val="008B7396"/>
    <w:rsid w:val="008B768B"/>
    <w:rsid w:val="008C43BC"/>
    <w:rsid w:val="008D1A45"/>
    <w:rsid w:val="008D4B00"/>
    <w:rsid w:val="008D6282"/>
    <w:rsid w:val="008E2558"/>
    <w:rsid w:val="008E47C1"/>
    <w:rsid w:val="008E4EDF"/>
    <w:rsid w:val="008E68BB"/>
    <w:rsid w:val="008E7F18"/>
    <w:rsid w:val="008F16D4"/>
    <w:rsid w:val="008F1BC9"/>
    <w:rsid w:val="008F5B4A"/>
    <w:rsid w:val="00900AC5"/>
    <w:rsid w:val="009023CA"/>
    <w:rsid w:val="00914302"/>
    <w:rsid w:val="00926E25"/>
    <w:rsid w:val="00937406"/>
    <w:rsid w:val="00937F33"/>
    <w:rsid w:val="00947040"/>
    <w:rsid w:val="00953CAA"/>
    <w:rsid w:val="00953F6F"/>
    <w:rsid w:val="00956B24"/>
    <w:rsid w:val="009607C5"/>
    <w:rsid w:val="00961CCA"/>
    <w:rsid w:val="00965D70"/>
    <w:rsid w:val="00974C55"/>
    <w:rsid w:val="00974FAA"/>
    <w:rsid w:val="00985C21"/>
    <w:rsid w:val="00987825"/>
    <w:rsid w:val="0099399B"/>
    <w:rsid w:val="009A2C18"/>
    <w:rsid w:val="009A311A"/>
    <w:rsid w:val="009A343A"/>
    <w:rsid w:val="009A6C20"/>
    <w:rsid w:val="009B4ED3"/>
    <w:rsid w:val="009B6178"/>
    <w:rsid w:val="009B6742"/>
    <w:rsid w:val="009C14BD"/>
    <w:rsid w:val="009C15AD"/>
    <w:rsid w:val="009D30A1"/>
    <w:rsid w:val="009D6C8F"/>
    <w:rsid w:val="009E14C6"/>
    <w:rsid w:val="009E3381"/>
    <w:rsid w:val="009E5436"/>
    <w:rsid w:val="009E6DA3"/>
    <w:rsid w:val="009F1454"/>
    <w:rsid w:val="009F1DA4"/>
    <w:rsid w:val="009F39DE"/>
    <w:rsid w:val="00A03A76"/>
    <w:rsid w:val="00A13C37"/>
    <w:rsid w:val="00A16E34"/>
    <w:rsid w:val="00A22E75"/>
    <w:rsid w:val="00A254E7"/>
    <w:rsid w:val="00A3422C"/>
    <w:rsid w:val="00A41A0A"/>
    <w:rsid w:val="00A57AFE"/>
    <w:rsid w:val="00A62484"/>
    <w:rsid w:val="00A66D20"/>
    <w:rsid w:val="00A715B2"/>
    <w:rsid w:val="00A73FE6"/>
    <w:rsid w:val="00A7508B"/>
    <w:rsid w:val="00A90007"/>
    <w:rsid w:val="00AA21F7"/>
    <w:rsid w:val="00AA4D93"/>
    <w:rsid w:val="00AA5AAC"/>
    <w:rsid w:val="00AC4CA5"/>
    <w:rsid w:val="00AC54B2"/>
    <w:rsid w:val="00AC54FE"/>
    <w:rsid w:val="00AD298E"/>
    <w:rsid w:val="00AE1DD6"/>
    <w:rsid w:val="00AE30ED"/>
    <w:rsid w:val="00AE6714"/>
    <w:rsid w:val="00AF0522"/>
    <w:rsid w:val="00AF5F6D"/>
    <w:rsid w:val="00AF660C"/>
    <w:rsid w:val="00AF6BC0"/>
    <w:rsid w:val="00B01E65"/>
    <w:rsid w:val="00B12366"/>
    <w:rsid w:val="00B12521"/>
    <w:rsid w:val="00B133CB"/>
    <w:rsid w:val="00B231F2"/>
    <w:rsid w:val="00B25018"/>
    <w:rsid w:val="00B30036"/>
    <w:rsid w:val="00B30CE5"/>
    <w:rsid w:val="00B310EA"/>
    <w:rsid w:val="00B41536"/>
    <w:rsid w:val="00B41B3B"/>
    <w:rsid w:val="00B5245B"/>
    <w:rsid w:val="00B540F5"/>
    <w:rsid w:val="00B54171"/>
    <w:rsid w:val="00B626F2"/>
    <w:rsid w:val="00B7194B"/>
    <w:rsid w:val="00B730B6"/>
    <w:rsid w:val="00B75C41"/>
    <w:rsid w:val="00B8007A"/>
    <w:rsid w:val="00B85DB4"/>
    <w:rsid w:val="00B85ECE"/>
    <w:rsid w:val="00B910DF"/>
    <w:rsid w:val="00B93551"/>
    <w:rsid w:val="00B9379D"/>
    <w:rsid w:val="00B959AB"/>
    <w:rsid w:val="00BA0E6E"/>
    <w:rsid w:val="00BA12D4"/>
    <w:rsid w:val="00BA4792"/>
    <w:rsid w:val="00BA6DC4"/>
    <w:rsid w:val="00BB0014"/>
    <w:rsid w:val="00BB13AA"/>
    <w:rsid w:val="00BB633E"/>
    <w:rsid w:val="00BD2B0C"/>
    <w:rsid w:val="00BD7A94"/>
    <w:rsid w:val="00BE6392"/>
    <w:rsid w:val="00BF7793"/>
    <w:rsid w:val="00C06D3C"/>
    <w:rsid w:val="00C07921"/>
    <w:rsid w:val="00C130A0"/>
    <w:rsid w:val="00C16556"/>
    <w:rsid w:val="00C16ADE"/>
    <w:rsid w:val="00C235BB"/>
    <w:rsid w:val="00C25D0F"/>
    <w:rsid w:val="00C270D9"/>
    <w:rsid w:val="00C36A93"/>
    <w:rsid w:val="00C417CC"/>
    <w:rsid w:val="00C437D7"/>
    <w:rsid w:val="00C45620"/>
    <w:rsid w:val="00C471CD"/>
    <w:rsid w:val="00C50213"/>
    <w:rsid w:val="00C5735A"/>
    <w:rsid w:val="00C65A45"/>
    <w:rsid w:val="00C759F7"/>
    <w:rsid w:val="00C762CD"/>
    <w:rsid w:val="00C800A0"/>
    <w:rsid w:val="00C95053"/>
    <w:rsid w:val="00C957AB"/>
    <w:rsid w:val="00CC1944"/>
    <w:rsid w:val="00CC4744"/>
    <w:rsid w:val="00CD7954"/>
    <w:rsid w:val="00CE4BC8"/>
    <w:rsid w:val="00CF3BAE"/>
    <w:rsid w:val="00CF40C5"/>
    <w:rsid w:val="00CF5D8D"/>
    <w:rsid w:val="00CF7DAD"/>
    <w:rsid w:val="00CF7E42"/>
    <w:rsid w:val="00D03B98"/>
    <w:rsid w:val="00D03D27"/>
    <w:rsid w:val="00D105D1"/>
    <w:rsid w:val="00D16948"/>
    <w:rsid w:val="00D36BE3"/>
    <w:rsid w:val="00D412A2"/>
    <w:rsid w:val="00D4285C"/>
    <w:rsid w:val="00D469E6"/>
    <w:rsid w:val="00D46DB5"/>
    <w:rsid w:val="00D57E17"/>
    <w:rsid w:val="00D60E68"/>
    <w:rsid w:val="00D63BD1"/>
    <w:rsid w:val="00D67916"/>
    <w:rsid w:val="00D718ED"/>
    <w:rsid w:val="00D731AB"/>
    <w:rsid w:val="00D813F5"/>
    <w:rsid w:val="00D83728"/>
    <w:rsid w:val="00D850FB"/>
    <w:rsid w:val="00D902AC"/>
    <w:rsid w:val="00D9574C"/>
    <w:rsid w:val="00D96988"/>
    <w:rsid w:val="00DA0B5D"/>
    <w:rsid w:val="00DB2AF2"/>
    <w:rsid w:val="00DC0535"/>
    <w:rsid w:val="00DC55CA"/>
    <w:rsid w:val="00DD08F7"/>
    <w:rsid w:val="00DD3742"/>
    <w:rsid w:val="00DD4CAC"/>
    <w:rsid w:val="00DE47CB"/>
    <w:rsid w:val="00DF5222"/>
    <w:rsid w:val="00DF6BEA"/>
    <w:rsid w:val="00E03B74"/>
    <w:rsid w:val="00E04997"/>
    <w:rsid w:val="00E07A6D"/>
    <w:rsid w:val="00E07AC9"/>
    <w:rsid w:val="00E1328B"/>
    <w:rsid w:val="00E145E4"/>
    <w:rsid w:val="00E1483A"/>
    <w:rsid w:val="00E14C97"/>
    <w:rsid w:val="00E15B22"/>
    <w:rsid w:val="00E1709D"/>
    <w:rsid w:val="00E3297E"/>
    <w:rsid w:val="00E32D00"/>
    <w:rsid w:val="00E35295"/>
    <w:rsid w:val="00E370DA"/>
    <w:rsid w:val="00E4387E"/>
    <w:rsid w:val="00E4416E"/>
    <w:rsid w:val="00E47226"/>
    <w:rsid w:val="00E552FC"/>
    <w:rsid w:val="00E57D5F"/>
    <w:rsid w:val="00E57F48"/>
    <w:rsid w:val="00E60ED4"/>
    <w:rsid w:val="00E6152C"/>
    <w:rsid w:val="00E623E8"/>
    <w:rsid w:val="00E66B56"/>
    <w:rsid w:val="00E66F9C"/>
    <w:rsid w:val="00E84378"/>
    <w:rsid w:val="00E8500E"/>
    <w:rsid w:val="00E914F3"/>
    <w:rsid w:val="00E9163F"/>
    <w:rsid w:val="00E926AB"/>
    <w:rsid w:val="00E933A8"/>
    <w:rsid w:val="00E960B3"/>
    <w:rsid w:val="00EA2FFF"/>
    <w:rsid w:val="00EA69C7"/>
    <w:rsid w:val="00EB429D"/>
    <w:rsid w:val="00EB486B"/>
    <w:rsid w:val="00EB769F"/>
    <w:rsid w:val="00ED4CAA"/>
    <w:rsid w:val="00EE3920"/>
    <w:rsid w:val="00EE6A55"/>
    <w:rsid w:val="00F02BA4"/>
    <w:rsid w:val="00F037E2"/>
    <w:rsid w:val="00F053FA"/>
    <w:rsid w:val="00F0639D"/>
    <w:rsid w:val="00F117CB"/>
    <w:rsid w:val="00F17A14"/>
    <w:rsid w:val="00F17B70"/>
    <w:rsid w:val="00F348F9"/>
    <w:rsid w:val="00F349F5"/>
    <w:rsid w:val="00F36206"/>
    <w:rsid w:val="00F4090D"/>
    <w:rsid w:val="00F41417"/>
    <w:rsid w:val="00F53827"/>
    <w:rsid w:val="00F54A84"/>
    <w:rsid w:val="00F5650E"/>
    <w:rsid w:val="00F620A6"/>
    <w:rsid w:val="00F63DC6"/>
    <w:rsid w:val="00F70D42"/>
    <w:rsid w:val="00F74AE7"/>
    <w:rsid w:val="00F7630C"/>
    <w:rsid w:val="00F81C6C"/>
    <w:rsid w:val="00F820BB"/>
    <w:rsid w:val="00F83CEC"/>
    <w:rsid w:val="00F84374"/>
    <w:rsid w:val="00F90DE2"/>
    <w:rsid w:val="00F915DB"/>
    <w:rsid w:val="00FA5890"/>
    <w:rsid w:val="00FA7755"/>
    <w:rsid w:val="00FB0AA3"/>
    <w:rsid w:val="00FB36C8"/>
    <w:rsid w:val="00FC077D"/>
    <w:rsid w:val="00FC1071"/>
    <w:rsid w:val="00FC4906"/>
    <w:rsid w:val="00FC647D"/>
    <w:rsid w:val="00FD10DB"/>
    <w:rsid w:val="00FD1A30"/>
    <w:rsid w:val="00FD3C55"/>
    <w:rsid w:val="00FD687F"/>
    <w:rsid w:val="00FE5177"/>
    <w:rsid w:val="00FF009D"/>
    <w:rsid w:val="00FF0A41"/>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EC7250"/>
  <w15:docId w15:val="{8CE80CF0-DE31-465E-A3D6-21039213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uiPriority w:val="34"/>
    <w:qFormat/>
    <w:rsid w:val="007221BE"/>
    <w:pPr>
      <w:ind w:left="720"/>
      <w:contextualSpacing/>
    </w:pPr>
  </w:style>
  <w:style w:type="character" w:customStyle="1" w:styleId="apple-converted-space">
    <w:name w:val="apple-converted-space"/>
    <w:basedOn w:val="Fuentedeprrafopredeter"/>
    <w:rsid w:val="00AF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80287872">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59647947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66963908">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quisiciones.cr@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UNITOOLTS-325-240</_dlc_DocId>
    <_dlc_DocIdUrl xmlns="bf4c0e24-4363-4a2c-98c4-ba38f29833df">
      <Url>https://intranet.undp.org/unit/oolts/oso/psu/_layouts/15/DocIdRedir.aspx?ID=UNITOOLTS-325-240</Url>
      <Description>UNITOOLTS-325-240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AD2F-FBC3-473A-82A3-04497BDBD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07327-A438-4F37-AB7C-5DD53B1B9E62}">
  <ds:schemaRefs>
    <ds:schemaRef ds:uri="http://schemas.microsoft.com/sharepoint/events"/>
  </ds:schemaRefs>
</ds:datastoreItem>
</file>

<file path=customXml/itemProps3.xml><?xml version="1.0" encoding="utf-8"?>
<ds:datastoreItem xmlns:ds="http://schemas.openxmlformats.org/officeDocument/2006/customXml" ds:itemID="{638E7CC1-3047-4665-90AF-E878AF75D2D2}">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bf4c0e24-4363-4a2c-98c4-ba38f29833df"/>
    <ds:schemaRef ds:uri="80865120-1096-435a-981f-59a31bfae04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5.xml><?xml version="1.0" encoding="utf-8"?>
<ds:datastoreItem xmlns:ds="http://schemas.openxmlformats.org/officeDocument/2006/customXml" ds:itemID="{3132D00A-149D-4EBD-AACC-0C2C5933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8196</Words>
  <Characters>44261</Characters>
  <Application>Microsoft Office Word</Application>
  <DocSecurity>4</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REQUEST FOR QUOTATION (RFQ)</vt:lpstr>
    </vt:vector>
  </TitlesOfParts>
  <Company>UNDP</Company>
  <LinksUpToDate>false</LinksUpToDate>
  <CharactersWithSpaces>52353</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Rocio Cartin</cp:lastModifiedBy>
  <cp:revision>2</cp:revision>
  <cp:lastPrinted>2018-08-23T22:14:00Z</cp:lastPrinted>
  <dcterms:created xsi:type="dcterms:W3CDTF">2018-08-31T04:51:00Z</dcterms:created>
  <dcterms:modified xsi:type="dcterms:W3CDTF">2018-08-31T04:51:00Z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4d585bbe-db76-4d9b-9443-f52b45aa4a37</vt:lpwstr>
  </property>
</Properties>
</file>