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5A8B" w14:textId="77777777" w:rsidR="00A13C37" w:rsidRPr="00FA0599" w:rsidRDefault="005D3D46" w:rsidP="00D7767F">
      <w:pPr>
        <w:jc w:val="right"/>
        <w:rPr>
          <w:rFonts w:asciiTheme="minorHAnsi" w:hAnsiTheme="minorHAnsi"/>
        </w:rPr>
      </w:pPr>
      <w:r w:rsidRPr="00FA0599">
        <w:rPr>
          <w:rFonts w:asciiTheme="minorHAnsi" w:hAnsiTheme="minorHAnsi"/>
          <w:noProof/>
          <w:lang w:val="bs-Latn-BA" w:eastAsia="bs-Latn-BA"/>
        </w:rPr>
        <w:drawing>
          <wp:inline distT="0" distB="0" distL="0" distR="0" wp14:anchorId="7DDA0AEC" wp14:editId="30E20CD3">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1477B89" w14:textId="77777777" w:rsidR="00A13C37" w:rsidRPr="00FA0599" w:rsidRDefault="00A13C37" w:rsidP="00356F02">
      <w:pPr>
        <w:rPr>
          <w:rFonts w:asciiTheme="minorHAnsi" w:hAnsiTheme="minorHAnsi"/>
        </w:rPr>
      </w:pPr>
    </w:p>
    <w:p w14:paraId="6E5B061E" w14:textId="77777777" w:rsidR="002B425D" w:rsidRPr="00FA0599" w:rsidRDefault="002B425D" w:rsidP="00356F02">
      <w:pPr>
        <w:rPr>
          <w:rFonts w:asciiTheme="minorHAnsi" w:hAnsiTheme="minorHAnsi"/>
          <w:lang w:val="en-GB"/>
        </w:rPr>
      </w:pPr>
    </w:p>
    <w:p w14:paraId="35069473" w14:textId="77777777" w:rsidR="00683A77" w:rsidRPr="00FA0599" w:rsidRDefault="00EB486B" w:rsidP="00683A77">
      <w:pPr>
        <w:jc w:val="center"/>
        <w:rPr>
          <w:rFonts w:asciiTheme="minorHAnsi" w:hAnsiTheme="minorHAnsi"/>
          <w:b/>
        </w:rPr>
      </w:pPr>
      <w:r w:rsidRPr="00FA0599">
        <w:rPr>
          <w:rFonts w:asciiTheme="minorHAnsi" w:hAnsiTheme="minorHAnsi"/>
          <w:b/>
        </w:rPr>
        <w:t>REQUEST FOR QUOTATION (RFQ)</w:t>
      </w:r>
    </w:p>
    <w:p w14:paraId="5879DAD0" w14:textId="77777777" w:rsidR="00EB486B" w:rsidRPr="00FA0599" w:rsidRDefault="00EB486B" w:rsidP="00356F02">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FA0599" w14:paraId="1F2B0099" w14:textId="77777777" w:rsidTr="00BA0E6E">
        <w:trPr>
          <w:cantSplit/>
        </w:trPr>
        <w:tc>
          <w:tcPr>
            <w:tcW w:w="5400" w:type="dxa"/>
            <w:vMerge w:val="restart"/>
          </w:tcPr>
          <w:p w14:paraId="55CC5200" w14:textId="77777777" w:rsidR="00976C9D" w:rsidRPr="00FA0599" w:rsidRDefault="00976C9D" w:rsidP="00356F02">
            <w:pPr>
              <w:rPr>
                <w:rFonts w:asciiTheme="minorHAnsi" w:hAnsiTheme="minorHAnsi"/>
                <w:lang w:val="bs-Latn-BA"/>
              </w:rPr>
            </w:pPr>
            <w:r w:rsidRPr="00FA0599">
              <w:rPr>
                <w:rFonts w:asciiTheme="minorHAnsi" w:hAnsiTheme="minorHAnsi"/>
                <w:lang w:val="pl-PL"/>
              </w:rPr>
              <w:t>UNDP  BiH</w:t>
            </w:r>
            <w:r w:rsidR="00375275">
              <w:rPr>
                <w:rFonts w:asciiTheme="minorHAnsi" w:hAnsiTheme="minorHAnsi"/>
                <w:lang w:val="pl-PL"/>
              </w:rPr>
              <w:t xml:space="preserve"> </w:t>
            </w:r>
            <w:r w:rsidR="00BE1213" w:rsidRPr="00FA0599">
              <w:rPr>
                <w:rFonts w:asciiTheme="minorHAnsi" w:hAnsiTheme="minorHAnsi"/>
                <w:lang w:val="bs-Latn-BA"/>
              </w:rPr>
              <w:t>Zmaja od Bosne bb</w:t>
            </w:r>
          </w:p>
          <w:p w14:paraId="1A72AE2F" w14:textId="42BBF7E3" w:rsidR="002B425D" w:rsidRPr="00FA0599" w:rsidRDefault="00976C9D" w:rsidP="00356F02">
            <w:pPr>
              <w:rPr>
                <w:rFonts w:asciiTheme="minorHAnsi" w:hAnsiTheme="minorHAnsi"/>
              </w:rPr>
            </w:pPr>
            <w:r w:rsidRPr="00FA0599">
              <w:rPr>
                <w:rFonts w:asciiTheme="minorHAnsi" w:hAnsiTheme="minorHAnsi"/>
              </w:rPr>
              <w:t>71000 Sarajevo</w:t>
            </w:r>
          </w:p>
        </w:tc>
        <w:tc>
          <w:tcPr>
            <w:tcW w:w="3960" w:type="dxa"/>
          </w:tcPr>
          <w:p w14:paraId="3C90EEEE" w14:textId="2273777F" w:rsidR="002B425D" w:rsidRPr="00FA0599" w:rsidRDefault="00CC1DF2" w:rsidP="008112D2">
            <w:pPr>
              <w:rPr>
                <w:rFonts w:asciiTheme="minorHAnsi" w:hAnsiTheme="minorHAnsi"/>
              </w:rPr>
            </w:pPr>
            <w:r w:rsidRPr="00740E1D">
              <w:rPr>
                <w:rFonts w:asciiTheme="minorHAnsi" w:hAnsiTheme="minorHAnsi"/>
              </w:rPr>
              <w:t xml:space="preserve">DATE: </w:t>
            </w:r>
            <w:sdt>
              <w:sdtPr>
                <w:rPr>
                  <w:rFonts w:asciiTheme="minorHAnsi" w:hAnsiTheme="minorHAnsi"/>
                </w:rPr>
                <w:id w:val="-1738546267"/>
                <w:placeholder>
                  <w:docPart w:val="E86C10BBDA6B4F718ACDA6ADC436CAF7"/>
                </w:placeholder>
                <w:date w:fullDate="2018-09-03T00:00:00Z">
                  <w:dateFormat w:val="MMMM d, yyyy"/>
                  <w:lid w:val="en-US"/>
                  <w:storeMappedDataAs w:val="dateTime"/>
                  <w:calendar w:val="gregorian"/>
                </w:date>
              </w:sdtPr>
              <w:sdtEndPr/>
              <w:sdtContent>
                <w:r w:rsidR="00B747CD">
                  <w:rPr>
                    <w:rFonts w:asciiTheme="minorHAnsi" w:hAnsiTheme="minorHAnsi"/>
                  </w:rPr>
                  <w:t>September 3, 2018</w:t>
                </w:r>
              </w:sdtContent>
            </w:sdt>
          </w:p>
        </w:tc>
      </w:tr>
      <w:tr w:rsidR="002B425D" w:rsidRPr="00FA0599" w14:paraId="04119824" w14:textId="77777777" w:rsidTr="00D7767F">
        <w:trPr>
          <w:cantSplit/>
          <w:trHeight w:val="210"/>
        </w:trPr>
        <w:tc>
          <w:tcPr>
            <w:tcW w:w="5400" w:type="dxa"/>
            <w:vMerge/>
          </w:tcPr>
          <w:p w14:paraId="4FC2A2C8" w14:textId="77777777" w:rsidR="002B425D" w:rsidRPr="00FA0599" w:rsidRDefault="002B425D" w:rsidP="00356F02">
            <w:pPr>
              <w:rPr>
                <w:rFonts w:asciiTheme="minorHAnsi" w:hAnsiTheme="minorHAnsi"/>
              </w:rPr>
            </w:pPr>
          </w:p>
        </w:tc>
        <w:tc>
          <w:tcPr>
            <w:tcW w:w="3960" w:type="dxa"/>
            <w:tcBorders>
              <w:bottom w:val="single" w:sz="4" w:space="0" w:color="auto"/>
            </w:tcBorders>
          </w:tcPr>
          <w:p w14:paraId="78EBAB25" w14:textId="57998666" w:rsidR="002B425D" w:rsidRPr="00FA0599" w:rsidRDefault="00CC1DF2" w:rsidP="00D7767F">
            <w:pPr>
              <w:rPr>
                <w:rFonts w:asciiTheme="minorHAnsi" w:hAnsiTheme="minorHAnsi"/>
              </w:rPr>
            </w:pPr>
            <w:r w:rsidRPr="00FA0599">
              <w:rPr>
                <w:rFonts w:asciiTheme="minorHAnsi" w:hAnsiTheme="minorHAnsi"/>
              </w:rPr>
              <w:t xml:space="preserve">REFERENCE: </w:t>
            </w:r>
            <w:r w:rsidR="00B00536" w:rsidRPr="00FA0599">
              <w:rPr>
                <w:rFonts w:asciiTheme="minorHAnsi" w:hAnsiTheme="minorHAnsi"/>
                <w:b/>
              </w:rPr>
              <w:t>RFQ-</w:t>
            </w:r>
            <w:r w:rsidR="00B747CD">
              <w:rPr>
                <w:rFonts w:asciiTheme="minorHAnsi" w:hAnsiTheme="minorHAnsi"/>
                <w:b/>
              </w:rPr>
              <w:t>103</w:t>
            </w:r>
            <w:r w:rsidR="00635C7B" w:rsidRPr="00FA0599">
              <w:rPr>
                <w:rFonts w:asciiTheme="minorHAnsi" w:hAnsiTheme="minorHAnsi"/>
                <w:b/>
              </w:rPr>
              <w:t>-1</w:t>
            </w:r>
            <w:r w:rsidR="00033D3E">
              <w:rPr>
                <w:rFonts w:asciiTheme="minorHAnsi" w:hAnsiTheme="minorHAnsi"/>
                <w:b/>
              </w:rPr>
              <w:t>8</w:t>
            </w:r>
          </w:p>
        </w:tc>
      </w:tr>
    </w:tbl>
    <w:p w14:paraId="32064D8F" w14:textId="77777777" w:rsidR="009B6742" w:rsidRPr="00FA0599" w:rsidRDefault="009B6742" w:rsidP="00356F02">
      <w:pPr>
        <w:rPr>
          <w:rFonts w:asciiTheme="minorHAnsi" w:hAnsiTheme="minorHAnsi"/>
        </w:rPr>
      </w:pPr>
    </w:p>
    <w:p w14:paraId="36DA2E6F" w14:textId="77777777" w:rsidR="002B425D" w:rsidRPr="00FA0599" w:rsidRDefault="002B425D" w:rsidP="00356F02">
      <w:pPr>
        <w:rPr>
          <w:rFonts w:asciiTheme="minorHAnsi" w:hAnsiTheme="minorHAnsi"/>
        </w:rPr>
      </w:pPr>
      <w:r w:rsidRPr="00FA0599">
        <w:rPr>
          <w:rFonts w:asciiTheme="minorHAnsi" w:hAnsiTheme="minorHAnsi"/>
        </w:rPr>
        <w:t>Dear Sir / Madam:</w:t>
      </w:r>
    </w:p>
    <w:p w14:paraId="6B3416BD" w14:textId="77777777" w:rsidR="009B6742" w:rsidRPr="00FA0599" w:rsidRDefault="009B6742" w:rsidP="00356F02">
      <w:pPr>
        <w:rPr>
          <w:rFonts w:asciiTheme="minorHAnsi" w:hAnsiTheme="minorHAnsi"/>
        </w:rPr>
      </w:pPr>
    </w:p>
    <w:p w14:paraId="48593643" w14:textId="77777777" w:rsidR="008112D2" w:rsidRDefault="009B6742" w:rsidP="008112D2">
      <w:pPr>
        <w:pStyle w:val="Memoheading"/>
        <w:ind w:right="284"/>
        <w:jc w:val="both"/>
        <w:rPr>
          <w:rFonts w:asciiTheme="minorHAnsi" w:hAnsiTheme="minorHAnsi"/>
        </w:rPr>
      </w:pPr>
      <w:r w:rsidRPr="00FA0599">
        <w:rPr>
          <w:rFonts w:asciiTheme="minorHAnsi" w:hAnsiTheme="minorHAnsi"/>
        </w:rPr>
        <w:t>We</w:t>
      </w:r>
      <w:r w:rsidR="002B425D" w:rsidRPr="00FA0599">
        <w:rPr>
          <w:rFonts w:asciiTheme="minorHAnsi" w:hAnsiTheme="minorHAnsi"/>
        </w:rPr>
        <w:t xml:space="preserve"> kindly request</w:t>
      </w:r>
      <w:r w:rsidRPr="00FA0599">
        <w:rPr>
          <w:rFonts w:asciiTheme="minorHAnsi" w:hAnsiTheme="minorHAnsi"/>
        </w:rPr>
        <w:t xml:space="preserve"> you</w:t>
      </w:r>
      <w:r w:rsidR="002B425D" w:rsidRPr="00FA0599">
        <w:rPr>
          <w:rFonts w:asciiTheme="minorHAnsi" w:hAnsiTheme="minorHAnsi"/>
        </w:rPr>
        <w:t xml:space="preserve"> to submit y</w:t>
      </w:r>
      <w:r w:rsidR="008B5D17" w:rsidRPr="00FA0599">
        <w:rPr>
          <w:rFonts w:asciiTheme="minorHAnsi" w:hAnsiTheme="minorHAnsi"/>
        </w:rPr>
        <w:t>our quotation for</w:t>
      </w:r>
      <w:r w:rsidR="008112D2">
        <w:rPr>
          <w:rFonts w:asciiTheme="minorHAnsi" w:hAnsiTheme="minorHAnsi"/>
        </w:rPr>
        <w:t xml:space="preserve">: </w:t>
      </w:r>
    </w:p>
    <w:p w14:paraId="21838DDF" w14:textId="77777777" w:rsidR="008112D2" w:rsidRDefault="008112D2" w:rsidP="008112D2">
      <w:pPr>
        <w:pStyle w:val="Memoheading"/>
        <w:ind w:right="284"/>
        <w:jc w:val="both"/>
        <w:rPr>
          <w:rFonts w:asciiTheme="minorHAnsi" w:hAnsiTheme="minorHAnsi"/>
        </w:rPr>
      </w:pPr>
    </w:p>
    <w:p w14:paraId="4EE65C35" w14:textId="4B254638" w:rsidR="008112D2" w:rsidRDefault="008112D2" w:rsidP="008112D2">
      <w:pPr>
        <w:jc w:val="center"/>
        <w:rPr>
          <w:rFonts w:asciiTheme="minorHAnsi" w:hAnsiTheme="minorHAnsi" w:cstheme="minorHAnsi"/>
          <w:lang w:val="bs-Latn-BA"/>
        </w:rPr>
      </w:pPr>
      <w:bookmarkStart w:id="0" w:name="_Hlk488084883"/>
      <w:bookmarkStart w:id="1" w:name="_Hlk489016610"/>
      <w:r w:rsidRPr="00DF383B">
        <w:rPr>
          <w:rFonts w:asciiTheme="minorHAnsi" w:hAnsiTheme="minorHAnsi" w:cstheme="minorHAnsi"/>
          <w:b/>
        </w:rPr>
        <w:t>“</w:t>
      </w:r>
      <w:bookmarkEnd w:id="0"/>
      <w:r w:rsidR="005D6C39" w:rsidRPr="005D6C39">
        <w:rPr>
          <w:rFonts w:asciiTheme="minorHAnsi" w:hAnsiTheme="minorHAnsi" w:cstheme="minorHAnsi"/>
          <w:b/>
        </w:rPr>
        <w:t xml:space="preserve">Mechanical works </w:t>
      </w:r>
      <w:r w:rsidR="00782B94">
        <w:rPr>
          <w:rFonts w:asciiTheme="minorHAnsi" w:hAnsiTheme="minorHAnsi" w:cstheme="minorHAnsi"/>
          <w:b/>
        </w:rPr>
        <w:t xml:space="preserve">- </w:t>
      </w:r>
      <w:r w:rsidR="00782B94" w:rsidRPr="00782B94">
        <w:rPr>
          <w:rFonts w:asciiTheme="minorHAnsi" w:hAnsiTheme="minorHAnsi" w:cstheme="minorHAnsi"/>
          <w:b/>
        </w:rPr>
        <w:t xml:space="preserve">EE rehabilitation works </w:t>
      </w:r>
      <w:r w:rsidR="005D6C39" w:rsidRPr="005D6C39">
        <w:rPr>
          <w:rFonts w:asciiTheme="minorHAnsi" w:hAnsiTheme="minorHAnsi" w:cstheme="minorHAnsi"/>
          <w:b/>
        </w:rPr>
        <w:t xml:space="preserve">on “OS Nemanja </w:t>
      </w:r>
      <w:proofErr w:type="spellStart"/>
      <w:r w:rsidR="005D6C39" w:rsidRPr="005D6C39">
        <w:rPr>
          <w:rFonts w:asciiTheme="minorHAnsi" w:hAnsiTheme="minorHAnsi" w:cstheme="minorHAnsi"/>
          <w:b/>
        </w:rPr>
        <w:t>Vlatkovic</w:t>
      </w:r>
      <w:proofErr w:type="spellEnd"/>
      <w:r w:rsidR="005D6C39" w:rsidRPr="005D6C39">
        <w:rPr>
          <w:rFonts w:asciiTheme="minorHAnsi" w:hAnsiTheme="minorHAnsi" w:cstheme="minorHAnsi"/>
          <w:b/>
        </w:rPr>
        <w:t xml:space="preserve"> </w:t>
      </w:r>
      <w:proofErr w:type="spellStart"/>
      <w:r w:rsidR="005D6C39" w:rsidRPr="005D6C39">
        <w:rPr>
          <w:rFonts w:asciiTheme="minorHAnsi" w:hAnsiTheme="minorHAnsi" w:cstheme="minorHAnsi"/>
          <w:b/>
        </w:rPr>
        <w:t>Sipovo</w:t>
      </w:r>
      <w:proofErr w:type="spellEnd"/>
      <w:r w:rsidR="005D6C39" w:rsidRPr="005D6C39">
        <w:rPr>
          <w:rFonts w:asciiTheme="minorHAnsi" w:hAnsiTheme="minorHAnsi" w:cstheme="minorHAnsi"/>
          <w:b/>
        </w:rPr>
        <w:t xml:space="preserve">” and </w:t>
      </w:r>
      <w:r w:rsidR="00782B94">
        <w:rPr>
          <w:rFonts w:asciiTheme="minorHAnsi" w:hAnsiTheme="minorHAnsi" w:cstheme="minorHAnsi"/>
          <w:b/>
        </w:rPr>
        <w:t>H</w:t>
      </w:r>
      <w:r w:rsidR="005D6C39" w:rsidRPr="005D6C39">
        <w:rPr>
          <w:rFonts w:asciiTheme="minorHAnsi" w:hAnsiTheme="minorHAnsi" w:cstheme="minorHAnsi"/>
          <w:b/>
        </w:rPr>
        <w:t xml:space="preserve">eat pipeline network in </w:t>
      </w:r>
      <w:r w:rsidR="000A29C9">
        <w:rPr>
          <w:rFonts w:asciiTheme="minorHAnsi" w:hAnsiTheme="minorHAnsi" w:cstheme="minorHAnsi"/>
          <w:b/>
        </w:rPr>
        <w:t xml:space="preserve">municipality </w:t>
      </w:r>
      <w:proofErr w:type="spellStart"/>
      <w:proofErr w:type="gramStart"/>
      <w:r w:rsidR="005D6C39" w:rsidRPr="005D6C39">
        <w:rPr>
          <w:rFonts w:asciiTheme="minorHAnsi" w:hAnsiTheme="minorHAnsi" w:cstheme="minorHAnsi"/>
          <w:b/>
        </w:rPr>
        <w:t>Drinić</w:t>
      </w:r>
      <w:proofErr w:type="spellEnd"/>
      <w:r w:rsidR="005D6C39" w:rsidRPr="005D6C39">
        <w:rPr>
          <w:rFonts w:asciiTheme="minorHAnsi" w:hAnsiTheme="minorHAnsi" w:cstheme="minorHAnsi"/>
          <w:b/>
        </w:rPr>
        <w:t>“</w:t>
      </w:r>
      <w:proofErr w:type="gramEnd"/>
      <w:r w:rsidRPr="00DF383B">
        <w:rPr>
          <w:rFonts w:asciiTheme="minorHAnsi" w:hAnsiTheme="minorHAnsi" w:cstheme="minorHAnsi"/>
          <w:b/>
          <w:lang w:val="bs-Latn-BA"/>
        </w:rPr>
        <w:t>/</w:t>
      </w:r>
      <w:r w:rsidR="00033D3E">
        <w:rPr>
          <w:rFonts w:asciiTheme="minorHAnsi" w:hAnsiTheme="minorHAnsi" w:cstheme="minorHAnsi"/>
          <w:bCs/>
          <w:lang w:val="bs-Latn-BA"/>
        </w:rPr>
        <w:t xml:space="preserve"> </w:t>
      </w:r>
      <w:r w:rsidR="00D1422D">
        <w:rPr>
          <w:rFonts w:asciiTheme="minorHAnsi" w:hAnsiTheme="minorHAnsi" w:cstheme="minorHAnsi"/>
          <w:bCs/>
          <w:lang w:val="bs-Latn-BA"/>
        </w:rPr>
        <w:t>„</w:t>
      </w:r>
      <w:r w:rsidR="0041680A">
        <w:rPr>
          <w:rFonts w:asciiTheme="minorHAnsi" w:hAnsiTheme="minorHAnsi" w:cstheme="minorHAnsi"/>
          <w:bCs/>
          <w:lang w:val="bs-Latn-BA"/>
        </w:rPr>
        <w:t>Mašinski radovi</w:t>
      </w:r>
      <w:r w:rsidR="00057E85">
        <w:rPr>
          <w:rFonts w:asciiTheme="minorHAnsi" w:hAnsiTheme="minorHAnsi" w:cstheme="minorHAnsi"/>
          <w:bCs/>
          <w:lang w:val="bs-Latn-BA"/>
        </w:rPr>
        <w:t xml:space="preserve"> </w:t>
      </w:r>
      <w:r w:rsidR="00D40CB8">
        <w:rPr>
          <w:rFonts w:asciiTheme="minorHAnsi" w:hAnsiTheme="minorHAnsi" w:cstheme="minorHAnsi"/>
          <w:bCs/>
          <w:lang w:val="bs-Latn-BA"/>
        </w:rPr>
        <w:t xml:space="preserve">– EE </w:t>
      </w:r>
      <w:r w:rsidR="00D83468">
        <w:rPr>
          <w:rFonts w:asciiTheme="minorHAnsi" w:hAnsiTheme="minorHAnsi" w:cstheme="minorHAnsi"/>
          <w:bCs/>
          <w:lang w:val="bs-Latn-BA"/>
        </w:rPr>
        <w:t xml:space="preserve">radovi na sanaciji </w:t>
      </w:r>
      <w:r w:rsidR="00057E85">
        <w:rPr>
          <w:rFonts w:asciiTheme="minorHAnsi" w:hAnsiTheme="minorHAnsi" w:cstheme="minorHAnsi"/>
          <w:bCs/>
          <w:lang w:val="bs-Latn-BA"/>
        </w:rPr>
        <w:t xml:space="preserve">„OŠ Nemanja Vlatković Šipovo“ i </w:t>
      </w:r>
      <w:r w:rsidR="00782B94">
        <w:rPr>
          <w:rFonts w:asciiTheme="minorHAnsi" w:hAnsiTheme="minorHAnsi" w:cstheme="minorHAnsi"/>
          <w:bCs/>
          <w:lang w:val="bs-Latn-BA"/>
        </w:rPr>
        <w:t>„</w:t>
      </w:r>
      <w:proofErr w:type="spellStart"/>
      <w:r w:rsidR="00782B94">
        <w:rPr>
          <w:rFonts w:asciiTheme="minorHAnsi" w:hAnsiTheme="minorHAnsi" w:cstheme="minorHAnsi"/>
          <w:bCs/>
          <w:lang w:val="bs-Latn-BA"/>
        </w:rPr>
        <w:t>T</w:t>
      </w:r>
      <w:r w:rsidR="00057E85">
        <w:rPr>
          <w:rFonts w:asciiTheme="minorHAnsi" w:hAnsiTheme="minorHAnsi" w:cstheme="minorHAnsi"/>
          <w:bCs/>
          <w:lang w:val="bs-Latn-BA"/>
        </w:rPr>
        <w:t>oplo</w:t>
      </w:r>
      <w:r w:rsidR="00264CD3">
        <w:rPr>
          <w:rFonts w:asciiTheme="minorHAnsi" w:hAnsiTheme="minorHAnsi" w:cstheme="minorHAnsi"/>
          <w:bCs/>
          <w:lang w:val="bs-Latn-BA"/>
        </w:rPr>
        <w:t>vod</w:t>
      </w:r>
      <w:proofErr w:type="spellEnd"/>
      <w:r w:rsidR="00264CD3">
        <w:rPr>
          <w:rFonts w:asciiTheme="minorHAnsi" w:hAnsiTheme="minorHAnsi" w:cstheme="minorHAnsi"/>
          <w:bCs/>
          <w:lang w:val="bs-Latn-BA"/>
        </w:rPr>
        <w:t xml:space="preserve"> u</w:t>
      </w:r>
      <w:r w:rsidR="000A29C9">
        <w:rPr>
          <w:rFonts w:asciiTheme="minorHAnsi" w:hAnsiTheme="minorHAnsi" w:cstheme="minorHAnsi"/>
          <w:bCs/>
          <w:lang w:val="bs-Latn-BA"/>
        </w:rPr>
        <w:t xml:space="preserve"> opštini</w:t>
      </w:r>
      <w:r w:rsidR="00264CD3">
        <w:rPr>
          <w:rFonts w:asciiTheme="minorHAnsi" w:hAnsiTheme="minorHAnsi" w:cstheme="minorHAnsi"/>
          <w:bCs/>
          <w:lang w:val="bs-Latn-BA"/>
        </w:rPr>
        <w:t xml:space="preserve"> </w:t>
      </w:r>
      <w:proofErr w:type="spellStart"/>
      <w:r w:rsidR="00264CD3">
        <w:rPr>
          <w:rFonts w:asciiTheme="minorHAnsi" w:hAnsiTheme="minorHAnsi" w:cstheme="minorHAnsi"/>
          <w:bCs/>
          <w:lang w:val="bs-Latn-BA"/>
        </w:rPr>
        <w:t>Drinić</w:t>
      </w:r>
      <w:proofErr w:type="spellEnd"/>
      <w:r w:rsidRPr="00DF383B">
        <w:rPr>
          <w:rFonts w:asciiTheme="minorHAnsi" w:hAnsiTheme="minorHAnsi" w:cstheme="minorHAnsi"/>
          <w:lang w:val="bs-Latn-BA"/>
        </w:rPr>
        <w:t>“</w:t>
      </w:r>
    </w:p>
    <w:p w14:paraId="766C3FEE" w14:textId="77777777" w:rsidR="008505DE" w:rsidRDefault="008505DE" w:rsidP="008112D2">
      <w:pPr>
        <w:jc w:val="center"/>
        <w:rPr>
          <w:rFonts w:asciiTheme="minorHAnsi" w:hAnsiTheme="minorHAnsi" w:cstheme="minorHAnsi"/>
          <w:b/>
        </w:rPr>
      </w:pPr>
    </w:p>
    <w:p w14:paraId="31DD9622" w14:textId="7DA362C1" w:rsidR="008112D2" w:rsidRPr="006A1C7F" w:rsidRDefault="00CE7170" w:rsidP="00102B0C">
      <w:pPr>
        <w:pStyle w:val="ListParagraph"/>
        <w:numPr>
          <w:ilvl w:val="0"/>
          <w:numId w:val="62"/>
        </w:numPr>
        <w:rPr>
          <w:rFonts w:asciiTheme="minorHAnsi" w:hAnsiTheme="minorHAnsi" w:cstheme="minorHAnsi"/>
        </w:rPr>
      </w:pPr>
      <w:r w:rsidRPr="006A1C7F">
        <w:rPr>
          <w:rFonts w:asciiTheme="minorHAnsi" w:hAnsiTheme="minorHAnsi" w:cstheme="minorHAnsi"/>
          <w:b/>
        </w:rPr>
        <w:t>LOT 1</w:t>
      </w:r>
      <w:r w:rsidR="006A1C7F">
        <w:rPr>
          <w:rFonts w:asciiTheme="minorHAnsi" w:hAnsiTheme="minorHAnsi" w:cstheme="minorHAnsi"/>
          <w:b/>
        </w:rPr>
        <w:t xml:space="preserve"> </w:t>
      </w:r>
      <w:r w:rsidRPr="006A1C7F">
        <w:rPr>
          <w:rFonts w:asciiTheme="minorHAnsi" w:hAnsiTheme="minorHAnsi" w:cstheme="minorHAnsi"/>
          <w:b/>
        </w:rPr>
        <w:t xml:space="preserve">- </w:t>
      </w:r>
      <w:r w:rsidR="00782B94">
        <w:rPr>
          <w:rFonts w:asciiTheme="minorHAnsi" w:hAnsiTheme="minorHAnsi"/>
          <w:b/>
        </w:rPr>
        <w:t>Mechanical</w:t>
      </w:r>
      <w:r w:rsidR="006A1C7F" w:rsidRPr="006A1C7F">
        <w:rPr>
          <w:rFonts w:asciiTheme="minorHAnsi" w:hAnsiTheme="minorHAnsi"/>
          <w:b/>
        </w:rPr>
        <w:t xml:space="preserve"> works - EE rehabilitation works on </w:t>
      </w:r>
      <w:r w:rsidR="00D83468" w:rsidRPr="00D83468">
        <w:rPr>
          <w:rFonts w:asciiTheme="minorHAnsi" w:hAnsiTheme="minorHAnsi"/>
          <w:b/>
        </w:rPr>
        <w:t xml:space="preserve">“OS Nemanja </w:t>
      </w:r>
      <w:proofErr w:type="spellStart"/>
      <w:r w:rsidR="00D83468" w:rsidRPr="00D83468">
        <w:rPr>
          <w:rFonts w:asciiTheme="minorHAnsi" w:hAnsiTheme="minorHAnsi"/>
          <w:b/>
        </w:rPr>
        <w:t>Vlatkovic</w:t>
      </w:r>
      <w:proofErr w:type="spellEnd"/>
      <w:r w:rsidR="00D83468" w:rsidRPr="00D83468">
        <w:rPr>
          <w:rFonts w:asciiTheme="minorHAnsi" w:hAnsiTheme="minorHAnsi"/>
          <w:b/>
        </w:rPr>
        <w:t xml:space="preserve"> </w:t>
      </w:r>
      <w:proofErr w:type="spellStart"/>
      <w:r w:rsidR="00D83468" w:rsidRPr="00D83468">
        <w:rPr>
          <w:rFonts w:asciiTheme="minorHAnsi" w:hAnsiTheme="minorHAnsi"/>
          <w:b/>
        </w:rPr>
        <w:t>Sipovo</w:t>
      </w:r>
      <w:proofErr w:type="spellEnd"/>
      <w:r w:rsidR="00B028C3">
        <w:rPr>
          <w:rFonts w:asciiTheme="minorHAnsi" w:hAnsiTheme="minorHAnsi"/>
          <w:b/>
        </w:rPr>
        <w:t>”</w:t>
      </w:r>
      <w:r w:rsidR="00D83468" w:rsidRPr="00D83468">
        <w:rPr>
          <w:rFonts w:asciiTheme="minorHAnsi" w:hAnsiTheme="minorHAnsi"/>
          <w:b/>
        </w:rPr>
        <w:t xml:space="preserve"> </w:t>
      </w:r>
      <w:r w:rsidR="006A1C7F">
        <w:rPr>
          <w:rFonts w:asciiTheme="minorHAnsi" w:hAnsiTheme="minorHAnsi"/>
          <w:b/>
        </w:rPr>
        <w:t>/</w:t>
      </w:r>
      <w:r w:rsidR="006A1C7F" w:rsidRPr="006A1C7F">
        <w:rPr>
          <w:rFonts w:asciiTheme="minorHAnsi" w:hAnsiTheme="minorHAnsi"/>
          <w:b/>
        </w:rPr>
        <w:t xml:space="preserve"> </w:t>
      </w:r>
      <w:r w:rsidRPr="006A1C7F">
        <w:rPr>
          <w:rFonts w:asciiTheme="minorHAnsi" w:hAnsiTheme="minorHAnsi" w:cstheme="minorHAnsi"/>
        </w:rPr>
        <w:t>(LOT 1</w:t>
      </w:r>
      <w:r w:rsidR="006A1C7F">
        <w:rPr>
          <w:rFonts w:asciiTheme="minorHAnsi" w:hAnsiTheme="minorHAnsi" w:cstheme="minorHAnsi"/>
        </w:rPr>
        <w:t xml:space="preserve"> </w:t>
      </w:r>
      <w:r w:rsidR="00D83468">
        <w:rPr>
          <w:rFonts w:asciiTheme="minorHAnsi" w:hAnsiTheme="minorHAnsi" w:cstheme="minorHAnsi"/>
        </w:rPr>
        <w:t>–</w:t>
      </w:r>
      <w:r w:rsidR="00DE6412" w:rsidRPr="006A1C7F">
        <w:rPr>
          <w:rFonts w:asciiTheme="minorHAnsi" w:hAnsiTheme="minorHAnsi" w:cstheme="minorHAnsi"/>
          <w:lang w:val="bs-Latn-BA"/>
        </w:rPr>
        <w:t xml:space="preserve"> </w:t>
      </w:r>
      <w:r w:rsidR="00D83468">
        <w:rPr>
          <w:rFonts w:asciiTheme="minorHAnsi" w:hAnsiTheme="minorHAnsi" w:cstheme="minorHAnsi"/>
          <w:lang w:val="bs-Latn-BA"/>
        </w:rPr>
        <w:t>Mašinski</w:t>
      </w:r>
      <w:r w:rsidR="006A1C7F" w:rsidRPr="006A1C7F">
        <w:rPr>
          <w:rFonts w:asciiTheme="minorHAnsi" w:hAnsiTheme="minorHAnsi" w:cstheme="minorHAnsi"/>
          <w:lang w:val="bs-Latn-BA"/>
        </w:rPr>
        <w:t xml:space="preserve"> radovi na EE rekonstrukciji </w:t>
      </w:r>
      <w:r w:rsidR="00102B0C" w:rsidRPr="00102B0C">
        <w:rPr>
          <w:rFonts w:asciiTheme="minorHAnsi" w:hAnsiTheme="minorHAnsi" w:cstheme="minorHAnsi"/>
          <w:lang w:val="bs-Latn-BA"/>
        </w:rPr>
        <w:t xml:space="preserve">„OŠ Nemanja Vlatković </w:t>
      </w:r>
      <w:proofErr w:type="gramStart"/>
      <w:r w:rsidR="00102B0C" w:rsidRPr="00102B0C">
        <w:rPr>
          <w:rFonts w:asciiTheme="minorHAnsi" w:hAnsiTheme="minorHAnsi" w:cstheme="minorHAnsi"/>
          <w:lang w:val="bs-Latn-BA"/>
        </w:rPr>
        <w:t>Šipovo“</w:t>
      </w:r>
      <w:proofErr w:type="gramEnd"/>
      <w:r w:rsidR="008112D2" w:rsidRPr="006A1C7F">
        <w:rPr>
          <w:rFonts w:asciiTheme="minorHAnsi" w:hAnsiTheme="minorHAnsi" w:cstheme="minorHAnsi"/>
        </w:rPr>
        <w:t>)</w:t>
      </w:r>
    </w:p>
    <w:bookmarkEnd w:id="1"/>
    <w:p w14:paraId="1CD555D1" w14:textId="77777777" w:rsidR="00356358" w:rsidRDefault="00356358" w:rsidP="008112D2">
      <w:pPr>
        <w:rPr>
          <w:rFonts w:asciiTheme="minorHAnsi" w:hAnsiTheme="minorHAnsi" w:cstheme="minorHAnsi"/>
          <w:lang w:val="bs-Latn-BA"/>
        </w:rPr>
      </w:pPr>
    </w:p>
    <w:p w14:paraId="3F4A06FF" w14:textId="1566F374" w:rsidR="00356358" w:rsidRPr="006A1C7F" w:rsidRDefault="00356358" w:rsidP="00821082">
      <w:pPr>
        <w:pStyle w:val="ListParagraph"/>
        <w:numPr>
          <w:ilvl w:val="0"/>
          <w:numId w:val="62"/>
        </w:numPr>
        <w:rPr>
          <w:rFonts w:asciiTheme="minorHAnsi" w:hAnsiTheme="minorHAnsi" w:cstheme="minorHAnsi"/>
          <w:lang w:val="bs-Latn-BA"/>
        </w:rPr>
      </w:pPr>
      <w:r w:rsidRPr="006A1C7F">
        <w:rPr>
          <w:rFonts w:asciiTheme="minorHAnsi" w:hAnsiTheme="minorHAnsi" w:cstheme="minorHAnsi"/>
          <w:b/>
        </w:rPr>
        <w:t xml:space="preserve">LOT </w:t>
      </w:r>
      <w:r w:rsidR="00C715B3" w:rsidRPr="006A1C7F">
        <w:rPr>
          <w:rFonts w:asciiTheme="minorHAnsi" w:hAnsiTheme="minorHAnsi" w:cstheme="minorHAnsi"/>
          <w:b/>
        </w:rPr>
        <w:t>2</w:t>
      </w:r>
      <w:r w:rsidR="006A1C7F">
        <w:rPr>
          <w:rFonts w:asciiTheme="minorHAnsi" w:hAnsiTheme="minorHAnsi" w:cstheme="minorHAnsi"/>
          <w:b/>
        </w:rPr>
        <w:t xml:space="preserve"> </w:t>
      </w:r>
      <w:r w:rsidRPr="006A1C7F">
        <w:rPr>
          <w:rFonts w:asciiTheme="minorHAnsi" w:hAnsiTheme="minorHAnsi" w:cstheme="minorHAnsi"/>
          <w:b/>
        </w:rPr>
        <w:t>-</w:t>
      </w:r>
      <w:r w:rsidRPr="006A1C7F">
        <w:rPr>
          <w:rFonts w:asciiTheme="minorHAnsi" w:hAnsiTheme="minorHAnsi" w:cstheme="minorHAnsi"/>
          <w:b/>
          <w:bCs/>
        </w:rPr>
        <w:t xml:space="preserve"> </w:t>
      </w:r>
      <w:r w:rsidR="00821082" w:rsidRPr="00821082">
        <w:rPr>
          <w:rFonts w:asciiTheme="minorHAnsi" w:hAnsiTheme="minorHAnsi"/>
          <w:b/>
        </w:rPr>
        <w:t xml:space="preserve">Mechanical </w:t>
      </w:r>
      <w:r w:rsidR="006A1C7F" w:rsidRPr="006A1C7F">
        <w:rPr>
          <w:rFonts w:asciiTheme="minorHAnsi" w:hAnsiTheme="minorHAnsi"/>
          <w:b/>
        </w:rPr>
        <w:t xml:space="preserve">works - EE rehabilitation works on </w:t>
      </w:r>
      <w:r w:rsidR="00B028C3" w:rsidRPr="00B028C3">
        <w:rPr>
          <w:rFonts w:asciiTheme="minorHAnsi" w:hAnsiTheme="minorHAnsi"/>
          <w:b/>
        </w:rPr>
        <w:t xml:space="preserve">Heat pipeline network in municipality </w:t>
      </w:r>
      <w:proofErr w:type="spellStart"/>
      <w:r w:rsidR="00B028C3" w:rsidRPr="00B028C3">
        <w:rPr>
          <w:rFonts w:asciiTheme="minorHAnsi" w:hAnsiTheme="minorHAnsi"/>
          <w:b/>
        </w:rPr>
        <w:t>Drinić</w:t>
      </w:r>
      <w:proofErr w:type="spellEnd"/>
      <w:r w:rsidR="00B028C3" w:rsidRPr="00B028C3">
        <w:rPr>
          <w:rFonts w:asciiTheme="minorHAnsi" w:hAnsiTheme="minorHAnsi"/>
          <w:b/>
        </w:rPr>
        <w:t xml:space="preserve"> </w:t>
      </w:r>
      <w:r w:rsidRPr="006A1C7F">
        <w:rPr>
          <w:rFonts w:asciiTheme="minorHAnsi" w:hAnsiTheme="minorHAnsi" w:cstheme="minorHAnsi"/>
          <w:b/>
        </w:rPr>
        <w:t>/</w:t>
      </w:r>
      <w:r w:rsidR="006A1C7F">
        <w:rPr>
          <w:rFonts w:asciiTheme="minorHAnsi" w:hAnsiTheme="minorHAnsi" w:cstheme="minorHAnsi"/>
          <w:b/>
        </w:rPr>
        <w:t xml:space="preserve"> </w:t>
      </w:r>
      <w:r w:rsidRPr="006A1C7F">
        <w:rPr>
          <w:rFonts w:asciiTheme="minorHAnsi" w:hAnsiTheme="minorHAnsi" w:cstheme="minorHAnsi"/>
          <w:lang w:val="bs-Latn-BA"/>
        </w:rPr>
        <w:t xml:space="preserve">(LOT </w:t>
      </w:r>
      <w:r w:rsidR="00357866" w:rsidRPr="006A1C7F">
        <w:rPr>
          <w:rFonts w:asciiTheme="minorHAnsi" w:hAnsiTheme="minorHAnsi" w:cstheme="minorHAnsi"/>
          <w:lang w:val="bs-Latn-BA"/>
        </w:rPr>
        <w:t>2</w:t>
      </w:r>
      <w:r w:rsidR="006A1C7F">
        <w:rPr>
          <w:rFonts w:asciiTheme="minorHAnsi" w:hAnsiTheme="minorHAnsi" w:cstheme="minorHAnsi"/>
          <w:lang w:val="bs-Latn-BA"/>
        </w:rPr>
        <w:t xml:space="preserve"> </w:t>
      </w:r>
      <w:r w:rsidRPr="006A1C7F">
        <w:rPr>
          <w:rFonts w:asciiTheme="minorHAnsi" w:hAnsiTheme="minorHAnsi" w:cstheme="minorHAnsi"/>
          <w:lang w:val="bs-Latn-BA"/>
        </w:rPr>
        <w:t xml:space="preserve">- </w:t>
      </w:r>
      <w:bookmarkStart w:id="2" w:name="_Hlk518299704"/>
      <w:r w:rsidR="00102B0C">
        <w:rPr>
          <w:rFonts w:asciiTheme="minorHAnsi" w:hAnsiTheme="minorHAnsi" w:cstheme="minorHAnsi"/>
          <w:lang w:val="bs-Latn-BA"/>
        </w:rPr>
        <w:t>Mašinski</w:t>
      </w:r>
      <w:r w:rsidR="006A1C7F" w:rsidRPr="006A1C7F">
        <w:rPr>
          <w:rFonts w:asciiTheme="minorHAnsi" w:hAnsiTheme="minorHAnsi" w:cstheme="minorHAnsi"/>
          <w:lang w:val="bs-Latn-BA"/>
        </w:rPr>
        <w:t xml:space="preserve"> radovi na EE rekonstrukciji </w:t>
      </w:r>
      <w:bookmarkEnd w:id="2"/>
      <w:r w:rsidR="00066DCB" w:rsidRPr="00066DCB">
        <w:rPr>
          <w:rFonts w:asciiTheme="minorHAnsi" w:hAnsiTheme="minorHAnsi" w:cstheme="minorHAnsi"/>
          <w:lang w:val="bs-Latn-BA"/>
        </w:rPr>
        <w:t>„</w:t>
      </w:r>
      <w:proofErr w:type="spellStart"/>
      <w:r w:rsidR="00066DCB" w:rsidRPr="00066DCB">
        <w:rPr>
          <w:rFonts w:asciiTheme="minorHAnsi" w:hAnsiTheme="minorHAnsi" w:cstheme="minorHAnsi"/>
          <w:lang w:val="bs-Latn-BA"/>
        </w:rPr>
        <w:t>Toplovod</w:t>
      </w:r>
      <w:proofErr w:type="spellEnd"/>
      <w:r w:rsidR="00066DCB" w:rsidRPr="00066DCB">
        <w:rPr>
          <w:rFonts w:asciiTheme="minorHAnsi" w:hAnsiTheme="minorHAnsi" w:cstheme="minorHAnsi"/>
          <w:lang w:val="bs-Latn-BA"/>
        </w:rPr>
        <w:t xml:space="preserve"> u opštini </w:t>
      </w:r>
      <w:proofErr w:type="spellStart"/>
      <w:proofErr w:type="gramStart"/>
      <w:r w:rsidR="00066DCB" w:rsidRPr="00066DCB">
        <w:rPr>
          <w:rFonts w:asciiTheme="minorHAnsi" w:hAnsiTheme="minorHAnsi" w:cstheme="minorHAnsi"/>
          <w:lang w:val="bs-Latn-BA"/>
        </w:rPr>
        <w:t>Drinić</w:t>
      </w:r>
      <w:proofErr w:type="spellEnd"/>
      <w:r w:rsidR="00066DCB" w:rsidRPr="00066DCB">
        <w:rPr>
          <w:rFonts w:asciiTheme="minorHAnsi" w:hAnsiTheme="minorHAnsi" w:cstheme="minorHAnsi"/>
          <w:lang w:val="bs-Latn-BA"/>
        </w:rPr>
        <w:t>“</w:t>
      </w:r>
      <w:proofErr w:type="gramEnd"/>
      <w:r w:rsidRPr="006A1C7F">
        <w:rPr>
          <w:rFonts w:asciiTheme="minorHAnsi" w:hAnsiTheme="minorHAnsi" w:cstheme="minorHAnsi"/>
          <w:lang w:val="bs-Latn-BA"/>
        </w:rPr>
        <w:t>)</w:t>
      </w:r>
    </w:p>
    <w:p w14:paraId="24307BD1" w14:textId="77777777" w:rsidR="005339EA" w:rsidRPr="00FA0599" w:rsidRDefault="005339EA" w:rsidP="008112D2">
      <w:pPr>
        <w:rPr>
          <w:rFonts w:asciiTheme="minorHAnsi" w:hAnsiTheme="minorHAnsi" w:cstheme="minorHAnsi"/>
        </w:rPr>
      </w:pPr>
    </w:p>
    <w:p w14:paraId="730ACF4C" w14:textId="77777777" w:rsidR="000E4019" w:rsidRPr="00375275" w:rsidRDefault="00571AED" w:rsidP="00375275">
      <w:pPr>
        <w:jc w:val="left"/>
        <w:rPr>
          <w:rFonts w:asciiTheme="minorHAnsi" w:hAnsiTheme="minorHAnsi" w:cstheme="minorHAnsi"/>
          <w:b/>
        </w:rPr>
      </w:pPr>
      <w:sdt>
        <w:sdtPr>
          <w:rPr>
            <w:rFonts w:asciiTheme="minorHAnsi" w:hAnsiTheme="minorHAnsi"/>
          </w:rPr>
          <w:id w:val="-460346041"/>
          <w:lock w:val="sdtLocked"/>
          <w:placeholder>
            <w:docPart w:val="96AA34B993054FDEB522B312A49D7BD2"/>
          </w:placeholder>
          <w:text w:multiLine="1"/>
        </w:sdtPr>
        <w:sdtEndPr/>
        <w:sdtContent>
          <w:r w:rsidR="00191B06" w:rsidRPr="00375275">
            <w:rPr>
              <w:rFonts w:asciiTheme="minorHAnsi" w:hAnsiTheme="minorHAnsi"/>
            </w:rPr>
            <w:t xml:space="preserve">When preparing your quotation, please be guided by the form attached hereto as Annex 2.  </w:t>
          </w:r>
        </w:sdtContent>
      </w:sdt>
    </w:p>
    <w:p w14:paraId="5103BB91" w14:textId="77777777" w:rsidR="00375275" w:rsidRDefault="00375275" w:rsidP="00356F02">
      <w:pPr>
        <w:rPr>
          <w:rFonts w:asciiTheme="minorHAnsi" w:hAnsiTheme="minorHAnsi"/>
        </w:rPr>
      </w:pPr>
    </w:p>
    <w:p w14:paraId="173F9248" w14:textId="78AC78D7" w:rsidR="000E4019" w:rsidRPr="00FA0599" w:rsidRDefault="000E4019" w:rsidP="00356F02">
      <w:pPr>
        <w:rPr>
          <w:rFonts w:asciiTheme="minorHAnsi" w:hAnsiTheme="minorHAnsi"/>
        </w:rPr>
      </w:pPr>
      <w:r w:rsidRPr="00FA0599">
        <w:rPr>
          <w:rFonts w:asciiTheme="minorHAnsi" w:hAnsiTheme="minorHAnsi"/>
        </w:rPr>
        <w:t xml:space="preserve">Quotations may be submitted </w:t>
      </w:r>
      <w:r w:rsidR="006F1596" w:rsidRPr="00FA0599">
        <w:rPr>
          <w:rFonts w:asciiTheme="minorHAnsi" w:hAnsiTheme="minorHAnsi"/>
        </w:rPr>
        <w:t>on or before</w:t>
      </w:r>
      <w:r w:rsidR="00B50B72">
        <w:rPr>
          <w:rFonts w:asciiTheme="minorHAnsi" w:hAnsiTheme="minorHAnsi"/>
        </w:rPr>
        <w:t xml:space="preserve"> </w:t>
      </w:r>
      <w:r w:rsidR="007B3638" w:rsidRPr="00FA0599">
        <w:rPr>
          <w:rFonts w:asciiTheme="minorHAnsi" w:hAnsiTheme="minorHAnsi"/>
          <w:b/>
        </w:rPr>
        <w:t>1</w:t>
      </w:r>
      <w:r w:rsidR="00B747CD">
        <w:rPr>
          <w:rFonts w:asciiTheme="minorHAnsi" w:hAnsiTheme="minorHAnsi"/>
          <w:b/>
        </w:rPr>
        <w:t>2</w:t>
      </w:r>
      <w:r w:rsidR="007B3638" w:rsidRPr="00FA0599">
        <w:rPr>
          <w:rFonts w:asciiTheme="minorHAnsi" w:hAnsiTheme="minorHAnsi"/>
          <w:b/>
        </w:rPr>
        <w:t>:00</w:t>
      </w:r>
      <w:r w:rsidR="004568FB" w:rsidRPr="00FA0599">
        <w:rPr>
          <w:rFonts w:asciiTheme="minorHAnsi" w:hAnsiTheme="minorHAnsi"/>
          <w:b/>
        </w:rPr>
        <w:t xml:space="preserve"> </w:t>
      </w:r>
      <w:r w:rsidR="007B3638" w:rsidRPr="00FA0599">
        <w:rPr>
          <w:rFonts w:asciiTheme="minorHAnsi" w:hAnsiTheme="minorHAnsi"/>
          <w:b/>
        </w:rPr>
        <w:t>h,</w:t>
      </w:r>
      <w:r w:rsidR="00166F48" w:rsidRPr="00FA0599">
        <w:rPr>
          <w:rFonts w:asciiTheme="minorHAnsi" w:hAnsiTheme="minorHAnsi"/>
          <w:b/>
        </w:rPr>
        <w:t xml:space="preserve"> </w:t>
      </w:r>
      <w:sdt>
        <w:sdtPr>
          <w:rPr>
            <w:rFonts w:asciiTheme="minorHAnsi" w:hAnsiTheme="minorHAnsi"/>
            <w:b/>
          </w:rPr>
          <w:id w:val="1779909563"/>
          <w:lock w:val="sdtLocked"/>
          <w:placeholder>
            <w:docPart w:val="CFA732DC1BC5445090193F14F299F415"/>
          </w:placeholder>
          <w:date w:fullDate="2018-09-18T00:00:00Z">
            <w:dateFormat w:val="MMMM d, yyyy"/>
            <w:lid w:val="en-US"/>
            <w:storeMappedDataAs w:val="dateTime"/>
            <w:calendar w:val="gregorian"/>
          </w:date>
        </w:sdtPr>
        <w:sdtEndPr/>
        <w:sdtContent>
          <w:r w:rsidR="00B747CD">
            <w:rPr>
              <w:rFonts w:asciiTheme="minorHAnsi" w:hAnsiTheme="minorHAnsi"/>
              <w:b/>
            </w:rPr>
            <w:t>September 18, 2018</w:t>
          </w:r>
        </w:sdtContent>
      </w:sdt>
      <w:r w:rsidR="00075047" w:rsidRPr="00FA0599">
        <w:rPr>
          <w:rFonts w:asciiTheme="minorHAnsi" w:hAnsiTheme="minorHAnsi"/>
        </w:rPr>
        <w:t xml:space="preserve"> a</w:t>
      </w:r>
      <w:r w:rsidR="00807BBA" w:rsidRPr="00FA0599">
        <w:rPr>
          <w:rFonts w:asciiTheme="minorHAnsi" w:hAnsiTheme="minorHAnsi"/>
        </w:rPr>
        <w:t>nd</w:t>
      </w:r>
      <w:r w:rsidR="00166F48" w:rsidRPr="00FA0599">
        <w:rPr>
          <w:rFonts w:asciiTheme="minorHAnsi" w:hAnsiTheme="minorHAnsi"/>
        </w:rPr>
        <w:t xml:space="preserve"> </w:t>
      </w:r>
      <w:r w:rsidRPr="00FA0599">
        <w:rPr>
          <w:rFonts w:asciiTheme="minorHAnsi" w:hAnsiTheme="minorHAnsi"/>
        </w:rPr>
        <w:t>via</w:t>
      </w:r>
      <w:r w:rsidR="00166F48" w:rsidRPr="00FA0599">
        <w:rPr>
          <w:rFonts w:asciiTheme="minorHAnsi" w:hAnsiTheme="minorHAnsi"/>
        </w:rPr>
        <w:t xml:space="preserve"> </w:t>
      </w:r>
      <w:r w:rsidR="009136D7" w:rsidRPr="00FA0599">
        <w:rPr>
          <w:rFonts w:asciiTheme="minorHAnsi" w:hAnsiTheme="minorHAnsi"/>
          <w:i/>
          <w:color w:val="000000" w:themeColor="text1"/>
        </w:rPr>
        <w:t>courier mail</w:t>
      </w:r>
      <w:r w:rsidR="00166F48" w:rsidRPr="00FA0599">
        <w:rPr>
          <w:rFonts w:asciiTheme="minorHAnsi" w:hAnsiTheme="minorHAnsi"/>
          <w:i/>
          <w:color w:val="000000" w:themeColor="text1"/>
        </w:rPr>
        <w:t xml:space="preserve"> </w:t>
      </w:r>
      <w:r w:rsidRPr="00FA0599">
        <w:rPr>
          <w:rFonts w:asciiTheme="minorHAnsi" w:hAnsiTheme="minorHAnsi"/>
        </w:rPr>
        <w:t>to the address b</w:t>
      </w:r>
      <w:r w:rsidR="009136D7" w:rsidRPr="00FA0599">
        <w:rPr>
          <w:rFonts w:asciiTheme="minorHAnsi" w:hAnsiTheme="minorHAnsi"/>
        </w:rPr>
        <w:t>elow</w:t>
      </w:r>
      <w:r w:rsidR="0073023C" w:rsidRPr="00FA0599">
        <w:rPr>
          <w:rFonts w:asciiTheme="minorHAnsi" w:hAnsiTheme="minorHAnsi"/>
        </w:rPr>
        <w:t>:</w:t>
      </w:r>
    </w:p>
    <w:p w14:paraId="7CDB829C" w14:textId="77777777" w:rsidR="000E4019" w:rsidRPr="00FA0599" w:rsidRDefault="000E4019" w:rsidP="00356F02">
      <w:pPr>
        <w:rPr>
          <w:rFonts w:asciiTheme="minorHAnsi" w:hAnsiTheme="minorHAnsi"/>
        </w:rPr>
      </w:pPr>
    </w:p>
    <w:p w14:paraId="0C2E8C31" w14:textId="77777777" w:rsidR="000E4019" w:rsidRPr="00FA0599" w:rsidRDefault="000E4019" w:rsidP="00356F02">
      <w:pPr>
        <w:jc w:val="center"/>
        <w:rPr>
          <w:rFonts w:asciiTheme="minorHAnsi" w:hAnsiTheme="minorHAnsi"/>
          <w:b/>
        </w:rPr>
      </w:pPr>
      <w:r w:rsidRPr="00FA0599">
        <w:rPr>
          <w:rFonts w:asciiTheme="minorHAnsi" w:hAnsiTheme="minorHAnsi"/>
          <w:b/>
        </w:rPr>
        <w:t xml:space="preserve">United Nations Development </w:t>
      </w:r>
      <w:proofErr w:type="spellStart"/>
      <w:r w:rsidRPr="00FA0599">
        <w:rPr>
          <w:rFonts w:asciiTheme="minorHAnsi" w:hAnsiTheme="minorHAnsi"/>
          <w:b/>
        </w:rPr>
        <w:t>Programme</w:t>
      </w:r>
      <w:proofErr w:type="spellEnd"/>
    </w:p>
    <w:sdt>
      <w:sdtPr>
        <w:rPr>
          <w:rStyle w:val="Style5"/>
          <w:rFonts w:asciiTheme="minorHAnsi" w:hAnsiTheme="minorHAnsi"/>
        </w:rPr>
        <w:id w:val="1729036511"/>
        <w:lock w:val="sdtLocked"/>
        <w:placeholder>
          <w:docPart w:val="14819CB05ACA4371A5AA00F5702C2168"/>
        </w:placeholder>
        <w:text w:multiLine="1"/>
      </w:sdtPr>
      <w:sdtEndPr>
        <w:rPr>
          <w:rStyle w:val="DefaultParagraphFont"/>
        </w:rPr>
      </w:sdtEndPr>
      <w:sdtContent>
        <w:p w14:paraId="70C4EE78" w14:textId="77777777" w:rsidR="000E4019" w:rsidRPr="00FA0599" w:rsidRDefault="00191B06" w:rsidP="00356F02">
          <w:pPr>
            <w:jc w:val="center"/>
            <w:rPr>
              <w:rFonts w:asciiTheme="minorHAnsi" w:hAnsiTheme="minorHAnsi"/>
              <w:color w:val="FF0000"/>
            </w:rPr>
          </w:pPr>
          <w:proofErr w:type="spellStart"/>
          <w:r w:rsidRPr="00FA0599">
            <w:rPr>
              <w:rStyle w:val="Style5"/>
              <w:rFonts w:asciiTheme="minorHAnsi" w:hAnsiTheme="minorHAnsi"/>
            </w:rPr>
            <w:t>Zmaja</w:t>
          </w:r>
          <w:proofErr w:type="spellEnd"/>
          <w:r w:rsidRPr="00FA0599">
            <w:rPr>
              <w:rStyle w:val="Style5"/>
              <w:rFonts w:asciiTheme="minorHAnsi" w:hAnsiTheme="minorHAnsi"/>
            </w:rPr>
            <w:t xml:space="preserve"> od </w:t>
          </w:r>
          <w:proofErr w:type="spellStart"/>
          <w:r w:rsidRPr="00FA0599">
            <w:rPr>
              <w:rStyle w:val="Style5"/>
              <w:rFonts w:asciiTheme="minorHAnsi" w:hAnsiTheme="minorHAnsi"/>
            </w:rPr>
            <w:t>Bosne</w:t>
          </w:r>
          <w:proofErr w:type="spellEnd"/>
          <w:r w:rsidRPr="00FA0599">
            <w:rPr>
              <w:rStyle w:val="Style5"/>
              <w:rFonts w:asciiTheme="minorHAnsi" w:hAnsiTheme="minorHAnsi"/>
            </w:rPr>
            <w:t xml:space="preserve"> bb</w:t>
          </w:r>
          <w:r w:rsidRPr="00FA0599">
            <w:rPr>
              <w:rStyle w:val="Style5"/>
              <w:rFonts w:asciiTheme="minorHAnsi" w:hAnsiTheme="minorHAnsi"/>
            </w:rPr>
            <w:br/>
            <w:t>71 000 Sarajevo</w:t>
          </w:r>
        </w:p>
      </w:sdtContent>
    </w:sdt>
    <w:sdt>
      <w:sdtPr>
        <w:rPr>
          <w:rFonts w:asciiTheme="minorHAnsi" w:hAnsiTheme="minorHAnsi"/>
        </w:rPr>
        <w:id w:val="-486321503"/>
        <w:lock w:val="sdtLocked"/>
        <w:placeholder>
          <w:docPart w:val="F33B5FA4616045C7865A41CC21BDDF56"/>
        </w:placeholder>
        <w:text/>
      </w:sdtPr>
      <w:sdtEndPr>
        <w:rPr>
          <w:b/>
          <w:i/>
          <w:color w:val="FF0000"/>
        </w:rPr>
      </w:sdtEndPr>
      <w:sdtContent>
        <w:p w14:paraId="4DFD540D" w14:textId="77777777" w:rsidR="000B4CF9" w:rsidRPr="00FA0599" w:rsidRDefault="00191B06" w:rsidP="00356F02">
          <w:pPr>
            <w:jc w:val="center"/>
            <w:rPr>
              <w:rFonts w:asciiTheme="minorHAnsi" w:hAnsiTheme="minorHAnsi"/>
              <w:b/>
              <w:i/>
              <w:color w:val="FF0000"/>
            </w:rPr>
          </w:pPr>
          <w:r w:rsidRPr="00FA0599">
            <w:rPr>
              <w:rFonts w:asciiTheme="minorHAnsi" w:hAnsiTheme="minorHAnsi"/>
            </w:rPr>
            <w:t>Registry</w:t>
          </w:r>
        </w:p>
      </w:sdtContent>
    </w:sdt>
    <w:sdt>
      <w:sdtPr>
        <w:rPr>
          <w:rFonts w:asciiTheme="minorHAnsi" w:hAnsiTheme="minorHAnsi"/>
          <w:b/>
        </w:rPr>
        <w:id w:val="-1562475875"/>
        <w:lock w:val="sdtLocked"/>
        <w:placeholder>
          <w:docPart w:val="9D2A428EE66F4C77A3CDE1413F453A2F"/>
        </w:placeholder>
        <w:text/>
      </w:sdtPr>
      <w:sdtEndPr/>
      <w:sdtContent>
        <w:p w14:paraId="0A8E4447" w14:textId="587498E8" w:rsidR="001C47D3" w:rsidRPr="002B740D" w:rsidRDefault="00740E1D" w:rsidP="001C47D3">
          <w:pPr>
            <w:jc w:val="center"/>
            <w:rPr>
              <w:rFonts w:asciiTheme="minorHAnsi" w:hAnsiTheme="minorHAnsi"/>
              <w:b/>
            </w:rPr>
          </w:pPr>
          <w:r w:rsidRPr="002B740D">
            <w:rPr>
              <w:rFonts w:asciiTheme="minorHAnsi" w:hAnsiTheme="minorHAnsi"/>
              <w:b/>
            </w:rPr>
            <w:t>REF:</w:t>
          </w:r>
          <w:r w:rsidR="002B740D" w:rsidRPr="002B740D">
            <w:rPr>
              <w:rFonts w:asciiTheme="minorHAnsi" w:hAnsiTheme="minorHAnsi"/>
              <w:b/>
            </w:rPr>
            <w:t xml:space="preserve"> BIH-RFQ-</w:t>
          </w:r>
          <w:r w:rsidR="00F93DC5">
            <w:rPr>
              <w:rFonts w:asciiTheme="minorHAnsi" w:hAnsiTheme="minorHAnsi"/>
              <w:b/>
            </w:rPr>
            <w:t>103</w:t>
          </w:r>
          <w:r w:rsidR="002B740D" w:rsidRPr="002B740D">
            <w:rPr>
              <w:rFonts w:asciiTheme="minorHAnsi" w:hAnsiTheme="minorHAnsi"/>
              <w:b/>
            </w:rPr>
            <w:t>-1</w:t>
          </w:r>
          <w:r w:rsidR="006A1C7F">
            <w:rPr>
              <w:rFonts w:asciiTheme="minorHAnsi" w:hAnsiTheme="minorHAnsi"/>
              <w:b/>
            </w:rPr>
            <w:t>8</w:t>
          </w:r>
          <w:r w:rsidRPr="002B740D">
            <w:rPr>
              <w:rFonts w:asciiTheme="minorHAnsi" w:hAnsiTheme="minorHAnsi"/>
              <w:b/>
            </w:rPr>
            <w:t xml:space="preserve"> </w:t>
          </w:r>
        </w:p>
      </w:sdtContent>
    </w:sdt>
    <w:p w14:paraId="0EDE0B32" w14:textId="77777777" w:rsidR="000A1BF7" w:rsidRPr="00FA0599" w:rsidRDefault="00571AED" w:rsidP="00356F02">
      <w:pPr>
        <w:rPr>
          <w:rFonts w:asciiTheme="minorHAnsi" w:hAnsiTheme="minorHAnsi"/>
        </w:rPr>
      </w:pPr>
      <w:sdt>
        <w:sdtPr>
          <w:rPr>
            <w:rFonts w:asciiTheme="minorHAnsi" w:hAnsiTheme="minorHAnsi"/>
          </w:rPr>
          <w:id w:val="-1074429217"/>
          <w:lock w:val="sdtLocked"/>
          <w:placeholder>
            <w:docPart w:val="23A001E5444F464D8C05D8C386F87587"/>
          </w:placeholder>
          <w:text/>
        </w:sdtPr>
        <w:sdtEndPr/>
        <w:sdtContent>
          <w:r w:rsidR="00740E1D">
            <w:rPr>
              <w:rFonts w:asciiTheme="minorHAnsi" w:hAnsiTheme="minorHAnsi"/>
            </w:rPr>
            <w:t xml:space="preserve">  </w:t>
          </w:r>
        </w:sdtContent>
      </w:sdt>
    </w:p>
    <w:p w14:paraId="776047DD" w14:textId="77777777" w:rsidR="00844F80" w:rsidRDefault="006F1596" w:rsidP="00356F02">
      <w:pPr>
        <w:rPr>
          <w:rFonts w:asciiTheme="minorHAnsi" w:hAnsiTheme="minorHAnsi"/>
        </w:rPr>
      </w:pPr>
      <w:r w:rsidRPr="00FA0599">
        <w:rPr>
          <w:rFonts w:asciiTheme="minorHAnsi" w:hAnsiTheme="minorHAnsi"/>
        </w:rPr>
        <w:t>It shall remain your responsibility to ensure that your quotation will reach the address a</w:t>
      </w:r>
      <w:r w:rsidR="00CE55AD" w:rsidRPr="00FA0599">
        <w:rPr>
          <w:rFonts w:asciiTheme="minorHAnsi" w:hAnsiTheme="minorHAnsi"/>
        </w:rPr>
        <w:t>bove on or before the deadline.</w:t>
      </w:r>
      <w:r w:rsidRPr="00FA0599">
        <w:rPr>
          <w:rFonts w:asciiTheme="minorHAnsi" w:hAnsiTheme="minorHAnsi"/>
        </w:rPr>
        <w:t xml:space="preserve"> Quotations that are received by UNDP after the deadline indicated above, for whatever reason, shall not be considered for evaluation. </w:t>
      </w:r>
    </w:p>
    <w:p w14:paraId="43B1ED29" w14:textId="77777777" w:rsidR="00844F80" w:rsidRPr="00FA0599" w:rsidRDefault="00844F80" w:rsidP="00356F02">
      <w:pPr>
        <w:rPr>
          <w:rFonts w:asciiTheme="minorHAnsi" w:hAnsiTheme="minorHAnsi"/>
        </w:rPr>
      </w:pPr>
    </w:p>
    <w:p w14:paraId="1BE40BBF" w14:textId="77777777" w:rsidR="009E5436" w:rsidRDefault="006C1333" w:rsidP="00356F02">
      <w:pPr>
        <w:rPr>
          <w:rFonts w:asciiTheme="minorHAnsi" w:hAnsiTheme="minorHAnsi"/>
        </w:rPr>
      </w:pPr>
      <w:r w:rsidRPr="00FA0599">
        <w:rPr>
          <w:rFonts w:asciiTheme="minorHAnsi" w:hAnsiTheme="minorHAnsi"/>
        </w:rPr>
        <w:t xml:space="preserve">Please take note of the following requirements and conditions pertaining to the supply of the abovementioned </w:t>
      </w:r>
      <w:r w:rsidR="00AE242C" w:rsidRPr="00FA0599">
        <w:rPr>
          <w:rFonts w:asciiTheme="minorHAnsi" w:hAnsiTheme="minorHAnsi"/>
        </w:rPr>
        <w:t xml:space="preserve">work or </w:t>
      </w:r>
      <w:r w:rsidRPr="00FA0599">
        <w:rPr>
          <w:rFonts w:asciiTheme="minorHAnsi" w:hAnsiTheme="minorHAnsi"/>
        </w:rPr>
        <w:t>good</w:t>
      </w:r>
      <w:r w:rsidR="007641F1" w:rsidRPr="00FA0599">
        <w:rPr>
          <w:rFonts w:asciiTheme="minorHAnsi" w:hAnsiTheme="minorHAnsi"/>
        </w:rPr>
        <w:t>/</w:t>
      </w:r>
      <w:r w:rsidR="004E72E7" w:rsidRPr="00FA0599">
        <w:rPr>
          <w:rFonts w:asciiTheme="minorHAnsi" w:hAnsiTheme="minorHAnsi"/>
        </w:rPr>
        <w:t>s:</w:t>
      </w:r>
    </w:p>
    <w:p w14:paraId="16A36DAA" w14:textId="77777777" w:rsidR="00740E1D" w:rsidRDefault="00740E1D" w:rsidP="00356F02">
      <w:pPr>
        <w:rPr>
          <w:rFonts w:asciiTheme="minorHAnsi" w:hAnsiTheme="minorHAnsi"/>
        </w:rPr>
      </w:pPr>
    </w:p>
    <w:p w14:paraId="16B2CCFB" w14:textId="77777777" w:rsidR="00740E1D" w:rsidRDefault="00740E1D" w:rsidP="00356F02">
      <w:pPr>
        <w:rPr>
          <w:rFonts w:asciiTheme="minorHAnsi" w:hAnsiTheme="minorHAnsi"/>
        </w:rPr>
      </w:pPr>
    </w:p>
    <w:p w14:paraId="646E71D4" w14:textId="240700AB" w:rsidR="00740E1D" w:rsidRDefault="00740E1D" w:rsidP="00356F02">
      <w:pPr>
        <w:rPr>
          <w:rFonts w:asciiTheme="minorHAnsi" w:hAnsiTheme="minorHAnsi"/>
        </w:rPr>
      </w:pPr>
    </w:p>
    <w:p w14:paraId="3BB16056" w14:textId="1EC99045" w:rsidR="007D6613" w:rsidRDefault="007D6613" w:rsidP="00356F02">
      <w:pPr>
        <w:rPr>
          <w:rFonts w:asciiTheme="minorHAnsi" w:hAnsiTheme="minorHAnsi"/>
        </w:rPr>
      </w:pPr>
    </w:p>
    <w:p w14:paraId="35B0766B" w14:textId="77777777" w:rsidR="007D6613" w:rsidRDefault="007D6613" w:rsidP="00356F02">
      <w:pPr>
        <w:rPr>
          <w:rFonts w:asciiTheme="minorHAnsi" w:hAnsiTheme="minorHAnsi"/>
        </w:rPr>
      </w:pPr>
    </w:p>
    <w:p w14:paraId="7C11B824" w14:textId="77777777" w:rsidR="00FC647D" w:rsidRPr="00FA0599" w:rsidRDefault="00FC647D" w:rsidP="00356F02">
      <w:pPr>
        <w:rPr>
          <w:rFonts w:asciiTheme="minorHAnsi" w:hAnsiTheme="minorHAnsi"/>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512"/>
      </w:tblGrid>
      <w:tr w:rsidR="002B425D" w:rsidRPr="00FA0599" w14:paraId="1732CFE0" w14:textId="77777777" w:rsidTr="006F399E">
        <w:trPr>
          <w:cantSplit/>
          <w:trHeight w:val="283"/>
        </w:trPr>
        <w:tc>
          <w:tcPr>
            <w:tcW w:w="3403" w:type="dxa"/>
            <w:tcBorders>
              <w:top w:val="single" w:sz="4" w:space="0" w:color="auto"/>
            </w:tcBorders>
          </w:tcPr>
          <w:p w14:paraId="4ED22D05" w14:textId="77777777" w:rsidR="004778D3" w:rsidRPr="00FA0599" w:rsidRDefault="002B425D" w:rsidP="00D7767F">
            <w:pPr>
              <w:rPr>
                <w:rFonts w:asciiTheme="minorHAnsi" w:hAnsiTheme="minorHAnsi"/>
              </w:rPr>
            </w:pPr>
            <w:r w:rsidRPr="00FA0599">
              <w:rPr>
                <w:rFonts w:asciiTheme="minorHAnsi" w:hAnsiTheme="minorHAnsi"/>
              </w:rPr>
              <w:lastRenderedPageBreak/>
              <w:t xml:space="preserve">Delivery </w:t>
            </w:r>
            <w:proofErr w:type="gramStart"/>
            <w:r w:rsidRPr="00FA0599">
              <w:rPr>
                <w:rFonts w:asciiTheme="minorHAnsi" w:hAnsiTheme="minorHAnsi"/>
              </w:rPr>
              <w:t>Term</w:t>
            </w:r>
            <w:r w:rsidR="00DC55CA" w:rsidRPr="00FA0599">
              <w:rPr>
                <w:rFonts w:asciiTheme="minorHAnsi" w:hAnsiTheme="minorHAnsi"/>
              </w:rPr>
              <w:t>s</w:t>
            </w:r>
            <w:r w:rsidRPr="00FA0599">
              <w:rPr>
                <w:rFonts w:asciiTheme="minorHAnsi" w:hAnsiTheme="minorHAnsi"/>
              </w:rPr>
              <w:t>[</w:t>
            </w:r>
            <w:proofErr w:type="gramEnd"/>
            <w:r w:rsidRPr="00FA0599">
              <w:rPr>
                <w:rFonts w:asciiTheme="minorHAnsi" w:hAnsiTheme="minorHAnsi"/>
              </w:rPr>
              <w:t>IN</w:t>
            </w:r>
            <w:r w:rsidR="006C1333" w:rsidRPr="00FA0599">
              <w:rPr>
                <w:rFonts w:asciiTheme="minorHAnsi" w:hAnsiTheme="minorHAnsi"/>
              </w:rPr>
              <w:t>C</w:t>
            </w:r>
            <w:r w:rsidRPr="00FA0599">
              <w:rPr>
                <w:rFonts w:asciiTheme="minorHAnsi" w:hAnsiTheme="minorHAnsi"/>
              </w:rPr>
              <w:t xml:space="preserve">OTERMS 2010] </w:t>
            </w:r>
          </w:p>
        </w:tc>
        <w:tc>
          <w:tcPr>
            <w:tcW w:w="7512" w:type="dxa"/>
            <w:tcBorders>
              <w:top w:val="single" w:sz="4" w:space="0" w:color="auto"/>
            </w:tcBorders>
          </w:tcPr>
          <w:p w14:paraId="7016010A" w14:textId="77777777" w:rsidR="002B425D" w:rsidRPr="00FA0599" w:rsidRDefault="00571AED" w:rsidP="00AE6495">
            <w:pPr>
              <w:rPr>
                <w:rFonts w:asciiTheme="minorHAnsi" w:hAnsiTheme="minorHAnsi"/>
              </w:rPr>
            </w:pPr>
            <w:sdt>
              <w:sdtPr>
                <w:rPr>
                  <w:rFonts w:asciiTheme="minorHAnsi" w:hAnsiTheme="minorHAnsi"/>
                </w:rPr>
                <w:id w:val="-459347589"/>
                <w:showingPlcHdr/>
              </w:sdtPr>
              <w:sdtEndPr/>
              <w:sdtContent/>
            </w:sdt>
            <w:r w:rsidR="00EB486B" w:rsidRPr="00FA0599">
              <w:rPr>
                <w:rFonts w:asciiTheme="minorHAnsi" w:hAnsiTheme="minorHAnsi"/>
              </w:rPr>
              <w:t>DAP</w:t>
            </w:r>
            <w:sdt>
              <w:sdtPr>
                <w:rPr>
                  <w:rFonts w:asciiTheme="minorHAnsi" w:hAnsiTheme="minorHAnsi"/>
                </w:rPr>
                <w:id w:val="-74450473"/>
                <w:showingPlcHdr/>
              </w:sdtPr>
              <w:sdtEndPr/>
              <w:sdtContent/>
            </w:sdt>
            <w:sdt>
              <w:sdtPr>
                <w:rPr>
                  <w:rFonts w:asciiTheme="minorHAnsi" w:hAnsiTheme="minorHAnsi"/>
                  <w:i/>
                </w:rPr>
                <w:id w:val="-1391340250"/>
                <w:lock w:val="sdtLocked"/>
                <w:showingPlcHdr/>
                <w:text w:multiLine="1"/>
              </w:sdtPr>
              <w:sdtEndPr/>
              <w:sdtContent/>
            </w:sdt>
          </w:p>
        </w:tc>
      </w:tr>
      <w:tr w:rsidR="003939B5" w:rsidRPr="00FA0599" w14:paraId="350F5C7C" w14:textId="77777777" w:rsidTr="00D802B4">
        <w:trPr>
          <w:cantSplit/>
          <w:trHeight w:val="556"/>
        </w:trPr>
        <w:tc>
          <w:tcPr>
            <w:tcW w:w="3403" w:type="dxa"/>
            <w:tcBorders>
              <w:bottom w:val="single" w:sz="4" w:space="0" w:color="auto"/>
            </w:tcBorders>
          </w:tcPr>
          <w:p w14:paraId="135D85F1" w14:textId="77777777" w:rsidR="003939B5" w:rsidRPr="00FA0599" w:rsidRDefault="00997447" w:rsidP="00356F02">
            <w:pPr>
              <w:rPr>
                <w:rFonts w:asciiTheme="minorHAnsi" w:hAnsiTheme="minorHAnsi"/>
              </w:rPr>
            </w:pPr>
            <w:bookmarkStart w:id="3" w:name="_Hlk482010150"/>
            <w:r w:rsidRPr="00FA0599">
              <w:rPr>
                <w:rFonts w:asciiTheme="minorHAnsi" w:hAnsiTheme="minorHAnsi"/>
              </w:rPr>
              <w:t>Latest Expected Delivery Date and Time</w:t>
            </w:r>
            <w:bookmarkEnd w:id="3"/>
          </w:p>
        </w:tc>
        <w:tc>
          <w:tcPr>
            <w:tcW w:w="7512" w:type="dxa"/>
          </w:tcPr>
          <w:bookmarkStart w:id="4" w:name="_Hlk482010163" w:displacedByCustomXml="next"/>
          <w:sdt>
            <w:sdtPr>
              <w:rPr>
                <w:b/>
              </w:rPr>
              <w:id w:val="-425808887"/>
              <w:lock w:val="sdtLocked"/>
              <w:text w:multiLine="1"/>
            </w:sdtPr>
            <w:sdtEndPr/>
            <w:sdtContent>
              <w:p w14:paraId="05E81F8F" w14:textId="3EFFC1AB" w:rsidR="003939B5" w:rsidRPr="00FA0599" w:rsidRDefault="00C86F46" w:rsidP="00D802B4">
                <w:pPr>
                  <w:spacing w:before="120"/>
                  <w:jc w:val="left"/>
                  <w:rPr>
                    <w:rFonts w:asciiTheme="minorHAnsi" w:hAnsiTheme="minorHAnsi"/>
                  </w:rPr>
                </w:pPr>
                <w:r w:rsidRPr="009E28F4">
                  <w:rPr>
                    <w:b/>
                  </w:rPr>
                  <w:t xml:space="preserve">Works to be </w:t>
                </w:r>
                <w:r>
                  <w:rPr>
                    <w:b/>
                  </w:rPr>
                  <w:t>completed:</w:t>
                </w:r>
                <w:r>
                  <w:rPr>
                    <w:b/>
                  </w:rPr>
                  <w:br/>
                </w:r>
                <w:r w:rsidR="00010A2C">
                  <w:rPr>
                    <w:b/>
                  </w:rPr>
                  <w:t xml:space="preserve">all LOT’s </w:t>
                </w:r>
                <w:r>
                  <w:rPr>
                    <w:b/>
                  </w:rPr>
                  <w:t xml:space="preserve">within </w:t>
                </w:r>
                <w:r w:rsidR="007A290A">
                  <w:rPr>
                    <w:b/>
                  </w:rPr>
                  <w:t>7</w:t>
                </w:r>
                <w:r>
                  <w:rPr>
                    <w:b/>
                  </w:rPr>
                  <w:t>0</w:t>
                </w:r>
                <w:r w:rsidRPr="009E28F4">
                  <w:rPr>
                    <w:b/>
                  </w:rPr>
                  <w:t xml:space="preserve"> calendar days</w:t>
                </w:r>
                <w:r>
                  <w:rPr>
                    <w:b/>
                  </w:rPr>
                  <w:br/>
                </w:r>
              </w:p>
            </w:sdtContent>
          </w:sdt>
          <w:bookmarkEnd w:id="4" w:displacedByCustomXml="prev"/>
        </w:tc>
      </w:tr>
      <w:tr w:rsidR="003939B5" w:rsidRPr="00FA0599" w14:paraId="6A2D243C" w14:textId="77777777" w:rsidTr="00D802B4">
        <w:trPr>
          <w:cantSplit/>
          <w:trHeight w:val="71"/>
        </w:trPr>
        <w:tc>
          <w:tcPr>
            <w:tcW w:w="3403" w:type="dxa"/>
            <w:tcBorders>
              <w:top w:val="single" w:sz="4" w:space="0" w:color="auto"/>
            </w:tcBorders>
          </w:tcPr>
          <w:p w14:paraId="295BC8FB" w14:textId="77777777" w:rsidR="003939B5" w:rsidRPr="00FA0599" w:rsidRDefault="00AE242C" w:rsidP="00D7767F">
            <w:pPr>
              <w:rPr>
                <w:rFonts w:asciiTheme="minorHAnsi" w:hAnsiTheme="minorHAnsi"/>
              </w:rPr>
            </w:pPr>
            <w:r w:rsidRPr="00FA0599">
              <w:rPr>
                <w:rFonts w:asciiTheme="minorHAnsi" w:hAnsiTheme="minorHAnsi"/>
              </w:rPr>
              <w:t>Exact Address</w:t>
            </w:r>
            <w:r w:rsidRPr="00FA0599">
              <w:rPr>
                <w:rFonts w:asciiTheme="minorHAnsi" w:hAnsiTheme="minorHAnsi"/>
                <w:lang w:val="bs-Latn-BA"/>
              </w:rPr>
              <w:t>/es of Delivery Location/s (identify all if muliple)</w:t>
            </w:r>
          </w:p>
        </w:tc>
        <w:tc>
          <w:tcPr>
            <w:tcW w:w="7512" w:type="dxa"/>
          </w:tcPr>
          <w:sdt>
            <w:sdtPr>
              <w:rPr>
                <w:b/>
                <w:bCs/>
              </w:rPr>
              <w:id w:val="-379258095"/>
              <w:lock w:val="sdtLocked"/>
              <w:text w:multiLine="1"/>
            </w:sdtPr>
            <w:sdtEndPr/>
            <w:sdtContent>
              <w:p w14:paraId="413A070C" w14:textId="4EF6471A" w:rsidR="0083210A" w:rsidRPr="00FA0599" w:rsidRDefault="00EC6490" w:rsidP="00CC6CAF">
                <w:pPr>
                  <w:jc w:val="left"/>
                  <w:rPr>
                    <w:rFonts w:asciiTheme="minorHAnsi" w:hAnsiTheme="minorHAnsi"/>
                    <w:vertAlign w:val="superscript"/>
                  </w:rPr>
                </w:pPr>
                <w:r w:rsidRPr="00EC6490">
                  <w:rPr>
                    <w:b/>
                    <w:bCs/>
                  </w:rPr>
                  <w:t>LOT 1:</w:t>
                </w:r>
                <w:r w:rsidRPr="00EC6490">
                  <w:rPr>
                    <w:b/>
                    <w:bCs/>
                  </w:rPr>
                  <w:br/>
                  <w:t xml:space="preserve">- OŠ Nemanja </w:t>
                </w:r>
                <w:proofErr w:type="spellStart"/>
                <w:r w:rsidRPr="00EC6490">
                  <w:rPr>
                    <w:b/>
                    <w:bCs/>
                  </w:rPr>
                  <w:t>Vlatković</w:t>
                </w:r>
                <w:proofErr w:type="spellEnd"/>
                <w:r w:rsidRPr="00EC6490">
                  <w:rPr>
                    <w:b/>
                    <w:bCs/>
                  </w:rPr>
                  <w:t xml:space="preserve"> </w:t>
                </w:r>
                <w:proofErr w:type="spellStart"/>
                <w:r w:rsidRPr="00EC6490">
                  <w:rPr>
                    <w:b/>
                    <w:bCs/>
                  </w:rPr>
                  <w:t>Šipovo</w:t>
                </w:r>
                <w:proofErr w:type="spellEnd"/>
                <w:r w:rsidRPr="00EC6490">
                  <w:rPr>
                    <w:b/>
                    <w:bCs/>
                  </w:rPr>
                  <w:br/>
                  <w:t>LOT 2:</w:t>
                </w:r>
                <w:r w:rsidRPr="00EC6490">
                  <w:rPr>
                    <w:b/>
                    <w:bCs/>
                  </w:rPr>
                  <w:br/>
                  <w:t xml:space="preserve">- </w:t>
                </w:r>
                <w:proofErr w:type="spellStart"/>
                <w:r w:rsidRPr="00EC6490">
                  <w:rPr>
                    <w:b/>
                    <w:bCs/>
                  </w:rPr>
                  <w:t>Toplovod</w:t>
                </w:r>
                <w:proofErr w:type="spellEnd"/>
                <w:r w:rsidRPr="00EC6490">
                  <w:rPr>
                    <w:b/>
                    <w:bCs/>
                  </w:rPr>
                  <w:t xml:space="preserve"> u </w:t>
                </w:r>
                <w:proofErr w:type="spellStart"/>
                <w:r w:rsidRPr="00EC6490">
                  <w:rPr>
                    <w:b/>
                    <w:bCs/>
                  </w:rPr>
                  <w:t>opštini</w:t>
                </w:r>
                <w:proofErr w:type="spellEnd"/>
                <w:r w:rsidRPr="00EC6490">
                  <w:rPr>
                    <w:b/>
                    <w:bCs/>
                  </w:rPr>
                  <w:t xml:space="preserve"> </w:t>
                </w:r>
                <w:proofErr w:type="spellStart"/>
                <w:r w:rsidRPr="00EC6490">
                  <w:rPr>
                    <w:b/>
                    <w:bCs/>
                  </w:rPr>
                  <w:t>Drinić</w:t>
                </w:r>
                <w:proofErr w:type="spellEnd"/>
              </w:p>
            </w:sdtContent>
          </w:sdt>
        </w:tc>
      </w:tr>
      <w:tr w:rsidR="00EB486B" w:rsidRPr="00FA0599" w14:paraId="6DF5D684" w14:textId="77777777" w:rsidTr="00504169">
        <w:trPr>
          <w:cantSplit/>
          <w:trHeight w:val="70"/>
        </w:trPr>
        <w:tc>
          <w:tcPr>
            <w:tcW w:w="3403" w:type="dxa"/>
          </w:tcPr>
          <w:p w14:paraId="60D3F992" w14:textId="77777777" w:rsidR="00EB486B" w:rsidRPr="00FA0599" w:rsidRDefault="00EB486B" w:rsidP="0060336B">
            <w:pPr>
              <w:rPr>
                <w:rFonts w:asciiTheme="minorHAnsi" w:hAnsiTheme="minorHAnsi"/>
                <w:sz w:val="16"/>
                <w:szCs w:val="16"/>
              </w:rPr>
            </w:pPr>
          </w:p>
        </w:tc>
        <w:sdt>
          <w:sdtPr>
            <w:rPr>
              <w:rFonts w:asciiTheme="minorHAnsi" w:hAnsiTheme="minorHAnsi"/>
              <w:color w:val="FF0000"/>
              <w:sz w:val="16"/>
              <w:szCs w:val="16"/>
            </w:rPr>
            <w:id w:val="-689994828"/>
            <w:lock w:val="sdtLocked"/>
            <w:showingPlcHdr/>
            <w:text w:multiLine="1"/>
          </w:sdtPr>
          <w:sdtEndPr/>
          <w:sdtContent>
            <w:tc>
              <w:tcPr>
                <w:tcW w:w="7512" w:type="dxa"/>
              </w:tcPr>
              <w:p w14:paraId="3F1A45D5" w14:textId="77777777" w:rsidR="00EB486B" w:rsidRPr="00FA0599" w:rsidRDefault="00EB486B" w:rsidP="0060336B">
                <w:pPr>
                  <w:rPr>
                    <w:rFonts w:asciiTheme="minorHAnsi" w:hAnsiTheme="minorHAnsi"/>
                    <w:color w:val="FF0000"/>
                    <w:sz w:val="16"/>
                    <w:szCs w:val="16"/>
                  </w:rPr>
                </w:pPr>
              </w:p>
            </w:tc>
          </w:sdtContent>
        </w:sdt>
      </w:tr>
      <w:tr w:rsidR="00C07921" w:rsidRPr="00FA0599" w14:paraId="0B8F2313" w14:textId="77777777" w:rsidTr="006F399E">
        <w:tc>
          <w:tcPr>
            <w:tcW w:w="3403" w:type="dxa"/>
          </w:tcPr>
          <w:p w14:paraId="0B337380" w14:textId="77777777" w:rsidR="00C07921" w:rsidRPr="00FA0599" w:rsidRDefault="00C07921" w:rsidP="00356F02">
            <w:pPr>
              <w:rPr>
                <w:rFonts w:asciiTheme="minorHAnsi" w:hAnsiTheme="minorHAnsi"/>
              </w:rPr>
            </w:pPr>
            <w:r w:rsidRPr="00FA0599">
              <w:rPr>
                <w:rFonts w:asciiTheme="minorHAnsi" w:hAnsiTheme="minorHAnsi"/>
              </w:rPr>
              <w:t>Delivery Schedule</w:t>
            </w:r>
          </w:p>
        </w:tc>
        <w:tc>
          <w:tcPr>
            <w:tcW w:w="7512" w:type="dxa"/>
          </w:tcPr>
          <w:p w14:paraId="48B52B3F" w14:textId="74D73894" w:rsidR="00056199" w:rsidRDefault="006C4940" w:rsidP="00984365">
            <w:pPr>
              <w:pStyle w:val="NoSpacing"/>
              <w:rPr>
                <w:rFonts w:asciiTheme="minorHAnsi" w:hAnsiTheme="minorHAnsi" w:cstheme="minorHAnsi"/>
                <w:b/>
              </w:rPr>
            </w:pPr>
            <w:r w:rsidRPr="00FA0599">
              <w:rPr>
                <w:rFonts w:asciiTheme="minorHAnsi" w:hAnsiTheme="minorHAnsi" w:cs="Calibri"/>
                <w:szCs w:val="22"/>
              </w:rPr>
              <w:t>Together with the Bid, the Bidder sho</w:t>
            </w:r>
            <w:r>
              <w:rPr>
                <w:rFonts w:asciiTheme="minorHAnsi" w:hAnsiTheme="minorHAnsi" w:cs="Calibri"/>
                <w:szCs w:val="22"/>
              </w:rPr>
              <w:t>uld submit</w:t>
            </w:r>
            <w:r>
              <w:rPr>
                <w:rFonts w:asciiTheme="minorHAnsi" w:hAnsiTheme="minorHAnsi" w:cstheme="minorHAnsi"/>
                <w:bCs/>
                <w:color w:val="000000" w:themeColor="text1"/>
                <w:lang w:val="bs-Latn-BA"/>
              </w:rPr>
              <w:t xml:space="preserve"> </w:t>
            </w:r>
            <w:r w:rsidRPr="00E630D0">
              <w:rPr>
                <w:rFonts w:asciiTheme="minorHAnsi" w:hAnsiTheme="minorHAnsi"/>
              </w:rPr>
              <w:t xml:space="preserve">Work plan/ Gantt chart indicating completion of </w:t>
            </w:r>
            <w:r w:rsidR="00984365">
              <w:rPr>
                <w:rFonts w:asciiTheme="minorHAnsi" w:hAnsiTheme="minorHAnsi"/>
              </w:rPr>
              <w:t xml:space="preserve">works </w:t>
            </w:r>
            <w:r w:rsidR="0005354B">
              <w:rPr>
                <w:rFonts w:asciiTheme="minorHAnsi" w:hAnsiTheme="minorHAnsi"/>
              </w:rPr>
              <w:t>for</w:t>
            </w:r>
            <w:r w:rsidR="0021222E">
              <w:rPr>
                <w:rFonts w:asciiTheme="minorHAnsi" w:hAnsiTheme="minorHAnsi"/>
              </w:rPr>
              <w:t xml:space="preserve"> each </w:t>
            </w:r>
            <w:r w:rsidR="00010A2C">
              <w:rPr>
                <w:rFonts w:asciiTheme="minorHAnsi" w:hAnsiTheme="minorHAnsi"/>
              </w:rPr>
              <w:t>LOT</w:t>
            </w:r>
            <w:r w:rsidR="00CC6CAF">
              <w:rPr>
                <w:rFonts w:asciiTheme="minorHAnsi" w:hAnsiTheme="minorHAnsi"/>
              </w:rPr>
              <w:t xml:space="preserve">: </w:t>
            </w:r>
            <w:r w:rsidR="00010A2C">
              <w:rPr>
                <w:rFonts w:asciiTheme="minorHAnsi" w:hAnsiTheme="minorHAnsi"/>
              </w:rPr>
              <w:t xml:space="preserve"> </w:t>
            </w:r>
            <w:r w:rsidR="00EC6490">
              <w:rPr>
                <w:rFonts w:asciiTheme="minorHAnsi" w:hAnsiTheme="minorHAnsi" w:cstheme="minorHAnsi"/>
                <w:b/>
              </w:rPr>
              <w:t>7</w:t>
            </w:r>
            <w:r w:rsidR="005516D4">
              <w:rPr>
                <w:rFonts w:asciiTheme="minorHAnsi" w:hAnsiTheme="minorHAnsi" w:cstheme="minorHAnsi"/>
                <w:b/>
              </w:rPr>
              <w:t>0</w:t>
            </w:r>
            <w:r w:rsidR="00370478">
              <w:rPr>
                <w:rFonts w:asciiTheme="minorHAnsi" w:hAnsiTheme="minorHAnsi" w:cstheme="minorHAnsi"/>
                <w:b/>
              </w:rPr>
              <w:t xml:space="preserve"> </w:t>
            </w:r>
            <w:r w:rsidRPr="00E630D0">
              <w:rPr>
                <w:rFonts w:asciiTheme="minorHAnsi" w:hAnsiTheme="minorHAnsi" w:cstheme="minorHAnsi"/>
                <w:b/>
              </w:rPr>
              <w:t>calendar days</w:t>
            </w:r>
          </w:p>
          <w:p w14:paraId="21B9230B" w14:textId="14D2BCB2" w:rsidR="00EC3786" w:rsidRDefault="006C4940" w:rsidP="00EC3786">
            <w:pPr>
              <w:tabs>
                <w:tab w:val="left" w:pos="430"/>
              </w:tabs>
              <w:ind w:left="4"/>
              <w:rPr>
                <w:rFonts w:asciiTheme="minorHAnsi" w:hAnsiTheme="minorHAnsi" w:cstheme="minorHAnsi"/>
                <w:b/>
              </w:rPr>
            </w:pPr>
            <w:proofErr w:type="spellStart"/>
            <w:r w:rsidRPr="006C4940">
              <w:rPr>
                <w:rFonts w:asciiTheme="minorHAnsi" w:hAnsiTheme="minorHAnsi" w:cstheme="minorHAnsi"/>
              </w:rPr>
              <w:t>Zajedno</w:t>
            </w:r>
            <w:proofErr w:type="spellEnd"/>
            <w:r w:rsidRPr="006C4940">
              <w:rPr>
                <w:rFonts w:asciiTheme="minorHAnsi" w:hAnsiTheme="minorHAnsi" w:cstheme="minorHAnsi"/>
              </w:rPr>
              <w:t xml:space="preserve"> </w:t>
            </w:r>
            <w:proofErr w:type="spellStart"/>
            <w:r w:rsidRPr="006C4940">
              <w:rPr>
                <w:rFonts w:asciiTheme="minorHAnsi" w:hAnsiTheme="minorHAnsi" w:cstheme="minorHAnsi"/>
              </w:rPr>
              <w:t>sa</w:t>
            </w:r>
            <w:proofErr w:type="spellEnd"/>
            <w:r w:rsidRPr="006C4940">
              <w:rPr>
                <w:rFonts w:asciiTheme="minorHAnsi" w:hAnsiTheme="minorHAnsi" w:cstheme="minorHAnsi"/>
              </w:rPr>
              <w:t xml:space="preserve"> </w:t>
            </w:r>
            <w:proofErr w:type="spellStart"/>
            <w:r w:rsidRPr="006C4940">
              <w:rPr>
                <w:rFonts w:asciiTheme="minorHAnsi" w:hAnsiTheme="minorHAnsi" w:cstheme="minorHAnsi"/>
              </w:rPr>
              <w:t>punudom</w:t>
            </w:r>
            <w:proofErr w:type="spellEnd"/>
            <w:r w:rsidRPr="006C4940">
              <w:rPr>
                <w:rFonts w:asciiTheme="minorHAnsi" w:hAnsiTheme="minorHAnsi" w:cstheme="minorHAnsi"/>
              </w:rPr>
              <w:t xml:space="preserve"> </w:t>
            </w:r>
            <w:proofErr w:type="spellStart"/>
            <w:r w:rsidRPr="006C4940">
              <w:rPr>
                <w:rFonts w:asciiTheme="minorHAnsi" w:hAnsiTheme="minorHAnsi" w:cstheme="minorHAnsi"/>
              </w:rPr>
              <w:t>potrebno</w:t>
            </w:r>
            <w:proofErr w:type="spellEnd"/>
            <w:r w:rsidRPr="006C4940">
              <w:rPr>
                <w:rFonts w:asciiTheme="minorHAnsi" w:hAnsiTheme="minorHAnsi" w:cstheme="minorHAnsi"/>
              </w:rPr>
              <w:t xml:space="preserve"> </w:t>
            </w:r>
            <w:proofErr w:type="spellStart"/>
            <w:r w:rsidRPr="006C4940">
              <w:rPr>
                <w:rFonts w:asciiTheme="minorHAnsi" w:hAnsiTheme="minorHAnsi" w:cstheme="minorHAnsi"/>
              </w:rPr>
              <w:t>dostaviti</w:t>
            </w:r>
            <w:proofErr w:type="spellEnd"/>
            <w:r w:rsidRPr="006C4940">
              <w:rPr>
                <w:rFonts w:asciiTheme="minorHAnsi" w:hAnsiTheme="minorHAnsi" w:cstheme="minorHAnsi"/>
              </w:rPr>
              <w:t xml:space="preserve"> plan </w:t>
            </w:r>
            <w:proofErr w:type="spellStart"/>
            <w:r w:rsidRPr="006C4940">
              <w:rPr>
                <w:rFonts w:asciiTheme="minorHAnsi" w:hAnsiTheme="minorHAnsi" w:cstheme="minorHAnsi"/>
              </w:rPr>
              <w:t>rada</w:t>
            </w:r>
            <w:proofErr w:type="spellEnd"/>
            <w:r>
              <w:rPr>
                <w:rFonts w:asciiTheme="minorHAnsi" w:hAnsiTheme="minorHAnsi" w:cstheme="minorHAnsi"/>
              </w:rPr>
              <w:t>,</w:t>
            </w:r>
            <w:r w:rsidRPr="006C4940">
              <w:rPr>
                <w:rFonts w:asciiTheme="minorHAnsi" w:hAnsiTheme="minorHAnsi" w:cstheme="minorHAnsi"/>
              </w:rPr>
              <w:t xml:space="preserve"> </w:t>
            </w:r>
            <w:proofErr w:type="spellStart"/>
            <w:r w:rsidRPr="006C4940">
              <w:rPr>
                <w:rFonts w:asciiTheme="minorHAnsi" w:hAnsiTheme="minorHAnsi" w:cstheme="minorHAnsi"/>
              </w:rPr>
              <w:t>koj</w:t>
            </w:r>
            <w:r w:rsidR="00984365">
              <w:rPr>
                <w:rFonts w:asciiTheme="minorHAnsi" w:hAnsiTheme="minorHAnsi" w:cstheme="minorHAnsi"/>
              </w:rPr>
              <w:t>i</w:t>
            </w:r>
            <w:proofErr w:type="spellEnd"/>
            <w:r w:rsidR="00984365">
              <w:rPr>
                <w:rFonts w:asciiTheme="minorHAnsi" w:hAnsiTheme="minorHAnsi" w:cstheme="minorHAnsi"/>
              </w:rPr>
              <w:t xml:space="preserve"> </w:t>
            </w:r>
            <w:proofErr w:type="spellStart"/>
            <w:r w:rsidR="00984365">
              <w:rPr>
                <w:rFonts w:asciiTheme="minorHAnsi" w:hAnsiTheme="minorHAnsi" w:cstheme="minorHAnsi"/>
              </w:rPr>
              <w:t>uključuje</w:t>
            </w:r>
            <w:proofErr w:type="spellEnd"/>
            <w:r w:rsidR="00984365">
              <w:rPr>
                <w:rFonts w:asciiTheme="minorHAnsi" w:hAnsiTheme="minorHAnsi" w:cstheme="minorHAnsi"/>
              </w:rPr>
              <w:t xml:space="preserve"> </w:t>
            </w:r>
            <w:proofErr w:type="spellStart"/>
            <w:r w:rsidR="00984365">
              <w:rPr>
                <w:rFonts w:asciiTheme="minorHAnsi" w:hAnsiTheme="minorHAnsi" w:cstheme="minorHAnsi"/>
              </w:rPr>
              <w:t>završetak</w:t>
            </w:r>
            <w:proofErr w:type="spellEnd"/>
            <w:r w:rsidR="00984365">
              <w:rPr>
                <w:rFonts w:asciiTheme="minorHAnsi" w:hAnsiTheme="minorHAnsi" w:cstheme="minorHAnsi"/>
              </w:rPr>
              <w:t xml:space="preserve"> </w:t>
            </w:r>
            <w:proofErr w:type="spellStart"/>
            <w:r w:rsidR="00984365">
              <w:rPr>
                <w:rFonts w:asciiTheme="minorHAnsi" w:hAnsiTheme="minorHAnsi" w:cstheme="minorHAnsi"/>
              </w:rPr>
              <w:t>radova</w:t>
            </w:r>
            <w:proofErr w:type="spellEnd"/>
            <w:r w:rsidR="00984365">
              <w:rPr>
                <w:rFonts w:asciiTheme="minorHAnsi" w:hAnsiTheme="minorHAnsi" w:cstheme="minorHAnsi"/>
              </w:rPr>
              <w:t xml:space="preserve"> za</w:t>
            </w:r>
            <w:r w:rsidR="00EC3786">
              <w:rPr>
                <w:rFonts w:asciiTheme="minorHAnsi" w:hAnsiTheme="minorHAnsi" w:cstheme="minorHAnsi"/>
              </w:rPr>
              <w:t xml:space="preserve"> </w:t>
            </w:r>
            <w:proofErr w:type="spellStart"/>
            <w:r w:rsidR="00EC3786">
              <w:rPr>
                <w:rFonts w:asciiTheme="minorHAnsi" w:hAnsiTheme="minorHAnsi" w:cstheme="minorHAnsi"/>
              </w:rPr>
              <w:t>svaki</w:t>
            </w:r>
            <w:proofErr w:type="spellEnd"/>
            <w:r w:rsidR="00EC3786">
              <w:rPr>
                <w:rFonts w:asciiTheme="minorHAnsi" w:hAnsiTheme="minorHAnsi" w:cstheme="minorHAnsi"/>
              </w:rPr>
              <w:t xml:space="preserve"> </w:t>
            </w:r>
            <w:r w:rsidR="00010A2C">
              <w:rPr>
                <w:rFonts w:asciiTheme="minorHAnsi" w:hAnsiTheme="minorHAnsi" w:cstheme="minorHAnsi"/>
              </w:rPr>
              <w:t>LOT</w:t>
            </w:r>
            <w:r w:rsidR="00CC6CAF">
              <w:rPr>
                <w:rFonts w:asciiTheme="minorHAnsi" w:hAnsiTheme="minorHAnsi" w:cstheme="minorHAnsi"/>
              </w:rPr>
              <w:t>:</w:t>
            </w:r>
            <w:r w:rsidR="0060702C">
              <w:rPr>
                <w:rFonts w:asciiTheme="minorHAnsi" w:hAnsiTheme="minorHAnsi" w:cstheme="minorHAnsi"/>
              </w:rPr>
              <w:t xml:space="preserve">   </w:t>
            </w:r>
            <w:r w:rsidR="00EC6490">
              <w:rPr>
                <w:rFonts w:asciiTheme="minorHAnsi" w:hAnsiTheme="minorHAnsi" w:cstheme="minorHAnsi"/>
                <w:b/>
              </w:rPr>
              <w:t>7</w:t>
            </w:r>
            <w:r w:rsidR="005516D4" w:rsidRPr="00CC6CAF">
              <w:rPr>
                <w:rFonts w:asciiTheme="minorHAnsi" w:hAnsiTheme="minorHAnsi" w:cstheme="minorHAnsi"/>
                <w:b/>
              </w:rPr>
              <w:t>0</w:t>
            </w:r>
            <w:r w:rsidRPr="00CC6CAF">
              <w:rPr>
                <w:rFonts w:asciiTheme="minorHAnsi" w:hAnsiTheme="minorHAnsi" w:cstheme="minorHAnsi"/>
                <w:b/>
              </w:rPr>
              <w:t xml:space="preserve"> </w:t>
            </w:r>
            <w:proofErr w:type="spellStart"/>
            <w:r w:rsidRPr="00CC6CAF">
              <w:rPr>
                <w:rFonts w:asciiTheme="minorHAnsi" w:hAnsiTheme="minorHAnsi" w:cstheme="minorHAnsi"/>
                <w:b/>
              </w:rPr>
              <w:t>kalendarskih</w:t>
            </w:r>
            <w:proofErr w:type="spellEnd"/>
            <w:r w:rsidRPr="00CC6CAF">
              <w:rPr>
                <w:rFonts w:asciiTheme="minorHAnsi" w:hAnsiTheme="minorHAnsi" w:cstheme="minorHAnsi"/>
                <w:b/>
              </w:rPr>
              <w:t xml:space="preserve"> dana</w:t>
            </w:r>
          </w:p>
          <w:p w14:paraId="595F655E" w14:textId="77777777" w:rsidR="00EC3786" w:rsidRDefault="00EC3786" w:rsidP="00EC3786">
            <w:pPr>
              <w:tabs>
                <w:tab w:val="left" w:pos="430"/>
              </w:tabs>
              <w:ind w:left="4"/>
              <w:rPr>
                <w:rFonts w:asciiTheme="minorHAnsi" w:hAnsiTheme="minorHAnsi"/>
                <w:snapToGrid w:val="0"/>
              </w:rPr>
            </w:pPr>
          </w:p>
          <w:p w14:paraId="437FDEA2" w14:textId="0268F830" w:rsidR="00AE06FC" w:rsidRDefault="00EC3786" w:rsidP="00EC3786">
            <w:pPr>
              <w:tabs>
                <w:tab w:val="left" w:pos="430"/>
              </w:tabs>
              <w:ind w:left="4"/>
              <w:rPr>
                <w:rFonts w:asciiTheme="minorHAnsi" w:hAnsiTheme="minorHAnsi"/>
                <w:snapToGrid w:val="0"/>
              </w:rPr>
            </w:pPr>
            <w:r w:rsidRPr="00AD1684">
              <w:rPr>
                <w:rFonts w:asciiTheme="minorHAnsi" w:hAnsiTheme="minorHAnsi"/>
                <w:snapToGrid w:val="0"/>
              </w:rPr>
              <w:t xml:space="preserve">(In case of applying for more LOTs, the Construction Timetable must indicate capacity for performing </w:t>
            </w:r>
            <w:r w:rsidR="00703C9E">
              <w:rPr>
                <w:rFonts w:asciiTheme="minorHAnsi" w:hAnsiTheme="minorHAnsi"/>
                <w:snapToGrid w:val="0"/>
              </w:rPr>
              <w:t>a</w:t>
            </w:r>
            <w:r w:rsidR="00E612BE">
              <w:rPr>
                <w:rFonts w:asciiTheme="minorHAnsi" w:hAnsiTheme="minorHAnsi"/>
                <w:snapToGrid w:val="0"/>
              </w:rPr>
              <w:t xml:space="preserve">nd </w:t>
            </w:r>
            <w:r w:rsidR="00E612BE" w:rsidRPr="00E630D0">
              <w:rPr>
                <w:rFonts w:asciiTheme="minorHAnsi" w:hAnsiTheme="minorHAnsi"/>
              </w:rPr>
              <w:t xml:space="preserve">completion of </w:t>
            </w:r>
            <w:r w:rsidR="00E612BE">
              <w:rPr>
                <w:rFonts w:asciiTheme="minorHAnsi" w:hAnsiTheme="minorHAnsi"/>
              </w:rPr>
              <w:t xml:space="preserve">works </w:t>
            </w:r>
            <w:r w:rsidR="00A6797A">
              <w:rPr>
                <w:rFonts w:asciiTheme="minorHAnsi" w:hAnsiTheme="minorHAnsi"/>
              </w:rPr>
              <w:t xml:space="preserve">within </w:t>
            </w:r>
            <w:r w:rsidR="00EC6490">
              <w:rPr>
                <w:rFonts w:asciiTheme="minorHAnsi" w:hAnsiTheme="minorHAnsi"/>
              </w:rPr>
              <w:t>7</w:t>
            </w:r>
            <w:r w:rsidR="00A6797A">
              <w:rPr>
                <w:rFonts w:asciiTheme="minorHAnsi" w:hAnsiTheme="minorHAnsi"/>
              </w:rPr>
              <w:t xml:space="preserve">0 calendar days </w:t>
            </w:r>
            <w:r w:rsidR="00AE06FC">
              <w:rPr>
                <w:rFonts w:asciiTheme="minorHAnsi" w:hAnsiTheme="minorHAnsi"/>
              </w:rPr>
              <w:t>for</w:t>
            </w:r>
            <w:r w:rsidR="00703C9E">
              <w:rPr>
                <w:rFonts w:asciiTheme="minorHAnsi" w:hAnsiTheme="minorHAnsi"/>
              </w:rPr>
              <w:t xml:space="preserve"> all </w:t>
            </w:r>
            <w:r w:rsidRPr="00AD1684">
              <w:rPr>
                <w:rFonts w:asciiTheme="minorHAnsi" w:hAnsiTheme="minorHAnsi"/>
                <w:snapToGrid w:val="0"/>
              </w:rPr>
              <w:t>offered LOTs concurrently from the works commencement date)</w:t>
            </w:r>
          </w:p>
          <w:p w14:paraId="2D8612E2" w14:textId="69732093" w:rsidR="00EC3786" w:rsidRPr="00A14CBE" w:rsidRDefault="00EC3786" w:rsidP="00A14CBE">
            <w:pPr>
              <w:tabs>
                <w:tab w:val="left" w:pos="430"/>
              </w:tabs>
              <w:ind w:left="4"/>
              <w:rPr>
                <w:rFonts w:asciiTheme="minorHAnsi" w:hAnsiTheme="minorHAnsi"/>
                <w:snapToGrid w:val="0"/>
              </w:rPr>
            </w:pPr>
            <w:r>
              <w:rPr>
                <w:rFonts w:asciiTheme="minorHAnsi" w:hAnsiTheme="minorHAnsi"/>
                <w:snapToGrid w:val="0"/>
              </w:rPr>
              <w:t>/</w:t>
            </w:r>
            <w:proofErr w:type="spellStart"/>
            <w:r w:rsidRPr="005A28BE">
              <w:rPr>
                <w:rFonts w:asciiTheme="minorHAnsi" w:hAnsiTheme="minorHAnsi"/>
                <w:i/>
              </w:rPr>
              <w:t>Zajedno</w:t>
            </w:r>
            <w:proofErr w:type="spellEnd"/>
            <w:r w:rsidRPr="005A28BE">
              <w:rPr>
                <w:rFonts w:asciiTheme="minorHAnsi" w:hAnsiTheme="minorHAnsi"/>
                <w:i/>
              </w:rPr>
              <w:t xml:space="preserve"> </w:t>
            </w:r>
            <w:proofErr w:type="spellStart"/>
            <w:r w:rsidRPr="005A28BE">
              <w:rPr>
                <w:rFonts w:asciiTheme="minorHAnsi" w:hAnsiTheme="minorHAnsi"/>
                <w:i/>
              </w:rPr>
              <w:t>sa</w:t>
            </w:r>
            <w:proofErr w:type="spellEnd"/>
            <w:r w:rsidRPr="005A28BE">
              <w:rPr>
                <w:rFonts w:asciiTheme="minorHAnsi" w:hAnsiTheme="minorHAnsi"/>
                <w:i/>
              </w:rPr>
              <w:t xml:space="preserve"> </w:t>
            </w:r>
            <w:proofErr w:type="spellStart"/>
            <w:r w:rsidRPr="005A28BE">
              <w:rPr>
                <w:rFonts w:asciiTheme="minorHAnsi" w:hAnsiTheme="minorHAnsi"/>
                <w:i/>
              </w:rPr>
              <w:t>ponudom</w:t>
            </w:r>
            <w:proofErr w:type="spellEnd"/>
            <w:r w:rsidRPr="005A28BE">
              <w:rPr>
                <w:rFonts w:asciiTheme="minorHAnsi" w:hAnsiTheme="minorHAnsi"/>
                <w:i/>
              </w:rPr>
              <w:t xml:space="preserve">, </w:t>
            </w:r>
            <w:proofErr w:type="spellStart"/>
            <w:r w:rsidRPr="005A28BE">
              <w:rPr>
                <w:rFonts w:asciiTheme="minorHAnsi" w:hAnsiTheme="minorHAnsi"/>
                <w:i/>
              </w:rPr>
              <w:t>ponuđač</w:t>
            </w:r>
            <w:proofErr w:type="spellEnd"/>
            <w:r w:rsidRPr="005A28BE">
              <w:rPr>
                <w:rFonts w:asciiTheme="minorHAnsi" w:hAnsiTheme="minorHAnsi"/>
                <w:i/>
              </w:rPr>
              <w:t xml:space="preserve"> </w:t>
            </w:r>
            <w:proofErr w:type="spellStart"/>
            <w:r w:rsidRPr="005A28BE">
              <w:rPr>
                <w:rFonts w:asciiTheme="minorHAnsi" w:hAnsiTheme="minorHAnsi"/>
                <w:i/>
              </w:rPr>
              <w:t>treba</w:t>
            </w:r>
            <w:proofErr w:type="spellEnd"/>
            <w:r w:rsidRPr="005A28BE">
              <w:rPr>
                <w:rFonts w:asciiTheme="minorHAnsi" w:hAnsiTheme="minorHAnsi"/>
                <w:i/>
              </w:rPr>
              <w:t xml:space="preserve"> </w:t>
            </w:r>
            <w:proofErr w:type="spellStart"/>
            <w:r w:rsidRPr="005A28BE">
              <w:rPr>
                <w:rFonts w:asciiTheme="minorHAnsi" w:hAnsiTheme="minorHAnsi"/>
                <w:i/>
              </w:rPr>
              <w:t>dostaviti</w:t>
            </w:r>
            <w:proofErr w:type="spellEnd"/>
            <w:r w:rsidRPr="005A28BE">
              <w:rPr>
                <w:rFonts w:asciiTheme="minorHAnsi" w:hAnsiTheme="minorHAnsi"/>
                <w:i/>
              </w:rPr>
              <w:t xml:space="preserve"> i plan </w:t>
            </w:r>
            <w:proofErr w:type="spellStart"/>
            <w:r w:rsidRPr="005A28BE">
              <w:rPr>
                <w:rFonts w:asciiTheme="minorHAnsi" w:hAnsiTheme="minorHAnsi"/>
                <w:i/>
              </w:rPr>
              <w:t>rada</w:t>
            </w:r>
            <w:proofErr w:type="spellEnd"/>
            <w:r w:rsidRPr="005A28BE">
              <w:rPr>
                <w:rFonts w:asciiTheme="minorHAnsi" w:hAnsiTheme="minorHAnsi"/>
                <w:i/>
              </w:rPr>
              <w:t xml:space="preserve"> </w:t>
            </w:r>
            <w:proofErr w:type="spellStart"/>
            <w:r w:rsidRPr="005A28BE">
              <w:rPr>
                <w:rFonts w:asciiTheme="minorHAnsi" w:hAnsiTheme="minorHAnsi"/>
                <w:i/>
              </w:rPr>
              <w:t>sa</w:t>
            </w:r>
            <w:proofErr w:type="spellEnd"/>
            <w:r w:rsidRPr="005A28BE">
              <w:rPr>
                <w:rFonts w:asciiTheme="minorHAnsi" w:hAnsiTheme="minorHAnsi"/>
                <w:i/>
              </w:rPr>
              <w:t xml:space="preserve"> </w:t>
            </w:r>
            <w:proofErr w:type="spellStart"/>
            <w:r w:rsidRPr="005A28BE">
              <w:rPr>
                <w:rFonts w:asciiTheme="minorHAnsi" w:hAnsiTheme="minorHAnsi"/>
                <w:i/>
              </w:rPr>
              <w:t>datumom</w:t>
            </w:r>
            <w:proofErr w:type="spellEnd"/>
            <w:r w:rsidRPr="005A28BE">
              <w:rPr>
                <w:rFonts w:asciiTheme="minorHAnsi" w:hAnsiTheme="minorHAnsi"/>
                <w:i/>
              </w:rPr>
              <w:t xml:space="preserve"> </w:t>
            </w:r>
            <w:proofErr w:type="spellStart"/>
            <w:r w:rsidRPr="005A28BE">
              <w:rPr>
                <w:rFonts w:asciiTheme="minorHAnsi" w:hAnsiTheme="minorHAnsi"/>
                <w:i/>
              </w:rPr>
              <w:t>završetka</w:t>
            </w:r>
            <w:proofErr w:type="spellEnd"/>
            <w:r w:rsidRPr="005A28BE">
              <w:rPr>
                <w:rFonts w:asciiTheme="minorHAnsi" w:hAnsiTheme="minorHAnsi"/>
                <w:i/>
              </w:rPr>
              <w:t xml:space="preserve"> ne </w:t>
            </w:r>
            <w:proofErr w:type="spellStart"/>
            <w:r w:rsidRPr="005A28BE">
              <w:rPr>
                <w:rFonts w:asciiTheme="minorHAnsi" w:hAnsiTheme="minorHAnsi"/>
                <w:i/>
              </w:rPr>
              <w:t>dužim</w:t>
            </w:r>
            <w:proofErr w:type="spellEnd"/>
            <w:r w:rsidRPr="005A28BE">
              <w:rPr>
                <w:rFonts w:asciiTheme="minorHAnsi" w:hAnsiTheme="minorHAnsi"/>
                <w:i/>
              </w:rPr>
              <w:t xml:space="preserve"> od </w:t>
            </w:r>
            <w:r w:rsidR="00EC6490">
              <w:rPr>
                <w:rFonts w:asciiTheme="minorHAnsi" w:hAnsiTheme="minorHAnsi"/>
                <w:i/>
              </w:rPr>
              <w:t>7</w:t>
            </w:r>
            <w:r w:rsidRPr="005A28BE">
              <w:rPr>
                <w:rFonts w:asciiTheme="minorHAnsi" w:hAnsiTheme="minorHAnsi"/>
                <w:i/>
              </w:rPr>
              <w:t xml:space="preserve">0 </w:t>
            </w:r>
            <w:proofErr w:type="spellStart"/>
            <w:r w:rsidRPr="005A28BE">
              <w:rPr>
                <w:rFonts w:asciiTheme="minorHAnsi" w:hAnsiTheme="minorHAnsi"/>
                <w:i/>
              </w:rPr>
              <w:t>kalendarskih</w:t>
            </w:r>
            <w:proofErr w:type="spellEnd"/>
            <w:r w:rsidRPr="005A28BE">
              <w:rPr>
                <w:rFonts w:asciiTheme="minorHAnsi" w:hAnsiTheme="minorHAnsi"/>
                <w:i/>
              </w:rPr>
              <w:t xml:space="preserve"> dana</w:t>
            </w:r>
            <w:r>
              <w:rPr>
                <w:rFonts w:asciiTheme="minorHAnsi" w:hAnsiTheme="minorHAnsi"/>
                <w:i/>
              </w:rPr>
              <w:t xml:space="preserve"> za </w:t>
            </w:r>
            <w:proofErr w:type="spellStart"/>
            <w:r w:rsidR="00AE06FC">
              <w:rPr>
                <w:rFonts w:asciiTheme="minorHAnsi" w:hAnsiTheme="minorHAnsi"/>
                <w:i/>
              </w:rPr>
              <w:t>sve</w:t>
            </w:r>
            <w:proofErr w:type="spellEnd"/>
            <w:r w:rsidR="00AE06FC">
              <w:rPr>
                <w:rFonts w:asciiTheme="minorHAnsi" w:hAnsiTheme="minorHAnsi"/>
                <w:i/>
              </w:rPr>
              <w:t xml:space="preserve"> </w:t>
            </w:r>
            <w:proofErr w:type="spellStart"/>
            <w:r w:rsidR="00AE06FC">
              <w:rPr>
                <w:rFonts w:asciiTheme="minorHAnsi" w:hAnsiTheme="minorHAnsi"/>
                <w:i/>
              </w:rPr>
              <w:t>ponudjene</w:t>
            </w:r>
            <w:proofErr w:type="spellEnd"/>
            <w:r w:rsidR="00AE06FC">
              <w:rPr>
                <w:rFonts w:asciiTheme="minorHAnsi" w:hAnsiTheme="minorHAnsi"/>
                <w:i/>
              </w:rPr>
              <w:t xml:space="preserve"> </w:t>
            </w:r>
            <w:proofErr w:type="spellStart"/>
            <w:r w:rsidR="00AE06FC">
              <w:rPr>
                <w:rFonts w:asciiTheme="minorHAnsi" w:hAnsiTheme="minorHAnsi"/>
                <w:i/>
              </w:rPr>
              <w:t>lotove</w:t>
            </w:r>
            <w:proofErr w:type="spellEnd"/>
            <w:r w:rsidRPr="005A28BE">
              <w:rPr>
                <w:rFonts w:asciiTheme="minorHAnsi" w:hAnsiTheme="minorHAnsi"/>
                <w:i/>
              </w:rPr>
              <w:t>.</w:t>
            </w:r>
            <w:r w:rsidRPr="005A28BE">
              <w:rPr>
                <w:rFonts w:asciiTheme="minorHAnsi" w:hAnsiTheme="minorHAnsi"/>
                <w:snapToGrid w:val="0"/>
              </w:rPr>
              <w:t xml:space="preserve"> </w:t>
            </w:r>
            <w:proofErr w:type="spellStart"/>
            <w:r w:rsidRPr="005A28BE">
              <w:rPr>
                <w:rFonts w:asciiTheme="minorHAnsi" w:hAnsiTheme="minorHAnsi"/>
                <w:i/>
              </w:rPr>
              <w:t>Ukoliko</w:t>
            </w:r>
            <w:proofErr w:type="spellEnd"/>
            <w:r w:rsidRPr="005A28BE">
              <w:rPr>
                <w:rFonts w:asciiTheme="minorHAnsi" w:hAnsiTheme="minorHAnsi"/>
                <w:i/>
              </w:rPr>
              <w:t xml:space="preserve"> </w:t>
            </w:r>
            <w:proofErr w:type="spellStart"/>
            <w:r w:rsidRPr="005A28BE">
              <w:rPr>
                <w:rFonts w:asciiTheme="minorHAnsi" w:hAnsiTheme="minorHAnsi"/>
                <w:i/>
              </w:rPr>
              <w:t>ponuđač</w:t>
            </w:r>
            <w:proofErr w:type="spellEnd"/>
            <w:r w:rsidRPr="005A28BE">
              <w:rPr>
                <w:rFonts w:asciiTheme="minorHAnsi" w:hAnsiTheme="minorHAnsi"/>
                <w:i/>
              </w:rPr>
              <w:t xml:space="preserve"> </w:t>
            </w:r>
            <w:proofErr w:type="spellStart"/>
            <w:r w:rsidRPr="005A28BE">
              <w:rPr>
                <w:rFonts w:asciiTheme="minorHAnsi" w:hAnsiTheme="minorHAnsi"/>
                <w:i/>
              </w:rPr>
              <w:t>dostavlja</w:t>
            </w:r>
            <w:proofErr w:type="spellEnd"/>
            <w:r w:rsidRPr="005A28BE">
              <w:rPr>
                <w:rFonts w:asciiTheme="minorHAnsi" w:hAnsiTheme="minorHAnsi"/>
                <w:i/>
              </w:rPr>
              <w:t xml:space="preserve"> </w:t>
            </w:r>
            <w:proofErr w:type="spellStart"/>
            <w:r w:rsidRPr="005A28BE">
              <w:rPr>
                <w:rFonts w:asciiTheme="minorHAnsi" w:hAnsiTheme="minorHAnsi"/>
                <w:i/>
              </w:rPr>
              <w:t>ponudu</w:t>
            </w:r>
            <w:proofErr w:type="spellEnd"/>
            <w:r w:rsidRPr="005A28BE">
              <w:rPr>
                <w:rFonts w:asciiTheme="minorHAnsi" w:hAnsiTheme="minorHAnsi"/>
                <w:i/>
              </w:rPr>
              <w:t xml:space="preserve"> za </w:t>
            </w:r>
            <w:proofErr w:type="spellStart"/>
            <w:r w:rsidRPr="005A28BE">
              <w:rPr>
                <w:rFonts w:asciiTheme="minorHAnsi" w:hAnsiTheme="minorHAnsi"/>
                <w:i/>
              </w:rPr>
              <w:t>više</w:t>
            </w:r>
            <w:proofErr w:type="spellEnd"/>
            <w:r w:rsidRPr="005A28BE">
              <w:rPr>
                <w:rFonts w:asciiTheme="minorHAnsi" w:hAnsiTheme="minorHAnsi"/>
                <w:i/>
              </w:rPr>
              <w:t xml:space="preserve"> LOT-ova </w:t>
            </w:r>
            <w:proofErr w:type="spellStart"/>
            <w:r w:rsidRPr="005A28BE">
              <w:rPr>
                <w:rFonts w:asciiTheme="minorHAnsi" w:hAnsiTheme="minorHAnsi"/>
                <w:i/>
              </w:rPr>
              <w:t>gantogramom</w:t>
            </w:r>
            <w:proofErr w:type="spellEnd"/>
            <w:r w:rsidRPr="005A28BE">
              <w:rPr>
                <w:rFonts w:asciiTheme="minorHAnsi" w:hAnsiTheme="minorHAnsi"/>
                <w:i/>
              </w:rPr>
              <w:t xml:space="preserve"> </w:t>
            </w:r>
            <w:proofErr w:type="spellStart"/>
            <w:r w:rsidRPr="005A28BE">
              <w:rPr>
                <w:rFonts w:asciiTheme="minorHAnsi" w:hAnsiTheme="minorHAnsi"/>
                <w:i/>
              </w:rPr>
              <w:t>dokazuju</w:t>
            </w:r>
            <w:proofErr w:type="spellEnd"/>
            <w:r w:rsidRPr="005A28BE">
              <w:rPr>
                <w:rFonts w:asciiTheme="minorHAnsi" w:hAnsiTheme="minorHAnsi"/>
                <w:i/>
              </w:rPr>
              <w:t xml:space="preserve"> </w:t>
            </w:r>
            <w:proofErr w:type="spellStart"/>
            <w:r w:rsidRPr="005A28BE">
              <w:rPr>
                <w:rFonts w:asciiTheme="minorHAnsi" w:hAnsiTheme="minorHAnsi"/>
                <w:i/>
              </w:rPr>
              <w:t>kapacitet</w:t>
            </w:r>
            <w:proofErr w:type="spellEnd"/>
            <w:r w:rsidRPr="005A28BE">
              <w:rPr>
                <w:rFonts w:asciiTheme="minorHAnsi" w:hAnsiTheme="minorHAnsi"/>
                <w:i/>
              </w:rPr>
              <w:t xml:space="preserve"> da </w:t>
            </w:r>
            <w:proofErr w:type="spellStart"/>
            <w:r w:rsidRPr="005A28BE">
              <w:rPr>
                <w:rFonts w:asciiTheme="minorHAnsi" w:hAnsiTheme="minorHAnsi"/>
                <w:i/>
              </w:rPr>
              <w:t>uradi</w:t>
            </w:r>
            <w:proofErr w:type="spellEnd"/>
            <w:r w:rsidRPr="005A28BE">
              <w:rPr>
                <w:rFonts w:asciiTheme="minorHAnsi" w:hAnsiTheme="minorHAnsi"/>
                <w:i/>
              </w:rPr>
              <w:t xml:space="preserve"> </w:t>
            </w:r>
            <w:proofErr w:type="spellStart"/>
            <w:r w:rsidRPr="005A28BE">
              <w:rPr>
                <w:rFonts w:asciiTheme="minorHAnsi" w:hAnsiTheme="minorHAnsi"/>
                <w:i/>
              </w:rPr>
              <w:t>poslove</w:t>
            </w:r>
            <w:proofErr w:type="spellEnd"/>
            <w:r w:rsidRPr="005A28BE">
              <w:rPr>
                <w:rFonts w:asciiTheme="minorHAnsi" w:hAnsiTheme="minorHAnsi"/>
                <w:i/>
              </w:rPr>
              <w:t xml:space="preserve"> za </w:t>
            </w:r>
            <w:proofErr w:type="spellStart"/>
            <w:r w:rsidRPr="005A28BE">
              <w:rPr>
                <w:rFonts w:asciiTheme="minorHAnsi" w:hAnsiTheme="minorHAnsi"/>
                <w:i/>
              </w:rPr>
              <w:t>više</w:t>
            </w:r>
            <w:proofErr w:type="spellEnd"/>
            <w:r w:rsidRPr="005A28BE">
              <w:rPr>
                <w:rFonts w:asciiTheme="minorHAnsi" w:hAnsiTheme="minorHAnsi"/>
                <w:i/>
              </w:rPr>
              <w:t xml:space="preserve"> LOT-ova </w:t>
            </w:r>
            <w:proofErr w:type="spellStart"/>
            <w:r w:rsidRPr="005A28BE">
              <w:rPr>
                <w:rFonts w:asciiTheme="minorHAnsi" w:hAnsiTheme="minorHAnsi"/>
                <w:i/>
              </w:rPr>
              <w:t>simultano</w:t>
            </w:r>
            <w:proofErr w:type="spellEnd"/>
            <w:r w:rsidRPr="005A28BE">
              <w:rPr>
                <w:rFonts w:asciiTheme="minorHAnsi" w:hAnsiTheme="minorHAnsi"/>
                <w:i/>
              </w:rPr>
              <w:t xml:space="preserve"> u </w:t>
            </w:r>
            <w:proofErr w:type="spellStart"/>
            <w:r w:rsidRPr="005A28BE">
              <w:rPr>
                <w:rFonts w:asciiTheme="minorHAnsi" w:hAnsiTheme="minorHAnsi"/>
                <w:i/>
              </w:rPr>
              <w:t>zadatom</w:t>
            </w:r>
            <w:proofErr w:type="spellEnd"/>
            <w:r w:rsidRPr="005A28BE">
              <w:rPr>
                <w:rFonts w:asciiTheme="minorHAnsi" w:hAnsiTheme="minorHAnsi"/>
                <w:i/>
              </w:rPr>
              <w:t xml:space="preserve"> </w:t>
            </w:r>
            <w:proofErr w:type="spellStart"/>
            <w:r w:rsidRPr="005A28BE">
              <w:rPr>
                <w:rFonts w:asciiTheme="minorHAnsi" w:hAnsiTheme="minorHAnsi"/>
                <w:i/>
              </w:rPr>
              <w:t>roku</w:t>
            </w:r>
            <w:proofErr w:type="spellEnd"/>
            <w:r w:rsidRPr="005A28BE">
              <w:rPr>
                <w:rFonts w:asciiTheme="minorHAnsi" w:hAnsiTheme="minorHAnsi"/>
                <w:i/>
              </w:rPr>
              <w:t>.</w:t>
            </w:r>
          </w:p>
        </w:tc>
      </w:tr>
      <w:tr w:rsidR="000713C5" w:rsidRPr="00FA0599" w14:paraId="524FB9C4" w14:textId="77777777" w:rsidTr="006F399E">
        <w:tc>
          <w:tcPr>
            <w:tcW w:w="3403" w:type="dxa"/>
          </w:tcPr>
          <w:p w14:paraId="0D414182" w14:textId="77777777" w:rsidR="000713C5" w:rsidRPr="00FA0599" w:rsidRDefault="00724E5E" w:rsidP="00D7767F">
            <w:pPr>
              <w:rPr>
                <w:rFonts w:asciiTheme="minorHAnsi" w:hAnsiTheme="minorHAnsi"/>
              </w:rPr>
            </w:pPr>
            <w:r w:rsidRPr="00FA0599">
              <w:rPr>
                <w:rFonts w:asciiTheme="minorHAnsi" w:hAnsiTheme="minorHAnsi"/>
              </w:rPr>
              <w:t xml:space="preserve">Preferred </w:t>
            </w:r>
            <w:r w:rsidR="000713C5" w:rsidRPr="00FA0599">
              <w:rPr>
                <w:rFonts w:asciiTheme="minorHAnsi" w:hAnsiTheme="minorHAnsi"/>
              </w:rPr>
              <w:t>Currency of Quotation</w:t>
            </w:r>
          </w:p>
        </w:tc>
        <w:tc>
          <w:tcPr>
            <w:tcW w:w="7512" w:type="dxa"/>
          </w:tcPr>
          <w:p w14:paraId="1B7AD525" w14:textId="77777777" w:rsidR="000713C5" w:rsidRPr="00FA0599" w:rsidRDefault="0060336B" w:rsidP="005F599B">
            <w:pPr>
              <w:rPr>
                <w:rFonts w:asciiTheme="minorHAnsi" w:hAnsiTheme="minorHAnsi"/>
              </w:rPr>
            </w:pPr>
            <w:r w:rsidRPr="00FA0599">
              <w:rPr>
                <w:rFonts w:asciiTheme="minorHAnsi" w:hAnsiTheme="minorHAnsi"/>
              </w:rPr>
              <w:t>Local Currency</w:t>
            </w:r>
            <w:r w:rsidR="000713C5" w:rsidRPr="00FA0599">
              <w:rPr>
                <w:rFonts w:asciiTheme="minorHAnsi" w:hAnsiTheme="minorHAnsi"/>
              </w:rPr>
              <w:t xml:space="preserve">: </w:t>
            </w:r>
            <w:sdt>
              <w:sdtPr>
                <w:rPr>
                  <w:rFonts w:asciiTheme="minorHAnsi" w:hAnsiTheme="minorHAnsi"/>
                </w:rPr>
                <w:id w:val="991767461"/>
                <w:text/>
              </w:sdtPr>
              <w:sdtEndPr/>
              <w:sdtContent>
                <w:r w:rsidR="00191B06" w:rsidRPr="00FA0599">
                  <w:rPr>
                    <w:rFonts w:asciiTheme="minorHAnsi" w:hAnsiTheme="minorHAnsi"/>
                  </w:rPr>
                  <w:t>BAM</w:t>
                </w:r>
              </w:sdtContent>
            </w:sdt>
          </w:p>
        </w:tc>
      </w:tr>
      <w:tr w:rsidR="003939B5" w:rsidRPr="00FA0599" w14:paraId="6B340924" w14:textId="77777777" w:rsidTr="006F399E">
        <w:tc>
          <w:tcPr>
            <w:tcW w:w="3403" w:type="dxa"/>
          </w:tcPr>
          <w:p w14:paraId="57967F6D" w14:textId="77777777" w:rsidR="003939B5" w:rsidRPr="00FA0599" w:rsidRDefault="00F037E2" w:rsidP="008754DA">
            <w:pPr>
              <w:rPr>
                <w:rFonts w:asciiTheme="minorHAnsi" w:hAnsiTheme="minorHAnsi"/>
              </w:rPr>
            </w:pPr>
            <w:r w:rsidRPr="00FA0599">
              <w:rPr>
                <w:rFonts w:asciiTheme="minorHAnsi" w:hAnsiTheme="minorHAnsi"/>
              </w:rPr>
              <w:t xml:space="preserve">Value Added </w:t>
            </w:r>
            <w:r w:rsidR="00583871" w:rsidRPr="00FA0599">
              <w:rPr>
                <w:rFonts w:asciiTheme="minorHAnsi" w:hAnsiTheme="minorHAnsi"/>
              </w:rPr>
              <w:t>Tax on Price Quotation</w:t>
            </w:r>
          </w:p>
        </w:tc>
        <w:tc>
          <w:tcPr>
            <w:tcW w:w="7512" w:type="dxa"/>
          </w:tcPr>
          <w:p w14:paraId="43A34FAA" w14:textId="77777777" w:rsidR="003939B5" w:rsidRPr="00FA0599" w:rsidRDefault="00F7630C" w:rsidP="0060336B">
            <w:pPr>
              <w:rPr>
                <w:rFonts w:asciiTheme="minorHAnsi" w:hAnsiTheme="minorHAnsi"/>
              </w:rPr>
            </w:pPr>
            <w:r w:rsidRPr="00FA0599">
              <w:rPr>
                <w:rFonts w:asciiTheme="minorHAnsi" w:hAnsiTheme="minorHAnsi"/>
              </w:rPr>
              <w:t>M</w:t>
            </w:r>
            <w:r w:rsidR="00A41A0A" w:rsidRPr="00FA0599">
              <w:rPr>
                <w:rFonts w:asciiTheme="minorHAnsi" w:hAnsiTheme="minorHAnsi"/>
              </w:rPr>
              <w:t>ust be exclusive of VAT and other applicable indirect taxes</w:t>
            </w:r>
            <w:r w:rsidR="00CC6CAF">
              <w:rPr>
                <w:rFonts w:asciiTheme="minorHAnsi" w:hAnsiTheme="minorHAnsi"/>
              </w:rPr>
              <w:t xml:space="preserve"> </w:t>
            </w:r>
            <w:r w:rsidR="009C502C" w:rsidRPr="00FA0599">
              <w:rPr>
                <w:rFonts w:asciiTheme="minorHAnsi" w:hAnsiTheme="minorHAnsi"/>
              </w:rPr>
              <w:t>- VAT to be indicated separately</w:t>
            </w:r>
          </w:p>
        </w:tc>
      </w:tr>
      <w:tr w:rsidR="00A715B2" w:rsidRPr="00FA0599" w14:paraId="6D71DB4D" w14:textId="77777777" w:rsidTr="006F399E">
        <w:trPr>
          <w:cantSplit/>
          <w:trHeight w:val="460"/>
        </w:trPr>
        <w:tc>
          <w:tcPr>
            <w:tcW w:w="3403" w:type="dxa"/>
            <w:tcBorders>
              <w:bottom w:val="single" w:sz="4" w:space="0" w:color="auto"/>
            </w:tcBorders>
          </w:tcPr>
          <w:p w14:paraId="464FA8DB" w14:textId="77777777" w:rsidR="00A715B2" w:rsidRPr="00FA0599" w:rsidRDefault="00A715B2" w:rsidP="00356F02">
            <w:pPr>
              <w:rPr>
                <w:rFonts w:asciiTheme="minorHAnsi" w:hAnsiTheme="minorHAnsi"/>
              </w:rPr>
            </w:pPr>
            <w:r w:rsidRPr="00FA0599">
              <w:rPr>
                <w:rFonts w:asciiTheme="minorHAnsi" w:hAnsiTheme="minorHAnsi"/>
              </w:rPr>
              <w:t xml:space="preserve">Deadline for the Submission of Quotation </w:t>
            </w:r>
          </w:p>
        </w:tc>
        <w:tc>
          <w:tcPr>
            <w:tcW w:w="7512" w:type="dxa"/>
            <w:tcBorders>
              <w:bottom w:val="single" w:sz="4" w:space="0" w:color="auto"/>
            </w:tcBorders>
          </w:tcPr>
          <w:p w14:paraId="790DC048" w14:textId="70081393" w:rsidR="00A715B2" w:rsidRPr="00FA0599" w:rsidRDefault="00BC6496" w:rsidP="00356F02">
            <w:pPr>
              <w:rPr>
                <w:rFonts w:asciiTheme="minorHAnsi" w:hAnsiTheme="minorHAnsi"/>
                <w:b/>
                <w:color w:val="000000" w:themeColor="text1"/>
              </w:rPr>
            </w:pPr>
            <w:r w:rsidRPr="00FA0599">
              <w:rPr>
                <w:rFonts w:asciiTheme="minorHAnsi" w:hAnsiTheme="minorHAnsi"/>
                <w:b/>
              </w:rPr>
              <w:t>1</w:t>
            </w:r>
            <w:r w:rsidR="005A44C6">
              <w:rPr>
                <w:rFonts w:asciiTheme="minorHAnsi" w:hAnsiTheme="minorHAnsi"/>
                <w:b/>
              </w:rPr>
              <w:t>2</w:t>
            </w:r>
            <w:r w:rsidR="004D155C" w:rsidRPr="00FA0599">
              <w:rPr>
                <w:rFonts w:asciiTheme="minorHAnsi" w:hAnsiTheme="minorHAnsi"/>
                <w:b/>
              </w:rPr>
              <w:t>:00</w:t>
            </w:r>
            <w:r w:rsidR="00A715B2" w:rsidRPr="00FA0599">
              <w:rPr>
                <w:rFonts w:asciiTheme="minorHAnsi" w:hAnsiTheme="minorHAnsi"/>
                <w:b/>
              </w:rPr>
              <w:t>,</w:t>
            </w:r>
            <w:r w:rsidR="00306766" w:rsidRPr="00FA0599">
              <w:rPr>
                <w:rFonts w:asciiTheme="minorHAnsi" w:hAnsiTheme="minorHAnsi"/>
                <w:b/>
              </w:rPr>
              <w:t xml:space="preserve"> </w:t>
            </w:r>
            <w:r w:rsidR="005A44C6">
              <w:rPr>
                <w:rFonts w:asciiTheme="minorHAnsi" w:hAnsiTheme="minorHAnsi"/>
                <w:b/>
              </w:rPr>
              <w:t>Tuesday</w:t>
            </w:r>
            <w:r w:rsidR="00635C7B" w:rsidRPr="00F3340F">
              <w:rPr>
                <w:rFonts w:asciiTheme="minorHAnsi" w:hAnsiTheme="minorHAnsi"/>
                <w:b/>
              </w:rPr>
              <w:t>,</w:t>
            </w:r>
            <w:r w:rsidR="004568FB" w:rsidRPr="00F3340F">
              <w:rPr>
                <w:rFonts w:asciiTheme="minorHAnsi" w:hAnsiTheme="minorHAnsi"/>
                <w:b/>
              </w:rPr>
              <w:t xml:space="preserve"> </w:t>
            </w:r>
            <w:r w:rsidR="005A44C6">
              <w:rPr>
                <w:rFonts w:asciiTheme="minorHAnsi" w:hAnsiTheme="minorHAnsi"/>
                <w:b/>
              </w:rPr>
              <w:t>September</w:t>
            </w:r>
            <w:r w:rsidR="00AA3EE0" w:rsidRPr="00F3340F">
              <w:rPr>
                <w:rFonts w:asciiTheme="minorHAnsi" w:hAnsiTheme="minorHAnsi"/>
                <w:b/>
              </w:rPr>
              <w:t xml:space="preserve"> </w:t>
            </w:r>
            <w:r w:rsidR="005A44C6">
              <w:rPr>
                <w:rFonts w:asciiTheme="minorHAnsi" w:hAnsiTheme="minorHAnsi"/>
                <w:b/>
              </w:rPr>
              <w:t>18</w:t>
            </w:r>
            <w:r w:rsidRPr="00F3340F">
              <w:rPr>
                <w:rFonts w:asciiTheme="minorHAnsi" w:hAnsiTheme="minorHAnsi"/>
                <w:b/>
              </w:rPr>
              <w:t>, 201</w:t>
            </w:r>
            <w:r w:rsidR="00CC6CAF">
              <w:rPr>
                <w:rFonts w:asciiTheme="minorHAnsi" w:hAnsiTheme="minorHAnsi"/>
                <w:b/>
              </w:rPr>
              <w:t>8</w:t>
            </w:r>
            <w:sdt>
              <w:sdtPr>
                <w:rPr>
                  <w:rFonts w:asciiTheme="minorHAnsi" w:hAnsiTheme="minorHAnsi"/>
                  <w:b/>
                  <w:highlight w:val="yellow"/>
                </w:rPr>
                <w:id w:val="324095417"/>
                <w:lock w:val="sdtLocked"/>
                <w:showingPlcHdr/>
                <w:date>
                  <w:dateFormat w:val="dddd, MMMM dd, yyyy"/>
                  <w:lid w:val="en-US"/>
                  <w:storeMappedDataAs w:val="dateTime"/>
                  <w:calendar w:val="gregorian"/>
                </w:date>
              </w:sdtPr>
              <w:sdtEndPr/>
              <w:sdtContent/>
            </w:sdt>
          </w:p>
          <w:p w14:paraId="1F968B7C" w14:textId="77D5A0D2" w:rsidR="00A715B2" w:rsidRPr="00F3340F" w:rsidRDefault="00F041C1" w:rsidP="00AA3EE0">
            <w:pPr>
              <w:rPr>
                <w:rFonts w:asciiTheme="minorHAnsi" w:hAnsiTheme="minorHAnsi"/>
                <w:b/>
                <w:i/>
                <w:lang w:val="bs-Latn-BA"/>
              </w:rPr>
            </w:pPr>
            <w:r w:rsidRPr="00F3340F">
              <w:rPr>
                <w:rFonts w:asciiTheme="minorHAnsi" w:hAnsiTheme="minorHAnsi"/>
                <w:b/>
                <w:i/>
                <w:lang w:val="bs-Latn-BA"/>
              </w:rPr>
              <w:t>1</w:t>
            </w:r>
            <w:r w:rsidR="005A44C6">
              <w:rPr>
                <w:rFonts w:asciiTheme="minorHAnsi" w:hAnsiTheme="minorHAnsi"/>
                <w:b/>
                <w:i/>
                <w:lang w:val="bs-Latn-BA"/>
              </w:rPr>
              <w:t>2</w:t>
            </w:r>
            <w:r w:rsidRPr="00F3340F">
              <w:rPr>
                <w:rFonts w:asciiTheme="minorHAnsi" w:hAnsiTheme="minorHAnsi"/>
                <w:b/>
                <w:i/>
                <w:lang w:val="bs-Latn-BA"/>
              </w:rPr>
              <w:t>:0</w:t>
            </w:r>
            <w:r w:rsidR="00E03118" w:rsidRPr="00F3340F">
              <w:rPr>
                <w:rFonts w:asciiTheme="minorHAnsi" w:hAnsiTheme="minorHAnsi"/>
                <w:b/>
                <w:i/>
                <w:lang w:val="bs-Latn-BA"/>
              </w:rPr>
              <w:t>0</w:t>
            </w:r>
            <w:r w:rsidR="00AE06FC">
              <w:rPr>
                <w:rFonts w:asciiTheme="minorHAnsi" w:hAnsiTheme="minorHAnsi"/>
                <w:b/>
                <w:i/>
                <w:lang w:val="bs-Latn-BA"/>
              </w:rPr>
              <w:t xml:space="preserve"> </w:t>
            </w:r>
            <w:r w:rsidR="005A44C6">
              <w:rPr>
                <w:rFonts w:asciiTheme="minorHAnsi" w:hAnsiTheme="minorHAnsi"/>
                <w:b/>
                <w:i/>
                <w:lang w:val="bs-Latn-BA"/>
              </w:rPr>
              <w:t>utorak</w:t>
            </w:r>
            <w:r w:rsidR="00E03118" w:rsidRPr="00F3340F">
              <w:rPr>
                <w:rFonts w:asciiTheme="minorHAnsi" w:hAnsiTheme="minorHAnsi"/>
                <w:b/>
                <w:i/>
                <w:lang w:val="bs-Latn-BA"/>
              </w:rPr>
              <w:t>,</w:t>
            </w:r>
            <w:r w:rsidR="00FE0E93" w:rsidRPr="00F3340F">
              <w:rPr>
                <w:rFonts w:asciiTheme="minorHAnsi" w:hAnsiTheme="minorHAnsi"/>
                <w:b/>
                <w:i/>
                <w:lang w:val="bs-Latn-BA"/>
              </w:rPr>
              <w:t xml:space="preserve"> </w:t>
            </w:r>
            <w:r w:rsidR="005A44C6">
              <w:rPr>
                <w:rFonts w:asciiTheme="minorHAnsi" w:hAnsiTheme="minorHAnsi"/>
                <w:b/>
                <w:i/>
                <w:lang w:val="bs-Latn-BA"/>
              </w:rPr>
              <w:t>18</w:t>
            </w:r>
            <w:r w:rsidR="00FE0E93" w:rsidRPr="00F3340F">
              <w:rPr>
                <w:rFonts w:asciiTheme="minorHAnsi" w:hAnsiTheme="minorHAnsi"/>
                <w:b/>
                <w:i/>
                <w:lang w:val="bs-Latn-BA"/>
              </w:rPr>
              <w:t xml:space="preserve">. </w:t>
            </w:r>
            <w:r w:rsidR="005A44C6">
              <w:rPr>
                <w:rFonts w:asciiTheme="minorHAnsi" w:hAnsiTheme="minorHAnsi"/>
                <w:b/>
                <w:i/>
                <w:lang w:val="bs-Latn-BA"/>
              </w:rPr>
              <w:t>septembar</w:t>
            </w:r>
            <w:r w:rsidR="00CF409B" w:rsidRPr="00F3340F">
              <w:rPr>
                <w:rFonts w:asciiTheme="minorHAnsi" w:hAnsiTheme="minorHAnsi"/>
                <w:b/>
                <w:i/>
                <w:lang w:val="bs-Latn-BA"/>
              </w:rPr>
              <w:t xml:space="preserve"> </w:t>
            </w:r>
            <w:r w:rsidRPr="00F3340F">
              <w:rPr>
                <w:rFonts w:asciiTheme="minorHAnsi" w:hAnsiTheme="minorHAnsi"/>
                <w:b/>
                <w:i/>
                <w:lang w:val="bs-Latn-BA"/>
              </w:rPr>
              <w:t>201</w:t>
            </w:r>
            <w:r w:rsidR="00CC6CAF">
              <w:rPr>
                <w:rFonts w:asciiTheme="minorHAnsi" w:hAnsiTheme="minorHAnsi"/>
                <w:b/>
                <w:i/>
                <w:lang w:val="bs-Latn-BA"/>
              </w:rPr>
              <w:t>8</w:t>
            </w:r>
            <w:r w:rsidR="00C8058F" w:rsidRPr="00F3340F">
              <w:rPr>
                <w:rFonts w:asciiTheme="minorHAnsi" w:hAnsiTheme="minorHAnsi"/>
                <w:b/>
                <w:i/>
                <w:lang w:val="bs-Latn-BA"/>
              </w:rPr>
              <w:t>.</w:t>
            </w:r>
            <w:r w:rsidR="009E244C" w:rsidRPr="00F3340F">
              <w:rPr>
                <w:rFonts w:asciiTheme="minorHAnsi" w:hAnsiTheme="minorHAnsi"/>
                <w:b/>
                <w:i/>
                <w:lang w:val="bs-Latn-BA"/>
              </w:rPr>
              <w:t xml:space="preserve"> godine</w:t>
            </w:r>
          </w:p>
        </w:tc>
      </w:tr>
      <w:tr w:rsidR="003F4FA6" w:rsidRPr="00FA0599" w14:paraId="7F71467C" w14:textId="77777777" w:rsidTr="006F399E">
        <w:tc>
          <w:tcPr>
            <w:tcW w:w="3403" w:type="dxa"/>
          </w:tcPr>
          <w:p w14:paraId="43F70F36" w14:textId="77777777" w:rsidR="003F4FA6" w:rsidRPr="00FA0599" w:rsidRDefault="003F4FA6" w:rsidP="00356F02">
            <w:pPr>
              <w:rPr>
                <w:rFonts w:asciiTheme="minorHAnsi" w:hAnsiTheme="minorHAnsi"/>
              </w:rPr>
            </w:pPr>
            <w:r w:rsidRPr="00FA0599">
              <w:rPr>
                <w:rFonts w:asciiTheme="minorHAnsi" w:hAnsiTheme="minorHAnsi"/>
              </w:rPr>
              <w:t>All documentation</w:t>
            </w:r>
            <w:r w:rsidR="00163CAD" w:rsidRPr="00FA0599">
              <w:rPr>
                <w:rFonts w:asciiTheme="minorHAnsi" w:hAnsiTheme="minorHAnsi"/>
              </w:rPr>
              <w:t>s</w:t>
            </w:r>
            <w:r w:rsidRPr="00FA0599">
              <w:rPr>
                <w:rFonts w:asciiTheme="minorHAnsi" w:hAnsiTheme="minorHAnsi"/>
              </w:rPr>
              <w:t xml:space="preserve">, including </w:t>
            </w:r>
            <w:r w:rsidR="00163CAD" w:rsidRPr="00FA0599">
              <w:rPr>
                <w:rFonts w:asciiTheme="minorHAnsi" w:hAnsiTheme="minorHAnsi"/>
              </w:rPr>
              <w:t xml:space="preserve">catalogs, </w:t>
            </w:r>
            <w:r w:rsidRPr="00FA0599">
              <w:rPr>
                <w:rFonts w:asciiTheme="minorHAnsi" w:hAnsiTheme="minorHAnsi"/>
              </w:rPr>
              <w:t>inst</w:t>
            </w:r>
            <w:r w:rsidR="00163CAD" w:rsidRPr="00FA0599">
              <w:rPr>
                <w:rFonts w:asciiTheme="minorHAnsi" w:hAnsiTheme="minorHAnsi"/>
              </w:rPr>
              <w:t>ructions</w:t>
            </w:r>
            <w:r w:rsidRPr="00FA0599">
              <w:rPr>
                <w:rFonts w:asciiTheme="minorHAnsi" w:hAnsiTheme="minorHAnsi"/>
              </w:rPr>
              <w:t xml:space="preserve"> and operating manuals</w:t>
            </w:r>
            <w:r w:rsidR="00163CAD" w:rsidRPr="00FA0599">
              <w:rPr>
                <w:rFonts w:asciiTheme="minorHAnsi" w:hAnsiTheme="minorHAnsi"/>
              </w:rPr>
              <w:t>,</w:t>
            </w:r>
            <w:r w:rsidRPr="00FA0599">
              <w:rPr>
                <w:rFonts w:asciiTheme="minorHAnsi" w:hAnsiTheme="minorHAnsi"/>
              </w:rPr>
              <w:t xml:space="preserve"> shall be in</w:t>
            </w:r>
            <w:r w:rsidR="00163CAD" w:rsidRPr="00FA0599">
              <w:rPr>
                <w:rFonts w:asciiTheme="minorHAnsi" w:hAnsiTheme="minorHAnsi"/>
              </w:rPr>
              <w:t xml:space="preserve"> this language </w:t>
            </w:r>
          </w:p>
        </w:tc>
        <w:tc>
          <w:tcPr>
            <w:tcW w:w="7512" w:type="dxa"/>
          </w:tcPr>
          <w:p w14:paraId="780F565E" w14:textId="77777777" w:rsidR="003F4FA6" w:rsidRPr="00FA0599" w:rsidRDefault="00571AED" w:rsidP="005F599B">
            <w:pPr>
              <w:rPr>
                <w:rFonts w:asciiTheme="minorHAnsi" w:hAnsiTheme="minorHAnsi"/>
              </w:rPr>
            </w:pPr>
            <w:sdt>
              <w:sdtPr>
                <w:rPr>
                  <w:rFonts w:asciiTheme="minorHAnsi" w:hAnsiTheme="minorHAnsi"/>
                </w:rPr>
                <w:id w:val="-1787574863"/>
                <w:text/>
              </w:sdtPr>
              <w:sdtEndPr/>
              <w:sdtContent>
                <w:r w:rsidR="00191B06" w:rsidRPr="00FA0599">
                  <w:rPr>
                    <w:rFonts w:asciiTheme="minorHAnsi" w:hAnsiTheme="minorHAnsi"/>
                  </w:rPr>
                  <w:t>In one of the official languages in Bosnia and Herzegovina</w:t>
                </w:r>
                <w:r w:rsidR="00E34FFC">
                  <w:rPr>
                    <w:rFonts w:asciiTheme="minorHAnsi" w:hAnsiTheme="minorHAnsi"/>
                  </w:rPr>
                  <w:t>/or English</w:t>
                </w:r>
              </w:sdtContent>
            </w:sdt>
          </w:p>
        </w:tc>
      </w:tr>
      <w:tr w:rsidR="00172E79" w:rsidRPr="00FA0599" w14:paraId="64DE3D02" w14:textId="77777777" w:rsidTr="006F399E">
        <w:tc>
          <w:tcPr>
            <w:tcW w:w="3403" w:type="dxa"/>
          </w:tcPr>
          <w:p w14:paraId="37AA0A71" w14:textId="77777777" w:rsidR="00172E79" w:rsidRPr="00FA0599" w:rsidRDefault="00172E79" w:rsidP="00172E79">
            <w:pPr>
              <w:rPr>
                <w:rFonts w:asciiTheme="minorHAnsi" w:hAnsiTheme="minorHAnsi"/>
                <w:highlight w:val="yellow"/>
              </w:rPr>
            </w:pPr>
            <w:r w:rsidRPr="00FA0599">
              <w:rPr>
                <w:rFonts w:asciiTheme="minorHAnsi" w:hAnsiTheme="minorHAnsi"/>
              </w:rPr>
              <w:t>Documents to be submitted</w:t>
            </w:r>
          </w:p>
        </w:tc>
        <w:tc>
          <w:tcPr>
            <w:tcW w:w="7512" w:type="dxa"/>
          </w:tcPr>
          <w:p w14:paraId="115F7396" w14:textId="77777777" w:rsidR="00C50691" w:rsidRDefault="00C50691" w:rsidP="00C50691">
            <w:pPr>
              <w:pStyle w:val="BankNormal"/>
              <w:spacing w:after="0"/>
              <w:rPr>
                <w:rFonts w:asciiTheme="minorHAnsi" w:hAnsiTheme="minorHAnsi"/>
                <w:b/>
                <w:sz w:val="22"/>
              </w:rPr>
            </w:pPr>
            <w:bookmarkStart w:id="5" w:name="_Hlk482010196"/>
            <w:r w:rsidRPr="00E328F3">
              <w:rPr>
                <w:rFonts w:asciiTheme="minorHAnsi" w:hAnsiTheme="minorHAnsi"/>
                <w:b/>
                <w:snapToGrid w:val="0"/>
                <w:sz w:val="22"/>
              </w:rPr>
              <w:t xml:space="preserve">Following </w:t>
            </w:r>
            <w:r w:rsidRPr="00E328F3">
              <w:rPr>
                <w:rFonts w:asciiTheme="minorHAnsi" w:hAnsiTheme="minorHAnsi"/>
                <w:b/>
                <w:sz w:val="22"/>
              </w:rPr>
              <w:t>Documents Establishing Offeror’s Eligibility &amp; Qualifications must be submitted and include the following:</w:t>
            </w:r>
          </w:p>
          <w:p w14:paraId="15E1EF80" w14:textId="77777777" w:rsidR="00C50691" w:rsidRPr="005907F2" w:rsidRDefault="00C50691" w:rsidP="00C50691">
            <w:pPr>
              <w:pStyle w:val="BankNormal"/>
              <w:spacing w:after="0"/>
              <w:rPr>
                <w:rFonts w:asciiTheme="minorHAnsi" w:hAnsiTheme="minorHAnsi"/>
                <w:b/>
                <w:sz w:val="22"/>
              </w:rPr>
            </w:pPr>
          </w:p>
          <w:p w14:paraId="17ADC936" w14:textId="77777777" w:rsidR="00C50691" w:rsidRPr="00E328F3" w:rsidRDefault="00C50691" w:rsidP="00C50691">
            <w:pPr>
              <w:pStyle w:val="NoSpacing"/>
              <w:rPr>
                <w:rFonts w:asciiTheme="minorHAnsi" w:eastAsia="Calibri" w:hAnsiTheme="minorHAnsi"/>
                <w:b/>
                <w:szCs w:val="22"/>
              </w:rPr>
            </w:pPr>
            <w:r w:rsidRPr="00E328F3">
              <w:rPr>
                <w:rFonts w:asciiTheme="minorHAnsi" w:eastAsia="Calibri" w:hAnsiTheme="minorHAnsi"/>
                <w:b/>
                <w:szCs w:val="22"/>
              </w:rPr>
              <w:t>Required documents</w:t>
            </w:r>
            <w:r>
              <w:rPr>
                <w:rFonts w:asciiTheme="minorHAnsi" w:eastAsia="Calibri" w:hAnsiTheme="minorHAnsi"/>
                <w:b/>
                <w:szCs w:val="22"/>
              </w:rPr>
              <w:t xml:space="preserve"> /</w:t>
            </w:r>
            <w:proofErr w:type="spellStart"/>
            <w:r>
              <w:rPr>
                <w:rFonts w:asciiTheme="minorHAnsi" w:eastAsia="Calibri" w:hAnsiTheme="minorHAnsi"/>
                <w:b/>
                <w:szCs w:val="22"/>
              </w:rPr>
              <w:t>Potrebni</w:t>
            </w:r>
            <w:proofErr w:type="spellEnd"/>
            <w:r>
              <w:rPr>
                <w:rFonts w:asciiTheme="minorHAnsi" w:eastAsia="Calibri" w:hAnsiTheme="minorHAnsi"/>
                <w:b/>
                <w:szCs w:val="22"/>
              </w:rPr>
              <w:t xml:space="preserve"> </w:t>
            </w:r>
            <w:proofErr w:type="spellStart"/>
            <w:r>
              <w:rPr>
                <w:rFonts w:asciiTheme="minorHAnsi" w:eastAsia="Calibri" w:hAnsiTheme="minorHAnsi"/>
                <w:b/>
                <w:szCs w:val="22"/>
              </w:rPr>
              <w:t>dokumenti</w:t>
            </w:r>
            <w:proofErr w:type="spellEnd"/>
            <w:r w:rsidRPr="00E328F3">
              <w:rPr>
                <w:rFonts w:asciiTheme="minorHAnsi" w:eastAsia="Calibri" w:hAnsiTheme="minorHAnsi"/>
                <w:b/>
                <w:szCs w:val="22"/>
              </w:rPr>
              <w:t>:</w:t>
            </w:r>
          </w:p>
          <w:p w14:paraId="010CC994" w14:textId="1E93C4B6" w:rsidR="00597B50" w:rsidRPr="005A28BE" w:rsidRDefault="00597B50" w:rsidP="00597B50">
            <w:pPr>
              <w:pStyle w:val="BankNormal"/>
              <w:numPr>
                <w:ilvl w:val="0"/>
                <w:numId w:val="6"/>
              </w:numPr>
              <w:rPr>
                <w:rFonts w:asciiTheme="minorHAnsi" w:hAnsiTheme="minorHAnsi"/>
                <w:sz w:val="22"/>
              </w:rPr>
            </w:pPr>
            <w:r w:rsidRPr="00370478">
              <w:rPr>
                <w:rFonts w:asciiTheme="minorHAnsi" w:hAnsiTheme="minorHAnsi"/>
                <w:sz w:val="22"/>
              </w:rPr>
              <w:t xml:space="preserve">Certified copy of company's registration relevant to perform required works, including a relevant valid license for the business issued </w:t>
            </w:r>
            <w:r>
              <w:rPr>
                <w:rFonts w:asciiTheme="minorHAnsi" w:hAnsiTheme="minorHAnsi"/>
                <w:sz w:val="22"/>
              </w:rPr>
              <w:t>by relevant</w:t>
            </w:r>
            <w:r w:rsidR="00A619F1">
              <w:rPr>
                <w:rFonts w:asciiTheme="minorHAnsi" w:hAnsiTheme="minorHAnsi"/>
                <w:sz w:val="22"/>
              </w:rPr>
              <w:t xml:space="preserve"> government institution</w:t>
            </w:r>
            <w:r>
              <w:rPr>
                <w:rFonts w:asciiTheme="minorHAnsi" w:hAnsiTheme="minorHAnsi"/>
                <w:sz w:val="22"/>
              </w:rPr>
              <w:t xml:space="preserve"> </w:t>
            </w:r>
            <w:r w:rsidR="00A619F1">
              <w:rPr>
                <w:rFonts w:asciiTheme="minorHAnsi" w:hAnsiTheme="minorHAnsi"/>
                <w:sz w:val="22"/>
              </w:rPr>
              <w:t>(</w:t>
            </w:r>
            <w:r w:rsidR="00B44C08">
              <w:rPr>
                <w:rFonts w:asciiTheme="minorHAnsi" w:hAnsiTheme="minorHAnsi"/>
                <w:sz w:val="22"/>
              </w:rPr>
              <w:t>Minimum</w:t>
            </w:r>
            <w:r w:rsidR="006F031D">
              <w:rPr>
                <w:rFonts w:asciiTheme="minorHAnsi" w:hAnsiTheme="minorHAnsi"/>
                <w:sz w:val="22"/>
              </w:rPr>
              <w:t xml:space="preserve"> “small” </w:t>
            </w:r>
            <w:r w:rsidR="00B44C08">
              <w:rPr>
                <w:rFonts w:asciiTheme="minorHAnsi" w:hAnsiTheme="minorHAnsi"/>
                <w:sz w:val="22"/>
              </w:rPr>
              <w:t>license</w:t>
            </w:r>
            <w:r w:rsidR="00CC6CAF">
              <w:rPr>
                <w:rFonts w:asciiTheme="minorHAnsi" w:hAnsiTheme="minorHAnsi"/>
                <w:sz w:val="22"/>
              </w:rPr>
              <w:t>)</w:t>
            </w:r>
            <w:r w:rsidR="00571AED">
              <w:rPr>
                <w:rFonts w:asciiTheme="minorHAnsi" w:hAnsiTheme="minorHAnsi"/>
                <w:sz w:val="22"/>
              </w:rPr>
              <w:t xml:space="preserve">. </w:t>
            </w:r>
            <w:r w:rsidRPr="00C50691">
              <w:rPr>
                <w:rFonts w:asciiTheme="minorHAnsi" w:hAnsiTheme="minorHAnsi"/>
                <w:sz w:val="22"/>
              </w:rPr>
              <w:t>/</w:t>
            </w:r>
            <w:r w:rsidR="00571AED">
              <w:rPr>
                <w:rFonts w:asciiTheme="minorHAnsi" w:hAnsiTheme="minorHAnsi"/>
                <w:sz w:val="22"/>
              </w:rPr>
              <w:t xml:space="preserve"> </w:t>
            </w:r>
            <w:proofErr w:type="spellStart"/>
            <w:r w:rsidRPr="005A28BE">
              <w:rPr>
                <w:rFonts w:asciiTheme="minorHAnsi" w:hAnsiTheme="minorHAnsi"/>
                <w:i/>
                <w:sz w:val="22"/>
              </w:rPr>
              <w:t>Ovjerena</w:t>
            </w:r>
            <w:proofErr w:type="spellEnd"/>
            <w:r w:rsidRPr="005A28BE">
              <w:rPr>
                <w:rFonts w:asciiTheme="minorHAnsi" w:hAnsiTheme="minorHAnsi"/>
                <w:i/>
                <w:sz w:val="22"/>
              </w:rPr>
              <w:t xml:space="preserve"> </w:t>
            </w:r>
            <w:proofErr w:type="spellStart"/>
            <w:r w:rsidRPr="005A28BE">
              <w:rPr>
                <w:rFonts w:asciiTheme="minorHAnsi" w:hAnsiTheme="minorHAnsi"/>
                <w:i/>
                <w:sz w:val="22"/>
              </w:rPr>
              <w:t>kopija</w:t>
            </w:r>
            <w:proofErr w:type="spellEnd"/>
            <w:r w:rsidRPr="005A28BE">
              <w:rPr>
                <w:rFonts w:asciiTheme="minorHAnsi" w:hAnsiTheme="minorHAnsi"/>
                <w:i/>
                <w:sz w:val="22"/>
              </w:rPr>
              <w:t xml:space="preserve"> </w:t>
            </w:r>
            <w:proofErr w:type="spellStart"/>
            <w:r w:rsidRPr="005A28BE">
              <w:rPr>
                <w:rFonts w:asciiTheme="minorHAnsi" w:hAnsiTheme="minorHAnsi"/>
                <w:i/>
                <w:sz w:val="22"/>
              </w:rPr>
              <w:t>registracije</w:t>
            </w:r>
            <w:proofErr w:type="spellEnd"/>
            <w:r w:rsidRPr="005A28BE">
              <w:rPr>
                <w:rFonts w:asciiTheme="minorHAnsi" w:hAnsiTheme="minorHAnsi"/>
                <w:i/>
                <w:sz w:val="22"/>
              </w:rPr>
              <w:t xml:space="preserve"> </w:t>
            </w:r>
            <w:proofErr w:type="spellStart"/>
            <w:r w:rsidRPr="005A28BE">
              <w:rPr>
                <w:rFonts w:asciiTheme="minorHAnsi" w:hAnsiTheme="minorHAnsi"/>
                <w:i/>
                <w:sz w:val="22"/>
              </w:rPr>
              <w:t>kompanije</w:t>
            </w:r>
            <w:proofErr w:type="spellEnd"/>
            <w:r w:rsidRPr="005A28BE">
              <w:rPr>
                <w:rFonts w:asciiTheme="minorHAnsi" w:hAnsiTheme="minorHAnsi"/>
                <w:i/>
                <w:sz w:val="22"/>
              </w:rPr>
              <w:t xml:space="preserve"> </w:t>
            </w:r>
            <w:proofErr w:type="spellStart"/>
            <w:r w:rsidRPr="005A28BE">
              <w:rPr>
                <w:rFonts w:asciiTheme="minorHAnsi" w:hAnsiTheme="minorHAnsi"/>
                <w:i/>
                <w:sz w:val="22"/>
              </w:rPr>
              <w:t>koja</w:t>
            </w:r>
            <w:proofErr w:type="spellEnd"/>
            <w:r w:rsidRPr="005A28BE">
              <w:rPr>
                <w:rFonts w:asciiTheme="minorHAnsi" w:hAnsiTheme="minorHAnsi"/>
                <w:i/>
                <w:sz w:val="22"/>
              </w:rPr>
              <w:t xml:space="preserve"> je </w:t>
            </w:r>
            <w:proofErr w:type="spellStart"/>
            <w:r w:rsidRPr="005A28BE">
              <w:rPr>
                <w:rFonts w:asciiTheme="minorHAnsi" w:hAnsiTheme="minorHAnsi"/>
                <w:i/>
                <w:sz w:val="22"/>
              </w:rPr>
              <w:t>relevantna</w:t>
            </w:r>
            <w:proofErr w:type="spellEnd"/>
            <w:r w:rsidRPr="005A28BE">
              <w:rPr>
                <w:rFonts w:asciiTheme="minorHAnsi" w:hAnsiTheme="minorHAnsi"/>
                <w:i/>
                <w:sz w:val="22"/>
              </w:rPr>
              <w:t xml:space="preserve"> za </w:t>
            </w:r>
            <w:proofErr w:type="spellStart"/>
            <w:r w:rsidRPr="005A28BE">
              <w:rPr>
                <w:rFonts w:asciiTheme="minorHAnsi" w:hAnsiTheme="minorHAnsi"/>
                <w:i/>
                <w:sz w:val="22"/>
              </w:rPr>
              <w:t>obavljanje</w:t>
            </w:r>
            <w:proofErr w:type="spellEnd"/>
            <w:r w:rsidRPr="005A28BE">
              <w:rPr>
                <w:rFonts w:asciiTheme="minorHAnsi" w:hAnsiTheme="minorHAnsi"/>
                <w:i/>
                <w:sz w:val="22"/>
              </w:rPr>
              <w:t xml:space="preserve"> </w:t>
            </w:r>
            <w:proofErr w:type="spellStart"/>
            <w:r w:rsidRPr="005A28BE">
              <w:rPr>
                <w:rFonts w:asciiTheme="minorHAnsi" w:hAnsiTheme="minorHAnsi"/>
                <w:i/>
                <w:sz w:val="22"/>
              </w:rPr>
              <w:t>potrebnih</w:t>
            </w:r>
            <w:proofErr w:type="spellEnd"/>
            <w:r w:rsidRPr="005A28BE">
              <w:rPr>
                <w:rFonts w:asciiTheme="minorHAnsi" w:hAnsiTheme="minorHAnsi"/>
                <w:i/>
                <w:sz w:val="22"/>
              </w:rPr>
              <w:t xml:space="preserve"> </w:t>
            </w:r>
            <w:proofErr w:type="spellStart"/>
            <w:r w:rsidRPr="005A28BE">
              <w:rPr>
                <w:rFonts w:asciiTheme="minorHAnsi" w:hAnsiTheme="minorHAnsi"/>
                <w:i/>
                <w:sz w:val="22"/>
              </w:rPr>
              <w:t>radova</w:t>
            </w:r>
            <w:proofErr w:type="spellEnd"/>
            <w:r w:rsidRPr="005A28BE">
              <w:rPr>
                <w:rFonts w:asciiTheme="minorHAnsi" w:hAnsiTheme="minorHAnsi"/>
                <w:i/>
                <w:sz w:val="22"/>
              </w:rPr>
              <w:t xml:space="preserve">, </w:t>
            </w:r>
            <w:proofErr w:type="spellStart"/>
            <w:r w:rsidRPr="005A28BE">
              <w:rPr>
                <w:rFonts w:asciiTheme="minorHAnsi" w:hAnsiTheme="minorHAnsi"/>
                <w:i/>
                <w:sz w:val="22"/>
              </w:rPr>
              <w:t>uključujući</w:t>
            </w:r>
            <w:proofErr w:type="spellEnd"/>
            <w:r w:rsidRPr="005A28BE">
              <w:rPr>
                <w:rFonts w:asciiTheme="minorHAnsi" w:hAnsiTheme="minorHAnsi"/>
                <w:i/>
                <w:sz w:val="22"/>
              </w:rPr>
              <w:t xml:space="preserve"> </w:t>
            </w:r>
            <w:proofErr w:type="spellStart"/>
            <w:r w:rsidRPr="005A28BE">
              <w:rPr>
                <w:rFonts w:asciiTheme="minorHAnsi" w:hAnsiTheme="minorHAnsi"/>
                <w:i/>
                <w:sz w:val="22"/>
              </w:rPr>
              <w:t>relevantnu</w:t>
            </w:r>
            <w:proofErr w:type="spellEnd"/>
            <w:r w:rsidRPr="005A28BE">
              <w:rPr>
                <w:rFonts w:asciiTheme="minorHAnsi" w:hAnsiTheme="minorHAnsi"/>
                <w:i/>
                <w:sz w:val="22"/>
              </w:rPr>
              <w:t xml:space="preserve"> </w:t>
            </w:r>
            <w:proofErr w:type="spellStart"/>
            <w:r w:rsidRPr="005A28BE">
              <w:rPr>
                <w:rFonts w:asciiTheme="minorHAnsi" w:hAnsiTheme="minorHAnsi"/>
                <w:i/>
                <w:sz w:val="22"/>
              </w:rPr>
              <w:t>važeću</w:t>
            </w:r>
            <w:proofErr w:type="spellEnd"/>
            <w:r w:rsidRPr="005A28BE">
              <w:rPr>
                <w:rFonts w:asciiTheme="minorHAnsi" w:hAnsiTheme="minorHAnsi"/>
                <w:i/>
                <w:sz w:val="22"/>
              </w:rPr>
              <w:t xml:space="preserve"> </w:t>
            </w:r>
            <w:proofErr w:type="spellStart"/>
            <w:r w:rsidRPr="005A28BE">
              <w:rPr>
                <w:rFonts w:asciiTheme="minorHAnsi" w:hAnsiTheme="minorHAnsi"/>
                <w:i/>
                <w:sz w:val="22"/>
              </w:rPr>
              <w:t>licencu</w:t>
            </w:r>
            <w:proofErr w:type="spellEnd"/>
            <w:r w:rsidRPr="005A28BE">
              <w:rPr>
                <w:rFonts w:asciiTheme="minorHAnsi" w:hAnsiTheme="minorHAnsi"/>
                <w:i/>
                <w:sz w:val="22"/>
              </w:rPr>
              <w:t xml:space="preserve"> </w:t>
            </w:r>
            <w:proofErr w:type="spellStart"/>
            <w:r w:rsidRPr="005A28BE">
              <w:rPr>
                <w:rFonts w:asciiTheme="minorHAnsi" w:hAnsiTheme="minorHAnsi"/>
                <w:i/>
                <w:sz w:val="22"/>
              </w:rPr>
              <w:t>izdat</w:t>
            </w:r>
            <w:r>
              <w:rPr>
                <w:rFonts w:asciiTheme="minorHAnsi" w:hAnsiTheme="minorHAnsi"/>
                <w:i/>
                <w:sz w:val="22"/>
              </w:rPr>
              <w:t>u</w:t>
            </w:r>
            <w:proofErr w:type="spellEnd"/>
            <w:r w:rsidRPr="005A28BE">
              <w:rPr>
                <w:rFonts w:asciiTheme="minorHAnsi" w:hAnsiTheme="minorHAnsi"/>
                <w:i/>
                <w:sz w:val="22"/>
              </w:rPr>
              <w:t xml:space="preserve"> </w:t>
            </w:r>
            <w:proofErr w:type="spellStart"/>
            <w:r w:rsidRPr="005A28BE">
              <w:rPr>
                <w:rFonts w:asciiTheme="minorHAnsi" w:hAnsiTheme="minorHAnsi"/>
                <w:i/>
                <w:sz w:val="22"/>
              </w:rPr>
              <w:t>od</w:t>
            </w:r>
            <w:proofErr w:type="spellEnd"/>
            <w:r w:rsidRPr="005A28BE">
              <w:rPr>
                <w:rFonts w:asciiTheme="minorHAnsi" w:hAnsiTheme="minorHAnsi"/>
                <w:i/>
                <w:sz w:val="22"/>
              </w:rPr>
              <w:t xml:space="preserve"> </w:t>
            </w:r>
            <w:proofErr w:type="spellStart"/>
            <w:r w:rsidRPr="005A28BE">
              <w:rPr>
                <w:rFonts w:asciiTheme="minorHAnsi" w:hAnsiTheme="minorHAnsi"/>
                <w:i/>
                <w:sz w:val="22"/>
              </w:rPr>
              <w:t>strane</w:t>
            </w:r>
            <w:proofErr w:type="spellEnd"/>
            <w:r w:rsidRPr="005A28BE">
              <w:rPr>
                <w:rFonts w:asciiTheme="minorHAnsi" w:hAnsiTheme="minorHAnsi"/>
                <w:i/>
                <w:sz w:val="22"/>
              </w:rPr>
              <w:t xml:space="preserve"> </w:t>
            </w:r>
            <w:proofErr w:type="spellStart"/>
            <w:r w:rsidRPr="005A28BE">
              <w:rPr>
                <w:rFonts w:asciiTheme="minorHAnsi" w:hAnsiTheme="minorHAnsi"/>
                <w:i/>
                <w:sz w:val="22"/>
              </w:rPr>
              <w:t>nadležn</w:t>
            </w:r>
            <w:r w:rsidR="00BA734F">
              <w:rPr>
                <w:rFonts w:asciiTheme="minorHAnsi" w:hAnsiTheme="minorHAnsi"/>
                <w:i/>
                <w:sz w:val="22"/>
              </w:rPr>
              <w:t>e</w:t>
            </w:r>
            <w:proofErr w:type="spellEnd"/>
            <w:r w:rsidR="00BA734F">
              <w:rPr>
                <w:rFonts w:asciiTheme="minorHAnsi" w:hAnsiTheme="minorHAnsi"/>
                <w:i/>
                <w:sz w:val="22"/>
              </w:rPr>
              <w:t xml:space="preserve"> </w:t>
            </w:r>
            <w:proofErr w:type="spellStart"/>
            <w:r w:rsidR="00BA734F">
              <w:rPr>
                <w:rFonts w:asciiTheme="minorHAnsi" w:hAnsiTheme="minorHAnsi"/>
                <w:i/>
                <w:sz w:val="22"/>
              </w:rPr>
              <w:t>vladine</w:t>
            </w:r>
            <w:proofErr w:type="spellEnd"/>
            <w:r w:rsidR="00BA734F">
              <w:rPr>
                <w:rFonts w:asciiTheme="minorHAnsi" w:hAnsiTheme="minorHAnsi"/>
                <w:i/>
                <w:sz w:val="22"/>
              </w:rPr>
              <w:t xml:space="preserve"> </w:t>
            </w:r>
            <w:proofErr w:type="spellStart"/>
            <w:r w:rsidR="00BA734F">
              <w:rPr>
                <w:rFonts w:asciiTheme="minorHAnsi" w:hAnsiTheme="minorHAnsi"/>
                <w:i/>
                <w:sz w:val="22"/>
              </w:rPr>
              <w:t>institucije</w:t>
            </w:r>
            <w:proofErr w:type="spellEnd"/>
            <w:r w:rsidRPr="005A28BE">
              <w:rPr>
                <w:rFonts w:asciiTheme="minorHAnsi" w:hAnsiTheme="minorHAnsi"/>
                <w:i/>
                <w:sz w:val="22"/>
              </w:rPr>
              <w:t xml:space="preserve"> </w:t>
            </w:r>
            <w:r w:rsidR="00CC6CAF">
              <w:rPr>
                <w:rFonts w:asciiTheme="minorHAnsi" w:hAnsiTheme="minorHAnsi"/>
                <w:i/>
                <w:sz w:val="22"/>
              </w:rPr>
              <w:t>(</w:t>
            </w:r>
            <w:proofErr w:type="spellStart"/>
            <w:r w:rsidR="006F031D">
              <w:rPr>
                <w:rFonts w:asciiTheme="minorHAnsi" w:hAnsiTheme="minorHAnsi"/>
                <w:i/>
                <w:sz w:val="22"/>
              </w:rPr>
              <w:t>Minimalno</w:t>
            </w:r>
            <w:proofErr w:type="spellEnd"/>
            <w:r w:rsidR="006F031D">
              <w:rPr>
                <w:rFonts w:asciiTheme="minorHAnsi" w:hAnsiTheme="minorHAnsi"/>
                <w:i/>
                <w:sz w:val="22"/>
              </w:rPr>
              <w:t xml:space="preserve"> “mala” </w:t>
            </w:r>
            <w:proofErr w:type="spellStart"/>
            <w:r w:rsidR="006F031D">
              <w:rPr>
                <w:rFonts w:asciiTheme="minorHAnsi" w:hAnsiTheme="minorHAnsi"/>
                <w:i/>
                <w:sz w:val="22"/>
              </w:rPr>
              <w:t>licenca</w:t>
            </w:r>
            <w:proofErr w:type="spellEnd"/>
            <w:r w:rsidR="00CC6CAF">
              <w:rPr>
                <w:rFonts w:asciiTheme="minorHAnsi" w:hAnsiTheme="minorHAnsi"/>
                <w:i/>
                <w:sz w:val="22"/>
              </w:rPr>
              <w:t>)</w:t>
            </w:r>
            <w:bookmarkStart w:id="6" w:name="_GoBack"/>
            <w:bookmarkEnd w:id="6"/>
          </w:p>
          <w:p w14:paraId="629DE5A4" w14:textId="77777777" w:rsidR="008653D3" w:rsidRPr="005A28BE" w:rsidRDefault="00C72C5B" w:rsidP="005A28BE">
            <w:pPr>
              <w:pStyle w:val="BankNormal"/>
              <w:numPr>
                <w:ilvl w:val="0"/>
                <w:numId w:val="6"/>
              </w:numPr>
              <w:rPr>
                <w:rFonts w:asciiTheme="minorHAnsi" w:hAnsiTheme="minorHAnsi"/>
                <w:i/>
                <w:sz w:val="22"/>
              </w:rPr>
            </w:pPr>
            <w:r w:rsidRPr="00FA0599">
              <w:rPr>
                <w:rFonts w:asciiTheme="minorHAnsi" w:hAnsiTheme="minorHAnsi"/>
                <w:sz w:val="22"/>
              </w:rPr>
              <w:t>VAT Regis</w:t>
            </w:r>
            <w:r>
              <w:rPr>
                <w:rFonts w:asciiTheme="minorHAnsi" w:hAnsiTheme="minorHAnsi"/>
                <w:sz w:val="22"/>
              </w:rPr>
              <w:t xml:space="preserve">tration sheet </w:t>
            </w:r>
            <w:r w:rsidR="00C91DB5">
              <w:rPr>
                <w:rFonts w:asciiTheme="minorHAnsi" w:hAnsiTheme="minorHAnsi"/>
                <w:sz w:val="22"/>
              </w:rPr>
              <w:t>and certificate confirming that bidder has no past due debts for direct and indirect taxes, no older than three mounts</w:t>
            </w:r>
            <w:r w:rsidR="00C91DB5">
              <w:rPr>
                <w:rFonts w:asciiTheme="minorHAnsi" w:hAnsiTheme="minorHAnsi"/>
                <w:i/>
                <w:sz w:val="22"/>
              </w:rPr>
              <w:t xml:space="preserve"> </w:t>
            </w:r>
            <w:r w:rsidR="00C91DB5" w:rsidRPr="00FA1B21">
              <w:t>from the date of bid opening</w:t>
            </w:r>
            <w:r w:rsidR="00C91DB5" w:rsidRPr="00C91DB5">
              <w:rPr>
                <w:rFonts w:asciiTheme="minorHAnsi" w:hAnsiTheme="minorHAnsi"/>
                <w:sz w:val="22"/>
              </w:rPr>
              <w:t xml:space="preserve"> (certified copy)</w:t>
            </w:r>
            <w:r w:rsidR="00C91DB5" w:rsidRPr="00C91DB5">
              <w:rPr>
                <w:rFonts w:asciiTheme="minorHAnsi" w:hAnsiTheme="minorHAnsi"/>
                <w:i/>
                <w:sz w:val="22"/>
              </w:rPr>
              <w:t xml:space="preserve"> </w:t>
            </w:r>
            <w:r w:rsidR="005A28BE">
              <w:rPr>
                <w:rFonts w:asciiTheme="minorHAnsi" w:hAnsiTheme="minorHAnsi"/>
                <w:i/>
                <w:sz w:val="22"/>
              </w:rPr>
              <w:t>/</w:t>
            </w:r>
            <w:r w:rsidR="00C91DB5" w:rsidRPr="005A28BE">
              <w:rPr>
                <w:rFonts w:asciiTheme="minorHAnsi" w:hAnsiTheme="minorHAnsi"/>
                <w:i/>
                <w:sz w:val="22"/>
              </w:rPr>
              <w:t xml:space="preserve">PDV </w:t>
            </w:r>
            <w:proofErr w:type="spellStart"/>
            <w:r w:rsidR="00C91DB5" w:rsidRPr="005A28BE">
              <w:rPr>
                <w:rFonts w:asciiTheme="minorHAnsi" w:hAnsiTheme="minorHAnsi"/>
                <w:i/>
                <w:sz w:val="22"/>
              </w:rPr>
              <w:t>registracija</w:t>
            </w:r>
            <w:proofErr w:type="spellEnd"/>
            <w:r w:rsidR="00C91DB5" w:rsidRPr="005A28BE">
              <w:rPr>
                <w:rFonts w:asciiTheme="minorHAnsi" w:hAnsiTheme="minorHAnsi"/>
                <w:i/>
                <w:sz w:val="22"/>
              </w:rPr>
              <w:t xml:space="preserve"> I </w:t>
            </w:r>
            <w:proofErr w:type="spellStart"/>
            <w:r w:rsidR="00C91DB5" w:rsidRPr="005A28BE">
              <w:rPr>
                <w:rFonts w:asciiTheme="minorHAnsi" w:hAnsiTheme="minorHAnsi"/>
                <w:i/>
                <w:sz w:val="22"/>
              </w:rPr>
              <w:t>uvjerenje</w:t>
            </w:r>
            <w:proofErr w:type="spellEnd"/>
            <w:r w:rsidR="00C91DB5" w:rsidRPr="005A28BE">
              <w:rPr>
                <w:rFonts w:asciiTheme="minorHAnsi" w:hAnsiTheme="minorHAnsi"/>
                <w:i/>
                <w:sz w:val="22"/>
              </w:rPr>
              <w:t xml:space="preserve"> da </w:t>
            </w:r>
            <w:proofErr w:type="spellStart"/>
            <w:r w:rsidR="00C91DB5" w:rsidRPr="005A28BE">
              <w:rPr>
                <w:rFonts w:asciiTheme="minorHAnsi" w:hAnsiTheme="minorHAnsi"/>
                <w:i/>
                <w:sz w:val="22"/>
              </w:rPr>
              <w:t>ponuđač</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nema</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dugovanja</w:t>
            </w:r>
            <w:proofErr w:type="spellEnd"/>
            <w:r w:rsidR="00C91DB5" w:rsidRPr="005A28BE">
              <w:rPr>
                <w:rFonts w:asciiTheme="minorHAnsi" w:hAnsiTheme="minorHAnsi"/>
                <w:i/>
                <w:sz w:val="22"/>
              </w:rPr>
              <w:t xml:space="preserve"> za </w:t>
            </w:r>
            <w:proofErr w:type="spellStart"/>
            <w:r w:rsidR="00C91DB5" w:rsidRPr="005A28BE">
              <w:rPr>
                <w:rFonts w:asciiTheme="minorHAnsi" w:hAnsiTheme="minorHAnsi"/>
                <w:i/>
                <w:sz w:val="22"/>
              </w:rPr>
              <w:t>direktne</w:t>
            </w:r>
            <w:proofErr w:type="spellEnd"/>
            <w:r w:rsidR="00C91DB5" w:rsidRPr="005A28BE">
              <w:rPr>
                <w:rFonts w:asciiTheme="minorHAnsi" w:hAnsiTheme="minorHAnsi"/>
                <w:i/>
                <w:sz w:val="22"/>
              </w:rPr>
              <w:t xml:space="preserve"> I </w:t>
            </w:r>
            <w:proofErr w:type="spellStart"/>
            <w:r w:rsidR="00C91DB5" w:rsidRPr="005A28BE">
              <w:rPr>
                <w:rFonts w:asciiTheme="minorHAnsi" w:hAnsiTheme="minorHAnsi"/>
                <w:i/>
                <w:sz w:val="22"/>
              </w:rPr>
              <w:t>indirektne</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poreze</w:t>
            </w:r>
            <w:proofErr w:type="spellEnd"/>
            <w:r w:rsidR="00C91DB5" w:rsidRPr="005A28BE">
              <w:rPr>
                <w:rFonts w:asciiTheme="minorHAnsi" w:hAnsiTheme="minorHAnsi"/>
                <w:i/>
                <w:sz w:val="22"/>
              </w:rPr>
              <w:t xml:space="preserve">, ne </w:t>
            </w:r>
            <w:proofErr w:type="spellStart"/>
            <w:r w:rsidR="00C91DB5" w:rsidRPr="005A28BE">
              <w:rPr>
                <w:rFonts w:asciiTheme="minorHAnsi" w:hAnsiTheme="minorHAnsi"/>
                <w:i/>
                <w:sz w:val="22"/>
              </w:rPr>
              <w:t>starije</w:t>
            </w:r>
            <w:proofErr w:type="spellEnd"/>
            <w:r w:rsidR="00C91DB5" w:rsidRPr="005A28BE">
              <w:rPr>
                <w:rFonts w:asciiTheme="minorHAnsi" w:hAnsiTheme="minorHAnsi"/>
                <w:i/>
                <w:sz w:val="22"/>
              </w:rPr>
              <w:t xml:space="preserve"> od tri </w:t>
            </w:r>
            <w:proofErr w:type="spellStart"/>
            <w:r w:rsidR="00C91DB5" w:rsidRPr="005A28BE">
              <w:rPr>
                <w:rFonts w:asciiTheme="minorHAnsi" w:hAnsiTheme="minorHAnsi"/>
                <w:i/>
                <w:sz w:val="22"/>
              </w:rPr>
              <w:t>mjeseca</w:t>
            </w:r>
            <w:proofErr w:type="spellEnd"/>
            <w:r w:rsidR="00C91DB5" w:rsidRPr="005A28BE">
              <w:rPr>
                <w:rFonts w:asciiTheme="minorHAnsi" w:hAnsiTheme="minorHAnsi"/>
                <w:i/>
                <w:sz w:val="22"/>
              </w:rPr>
              <w:t xml:space="preserve"> od dana </w:t>
            </w:r>
            <w:proofErr w:type="spellStart"/>
            <w:r w:rsidR="00C91DB5" w:rsidRPr="005A28BE">
              <w:rPr>
                <w:rFonts w:asciiTheme="minorHAnsi" w:hAnsiTheme="minorHAnsi"/>
                <w:i/>
                <w:sz w:val="22"/>
              </w:rPr>
              <w:t>otvaranja</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ponuda</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ovjerena</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kopija</w:t>
            </w:r>
            <w:proofErr w:type="spellEnd"/>
            <w:r w:rsidR="00C91DB5" w:rsidRPr="005A28BE">
              <w:rPr>
                <w:rFonts w:asciiTheme="minorHAnsi" w:hAnsiTheme="minorHAnsi"/>
                <w:i/>
                <w:sz w:val="22"/>
              </w:rPr>
              <w:t>)</w:t>
            </w:r>
          </w:p>
          <w:p w14:paraId="5E7FAB3B" w14:textId="74719562" w:rsidR="00C72C5B" w:rsidRPr="005A28BE" w:rsidRDefault="008225EB" w:rsidP="005A28BE">
            <w:pPr>
              <w:pStyle w:val="BankNormal"/>
              <w:numPr>
                <w:ilvl w:val="0"/>
                <w:numId w:val="6"/>
              </w:numPr>
              <w:rPr>
                <w:rFonts w:asciiTheme="minorHAnsi" w:hAnsiTheme="minorHAnsi"/>
                <w:sz w:val="22"/>
              </w:rPr>
            </w:pPr>
            <w:r w:rsidRPr="008225EB">
              <w:rPr>
                <w:rFonts w:asciiTheme="minorHAnsi" w:hAnsiTheme="minorHAnsi"/>
                <w:sz w:val="22"/>
              </w:rPr>
              <w:t xml:space="preserve">Original Tax Administration </w:t>
            </w:r>
            <w:r w:rsidR="00023F0D">
              <w:rPr>
                <w:rFonts w:asciiTheme="minorHAnsi" w:hAnsiTheme="minorHAnsi"/>
                <w:sz w:val="22"/>
              </w:rPr>
              <w:t xml:space="preserve">of </w:t>
            </w:r>
            <w:r w:rsidR="00023F0D" w:rsidRPr="00FA0599">
              <w:rPr>
                <w:rFonts w:asciiTheme="minorHAnsi" w:hAnsiTheme="minorHAnsi"/>
              </w:rPr>
              <w:t xml:space="preserve">Pension-disability Fund </w:t>
            </w:r>
            <w:r w:rsidRPr="008225EB">
              <w:rPr>
                <w:rFonts w:asciiTheme="minorHAnsi" w:hAnsiTheme="minorHAnsi"/>
                <w:sz w:val="22"/>
              </w:rPr>
              <w:t xml:space="preserve">Excerpt confirming contributions paid for the min. requested number of full-time </w:t>
            </w:r>
            <w:r w:rsidR="001F2A9F">
              <w:rPr>
                <w:rFonts w:asciiTheme="minorHAnsi" w:hAnsiTheme="minorHAnsi"/>
                <w:sz w:val="22"/>
              </w:rPr>
              <w:t xml:space="preserve">installations and </w:t>
            </w:r>
            <w:r w:rsidR="0043496C">
              <w:rPr>
                <w:rFonts w:asciiTheme="minorHAnsi" w:hAnsiTheme="minorHAnsi"/>
                <w:sz w:val="22"/>
              </w:rPr>
              <w:t>construction workers</w:t>
            </w:r>
            <w:r w:rsidRPr="008225EB">
              <w:rPr>
                <w:rFonts w:asciiTheme="minorHAnsi" w:hAnsiTheme="minorHAnsi"/>
                <w:b/>
                <w:sz w:val="22"/>
              </w:rPr>
              <w:t>,</w:t>
            </w:r>
            <w:r w:rsidRPr="008225EB">
              <w:rPr>
                <w:rFonts w:asciiTheme="minorHAnsi" w:hAnsiTheme="minorHAnsi"/>
                <w:sz w:val="22"/>
              </w:rPr>
              <w:t xml:space="preserve"> not older than one month, for companies registered in </w:t>
            </w:r>
            <w:proofErr w:type="spellStart"/>
            <w:r w:rsidRPr="008225EB">
              <w:rPr>
                <w:rFonts w:asciiTheme="minorHAnsi" w:hAnsiTheme="minorHAnsi"/>
                <w:sz w:val="22"/>
              </w:rPr>
              <w:t>BiH</w:t>
            </w:r>
            <w:proofErr w:type="spellEnd"/>
            <w:r w:rsidRPr="008225EB">
              <w:rPr>
                <w:rFonts w:asciiTheme="minorHAnsi" w:hAnsiTheme="minorHAnsi"/>
                <w:sz w:val="22"/>
              </w:rPr>
              <w:t xml:space="preserve">. The excerpt must attain </w:t>
            </w:r>
            <w:r w:rsidR="005A28BE">
              <w:rPr>
                <w:rFonts w:asciiTheme="minorHAnsi" w:hAnsiTheme="minorHAnsi"/>
                <w:sz w:val="22"/>
              </w:rPr>
              <w:t>the certified list of employees</w:t>
            </w:r>
            <w:r w:rsidR="00CB1DF2">
              <w:rPr>
                <w:rFonts w:asciiTheme="minorHAnsi" w:hAnsiTheme="minorHAnsi"/>
                <w:sz w:val="22"/>
              </w:rPr>
              <w:t xml:space="preserve">. </w:t>
            </w:r>
            <w:r w:rsidR="005A28BE">
              <w:rPr>
                <w:rFonts w:asciiTheme="minorHAnsi" w:hAnsiTheme="minorHAnsi"/>
                <w:sz w:val="22"/>
              </w:rPr>
              <w:t>/</w:t>
            </w:r>
            <w:r w:rsidR="00CB1DF2">
              <w:rPr>
                <w:rFonts w:asciiTheme="minorHAnsi" w:hAnsiTheme="minorHAnsi"/>
                <w:sz w:val="22"/>
              </w:rPr>
              <w:t xml:space="preserve"> </w:t>
            </w:r>
            <w:proofErr w:type="spellStart"/>
            <w:r w:rsidRPr="005A28BE">
              <w:rPr>
                <w:rFonts w:asciiTheme="minorHAnsi" w:hAnsiTheme="minorHAnsi"/>
                <w:i/>
                <w:sz w:val="22"/>
              </w:rPr>
              <w:t>Uvjerenje</w:t>
            </w:r>
            <w:proofErr w:type="spellEnd"/>
            <w:r w:rsidRPr="005A28BE">
              <w:rPr>
                <w:rFonts w:asciiTheme="minorHAnsi" w:hAnsiTheme="minorHAnsi"/>
                <w:i/>
                <w:sz w:val="22"/>
              </w:rPr>
              <w:t xml:space="preserve"> </w:t>
            </w:r>
            <w:proofErr w:type="spellStart"/>
            <w:r w:rsidRPr="005A28BE">
              <w:rPr>
                <w:rFonts w:asciiTheme="minorHAnsi" w:hAnsiTheme="minorHAnsi"/>
                <w:i/>
                <w:sz w:val="22"/>
              </w:rPr>
              <w:t>izdato</w:t>
            </w:r>
            <w:proofErr w:type="spellEnd"/>
            <w:r w:rsidRPr="005A28BE">
              <w:rPr>
                <w:rFonts w:asciiTheme="minorHAnsi" w:hAnsiTheme="minorHAnsi"/>
                <w:i/>
                <w:sz w:val="22"/>
              </w:rPr>
              <w:t xml:space="preserve"> </w:t>
            </w:r>
            <w:proofErr w:type="spellStart"/>
            <w:r w:rsidRPr="005A28BE">
              <w:rPr>
                <w:rFonts w:asciiTheme="minorHAnsi" w:hAnsiTheme="minorHAnsi"/>
                <w:i/>
                <w:sz w:val="22"/>
              </w:rPr>
              <w:t>od</w:t>
            </w:r>
            <w:proofErr w:type="spellEnd"/>
            <w:r w:rsidRPr="005A28BE">
              <w:rPr>
                <w:rFonts w:asciiTheme="minorHAnsi" w:hAnsiTheme="minorHAnsi"/>
                <w:i/>
                <w:sz w:val="22"/>
              </w:rPr>
              <w:t xml:space="preserve"> </w:t>
            </w:r>
            <w:proofErr w:type="spellStart"/>
            <w:r w:rsidRPr="005A28BE">
              <w:rPr>
                <w:rFonts w:asciiTheme="minorHAnsi" w:hAnsiTheme="minorHAnsi"/>
                <w:i/>
                <w:sz w:val="22"/>
              </w:rPr>
              <w:t>poreske</w:t>
            </w:r>
            <w:proofErr w:type="spellEnd"/>
            <w:r w:rsidRPr="005A28BE">
              <w:rPr>
                <w:rFonts w:asciiTheme="minorHAnsi" w:hAnsiTheme="minorHAnsi"/>
                <w:i/>
                <w:sz w:val="22"/>
              </w:rPr>
              <w:t xml:space="preserve"> </w:t>
            </w:r>
            <w:proofErr w:type="spellStart"/>
            <w:r w:rsidRPr="005A28BE">
              <w:rPr>
                <w:rFonts w:asciiTheme="minorHAnsi" w:hAnsiTheme="minorHAnsi"/>
                <w:i/>
                <w:sz w:val="22"/>
              </w:rPr>
              <w:t>uprave</w:t>
            </w:r>
            <w:proofErr w:type="spellEnd"/>
            <w:r w:rsidR="00023F0D" w:rsidRPr="005A28BE">
              <w:rPr>
                <w:rFonts w:asciiTheme="minorHAnsi" w:hAnsiTheme="minorHAnsi"/>
                <w:i/>
                <w:sz w:val="22"/>
              </w:rPr>
              <w:t xml:space="preserve"> </w:t>
            </w:r>
            <w:proofErr w:type="spellStart"/>
            <w:r w:rsidR="00027EB1" w:rsidRPr="005A28BE">
              <w:rPr>
                <w:rFonts w:asciiTheme="minorHAnsi" w:hAnsiTheme="minorHAnsi"/>
                <w:i/>
                <w:sz w:val="22"/>
              </w:rPr>
              <w:t>ili</w:t>
            </w:r>
            <w:proofErr w:type="spellEnd"/>
            <w:r w:rsidR="00027EB1" w:rsidRPr="005A28BE">
              <w:rPr>
                <w:rFonts w:asciiTheme="minorHAnsi" w:hAnsiTheme="minorHAnsi"/>
                <w:i/>
                <w:sz w:val="22"/>
              </w:rPr>
              <w:t xml:space="preserve"> </w:t>
            </w:r>
            <w:proofErr w:type="spellStart"/>
            <w:r w:rsidR="00027EB1" w:rsidRPr="005A28BE">
              <w:rPr>
                <w:rFonts w:asciiTheme="minorHAnsi" w:hAnsiTheme="minorHAnsi"/>
                <w:i/>
                <w:sz w:val="22"/>
              </w:rPr>
              <w:t>penzionog</w:t>
            </w:r>
            <w:proofErr w:type="spellEnd"/>
            <w:r w:rsidR="00027EB1" w:rsidRPr="005A28BE">
              <w:rPr>
                <w:rFonts w:asciiTheme="minorHAnsi" w:hAnsiTheme="minorHAnsi"/>
                <w:i/>
                <w:sz w:val="22"/>
              </w:rPr>
              <w:t xml:space="preserve"> </w:t>
            </w:r>
            <w:proofErr w:type="spellStart"/>
            <w:r w:rsidR="00027EB1" w:rsidRPr="005A28BE">
              <w:rPr>
                <w:rFonts w:asciiTheme="minorHAnsi" w:hAnsiTheme="minorHAnsi"/>
                <w:i/>
                <w:sz w:val="22"/>
              </w:rPr>
              <w:t>fonda</w:t>
            </w:r>
            <w:proofErr w:type="spellEnd"/>
            <w:r w:rsidRPr="005A28BE">
              <w:rPr>
                <w:rFonts w:asciiTheme="minorHAnsi" w:hAnsiTheme="minorHAnsi"/>
                <w:i/>
                <w:sz w:val="22"/>
              </w:rPr>
              <w:t xml:space="preserve"> </w:t>
            </w:r>
            <w:proofErr w:type="spellStart"/>
            <w:r w:rsidRPr="005A28BE">
              <w:rPr>
                <w:rFonts w:asciiTheme="minorHAnsi" w:hAnsiTheme="minorHAnsi"/>
                <w:i/>
                <w:sz w:val="22"/>
              </w:rPr>
              <w:t>kojim</w:t>
            </w:r>
            <w:proofErr w:type="spellEnd"/>
            <w:r w:rsidRPr="005A28BE">
              <w:rPr>
                <w:rFonts w:asciiTheme="minorHAnsi" w:hAnsiTheme="minorHAnsi"/>
                <w:i/>
                <w:sz w:val="22"/>
              </w:rPr>
              <w:t xml:space="preserve"> </w:t>
            </w:r>
            <w:r w:rsidRPr="005A28BE">
              <w:rPr>
                <w:rFonts w:asciiTheme="minorHAnsi" w:hAnsiTheme="minorHAnsi"/>
                <w:i/>
                <w:sz w:val="22"/>
              </w:rPr>
              <w:lastRenderedPageBreak/>
              <w:t xml:space="preserve">se </w:t>
            </w:r>
            <w:proofErr w:type="spellStart"/>
            <w:r w:rsidRPr="005A28BE">
              <w:rPr>
                <w:rFonts w:asciiTheme="minorHAnsi" w:hAnsiTheme="minorHAnsi"/>
                <w:i/>
                <w:sz w:val="22"/>
              </w:rPr>
              <w:t>potvrđuje</w:t>
            </w:r>
            <w:proofErr w:type="spellEnd"/>
            <w:r w:rsidRPr="005A28BE">
              <w:rPr>
                <w:rFonts w:asciiTheme="minorHAnsi" w:hAnsiTheme="minorHAnsi"/>
                <w:i/>
                <w:sz w:val="22"/>
              </w:rPr>
              <w:t xml:space="preserve"> </w:t>
            </w:r>
            <w:proofErr w:type="spellStart"/>
            <w:r w:rsidRPr="005A28BE">
              <w:rPr>
                <w:rFonts w:asciiTheme="minorHAnsi" w:hAnsiTheme="minorHAnsi"/>
                <w:i/>
                <w:sz w:val="22"/>
              </w:rPr>
              <w:t>plaćanje</w:t>
            </w:r>
            <w:proofErr w:type="spellEnd"/>
            <w:r w:rsidRPr="005A28BE">
              <w:rPr>
                <w:rFonts w:asciiTheme="minorHAnsi" w:hAnsiTheme="minorHAnsi"/>
                <w:i/>
                <w:sz w:val="22"/>
              </w:rPr>
              <w:t xml:space="preserve"> </w:t>
            </w:r>
            <w:proofErr w:type="spellStart"/>
            <w:r w:rsidRPr="005A28BE">
              <w:rPr>
                <w:rFonts w:asciiTheme="minorHAnsi" w:hAnsiTheme="minorHAnsi"/>
                <w:i/>
                <w:sz w:val="22"/>
              </w:rPr>
              <w:t>doprinosa</w:t>
            </w:r>
            <w:proofErr w:type="spellEnd"/>
            <w:r w:rsidRPr="005A28BE">
              <w:rPr>
                <w:rFonts w:asciiTheme="minorHAnsi" w:hAnsiTheme="minorHAnsi"/>
                <w:i/>
                <w:sz w:val="22"/>
              </w:rPr>
              <w:t xml:space="preserve"> za min. </w:t>
            </w:r>
            <w:proofErr w:type="spellStart"/>
            <w:r w:rsidRPr="005A28BE">
              <w:rPr>
                <w:rFonts w:asciiTheme="minorHAnsi" w:hAnsiTheme="minorHAnsi"/>
                <w:i/>
                <w:sz w:val="22"/>
              </w:rPr>
              <w:t>traženi</w:t>
            </w:r>
            <w:proofErr w:type="spellEnd"/>
            <w:r w:rsidRPr="005A28BE">
              <w:rPr>
                <w:rFonts w:asciiTheme="minorHAnsi" w:hAnsiTheme="minorHAnsi"/>
                <w:i/>
                <w:sz w:val="22"/>
              </w:rPr>
              <w:t xml:space="preserve"> </w:t>
            </w:r>
            <w:proofErr w:type="spellStart"/>
            <w:r w:rsidRPr="005A28BE">
              <w:rPr>
                <w:rFonts w:asciiTheme="minorHAnsi" w:hAnsiTheme="minorHAnsi"/>
                <w:i/>
                <w:sz w:val="22"/>
              </w:rPr>
              <w:t>broj</w:t>
            </w:r>
            <w:proofErr w:type="spellEnd"/>
            <w:r w:rsidRPr="005A28BE">
              <w:rPr>
                <w:rFonts w:asciiTheme="minorHAnsi" w:hAnsiTheme="minorHAnsi"/>
                <w:i/>
                <w:sz w:val="22"/>
              </w:rPr>
              <w:t xml:space="preserve"> </w:t>
            </w:r>
            <w:proofErr w:type="spellStart"/>
            <w:r w:rsidRPr="005A28BE">
              <w:rPr>
                <w:rFonts w:asciiTheme="minorHAnsi" w:hAnsiTheme="minorHAnsi"/>
                <w:i/>
                <w:sz w:val="22"/>
              </w:rPr>
              <w:t>stalno</w:t>
            </w:r>
            <w:proofErr w:type="spellEnd"/>
            <w:r w:rsidRPr="005A28BE">
              <w:rPr>
                <w:rFonts w:asciiTheme="minorHAnsi" w:hAnsiTheme="minorHAnsi"/>
                <w:i/>
                <w:sz w:val="22"/>
              </w:rPr>
              <w:t xml:space="preserve"> </w:t>
            </w:r>
            <w:proofErr w:type="spellStart"/>
            <w:r w:rsidRPr="005A28BE">
              <w:rPr>
                <w:rFonts w:asciiTheme="minorHAnsi" w:hAnsiTheme="minorHAnsi"/>
                <w:i/>
                <w:sz w:val="22"/>
              </w:rPr>
              <w:t>zaposlenih</w:t>
            </w:r>
            <w:proofErr w:type="spellEnd"/>
            <w:r w:rsidRPr="005A28BE">
              <w:rPr>
                <w:rFonts w:asciiTheme="minorHAnsi" w:hAnsiTheme="minorHAnsi"/>
                <w:i/>
                <w:sz w:val="22"/>
              </w:rPr>
              <w:t xml:space="preserve"> </w:t>
            </w:r>
            <w:proofErr w:type="spellStart"/>
            <w:r w:rsidR="007D7390">
              <w:rPr>
                <w:rFonts w:asciiTheme="minorHAnsi" w:hAnsiTheme="minorHAnsi"/>
                <w:i/>
                <w:sz w:val="22"/>
              </w:rPr>
              <w:t>montera</w:t>
            </w:r>
            <w:proofErr w:type="spellEnd"/>
            <w:r w:rsidR="007D7390">
              <w:rPr>
                <w:rFonts w:asciiTheme="minorHAnsi" w:hAnsiTheme="minorHAnsi"/>
                <w:i/>
                <w:sz w:val="22"/>
              </w:rPr>
              <w:t xml:space="preserve"> i </w:t>
            </w:r>
            <w:proofErr w:type="spellStart"/>
            <w:r w:rsidR="007329C5">
              <w:rPr>
                <w:rFonts w:asciiTheme="minorHAnsi" w:hAnsiTheme="minorHAnsi"/>
                <w:i/>
                <w:sz w:val="22"/>
              </w:rPr>
              <w:t>gradjevinskih</w:t>
            </w:r>
            <w:proofErr w:type="spellEnd"/>
            <w:r w:rsidR="007329C5">
              <w:rPr>
                <w:rFonts w:asciiTheme="minorHAnsi" w:hAnsiTheme="minorHAnsi"/>
                <w:i/>
                <w:sz w:val="22"/>
              </w:rPr>
              <w:t xml:space="preserve"> </w:t>
            </w:r>
            <w:proofErr w:type="spellStart"/>
            <w:r w:rsidRPr="005A28BE">
              <w:rPr>
                <w:rFonts w:asciiTheme="minorHAnsi" w:hAnsiTheme="minorHAnsi"/>
                <w:i/>
                <w:sz w:val="22"/>
              </w:rPr>
              <w:t>radnika</w:t>
            </w:r>
            <w:proofErr w:type="spellEnd"/>
            <w:r w:rsidRPr="00493C90">
              <w:rPr>
                <w:rFonts w:asciiTheme="minorHAnsi" w:hAnsiTheme="minorHAnsi"/>
                <w:sz w:val="22"/>
              </w:rPr>
              <w:t xml:space="preserve">, </w:t>
            </w:r>
            <w:r w:rsidRPr="005A28BE">
              <w:rPr>
                <w:rFonts w:asciiTheme="minorHAnsi" w:hAnsiTheme="minorHAnsi"/>
                <w:i/>
                <w:sz w:val="22"/>
              </w:rPr>
              <w:t xml:space="preserve">ne </w:t>
            </w:r>
            <w:proofErr w:type="spellStart"/>
            <w:r w:rsidRPr="005A28BE">
              <w:rPr>
                <w:rFonts w:asciiTheme="minorHAnsi" w:hAnsiTheme="minorHAnsi"/>
                <w:i/>
                <w:sz w:val="22"/>
              </w:rPr>
              <w:t>starije</w:t>
            </w:r>
            <w:proofErr w:type="spellEnd"/>
            <w:r w:rsidRPr="005A28BE">
              <w:rPr>
                <w:rFonts w:asciiTheme="minorHAnsi" w:hAnsiTheme="minorHAnsi"/>
                <w:i/>
                <w:sz w:val="22"/>
              </w:rPr>
              <w:t xml:space="preserve"> </w:t>
            </w:r>
            <w:proofErr w:type="spellStart"/>
            <w:r w:rsidRPr="005A28BE">
              <w:rPr>
                <w:rFonts w:asciiTheme="minorHAnsi" w:hAnsiTheme="minorHAnsi"/>
                <w:i/>
                <w:sz w:val="22"/>
              </w:rPr>
              <w:t>od</w:t>
            </w:r>
            <w:proofErr w:type="spellEnd"/>
            <w:r w:rsidRPr="005A28BE">
              <w:rPr>
                <w:rFonts w:asciiTheme="minorHAnsi" w:hAnsiTheme="minorHAnsi"/>
                <w:i/>
                <w:sz w:val="22"/>
              </w:rPr>
              <w:t xml:space="preserve"> </w:t>
            </w:r>
            <w:proofErr w:type="spellStart"/>
            <w:r w:rsidRPr="005A28BE">
              <w:rPr>
                <w:rFonts w:asciiTheme="minorHAnsi" w:hAnsiTheme="minorHAnsi"/>
                <w:i/>
                <w:sz w:val="22"/>
              </w:rPr>
              <w:t>mjesec</w:t>
            </w:r>
            <w:proofErr w:type="spellEnd"/>
            <w:r w:rsidRPr="005A28BE">
              <w:rPr>
                <w:rFonts w:asciiTheme="minorHAnsi" w:hAnsiTheme="minorHAnsi"/>
                <w:i/>
                <w:sz w:val="22"/>
              </w:rPr>
              <w:t xml:space="preserve"> dana, za </w:t>
            </w:r>
            <w:proofErr w:type="spellStart"/>
            <w:r w:rsidRPr="005A28BE">
              <w:rPr>
                <w:rFonts w:asciiTheme="minorHAnsi" w:hAnsiTheme="minorHAnsi"/>
                <w:i/>
                <w:sz w:val="22"/>
              </w:rPr>
              <w:t>preduzeća</w:t>
            </w:r>
            <w:proofErr w:type="spellEnd"/>
            <w:r w:rsidRPr="005A28BE">
              <w:rPr>
                <w:rFonts w:asciiTheme="minorHAnsi" w:hAnsiTheme="minorHAnsi"/>
                <w:i/>
                <w:sz w:val="22"/>
              </w:rPr>
              <w:t xml:space="preserve"> </w:t>
            </w:r>
            <w:proofErr w:type="spellStart"/>
            <w:r w:rsidRPr="005A28BE">
              <w:rPr>
                <w:rFonts w:asciiTheme="minorHAnsi" w:hAnsiTheme="minorHAnsi"/>
                <w:i/>
                <w:sz w:val="22"/>
              </w:rPr>
              <w:t>registrovana</w:t>
            </w:r>
            <w:proofErr w:type="spellEnd"/>
            <w:r w:rsidRPr="005A28BE">
              <w:rPr>
                <w:rFonts w:asciiTheme="minorHAnsi" w:hAnsiTheme="minorHAnsi"/>
                <w:i/>
                <w:sz w:val="22"/>
              </w:rPr>
              <w:t xml:space="preserve"> u </w:t>
            </w:r>
            <w:proofErr w:type="spellStart"/>
            <w:r w:rsidRPr="005A28BE">
              <w:rPr>
                <w:rFonts w:asciiTheme="minorHAnsi" w:hAnsiTheme="minorHAnsi"/>
                <w:i/>
                <w:sz w:val="22"/>
              </w:rPr>
              <w:t>BiH</w:t>
            </w:r>
            <w:proofErr w:type="spellEnd"/>
            <w:r w:rsidRPr="005A28BE">
              <w:rPr>
                <w:rFonts w:asciiTheme="minorHAnsi" w:hAnsiTheme="minorHAnsi"/>
                <w:i/>
                <w:sz w:val="22"/>
              </w:rPr>
              <w:t xml:space="preserve">. </w:t>
            </w:r>
            <w:proofErr w:type="spellStart"/>
            <w:r w:rsidRPr="005A28BE">
              <w:rPr>
                <w:rFonts w:asciiTheme="minorHAnsi" w:hAnsiTheme="minorHAnsi"/>
                <w:i/>
                <w:sz w:val="22"/>
              </w:rPr>
              <w:t>Uvjerenje</w:t>
            </w:r>
            <w:proofErr w:type="spellEnd"/>
            <w:r w:rsidRPr="005A28BE">
              <w:rPr>
                <w:rFonts w:asciiTheme="minorHAnsi" w:hAnsiTheme="minorHAnsi"/>
                <w:i/>
                <w:sz w:val="22"/>
              </w:rPr>
              <w:t xml:space="preserve"> mora </w:t>
            </w:r>
            <w:proofErr w:type="spellStart"/>
            <w:r w:rsidRPr="005A28BE">
              <w:rPr>
                <w:rFonts w:asciiTheme="minorHAnsi" w:hAnsiTheme="minorHAnsi"/>
                <w:i/>
                <w:sz w:val="22"/>
              </w:rPr>
              <w:t>sadržavati</w:t>
            </w:r>
            <w:proofErr w:type="spellEnd"/>
            <w:r w:rsidRPr="005A28BE">
              <w:rPr>
                <w:rFonts w:asciiTheme="minorHAnsi" w:hAnsiTheme="minorHAnsi"/>
                <w:i/>
                <w:sz w:val="22"/>
              </w:rPr>
              <w:t xml:space="preserve"> </w:t>
            </w:r>
            <w:proofErr w:type="spellStart"/>
            <w:r w:rsidRPr="005A28BE">
              <w:rPr>
                <w:rFonts w:asciiTheme="minorHAnsi" w:hAnsiTheme="minorHAnsi"/>
                <w:i/>
                <w:sz w:val="22"/>
              </w:rPr>
              <w:t>ovjerenu</w:t>
            </w:r>
            <w:proofErr w:type="spellEnd"/>
            <w:r w:rsidRPr="005A28BE">
              <w:rPr>
                <w:rFonts w:asciiTheme="minorHAnsi" w:hAnsiTheme="minorHAnsi"/>
                <w:i/>
                <w:sz w:val="22"/>
              </w:rPr>
              <w:t xml:space="preserve"> </w:t>
            </w:r>
            <w:proofErr w:type="spellStart"/>
            <w:r w:rsidRPr="005A28BE">
              <w:rPr>
                <w:rFonts w:asciiTheme="minorHAnsi" w:hAnsiTheme="minorHAnsi"/>
                <w:i/>
                <w:sz w:val="22"/>
              </w:rPr>
              <w:t>listu</w:t>
            </w:r>
            <w:proofErr w:type="spellEnd"/>
            <w:r w:rsidRPr="005A28BE">
              <w:rPr>
                <w:rFonts w:asciiTheme="minorHAnsi" w:hAnsiTheme="minorHAnsi"/>
                <w:i/>
                <w:sz w:val="22"/>
              </w:rPr>
              <w:t xml:space="preserve"> </w:t>
            </w:r>
            <w:proofErr w:type="spellStart"/>
            <w:r w:rsidRPr="005A28BE">
              <w:rPr>
                <w:rFonts w:asciiTheme="minorHAnsi" w:hAnsiTheme="minorHAnsi"/>
                <w:i/>
                <w:sz w:val="22"/>
              </w:rPr>
              <w:t>zaposlenih</w:t>
            </w:r>
            <w:proofErr w:type="spellEnd"/>
            <w:r w:rsidRPr="005A28BE">
              <w:rPr>
                <w:rFonts w:asciiTheme="minorHAnsi" w:hAnsiTheme="minorHAnsi"/>
                <w:i/>
                <w:sz w:val="22"/>
              </w:rPr>
              <w:t>.</w:t>
            </w:r>
          </w:p>
          <w:p w14:paraId="62D8D5E4" w14:textId="09857180" w:rsidR="00C72C5B" w:rsidRPr="00A54893" w:rsidRDefault="00C72C5B" w:rsidP="00A54893">
            <w:pPr>
              <w:pStyle w:val="BankNormal"/>
              <w:numPr>
                <w:ilvl w:val="0"/>
                <w:numId w:val="6"/>
              </w:numPr>
              <w:rPr>
                <w:rFonts w:asciiTheme="minorHAnsi" w:hAnsiTheme="minorHAnsi"/>
                <w:bCs/>
                <w:lang w:val="en-GB"/>
              </w:rPr>
            </w:pPr>
            <w:r w:rsidRPr="00C72C5B">
              <w:rPr>
                <w:rFonts w:asciiTheme="minorHAnsi" w:hAnsiTheme="minorHAnsi"/>
                <w:sz w:val="22"/>
              </w:rPr>
              <w:t>List and value of projects performed for the last 5 years with similar nature and complexity, including client’s contact details who may be contacted for further i</w:t>
            </w:r>
            <w:r w:rsidR="005A28BE">
              <w:rPr>
                <w:rFonts w:asciiTheme="minorHAnsi" w:hAnsiTheme="minorHAnsi"/>
                <w:sz w:val="22"/>
              </w:rPr>
              <w:t>nformation on those contracts</w:t>
            </w:r>
            <w:r w:rsidR="00A54893">
              <w:rPr>
                <w:rFonts w:asciiTheme="minorHAnsi" w:hAnsiTheme="minorHAnsi"/>
                <w:sz w:val="22"/>
              </w:rPr>
              <w:t xml:space="preserve"> </w:t>
            </w:r>
            <w:r w:rsidR="005A28BE" w:rsidRPr="00A54893">
              <w:rPr>
                <w:rFonts w:asciiTheme="minorHAnsi" w:hAnsiTheme="minorHAnsi"/>
                <w:sz w:val="22"/>
              </w:rPr>
              <w:t>/</w:t>
            </w:r>
            <w:r w:rsidR="00CB1DF2">
              <w:rPr>
                <w:rFonts w:asciiTheme="minorHAnsi" w:hAnsiTheme="minorHAnsi"/>
                <w:sz w:val="22"/>
              </w:rPr>
              <w:t xml:space="preserve"> </w:t>
            </w:r>
            <w:proofErr w:type="spellStart"/>
            <w:r w:rsidRPr="00A54893">
              <w:rPr>
                <w:rFonts w:asciiTheme="minorHAnsi" w:hAnsiTheme="minorHAnsi"/>
                <w:i/>
                <w:sz w:val="22"/>
              </w:rPr>
              <w:t>Spisak</w:t>
            </w:r>
            <w:proofErr w:type="spellEnd"/>
            <w:r w:rsidRPr="00A54893">
              <w:rPr>
                <w:rFonts w:asciiTheme="minorHAnsi" w:hAnsiTheme="minorHAnsi"/>
                <w:i/>
                <w:sz w:val="22"/>
              </w:rPr>
              <w:t xml:space="preserve"> i </w:t>
            </w:r>
            <w:proofErr w:type="spellStart"/>
            <w:r w:rsidRPr="00A54893">
              <w:rPr>
                <w:rFonts w:asciiTheme="minorHAnsi" w:hAnsiTheme="minorHAnsi"/>
                <w:i/>
                <w:sz w:val="22"/>
              </w:rPr>
              <w:t>vrijednost</w:t>
            </w:r>
            <w:proofErr w:type="spellEnd"/>
            <w:r w:rsidRPr="00A54893">
              <w:rPr>
                <w:rFonts w:asciiTheme="minorHAnsi" w:hAnsiTheme="minorHAnsi"/>
                <w:i/>
                <w:sz w:val="22"/>
              </w:rPr>
              <w:t xml:space="preserve"> </w:t>
            </w:r>
            <w:proofErr w:type="spellStart"/>
            <w:r w:rsidRPr="00A54893">
              <w:rPr>
                <w:rFonts w:asciiTheme="minorHAnsi" w:hAnsiTheme="minorHAnsi"/>
                <w:i/>
                <w:sz w:val="22"/>
              </w:rPr>
              <w:t>projekata</w:t>
            </w:r>
            <w:proofErr w:type="spellEnd"/>
            <w:r w:rsidRPr="00A54893">
              <w:rPr>
                <w:rFonts w:asciiTheme="minorHAnsi" w:hAnsiTheme="minorHAnsi"/>
                <w:i/>
                <w:sz w:val="22"/>
              </w:rPr>
              <w:t xml:space="preserve"> </w:t>
            </w:r>
            <w:proofErr w:type="spellStart"/>
            <w:r w:rsidRPr="00A54893">
              <w:rPr>
                <w:rFonts w:asciiTheme="minorHAnsi" w:hAnsiTheme="minorHAnsi"/>
                <w:i/>
                <w:sz w:val="22"/>
              </w:rPr>
              <w:t>izvršenih</w:t>
            </w:r>
            <w:proofErr w:type="spellEnd"/>
            <w:r w:rsidRPr="00A54893">
              <w:rPr>
                <w:rFonts w:asciiTheme="minorHAnsi" w:hAnsiTheme="minorHAnsi"/>
                <w:i/>
                <w:sz w:val="22"/>
              </w:rPr>
              <w:t xml:space="preserve"> u </w:t>
            </w:r>
            <w:proofErr w:type="spellStart"/>
            <w:r w:rsidRPr="00A54893">
              <w:rPr>
                <w:rFonts w:asciiTheme="minorHAnsi" w:hAnsiTheme="minorHAnsi"/>
                <w:i/>
                <w:sz w:val="22"/>
              </w:rPr>
              <w:t>posljednjih</w:t>
            </w:r>
            <w:proofErr w:type="spellEnd"/>
            <w:r w:rsidRPr="00A54893">
              <w:rPr>
                <w:rFonts w:asciiTheme="minorHAnsi" w:hAnsiTheme="minorHAnsi"/>
                <w:i/>
                <w:sz w:val="22"/>
              </w:rPr>
              <w:t xml:space="preserve"> 5 </w:t>
            </w:r>
            <w:proofErr w:type="spellStart"/>
            <w:r w:rsidRPr="00A54893">
              <w:rPr>
                <w:rFonts w:asciiTheme="minorHAnsi" w:hAnsiTheme="minorHAnsi"/>
                <w:i/>
                <w:sz w:val="22"/>
              </w:rPr>
              <w:t>godina</w:t>
            </w:r>
            <w:proofErr w:type="spellEnd"/>
            <w:r w:rsidRPr="00A54893">
              <w:rPr>
                <w:rFonts w:asciiTheme="minorHAnsi" w:hAnsiTheme="minorHAnsi"/>
                <w:i/>
                <w:sz w:val="22"/>
              </w:rPr>
              <w:t xml:space="preserve"> </w:t>
            </w:r>
            <w:proofErr w:type="spellStart"/>
            <w:r w:rsidRPr="00A54893">
              <w:rPr>
                <w:rFonts w:asciiTheme="minorHAnsi" w:hAnsiTheme="minorHAnsi"/>
                <w:i/>
                <w:sz w:val="22"/>
              </w:rPr>
              <w:t>slične</w:t>
            </w:r>
            <w:proofErr w:type="spellEnd"/>
            <w:r w:rsidRPr="00A54893">
              <w:rPr>
                <w:rFonts w:asciiTheme="minorHAnsi" w:hAnsiTheme="minorHAnsi"/>
                <w:i/>
                <w:sz w:val="22"/>
              </w:rPr>
              <w:t xml:space="preserve"> </w:t>
            </w:r>
            <w:proofErr w:type="spellStart"/>
            <w:r w:rsidRPr="00A54893">
              <w:rPr>
                <w:rFonts w:asciiTheme="minorHAnsi" w:hAnsiTheme="minorHAnsi"/>
                <w:i/>
                <w:sz w:val="22"/>
              </w:rPr>
              <w:t>prirode</w:t>
            </w:r>
            <w:proofErr w:type="spellEnd"/>
            <w:r w:rsidRPr="00A54893">
              <w:rPr>
                <w:rFonts w:asciiTheme="minorHAnsi" w:hAnsiTheme="minorHAnsi"/>
                <w:i/>
                <w:sz w:val="22"/>
              </w:rPr>
              <w:t xml:space="preserve"> i </w:t>
            </w:r>
            <w:proofErr w:type="spellStart"/>
            <w:r w:rsidRPr="00A54893">
              <w:rPr>
                <w:rFonts w:asciiTheme="minorHAnsi" w:hAnsiTheme="minorHAnsi"/>
                <w:i/>
                <w:sz w:val="22"/>
              </w:rPr>
              <w:t>kompleksnosti</w:t>
            </w:r>
            <w:proofErr w:type="spellEnd"/>
            <w:r w:rsidRPr="00A54893">
              <w:rPr>
                <w:rFonts w:asciiTheme="minorHAnsi" w:hAnsiTheme="minorHAnsi"/>
                <w:i/>
                <w:sz w:val="22"/>
              </w:rPr>
              <w:t xml:space="preserve">, </w:t>
            </w:r>
            <w:proofErr w:type="spellStart"/>
            <w:r w:rsidRPr="00A54893">
              <w:rPr>
                <w:rFonts w:asciiTheme="minorHAnsi" w:hAnsiTheme="minorHAnsi"/>
                <w:i/>
                <w:sz w:val="22"/>
              </w:rPr>
              <w:t>uključujući</w:t>
            </w:r>
            <w:proofErr w:type="spellEnd"/>
            <w:r w:rsidRPr="00A54893">
              <w:rPr>
                <w:rFonts w:asciiTheme="minorHAnsi" w:hAnsiTheme="minorHAnsi"/>
                <w:i/>
                <w:sz w:val="22"/>
              </w:rPr>
              <w:t xml:space="preserve"> </w:t>
            </w:r>
            <w:proofErr w:type="spellStart"/>
            <w:r w:rsidRPr="00A54893">
              <w:rPr>
                <w:rFonts w:asciiTheme="minorHAnsi" w:hAnsiTheme="minorHAnsi"/>
                <w:i/>
                <w:sz w:val="22"/>
              </w:rPr>
              <w:t>kontaktne</w:t>
            </w:r>
            <w:proofErr w:type="spellEnd"/>
            <w:r w:rsidRPr="00A54893">
              <w:rPr>
                <w:rFonts w:asciiTheme="minorHAnsi" w:hAnsiTheme="minorHAnsi"/>
                <w:i/>
                <w:sz w:val="22"/>
              </w:rPr>
              <w:t xml:space="preserve"> </w:t>
            </w:r>
            <w:proofErr w:type="spellStart"/>
            <w:r w:rsidRPr="00A54893">
              <w:rPr>
                <w:rFonts w:asciiTheme="minorHAnsi" w:hAnsiTheme="minorHAnsi"/>
                <w:i/>
                <w:sz w:val="22"/>
              </w:rPr>
              <w:t>podatke</w:t>
            </w:r>
            <w:proofErr w:type="spellEnd"/>
            <w:r w:rsidRPr="00A54893">
              <w:rPr>
                <w:rFonts w:asciiTheme="minorHAnsi" w:hAnsiTheme="minorHAnsi"/>
                <w:i/>
                <w:sz w:val="22"/>
              </w:rPr>
              <w:t xml:space="preserve"> </w:t>
            </w:r>
            <w:proofErr w:type="spellStart"/>
            <w:r w:rsidRPr="00A54893">
              <w:rPr>
                <w:rFonts w:asciiTheme="minorHAnsi" w:hAnsiTheme="minorHAnsi"/>
                <w:i/>
                <w:sz w:val="22"/>
              </w:rPr>
              <w:t>klijenta</w:t>
            </w:r>
            <w:proofErr w:type="spellEnd"/>
            <w:r w:rsidRPr="00A54893">
              <w:rPr>
                <w:rFonts w:asciiTheme="minorHAnsi" w:hAnsiTheme="minorHAnsi"/>
                <w:i/>
                <w:sz w:val="22"/>
              </w:rPr>
              <w:t xml:space="preserve"> </w:t>
            </w:r>
            <w:proofErr w:type="spellStart"/>
            <w:r w:rsidRPr="00A54893">
              <w:rPr>
                <w:rFonts w:asciiTheme="minorHAnsi" w:hAnsiTheme="minorHAnsi"/>
                <w:i/>
                <w:sz w:val="22"/>
              </w:rPr>
              <w:t>koji</w:t>
            </w:r>
            <w:proofErr w:type="spellEnd"/>
            <w:r w:rsidRPr="00A54893">
              <w:rPr>
                <w:rFonts w:asciiTheme="minorHAnsi" w:hAnsiTheme="minorHAnsi"/>
                <w:i/>
                <w:sz w:val="22"/>
              </w:rPr>
              <w:t xml:space="preserve"> se </w:t>
            </w:r>
            <w:proofErr w:type="spellStart"/>
            <w:r w:rsidRPr="00A54893">
              <w:rPr>
                <w:rFonts w:asciiTheme="minorHAnsi" w:hAnsiTheme="minorHAnsi"/>
                <w:i/>
                <w:sz w:val="22"/>
              </w:rPr>
              <w:t>mogu</w:t>
            </w:r>
            <w:proofErr w:type="spellEnd"/>
            <w:r w:rsidRPr="00A54893">
              <w:rPr>
                <w:rFonts w:asciiTheme="minorHAnsi" w:hAnsiTheme="minorHAnsi"/>
                <w:i/>
                <w:sz w:val="22"/>
              </w:rPr>
              <w:t xml:space="preserve"> </w:t>
            </w:r>
            <w:proofErr w:type="spellStart"/>
            <w:r w:rsidRPr="00A54893">
              <w:rPr>
                <w:rFonts w:asciiTheme="minorHAnsi" w:hAnsiTheme="minorHAnsi"/>
                <w:i/>
                <w:sz w:val="22"/>
              </w:rPr>
              <w:t>kontaktirati</w:t>
            </w:r>
            <w:proofErr w:type="spellEnd"/>
            <w:r w:rsidRPr="00A54893">
              <w:rPr>
                <w:rFonts w:asciiTheme="minorHAnsi" w:hAnsiTheme="minorHAnsi"/>
                <w:i/>
                <w:sz w:val="22"/>
              </w:rPr>
              <w:t xml:space="preserve"> za </w:t>
            </w:r>
            <w:proofErr w:type="spellStart"/>
            <w:r w:rsidRPr="00A54893">
              <w:rPr>
                <w:rFonts w:asciiTheme="minorHAnsi" w:hAnsiTheme="minorHAnsi"/>
                <w:i/>
                <w:sz w:val="22"/>
              </w:rPr>
              <w:t>dodatne</w:t>
            </w:r>
            <w:proofErr w:type="spellEnd"/>
            <w:r w:rsidRPr="00A54893">
              <w:rPr>
                <w:rFonts w:asciiTheme="minorHAnsi" w:hAnsiTheme="minorHAnsi"/>
                <w:i/>
                <w:sz w:val="22"/>
              </w:rPr>
              <w:t xml:space="preserve"> </w:t>
            </w:r>
            <w:proofErr w:type="spellStart"/>
            <w:r w:rsidRPr="00A54893">
              <w:rPr>
                <w:rFonts w:asciiTheme="minorHAnsi" w:hAnsiTheme="minorHAnsi"/>
                <w:i/>
                <w:sz w:val="22"/>
              </w:rPr>
              <w:t>informacije</w:t>
            </w:r>
            <w:proofErr w:type="spellEnd"/>
            <w:r w:rsidRPr="00A54893">
              <w:rPr>
                <w:rFonts w:asciiTheme="minorHAnsi" w:hAnsiTheme="minorHAnsi"/>
                <w:i/>
                <w:sz w:val="22"/>
              </w:rPr>
              <w:t xml:space="preserve"> o </w:t>
            </w:r>
            <w:proofErr w:type="spellStart"/>
            <w:r w:rsidRPr="00A54893">
              <w:rPr>
                <w:rFonts w:asciiTheme="minorHAnsi" w:hAnsiTheme="minorHAnsi"/>
                <w:i/>
                <w:sz w:val="22"/>
              </w:rPr>
              <w:t>tim</w:t>
            </w:r>
            <w:proofErr w:type="spellEnd"/>
            <w:r w:rsidRPr="00A54893">
              <w:rPr>
                <w:rFonts w:asciiTheme="minorHAnsi" w:hAnsiTheme="minorHAnsi"/>
                <w:i/>
                <w:sz w:val="22"/>
              </w:rPr>
              <w:t xml:space="preserve"> </w:t>
            </w:r>
            <w:proofErr w:type="spellStart"/>
            <w:r w:rsidRPr="00A54893">
              <w:rPr>
                <w:rFonts w:asciiTheme="minorHAnsi" w:hAnsiTheme="minorHAnsi"/>
                <w:i/>
                <w:sz w:val="22"/>
              </w:rPr>
              <w:t>ugovorima</w:t>
            </w:r>
            <w:proofErr w:type="spellEnd"/>
            <w:r w:rsidR="00A54893">
              <w:rPr>
                <w:rFonts w:asciiTheme="minorHAnsi" w:hAnsiTheme="minorHAnsi"/>
                <w:i/>
                <w:sz w:val="22"/>
              </w:rPr>
              <w:t xml:space="preserve">. </w:t>
            </w:r>
          </w:p>
          <w:p w14:paraId="33927567" w14:textId="77777777" w:rsidR="00C91DB5" w:rsidRPr="005A28BE" w:rsidRDefault="00C91DB5" w:rsidP="005A28BE">
            <w:pPr>
              <w:pStyle w:val="BankNormal"/>
              <w:numPr>
                <w:ilvl w:val="0"/>
                <w:numId w:val="6"/>
              </w:numPr>
              <w:rPr>
                <w:rFonts w:asciiTheme="minorHAnsi" w:hAnsiTheme="minorHAnsi"/>
                <w:sz w:val="22"/>
              </w:rPr>
            </w:pPr>
            <w:r w:rsidRPr="00C91DB5">
              <w:rPr>
                <w:rFonts w:asciiTheme="minorHAnsi" w:hAnsiTheme="minorHAnsi"/>
                <w:sz w:val="22"/>
              </w:rPr>
              <w:t xml:space="preserve">Statement of Satisfactory Performance from Clients for at least three (3) successfully implemented projects of similar scope and complexity within </w:t>
            </w:r>
            <w:r>
              <w:rPr>
                <w:rFonts w:asciiTheme="minorHAnsi" w:hAnsiTheme="minorHAnsi"/>
                <w:sz w:val="22"/>
              </w:rPr>
              <w:t>the last three (3</w:t>
            </w:r>
            <w:r w:rsidRPr="00C91DB5">
              <w:rPr>
                <w:rFonts w:asciiTheme="minorHAnsi" w:hAnsiTheme="minorHAnsi"/>
                <w:sz w:val="22"/>
              </w:rPr>
              <w:t xml:space="preserve">) years </w:t>
            </w:r>
            <w:r w:rsidR="005A28BE">
              <w:rPr>
                <w:rFonts w:asciiTheme="minorHAnsi" w:hAnsiTheme="minorHAnsi"/>
                <w:sz w:val="22"/>
              </w:rPr>
              <w:t>/</w:t>
            </w:r>
            <w:r w:rsidRPr="005A28BE">
              <w:rPr>
                <w:rFonts w:asciiTheme="minorHAnsi" w:hAnsiTheme="minorHAnsi"/>
                <w:i/>
                <w:sz w:val="22"/>
              </w:rPr>
              <w:t xml:space="preserve"> </w:t>
            </w:r>
            <w:proofErr w:type="spellStart"/>
            <w:r w:rsidRPr="005A28BE">
              <w:rPr>
                <w:rFonts w:asciiTheme="minorHAnsi" w:hAnsiTheme="minorHAnsi"/>
                <w:i/>
                <w:sz w:val="22"/>
              </w:rPr>
              <w:t>Potvrda</w:t>
            </w:r>
            <w:proofErr w:type="spellEnd"/>
            <w:r w:rsidRPr="005A28BE">
              <w:rPr>
                <w:rFonts w:asciiTheme="minorHAnsi" w:hAnsiTheme="minorHAnsi"/>
                <w:i/>
                <w:sz w:val="22"/>
              </w:rPr>
              <w:t xml:space="preserve"> </w:t>
            </w:r>
            <w:proofErr w:type="spellStart"/>
            <w:r w:rsidRPr="005A28BE">
              <w:rPr>
                <w:rFonts w:asciiTheme="minorHAnsi" w:hAnsiTheme="minorHAnsi"/>
                <w:i/>
                <w:sz w:val="22"/>
              </w:rPr>
              <w:t>od</w:t>
            </w:r>
            <w:proofErr w:type="spellEnd"/>
            <w:r w:rsidRPr="005A28BE">
              <w:rPr>
                <w:rFonts w:asciiTheme="minorHAnsi" w:hAnsiTheme="minorHAnsi"/>
                <w:i/>
                <w:sz w:val="22"/>
              </w:rPr>
              <w:t xml:space="preserve"> </w:t>
            </w:r>
            <w:proofErr w:type="spellStart"/>
            <w:r w:rsidRPr="005A28BE">
              <w:rPr>
                <w:rFonts w:asciiTheme="minorHAnsi" w:hAnsiTheme="minorHAnsi"/>
                <w:i/>
                <w:sz w:val="22"/>
              </w:rPr>
              <w:t>klijenata</w:t>
            </w:r>
            <w:proofErr w:type="spellEnd"/>
            <w:r w:rsidRPr="005A28BE">
              <w:rPr>
                <w:rFonts w:asciiTheme="minorHAnsi" w:hAnsiTheme="minorHAnsi"/>
                <w:i/>
                <w:sz w:val="22"/>
              </w:rPr>
              <w:t xml:space="preserve"> za </w:t>
            </w:r>
            <w:proofErr w:type="spellStart"/>
            <w:r w:rsidRPr="005A28BE">
              <w:rPr>
                <w:rFonts w:asciiTheme="minorHAnsi" w:hAnsiTheme="minorHAnsi"/>
                <w:i/>
                <w:sz w:val="22"/>
              </w:rPr>
              <w:t>najmanje</w:t>
            </w:r>
            <w:proofErr w:type="spellEnd"/>
            <w:r w:rsidRPr="005A28BE">
              <w:rPr>
                <w:rFonts w:asciiTheme="minorHAnsi" w:hAnsiTheme="minorHAnsi"/>
                <w:i/>
                <w:sz w:val="22"/>
              </w:rPr>
              <w:t xml:space="preserve"> tri (3) </w:t>
            </w:r>
            <w:proofErr w:type="spellStart"/>
            <w:r w:rsidRPr="005A28BE">
              <w:rPr>
                <w:rFonts w:asciiTheme="minorHAnsi" w:hAnsiTheme="minorHAnsi"/>
                <w:i/>
                <w:sz w:val="22"/>
              </w:rPr>
              <w:t>uspješno</w:t>
            </w:r>
            <w:proofErr w:type="spellEnd"/>
            <w:r w:rsidRPr="005A28BE">
              <w:rPr>
                <w:rFonts w:asciiTheme="minorHAnsi" w:hAnsiTheme="minorHAnsi"/>
                <w:i/>
                <w:sz w:val="22"/>
              </w:rPr>
              <w:t xml:space="preserve"> </w:t>
            </w:r>
            <w:proofErr w:type="spellStart"/>
            <w:r w:rsidRPr="005A28BE">
              <w:rPr>
                <w:rFonts w:asciiTheme="minorHAnsi" w:hAnsiTheme="minorHAnsi"/>
                <w:i/>
                <w:sz w:val="22"/>
              </w:rPr>
              <w:t>završena</w:t>
            </w:r>
            <w:proofErr w:type="spellEnd"/>
            <w:r w:rsidR="006D0FE2">
              <w:rPr>
                <w:rFonts w:asciiTheme="minorHAnsi" w:hAnsiTheme="minorHAnsi"/>
                <w:i/>
                <w:sz w:val="22"/>
              </w:rPr>
              <w:t xml:space="preserve"> </w:t>
            </w:r>
            <w:proofErr w:type="spellStart"/>
            <w:r w:rsidR="006D0FE2">
              <w:rPr>
                <w:rFonts w:asciiTheme="minorHAnsi" w:hAnsiTheme="minorHAnsi"/>
                <w:i/>
                <w:sz w:val="22"/>
              </w:rPr>
              <w:t>projekta</w:t>
            </w:r>
            <w:proofErr w:type="spellEnd"/>
            <w:r w:rsidR="006D0FE2">
              <w:rPr>
                <w:rFonts w:asciiTheme="minorHAnsi" w:hAnsiTheme="minorHAnsi"/>
                <w:i/>
                <w:sz w:val="22"/>
              </w:rPr>
              <w:t xml:space="preserve"> </w:t>
            </w:r>
            <w:proofErr w:type="spellStart"/>
            <w:r w:rsidR="006D0FE2">
              <w:rPr>
                <w:rFonts w:asciiTheme="minorHAnsi" w:hAnsiTheme="minorHAnsi"/>
                <w:i/>
                <w:sz w:val="22"/>
              </w:rPr>
              <w:t>sličnog</w:t>
            </w:r>
            <w:proofErr w:type="spellEnd"/>
            <w:r w:rsidR="006D0FE2">
              <w:rPr>
                <w:rFonts w:asciiTheme="minorHAnsi" w:hAnsiTheme="minorHAnsi"/>
                <w:i/>
                <w:sz w:val="22"/>
              </w:rPr>
              <w:t xml:space="preserve"> </w:t>
            </w:r>
            <w:proofErr w:type="spellStart"/>
            <w:r w:rsidR="006D0FE2">
              <w:rPr>
                <w:rFonts w:asciiTheme="minorHAnsi" w:hAnsiTheme="minorHAnsi"/>
                <w:i/>
                <w:sz w:val="22"/>
              </w:rPr>
              <w:t>opisa</w:t>
            </w:r>
            <w:proofErr w:type="spellEnd"/>
            <w:r w:rsidR="006D0FE2">
              <w:rPr>
                <w:rFonts w:asciiTheme="minorHAnsi" w:hAnsiTheme="minorHAnsi"/>
                <w:i/>
                <w:sz w:val="22"/>
              </w:rPr>
              <w:t xml:space="preserve"> </w:t>
            </w:r>
            <w:proofErr w:type="spellStart"/>
            <w:r w:rsidR="006D0FE2">
              <w:rPr>
                <w:rFonts w:asciiTheme="minorHAnsi" w:hAnsiTheme="minorHAnsi"/>
                <w:i/>
                <w:sz w:val="22"/>
              </w:rPr>
              <w:t>radova</w:t>
            </w:r>
            <w:proofErr w:type="spellEnd"/>
            <w:r w:rsidR="006D0FE2">
              <w:rPr>
                <w:rFonts w:asciiTheme="minorHAnsi" w:hAnsiTheme="minorHAnsi"/>
                <w:i/>
                <w:sz w:val="22"/>
              </w:rPr>
              <w:t xml:space="preserve"> i</w:t>
            </w:r>
            <w:r w:rsidRPr="005A28BE">
              <w:rPr>
                <w:rFonts w:asciiTheme="minorHAnsi" w:hAnsiTheme="minorHAnsi"/>
                <w:i/>
                <w:sz w:val="22"/>
              </w:rPr>
              <w:t xml:space="preserve"> </w:t>
            </w:r>
            <w:proofErr w:type="spellStart"/>
            <w:r w:rsidRPr="005A28BE">
              <w:rPr>
                <w:rFonts w:asciiTheme="minorHAnsi" w:hAnsiTheme="minorHAnsi"/>
                <w:i/>
                <w:sz w:val="22"/>
              </w:rPr>
              <w:t>kompleksnosti</w:t>
            </w:r>
            <w:proofErr w:type="spellEnd"/>
            <w:r w:rsidRPr="005A28BE">
              <w:rPr>
                <w:rFonts w:asciiTheme="minorHAnsi" w:hAnsiTheme="minorHAnsi"/>
                <w:i/>
                <w:sz w:val="22"/>
              </w:rPr>
              <w:t xml:space="preserve"> u </w:t>
            </w:r>
            <w:proofErr w:type="spellStart"/>
            <w:r w:rsidRPr="005A28BE">
              <w:rPr>
                <w:rFonts w:asciiTheme="minorHAnsi" w:hAnsiTheme="minorHAnsi"/>
                <w:i/>
                <w:sz w:val="22"/>
              </w:rPr>
              <w:t>posljednje</w:t>
            </w:r>
            <w:proofErr w:type="spellEnd"/>
            <w:r w:rsidRPr="005A28BE">
              <w:rPr>
                <w:rFonts w:asciiTheme="minorHAnsi" w:hAnsiTheme="minorHAnsi"/>
                <w:i/>
                <w:sz w:val="22"/>
              </w:rPr>
              <w:t xml:space="preserve"> tri </w:t>
            </w:r>
            <w:proofErr w:type="spellStart"/>
            <w:r w:rsidRPr="005A28BE">
              <w:rPr>
                <w:rFonts w:asciiTheme="minorHAnsi" w:hAnsiTheme="minorHAnsi"/>
                <w:i/>
                <w:sz w:val="22"/>
              </w:rPr>
              <w:t>godine</w:t>
            </w:r>
            <w:proofErr w:type="spellEnd"/>
          </w:p>
          <w:bookmarkEnd w:id="5"/>
          <w:p w14:paraId="14AEC7A3" w14:textId="7DF84325" w:rsidR="0056471B" w:rsidRPr="005A28BE" w:rsidRDefault="0056471B" w:rsidP="005A28BE">
            <w:pPr>
              <w:pStyle w:val="BankNormal"/>
              <w:numPr>
                <w:ilvl w:val="0"/>
                <w:numId w:val="6"/>
              </w:numPr>
              <w:rPr>
                <w:rFonts w:asciiTheme="minorHAnsi" w:hAnsiTheme="minorHAnsi"/>
                <w:sz w:val="22"/>
              </w:rPr>
            </w:pPr>
            <w:r w:rsidRPr="00023F0D">
              <w:rPr>
                <w:rFonts w:asciiTheme="minorHAnsi" w:hAnsiTheme="minorHAnsi"/>
                <w:sz w:val="22"/>
              </w:rPr>
              <w:t>List of employees on a company’s letterhead (names, profile</w:t>
            </w:r>
            <w:r w:rsidR="00023F0D" w:rsidRPr="00023F0D">
              <w:rPr>
                <w:rFonts w:asciiTheme="minorHAnsi" w:hAnsiTheme="minorHAnsi"/>
                <w:sz w:val="22"/>
              </w:rPr>
              <w:t>, skills, years of experience)</w:t>
            </w:r>
            <w:r w:rsidR="00CB1DF2">
              <w:rPr>
                <w:rFonts w:asciiTheme="minorHAnsi" w:hAnsiTheme="minorHAnsi"/>
                <w:sz w:val="22"/>
              </w:rPr>
              <w:t xml:space="preserve"> </w:t>
            </w:r>
            <w:r w:rsidR="005A28BE">
              <w:rPr>
                <w:rFonts w:asciiTheme="minorHAnsi" w:hAnsiTheme="minorHAnsi"/>
                <w:sz w:val="22"/>
              </w:rPr>
              <w:t>/</w:t>
            </w:r>
            <w:r w:rsidR="00CB1DF2">
              <w:rPr>
                <w:rFonts w:asciiTheme="minorHAnsi" w:hAnsiTheme="minorHAnsi"/>
                <w:sz w:val="22"/>
              </w:rPr>
              <w:t xml:space="preserve"> </w:t>
            </w:r>
            <w:r w:rsidRPr="005A28BE">
              <w:rPr>
                <w:rFonts w:asciiTheme="minorHAnsi" w:hAnsiTheme="minorHAnsi"/>
                <w:i/>
                <w:sz w:val="22"/>
              </w:rPr>
              <w:t xml:space="preserve">Lista </w:t>
            </w:r>
            <w:proofErr w:type="spellStart"/>
            <w:r w:rsidRPr="005A28BE">
              <w:rPr>
                <w:rFonts w:asciiTheme="minorHAnsi" w:hAnsiTheme="minorHAnsi"/>
                <w:i/>
                <w:sz w:val="22"/>
              </w:rPr>
              <w:t>uposlenika</w:t>
            </w:r>
            <w:proofErr w:type="spellEnd"/>
            <w:r w:rsidRPr="005A28BE">
              <w:rPr>
                <w:rFonts w:asciiTheme="minorHAnsi" w:hAnsiTheme="minorHAnsi"/>
                <w:i/>
                <w:sz w:val="22"/>
              </w:rPr>
              <w:t xml:space="preserve"> </w:t>
            </w:r>
            <w:proofErr w:type="spellStart"/>
            <w:r w:rsidRPr="005A28BE">
              <w:rPr>
                <w:rFonts w:asciiTheme="minorHAnsi" w:hAnsiTheme="minorHAnsi"/>
                <w:i/>
                <w:sz w:val="22"/>
              </w:rPr>
              <w:t>fime</w:t>
            </w:r>
            <w:proofErr w:type="spellEnd"/>
            <w:r w:rsidRPr="005A28BE">
              <w:rPr>
                <w:rFonts w:asciiTheme="minorHAnsi" w:hAnsiTheme="minorHAnsi"/>
                <w:i/>
                <w:sz w:val="22"/>
              </w:rPr>
              <w:t xml:space="preserve"> </w:t>
            </w:r>
            <w:proofErr w:type="spellStart"/>
            <w:r w:rsidRPr="005A28BE">
              <w:rPr>
                <w:rFonts w:asciiTheme="minorHAnsi" w:hAnsiTheme="minorHAnsi"/>
                <w:i/>
                <w:sz w:val="22"/>
              </w:rPr>
              <w:t>na</w:t>
            </w:r>
            <w:proofErr w:type="spellEnd"/>
            <w:r w:rsidRPr="005A28BE">
              <w:rPr>
                <w:rFonts w:asciiTheme="minorHAnsi" w:hAnsiTheme="minorHAnsi"/>
                <w:i/>
                <w:sz w:val="22"/>
              </w:rPr>
              <w:t xml:space="preserve"> memorandum </w:t>
            </w:r>
            <w:proofErr w:type="spellStart"/>
            <w:r w:rsidRPr="005A28BE">
              <w:rPr>
                <w:rFonts w:asciiTheme="minorHAnsi" w:hAnsiTheme="minorHAnsi"/>
                <w:i/>
                <w:sz w:val="22"/>
              </w:rPr>
              <w:t>firme</w:t>
            </w:r>
            <w:proofErr w:type="spellEnd"/>
            <w:r w:rsidRPr="005A28BE">
              <w:rPr>
                <w:rFonts w:asciiTheme="minorHAnsi" w:hAnsiTheme="minorHAnsi"/>
                <w:i/>
                <w:sz w:val="22"/>
              </w:rPr>
              <w:t xml:space="preserve"> (</w:t>
            </w:r>
            <w:proofErr w:type="spellStart"/>
            <w:r w:rsidRPr="005A28BE">
              <w:rPr>
                <w:rFonts w:asciiTheme="minorHAnsi" w:hAnsiTheme="minorHAnsi"/>
                <w:i/>
                <w:sz w:val="22"/>
              </w:rPr>
              <w:t>imena</w:t>
            </w:r>
            <w:proofErr w:type="spellEnd"/>
            <w:r w:rsidRPr="005A28BE">
              <w:rPr>
                <w:rFonts w:asciiTheme="minorHAnsi" w:hAnsiTheme="minorHAnsi"/>
                <w:i/>
                <w:sz w:val="22"/>
              </w:rPr>
              <w:t xml:space="preserve">, profile, </w:t>
            </w:r>
            <w:proofErr w:type="spellStart"/>
            <w:r w:rsidRPr="005A28BE">
              <w:rPr>
                <w:rFonts w:asciiTheme="minorHAnsi" w:hAnsiTheme="minorHAnsi"/>
                <w:i/>
                <w:sz w:val="22"/>
              </w:rPr>
              <w:t>vještine</w:t>
            </w:r>
            <w:proofErr w:type="spellEnd"/>
            <w:r w:rsidRPr="005A28BE">
              <w:rPr>
                <w:rFonts w:asciiTheme="minorHAnsi" w:hAnsiTheme="minorHAnsi"/>
                <w:i/>
                <w:sz w:val="22"/>
              </w:rPr>
              <w:t xml:space="preserve">, </w:t>
            </w:r>
            <w:proofErr w:type="spellStart"/>
            <w:r w:rsidRPr="005A28BE">
              <w:rPr>
                <w:rFonts w:asciiTheme="minorHAnsi" w:hAnsiTheme="minorHAnsi"/>
                <w:i/>
                <w:sz w:val="22"/>
              </w:rPr>
              <w:t>godine</w:t>
            </w:r>
            <w:proofErr w:type="spellEnd"/>
            <w:r w:rsidRPr="005A28BE">
              <w:rPr>
                <w:rFonts w:asciiTheme="minorHAnsi" w:hAnsiTheme="minorHAnsi"/>
                <w:i/>
                <w:sz w:val="22"/>
              </w:rPr>
              <w:t xml:space="preserve"> </w:t>
            </w:r>
            <w:proofErr w:type="spellStart"/>
            <w:r w:rsidRPr="005A28BE">
              <w:rPr>
                <w:rFonts w:asciiTheme="minorHAnsi" w:hAnsiTheme="minorHAnsi"/>
                <w:i/>
                <w:sz w:val="22"/>
              </w:rPr>
              <w:t>iskustva</w:t>
            </w:r>
            <w:proofErr w:type="spellEnd"/>
            <w:r w:rsidRPr="005A28BE">
              <w:rPr>
                <w:rFonts w:asciiTheme="minorHAnsi" w:hAnsiTheme="minorHAnsi"/>
                <w:i/>
                <w:sz w:val="22"/>
              </w:rPr>
              <w:t>).</w:t>
            </w:r>
          </w:p>
          <w:p w14:paraId="102D7C2E" w14:textId="00EC0505" w:rsidR="00597B50" w:rsidRPr="003906B4" w:rsidRDefault="00A81E72" w:rsidP="00597B50">
            <w:pPr>
              <w:pStyle w:val="BankNormal"/>
              <w:numPr>
                <w:ilvl w:val="0"/>
                <w:numId w:val="6"/>
              </w:numPr>
              <w:rPr>
                <w:rFonts w:asciiTheme="minorHAnsi" w:hAnsiTheme="minorHAnsi"/>
                <w:sz w:val="22"/>
              </w:rPr>
            </w:pPr>
            <w:r>
              <w:rPr>
                <w:rFonts w:asciiTheme="minorHAnsi" w:hAnsiTheme="minorHAnsi"/>
                <w:sz w:val="22"/>
              </w:rPr>
              <w:t xml:space="preserve">CVs for </w:t>
            </w:r>
            <w:r w:rsidR="00597B50" w:rsidRPr="007411F3">
              <w:rPr>
                <w:rFonts w:asciiTheme="minorHAnsi" w:hAnsiTheme="minorHAnsi"/>
                <w:sz w:val="22"/>
              </w:rPr>
              <w:t xml:space="preserve">Graduated </w:t>
            </w:r>
            <w:r w:rsidR="00C26130">
              <w:rPr>
                <w:rFonts w:asciiTheme="minorHAnsi" w:hAnsiTheme="minorHAnsi"/>
                <w:sz w:val="22"/>
              </w:rPr>
              <w:t>Mechanical</w:t>
            </w:r>
            <w:r w:rsidR="00597B50" w:rsidRPr="007411F3">
              <w:rPr>
                <w:rFonts w:asciiTheme="minorHAnsi" w:hAnsiTheme="minorHAnsi"/>
                <w:sz w:val="22"/>
              </w:rPr>
              <w:t xml:space="preserve"> Engineer</w:t>
            </w:r>
            <w:r w:rsidR="00FF1EAA">
              <w:rPr>
                <w:rFonts w:asciiTheme="minorHAnsi" w:hAnsiTheme="minorHAnsi"/>
                <w:sz w:val="22"/>
              </w:rPr>
              <w:t xml:space="preserve"> with </w:t>
            </w:r>
            <w:r w:rsidR="003906B4">
              <w:rPr>
                <w:rFonts w:asciiTheme="minorHAnsi" w:hAnsiTheme="minorHAnsi"/>
                <w:sz w:val="22"/>
              </w:rPr>
              <w:t>relevant</w:t>
            </w:r>
            <w:r w:rsidR="00FF1EAA">
              <w:rPr>
                <w:rFonts w:asciiTheme="minorHAnsi" w:hAnsiTheme="minorHAnsi"/>
                <w:sz w:val="22"/>
              </w:rPr>
              <w:t xml:space="preserve"> professional </w:t>
            </w:r>
            <w:r w:rsidR="003906B4">
              <w:rPr>
                <w:rFonts w:asciiTheme="minorHAnsi" w:hAnsiTheme="minorHAnsi"/>
                <w:sz w:val="22"/>
              </w:rPr>
              <w:t>license</w:t>
            </w:r>
            <w:r w:rsidR="00FF1EAA">
              <w:rPr>
                <w:rFonts w:asciiTheme="minorHAnsi" w:hAnsiTheme="minorHAnsi"/>
                <w:sz w:val="22"/>
              </w:rPr>
              <w:t xml:space="preserve"> (HVAC) </w:t>
            </w:r>
            <w:r w:rsidR="00866B0A">
              <w:rPr>
                <w:rFonts w:asciiTheme="minorHAnsi" w:hAnsiTheme="minorHAnsi"/>
                <w:sz w:val="22"/>
              </w:rPr>
              <w:t>and minimum 5 years of professional experience</w:t>
            </w:r>
            <w:r w:rsidR="00942F88">
              <w:rPr>
                <w:rFonts w:asciiTheme="minorHAnsi" w:hAnsiTheme="minorHAnsi"/>
                <w:sz w:val="22"/>
              </w:rPr>
              <w:t xml:space="preserve"> (full-time employed) </w:t>
            </w:r>
            <w:r w:rsidR="00597B50">
              <w:rPr>
                <w:rFonts w:asciiTheme="minorHAnsi" w:hAnsiTheme="minorHAnsi"/>
                <w:sz w:val="22"/>
              </w:rPr>
              <w:t>/</w:t>
            </w:r>
            <w:r w:rsidR="00942F88">
              <w:rPr>
                <w:rFonts w:asciiTheme="minorHAnsi" w:hAnsiTheme="minorHAnsi"/>
                <w:sz w:val="22"/>
              </w:rPr>
              <w:t xml:space="preserve"> </w:t>
            </w:r>
            <w:proofErr w:type="spellStart"/>
            <w:r w:rsidR="00597B50" w:rsidRPr="00CC00ED">
              <w:rPr>
                <w:rFonts w:asciiTheme="minorHAnsi" w:hAnsiTheme="minorHAnsi"/>
                <w:i/>
                <w:sz w:val="22"/>
              </w:rPr>
              <w:t>Biografija</w:t>
            </w:r>
            <w:proofErr w:type="spellEnd"/>
            <w:r w:rsidR="00597B50" w:rsidRPr="00CC00ED">
              <w:rPr>
                <w:rFonts w:asciiTheme="minorHAnsi" w:hAnsiTheme="minorHAnsi"/>
                <w:i/>
                <w:sz w:val="22"/>
              </w:rPr>
              <w:t xml:space="preserve"> </w:t>
            </w:r>
            <w:proofErr w:type="spellStart"/>
            <w:r w:rsidR="00597B50" w:rsidRPr="00CC00ED">
              <w:rPr>
                <w:rFonts w:asciiTheme="minorHAnsi" w:hAnsiTheme="minorHAnsi"/>
                <w:i/>
                <w:sz w:val="22"/>
              </w:rPr>
              <w:t>diplomiranog</w:t>
            </w:r>
            <w:proofErr w:type="spellEnd"/>
            <w:r w:rsidR="00597B50" w:rsidRPr="00CC00ED">
              <w:rPr>
                <w:rFonts w:asciiTheme="minorHAnsi" w:hAnsiTheme="minorHAnsi"/>
                <w:i/>
                <w:sz w:val="22"/>
              </w:rPr>
              <w:t xml:space="preserve"> </w:t>
            </w:r>
            <w:proofErr w:type="spellStart"/>
            <w:r w:rsidR="00597B50" w:rsidRPr="00CC00ED">
              <w:rPr>
                <w:rFonts w:asciiTheme="minorHAnsi" w:hAnsiTheme="minorHAnsi"/>
                <w:i/>
                <w:sz w:val="22"/>
              </w:rPr>
              <w:t>inženjera</w:t>
            </w:r>
            <w:proofErr w:type="spellEnd"/>
            <w:r w:rsidR="00597B50" w:rsidRPr="00CC00ED">
              <w:rPr>
                <w:rFonts w:asciiTheme="minorHAnsi" w:hAnsiTheme="minorHAnsi"/>
                <w:i/>
                <w:sz w:val="22"/>
              </w:rPr>
              <w:t xml:space="preserve"> </w:t>
            </w:r>
            <w:proofErr w:type="spellStart"/>
            <w:r w:rsidR="00C26130">
              <w:rPr>
                <w:rFonts w:asciiTheme="minorHAnsi" w:hAnsiTheme="minorHAnsi"/>
                <w:i/>
                <w:sz w:val="22"/>
              </w:rPr>
              <w:t>mašinstva</w:t>
            </w:r>
            <w:proofErr w:type="spellEnd"/>
            <w:r w:rsidR="00597B50">
              <w:rPr>
                <w:rFonts w:asciiTheme="minorHAnsi" w:hAnsiTheme="minorHAnsi"/>
                <w:i/>
                <w:sz w:val="22"/>
              </w:rPr>
              <w:t xml:space="preserve"> </w:t>
            </w:r>
            <w:proofErr w:type="spellStart"/>
            <w:r w:rsidR="00597B50" w:rsidRPr="00CC00ED">
              <w:rPr>
                <w:rFonts w:asciiTheme="minorHAnsi" w:hAnsiTheme="minorHAnsi"/>
                <w:i/>
                <w:sz w:val="22"/>
              </w:rPr>
              <w:t>sa</w:t>
            </w:r>
            <w:proofErr w:type="spellEnd"/>
            <w:r w:rsidR="00597B50" w:rsidRPr="00CC00ED">
              <w:rPr>
                <w:rFonts w:asciiTheme="minorHAnsi" w:hAnsiTheme="minorHAnsi"/>
                <w:i/>
                <w:sz w:val="22"/>
              </w:rPr>
              <w:t xml:space="preserve"> </w:t>
            </w:r>
            <w:proofErr w:type="spellStart"/>
            <w:r w:rsidR="00597B50">
              <w:rPr>
                <w:rFonts w:asciiTheme="minorHAnsi" w:hAnsiTheme="minorHAnsi"/>
                <w:i/>
                <w:sz w:val="22"/>
              </w:rPr>
              <w:t>odgovarajućom</w:t>
            </w:r>
            <w:proofErr w:type="spellEnd"/>
            <w:r w:rsidR="00597B50">
              <w:rPr>
                <w:rFonts w:asciiTheme="minorHAnsi" w:hAnsiTheme="minorHAnsi"/>
                <w:i/>
                <w:sz w:val="22"/>
              </w:rPr>
              <w:t xml:space="preserve"> </w:t>
            </w:r>
            <w:proofErr w:type="spellStart"/>
            <w:r w:rsidR="00597B50">
              <w:rPr>
                <w:rFonts w:asciiTheme="minorHAnsi" w:hAnsiTheme="minorHAnsi"/>
                <w:i/>
                <w:sz w:val="22"/>
              </w:rPr>
              <w:t>licencom</w:t>
            </w:r>
            <w:proofErr w:type="spellEnd"/>
            <w:r w:rsidR="00866B0A">
              <w:rPr>
                <w:rFonts w:asciiTheme="minorHAnsi" w:hAnsiTheme="minorHAnsi"/>
                <w:i/>
                <w:sz w:val="22"/>
              </w:rPr>
              <w:t xml:space="preserve"> (KGH)</w:t>
            </w:r>
            <w:r w:rsidR="00597B50">
              <w:rPr>
                <w:rFonts w:asciiTheme="minorHAnsi" w:hAnsiTheme="minorHAnsi"/>
                <w:i/>
                <w:sz w:val="22"/>
              </w:rPr>
              <w:t xml:space="preserve"> </w:t>
            </w:r>
            <w:r w:rsidR="00866B0A">
              <w:rPr>
                <w:rFonts w:asciiTheme="minorHAnsi" w:hAnsiTheme="minorHAnsi"/>
                <w:i/>
                <w:sz w:val="22"/>
              </w:rPr>
              <w:t>i</w:t>
            </w:r>
            <w:r w:rsidR="00597B50" w:rsidRPr="00CC00ED">
              <w:rPr>
                <w:rFonts w:asciiTheme="minorHAnsi" w:hAnsiTheme="minorHAnsi"/>
                <w:i/>
                <w:sz w:val="22"/>
              </w:rPr>
              <w:t xml:space="preserve"> </w:t>
            </w:r>
            <w:proofErr w:type="spellStart"/>
            <w:r w:rsidR="00866B0A">
              <w:rPr>
                <w:rFonts w:asciiTheme="minorHAnsi" w:hAnsiTheme="minorHAnsi"/>
                <w:i/>
                <w:sz w:val="22"/>
              </w:rPr>
              <w:t>minimalno</w:t>
            </w:r>
            <w:proofErr w:type="spellEnd"/>
            <w:r w:rsidR="00866B0A">
              <w:rPr>
                <w:rFonts w:asciiTheme="minorHAnsi" w:hAnsiTheme="minorHAnsi"/>
                <w:i/>
                <w:sz w:val="22"/>
              </w:rPr>
              <w:t xml:space="preserve"> </w:t>
            </w:r>
            <w:r w:rsidR="00597B50" w:rsidRPr="00CC00ED">
              <w:rPr>
                <w:rFonts w:asciiTheme="minorHAnsi" w:hAnsiTheme="minorHAnsi"/>
                <w:i/>
                <w:sz w:val="22"/>
              </w:rPr>
              <w:t xml:space="preserve">5 </w:t>
            </w:r>
            <w:proofErr w:type="spellStart"/>
            <w:r w:rsidR="00597B50" w:rsidRPr="00CC00ED">
              <w:rPr>
                <w:rFonts w:asciiTheme="minorHAnsi" w:hAnsiTheme="minorHAnsi"/>
                <w:i/>
                <w:sz w:val="22"/>
              </w:rPr>
              <w:t>godina</w:t>
            </w:r>
            <w:proofErr w:type="spellEnd"/>
            <w:r w:rsidR="00597B50" w:rsidRPr="00CC00ED">
              <w:rPr>
                <w:rFonts w:asciiTheme="minorHAnsi" w:hAnsiTheme="minorHAnsi"/>
                <w:i/>
                <w:sz w:val="22"/>
              </w:rPr>
              <w:t xml:space="preserve"> </w:t>
            </w:r>
            <w:proofErr w:type="spellStart"/>
            <w:r w:rsidR="00597B50" w:rsidRPr="00CC00ED">
              <w:rPr>
                <w:rFonts w:asciiTheme="minorHAnsi" w:hAnsiTheme="minorHAnsi"/>
                <w:i/>
                <w:sz w:val="22"/>
              </w:rPr>
              <w:t>radnog</w:t>
            </w:r>
            <w:proofErr w:type="spellEnd"/>
            <w:r w:rsidR="00597B50" w:rsidRPr="00CC00ED">
              <w:rPr>
                <w:rFonts w:asciiTheme="minorHAnsi" w:hAnsiTheme="minorHAnsi"/>
                <w:i/>
                <w:sz w:val="22"/>
              </w:rPr>
              <w:t xml:space="preserve"> </w:t>
            </w:r>
            <w:proofErr w:type="spellStart"/>
            <w:r w:rsidR="00597B50" w:rsidRPr="00CC00ED">
              <w:rPr>
                <w:rFonts w:asciiTheme="minorHAnsi" w:hAnsiTheme="minorHAnsi"/>
                <w:i/>
                <w:sz w:val="22"/>
              </w:rPr>
              <w:t>iskustva</w:t>
            </w:r>
            <w:proofErr w:type="spellEnd"/>
            <w:r w:rsidR="00597B50" w:rsidRPr="00CC00ED">
              <w:rPr>
                <w:rFonts w:asciiTheme="minorHAnsi" w:hAnsiTheme="minorHAnsi"/>
                <w:i/>
                <w:sz w:val="22"/>
              </w:rPr>
              <w:t xml:space="preserve"> u </w:t>
            </w:r>
            <w:proofErr w:type="spellStart"/>
            <w:r w:rsidR="00597B50" w:rsidRPr="00CC00ED">
              <w:rPr>
                <w:rFonts w:asciiTheme="minorHAnsi" w:hAnsiTheme="minorHAnsi"/>
                <w:i/>
                <w:sz w:val="22"/>
              </w:rPr>
              <w:t>struci</w:t>
            </w:r>
            <w:proofErr w:type="spellEnd"/>
            <w:r w:rsidR="00597B50" w:rsidRPr="00CC00ED">
              <w:rPr>
                <w:rFonts w:asciiTheme="minorHAnsi" w:hAnsiTheme="minorHAnsi"/>
                <w:i/>
                <w:sz w:val="22"/>
              </w:rPr>
              <w:t xml:space="preserve"> (</w:t>
            </w:r>
            <w:proofErr w:type="spellStart"/>
            <w:r w:rsidR="00597B50" w:rsidRPr="00CC00ED">
              <w:rPr>
                <w:rFonts w:asciiTheme="minorHAnsi" w:hAnsiTheme="minorHAnsi"/>
                <w:i/>
                <w:sz w:val="22"/>
              </w:rPr>
              <w:t>stalno</w:t>
            </w:r>
            <w:proofErr w:type="spellEnd"/>
            <w:r w:rsidR="00597B50" w:rsidRPr="00CC00ED">
              <w:rPr>
                <w:rFonts w:asciiTheme="minorHAnsi" w:hAnsiTheme="minorHAnsi"/>
                <w:i/>
                <w:sz w:val="22"/>
              </w:rPr>
              <w:t xml:space="preserve"> </w:t>
            </w:r>
            <w:proofErr w:type="spellStart"/>
            <w:r w:rsidR="00597B50" w:rsidRPr="00CC00ED">
              <w:rPr>
                <w:rFonts w:asciiTheme="minorHAnsi" w:hAnsiTheme="minorHAnsi"/>
                <w:i/>
                <w:sz w:val="22"/>
              </w:rPr>
              <w:t>zaposlen</w:t>
            </w:r>
            <w:proofErr w:type="spellEnd"/>
            <w:r w:rsidR="00597B50" w:rsidRPr="00CC00ED">
              <w:rPr>
                <w:rFonts w:asciiTheme="minorHAnsi" w:hAnsiTheme="minorHAnsi"/>
                <w:i/>
                <w:sz w:val="22"/>
              </w:rPr>
              <w:t xml:space="preserve"> </w:t>
            </w:r>
            <w:proofErr w:type="spellStart"/>
            <w:r w:rsidR="00597B50" w:rsidRPr="00CC00ED">
              <w:rPr>
                <w:rFonts w:asciiTheme="minorHAnsi" w:hAnsiTheme="minorHAnsi"/>
                <w:i/>
                <w:sz w:val="22"/>
              </w:rPr>
              <w:t>kod</w:t>
            </w:r>
            <w:proofErr w:type="spellEnd"/>
            <w:r w:rsidR="00597B50" w:rsidRPr="00CC00ED">
              <w:rPr>
                <w:rFonts w:asciiTheme="minorHAnsi" w:hAnsiTheme="minorHAnsi"/>
                <w:i/>
                <w:sz w:val="22"/>
              </w:rPr>
              <w:t xml:space="preserve"> </w:t>
            </w:r>
            <w:proofErr w:type="spellStart"/>
            <w:r w:rsidR="00597B50" w:rsidRPr="00CC00ED">
              <w:rPr>
                <w:rFonts w:asciiTheme="minorHAnsi" w:hAnsiTheme="minorHAnsi"/>
                <w:i/>
                <w:sz w:val="22"/>
              </w:rPr>
              <w:t>ponuđača</w:t>
            </w:r>
            <w:proofErr w:type="spellEnd"/>
            <w:r w:rsidR="00597B50" w:rsidRPr="00CC00ED">
              <w:rPr>
                <w:rFonts w:asciiTheme="minorHAnsi" w:hAnsiTheme="minorHAnsi"/>
                <w:i/>
                <w:sz w:val="22"/>
              </w:rPr>
              <w:t>)</w:t>
            </w:r>
          </w:p>
          <w:p w14:paraId="572F2068" w14:textId="04B47517" w:rsidR="003906B4" w:rsidRPr="00CC00ED" w:rsidRDefault="003906B4" w:rsidP="00597B50">
            <w:pPr>
              <w:pStyle w:val="BankNormal"/>
              <w:numPr>
                <w:ilvl w:val="0"/>
                <w:numId w:val="6"/>
              </w:numPr>
              <w:rPr>
                <w:rFonts w:asciiTheme="minorHAnsi" w:hAnsiTheme="minorHAnsi"/>
                <w:sz w:val="22"/>
              </w:rPr>
            </w:pPr>
            <w:r>
              <w:rPr>
                <w:rFonts w:asciiTheme="minorHAnsi" w:hAnsiTheme="minorHAnsi"/>
                <w:sz w:val="22"/>
              </w:rPr>
              <w:t xml:space="preserve">Certificates/Attests for welders / </w:t>
            </w:r>
            <w:proofErr w:type="spellStart"/>
            <w:r>
              <w:rPr>
                <w:rFonts w:asciiTheme="minorHAnsi" w:hAnsiTheme="minorHAnsi"/>
                <w:sz w:val="22"/>
              </w:rPr>
              <w:t>Certifikati</w:t>
            </w:r>
            <w:proofErr w:type="spellEnd"/>
            <w:r w:rsidR="00950175">
              <w:rPr>
                <w:rFonts w:asciiTheme="minorHAnsi" w:hAnsiTheme="minorHAnsi"/>
                <w:sz w:val="22"/>
              </w:rPr>
              <w:t>/</w:t>
            </w:r>
            <w:proofErr w:type="spellStart"/>
            <w:r w:rsidR="00950175">
              <w:rPr>
                <w:rFonts w:asciiTheme="minorHAnsi" w:hAnsiTheme="minorHAnsi"/>
                <w:sz w:val="22"/>
              </w:rPr>
              <w:t>Atesti</w:t>
            </w:r>
            <w:proofErr w:type="spellEnd"/>
            <w:r>
              <w:rPr>
                <w:rFonts w:asciiTheme="minorHAnsi" w:hAnsiTheme="minorHAnsi"/>
                <w:sz w:val="22"/>
              </w:rPr>
              <w:t xml:space="preserve"> za </w:t>
            </w:r>
            <w:proofErr w:type="spellStart"/>
            <w:r w:rsidR="00950175">
              <w:rPr>
                <w:rFonts w:asciiTheme="minorHAnsi" w:hAnsiTheme="minorHAnsi"/>
                <w:sz w:val="22"/>
              </w:rPr>
              <w:t>predložene</w:t>
            </w:r>
            <w:proofErr w:type="spellEnd"/>
            <w:r w:rsidR="00950175">
              <w:rPr>
                <w:rFonts w:asciiTheme="minorHAnsi" w:hAnsiTheme="minorHAnsi"/>
                <w:sz w:val="22"/>
              </w:rPr>
              <w:t xml:space="preserve"> </w:t>
            </w:r>
            <w:proofErr w:type="spellStart"/>
            <w:r w:rsidR="00950175">
              <w:rPr>
                <w:rFonts w:asciiTheme="minorHAnsi" w:hAnsiTheme="minorHAnsi"/>
                <w:sz w:val="22"/>
              </w:rPr>
              <w:t>varioce</w:t>
            </w:r>
            <w:proofErr w:type="spellEnd"/>
          </w:p>
          <w:p w14:paraId="2491C7CB" w14:textId="77777777" w:rsidR="00111463" w:rsidRPr="00111463" w:rsidRDefault="00E65F52" w:rsidP="005A28BE">
            <w:pPr>
              <w:pStyle w:val="NoSpacing"/>
              <w:numPr>
                <w:ilvl w:val="0"/>
                <w:numId w:val="4"/>
              </w:numPr>
              <w:rPr>
                <w:rFonts w:asciiTheme="minorHAnsi" w:hAnsiTheme="minorHAnsi" w:cs="Calibri"/>
                <w:snapToGrid w:val="0"/>
                <w:szCs w:val="22"/>
              </w:rPr>
            </w:pPr>
            <w:r w:rsidRPr="00E630D0">
              <w:rPr>
                <w:rFonts w:asciiTheme="minorHAnsi" w:hAnsiTheme="minorHAnsi"/>
              </w:rPr>
              <w:t>Work plan/ Gantt chart ind</w:t>
            </w:r>
            <w:r w:rsidR="00DD1B06">
              <w:rPr>
                <w:rFonts w:asciiTheme="minorHAnsi" w:hAnsiTheme="minorHAnsi"/>
              </w:rPr>
              <w:t>icating completion of works for</w:t>
            </w:r>
            <w:r w:rsidR="00111463">
              <w:rPr>
                <w:rFonts w:asciiTheme="minorHAnsi" w:hAnsiTheme="minorHAnsi"/>
              </w:rPr>
              <w:t>:</w:t>
            </w:r>
          </w:p>
          <w:p w14:paraId="07AA8AAB" w14:textId="1691F816" w:rsidR="00111463" w:rsidRDefault="00B14BDA" w:rsidP="00111463">
            <w:pPr>
              <w:pStyle w:val="NoSpacing"/>
              <w:ind w:left="720"/>
              <w:rPr>
                <w:rFonts w:asciiTheme="minorHAnsi" w:hAnsiTheme="minorHAnsi" w:cstheme="minorHAnsi"/>
                <w:b/>
              </w:rPr>
            </w:pPr>
            <w:r>
              <w:rPr>
                <w:rFonts w:asciiTheme="minorHAnsi" w:hAnsiTheme="minorHAnsi" w:cstheme="minorHAnsi"/>
                <w:b/>
              </w:rPr>
              <w:t>Each</w:t>
            </w:r>
            <w:r w:rsidR="00010A2C">
              <w:rPr>
                <w:rFonts w:asciiTheme="minorHAnsi" w:hAnsiTheme="minorHAnsi" w:cstheme="minorHAnsi"/>
                <w:b/>
              </w:rPr>
              <w:t xml:space="preserve"> LOT within</w:t>
            </w:r>
            <w:r w:rsidR="00D522E5">
              <w:rPr>
                <w:rFonts w:asciiTheme="minorHAnsi" w:hAnsiTheme="minorHAnsi" w:cstheme="minorHAnsi"/>
                <w:b/>
              </w:rPr>
              <w:t xml:space="preserve"> </w:t>
            </w:r>
            <w:r w:rsidR="00942F88">
              <w:rPr>
                <w:rFonts w:asciiTheme="minorHAnsi" w:hAnsiTheme="minorHAnsi" w:cstheme="minorHAnsi"/>
                <w:b/>
              </w:rPr>
              <w:t>7</w:t>
            </w:r>
            <w:r w:rsidR="00A21BB8">
              <w:rPr>
                <w:rFonts w:asciiTheme="minorHAnsi" w:hAnsiTheme="minorHAnsi" w:cstheme="minorHAnsi"/>
                <w:b/>
              </w:rPr>
              <w:t>0</w:t>
            </w:r>
            <w:r w:rsidR="00DD1B06">
              <w:rPr>
                <w:rFonts w:asciiTheme="minorHAnsi" w:hAnsiTheme="minorHAnsi" w:cstheme="minorHAnsi"/>
                <w:b/>
              </w:rPr>
              <w:t xml:space="preserve"> </w:t>
            </w:r>
            <w:r w:rsidR="00E65F52" w:rsidRPr="00DD1B06">
              <w:rPr>
                <w:rFonts w:asciiTheme="minorHAnsi" w:hAnsiTheme="minorHAnsi" w:cstheme="minorHAnsi"/>
                <w:b/>
              </w:rPr>
              <w:t>calendar days</w:t>
            </w:r>
            <w:r w:rsidR="004B6B2D">
              <w:rPr>
                <w:rFonts w:asciiTheme="minorHAnsi" w:hAnsiTheme="minorHAnsi" w:cstheme="minorHAnsi"/>
                <w:b/>
              </w:rPr>
              <w:t xml:space="preserve"> </w:t>
            </w:r>
          </w:p>
          <w:p w14:paraId="34968662" w14:textId="588419D6" w:rsidR="00E65F52" w:rsidRPr="008C2C89" w:rsidRDefault="004B6B2D" w:rsidP="00111463">
            <w:pPr>
              <w:pStyle w:val="NoSpacing"/>
              <w:ind w:left="720"/>
              <w:rPr>
                <w:rFonts w:asciiTheme="minorHAnsi" w:hAnsiTheme="minorHAnsi" w:cs="Calibri"/>
                <w:snapToGrid w:val="0"/>
                <w:szCs w:val="22"/>
              </w:rPr>
            </w:pPr>
            <w:r w:rsidRPr="00AD1684">
              <w:rPr>
                <w:rFonts w:asciiTheme="minorHAnsi" w:hAnsiTheme="minorHAnsi" w:cs="Calibri"/>
                <w:snapToGrid w:val="0"/>
                <w:szCs w:val="22"/>
              </w:rPr>
              <w:t>(In case of applying for more LOTs, the Construction Timetable must indicate capacity for performing works on more offered LOTs concurrently from the works commencement date)</w:t>
            </w:r>
            <w:r w:rsidR="005A28BE">
              <w:rPr>
                <w:rFonts w:asciiTheme="minorHAnsi" w:hAnsiTheme="minorHAnsi" w:cs="Calibri"/>
                <w:snapToGrid w:val="0"/>
                <w:szCs w:val="22"/>
              </w:rPr>
              <w:t>/</w:t>
            </w:r>
            <w:proofErr w:type="spellStart"/>
            <w:r w:rsidR="00E65F52" w:rsidRPr="005A28BE">
              <w:rPr>
                <w:rFonts w:asciiTheme="minorHAnsi" w:hAnsiTheme="minorHAnsi"/>
                <w:i/>
              </w:rPr>
              <w:t>Zajedno</w:t>
            </w:r>
            <w:proofErr w:type="spellEnd"/>
            <w:r w:rsidR="00E65F52" w:rsidRPr="005A28BE">
              <w:rPr>
                <w:rFonts w:asciiTheme="minorHAnsi" w:hAnsiTheme="minorHAnsi"/>
                <w:i/>
              </w:rPr>
              <w:t xml:space="preserve"> </w:t>
            </w:r>
            <w:proofErr w:type="spellStart"/>
            <w:r w:rsidR="00E65F52" w:rsidRPr="005A28BE">
              <w:rPr>
                <w:rFonts w:asciiTheme="minorHAnsi" w:hAnsiTheme="minorHAnsi"/>
                <w:i/>
              </w:rPr>
              <w:t>sa</w:t>
            </w:r>
            <w:proofErr w:type="spellEnd"/>
            <w:r w:rsidR="00E65F52" w:rsidRPr="005A28BE">
              <w:rPr>
                <w:rFonts w:asciiTheme="minorHAnsi" w:hAnsiTheme="minorHAnsi"/>
                <w:i/>
              </w:rPr>
              <w:t xml:space="preserve"> </w:t>
            </w:r>
            <w:proofErr w:type="spellStart"/>
            <w:r w:rsidR="00E65F52" w:rsidRPr="005A28BE">
              <w:rPr>
                <w:rFonts w:asciiTheme="minorHAnsi" w:hAnsiTheme="minorHAnsi"/>
                <w:i/>
              </w:rPr>
              <w:t>pon</w:t>
            </w:r>
            <w:r w:rsidR="005A28BE" w:rsidRPr="005A28BE">
              <w:rPr>
                <w:rFonts w:asciiTheme="minorHAnsi" w:hAnsiTheme="minorHAnsi"/>
                <w:i/>
              </w:rPr>
              <w:t>udom</w:t>
            </w:r>
            <w:proofErr w:type="spellEnd"/>
            <w:r w:rsidR="005A28BE" w:rsidRPr="005A28BE">
              <w:rPr>
                <w:rFonts w:asciiTheme="minorHAnsi" w:hAnsiTheme="minorHAnsi"/>
                <w:i/>
              </w:rPr>
              <w:t xml:space="preserve">, </w:t>
            </w:r>
            <w:proofErr w:type="spellStart"/>
            <w:r w:rsidR="005A28BE" w:rsidRPr="005A28BE">
              <w:rPr>
                <w:rFonts w:asciiTheme="minorHAnsi" w:hAnsiTheme="minorHAnsi"/>
                <w:i/>
              </w:rPr>
              <w:t>ponuđač</w:t>
            </w:r>
            <w:proofErr w:type="spellEnd"/>
            <w:r w:rsidR="005A28BE" w:rsidRPr="005A28BE">
              <w:rPr>
                <w:rFonts w:asciiTheme="minorHAnsi" w:hAnsiTheme="minorHAnsi"/>
                <w:i/>
              </w:rPr>
              <w:t xml:space="preserve"> </w:t>
            </w:r>
            <w:proofErr w:type="spellStart"/>
            <w:r w:rsidR="005A28BE" w:rsidRPr="005A28BE">
              <w:rPr>
                <w:rFonts w:asciiTheme="minorHAnsi" w:hAnsiTheme="minorHAnsi"/>
                <w:i/>
              </w:rPr>
              <w:t>treba</w:t>
            </w:r>
            <w:proofErr w:type="spellEnd"/>
            <w:r w:rsidR="005A28BE" w:rsidRPr="005A28BE">
              <w:rPr>
                <w:rFonts w:asciiTheme="minorHAnsi" w:hAnsiTheme="minorHAnsi"/>
                <w:i/>
              </w:rPr>
              <w:t xml:space="preserve"> </w:t>
            </w:r>
            <w:proofErr w:type="spellStart"/>
            <w:r w:rsidR="005A28BE" w:rsidRPr="005A28BE">
              <w:rPr>
                <w:rFonts w:asciiTheme="minorHAnsi" w:hAnsiTheme="minorHAnsi"/>
                <w:i/>
              </w:rPr>
              <w:t>dostaviti</w:t>
            </w:r>
            <w:proofErr w:type="spellEnd"/>
            <w:r w:rsidR="005A28BE" w:rsidRPr="005A28BE">
              <w:rPr>
                <w:rFonts w:asciiTheme="minorHAnsi" w:hAnsiTheme="minorHAnsi"/>
                <w:i/>
              </w:rPr>
              <w:t xml:space="preserve"> i p</w:t>
            </w:r>
            <w:r w:rsidR="00E65F52" w:rsidRPr="005A28BE">
              <w:rPr>
                <w:rFonts w:asciiTheme="minorHAnsi" w:hAnsiTheme="minorHAnsi"/>
                <w:i/>
              </w:rPr>
              <w:t xml:space="preserve">lan </w:t>
            </w:r>
            <w:proofErr w:type="spellStart"/>
            <w:r w:rsidR="00E65F52" w:rsidRPr="005A28BE">
              <w:rPr>
                <w:rFonts w:asciiTheme="minorHAnsi" w:hAnsiTheme="minorHAnsi"/>
                <w:i/>
              </w:rPr>
              <w:t>rada</w:t>
            </w:r>
            <w:proofErr w:type="spellEnd"/>
            <w:r w:rsidR="00E65F52" w:rsidRPr="005A28BE">
              <w:rPr>
                <w:rFonts w:asciiTheme="minorHAnsi" w:hAnsiTheme="minorHAnsi"/>
                <w:i/>
              </w:rPr>
              <w:t xml:space="preserve"> </w:t>
            </w:r>
            <w:proofErr w:type="spellStart"/>
            <w:r w:rsidR="00E65F52" w:rsidRPr="005A28BE">
              <w:rPr>
                <w:rFonts w:asciiTheme="minorHAnsi" w:hAnsiTheme="minorHAnsi"/>
                <w:i/>
              </w:rPr>
              <w:t>s</w:t>
            </w:r>
            <w:r w:rsidR="00594305" w:rsidRPr="005A28BE">
              <w:rPr>
                <w:rFonts w:asciiTheme="minorHAnsi" w:hAnsiTheme="minorHAnsi"/>
                <w:i/>
              </w:rPr>
              <w:t>a</w:t>
            </w:r>
            <w:proofErr w:type="spellEnd"/>
            <w:r w:rsidR="00594305" w:rsidRPr="005A28BE">
              <w:rPr>
                <w:rFonts w:asciiTheme="minorHAnsi" w:hAnsiTheme="minorHAnsi"/>
                <w:i/>
              </w:rPr>
              <w:t xml:space="preserve"> </w:t>
            </w:r>
            <w:proofErr w:type="spellStart"/>
            <w:r w:rsidR="00A21BB8" w:rsidRPr="005A28BE">
              <w:rPr>
                <w:rFonts w:asciiTheme="minorHAnsi" w:hAnsiTheme="minorHAnsi"/>
                <w:i/>
              </w:rPr>
              <w:t>datumom</w:t>
            </w:r>
            <w:proofErr w:type="spellEnd"/>
            <w:r w:rsidR="00A21BB8" w:rsidRPr="005A28BE">
              <w:rPr>
                <w:rFonts w:asciiTheme="minorHAnsi" w:hAnsiTheme="minorHAnsi"/>
                <w:i/>
              </w:rPr>
              <w:t xml:space="preserve"> </w:t>
            </w:r>
            <w:proofErr w:type="spellStart"/>
            <w:r w:rsidR="00A21BB8" w:rsidRPr="005A28BE">
              <w:rPr>
                <w:rFonts w:asciiTheme="minorHAnsi" w:hAnsiTheme="minorHAnsi"/>
                <w:i/>
              </w:rPr>
              <w:t>završetka</w:t>
            </w:r>
            <w:proofErr w:type="spellEnd"/>
            <w:r w:rsidR="00A21BB8" w:rsidRPr="005A28BE">
              <w:rPr>
                <w:rFonts w:asciiTheme="minorHAnsi" w:hAnsiTheme="minorHAnsi"/>
                <w:i/>
              </w:rPr>
              <w:t xml:space="preserve"> ne </w:t>
            </w:r>
            <w:proofErr w:type="spellStart"/>
            <w:r w:rsidR="00A21BB8" w:rsidRPr="005A28BE">
              <w:rPr>
                <w:rFonts w:asciiTheme="minorHAnsi" w:hAnsiTheme="minorHAnsi"/>
                <w:i/>
              </w:rPr>
              <w:t>dužim</w:t>
            </w:r>
            <w:proofErr w:type="spellEnd"/>
            <w:r w:rsidR="00A21BB8" w:rsidRPr="005A28BE">
              <w:rPr>
                <w:rFonts w:asciiTheme="minorHAnsi" w:hAnsiTheme="minorHAnsi"/>
                <w:i/>
              </w:rPr>
              <w:t xml:space="preserve"> od </w:t>
            </w:r>
            <w:r w:rsidR="00942F88">
              <w:rPr>
                <w:rFonts w:asciiTheme="minorHAnsi" w:hAnsiTheme="minorHAnsi"/>
                <w:i/>
              </w:rPr>
              <w:t>7</w:t>
            </w:r>
            <w:r w:rsidR="00A21BB8" w:rsidRPr="005A28BE">
              <w:rPr>
                <w:rFonts w:asciiTheme="minorHAnsi" w:hAnsiTheme="minorHAnsi"/>
                <w:i/>
              </w:rPr>
              <w:t>0</w:t>
            </w:r>
            <w:r w:rsidR="00594305" w:rsidRPr="005A28BE">
              <w:rPr>
                <w:rFonts w:asciiTheme="minorHAnsi" w:hAnsiTheme="minorHAnsi"/>
                <w:i/>
              </w:rPr>
              <w:t xml:space="preserve"> </w:t>
            </w:r>
            <w:proofErr w:type="spellStart"/>
            <w:r w:rsidR="00594305" w:rsidRPr="005A28BE">
              <w:rPr>
                <w:rFonts w:asciiTheme="minorHAnsi" w:hAnsiTheme="minorHAnsi"/>
                <w:i/>
              </w:rPr>
              <w:t>kalendarskih</w:t>
            </w:r>
            <w:proofErr w:type="spellEnd"/>
            <w:r w:rsidR="00594305" w:rsidRPr="005A28BE">
              <w:rPr>
                <w:rFonts w:asciiTheme="minorHAnsi" w:hAnsiTheme="minorHAnsi"/>
                <w:i/>
              </w:rPr>
              <w:t xml:space="preserve"> dana</w:t>
            </w:r>
            <w:r w:rsidR="00111463">
              <w:rPr>
                <w:rFonts w:asciiTheme="minorHAnsi" w:hAnsiTheme="minorHAnsi"/>
                <w:i/>
              </w:rPr>
              <w:t xml:space="preserve"> za </w:t>
            </w:r>
            <w:proofErr w:type="spellStart"/>
            <w:r w:rsidR="00B14BDA">
              <w:rPr>
                <w:rFonts w:asciiTheme="minorHAnsi" w:hAnsiTheme="minorHAnsi"/>
                <w:i/>
              </w:rPr>
              <w:t>svaki</w:t>
            </w:r>
            <w:proofErr w:type="spellEnd"/>
            <w:r w:rsidR="00B14BDA">
              <w:rPr>
                <w:rFonts w:asciiTheme="minorHAnsi" w:hAnsiTheme="minorHAnsi"/>
                <w:i/>
              </w:rPr>
              <w:t xml:space="preserve"> LOT</w:t>
            </w:r>
            <w:r w:rsidR="00594305" w:rsidRPr="005A28BE">
              <w:rPr>
                <w:rFonts w:asciiTheme="minorHAnsi" w:hAnsiTheme="minorHAnsi"/>
                <w:i/>
              </w:rPr>
              <w:t>.</w:t>
            </w:r>
            <w:r w:rsidRPr="005A28BE">
              <w:rPr>
                <w:rFonts w:asciiTheme="minorHAnsi" w:hAnsiTheme="minorHAnsi"/>
                <w:snapToGrid w:val="0"/>
                <w:szCs w:val="22"/>
              </w:rPr>
              <w:t xml:space="preserve"> </w:t>
            </w:r>
            <w:proofErr w:type="spellStart"/>
            <w:r w:rsidRPr="005A28BE">
              <w:rPr>
                <w:rFonts w:asciiTheme="minorHAnsi" w:hAnsiTheme="minorHAnsi"/>
                <w:i/>
              </w:rPr>
              <w:t>Ukoliko</w:t>
            </w:r>
            <w:proofErr w:type="spellEnd"/>
            <w:r w:rsidRPr="005A28BE">
              <w:rPr>
                <w:rFonts w:asciiTheme="minorHAnsi" w:hAnsiTheme="minorHAnsi"/>
                <w:i/>
              </w:rPr>
              <w:t xml:space="preserve"> </w:t>
            </w:r>
            <w:proofErr w:type="spellStart"/>
            <w:r w:rsidRPr="005A28BE">
              <w:rPr>
                <w:rFonts w:asciiTheme="minorHAnsi" w:hAnsiTheme="minorHAnsi"/>
                <w:i/>
              </w:rPr>
              <w:t>ponuđač</w:t>
            </w:r>
            <w:proofErr w:type="spellEnd"/>
            <w:r w:rsidRPr="005A28BE">
              <w:rPr>
                <w:rFonts w:asciiTheme="minorHAnsi" w:hAnsiTheme="minorHAnsi"/>
                <w:i/>
              </w:rPr>
              <w:t xml:space="preserve"> </w:t>
            </w:r>
            <w:proofErr w:type="spellStart"/>
            <w:r w:rsidRPr="005A28BE">
              <w:rPr>
                <w:rFonts w:asciiTheme="minorHAnsi" w:hAnsiTheme="minorHAnsi"/>
                <w:i/>
              </w:rPr>
              <w:t>dostavlja</w:t>
            </w:r>
            <w:proofErr w:type="spellEnd"/>
            <w:r w:rsidRPr="005A28BE">
              <w:rPr>
                <w:rFonts w:asciiTheme="minorHAnsi" w:hAnsiTheme="minorHAnsi"/>
                <w:i/>
              </w:rPr>
              <w:t xml:space="preserve"> </w:t>
            </w:r>
            <w:proofErr w:type="spellStart"/>
            <w:r w:rsidRPr="005A28BE">
              <w:rPr>
                <w:rFonts w:asciiTheme="minorHAnsi" w:hAnsiTheme="minorHAnsi"/>
                <w:i/>
              </w:rPr>
              <w:t>ponudu</w:t>
            </w:r>
            <w:proofErr w:type="spellEnd"/>
            <w:r w:rsidRPr="005A28BE">
              <w:rPr>
                <w:rFonts w:asciiTheme="minorHAnsi" w:hAnsiTheme="minorHAnsi"/>
                <w:i/>
              </w:rPr>
              <w:t xml:space="preserve"> za </w:t>
            </w:r>
            <w:proofErr w:type="spellStart"/>
            <w:r w:rsidRPr="005A28BE">
              <w:rPr>
                <w:rFonts w:asciiTheme="minorHAnsi" w:hAnsiTheme="minorHAnsi"/>
                <w:i/>
              </w:rPr>
              <w:t>više</w:t>
            </w:r>
            <w:proofErr w:type="spellEnd"/>
            <w:r w:rsidRPr="005A28BE">
              <w:rPr>
                <w:rFonts w:asciiTheme="minorHAnsi" w:hAnsiTheme="minorHAnsi"/>
                <w:i/>
              </w:rPr>
              <w:t xml:space="preserve"> LOT-</w:t>
            </w:r>
            <w:proofErr w:type="gramStart"/>
            <w:r w:rsidRPr="005A28BE">
              <w:rPr>
                <w:rFonts w:asciiTheme="minorHAnsi" w:hAnsiTheme="minorHAnsi"/>
                <w:i/>
              </w:rPr>
              <w:t xml:space="preserve">ova  </w:t>
            </w:r>
            <w:proofErr w:type="spellStart"/>
            <w:r w:rsidRPr="005A28BE">
              <w:rPr>
                <w:rFonts w:asciiTheme="minorHAnsi" w:hAnsiTheme="minorHAnsi"/>
                <w:i/>
              </w:rPr>
              <w:t>gantogramom</w:t>
            </w:r>
            <w:proofErr w:type="spellEnd"/>
            <w:proofErr w:type="gramEnd"/>
            <w:r w:rsidRPr="005A28BE">
              <w:rPr>
                <w:rFonts w:asciiTheme="minorHAnsi" w:hAnsiTheme="minorHAnsi"/>
                <w:i/>
              </w:rPr>
              <w:t xml:space="preserve">  </w:t>
            </w:r>
            <w:proofErr w:type="spellStart"/>
            <w:r w:rsidRPr="005A28BE">
              <w:rPr>
                <w:rFonts w:asciiTheme="minorHAnsi" w:hAnsiTheme="minorHAnsi"/>
                <w:i/>
              </w:rPr>
              <w:t>dokazuju</w:t>
            </w:r>
            <w:proofErr w:type="spellEnd"/>
            <w:r w:rsidRPr="005A28BE">
              <w:rPr>
                <w:rFonts w:asciiTheme="minorHAnsi" w:hAnsiTheme="minorHAnsi"/>
                <w:i/>
              </w:rPr>
              <w:t xml:space="preserve"> </w:t>
            </w:r>
            <w:proofErr w:type="spellStart"/>
            <w:r w:rsidRPr="005A28BE">
              <w:rPr>
                <w:rFonts w:asciiTheme="minorHAnsi" w:hAnsiTheme="minorHAnsi"/>
                <w:i/>
              </w:rPr>
              <w:t>kapacitet</w:t>
            </w:r>
            <w:proofErr w:type="spellEnd"/>
            <w:r w:rsidRPr="005A28BE">
              <w:rPr>
                <w:rFonts w:asciiTheme="minorHAnsi" w:hAnsiTheme="minorHAnsi"/>
                <w:i/>
              </w:rPr>
              <w:t xml:space="preserve"> da </w:t>
            </w:r>
            <w:proofErr w:type="spellStart"/>
            <w:r w:rsidRPr="005A28BE">
              <w:rPr>
                <w:rFonts w:asciiTheme="minorHAnsi" w:hAnsiTheme="minorHAnsi"/>
                <w:i/>
              </w:rPr>
              <w:t>uradi</w:t>
            </w:r>
            <w:proofErr w:type="spellEnd"/>
            <w:r w:rsidRPr="005A28BE">
              <w:rPr>
                <w:rFonts w:asciiTheme="minorHAnsi" w:hAnsiTheme="minorHAnsi"/>
                <w:i/>
              </w:rPr>
              <w:t xml:space="preserve"> </w:t>
            </w:r>
            <w:proofErr w:type="spellStart"/>
            <w:r w:rsidRPr="005A28BE">
              <w:rPr>
                <w:rFonts w:asciiTheme="minorHAnsi" w:hAnsiTheme="minorHAnsi"/>
                <w:i/>
              </w:rPr>
              <w:t>poslove</w:t>
            </w:r>
            <w:proofErr w:type="spellEnd"/>
            <w:r w:rsidRPr="005A28BE">
              <w:rPr>
                <w:rFonts w:asciiTheme="minorHAnsi" w:hAnsiTheme="minorHAnsi"/>
                <w:i/>
              </w:rPr>
              <w:t xml:space="preserve"> za </w:t>
            </w:r>
            <w:proofErr w:type="spellStart"/>
            <w:r w:rsidRPr="005A28BE">
              <w:rPr>
                <w:rFonts w:asciiTheme="minorHAnsi" w:hAnsiTheme="minorHAnsi"/>
                <w:i/>
              </w:rPr>
              <w:t>više</w:t>
            </w:r>
            <w:proofErr w:type="spellEnd"/>
            <w:r w:rsidRPr="005A28BE">
              <w:rPr>
                <w:rFonts w:asciiTheme="minorHAnsi" w:hAnsiTheme="minorHAnsi"/>
                <w:i/>
              </w:rPr>
              <w:t xml:space="preserve"> LOT-ova </w:t>
            </w:r>
            <w:proofErr w:type="spellStart"/>
            <w:r w:rsidRPr="005A28BE">
              <w:rPr>
                <w:rFonts w:asciiTheme="minorHAnsi" w:hAnsiTheme="minorHAnsi"/>
                <w:i/>
              </w:rPr>
              <w:t>simultano</w:t>
            </w:r>
            <w:proofErr w:type="spellEnd"/>
            <w:r w:rsidRPr="005A28BE">
              <w:rPr>
                <w:rFonts w:asciiTheme="minorHAnsi" w:hAnsiTheme="minorHAnsi"/>
                <w:i/>
              </w:rPr>
              <w:t xml:space="preserve"> u </w:t>
            </w:r>
            <w:proofErr w:type="spellStart"/>
            <w:r w:rsidRPr="005A28BE">
              <w:rPr>
                <w:rFonts w:asciiTheme="minorHAnsi" w:hAnsiTheme="minorHAnsi"/>
                <w:i/>
              </w:rPr>
              <w:t>zadatom</w:t>
            </w:r>
            <w:proofErr w:type="spellEnd"/>
            <w:r w:rsidRPr="005A28BE">
              <w:rPr>
                <w:rFonts w:asciiTheme="minorHAnsi" w:hAnsiTheme="minorHAnsi"/>
                <w:i/>
              </w:rPr>
              <w:t xml:space="preserve"> </w:t>
            </w:r>
            <w:proofErr w:type="spellStart"/>
            <w:r w:rsidRPr="005A28BE">
              <w:rPr>
                <w:rFonts w:asciiTheme="minorHAnsi" w:hAnsiTheme="minorHAnsi"/>
                <w:i/>
              </w:rPr>
              <w:t>roku</w:t>
            </w:r>
            <w:proofErr w:type="spellEnd"/>
            <w:r w:rsidRPr="005A28BE">
              <w:rPr>
                <w:rFonts w:asciiTheme="minorHAnsi" w:hAnsiTheme="minorHAnsi"/>
                <w:i/>
              </w:rPr>
              <w:t>.</w:t>
            </w:r>
          </w:p>
          <w:p w14:paraId="0DAE234A" w14:textId="77777777" w:rsidR="008C2C89" w:rsidRPr="00B337BF" w:rsidRDefault="008C2C89" w:rsidP="008C2C89">
            <w:pPr>
              <w:pStyle w:val="NoSpacing"/>
              <w:rPr>
                <w:rFonts w:asciiTheme="minorHAnsi" w:hAnsiTheme="minorHAnsi" w:cs="Calibri"/>
                <w:szCs w:val="22"/>
              </w:rPr>
            </w:pPr>
          </w:p>
          <w:p w14:paraId="6C8C7E82" w14:textId="77777777" w:rsidR="009E22EC" w:rsidRPr="005A28BE" w:rsidRDefault="005A28BE" w:rsidP="005A28BE">
            <w:pPr>
              <w:pStyle w:val="NoSpacing"/>
              <w:rPr>
                <w:rFonts w:asciiTheme="minorHAnsi" w:hAnsiTheme="minorHAnsi" w:cs="Calibri"/>
                <w:szCs w:val="22"/>
              </w:rPr>
            </w:pPr>
            <w:r w:rsidRPr="00E328F3">
              <w:rPr>
                <w:rFonts w:asciiTheme="minorHAnsi" w:hAnsiTheme="minorHAnsi"/>
                <w:b/>
                <w:i/>
              </w:rPr>
              <w:t>All required documents must be originals or certified copies, an</w:t>
            </w:r>
            <w:r>
              <w:rPr>
                <w:rFonts w:asciiTheme="minorHAnsi" w:hAnsiTheme="minorHAnsi"/>
                <w:b/>
                <w:i/>
              </w:rPr>
              <w:t>d their submission is mandatory/</w:t>
            </w:r>
            <w:r>
              <w:t xml:space="preserve"> </w:t>
            </w:r>
            <w:proofErr w:type="spellStart"/>
            <w:r w:rsidRPr="00040D3A">
              <w:rPr>
                <w:rFonts w:asciiTheme="minorHAnsi" w:hAnsiTheme="minorHAnsi"/>
                <w:b/>
                <w:i/>
              </w:rPr>
              <w:t>Svi</w:t>
            </w:r>
            <w:proofErr w:type="spellEnd"/>
            <w:r w:rsidRPr="00040D3A">
              <w:rPr>
                <w:rFonts w:asciiTheme="minorHAnsi" w:hAnsiTheme="minorHAnsi"/>
                <w:b/>
                <w:i/>
              </w:rPr>
              <w:t xml:space="preserve"> </w:t>
            </w:r>
            <w:proofErr w:type="spellStart"/>
            <w:r w:rsidRPr="00040D3A">
              <w:rPr>
                <w:rFonts w:asciiTheme="minorHAnsi" w:hAnsiTheme="minorHAnsi"/>
                <w:b/>
                <w:i/>
              </w:rPr>
              <w:t>zaht</w:t>
            </w:r>
            <w:r>
              <w:rPr>
                <w:rFonts w:asciiTheme="minorHAnsi" w:hAnsiTheme="minorHAnsi"/>
                <w:b/>
                <w:i/>
              </w:rPr>
              <w:t>j</w:t>
            </w:r>
            <w:r w:rsidRPr="00040D3A">
              <w:rPr>
                <w:rFonts w:asciiTheme="minorHAnsi" w:hAnsiTheme="minorHAnsi"/>
                <w:b/>
                <w:i/>
              </w:rPr>
              <w:t>evani</w:t>
            </w:r>
            <w:proofErr w:type="spellEnd"/>
            <w:r w:rsidRPr="00040D3A">
              <w:rPr>
                <w:rFonts w:asciiTheme="minorHAnsi" w:hAnsiTheme="minorHAnsi"/>
                <w:b/>
                <w:i/>
              </w:rPr>
              <w:t xml:space="preserve"> </w:t>
            </w:r>
            <w:proofErr w:type="spellStart"/>
            <w:r w:rsidRPr="00040D3A">
              <w:rPr>
                <w:rFonts w:asciiTheme="minorHAnsi" w:hAnsiTheme="minorHAnsi"/>
                <w:b/>
                <w:i/>
              </w:rPr>
              <w:t>dokumenti</w:t>
            </w:r>
            <w:proofErr w:type="spellEnd"/>
            <w:r w:rsidRPr="00040D3A">
              <w:rPr>
                <w:rFonts w:asciiTheme="minorHAnsi" w:hAnsiTheme="minorHAnsi"/>
                <w:b/>
                <w:i/>
              </w:rPr>
              <w:t xml:space="preserve"> </w:t>
            </w:r>
            <w:proofErr w:type="spellStart"/>
            <w:r w:rsidRPr="00040D3A">
              <w:rPr>
                <w:rFonts w:asciiTheme="minorHAnsi" w:hAnsiTheme="minorHAnsi"/>
                <w:b/>
                <w:i/>
              </w:rPr>
              <w:t>moraju</w:t>
            </w:r>
            <w:proofErr w:type="spellEnd"/>
            <w:r w:rsidRPr="00040D3A">
              <w:rPr>
                <w:rFonts w:asciiTheme="minorHAnsi" w:hAnsiTheme="minorHAnsi"/>
                <w:b/>
                <w:i/>
              </w:rPr>
              <w:t xml:space="preserve"> </w:t>
            </w:r>
            <w:proofErr w:type="spellStart"/>
            <w:r w:rsidRPr="00040D3A">
              <w:rPr>
                <w:rFonts w:asciiTheme="minorHAnsi" w:hAnsiTheme="minorHAnsi"/>
                <w:b/>
                <w:i/>
              </w:rPr>
              <w:t>biti</w:t>
            </w:r>
            <w:proofErr w:type="spellEnd"/>
            <w:r w:rsidRPr="00040D3A">
              <w:rPr>
                <w:rFonts w:asciiTheme="minorHAnsi" w:hAnsiTheme="minorHAnsi"/>
                <w:b/>
                <w:i/>
              </w:rPr>
              <w:t xml:space="preserve"> </w:t>
            </w:r>
            <w:proofErr w:type="spellStart"/>
            <w:r w:rsidRPr="00040D3A">
              <w:rPr>
                <w:rFonts w:asciiTheme="minorHAnsi" w:hAnsiTheme="minorHAnsi"/>
                <w:b/>
                <w:i/>
              </w:rPr>
              <w:t>originali</w:t>
            </w:r>
            <w:proofErr w:type="spellEnd"/>
            <w:r w:rsidRPr="00040D3A">
              <w:rPr>
                <w:rFonts w:asciiTheme="minorHAnsi" w:hAnsiTheme="minorHAnsi"/>
                <w:b/>
                <w:i/>
              </w:rPr>
              <w:t xml:space="preserve"> </w:t>
            </w:r>
            <w:proofErr w:type="spellStart"/>
            <w:r w:rsidRPr="00040D3A">
              <w:rPr>
                <w:rFonts w:asciiTheme="minorHAnsi" w:hAnsiTheme="minorHAnsi"/>
                <w:b/>
                <w:i/>
              </w:rPr>
              <w:t>ili</w:t>
            </w:r>
            <w:proofErr w:type="spellEnd"/>
            <w:r w:rsidRPr="00040D3A">
              <w:rPr>
                <w:rFonts w:asciiTheme="minorHAnsi" w:hAnsiTheme="minorHAnsi"/>
                <w:b/>
                <w:i/>
              </w:rPr>
              <w:t xml:space="preserve"> </w:t>
            </w:r>
            <w:proofErr w:type="spellStart"/>
            <w:r w:rsidRPr="00040D3A">
              <w:rPr>
                <w:rFonts w:asciiTheme="minorHAnsi" w:hAnsiTheme="minorHAnsi"/>
                <w:b/>
                <w:i/>
              </w:rPr>
              <w:t>ov</w:t>
            </w:r>
            <w:r>
              <w:rPr>
                <w:rFonts w:asciiTheme="minorHAnsi" w:hAnsiTheme="minorHAnsi"/>
                <w:b/>
                <w:i/>
              </w:rPr>
              <w:t>j</w:t>
            </w:r>
            <w:r w:rsidRPr="00040D3A">
              <w:rPr>
                <w:rFonts w:asciiTheme="minorHAnsi" w:hAnsiTheme="minorHAnsi"/>
                <w:b/>
                <w:i/>
              </w:rPr>
              <w:t>er</w:t>
            </w:r>
            <w:r>
              <w:rPr>
                <w:rFonts w:asciiTheme="minorHAnsi" w:hAnsiTheme="minorHAnsi"/>
                <w:b/>
                <w:i/>
              </w:rPr>
              <w:t>ene</w:t>
            </w:r>
            <w:proofErr w:type="spellEnd"/>
            <w:r>
              <w:rPr>
                <w:rFonts w:asciiTheme="minorHAnsi" w:hAnsiTheme="minorHAnsi"/>
                <w:b/>
                <w:i/>
              </w:rPr>
              <w:t xml:space="preserve"> </w:t>
            </w:r>
            <w:proofErr w:type="spellStart"/>
            <w:r>
              <w:rPr>
                <w:rFonts w:asciiTheme="minorHAnsi" w:hAnsiTheme="minorHAnsi"/>
                <w:b/>
                <w:i/>
              </w:rPr>
              <w:t>kopije</w:t>
            </w:r>
            <w:proofErr w:type="spellEnd"/>
            <w:r>
              <w:rPr>
                <w:rFonts w:asciiTheme="minorHAnsi" w:hAnsiTheme="minorHAnsi"/>
                <w:b/>
                <w:i/>
              </w:rPr>
              <w:t>.</w:t>
            </w:r>
          </w:p>
        </w:tc>
      </w:tr>
      <w:tr w:rsidR="002B425D" w:rsidRPr="00FA0599" w14:paraId="44B5F6C9" w14:textId="77777777" w:rsidTr="006F399E">
        <w:tc>
          <w:tcPr>
            <w:tcW w:w="3403" w:type="dxa"/>
          </w:tcPr>
          <w:p w14:paraId="3CD75243" w14:textId="77777777" w:rsidR="002B425D" w:rsidRPr="00FA0599" w:rsidRDefault="002B425D" w:rsidP="00356F02">
            <w:pPr>
              <w:rPr>
                <w:rFonts w:asciiTheme="minorHAnsi" w:hAnsiTheme="minorHAnsi"/>
              </w:rPr>
            </w:pPr>
            <w:r w:rsidRPr="00FA0599">
              <w:rPr>
                <w:rFonts w:asciiTheme="minorHAnsi" w:hAnsiTheme="minorHAnsi"/>
              </w:rPr>
              <w:lastRenderedPageBreak/>
              <w:t xml:space="preserve">Period of Validity </w:t>
            </w:r>
            <w:r w:rsidR="00F84374" w:rsidRPr="00FA0599">
              <w:rPr>
                <w:rFonts w:asciiTheme="minorHAnsi" w:hAnsiTheme="minorHAnsi"/>
              </w:rPr>
              <w:t xml:space="preserve">of Quotes starting </w:t>
            </w:r>
            <w:r w:rsidRPr="00FA0599">
              <w:rPr>
                <w:rFonts w:asciiTheme="minorHAnsi" w:hAnsiTheme="minorHAnsi"/>
              </w:rPr>
              <w:t>the Submission Dat</w:t>
            </w:r>
            <w:r w:rsidR="00F84374" w:rsidRPr="00FA0599">
              <w:rPr>
                <w:rFonts w:asciiTheme="minorHAnsi" w:hAnsiTheme="minorHAnsi"/>
              </w:rPr>
              <w:t>e</w:t>
            </w:r>
          </w:p>
        </w:tc>
        <w:tc>
          <w:tcPr>
            <w:tcW w:w="7512" w:type="dxa"/>
          </w:tcPr>
          <w:p w14:paraId="2B7BBAB2" w14:textId="77777777" w:rsidR="00BD2B0C" w:rsidRPr="00014699" w:rsidRDefault="009E244C" w:rsidP="00356F02">
            <w:pPr>
              <w:rPr>
                <w:rFonts w:asciiTheme="minorHAnsi" w:hAnsiTheme="minorHAnsi"/>
                <w:b/>
              </w:rPr>
            </w:pPr>
            <w:r w:rsidRPr="00014699">
              <w:rPr>
                <w:rFonts w:asciiTheme="minorHAnsi" w:hAnsiTheme="minorHAnsi"/>
                <w:b/>
              </w:rPr>
              <w:t>90</w:t>
            </w:r>
            <w:r w:rsidR="002B425D" w:rsidRPr="00014699">
              <w:rPr>
                <w:rFonts w:asciiTheme="minorHAnsi" w:hAnsiTheme="minorHAnsi"/>
                <w:b/>
              </w:rPr>
              <w:t xml:space="preserve"> days</w:t>
            </w:r>
            <w:r w:rsidR="00287221" w:rsidRPr="00014699">
              <w:rPr>
                <w:rFonts w:asciiTheme="minorHAnsi" w:hAnsiTheme="minorHAnsi"/>
                <w:b/>
              </w:rPr>
              <w:tab/>
            </w:r>
          </w:p>
        </w:tc>
      </w:tr>
      <w:tr w:rsidR="002B425D" w:rsidRPr="00FA0599" w14:paraId="3EBFA2F7" w14:textId="77777777" w:rsidTr="006F399E">
        <w:tc>
          <w:tcPr>
            <w:tcW w:w="3403" w:type="dxa"/>
          </w:tcPr>
          <w:p w14:paraId="13C958BC" w14:textId="77777777" w:rsidR="002B425D" w:rsidRPr="00FA0599" w:rsidRDefault="000009AC" w:rsidP="00356F02">
            <w:pPr>
              <w:rPr>
                <w:rFonts w:asciiTheme="minorHAnsi" w:hAnsiTheme="minorHAnsi"/>
              </w:rPr>
            </w:pPr>
            <w:r w:rsidRPr="00FA0599">
              <w:rPr>
                <w:rFonts w:asciiTheme="minorHAnsi" w:hAnsiTheme="minorHAnsi"/>
              </w:rPr>
              <w:t>Partial Quotes</w:t>
            </w:r>
          </w:p>
        </w:tc>
        <w:tc>
          <w:tcPr>
            <w:tcW w:w="7512" w:type="dxa"/>
          </w:tcPr>
          <w:p w14:paraId="2E5DE45D" w14:textId="77777777" w:rsidR="00CD0F34" w:rsidRPr="00B337BF" w:rsidRDefault="00CD0F34" w:rsidP="00CD0F34">
            <w:pPr>
              <w:pStyle w:val="NoSpacing"/>
              <w:rPr>
                <w:rFonts w:asciiTheme="minorHAnsi" w:hAnsiTheme="minorHAnsi" w:cs="Calibri"/>
                <w:szCs w:val="22"/>
              </w:rPr>
            </w:pPr>
            <w:r w:rsidRPr="00CD0F34">
              <w:rPr>
                <w:rFonts w:asciiTheme="minorHAnsi" w:hAnsiTheme="minorHAnsi" w:cs="Calibri"/>
                <w:b/>
                <w:szCs w:val="22"/>
              </w:rPr>
              <w:t>Partial quotes permitted. Bi</w:t>
            </w:r>
            <w:r w:rsidR="00DF3DDA">
              <w:rPr>
                <w:rFonts w:asciiTheme="minorHAnsi" w:hAnsiTheme="minorHAnsi" w:cs="Calibri"/>
                <w:b/>
                <w:szCs w:val="22"/>
              </w:rPr>
              <w:t xml:space="preserve">dders can apply for one or more </w:t>
            </w:r>
            <w:r w:rsidRPr="00CD0F34">
              <w:rPr>
                <w:rFonts w:asciiTheme="minorHAnsi" w:hAnsiTheme="minorHAnsi" w:cs="Calibri"/>
                <w:b/>
                <w:szCs w:val="22"/>
              </w:rPr>
              <w:t>LOTs / Partial quotes within LOT not permitted</w:t>
            </w:r>
          </w:p>
          <w:p w14:paraId="630E82DF" w14:textId="77777777" w:rsidR="00A41A0A" w:rsidRPr="00CD0F34" w:rsidRDefault="00CD0F34" w:rsidP="009E22EC">
            <w:pPr>
              <w:pStyle w:val="NoSpacing"/>
              <w:rPr>
                <w:rFonts w:asciiTheme="minorHAnsi" w:hAnsiTheme="minorHAnsi" w:cs="Calibri"/>
                <w:szCs w:val="22"/>
              </w:rPr>
            </w:pPr>
            <w:proofErr w:type="spellStart"/>
            <w:r w:rsidRPr="00B337BF">
              <w:rPr>
                <w:rFonts w:asciiTheme="minorHAnsi" w:hAnsiTheme="minorHAnsi" w:cs="Calibri"/>
                <w:szCs w:val="22"/>
              </w:rPr>
              <w:t>Pojedinačne</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ponude</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dozvoljene</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Ponuđači</w:t>
            </w:r>
            <w:proofErr w:type="spellEnd"/>
            <w:r w:rsidRPr="00B337BF">
              <w:rPr>
                <w:rFonts w:asciiTheme="minorHAnsi" w:hAnsiTheme="minorHAnsi" w:cs="Calibri"/>
                <w:szCs w:val="22"/>
              </w:rPr>
              <w:t xml:space="preserve"> </w:t>
            </w:r>
            <w:proofErr w:type="spellStart"/>
            <w:r w:rsidR="00553508">
              <w:rPr>
                <w:rFonts w:asciiTheme="minorHAnsi" w:hAnsiTheme="minorHAnsi" w:cs="Calibri"/>
                <w:szCs w:val="22"/>
              </w:rPr>
              <w:t>mogu</w:t>
            </w:r>
            <w:proofErr w:type="spellEnd"/>
            <w:r w:rsidR="00553508">
              <w:rPr>
                <w:rFonts w:asciiTheme="minorHAnsi" w:hAnsiTheme="minorHAnsi" w:cs="Calibri"/>
                <w:szCs w:val="22"/>
              </w:rPr>
              <w:t xml:space="preserve"> </w:t>
            </w:r>
            <w:proofErr w:type="spellStart"/>
            <w:r w:rsidR="00553508">
              <w:rPr>
                <w:rFonts w:asciiTheme="minorHAnsi" w:hAnsiTheme="minorHAnsi" w:cs="Calibri"/>
                <w:szCs w:val="22"/>
              </w:rPr>
              <w:t>aplicirati</w:t>
            </w:r>
            <w:proofErr w:type="spellEnd"/>
            <w:r w:rsidR="00553508">
              <w:rPr>
                <w:rFonts w:asciiTheme="minorHAnsi" w:hAnsiTheme="minorHAnsi" w:cs="Calibri"/>
                <w:szCs w:val="22"/>
              </w:rPr>
              <w:t xml:space="preserve"> </w:t>
            </w:r>
            <w:proofErr w:type="spellStart"/>
            <w:r w:rsidR="00553508">
              <w:rPr>
                <w:rFonts w:asciiTheme="minorHAnsi" w:hAnsiTheme="minorHAnsi" w:cs="Calibri"/>
                <w:szCs w:val="22"/>
              </w:rPr>
              <w:t>na</w:t>
            </w:r>
            <w:proofErr w:type="spellEnd"/>
            <w:r w:rsidR="00553508">
              <w:rPr>
                <w:rFonts w:asciiTheme="minorHAnsi" w:hAnsiTheme="minorHAnsi" w:cs="Calibri"/>
                <w:szCs w:val="22"/>
              </w:rPr>
              <w:t xml:space="preserve"> </w:t>
            </w:r>
            <w:proofErr w:type="spellStart"/>
            <w:r w:rsidR="00553508">
              <w:rPr>
                <w:rFonts w:asciiTheme="minorHAnsi" w:hAnsiTheme="minorHAnsi" w:cs="Calibri"/>
                <w:szCs w:val="22"/>
              </w:rPr>
              <w:t>jedan</w:t>
            </w:r>
            <w:proofErr w:type="spellEnd"/>
            <w:r w:rsidR="00553508">
              <w:rPr>
                <w:rFonts w:asciiTheme="minorHAnsi" w:hAnsiTheme="minorHAnsi" w:cs="Calibri"/>
                <w:szCs w:val="22"/>
              </w:rPr>
              <w:t xml:space="preserve"> </w:t>
            </w:r>
            <w:proofErr w:type="spellStart"/>
            <w:r w:rsidR="00553508">
              <w:rPr>
                <w:rFonts w:asciiTheme="minorHAnsi" w:hAnsiTheme="minorHAnsi" w:cs="Calibri"/>
                <w:szCs w:val="22"/>
              </w:rPr>
              <w:t>ili</w:t>
            </w:r>
            <w:proofErr w:type="spellEnd"/>
            <w:r w:rsidR="00553508">
              <w:rPr>
                <w:rFonts w:asciiTheme="minorHAnsi" w:hAnsiTheme="minorHAnsi" w:cs="Calibri"/>
                <w:szCs w:val="22"/>
              </w:rPr>
              <w:t xml:space="preserve"> </w:t>
            </w:r>
            <w:proofErr w:type="spellStart"/>
            <w:r w:rsidR="00553508">
              <w:rPr>
                <w:rFonts w:asciiTheme="minorHAnsi" w:hAnsiTheme="minorHAnsi" w:cs="Calibri"/>
                <w:szCs w:val="22"/>
              </w:rPr>
              <w:t>više</w:t>
            </w:r>
            <w:proofErr w:type="spellEnd"/>
            <w:r w:rsidR="00553508">
              <w:rPr>
                <w:rFonts w:asciiTheme="minorHAnsi" w:hAnsiTheme="minorHAnsi" w:cs="Calibri"/>
                <w:szCs w:val="22"/>
              </w:rPr>
              <w:t xml:space="preserve"> </w:t>
            </w:r>
            <w:proofErr w:type="spellStart"/>
            <w:r w:rsidR="00553508">
              <w:rPr>
                <w:rFonts w:asciiTheme="minorHAnsi" w:hAnsiTheme="minorHAnsi" w:cs="Calibri"/>
                <w:szCs w:val="22"/>
              </w:rPr>
              <w:t>LOTova</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Pojedinacne</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ponude</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unutar</w:t>
            </w:r>
            <w:proofErr w:type="spellEnd"/>
            <w:r w:rsidRPr="00B337BF">
              <w:rPr>
                <w:rFonts w:asciiTheme="minorHAnsi" w:hAnsiTheme="minorHAnsi" w:cs="Calibri"/>
                <w:szCs w:val="22"/>
              </w:rPr>
              <w:t xml:space="preserve"> LOT</w:t>
            </w:r>
            <w:r w:rsidR="00BB3C4D">
              <w:rPr>
                <w:rFonts w:asciiTheme="minorHAnsi" w:hAnsiTheme="minorHAnsi" w:cs="Calibri"/>
                <w:szCs w:val="22"/>
              </w:rPr>
              <w:t>-</w:t>
            </w:r>
            <w:r w:rsidRPr="00B337BF">
              <w:rPr>
                <w:rFonts w:asciiTheme="minorHAnsi" w:hAnsiTheme="minorHAnsi" w:cs="Calibri"/>
                <w:szCs w:val="22"/>
              </w:rPr>
              <w:t xml:space="preserve">a </w:t>
            </w:r>
            <w:proofErr w:type="spellStart"/>
            <w:r w:rsidRPr="00B337BF">
              <w:rPr>
                <w:rFonts w:asciiTheme="minorHAnsi" w:hAnsiTheme="minorHAnsi" w:cs="Calibri"/>
                <w:szCs w:val="22"/>
              </w:rPr>
              <w:t>nisu</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dozvoljene</w:t>
            </w:r>
            <w:proofErr w:type="spellEnd"/>
            <w:r w:rsidRPr="00B337BF">
              <w:rPr>
                <w:rFonts w:asciiTheme="minorHAnsi" w:hAnsiTheme="minorHAnsi" w:cs="Calibri"/>
                <w:szCs w:val="22"/>
              </w:rPr>
              <w:t>.</w:t>
            </w:r>
          </w:p>
        </w:tc>
      </w:tr>
      <w:tr w:rsidR="00CD0F34" w:rsidRPr="00FA0599" w14:paraId="26620798" w14:textId="77777777" w:rsidTr="006F399E">
        <w:tc>
          <w:tcPr>
            <w:tcW w:w="3403" w:type="dxa"/>
          </w:tcPr>
          <w:p w14:paraId="58DBC488" w14:textId="77777777" w:rsidR="00CD0F34" w:rsidRPr="00FA0599" w:rsidRDefault="00CD0F34" w:rsidP="00CD0F34">
            <w:pPr>
              <w:rPr>
                <w:rFonts w:asciiTheme="minorHAnsi" w:hAnsiTheme="minorHAnsi"/>
              </w:rPr>
            </w:pPr>
            <w:r w:rsidRPr="00FA0599">
              <w:rPr>
                <w:rFonts w:asciiTheme="minorHAnsi" w:hAnsiTheme="minorHAnsi"/>
              </w:rPr>
              <w:t>Payment Terms</w:t>
            </w:r>
          </w:p>
        </w:tc>
        <w:tc>
          <w:tcPr>
            <w:tcW w:w="7512" w:type="dxa"/>
          </w:tcPr>
          <w:p w14:paraId="020F7757" w14:textId="77777777" w:rsidR="00CD0F34" w:rsidRPr="00FA0599" w:rsidRDefault="00CD0F34" w:rsidP="00CD0F34">
            <w:pPr>
              <w:rPr>
                <w:rFonts w:asciiTheme="minorHAnsi" w:hAnsiTheme="minorHAnsi"/>
              </w:rPr>
            </w:pPr>
            <w:r w:rsidRPr="00E630D0">
              <w:rPr>
                <w:rFonts w:asciiTheme="minorHAnsi" w:hAnsiTheme="minorHAnsi"/>
                <w:noProof/>
              </w:rPr>
              <w:t xml:space="preserve">Upon delivery </w:t>
            </w:r>
            <w:r w:rsidRPr="00E630D0">
              <w:rPr>
                <w:rFonts w:asciiTheme="minorHAnsi" w:hAnsiTheme="minorHAnsi"/>
              </w:rPr>
              <w:t>and acceptance by UNDP</w:t>
            </w:r>
          </w:p>
        </w:tc>
      </w:tr>
      <w:tr w:rsidR="00CD0F34" w:rsidRPr="00FA0599" w14:paraId="51D87BDD" w14:textId="77777777" w:rsidTr="006F399E">
        <w:trPr>
          <w:cantSplit/>
          <w:trHeight w:val="460"/>
        </w:trPr>
        <w:tc>
          <w:tcPr>
            <w:tcW w:w="3403" w:type="dxa"/>
          </w:tcPr>
          <w:p w14:paraId="19CA1489" w14:textId="77777777" w:rsidR="00CD0F34" w:rsidRPr="00FA0599" w:rsidRDefault="00CD0F34" w:rsidP="00CD0F34">
            <w:pPr>
              <w:rPr>
                <w:rFonts w:asciiTheme="minorHAnsi" w:hAnsiTheme="minorHAnsi"/>
              </w:rPr>
            </w:pPr>
            <w:r w:rsidRPr="00FA0599">
              <w:rPr>
                <w:rFonts w:asciiTheme="minorHAnsi" w:hAnsiTheme="minorHAnsi"/>
              </w:rPr>
              <w:lastRenderedPageBreak/>
              <w:t xml:space="preserve">Evaluation Criteria </w:t>
            </w:r>
          </w:p>
          <w:p w14:paraId="78828CBB" w14:textId="77777777" w:rsidR="00CD0F34" w:rsidRPr="00FA0599" w:rsidRDefault="00CD0F34" w:rsidP="00CD0F34">
            <w:pPr>
              <w:rPr>
                <w:rFonts w:asciiTheme="minorHAnsi" w:hAnsiTheme="minorHAnsi"/>
              </w:rPr>
            </w:pPr>
          </w:p>
        </w:tc>
        <w:tc>
          <w:tcPr>
            <w:tcW w:w="7512" w:type="dxa"/>
          </w:tcPr>
          <w:p w14:paraId="435DCE48" w14:textId="77777777" w:rsidR="00CD0F34" w:rsidRDefault="00CD0F34" w:rsidP="00CD0F34">
            <w:r>
              <w:t>Price and Technical responsiveness/Full compliance with the requirements</w:t>
            </w:r>
          </w:p>
          <w:p w14:paraId="00BF6CD0" w14:textId="77777777" w:rsidR="00CD0F34" w:rsidRDefault="00CD0F34" w:rsidP="00CD0F34">
            <w:r>
              <w:t>Full acceptance of the Contract General Terms and Conditions</w:t>
            </w:r>
          </w:p>
          <w:p w14:paraId="4ABE1412" w14:textId="77777777" w:rsidR="00CD0F34" w:rsidRDefault="00CD0F34" w:rsidP="00CD0F34"/>
          <w:p w14:paraId="7914CC54" w14:textId="77777777" w:rsidR="00CD0F34" w:rsidRDefault="00CD0F34" w:rsidP="00CD0F34">
            <w:r>
              <w:t xml:space="preserve">The Bidder should meet the following criteria: </w:t>
            </w:r>
          </w:p>
          <w:p w14:paraId="2DEFBD5C" w14:textId="77777777" w:rsidR="00CD0F34" w:rsidRDefault="00CD0F34" w:rsidP="00CD0F34">
            <w:pPr>
              <w:numPr>
                <w:ilvl w:val="0"/>
                <w:numId w:val="7"/>
              </w:numPr>
              <w:ind w:left="360"/>
            </w:pPr>
            <w:r>
              <w:t>To be a legal entity registered for the business activity</w:t>
            </w:r>
          </w:p>
          <w:p w14:paraId="61403C39" w14:textId="77777777" w:rsidR="00A55F07" w:rsidRDefault="00A55F07" w:rsidP="00CD0F34">
            <w:pPr>
              <w:numPr>
                <w:ilvl w:val="0"/>
                <w:numId w:val="7"/>
              </w:numPr>
              <w:ind w:left="360"/>
            </w:pPr>
            <w:r>
              <w:rPr>
                <w:lang w:val="en-GB"/>
              </w:rPr>
              <w:t>Local Government permit to locate and operate in the current location</w:t>
            </w:r>
          </w:p>
          <w:p w14:paraId="785353AF" w14:textId="77777777" w:rsidR="00CD0F34" w:rsidRDefault="00CD0F34" w:rsidP="00CD0F34">
            <w:pPr>
              <w:numPr>
                <w:ilvl w:val="0"/>
                <w:numId w:val="7"/>
              </w:numPr>
              <w:ind w:left="360"/>
            </w:pPr>
            <w:r>
              <w:t xml:space="preserve">To be registered at the respective Indirect Taxation Authority </w:t>
            </w:r>
          </w:p>
          <w:p w14:paraId="2FBE5FE1" w14:textId="77777777" w:rsidR="00CD0F34" w:rsidRDefault="00CD0F34" w:rsidP="00CD0F34">
            <w:pPr>
              <w:numPr>
                <w:ilvl w:val="0"/>
                <w:numId w:val="7"/>
              </w:numPr>
              <w:ind w:left="360"/>
            </w:pPr>
            <w:r>
              <w:t>The Bidder has no past due debts for direct and indirect taxes</w:t>
            </w:r>
          </w:p>
          <w:p w14:paraId="35710598" w14:textId="4CC27D30" w:rsidR="00CD0F34" w:rsidRPr="00D66242" w:rsidRDefault="00CD0F34" w:rsidP="00CD0F34">
            <w:pPr>
              <w:numPr>
                <w:ilvl w:val="0"/>
                <w:numId w:val="7"/>
              </w:numPr>
              <w:overflowPunct w:val="0"/>
              <w:ind w:left="360"/>
              <w:contextualSpacing/>
            </w:pPr>
            <w:r>
              <w:t>Minimum number and profile of employees required</w:t>
            </w:r>
            <w:r>
              <w:rPr>
                <w:b/>
                <w:bCs/>
              </w:rPr>
              <w:t>:</w:t>
            </w:r>
          </w:p>
          <w:p w14:paraId="5C498116" w14:textId="77777777" w:rsidR="00D66242" w:rsidRPr="00E96B39" w:rsidRDefault="00D66242" w:rsidP="00D66242">
            <w:pPr>
              <w:overflowPunct w:val="0"/>
              <w:ind w:left="360"/>
              <w:contextualSpacing/>
            </w:pPr>
          </w:p>
          <w:p w14:paraId="4BF05D4D" w14:textId="77777777" w:rsidR="00E96B39" w:rsidRDefault="00E96B39" w:rsidP="00E96B39">
            <w:pPr>
              <w:pStyle w:val="NoSpacing"/>
              <w:ind w:firstLine="681"/>
              <w:rPr>
                <w:rFonts w:ascii="Calibri" w:hAnsi="Calibri"/>
                <w:b/>
                <w:bCs/>
                <w:lang w:val="bs-Latn-BA"/>
              </w:rPr>
            </w:pPr>
            <w:r>
              <w:rPr>
                <w:rFonts w:ascii="Calibri" w:hAnsi="Calibri"/>
                <w:b/>
                <w:bCs/>
                <w:lang w:val="bs-Latn-BA"/>
              </w:rPr>
              <w:t>LOT 1:</w:t>
            </w:r>
          </w:p>
          <w:p w14:paraId="5F383EF1" w14:textId="20662720" w:rsidR="00E96B39" w:rsidRDefault="00E96B39" w:rsidP="00E96B39">
            <w:pPr>
              <w:numPr>
                <w:ilvl w:val="0"/>
                <w:numId w:val="63"/>
              </w:numPr>
              <w:rPr>
                <w:lang w:val="en-GB" w:eastAsia="it-IT"/>
              </w:rPr>
            </w:pPr>
            <w:r>
              <w:rPr>
                <w:lang w:val="en-GB"/>
              </w:rPr>
              <w:t xml:space="preserve">One (1) </w:t>
            </w:r>
            <w:r>
              <w:rPr>
                <w:lang w:val="en-GB" w:eastAsia="it-IT"/>
              </w:rPr>
              <w:t xml:space="preserve">Full-time employed graduated </w:t>
            </w:r>
            <w:r w:rsidR="00C75FE0">
              <w:rPr>
                <w:lang w:val="en-GB" w:eastAsia="it-IT"/>
              </w:rPr>
              <w:t>mechanical</w:t>
            </w:r>
            <w:r>
              <w:rPr>
                <w:lang w:val="en-GB" w:eastAsia="it-IT"/>
              </w:rPr>
              <w:t xml:space="preserve"> engineer with minimum of five (5) years of experience in similar assignments</w:t>
            </w:r>
            <w:r>
              <w:rPr>
                <w:lang w:val="en-GB"/>
              </w:rPr>
              <w:t xml:space="preserve"> </w:t>
            </w:r>
            <w:r>
              <w:rPr>
                <w:lang w:val="en-GB" w:eastAsia="it-IT"/>
              </w:rPr>
              <w:t>and professional licensure</w:t>
            </w:r>
            <w:r w:rsidR="00C75FE0">
              <w:rPr>
                <w:lang w:val="en-GB" w:eastAsia="it-IT"/>
              </w:rPr>
              <w:t xml:space="preserve"> (HVAC)</w:t>
            </w:r>
          </w:p>
          <w:p w14:paraId="4FC565BA" w14:textId="094077D3" w:rsidR="00E96B39" w:rsidRPr="00617A13" w:rsidRDefault="00A26600" w:rsidP="00617A13">
            <w:pPr>
              <w:numPr>
                <w:ilvl w:val="0"/>
                <w:numId w:val="63"/>
              </w:numPr>
              <w:rPr>
                <w:lang w:val="en-GB" w:eastAsia="it-IT"/>
              </w:rPr>
            </w:pPr>
            <w:r>
              <w:rPr>
                <w:lang w:val="en-GB" w:eastAsia="it-IT"/>
              </w:rPr>
              <w:t>Ten</w:t>
            </w:r>
            <w:r w:rsidR="00617A13" w:rsidRPr="00617A13">
              <w:rPr>
                <w:lang w:val="en-GB" w:eastAsia="it-IT"/>
              </w:rPr>
              <w:t xml:space="preserve"> (</w:t>
            </w:r>
            <w:r w:rsidR="00E51A48">
              <w:rPr>
                <w:lang w:val="en-GB" w:eastAsia="it-IT"/>
              </w:rPr>
              <w:t>10</w:t>
            </w:r>
            <w:r w:rsidR="00617A13" w:rsidRPr="00617A13">
              <w:rPr>
                <w:lang w:val="en-GB" w:eastAsia="it-IT"/>
              </w:rPr>
              <w:t>) full-time installation</w:t>
            </w:r>
            <w:r w:rsidR="00617A13">
              <w:rPr>
                <w:lang w:val="en-GB" w:eastAsia="it-IT"/>
              </w:rPr>
              <w:t xml:space="preserve"> </w:t>
            </w:r>
            <w:r>
              <w:rPr>
                <w:lang w:val="en-GB" w:eastAsia="it-IT"/>
              </w:rPr>
              <w:t xml:space="preserve">and construction </w:t>
            </w:r>
            <w:r w:rsidR="00617A13" w:rsidRPr="00617A13">
              <w:rPr>
                <w:lang w:val="en-GB" w:eastAsia="it-IT"/>
              </w:rPr>
              <w:t>work</w:t>
            </w:r>
            <w:r w:rsidR="005C0344">
              <w:rPr>
                <w:lang w:val="en-GB" w:eastAsia="it-IT"/>
              </w:rPr>
              <w:t>er</w:t>
            </w:r>
            <w:r w:rsidR="00617A13" w:rsidRPr="00617A13">
              <w:rPr>
                <w:lang w:val="en-GB" w:eastAsia="it-IT"/>
              </w:rPr>
              <w:t xml:space="preserve">s on site – </w:t>
            </w:r>
            <w:r>
              <w:rPr>
                <w:lang w:val="en-GB" w:eastAsia="it-IT"/>
              </w:rPr>
              <w:t>10</w:t>
            </w:r>
            <w:r w:rsidR="00617A13" w:rsidRPr="00617A13">
              <w:rPr>
                <w:lang w:val="en-GB" w:eastAsia="it-IT"/>
              </w:rPr>
              <w:t xml:space="preserve"> (at least </w:t>
            </w:r>
            <w:r w:rsidR="00423288">
              <w:rPr>
                <w:lang w:val="en-GB" w:eastAsia="it-IT"/>
              </w:rPr>
              <w:t>1</w:t>
            </w:r>
            <w:r w:rsidR="00617A13" w:rsidRPr="00617A13">
              <w:rPr>
                <w:lang w:val="en-GB" w:eastAsia="it-IT"/>
              </w:rPr>
              <w:t xml:space="preserve"> certified welder)</w:t>
            </w:r>
          </w:p>
          <w:p w14:paraId="62DC6CBB" w14:textId="77777777" w:rsidR="00E96B39" w:rsidRDefault="00E96B39" w:rsidP="00E96B39">
            <w:pPr>
              <w:ind w:left="720"/>
              <w:rPr>
                <w:rFonts w:eastAsiaTheme="minorHAnsi"/>
                <w:lang w:val="en-GB" w:eastAsia="it-IT"/>
              </w:rPr>
            </w:pPr>
          </w:p>
          <w:p w14:paraId="3D442BCF" w14:textId="77777777" w:rsidR="00E96B39" w:rsidRDefault="00E96B39" w:rsidP="00E96B39">
            <w:pPr>
              <w:pStyle w:val="NoSpacing"/>
              <w:ind w:firstLine="681"/>
              <w:rPr>
                <w:rFonts w:ascii="Calibri" w:hAnsi="Calibri"/>
                <w:b/>
                <w:bCs/>
                <w:lang w:val="bs-Latn-BA"/>
              </w:rPr>
            </w:pPr>
            <w:r>
              <w:rPr>
                <w:rFonts w:ascii="Calibri" w:hAnsi="Calibri"/>
                <w:b/>
                <w:bCs/>
                <w:lang w:val="bs-Latn-BA"/>
              </w:rPr>
              <w:t>LOT 2:</w:t>
            </w:r>
          </w:p>
          <w:p w14:paraId="46D6A2DA" w14:textId="77777777" w:rsidR="00423288" w:rsidRDefault="00423288" w:rsidP="00423288">
            <w:pPr>
              <w:numPr>
                <w:ilvl w:val="0"/>
                <w:numId w:val="65"/>
              </w:numPr>
              <w:rPr>
                <w:lang w:val="en-GB" w:eastAsia="it-IT"/>
              </w:rPr>
            </w:pPr>
            <w:r>
              <w:rPr>
                <w:lang w:val="en-GB"/>
              </w:rPr>
              <w:t xml:space="preserve">One (1) </w:t>
            </w:r>
            <w:r>
              <w:rPr>
                <w:lang w:val="en-GB" w:eastAsia="it-IT"/>
              </w:rPr>
              <w:t>Full-time employed graduated mechanical engineer with minimum of five (5) years of experience in similar assignments</w:t>
            </w:r>
            <w:r>
              <w:rPr>
                <w:lang w:val="en-GB"/>
              </w:rPr>
              <w:t xml:space="preserve"> </w:t>
            </w:r>
            <w:r>
              <w:rPr>
                <w:lang w:val="en-GB" w:eastAsia="it-IT"/>
              </w:rPr>
              <w:t>and professional licensure (HVAC)</w:t>
            </w:r>
          </w:p>
          <w:p w14:paraId="33324EDA" w14:textId="3FF5BDD0" w:rsidR="00423288" w:rsidRPr="00617A13" w:rsidRDefault="00423288" w:rsidP="00423288">
            <w:pPr>
              <w:numPr>
                <w:ilvl w:val="0"/>
                <w:numId w:val="65"/>
              </w:numPr>
              <w:rPr>
                <w:lang w:val="en-GB" w:eastAsia="it-IT"/>
              </w:rPr>
            </w:pPr>
            <w:r w:rsidRPr="00617A13">
              <w:rPr>
                <w:lang w:val="en-GB" w:eastAsia="it-IT"/>
              </w:rPr>
              <w:t>Eight (8) full-time installation</w:t>
            </w:r>
            <w:r>
              <w:rPr>
                <w:lang w:val="en-GB" w:eastAsia="it-IT"/>
              </w:rPr>
              <w:t xml:space="preserve"> </w:t>
            </w:r>
            <w:r w:rsidRPr="00617A13">
              <w:rPr>
                <w:lang w:val="en-GB" w:eastAsia="it-IT"/>
              </w:rPr>
              <w:t>work</w:t>
            </w:r>
            <w:r>
              <w:rPr>
                <w:lang w:val="en-GB" w:eastAsia="it-IT"/>
              </w:rPr>
              <w:t>er</w:t>
            </w:r>
            <w:r w:rsidRPr="00617A13">
              <w:rPr>
                <w:lang w:val="en-GB" w:eastAsia="it-IT"/>
              </w:rPr>
              <w:t xml:space="preserve">s on site – 8 (at least </w:t>
            </w:r>
            <w:r w:rsidR="004E1B3B">
              <w:rPr>
                <w:lang w:val="en-GB" w:eastAsia="it-IT"/>
              </w:rPr>
              <w:t>2</w:t>
            </w:r>
            <w:r w:rsidRPr="00617A13">
              <w:rPr>
                <w:lang w:val="en-GB" w:eastAsia="it-IT"/>
              </w:rPr>
              <w:t xml:space="preserve"> certified welder</w:t>
            </w:r>
            <w:r w:rsidR="001312FC">
              <w:rPr>
                <w:lang w:val="en-GB" w:eastAsia="it-IT"/>
              </w:rPr>
              <w:t>s</w:t>
            </w:r>
            <w:r w:rsidRPr="00617A13">
              <w:rPr>
                <w:lang w:val="en-GB" w:eastAsia="it-IT"/>
              </w:rPr>
              <w:t>)</w:t>
            </w:r>
          </w:p>
          <w:p w14:paraId="3F46F741" w14:textId="77777777" w:rsidR="00E96B39" w:rsidRPr="00CD0F34" w:rsidRDefault="00E96B39" w:rsidP="00423288">
            <w:pPr>
              <w:overflowPunct w:val="0"/>
              <w:contextualSpacing/>
            </w:pPr>
          </w:p>
          <w:p w14:paraId="20886197" w14:textId="264EB40C" w:rsidR="00CD0F34" w:rsidRDefault="00CD0F34" w:rsidP="00A54893">
            <w:pPr>
              <w:numPr>
                <w:ilvl w:val="0"/>
                <w:numId w:val="7"/>
              </w:numPr>
              <w:overflowPunct w:val="0"/>
              <w:ind w:left="360"/>
              <w:contextualSpacing/>
            </w:pPr>
            <w:r>
              <w:t xml:space="preserve">Bidder performed works of similar size and nature on at least 3 projects of similar complexity during last 3 years (works should be completed 100%). </w:t>
            </w:r>
            <w:r w:rsidR="00A54893" w:rsidRPr="00A54893">
              <w:t xml:space="preserve">Annual average value of </w:t>
            </w:r>
            <w:r w:rsidR="001312FC">
              <w:t>mechanical</w:t>
            </w:r>
            <w:r w:rsidR="00A54893" w:rsidRPr="00A54893">
              <w:t xml:space="preserve"> works performed in last three years should be no less than BAM </w:t>
            </w:r>
            <w:r w:rsidR="001312FC">
              <w:t>1</w:t>
            </w:r>
            <w:r w:rsidR="00A54893" w:rsidRPr="00A54893">
              <w:t>00,000 for LOT-1 and LOT-2</w:t>
            </w:r>
            <w:r w:rsidR="009E4BA3">
              <w:t>.</w:t>
            </w:r>
          </w:p>
          <w:p w14:paraId="2B14A3B1" w14:textId="77777777" w:rsidR="00CD0F34" w:rsidRPr="00A55F07" w:rsidRDefault="00CD0F34" w:rsidP="00A55F07">
            <w:pPr>
              <w:numPr>
                <w:ilvl w:val="0"/>
                <w:numId w:val="7"/>
              </w:numPr>
              <w:overflowPunct w:val="0"/>
              <w:ind w:left="360"/>
              <w:contextualSpacing/>
            </w:pPr>
            <w:r>
              <w:t>Statement of Satisfactory Performance from the top three (3) Clients in terms of Contract Value for the past three (3) years.</w:t>
            </w:r>
          </w:p>
        </w:tc>
      </w:tr>
      <w:tr w:rsidR="00CD0F34" w:rsidRPr="00FA0599" w14:paraId="5C4622BE" w14:textId="77777777" w:rsidTr="0003083A">
        <w:tblPrEx>
          <w:tblLook w:val="04A0" w:firstRow="1" w:lastRow="0" w:firstColumn="1" w:lastColumn="0" w:noHBand="0" w:noVBand="1"/>
        </w:tblPrEx>
        <w:trPr>
          <w:trHeight w:val="875"/>
        </w:trPr>
        <w:tc>
          <w:tcPr>
            <w:tcW w:w="3403" w:type="dxa"/>
            <w:shd w:val="clear" w:color="auto" w:fill="auto"/>
          </w:tcPr>
          <w:p w14:paraId="7914C0D2" w14:textId="77777777" w:rsidR="00CD0F34" w:rsidRPr="00FA0599" w:rsidRDefault="00CD0F34" w:rsidP="00CD0F34">
            <w:pPr>
              <w:rPr>
                <w:rFonts w:asciiTheme="minorHAnsi" w:hAnsiTheme="minorHAnsi"/>
              </w:rPr>
            </w:pPr>
            <w:r w:rsidRPr="00FA0599">
              <w:rPr>
                <w:rFonts w:asciiTheme="minorHAnsi" w:hAnsiTheme="minorHAnsi"/>
              </w:rPr>
              <w:t>UNDP will award to:</w:t>
            </w:r>
          </w:p>
          <w:p w14:paraId="2C363BF1" w14:textId="77777777" w:rsidR="00CD0F34" w:rsidRPr="00FA0599" w:rsidRDefault="00CD0F34" w:rsidP="00CD0F34">
            <w:pPr>
              <w:rPr>
                <w:rFonts w:asciiTheme="minorHAnsi" w:hAnsiTheme="minorHAnsi"/>
              </w:rPr>
            </w:pPr>
          </w:p>
        </w:tc>
        <w:tc>
          <w:tcPr>
            <w:tcW w:w="7512" w:type="dxa"/>
            <w:shd w:val="clear" w:color="auto" w:fill="auto"/>
          </w:tcPr>
          <w:p w14:paraId="37A64592" w14:textId="77777777" w:rsidR="00CD0F34" w:rsidRDefault="00571AED" w:rsidP="00CD0F34">
            <w:pPr>
              <w:rPr>
                <w:rFonts w:asciiTheme="minorHAnsi" w:hAnsiTheme="minorHAnsi" w:cstheme="minorHAnsi"/>
                <w:lang w:val="en-GB"/>
              </w:rPr>
            </w:pPr>
            <w:sdt>
              <w:sdtPr>
                <w:rPr>
                  <w:rFonts w:asciiTheme="minorHAnsi" w:hAnsiTheme="minorHAnsi" w:cstheme="minorHAnsi"/>
                </w:rPr>
                <w:id w:val="1764569758"/>
                <w:showingPlcHdr/>
              </w:sdtPr>
              <w:sdtEndPr/>
              <w:sdtContent/>
            </w:sdt>
            <w:sdt>
              <w:sdtPr>
                <w:rPr>
                  <w:rFonts w:asciiTheme="minorHAnsi" w:hAnsiTheme="minorHAnsi" w:cstheme="minorHAnsi"/>
                  <w:color w:val="000000" w:themeColor="text1"/>
                </w:rPr>
                <w:id w:val="-1829499722"/>
              </w:sdtPr>
              <w:sdtEndPr>
                <w:rPr>
                  <w:highlight w:val="yellow"/>
                </w:rPr>
              </w:sdtEndPr>
              <w:sdtContent/>
            </w:sdt>
            <w:sdt>
              <w:sdtPr>
                <w:rPr>
                  <w:rFonts w:asciiTheme="minorHAnsi" w:hAnsiTheme="minorHAnsi" w:cstheme="minorHAnsi"/>
                  <w:color w:val="000000" w:themeColor="text1"/>
                  <w:highlight w:val="yellow"/>
                </w:rPr>
                <w:id w:val="4284679"/>
              </w:sdtPr>
              <w:sdtEndPr/>
              <w:sdtContent/>
            </w:sdt>
            <w:sdt>
              <w:sdtPr>
                <w:rPr>
                  <w:rFonts w:asciiTheme="minorHAnsi" w:hAnsiTheme="minorHAnsi" w:cstheme="minorHAnsi"/>
                  <w:color w:val="000000" w:themeColor="text1"/>
                  <w:highlight w:val="yellow"/>
                </w:rPr>
                <w:id w:val="4284682"/>
              </w:sdtPr>
              <w:sdtEndPr>
                <w:rPr>
                  <w:highlight w:val="none"/>
                </w:rPr>
              </w:sdtEndPr>
              <w:sdtContent>
                <w:sdt>
                  <w:sdtPr>
                    <w:rPr>
                      <w:rFonts w:asciiTheme="minorHAnsi" w:hAnsiTheme="minorHAnsi" w:cstheme="minorHAnsi"/>
                      <w:snapToGrid w:val="0"/>
                      <w:color w:val="000000" w:themeColor="text1"/>
                    </w:rPr>
                    <w:id w:val="-260065474"/>
                  </w:sdtPr>
                  <w:sdtEndPr/>
                  <w:sdtContent>
                    <w:r w:rsidR="00CD0F34" w:rsidRPr="00E630D0">
                      <w:rPr>
                        <w:rFonts w:asciiTheme="minorHAnsi" w:hAnsiTheme="minorHAnsi" w:cstheme="minorHAnsi"/>
                        <w:snapToGrid w:val="0"/>
                        <w:color w:val="000000" w:themeColor="text1"/>
                      </w:rPr>
                      <w:sym w:font="Wingdings" w:char="F0FE"/>
                    </w:r>
                    <w:r w:rsidR="00CD0F34">
                      <w:rPr>
                        <w:rFonts w:asciiTheme="minorHAnsi" w:hAnsiTheme="minorHAnsi" w:cstheme="minorHAnsi"/>
                        <w:snapToGrid w:val="0"/>
                        <w:color w:val="000000" w:themeColor="text1"/>
                      </w:rPr>
                      <w:t xml:space="preserve">   </w:t>
                    </w:r>
                  </w:sdtContent>
                </w:sdt>
              </w:sdtContent>
            </w:sdt>
            <w:r w:rsidR="00CD0F34" w:rsidRPr="00E630D0">
              <w:rPr>
                <w:rFonts w:asciiTheme="minorHAnsi" w:hAnsiTheme="minorHAnsi" w:cstheme="minorHAnsi"/>
                <w:color w:val="000000" w:themeColor="text1"/>
              </w:rPr>
              <w:t xml:space="preserve">One or </w:t>
            </w:r>
            <w:r w:rsidR="00CD0F34">
              <w:rPr>
                <w:rFonts w:asciiTheme="minorHAnsi" w:hAnsiTheme="minorHAnsi" w:cstheme="minorHAnsi"/>
                <w:color w:val="000000" w:themeColor="text1"/>
              </w:rPr>
              <w:t>more</w:t>
            </w:r>
            <w:r w:rsidR="00CD0F34" w:rsidRPr="00E630D0">
              <w:rPr>
                <w:rFonts w:asciiTheme="minorHAnsi" w:hAnsiTheme="minorHAnsi" w:cstheme="minorHAnsi"/>
                <w:color w:val="000000" w:themeColor="text1"/>
              </w:rPr>
              <w:t xml:space="preserve"> </w:t>
            </w:r>
            <w:r w:rsidR="00CD0F34" w:rsidRPr="00E630D0">
              <w:rPr>
                <w:rFonts w:asciiTheme="minorHAnsi" w:hAnsiTheme="minorHAnsi" w:cstheme="minorHAnsi"/>
                <w:bCs/>
                <w:lang w:val="en-GB"/>
              </w:rPr>
              <w:t>Bidder</w:t>
            </w:r>
            <w:r w:rsidR="00CD0F34">
              <w:rPr>
                <w:rFonts w:asciiTheme="minorHAnsi" w:hAnsiTheme="minorHAnsi" w:cstheme="minorHAnsi"/>
                <w:bCs/>
                <w:lang w:val="en-GB"/>
              </w:rPr>
              <w:t>s</w:t>
            </w:r>
            <w:r w:rsidR="00CD0F34" w:rsidRPr="00E630D0">
              <w:rPr>
                <w:rFonts w:asciiTheme="minorHAnsi" w:hAnsiTheme="minorHAnsi" w:cstheme="minorHAnsi"/>
                <w:bCs/>
                <w:lang w:val="en-GB"/>
              </w:rPr>
              <w:t>, depending on the following</w:t>
            </w:r>
            <w:r w:rsidR="00CD0F34" w:rsidRPr="00E630D0">
              <w:rPr>
                <w:rFonts w:asciiTheme="minorHAnsi" w:hAnsiTheme="minorHAnsi" w:cstheme="minorHAnsi"/>
                <w:lang w:val="en-GB"/>
              </w:rPr>
              <w:t xml:space="preserve"> factors:</w:t>
            </w:r>
          </w:p>
          <w:p w14:paraId="00C7D4A6" w14:textId="77777777" w:rsidR="00CD0F34" w:rsidRDefault="00CD0F34" w:rsidP="00CD0F34">
            <w:pPr>
              <w:pStyle w:val="NoSpacing"/>
              <w:numPr>
                <w:ilvl w:val="0"/>
                <w:numId w:val="5"/>
              </w:numPr>
              <w:rPr>
                <w:rFonts w:asciiTheme="minorHAnsi" w:hAnsiTheme="minorHAnsi"/>
              </w:rPr>
            </w:pPr>
            <w:r w:rsidRPr="00E630D0">
              <w:rPr>
                <w:rFonts w:asciiTheme="minorHAnsi" w:hAnsiTheme="minorHAnsi"/>
              </w:rPr>
              <w:t>Technical responsiveness/Full compliance to requirements</w:t>
            </w:r>
          </w:p>
          <w:p w14:paraId="0D359948" w14:textId="77777777" w:rsidR="00CD0F34" w:rsidRPr="00CD0F34" w:rsidRDefault="00CD0F34" w:rsidP="00CD0F34">
            <w:pPr>
              <w:pStyle w:val="NoSpacing"/>
              <w:numPr>
                <w:ilvl w:val="0"/>
                <w:numId w:val="5"/>
              </w:numPr>
              <w:rPr>
                <w:rFonts w:asciiTheme="minorHAnsi" w:hAnsiTheme="minorHAnsi"/>
              </w:rPr>
            </w:pPr>
            <w:r w:rsidRPr="00E630D0">
              <w:rPr>
                <w:rFonts w:asciiTheme="minorHAnsi" w:hAnsiTheme="minorHAnsi"/>
              </w:rPr>
              <w:t>Lowest price offer of technically qualified/responsive Bid</w:t>
            </w:r>
            <w:r>
              <w:rPr>
                <w:rFonts w:asciiTheme="minorHAnsi" w:hAnsiTheme="minorHAnsi"/>
              </w:rPr>
              <w:t xml:space="preserve"> per LOT</w:t>
            </w:r>
          </w:p>
        </w:tc>
      </w:tr>
      <w:tr w:rsidR="00CD0F34" w:rsidRPr="00FA0599" w14:paraId="39F17283" w14:textId="77777777" w:rsidTr="006F399E">
        <w:tblPrEx>
          <w:tblLook w:val="04A0" w:firstRow="1" w:lastRow="0" w:firstColumn="1" w:lastColumn="0" w:noHBand="0" w:noVBand="1"/>
        </w:tblPrEx>
        <w:tc>
          <w:tcPr>
            <w:tcW w:w="3403" w:type="dxa"/>
            <w:shd w:val="clear" w:color="auto" w:fill="auto"/>
          </w:tcPr>
          <w:p w14:paraId="09AFB239" w14:textId="77777777" w:rsidR="00CD0F34" w:rsidRPr="00FA0599" w:rsidRDefault="00CD0F34" w:rsidP="00CD0F34">
            <w:pPr>
              <w:rPr>
                <w:rFonts w:asciiTheme="minorHAnsi" w:hAnsiTheme="minorHAnsi"/>
              </w:rPr>
            </w:pPr>
            <w:r w:rsidRPr="00FA0599">
              <w:rPr>
                <w:rFonts w:asciiTheme="minorHAnsi" w:hAnsiTheme="minorHAnsi"/>
              </w:rPr>
              <w:t>Type of Contract to be Signed</w:t>
            </w:r>
          </w:p>
        </w:tc>
        <w:tc>
          <w:tcPr>
            <w:tcW w:w="7512" w:type="dxa"/>
            <w:shd w:val="clear" w:color="auto" w:fill="auto"/>
          </w:tcPr>
          <w:p w14:paraId="3454F2C0" w14:textId="77777777" w:rsidR="00CD0F34" w:rsidRPr="00FA0599" w:rsidRDefault="00CD0F34" w:rsidP="00CD0F34">
            <w:pPr>
              <w:pStyle w:val="NoSpacing"/>
              <w:rPr>
                <w:rFonts w:asciiTheme="minorHAnsi" w:hAnsiTheme="minorHAnsi"/>
                <w:snapToGrid w:val="0"/>
              </w:rPr>
            </w:pPr>
            <w:r w:rsidRPr="00FA0599">
              <w:rPr>
                <w:rFonts w:asciiTheme="minorHAnsi" w:hAnsiTheme="minorHAnsi"/>
                <w:snapToGrid w:val="0"/>
              </w:rPr>
              <w:t>Contract for Works</w:t>
            </w:r>
          </w:p>
        </w:tc>
      </w:tr>
      <w:tr w:rsidR="00CD0F34" w:rsidRPr="00FA0599" w14:paraId="66C88B67" w14:textId="77777777" w:rsidTr="006F399E">
        <w:tc>
          <w:tcPr>
            <w:tcW w:w="3403" w:type="dxa"/>
          </w:tcPr>
          <w:p w14:paraId="7EC2DF5B" w14:textId="77777777" w:rsidR="00CD0F34" w:rsidRPr="00FA0599" w:rsidRDefault="00CD0F34" w:rsidP="00CD0F34">
            <w:pPr>
              <w:rPr>
                <w:rFonts w:asciiTheme="minorHAnsi" w:hAnsiTheme="minorHAnsi"/>
              </w:rPr>
            </w:pPr>
            <w:r w:rsidRPr="00FA0599">
              <w:rPr>
                <w:rFonts w:asciiTheme="minorHAnsi" w:hAnsiTheme="minorHAnsi"/>
              </w:rPr>
              <w:t>Special conditions of Contract</w:t>
            </w:r>
          </w:p>
        </w:tc>
        <w:tc>
          <w:tcPr>
            <w:tcW w:w="7512" w:type="dxa"/>
          </w:tcPr>
          <w:p w14:paraId="14FFA91C" w14:textId="77777777" w:rsidR="00CD0F34" w:rsidRPr="00083011" w:rsidRDefault="00CD0F34" w:rsidP="00CD0F34">
            <w:pPr>
              <w:pStyle w:val="NoSpacing"/>
              <w:rPr>
                <w:rFonts w:asciiTheme="minorHAnsi" w:hAnsiTheme="minorHAnsi"/>
                <w:u w:val="single"/>
              </w:rPr>
            </w:pPr>
            <w:r w:rsidRPr="00083011">
              <w:rPr>
                <w:rFonts w:asciiTheme="minorHAnsi" w:hAnsiTheme="minorHAnsi"/>
                <w:u w:val="single"/>
              </w:rPr>
              <w:t>Liquidated Damages</w:t>
            </w:r>
          </w:p>
          <w:p w14:paraId="2F07652C" w14:textId="77777777" w:rsidR="00CD0F34" w:rsidRPr="00083011" w:rsidRDefault="00CD0F34" w:rsidP="00CD0F34">
            <w:pPr>
              <w:pStyle w:val="NoSpacing"/>
              <w:ind w:left="720"/>
              <w:rPr>
                <w:rFonts w:asciiTheme="minorHAnsi" w:hAnsiTheme="minorHAnsi"/>
              </w:rPr>
            </w:pPr>
            <w:r w:rsidRPr="00083011">
              <w:rPr>
                <w:rFonts w:asciiTheme="minorHAnsi" w:hAnsiTheme="minorHAnsi"/>
              </w:rPr>
              <w:t>Will be imposed under the following conditions:</w:t>
            </w:r>
          </w:p>
          <w:p w14:paraId="49C12632" w14:textId="77777777" w:rsidR="00CD0F34" w:rsidRPr="00083011" w:rsidRDefault="00CD0F34" w:rsidP="00CD0F34">
            <w:pPr>
              <w:pStyle w:val="NoSpacing"/>
              <w:ind w:left="720"/>
              <w:rPr>
                <w:rFonts w:asciiTheme="minorHAnsi" w:hAnsiTheme="minorHAnsi"/>
              </w:rPr>
            </w:pPr>
            <w:r w:rsidRPr="00083011">
              <w:rPr>
                <w:rFonts w:asciiTheme="minorHAnsi" w:hAnsiTheme="minorHAnsi"/>
              </w:rPr>
              <w:t xml:space="preserve">Percentage of contract price per day of delay: </w:t>
            </w:r>
            <w:r w:rsidR="0003083A">
              <w:rPr>
                <w:rFonts w:asciiTheme="minorHAnsi" w:hAnsiTheme="minorHAnsi"/>
              </w:rPr>
              <w:t>0.5</w:t>
            </w:r>
            <w:r w:rsidRPr="00083011">
              <w:rPr>
                <w:rFonts w:asciiTheme="minorHAnsi" w:hAnsiTheme="minorHAnsi"/>
              </w:rPr>
              <w:t>%</w:t>
            </w:r>
          </w:p>
          <w:p w14:paraId="11E32482" w14:textId="77777777" w:rsidR="0003083A" w:rsidRDefault="00CD0F34" w:rsidP="00CD0F34">
            <w:pPr>
              <w:pStyle w:val="NoSpacing"/>
              <w:ind w:left="720"/>
              <w:rPr>
                <w:rFonts w:asciiTheme="minorHAnsi" w:hAnsiTheme="minorHAnsi"/>
              </w:rPr>
            </w:pPr>
            <w:r w:rsidRPr="00083011">
              <w:rPr>
                <w:rFonts w:asciiTheme="minorHAnsi" w:hAnsiTheme="minorHAnsi"/>
              </w:rPr>
              <w:t>Max. no. of days of delay: 1</w:t>
            </w:r>
          </w:p>
          <w:p w14:paraId="51FC489F" w14:textId="77777777" w:rsidR="00CD0F34" w:rsidRPr="00083011" w:rsidRDefault="0003083A" w:rsidP="00CD0F34">
            <w:pPr>
              <w:pStyle w:val="NoSpacing"/>
              <w:ind w:left="720"/>
              <w:rPr>
                <w:rFonts w:asciiTheme="minorHAnsi" w:hAnsiTheme="minorHAnsi"/>
              </w:rPr>
            </w:pPr>
            <w:r>
              <w:rPr>
                <w:rFonts w:asciiTheme="minorHAnsi" w:hAnsiTheme="minorHAnsi"/>
              </w:rPr>
              <w:t>2</w:t>
            </w:r>
            <w:r w:rsidR="00CD0F34" w:rsidRPr="00083011">
              <w:rPr>
                <w:rFonts w:asciiTheme="minorHAnsi" w:hAnsiTheme="minorHAnsi"/>
              </w:rPr>
              <w:t>0 calendar days</w:t>
            </w:r>
          </w:p>
          <w:p w14:paraId="567ADAD8" w14:textId="77777777" w:rsidR="00CD0F34" w:rsidRPr="00083011" w:rsidRDefault="00CD0F34" w:rsidP="00CD0F34">
            <w:pPr>
              <w:pStyle w:val="NoSpacing"/>
              <w:ind w:left="720"/>
              <w:rPr>
                <w:rFonts w:asciiTheme="minorHAnsi" w:hAnsiTheme="minorHAnsi"/>
              </w:rPr>
            </w:pPr>
            <w:r w:rsidRPr="00083011">
              <w:rPr>
                <w:rFonts w:asciiTheme="minorHAnsi" w:hAnsiTheme="minorHAnsi"/>
              </w:rPr>
              <w:t xml:space="preserve">Next course of </w:t>
            </w:r>
            <w:r w:rsidR="004E7677">
              <w:rPr>
                <w:rFonts w:asciiTheme="minorHAnsi" w:hAnsiTheme="minorHAnsi"/>
              </w:rPr>
              <w:t>action: Termination of contract</w:t>
            </w:r>
          </w:p>
          <w:p w14:paraId="422A7D91" w14:textId="77777777" w:rsidR="00CD0F34" w:rsidRPr="00083011" w:rsidRDefault="00CD0F34" w:rsidP="00CD0F34">
            <w:pPr>
              <w:pStyle w:val="NoSpacing"/>
              <w:rPr>
                <w:rFonts w:asciiTheme="minorHAnsi" w:hAnsiTheme="minorHAnsi"/>
                <w:u w:val="single"/>
              </w:rPr>
            </w:pPr>
            <w:r w:rsidRPr="00083011">
              <w:rPr>
                <w:rFonts w:asciiTheme="minorHAnsi" w:hAnsiTheme="minorHAnsi"/>
                <w:u w:val="single"/>
              </w:rPr>
              <w:t>Performance Security</w:t>
            </w:r>
            <w:r w:rsidRPr="00083011">
              <w:rPr>
                <w:rFonts w:asciiTheme="minorHAnsi" w:hAnsiTheme="minorHAnsi"/>
                <w:u w:val="single"/>
              </w:rPr>
              <w:tab/>
            </w:r>
          </w:p>
          <w:p w14:paraId="731FE922" w14:textId="77777777" w:rsidR="00CD0F34" w:rsidRDefault="00CD0F34" w:rsidP="00CD0F34">
            <w:pPr>
              <w:pStyle w:val="NoSpacing"/>
              <w:ind w:left="720"/>
              <w:rPr>
                <w:rFonts w:asciiTheme="minorHAnsi" w:hAnsiTheme="minorHAnsi"/>
              </w:rPr>
            </w:pPr>
            <w:r w:rsidRPr="00083011">
              <w:rPr>
                <w:rFonts w:asciiTheme="minorHAnsi" w:hAnsiTheme="minorHAnsi"/>
              </w:rPr>
              <w:t xml:space="preserve">Amount: 10% of the contract value for period of 24 months from the anticipated date of technical reception of works. </w:t>
            </w:r>
          </w:p>
          <w:p w14:paraId="2A3FA5CE" w14:textId="77777777" w:rsidR="00576296" w:rsidRPr="00E2097D" w:rsidRDefault="00CD0F34" w:rsidP="00766E3A">
            <w:pPr>
              <w:pStyle w:val="NoSpacing"/>
              <w:ind w:left="720"/>
              <w:rPr>
                <w:rFonts w:asciiTheme="minorHAnsi" w:hAnsiTheme="minorHAnsi"/>
              </w:rPr>
            </w:pPr>
            <w:r w:rsidRPr="00083011">
              <w:rPr>
                <w:rFonts w:asciiTheme="minorHAnsi" w:hAnsiTheme="minorHAnsi"/>
              </w:rPr>
              <w:t>Form: Bank guarantee</w:t>
            </w:r>
          </w:p>
        </w:tc>
      </w:tr>
      <w:tr w:rsidR="00CD0F34" w:rsidRPr="00FA0599" w14:paraId="14B78EDD" w14:textId="77777777" w:rsidTr="006F399E">
        <w:trPr>
          <w:trHeight w:val="572"/>
        </w:trPr>
        <w:tc>
          <w:tcPr>
            <w:tcW w:w="3403" w:type="dxa"/>
          </w:tcPr>
          <w:p w14:paraId="3698D7C5" w14:textId="77777777" w:rsidR="00CD0F34" w:rsidRPr="00FA0599" w:rsidDel="00163CAD" w:rsidRDefault="00CD0F34" w:rsidP="00CD0F34">
            <w:pPr>
              <w:rPr>
                <w:rFonts w:asciiTheme="minorHAnsi" w:hAnsiTheme="minorHAnsi"/>
              </w:rPr>
            </w:pPr>
            <w:r w:rsidRPr="00FA0599">
              <w:rPr>
                <w:rFonts w:asciiTheme="minorHAnsi" w:hAnsiTheme="minorHAnsi"/>
              </w:rPr>
              <w:t>Conditions for Release of Payment</w:t>
            </w:r>
          </w:p>
        </w:tc>
        <w:tc>
          <w:tcPr>
            <w:tcW w:w="7512" w:type="dxa"/>
          </w:tcPr>
          <w:p w14:paraId="209A62E1" w14:textId="77777777" w:rsidR="00CD0F34" w:rsidRPr="00FA0599" w:rsidRDefault="00571AED" w:rsidP="00CD0F34">
            <w:pPr>
              <w:pStyle w:val="BodyTextIndent2"/>
              <w:ind w:left="0" w:firstLine="0"/>
              <w:jc w:val="left"/>
              <w:rPr>
                <w:rFonts w:asciiTheme="minorHAnsi" w:eastAsia="MS Gothic" w:hAnsiTheme="minorHAnsi" w:cstheme="minorHAnsi"/>
                <w:b/>
              </w:rPr>
            </w:pPr>
            <w:sdt>
              <w:sdtPr>
                <w:rPr>
                  <w:rFonts w:asciiTheme="minorHAnsi" w:hAnsiTheme="minorHAnsi"/>
                </w:rPr>
                <w:id w:val="-608198439"/>
                <w:lock w:val="sdtLocked"/>
                <w:text w:multiLine="1"/>
              </w:sdtPr>
              <w:sdtEndPr/>
              <w:sdtContent>
                <w:r w:rsidR="00CD0F34" w:rsidRPr="00FA0599">
                  <w:rPr>
                    <w:rFonts w:asciiTheme="minorHAnsi" w:hAnsiTheme="minorHAnsi"/>
                    <w:lang w:val="en-US"/>
                  </w:rPr>
                  <w:t xml:space="preserve">UNDP shall </w:t>
                </w:r>
                <w:proofErr w:type="gramStart"/>
                <w:r w:rsidR="00CD0F34" w:rsidRPr="00FA0599">
                  <w:rPr>
                    <w:rFonts w:asciiTheme="minorHAnsi" w:hAnsiTheme="minorHAnsi"/>
                    <w:lang w:val="en-US"/>
                  </w:rPr>
                  <w:t>effect</w:t>
                </w:r>
                <w:proofErr w:type="gramEnd"/>
                <w:r w:rsidR="00CD0F34" w:rsidRPr="00FA0599">
                  <w:rPr>
                    <w:rFonts w:asciiTheme="minorHAnsi" w:hAnsiTheme="minorHAnsi"/>
                    <w:lang w:val="en-US"/>
                  </w:rPr>
                  <w:t xml:space="preserve"> payments to the Contractor after acceptance by UNDP of the invoices for performed works, submitted by the Contractor.</w:t>
                </w:r>
              </w:sdtContent>
            </w:sdt>
          </w:p>
          <w:p w14:paraId="5DD0220F" w14:textId="77777777" w:rsidR="00CD0F34" w:rsidRPr="00FA0599" w:rsidDel="00307F3E" w:rsidRDefault="00571AED" w:rsidP="00CD0F34">
            <w:pPr>
              <w:rPr>
                <w:rFonts w:asciiTheme="minorHAnsi" w:hAnsiTheme="minorHAnsi"/>
              </w:rPr>
            </w:pPr>
            <w:sdt>
              <w:sdtPr>
                <w:rPr>
                  <w:rFonts w:asciiTheme="minorHAnsi" w:hAnsiTheme="minorHAnsi"/>
                  <w:sz w:val="8"/>
                  <w:szCs w:val="8"/>
                </w:rPr>
                <w:id w:val="146877015"/>
                <w:lock w:val="sdtLocked"/>
                <w:showingPlcHdr/>
                <w:text w:multiLine="1"/>
              </w:sdtPr>
              <w:sdtEndPr/>
              <w:sdtContent/>
            </w:sdt>
          </w:p>
        </w:tc>
      </w:tr>
      <w:tr w:rsidR="00CD0F34" w:rsidRPr="00FA0599" w14:paraId="355D14A7" w14:textId="77777777" w:rsidTr="006F399E">
        <w:trPr>
          <w:cantSplit/>
          <w:trHeight w:val="460"/>
        </w:trPr>
        <w:tc>
          <w:tcPr>
            <w:tcW w:w="3403" w:type="dxa"/>
          </w:tcPr>
          <w:p w14:paraId="60F07FF6" w14:textId="77777777" w:rsidR="00CD0F34" w:rsidRPr="00FA0599" w:rsidRDefault="00CD0F34" w:rsidP="00CD0F34">
            <w:pPr>
              <w:rPr>
                <w:rFonts w:asciiTheme="minorHAnsi" w:hAnsiTheme="minorHAnsi"/>
              </w:rPr>
            </w:pPr>
            <w:r w:rsidRPr="00FA0599">
              <w:rPr>
                <w:rFonts w:asciiTheme="minorHAnsi" w:hAnsiTheme="minorHAnsi"/>
              </w:rPr>
              <w:lastRenderedPageBreak/>
              <w:t>Annexes to this RFQ</w:t>
            </w:r>
          </w:p>
        </w:tc>
        <w:tc>
          <w:tcPr>
            <w:tcW w:w="7512" w:type="dxa"/>
          </w:tcPr>
          <w:p w14:paraId="0569EBBE" w14:textId="77777777" w:rsidR="00CD0F34" w:rsidRPr="00083011" w:rsidRDefault="00C43A0A" w:rsidP="00CD0F34">
            <w:pPr>
              <w:pStyle w:val="NoSpacing"/>
              <w:rPr>
                <w:rFonts w:asciiTheme="minorHAnsi" w:hAnsiTheme="minorHAnsi"/>
              </w:rPr>
            </w:pPr>
            <w:r>
              <w:rPr>
                <w:rFonts w:asciiTheme="minorHAnsi" w:hAnsiTheme="minorHAnsi"/>
              </w:rPr>
              <w:t xml:space="preserve">- </w:t>
            </w:r>
            <w:r w:rsidR="00CD0F34" w:rsidRPr="00083011">
              <w:rPr>
                <w:rFonts w:asciiTheme="minorHAnsi" w:hAnsiTheme="minorHAnsi"/>
              </w:rPr>
              <w:t>Form for Submission of Quotation (Annex I)</w:t>
            </w:r>
          </w:p>
          <w:p w14:paraId="5EF1CBE7" w14:textId="6F848E6D" w:rsidR="00CD0F34" w:rsidRPr="00C43A0A" w:rsidRDefault="00CD0F34" w:rsidP="005F3BA3">
            <w:pPr>
              <w:pStyle w:val="NoSpacing"/>
              <w:rPr>
                <w:rFonts w:ascii="Calibri" w:hAnsi="Calibri" w:cs="Calibri"/>
                <w:szCs w:val="22"/>
              </w:rPr>
            </w:pPr>
            <w:r w:rsidRPr="00083011">
              <w:rPr>
                <w:rFonts w:asciiTheme="minorHAnsi" w:hAnsiTheme="minorHAnsi"/>
              </w:rPr>
              <w:t>-</w:t>
            </w:r>
            <w:r w:rsidR="00D401BE">
              <w:rPr>
                <w:rFonts w:asciiTheme="minorHAnsi" w:hAnsiTheme="minorHAnsi"/>
              </w:rPr>
              <w:t xml:space="preserve"> </w:t>
            </w:r>
            <w:r w:rsidRPr="00083011">
              <w:rPr>
                <w:rFonts w:asciiTheme="minorHAnsi" w:hAnsiTheme="minorHAnsi"/>
              </w:rPr>
              <w:t xml:space="preserve">Bill of Quantities </w:t>
            </w:r>
            <w:r w:rsidR="00C43A0A" w:rsidRPr="00083011">
              <w:rPr>
                <w:rFonts w:asciiTheme="minorHAnsi" w:hAnsiTheme="minorHAnsi"/>
              </w:rPr>
              <w:t xml:space="preserve">and </w:t>
            </w:r>
            <w:r w:rsidR="00C43A0A">
              <w:rPr>
                <w:rFonts w:asciiTheme="minorHAnsi" w:hAnsiTheme="minorHAnsi"/>
              </w:rPr>
              <w:t>Technical D</w:t>
            </w:r>
            <w:r w:rsidR="00C43A0A" w:rsidRPr="00083011">
              <w:rPr>
                <w:rFonts w:asciiTheme="minorHAnsi" w:hAnsiTheme="minorHAnsi"/>
              </w:rPr>
              <w:t xml:space="preserve">rawings </w:t>
            </w:r>
            <w:r w:rsidRPr="00083011">
              <w:rPr>
                <w:rFonts w:asciiTheme="minorHAnsi" w:hAnsiTheme="minorHAnsi"/>
              </w:rPr>
              <w:t>(Annex II)</w:t>
            </w:r>
            <w:r w:rsidR="00C43A0A">
              <w:rPr>
                <w:rFonts w:asciiTheme="minorHAnsi" w:hAnsiTheme="minorHAnsi"/>
              </w:rPr>
              <w:t xml:space="preserve"> </w:t>
            </w:r>
          </w:p>
          <w:p w14:paraId="7D283614" w14:textId="77777777" w:rsidR="00740E1D" w:rsidRDefault="00287683" w:rsidP="00C43A0A">
            <w:pPr>
              <w:pStyle w:val="NoSpacing"/>
              <w:rPr>
                <w:rFonts w:ascii="Calibri" w:hAnsi="Calibri" w:cs="Calibri"/>
                <w:szCs w:val="22"/>
              </w:rPr>
            </w:pPr>
            <w:r>
              <w:rPr>
                <w:rFonts w:asciiTheme="minorHAnsi" w:hAnsiTheme="minorHAnsi"/>
              </w:rPr>
              <w:t>-</w:t>
            </w:r>
            <w:r w:rsidR="00D401BE" w:rsidRPr="00083011">
              <w:rPr>
                <w:rFonts w:asciiTheme="minorHAnsi" w:hAnsiTheme="minorHAnsi"/>
              </w:rPr>
              <w:t xml:space="preserve"> </w:t>
            </w:r>
            <w:r w:rsidR="00C43A0A">
              <w:rPr>
                <w:rFonts w:asciiTheme="minorHAnsi" w:hAnsiTheme="minorHAnsi"/>
              </w:rPr>
              <w:t>Gant chart</w:t>
            </w:r>
            <w:r w:rsidR="00D401BE" w:rsidRPr="00083011">
              <w:rPr>
                <w:rFonts w:asciiTheme="minorHAnsi" w:hAnsiTheme="minorHAnsi"/>
              </w:rPr>
              <w:t xml:space="preserve"> (Annex III)</w:t>
            </w:r>
            <w:r w:rsidR="00740E1D">
              <w:rPr>
                <w:rFonts w:asciiTheme="minorHAnsi" w:hAnsiTheme="minorHAnsi"/>
              </w:rPr>
              <w:t xml:space="preserve"> </w:t>
            </w:r>
          </w:p>
          <w:p w14:paraId="0AAFA351" w14:textId="77777777" w:rsidR="00CD0F34" w:rsidRPr="00083011" w:rsidRDefault="00CD0F34" w:rsidP="00CD0F34">
            <w:pPr>
              <w:pStyle w:val="NoSpacing"/>
              <w:rPr>
                <w:rFonts w:asciiTheme="minorHAnsi" w:hAnsiTheme="minorHAnsi"/>
              </w:rPr>
            </w:pPr>
            <w:r>
              <w:rPr>
                <w:rFonts w:asciiTheme="minorHAnsi" w:hAnsiTheme="minorHAnsi"/>
              </w:rPr>
              <w:t xml:space="preserve">- </w:t>
            </w:r>
            <w:r w:rsidRPr="00083011">
              <w:rPr>
                <w:rFonts w:asciiTheme="minorHAnsi" w:hAnsiTheme="minorHAnsi"/>
              </w:rPr>
              <w:t>General Terms and Conditi</w:t>
            </w:r>
            <w:r>
              <w:rPr>
                <w:rFonts w:asciiTheme="minorHAnsi" w:hAnsiTheme="minorHAnsi"/>
              </w:rPr>
              <w:t>o</w:t>
            </w:r>
            <w:r w:rsidR="00287683">
              <w:rPr>
                <w:rFonts w:asciiTheme="minorHAnsi" w:hAnsiTheme="minorHAnsi"/>
              </w:rPr>
              <w:t>ns/Special Conditions (Annex I</w:t>
            </w:r>
            <w:r w:rsidR="00C43A0A">
              <w:rPr>
                <w:rFonts w:asciiTheme="minorHAnsi" w:hAnsiTheme="minorHAnsi"/>
              </w:rPr>
              <w:t>V</w:t>
            </w:r>
            <w:r w:rsidRPr="00083011">
              <w:rPr>
                <w:rFonts w:asciiTheme="minorHAnsi" w:hAnsiTheme="minorHAnsi"/>
              </w:rPr>
              <w:t>)</w:t>
            </w:r>
          </w:p>
          <w:p w14:paraId="0F190C42" w14:textId="77777777" w:rsidR="00CD0F34" w:rsidRPr="00083011" w:rsidRDefault="00CD0F34" w:rsidP="00CD0F34">
            <w:pPr>
              <w:pStyle w:val="NoSpacing"/>
              <w:rPr>
                <w:rFonts w:asciiTheme="minorHAnsi" w:hAnsiTheme="minorHAnsi"/>
              </w:rPr>
            </w:pPr>
            <w:r w:rsidRPr="00083011">
              <w:rPr>
                <w:rFonts w:asciiTheme="minorHAnsi" w:hAnsiTheme="minorHAnsi"/>
              </w:rPr>
              <w:t>-</w:t>
            </w:r>
            <w:r w:rsidR="00D401BE">
              <w:rPr>
                <w:rFonts w:asciiTheme="minorHAnsi" w:hAnsiTheme="minorHAnsi"/>
              </w:rPr>
              <w:t xml:space="preserve"> </w:t>
            </w:r>
            <w:r w:rsidRPr="00083011">
              <w:rPr>
                <w:rFonts w:asciiTheme="minorHAnsi" w:hAnsiTheme="minorHAnsi"/>
              </w:rPr>
              <w:t>Performance security/Bank Guarantee (Annex V)</w:t>
            </w:r>
          </w:p>
          <w:p w14:paraId="4EF7EB6F" w14:textId="77777777" w:rsidR="00C43A0A" w:rsidRDefault="00C43A0A" w:rsidP="00CD0F34">
            <w:pPr>
              <w:pStyle w:val="NoSpacing"/>
              <w:rPr>
                <w:rFonts w:asciiTheme="minorHAnsi" w:hAnsiTheme="minorHAnsi"/>
              </w:rPr>
            </w:pPr>
          </w:p>
          <w:p w14:paraId="180FE8A7" w14:textId="77777777" w:rsidR="00CD0F34" w:rsidRPr="00FA0599" w:rsidRDefault="00CD0F34" w:rsidP="00CD0F34">
            <w:pPr>
              <w:pStyle w:val="NoSpacing"/>
              <w:rPr>
                <w:rFonts w:asciiTheme="minorHAnsi" w:hAnsiTheme="minorHAnsi"/>
              </w:rPr>
            </w:pPr>
            <w:r w:rsidRPr="00083011">
              <w:rPr>
                <w:rFonts w:asciiTheme="minorHAnsi" w:hAnsiTheme="minorHAnsi"/>
              </w:rPr>
              <w:t>Non-acceptance of the terms of the General Terms and Conditions (GTC) shall be grounds for disqualification from this procurement process</w:t>
            </w:r>
          </w:p>
        </w:tc>
      </w:tr>
      <w:tr w:rsidR="00CD0F34" w:rsidRPr="00FA0599" w14:paraId="59DA9D72" w14:textId="77777777" w:rsidTr="006F399E">
        <w:trPr>
          <w:cantSplit/>
          <w:trHeight w:val="460"/>
        </w:trPr>
        <w:tc>
          <w:tcPr>
            <w:tcW w:w="3403" w:type="dxa"/>
          </w:tcPr>
          <w:p w14:paraId="4EEE172B" w14:textId="77777777" w:rsidR="00CD0F34" w:rsidRPr="00FA0599" w:rsidRDefault="00CD0F34" w:rsidP="00CD0F34">
            <w:pPr>
              <w:rPr>
                <w:rFonts w:asciiTheme="minorHAnsi" w:hAnsiTheme="minorHAnsi"/>
              </w:rPr>
            </w:pPr>
            <w:r w:rsidRPr="00FA0599">
              <w:rPr>
                <w:rFonts w:asciiTheme="minorHAnsi" w:hAnsiTheme="minorHAnsi"/>
              </w:rPr>
              <w:t>Contact Person for Inquiries</w:t>
            </w:r>
          </w:p>
          <w:p w14:paraId="1EFBB7EC" w14:textId="77777777" w:rsidR="00CD0F34" w:rsidRPr="00FA0599" w:rsidRDefault="00CD0F34" w:rsidP="00CD0F34">
            <w:pPr>
              <w:rPr>
                <w:rFonts w:asciiTheme="minorHAnsi" w:hAnsiTheme="minorHAnsi"/>
              </w:rPr>
            </w:pPr>
            <w:r w:rsidRPr="00FA0599">
              <w:rPr>
                <w:rFonts w:asciiTheme="minorHAnsi" w:hAnsiTheme="minorHAnsi"/>
              </w:rPr>
              <w:t>(Written inquiries only)</w:t>
            </w:r>
          </w:p>
        </w:tc>
        <w:tc>
          <w:tcPr>
            <w:tcW w:w="7512" w:type="dxa"/>
          </w:tcPr>
          <w:p w14:paraId="39CB9068" w14:textId="77777777" w:rsidR="00CD0F34" w:rsidRPr="00FA0599" w:rsidRDefault="00CD0F34" w:rsidP="00CD0F34">
            <w:pPr>
              <w:rPr>
                <w:rFonts w:asciiTheme="minorHAnsi" w:hAnsiTheme="minorHAnsi"/>
              </w:rPr>
            </w:pPr>
            <w:r w:rsidRPr="00FA0599">
              <w:rPr>
                <w:rFonts w:asciiTheme="minorHAnsi" w:hAnsiTheme="minorHAnsi"/>
              </w:rPr>
              <w:t xml:space="preserve">UNDP </w:t>
            </w:r>
            <w:proofErr w:type="spellStart"/>
            <w:r w:rsidRPr="00FA0599">
              <w:rPr>
                <w:rFonts w:asciiTheme="minorHAnsi" w:hAnsiTheme="minorHAnsi"/>
              </w:rPr>
              <w:t>BiH</w:t>
            </w:r>
            <w:proofErr w:type="spellEnd"/>
            <w:sdt>
              <w:sdtPr>
                <w:rPr>
                  <w:rFonts w:asciiTheme="minorHAnsi" w:hAnsiTheme="minorHAnsi"/>
                </w:rPr>
                <w:id w:val="1516029632"/>
                <w:text/>
              </w:sdtPr>
              <w:sdtEndPr/>
              <w:sdtContent>
                <w:r w:rsidRPr="00FA0599">
                  <w:rPr>
                    <w:rFonts w:asciiTheme="minorHAnsi" w:hAnsiTheme="minorHAnsi"/>
                  </w:rPr>
                  <w:t xml:space="preserve"> Registry</w:t>
                </w:r>
              </w:sdtContent>
            </w:sdt>
          </w:p>
          <w:sdt>
            <w:sdtPr>
              <w:rPr>
                <w:rFonts w:asciiTheme="minorHAnsi" w:hAnsiTheme="minorHAnsi"/>
              </w:rPr>
              <w:id w:val="-730925469"/>
              <w:text/>
            </w:sdtPr>
            <w:sdtEndPr/>
            <w:sdtContent>
              <w:p w14:paraId="516FBE0C" w14:textId="77777777" w:rsidR="00CD0F34" w:rsidRPr="00FA0599" w:rsidRDefault="00CD0F34" w:rsidP="00CD0F34">
                <w:pPr>
                  <w:rPr>
                    <w:rFonts w:asciiTheme="minorHAnsi" w:hAnsiTheme="minorHAnsi"/>
                  </w:rPr>
                </w:pPr>
                <w:r w:rsidRPr="00924FB7">
                  <w:rPr>
                    <w:rFonts w:asciiTheme="minorHAnsi" w:hAnsiTheme="minorHAnsi"/>
                  </w:rPr>
                  <w:t>Fax: 033 552 330; email: registry.ba@undp.org</w:t>
                </w:r>
                <w:r w:rsidR="00504169">
                  <w:rPr>
                    <w:rFonts w:asciiTheme="minorHAnsi" w:hAnsiTheme="minorHAnsi"/>
                  </w:rPr>
                  <w:t xml:space="preserve"> </w:t>
                </w:r>
                <w:r w:rsidR="00924FB7" w:rsidRPr="00924FB7">
                  <w:rPr>
                    <w:rFonts w:asciiTheme="minorHAnsi" w:hAnsiTheme="minorHAnsi"/>
                  </w:rPr>
                  <w:t xml:space="preserve">  </w:t>
                </w:r>
                <w:r w:rsidRPr="00924FB7">
                  <w:rPr>
                    <w:rFonts w:asciiTheme="minorHAnsi" w:hAnsiTheme="minorHAnsi"/>
                  </w:rPr>
                  <w:t xml:space="preserve"> </w:t>
                </w:r>
              </w:p>
            </w:sdtContent>
          </w:sdt>
          <w:p w14:paraId="46DAAB26" w14:textId="77777777" w:rsidR="00CD0F34" w:rsidRDefault="00CD0F34" w:rsidP="00CD0F34">
            <w:pPr>
              <w:rPr>
                <w:rFonts w:asciiTheme="minorHAnsi" w:hAnsiTheme="minorHAnsi"/>
                <w:snapToGrid w:val="0"/>
              </w:rPr>
            </w:pPr>
            <w:r w:rsidRPr="00FA0599">
              <w:rPr>
                <w:rFonts w:asciiTheme="minorHAnsi" w:hAnsiTheme="minorHAnsi"/>
                <w:snapToGrid w:val="0"/>
              </w:rPr>
              <w:t>Any delay in UNDP’s response shall be</w:t>
            </w:r>
            <w:r w:rsidR="00E56BDE">
              <w:rPr>
                <w:rFonts w:asciiTheme="minorHAnsi" w:hAnsiTheme="minorHAnsi"/>
                <w:snapToGrid w:val="0"/>
              </w:rPr>
              <w:t xml:space="preserve"> </w:t>
            </w:r>
            <w:r w:rsidRPr="00FA0599">
              <w:rPr>
                <w:rFonts w:asciiTheme="minorHAnsi" w:hAnsiTheme="minorHAnsi"/>
                <w:snapToGrid w:val="0"/>
              </w:rPr>
              <w:t>not used as a reason for extending the deadline for submission, unless UNDP determines that such an extension is necessary and communicates a new deadline to the Proposers.</w:t>
            </w:r>
          </w:p>
          <w:p w14:paraId="4DE4B402" w14:textId="77777777" w:rsidR="00C43A0A" w:rsidRPr="00FA0599" w:rsidRDefault="00C43A0A" w:rsidP="00CD0F34">
            <w:pPr>
              <w:rPr>
                <w:rFonts w:asciiTheme="minorHAnsi" w:hAnsiTheme="minorHAnsi"/>
              </w:rPr>
            </w:pPr>
          </w:p>
        </w:tc>
      </w:tr>
    </w:tbl>
    <w:p w14:paraId="32D70DC2" w14:textId="77777777" w:rsidR="002B425D" w:rsidRPr="00FA0599" w:rsidRDefault="002B425D" w:rsidP="00356F02">
      <w:pPr>
        <w:rPr>
          <w:rFonts w:asciiTheme="minorHAnsi" w:hAnsiTheme="minorHAnsi"/>
        </w:rPr>
      </w:pPr>
    </w:p>
    <w:p w14:paraId="7F37A22A" w14:textId="77777777" w:rsidR="00504169" w:rsidRDefault="00504169" w:rsidP="00356F02">
      <w:pPr>
        <w:rPr>
          <w:rFonts w:asciiTheme="minorHAnsi" w:hAnsiTheme="minorHAnsi"/>
        </w:rPr>
      </w:pPr>
    </w:p>
    <w:p w14:paraId="14552B88" w14:textId="77777777" w:rsidR="00504169" w:rsidRDefault="00504169" w:rsidP="00356F02">
      <w:pPr>
        <w:rPr>
          <w:rFonts w:asciiTheme="minorHAnsi" w:hAnsiTheme="minorHAnsi"/>
        </w:rPr>
      </w:pPr>
    </w:p>
    <w:p w14:paraId="2273C711" w14:textId="77777777" w:rsidR="00A41A0A" w:rsidRDefault="009F646C" w:rsidP="00356F02">
      <w:pPr>
        <w:rPr>
          <w:rFonts w:asciiTheme="minorHAnsi" w:hAnsiTheme="minorHAnsi"/>
        </w:rPr>
      </w:pPr>
      <w:r w:rsidRPr="00FA0599">
        <w:rPr>
          <w:rFonts w:asciiTheme="minorHAnsi" w:hAnsiTheme="minorHAnsi"/>
        </w:rPr>
        <w:t>Works/g</w:t>
      </w:r>
      <w:r w:rsidR="00BA4792" w:rsidRPr="00FA0599">
        <w:rPr>
          <w:rFonts w:asciiTheme="minorHAnsi" w:hAnsiTheme="minorHAnsi"/>
        </w:rPr>
        <w:t xml:space="preserve">oods </w:t>
      </w:r>
      <w:r w:rsidR="00E60ED4" w:rsidRPr="00FA0599">
        <w:rPr>
          <w:rFonts w:asciiTheme="minorHAnsi" w:hAnsiTheme="minorHAnsi"/>
        </w:rPr>
        <w:t>offered</w:t>
      </w:r>
      <w:r w:rsidR="00BA4792" w:rsidRPr="00FA0599">
        <w:rPr>
          <w:rFonts w:asciiTheme="minorHAnsi" w:hAnsiTheme="minorHAnsi"/>
        </w:rPr>
        <w:t xml:space="preserve"> shall be reviewed based on completeness and compliance of the quotation with the minimum specifications described above and any other annexes providing details of UNDP requirements. </w:t>
      </w:r>
      <w:r w:rsidR="002124FB" w:rsidRPr="00FA0599">
        <w:rPr>
          <w:rFonts w:asciiTheme="minorHAnsi" w:hAnsiTheme="minorHAnsi"/>
        </w:rPr>
        <w:t xml:space="preserve"> </w:t>
      </w:r>
      <w:r w:rsidR="00BA4792" w:rsidRPr="00FA0599">
        <w:rPr>
          <w:rFonts w:asciiTheme="minorHAnsi" w:hAnsiTheme="minorHAnsi"/>
        </w:rPr>
        <w:t xml:space="preserve">The quotation that complies with </w:t>
      </w:r>
      <w:proofErr w:type="gramStart"/>
      <w:r w:rsidR="00BA4792" w:rsidRPr="00FA0599">
        <w:rPr>
          <w:rFonts w:asciiTheme="minorHAnsi" w:hAnsiTheme="minorHAnsi"/>
        </w:rPr>
        <w:t>all of</w:t>
      </w:r>
      <w:proofErr w:type="gramEnd"/>
      <w:r w:rsidR="00BA4792" w:rsidRPr="00FA0599">
        <w:rPr>
          <w:rFonts w:asciiTheme="minorHAnsi" w:hAnsiTheme="minorHAnsi"/>
        </w:rPr>
        <w:t xml:space="preserve"> the specifications</w:t>
      </w:r>
      <w:r w:rsidR="00183891" w:rsidRPr="00FA0599">
        <w:rPr>
          <w:rFonts w:asciiTheme="minorHAnsi" w:hAnsiTheme="minorHAnsi"/>
        </w:rPr>
        <w:t>,</w:t>
      </w:r>
      <w:r w:rsidR="00BA4792" w:rsidRPr="00FA0599">
        <w:rPr>
          <w:rFonts w:asciiTheme="minorHAnsi" w:hAnsiTheme="minorHAnsi"/>
        </w:rPr>
        <w:t xml:space="preserve"> requirements and offers the lowest price</w:t>
      </w:r>
      <w:r w:rsidR="00183891" w:rsidRPr="00FA0599">
        <w:rPr>
          <w:rFonts w:asciiTheme="minorHAnsi" w:hAnsiTheme="minorHAnsi"/>
        </w:rPr>
        <w:t>, as well as all other evaluation criteria indicated,</w:t>
      </w:r>
      <w:r w:rsidR="00BA4792" w:rsidRPr="00FA0599">
        <w:rPr>
          <w:rFonts w:asciiTheme="minorHAnsi" w:hAnsiTheme="minorHAnsi"/>
        </w:rPr>
        <w:t xml:space="preserve"> shall be selected.</w:t>
      </w:r>
      <w:r w:rsidR="00C25D0F" w:rsidRPr="00FA0599">
        <w:rPr>
          <w:rFonts w:asciiTheme="minorHAnsi" w:hAnsiTheme="minorHAnsi"/>
        </w:rPr>
        <w:t xml:space="preserve">  Any offer that does not meet the requirements shall be rejected.</w:t>
      </w:r>
      <w:r w:rsidR="002124FB" w:rsidRPr="00FA0599">
        <w:rPr>
          <w:rFonts w:asciiTheme="minorHAnsi" w:hAnsiTheme="minorHAnsi"/>
        </w:rPr>
        <w:t xml:space="preserve"> </w:t>
      </w:r>
      <w:r w:rsidR="00BA4792" w:rsidRPr="00FA0599">
        <w:rPr>
          <w:rFonts w:asciiTheme="minorHAnsi" w:hAnsiTheme="minorHAnsi"/>
        </w:rPr>
        <w:t xml:space="preserve">Any discrepancy between the unit price and the total price (obtained by multiplying the unit price and quantity) shall be re-computed by UNDP.  The unit price shall </w:t>
      </w:r>
      <w:proofErr w:type="gramStart"/>
      <w:r w:rsidR="00BA4792" w:rsidRPr="00FA0599">
        <w:rPr>
          <w:rFonts w:asciiTheme="minorHAnsi" w:hAnsiTheme="minorHAnsi"/>
        </w:rPr>
        <w:t>prevail</w:t>
      </w:r>
      <w:proofErr w:type="gramEnd"/>
      <w:r w:rsidR="00BA4792" w:rsidRPr="00FA0599">
        <w:rPr>
          <w:rFonts w:asciiTheme="minorHAnsi" w:hAnsiTheme="minorHAnsi"/>
        </w:rPr>
        <w:t xml:space="preserve"> and the total price shall be corrected.  If the </w:t>
      </w:r>
      <w:r w:rsidR="00E60ED4" w:rsidRPr="00FA0599">
        <w:rPr>
          <w:rFonts w:asciiTheme="minorHAnsi" w:hAnsiTheme="minorHAnsi"/>
        </w:rPr>
        <w:t>supplier</w:t>
      </w:r>
      <w:r w:rsidR="00BA4792" w:rsidRPr="00FA0599">
        <w:rPr>
          <w:rFonts w:asciiTheme="minorHAnsi" w:hAnsiTheme="minorHAnsi"/>
        </w:rPr>
        <w:t xml:space="preserve"> does not accept the final price based on UNDP’s re-computation and correction of errors, its quotation will be rejected.  </w:t>
      </w:r>
    </w:p>
    <w:p w14:paraId="4EA895AA" w14:textId="77777777" w:rsidR="00504169" w:rsidRPr="00FA0599" w:rsidRDefault="00504169" w:rsidP="00356F02">
      <w:pPr>
        <w:rPr>
          <w:rFonts w:asciiTheme="minorHAnsi" w:hAnsiTheme="minorHAnsi"/>
        </w:rPr>
      </w:pPr>
    </w:p>
    <w:p w14:paraId="34828754" w14:textId="77777777" w:rsidR="00A7508B" w:rsidRPr="00FA0599" w:rsidRDefault="00A7508B" w:rsidP="00356F02">
      <w:pPr>
        <w:rPr>
          <w:rFonts w:asciiTheme="minorHAnsi" w:hAnsiTheme="minorHAnsi"/>
        </w:rPr>
      </w:pPr>
    </w:p>
    <w:p w14:paraId="0E8E82ED" w14:textId="77777777" w:rsidR="00DC0535" w:rsidRDefault="00A7508B" w:rsidP="002124FB">
      <w:pPr>
        <w:rPr>
          <w:rFonts w:asciiTheme="minorHAnsi" w:hAnsiTheme="minorHAnsi"/>
        </w:rPr>
      </w:pPr>
      <w:r w:rsidRPr="00FA0599">
        <w:rPr>
          <w:rFonts w:asciiTheme="minorHAnsi" w:hAnsiTheme="minorHAnsi"/>
        </w:rPr>
        <w:t>After UNDP has identified the lowest price offer, UNDP</w:t>
      </w:r>
      <w:r w:rsidR="006E137C" w:rsidRPr="00FA0599">
        <w:rPr>
          <w:rFonts w:asciiTheme="minorHAnsi" w:hAnsiTheme="minorHAnsi"/>
        </w:rPr>
        <w:t xml:space="preserve"> reserve</w:t>
      </w:r>
      <w:r w:rsidRPr="00FA0599">
        <w:rPr>
          <w:rFonts w:asciiTheme="minorHAnsi" w:hAnsiTheme="minorHAnsi"/>
        </w:rPr>
        <w:t>s</w:t>
      </w:r>
      <w:r w:rsidR="006E137C" w:rsidRPr="00FA0599">
        <w:rPr>
          <w:rFonts w:asciiTheme="minorHAnsi" w:hAnsiTheme="minorHAnsi"/>
        </w:rPr>
        <w:t xml:space="preserve"> the right</w:t>
      </w:r>
      <w:r w:rsidR="00E07A6D" w:rsidRPr="00FA0599">
        <w:rPr>
          <w:rFonts w:asciiTheme="minorHAnsi" w:hAnsiTheme="minorHAnsi"/>
        </w:rPr>
        <w:t xml:space="preserve"> to award the </w:t>
      </w:r>
      <w:r w:rsidR="009F646C" w:rsidRPr="00FA0599">
        <w:rPr>
          <w:rFonts w:asciiTheme="minorHAnsi" w:hAnsiTheme="minorHAnsi"/>
        </w:rPr>
        <w:t>C</w:t>
      </w:r>
      <w:r w:rsidR="00E07A6D" w:rsidRPr="00FA0599">
        <w:rPr>
          <w:rFonts w:asciiTheme="minorHAnsi" w:hAnsiTheme="minorHAnsi"/>
        </w:rPr>
        <w:t>ontract</w:t>
      </w:r>
      <w:r w:rsidR="009F646C" w:rsidRPr="00FA0599">
        <w:rPr>
          <w:rFonts w:asciiTheme="minorHAnsi" w:hAnsiTheme="minorHAnsi"/>
        </w:rPr>
        <w:t>/ Purchase Order</w:t>
      </w:r>
      <w:r w:rsidR="00E07A6D" w:rsidRPr="00FA0599">
        <w:rPr>
          <w:rFonts w:asciiTheme="minorHAnsi" w:hAnsiTheme="minorHAnsi"/>
        </w:rPr>
        <w:t xml:space="preserve"> based only on the </w:t>
      </w:r>
      <w:r w:rsidR="006E137C" w:rsidRPr="00FA0599">
        <w:rPr>
          <w:rFonts w:asciiTheme="minorHAnsi" w:hAnsiTheme="minorHAnsi"/>
        </w:rPr>
        <w:t>price</w:t>
      </w:r>
      <w:r w:rsidR="00E07A6D" w:rsidRPr="00FA0599">
        <w:rPr>
          <w:rFonts w:asciiTheme="minorHAnsi" w:hAnsiTheme="minorHAnsi"/>
        </w:rPr>
        <w:t>s of the goods</w:t>
      </w:r>
      <w:r w:rsidR="006E137C" w:rsidRPr="00FA0599">
        <w:rPr>
          <w:rFonts w:asciiTheme="minorHAnsi" w:hAnsiTheme="minorHAnsi"/>
        </w:rPr>
        <w:t xml:space="preserve"> </w:t>
      </w:r>
      <w:proofErr w:type="gramStart"/>
      <w:r w:rsidR="006E137C" w:rsidRPr="00FA0599">
        <w:rPr>
          <w:rFonts w:asciiTheme="minorHAnsi" w:hAnsiTheme="minorHAnsi"/>
        </w:rPr>
        <w:t>in the event that</w:t>
      </w:r>
      <w:proofErr w:type="gramEnd"/>
      <w:r w:rsidR="006E137C" w:rsidRPr="00FA0599">
        <w:rPr>
          <w:rFonts w:asciiTheme="minorHAnsi" w:hAnsiTheme="minorHAnsi"/>
        </w:rPr>
        <w:t xml:space="preserve"> the transportation cost </w:t>
      </w:r>
      <w:r w:rsidR="00183891" w:rsidRPr="00FA0599">
        <w:rPr>
          <w:rFonts w:asciiTheme="minorHAnsi" w:hAnsiTheme="minorHAnsi"/>
        </w:rPr>
        <w:t xml:space="preserve">(freight and insurance) </w:t>
      </w:r>
      <w:r w:rsidR="006E137C" w:rsidRPr="00FA0599">
        <w:rPr>
          <w:rFonts w:asciiTheme="minorHAnsi" w:hAnsiTheme="minorHAnsi"/>
        </w:rPr>
        <w:t xml:space="preserve">is found to be </w:t>
      </w:r>
      <w:r w:rsidR="00E07A6D" w:rsidRPr="00FA0599">
        <w:rPr>
          <w:rFonts w:asciiTheme="minorHAnsi" w:hAnsiTheme="minorHAnsi"/>
        </w:rPr>
        <w:t>higher than UNDP’s own estimated cost if sourced from its own freight forwarder and insurance provider</w:t>
      </w:r>
      <w:r w:rsidR="006E137C" w:rsidRPr="00FA0599">
        <w:rPr>
          <w:rFonts w:asciiTheme="minorHAnsi" w:hAnsiTheme="minorHAnsi"/>
        </w:rPr>
        <w:t>.</w:t>
      </w:r>
      <w:r w:rsidR="002124FB" w:rsidRPr="00FA0599">
        <w:rPr>
          <w:rFonts w:asciiTheme="minorHAnsi" w:hAnsiTheme="minorHAnsi"/>
        </w:rPr>
        <w:t xml:space="preserve"> </w:t>
      </w:r>
      <w:r w:rsidR="00517ABB" w:rsidRPr="00FA0599">
        <w:rPr>
          <w:rFonts w:asciiTheme="minorHAnsi" w:hAnsiTheme="minorHAnsi"/>
        </w:rPr>
        <w:t>At any time during the validity of the quotation, n</w:t>
      </w:r>
      <w:r w:rsidR="00AF660C" w:rsidRPr="00FA0599">
        <w:rPr>
          <w:rFonts w:asciiTheme="minorHAnsi" w:hAnsiTheme="minorHAnsi"/>
        </w:rPr>
        <w:t xml:space="preserve">o price variation due to escalation, inflation, fluctuation in exchange rates, or any other market factors shall be accepted by UNDP after it has received the quotation.  </w:t>
      </w:r>
      <w:r w:rsidR="0054617A" w:rsidRPr="00FA0599">
        <w:rPr>
          <w:rFonts w:asciiTheme="minorHAnsi" w:hAnsiTheme="minorHAnsi"/>
          <w:bCs/>
          <w:lang w:val="en-GB"/>
        </w:rPr>
        <w:t>At the time of award of Contract</w:t>
      </w:r>
      <w:r w:rsidR="0074398A" w:rsidRPr="00FA0599">
        <w:rPr>
          <w:rFonts w:asciiTheme="minorHAnsi" w:hAnsiTheme="minorHAnsi"/>
          <w:bCs/>
          <w:lang w:val="en-GB"/>
        </w:rPr>
        <w:t xml:space="preserve"> or Purchase Order</w:t>
      </w:r>
      <w:r w:rsidR="0054617A" w:rsidRPr="00FA0599">
        <w:rPr>
          <w:rFonts w:asciiTheme="minorHAnsi" w:hAnsiTheme="minorHAnsi"/>
          <w:bCs/>
          <w:lang w:val="en-GB"/>
        </w:rPr>
        <w:t xml:space="preserve">, UNDP reserves the right to vary (increase or decrease) the quantity of services and/or goods, by up to a maximum </w:t>
      </w:r>
      <w:r w:rsidR="00504169" w:rsidRPr="00FA0599">
        <w:rPr>
          <w:rFonts w:asciiTheme="minorHAnsi" w:hAnsiTheme="minorHAnsi"/>
          <w:bCs/>
          <w:lang w:val="en-GB"/>
        </w:rPr>
        <w:t>twenty-five</w:t>
      </w:r>
      <w:r w:rsidR="0054617A" w:rsidRPr="00FA0599">
        <w:rPr>
          <w:rFonts w:asciiTheme="minorHAnsi" w:hAnsiTheme="minorHAnsi"/>
          <w:bCs/>
          <w:lang w:val="en-GB"/>
        </w:rPr>
        <w:t xml:space="preserve"> per cent (25%) of the total offer, without any change in the unit price or other terms and conditions.  </w:t>
      </w:r>
      <w:r w:rsidR="00C25D0F" w:rsidRPr="00FA0599">
        <w:rPr>
          <w:rFonts w:asciiTheme="minorHAnsi" w:hAnsiTheme="minorHAnsi"/>
        </w:rPr>
        <w:t xml:space="preserve">Any </w:t>
      </w:r>
      <w:r w:rsidR="009F646C" w:rsidRPr="00FA0599">
        <w:rPr>
          <w:rFonts w:asciiTheme="minorHAnsi" w:hAnsiTheme="minorHAnsi"/>
        </w:rPr>
        <w:t>Contract/</w:t>
      </w:r>
      <w:r w:rsidR="00C25D0F" w:rsidRPr="00FA0599">
        <w:rPr>
          <w:rFonts w:asciiTheme="minorHAnsi" w:hAnsiTheme="minorHAnsi"/>
        </w:rPr>
        <w:t xml:space="preserve">Purchase Order that will be issued </w:t>
      </w:r>
      <w:proofErr w:type="gramStart"/>
      <w:r w:rsidR="007B11E6" w:rsidRPr="00FA0599">
        <w:rPr>
          <w:rFonts w:asciiTheme="minorHAnsi" w:hAnsiTheme="minorHAnsi"/>
        </w:rPr>
        <w:t>as a result of</w:t>
      </w:r>
      <w:proofErr w:type="gramEnd"/>
      <w:r w:rsidR="007B11E6" w:rsidRPr="00FA0599">
        <w:rPr>
          <w:rFonts w:asciiTheme="minorHAnsi" w:hAnsiTheme="minorHAnsi"/>
        </w:rPr>
        <w:t xml:space="preserve"> this RFQ </w:t>
      </w:r>
      <w:r w:rsidR="00C25D0F" w:rsidRPr="00FA0599">
        <w:rPr>
          <w:rFonts w:asciiTheme="minorHAnsi" w:hAnsiTheme="minorHAnsi"/>
        </w:rPr>
        <w:t>shall be subject to the Gene</w:t>
      </w:r>
      <w:r w:rsidR="00C06D3C" w:rsidRPr="00FA0599">
        <w:rPr>
          <w:rFonts w:asciiTheme="minorHAnsi" w:hAnsiTheme="minorHAnsi"/>
        </w:rPr>
        <w:t xml:space="preserve">ral Terms and Conditions </w:t>
      </w:r>
      <w:r w:rsidR="00C25D0F" w:rsidRPr="00FA0599">
        <w:rPr>
          <w:rFonts w:asciiTheme="minorHAnsi" w:hAnsiTheme="minorHAnsi"/>
        </w:rPr>
        <w:t>attached hereto.</w:t>
      </w:r>
      <w:r w:rsidR="007B11E6" w:rsidRPr="00FA0599">
        <w:rPr>
          <w:rFonts w:asciiTheme="minorHAnsi" w:hAnsiTheme="minorHAnsi"/>
        </w:rPr>
        <w:t xml:space="preserve">  The mere act of submission of a quotation implies that the vendor accepts </w:t>
      </w:r>
      <w:r w:rsidR="00AC4CA5" w:rsidRPr="00FA0599">
        <w:rPr>
          <w:rFonts w:asciiTheme="minorHAnsi" w:hAnsiTheme="minorHAnsi"/>
        </w:rPr>
        <w:t xml:space="preserve">without question </w:t>
      </w:r>
      <w:r w:rsidR="007B11E6" w:rsidRPr="00FA0599">
        <w:rPr>
          <w:rFonts w:asciiTheme="minorHAnsi" w:hAnsiTheme="minorHAnsi"/>
        </w:rPr>
        <w:t>the Gener</w:t>
      </w:r>
      <w:r w:rsidR="005B0315" w:rsidRPr="00FA0599">
        <w:rPr>
          <w:rFonts w:asciiTheme="minorHAnsi" w:hAnsiTheme="minorHAnsi"/>
        </w:rPr>
        <w:t xml:space="preserve">al Terms and Conditions of UNDP herein attached as Annex </w:t>
      </w:r>
      <w:r w:rsidR="009F646C" w:rsidRPr="00FA0599">
        <w:rPr>
          <w:rFonts w:asciiTheme="minorHAnsi" w:hAnsiTheme="minorHAnsi"/>
        </w:rPr>
        <w:t>3</w:t>
      </w:r>
      <w:r w:rsidR="005B0315" w:rsidRPr="00FA0599">
        <w:rPr>
          <w:rFonts w:asciiTheme="minorHAnsi" w:hAnsiTheme="minorHAnsi"/>
        </w:rPr>
        <w:t>.</w:t>
      </w:r>
      <w:r w:rsidR="002124FB" w:rsidRPr="00FA0599">
        <w:rPr>
          <w:rFonts w:asciiTheme="minorHAnsi" w:hAnsiTheme="minorHAnsi"/>
        </w:rPr>
        <w:t xml:space="preserve"> </w:t>
      </w:r>
      <w:r w:rsidR="00DC0535" w:rsidRPr="00FA0599">
        <w:rPr>
          <w:rFonts w:asciiTheme="minorHAnsi" w:hAnsiTheme="minorHAnsi"/>
          <w:snapToGrid w:val="0"/>
        </w:rPr>
        <w:t xml:space="preserve">UNDP is not bound to accept any quotation, </w:t>
      </w:r>
      <w:r w:rsidR="00C759F7" w:rsidRPr="00FA0599">
        <w:rPr>
          <w:rFonts w:asciiTheme="minorHAnsi" w:hAnsiTheme="minorHAnsi"/>
          <w:snapToGrid w:val="0"/>
        </w:rPr>
        <w:t xml:space="preserve">nor award a </w:t>
      </w:r>
      <w:r w:rsidR="009F646C" w:rsidRPr="00FA0599">
        <w:rPr>
          <w:rFonts w:asciiTheme="minorHAnsi" w:hAnsiTheme="minorHAnsi"/>
          <w:snapToGrid w:val="0"/>
        </w:rPr>
        <w:t>C</w:t>
      </w:r>
      <w:r w:rsidR="00C759F7" w:rsidRPr="00FA0599">
        <w:rPr>
          <w:rFonts w:asciiTheme="minorHAnsi" w:hAnsiTheme="minorHAnsi"/>
          <w:snapToGrid w:val="0"/>
        </w:rPr>
        <w:t xml:space="preserve">ontract/Purchase Order, </w:t>
      </w:r>
      <w:r w:rsidR="00DC0535" w:rsidRPr="00FA0599">
        <w:rPr>
          <w:rFonts w:asciiTheme="minorHAnsi" w:hAnsiTheme="minorHAnsi"/>
          <w:snapToGrid w:val="0"/>
        </w:rPr>
        <w:t xml:space="preserve">nor be responsible for any costs </w:t>
      </w:r>
      <w:r w:rsidR="00AC54B2" w:rsidRPr="00FA0599">
        <w:rPr>
          <w:rFonts w:asciiTheme="minorHAnsi" w:hAnsiTheme="minorHAnsi"/>
        </w:rPr>
        <w:t>associated with a Supplier’s</w:t>
      </w:r>
      <w:r w:rsidR="00DC0535" w:rsidRPr="00FA0599">
        <w:rPr>
          <w:rFonts w:asciiTheme="minorHAnsi" w:hAnsiTheme="minorHAnsi"/>
        </w:rPr>
        <w:t xml:space="preserve"> preparation and submission of a quotation, regardless of the outcome </w:t>
      </w:r>
      <w:r w:rsidR="00671A14" w:rsidRPr="00FA0599">
        <w:rPr>
          <w:rFonts w:asciiTheme="minorHAnsi" w:hAnsiTheme="minorHAnsi"/>
        </w:rPr>
        <w:t xml:space="preserve">or the manner of conducting </w:t>
      </w:r>
      <w:r w:rsidR="00DC0535" w:rsidRPr="00FA0599">
        <w:rPr>
          <w:rFonts w:asciiTheme="minorHAnsi" w:hAnsiTheme="minorHAnsi"/>
        </w:rPr>
        <w:t>the selection process.</w:t>
      </w:r>
    </w:p>
    <w:p w14:paraId="0C4176AC" w14:textId="77777777" w:rsidR="00504169" w:rsidRDefault="00504169" w:rsidP="002124FB">
      <w:pPr>
        <w:rPr>
          <w:rFonts w:asciiTheme="minorHAnsi" w:hAnsiTheme="minorHAnsi"/>
        </w:rPr>
      </w:pPr>
    </w:p>
    <w:p w14:paraId="46725D48" w14:textId="77777777" w:rsidR="00504169" w:rsidRPr="00FA0599" w:rsidRDefault="00504169" w:rsidP="002124FB">
      <w:pPr>
        <w:rPr>
          <w:rFonts w:asciiTheme="minorHAnsi" w:hAnsiTheme="minorHAnsi"/>
        </w:rPr>
      </w:pPr>
    </w:p>
    <w:p w14:paraId="2C7160DC" w14:textId="77777777" w:rsidR="001971AA" w:rsidRPr="00FA0599" w:rsidRDefault="00E60ED4" w:rsidP="007446AD">
      <w:pPr>
        <w:jc w:val="left"/>
        <w:rPr>
          <w:rStyle w:val="Strong"/>
          <w:rFonts w:asciiTheme="minorHAnsi" w:hAnsiTheme="minorHAnsi"/>
          <w:b w:val="0"/>
          <w:bCs w:val="0"/>
          <w:iCs/>
          <w:snapToGrid w:val="0"/>
        </w:rPr>
      </w:pPr>
      <w:r w:rsidRPr="00FA0599">
        <w:rPr>
          <w:rFonts w:asciiTheme="minorHAnsi" w:hAnsiTheme="minorHAnsi"/>
        </w:rPr>
        <w:t xml:space="preserve">Please be advised that </w:t>
      </w:r>
      <w:r w:rsidR="001677B8" w:rsidRPr="00FA0599">
        <w:rPr>
          <w:rFonts w:asciiTheme="minorHAnsi" w:hAnsiTheme="minorHAnsi"/>
        </w:rPr>
        <w:t>UNDP’s</w:t>
      </w:r>
      <w:r w:rsidR="002B425D" w:rsidRPr="00FA0599">
        <w:rPr>
          <w:rFonts w:asciiTheme="minorHAnsi" w:hAnsiTheme="minorHAnsi"/>
        </w:rPr>
        <w:t xml:space="preserve"> vendor protest procedure is intended to afford an opportunity to appeal </w:t>
      </w:r>
      <w:r w:rsidR="00A715B2" w:rsidRPr="00FA0599">
        <w:rPr>
          <w:rFonts w:asciiTheme="minorHAnsi" w:hAnsiTheme="minorHAnsi"/>
        </w:rPr>
        <w:t>for</w:t>
      </w:r>
      <w:r w:rsidR="002B425D" w:rsidRPr="00FA0599">
        <w:rPr>
          <w:rFonts w:asciiTheme="minorHAnsi" w:hAnsiTheme="minorHAnsi"/>
        </w:rPr>
        <w:t xml:space="preserve"> persons or firms not awarded a </w:t>
      </w:r>
      <w:r w:rsidR="009F646C" w:rsidRPr="00FA0599">
        <w:rPr>
          <w:rFonts w:asciiTheme="minorHAnsi" w:hAnsiTheme="minorHAnsi"/>
        </w:rPr>
        <w:t>P</w:t>
      </w:r>
      <w:r w:rsidR="002B425D" w:rsidRPr="00FA0599">
        <w:rPr>
          <w:rFonts w:asciiTheme="minorHAnsi" w:hAnsiTheme="minorHAnsi"/>
        </w:rPr>
        <w:t xml:space="preserve">urchase </w:t>
      </w:r>
      <w:r w:rsidR="009F646C" w:rsidRPr="00FA0599">
        <w:rPr>
          <w:rFonts w:asciiTheme="minorHAnsi" w:hAnsiTheme="minorHAnsi"/>
        </w:rPr>
        <w:t>O</w:t>
      </w:r>
      <w:r w:rsidR="002B425D" w:rsidRPr="00FA0599">
        <w:rPr>
          <w:rFonts w:asciiTheme="minorHAnsi" w:hAnsiTheme="minorHAnsi"/>
        </w:rPr>
        <w:t xml:space="preserve">rder or </w:t>
      </w:r>
      <w:r w:rsidR="009F646C" w:rsidRPr="00FA0599">
        <w:rPr>
          <w:rFonts w:asciiTheme="minorHAnsi" w:hAnsiTheme="minorHAnsi"/>
        </w:rPr>
        <w:t>C</w:t>
      </w:r>
      <w:r w:rsidR="002B425D" w:rsidRPr="00FA0599">
        <w:rPr>
          <w:rFonts w:asciiTheme="minorHAnsi" w:hAnsiTheme="minorHAnsi"/>
        </w:rPr>
        <w:t xml:space="preserve">ontract in a competitive procurement process. </w:t>
      </w:r>
      <w:r w:rsidR="00A715B2" w:rsidRPr="00FA0599">
        <w:rPr>
          <w:rStyle w:val="Strong"/>
          <w:rFonts w:asciiTheme="minorHAnsi" w:hAnsiTheme="minorHAnsi"/>
          <w:b w:val="0"/>
          <w:iCs/>
        </w:rPr>
        <w:t xml:space="preserve">In the event that </w:t>
      </w:r>
      <w:r w:rsidR="00A715B2" w:rsidRPr="00FA0599">
        <w:rPr>
          <w:rFonts w:asciiTheme="minorHAnsi" w:hAnsiTheme="minorHAnsi"/>
          <w:snapToGrid w:val="0"/>
        </w:rPr>
        <w:t xml:space="preserve">you believe you have not been fairly treated, you can find detailed information about vendor protest procedures in the following link: </w:t>
      </w:r>
      <w:hyperlink r:id="rId12" w:history="1">
        <w:r w:rsidR="005811EA" w:rsidRPr="00FA0599">
          <w:rPr>
            <w:rStyle w:val="Hyperlink"/>
            <w:rFonts w:asciiTheme="minorHAnsi" w:hAnsiTheme="minorHAnsi"/>
            <w:iCs/>
            <w:snapToGrid w:val="0"/>
          </w:rPr>
          <w:t>http://www.undp.org/procurement/protest.shtml</w:t>
        </w:r>
      </w:hyperlink>
      <w:r w:rsidR="00A715B2" w:rsidRPr="00FA0599">
        <w:rPr>
          <w:rFonts w:asciiTheme="minorHAnsi" w:hAnsiTheme="minorHAnsi"/>
          <w:snapToGrid w:val="0"/>
        </w:rPr>
        <w:t xml:space="preserve">. </w:t>
      </w:r>
    </w:p>
    <w:p w14:paraId="149D9943" w14:textId="77777777" w:rsidR="00C25D0F" w:rsidRDefault="003162F1" w:rsidP="00356F02">
      <w:pPr>
        <w:rPr>
          <w:rStyle w:val="Strong"/>
          <w:rFonts w:asciiTheme="minorHAnsi" w:hAnsiTheme="minorHAnsi"/>
          <w:b w:val="0"/>
          <w:iCs/>
        </w:rPr>
      </w:pPr>
      <w:r w:rsidRPr="00FA0599">
        <w:rPr>
          <w:rStyle w:val="Strong"/>
          <w:rFonts w:asciiTheme="minorHAnsi" w:hAnsiTheme="minorHAnsi"/>
          <w:b w:val="0"/>
          <w:iCs/>
        </w:rPr>
        <w:tab/>
      </w:r>
    </w:p>
    <w:p w14:paraId="7D0D61CC" w14:textId="77777777" w:rsidR="00504169" w:rsidRPr="00FA0599" w:rsidRDefault="00504169" w:rsidP="00356F02">
      <w:pPr>
        <w:rPr>
          <w:rStyle w:val="Strong"/>
          <w:rFonts w:asciiTheme="minorHAnsi" w:hAnsiTheme="minorHAnsi"/>
          <w:b w:val="0"/>
          <w:iCs/>
        </w:rPr>
      </w:pPr>
    </w:p>
    <w:p w14:paraId="7D76BC48" w14:textId="19F21D0D" w:rsidR="008E4EDF" w:rsidRDefault="00974EE6" w:rsidP="00356F02">
      <w:pPr>
        <w:rPr>
          <w:rFonts w:asciiTheme="minorHAnsi" w:hAnsiTheme="minorHAnsi"/>
        </w:rPr>
      </w:pPr>
      <w:r>
        <w:rPr>
          <w:rStyle w:val="Strong"/>
          <w:rFonts w:asciiTheme="minorHAnsi" w:hAnsiTheme="minorHAnsi"/>
          <w:b w:val="0"/>
          <w:iCs/>
        </w:rPr>
        <w:t>U</w:t>
      </w:r>
      <w:r w:rsidR="008E4EDF" w:rsidRPr="00FA0599">
        <w:rPr>
          <w:rStyle w:val="Strong"/>
          <w:rFonts w:asciiTheme="minorHAnsi" w:hAnsiTheme="minorHAnsi"/>
          <w:b w:val="0"/>
          <w:iCs/>
        </w:rPr>
        <w:t xml:space="preserve">NDP encourages every prospective Vendor to </w:t>
      </w:r>
      <w:r w:rsidR="008E4EDF" w:rsidRPr="00FA0599">
        <w:rPr>
          <w:rFonts w:asciiTheme="minorHAnsi" w:hAnsiTheme="minorHAnsi"/>
        </w:rPr>
        <w:t xml:space="preserve">avoid </w:t>
      </w:r>
      <w:r w:rsidR="005811EA" w:rsidRPr="00FA0599">
        <w:rPr>
          <w:rFonts w:asciiTheme="minorHAnsi" w:hAnsiTheme="minorHAnsi"/>
        </w:rPr>
        <w:t xml:space="preserve">and prevent </w:t>
      </w:r>
      <w:r w:rsidR="008E4EDF" w:rsidRPr="00FA0599">
        <w:rPr>
          <w:rFonts w:asciiTheme="minorHAnsi" w:hAnsiTheme="minorHAnsi"/>
        </w:rPr>
        <w:t xml:space="preserve">conflicts of interest, by disclosing to UNDP if you, or any of your affiliates or personnel, were involved in the preparation of the requirements, design, specifications, cost estimates, and other information used in this RFQ.  </w:t>
      </w:r>
    </w:p>
    <w:p w14:paraId="7563B565" w14:textId="77777777" w:rsidR="00504169" w:rsidRPr="00FA0599" w:rsidRDefault="00504169" w:rsidP="00356F02">
      <w:pPr>
        <w:rPr>
          <w:rFonts w:asciiTheme="minorHAnsi" w:hAnsiTheme="minorHAnsi"/>
        </w:rPr>
      </w:pPr>
    </w:p>
    <w:p w14:paraId="0D32CE2B" w14:textId="77777777" w:rsidR="00C25D0F" w:rsidRPr="00FA0599" w:rsidRDefault="00C25D0F" w:rsidP="00356F02">
      <w:pPr>
        <w:rPr>
          <w:rFonts w:asciiTheme="minorHAnsi" w:hAnsiTheme="minorHAnsi"/>
        </w:rPr>
      </w:pPr>
      <w:r w:rsidRPr="00FA0599">
        <w:rPr>
          <w:rFonts w:asciiTheme="minorHAnsi" w:hAnsiTheme="minorHAnsi"/>
        </w:rPr>
        <w:t xml:space="preserve">UNDP implements a zero tolerance on fraud and </w:t>
      </w:r>
      <w:r w:rsidR="005811EA" w:rsidRPr="00FA0599">
        <w:rPr>
          <w:rFonts w:asciiTheme="minorHAnsi" w:hAnsiTheme="minorHAnsi"/>
        </w:rPr>
        <w:t xml:space="preserve">other proscribed </w:t>
      </w:r>
      <w:proofErr w:type="gramStart"/>
      <w:r w:rsidRPr="00FA0599">
        <w:rPr>
          <w:rFonts w:asciiTheme="minorHAnsi" w:hAnsiTheme="minorHAnsi"/>
        </w:rPr>
        <w:t>practices,</w:t>
      </w:r>
      <w:r w:rsidR="00C43A0A">
        <w:rPr>
          <w:rFonts w:asciiTheme="minorHAnsi" w:hAnsiTheme="minorHAnsi"/>
        </w:rPr>
        <w:t xml:space="preserve"> </w:t>
      </w:r>
      <w:r w:rsidRPr="00FA0599">
        <w:rPr>
          <w:rFonts w:asciiTheme="minorHAnsi" w:hAnsiTheme="minorHAnsi"/>
        </w:rPr>
        <w:t>and</w:t>
      </w:r>
      <w:proofErr w:type="gramEnd"/>
      <w:r w:rsidRPr="00FA0599">
        <w:rPr>
          <w:rFonts w:asciiTheme="minorHAnsi" w:hAnsiTheme="minorHAnsi"/>
        </w:rPr>
        <w:t xml:space="preserve"> is committed to identifying and addressing all such acts and practices against UNDP, as well as third parties involved in UNDP activities.  </w:t>
      </w:r>
      <w:r w:rsidR="008F16D4" w:rsidRPr="00FA0599">
        <w:rPr>
          <w:rFonts w:asciiTheme="minorHAnsi" w:hAnsiTheme="minorHAnsi"/>
        </w:rPr>
        <w:t xml:space="preserve">UNDP expects its suppliers to adhere to the UN Supplier Code of Conduct found in this link: </w:t>
      </w:r>
      <w:hyperlink r:id="rId13" w:history="1">
        <w:r w:rsidR="008F16D4" w:rsidRPr="00FA0599">
          <w:rPr>
            <w:rStyle w:val="Hyperlink"/>
            <w:rFonts w:asciiTheme="minorHAnsi" w:hAnsiTheme="minorHAnsi"/>
          </w:rPr>
          <w:t>http://www.un.org/depts/ptd/pdf/conduct_english.pdf</w:t>
        </w:r>
      </w:hyperlink>
    </w:p>
    <w:p w14:paraId="711BFF71" w14:textId="77777777" w:rsidR="00C25D0F" w:rsidRPr="00FA0599" w:rsidRDefault="00C25D0F" w:rsidP="00356F02">
      <w:pPr>
        <w:rPr>
          <w:rFonts w:asciiTheme="minorHAnsi" w:hAnsiTheme="minorHAnsi"/>
        </w:rPr>
      </w:pPr>
    </w:p>
    <w:p w14:paraId="5A237840" w14:textId="77777777" w:rsidR="00504169" w:rsidRDefault="00504169" w:rsidP="00356F02">
      <w:pPr>
        <w:rPr>
          <w:rStyle w:val="Strong"/>
          <w:rFonts w:asciiTheme="minorHAnsi" w:hAnsiTheme="minorHAnsi"/>
          <w:b w:val="0"/>
          <w:iCs/>
        </w:rPr>
      </w:pPr>
    </w:p>
    <w:p w14:paraId="1DC9262A" w14:textId="77777777" w:rsidR="00504169" w:rsidRDefault="00504169" w:rsidP="00356F02">
      <w:pPr>
        <w:rPr>
          <w:rStyle w:val="Strong"/>
          <w:rFonts w:asciiTheme="minorHAnsi" w:hAnsiTheme="minorHAnsi"/>
          <w:b w:val="0"/>
          <w:iCs/>
        </w:rPr>
      </w:pPr>
    </w:p>
    <w:p w14:paraId="48C9D6D9" w14:textId="77777777" w:rsidR="003162F1" w:rsidRPr="00FA0599" w:rsidRDefault="007D3FF9" w:rsidP="00356F02">
      <w:pPr>
        <w:rPr>
          <w:rStyle w:val="Strong"/>
          <w:rFonts w:asciiTheme="minorHAnsi" w:hAnsiTheme="minorHAnsi"/>
          <w:b w:val="0"/>
          <w:iCs/>
        </w:rPr>
      </w:pPr>
      <w:r w:rsidRPr="00FA0599">
        <w:rPr>
          <w:rStyle w:val="Strong"/>
          <w:rFonts w:asciiTheme="minorHAnsi" w:hAnsiTheme="minorHAnsi"/>
          <w:b w:val="0"/>
          <w:iCs/>
        </w:rPr>
        <w:t>Thank you and we look forward to receiving your quotation.</w:t>
      </w:r>
    </w:p>
    <w:p w14:paraId="02442884" w14:textId="77777777" w:rsidR="002B425D" w:rsidRPr="00FA0599" w:rsidRDefault="001971AA" w:rsidP="00356F02">
      <w:pPr>
        <w:rPr>
          <w:rFonts w:asciiTheme="minorHAnsi" w:hAnsiTheme="minorHAnsi"/>
          <w:snapToGrid w:val="0"/>
        </w:rPr>
      </w:pPr>
      <w:r w:rsidRPr="00FA0599">
        <w:rPr>
          <w:rStyle w:val="Strong"/>
          <w:rFonts w:asciiTheme="minorHAnsi" w:hAnsiTheme="minorHAnsi"/>
          <w:b w:val="0"/>
          <w:iCs/>
        </w:rPr>
        <w:t>Sincerely yours,</w:t>
      </w:r>
    </w:p>
    <w:p w14:paraId="0BD2EFBA" w14:textId="77777777" w:rsidR="00EE6A55" w:rsidRPr="00FA0599" w:rsidRDefault="00EE6A55" w:rsidP="00356F02">
      <w:pPr>
        <w:rPr>
          <w:rFonts w:asciiTheme="minorHAnsi" w:hAnsiTheme="minorHAnsi"/>
          <w:snapToGrid w:val="0"/>
        </w:rPr>
      </w:pPr>
    </w:p>
    <w:sdt>
      <w:sdtPr>
        <w:rPr>
          <w:rFonts w:asciiTheme="minorHAnsi" w:hAnsiTheme="minorHAnsi"/>
          <w:b/>
          <w:bCs/>
          <w:snapToGrid w:val="0"/>
        </w:rPr>
        <w:id w:val="1967156142"/>
        <w:text/>
      </w:sdtPr>
      <w:sdtEndPr/>
      <w:sdtContent>
        <w:p w14:paraId="364366A6" w14:textId="77777777" w:rsidR="00FE183F" w:rsidRPr="00FA0599" w:rsidRDefault="00191B06" w:rsidP="00356F02">
          <w:pPr>
            <w:rPr>
              <w:rFonts w:asciiTheme="minorHAnsi" w:hAnsiTheme="minorHAnsi"/>
              <w:snapToGrid w:val="0"/>
            </w:rPr>
          </w:pPr>
          <w:r w:rsidRPr="00FA0599">
            <w:rPr>
              <w:rFonts w:asciiTheme="minorHAnsi" w:hAnsiTheme="minorHAnsi"/>
              <w:b/>
              <w:bCs/>
              <w:snapToGrid w:val="0"/>
            </w:rPr>
            <w:t xml:space="preserve">UNDP </w:t>
          </w:r>
          <w:proofErr w:type="spellStart"/>
          <w:r w:rsidRPr="00FA0599">
            <w:rPr>
              <w:rFonts w:asciiTheme="minorHAnsi" w:hAnsiTheme="minorHAnsi"/>
              <w:b/>
              <w:bCs/>
              <w:snapToGrid w:val="0"/>
            </w:rPr>
            <w:t>BiH</w:t>
          </w:r>
          <w:proofErr w:type="spellEnd"/>
        </w:p>
      </w:sdtContent>
    </w:sdt>
    <w:p w14:paraId="52C5C1FD" w14:textId="702892C9" w:rsidR="00E870A0" w:rsidRPr="00FA0599" w:rsidRDefault="00FE183F" w:rsidP="0065087C">
      <w:pPr>
        <w:rPr>
          <w:rFonts w:asciiTheme="minorHAnsi" w:hAnsiTheme="minorHAnsi"/>
          <w:iCs/>
          <w:snapToGrid w:val="0"/>
        </w:rPr>
      </w:pPr>
      <w:r w:rsidRPr="00FA0599">
        <w:rPr>
          <w:rFonts w:asciiTheme="minorHAnsi" w:hAnsiTheme="minorHAnsi"/>
        </w:rPr>
        <w:tab/>
      </w:r>
      <w:r w:rsidRPr="00FA0599">
        <w:rPr>
          <w:rFonts w:asciiTheme="minorHAnsi" w:hAnsiTheme="minorHAnsi"/>
        </w:rPr>
        <w:tab/>
      </w:r>
      <w:r w:rsidRPr="00FA0599">
        <w:rPr>
          <w:rFonts w:asciiTheme="minorHAnsi" w:hAnsiTheme="minorHAnsi"/>
        </w:rPr>
        <w:tab/>
      </w:r>
      <w:r w:rsidRPr="00FA0599">
        <w:rPr>
          <w:rFonts w:asciiTheme="minorHAnsi" w:hAnsiTheme="minorHAnsi"/>
        </w:rPr>
        <w:tab/>
      </w:r>
      <w:sdt>
        <w:sdtPr>
          <w:rPr>
            <w:rFonts w:asciiTheme="minorHAnsi" w:hAnsiTheme="minorHAnsi"/>
          </w:rPr>
          <w:id w:val="789089549"/>
          <w:lock w:val="sdtLocked"/>
          <w:date w:fullDate="2018-09-03T00:00:00Z">
            <w:dateFormat w:val="MMMM d, yyyy"/>
            <w:lid w:val="en-US"/>
            <w:storeMappedDataAs w:val="dateTime"/>
            <w:calendar w:val="gregorian"/>
          </w:date>
        </w:sdtPr>
        <w:sdtEndPr/>
        <w:sdtContent>
          <w:r w:rsidR="005F3BA3">
            <w:rPr>
              <w:rFonts w:asciiTheme="minorHAnsi" w:hAnsiTheme="minorHAnsi"/>
            </w:rPr>
            <w:t>September 3, 2018</w:t>
          </w:r>
        </w:sdtContent>
      </w:sdt>
    </w:p>
    <w:p w14:paraId="07AFF3B6" w14:textId="77777777" w:rsidR="00E870A0" w:rsidRDefault="00E870A0" w:rsidP="00E870A0">
      <w:pPr>
        <w:jc w:val="center"/>
        <w:rPr>
          <w:rFonts w:asciiTheme="minorHAnsi" w:hAnsiTheme="minorHAnsi"/>
          <w:b/>
        </w:rPr>
      </w:pPr>
    </w:p>
    <w:p w14:paraId="042536B5" w14:textId="77777777" w:rsidR="004E2752" w:rsidRDefault="004E2752" w:rsidP="00E870A0">
      <w:pPr>
        <w:jc w:val="center"/>
        <w:rPr>
          <w:rFonts w:asciiTheme="minorHAnsi" w:hAnsiTheme="minorHAnsi"/>
          <w:b/>
        </w:rPr>
      </w:pPr>
    </w:p>
    <w:p w14:paraId="22B069F7" w14:textId="77777777" w:rsidR="004E2752" w:rsidRDefault="004E2752" w:rsidP="00E870A0">
      <w:pPr>
        <w:jc w:val="center"/>
        <w:rPr>
          <w:rFonts w:asciiTheme="minorHAnsi" w:hAnsiTheme="minorHAnsi"/>
          <w:b/>
        </w:rPr>
      </w:pPr>
    </w:p>
    <w:p w14:paraId="64DDE2A6" w14:textId="77777777" w:rsidR="004E2752" w:rsidRDefault="004E2752" w:rsidP="00E870A0">
      <w:pPr>
        <w:jc w:val="center"/>
        <w:rPr>
          <w:rFonts w:asciiTheme="minorHAnsi" w:hAnsiTheme="minorHAnsi"/>
          <w:b/>
        </w:rPr>
      </w:pPr>
    </w:p>
    <w:p w14:paraId="2F4CE3CE" w14:textId="77777777" w:rsidR="005A28BE" w:rsidRDefault="005A28BE" w:rsidP="00E870A0">
      <w:pPr>
        <w:jc w:val="center"/>
        <w:rPr>
          <w:rFonts w:asciiTheme="minorHAnsi" w:hAnsiTheme="minorHAnsi"/>
          <w:b/>
        </w:rPr>
      </w:pPr>
    </w:p>
    <w:p w14:paraId="33CC2616" w14:textId="77777777" w:rsidR="005A28BE" w:rsidRDefault="005A28BE" w:rsidP="00E870A0">
      <w:pPr>
        <w:jc w:val="center"/>
        <w:rPr>
          <w:rFonts w:asciiTheme="minorHAnsi" w:hAnsiTheme="minorHAnsi"/>
          <w:b/>
        </w:rPr>
      </w:pPr>
    </w:p>
    <w:p w14:paraId="39DDE213" w14:textId="77777777" w:rsidR="005A28BE" w:rsidRDefault="005A28BE" w:rsidP="00E870A0">
      <w:pPr>
        <w:jc w:val="center"/>
        <w:rPr>
          <w:rFonts w:asciiTheme="minorHAnsi" w:hAnsiTheme="minorHAnsi"/>
          <w:b/>
        </w:rPr>
      </w:pPr>
    </w:p>
    <w:p w14:paraId="1036C2B4" w14:textId="77777777" w:rsidR="005A28BE" w:rsidRDefault="005A28BE" w:rsidP="00E870A0">
      <w:pPr>
        <w:jc w:val="center"/>
        <w:rPr>
          <w:rFonts w:asciiTheme="minorHAnsi" w:hAnsiTheme="minorHAnsi"/>
          <w:b/>
        </w:rPr>
      </w:pPr>
    </w:p>
    <w:p w14:paraId="1FD83807" w14:textId="77777777" w:rsidR="005A28BE" w:rsidRDefault="005A28BE" w:rsidP="00E870A0">
      <w:pPr>
        <w:jc w:val="center"/>
        <w:rPr>
          <w:rFonts w:asciiTheme="minorHAnsi" w:hAnsiTheme="minorHAnsi"/>
          <w:b/>
        </w:rPr>
      </w:pPr>
    </w:p>
    <w:p w14:paraId="44EA26B4" w14:textId="77777777" w:rsidR="00D522E5" w:rsidRDefault="00D522E5" w:rsidP="00E870A0">
      <w:pPr>
        <w:jc w:val="center"/>
        <w:rPr>
          <w:rFonts w:asciiTheme="minorHAnsi" w:hAnsiTheme="minorHAnsi"/>
          <w:b/>
        </w:rPr>
      </w:pPr>
    </w:p>
    <w:p w14:paraId="65DBB023" w14:textId="77777777" w:rsidR="00D522E5" w:rsidRDefault="00D522E5" w:rsidP="00E870A0">
      <w:pPr>
        <w:jc w:val="center"/>
        <w:rPr>
          <w:rFonts w:asciiTheme="minorHAnsi" w:hAnsiTheme="minorHAnsi"/>
          <w:b/>
        </w:rPr>
      </w:pPr>
    </w:p>
    <w:p w14:paraId="38012C5F" w14:textId="77777777" w:rsidR="00D522E5" w:rsidRDefault="00D522E5" w:rsidP="00E870A0">
      <w:pPr>
        <w:jc w:val="center"/>
        <w:rPr>
          <w:rFonts w:asciiTheme="minorHAnsi" w:hAnsiTheme="minorHAnsi"/>
          <w:b/>
        </w:rPr>
      </w:pPr>
    </w:p>
    <w:p w14:paraId="20100371" w14:textId="77777777" w:rsidR="00D522E5" w:rsidRDefault="00D522E5" w:rsidP="00E870A0">
      <w:pPr>
        <w:jc w:val="center"/>
        <w:rPr>
          <w:rFonts w:asciiTheme="minorHAnsi" w:hAnsiTheme="minorHAnsi"/>
          <w:b/>
        </w:rPr>
      </w:pPr>
    </w:p>
    <w:p w14:paraId="2160D21B" w14:textId="77777777" w:rsidR="005A28BE" w:rsidRDefault="005A28BE" w:rsidP="00E870A0">
      <w:pPr>
        <w:jc w:val="center"/>
        <w:rPr>
          <w:rFonts w:asciiTheme="minorHAnsi" w:hAnsiTheme="minorHAnsi"/>
          <w:b/>
        </w:rPr>
      </w:pPr>
    </w:p>
    <w:p w14:paraId="1A69174C" w14:textId="77777777" w:rsidR="004E2752" w:rsidRDefault="004E2752" w:rsidP="00766E3A">
      <w:pPr>
        <w:rPr>
          <w:rFonts w:asciiTheme="minorHAnsi" w:hAnsiTheme="minorHAnsi"/>
          <w:b/>
        </w:rPr>
      </w:pPr>
    </w:p>
    <w:p w14:paraId="4CAF8F02" w14:textId="77777777" w:rsidR="004E2752" w:rsidRDefault="004E2752" w:rsidP="005E1587">
      <w:pPr>
        <w:rPr>
          <w:rFonts w:asciiTheme="minorHAnsi" w:hAnsiTheme="minorHAnsi"/>
          <w:b/>
        </w:rPr>
      </w:pPr>
    </w:p>
    <w:p w14:paraId="060E15C0" w14:textId="77777777" w:rsidR="00504169" w:rsidRDefault="00504169">
      <w:pPr>
        <w:jc w:val="left"/>
        <w:rPr>
          <w:b/>
        </w:rPr>
      </w:pPr>
      <w:r>
        <w:rPr>
          <w:b/>
        </w:rPr>
        <w:br w:type="page"/>
      </w:r>
    </w:p>
    <w:p w14:paraId="656507F1" w14:textId="77777777" w:rsidR="00504169" w:rsidRDefault="00504169" w:rsidP="00DE6D04">
      <w:pPr>
        <w:jc w:val="right"/>
        <w:rPr>
          <w:b/>
        </w:rPr>
      </w:pPr>
    </w:p>
    <w:p w14:paraId="6FEE944C" w14:textId="77777777" w:rsidR="00504169" w:rsidRDefault="00504169" w:rsidP="00DE6D04">
      <w:pPr>
        <w:jc w:val="right"/>
        <w:rPr>
          <w:b/>
        </w:rPr>
      </w:pPr>
    </w:p>
    <w:p w14:paraId="2EBC0918" w14:textId="77777777" w:rsidR="00DE6D04" w:rsidRPr="00DE6D04" w:rsidRDefault="00DE6D04" w:rsidP="00DE6D04">
      <w:pPr>
        <w:jc w:val="right"/>
        <w:rPr>
          <w:b/>
        </w:rPr>
      </w:pPr>
      <w:r w:rsidRPr="00DE6D04">
        <w:rPr>
          <w:b/>
        </w:rPr>
        <w:t>Annex I</w:t>
      </w:r>
    </w:p>
    <w:p w14:paraId="7EB59D54" w14:textId="77777777" w:rsidR="00DE6D04" w:rsidRPr="00DE6D04" w:rsidRDefault="00DE6D04" w:rsidP="00DE6D04">
      <w:pPr>
        <w:jc w:val="center"/>
        <w:rPr>
          <w:b/>
          <w:sz w:val="28"/>
          <w:szCs w:val="28"/>
        </w:rPr>
      </w:pPr>
      <w:r w:rsidRPr="00DE6D04">
        <w:rPr>
          <w:b/>
          <w:sz w:val="28"/>
          <w:szCs w:val="28"/>
        </w:rPr>
        <w:t>FORM FOR SUBMITTING SUPPLIER’S QUOTATION</w:t>
      </w:r>
    </w:p>
    <w:p w14:paraId="1861A7E3" w14:textId="77777777" w:rsidR="00DE6D04" w:rsidRPr="00DE6D04" w:rsidRDefault="00DE6D04" w:rsidP="00DE6D04">
      <w:pPr>
        <w:jc w:val="center"/>
        <w:rPr>
          <w:b/>
          <w:i/>
          <w:sz w:val="18"/>
          <w:szCs w:val="18"/>
        </w:rPr>
      </w:pPr>
      <w:r w:rsidRPr="00DE6D04">
        <w:rPr>
          <w:b/>
          <w:i/>
          <w:sz w:val="18"/>
          <w:szCs w:val="18"/>
        </w:rPr>
        <w:t>(This Form must be submitted only using the Supplier’s Official Letterhead/Stationery)</w:t>
      </w:r>
    </w:p>
    <w:p w14:paraId="7572796B" w14:textId="77777777" w:rsidR="00DE6D04" w:rsidRPr="00FA0599" w:rsidRDefault="00DE6D04" w:rsidP="00DE6D04">
      <w:pPr>
        <w:rPr>
          <w:rFonts w:asciiTheme="minorHAnsi" w:hAnsiTheme="minorHAnsi"/>
          <w:snapToGrid w:val="0"/>
        </w:rPr>
      </w:pPr>
    </w:p>
    <w:p w14:paraId="43A8E26D" w14:textId="77777777" w:rsidR="00DE6D04" w:rsidRPr="00FA0599" w:rsidRDefault="00DE6D04" w:rsidP="00DE6D04">
      <w:pPr>
        <w:rPr>
          <w:rFonts w:asciiTheme="minorHAnsi" w:hAnsiTheme="minorHAnsi"/>
          <w:snapToGrid w:val="0"/>
        </w:rPr>
      </w:pPr>
      <w:r w:rsidRPr="00FA0599">
        <w:rPr>
          <w:rFonts w:asciiTheme="minorHAnsi" w:hAnsiTheme="minorHAnsi"/>
          <w:snapToGrid w:val="0"/>
        </w:rPr>
        <w:t>We, the undersigned, hereby accept in full the UNDP General Terms and Conditions, and hereby offer to supply the works listed below in conformity with the specification and requirements of UNDP as per RFQ Reference No.</w:t>
      </w:r>
      <w:r w:rsidRPr="00740E1D">
        <w:rPr>
          <w:rFonts w:asciiTheme="minorHAnsi" w:hAnsiTheme="minorHAnsi"/>
          <w:snapToGrid w:val="0"/>
        </w:rPr>
        <w:t>RFQ-</w:t>
      </w:r>
      <w:r w:rsidR="002413D0">
        <w:rPr>
          <w:rFonts w:asciiTheme="minorHAnsi" w:hAnsiTheme="minorHAnsi"/>
          <w:snapToGrid w:val="0"/>
        </w:rPr>
        <w:t>066</w:t>
      </w:r>
      <w:r w:rsidRPr="00740E1D">
        <w:rPr>
          <w:rFonts w:asciiTheme="minorHAnsi" w:hAnsiTheme="minorHAnsi"/>
          <w:snapToGrid w:val="0"/>
        </w:rPr>
        <w:t>-1</w:t>
      </w:r>
      <w:r w:rsidR="002413D0">
        <w:rPr>
          <w:rFonts w:asciiTheme="minorHAnsi" w:hAnsiTheme="minorHAnsi"/>
          <w:snapToGrid w:val="0"/>
        </w:rPr>
        <w:t>8:</w:t>
      </w:r>
    </w:p>
    <w:p w14:paraId="41034072" w14:textId="77777777" w:rsidR="00DE6D04" w:rsidRDefault="00DE6D04" w:rsidP="00DE6D04">
      <w:pPr>
        <w:rPr>
          <w:rFonts w:asciiTheme="minorHAnsi" w:hAnsiTheme="minorHAnsi"/>
          <w:snapToGrid w:val="0"/>
        </w:rPr>
      </w:pPr>
    </w:p>
    <w:p w14:paraId="34CC2EE1" w14:textId="77777777" w:rsidR="00DE6D04" w:rsidRPr="00DE6D04" w:rsidRDefault="00DE6D04" w:rsidP="00DE6D04">
      <w:pPr>
        <w:rPr>
          <w:rFonts w:asciiTheme="minorHAnsi" w:hAnsiTheme="minorHAnsi"/>
          <w:b/>
          <w:snapToGrid w:val="0"/>
          <w:u w:val="single"/>
        </w:rPr>
      </w:pPr>
      <w:r w:rsidRPr="00DE6D04">
        <w:rPr>
          <w:rFonts w:asciiTheme="minorHAnsi" w:hAnsiTheme="minorHAnsi"/>
          <w:b/>
          <w:snapToGrid w:val="0"/>
          <w:u w:val="single"/>
        </w:rPr>
        <w:t xml:space="preserve">TABLE 1:  Offer to Supply Works Compliant with Technical Specifications and Requirements </w:t>
      </w:r>
    </w:p>
    <w:p w14:paraId="182F42EF" w14:textId="77777777" w:rsidR="00DE6D04" w:rsidRPr="00FA0599" w:rsidRDefault="00DE6D04" w:rsidP="00DE6D04">
      <w:pPr>
        <w:rPr>
          <w:rFonts w:asciiTheme="minorHAnsi" w:hAnsiTheme="minorHAnsi"/>
          <w:snapToGrid w: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4718"/>
        <w:gridCol w:w="1418"/>
        <w:gridCol w:w="1285"/>
        <w:gridCol w:w="1578"/>
      </w:tblGrid>
      <w:tr w:rsidR="00DE6D04" w:rsidRPr="00FA0599" w14:paraId="70200109" w14:textId="77777777" w:rsidTr="00DD4FAD">
        <w:trPr>
          <w:trHeight w:val="490"/>
        </w:trPr>
        <w:tc>
          <w:tcPr>
            <w:tcW w:w="640" w:type="dxa"/>
          </w:tcPr>
          <w:p w14:paraId="68279274" w14:textId="77777777" w:rsidR="00DE6D04" w:rsidRPr="00FA0599" w:rsidRDefault="00DE6D04" w:rsidP="00DD4FAD">
            <w:pPr>
              <w:rPr>
                <w:rFonts w:asciiTheme="minorHAnsi" w:hAnsiTheme="minorHAnsi" w:cs="Times New Roman"/>
                <w:snapToGrid w:val="0"/>
              </w:rPr>
            </w:pPr>
            <w:r w:rsidRPr="00FA0599">
              <w:rPr>
                <w:rFonts w:asciiTheme="minorHAnsi" w:hAnsiTheme="minorHAnsi" w:cs="Times New Roman"/>
                <w:snapToGrid w:val="0"/>
              </w:rPr>
              <w:t>Item No.</w:t>
            </w:r>
          </w:p>
        </w:tc>
        <w:tc>
          <w:tcPr>
            <w:tcW w:w="4718" w:type="dxa"/>
          </w:tcPr>
          <w:p w14:paraId="512A5EDB" w14:textId="77777777" w:rsidR="00DE6D04" w:rsidRPr="00FA0599" w:rsidRDefault="00DE6D04" w:rsidP="00DD4FAD">
            <w:pPr>
              <w:rPr>
                <w:rFonts w:asciiTheme="minorHAnsi" w:hAnsiTheme="minorHAnsi" w:cs="Times New Roman"/>
                <w:snapToGrid w:val="0"/>
              </w:rPr>
            </w:pPr>
            <w:r w:rsidRPr="00FA0599">
              <w:rPr>
                <w:rFonts w:asciiTheme="minorHAnsi" w:hAnsiTheme="minorHAnsi" w:cs="Times New Roman"/>
                <w:snapToGrid w:val="0"/>
              </w:rPr>
              <w:t>Description of Works</w:t>
            </w:r>
          </w:p>
        </w:tc>
        <w:tc>
          <w:tcPr>
            <w:tcW w:w="1418" w:type="dxa"/>
          </w:tcPr>
          <w:p w14:paraId="6185D4EB" w14:textId="77777777" w:rsidR="00DE6D04" w:rsidRPr="00FA0599" w:rsidRDefault="00DE6D04" w:rsidP="00DD4FAD">
            <w:pPr>
              <w:rPr>
                <w:rFonts w:asciiTheme="minorHAnsi" w:hAnsiTheme="minorHAnsi" w:cs="Times New Roman"/>
              </w:rPr>
            </w:pPr>
            <w:r w:rsidRPr="00FA0599">
              <w:rPr>
                <w:rFonts w:asciiTheme="minorHAnsi" w:hAnsiTheme="minorHAnsi" w:cs="Times New Roman"/>
              </w:rPr>
              <w:t>TOTAL (BAM):</w:t>
            </w:r>
          </w:p>
          <w:p w14:paraId="664621A5" w14:textId="77777777" w:rsidR="00DE6D04" w:rsidRPr="00FA0599" w:rsidRDefault="00DE6D04" w:rsidP="00DD4FAD">
            <w:pPr>
              <w:rPr>
                <w:rFonts w:asciiTheme="minorHAnsi" w:hAnsiTheme="minorHAnsi" w:cs="Times New Roman"/>
                <w:snapToGrid w:val="0"/>
              </w:rPr>
            </w:pPr>
            <w:r w:rsidRPr="00FA0599">
              <w:rPr>
                <w:rFonts w:asciiTheme="minorHAnsi" w:hAnsiTheme="minorHAnsi" w:cs="Times New Roman"/>
              </w:rPr>
              <w:t xml:space="preserve">Without </w:t>
            </w:r>
            <w:r w:rsidRPr="00FA0599">
              <w:rPr>
                <w:rFonts w:asciiTheme="minorHAnsi" w:hAnsiTheme="minorHAnsi" w:cs="Times New Roman"/>
                <w:b/>
              </w:rPr>
              <w:t>VAT</w:t>
            </w:r>
          </w:p>
        </w:tc>
        <w:tc>
          <w:tcPr>
            <w:tcW w:w="1285" w:type="dxa"/>
          </w:tcPr>
          <w:p w14:paraId="2B85B4D3" w14:textId="77777777" w:rsidR="00DE6D04" w:rsidRPr="00FA0599" w:rsidRDefault="00DE6D04" w:rsidP="00DD4FAD">
            <w:pPr>
              <w:rPr>
                <w:rFonts w:asciiTheme="minorHAnsi" w:hAnsiTheme="minorHAnsi" w:cs="Times New Roman"/>
                <w:snapToGrid w:val="0"/>
              </w:rPr>
            </w:pPr>
            <w:r w:rsidRPr="00FA0599">
              <w:rPr>
                <w:rFonts w:asciiTheme="minorHAnsi" w:hAnsiTheme="minorHAnsi" w:cs="Times New Roman"/>
                <w:snapToGrid w:val="0"/>
              </w:rPr>
              <w:t>VAT Amount</w:t>
            </w:r>
          </w:p>
        </w:tc>
        <w:tc>
          <w:tcPr>
            <w:tcW w:w="1578" w:type="dxa"/>
          </w:tcPr>
          <w:p w14:paraId="4376BC1F" w14:textId="77777777" w:rsidR="00DE6D04" w:rsidRPr="00FA0599" w:rsidRDefault="00DE6D04" w:rsidP="00DD4FAD">
            <w:pPr>
              <w:rPr>
                <w:rFonts w:asciiTheme="minorHAnsi" w:hAnsiTheme="minorHAnsi" w:cs="Times New Roman"/>
              </w:rPr>
            </w:pPr>
            <w:r w:rsidRPr="00FA0599">
              <w:rPr>
                <w:rFonts w:asciiTheme="minorHAnsi" w:hAnsiTheme="minorHAnsi" w:cs="Times New Roman"/>
              </w:rPr>
              <w:t>TOTAL (BAM):</w:t>
            </w:r>
          </w:p>
          <w:p w14:paraId="3D1BD751" w14:textId="77777777" w:rsidR="00DE6D04" w:rsidRPr="00FA0599" w:rsidRDefault="00DE6D04" w:rsidP="00DD4FAD">
            <w:pPr>
              <w:rPr>
                <w:rFonts w:asciiTheme="minorHAnsi" w:hAnsiTheme="minorHAnsi" w:cs="Times New Roman"/>
                <w:snapToGrid w:val="0"/>
              </w:rPr>
            </w:pPr>
            <w:r w:rsidRPr="00FA0599">
              <w:rPr>
                <w:rFonts w:asciiTheme="minorHAnsi" w:hAnsiTheme="minorHAnsi" w:cs="Times New Roman"/>
              </w:rPr>
              <w:t xml:space="preserve">With </w:t>
            </w:r>
            <w:r w:rsidRPr="00FA0599">
              <w:rPr>
                <w:rFonts w:asciiTheme="minorHAnsi" w:hAnsiTheme="minorHAnsi" w:cs="Times New Roman"/>
                <w:b/>
              </w:rPr>
              <w:t>VAT</w:t>
            </w:r>
          </w:p>
        </w:tc>
      </w:tr>
      <w:tr w:rsidR="00DE6D04" w:rsidRPr="00FA0599" w14:paraId="4F6CCAC9" w14:textId="77777777" w:rsidTr="00DD4FAD">
        <w:trPr>
          <w:trHeight w:val="719"/>
        </w:trPr>
        <w:tc>
          <w:tcPr>
            <w:tcW w:w="640" w:type="dxa"/>
          </w:tcPr>
          <w:p w14:paraId="16D4A278" w14:textId="77777777" w:rsidR="00DE6D04" w:rsidRPr="00FA0599" w:rsidRDefault="00DE6D04" w:rsidP="002413D0">
            <w:pPr>
              <w:ind w:left="-18" w:firstLine="18"/>
              <w:jc w:val="center"/>
              <w:rPr>
                <w:rFonts w:asciiTheme="minorHAnsi" w:hAnsiTheme="minorHAnsi" w:cs="Times New Roman"/>
                <w:b/>
              </w:rPr>
            </w:pPr>
            <w:r w:rsidRPr="00FA0599">
              <w:rPr>
                <w:rFonts w:asciiTheme="minorHAnsi" w:hAnsiTheme="minorHAnsi" w:cs="Times New Roman"/>
                <w:b/>
              </w:rPr>
              <w:t>1.</w:t>
            </w:r>
          </w:p>
        </w:tc>
        <w:tc>
          <w:tcPr>
            <w:tcW w:w="4718" w:type="dxa"/>
            <w:vAlign w:val="center"/>
          </w:tcPr>
          <w:p w14:paraId="76699428" w14:textId="46BEEF6E" w:rsidR="00D522E5" w:rsidRPr="002413D0" w:rsidRDefault="000C0F92" w:rsidP="00384AD5">
            <w:pPr>
              <w:rPr>
                <w:rFonts w:asciiTheme="minorHAnsi" w:hAnsiTheme="minorHAnsi" w:cstheme="minorHAnsi"/>
                <w:b/>
              </w:rPr>
            </w:pPr>
            <w:r w:rsidRPr="000C0F92">
              <w:rPr>
                <w:rFonts w:asciiTheme="minorHAnsi" w:hAnsiTheme="minorHAnsi" w:cstheme="minorHAnsi"/>
                <w:b/>
              </w:rPr>
              <w:t xml:space="preserve">LOT 1 - Mechanical works - EE rehabilitation works on “OS Nemanja </w:t>
            </w:r>
            <w:proofErr w:type="spellStart"/>
            <w:r w:rsidRPr="000C0F92">
              <w:rPr>
                <w:rFonts w:asciiTheme="minorHAnsi" w:hAnsiTheme="minorHAnsi" w:cstheme="minorHAnsi"/>
                <w:b/>
              </w:rPr>
              <w:t>Vlatkovic</w:t>
            </w:r>
            <w:proofErr w:type="spellEnd"/>
            <w:r w:rsidRPr="000C0F92">
              <w:rPr>
                <w:rFonts w:asciiTheme="minorHAnsi" w:hAnsiTheme="minorHAnsi" w:cstheme="minorHAnsi"/>
                <w:b/>
              </w:rPr>
              <w:t xml:space="preserve"> </w:t>
            </w:r>
            <w:proofErr w:type="spellStart"/>
            <w:r w:rsidRPr="000C0F92">
              <w:rPr>
                <w:rFonts w:asciiTheme="minorHAnsi" w:hAnsiTheme="minorHAnsi" w:cstheme="minorHAnsi"/>
                <w:b/>
              </w:rPr>
              <w:t>Sipovo</w:t>
            </w:r>
            <w:proofErr w:type="spellEnd"/>
            <w:r w:rsidRPr="000C0F92">
              <w:rPr>
                <w:rFonts w:asciiTheme="minorHAnsi" w:hAnsiTheme="minorHAnsi" w:cstheme="minorHAnsi"/>
                <w:b/>
              </w:rPr>
              <w:t xml:space="preserve">” / (LOT 1 – </w:t>
            </w:r>
            <w:proofErr w:type="spellStart"/>
            <w:r w:rsidRPr="000C0F92">
              <w:rPr>
                <w:rFonts w:asciiTheme="minorHAnsi" w:hAnsiTheme="minorHAnsi" w:cstheme="minorHAnsi"/>
                <w:b/>
              </w:rPr>
              <w:t>Mašinski</w:t>
            </w:r>
            <w:proofErr w:type="spellEnd"/>
            <w:r w:rsidRPr="000C0F92">
              <w:rPr>
                <w:rFonts w:asciiTheme="minorHAnsi" w:hAnsiTheme="minorHAnsi" w:cstheme="minorHAnsi"/>
                <w:b/>
              </w:rPr>
              <w:t xml:space="preserve"> </w:t>
            </w:r>
            <w:proofErr w:type="spellStart"/>
            <w:r w:rsidRPr="000C0F92">
              <w:rPr>
                <w:rFonts w:asciiTheme="minorHAnsi" w:hAnsiTheme="minorHAnsi" w:cstheme="minorHAnsi"/>
                <w:b/>
              </w:rPr>
              <w:t>radovi</w:t>
            </w:r>
            <w:proofErr w:type="spellEnd"/>
            <w:r w:rsidRPr="000C0F92">
              <w:rPr>
                <w:rFonts w:asciiTheme="minorHAnsi" w:hAnsiTheme="minorHAnsi" w:cstheme="minorHAnsi"/>
                <w:b/>
              </w:rPr>
              <w:t xml:space="preserve"> </w:t>
            </w:r>
            <w:proofErr w:type="spellStart"/>
            <w:r w:rsidRPr="000C0F92">
              <w:rPr>
                <w:rFonts w:asciiTheme="minorHAnsi" w:hAnsiTheme="minorHAnsi" w:cstheme="minorHAnsi"/>
                <w:b/>
              </w:rPr>
              <w:t>na</w:t>
            </w:r>
            <w:proofErr w:type="spellEnd"/>
            <w:r w:rsidRPr="000C0F92">
              <w:rPr>
                <w:rFonts w:asciiTheme="minorHAnsi" w:hAnsiTheme="minorHAnsi" w:cstheme="minorHAnsi"/>
                <w:b/>
              </w:rPr>
              <w:t xml:space="preserve"> EE </w:t>
            </w:r>
            <w:proofErr w:type="spellStart"/>
            <w:r w:rsidRPr="000C0F92">
              <w:rPr>
                <w:rFonts w:asciiTheme="minorHAnsi" w:hAnsiTheme="minorHAnsi" w:cstheme="minorHAnsi"/>
                <w:b/>
              </w:rPr>
              <w:t>rekonstrukciji</w:t>
            </w:r>
            <w:proofErr w:type="spellEnd"/>
            <w:r w:rsidRPr="000C0F92">
              <w:rPr>
                <w:rFonts w:asciiTheme="minorHAnsi" w:hAnsiTheme="minorHAnsi" w:cstheme="minorHAnsi"/>
                <w:b/>
              </w:rPr>
              <w:t xml:space="preserve"> „OŠ Nemanja </w:t>
            </w:r>
            <w:proofErr w:type="spellStart"/>
            <w:r w:rsidRPr="000C0F92">
              <w:rPr>
                <w:rFonts w:asciiTheme="minorHAnsi" w:hAnsiTheme="minorHAnsi" w:cstheme="minorHAnsi"/>
                <w:b/>
              </w:rPr>
              <w:t>Vlatković</w:t>
            </w:r>
            <w:proofErr w:type="spellEnd"/>
            <w:r w:rsidRPr="000C0F92">
              <w:rPr>
                <w:rFonts w:asciiTheme="minorHAnsi" w:hAnsiTheme="minorHAnsi" w:cstheme="minorHAnsi"/>
                <w:b/>
              </w:rPr>
              <w:t xml:space="preserve"> </w:t>
            </w:r>
            <w:proofErr w:type="spellStart"/>
            <w:proofErr w:type="gramStart"/>
            <w:r w:rsidRPr="000C0F92">
              <w:rPr>
                <w:rFonts w:asciiTheme="minorHAnsi" w:hAnsiTheme="minorHAnsi" w:cstheme="minorHAnsi"/>
                <w:b/>
              </w:rPr>
              <w:t>Šipovo</w:t>
            </w:r>
            <w:proofErr w:type="spellEnd"/>
            <w:r w:rsidRPr="000C0F92">
              <w:rPr>
                <w:rFonts w:asciiTheme="minorHAnsi" w:hAnsiTheme="minorHAnsi" w:cstheme="minorHAnsi"/>
                <w:b/>
              </w:rPr>
              <w:t>“</w:t>
            </w:r>
            <w:proofErr w:type="gramEnd"/>
            <w:r w:rsidRPr="000C0F92">
              <w:rPr>
                <w:rFonts w:asciiTheme="minorHAnsi" w:hAnsiTheme="minorHAnsi" w:cstheme="minorHAnsi"/>
                <w:b/>
              </w:rPr>
              <w:t>)</w:t>
            </w:r>
          </w:p>
        </w:tc>
        <w:tc>
          <w:tcPr>
            <w:tcW w:w="1418" w:type="dxa"/>
            <w:vAlign w:val="center"/>
          </w:tcPr>
          <w:p w14:paraId="4B65B612" w14:textId="77777777" w:rsidR="00DE6D04" w:rsidRPr="00FA0599" w:rsidRDefault="00DE6D04" w:rsidP="00DD4FAD">
            <w:pPr>
              <w:rPr>
                <w:rFonts w:asciiTheme="minorHAnsi" w:hAnsiTheme="minorHAnsi" w:cs="Times New Roman"/>
                <w:snapToGrid w:val="0"/>
              </w:rPr>
            </w:pPr>
          </w:p>
        </w:tc>
        <w:tc>
          <w:tcPr>
            <w:tcW w:w="1285" w:type="dxa"/>
            <w:vAlign w:val="center"/>
          </w:tcPr>
          <w:p w14:paraId="1806ADFA" w14:textId="77777777" w:rsidR="00DE6D04" w:rsidRPr="00FA0599" w:rsidRDefault="00DE6D04" w:rsidP="00DD4FAD">
            <w:pPr>
              <w:rPr>
                <w:rFonts w:asciiTheme="minorHAnsi" w:hAnsiTheme="minorHAnsi" w:cs="Times New Roman"/>
                <w:snapToGrid w:val="0"/>
              </w:rPr>
            </w:pPr>
          </w:p>
        </w:tc>
        <w:tc>
          <w:tcPr>
            <w:tcW w:w="1578" w:type="dxa"/>
            <w:vAlign w:val="center"/>
          </w:tcPr>
          <w:p w14:paraId="534D16B4" w14:textId="77777777" w:rsidR="00DE6D04" w:rsidRPr="00FA0599" w:rsidRDefault="00DE6D04" w:rsidP="00DD4FAD">
            <w:pPr>
              <w:rPr>
                <w:rFonts w:asciiTheme="minorHAnsi" w:hAnsiTheme="minorHAnsi" w:cs="Times New Roman"/>
                <w:snapToGrid w:val="0"/>
              </w:rPr>
            </w:pPr>
          </w:p>
        </w:tc>
      </w:tr>
      <w:tr w:rsidR="005E1587" w:rsidRPr="00FA0599" w14:paraId="3621F0BA" w14:textId="77777777" w:rsidTr="00DD4FAD">
        <w:trPr>
          <w:trHeight w:val="719"/>
        </w:trPr>
        <w:tc>
          <w:tcPr>
            <w:tcW w:w="640" w:type="dxa"/>
          </w:tcPr>
          <w:p w14:paraId="1BAC613B" w14:textId="77777777" w:rsidR="005E1587" w:rsidRPr="00FA0599" w:rsidRDefault="00D522E5" w:rsidP="002413D0">
            <w:pPr>
              <w:ind w:left="-18" w:firstLine="18"/>
              <w:jc w:val="center"/>
              <w:rPr>
                <w:rFonts w:asciiTheme="minorHAnsi" w:hAnsiTheme="minorHAnsi" w:cs="Times New Roman"/>
                <w:b/>
              </w:rPr>
            </w:pPr>
            <w:r>
              <w:rPr>
                <w:rFonts w:asciiTheme="minorHAnsi" w:hAnsiTheme="minorHAnsi" w:cs="Times New Roman"/>
                <w:b/>
              </w:rPr>
              <w:t>2</w:t>
            </w:r>
            <w:r w:rsidR="002B59E3">
              <w:rPr>
                <w:rFonts w:asciiTheme="minorHAnsi" w:hAnsiTheme="minorHAnsi" w:cs="Times New Roman"/>
                <w:b/>
              </w:rPr>
              <w:t>.</w:t>
            </w:r>
          </w:p>
        </w:tc>
        <w:tc>
          <w:tcPr>
            <w:tcW w:w="4718" w:type="dxa"/>
            <w:vAlign w:val="center"/>
          </w:tcPr>
          <w:p w14:paraId="3F1AD09A" w14:textId="0AF41D77" w:rsidR="00D522E5" w:rsidRPr="00F52122" w:rsidRDefault="000C0F92" w:rsidP="00766E3A">
            <w:pPr>
              <w:rPr>
                <w:rFonts w:asciiTheme="minorHAnsi" w:hAnsiTheme="minorHAnsi" w:cstheme="minorHAnsi"/>
                <w:b/>
                <w:lang w:val="bs-Latn-BA"/>
              </w:rPr>
            </w:pPr>
            <w:r w:rsidRPr="000C0F92">
              <w:rPr>
                <w:rFonts w:asciiTheme="minorHAnsi" w:hAnsiTheme="minorHAnsi" w:cstheme="minorHAnsi"/>
                <w:b/>
              </w:rPr>
              <w:t xml:space="preserve">LOT 2 - </w:t>
            </w:r>
            <w:r w:rsidR="00821082" w:rsidRPr="00821082">
              <w:rPr>
                <w:rFonts w:asciiTheme="minorHAnsi" w:hAnsiTheme="minorHAnsi" w:cstheme="minorHAnsi"/>
                <w:b/>
              </w:rPr>
              <w:t xml:space="preserve">Mechanical </w:t>
            </w:r>
            <w:r w:rsidRPr="000C0F92">
              <w:rPr>
                <w:rFonts w:asciiTheme="minorHAnsi" w:hAnsiTheme="minorHAnsi" w:cstheme="minorHAnsi"/>
                <w:b/>
              </w:rPr>
              <w:t xml:space="preserve">works - EE rehabilitation works on Heat pipeline network in municipality </w:t>
            </w:r>
            <w:proofErr w:type="spellStart"/>
            <w:r w:rsidRPr="000C0F92">
              <w:rPr>
                <w:rFonts w:asciiTheme="minorHAnsi" w:hAnsiTheme="minorHAnsi" w:cstheme="minorHAnsi"/>
                <w:b/>
              </w:rPr>
              <w:t>Drinić</w:t>
            </w:r>
            <w:proofErr w:type="spellEnd"/>
            <w:r w:rsidRPr="000C0F92">
              <w:rPr>
                <w:rFonts w:asciiTheme="minorHAnsi" w:hAnsiTheme="minorHAnsi" w:cstheme="minorHAnsi"/>
                <w:b/>
              </w:rPr>
              <w:t xml:space="preserve"> / (LOT 2 - </w:t>
            </w:r>
            <w:proofErr w:type="spellStart"/>
            <w:r w:rsidRPr="000C0F92">
              <w:rPr>
                <w:rFonts w:asciiTheme="minorHAnsi" w:hAnsiTheme="minorHAnsi" w:cstheme="minorHAnsi"/>
                <w:b/>
              </w:rPr>
              <w:t>Mašinski</w:t>
            </w:r>
            <w:proofErr w:type="spellEnd"/>
            <w:r w:rsidRPr="000C0F92">
              <w:rPr>
                <w:rFonts w:asciiTheme="minorHAnsi" w:hAnsiTheme="minorHAnsi" w:cstheme="minorHAnsi"/>
                <w:b/>
              </w:rPr>
              <w:t xml:space="preserve"> </w:t>
            </w:r>
            <w:proofErr w:type="spellStart"/>
            <w:r w:rsidRPr="000C0F92">
              <w:rPr>
                <w:rFonts w:asciiTheme="minorHAnsi" w:hAnsiTheme="minorHAnsi" w:cstheme="minorHAnsi"/>
                <w:b/>
              </w:rPr>
              <w:t>radovi</w:t>
            </w:r>
            <w:proofErr w:type="spellEnd"/>
            <w:r w:rsidRPr="000C0F92">
              <w:rPr>
                <w:rFonts w:asciiTheme="minorHAnsi" w:hAnsiTheme="minorHAnsi" w:cstheme="minorHAnsi"/>
                <w:b/>
              </w:rPr>
              <w:t xml:space="preserve"> </w:t>
            </w:r>
            <w:proofErr w:type="spellStart"/>
            <w:r w:rsidRPr="000C0F92">
              <w:rPr>
                <w:rFonts w:asciiTheme="minorHAnsi" w:hAnsiTheme="minorHAnsi" w:cstheme="minorHAnsi"/>
                <w:b/>
              </w:rPr>
              <w:t>na</w:t>
            </w:r>
            <w:proofErr w:type="spellEnd"/>
            <w:r w:rsidRPr="000C0F92">
              <w:rPr>
                <w:rFonts w:asciiTheme="minorHAnsi" w:hAnsiTheme="minorHAnsi" w:cstheme="minorHAnsi"/>
                <w:b/>
              </w:rPr>
              <w:t xml:space="preserve"> EE </w:t>
            </w:r>
            <w:proofErr w:type="spellStart"/>
            <w:r w:rsidRPr="000C0F92">
              <w:rPr>
                <w:rFonts w:asciiTheme="minorHAnsi" w:hAnsiTheme="minorHAnsi" w:cstheme="minorHAnsi"/>
                <w:b/>
              </w:rPr>
              <w:t>rekonstrukciji</w:t>
            </w:r>
            <w:proofErr w:type="spellEnd"/>
            <w:r w:rsidRPr="000C0F92">
              <w:rPr>
                <w:rFonts w:asciiTheme="minorHAnsi" w:hAnsiTheme="minorHAnsi" w:cstheme="minorHAnsi"/>
                <w:b/>
              </w:rPr>
              <w:t xml:space="preserve"> „</w:t>
            </w:r>
            <w:proofErr w:type="spellStart"/>
            <w:r w:rsidRPr="000C0F92">
              <w:rPr>
                <w:rFonts w:asciiTheme="minorHAnsi" w:hAnsiTheme="minorHAnsi" w:cstheme="minorHAnsi"/>
                <w:b/>
              </w:rPr>
              <w:t>Toplovod</w:t>
            </w:r>
            <w:proofErr w:type="spellEnd"/>
            <w:r w:rsidRPr="000C0F92">
              <w:rPr>
                <w:rFonts w:asciiTheme="minorHAnsi" w:hAnsiTheme="minorHAnsi" w:cstheme="minorHAnsi"/>
                <w:b/>
              </w:rPr>
              <w:t xml:space="preserve"> u </w:t>
            </w:r>
            <w:proofErr w:type="spellStart"/>
            <w:r w:rsidRPr="000C0F92">
              <w:rPr>
                <w:rFonts w:asciiTheme="minorHAnsi" w:hAnsiTheme="minorHAnsi" w:cstheme="minorHAnsi"/>
                <w:b/>
              </w:rPr>
              <w:t>opštini</w:t>
            </w:r>
            <w:proofErr w:type="spellEnd"/>
            <w:r w:rsidRPr="000C0F92">
              <w:rPr>
                <w:rFonts w:asciiTheme="minorHAnsi" w:hAnsiTheme="minorHAnsi" w:cstheme="minorHAnsi"/>
                <w:b/>
              </w:rPr>
              <w:t xml:space="preserve"> </w:t>
            </w:r>
            <w:proofErr w:type="spellStart"/>
            <w:proofErr w:type="gramStart"/>
            <w:r w:rsidRPr="000C0F92">
              <w:rPr>
                <w:rFonts w:asciiTheme="minorHAnsi" w:hAnsiTheme="minorHAnsi" w:cstheme="minorHAnsi"/>
                <w:b/>
              </w:rPr>
              <w:t>Drinić</w:t>
            </w:r>
            <w:proofErr w:type="spellEnd"/>
            <w:r w:rsidRPr="000C0F92">
              <w:rPr>
                <w:rFonts w:asciiTheme="minorHAnsi" w:hAnsiTheme="minorHAnsi" w:cstheme="minorHAnsi"/>
                <w:b/>
              </w:rPr>
              <w:t>“</w:t>
            </w:r>
            <w:proofErr w:type="gramEnd"/>
            <w:r w:rsidRPr="000C0F92">
              <w:rPr>
                <w:rFonts w:asciiTheme="minorHAnsi" w:hAnsiTheme="minorHAnsi" w:cstheme="minorHAnsi"/>
                <w:b/>
              </w:rPr>
              <w:t>)</w:t>
            </w:r>
          </w:p>
        </w:tc>
        <w:tc>
          <w:tcPr>
            <w:tcW w:w="1418" w:type="dxa"/>
            <w:vAlign w:val="center"/>
          </w:tcPr>
          <w:p w14:paraId="02C17852" w14:textId="77777777" w:rsidR="005E1587" w:rsidRPr="00FA0599" w:rsidRDefault="005E1587" w:rsidP="00DD4FAD">
            <w:pPr>
              <w:rPr>
                <w:rFonts w:asciiTheme="minorHAnsi" w:hAnsiTheme="minorHAnsi" w:cs="Times New Roman"/>
                <w:snapToGrid w:val="0"/>
              </w:rPr>
            </w:pPr>
          </w:p>
        </w:tc>
        <w:tc>
          <w:tcPr>
            <w:tcW w:w="1285" w:type="dxa"/>
            <w:vAlign w:val="center"/>
          </w:tcPr>
          <w:p w14:paraId="53318322" w14:textId="77777777" w:rsidR="005E1587" w:rsidRPr="00FA0599" w:rsidRDefault="005E1587" w:rsidP="00DD4FAD">
            <w:pPr>
              <w:rPr>
                <w:rFonts w:asciiTheme="minorHAnsi" w:hAnsiTheme="minorHAnsi" w:cs="Times New Roman"/>
                <w:snapToGrid w:val="0"/>
              </w:rPr>
            </w:pPr>
          </w:p>
        </w:tc>
        <w:tc>
          <w:tcPr>
            <w:tcW w:w="1578" w:type="dxa"/>
            <w:vAlign w:val="center"/>
          </w:tcPr>
          <w:p w14:paraId="2D8082AD" w14:textId="77777777" w:rsidR="005E1587" w:rsidRPr="00FA0599" w:rsidRDefault="005E1587" w:rsidP="00DD4FAD">
            <w:pPr>
              <w:rPr>
                <w:rFonts w:asciiTheme="minorHAnsi" w:hAnsiTheme="minorHAnsi" w:cs="Times New Roman"/>
                <w:snapToGrid w:val="0"/>
              </w:rPr>
            </w:pPr>
          </w:p>
        </w:tc>
      </w:tr>
      <w:tr w:rsidR="00DE6D04" w:rsidRPr="00FA0599" w14:paraId="77F39647" w14:textId="77777777" w:rsidTr="00DD4FAD">
        <w:trPr>
          <w:trHeight w:val="624"/>
        </w:trPr>
        <w:tc>
          <w:tcPr>
            <w:tcW w:w="640" w:type="dxa"/>
          </w:tcPr>
          <w:p w14:paraId="5CE5AB39" w14:textId="77777777" w:rsidR="00DE6D04" w:rsidRPr="00FA0599" w:rsidRDefault="00DE6D04" w:rsidP="00DD4FAD">
            <w:pPr>
              <w:rPr>
                <w:rFonts w:asciiTheme="minorHAnsi" w:hAnsiTheme="minorHAnsi" w:cs="Times New Roman"/>
                <w:lang w:val="en-GB"/>
              </w:rPr>
            </w:pPr>
          </w:p>
        </w:tc>
        <w:tc>
          <w:tcPr>
            <w:tcW w:w="4718" w:type="dxa"/>
            <w:vAlign w:val="center"/>
          </w:tcPr>
          <w:p w14:paraId="71E6802C" w14:textId="77777777" w:rsidR="00DE6D04" w:rsidRPr="00FA0599" w:rsidRDefault="00DE6D04" w:rsidP="002413D0">
            <w:pPr>
              <w:jc w:val="right"/>
              <w:rPr>
                <w:rFonts w:asciiTheme="minorHAnsi" w:hAnsiTheme="minorHAnsi" w:cs="Times New Roman"/>
                <w:b/>
                <w:lang w:val="en-GB"/>
              </w:rPr>
            </w:pPr>
            <w:r w:rsidRPr="00FA0599">
              <w:rPr>
                <w:rFonts w:asciiTheme="minorHAnsi" w:hAnsiTheme="minorHAnsi" w:cs="Times New Roman"/>
                <w:b/>
                <w:lang w:val="en-GB"/>
              </w:rPr>
              <w:t>Total (in BAM)</w:t>
            </w:r>
          </w:p>
        </w:tc>
        <w:tc>
          <w:tcPr>
            <w:tcW w:w="1418" w:type="dxa"/>
            <w:vAlign w:val="center"/>
          </w:tcPr>
          <w:p w14:paraId="32D0095A" w14:textId="77777777" w:rsidR="00DE6D04" w:rsidRPr="00FA0599" w:rsidRDefault="00DE6D04" w:rsidP="00DD4FAD">
            <w:pPr>
              <w:rPr>
                <w:rFonts w:asciiTheme="minorHAnsi" w:hAnsiTheme="minorHAnsi" w:cs="Times New Roman"/>
                <w:snapToGrid w:val="0"/>
              </w:rPr>
            </w:pPr>
          </w:p>
        </w:tc>
        <w:tc>
          <w:tcPr>
            <w:tcW w:w="1285" w:type="dxa"/>
            <w:vAlign w:val="center"/>
          </w:tcPr>
          <w:p w14:paraId="720394CA" w14:textId="77777777" w:rsidR="00DE6D04" w:rsidRPr="00FA0599" w:rsidRDefault="00DE6D04" w:rsidP="00DD4FAD">
            <w:pPr>
              <w:rPr>
                <w:rFonts w:asciiTheme="minorHAnsi" w:hAnsiTheme="minorHAnsi" w:cs="Times New Roman"/>
                <w:snapToGrid w:val="0"/>
              </w:rPr>
            </w:pPr>
          </w:p>
        </w:tc>
        <w:tc>
          <w:tcPr>
            <w:tcW w:w="1578" w:type="dxa"/>
            <w:vAlign w:val="center"/>
          </w:tcPr>
          <w:p w14:paraId="0E6FF416" w14:textId="77777777" w:rsidR="00DE6D04" w:rsidRPr="00FA0599" w:rsidRDefault="00DE6D04" w:rsidP="00DD4FAD">
            <w:pPr>
              <w:rPr>
                <w:rFonts w:asciiTheme="minorHAnsi" w:hAnsiTheme="minorHAnsi" w:cs="Times New Roman"/>
                <w:snapToGrid w:val="0"/>
              </w:rPr>
            </w:pPr>
          </w:p>
        </w:tc>
      </w:tr>
    </w:tbl>
    <w:p w14:paraId="56D91B07" w14:textId="77777777" w:rsidR="00DE6D04" w:rsidRPr="00FA0599" w:rsidRDefault="00DE6D04" w:rsidP="00DE6D04">
      <w:pPr>
        <w:rPr>
          <w:rFonts w:asciiTheme="minorHAnsi" w:hAnsiTheme="minorHAnsi"/>
          <w:snapToGrid w:val="0"/>
        </w:rPr>
      </w:pPr>
    </w:p>
    <w:p w14:paraId="61EEB17C" w14:textId="77777777" w:rsidR="00DE6D04" w:rsidRPr="00FA0599" w:rsidRDefault="00DE6D04" w:rsidP="00DE6D04">
      <w:pPr>
        <w:rPr>
          <w:rFonts w:asciiTheme="minorHAnsi" w:hAnsiTheme="minorHAnsi"/>
        </w:rPr>
      </w:pPr>
      <w:r w:rsidRPr="00FA0599">
        <w:rPr>
          <w:rFonts w:asciiTheme="minorHAnsi" w:hAnsiTheme="minorHAnsi"/>
          <w:b/>
        </w:rPr>
        <w:t>The Bidders must submit a copy of their offer in excel file format on CD or USB stick</w:t>
      </w:r>
    </w:p>
    <w:p w14:paraId="1D1BC900" w14:textId="77777777" w:rsidR="00E31231" w:rsidRDefault="00E31231" w:rsidP="00DE6D04">
      <w:pPr>
        <w:rPr>
          <w:rFonts w:asciiTheme="minorHAnsi" w:hAnsiTheme="minorHAnsi"/>
        </w:rPr>
      </w:pPr>
    </w:p>
    <w:p w14:paraId="4DFACE81" w14:textId="77777777" w:rsidR="00D522E5" w:rsidRDefault="00D522E5" w:rsidP="00DE6D04">
      <w:pPr>
        <w:rPr>
          <w:rFonts w:asciiTheme="minorHAnsi" w:hAnsiTheme="minorHAnsi"/>
        </w:rPr>
      </w:pPr>
    </w:p>
    <w:p w14:paraId="29D10BF9" w14:textId="77777777" w:rsidR="00D522E5" w:rsidRDefault="00D522E5" w:rsidP="00DE6D04">
      <w:pPr>
        <w:rPr>
          <w:rFonts w:asciiTheme="minorHAnsi" w:hAnsiTheme="minorHAnsi"/>
        </w:rPr>
      </w:pPr>
    </w:p>
    <w:p w14:paraId="53C51284" w14:textId="77777777" w:rsidR="00D522E5" w:rsidRDefault="00D522E5" w:rsidP="00DE6D04">
      <w:pPr>
        <w:rPr>
          <w:rFonts w:asciiTheme="minorHAnsi" w:hAnsiTheme="minorHAnsi"/>
        </w:rPr>
      </w:pPr>
    </w:p>
    <w:p w14:paraId="4A644199" w14:textId="77777777" w:rsidR="00D522E5" w:rsidRDefault="00D522E5" w:rsidP="00DE6D04">
      <w:pPr>
        <w:rPr>
          <w:rFonts w:asciiTheme="minorHAnsi" w:hAnsiTheme="minorHAnsi"/>
        </w:rPr>
      </w:pPr>
    </w:p>
    <w:p w14:paraId="033556CA" w14:textId="77777777" w:rsidR="00D522E5" w:rsidRDefault="00D522E5" w:rsidP="00DE6D04">
      <w:pPr>
        <w:rPr>
          <w:rFonts w:asciiTheme="minorHAnsi" w:hAnsiTheme="minorHAnsi"/>
        </w:rPr>
      </w:pPr>
    </w:p>
    <w:p w14:paraId="304F2C72" w14:textId="77777777" w:rsidR="00D522E5" w:rsidRDefault="00D522E5" w:rsidP="00DE6D04">
      <w:pPr>
        <w:rPr>
          <w:rFonts w:asciiTheme="minorHAnsi" w:hAnsiTheme="minorHAnsi"/>
        </w:rPr>
      </w:pPr>
    </w:p>
    <w:p w14:paraId="6868D992" w14:textId="77777777" w:rsidR="00D522E5" w:rsidRDefault="00D522E5" w:rsidP="00DE6D04">
      <w:pPr>
        <w:rPr>
          <w:rFonts w:asciiTheme="minorHAnsi" w:hAnsiTheme="minorHAnsi"/>
        </w:rPr>
      </w:pPr>
    </w:p>
    <w:p w14:paraId="196FA3D0" w14:textId="77777777" w:rsidR="00D522E5" w:rsidRDefault="00D522E5" w:rsidP="00DE6D04">
      <w:pPr>
        <w:rPr>
          <w:rFonts w:asciiTheme="minorHAnsi" w:hAnsiTheme="minorHAnsi"/>
        </w:rPr>
      </w:pPr>
    </w:p>
    <w:p w14:paraId="6AEC1A02" w14:textId="77777777" w:rsidR="00D522E5" w:rsidRDefault="00D522E5" w:rsidP="00DE6D04">
      <w:pPr>
        <w:rPr>
          <w:rFonts w:asciiTheme="minorHAnsi" w:hAnsiTheme="minorHAnsi"/>
        </w:rPr>
      </w:pPr>
    </w:p>
    <w:p w14:paraId="7EAEA872" w14:textId="77777777" w:rsidR="00D522E5" w:rsidRDefault="00D522E5" w:rsidP="00DE6D04">
      <w:pPr>
        <w:rPr>
          <w:rFonts w:asciiTheme="minorHAnsi" w:hAnsiTheme="minorHAnsi"/>
        </w:rPr>
      </w:pPr>
    </w:p>
    <w:p w14:paraId="0D812902" w14:textId="77777777" w:rsidR="00D522E5" w:rsidRDefault="00D522E5" w:rsidP="00DE6D04">
      <w:pPr>
        <w:rPr>
          <w:rFonts w:asciiTheme="minorHAnsi" w:hAnsiTheme="minorHAnsi"/>
        </w:rPr>
      </w:pPr>
    </w:p>
    <w:p w14:paraId="2F0EF47D" w14:textId="77777777" w:rsidR="00D522E5" w:rsidRDefault="00D522E5" w:rsidP="00DE6D04">
      <w:pPr>
        <w:rPr>
          <w:rFonts w:asciiTheme="minorHAnsi" w:hAnsiTheme="minorHAnsi"/>
        </w:rPr>
      </w:pPr>
    </w:p>
    <w:p w14:paraId="6BC6332D" w14:textId="77777777" w:rsidR="00D522E5" w:rsidRDefault="00D522E5" w:rsidP="00DE6D04">
      <w:pPr>
        <w:rPr>
          <w:rFonts w:asciiTheme="minorHAnsi" w:hAnsiTheme="minorHAnsi"/>
        </w:rPr>
      </w:pPr>
    </w:p>
    <w:p w14:paraId="2DA64866" w14:textId="77777777" w:rsidR="00D522E5" w:rsidRDefault="00D522E5" w:rsidP="00DE6D04">
      <w:pPr>
        <w:rPr>
          <w:rFonts w:asciiTheme="minorHAnsi" w:hAnsiTheme="minorHAnsi"/>
        </w:rPr>
      </w:pPr>
    </w:p>
    <w:p w14:paraId="5F343F0E" w14:textId="77777777" w:rsidR="00D522E5" w:rsidRDefault="00D522E5" w:rsidP="00DE6D04">
      <w:pPr>
        <w:rPr>
          <w:rFonts w:asciiTheme="minorHAnsi" w:hAnsiTheme="minorHAnsi"/>
        </w:rPr>
      </w:pPr>
    </w:p>
    <w:p w14:paraId="7263D94B" w14:textId="77777777" w:rsidR="00D522E5" w:rsidRDefault="00D522E5" w:rsidP="00DE6D04">
      <w:pPr>
        <w:rPr>
          <w:rFonts w:asciiTheme="minorHAnsi" w:hAnsiTheme="minorHAnsi"/>
        </w:rPr>
      </w:pPr>
    </w:p>
    <w:p w14:paraId="7B9410F2" w14:textId="77777777" w:rsidR="00CC6CAF" w:rsidRDefault="00CC6CAF" w:rsidP="00DE6D04">
      <w:pPr>
        <w:rPr>
          <w:rFonts w:asciiTheme="minorHAnsi" w:hAnsiTheme="minorHAnsi"/>
        </w:rPr>
      </w:pPr>
    </w:p>
    <w:p w14:paraId="7A5B1A1B" w14:textId="77777777" w:rsidR="00CC6CAF" w:rsidRDefault="00CC6CAF" w:rsidP="00DE6D04">
      <w:pPr>
        <w:rPr>
          <w:rFonts w:asciiTheme="minorHAnsi" w:hAnsiTheme="minorHAnsi"/>
        </w:rPr>
      </w:pPr>
    </w:p>
    <w:p w14:paraId="14058A4D" w14:textId="77777777" w:rsidR="00D522E5" w:rsidRDefault="00D522E5" w:rsidP="00DE6D04">
      <w:pPr>
        <w:rPr>
          <w:rFonts w:asciiTheme="minorHAnsi" w:hAnsiTheme="minorHAnsi"/>
        </w:rPr>
      </w:pPr>
    </w:p>
    <w:p w14:paraId="339775A1" w14:textId="77777777" w:rsidR="00504169" w:rsidRDefault="00504169">
      <w:pPr>
        <w:jc w:val="left"/>
        <w:rPr>
          <w:rFonts w:asciiTheme="minorHAnsi" w:hAnsiTheme="minorHAnsi"/>
          <w:b/>
        </w:rPr>
      </w:pPr>
      <w:r>
        <w:rPr>
          <w:rFonts w:asciiTheme="minorHAnsi" w:hAnsiTheme="minorHAnsi"/>
          <w:b/>
        </w:rPr>
        <w:br w:type="page"/>
      </w:r>
    </w:p>
    <w:p w14:paraId="54886A2B" w14:textId="77777777" w:rsidR="00504169" w:rsidRDefault="00504169" w:rsidP="00DE6D04">
      <w:pPr>
        <w:rPr>
          <w:rFonts w:asciiTheme="minorHAnsi" w:hAnsiTheme="minorHAnsi"/>
          <w:b/>
        </w:rPr>
      </w:pPr>
    </w:p>
    <w:p w14:paraId="105DD4CE" w14:textId="77777777" w:rsidR="00504169" w:rsidRDefault="00504169" w:rsidP="00DE6D04">
      <w:pPr>
        <w:rPr>
          <w:rFonts w:asciiTheme="minorHAnsi" w:hAnsiTheme="minorHAnsi"/>
          <w:b/>
        </w:rPr>
      </w:pPr>
    </w:p>
    <w:p w14:paraId="7AB9ACDD" w14:textId="77777777" w:rsidR="00DE6D04" w:rsidRPr="00DE6D04" w:rsidRDefault="00DE6D04" w:rsidP="00DE6D04">
      <w:pPr>
        <w:rPr>
          <w:rFonts w:asciiTheme="minorHAnsi" w:hAnsiTheme="minorHAnsi"/>
          <w:b/>
        </w:rPr>
      </w:pPr>
      <w:r w:rsidRPr="00DE6D04">
        <w:rPr>
          <w:rFonts w:asciiTheme="minorHAnsi" w:hAnsiTheme="minorHAnsi"/>
          <w:b/>
        </w:rPr>
        <w:t xml:space="preserve">TABLE 2: Offer to Comply with Other Conditions and Related Requirements </w:t>
      </w:r>
    </w:p>
    <w:p w14:paraId="402985CF" w14:textId="77777777" w:rsidR="00DE6D04" w:rsidRPr="00FA0599" w:rsidRDefault="00DE6D04" w:rsidP="00DE6D04">
      <w:pPr>
        <w:rPr>
          <w:rFonts w:asciiTheme="minorHAnsi" w:hAnsiTheme="minorHAns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DE6D04" w:rsidRPr="00FA0599" w14:paraId="07AA7BEC" w14:textId="77777777" w:rsidTr="00DD4FAD">
        <w:trPr>
          <w:trHeight w:val="383"/>
        </w:trPr>
        <w:tc>
          <w:tcPr>
            <w:tcW w:w="4140" w:type="dxa"/>
            <w:vMerge w:val="restart"/>
          </w:tcPr>
          <w:p w14:paraId="13FF22DB" w14:textId="77777777" w:rsidR="00DE6D04" w:rsidRPr="00FA0599" w:rsidRDefault="00DE6D04" w:rsidP="00DD4FAD">
            <w:pPr>
              <w:rPr>
                <w:rFonts w:asciiTheme="minorHAnsi" w:hAnsiTheme="minorHAnsi"/>
              </w:rPr>
            </w:pPr>
          </w:p>
          <w:p w14:paraId="3DE8D811" w14:textId="77777777" w:rsidR="00DE6D04" w:rsidRPr="00FA0599" w:rsidRDefault="00DE6D04" w:rsidP="00DD4FAD">
            <w:pPr>
              <w:jc w:val="left"/>
              <w:rPr>
                <w:rFonts w:asciiTheme="minorHAnsi" w:hAnsiTheme="minorHAnsi"/>
              </w:rPr>
            </w:pPr>
            <w:r w:rsidRPr="00FA0599">
              <w:rPr>
                <w:rFonts w:asciiTheme="minorHAnsi" w:hAnsiTheme="minorHAnsi"/>
              </w:rPr>
              <w:t>Other Information pertaining to our Quotation are as follows:</w:t>
            </w:r>
          </w:p>
        </w:tc>
        <w:tc>
          <w:tcPr>
            <w:tcW w:w="5310" w:type="dxa"/>
            <w:gridSpan w:val="3"/>
          </w:tcPr>
          <w:p w14:paraId="28B5D9F8" w14:textId="77777777" w:rsidR="00DE6D04" w:rsidRPr="00FA0599" w:rsidRDefault="00DE6D04" w:rsidP="00DD4FAD">
            <w:pPr>
              <w:rPr>
                <w:rFonts w:asciiTheme="minorHAnsi" w:hAnsiTheme="minorHAnsi"/>
              </w:rPr>
            </w:pPr>
          </w:p>
          <w:p w14:paraId="6377D81B" w14:textId="77777777" w:rsidR="00DE6D04" w:rsidRPr="00FA0599" w:rsidRDefault="00DE6D04" w:rsidP="00DD4FAD">
            <w:pPr>
              <w:rPr>
                <w:rFonts w:asciiTheme="minorHAnsi" w:hAnsiTheme="minorHAnsi"/>
              </w:rPr>
            </w:pPr>
            <w:r w:rsidRPr="00FA0599">
              <w:rPr>
                <w:rFonts w:asciiTheme="minorHAnsi" w:hAnsiTheme="minorHAnsi"/>
              </w:rPr>
              <w:t>Your Responses</w:t>
            </w:r>
          </w:p>
        </w:tc>
      </w:tr>
      <w:tr w:rsidR="00DE6D04" w:rsidRPr="00FA0599" w14:paraId="211025E3" w14:textId="77777777" w:rsidTr="00DD4FAD">
        <w:trPr>
          <w:trHeight w:val="382"/>
        </w:trPr>
        <w:tc>
          <w:tcPr>
            <w:tcW w:w="4140" w:type="dxa"/>
            <w:vMerge/>
          </w:tcPr>
          <w:p w14:paraId="3260C6BB" w14:textId="77777777" w:rsidR="00DE6D04" w:rsidRPr="00FA0599" w:rsidRDefault="00DE6D04" w:rsidP="00DD4FAD">
            <w:pPr>
              <w:rPr>
                <w:rFonts w:asciiTheme="minorHAnsi" w:hAnsiTheme="minorHAnsi"/>
              </w:rPr>
            </w:pPr>
          </w:p>
        </w:tc>
        <w:tc>
          <w:tcPr>
            <w:tcW w:w="1350" w:type="dxa"/>
          </w:tcPr>
          <w:p w14:paraId="45B4BE0A" w14:textId="77777777" w:rsidR="00DE6D04" w:rsidRPr="00FA0599" w:rsidRDefault="00DE6D04" w:rsidP="00DD4FAD">
            <w:pPr>
              <w:rPr>
                <w:rFonts w:asciiTheme="minorHAnsi" w:hAnsiTheme="minorHAnsi"/>
              </w:rPr>
            </w:pPr>
            <w:r w:rsidRPr="00FA0599">
              <w:rPr>
                <w:rFonts w:asciiTheme="minorHAnsi" w:hAnsiTheme="minorHAnsi"/>
              </w:rPr>
              <w:t>Yes, we will comply</w:t>
            </w:r>
          </w:p>
        </w:tc>
        <w:tc>
          <w:tcPr>
            <w:tcW w:w="1620" w:type="dxa"/>
          </w:tcPr>
          <w:p w14:paraId="41EB51C3" w14:textId="77777777" w:rsidR="00DE6D04" w:rsidRPr="00FA0599" w:rsidRDefault="00DE6D04" w:rsidP="00DD4FAD">
            <w:pPr>
              <w:rPr>
                <w:rFonts w:asciiTheme="minorHAnsi" w:hAnsiTheme="minorHAnsi"/>
              </w:rPr>
            </w:pPr>
            <w:r w:rsidRPr="00FA0599">
              <w:rPr>
                <w:rFonts w:asciiTheme="minorHAnsi" w:hAnsiTheme="minorHAnsi"/>
              </w:rPr>
              <w:t>No, we cannot comply</w:t>
            </w:r>
          </w:p>
        </w:tc>
        <w:tc>
          <w:tcPr>
            <w:tcW w:w="2340" w:type="dxa"/>
          </w:tcPr>
          <w:p w14:paraId="7BAC6E4B" w14:textId="77777777" w:rsidR="00DE6D04" w:rsidRPr="00FA0599" w:rsidRDefault="00DE6D04" w:rsidP="00DD4FAD">
            <w:pPr>
              <w:rPr>
                <w:rFonts w:asciiTheme="minorHAnsi" w:hAnsiTheme="minorHAnsi"/>
              </w:rPr>
            </w:pPr>
            <w:r w:rsidRPr="00FA0599">
              <w:rPr>
                <w:rFonts w:asciiTheme="minorHAnsi" w:hAnsiTheme="minorHAnsi"/>
              </w:rPr>
              <w:t>If you cannot comply, pls. indicate counter proposal</w:t>
            </w:r>
          </w:p>
        </w:tc>
      </w:tr>
      <w:tr w:rsidR="00DE6D04" w:rsidRPr="00FA0599" w14:paraId="0A4BDA2A" w14:textId="77777777" w:rsidTr="00DD4FAD">
        <w:trPr>
          <w:trHeight w:val="666"/>
        </w:trPr>
        <w:tc>
          <w:tcPr>
            <w:tcW w:w="4140" w:type="dxa"/>
            <w:tcBorders>
              <w:right w:val="nil"/>
            </w:tcBorders>
          </w:tcPr>
          <w:p w14:paraId="038A4C03" w14:textId="77777777" w:rsidR="00DE6D04" w:rsidRPr="00FA0599" w:rsidRDefault="00DE6D04" w:rsidP="00DD4FAD">
            <w:pPr>
              <w:jc w:val="left"/>
              <w:rPr>
                <w:rFonts w:asciiTheme="minorHAnsi" w:hAnsiTheme="minorHAnsi"/>
              </w:rPr>
            </w:pPr>
            <w:r w:rsidRPr="00FA0599">
              <w:rPr>
                <w:rFonts w:asciiTheme="minorHAnsi" w:hAnsiTheme="minorHAnsi"/>
              </w:rPr>
              <w:t xml:space="preserve">Delivery Lead Time: </w:t>
            </w:r>
          </w:p>
          <w:p w14:paraId="6B92BAB2" w14:textId="77777777" w:rsidR="00DE6D04" w:rsidRDefault="00DE6D04" w:rsidP="00DD4FAD">
            <w:pPr>
              <w:jc w:val="left"/>
              <w:rPr>
                <w:rFonts w:asciiTheme="minorHAnsi" w:hAnsiTheme="minorHAnsi"/>
              </w:rPr>
            </w:pPr>
            <w:r w:rsidRPr="00FA0599">
              <w:rPr>
                <w:rFonts w:asciiTheme="minorHAnsi" w:hAnsiTheme="minorHAnsi"/>
              </w:rPr>
              <w:t xml:space="preserve">All works will </w:t>
            </w:r>
            <w:r w:rsidR="009E244C" w:rsidRPr="00FA0599">
              <w:rPr>
                <w:rFonts w:asciiTheme="minorHAnsi" w:hAnsiTheme="minorHAnsi"/>
              </w:rPr>
              <w:t>be completed</w:t>
            </w:r>
            <w:r w:rsidRPr="00FA0599">
              <w:rPr>
                <w:rFonts w:asciiTheme="minorHAnsi" w:hAnsiTheme="minorHAnsi"/>
              </w:rPr>
              <w:t xml:space="preserve"> within  </w:t>
            </w:r>
          </w:p>
          <w:p w14:paraId="771133EC" w14:textId="38E3D54F" w:rsidR="00DE6D04" w:rsidRPr="00FA0599" w:rsidRDefault="000C0F92" w:rsidP="00DD4FAD">
            <w:pPr>
              <w:jc w:val="left"/>
              <w:rPr>
                <w:rFonts w:asciiTheme="minorHAnsi" w:hAnsiTheme="minorHAnsi"/>
              </w:rPr>
            </w:pPr>
            <w:r>
              <w:rPr>
                <w:rFonts w:asciiTheme="minorHAnsi" w:hAnsiTheme="minorHAnsi"/>
              </w:rPr>
              <w:t>7</w:t>
            </w:r>
            <w:r w:rsidR="00881D5D">
              <w:rPr>
                <w:rFonts w:asciiTheme="minorHAnsi" w:hAnsiTheme="minorHAnsi"/>
              </w:rPr>
              <w:t>0</w:t>
            </w:r>
            <w:r w:rsidR="00DE6D04" w:rsidRPr="00FA0599">
              <w:rPr>
                <w:rFonts w:asciiTheme="minorHAnsi" w:hAnsiTheme="minorHAnsi"/>
              </w:rPr>
              <w:t xml:space="preserve"> calendar days</w:t>
            </w:r>
            <w:r w:rsidR="00A62F4D">
              <w:rPr>
                <w:rFonts w:asciiTheme="minorHAnsi" w:hAnsiTheme="minorHAnsi"/>
              </w:rPr>
              <w:t xml:space="preserve"> </w:t>
            </w:r>
            <w:r w:rsidR="006218E7">
              <w:rPr>
                <w:rFonts w:asciiTheme="minorHAnsi" w:hAnsiTheme="minorHAnsi"/>
              </w:rPr>
              <w:t>for all LOT’s</w:t>
            </w:r>
          </w:p>
        </w:tc>
        <w:tc>
          <w:tcPr>
            <w:tcW w:w="1350" w:type="dxa"/>
            <w:tcBorders>
              <w:left w:val="single" w:sz="4" w:space="0" w:color="auto"/>
              <w:bottom w:val="single" w:sz="4" w:space="0" w:color="auto"/>
            </w:tcBorders>
          </w:tcPr>
          <w:p w14:paraId="6A01EF46" w14:textId="77777777" w:rsidR="00DE6D04" w:rsidRPr="00FA0599" w:rsidRDefault="00DE6D04" w:rsidP="00DD4FAD">
            <w:pPr>
              <w:rPr>
                <w:rFonts w:asciiTheme="minorHAnsi" w:hAnsiTheme="minorHAnsi"/>
              </w:rPr>
            </w:pPr>
          </w:p>
        </w:tc>
        <w:tc>
          <w:tcPr>
            <w:tcW w:w="1620" w:type="dxa"/>
            <w:tcBorders>
              <w:left w:val="single" w:sz="4" w:space="0" w:color="auto"/>
              <w:bottom w:val="single" w:sz="4" w:space="0" w:color="auto"/>
            </w:tcBorders>
          </w:tcPr>
          <w:p w14:paraId="67454B16" w14:textId="77777777" w:rsidR="00DE6D04" w:rsidRPr="00FA0599" w:rsidRDefault="00DE6D04" w:rsidP="00DD4FAD">
            <w:pPr>
              <w:rPr>
                <w:rFonts w:asciiTheme="minorHAnsi" w:hAnsiTheme="minorHAnsi"/>
              </w:rPr>
            </w:pPr>
          </w:p>
        </w:tc>
        <w:tc>
          <w:tcPr>
            <w:tcW w:w="2340" w:type="dxa"/>
            <w:tcBorders>
              <w:left w:val="single" w:sz="4" w:space="0" w:color="auto"/>
              <w:bottom w:val="single" w:sz="4" w:space="0" w:color="auto"/>
            </w:tcBorders>
          </w:tcPr>
          <w:p w14:paraId="685E7217" w14:textId="77777777" w:rsidR="00DE6D04" w:rsidRPr="00FA0599" w:rsidRDefault="00DE6D04" w:rsidP="00DD4FAD">
            <w:pPr>
              <w:rPr>
                <w:rFonts w:asciiTheme="minorHAnsi" w:hAnsiTheme="minorHAnsi"/>
              </w:rPr>
            </w:pPr>
          </w:p>
        </w:tc>
      </w:tr>
      <w:tr w:rsidR="00DE6D04" w:rsidRPr="00FA0599" w14:paraId="7822BD6A" w14:textId="77777777" w:rsidTr="00DD4FAD">
        <w:trPr>
          <w:trHeight w:val="692"/>
        </w:trPr>
        <w:tc>
          <w:tcPr>
            <w:tcW w:w="4140" w:type="dxa"/>
            <w:tcBorders>
              <w:bottom w:val="dotted" w:sz="4" w:space="0" w:color="auto"/>
              <w:right w:val="nil"/>
            </w:tcBorders>
          </w:tcPr>
          <w:p w14:paraId="1AFD2FC3" w14:textId="77777777" w:rsidR="00DE6D04" w:rsidRPr="00FA0599" w:rsidRDefault="00DE6D04" w:rsidP="00DD4FAD">
            <w:pPr>
              <w:rPr>
                <w:rFonts w:asciiTheme="minorHAnsi" w:hAnsiTheme="minorHAnsi"/>
              </w:rPr>
            </w:pPr>
            <w:r w:rsidRPr="00FA0599">
              <w:rPr>
                <w:rFonts w:asciiTheme="minorHAnsi" w:hAnsiTheme="minorHAnsi"/>
              </w:rPr>
              <w:t>Warranty and After-Sales Requirements:</w:t>
            </w:r>
          </w:p>
          <w:p w14:paraId="7E1E0FA6" w14:textId="77777777" w:rsidR="00DE6D04" w:rsidRPr="00FA0599" w:rsidRDefault="00DE6D04" w:rsidP="00DD4FAD">
            <w:pPr>
              <w:pStyle w:val="ListParagraph"/>
              <w:numPr>
                <w:ilvl w:val="0"/>
                <w:numId w:val="1"/>
              </w:numPr>
              <w:spacing w:line="240" w:lineRule="auto"/>
              <w:rPr>
                <w:rFonts w:asciiTheme="minorHAnsi" w:hAnsiTheme="minorHAnsi"/>
                <w:szCs w:val="22"/>
              </w:rPr>
            </w:pPr>
            <w:r w:rsidRPr="00FA0599">
              <w:rPr>
                <w:rFonts w:asciiTheme="minorHAnsi" w:hAnsiTheme="minorHAnsi"/>
                <w:szCs w:val="22"/>
              </w:rPr>
              <w:t>24 months warranty for all works/services</w:t>
            </w:r>
          </w:p>
        </w:tc>
        <w:tc>
          <w:tcPr>
            <w:tcW w:w="1350" w:type="dxa"/>
            <w:tcBorders>
              <w:top w:val="single" w:sz="4" w:space="0" w:color="auto"/>
              <w:left w:val="single" w:sz="4" w:space="0" w:color="auto"/>
              <w:bottom w:val="dotted" w:sz="4" w:space="0" w:color="auto"/>
            </w:tcBorders>
          </w:tcPr>
          <w:p w14:paraId="624B3BE7" w14:textId="77777777" w:rsidR="00DE6D04" w:rsidRPr="00FA0599" w:rsidRDefault="00DE6D04" w:rsidP="00DD4FAD">
            <w:pPr>
              <w:rPr>
                <w:rFonts w:asciiTheme="minorHAnsi" w:hAnsiTheme="minorHAnsi"/>
              </w:rPr>
            </w:pPr>
          </w:p>
        </w:tc>
        <w:tc>
          <w:tcPr>
            <w:tcW w:w="1620" w:type="dxa"/>
            <w:tcBorders>
              <w:top w:val="single" w:sz="4" w:space="0" w:color="auto"/>
              <w:left w:val="single" w:sz="4" w:space="0" w:color="auto"/>
              <w:bottom w:val="dotted" w:sz="4" w:space="0" w:color="auto"/>
            </w:tcBorders>
          </w:tcPr>
          <w:p w14:paraId="7B45FCA2" w14:textId="77777777" w:rsidR="00DE6D04" w:rsidRPr="00FA0599" w:rsidRDefault="00DE6D04" w:rsidP="00DD4FAD">
            <w:pPr>
              <w:rPr>
                <w:rFonts w:asciiTheme="minorHAnsi" w:hAnsiTheme="minorHAnsi"/>
              </w:rPr>
            </w:pPr>
          </w:p>
        </w:tc>
        <w:tc>
          <w:tcPr>
            <w:tcW w:w="2340" w:type="dxa"/>
            <w:tcBorders>
              <w:top w:val="single" w:sz="4" w:space="0" w:color="auto"/>
              <w:left w:val="single" w:sz="4" w:space="0" w:color="auto"/>
              <w:bottom w:val="dotted" w:sz="4" w:space="0" w:color="auto"/>
            </w:tcBorders>
          </w:tcPr>
          <w:p w14:paraId="46F9CC63" w14:textId="77777777" w:rsidR="00DE6D04" w:rsidRPr="00FA0599" w:rsidRDefault="00DE6D04" w:rsidP="00DD4FAD">
            <w:pPr>
              <w:rPr>
                <w:rFonts w:asciiTheme="minorHAnsi" w:hAnsiTheme="minorHAnsi"/>
              </w:rPr>
            </w:pPr>
          </w:p>
        </w:tc>
      </w:tr>
      <w:tr w:rsidR="00DE6D04" w:rsidRPr="00FA0599" w14:paraId="7487E071" w14:textId="77777777" w:rsidTr="00DD4FAD">
        <w:trPr>
          <w:trHeight w:val="305"/>
        </w:trPr>
        <w:tc>
          <w:tcPr>
            <w:tcW w:w="4140" w:type="dxa"/>
            <w:tcBorders>
              <w:right w:val="nil"/>
            </w:tcBorders>
          </w:tcPr>
          <w:p w14:paraId="67C98856" w14:textId="77777777" w:rsidR="00DE6D04" w:rsidRPr="00FA0599" w:rsidRDefault="00DE6D04" w:rsidP="00DD4FAD">
            <w:pPr>
              <w:rPr>
                <w:rFonts w:asciiTheme="minorHAnsi" w:hAnsiTheme="minorHAnsi"/>
              </w:rPr>
            </w:pPr>
            <w:r w:rsidRPr="00FA0599">
              <w:rPr>
                <w:rFonts w:asciiTheme="minorHAnsi" w:hAnsiTheme="minorHAnsi"/>
              </w:rPr>
              <w:t>Validity of Quotation:</w:t>
            </w:r>
          </w:p>
          <w:p w14:paraId="39803CC2" w14:textId="77777777" w:rsidR="00DE6D04" w:rsidRPr="00FA0599" w:rsidRDefault="00010A2C" w:rsidP="00DD4FAD">
            <w:pPr>
              <w:rPr>
                <w:rFonts w:asciiTheme="minorHAnsi" w:hAnsiTheme="minorHAnsi"/>
              </w:rPr>
            </w:pPr>
            <w:r>
              <w:rPr>
                <w:rFonts w:asciiTheme="minorHAnsi" w:hAnsiTheme="minorHAnsi"/>
              </w:rPr>
              <w:t>90</w:t>
            </w:r>
            <w:r w:rsidR="00DE6D04" w:rsidRPr="00FA0599">
              <w:rPr>
                <w:rFonts w:asciiTheme="minorHAnsi" w:hAnsiTheme="minorHAnsi"/>
              </w:rPr>
              <w:t xml:space="preserve"> days</w:t>
            </w:r>
          </w:p>
        </w:tc>
        <w:tc>
          <w:tcPr>
            <w:tcW w:w="1350" w:type="dxa"/>
            <w:tcBorders>
              <w:top w:val="single" w:sz="4" w:space="0" w:color="auto"/>
              <w:left w:val="single" w:sz="4" w:space="0" w:color="auto"/>
              <w:bottom w:val="single" w:sz="4" w:space="0" w:color="auto"/>
            </w:tcBorders>
          </w:tcPr>
          <w:p w14:paraId="07A7BF70" w14:textId="77777777" w:rsidR="00DE6D04" w:rsidRPr="00FA0599" w:rsidRDefault="00DE6D04" w:rsidP="00DD4FAD">
            <w:pPr>
              <w:rPr>
                <w:rFonts w:asciiTheme="minorHAnsi" w:hAnsiTheme="minorHAnsi"/>
              </w:rPr>
            </w:pPr>
          </w:p>
        </w:tc>
        <w:tc>
          <w:tcPr>
            <w:tcW w:w="1620" w:type="dxa"/>
            <w:tcBorders>
              <w:top w:val="single" w:sz="4" w:space="0" w:color="auto"/>
              <w:left w:val="single" w:sz="4" w:space="0" w:color="auto"/>
              <w:bottom w:val="single" w:sz="4" w:space="0" w:color="auto"/>
            </w:tcBorders>
          </w:tcPr>
          <w:p w14:paraId="4967E0D0" w14:textId="77777777" w:rsidR="00DE6D04" w:rsidRPr="00FA0599" w:rsidRDefault="00DE6D04" w:rsidP="00DD4FAD">
            <w:pPr>
              <w:rPr>
                <w:rFonts w:asciiTheme="minorHAnsi" w:hAnsiTheme="minorHAnsi"/>
              </w:rPr>
            </w:pPr>
          </w:p>
        </w:tc>
        <w:tc>
          <w:tcPr>
            <w:tcW w:w="2340" w:type="dxa"/>
            <w:tcBorders>
              <w:top w:val="single" w:sz="4" w:space="0" w:color="auto"/>
              <w:left w:val="single" w:sz="4" w:space="0" w:color="auto"/>
              <w:bottom w:val="single" w:sz="4" w:space="0" w:color="auto"/>
            </w:tcBorders>
          </w:tcPr>
          <w:p w14:paraId="31285D16" w14:textId="77777777" w:rsidR="00DE6D04" w:rsidRPr="00FA0599" w:rsidRDefault="00DE6D04" w:rsidP="00DD4FAD">
            <w:pPr>
              <w:rPr>
                <w:rFonts w:asciiTheme="minorHAnsi" w:hAnsiTheme="minorHAnsi"/>
              </w:rPr>
            </w:pPr>
          </w:p>
        </w:tc>
      </w:tr>
      <w:tr w:rsidR="00DE6D04" w:rsidRPr="00FA0599" w14:paraId="3644EE91" w14:textId="77777777" w:rsidTr="00DD4FAD">
        <w:trPr>
          <w:trHeight w:val="305"/>
        </w:trPr>
        <w:tc>
          <w:tcPr>
            <w:tcW w:w="4140" w:type="dxa"/>
            <w:tcBorders>
              <w:right w:val="nil"/>
            </w:tcBorders>
          </w:tcPr>
          <w:p w14:paraId="1BBA4BE2" w14:textId="77777777" w:rsidR="00DE6D04" w:rsidRPr="00FA0599" w:rsidRDefault="00DE6D04" w:rsidP="00DD4FAD">
            <w:pPr>
              <w:rPr>
                <w:rFonts w:asciiTheme="minorHAnsi" w:hAnsiTheme="minorHAnsi"/>
              </w:rPr>
            </w:pPr>
            <w:r w:rsidRPr="00FA0599">
              <w:rPr>
                <w:rFonts w:asciiTheme="minorHAnsi" w:hAnsiTheme="minorHAnsi"/>
              </w:rPr>
              <w:t>All Provisions of the UNDP General Terms and Conditions</w:t>
            </w:r>
          </w:p>
        </w:tc>
        <w:tc>
          <w:tcPr>
            <w:tcW w:w="1350" w:type="dxa"/>
            <w:tcBorders>
              <w:top w:val="single" w:sz="4" w:space="0" w:color="auto"/>
              <w:left w:val="single" w:sz="4" w:space="0" w:color="auto"/>
              <w:bottom w:val="single" w:sz="4" w:space="0" w:color="auto"/>
            </w:tcBorders>
          </w:tcPr>
          <w:p w14:paraId="54FDE841" w14:textId="77777777" w:rsidR="00DE6D04" w:rsidRPr="00FA0599" w:rsidRDefault="00DE6D04" w:rsidP="00DD4FAD">
            <w:pPr>
              <w:rPr>
                <w:rFonts w:asciiTheme="minorHAnsi" w:hAnsiTheme="minorHAnsi"/>
              </w:rPr>
            </w:pPr>
          </w:p>
        </w:tc>
        <w:tc>
          <w:tcPr>
            <w:tcW w:w="1620" w:type="dxa"/>
            <w:tcBorders>
              <w:top w:val="single" w:sz="4" w:space="0" w:color="auto"/>
              <w:left w:val="single" w:sz="4" w:space="0" w:color="auto"/>
              <w:bottom w:val="single" w:sz="4" w:space="0" w:color="auto"/>
            </w:tcBorders>
          </w:tcPr>
          <w:p w14:paraId="2BC3E692" w14:textId="77777777" w:rsidR="00DE6D04" w:rsidRPr="00FA0599" w:rsidRDefault="00DE6D04" w:rsidP="00DD4FAD">
            <w:pPr>
              <w:rPr>
                <w:rFonts w:asciiTheme="minorHAnsi" w:hAnsiTheme="minorHAnsi"/>
              </w:rPr>
            </w:pPr>
          </w:p>
        </w:tc>
        <w:tc>
          <w:tcPr>
            <w:tcW w:w="2340" w:type="dxa"/>
            <w:tcBorders>
              <w:top w:val="single" w:sz="4" w:space="0" w:color="auto"/>
              <w:left w:val="single" w:sz="4" w:space="0" w:color="auto"/>
              <w:bottom w:val="single" w:sz="4" w:space="0" w:color="auto"/>
            </w:tcBorders>
          </w:tcPr>
          <w:p w14:paraId="15714A88" w14:textId="77777777" w:rsidR="00DE6D04" w:rsidRPr="00FA0599" w:rsidRDefault="00DE6D04" w:rsidP="00DD4FAD">
            <w:pPr>
              <w:rPr>
                <w:rFonts w:asciiTheme="minorHAnsi" w:hAnsiTheme="minorHAnsi"/>
              </w:rPr>
            </w:pPr>
          </w:p>
        </w:tc>
      </w:tr>
    </w:tbl>
    <w:p w14:paraId="0D80FC22" w14:textId="77777777" w:rsidR="00DE6D04" w:rsidRPr="00FA0599" w:rsidRDefault="00DE6D04" w:rsidP="00DE6D04">
      <w:pPr>
        <w:rPr>
          <w:rFonts w:asciiTheme="minorHAnsi" w:hAnsiTheme="minorHAnsi"/>
        </w:rPr>
      </w:pPr>
    </w:p>
    <w:p w14:paraId="28555475" w14:textId="77777777" w:rsidR="00DE6D04" w:rsidRPr="00FA0599" w:rsidRDefault="00DE6D04" w:rsidP="00DE6D04">
      <w:pPr>
        <w:rPr>
          <w:rFonts w:asciiTheme="minorHAnsi" w:hAnsiTheme="minorHAnsi"/>
        </w:rPr>
      </w:pPr>
      <w:r w:rsidRPr="00FA0599">
        <w:rPr>
          <w:rFonts w:asciiTheme="minorHAnsi" w:hAnsiTheme="minorHAnsi"/>
        </w:rPr>
        <w:t>All other information that we have not provided automatically implies our full compliance with the requirements, terms and conditions of the RFQ.</w:t>
      </w:r>
    </w:p>
    <w:p w14:paraId="6C95D781" w14:textId="77777777" w:rsidR="00DE6D04" w:rsidRPr="00FA0599" w:rsidRDefault="00DE6D04" w:rsidP="00DE6D04">
      <w:pPr>
        <w:rPr>
          <w:rFonts w:asciiTheme="minorHAnsi" w:hAnsiTheme="minorHAnsi"/>
        </w:rPr>
      </w:pPr>
    </w:p>
    <w:p w14:paraId="4B79693F" w14:textId="77777777" w:rsidR="00DE6D04" w:rsidRPr="00FA0599" w:rsidRDefault="00DE6D04" w:rsidP="00DE6D04">
      <w:pPr>
        <w:rPr>
          <w:rFonts w:asciiTheme="minorHAnsi" w:hAnsiTheme="minorHAnsi"/>
        </w:rPr>
      </w:pPr>
      <w:r w:rsidRPr="00FA0599">
        <w:rPr>
          <w:rFonts w:asciiTheme="minorHAnsi" w:hAnsiTheme="minorHAnsi"/>
        </w:rPr>
        <w:t>[Name and Signature of the Supplier’s Authorized Person]</w:t>
      </w:r>
    </w:p>
    <w:p w14:paraId="0BC7799F" w14:textId="77777777" w:rsidR="00D920E5" w:rsidRDefault="00DE6D04" w:rsidP="008E514A">
      <w:pPr>
        <w:rPr>
          <w:rFonts w:asciiTheme="minorHAnsi" w:hAnsiTheme="minorHAnsi"/>
        </w:rPr>
      </w:pPr>
      <w:r w:rsidRPr="00FA0599">
        <w:rPr>
          <w:rFonts w:asciiTheme="minorHAnsi" w:hAnsiTheme="minorHAnsi"/>
        </w:rPr>
        <w:t>[Date]</w:t>
      </w:r>
    </w:p>
    <w:p w14:paraId="7E91732B" w14:textId="77777777" w:rsidR="00384AD5" w:rsidRPr="00384AD5" w:rsidRDefault="00384AD5" w:rsidP="008E514A">
      <w:pPr>
        <w:rPr>
          <w:rFonts w:asciiTheme="minorHAnsi" w:hAnsiTheme="minorHAnsi"/>
        </w:rPr>
      </w:pPr>
    </w:p>
    <w:p w14:paraId="2CFC317B" w14:textId="77777777" w:rsidR="00D920E5" w:rsidRDefault="00D920E5" w:rsidP="008E514A">
      <w:pPr>
        <w:rPr>
          <w:rFonts w:asciiTheme="minorHAnsi" w:hAnsiTheme="minorHAnsi"/>
          <w:b/>
        </w:rPr>
      </w:pPr>
    </w:p>
    <w:p w14:paraId="62031512" w14:textId="77777777" w:rsidR="005919EB" w:rsidRDefault="005919EB" w:rsidP="008E514A">
      <w:pPr>
        <w:rPr>
          <w:rFonts w:asciiTheme="minorHAnsi" w:hAnsiTheme="minorHAnsi"/>
          <w:b/>
        </w:rPr>
      </w:pPr>
    </w:p>
    <w:p w14:paraId="2B4C4821" w14:textId="77777777" w:rsidR="005919EB" w:rsidRDefault="005919EB" w:rsidP="008E514A">
      <w:pPr>
        <w:rPr>
          <w:rFonts w:asciiTheme="minorHAnsi" w:hAnsiTheme="minorHAnsi"/>
          <w:b/>
        </w:rPr>
      </w:pPr>
    </w:p>
    <w:p w14:paraId="2877E5BE" w14:textId="77777777" w:rsidR="005919EB" w:rsidRDefault="005919EB" w:rsidP="008E514A">
      <w:pPr>
        <w:rPr>
          <w:rFonts w:asciiTheme="minorHAnsi" w:hAnsiTheme="minorHAnsi"/>
          <w:b/>
        </w:rPr>
      </w:pPr>
    </w:p>
    <w:p w14:paraId="1AB57601" w14:textId="77777777" w:rsidR="005919EB" w:rsidRDefault="005919EB" w:rsidP="008E514A">
      <w:pPr>
        <w:rPr>
          <w:rFonts w:asciiTheme="minorHAnsi" w:hAnsiTheme="minorHAnsi"/>
          <w:b/>
        </w:rPr>
      </w:pPr>
    </w:p>
    <w:p w14:paraId="3E7CBEE2" w14:textId="77777777" w:rsidR="005919EB" w:rsidRDefault="005919EB" w:rsidP="008E514A">
      <w:pPr>
        <w:rPr>
          <w:rFonts w:asciiTheme="minorHAnsi" w:hAnsiTheme="minorHAnsi"/>
          <w:b/>
        </w:rPr>
      </w:pPr>
    </w:p>
    <w:p w14:paraId="52B3B89F" w14:textId="77777777" w:rsidR="005919EB" w:rsidRDefault="005919EB" w:rsidP="008E514A">
      <w:pPr>
        <w:rPr>
          <w:rFonts w:asciiTheme="minorHAnsi" w:hAnsiTheme="minorHAnsi"/>
          <w:b/>
        </w:rPr>
      </w:pPr>
    </w:p>
    <w:p w14:paraId="53BE8167" w14:textId="77777777" w:rsidR="005919EB" w:rsidRDefault="005919EB" w:rsidP="008E514A">
      <w:pPr>
        <w:rPr>
          <w:rFonts w:asciiTheme="minorHAnsi" w:hAnsiTheme="minorHAnsi"/>
          <w:b/>
        </w:rPr>
      </w:pPr>
    </w:p>
    <w:p w14:paraId="4E773DDC" w14:textId="77777777" w:rsidR="005919EB" w:rsidRDefault="005919EB" w:rsidP="008E514A">
      <w:pPr>
        <w:rPr>
          <w:rFonts w:asciiTheme="minorHAnsi" w:hAnsiTheme="minorHAnsi"/>
          <w:b/>
        </w:rPr>
      </w:pPr>
    </w:p>
    <w:p w14:paraId="4F8CFAE9" w14:textId="77777777" w:rsidR="005919EB" w:rsidRDefault="005919EB" w:rsidP="008E514A">
      <w:pPr>
        <w:rPr>
          <w:rFonts w:asciiTheme="minorHAnsi" w:hAnsiTheme="minorHAnsi"/>
          <w:b/>
        </w:rPr>
      </w:pPr>
    </w:p>
    <w:p w14:paraId="6E829C40" w14:textId="77777777" w:rsidR="005919EB" w:rsidRDefault="005919EB" w:rsidP="008E514A">
      <w:pPr>
        <w:rPr>
          <w:rFonts w:asciiTheme="minorHAnsi" w:hAnsiTheme="minorHAnsi"/>
          <w:b/>
        </w:rPr>
      </w:pPr>
    </w:p>
    <w:p w14:paraId="23B13AC3" w14:textId="77777777" w:rsidR="005919EB" w:rsidRDefault="005919EB" w:rsidP="008E514A">
      <w:pPr>
        <w:rPr>
          <w:rFonts w:asciiTheme="minorHAnsi" w:hAnsiTheme="minorHAnsi"/>
          <w:b/>
        </w:rPr>
      </w:pPr>
    </w:p>
    <w:p w14:paraId="612819E3" w14:textId="77777777" w:rsidR="005919EB" w:rsidRDefault="005919EB" w:rsidP="008E514A">
      <w:pPr>
        <w:rPr>
          <w:rFonts w:asciiTheme="minorHAnsi" w:hAnsiTheme="minorHAnsi"/>
          <w:b/>
        </w:rPr>
      </w:pPr>
    </w:p>
    <w:p w14:paraId="5A760B81" w14:textId="77777777" w:rsidR="005919EB" w:rsidRDefault="005919EB" w:rsidP="008E514A">
      <w:pPr>
        <w:rPr>
          <w:rFonts w:asciiTheme="minorHAnsi" w:hAnsiTheme="minorHAnsi"/>
          <w:b/>
        </w:rPr>
      </w:pPr>
    </w:p>
    <w:p w14:paraId="7DA43F3B" w14:textId="77777777" w:rsidR="005919EB" w:rsidRDefault="005919EB" w:rsidP="008E514A">
      <w:pPr>
        <w:rPr>
          <w:rFonts w:asciiTheme="minorHAnsi" w:hAnsiTheme="minorHAnsi"/>
          <w:b/>
        </w:rPr>
      </w:pPr>
    </w:p>
    <w:p w14:paraId="211AC5CD" w14:textId="77777777" w:rsidR="005919EB" w:rsidRDefault="005919EB" w:rsidP="008E514A">
      <w:pPr>
        <w:rPr>
          <w:rFonts w:asciiTheme="minorHAnsi" w:hAnsiTheme="minorHAnsi"/>
          <w:b/>
        </w:rPr>
      </w:pPr>
    </w:p>
    <w:p w14:paraId="1B231D9F" w14:textId="77777777" w:rsidR="005919EB" w:rsidRDefault="005919EB" w:rsidP="008E514A">
      <w:pPr>
        <w:rPr>
          <w:rFonts w:asciiTheme="minorHAnsi" w:hAnsiTheme="minorHAnsi"/>
          <w:b/>
        </w:rPr>
      </w:pPr>
    </w:p>
    <w:p w14:paraId="2D340F91" w14:textId="77777777" w:rsidR="005919EB" w:rsidRDefault="005919EB" w:rsidP="008E514A">
      <w:pPr>
        <w:rPr>
          <w:rFonts w:asciiTheme="minorHAnsi" w:hAnsiTheme="minorHAnsi"/>
          <w:b/>
        </w:rPr>
      </w:pPr>
    </w:p>
    <w:p w14:paraId="4145E6FF" w14:textId="77777777" w:rsidR="005919EB" w:rsidRDefault="005919EB" w:rsidP="008E514A">
      <w:pPr>
        <w:rPr>
          <w:rFonts w:asciiTheme="minorHAnsi" w:hAnsiTheme="minorHAnsi"/>
          <w:b/>
        </w:rPr>
      </w:pPr>
    </w:p>
    <w:p w14:paraId="31BB9CC1" w14:textId="77777777" w:rsidR="005919EB" w:rsidRDefault="005919EB" w:rsidP="008E514A">
      <w:pPr>
        <w:rPr>
          <w:rFonts w:asciiTheme="minorHAnsi" w:hAnsiTheme="minorHAnsi"/>
          <w:b/>
        </w:rPr>
      </w:pPr>
    </w:p>
    <w:p w14:paraId="057962F8" w14:textId="77777777" w:rsidR="005919EB" w:rsidRDefault="005919EB" w:rsidP="008E514A">
      <w:pPr>
        <w:rPr>
          <w:rFonts w:asciiTheme="minorHAnsi" w:hAnsiTheme="minorHAnsi"/>
          <w:b/>
        </w:rPr>
      </w:pPr>
    </w:p>
    <w:p w14:paraId="1CD6892E" w14:textId="77777777" w:rsidR="005919EB" w:rsidRDefault="005919EB" w:rsidP="008E514A">
      <w:pPr>
        <w:rPr>
          <w:rFonts w:asciiTheme="minorHAnsi" w:hAnsiTheme="minorHAnsi"/>
          <w:b/>
        </w:rPr>
      </w:pPr>
    </w:p>
    <w:p w14:paraId="6D596F51" w14:textId="77777777" w:rsidR="005919EB" w:rsidRDefault="005919EB" w:rsidP="008E514A">
      <w:pPr>
        <w:rPr>
          <w:rFonts w:asciiTheme="minorHAnsi" w:hAnsiTheme="minorHAnsi"/>
          <w:b/>
        </w:rPr>
      </w:pPr>
    </w:p>
    <w:p w14:paraId="1B106CD1" w14:textId="77777777" w:rsidR="005919EB" w:rsidRDefault="005919EB" w:rsidP="008E514A">
      <w:pPr>
        <w:rPr>
          <w:rFonts w:asciiTheme="minorHAnsi" w:hAnsiTheme="minorHAnsi"/>
          <w:b/>
        </w:rPr>
      </w:pPr>
    </w:p>
    <w:p w14:paraId="602B411A" w14:textId="77777777" w:rsidR="005919EB" w:rsidRPr="00FA0599" w:rsidRDefault="005919EB" w:rsidP="008E514A">
      <w:pPr>
        <w:rPr>
          <w:rFonts w:asciiTheme="minorHAnsi" w:hAnsiTheme="minorHAnsi"/>
          <w:b/>
        </w:rPr>
      </w:pPr>
    </w:p>
    <w:p w14:paraId="766D5E9B" w14:textId="77777777" w:rsidR="00BB13AA" w:rsidRPr="00FA0599" w:rsidRDefault="00BB13AA" w:rsidP="006F399E">
      <w:pPr>
        <w:jc w:val="right"/>
        <w:rPr>
          <w:rFonts w:asciiTheme="minorHAnsi" w:hAnsiTheme="minorHAnsi"/>
          <w:b/>
        </w:rPr>
      </w:pPr>
      <w:r w:rsidRPr="00FA0599">
        <w:rPr>
          <w:rFonts w:asciiTheme="minorHAnsi" w:hAnsiTheme="minorHAnsi"/>
          <w:b/>
        </w:rPr>
        <w:lastRenderedPageBreak/>
        <w:t xml:space="preserve">Annex </w:t>
      </w:r>
      <w:r w:rsidR="00DE6D04">
        <w:rPr>
          <w:rFonts w:asciiTheme="minorHAnsi" w:hAnsiTheme="minorHAnsi"/>
          <w:b/>
        </w:rPr>
        <w:t>II</w:t>
      </w:r>
    </w:p>
    <w:p w14:paraId="5CD34A2E" w14:textId="77777777" w:rsidR="00AD76E0" w:rsidRPr="00FA0599" w:rsidRDefault="00AD76E0" w:rsidP="00A61FF8">
      <w:pPr>
        <w:rPr>
          <w:rFonts w:asciiTheme="minorHAnsi" w:hAnsiTheme="minorHAnsi"/>
          <w:noProof/>
          <w:lang w:val="en-CA"/>
        </w:rPr>
      </w:pPr>
    </w:p>
    <w:p w14:paraId="30D1B9E1" w14:textId="77777777" w:rsidR="00DE6D04" w:rsidRPr="009E244C" w:rsidRDefault="00E56BDE" w:rsidP="00DE6D04">
      <w:pPr>
        <w:jc w:val="center"/>
        <w:rPr>
          <w:rFonts w:asciiTheme="minorHAnsi" w:hAnsiTheme="minorHAnsi" w:cstheme="minorHAnsi"/>
          <w:b/>
          <w:i/>
          <w:lang w:val="en-CA"/>
        </w:rPr>
      </w:pPr>
      <w:r w:rsidRPr="009E244C">
        <w:rPr>
          <w:rFonts w:asciiTheme="minorHAnsi" w:hAnsiTheme="minorHAnsi" w:cstheme="minorHAnsi"/>
          <w:b/>
          <w:i/>
          <w:lang w:val="en-CA"/>
        </w:rPr>
        <w:t>Bill of Quantities</w:t>
      </w:r>
      <w:r w:rsidRPr="00E56BDE">
        <w:rPr>
          <w:rFonts w:asciiTheme="minorHAnsi" w:hAnsiTheme="minorHAnsi" w:cstheme="minorHAnsi"/>
          <w:b/>
          <w:i/>
          <w:lang w:val="en-CA"/>
        </w:rPr>
        <w:t xml:space="preserve"> and Technical </w:t>
      </w:r>
      <w:r>
        <w:rPr>
          <w:rFonts w:asciiTheme="minorHAnsi" w:hAnsiTheme="minorHAnsi" w:cstheme="minorHAnsi"/>
          <w:b/>
          <w:i/>
          <w:lang w:val="en-CA"/>
        </w:rPr>
        <w:t>D</w:t>
      </w:r>
      <w:r w:rsidRPr="00E56BDE">
        <w:rPr>
          <w:rFonts w:asciiTheme="minorHAnsi" w:hAnsiTheme="minorHAnsi" w:cstheme="minorHAnsi"/>
          <w:b/>
          <w:i/>
          <w:lang w:val="en-CA"/>
        </w:rPr>
        <w:t>rawings</w:t>
      </w:r>
    </w:p>
    <w:p w14:paraId="78D4A72E" w14:textId="77777777" w:rsidR="006607A9" w:rsidRPr="009E244C" w:rsidRDefault="006607A9" w:rsidP="006607A9">
      <w:pPr>
        <w:ind w:right="630"/>
        <w:rPr>
          <w:rFonts w:asciiTheme="minorHAnsi" w:hAnsiTheme="minorHAnsi" w:cstheme="minorHAnsi"/>
          <w:snapToGrid w:val="0"/>
          <w:u w:val="single"/>
        </w:rPr>
      </w:pPr>
    </w:p>
    <w:p w14:paraId="111E83A1" w14:textId="77777777" w:rsidR="006607A9" w:rsidRPr="009E244C" w:rsidRDefault="006607A9" w:rsidP="006607A9">
      <w:pPr>
        <w:rPr>
          <w:rFonts w:asciiTheme="minorHAnsi" w:hAnsiTheme="minorHAnsi" w:cstheme="minorHAnsi"/>
          <w:noProof/>
          <w:lang w:val="en-CA"/>
        </w:rPr>
      </w:pPr>
      <w:r w:rsidRPr="009E244C">
        <w:rPr>
          <w:rFonts w:asciiTheme="minorHAnsi" w:hAnsiTheme="minorHAnsi" w:cstheme="minorHAnsi"/>
          <w:noProof/>
          <w:lang w:val="en-CA"/>
        </w:rPr>
        <w:t>The United Nations Development Programme of Bosnia and Herzegovina (UNDP BiH) is implementing the project “</w:t>
      </w:r>
      <w:r w:rsidR="00504169">
        <w:rPr>
          <w:rFonts w:asciiTheme="minorHAnsi" w:hAnsiTheme="minorHAnsi" w:cstheme="minorHAnsi"/>
          <w:noProof/>
          <w:lang w:val="en-CA"/>
        </w:rPr>
        <w:t>Green Economic Development</w:t>
      </w:r>
      <w:r w:rsidRPr="009E244C">
        <w:rPr>
          <w:rFonts w:asciiTheme="minorHAnsi" w:hAnsiTheme="minorHAnsi" w:cstheme="minorHAnsi"/>
          <w:noProof/>
          <w:lang w:val="en-CA"/>
        </w:rPr>
        <w:t xml:space="preserve">”, </w:t>
      </w:r>
      <w:r w:rsidR="00D1422D" w:rsidRPr="00D1422D">
        <w:rPr>
          <w:rFonts w:asciiTheme="minorHAnsi" w:hAnsiTheme="minorHAnsi" w:cstheme="minorHAnsi"/>
          <w:noProof/>
          <w:lang w:val="en-CA"/>
        </w:rPr>
        <w:t>financed by the Government of Sweden, the Environmental Fund of the Federation of Bosnia and Herzegovina and the Environmental Protection and Energy Efficiency Fund of Republika Srpska. The Project partners are Ministry of Foreign Trade and Economic Relations of Bosnia and Herzegovina, entity’s ministries for spatial planning, cantonal ministries and other institutions.</w:t>
      </w:r>
    </w:p>
    <w:p w14:paraId="5AAC6AF6" w14:textId="77777777" w:rsidR="006607A9" w:rsidRPr="009E244C" w:rsidRDefault="006607A9" w:rsidP="006607A9">
      <w:pPr>
        <w:rPr>
          <w:rFonts w:asciiTheme="minorHAnsi" w:hAnsiTheme="minorHAnsi" w:cstheme="minorHAnsi"/>
          <w:noProof/>
          <w:lang w:val="en-CA"/>
        </w:rPr>
      </w:pPr>
    </w:p>
    <w:p w14:paraId="23905768" w14:textId="607D46CA" w:rsidR="006607A9" w:rsidRPr="009E244C" w:rsidRDefault="006607A9" w:rsidP="00BC4D1E">
      <w:pPr>
        <w:rPr>
          <w:rFonts w:asciiTheme="minorHAnsi" w:hAnsiTheme="minorHAnsi" w:cstheme="minorHAnsi"/>
          <w:bCs/>
          <w:lang w:val="bs-Latn-BA"/>
        </w:rPr>
      </w:pPr>
      <w:r w:rsidRPr="009E244C">
        <w:rPr>
          <w:rFonts w:asciiTheme="minorHAnsi" w:hAnsiTheme="minorHAnsi" w:cstheme="minorHAnsi"/>
          <w:lang w:val="en-CA"/>
        </w:rPr>
        <w:t xml:space="preserve">This procurement consists of provision of </w:t>
      </w:r>
      <w:r w:rsidR="00BC4D1E">
        <w:rPr>
          <w:rFonts w:asciiTheme="minorHAnsi" w:hAnsiTheme="minorHAnsi" w:cstheme="minorHAnsi"/>
          <w:lang w:val="en-CA"/>
        </w:rPr>
        <w:t>“</w:t>
      </w:r>
      <w:r w:rsidR="003A235A" w:rsidRPr="00455AC6">
        <w:rPr>
          <w:rFonts w:asciiTheme="minorHAnsi" w:hAnsiTheme="minorHAnsi" w:cstheme="minorHAnsi"/>
          <w:lang w:val="en-CA"/>
        </w:rPr>
        <w:t xml:space="preserve">Mechanical works - EE rehabilitation works on “OS Nemanja Vlatkovic Sipovo” and Heat pipeline network in municipality </w:t>
      </w:r>
      <w:proofErr w:type="gramStart"/>
      <w:r w:rsidR="003A235A" w:rsidRPr="00455AC6">
        <w:rPr>
          <w:rFonts w:asciiTheme="minorHAnsi" w:hAnsiTheme="minorHAnsi" w:cstheme="minorHAnsi"/>
          <w:lang w:val="en-CA"/>
        </w:rPr>
        <w:t>Drinić“</w:t>
      </w:r>
      <w:proofErr w:type="gramEnd"/>
      <w:r w:rsidR="003A235A" w:rsidRPr="00455AC6">
        <w:rPr>
          <w:rFonts w:asciiTheme="minorHAnsi" w:hAnsiTheme="minorHAnsi" w:cstheme="minorHAnsi"/>
          <w:lang w:val="en-CA"/>
        </w:rPr>
        <w:t xml:space="preserve">/ „Mašinski </w:t>
      </w:r>
      <w:r w:rsidR="003A235A" w:rsidRPr="00455AC6">
        <w:rPr>
          <w:rFonts w:asciiTheme="minorHAnsi" w:hAnsiTheme="minorHAnsi" w:cstheme="minorHAnsi"/>
          <w:noProof/>
          <w:lang w:val="en-CA"/>
        </w:rPr>
        <w:t>radovi</w:t>
      </w:r>
      <w:r w:rsidR="003A235A" w:rsidRPr="00455AC6">
        <w:rPr>
          <w:rFonts w:asciiTheme="minorHAnsi" w:hAnsiTheme="minorHAnsi" w:cstheme="minorHAnsi"/>
          <w:lang w:val="en-CA"/>
        </w:rPr>
        <w:t xml:space="preserve"> – EE radovi na sanaciji „OŠ Nemanja Vlatković </w:t>
      </w:r>
      <w:proofErr w:type="spellStart"/>
      <w:r w:rsidR="003A235A" w:rsidRPr="00455AC6">
        <w:rPr>
          <w:rFonts w:asciiTheme="minorHAnsi" w:hAnsiTheme="minorHAnsi" w:cstheme="minorHAnsi"/>
          <w:lang w:val="en-CA"/>
        </w:rPr>
        <w:t>Šipovo</w:t>
      </w:r>
      <w:proofErr w:type="spellEnd"/>
      <w:r w:rsidR="003A235A" w:rsidRPr="00455AC6">
        <w:rPr>
          <w:rFonts w:asciiTheme="minorHAnsi" w:hAnsiTheme="minorHAnsi" w:cstheme="minorHAnsi"/>
          <w:lang w:val="en-CA"/>
        </w:rPr>
        <w:t>“ i „</w:t>
      </w:r>
      <w:proofErr w:type="spellStart"/>
      <w:r w:rsidR="003A235A" w:rsidRPr="00455AC6">
        <w:rPr>
          <w:rFonts w:asciiTheme="minorHAnsi" w:hAnsiTheme="minorHAnsi" w:cstheme="minorHAnsi"/>
          <w:lang w:val="en-CA"/>
        </w:rPr>
        <w:t>Toplovod</w:t>
      </w:r>
      <w:proofErr w:type="spellEnd"/>
      <w:r w:rsidR="003A235A" w:rsidRPr="00455AC6">
        <w:rPr>
          <w:rFonts w:asciiTheme="minorHAnsi" w:hAnsiTheme="minorHAnsi" w:cstheme="minorHAnsi"/>
          <w:lang w:val="en-CA"/>
        </w:rPr>
        <w:t xml:space="preserve"> u </w:t>
      </w:r>
      <w:proofErr w:type="spellStart"/>
      <w:r w:rsidR="003A235A" w:rsidRPr="00455AC6">
        <w:rPr>
          <w:rFonts w:asciiTheme="minorHAnsi" w:hAnsiTheme="minorHAnsi" w:cstheme="minorHAnsi"/>
          <w:lang w:val="en-CA"/>
        </w:rPr>
        <w:t>opštini</w:t>
      </w:r>
      <w:proofErr w:type="spellEnd"/>
      <w:r w:rsidR="003A235A" w:rsidRPr="00455AC6">
        <w:rPr>
          <w:rFonts w:asciiTheme="minorHAnsi" w:hAnsiTheme="minorHAnsi" w:cstheme="minorHAnsi"/>
          <w:lang w:val="en-CA"/>
        </w:rPr>
        <w:t xml:space="preserve"> </w:t>
      </w:r>
      <w:proofErr w:type="spellStart"/>
      <w:r w:rsidR="003A235A" w:rsidRPr="00455AC6">
        <w:rPr>
          <w:rFonts w:asciiTheme="minorHAnsi" w:hAnsiTheme="minorHAnsi" w:cstheme="minorHAnsi"/>
          <w:lang w:val="en-CA"/>
        </w:rPr>
        <w:t>Drinić</w:t>
      </w:r>
      <w:proofErr w:type="spellEnd"/>
      <w:r w:rsidR="00BC4D1E">
        <w:rPr>
          <w:rFonts w:asciiTheme="minorHAnsi" w:hAnsiTheme="minorHAnsi" w:cstheme="minorHAnsi"/>
          <w:lang w:val="en-CA"/>
        </w:rPr>
        <w:t>”.</w:t>
      </w:r>
    </w:p>
    <w:p w14:paraId="7375E3CE" w14:textId="77777777" w:rsidR="00060451" w:rsidRPr="009E244C" w:rsidRDefault="00060451" w:rsidP="006607A9">
      <w:pPr>
        <w:pStyle w:val="Memoheading"/>
        <w:ind w:right="284"/>
        <w:jc w:val="both"/>
        <w:rPr>
          <w:rFonts w:asciiTheme="minorHAnsi" w:hAnsiTheme="minorHAnsi" w:cstheme="minorHAnsi"/>
          <w:sz w:val="22"/>
          <w:szCs w:val="22"/>
          <w:lang w:val="en-CA"/>
        </w:rPr>
      </w:pPr>
    </w:p>
    <w:p w14:paraId="0CB14A6E" w14:textId="77777777" w:rsidR="006607A9" w:rsidRPr="009E244C" w:rsidRDefault="006607A9" w:rsidP="006607A9">
      <w:pPr>
        <w:rPr>
          <w:rFonts w:asciiTheme="minorHAnsi" w:hAnsiTheme="minorHAnsi" w:cstheme="minorHAnsi"/>
          <w:b/>
        </w:rPr>
      </w:pPr>
    </w:p>
    <w:p w14:paraId="0881035B" w14:textId="77777777" w:rsidR="000948D4" w:rsidRPr="00797821" w:rsidRDefault="000948D4" w:rsidP="000948D4">
      <w:pPr>
        <w:rPr>
          <w:rFonts w:asciiTheme="minorHAnsi" w:hAnsiTheme="minorHAnsi" w:cstheme="minorHAnsi"/>
          <w:b/>
          <w:u w:val="single"/>
        </w:rPr>
      </w:pPr>
      <w:proofErr w:type="gramStart"/>
      <w:r w:rsidRPr="00797821">
        <w:rPr>
          <w:rFonts w:asciiTheme="minorHAnsi" w:hAnsiTheme="minorHAnsi" w:cstheme="minorHAnsi"/>
          <w:b/>
          <w:u w:val="single"/>
        </w:rPr>
        <w:t>Annex  II</w:t>
      </w:r>
      <w:proofErr w:type="gramEnd"/>
      <w:r w:rsidRPr="00797821">
        <w:rPr>
          <w:rFonts w:asciiTheme="minorHAnsi" w:hAnsiTheme="minorHAnsi" w:cstheme="minorHAnsi"/>
          <w:b/>
          <w:u w:val="single"/>
        </w:rPr>
        <w:t xml:space="preserve"> a - </w:t>
      </w:r>
      <w:proofErr w:type="spellStart"/>
      <w:r w:rsidRPr="00797821">
        <w:rPr>
          <w:rFonts w:asciiTheme="minorHAnsi" w:hAnsiTheme="minorHAnsi" w:cstheme="minorHAnsi"/>
          <w:b/>
          <w:u w:val="single"/>
        </w:rPr>
        <w:t>BoQ</w:t>
      </w:r>
      <w:proofErr w:type="spellEnd"/>
      <w:r w:rsidRPr="00797821">
        <w:rPr>
          <w:rFonts w:asciiTheme="minorHAnsi" w:hAnsiTheme="minorHAnsi" w:cstheme="minorHAnsi"/>
          <w:b/>
          <w:u w:val="single"/>
        </w:rPr>
        <w:t>/</w:t>
      </w:r>
      <w:proofErr w:type="spellStart"/>
      <w:r w:rsidRPr="00797821">
        <w:rPr>
          <w:rFonts w:asciiTheme="minorHAnsi" w:hAnsiTheme="minorHAnsi" w:cstheme="minorHAnsi"/>
          <w:b/>
          <w:u w:val="single"/>
        </w:rPr>
        <w:t>predmjer</w:t>
      </w:r>
      <w:proofErr w:type="spellEnd"/>
      <w:r w:rsidRPr="00797821">
        <w:rPr>
          <w:rFonts w:asciiTheme="minorHAnsi" w:hAnsiTheme="minorHAnsi" w:cstheme="minorHAnsi"/>
          <w:b/>
          <w:u w:val="single"/>
        </w:rPr>
        <w:t xml:space="preserve"> </w:t>
      </w:r>
      <w:proofErr w:type="spellStart"/>
      <w:r w:rsidRPr="00797821">
        <w:rPr>
          <w:rFonts w:asciiTheme="minorHAnsi" w:hAnsiTheme="minorHAnsi" w:cstheme="minorHAnsi"/>
          <w:b/>
          <w:u w:val="single"/>
        </w:rPr>
        <w:t>radova</w:t>
      </w:r>
      <w:proofErr w:type="spellEnd"/>
      <w:r w:rsidRPr="00797821">
        <w:rPr>
          <w:rFonts w:asciiTheme="minorHAnsi" w:hAnsiTheme="minorHAnsi" w:cstheme="minorHAnsi"/>
          <w:b/>
          <w:u w:val="single"/>
        </w:rPr>
        <w:t xml:space="preserve"> za for LOT 1 </w:t>
      </w:r>
    </w:p>
    <w:p w14:paraId="03E52A5F" w14:textId="2F7ED700" w:rsidR="000948D4" w:rsidRPr="001116DB" w:rsidRDefault="001116DB" w:rsidP="001116DB">
      <w:pPr>
        <w:numPr>
          <w:ilvl w:val="0"/>
          <w:numId w:val="62"/>
        </w:numPr>
        <w:rPr>
          <w:rFonts w:asciiTheme="minorHAnsi" w:hAnsiTheme="minorHAnsi" w:cstheme="minorHAnsi"/>
          <w:b/>
          <w:u w:val="single"/>
        </w:rPr>
      </w:pPr>
      <w:r w:rsidRPr="001116DB">
        <w:rPr>
          <w:rFonts w:asciiTheme="minorHAnsi" w:hAnsiTheme="minorHAnsi" w:cstheme="minorHAnsi"/>
          <w:b/>
        </w:rPr>
        <w:t xml:space="preserve">LOT 1 - Mechanical works - EE rehabilitation works on “OS Nemanja </w:t>
      </w:r>
      <w:proofErr w:type="spellStart"/>
      <w:r w:rsidRPr="001116DB">
        <w:rPr>
          <w:rFonts w:asciiTheme="minorHAnsi" w:hAnsiTheme="minorHAnsi" w:cstheme="minorHAnsi"/>
          <w:b/>
        </w:rPr>
        <w:t>Vlatkovic</w:t>
      </w:r>
      <w:proofErr w:type="spellEnd"/>
      <w:r w:rsidRPr="001116DB">
        <w:rPr>
          <w:rFonts w:asciiTheme="minorHAnsi" w:hAnsiTheme="minorHAnsi" w:cstheme="minorHAnsi"/>
          <w:b/>
        </w:rPr>
        <w:t xml:space="preserve"> </w:t>
      </w:r>
      <w:proofErr w:type="spellStart"/>
      <w:r w:rsidRPr="001116DB">
        <w:rPr>
          <w:rFonts w:asciiTheme="minorHAnsi" w:hAnsiTheme="minorHAnsi" w:cstheme="minorHAnsi"/>
          <w:b/>
        </w:rPr>
        <w:t>Sipovo</w:t>
      </w:r>
      <w:proofErr w:type="spellEnd"/>
      <w:r w:rsidRPr="001116DB">
        <w:rPr>
          <w:rFonts w:asciiTheme="minorHAnsi" w:hAnsiTheme="minorHAnsi" w:cstheme="minorHAnsi"/>
          <w:b/>
        </w:rPr>
        <w:t xml:space="preserve">” / (LOT 1 – </w:t>
      </w:r>
      <w:proofErr w:type="spellStart"/>
      <w:r w:rsidRPr="001116DB">
        <w:rPr>
          <w:rFonts w:asciiTheme="minorHAnsi" w:hAnsiTheme="minorHAnsi" w:cstheme="minorHAnsi"/>
          <w:b/>
        </w:rPr>
        <w:t>Mašinski</w:t>
      </w:r>
      <w:proofErr w:type="spellEnd"/>
      <w:r w:rsidRPr="001116DB">
        <w:rPr>
          <w:rFonts w:asciiTheme="minorHAnsi" w:hAnsiTheme="minorHAnsi" w:cstheme="minorHAnsi"/>
          <w:b/>
        </w:rPr>
        <w:t xml:space="preserve"> </w:t>
      </w:r>
      <w:proofErr w:type="spellStart"/>
      <w:r w:rsidRPr="001116DB">
        <w:rPr>
          <w:rFonts w:asciiTheme="minorHAnsi" w:hAnsiTheme="minorHAnsi" w:cstheme="minorHAnsi"/>
          <w:b/>
        </w:rPr>
        <w:t>radovi</w:t>
      </w:r>
      <w:proofErr w:type="spellEnd"/>
      <w:r w:rsidRPr="001116DB">
        <w:rPr>
          <w:rFonts w:asciiTheme="minorHAnsi" w:hAnsiTheme="minorHAnsi" w:cstheme="minorHAnsi"/>
          <w:b/>
        </w:rPr>
        <w:t xml:space="preserve"> </w:t>
      </w:r>
      <w:proofErr w:type="spellStart"/>
      <w:r w:rsidRPr="001116DB">
        <w:rPr>
          <w:rFonts w:asciiTheme="minorHAnsi" w:hAnsiTheme="minorHAnsi" w:cstheme="minorHAnsi"/>
          <w:b/>
        </w:rPr>
        <w:t>na</w:t>
      </w:r>
      <w:proofErr w:type="spellEnd"/>
      <w:r w:rsidRPr="001116DB">
        <w:rPr>
          <w:rFonts w:asciiTheme="minorHAnsi" w:hAnsiTheme="minorHAnsi" w:cstheme="minorHAnsi"/>
          <w:b/>
        </w:rPr>
        <w:t xml:space="preserve"> EE </w:t>
      </w:r>
      <w:proofErr w:type="spellStart"/>
      <w:r w:rsidRPr="001116DB">
        <w:rPr>
          <w:rFonts w:asciiTheme="minorHAnsi" w:hAnsiTheme="minorHAnsi" w:cstheme="minorHAnsi"/>
          <w:b/>
        </w:rPr>
        <w:t>rekonstrukciji</w:t>
      </w:r>
      <w:proofErr w:type="spellEnd"/>
      <w:r w:rsidRPr="001116DB">
        <w:rPr>
          <w:rFonts w:asciiTheme="minorHAnsi" w:hAnsiTheme="minorHAnsi" w:cstheme="minorHAnsi"/>
          <w:b/>
        </w:rPr>
        <w:t xml:space="preserve"> „OŠ Nemanja </w:t>
      </w:r>
      <w:proofErr w:type="spellStart"/>
      <w:r w:rsidRPr="001116DB">
        <w:rPr>
          <w:rFonts w:asciiTheme="minorHAnsi" w:hAnsiTheme="minorHAnsi" w:cstheme="minorHAnsi"/>
          <w:b/>
        </w:rPr>
        <w:t>Vlatković</w:t>
      </w:r>
      <w:proofErr w:type="spellEnd"/>
      <w:r w:rsidRPr="001116DB">
        <w:rPr>
          <w:rFonts w:asciiTheme="minorHAnsi" w:hAnsiTheme="minorHAnsi" w:cstheme="minorHAnsi"/>
          <w:b/>
        </w:rPr>
        <w:t xml:space="preserve"> </w:t>
      </w:r>
      <w:proofErr w:type="spellStart"/>
      <w:proofErr w:type="gramStart"/>
      <w:r w:rsidRPr="001116DB">
        <w:rPr>
          <w:rFonts w:asciiTheme="minorHAnsi" w:hAnsiTheme="minorHAnsi" w:cstheme="minorHAnsi"/>
          <w:b/>
        </w:rPr>
        <w:t>Šipovo</w:t>
      </w:r>
      <w:proofErr w:type="spellEnd"/>
      <w:r w:rsidRPr="001116DB">
        <w:rPr>
          <w:rFonts w:asciiTheme="minorHAnsi" w:hAnsiTheme="minorHAnsi" w:cstheme="minorHAnsi"/>
          <w:b/>
        </w:rPr>
        <w:t>“</w:t>
      </w:r>
      <w:proofErr w:type="gramEnd"/>
      <w:r w:rsidRPr="001116DB">
        <w:rPr>
          <w:rFonts w:asciiTheme="minorHAnsi" w:hAnsiTheme="minorHAnsi" w:cstheme="minorHAnsi"/>
          <w:b/>
        </w:rPr>
        <w:t>)</w:t>
      </w:r>
    </w:p>
    <w:p w14:paraId="300AEA0D" w14:textId="77777777" w:rsidR="001116DB" w:rsidRDefault="001116DB" w:rsidP="001116DB">
      <w:pPr>
        <w:ind w:left="720"/>
        <w:rPr>
          <w:rFonts w:asciiTheme="minorHAnsi" w:hAnsiTheme="minorHAnsi" w:cstheme="minorHAnsi"/>
          <w:b/>
          <w:u w:val="single"/>
        </w:rPr>
      </w:pPr>
    </w:p>
    <w:p w14:paraId="09972CAC" w14:textId="77777777" w:rsidR="000948D4" w:rsidRPr="00797821" w:rsidRDefault="000948D4" w:rsidP="000948D4">
      <w:pPr>
        <w:rPr>
          <w:rFonts w:asciiTheme="minorHAnsi" w:hAnsiTheme="minorHAnsi" w:cstheme="minorHAnsi"/>
          <w:b/>
          <w:u w:val="single"/>
        </w:rPr>
      </w:pPr>
      <w:r w:rsidRPr="00797821">
        <w:rPr>
          <w:rFonts w:asciiTheme="minorHAnsi" w:hAnsiTheme="minorHAnsi" w:cstheme="minorHAnsi"/>
          <w:b/>
          <w:u w:val="single"/>
        </w:rPr>
        <w:t xml:space="preserve">Annex II b- </w:t>
      </w:r>
      <w:proofErr w:type="spellStart"/>
      <w:r w:rsidRPr="00797821">
        <w:rPr>
          <w:rFonts w:asciiTheme="minorHAnsi" w:hAnsiTheme="minorHAnsi" w:cstheme="minorHAnsi"/>
          <w:b/>
          <w:u w:val="single"/>
        </w:rPr>
        <w:t>BoQ</w:t>
      </w:r>
      <w:proofErr w:type="spellEnd"/>
      <w:r w:rsidRPr="00797821">
        <w:rPr>
          <w:rFonts w:asciiTheme="minorHAnsi" w:hAnsiTheme="minorHAnsi" w:cstheme="minorHAnsi"/>
          <w:b/>
          <w:u w:val="single"/>
        </w:rPr>
        <w:t>/</w:t>
      </w:r>
      <w:proofErr w:type="spellStart"/>
      <w:r w:rsidRPr="00797821">
        <w:rPr>
          <w:rFonts w:asciiTheme="minorHAnsi" w:hAnsiTheme="minorHAnsi" w:cstheme="minorHAnsi"/>
          <w:b/>
          <w:u w:val="single"/>
        </w:rPr>
        <w:t>predmjer</w:t>
      </w:r>
      <w:proofErr w:type="spellEnd"/>
      <w:r w:rsidRPr="00797821">
        <w:rPr>
          <w:rFonts w:asciiTheme="minorHAnsi" w:hAnsiTheme="minorHAnsi" w:cstheme="minorHAnsi"/>
          <w:b/>
          <w:u w:val="single"/>
        </w:rPr>
        <w:t xml:space="preserve"> </w:t>
      </w:r>
      <w:proofErr w:type="spellStart"/>
      <w:r w:rsidRPr="00797821">
        <w:rPr>
          <w:rFonts w:asciiTheme="minorHAnsi" w:hAnsiTheme="minorHAnsi" w:cstheme="minorHAnsi"/>
          <w:b/>
          <w:u w:val="single"/>
        </w:rPr>
        <w:t>radova</w:t>
      </w:r>
      <w:proofErr w:type="spellEnd"/>
      <w:r w:rsidRPr="00797821">
        <w:rPr>
          <w:rFonts w:asciiTheme="minorHAnsi" w:hAnsiTheme="minorHAnsi" w:cstheme="minorHAnsi"/>
          <w:b/>
          <w:u w:val="single"/>
        </w:rPr>
        <w:t xml:space="preserve"> za for LOT 2 </w:t>
      </w:r>
    </w:p>
    <w:p w14:paraId="7DEB649E" w14:textId="5E25FAA0" w:rsidR="00740E1D" w:rsidRPr="009E244C" w:rsidRDefault="001116DB" w:rsidP="00821082">
      <w:pPr>
        <w:numPr>
          <w:ilvl w:val="0"/>
          <w:numId w:val="62"/>
        </w:numPr>
        <w:rPr>
          <w:rFonts w:asciiTheme="minorHAnsi" w:hAnsiTheme="minorHAnsi" w:cstheme="minorHAnsi"/>
          <w:lang w:val="bs-Latn-BA"/>
        </w:rPr>
      </w:pPr>
      <w:r w:rsidRPr="001116DB">
        <w:rPr>
          <w:rFonts w:asciiTheme="minorHAnsi" w:hAnsiTheme="minorHAnsi" w:cstheme="minorHAnsi"/>
          <w:b/>
        </w:rPr>
        <w:t xml:space="preserve">LOT 2 - </w:t>
      </w:r>
      <w:r w:rsidR="00821082" w:rsidRPr="00821082">
        <w:rPr>
          <w:rFonts w:asciiTheme="minorHAnsi" w:hAnsiTheme="minorHAnsi" w:cstheme="minorHAnsi"/>
          <w:b/>
        </w:rPr>
        <w:t xml:space="preserve">Mechanical </w:t>
      </w:r>
      <w:r w:rsidRPr="001116DB">
        <w:rPr>
          <w:rFonts w:asciiTheme="minorHAnsi" w:hAnsiTheme="minorHAnsi" w:cstheme="minorHAnsi"/>
          <w:b/>
        </w:rPr>
        <w:t xml:space="preserve">works - EE rehabilitation works on Heat pipeline network in municipality </w:t>
      </w:r>
      <w:proofErr w:type="spellStart"/>
      <w:r w:rsidRPr="001116DB">
        <w:rPr>
          <w:rFonts w:asciiTheme="minorHAnsi" w:hAnsiTheme="minorHAnsi" w:cstheme="minorHAnsi"/>
          <w:b/>
        </w:rPr>
        <w:t>Drinić</w:t>
      </w:r>
      <w:proofErr w:type="spellEnd"/>
      <w:r w:rsidRPr="001116DB">
        <w:rPr>
          <w:rFonts w:asciiTheme="minorHAnsi" w:hAnsiTheme="minorHAnsi" w:cstheme="minorHAnsi"/>
          <w:b/>
        </w:rPr>
        <w:t xml:space="preserve"> / (LOT 2 - </w:t>
      </w:r>
      <w:proofErr w:type="spellStart"/>
      <w:r w:rsidRPr="001116DB">
        <w:rPr>
          <w:rFonts w:asciiTheme="minorHAnsi" w:hAnsiTheme="minorHAnsi" w:cstheme="minorHAnsi"/>
          <w:b/>
        </w:rPr>
        <w:t>Mašinski</w:t>
      </w:r>
      <w:proofErr w:type="spellEnd"/>
      <w:r w:rsidRPr="001116DB">
        <w:rPr>
          <w:rFonts w:asciiTheme="minorHAnsi" w:hAnsiTheme="minorHAnsi" w:cstheme="minorHAnsi"/>
          <w:b/>
        </w:rPr>
        <w:t xml:space="preserve"> </w:t>
      </w:r>
      <w:proofErr w:type="spellStart"/>
      <w:r w:rsidRPr="001116DB">
        <w:rPr>
          <w:rFonts w:asciiTheme="minorHAnsi" w:hAnsiTheme="minorHAnsi" w:cstheme="minorHAnsi"/>
          <w:b/>
        </w:rPr>
        <w:t>radovi</w:t>
      </w:r>
      <w:proofErr w:type="spellEnd"/>
      <w:r w:rsidRPr="001116DB">
        <w:rPr>
          <w:rFonts w:asciiTheme="minorHAnsi" w:hAnsiTheme="minorHAnsi" w:cstheme="minorHAnsi"/>
          <w:b/>
        </w:rPr>
        <w:t xml:space="preserve"> </w:t>
      </w:r>
      <w:proofErr w:type="spellStart"/>
      <w:r w:rsidRPr="001116DB">
        <w:rPr>
          <w:rFonts w:asciiTheme="minorHAnsi" w:hAnsiTheme="minorHAnsi" w:cstheme="minorHAnsi"/>
          <w:b/>
        </w:rPr>
        <w:t>na</w:t>
      </w:r>
      <w:proofErr w:type="spellEnd"/>
      <w:r w:rsidRPr="001116DB">
        <w:rPr>
          <w:rFonts w:asciiTheme="minorHAnsi" w:hAnsiTheme="minorHAnsi" w:cstheme="minorHAnsi"/>
          <w:b/>
        </w:rPr>
        <w:t xml:space="preserve"> EE </w:t>
      </w:r>
      <w:proofErr w:type="spellStart"/>
      <w:r w:rsidRPr="001116DB">
        <w:rPr>
          <w:rFonts w:asciiTheme="minorHAnsi" w:hAnsiTheme="minorHAnsi" w:cstheme="minorHAnsi"/>
          <w:b/>
        </w:rPr>
        <w:t>rekonstrukciji</w:t>
      </w:r>
      <w:proofErr w:type="spellEnd"/>
      <w:r w:rsidRPr="001116DB">
        <w:rPr>
          <w:rFonts w:asciiTheme="minorHAnsi" w:hAnsiTheme="minorHAnsi" w:cstheme="minorHAnsi"/>
          <w:b/>
        </w:rPr>
        <w:t xml:space="preserve"> „</w:t>
      </w:r>
      <w:proofErr w:type="spellStart"/>
      <w:r w:rsidRPr="001116DB">
        <w:rPr>
          <w:rFonts w:asciiTheme="minorHAnsi" w:hAnsiTheme="minorHAnsi" w:cstheme="minorHAnsi"/>
          <w:b/>
        </w:rPr>
        <w:t>Toplovod</w:t>
      </w:r>
      <w:proofErr w:type="spellEnd"/>
      <w:r w:rsidRPr="001116DB">
        <w:rPr>
          <w:rFonts w:asciiTheme="minorHAnsi" w:hAnsiTheme="minorHAnsi" w:cstheme="minorHAnsi"/>
          <w:b/>
        </w:rPr>
        <w:t xml:space="preserve"> u </w:t>
      </w:r>
      <w:proofErr w:type="spellStart"/>
      <w:r w:rsidRPr="001116DB">
        <w:rPr>
          <w:rFonts w:asciiTheme="minorHAnsi" w:hAnsiTheme="minorHAnsi" w:cstheme="minorHAnsi"/>
          <w:b/>
        </w:rPr>
        <w:t>opštini</w:t>
      </w:r>
      <w:proofErr w:type="spellEnd"/>
      <w:r w:rsidRPr="001116DB">
        <w:rPr>
          <w:rFonts w:asciiTheme="minorHAnsi" w:hAnsiTheme="minorHAnsi" w:cstheme="minorHAnsi"/>
          <w:b/>
        </w:rPr>
        <w:t xml:space="preserve"> </w:t>
      </w:r>
      <w:proofErr w:type="spellStart"/>
      <w:proofErr w:type="gramStart"/>
      <w:r w:rsidRPr="001116DB">
        <w:rPr>
          <w:rFonts w:asciiTheme="minorHAnsi" w:hAnsiTheme="minorHAnsi" w:cstheme="minorHAnsi"/>
          <w:b/>
        </w:rPr>
        <w:t>Drinić</w:t>
      </w:r>
      <w:proofErr w:type="spellEnd"/>
      <w:r w:rsidRPr="001116DB">
        <w:rPr>
          <w:rFonts w:asciiTheme="minorHAnsi" w:hAnsiTheme="minorHAnsi" w:cstheme="minorHAnsi"/>
          <w:b/>
        </w:rPr>
        <w:t>“</w:t>
      </w:r>
      <w:proofErr w:type="gramEnd"/>
      <w:r w:rsidRPr="001116DB">
        <w:rPr>
          <w:rFonts w:asciiTheme="minorHAnsi" w:hAnsiTheme="minorHAnsi" w:cstheme="minorHAnsi"/>
          <w:b/>
        </w:rPr>
        <w:t>)</w:t>
      </w:r>
    </w:p>
    <w:p w14:paraId="4A7FF0E4" w14:textId="77777777" w:rsidR="00766E3A" w:rsidRPr="009E244C" w:rsidRDefault="00766E3A" w:rsidP="00766E3A">
      <w:pPr>
        <w:ind w:left="720"/>
        <w:rPr>
          <w:rFonts w:asciiTheme="minorHAnsi" w:hAnsiTheme="minorHAnsi" w:cstheme="minorHAnsi"/>
          <w:lang w:val="bs-Latn-BA"/>
        </w:rPr>
      </w:pPr>
    </w:p>
    <w:p w14:paraId="29493F75" w14:textId="77777777" w:rsidR="00A61FF8" w:rsidRPr="009E244C" w:rsidRDefault="00A61FF8" w:rsidP="00A61FF8">
      <w:pPr>
        <w:rPr>
          <w:rFonts w:asciiTheme="minorHAnsi" w:hAnsiTheme="minorHAnsi" w:cstheme="minorHAnsi"/>
          <w:snapToGrid w:val="0"/>
        </w:rPr>
      </w:pPr>
      <w:r w:rsidRPr="009E244C">
        <w:rPr>
          <w:rFonts w:asciiTheme="minorHAnsi" w:hAnsiTheme="minorHAnsi" w:cstheme="minorHAnsi"/>
          <w:b/>
        </w:rPr>
        <w:t>The Bidders must submit a copy of their offer in excel file format on CD or USB stick</w:t>
      </w:r>
    </w:p>
    <w:p w14:paraId="7A14432B" w14:textId="77777777" w:rsidR="00797821" w:rsidRDefault="00797821" w:rsidP="00797821">
      <w:pPr>
        <w:pStyle w:val="ListParagraph"/>
        <w:rPr>
          <w:rFonts w:asciiTheme="minorHAnsi" w:hAnsiTheme="minorHAnsi" w:cstheme="minorHAnsi"/>
          <w:b/>
          <w:kern w:val="0"/>
          <w:szCs w:val="22"/>
          <w:u w:val="single"/>
        </w:rPr>
      </w:pPr>
    </w:p>
    <w:p w14:paraId="7661B663" w14:textId="77777777" w:rsidR="00E870A0" w:rsidRPr="009E244C" w:rsidRDefault="00E870A0" w:rsidP="00356F02">
      <w:pPr>
        <w:rPr>
          <w:rFonts w:asciiTheme="minorHAnsi" w:hAnsiTheme="minorHAnsi" w:cstheme="minorHAnsi"/>
          <w:b/>
        </w:rPr>
      </w:pPr>
    </w:p>
    <w:p w14:paraId="1D9EF837" w14:textId="77777777" w:rsidR="00D47DE3" w:rsidRPr="009E244C" w:rsidRDefault="00D47DE3" w:rsidP="00356F02">
      <w:pPr>
        <w:rPr>
          <w:rFonts w:asciiTheme="minorHAnsi" w:hAnsiTheme="minorHAnsi" w:cstheme="minorHAnsi"/>
          <w:b/>
        </w:rPr>
      </w:pPr>
    </w:p>
    <w:p w14:paraId="76A52062" w14:textId="77777777" w:rsidR="00C43A0A" w:rsidRDefault="00C43A0A" w:rsidP="00C43A0A">
      <w:pPr>
        <w:jc w:val="right"/>
        <w:rPr>
          <w:b/>
          <w:sz w:val="24"/>
        </w:rPr>
      </w:pPr>
    </w:p>
    <w:p w14:paraId="37D8379A" w14:textId="21830314" w:rsidR="00C43A0A" w:rsidRDefault="00C43A0A" w:rsidP="00C43A0A">
      <w:pPr>
        <w:jc w:val="right"/>
        <w:rPr>
          <w:b/>
          <w:sz w:val="24"/>
        </w:rPr>
      </w:pPr>
    </w:p>
    <w:p w14:paraId="3A19D821" w14:textId="0C8536DE" w:rsidR="00C47465" w:rsidRDefault="00C47465" w:rsidP="00C43A0A">
      <w:pPr>
        <w:jc w:val="right"/>
        <w:rPr>
          <w:b/>
          <w:sz w:val="24"/>
        </w:rPr>
      </w:pPr>
    </w:p>
    <w:p w14:paraId="6D96A40F" w14:textId="4720C33E" w:rsidR="00C47465" w:rsidRDefault="00C47465" w:rsidP="00C43A0A">
      <w:pPr>
        <w:jc w:val="right"/>
        <w:rPr>
          <w:b/>
          <w:sz w:val="24"/>
        </w:rPr>
      </w:pPr>
    </w:p>
    <w:p w14:paraId="4EEEFBA9" w14:textId="41396FF1" w:rsidR="00C47465" w:rsidRDefault="00C47465" w:rsidP="00C43A0A">
      <w:pPr>
        <w:jc w:val="right"/>
        <w:rPr>
          <w:b/>
          <w:sz w:val="24"/>
        </w:rPr>
      </w:pPr>
    </w:p>
    <w:p w14:paraId="53883975" w14:textId="2C110D3B" w:rsidR="00C47465" w:rsidRDefault="00C47465" w:rsidP="00C43A0A">
      <w:pPr>
        <w:jc w:val="right"/>
        <w:rPr>
          <w:b/>
          <w:sz w:val="24"/>
        </w:rPr>
      </w:pPr>
    </w:p>
    <w:p w14:paraId="25354E1A" w14:textId="090201BB" w:rsidR="00C47465" w:rsidRDefault="00C47465" w:rsidP="00C43A0A">
      <w:pPr>
        <w:jc w:val="right"/>
        <w:rPr>
          <w:b/>
          <w:sz w:val="24"/>
        </w:rPr>
      </w:pPr>
    </w:p>
    <w:p w14:paraId="2D0924F2" w14:textId="52DB32BA" w:rsidR="00C47465" w:rsidRDefault="00C47465" w:rsidP="00C43A0A">
      <w:pPr>
        <w:jc w:val="right"/>
        <w:rPr>
          <w:b/>
          <w:sz w:val="24"/>
        </w:rPr>
      </w:pPr>
    </w:p>
    <w:p w14:paraId="3E35E91B" w14:textId="353C7AFD" w:rsidR="00C47465" w:rsidRDefault="00C47465" w:rsidP="00C43A0A">
      <w:pPr>
        <w:jc w:val="right"/>
        <w:rPr>
          <w:b/>
          <w:sz w:val="24"/>
        </w:rPr>
      </w:pPr>
    </w:p>
    <w:p w14:paraId="6C470F01" w14:textId="7D17840F" w:rsidR="00C47465" w:rsidRDefault="00C47465" w:rsidP="00C43A0A">
      <w:pPr>
        <w:jc w:val="right"/>
        <w:rPr>
          <w:b/>
          <w:sz w:val="24"/>
        </w:rPr>
      </w:pPr>
    </w:p>
    <w:p w14:paraId="0A322678" w14:textId="40FA762D" w:rsidR="00C47465" w:rsidRDefault="00C47465" w:rsidP="00C43A0A">
      <w:pPr>
        <w:jc w:val="right"/>
        <w:rPr>
          <w:b/>
          <w:sz w:val="24"/>
        </w:rPr>
      </w:pPr>
    </w:p>
    <w:p w14:paraId="6394791B" w14:textId="77777777" w:rsidR="00C47465" w:rsidRDefault="00C47465" w:rsidP="00C43A0A">
      <w:pPr>
        <w:jc w:val="right"/>
        <w:rPr>
          <w:b/>
          <w:sz w:val="24"/>
        </w:rPr>
      </w:pPr>
    </w:p>
    <w:p w14:paraId="7CD9ED47" w14:textId="77777777" w:rsidR="00C43A0A" w:rsidRDefault="00C43A0A" w:rsidP="00C43A0A">
      <w:pPr>
        <w:jc w:val="right"/>
        <w:rPr>
          <w:b/>
          <w:sz w:val="24"/>
        </w:rPr>
      </w:pPr>
    </w:p>
    <w:p w14:paraId="4F70B0EE" w14:textId="77777777" w:rsidR="00C43A0A" w:rsidRDefault="00C43A0A" w:rsidP="00C43A0A">
      <w:pPr>
        <w:jc w:val="right"/>
        <w:rPr>
          <w:b/>
          <w:sz w:val="24"/>
        </w:rPr>
      </w:pPr>
    </w:p>
    <w:p w14:paraId="31408948" w14:textId="77777777" w:rsidR="00C43A0A" w:rsidRDefault="00C43A0A" w:rsidP="00C43A0A">
      <w:pPr>
        <w:jc w:val="right"/>
        <w:rPr>
          <w:b/>
          <w:sz w:val="24"/>
        </w:rPr>
      </w:pPr>
    </w:p>
    <w:p w14:paraId="13DF5B70" w14:textId="77777777" w:rsidR="00C43A0A" w:rsidRDefault="00C43A0A" w:rsidP="00C43A0A">
      <w:pPr>
        <w:jc w:val="right"/>
        <w:rPr>
          <w:b/>
          <w:sz w:val="24"/>
        </w:rPr>
      </w:pPr>
    </w:p>
    <w:p w14:paraId="0DD60022" w14:textId="77777777" w:rsidR="00D920E5" w:rsidRDefault="00D920E5" w:rsidP="00356F02">
      <w:pPr>
        <w:rPr>
          <w:rFonts w:asciiTheme="minorHAnsi" w:hAnsiTheme="minorHAnsi"/>
          <w:b/>
        </w:rPr>
      </w:pPr>
    </w:p>
    <w:p w14:paraId="65CFBF16" w14:textId="77777777" w:rsidR="007E07EC" w:rsidRDefault="007E07EC" w:rsidP="00356F02">
      <w:pPr>
        <w:rPr>
          <w:rFonts w:asciiTheme="minorHAnsi" w:hAnsiTheme="minorHAnsi"/>
          <w:b/>
        </w:rPr>
      </w:pPr>
    </w:p>
    <w:p w14:paraId="6DE2ABAC" w14:textId="77777777" w:rsidR="00C43A0A" w:rsidRDefault="00C43A0A">
      <w:pPr>
        <w:jc w:val="left"/>
        <w:rPr>
          <w:b/>
          <w:sz w:val="24"/>
        </w:rPr>
      </w:pPr>
    </w:p>
    <w:p w14:paraId="5986FEE3" w14:textId="77777777" w:rsidR="003A235A" w:rsidRDefault="003A235A">
      <w:pPr>
        <w:jc w:val="left"/>
        <w:rPr>
          <w:b/>
          <w:sz w:val="24"/>
        </w:rPr>
      </w:pPr>
      <w:bookmarkStart w:id="7" w:name="_Hlk518372110"/>
      <w:r>
        <w:rPr>
          <w:b/>
          <w:sz w:val="24"/>
        </w:rPr>
        <w:br w:type="page"/>
      </w:r>
    </w:p>
    <w:p w14:paraId="2BE0C8EA" w14:textId="2EFA75D3" w:rsidR="00DE6D04" w:rsidRPr="00DE6D04" w:rsidRDefault="005919EB" w:rsidP="00DE6D04">
      <w:pPr>
        <w:jc w:val="right"/>
        <w:rPr>
          <w:b/>
          <w:sz w:val="24"/>
        </w:rPr>
      </w:pPr>
      <w:r>
        <w:rPr>
          <w:b/>
          <w:sz w:val="24"/>
        </w:rPr>
        <w:lastRenderedPageBreak/>
        <w:t xml:space="preserve">Annex </w:t>
      </w:r>
      <w:r w:rsidR="00E56BDE">
        <w:rPr>
          <w:b/>
          <w:sz w:val="24"/>
        </w:rPr>
        <w:t>I</w:t>
      </w:r>
      <w:r w:rsidR="00C43A0A">
        <w:rPr>
          <w:b/>
          <w:sz w:val="24"/>
        </w:rPr>
        <w:t>V</w:t>
      </w:r>
    </w:p>
    <w:bookmarkEnd w:id="7"/>
    <w:p w14:paraId="69889458" w14:textId="77777777" w:rsidR="00DE6D04" w:rsidRPr="00DE6D04" w:rsidRDefault="00DE6D04" w:rsidP="00DE6D04">
      <w:pPr>
        <w:jc w:val="right"/>
        <w:rPr>
          <w:b/>
          <w:sz w:val="24"/>
        </w:rPr>
      </w:pPr>
    </w:p>
    <w:p w14:paraId="37AFDDEB" w14:textId="77777777" w:rsidR="00DE6D04" w:rsidRPr="00DE6D04" w:rsidRDefault="00DE6D04" w:rsidP="00DE6D04">
      <w:pPr>
        <w:jc w:val="center"/>
        <w:rPr>
          <w:rFonts w:cs="Times New Roman"/>
          <w:b/>
          <w:i/>
          <w:sz w:val="28"/>
          <w:szCs w:val="28"/>
          <w:lang w:val="en-CA"/>
        </w:rPr>
      </w:pPr>
      <w:r w:rsidRPr="00DE6D04">
        <w:rPr>
          <w:rFonts w:cs="Times New Roman"/>
          <w:b/>
          <w:i/>
          <w:sz w:val="28"/>
          <w:szCs w:val="28"/>
          <w:lang w:val="en-CA"/>
        </w:rPr>
        <w:t xml:space="preserve">General Terms and Conditions for </w:t>
      </w:r>
      <w:r w:rsidR="00DA35DF">
        <w:rPr>
          <w:rFonts w:cs="Times New Roman"/>
          <w:b/>
          <w:i/>
          <w:sz w:val="28"/>
          <w:szCs w:val="28"/>
          <w:lang w:val="en-CA"/>
        </w:rPr>
        <w:t>Works</w:t>
      </w:r>
    </w:p>
    <w:p w14:paraId="70E15410" w14:textId="77777777" w:rsidR="00DE6D04" w:rsidRPr="00DE6D04" w:rsidRDefault="00DE6D04" w:rsidP="00DE6D04">
      <w:pPr>
        <w:jc w:val="right"/>
        <w:rPr>
          <w:b/>
        </w:rPr>
      </w:pPr>
    </w:p>
    <w:p w14:paraId="0F62E5E6" w14:textId="77777777" w:rsidR="00DE6D04" w:rsidRPr="00DE6D04" w:rsidRDefault="00DE6D04" w:rsidP="00DE6D04">
      <w:pPr>
        <w:widowControl w:val="0"/>
        <w:overflowPunct w:val="0"/>
        <w:adjustRightInd w:val="0"/>
        <w:jc w:val="left"/>
        <w:rPr>
          <w:kern w:val="28"/>
          <w:sz w:val="10"/>
          <w:szCs w:val="10"/>
        </w:rPr>
      </w:pPr>
    </w:p>
    <w:p w14:paraId="601A543C" w14:textId="77777777" w:rsidR="00DE6D04" w:rsidRPr="00DE6D04" w:rsidRDefault="00DE6D04" w:rsidP="00DE6D04">
      <w:pPr>
        <w:widowControl w:val="0"/>
        <w:overflowPunct w:val="0"/>
        <w:adjustRightInd w:val="0"/>
        <w:jc w:val="left"/>
        <w:rPr>
          <w:kern w:val="28"/>
        </w:rPr>
      </w:pPr>
      <w:r w:rsidRPr="00DE6D04">
        <w:rPr>
          <w:kern w:val="28"/>
        </w:rPr>
        <w:t xml:space="preserve">     1. Definitions </w:t>
      </w:r>
    </w:p>
    <w:p w14:paraId="6D1E7E07" w14:textId="77777777" w:rsidR="00DE6D04" w:rsidRPr="00DE6D04" w:rsidRDefault="00DE6D04" w:rsidP="00DE6D04">
      <w:pPr>
        <w:widowControl w:val="0"/>
        <w:overflowPunct w:val="0"/>
        <w:adjustRightInd w:val="0"/>
        <w:jc w:val="left"/>
        <w:rPr>
          <w:kern w:val="28"/>
        </w:rPr>
      </w:pPr>
      <w:r w:rsidRPr="00DE6D04">
        <w:rPr>
          <w:kern w:val="28"/>
        </w:rPr>
        <w:t xml:space="preserve">     2. Singular and Plural </w:t>
      </w:r>
    </w:p>
    <w:p w14:paraId="45D5B287" w14:textId="77777777" w:rsidR="00DE6D04" w:rsidRPr="00DE6D04" w:rsidRDefault="00DE6D04" w:rsidP="00DE6D04">
      <w:pPr>
        <w:widowControl w:val="0"/>
        <w:overflowPunct w:val="0"/>
        <w:adjustRightInd w:val="0"/>
        <w:jc w:val="left"/>
        <w:rPr>
          <w:kern w:val="28"/>
        </w:rPr>
      </w:pPr>
      <w:r w:rsidRPr="00DE6D04">
        <w:rPr>
          <w:kern w:val="28"/>
        </w:rPr>
        <w:t xml:space="preserve">     3. Headings or Notes </w:t>
      </w:r>
    </w:p>
    <w:p w14:paraId="322EB2BF" w14:textId="77777777" w:rsidR="00DE6D04" w:rsidRPr="00DE6D04" w:rsidRDefault="00DE6D04" w:rsidP="00DE6D04">
      <w:pPr>
        <w:widowControl w:val="0"/>
        <w:overflowPunct w:val="0"/>
        <w:adjustRightInd w:val="0"/>
        <w:jc w:val="left"/>
        <w:rPr>
          <w:kern w:val="28"/>
        </w:rPr>
      </w:pPr>
      <w:r w:rsidRPr="00DE6D04">
        <w:rPr>
          <w:kern w:val="28"/>
        </w:rPr>
        <w:t xml:space="preserve">     4. Legal Relationships </w:t>
      </w:r>
    </w:p>
    <w:p w14:paraId="448C0AB9" w14:textId="77777777" w:rsidR="00DE6D04" w:rsidRPr="00DE6D04" w:rsidRDefault="00DE6D04" w:rsidP="00DE6D04">
      <w:pPr>
        <w:widowControl w:val="0"/>
        <w:overflowPunct w:val="0"/>
        <w:adjustRightInd w:val="0"/>
        <w:jc w:val="left"/>
        <w:rPr>
          <w:kern w:val="28"/>
        </w:rPr>
      </w:pPr>
      <w:r w:rsidRPr="00DE6D04">
        <w:rPr>
          <w:kern w:val="28"/>
        </w:rPr>
        <w:t xml:space="preserve">     5. General Duties/Powers of Engineer </w:t>
      </w:r>
    </w:p>
    <w:p w14:paraId="4B844408" w14:textId="77777777" w:rsidR="00DE6D04" w:rsidRPr="00DE6D04" w:rsidRDefault="00DE6D04" w:rsidP="00DE6D04">
      <w:pPr>
        <w:widowControl w:val="0"/>
        <w:overflowPunct w:val="0"/>
        <w:adjustRightInd w:val="0"/>
        <w:jc w:val="left"/>
        <w:rPr>
          <w:kern w:val="28"/>
        </w:rPr>
      </w:pPr>
      <w:r w:rsidRPr="00DE6D04">
        <w:rPr>
          <w:kern w:val="28"/>
        </w:rPr>
        <w:t xml:space="preserve">     6. Contractor's General Obligations/Responsibilities </w:t>
      </w:r>
    </w:p>
    <w:p w14:paraId="2C32C52B" w14:textId="77777777" w:rsidR="00DE6D04" w:rsidRPr="00DE6D04" w:rsidRDefault="00DE6D04" w:rsidP="00DE6D04">
      <w:pPr>
        <w:widowControl w:val="0"/>
        <w:overflowPunct w:val="0"/>
        <w:adjustRightInd w:val="0"/>
        <w:jc w:val="left"/>
        <w:rPr>
          <w:kern w:val="28"/>
        </w:rPr>
      </w:pPr>
      <w:r w:rsidRPr="00DE6D04">
        <w:rPr>
          <w:kern w:val="28"/>
        </w:rPr>
        <w:t xml:space="preserve">     7. Assignment and Subcontracting </w:t>
      </w:r>
    </w:p>
    <w:p w14:paraId="32C2C96E" w14:textId="77777777" w:rsidR="00DE6D04" w:rsidRPr="00DE6D04" w:rsidRDefault="00DE6D04" w:rsidP="00DE6D04">
      <w:pPr>
        <w:widowControl w:val="0"/>
        <w:overflowPunct w:val="0"/>
        <w:adjustRightInd w:val="0"/>
        <w:jc w:val="left"/>
        <w:rPr>
          <w:kern w:val="28"/>
        </w:rPr>
      </w:pPr>
      <w:r w:rsidRPr="00DE6D04">
        <w:rPr>
          <w:kern w:val="28"/>
        </w:rPr>
        <w:t xml:space="preserve">     8. Drawings </w:t>
      </w:r>
    </w:p>
    <w:p w14:paraId="75B64D63" w14:textId="77777777" w:rsidR="00DE6D04" w:rsidRPr="00DE6D04" w:rsidRDefault="00DE6D04" w:rsidP="00DE6D04">
      <w:pPr>
        <w:widowControl w:val="0"/>
        <w:overflowPunct w:val="0"/>
        <w:adjustRightInd w:val="0"/>
        <w:jc w:val="left"/>
        <w:rPr>
          <w:kern w:val="28"/>
        </w:rPr>
      </w:pPr>
      <w:r w:rsidRPr="00DE6D04">
        <w:rPr>
          <w:kern w:val="28"/>
        </w:rPr>
        <w:t xml:space="preserve">     9. Work Book </w:t>
      </w:r>
    </w:p>
    <w:p w14:paraId="6DC3B34B" w14:textId="77777777" w:rsidR="00DE6D04" w:rsidRPr="00DE6D04" w:rsidRDefault="00DE6D04" w:rsidP="00DE6D04">
      <w:pPr>
        <w:widowControl w:val="0"/>
        <w:overflowPunct w:val="0"/>
        <w:adjustRightInd w:val="0"/>
        <w:jc w:val="left"/>
        <w:rPr>
          <w:kern w:val="28"/>
        </w:rPr>
      </w:pPr>
      <w:r w:rsidRPr="00DE6D04">
        <w:rPr>
          <w:kern w:val="28"/>
        </w:rPr>
        <w:t xml:space="preserve">     10. Performance Security </w:t>
      </w:r>
    </w:p>
    <w:p w14:paraId="07C2267B" w14:textId="77777777" w:rsidR="00DE6D04" w:rsidRPr="00DE6D04" w:rsidRDefault="00DE6D04" w:rsidP="00DE6D04">
      <w:pPr>
        <w:widowControl w:val="0"/>
        <w:overflowPunct w:val="0"/>
        <w:adjustRightInd w:val="0"/>
        <w:jc w:val="left"/>
        <w:rPr>
          <w:kern w:val="28"/>
        </w:rPr>
      </w:pPr>
      <w:r w:rsidRPr="00DE6D04">
        <w:rPr>
          <w:kern w:val="28"/>
        </w:rPr>
        <w:t xml:space="preserve">     11. Inspection of Site </w:t>
      </w:r>
    </w:p>
    <w:p w14:paraId="3E4AF541" w14:textId="77777777" w:rsidR="00DE6D04" w:rsidRPr="00DE6D04" w:rsidRDefault="00DE6D04" w:rsidP="00DE6D04">
      <w:pPr>
        <w:widowControl w:val="0"/>
        <w:overflowPunct w:val="0"/>
        <w:adjustRightInd w:val="0"/>
        <w:jc w:val="left"/>
        <w:rPr>
          <w:kern w:val="28"/>
        </w:rPr>
      </w:pPr>
      <w:r w:rsidRPr="00DE6D04">
        <w:rPr>
          <w:kern w:val="28"/>
        </w:rPr>
        <w:t xml:space="preserve">     12. Sufficiency of Tender </w:t>
      </w:r>
    </w:p>
    <w:p w14:paraId="5CAF9DC5" w14:textId="77777777" w:rsidR="00DE6D04" w:rsidRPr="00DE6D04" w:rsidRDefault="00DE6D04" w:rsidP="00DE6D04">
      <w:pPr>
        <w:widowControl w:val="0"/>
        <w:overflowPunct w:val="0"/>
        <w:adjustRightInd w:val="0"/>
        <w:jc w:val="left"/>
        <w:rPr>
          <w:kern w:val="28"/>
        </w:rPr>
      </w:pPr>
      <w:r w:rsidRPr="00DE6D04">
        <w:rPr>
          <w:kern w:val="28"/>
        </w:rPr>
        <w:t xml:space="preserve">     13. </w:t>
      </w:r>
      <w:proofErr w:type="spellStart"/>
      <w:r w:rsidRPr="00DE6D04">
        <w:rPr>
          <w:kern w:val="28"/>
        </w:rPr>
        <w:t>Programme</w:t>
      </w:r>
      <w:proofErr w:type="spellEnd"/>
      <w:r w:rsidRPr="00DE6D04">
        <w:rPr>
          <w:kern w:val="28"/>
        </w:rPr>
        <w:t xml:space="preserve"> of Work to be Furnished</w:t>
      </w:r>
    </w:p>
    <w:p w14:paraId="584482A1" w14:textId="77777777" w:rsidR="00DE6D04" w:rsidRPr="00DE6D04" w:rsidRDefault="00DE6D04" w:rsidP="00DE6D04">
      <w:pPr>
        <w:widowControl w:val="0"/>
        <w:overflowPunct w:val="0"/>
        <w:adjustRightInd w:val="0"/>
        <w:jc w:val="left"/>
        <w:rPr>
          <w:kern w:val="28"/>
        </w:rPr>
      </w:pPr>
      <w:r w:rsidRPr="00DE6D04">
        <w:rPr>
          <w:kern w:val="28"/>
        </w:rPr>
        <w:t xml:space="preserve">     14. Weekly Site Meeting </w:t>
      </w:r>
    </w:p>
    <w:p w14:paraId="57544230" w14:textId="77777777" w:rsidR="00DE6D04" w:rsidRPr="00DE6D04" w:rsidRDefault="00DE6D04" w:rsidP="00DE6D04">
      <w:pPr>
        <w:widowControl w:val="0"/>
        <w:overflowPunct w:val="0"/>
        <w:adjustRightInd w:val="0"/>
        <w:jc w:val="left"/>
        <w:rPr>
          <w:kern w:val="28"/>
        </w:rPr>
      </w:pPr>
      <w:r w:rsidRPr="00DE6D04">
        <w:rPr>
          <w:kern w:val="28"/>
        </w:rPr>
        <w:t xml:space="preserve">     15. Change Orders </w:t>
      </w:r>
    </w:p>
    <w:p w14:paraId="567C1443" w14:textId="77777777" w:rsidR="00DE6D04" w:rsidRPr="00DE6D04" w:rsidRDefault="00DE6D04" w:rsidP="00DE6D04">
      <w:pPr>
        <w:widowControl w:val="0"/>
        <w:overflowPunct w:val="0"/>
        <w:adjustRightInd w:val="0"/>
        <w:jc w:val="left"/>
        <w:rPr>
          <w:kern w:val="28"/>
        </w:rPr>
      </w:pPr>
      <w:r w:rsidRPr="00DE6D04">
        <w:rPr>
          <w:kern w:val="28"/>
        </w:rPr>
        <w:t xml:space="preserve">     16. Contractor's Superintendence </w:t>
      </w:r>
    </w:p>
    <w:p w14:paraId="71222C99" w14:textId="77777777" w:rsidR="00DE6D04" w:rsidRPr="00DE6D04" w:rsidRDefault="00DE6D04" w:rsidP="00DE6D04">
      <w:pPr>
        <w:widowControl w:val="0"/>
        <w:overflowPunct w:val="0"/>
        <w:adjustRightInd w:val="0"/>
        <w:jc w:val="left"/>
        <w:rPr>
          <w:kern w:val="28"/>
        </w:rPr>
      </w:pPr>
      <w:r w:rsidRPr="00DE6D04">
        <w:rPr>
          <w:kern w:val="28"/>
        </w:rPr>
        <w:t xml:space="preserve">     17. Contractor's Employees </w:t>
      </w:r>
    </w:p>
    <w:p w14:paraId="4715D6C1" w14:textId="77777777" w:rsidR="00DE6D04" w:rsidRPr="00DE6D04" w:rsidRDefault="00DE6D04" w:rsidP="00DE6D04">
      <w:pPr>
        <w:widowControl w:val="0"/>
        <w:overflowPunct w:val="0"/>
        <w:adjustRightInd w:val="0"/>
        <w:jc w:val="left"/>
        <w:rPr>
          <w:kern w:val="28"/>
        </w:rPr>
      </w:pPr>
      <w:r w:rsidRPr="00DE6D04">
        <w:rPr>
          <w:kern w:val="28"/>
        </w:rPr>
        <w:t xml:space="preserve">     18. Setting-Out </w:t>
      </w:r>
    </w:p>
    <w:p w14:paraId="2BDC769E" w14:textId="77777777" w:rsidR="00DE6D04" w:rsidRPr="00DE6D04" w:rsidRDefault="00DE6D04" w:rsidP="00DE6D04">
      <w:pPr>
        <w:widowControl w:val="0"/>
        <w:overflowPunct w:val="0"/>
        <w:adjustRightInd w:val="0"/>
        <w:jc w:val="left"/>
        <w:rPr>
          <w:kern w:val="28"/>
        </w:rPr>
      </w:pPr>
      <w:r w:rsidRPr="00DE6D04">
        <w:rPr>
          <w:kern w:val="28"/>
        </w:rPr>
        <w:t xml:space="preserve">     19. Watching and Lighting </w:t>
      </w:r>
    </w:p>
    <w:p w14:paraId="43BF5055" w14:textId="77777777" w:rsidR="00DE6D04" w:rsidRPr="00DE6D04" w:rsidRDefault="00DE6D04" w:rsidP="00DE6D04">
      <w:pPr>
        <w:widowControl w:val="0"/>
        <w:overflowPunct w:val="0"/>
        <w:adjustRightInd w:val="0"/>
        <w:jc w:val="left"/>
        <w:rPr>
          <w:kern w:val="28"/>
        </w:rPr>
      </w:pPr>
      <w:r w:rsidRPr="00DE6D04">
        <w:rPr>
          <w:kern w:val="28"/>
        </w:rPr>
        <w:t xml:space="preserve">     20. Care of Works </w:t>
      </w:r>
    </w:p>
    <w:p w14:paraId="1D79AAEB" w14:textId="77777777" w:rsidR="00DE6D04" w:rsidRPr="00DE6D04" w:rsidRDefault="00DE6D04" w:rsidP="00DE6D04">
      <w:pPr>
        <w:widowControl w:val="0"/>
        <w:overflowPunct w:val="0"/>
        <w:adjustRightInd w:val="0"/>
        <w:jc w:val="left"/>
        <w:rPr>
          <w:kern w:val="28"/>
        </w:rPr>
      </w:pPr>
      <w:r w:rsidRPr="00DE6D04">
        <w:rPr>
          <w:kern w:val="28"/>
        </w:rPr>
        <w:t xml:space="preserve">     21. Insurance of Works, Etc. </w:t>
      </w:r>
    </w:p>
    <w:p w14:paraId="5F9EAB46" w14:textId="77777777" w:rsidR="00DE6D04" w:rsidRPr="00DE6D04" w:rsidRDefault="00DE6D04" w:rsidP="00DE6D04">
      <w:pPr>
        <w:widowControl w:val="0"/>
        <w:overflowPunct w:val="0"/>
        <w:adjustRightInd w:val="0"/>
        <w:jc w:val="left"/>
        <w:rPr>
          <w:kern w:val="28"/>
        </w:rPr>
      </w:pPr>
      <w:r w:rsidRPr="00DE6D04">
        <w:rPr>
          <w:kern w:val="28"/>
        </w:rPr>
        <w:t xml:space="preserve">     22. Damage to Persons and Property </w:t>
      </w:r>
    </w:p>
    <w:p w14:paraId="651D7538" w14:textId="77777777" w:rsidR="00DE6D04" w:rsidRPr="00DE6D04" w:rsidRDefault="00DE6D04" w:rsidP="00DE6D04">
      <w:pPr>
        <w:widowControl w:val="0"/>
        <w:overflowPunct w:val="0"/>
        <w:adjustRightInd w:val="0"/>
        <w:jc w:val="left"/>
        <w:rPr>
          <w:kern w:val="28"/>
        </w:rPr>
      </w:pPr>
      <w:r w:rsidRPr="00DE6D04">
        <w:rPr>
          <w:kern w:val="28"/>
        </w:rPr>
        <w:t xml:space="preserve">     23. Liability Insurance </w:t>
      </w:r>
    </w:p>
    <w:p w14:paraId="3626C88D" w14:textId="77777777" w:rsidR="00DE6D04" w:rsidRPr="00DE6D04" w:rsidRDefault="00DE6D04" w:rsidP="00DE6D04">
      <w:pPr>
        <w:widowControl w:val="0"/>
        <w:overflowPunct w:val="0"/>
        <w:adjustRightInd w:val="0"/>
        <w:jc w:val="left"/>
        <w:rPr>
          <w:kern w:val="28"/>
        </w:rPr>
      </w:pPr>
      <w:r w:rsidRPr="00DE6D04">
        <w:rPr>
          <w:kern w:val="28"/>
        </w:rPr>
        <w:t xml:space="preserve">     24. Accident or Injury to Workmen </w:t>
      </w:r>
    </w:p>
    <w:p w14:paraId="08E88F96" w14:textId="77777777" w:rsidR="00DE6D04" w:rsidRPr="00DE6D04" w:rsidRDefault="00DE6D04" w:rsidP="00DE6D04">
      <w:pPr>
        <w:widowControl w:val="0"/>
        <w:overflowPunct w:val="0"/>
        <w:adjustRightInd w:val="0"/>
        <w:jc w:val="left"/>
        <w:rPr>
          <w:kern w:val="28"/>
        </w:rPr>
      </w:pPr>
      <w:r w:rsidRPr="00DE6D04">
        <w:rPr>
          <w:kern w:val="28"/>
        </w:rPr>
        <w:t xml:space="preserve">     25. Remedy on Contractor's Failure to Insure </w:t>
      </w:r>
    </w:p>
    <w:p w14:paraId="5CD9101C" w14:textId="77777777" w:rsidR="00DE6D04" w:rsidRPr="00DE6D04" w:rsidRDefault="00DE6D04" w:rsidP="00DE6D04">
      <w:pPr>
        <w:widowControl w:val="0"/>
        <w:overflowPunct w:val="0"/>
        <w:adjustRightInd w:val="0"/>
        <w:jc w:val="left"/>
        <w:rPr>
          <w:kern w:val="28"/>
        </w:rPr>
      </w:pPr>
      <w:r w:rsidRPr="00DE6D04">
        <w:rPr>
          <w:kern w:val="28"/>
        </w:rPr>
        <w:t xml:space="preserve">     26. Compliance with Statutes, Regulations, Etc. </w:t>
      </w:r>
    </w:p>
    <w:p w14:paraId="0E4BD8DE" w14:textId="77777777" w:rsidR="00DE6D04" w:rsidRPr="00DE6D04" w:rsidRDefault="00DE6D04" w:rsidP="00DE6D04">
      <w:pPr>
        <w:widowControl w:val="0"/>
        <w:overflowPunct w:val="0"/>
        <w:adjustRightInd w:val="0"/>
        <w:jc w:val="left"/>
        <w:rPr>
          <w:kern w:val="28"/>
        </w:rPr>
      </w:pPr>
      <w:r w:rsidRPr="00DE6D04">
        <w:rPr>
          <w:kern w:val="28"/>
        </w:rPr>
        <w:t xml:space="preserve">     27. Fossils, Etc. </w:t>
      </w:r>
    </w:p>
    <w:p w14:paraId="0ECB7632" w14:textId="77777777" w:rsidR="00DE6D04" w:rsidRPr="00DE6D04" w:rsidRDefault="00DE6D04" w:rsidP="00DE6D04">
      <w:pPr>
        <w:widowControl w:val="0"/>
        <w:overflowPunct w:val="0"/>
        <w:adjustRightInd w:val="0"/>
        <w:jc w:val="left"/>
        <w:rPr>
          <w:kern w:val="28"/>
        </w:rPr>
      </w:pPr>
      <w:r w:rsidRPr="00DE6D04">
        <w:rPr>
          <w:kern w:val="28"/>
        </w:rPr>
        <w:t xml:space="preserve">     28. Copyright, Patents and Other Proprietary Rights, and Royalties </w:t>
      </w:r>
    </w:p>
    <w:p w14:paraId="2E8222D3" w14:textId="77777777" w:rsidR="00DE6D04" w:rsidRPr="00DE6D04" w:rsidRDefault="00DE6D04" w:rsidP="00DE6D04">
      <w:pPr>
        <w:widowControl w:val="0"/>
        <w:overflowPunct w:val="0"/>
        <w:adjustRightInd w:val="0"/>
        <w:jc w:val="left"/>
        <w:rPr>
          <w:kern w:val="28"/>
        </w:rPr>
      </w:pPr>
      <w:r w:rsidRPr="00DE6D04">
        <w:rPr>
          <w:kern w:val="28"/>
        </w:rPr>
        <w:t xml:space="preserve">     29. Interference </w:t>
      </w:r>
      <w:proofErr w:type="gramStart"/>
      <w:r w:rsidRPr="00DE6D04">
        <w:rPr>
          <w:kern w:val="28"/>
        </w:rPr>
        <w:t>With</w:t>
      </w:r>
      <w:proofErr w:type="gramEnd"/>
      <w:r w:rsidRPr="00DE6D04">
        <w:rPr>
          <w:kern w:val="28"/>
        </w:rPr>
        <w:t xml:space="preserve"> Traffic and Adjoining Properties </w:t>
      </w:r>
    </w:p>
    <w:p w14:paraId="517EB724" w14:textId="77777777" w:rsidR="00DE6D04" w:rsidRPr="00DE6D04" w:rsidRDefault="00DE6D04" w:rsidP="00DE6D04">
      <w:pPr>
        <w:widowControl w:val="0"/>
        <w:overflowPunct w:val="0"/>
        <w:adjustRightInd w:val="0"/>
        <w:jc w:val="left"/>
        <w:rPr>
          <w:kern w:val="28"/>
        </w:rPr>
      </w:pPr>
      <w:r w:rsidRPr="00DE6D04">
        <w:rPr>
          <w:kern w:val="28"/>
        </w:rPr>
        <w:t xml:space="preserve">     30. Extraordinary Traffic and Special Loads </w:t>
      </w:r>
    </w:p>
    <w:p w14:paraId="0544CCA7" w14:textId="77777777" w:rsidR="00DE6D04" w:rsidRPr="00DE6D04" w:rsidRDefault="00DE6D04" w:rsidP="00DE6D04">
      <w:pPr>
        <w:widowControl w:val="0"/>
        <w:overflowPunct w:val="0"/>
        <w:adjustRightInd w:val="0"/>
        <w:jc w:val="left"/>
        <w:rPr>
          <w:kern w:val="28"/>
        </w:rPr>
      </w:pPr>
      <w:r w:rsidRPr="00DE6D04">
        <w:rPr>
          <w:kern w:val="28"/>
        </w:rPr>
        <w:t xml:space="preserve">     31. Opportunities for Other Contractors </w:t>
      </w:r>
    </w:p>
    <w:p w14:paraId="3B6BDDB6" w14:textId="77777777" w:rsidR="00DE6D04" w:rsidRPr="00DE6D04" w:rsidRDefault="00DE6D04" w:rsidP="00DE6D04">
      <w:pPr>
        <w:widowControl w:val="0"/>
        <w:overflowPunct w:val="0"/>
        <w:adjustRightInd w:val="0"/>
        <w:jc w:val="left"/>
        <w:rPr>
          <w:kern w:val="28"/>
        </w:rPr>
      </w:pPr>
      <w:r w:rsidRPr="00DE6D04">
        <w:rPr>
          <w:kern w:val="28"/>
        </w:rPr>
        <w:t xml:space="preserve">     32. Contractor to Keep Site Clean </w:t>
      </w:r>
    </w:p>
    <w:p w14:paraId="34256E0D" w14:textId="77777777" w:rsidR="00DE6D04" w:rsidRPr="00DE6D04" w:rsidRDefault="00DE6D04" w:rsidP="00DE6D04">
      <w:pPr>
        <w:widowControl w:val="0"/>
        <w:overflowPunct w:val="0"/>
        <w:adjustRightInd w:val="0"/>
        <w:jc w:val="left"/>
        <w:rPr>
          <w:kern w:val="28"/>
        </w:rPr>
      </w:pPr>
      <w:r w:rsidRPr="00DE6D04">
        <w:rPr>
          <w:kern w:val="28"/>
        </w:rPr>
        <w:t xml:space="preserve">     33. Clearance of Site on Substantial Completion </w:t>
      </w:r>
    </w:p>
    <w:p w14:paraId="1AFBC7E2" w14:textId="77777777" w:rsidR="00DE6D04" w:rsidRPr="00DE6D04" w:rsidRDefault="00DE6D04" w:rsidP="00DE6D04">
      <w:pPr>
        <w:widowControl w:val="0"/>
        <w:overflowPunct w:val="0"/>
        <w:adjustRightInd w:val="0"/>
        <w:jc w:val="left"/>
        <w:rPr>
          <w:kern w:val="28"/>
        </w:rPr>
      </w:pPr>
      <w:r w:rsidRPr="00DE6D04">
        <w:rPr>
          <w:kern w:val="28"/>
        </w:rPr>
        <w:t xml:space="preserve">     34. </w:t>
      </w:r>
      <w:proofErr w:type="spellStart"/>
      <w:r w:rsidRPr="00DE6D04">
        <w:rPr>
          <w:kern w:val="28"/>
        </w:rPr>
        <w:t>Labour</w:t>
      </w:r>
      <w:proofErr w:type="spellEnd"/>
    </w:p>
    <w:p w14:paraId="482FF6CD" w14:textId="77777777" w:rsidR="00DE6D04" w:rsidRPr="00DE6D04" w:rsidRDefault="00DE6D04" w:rsidP="00DE6D04">
      <w:pPr>
        <w:widowControl w:val="0"/>
        <w:overflowPunct w:val="0"/>
        <w:adjustRightInd w:val="0"/>
        <w:jc w:val="left"/>
        <w:rPr>
          <w:kern w:val="28"/>
        </w:rPr>
      </w:pPr>
      <w:r w:rsidRPr="00DE6D04">
        <w:rPr>
          <w:kern w:val="28"/>
        </w:rPr>
        <w:t xml:space="preserve">     35. Returns of </w:t>
      </w:r>
      <w:proofErr w:type="spellStart"/>
      <w:r w:rsidRPr="00DE6D04">
        <w:rPr>
          <w:kern w:val="28"/>
        </w:rPr>
        <w:t>Labour</w:t>
      </w:r>
      <w:proofErr w:type="spellEnd"/>
      <w:r w:rsidRPr="00DE6D04">
        <w:rPr>
          <w:kern w:val="28"/>
        </w:rPr>
        <w:t xml:space="preserve">, Plant, Etc. </w:t>
      </w:r>
    </w:p>
    <w:p w14:paraId="731BFE2C" w14:textId="77777777" w:rsidR="00DE6D04" w:rsidRPr="00DE6D04" w:rsidRDefault="00DE6D04" w:rsidP="00DE6D04">
      <w:pPr>
        <w:widowControl w:val="0"/>
        <w:overflowPunct w:val="0"/>
        <w:adjustRightInd w:val="0"/>
        <w:jc w:val="left"/>
        <w:rPr>
          <w:kern w:val="28"/>
        </w:rPr>
      </w:pPr>
      <w:r w:rsidRPr="00DE6D04">
        <w:rPr>
          <w:kern w:val="28"/>
        </w:rPr>
        <w:t xml:space="preserve">     36. Materials, Workmanship and Testing </w:t>
      </w:r>
    </w:p>
    <w:p w14:paraId="13F2C6D0" w14:textId="77777777" w:rsidR="00DE6D04" w:rsidRPr="00DE6D04" w:rsidRDefault="00DE6D04" w:rsidP="00DE6D04">
      <w:pPr>
        <w:widowControl w:val="0"/>
        <w:overflowPunct w:val="0"/>
        <w:adjustRightInd w:val="0"/>
        <w:jc w:val="left"/>
        <w:rPr>
          <w:kern w:val="28"/>
        </w:rPr>
      </w:pPr>
      <w:r w:rsidRPr="00DE6D04">
        <w:rPr>
          <w:kern w:val="28"/>
        </w:rPr>
        <w:t xml:space="preserve">     37. Access to Site </w:t>
      </w:r>
    </w:p>
    <w:p w14:paraId="63C1D188" w14:textId="77777777" w:rsidR="00DE6D04" w:rsidRPr="00DE6D04" w:rsidRDefault="00DE6D04" w:rsidP="00DE6D04">
      <w:pPr>
        <w:widowControl w:val="0"/>
        <w:overflowPunct w:val="0"/>
        <w:adjustRightInd w:val="0"/>
        <w:jc w:val="left"/>
        <w:rPr>
          <w:kern w:val="28"/>
        </w:rPr>
      </w:pPr>
      <w:r w:rsidRPr="00DE6D04">
        <w:rPr>
          <w:kern w:val="28"/>
        </w:rPr>
        <w:t xml:space="preserve">     38. Examination of Work Before Covering Up </w:t>
      </w:r>
    </w:p>
    <w:p w14:paraId="1D90428C" w14:textId="77777777" w:rsidR="00DE6D04" w:rsidRPr="00DE6D04" w:rsidRDefault="00DE6D04" w:rsidP="00DE6D04">
      <w:pPr>
        <w:widowControl w:val="0"/>
        <w:overflowPunct w:val="0"/>
        <w:adjustRightInd w:val="0"/>
        <w:jc w:val="left"/>
        <w:rPr>
          <w:kern w:val="28"/>
        </w:rPr>
      </w:pPr>
      <w:r w:rsidRPr="00DE6D04">
        <w:rPr>
          <w:kern w:val="28"/>
        </w:rPr>
        <w:t xml:space="preserve">     39. Removal of Improper Work and Materials </w:t>
      </w:r>
    </w:p>
    <w:p w14:paraId="4255BD2A" w14:textId="77777777" w:rsidR="00DE6D04" w:rsidRPr="00DE6D04" w:rsidRDefault="00DE6D04" w:rsidP="00DE6D04">
      <w:pPr>
        <w:widowControl w:val="0"/>
        <w:overflowPunct w:val="0"/>
        <w:adjustRightInd w:val="0"/>
        <w:jc w:val="left"/>
        <w:rPr>
          <w:kern w:val="28"/>
        </w:rPr>
      </w:pPr>
      <w:r w:rsidRPr="00DE6D04">
        <w:rPr>
          <w:kern w:val="28"/>
        </w:rPr>
        <w:t xml:space="preserve">     40. Suspension of Work </w:t>
      </w:r>
    </w:p>
    <w:p w14:paraId="6E46D8F5" w14:textId="77777777" w:rsidR="00DE6D04" w:rsidRPr="00DE6D04" w:rsidRDefault="00DE6D04" w:rsidP="00DE6D04">
      <w:pPr>
        <w:widowControl w:val="0"/>
        <w:overflowPunct w:val="0"/>
        <w:adjustRightInd w:val="0"/>
        <w:jc w:val="left"/>
        <w:rPr>
          <w:kern w:val="28"/>
        </w:rPr>
      </w:pPr>
      <w:r w:rsidRPr="00DE6D04">
        <w:rPr>
          <w:kern w:val="28"/>
        </w:rPr>
        <w:t xml:space="preserve">     41. Possession of Site </w:t>
      </w:r>
    </w:p>
    <w:p w14:paraId="2EFE3401" w14:textId="77777777" w:rsidR="00DE6D04" w:rsidRPr="00DE6D04" w:rsidRDefault="00DE6D04" w:rsidP="00DE6D04">
      <w:pPr>
        <w:widowControl w:val="0"/>
        <w:overflowPunct w:val="0"/>
        <w:adjustRightInd w:val="0"/>
        <w:jc w:val="left"/>
        <w:rPr>
          <w:kern w:val="28"/>
        </w:rPr>
      </w:pPr>
      <w:r w:rsidRPr="00DE6D04">
        <w:rPr>
          <w:kern w:val="28"/>
        </w:rPr>
        <w:t xml:space="preserve">     42. Time for Completion </w:t>
      </w:r>
    </w:p>
    <w:p w14:paraId="691DCDB9" w14:textId="77777777" w:rsidR="00DE6D04" w:rsidRPr="00DE6D04" w:rsidRDefault="00DE6D04" w:rsidP="00DE6D04">
      <w:pPr>
        <w:widowControl w:val="0"/>
        <w:overflowPunct w:val="0"/>
        <w:adjustRightInd w:val="0"/>
        <w:jc w:val="left"/>
        <w:rPr>
          <w:kern w:val="28"/>
        </w:rPr>
      </w:pPr>
      <w:r w:rsidRPr="00DE6D04">
        <w:rPr>
          <w:kern w:val="28"/>
        </w:rPr>
        <w:t xml:space="preserve">     43. Extension of Time for Completion </w:t>
      </w:r>
    </w:p>
    <w:p w14:paraId="376A175C" w14:textId="77777777" w:rsidR="00DE6D04" w:rsidRPr="00DE6D04" w:rsidRDefault="00DE6D04" w:rsidP="00DE6D04">
      <w:pPr>
        <w:widowControl w:val="0"/>
        <w:overflowPunct w:val="0"/>
        <w:adjustRightInd w:val="0"/>
        <w:jc w:val="left"/>
        <w:rPr>
          <w:kern w:val="28"/>
        </w:rPr>
      </w:pPr>
      <w:r w:rsidRPr="00DE6D04">
        <w:rPr>
          <w:kern w:val="28"/>
        </w:rPr>
        <w:t xml:space="preserve">     44. Rate of Progress </w:t>
      </w:r>
    </w:p>
    <w:p w14:paraId="7C0F0680" w14:textId="77777777" w:rsidR="00DE6D04" w:rsidRPr="00DE6D04" w:rsidRDefault="00DE6D04" w:rsidP="00DE6D04">
      <w:pPr>
        <w:widowControl w:val="0"/>
        <w:overflowPunct w:val="0"/>
        <w:adjustRightInd w:val="0"/>
        <w:jc w:val="left"/>
        <w:rPr>
          <w:kern w:val="28"/>
        </w:rPr>
      </w:pPr>
      <w:r w:rsidRPr="00DE6D04">
        <w:rPr>
          <w:kern w:val="28"/>
        </w:rPr>
        <w:t xml:space="preserve">     45. Liquidated Damages for Delay </w:t>
      </w:r>
    </w:p>
    <w:p w14:paraId="677953C9" w14:textId="77777777" w:rsidR="00DE6D04" w:rsidRPr="00DE6D04" w:rsidRDefault="00DE6D04" w:rsidP="00DE6D04">
      <w:pPr>
        <w:widowControl w:val="0"/>
        <w:overflowPunct w:val="0"/>
        <w:adjustRightInd w:val="0"/>
        <w:jc w:val="left"/>
        <w:rPr>
          <w:kern w:val="28"/>
        </w:rPr>
      </w:pPr>
      <w:r w:rsidRPr="00DE6D04">
        <w:rPr>
          <w:kern w:val="28"/>
        </w:rPr>
        <w:t xml:space="preserve">     46. Certificate of Substantial Completion </w:t>
      </w:r>
    </w:p>
    <w:p w14:paraId="34902674" w14:textId="77777777" w:rsidR="00DE6D04" w:rsidRPr="00DE6D04" w:rsidRDefault="00DE6D04" w:rsidP="00DE6D04">
      <w:pPr>
        <w:widowControl w:val="0"/>
        <w:overflowPunct w:val="0"/>
        <w:adjustRightInd w:val="0"/>
        <w:jc w:val="left"/>
        <w:rPr>
          <w:kern w:val="28"/>
        </w:rPr>
      </w:pPr>
      <w:r w:rsidRPr="00DE6D04">
        <w:rPr>
          <w:kern w:val="28"/>
        </w:rPr>
        <w:t xml:space="preserve">     47. Defects Liability </w:t>
      </w:r>
    </w:p>
    <w:p w14:paraId="19200137" w14:textId="77777777" w:rsidR="00DE6D04" w:rsidRPr="00DE6D04" w:rsidRDefault="00DE6D04" w:rsidP="00DE6D04">
      <w:pPr>
        <w:widowControl w:val="0"/>
        <w:overflowPunct w:val="0"/>
        <w:adjustRightInd w:val="0"/>
        <w:jc w:val="left"/>
        <w:rPr>
          <w:kern w:val="28"/>
        </w:rPr>
      </w:pPr>
      <w:r w:rsidRPr="00DE6D04">
        <w:rPr>
          <w:kern w:val="28"/>
        </w:rPr>
        <w:lastRenderedPageBreak/>
        <w:t xml:space="preserve">     48. Alterations, Additions and Omissions </w:t>
      </w:r>
    </w:p>
    <w:p w14:paraId="7BDB62FC" w14:textId="77777777" w:rsidR="00DE6D04" w:rsidRPr="00DE6D04" w:rsidRDefault="00DE6D04" w:rsidP="00DE6D04">
      <w:pPr>
        <w:widowControl w:val="0"/>
        <w:overflowPunct w:val="0"/>
        <w:adjustRightInd w:val="0"/>
        <w:jc w:val="left"/>
        <w:rPr>
          <w:kern w:val="28"/>
        </w:rPr>
      </w:pPr>
      <w:r w:rsidRPr="00DE6D04">
        <w:rPr>
          <w:kern w:val="28"/>
        </w:rPr>
        <w:t xml:space="preserve">     49. Plant, Temporary Works and Materials </w:t>
      </w:r>
    </w:p>
    <w:p w14:paraId="2A714CBE" w14:textId="77777777" w:rsidR="00DE6D04" w:rsidRPr="00DE6D04" w:rsidRDefault="00DE6D04" w:rsidP="00DE6D04">
      <w:pPr>
        <w:widowControl w:val="0"/>
        <w:overflowPunct w:val="0"/>
        <w:adjustRightInd w:val="0"/>
        <w:jc w:val="left"/>
        <w:rPr>
          <w:kern w:val="28"/>
        </w:rPr>
      </w:pPr>
      <w:r w:rsidRPr="00DE6D04">
        <w:rPr>
          <w:kern w:val="28"/>
        </w:rPr>
        <w:t xml:space="preserve">     50. Approval of Materials, Etc., Not Implied </w:t>
      </w:r>
    </w:p>
    <w:p w14:paraId="5799DDC7" w14:textId="77777777" w:rsidR="00DE6D04" w:rsidRPr="00DE6D04" w:rsidRDefault="00DE6D04" w:rsidP="00DE6D04">
      <w:pPr>
        <w:widowControl w:val="0"/>
        <w:overflowPunct w:val="0"/>
        <w:adjustRightInd w:val="0"/>
        <w:jc w:val="left"/>
        <w:rPr>
          <w:kern w:val="28"/>
        </w:rPr>
      </w:pPr>
      <w:r w:rsidRPr="00DE6D04">
        <w:rPr>
          <w:kern w:val="28"/>
        </w:rPr>
        <w:t xml:space="preserve">     51. Measurement of Works </w:t>
      </w:r>
    </w:p>
    <w:p w14:paraId="44DE0371" w14:textId="77777777" w:rsidR="00DE6D04" w:rsidRPr="00DE6D04" w:rsidRDefault="00DE6D04" w:rsidP="00DE6D04">
      <w:pPr>
        <w:widowControl w:val="0"/>
        <w:overflowPunct w:val="0"/>
        <w:adjustRightInd w:val="0"/>
        <w:jc w:val="left"/>
        <w:rPr>
          <w:kern w:val="28"/>
        </w:rPr>
      </w:pPr>
      <w:r w:rsidRPr="00DE6D04">
        <w:rPr>
          <w:kern w:val="28"/>
        </w:rPr>
        <w:t xml:space="preserve">     52. Liability of the Parties </w:t>
      </w:r>
    </w:p>
    <w:p w14:paraId="1436F253" w14:textId="77777777" w:rsidR="00DE6D04" w:rsidRPr="00DE6D04" w:rsidRDefault="00DE6D04" w:rsidP="00DE6D04">
      <w:pPr>
        <w:widowControl w:val="0"/>
        <w:overflowPunct w:val="0"/>
        <w:adjustRightInd w:val="0"/>
        <w:jc w:val="left"/>
        <w:rPr>
          <w:kern w:val="28"/>
        </w:rPr>
      </w:pPr>
      <w:r w:rsidRPr="00DE6D04">
        <w:rPr>
          <w:kern w:val="28"/>
        </w:rPr>
        <w:t xml:space="preserve">     53. Authorities </w:t>
      </w:r>
    </w:p>
    <w:p w14:paraId="1AFB1FB0" w14:textId="77777777" w:rsidR="00DE6D04" w:rsidRPr="00DE6D04" w:rsidRDefault="00DE6D04" w:rsidP="00DE6D04">
      <w:pPr>
        <w:widowControl w:val="0"/>
        <w:overflowPunct w:val="0"/>
        <w:adjustRightInd w:val="0"/>
        <w:jc w:val="left"/>
        <w:rPr>
          <w:kern w:val="28"/>
        </w:rPr>
      </w:pPr>
      <w:r w:rsidRPr="00DE6D04">
        <w:rPr>
          <w:kern w:val="28"/>
        </w:rPr>
        <w:t xml:space="preserve">     54. Urgent Repairs </w:t>
      </w:r>
    </w:p>
    <w:p w14:paraId="2EFB6BFE" w14:textId="77777777" w:rsidR="00DE6D04" w:rsidRPr="00DE6D04" w:rsidRDefault="00DE6D04" w:rsidP="00DE6D04">
      <w:pPr>
        <w:widowControl w:val="0"/>
        <w:overflowPunct w:val="0"/>
        <w:adjustRightInd w:val="0"/>
        <w:jc w:val="left"/>
        <w:rPr>
          <w:kern w:val="28"/>
        </w:rPr>
      </w:pPr>
      <w:r w:rsidRPr="00DE6D04">
        <w:rPr>
          <w:kern w:val="28"/>
        </w:rPr>
        <w:t xml:space="preserve">     55. Increase and Decrease of Costs </w:t>
      </w:r>
    </w:p>
    <w:p w14:paraId="7E6ACCEE" w14:textId="77777777" w:rsidR="00DE6D04" w:rsidRPr="00DE6D04" w:rsidRDefault="00DE6D04" w:rsidP="00DE6D04">
      <w:pPr>
        <w:widowControl w:val="0"/>
        <w:overflowPunct w:val="0"/>
        <w:adjustRightInd w:val="0"/>
        <w:jc w:val="left"/>
        <w:rPr>
          <w:kern w:val="28"/>
        </w:rPr>
      </w:pPr>
      <w:r w:rsidRPr="00DE6D04">
        <w:rPr>
          <w:kern w:val="28"/>
        </w:rPr>
        <w:t xml:space="preserve">     56. Taxation </w:t>
      </w:r>
    </w:p>
    <w:p w14:paraId="6244C89C" w14:textId="77777777" w:rsidR="00DE6D04" w:rsidRPr="00DE6D04" w:rsidRDefault="00DE6D04" w:rsidP="00DE6D04">
      <w:pPr>
        <w:widowControl w:val="0"/>
        <w:overflowPunct w:val="0"/>
        <w:adjustRightInd w:val="0"/>
        <w:jc w:val="left"/>
        <w:rPr>
          <w:kern w:val="28"/>
        </w:rPr>
      </w:pPr>
      <w:r w:rsidRPr="00DE6D04">
        <w:rPr>
          <w:kern w:val="28"/>
        </w:rPr>
        <w:t xml:space="preserve">     57. Blasting </w:t>
      </w:r>
    </w:p>
    <w:p w14:paraId="03D0F625" w14:textId="77777777" w:rsidR="00DE6D04" w:rsidRPr="00DE6D04" w:rsidRDefault="00DE6D04" w:rsidP="00DE6D04">
      <w:pPr>
        <w:widowControl w:val="0"/>
        <w:overflowPunct w:val="0"/>
        <w:adjustRightInd w:val="0"/>
        <w:jc w:val="left"/>
        <w:rPr>
          <w:kern w:val="28"/>
        </w:rPr>
      </w:pPr>
      <w:r w:rsidRPr="00DE6D04">
        <w:rPr>
          <w:kern w:val="28"/>
        </w:rPr>
        <w:t xml:space="preserve">     58. Machinery </w:t>
      </w:r>
    </w:p>
    <w:p w14:paraId="027FAB62" w14:textId="77777777" w:rsidR="00DE6D04" w:rsidRPr="00DE6D04" w:rsidRDefault="00DE6D04" w:rsidP="00DE6D04">
      <w:pPr>
        <w:widowControl w:val="0"/>
        <w:overflowPunct w:val="0"/>
        <w:adjustRightInd w:val="0"/>
        <w:jc w:val="left"/>
        <w:rPr>
          <w:kern w:val="28"/>
        </w:rPr>
      </w:pPr>
      <w:r w:rsidRPr="00DE6D04">
        <w:rPr>
          <w:kern w:val="28"/>
        </w:rPr>
        <w:t xml:space="preserve">     59. Temporary Works and Reinstatement </w:t>
      </w:r>
    </w:p>
    <w:p w14:paraId="76DE7C14" w14:textId="77777777" w:rsidR="00DE6D04" w:rsidRPr="00DE6D04" w:rsidRDefault="00DE6D04" w:rsidP="00DE6D04">
      <w:pPr>
        <w:widowControl w:val="0"/>
        <w:overflowPunct w:val="0"/>
        <w:adjustRightInd w:val="0"/>
        <w:jc w:val="left"/>
        <w:rPr>
          <w:kern w:val="28"/>
        </w:rPr>
      </w:pPr>
      <w:r w:rsidRPr="00DE6D04">
        <w:rPr>
          <w:kern w:val="28"/>
        </w:rPr>
        <w:t xml:space="preserve">     60. Photographs and Advertising </w:t>
      </w:r>
    </w:p>
    <w:p w14:paraId="504B1549" w14:textId="77777777" w:rsidR="00DE6D04" w:rsidRPr="00DE6D04" w:rsidRDefault="00DE6D04" w:rsidP="00DE6D04">
      <w:pPr>
        <w:widowControl w:val="0"/>
        <w:overflowPunct w:val="0"/>
        <w:adjustRightInd w:val="0"/>
        <w:jc w:val="left"/>
        <w:rPr>
          <w:kern w:val="28"/>
        </w:rPr>
      </w:pPr>
      <w:r w:rsidRPr="00DE6D04">
        <w:rPr>
          <w:kern w:val="28"/>
        </w:rPr>
        <w:t xml:space="preserve">     61. Prevention of Corruption </w:t>
      </w:r>
    </w:p>
    <w:p w14:paraId="6B7C7266" w14:textId="77777777" w:rsidR="00DE6D04" w:rsidRPr="00DE6D04" w:rsidRDefault="00DE6D04" w:rsidP="00DE6D04">
      <w:pPr>
        <w:widowControl w:val="0"/>
        <w:overflowPunct w:val="0"/>
        <w:adjustRightInd w:val="0"/>
        <w:jc w:val="left"/>
        <w:rPr>
          <w:kern w:val="28"/>
        </w:rPr>
      </w:pPr>
      <w:r w:rsidRPr="00DE6D04">
        <w:rPr>
          <w:kern w:val="28"/>
        </w:rPr>
        <w:t xml:space="preserve">     62. Date Falling on Holiday </w:t>
      </w:r>
    </w:p>
    <w:p w14:paraId="203DADF0" w14:textId="77777777" w:rsidR="00DE6D04" w:rsidRPr="00DE6D04" w:rsidRDefault="00DE6D04" w:rsidP="00DE6D04">
      <w:pPr>
        <w:widowControl w:val="0"/>
        <w:overflowPunct w:val="0"/>
        <w:adjustRightInd w:val="0"/>
        <w:jc w:val="left"/>
        <w:rPr>
          <w:kern w:val="28"/>
        </w:rPr>
      </w:pPr>
      <w:r w:rsidRPr="00DE6D04">
        <w:rPr>
          <w:kern w:val="28"/>
        </w:rPr>
        <w:t xml:space="preserve">     63. Notices </w:t>
      </w:r>
    </w:p>
    <w:p w14:paraId="7946A5D4" w14:textId="77777777" w:rsidR="00DE6D04" w:rsidRPr="00DE6D04" w:rsidRDefault="00DE6D04" w:rsidP="00DE6D04">
      <w:pPr>
        <w:widowControl w:val="0"/>
        <w:overflowPunct w:val="0"/>
        <w:adjustRightInd w:val="0"/>
        <w:jc w:val="left"/>
        <w:rPr>
          <w:kern w:val="28"/>
        </w:rPr>
      </w:pPr>
      <w:r w:rsidRPr="00DE6D04">
        <w:rPr>
          <w:kern w:val="28"/>
        </w:rPr>
        <w:t xml:space="preserve">     64. Language, Weights and Measures </w:t>
      </w:r>
    </w:p>
    <w:p w14:paraId="2654A775" w14:textId="77777777" w:rsidR="00DE6D04" w:rsidRPr="00DE6D04" w:rsidRDefault="00DE6D04" w:rsidP="00DE6D04">
      <w:pPr>
        <w:widowControl w:val="0"/>
        <w:overflowPunct w:val="0"/>
        <w:adjustRightInd w:val="0"/>
        <w:jc w:val="left"/>
        <w:rPr>
          <w:kern w:val="28"/>
        </w:rPr>
      </w:pPr>
      <w:r w:rsidRPr="00DE6D04">
        <w:rPr>
          <w:kern w:val="28"/>
        </w:rPr>
        <w:t xml:space="preserve">     65. Records, Accounts, Information and Audit </w:t>
      </w:r>
    </w:p>
    <w:p w14:paraId="18A90DA5" w14:textId="77777777" w:rsidR="00DE6D04" w:rsidRPr="00DE6D04" w:rsidRDefault="00DE6D04" w:rsidP="00DE6D04">
      <w:pPr>
        <w:widowControl w:val="0"/>
        <w:overflowPunct w:val="0"/>
        <w:adjustRightInd w:val="0"/>
        <w:jc w:val="left"/>
        <w:rPr>
          <w:kern w:val="28"/>
        </w:rPr>
      </w:pPr>
      <w:r w:rsidRPr="00DE6D04">
        <w:rPr>
          <w:kern w:val="28"/>
        </w:rPr>
        <w:t xml:space="preserve">     66. Force Majeure </w:t>
      </w:r>
    </w:p>
    <w:p w14:paraId="287D3A20" w14:textId="77777777" w:rsidR="00DE6D04" w:rsidRPr="00DE6D04" w:rsidRDefault="00DE6D04" w:rsidP="00DE6D04">
      <w:pPr>
        <w:widowControl w:val="0"/>
        <w:overflowPunct w:val="0"/>
        <w:adjustRightInd w:val="0"/>
        <w:jc w:val="left"/>
        <w:rPr>
          <w:kern w:val="28"/>
        </w:rPr>
      </w:pPr>
      <w:r w:rsidRPr="00DE6D04">
        <w:rPr>
          <w:kern w:val="28"/>
        </w:rPr>
        <w:t xml:space="preserve">     67. Suspension by the UNDP </w:t>
      </w:r>
    </w:p>
    <w:p w14:paraId="672BA687" w14:textId="77777777" w:rsidR="00DE6D04" w:rsidRPr="00DE6D04" w:rsidRDefault="00DE6D04" w:rsidP="00DE6D04">
      <w:pPr>
        <w:widowControl w:val="0"/>
        <w:overflowPunct w:val="0"/>
        <w:adjustRightInd w:val="0"/>
        <w:jc w:val="left"/>
        <w:rPr>
          <w:kern w:val="28"/>
        </w:rPr>
      </w:pPr>
      <w:r w:rsidRPr="00DE6D04">
        <w:rPr>
          <w:kern w:val="28"/>
        </w:rPr>
        <w:t xml:space="preserve">     68. Termination by the UNDP </w:t>
      </w:r>
    </w:p>
    <w:p w14:paraId="10A07F22" w14:textId="77777777" w:rsidR="00DE6D04" w:rsidRPr="00DE6D04" w:rsidRDefault="00DE6D04" w:rsidP="00DE6D04">
      <w:pPr>
        <w:widowControl w:val="0"/>
        <w:overflowPunct w:val="0"/>
        <w:adjustRightInd w:val="0"/>
        <w:jc w:val="left"/>
        <w:rPr>
          <w:kern w:val="28"/>
        </w:rPr>
      </w:pPr>
      <w:r w:rsidRPr="00DE6D04">
        <w:rPr>
          <w:kern w:val="28"/>
        </w:rPr>
        <w:t xml:space="preserve">     69. Termination by the Contractor </w:t>
      </w:r>
    </w:p>
    <w:p w14:paraId="7839F904" w14:textId="77777777" w:rsidR="00DE6D04" w:rsidRPr="00DE6D04" w:rsidRDefault="00DE6D04" w:rsidP="00DE6D04">
      <w:pPr>
        <w:widowControl w:val="0"/>
        <w:overflowPunct w:val="0"/>
        <w:adjustRightInd w:val="0"/>
        <w:jc w:val="left"/>
        <w:rPr>
          <w:kern w:val="28"/>
        </w:rPr>
      </w:pPr>
      <w:r w:rsidRPr="00DE6D04">
        <w:rPr>
          <w:kern w:val="28"/>
        </w:rPr>
        <w:t xml:space="preserve">     70. Rights and Remedies of the UNDP </w:t>
      </w:r>
    </w:p>
    <w:p w14:paraId="6312FB19" w14:textId="77777777" w:rsidR="00DE6D04" w:rsidRPr="00DE6D04" w:rsidRDefault="00DE6D04" w:rsidP="00DE6D04">
      <w:pPr>
        <w:widowControl w:val="0"/>
        <w:overflowPunct w:val="0"/>
        <w:adjustRightInd w:val="0"/>
        <w:jc w:val="left"/>
        <w:rPr>
          <w:kern w:val="28"/>
        </w:rPr>
      </w:pPr>
      <w:r w:rsidRPr="00DE6D04">
        <w:rPr>
          <w:kern w:val="28"/>
        </w:rPr>
        <w:t xml:space="preserve">     71. Settlement of Disputes </w:t>
      </w:r>
    </w:p>
    <w:p w14:paraId="6A37D69B" w14:textId="77777777" w:rsidR="00DE6D04" w:rsidRPr="00DE6D04" w:rsidRDefault="00DE6D04" w:rsidP="00DE6D04">
      <w:pPr>
        <w:widowControl w:val="0"/>
        <w:overflowPunct w:val="0"/>
        <w:adjustRightInd w:val="0"/>
        <w:jc w:val="left"/>
        <w:rPr>
          <w:kern w:val="28"/>
        </w:rPr>
      </w:pPr>
      <w:r w:rsidRPr="00DE6D04">
        <w:rPr>
          <w:kern w:val="28"/>
        </w:rPr>
        <w:t xml:space="preserve">     72. Privileges and Immunities </w:t>
      </w:r>
    </w:p>
    <w:p w14:paraId="7B30E10E" w14:textId="77777777" w:rsidR="00DE6D04" w:rsidRPr="00DE6D04" w:rsidRDefault="00DE6D04" w:rsidP="00DE6D04">
      <w:pPr>
        <w:widowControl w:val="0"/>
        <w:overflowPunct w:val="0"/>
        <w:adjustRightInd w:val="0"/>
        <w:jc w:val="left"/>
        <w:rPr>
          <w:kern w:val="28"/>
          <w:sz w:val="10"/>
          <w:szCs w:val="10"/>
        </w:rPr>
      </w:pPr>
    </w:p>
    <w:p w14:paraId="1D36D3BE" w14:textId="77777777" w:rsidR="00DE6D04" w:rsidRPr="00DE6D04" w:rsidRDefault="00DE6D04" w:rsidP="00DE6D04">
      <w:pPr>
        <w:widowControl w:val="0"/>
        <w:overflowPunct w:val="0"/>
        <w:adjustRightInd w:val="0"/>
        <w:jc w:val="left"/>
        <w:rPr>
          <w:kern w:val="28"/>
        </w:rPr>
      </w:pPr>
      <w:r w:rsidRPr="00DE6D04">
        <w:rPr>
          <w:kern w:val="28"/>
        </w:rPr>
        <w:t xml:space="preserve">     Appendix I: Formats of Performance Security </w:t>
      </w:r>
    </w:p>
    <w:p w14:paraId="5B65EB06" w14:textId="77777777" w:rsidR="00DE6D04" w:rsidRPr="00DE6D04" w:rsidRDefault="00DE6D04" w:rsidP="00DE6D04">
      <w:pPr>
        <w:widowControl w:val="0"/>
        <w:overflowPunct w:val="0"/>
        <w:adjustRightInd w:val="0"/>
        <w:jc w:val="left"/>
        <w:rPr>
          <w:kern w:val="28"/>
        </w:rPr>
      </w:pPr>
      <w:r w:rsidRPr="00DE6D04">
        <w:rPr>
          <w:kern w:val="28"/>
        </w:rPr>
        <w:t xml:space="preserve">     Performance Bank Guarantee </w:t>
      </w:r>
    </w:p>
    <w:p w14:paraId="6FF63E90" w14:textId="77777777" w:rsidR="00DE6D04" w:rsidRPr="00DE6D04" w:rsidRDefault="00DE6D04" w:rsidP="00DE6D04">
      <w:pPr>
        <w:widowControl w:val="0"/>
        <w:overflowPunct w:val="0"/>
        <w:adjustRightInd w:val="0"/>
        <w:jc w:val="left"/>
        <w:rPr>
          <w:kern w:val="28"/>
        </w:rPr>
      </w:pPr>
      <w:r w:rsidRPr="00DE6D04">
        <w:rPr>
          <w:kern w:val="28"/>
        </w:rPr>
        <w:t xml:space="preserve">     Performance Bond </w:t>
      </w:r>
    </w:p>
    <w:p w14:paraId="54CAFE0B" w14:textId="77777777" w:rsidR="00DE6D04" w:rsidRPr="00DE6D04" w:rsidRDefault="00DE6D04" w:rsidP="00DE6D04">
      <w:pPr>
        <w:widowControl w:val="0"/>
        <w:overflowPunct w:val="0"/>
        <w:adjustRightInd w:val="0"/>
        <w:jc w:val="left"/>
        <w:rPr>
          <w:kern w:val="28"/>
        </w:rPr>
      </w:pPr>
    </w:p>
    <w:p w14:paraId="0A80BCD9" w14:textId="77777777" w:rsidR="00DE6D04" w:rsidRPr="00DE6D04" w:rsidRDefault="00DE6D04" w:rsidP="00DE6D04">
      <w:pPr>
        <w:tabs>
          <w:tab w:val="num" w:pos="360"/>
        </w:tabs>
        <w:ind w:left="360" w:hanging="360"/>
        <w:jc w:val="left"/>
        <w:rPr>
          <w:b/>
          <w:kern w:val="28"/>
        </w:rPr>
      </w:pPr>
      <w:r w:rsidRPr="00DE6D04">
        <w:rPr>
          <w:b/>
          <w:kern w:val="28"/>
        </w:rPr>
        <w:t xml:space="preserve">DEFINITIONS </w:t>
      </w:r>
    </w:p>
    <w:p w14:paraId="07D983F0" w14:textId="77777777" w:rsidR="00DE6D04" w:rsidRPr="00DE6D04" w:rsidRDefault="00DE6D04" w:rsidP="00DE6D04">
      <w:pPr>
        <w:widowControl w:val="0"/>
        <w:overflowPunct w:val="0"/>
        <w:adjustRightInd w:val="0"/>
        <w:jc w:val="left"/>
        <w:rPr>
          <w:kern w:val="28"/>
          <w:sz w:val="10"/>
          <w:szCs w:val="10"/>
        </w:rPr>
      </w:pPr>
    </w:p>
    <w:p w14:paraId="3EA73D05" w14:textId="77777777" w:rsidR="00DE6D04" w:rsidRPr="00DE6D04" w:rsidRDefault="00DE6D04" w:rsidP="00DE6D04">
      <w:pPr>
        <w:widowControl w:val="0"/>
        <w:overflowPunct w:val="0"/>
        <w:adjustRightInd w:val="0"/>
        <w:spacing w:after="120"/>
        <w:jc w:val="left"/>
        <w:rPr>
          <w:kern w:val="28"/>
        </w:rPr>
      </w:pPr>
      <w:proofErr w:type="gramStart"/>
      <w:r w:rsidRPr="00DE6D04">
        <w:rPr>
          <w:kern w:val="28"/>
        </w:rPr>
        <w:t>For the purpose of</w:t>
      </w:r>
      <w:proofErr w:type="gramEnd"/>
      <w:r w:rsidRPr="00DE6D04">
        <w:rPr>
          <w:kern w:val="28"/>
        </w:rPr>
        <w:t xml:space="preserve"> the Contract Documents the words and expressions below shall have the following meanings: </w:t>
      </w:r>
    </w:p>
    <w:p w14:paraId="30DCB073" w14:textId="77777777" w:rsidR="00DE6D04" w:rsidRPr="00DE6D04" w:rsidRDefault="00DE6D04" w:rsidP="00EE2F5A">
      <w:pPr>
        <w:widowControl w:val="0"/>
        <w:numPr>
          <w:ilvl w:val="0"/>
          <w:numId w:val="10"/>
        </w:numPr>
        <w:overflowPunct w:val="0"/>
        <w:adjustRightInd w:val="0"/>
        <w:jc w:val="left"/>
        <w:rPr>
          <w:kern w:val="28"/>
        </w:rPr>
      </w:pPr>
      <w:r w:rsidRPr="00DE6D04">
        <w:rPr>
          <w:kern w:val="28"/>
        </w:rPr>
        <w:t xml:space="preserve">"Employer" means the United Nations Development </w:t>
      </w:r>
      <w:proofErr w:type="spellStart"/>
      <w:r w:rsidRPr="00DE6D04">
        <w:rPr>
          <w:kern w:val="28"/>
        </w:rPr>
        <w:t>Programme</w:t>
      </w:r>
      <w:proofErr w:type="spellEnd"/>
      <w:r w:rsidRPr="00DE6D04">
        <w:rPr>
          <w:kern w:val="28"/>
        </w:rPr>
        <w:t xml:space="preserve"> (UNDP). </w:t>
      </w:r>
    </w:p>
    <w:p w14:paraId="1D69F822" w14:textId="77777777" w:rsidR="00DE6D04" w:rsidRPr="00DE6D04" w:rsidRDefault="00DE6D04" w:rsidP="00DE6D04">
      <w:pPr>
        <w:widowControl w:val="0"/>
        <w:overflowPunct w:val="0"/>
        <w:adjustRightInd w:val="0"/>
        <w:ind w:left="360"/>
        <w:jc w:val="left"/>
        <w:rPr>
          <w:kern w:val="28"/>
          <w:sz w:val="10"/>
          <w:szCs w:val="10"/>
        </w:rPr>
      </w:pPr>
    </w:p>
    <w:p w14:paraId="0560E75A" w14:textId="77777777" w:rsidR="00DE6D04" w:rsidRPr="00DE6D04" w:rsidRDefault="00DE6D04" w:rsidP="00EE2F5A">
      <w:pPr>
        <w:widowControl w:val="0"/>
        <w:numPr>
          <w:ilvl w:val="0"/>
          <w:numId w:val="10"/>
        </w:numPr>
        <w:overflowPunct w:val="0"/>
        <w:adjustRightInd w:val="0"/>
        <w:jc w:val="left"/>
        <w:rPr>
          <w:kern w:val="28"/>
        </w:rPr>
      </w:pPr>
      <w:r w:rsidRPr="00DE6D04">
        <w:rPr>
          <w:kern w:val="28"/>
        </w:rPr>
        <w:t xml:space="preserve">"Contractor" means the person whose tender has been accepted and with whom the Contract has been </w:t>
      </w:r>
      <w:proofErr w:type="gramStart"/>
      <w:r w:rsidRPr="00DE6D04">
        <w:rPr>
          <w:kern w:val="28"/>
        </w:rPr>
        <w:t>entered into</w:t>
      </w:r>
      <w:proofErr w:type="gramEnd"/>
      <w:r w:rsidRPr="00DE6D04">
        <w:rPr>
          <w:kern w:val="28"/>
        </w:rPr>
        <w:t xml:space="preserve">. </w:t>
      </w:r>
    </w:p>
    <w:p w14:paraId="7198279B" w14:textId="77777777" w:rsidR="00DE6D04" w:rsidRPr="00DE6D04" w:rsidRDefault="00DE6D04" w:rsidP="00DE6D04">
      <w:pPr>
        <w:widowControl w:val="0"/>
        <w:overflowPunct w:val="0"/>
        <w:adjustRightInd w:val="0"/>
        <w:ind w:left="360"/>
        <w:jc w:val="left"/>
        <w:rPr>
          <w:kern w:val="28"/>
          <w:sz w:val="10"/>
          <w:szCs w:val="10"/>
        </w:rPr>
      </w:pPr>
    </w:p>
    <w:p w14:paraId="7534632F" w14:textId="77777777" w:rsidR="00DE6D04" w:rsidRPr="00DE6D04" w:rsidRDefault="00DE6D04" w:rsidP="00EE2F5A">
      <w:pPr>
        <w:widowControl w:val="0"/>
        <w:numPr>
          <w:ilvl w:val="0"/>
          <w:numId w:val="10"/>
        </w:numPr>
        <w:overflowPunct w:val="0"/>
        <w:adjustRightInd w:val="0"/>
        <w:jc w:val="left"/>
        <w:rPr>
          <w:kern w:val="28"/>
        </w:rPr>
      </w:pPr>
      <w:r w:rsidRPr="00DE6D04">
        <w:rPr>
          <w:kern w:val="28"/>
        </w:rPr>
        <w:t xml:space="preserve">"Engineer" means the person whose services have been engaged by UNDP to administer the Contract as provided therein, as will be notified in writing to the Contractor. </w:t>
      </w:r>
    </w:p>
    <w:p w14:paraId="75CE0845" w14:textId="77777777" w:rsidR="00DE6D04" w:rsidRPr="00DE6D04" w:rsidRDefault="00DE6D04" w:rsidP="00DE6D04">
      <w:pPr>
        <w:widowControl w:val="0"/>
        <w:overflowPunct w:val="0"/>
        <w:adjustRightInd w:val="0"/>
        <w:ind w:left="360"/>
        <w:jc w:val="left"/>
        <w:rPr>
          <w:kern w:val="28"/>
          <w:sz w:val="10"/>
          <w:szCs w:val="10"/>
        </w:rPr>
      </w:pPr>
    </w:p>
    <w:p w14:paraId="7C202531" w14:textId="77777777" w:rsidR="00DE6D04" w:rsidRPr="00DE6D04" w:rsidRDefault="00DE6D04" w:rsidP="00EE2F5A">
      <w:pPr>
        <w:widowControl w:val="0"/>
        <w:numPr>
          <w:ilvl w:val="0"/>
          <w:numId w:val="10"/>
        </w:numPr>
        <w:overflowPunct w:val="0"/>
        <w:adjustRightInd w:val="0"/>
        <w:jc w:val="left"/>
        <w:rPr>
          <w:kern w:val="28"/>
        </w:rPr>
      </w:pPr>
      <w:r w:rsidRPr="00DE6D04">
        <w:rPr>
          <w:kern w:val="28"/>
        </w:rPr>
        <w:t xml:space="preserve">"Contract" means the written agreement between the Employer and the Contractor, to which these General Conditions are annexed. </w:t>
      </w:r>
    </w:p>
    <w:p w14:paraId="783FB8D1" w14:textId="77777777" w:rsidR="00DE6D04" w:rsidRPr="00DE6D04" w:rsidRDefault="00DE6D04" w:rsidP="00DE6D04">
      <w:pPr>
        <w:widowControl w:val="0"/>
        <w:overflowPunct w:val="0"/>
        <w:adjustRightInd w:val="0"/>
        <w:ind w:left="360"/>
        <w:jc w:val="left"/>
        <w:rPr>
          <w:kern w:val="28"/>
          <w:sz w:val="10"/>
          <w:szCs w:val="10"/>
        </w:rPr>
      </w:pPr>
    </w:p>
    <w:p w14:paraId="3FA2190B" w14:textId="77777777" w:rsidR="00DE6D04" w:rsidRPr="00DE6D04" w:rsidRDefault="00DE6D04" w:rsidP="00EE2F5A">
      <w:pPr>
        <w:widowControl w:val="0"/>
        <w:numPr>
          <w:ilvl w:val="0"/>
          <w:numId w:val="10"/>
        </w:numPr>
        <w:overflowPunct w:val="0"/>
        <w:adjustRightInd w:val="0"/>
        <w:jc w:val="left"/>
        <w:rPr>
          <w:kern w:val="28"/>
        </w:rPr>
      </w:pPr>
      <w:r w:rsidRPr="00DE6D04">
        <w:rPr>
          <w:kern w:val="28"/>
        </w:rPr>
        <w:t xml:space="preserve">"The Works" means the works to be executed and completed under the Contract. </w:t>
      </w:r>
    </w:p>
    <w:p w14:paraId="48A7A339" w14:textId="77777777" w:rsidR="00DE6D04" w:rsidRPr="00DE6D04" w:rsidRDefault="00DE6D04" w:rsidP="00DE6D04">
      <w:pPr>
        <w:widowControl w:val="0"/>
        <w:overflowPunct w:val="0"/>
        <w:adjustRightInd w:val="0"/>
        <w:ind w:left="360"/>
        <w:jc w:val="left"/>
        <w:rPr>
          <w:kern w:val="28"/>
          <w:sz w:val="10"/>
          <w:szCs w:val="10"/>
        </w:rPr>
      </w:pPr>
    </w:p>
    <w:p w14:paraId="622D8E95" w14:textId="77777777" w:rsidR="00DE6D04" w:rsidRPr="00DE6D04" w:rsidRDefault="00DE6D04" w:rsidP="00EE2F5A">
      <w:pPr>
        <w:widowControl w:val="0"/>
        <w:numPr>
          <w:ilvl w:val="0"/>
          <w:numId w:val="10"/>
        </w:numPr>
        <w:overflowPunct w:val="0"/>
        <w:adjustRightInd w:val="0"/>
        <w:jc w:val="left"/>
        <w:rPr>
          <w:kern w:val="28"/>
        </w:rPr>
      </w:pPr>
      <w:r w:rsidRPr="00DE6D04">
        <w:rPr>
          <w:kern w:val="28"/>
        </w:rPr>
        <w:t xml:space="preserve">"Temporary Works" shall include items to be constructed which are not intended to be permanent and form part of the Works. </w:t>
      </w:r>
    </w:p>
    <w:p w14:paraId="08C3D1E9" w14:textId="77777777" w:rsidR="00DE6D04" w:rsidRPr="00DE6D04" w:rsidRDefault="00DE6D04" w:rsidP="00DE6D04">
      <w:pPr>
        <w:widowControl w:val="0"/>
        <w:overflowPunct w:val="0"/>
        <w:adjustRightInd w:val="0"/>
        <w:ind w:left="360"/>
        <w:jc w:val="left"/>
        <w:rPr>
          <w:kern w:val="28"/>
          <w:sz w:val="10"/>
          <w:szCs w:val="10"/>
        </w:rPr>
      </w:pPr>
    </w:p>
    <w:p w14:paraId="5B587AB6" w14:textId="77777777" w:rsidR="00DE6D04" w:rsidRPr="00DE6D04" w:rsidRDefault="00DE6D04" w:rsidP="00EE2F5A">
      <w:pPr>
        <w:widowControl w:val="0"/>
        <w:numPr>
          <w:ilvl w:val="0"/>
          <w:numId w:val="10"/>
        </w:numPr>
        <w:overflowPunct w:val="0"/>
        <w:adjustRightInd w:val="0"/>
        <w:jc w:val="left"/>
        <w:rPr>
          <w:kern w:val="28"/>
        </w:rPr>
      </w:pPr>
      <w:r w:rsidRPr="00DE6D04">
        <w:rPr>
          <w:kern w:val="28"/>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6C687241" w14:textId="77777777" w:rsidR="00DE6D04" w:rsidRPr="00DE6D04" w:rsidRDefault="00DE6D04" w:rsidP="00DE6D04">
      <w:pPr>
        <w:widowControl w:val="0"/>
        <w:overflowPunct w:val="0"/>
        <w:adjustRightInd w:val="0"/>
        <w:ind w:left="360"/>
        <w:rPr>
          <w:kern w:val="28"/>
          <w:sz w:val="10"/>
          <w:szCs w:val="10"/>
        </w:rPr>
      </w:pPr>
    </w:p>
    <w:p w14:paraId="7DF41528" w14:textId="77777777" w:rsidR="00DE6D04" w:rsidRPr="00DE6D04" w:rsidRDefault="00DE6D04" w:rsidP="00EE2F5A">
      <w:pPr>
        <w:widowControl w:val="0"/>
        <w:numPr>
          <w:ilvl w:val="0"/>
          <w:numId w:val="10"/>
        </w:numPr>
        <w:overflowPunct w:val="0"/>
        <w:adjustRightInd w:val="0"/>
        <w:jc w:val="left"/>
        <w:rPr>
          <w:kern w:val="28"/>
        </w:rPr>
      </w:pPr>
      <w:r w:rsidRPr="00DE6D04">
        <w:rPr>
          <w:kern w:val="28"/>
        </w:rPr>
        <w:t xml:space="preserve">"Bill of Quantities" is the document in which the Contractor indicates the cost of the Works, </w:t>
      </w:r>
      <w:proofErr w:type="gramStart"/>
      <w:r w:rsidRPr="00DE6D04">
        <w:rPr>
          <w:kern w:val="28"/>
        </w:rPr>
        <w:t>on the basis of</w:t>
      </w:r>
      <w:proofErr w:type="gramEnd"/>
      <w:r w:rsidRPr="00DE6D04">
        <w:rPr>
          <w:kern w:val="28"/>
        </w:rPr>
        <w:t xml:space="preserve"> the foreseen quantities of items of work and the fixed unit prices applicable to them. </w:t>
      </w:r>
    </w:p>
    <w:p w14:paraId="17DC8EF4" w14:textId="77777777" w:rsidR="00DE6D04" w:rsidRPr="00DE6D04" w:rsidRDefault="00DE6D04" w:rsidP="00DE6D04">
      <w:pPr>
        <w:widowControl w:val="0"/>
        <w:overflowPunct w:val="0"/>
        <w:adjustRightInd w:val="0"/>
        <w:ind w:left="360"/>
        <w:rPr>
          <w:kern w:val="28"/>
          <w:sz w:val="10"/>
          <w:szCs w:val="10"/>
        </w:rPr>
      </w:pPr>
    </w:p>
    <w:p w14:paraId="0364DE04" w14:textId="77777777" w:rsidR="00DE6D04" w:rsidRPr="00DE6D04" w:rsidRDefault="00DE6D04" w:rsidP="00EE2F5A">
      <w:pPr>
        <w:widowControl w:val="0"/>
        <w:numPr>
          <w:ilvl w:val="0"/>
          <w:numId w:val="10"/>
        </w:numPr>
        <w:overflowPunct w:val="0"/>
        <w:adjustRightInd w:val="0"/>
        <w:jc w:val="left"/>
        <w:rPr>
          <w:kern w:val="28"/>
        </w:rPr>
      </w:pPr>
      <w:r w:rsidRPr="00DE6D04">
        <w:rPr>
          <w:kern w:val="28"/>
        </w:rPr>
        <w:lastRenderedPageBreak/>
        <w:t xml:space="preserve">"Contract Price" means the sum agreed in the Contract as payable to the Contractor for the execution and completion of the Works and for remedying of any defects therein in accordance with the Contract. </w:t>
      </w:r>
    </w:p>
    <w:p w14:paraId="4FA5FBD8" w14:textId="77777777" w:rsidR="00DE6D04" w:rsidRPr="00DE6D04" w:rsidRDefault="00DE6D04" w:rsidP="00DE6D04">
      <w:pPr>
        <w:widowControl w:val="0"/>
        <w:overflowPunct w:val="0"/>
        <w:adjustRightInd w:val="0"/>
        <w:ind w:left="360"/>
        <w:rPr>
          <w:kern w:val="28"/>
          <w:sz w:val="10"/>
          <w:szCs w:val="10"/>
        </w:rPr>
      </w:pPr>
    </w:p>
    <w:p w14:paraId="2DBB76BF" w14:textId="77777777" w:rsidR="00DE6D04" w:rsidRPr="00DE6D04" w:rsidRDefault="00DE6D04" w:rsidP="00EE2F5A">
      <w:pPr>
        <w:widowControl w:val="0"/>
        <w:numPr>
          <w:ilvl w:val="0"/>
          <w:numId w:val="10"/>
        </w:numPr>
        <w:overflowPunct w:val="0"/>
        <w:adjustRightInd w:val="0"/>
        <w:jc w:val="left"/>
        <w:rPr>
          <w:kern w:val="28"/>
        </w:rPr>
      </w:pPr>
      <w:r w:rsidRPr="00DE6D04">
        <w:rPr>
          <w:kern w:val="28"/>
        </w:rPr>
        <w:t xml:space="preserve">"Site" means the land and other places on, under, in or through which the Works or Temporary Works are to be constructed. </w:t>
      </w:r>
    </w:p>
    <w:p w14:paraId="0BC738BC" w14:textId="77777777" w:rsidR="00DE6D04" w:rsidRPr="00DE6D04" w:rsidRDefault="00DE6D04" w:rsidP="00DE6D04">
      <w:pPr>
        <w:widowControl w:val="0"/>
        <w:overflowPunct w:val="0"/>
        <w:adjustRightInd w:val="0"/>
        <w:rPr>
          <w:kern w:val="28"/>
        </w:rPr>
      </w:pPr>
    </w:p>
    <w:p w14:paraId="74D83260" w14:textId="77777777" w:rsidR="00DE6D04" w:rsidRPr="00DE6D04" w:rsidRDefault="00DE6D04" w:rsidP="00DE6D04">
      <w:pPr>
        <w:tabs>
          <w:tab w:val="num" w:pos="360"/>
        </w:tabs>
        <w:spacing w:after="100"/>
        <w:ind w:left="357" w:hanging="357"/>
        <w:rPr>
          <w:b/>
          <w:kern w:val="28"/>
        </w:rPr>
      </w:pPr>
      <w:r w:rsidRPr="00DE6D04">
        <w:rPr>
          <w:b/>
          <w:kern w:val="28"/>
        </w:rPr>
        <w:t xml:space="preserve">SINGULAR AND PLURAL </w:t>
      </w:r>
    </w:p>
    <w:p w14:paraId="251181EA" w14:textId="77777777" w:rsidR="00DE6D04" w:rsidRPr="00DE6D04" w:rsidRDefault="00DE6D04" w:rsidP="00DE6D04">
      <w:pPr>
        <w:widowControl w:val="0"/>
        <w:overflowPunct w:val="0"/>
        <w:adjustRightInd w:val="0"/>
        <w:spacing w:after="120"/>
        <w:rPr>
          <w:kern w:val="28"/>
        </w:rPr>
      </w:pPr>
      <w:r w:rsidRPr="00DE6D04">
        <w:rPr>
          <w:kern w:val="28"/>
        </w:rPr>
        <w:t xml:space="preserve">Words importing persons or parties shall include firms or companies and words importing the singular only shall also include the plural and vice versa where the context requires. </w:t>
      </w:r>
    </w:p>
    <w:p w14:paraId="2BB1BD5C" w14:textId="77777777" w:rsidR="00DE6D04" w:rsidRPr="00DE6D04" w:rsidRDefault="00DE6D04" w:rsidP="00DE6D04">
      <w:pPr>
        <w:widowControl w:val="0"/>
        <w:overflowPunct w:val="0"/>
        <w:adjustRightInd w:val="0"/>
        <w:rPr>
          <w:kern w:val="28"/>
        </w:rPr>
      </w:pPr>
    </w:p>
    <w:p w14:paraId="5CBA339C" w14:textId="77777777" w:rsidR="00DE6D04" w:rsidRPr="00DE6D04" w:rsidRDefault="00DE6D04" w:rsidP="00DE6D04">
      <w:pPr>
        <w:tabs>
          <w:tab w:val="num" w:pos="360"/>
        </w:tabs>
        <w:spacing w:after="100"/>
        <w:ind w:left="357" w:hanging="357"/>
        <w:rPr>
          <w:b/>
          <w:kern w:val="28"/>
        </w:rPr>
      </w:pPr>
      <w:r w:rsidRPr="00DE6D04">
        <w:rPr>
          <w:b/>
          <w:kern w:val="28"/>
        </w:rPr>
        <w:t xml:space="preserve">HEADINGS OR NOTES </w:t>
      </w:r>
    </w:p>
    <w:p w14:paraId="6E5AC28F" w14:textId="77777777" w:rsidR="00DE6D04" w:rsidRPr="00DE6D04" w:rsidRDefault="00DE6D04" w:rsidP="00DE6D04">
      <w:pPr>
        <w:widowControl w:val="0"/>
        <w:overflowPunct w:val="0"/>
        <w:adjustRightInd w:val="0"/>
        <w:spacing w:after="120"/>
        <w:rPr>
          <w:kern w:val="28"/>
        </w:rPr>
      </w:pPr>
      <w:r w:rsidRPr="00DE6D04">
        <w:rPr>
          <w:kern w:val="28"/>
        </w:rPr>
        <w:t xml:space="preserve">The headings or notes in the Contract Documents shall not be deemed to be part thereof or be taken into consideration in their interpretation. </w:t>
      </w:r>
    </w:p>
    <w:p w14:paraId="2AE6CE74" w14:textId="77777777" w:rsidR="00DE6D04" w:rsidRPr="00DE6D04" w:rsidRDefault="00DE6D04" w:rsidP="00DE6D04">
      <w:pPr>
        <w:widowControl w:val="0"/>
        <w:overflowPunct w:val="0"/>
        <w:adjustRightInd w:val="0"/>
        <w:rPr>
          <w:kern w:val="28"/>
        </w:rPr>
      </w:pPr>
    </w:p>
    <w:p w14:paraId="738AFE32" w14:textId="77777777" w:rsidR="00DE6D04" w:rsidRPr="00DE6D04" w:rsidRDefault="00DE6D04" w:rsidP="00DE6D04">
      <w:pPr>
        <w:tabs>
          <w:tab w:val="num" w:pos="360"/>
        </w:tabs>
        <w:spacing w:after="100"/>
        <w:ind w:left="357" w:hanging="357"/>
        <w:rPr>
          <w:b/>
          <w:kern w:val="28"/>
        </w:rPr>
      </w:pPr>
      <w:r w:rsidRPr="00DE6D04">
        <w:rPr>
          <w:b/>
          <w:kern w:val="28"/>
        </w:rPr>
        <w:t xml:space="preserve">LEGAL RELATIONSHIPS </w:t>
      </w:r>
    </w:p>
    <w:p w14:paraId="3646BE00"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52F3C6F6" w14:textId="77777777" w:rsidR="00DE6D04" w:rsidRPr="00DE6D04" w:rsidRDefault="00DE6D04" w:rsidP="00DE6D04">
      <w:pPr>
        <w:widowControl w:val="0"/>
        <w:overflowPunct w:val="0"/>
        <w:adjustRightInd w:val="0"/>
        <w:rPr>
          <w:kern w:val="28"/>
        </w:rPr>
      </w:pPr>
    </w:p>
    <w:p w14:paraId="6D24B7B6" w14:textId="77777777" w:rsidR="00DE6D04" w:rsidRPr="00DE6D04" w:rsidRDefault="00DE6D04" w:rsidP="00DE6D04">
      <w:pPr>
        <w:tabs>
          <w:tab w:val="num" w:pos="360"/>
        </w:tabs>
        <w:spacing w:after="100"/>
        <w:ind w:left="357" w:hanging="357"/>
        <w:rPr>
          <w:b/>
          <w:kern w:val="28"/>
        </w:rPr>
      </w:pPr>
      <w:r w:rsidRPr="00DE6D04">
        <w:rPr>
          <w:b/>
          <w:kern w:val="28"/>
        </w:rPr>
        <w:t xml:space="preserve">GENERAL DUTIES/POWERS OF ENGINEER </w:t>
      </w:r>
    </w:p>
    <w:p w14:paraId="34A8B3FC" w14:textId="77777777" w:rsidR="00DE6D04" w:rsidRPr="00DE6D04" w:rsidRDefault="00DE6D04" w:rsidP="00EE2F5A">
      <w:pPr>
        <w:widowControl w:val="0"/>
        <w:numPr>
          <w:ilvl w:val="0"/>
          <w:numId w:val="11"/>
        </w:numPr>
        <w:overflowPunct w:val="0"/>
        <w:adjustRightInd w:val="0"/>
        <w:jc w:val="left"/>
        <w:rPr>
          <w:kern w:val="28"/>
        </w:rPr>
      </w:pPr>
      <w:r w:rsidRPr="00DE6D04">
        <w:rPr>
          <w:kern w:val="28"/>
        </w:rPr>
        <w:t xml:space="preserve">The Engineer shall provide administration of Contract as provided in the Contract Documents. </w:t>
      </w:r>
      <w:proofErr w:type="gramStart"/>
      <w:r w:rsidRPr="00DE6D04">
        <w:rPr>
          <w:kern w:val="28"/>
        </w:rPr>
        <w:t>In particular, he</w:t>
      </w:r>
      <w:proofErr w:type="gramEnd"/>
      <w:r w:rsidRPr="00DE6D04">
        <w:rPr>
          <w:kern w:val="28"/>
        </w:rPr>
        <w:t xml:space="preserve"> shall perform the functions hereinafter described. </w:t>
      </w:r>
    </w:p>
    <w:p w14:paraId="470D8F8E" w14:textId="77777777" w:rsidR="00DE6D04" w:rsidRPr="00DE6D04" w:rsidRDefault="00DE6D04" w:rsidP="00DE6D04">
      <w:pPr>
        <w:widowControl w:val="0"/>
        <w:overflowPunct w:val="0"/>
        <w:adjustRightInd w:val="0"/>
        <w:rPr>
          <w:kern w:val="28"/>
          <w:sz w:val="10"/>
          <w:szCs w:val="10"/>
        </w:rPr>
      </w:pPr>
    </w:p>
    <w:p w14:paraId="6E491F96" w14:textId="77777777" w:rsidR="00DE6D04" w:rsidRPr="00DE6D04" w:rsidRDefault="00DE6D04" w:rsidP="00EE2F5A">
      <w:pPr>
        <w:widowControl w:val="0"/>
        <w:numPr>
          <w:ilvl w:val="0"/>
          <w:numId w:val="11"/>
        </w:numPr>
        <w:overflowPunct w:val="0"/>
        <w:adjustRightInd w:val="0"/>
        <w:jc w:val="left"/>
        <w:rPr>
          <w:kern w:val="28"/>
        </w:rPr>
      </w:pPr>
      <w:r w:rsidRPr="00DE6D04">
        <w:rPr>
          <w:kern w:val="28"/>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064DB801" w14:textId="77777777" w:rsidR="00DE6D04" w:rsidRPr="00DE6D04" w:rsidRDefault="00DE6D04" w:rsidP="00DE6D04">
      <w:pPr>
        <w:widowControl w:val="0"/>
        <w:overflowPunct w:val="0"/>
        <w:adjustRightInd w:val="0"/>
        <w:rPr>
          <w:kern w:val="28"/>
          <w:sz w:val="10"/>
          <w:szCs w:val="10"/>
        </w:rPr>
      </w:pPr>
    </w:p>
    <w:p w14:paraId="6E98B13D" w14:textId="77777777" w:rsidR="00DE6D04" w:rsidRPr="00DE6D04" w:rsidRDefault="00DE6D04" w:rsidP="00EE2F5A">
      <w:pPr>
        <w:widowControl w:val="0"/>
        <w:numPr>
          <w:ilvl w:val="0"/>
          <w:numId w:val="11"/>
        </w:numPr>
        <w:overflowPunct w:val="0"/>
        <w:adjustRightInd w:val="0"/>
        <w:jc w:val="left"/>
        <w:rPr>
          <w:kern w:val="28"/>
        </w:rPr>
      </w:pPr>
      <w:r w:rsidRPr="00DE6D04">
        <w:rPr>
          <w:kern w:val="28"/>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w:t>
      </w:r>
      <w:proofErr w:type="gramStart"/>
      <w:r w:rsidRPr="00DE6D04">
        <w:rPr>
          <w:kern w:val="28"/>
        </w:rPr>
        <w:t>On the basis of</w:t>
      </w:r>
      <w:proofErr w:type="gramEnd"/>
      <w:r w:rsidRPr="00DE6D04">
        <w:rPr>
          <w:kern w:val="28"/>
        </w:rPr>
        <w:t xml:space="preserve"> his on-site observations as an Engineer, he shall keep the Employer informed of the progress of the Works. </w:t>
      </w:r>
    </w:p>
    <w:p w14:paraId="72D457CF" w14:textId="77777777" w:rsidR="00DE6D04" w:rsidRPr="00DE6D04" w:rsidRDefault="00DE6D04" w:rsidP="00DE6D04">
      <w:pPr>
        <w:widowControl w:val="0"/>
        <w:overflowPunct w:val="0"/>
        <w:adjustRightInd w:val="0"/>
        <w:rPr>
          <w:kern w:val="28"/>
          <w:sz w:val="10"/>
          <w:szCs w:val="10"/>
        </w:rPr>
      </w:pPr>
    </w:p>
    <w:p w14:paraId="57399AB5" w14:textId="77777777" w:rsidR="00DE6D04" w:rsidRPr="00DE6D04" w:rsidRDefault="00DE6D04" w:rsidP="00EE2F5A">
      <w:pPr>
        <w:widowControl w:val="0"/>
        <w:numPr>
          <w:ilvl w:val="0"/>
          <w:numId w:val="11"/>
        </w:numPr>
        <w:overflowPunct w:val="0"/>
        <w:adjustRightInd w:val="0"/>
        <w:jc w:val="left"/>
        <w:rPr>
          <w:kern w:val="28"/>
        </w:rPr>
      </w:pPr>
      <w:r w:rsidRPr="00DE6D04">
        <w:rPr>
          <w:kern w:val="28"/>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57F0EAFE" w14:textId="77777777" w:rsidR="00DE6D04" w:rsidRPr="00DE6D04" w:rsidRDefault="00DE6D04" w:rsidP="00DE6D04">
      <w:pPr>
        <w:widowControl w:val="0"/>
        <w:overflowPunct w:val="0"/>
        <w:adjustRightInd w:val="0"/>
        <w:rPr>
          <w:kern w:val="28"/>
          <w:sz w:val="10"/>
          <w:szCs w:val="10"/>
        </w:rPr>
      </w:pPr>
    </w:p>
    <w:p w14:paraId="5073F8ED" w14:textId="77777777" w:rsidR="00DE6D04" w:rsidRPr="00DE6D04" w:rsidRDefault="00DE6D04" w:rsidP="00EE2F5A">
      <w:pPr>
        <w:widowControl w:val="0"/>
        <w:numPr>
          <w:ilvl w:val="0"/>
          <w:numId w:val="11"/>
        </w:numPr>
        <w:overflowPunct w:val="0"/>
        <w:adjustRightInd w:val="0"/>
        <w:jc w:val="left"/>
        <w:rPr>
          <w:kern w:val="28"/>
        </w:rPr>
      </w:pPr>
      <w:r w:rsidRPr="00DE6D04">
        <w:rPr>
          <w:kern w:val="28"/>
        </w:rPr>
        <w:t xml:space="preserve">The Engineer shall </w:t>
      </w:r>
      <w:proofErr w:type="gramStart"/>
      <w:r w:rsidRPr="00DE6D04">
        <w:rPr>
          <w:kern w:val="28"/>
        </w:rPr>
        <w:t>at all times</w:t>
      </w:r>
      <w:proofErr w:type="gramEnd"/>
      <w:r w:rsidRPr="00DE6D04">
        <w:rPr>
          <w:kern w:val="28"/>
        </w:rPr>
        <w:t xml:space="preserve"> have access to the Works wherever and whether in preparation or progress. The Contractor shall provide facilities for such access so that the Engineer may perform his </w:t>
      </w:r>
      <w:r w:rsidRPr="00DE6D04">
        <w:rPr>
          <w:kern w:val="28"/>
        </w:rPr>
        <w:lastRenderedPageBreak/>
        <w:t xml:space="preserve">functions under the Contract. </w:t>
      </w:r>
    </w:p>
    <w:p w14:paraId="0C217019" w14:textId="77777777" w:rsidR="00DE6D04" w:rsidRPr="00DE6D04" w:rsidRDefault="00DE6D04" w:rsidP="00DE6D04">
      <w:pPr>
        <w:widowControl w:val="0"/>
        <w:overflowPunct w:val="0"/>
        <w:adjustRightInd w:val="0"/>
        <w:rPr>
          <w:kern w:val="28"/>
          <w:sz w:val="10"/>
          <w:szCs w:val="10"/>
        </w:rPr>
      </w:pPr>
    </w:p>
    <w:p w14:paraId="79D613F2" w14:textId="77777777" w:rsidR="00DE6D04" w:rsidRPr="00DE6D04" w:rsidRDefault="00DE6D04" w:rsidP="00EE2F5A">
      <w:pPr>
        <w:widowControl w:val="0"/>
        <w:numPr>
          <w:ilvl w:val="0"/>
          <w:numId w:val="11"/>
        </w:numPr>
        <w:overflowPunct w:val="0"/>
        <w:adjustRightInd w:val="0"/>
        <w:jc w:val="left"/>
        <w:rPr>
          <w:kern w:val="28"/>
        </w:rPr>
      </w:pPr>
      <w:r w:rsidRPr="00DE6D04">
        <w:rPr>
          <w:kern w:val="28"/>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24C812D7" w14:textId="77777777" w:rsidR="00DE6D04" w:rsidRPr="00DE6D04" w:rsidRDefault="00DE6D04" w:rsidP="00DE6D04">
      <w:pPr>
        <w:widowControl w:val="0"/>
        <w:overflowPunct w:val="0"/>
        <w:adjustRightInd w:val="0"/>
        <w:rPr>
          <w:kern w:val="28"/>
          <w:sz w:val="10"/>
          <w:szCs w:val="10"/>
        </w:rPr>
      </w:pPr>
    </w:p>
    <w:p w14:paraId="2A87998C" w14:textId="77777777" w:rsidR="00DE6D04" w:rsidRPr="00DE6D04" w:rsidRDefault="00DE6D04" w:rsidP="00EE2F5A">
      <w:pPr>
        <w:widowControl w:val="0"/>
        <w:numPr>
          <w:ilvl w:val="0"/>
          <w:numId w:val="11"/>
        </w:numPr>
        <w:overflowPunct w:val="0"/>
        <w:adjustRightInd w:val="0"/>
        <w:jc w:val="left"/>
        <w:rPr>
          <w:kern w:val="28"/>
        </w:rPr>
      </w:pPr>
      <w:r w:rsidRPr="00DE6D04">
        <w:rPr>
          <w:kern w:val="28"/>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w:t>
      </w:r>
      <w:proofErr w:type="gramStart"/>
      <w:r w:rsidRPr="00DE6D04">
        <w:rPr>
          <w:kern w:val="28"/>
        </w:rPr>
        <w:t>so as to</w:t>
      </w:r>
      <w:proofErr w:type="gramEnd"/>
      <w:r w:rsidRPr="00DE6D04">
        <w:rPr>
          <w:kern w:val="28"/>
        </w:rPr>
        <w:t xml:space="preserve"> cause no delay.  The Engineer's approval of a specific item shall not indicate approval of an assembly of which the item is a component. </w:t>
      </w:r>
    </w:p>
    <w:p w14:paraId="2F1A68BA" w14:textId="77777777" w:rsidR="00DE6D04" w:rsidRPr="00DE6D04" w:rsidRDefault="00DE6D04" w:rsidP="00DE6D04">
      <w:pPr>
        <w:widowControl w:val="0"/>
        <w:overflowPunct w:val="0"/>
        <w:adjustRightInd w:val="0"/>
        <w:rPr>
          <w:kern w:val="28"/>
          <w:sz w:val="10"/>
          <w:szCs w:val="10"/>
        </w:rPr>
      </w:pPr>
    </w:p>
    <w:p w14:paraId="23306B62" w14:textId="77777777" w:rsidR="00DE6D04" w:rsidRPr="00DE6D04" w:rsidRDefault="00DE6D04" w:rsidP="00EE2F5A">
      <w:pPr>
        <w:widowControl w:val="0"/>
        <w:numPr>
          <w:ilvl w:val="0"/>
          <w:numId w:val="11"/>
        </w:numPr>
        <w:overflowPunct w:val="0"/>
        <w:adjustRightInd w:val="0"/>
        <w:jc w:val="left"/>
        <w:rPr>
          <w:kern w:val="28"/>
        </w:rPr>
      </w:pPr>
      <w:r w:rsidRPr="00DE6D04">
        <w:rPr>
          <w:kern w:val="28"/>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139450D7" w14:textId="77777777" w:rsidR="00DE6D04" w:rsidRPr="00DE6D04" w:rsidRDefault="00DE6D04" w:rsidP="00DE6D04">
      <w:pPr>
        <w:widowControl w:val="0"/>
        <w:overflowPunct w:val="0"/>
        <w:adjustRightInd w:val="0"/>
        <w:rPr>
          <w:kern w:val="28"/>
          <w:sz w:val="10"/>
          <w:szCs w:val="10"/>
        </w:rPr>
      </w:pPr>
    </w:p>
    <w:p w14:paraId="3BEE1176" w14:textId="77777777" w:rsidR="00DE6D04" w:rsidRPr="00DE6D04" w:rsidRDefault="00DE6D04" w:rsidP="00EE2F5A">
      <w:pPr>
        <w:widowControl w:val="0"/>
        <w:numPr>
          <w:ilvl w:val="0"/>
          <w:numId w:val="11"/>
        </w:numPr>
        <w:overflowPunct w:val="0"/>
        <w:adjustRightInd w:val="0"/>
        <w:jc w:val="left"/>
        <w:rPr>
          <w:kern w:val="28"/>
        </w:rPr>
      </w:pPr>
      <w:r w:rsidRPr="00DE6D04">
        <w:rPr>
          <w:kern w:val="28"/>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3720AF0A" w14:textId="77777777" w:rsidR="00DE6D04" w:rsidRPr="00DE6D04" w:rsidRDefault="00DE6D04" w:rsidP="00DE6D04">
      <w:pPr>
        <w:widowControl w:val="0"/>
        <w:overflowPunct w:val="0"/>
        <w:adjustRightInd w:val="0"/>
        <w:rPr>
          <w:kern w:val="28"/>
          <w:sz w:val="10"/>
          <w:szCs w:val="10"/>
        </w:rPr>
      </w:pPr>
    </w:p>
    <w:p w14:paraId="7BE7DDEF" w14:textId="77777777" w:rsidR="00DE6D04" w:rsidRPr="00DE6D04" w:rsidRDefault="00DE6D04" w:rsidP="00EE2F5A">
      <w:pPr>
        <w:widowControl w:val="0"/>
        <w:numPr>
          <w:ilvl w:val="0"/>
          <w:numId w:val="11"/>
        </w:numPr>
        <w:overflowPunct w:val="0"/>
        <w:adjustRightInd w:val="0"/>
        <w:jc w:val="left"/>
        <w:rPr>
          <w:kern w:val="28"/>
        </w:rPr>
      </w:pPr>
      <w:r w:rsidRPr="00DE6D04">
        <w:rPr>
          <w:kern w:val="28"/>
        </w:rPr>
        <w:t xml:space="preserve">In the event of termination of the employment of the Engineer, the Employer shall appoint another suitable professional to perform the Engineer's duties. </w:t>
      </w:r>
    </w:p>
    <w:p w14:paraId="093A08B9" w14:textId="77777777" w:rsidR="00DE6D04" w:rsidRPr="00DE6D04" w:rsidRDefault="00DE6D04" w:rsidP="00DE6D04">
      <w:pPr>
        <w:widowControl w:val="0"/>
        <w:overflowPunct w:val="0"/>
        <w:adjustRightInd w:val="0"/>
        <w:rPr>
          <w:kern w:val="28"/>
          <w:sz w:val="10"/>
          <w:szCs w:val="10"/>
        </w:rPr>
      </w:pPr>
    </w:p>
    <w:p w14:paraId="126D4E18" w14:textId="77777777" w:rsidR="00DE6D04" w:rsidRPr="00DE6D04" w:rsidRDefault="00DE6D04" w:rsidP="00EE2F5A">
      <w:pPr>
        <w:widowControl w:val="0"/>
        <w:numPr>
          <w:ilvl w:val="0"/>
          <w:numId w:val="11"/>
        </w:numPr>
        <w:overflowPunct w:val="0"/>
        <w:adjustRightInd w:val="0"/>
        <w:jc w:val="left"/>
        <w:rPr>
          <w:kern w:val="28"/>
        </w:rPr>
      </w:pPr>
      <w:r w:rsidRPr="00DE6D04">
        <w:rPr>
          <w:kern w:val="28"/>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t>
      </w:r>
      <w:proofErr w:type="gramStart"/>
      <w:r w:rsidRPr="00DE6D04">
        <w:rPr>
          <w:kern w:val="28"/>
        </w:rPr>
        <w:t>whether or not</w:t>
      </w:r>
      <w:proofErr w:type="gramEnd"/>
      <w:r w:rsidRPr="00DE6D04">
        <w:rPr>
          <w:kern w:val="28"/>
        </w:rPr>
        <w:t xml:space="preserve">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06599AA1" w14:textId="77777777" w:rsidR="00DE6D04" w:rsidRPr="00DE6D04" w:rsidRDefault="00DE6D04" w:rsidP="00DE6D04">
      <w:pPr>
        <w:widowControl w:val="0"/>
        <w:overflowPunct w:val="0"/>
        <w:adjustRightInd w:val="0"/>
        <w:rPr>
          <w:kern w:val="28"/>
          <w:sz w:val="10"/>
          <w:szCs w:val="10"/>
        </w:rPr>
      </w:pPr>
    </w:p>
    <w:p w14:paraId="368DD6E6" w14:textId="77777777" w:rsidR="00DE6D04" w:rsidRPr="00DE6D04" w:rsidRDefault="00DE6D04" w:rsidP="00EE2F5A">
      <w:pPr>
        <w:widowControl w:val="0"/>
        <w:numPr>
          <w:ilvl w:val="0"/>
          <w:numId w:val="11"/>
        </w:numPr>
        <w:overflowPunct w:val="0"/>
        <w:adjustRightInd w:val="0"/>
        <w:jc w:val="left"/>
        <w:rPr>
          <w:kern w:val="28"/>
        </w:rPr>
      </w:pPr>
      <w:r w:rsidRPr="00DE6D04">
        <w:rPr>
          <w:kern w:val="28"/>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7A7A092C" w14:textId="77777777" w:rsidR="00DE6D04" w:rsidRPr="00DE6D04" w:rsidRDefault="00DE6D04" w:rsidP="00DE6D04">
      <w:pPr>
        <w:widowControl w:val="0"/>
        <w:overflowPunct w:val="0"/>
        <w:adjustRightInd w:val="0"/>
        <w:rPr>
          <w:kern w:val="28"/>
          <w:sz w:val="10"/>
          <w:szCs w:val="10"/>
        </w:rPr>
      </w:pPr>
    </w:p>
    <w:p w14:paraId="36BED219" w14:textId="77777777" w:rsidR="00DE6D04" w:rsidRPr="00DE6D04" w:rsidRDefault="00DE6D04" w:rsidP="00EE2F5A">
      <w:pPr>
        <w:widowControl w:val="0"/>
        <w:numPr>
          <w:ilvl w:val="0"/>
          <w:numId w:val="11"/>
        </w:numPr>
        <w:overflowPunct w:val="0"/>
        <w:adjustRightInd w:val="0"/>
        <w:jc w:val="left"/>
        <w:rPr>
          <w:kern w:val="28"/>
        </w:rPr>
      </w:pPr>
      <w:r w:rsidRPr="00DE6D04">
        <w:rPr>
          <w:kern w:val="28"/>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518EDF53" w14:textId="77777777" w:rsidR="00DE6D04" w:rsidRPr="00DE6D04" w:rsidRDefault="00DE6D04" w:rsidP="00DE6D04">
      <w:pPr>
        <w:widowControl w:val="0"/>
        <w:overflowPunct w:val="0"/>
        <w:adjustRightInd w:val="0"/>
        <w:jc w:val="left"/>
        <w:rPr>
          <w:kern w:val="28"/>
        </w:rPr>
      </w:pPr>
    </w:p>
    <w:p w14:paraId="711A4F9C" w14:textId="77777777" w:rsidR="00DE6D04" w:rsidRPr="00DE6D04" w:rsidRDefault="00DE6D04" w:rsidP="00DE6D04">
      <w:pPr>
        <w:tabs>
          <w:tab w:val="num" w:pos="360"/>
        </w:tabs>
        <w:spacing w:after="100"/>
        <w:ind w:left="357" w:hanging="357"/>
        <w:jc w:val="left"/>
        <w:rPr>
          <w:b/>
          <w:kern w:val="28"/>
        </w:rPr>
      </w:pPr>
      <w:r w:rsidRPr="00DE6D04">
        <w:rPr>
          <w:b/>
          <w:kern w:val="28"/>
        </w:rPr>
        <w:t xml:space="preserve">CONTRACTOR'S GENERAL OBLIGATIONS/RESPONSIBILITIES </w:t>
      </w:r>
    </w:p>
    <w:p w14:paraId="196D196C" w14:textId="77777777" w:rsidR="00DE6D04" w:rsidRPr="00DE6D04" w:rsidRDefault="00DE6D04" w:rsidP="00EE2F5A">
      <w:pPr>
        <w:widowControl w:val="0"/>
        <w:numPr>
          <w:ilvl w:val="0"/>
          <w:numId w:val="21"/>
        </w:numPr>
        <w:overflowPunct w:val="0"/>
        <w:adjustRightInd w:val="0"/>
        <w:jc w:val="left"/>
        <w:rPr>
          <w:b/>
          <w:kern w:val="28"/>
        </w:rPr>
      </w:pPr>
      <w:r w:rsidRPr="00DE6D04">
        <w:rPr>
          <w:b/>
          <w:kern w:val="28"/>
        </w:rPr>
        <w:t xml:space="preserve">Obligation to Perform in Accordance with Contract </w:t>
      </w:r>
    </w:p>
    <w:p w14:paraId="0975008E" w14:textId="77777777" w:rsidR="00DE6D04" w:rsidRPr="00DE6D04" w:rsidRDefault="00DE6D04" w:rsidP="00DE6D04">
      <w:pPr>
        <w:widowControl w:val="0"/>
        <w:overflowPunct w:val="0"/>
        <w:adjustRightInd w:val="0"/>
        <w:jc w:val="left"/>
        <w:rPr>
          <w:kern w:val="28"/>
          <w:sz w:val="10"/>
          <w:szCs w:val="10"/>
        </w:rPr>
      </w:pPr>
    </w:p>
    <w:p w14:paraId="68A30387" w14:textId="77777777" w:rsidR="00DE6D04" w:rsidRPr="00DE6D04" w:rsidRDefault="00DE6D04" w:rsidP="00DE6D04">
      <w:pPr>
        <w:widowControl w:val="0"/>
        <w:overflowPunct w:val="0"/>
        <w:adjustRightInd w:val="0"/>
        <w:ind w:left="360"/>
        <w:rPr>
          <w:kern w:val="28"/>
        </w:rPr>
      </w:pPr>
      <w:r w:rsidRPr="00DE6D04">
        <w:rPr>
          <w:kern w:val="28"/>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w:t>
      </w:r>
      <w:r w:rsidRPr="00DE6D04">
        <w:rPr>
          <w:kern w:val="28"/>
        </w:rPr>
        <w:lastRenderedPageBreak/>
        <w:t xml:space="preserve">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50CB37DF" w14:textId="77777777" w:rsidR="00DE6D04" w:rsidRPr="00DE6D04" w:rsidRDefault="00DE6D04" w:rsidP="00DE6D04">
      <w:pPr>
        <w:widowControl w:val="0"/>
        <w:overflowPunct w:val="0"/>
        <w:adjustRightInd w:val="0"/>
        <w:jc w:val="left"/>
        <w:rPr>
          <w:kern w:val="28"/>
          <w:sz w:val="10"/>
          <w:szCs w:val="10"/>
        </w:rPr>
      </w:pPr>
    </w:p>
    <w:p w14:paraId="1F2B3A15" w14:textId="77777777" w:rsidR="00DE6D04" w:rsidRPr="00DE6D04" w:rsidRDefault="00DE6D04" w:rsidP="00DE6D04">
      <w:pPr>
        <w:widowControl w:val="0"/>
        <w:overflowPunct w:val="0"/>
        <w:adjustRightInd w:val="0"/>
        <w:ind w:left="360" w:hanging="360"/>
        <w:jc w:val="left"/>
        <w:rPr>
          <w:b/>
          <w:kern w:val="28"/>
        </w:rPr>
      </w:pPr>
      <w:r w:rsidRPr="00DE6D04">
        <w:rPr>
          <w:b/>
          <w:kern w:val="28"/>
        </w:rPr>
        <w:t>6.2</w:t>
      </w:r>
      <w:r w:rsidRPr="00DE6D04">
        <w:rPr>
          <w:b/>
          <w:kern w:val="28"/>
        </w:rPr>
        <w:tab/>
        <w:t xml:space="preserve">Responsibility for Site Operations </w:t>
      </w:r>
    </w:p>
    <w:p w14:paraId="586009D3" w14:textId="77777777" w:rsidR="00DE6D04" w:rsidRPr="00DE6D04" w:rsidRDefault="00DE6D04" w:rsidP="00DE6D04">
      <w:pPr>
        <w:widowControl w:val="0"/>
        <w:overflowPunct w:val="0"/>
        <w:adjustRightInd w:val="0"/>
        <w:jc w:val="left"/>
        <w:rPr>
          <w:kern w:val="28"/>
        </w:rPr>
      </w:pPr>
    </w:p>
    <w:p w14:paraId="7765C774" w14:textId="77777777" w:rsidR="00DE6D04" w:rsidRPr="00DE6D04" w:rsidRDefault="00DE6D04" w:rsidP="00DE6D04">
      <w:pPr>
        <w:widowControl w:val="0"/>
        <w:overflowPunct w:val="0"/>
        <w:adjustRightInd w:val="0"/>
        <w:spacing w:after="120"/>
        <w:ind w:left="360"/>
        <w:rPr>
          <w:kern w:val="28"/>
        </w:rPr>
      </w:pPr>
      <w:r w:rsidRPr="00DE6D04">
        <w:rPr>
          <w:kern w:val="28"/>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16A1AB3F" w14:textId="77777777" w:rsidR="00DE6D04" w:rsidRPr="00DE6D04" w:rsidRDefault="00DE6D04" w:rsidP="00EE2F5A">
      <w:pPr>
        <w:widowControl w:val="0"/>
        <w:numPr>
          <w:ilvl w:val="0"/>
          <w:numId w:val="22"/>
        </w:numPr>
        <w:overflowPunct w:val="0"/>
        <w:adjustRightInd w:val="0"/>
        <w:jc w:val="left"/>
        <w:rPr>
          <w:b/>
          <w:kern w:val="28"/>
        </w:rPr>
      </w:pPr>
      <w:r w:rsidRPr="00DE6D04">
        <w:rPr>
          <w:b/>
          <w:kern w:val="28"/>
        </w:rPr>
        <w:t xml:space="preserve">Responsibility for Employees </w:t>
      </w:r>
    </w:p>
    <w:p w14:paraId="53335E56" w14:textId="77777777" w:rsidR="00DE6D04" w:rsidRPr="00DE6D04" w:rsidRDefault="00DE6D04" w:rsidP="00DE6D04">
      <w:pPr>
        <w:widowControl w:val="0"/>
        <w:overflowPunct w:val="0"/>
        <w:adjustRightInd w:val="0"/>
        <w:jc w:val="left"/>
        <w:rPr>
          <w:kern w:val="28"/>
          <w:sz w:val="10"/>
          <w:szCs w:val="10"/>
        </w:rPr>
      </w:pPr>
    </w:p>
    <w:p w14:paraId="74B6E9E6" w14:textId="77777777" w:rsidR="00DE6D04" w:rsidRPr="00DE6D04" w:rsidRDefault="00DE6D04" w:rsidP="00DE6D04">
      <w:pPr>
        <w:widowControl w:val="0"/>
        <w:overflowPunct w:val="0"/>
        <w:adjustRightInd w:val="0"/>
        <w:spacing w:after="120"/>
        <w:ind w:left="360"/>
        <w:rPr>
          <w:kern w:val="28"/>
        </w:rPr>
      </w:pPr>
      <w:r w:rsidRPr="00DE6D04">
        <w:rPr>
          <w:kern w:val="28"/>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28380289" w14:textId="77777777" w:rsidR="00DE6D04" w:rsidRPr="00DE6D04" w:rsidRDefault="00DE6D04" w:rsidP="00EE2F5A">
      <w:pPr>
        <w:widowControl w:val="0"/>
        <w:numPr>
          <w:ilvl w:val="0"/>
          <w:numId w:val="22"/>
        </w:numPr>
        <w:overflowPunct w:val="0"/>
        <w:adjustRightInd w:val="0"/>
        <w:jc w:val="left"/>
        <w:rPr>
          <w:b/>
          <w:kern w:val="28"/>
        </w:rPr>
      </w:pPr>
      <w:r w:rsidRPr="00DE6D04">
        <w:rPr>
          <w:b/>
          <w:kern w:val="28"/>
        </w:rPr>
        <w:t xml:space="preserve">Source of Instructions </w:t>
      </w:r>
    </w:p>
    <w:p w14:paraId="07C5FD7E" w14:textId="77777777" w:rsidR="00DE6D04" w:rsidRPr="00DE6D04" w:rsidRDefault="00DE6D04" w:rsidP="00DE6D04">
      <w:pPr>
        <w:widowControl w:val="0"/>
        <w:overflowPunct w:val="0"/>
        <w:adjustRightInd w:val="0"/>
        <w:rPr>
          <w:kern w:val="28"/>
          <w:sz w:val="10"/>
          <w:szCs w:val="10"/>
        </w:rPr>
      </w:pPr>
    </w:p>
    <w:p w14:paraId="519A7555" w14:textId="77777777" w:rsidR="00DE6D04" w:rsidRPr="00DE6D04" w:rsidRDefault="00DE6D04" w:rsidP="00DE6D04">
      <w:pPr>
        <w:widowControl w:val="0"/>
        <w:overflowPunct w:val="0"/>
        <w:adjustRightInd w:val="0"/>
        <w:spacing w:after="120"/>
        <w:ind w:left="360"/>
        <w:rPr>
          <w:kern w:val="28"/>
        </w:rPr>
      </w:pPr>
      <w:r w:rsidRPr="00DE6D04">
        <w:rPr>
          <w:kern w:val="28"/>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2D941E50" w14:textId="77777777" w:rsidR="00DE6D04" w:rsidRPr="00DE6D04" w:rsidRDefault="00DE6D04" w:rsidP="00EE2F5A">
      <w:pPr>
        <w:widowControl w:val="0"/>
        <w:numPr>
          <w:ilvl w:val="0"/>
          <w:numId w:val="22"/>
        </w:numPr>
        <w:overflowPunct w:val="0"/>
        <w:adjustRightInd w:val="0"/>
        <w:jc w:val="left"/>
        <w:rPr>
          <w:b/>
          <w:kern w:val="28"/>
        </w:rPr>
      </w:pPr>
      <w:r w:rsidRPr="00DE6D04">
        <w:rPr>
          <w:b/>
          <w:kern w:val="28"/>
        </w:rPr>
        <w:t xml:space="preserve">Officials Not to Benefit </w:t>
      </w:r>
    </w:p>
    <w:p w14:paraId="265BB423" w14:textId="77777777" w:rsidR="00DE6D04" w:rsidRPr="00DE6D04" w:rsidRDefault="00DE6D04" w:rsidP="00DE6D04">
      <w:pPr>
        <w:widowControl w:val="0"/>
        <w:overflowPunct w:val="0"/>
        <w:adjustRightInd w:val="0"/>
        <w:rPr>
          <w:kern w:val="28"/>
          <w:sz w:val="10"/>
          <w:szCs w:val="10"/>
        </w:rPr>
      </w:pPr>
    </w:p>
    <w:p w14:paraId="271A6AB9" w14:textId="77777777" w:rsidR="00DE6D04" w:rsidRPr="00DE6D04" w:rsidRDefault="00DE6D04" w:rsidP="00DE6D04">
      <w:pPr>
        <w:widowControl w:val="0"/>
        <w:overflowPunct w:val="0"/>
        <w:adjustRightInd w:val="0"/>
        <w:spacing w:after="120"/>
        <w:ind w:left="360"/>
        <w:rPr>
          <w:kern w:val="28"/>
        </w:rPr>
      </w:pPr>
      <w:r w:rsidRPr="00DE6D04">
        <w:rPr>
          <w:kern w:val="28"/>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3B7D040A" w14:textId="77777777" w:rsidR="00DE6D04" w:rsidRPr="00DE6D04" w:rsidRDefault="00DE6D04" w:rsidP="00EE2F5A">
      <w:pPr>
        <w:widowControl w:val="0"/>
        <w:numPr>
          <w:ilvl w:val="0"/>
          <w:numId w:val="22"/>
        </w:numPr>
        <w:overflowPunct w:val="0"/>
        <w:adjustRightInd w:val="0"/>
        <w:jc w:val="left"/>
        <w:rPr>
          <w:b/>
          <w:kern w:val="28"/>
        </w:rPr>
      </w:pPr>
      <w:r w:rsidRPr="00DE6D04">
        <w:rPr>
          <w:b/>
          <w:kern w:val="28"/>
        </w:rPr>
        <w:t xml:space="preserve">Use of Name, Emblem or Official Seal of UNDP or the United Nations </w:t>
      </w:r>
    </w:p>
    <w:p w14:paraId="4610BC63" w14:textId="77777777" w:rsidR="00DE6D04" w:rsidRPr="00DE6D04" w:rsidRDefault="00DE6D04" w:rsidP="00DE6D04">
      <w:pPr>
        <w:widowControl w:val="0"/>
        <w:overflowPunct w:val="0"/>
        <w:adjustRightInd w:val="0"/>
        <w:rPr>
          <w:kern w:val="28"/>
          <w:sz w:val="10"/>
          <w:szCs w:val="10"/>
        </w:rPr>
      </w:pPr>
    </w:p>
    <w:p w14:paraId="0B180A1E" w14:textId="77777777" w:rsidR="00DE6D04" w:rsidRPr="00DE6D04" w:rsidRDefault="00DE6D04" w:rsidP="00DE6D04">
      <w:pPr>
        <w:widowControl w:val="0"/>
        <w:overflowPunct w:val="0"/>
        <w:adjustRightInd w:val="0"/>
        <w:spacing w:after="120"/>
        <w:ind w:left="360"/>
        <w:rPr>
          <w:kern w:val="28"/>
        </w:rPr>
      </w:pPr>
      <w:r w:rsidRPr="00DE6D04">
        <w:rPr>
          <w:kern w:val="28"/>
        </w:rPr>
        <w:t xml:space="preserve">The Contractor shall not advertise or otherwise make public the fact that he is </w:t>
      </w:r>
      <w:proofErr w:type="gramStart"/>
      <w:r w:rsidRPr="00DE6D04">
        <w:rPr>
          <w:kern w:val="28"/>
        </w:rPr>
        <w:t>performing, or</w:t>
      </w:r>
      <w:proofErr w:type="gramEnd"/>
      <w:r w:rsidRPr="00DE6D04">
        <w:rPr>
          <w:kern w:val="28"/>
        </w:rPr>
        <w:t xml:space="preserve"> has performed services for the Employer or use the name, emblem or official seal of the Employer or the United Nations or any abbreviation of the name of the Employer or the United Nations for advertising purposes or any other purposes.</w:t>
      </w:r>
    </w:p>
    <w:p w14:paraId="3448E6CF" w14:textId="77777777" w:rsidR="00DE6D04" w:rsidRPr="00DE6D04" w:rsidRDefault="00DE6D04" w:rsidP="00DE6D04">
      <w:pPr>
        <w:widowControl w:val="0"/>
        <w:overflowPunct w:val="0"/>
        <w:adjustRightInd w:val="0"/>
        <w:spacing w:after="120"/>
        <w:ind w:left="360"/>
        <w:rPr>
          <w:kern w:val="28"/>
        </w:rPr>
      </w:pPr>
    </w:p>
    <w:p w14:paraId="6BCB58BB" w14:textId="77777777" w:rsidR="00DE6D04" w:rsidRPr="00DE6D04" w:rsidRDefault="00DE6D04" w:rsidP="00EE2F5A">
      <w:pPr>
        <w:widowControl w:val="0"/>
        <w:numPr>
          <w:ilvl w:val="0"/>
          <w:numId w:val="22"/>
        </w:numPr>
        <w:overflowPunct w:val="0"/>
        <w:adjustRightInd w:val="0"/>
        <w:jc w:val="left"/>
        <w:rPr>
          <w:b/>
          <w:kern w:val="28"/>
        </w:rPr>
      </w:pPr>
      <w:r w:rsidRPr="00DE6D04">
        <w:rPr>
          <w:b/>
          <w:kern w:val="28"/>
        </w:rPr>
        <w:t xml:space="preserve">Confidential Nature of Documents </w:t>
      </w:r>
    </w:p>
    <w:p w14:paraId="7317ED59" w14:textId="77777777" w:rsidR="00DE6D04" w:rsidRPr="00DE6D04" w:rsidRDefault="00DE6D04" w:rsidP="00DE6D04">
      <w:pPr>
        <w:widowControl w:val="0"/>
        <w:overflowPunct w:val="0"/>
        <w:adjustRightInd w:val="0"/>
        <w:rPr>
          <w:kern w:val="28"/>
          <w:sz w:val="10"/>
          <w:szCs w:val="10"/>
        </w:rPr>
      </w:pPr>
    </w:p>
    <w:p w14:paraId="77F9736D" w14:textId="77777777" w:rsidR="00DE6D04" w:rsidRPr="00DE6D04" w:rsidRDefault="00DE6D04" w:rsidP="00DE6D04">
      <w:pPr>
        <w:widowControl w:val="0"/>
        <w:overflowPunct w:val="0"/>
        <w:adjustRightInd w:val="0"/>
        <w:spacing w:after="120"/>
        <w:ind w:left="360"/>
        <w:rPr>
          <w:kern w:val="28"/>
        </w:rPr>
      </w:pPr>
      <w:r w:rsidRPr="00DE6D04">
        <w:rPr>
          <w:kern w:val="28"/>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37CE25CB" w14:textId="77777777" w:rsidR="00DE6D04" w:rsidRPr="00DE6D04" w:rsidRDefault="00DE6D04" w:rsidP="00DE6D04">
      <w:pPr>
        <w:tabs>
          <w:tab w:val="num" w:pos="360"/>
        </w:tabs>
        <w:spacing w:after="100"/>
        <w:ind w:left="357" w:hanging="357"/>
        <w:rPr>
          <w:b/>
          <w:kern w:val="28"/>
        </w:rPr>
      </w:pPr>
      <w:r w:rsidRPr="00DE6D04">
        <w:rPr>
          <w:b/>
          <w:kern w:val="28"/>
        </w:rPr>
        <w:t xml:space="preserve">ASSIGNMENT AND SUBCONTRACTING </w:t>
      </w:r>
    </w:p>
    <w:p w14:paraId="7A8CA6B2" w14:textId="77777777" w:rsidR="00DE6D04" w:rsidRPr="00DE6D04" w:rsidRDefault="00DE6D04" w:rsidP="00EE2F5A">
      <w:pPr>
        <w:widowControl w:val="0"/>
        <w:numPr>
          <w:ilvl w:val="0"/>
          <w:numId w:val="23"/>
        </w:numPr>
        <w:overflowPunct w:val="0"/>
        <w:adjustRightInd w:val="0"/>
        <w:jc w:val="left"/>
        <w:rPr>
          <w:kern w:val="28"/>
        </w:rPr>
      </w:pPr>
      <w:r w:rsidRPr="00DE6D04">
        <w:rPr>
          <w:kern w:val="28"/>
        </w:rPr>
        <w:t xml:space="preserve">Assignment of Contract </w:t>
      </w:r>
    </w:p>
    <w:p w14:paraId="00E40596" w14:textId="77777777" w:rsidR="00DE6D04" w:rsidRPr="00DE6D04" w:rsidRDefault="00DE6D04" w:rsidP="00DE6D04">
      <w:pPr>
        <w:widowControl w:val="0"/>
        <w:overflowPunct w:val="0"/>
        <w:adjustRightInd w:val="0"/>
        <w:ind w:left="360"/>
        <w:rPr>
          <w:kern w:val="28"/>
          <w:sz w:val="10"/>
          <w:szCs w:val="10"/>
        </w:rPr>
      </w:pPr>
    </w:p>
    <w:p w14:paraId="46B6F5FA" w14:textId="77777777" w:rsidR="00DE6D04" w:rsidRPr="00DE6D04" w:rsidRDefault="00DE6D04" w:rsidP="00DE6D04">
      <w:pPr>
        <w:widowControl w:val="0"/>
        <w:overflowPunct w:val="0"/>
        <w:adjustRightInd w:val="0"/>
        <w:spacing w:after="100"/>
        <w:ind w:left="357"/>
        <w:rPr>
          <w:kern w:val="28"/>
        </w:rPr>
      </w:pPr>
      <w:r w:rsidRPr="00DE6D04">
        <w:rPr>
          <w:kern w:val="28"/>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74075148" w14:textId="77777777" w:rsidR="00DE6D04" w:rsidRPr="00DE6D04" w:rsidRDefault="00DE6D04" w:rsidP="00EE2F5A">
      <w:pPr>
        <w:widowControl w:val="0"/>
        <w:numPr>
          <w:ilvl w:val="0"/>
          <w:numId w:val="23"/>
        </w:numPr>
        <w:overflowPunct w:val="0"/>
        <w:adjustRightInd w:val="0"/>
        <w:jc w:val="left"/>
        <w:rPr>
          <w:b/>
          <w:kern w:val="28"/>
        </w:rPr>
      </w:pPr>
      <w:r w:rsidRPr="00DE6D04">
        <w:rPr>
          <w:b/>
          <w:kern w:val="28"/>
        </w:rPr>
        <w:t xml:space="preserve">Subcontracting </w:t>
      </w:r>
    </w:p>
    <w:p w14:paraId="57C63E2D" w14:textId="77777777" w:rsidR="00DE6D04" w:rsidRPr="00DE6D04" w:rsidRDefault="00DE6D04" w:rsidP="00DE6D04">
      <w:pPr>
        <w:widowControl w:val="0"/>
        <w:overflowPunct w:val="0"/>
        <w:adjustRightInd w:val="0"/>
        <w:ind w:left="360"/>
        <w:rPr>
          <w:kern w:val="28"/>
          <w:sz w:val="10"/>
          <w:szCs w:val="10"/>
        </w:rPr>
      </w:pPr>
    </w:p>
    <w:p w14:paraId="6B4C2A79" w14:textId="77777777" w:rsidR="00DE6D04" w:rsidRPr="00DE6D04" w:rsidRDefault="00DE6D04" w:rsidP="00DE6D04">
      <w:pPr>
        <w:widowControl w:val="0"/>
        <w:overflowPunct w:val="0"/>
        <w:adjustRightInd w:val="0"/>
        <w:ind w:left="360"/>
        <w:rPr>
          <w:kern w:val="28"/>
        </w:rPr>
      </w:pPr>
      <w:r w:rsidRPr="00DE6D04">
        <w:rPr>
          <w:kern w:val="28"/>
        </w:rPr>
        <w:t xml:space="preserve">In the event the Contractor requires the services of subcontractors, the Contractor shall obtain the </w:t>
      </w:r>
      <w:r w:rsidRPr="00DE6D04">
        <w:rPr>
          <w:kern w:val="28"/>
        </w:rPr>
        <w:lastRenderedPageBreak/>
        <w:t>prior written approval of the Employer for all such subcontractors.  The approval of the Employer shall not relieve the Contractor of any of his obligations under the Contract, and the terms of any subcontract shall be subject to</w:t>
      </w:r>
    </w:p>
    <w:p w14:paraId="640653E6" w14:textId="77777777" w:rsidR="00DE6D04" w:rsidRPr="00DE6D04" w:rsidRDefault="00DE6D04" w:rsidP="00DE6D04">
      <w:pPr>
        <w:widowControl w:val="0"/>
        <w:overflowPunct w:val="0"/>
        <w:adjustRightInd w:val="0"/>
        <w:spacing w:after="100"/>
        <w:ind w:left="357"/>
        <w:rPr>
          <w:kern w:val="28"/>
        </w:rPr>
      </w:pPr>
      <w:r w:rsidRPr="00DE6D04">
        <w:rPr>
          <w:kern w:val="28"/>
        </w:rPr>
        <w:t xml:space="preserve">and be in conformity with the provisions of the Contract. </w:t>
      </w:r>
    </w:p>
    <w:p w14:paraId="61CD86C7" w14:textId="77777777" w:rsidR="00DE6D04" w:rsidRPr="00DE6D04" w:rsidRDefault="00DE6D04" w:rsidP="00EE2F5A">
      <w:pPr>
        <w:widowControl w:val="0"/>
        <w:numPr>
          <w:ilvl w:val="0"/>
          <w:numId w:val="23"/>
        </w:numPr>
        <w:overflowPunct w:val="0"/>
        <w:adjustRightInd w:val="0"/>
        <w:jc w:val="left"/>
        <w:rPr>
          <w:b/>
          <w:kern w:val="28"/>
        </w:rPr>
      </w:pPr>
      <w:r w:rsidRPr="00DE6D04">
        <w:rPr>
          <w:b/>
          <w:kern w:val="28"/>
        </w:rPr>
        <w:t xml:space="preserve">Assignment of Subcontractor's Obligations </w:t>
      </w:r>
    </w:p>
    <w:p w14:paraId="24B87389" w14:textId="77777777" w:rsidR="00DE6D04" w:rsidRPr="00DE6D04" w:rsidRDefault="00DE6D04" w:rsidP="00DE6D04">
      <w:pPr>
        <w:widowControl w:val="0"/>
        <w:overflowPunct w:val="0"/>
        <w:adjustRightInd w:val="0"/>
        <w:ind w:left="360"/>
        <w:jc w:val="left"/>
        <w:rPr>
          <w:kern w:val="28"/>
          <w:sz w:val="10"/>
          <w:szCs w:val="10"/>
        </w:rPr>
      </w:pPr>
    </w:p>
    <w:p w14:paraId="5335102E" w14:textId="77777777" w:rsidR="00DE6D04" w:rsidRPr="00DE6D04" w:rsidRDefault="00DE6D04" w:rsidP="00DE6D04">
      <w:pPr>
        <w:widowControl w:val="0"/>
        <w:overflowPunct w:val="0"/>
        <w:adjustRightInd w:val="0"/>
        <w:spacing w:after="120"/>
        <w:ind w:left="360"/>
        <w:rPr>
          <w:kern w:val="28"/>
        </w:rPr>
      </w:pPr>
      <w:r w:rsidRPr="00DE6D04">
        <w:rPr>
          <w:kern w:val="28"/>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w:t>
      </w:r>
      <w:proofErr w:type="spellStart"/>
      <w:r w:rsidRPr="00DE6D04">
        <w:rPr>
          <w:kern w:val="28"/>
        </w:rPr>
        <w:t>Contractorshall</w:t>
      </w:r>
      <w:proofErr w:type="spellEnd"/>
      <w:r w:rsidRPr="00DE6D04">
        <w:rPr>
          <w:kern w:val="28"/>
        </w:rPr>
        <w:t xml:space="preserve"> at any time after the expiration of such Period, assign to the Employer, at the Employer's request and cost, the benefit of such obligation for the unexpired duration thereof. </w:t>
      </w:r>
    </w:p>
    <w:p w14:paraId="35BAA481" w14:textId="77777777" w:rsidR="00DE6D04" w:rsidRPr="00DE6D04" w:rsidRDefault="00DE6D04" w:rsidP="00DE6D04">
      <w:pPr>
        <w:widowControl w:val="0"/>
        <w:overflowPunct w:val="0"/>
        <w:adjustRightInd w:val="0"/>
        <w:rPr>
          <w:kern w:val="28"/>
        </w:rPr>
      </w:pPr>
    </w:p>
    <w:p w14:paraId="5445C300" w14:textId="77777777" w:rsidR="00DE6D04" w:rsidRPr="00DE6D04" w:rsidRDefault="00DE6D04" w:rsidP="00DE6D04">
      <w:pPr>
        <w:tabs>
          <w:tab w:val="num" w:pos="360"/>
        </w:tabs>
        <w:spacing w:after="100"/>
        <w:ind w:left="357" w:hanging="357"/>
        <w:rPr>
          <w:b/>
          <w:kern w:val="28"/>
        </w:rPr>
      </w:pPr>
      <w:r w:rsidRPr="00DE6D04">
        <w:rPr>
          <w:b/>
          <w:kern w:val="28"/>
        </w:rPr>
        <w:t xml:space="preserve">DRAWINGS </w:t>
      </w:r>
    </w:p>
    <w:p w14:paraId="1356C48C" w14:textId="77777777" w:rsidR="00DE6D04" w:rsidRPr="00DE6D04" w:rsidRDefault="00DE6D04" w:rsidP="00EE2F5A">
      <w:pPr>
        <w:widowControl w:val="0"/>
        <w:numPr>
          <w:ilvl w:val="0"/>
          <w:numId w:val="24"/>
        </w:numPr>
        <w:overflowPunct w:val="0"/>
        <w:adjustRightInd w:val="0"/>
        <w:jc w:val="left"/>
        <w:rPr>
          <w:b/>
          <w:kern w:val="28"/>
        </w:rPr>
      </w:pPr>
      <w:r w:rsidRPr="00DE6D04">
        <w:rPr>
          <w:b/>
          <w:kern w:val="28"/>
        </w:rPr>
        <w:t xml:space="preserve">Custody of drawings </w:t>
      </w:r>
    </w:p>
    <w:p w14:paraId="02BEF7C5" w14:textId="77777777" w:rsidR="00DE6D04" w:rsidRPr="00DE6D04" w:rsidRDefault="00DE6D04" w:rsidP="00DE6D04">
      <w:pPr>
        <w:widowControl w:val="0"/>
        <w:overflowPunct w:val="0"/>
        <w:adjustRightInd w:val="0"/>
        <w:ind w:left="360"/>
        <w:rPr>
          <w:kern w:val="28"/>
        </w:rPr>
      </w:pPr>
      <w:r w:rsidRPr="00DE6D04">
        <w:rPr>
          <w:kern w:val="28"/>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7333E9ED" w14:textId="77777777" w:rsidR="00DE6D04" w:rsidRPr="00DE6D04" w:rsidRDefault="00DE6D04" w:rsidP="00DE6D04">
      <w:pPr>
        <w:widowControl w:val="0"/>
        <w:overflowPunct w:val="0"/>
        <w:adjustRightInd w:val="0"/>
        <w:ind w:left="360"/>
        <w:rPr>
          <w:kern w:val="28"/>
        </w:rPr>
      </w:pPr>
    </w:p>
    <w:p w14:paraId="29A20D22" w14:textId="77777777" w:rsidR="00DE6D04" w:rsidRPr="00DE6D04" w:rsidRDefault="00DE6D04" w:rsidP="00EE2F5A">
      <w:pPr>
        <w:widowControl w:val="0"/>
        <w:numPr>
          <w:ilvl w:val="0"/>
          <w:numId w:val="24"/>
        </w:numPr>
        <w:overflowPunct w:val="0"/>
        <w:adjustRightInd w:val="0"/>
        <w:jc w:val="left"/>
        <w:rPr>
          <w:b/>
          <w:kern w:val="28"/>
        </w:rPr>
      </w:pPr>
      <w:r w:rsidRPr="00DE6D04">
        <w:rPr>
          <w:b/>
          <w:kern w:val="28"/>
        </w:rPr>
        <w:t xml:space="preserve">One copy of Drawings to be kept on Site </w:t>
      </w:r>
    </w:p>
    <w:p w14:paraId="48DE8846" w14:textId="77777777" w:rsidR="00DE6D04" w:rsidRPr="00DE6D04" w:rsidRDefault="00DE6D04" w:rsidP="00DE6D04">
      <w:pPr>
        <w:widowControl w:val="0"/>
        <w:overflowPunct w:val="0"/>
        <w:adjustRightInd w:val="0"/>
        <w:ind w:left="360"/>
        <w:rPr>
          <w:kern w:val="28"/>
        </w:rPr>
      </w:pPr>
      <w:r w:rsidRPr="00DE6D04">
        <w:rPr>
          <w:kern w:val="28"/>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1C1EC4BE" w14:textId="77777777" w:rsidR="00DE6D04" w:rsidRPr="00DE6D04" w:rsidRDefault="00DE6D04" w:rsidP="00DE6D04">
      <w:pPr>
        <w:widowControl w:val="0"/>
        <w:overflowPunct w:val="0"/>
        <w:adjustRightInd w:val="0"/>
        <w:ind w:left="360"/>
        <w:rPr>
          <w:kern w:val="28"/>
        </w:rPr>
      </w:pPr>
    </w:p>
    <w:p w14:paraId="636E624C" w14:textId="77777777" w:rsidR="00DE6D04" w:rsidRPr="00DE6D04" w:rsidRDefault="00DE6D04" w:rsidP="00EE2F5A">
      <w:pPr>
        <w:widowControl w:val="0"/>
        <w:numPr>
          <w:ilvl w:val="0"/>
          <w:numId w:val="24"/>
        </w:numPr>
        <w:overflowPunct w:val="0"/>
        <w:adjustRightInd w:val="0"/>
        <w:jc w:val="left"/>
        <w:rPr>
          <w:b/>
          <w:kern w:val="28"/>
        </w:rPr>
      </w:pPr>
      <w:r w:rsidRPr="00DE6D04">
        <w:rPr>
          <w:b/>
          <w:kern w:val="28"/>
        </w:rPr>
        <w:t xml:space="preserve">Disruption of Progress </w:t>
      </w:r>
    </w:p>
    <w:p w14:paraId="1CBDDD12" w14:textId="77777777" w:rsidR="00DE6D04" w:rsidRPr="00DE6D04" w:rsidRDefault="00DE6D04" w:rsidP="00DE6D04">
      <w:pPr>
        <w:widowControl w:val="0"/>
        <w:overflowPunct w:val="0"/>
        <w:adjustRightInd w:val="0"/>
        <w:ind w:left="360"/>
        <w:rPr>
          <w:kern w:val="28"/>
        </w:rPr>
      </w:pPr>
      <w:r w:rsidRPr="00DE6D04">
        <w:rPr>
          <w:kern w:val="28"/>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3AD6BEC0" w14:textId="77777777" w:rsidR="00DE6D04" w:rsidRPr="00DE6D04" w:rsidRDefault="00DE6D04" w:rsidP="00DE6D04">
      <w:pPr>
        <w:widowControl w:val="0"/>
        <w:overflowPunct w:val="0"/>
        <w:adjustRightInd w:val="0"/>
        <w:rPr>
          <w:kern w:val="28"/>
        </w:rPr>
      </w:pPr>
    </w:p>
    <w:p w14:paraId="5B60A2F7" w14:textId="77777777" w:rsidR="00DE6D04" w:rsidRPr="00DE6D04" w:rsidRDefault="00DE6D04" w:rsidP="00DE6D04">
      <w:pPr>
        <w:tabs>
          <w:tab w:val="num" w:pos="360"/>
        </w:tabs>
        <w:ind w:left="360" w:hanging="360"/>
        <w:rPr>
          <w:b/>
          <w:kern w:val="28"/>
        </w:rPr>
      </w:pPr>
      <w:r w:rsidRPr="00DE6D04">
        <w:rPr>
          <w:b/>
          <w:kern w:val="28"/>
        </w:rPr>
        <w:t xml:space="preserve">WORK BOOK </w:t>
      </w:r>
    </w:p>
    <w:p w14:paraId="2558C80E" w14:textId="77777777" w:rsidR="00DE6D04" w:rsidRPr="00DE6D04" w:rsidRDefault="00DE6D04" w:rsidP="00DE6D04">
      <w:pPr>
        <w:widowControl w:val="0"/>
        <w:overflowPunct w:val="0"/>
        <w:adjustRightInd w:val="0"/>
        <w:ind w:left="357"/>
        <w:rPr>
          <w:kern w:val="28"/>
        </w:rPr>
      </w:pPr>
      <w:r w:rsidRPr="00DE6D04">
        <w:rPr>
          <w:kern w:val="28"/>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59FF9142" w14:textId="77777777" w:rsidR="00DE6D04" w:rsidRPr="00DE6D04" w:rsidRDefault="00DE6D04" w:rsidP="00DE6D04">
      <w:pPr>
        <w:widowControl w:val="0"/>
        <w:overflowPunct w:val="0"/>
        <w:adjustRightInd w:val="0"/>
        <w:ind w:left="360"/>
        <w:rPr>
          <w:kern w:val="28"/>
          <w:sz w:val="10"/>
          <w:szCs w:val="10"/>
        </w:rPr>
      </w:pPr>
    </w:p>
    <w:p w14:paraId="3C747874" w14:textId="77777777" w:rsidR="00DE6D04" w:rsidRPr="00DE6D04" w:rsidRDefault="00DE6D04" w:rsidP="00DE6D04">
      <w:pPr>
        <w:widowControl w:val="0"/>
        <w:overflowPunct w:val="0"/>
        <w:adjustRightInd w:val="0"/>
        <w:ind w:left="360"/>
        <w:rPr>
          <w:kern w:val="28"/>
        </w:rPr>
      </w:pPr>
      <w:r w:rsidRPr="00DE6D04">
        <w:rPr>
          <w:kern w:val="28"/>
        </w:rPr>
        <w:t xml:space="preserve">Every order shall be dated and signed by the Engineer and the Contractor, </w:t>
      </w:r>
      <w:proofErr w:type="gramStart"/>
      <w:r w:rsidRPr="00DE6D04">
        <w:rPr>
          <w:kern w:val="28"/>
        </w:rPr>
        <w:t>in order to</w:t>
      </w:r>
      <w:proofErr w:type="gramEnd"/>
      <w:r w:rsidRPr="00DE6D04">
        <w:rPr>
          <w:kern w:val="28"/>
        </w:rPr>
        <w:t xml:space="preserve"> account for its receipt. </w:t>
      </w:r>
    </w:p>
    <w:p w14:paraId="5B3DCE0F" w14:textId="77777777" w:rsidR="00DE6D04" w:rsidRPr="00DE6D04" w:rsidRDefault="00DE6D04" w:rsidP="00DE6D04">
      <w:pPr>
        <w:widowControl w:val="0"/>
        <w:overflowPunct w:val="0"/>
        <w:adjustRightInd w:val="0"/>
        <w:ind w:left="360"/>
        <w:rPr>
          <w:kern w:val="28"/>
          <w:sz w:val="10"/>
          <w:szCs w:val="10"/>
        </w:rPr>
      </w:pPr>
    </w:p>
    <w:p w14:paraId="6D170012" w14:textId="77777777" w:rsidR="00DE6D04" w:rsidRPr="00DE6D04" w:rsidRDefault="00DE6D04" w:rsidP="00DE6D04">
      <w:pPr>
        <w:widowControl w:val="0"/>
        <w:overflowPunct w:val="0"/>
        <w:adjustRightInd w:val="0"/>
        <w:ind w:left="360"/>
        <w:rPr>
          <w:kern w:val="28"/>
        </w:rPr>
      </w:pPr>
      <w:r w:rsidRPr="00DE6D04">
        <w:rPr>
          <w:kern w:val="28"/>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266A9E96" w14:textId="77777777" w:rsidR="00DE6D04" w:rsidRPr="00DE6D04" w:rsidRDefault="00DE6D04" w:rsidP="00DE6D04">
      <w:pPr>
        <w:widowControl w:val="0"/>
        <w:overflowPunct w:val="0"/>
        <w:adjustRightInd w:val="0"/>
        <w:ind w:left="360"/>
        <w:rPr>
          <w:kern w:val="28"/>
          <w:sz w:val="10"/>
          <w:szCs w:val="10"/>
        </w:rPr>
      </w:pPr>
    </w:p>
    <w:p w14:paraId="6352B7A2" w14:textId="77777777" w:rsidR="00DE6D04" w:rsidRPr="00DE6D04" w:rsidRDefault="00DE6D04" w:rsidP="00DE6D04">
      <w:pPr>
        <w:widowControl w:val="0"/>
        <w:overflowPunct w:val="0"/>
        <w:adjustRightInd w:val="0"/>
        <w:ind w:left="360"/>
        <w:rPr>
          <w:kern w:val="28"/>
        </w:rPr>
      </w:pPr>
      <w:r w:rsidRPr="00DE6D04">
        <w:rPr>
          <w:kern w:val="28"/>
        </w:rPr>
        <w:t xml:space="preserve">The original of the Work Book shall be delivered to the Employer at the time of Final Acceptance of the Works. A copy shall be kept by the Engineer and another copy by the Contractor. </w:t>
      </w:r>
    </w:p>
    <w:p w14:paraId="775BA534" w14:textId="77777777" w:rsidR="00DE6D04" w:rsidRPr="00DE6D04" w:rsidRDefault="00DE6D04" w:rsidP="00DE6D04">
      <w:pPr>
        <w:widowControl w:val="0"/>
        <w:overflowPunct w:val="0"/>
        <w:adjustRightInd w:val="0"/>
        <w:rPr>
          <w:kern w:val="28"/>
        </w:rPr>
      </w:pPr>
    </w:p>
    <w:p w14:paraId="11DDB68D" w14:textId="77777777" w:rsidR="00DE6D04" w:rsidRPr="00DE6D04" w:rsidRDefault="00DE6D04" w:rsidP="00DE6D04">
      <w:pPr>
        <w:tabs>
          <w:tab w:val="num" w:pos="360"/>
        </w:tabs>
        <w:ind w:left="360" w:hanging="360"/>
        <w:jc w:val="left"/>
        <w:rPr>
          <w:b/>
          <w:kern w:val="28"/>
        </w:rPr>
      </w:pPr>
    </w:p>
    <w:p w14:paraId="01B1000A" w14:textId="77777777" w:rsidR="00DE6D04" w:rsidRPr="00DE6D04" w:rsidRDefault="00DE6D04" w:rsidP="00DE6D04">
      <w:pPr>
        <w:tabs>
          <w:tab w:val="num" w:pos="360"/>
        </w:tabs>
        <w:ind w:left="360" w:hanging="360"/>
        <w:jc w:val="left"/>
        <w:rPr>
          <w:b/>
          <w:kern w:val="28"/>
        </w:rPr>
      </w:pPr>
      <w:r w:rsidRPr="00DE6D04">
        <w:rPr>
          <w:b/>
          <w:kern w:val="28"/>
        </w:rPr>
        <w:t xml:space="preserve">PERFORMANCE SECURITY </w:t>
      </w:r>
    </w:p>
    <w:p w14:paraId="7E5B37AD" w14:textId="77777777" w:rsidR="00DE6D04" w:rsidRPr="00DE6D04" w:rsidRDefault="00DE6D04" w:rsidP="00EE2F5A">
      <w:pPr>
        <w:widowControl w:val="0"/>
        <w:numPr>
          <w:ilvl w:val="0"/>
          <w:numId w:val="12"/>
        </w:numPr>
        <w:overflowPunct w:val="0"/>
        <w:adjustRightInd w:val="0"/>
        <w:jc w:val="left"/>
        <w:rPr>
          <w:kern w:val="28"/>
        </w:rPr>
      </w:pPr>
      <w:r w:rsidRPr="00DE6D04">
        <w:rPr>
          <w:kern w:val="28"/>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w:t>
      </w:r>
      <w:r w:rsidRPr="00DE6D04">
        <w:rPr>
          <w:kern w:val="28"/>
        </w:rPr>
        <w:lastRenderedPageBreak/>
        <w:t xml:space="preserve">in the Contract. </w:t>
      </w:r>
    </w:p>
    <w:p w14:paraId="0C73E2F6" w14:textId="77777777" w:rsidR="00DE6D04" w:rsidRPr="00DE6D04" w:rsidRDefault="00DE6D04" w:rsidP="00DE6D04">
      <w:pPr>
        <w:widowControl w:val="0"/>
        <w:overflowPunct w:val="0"/>
        <w:adjustRightInd w:val="0"/>
        <w:rPr>
          <w:kern w:val="28"/>
          <w:sz w:val="10"/>
          <w:szCs w:val="10"/>
        </w:rPr>
      </w:pPr>
    </w:p>
    <w:p w14:paraId="54D6AC31" w14:textId="77777777" w:rsidR="00DE6D04" w:rsidRPr="00DE6D04" w:rsidRDefault="00DE6D04" w:rsidP="00EE2F5A">
      <w:pPr>
        <w:widowControl w:val="0"/>
        <w:numPr>
          <w:ilvl w:val="0"/>
          <w:numId w:val="12"/>
        </w:numPr>
        <w:overflowPunct w:val="0"/>
        <w:adjustRightInd w:val="0"/>
        <w:jc w:val="left"/>
        <w:rPr>
          <w:kern w:val="28"/>
        </w:rPr>
      </w:pPr>
      <w:r w:rsidRPr="00DE6D04">
        <w:rPr>
          <w:kern w:val="28"/>
        </w:rPr>
        <w:t xml:space="preserve">The Performance Bond or Bank Guarantee must be issued by an acceptable insurance company or accredited bank, in the format included in Appendix I to these General </w:t>
      </w:r>
      <w:proofErr w:type="gramStart"/>
      <w:r w:rsidRPr="00DE6D04">
        <w:rPr>
          <w:kern w:val="28"/>
        </w:rPr>
        <w:t>Conditions, and</w:t>
      </w:r>
      <w:proofErr w:type="gramEnd"/>
      <w:r w:rsidRPr="00DE6D04">
        <w:rPr>
          <w:kern w:val="28"/>
        </w:rPr>
        <w:t xml:space="preserve">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4A98AFD0" w14:textId="77777777" w:rsidR="00DE6D04" w:rsidRPr="00DE6D04" w:rsidRDefault="00DE6D04" w:rsidP="00DE6D04">
      <w:pPr>
        <w:widowControl w:val="0"/>
        <w:overflowPunct w:val="0"/>
        <w:adjustRightInd w:val="0"/>
        <w:rPr>
          <w:kern w:val="28"/>
          <w:sz w:val="10"/>
          <w:szCs w:val="10"/>
        </w:rPr>
      </w:pPr>
    </w:p>
    <w:p w14:paraId="5E9D9A7F" w14:textId="77777777" w:rsidR="00DE6D04" w:rsidRPr="00DE6D04" w:rsidRDefault="00DE6D04" w:rsidP="00EE2F5A">
      <w:pPr>
        <w:widowControl w:val="0"/>
        <w:numPr>
          <w:ilvl w:val="0"/>
          <w:numId w:val="12"/>
        </w:numPr>
        <w:overflowPunct w:val="0"/>
        <w:adjustRightInd w:val="0"/>
        <w:jc w:val="left"/>
        <w:rPr>
          <w:kern w:val="28"/>
        </w:rPr>
      </w:pPr>
      <w:r w:rsidRPr="00DE6D04">
        <w:rPr>
          <w:kern w:val="28"/>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5F3CF578" w14:textId="77777777" w:rsidR="00DE6D04" w:rsidRPr="00DE6D04" w:rsidRDefault="00DE6D04" w:rsidP="00DE6D04">
      <w:pPr>
        <w:widowControl w:val="0"/>
        <w:overflowPunct w:val="0"/>
        <w:adjustRightInd w:val="0"/>
        <w:jc w:val="left"/>
        <w:rPr>
          <w:kern w:val="28"/>
        </w:rPr>
      </w:pPr>
    </w:p>
    <w:p w14:paraId="40A1D5AF" w14:textId="77777777" w:rsidR="00DE6D04" w:rsidRPr="00DE6D04" w:rsidRDefault="00DE6D04" w:rsidP="00DE6D04">
      <w:pPr>
        <w:tabs>
          <w:tab w:val="num" w:pos="360"/>
        </w:tabs>
        <w:ind w:left="360" w:hanging="360"/>
        <w:jc w:val="left"/>
        <w:rPr>
          <w:b/>
          <w:kern w:val="28"/>
        </w:rPr>
      </w:pPr>
      <w:r w:rsidRPr="00DE6D04">
        <w:rPr>
          <w:b/>
          <w:kern w:val="28"/>
        </w:rPr>
        <w:t xml:space="preserve">INSPECTION OF SITE </w:t>
      </w:r>
    </w:p>
    <w:p w14:paraId="1B8F734B"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6946BA1E" w14:textId="77777777" w:rsidR="00DE6D04" w:rsidRPr="00DE6D04" w:rsidRDefault="00DE6D04" w:rsidP="00DE6D04">
      <w:pPr>
        <w:tabs>
          <w:tab w:val="num" w:pos="360"/>
        </w:tabs>
        <w:ind w:left="360" w:hanging="360"/>
        <w:rPr>
          <w:b/>
          <w:kern w:val="28"/>
        </w:rPr>
      </w:pPr>
      <w:r w:rsidRPr="00DE6D04">
        <w:rPr>
          <w:b/>
          <w:kern w:val="28"/>
        </w:rPr>
        <w:t xml:space="preserve">SUFFICIENCY OF TENDER </w:t>
      </w:r>
    </w:p>
    <w:p w14:paraId="595F01BD"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2CD29EA1" w14:textId="77777777" w:rsidR="00DE6D04" w:rsidRPr="00DE6D04" w:rsidRDefault="00DE6D04" w:rsidP="00DE6D04">
      <w:pPr>
        <w:tabs>
          <w:tab w:val="num" w:pos="360"/>
        </w:tabs>
        <w:ind w:left="360" w:hanging="360"/>
        <w:rPr>
          <w:b/>
          <w:kern w:val="28"/>
        </w:rPr>
      </w:pPr>
      <w:r w:rsidRPr="00DE6D04">
        <w:rPr>
          <w:b/>
          <w:kern w:val="28"/>
        </w:rPr>
        <w:t xml:space="preserve">PROGRAMME OF WORK TO BE FURNISHED </w:t>
      </w:r>
    </w:p>
    <w:p w14:paraId="271C60B4" w14:textId="77777777" w:rsidR="00DE6D04" w:rsidRPr="00DE6D04" w:rsidRDefault="00DE6D04" w:rsidP="00DE6D04">
      <w:pPr>
        <w:widowControl w:val="0"/>
        <w:overflowPunct w:val="0"/>
        <w:adjustRightInd w:val="0"/>
        <w:spacing w:after="120"/>
        <w:rPr>
          <w:kern w:val="28"/>
        </w:rPr>
      </w:pPr>
      <w:r w:rsidRPr="00DE6D04">
        <w:rPr>
          <w:kern w:val="28"/>
        </w:rPr>
        <w:t xml:space="preserve">Within the time limit specified in the Contract, the Contractor shall submit to the Engineer for his consent a detailed </w:t>
      </w:r>
      <w:proofErr w:type="spellStart"/>
      <w:r w:rsidRPr="00DE6D04">
        <w:rPr>
          <w:kern w:val="28"/>
        </w:rPr>
        <w:t>Programme</w:t>
      </w:r>
      <w:proofErr w:type="spellEnd"/>
      <w:r w:rsidRPr="00DE6D04">
        <w:rPr>
          <w:kern w:val="28"/>
        </w:rPr>
        <w:t xml:space="preserve"> of Work showing the order of procedure and the method in which he proposes to carry out the Works.  In preparing his </w:t>
      </w:r>
      <w:proofErr w:type="spellStart"/>
      <w:r w:rsidRPr="00DE6D04">
        <w:rPr>
          <w:kern w:val="28"/>
        </w:rPr>
        <w:t>Programme</w:t>
      </w:r>
      <w:proofErr w:type="spellEnd"/>
      <w:r w:rsidRPr="00DE6D04">
        <w:rPr>
          <w:kern w:val="28"/>
        </w:rPr>
        <w:t xml:space="preserve"> of Work the Contractor shall pay due regard to the priority required by certain works.  Should the Engineer, during the progress of work, require further modifications to the </w:t>
      </w:r>
      <w:proofErr w:type="spellStart"/>
      <w:r w:rsidRPr="00DE6D04">
        <w:rPr>
          <w:kern w:val="28"/>
        </w:rPr>
        <w:t>Programme</w:t>
      </w:r>
      <w:proofErr w:type="spellEnd"/>
      <w:r w:rsidRPr="00DE6D04">
        <w:rPr>
          <w:kern w:val="28"/>
        </w:rPr>
        <w:t xml:space="preserve"> of Work, the Contractor shall review the said program.  The Contractor shall also whenever required by the Engineer submit </w:t>
      </w:r>
      <w:proofErr w:type="gramStart"/>
      <w:r w:rsidRPr="00DE6D04">
        <w:rPr>
          <w:kern w:val="28"/>
        </w:rPr>
        <w:t>particulars in</w:t>
      </w:r>
      <w:proofErr w:type="gramEnd"/>
      <w:r w:rsidRPr="00DE6D04">
        <w:rPr>
          <w:kern w:val="28"/>
        </w:rPr>
        <w:t xml:space="preserve"> writing of the Contractor's arrangements for carrying out the Works and of the Constructional Plant and Temporary Works which the Contractor intends to supply, use or construct as the case may be.  The submission of such program, or any modifications thereto, or the </w:t>
      </w:r>
      <w:proofErr w:type="gramStart"/>
      <w:r w:rsidRPr="00DE6D04">
        <w:rPr>
          <w:kern w:val="28"/>
        </w:rPr>
        <w:t>particulars required</w:t>
      </w:r>
      <w:proofErr w:type="gramEnd"/>
      <w:r w:rsidRPr="00DE6D04">
        <w:rPr>
          <w:kern w:val="28"/>
        </w:rPr>
        <w:t xml:space="preserve"> by the Engineer, shall not relieve the Contractor of any of his duties or obligations under the Contract nor shall the incorporation of any modification to the </w:t>
      </w:r>
      <w:proofErr w:type="spellStart"/>
      <w:r w:rsidRPr="00DE6D04">
        <w:rPr>
          <w:kern w:val="28"/>
        </w:rPr>
        <w:t>Programme</w:t>
      </w:r>
      <w:proofErr w:type="spellEnd"/>
      <w:r w:rsidRPr="00DE6D04">
        <w:rPr>
          <w:kern w:val="28"/>
        </w:rPr>
        <w:t xml:space="preserve"> of Work either at the commencement of the contract or during its course entitle the Contractor to any additional payments in consequence thereof. </w:t>
      </w:r>
    </w:p>
    <w:p w14:paraId="06B6A78B" w14:textId="77777777" w:rsidR="00DE6D04" w:rsidRPr="00DE6D04" w:rsidRDefault="00DE6D04" w:rsidP="00DE6D04">
      <w:pPr>
        <w:tabs>
          <w:tab w:val="num" w:pos="360"/>
        </w:tabs>
        <w:ind w:left="360" w:hanging="360"/>
        <w:jc w:val="left"/>
        <w:rPr>
          <w:b/>
          <w:kern w:val="28"/>
        </w:rPr>
      </w:pPr>
      <w:r w:rsidRPr="00DE6D04">
        <w:rPr>
          <w:b/>
          <w:kern w:val="28"/>
        </w:rPr>
        <w:t xml:space="preserve">WEEKLY SITE MEETING </w:t>
      </w:r>
    </w:p>
    <w:p w14:paraId="28464448" w14:textId="77777777" w:rsidR="00DE6D04" w:rsidRPr="00DE6D04" w:rsidRDefault="00DE6D04" w:rsidP="00DE6D04">
      <w:pPr>
        <w:widowControl w:val="0"/>
        <w:overflowPunct w:val="0"/>
        <w:adjustRightInd w:val="0"/>
        <w:spacing w:after="120"/>
        <w:rPr>
          <w:kern w:val="28"/>
        </w:rPr>
      </w:pPr>
      <w:r w:rsidRPr="00DE6D04">
        <w:rPr>
          <w:kern w:val="28"/>
        </w:rPr>
        <w:t xml:space="preserve">A weekly site meeting shall be held between the UNDP Project Coordinator or engineer, if any, the representative of the Contractor and the Engineer or the Engineer's Representative, </w:t>
      </w:r>
      <w:proofErr w:type="gramStart"/>
      <w:r w:rsidRPr="00DE6D04">
        <w:rPr>
          <w:kern w:val="28"/>
        </w:rPr>
        <w:t>in order to</w:t>
      </w:r>
      <w:proofErr w:type="gramEnd"/>
      <w:r w:rsidRPr="00DE6D04">
        <w:rPr>
          <w:kern w:val="28"/>
        </w:rPr>
        <w:t xml:space="preserve"> verify that the Works are progressing normally and are executed in accordance with the Contract. </w:t>
      </w:r>
    </w:p>
    <w:p w14:paraId="2AB64E42" w14:textId="77777777" w:rsidR="00DE6D04" w:rsidRPr="00DE6D04" w:rsidRDefault="00DE6D04" w:rsidP="00DE6D04">
      <w:pPr>
        <w:tabs>
          <w:tab w:val="num" w:pos="360"/>
        </w:tabs>
        <w:ind w:left="360" w:hanging="360"/>
        <w:rPr>
          <w:b/>
          <w:kern w:val="28"/>
        </w:rPr>
      </w:pPr>
      <w:r w:rsidRPr="00DE6D04">
        <w:rPr>
          <w:b/>
          <w:kern w:val="28"/>
        </w:rPr>
        <w:t xml:space="preserve">CHANGE ORDERS </w:t>
      </w:r>
    </w:p>
    <w:p w14:paraId="2EE4F41F" w14:textId="77777777" w:rsidR="00DE6D04" w:rsidRPr="00DE6D04" w:rsidRDefault="00DE6D04" w:rsidP="00EE2F5A">
      <w:pPr>
        <w:widowControl w:val="0"/>
        <w:numPr>
          <w:ilvl w:val="0"/>
          <w:numId w:val="13"/>
        </w:numPr>
        <w:overflowPunct w:val="0"/>
        <w:adjustRightInd w:val="0"/>
        <w:jc w:val="left"/>
        <w:rPr>
          <w:kern w:val="28"/>
        </w:rPr>
      </w:pPr>
      <w:r w:rsidRPr="00DE6D04">
        <w:rPr>
          <w:kern w:val="28"/>
        </w:rPr>
        <w:t xml:space="preserve">The Engineer may instruct the Contractor, with the approval of the Employer and by means of Change Orders, all variations in quantity or quality of the Works, in whole or in part, that are deemed necessary by the Engineer. </w:t>
      </w:r>
    </w:p>
    <w:p w14:paraId="2076214E" w14:textId="77777777" w:rsidR="00DE6D04" w:rsidRPr="00DE6D04" w:rsidRDefault="00DE6D04" w:rsidP="00EE2F5A">
      <w:pPr>
        <w:widowControl w:val="0"/>
        <w:numPr>
          <w:ilvl w:val="0"/>
          <w:numId w:val="13"/>
        </w:numPr>
        <w:overflowPunct w:val="0"/>
        <w:adjustRightInd w:val="0"/>
        <w:jc w:val="left"/>
        <w:rPr>
          <w:kern w:val="28"/>
        </w:rPr>
      </w:pPr>
      <w:r w:rsidRPr="00DE6D04">
        <w:rPr>
          <w:kern w:val="28"/>
        </w:rPr>
        <w:t xml:space="preserve">Processing of change orders shall be governed by clause 48 of these General Conditions. </w:t>
      </w:r>
    </w:p>
    <w:p w14:paraId="6EE87138" w14:textId="77777777" w:rsidR="00DE6D04" w:rsidRPr="00DE6D04" w:rsidRDefault="00DE6D04" w:rsidP="00DE6D04">
      <w:pPr>
        <w:widowControl w:val="0"/>
        <w:overflowPunct w:val="0"/>
        <w:adjustRightInd w:val="0"/>
        <w:jc w:val="left"/>
        <w:rPr>
          <w:kern w:val="28"/>
        </w:rPr>
      </w:pPr>
    </w:p>
    <w:p w14:paraId="664C60E9" w14:textId="77777777" w:rsidR="00DE6D04" w:rsidRPr="00DE6D04" w:rsidRDefault="00DE6D04" w:rsidP="00DE6D04">
      <w:pPr>
        <w:tabs>
          <w:tab w:val="num" w:pos="360"/>
        </w:tabs>
        <w:ind w:left="360" w:hanging="360"/>
        <w:jc w:val="left"/>
        <w:rPr>
          <w:b/>
          <w:kern w:val="28"/>
        </w:rPr>
      </w:pPr>
      <w:r w:rsidRPr="00DE6D04">
        <w:rPr>
          <w:b/>
          <w:kern w:val="28"/>
        </w:rPr>
        <w:lastRenderedPageBreak/>
        <w:t xml:space="preserve">CONTRACTOR'S SUPERINTENDENCE </w:t>
      </w:r>
    </w:p>
    <w:p w14:paraId="1B2EB652"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6A151BF0" w14:textId="77777777" w:rsidR="00DE6D04" w:rsidRPr="00DE6D04" w:rsidRDefault="00DE6D04" w:rsidP="00DE6D04">
      <w:pPr>
        <w:tabs>
          <w:tab w:val="num" w:pos="360"/>
        </w:tabs>
        <w:ind w:left="360" w:hanging="360"/>
        <w:jc w:val="left"/>
        <w:rPr>
          <w:b/>
          <w:kern w:val="28"/>
        </w:rPr>
      </w:pPr>
      <w:r w:rsidRPr="00DE6D04">
        <w:rPr>
          <w:b/>
          <w:kern w:val="28"/>
        </w:rPr>
        <w:t xml:space="preserve">CONTRACTOR'S EMPLOYEES </w:t>
      </w:r>
    </w:p>
    <w:p w14:paraId="46DDB036" w14:textId="77777777" w:rsidR="00DE6D04" w:rsidRPr="00DE6D04" w:rsidRDefault="00DE6D04" w:rsidP="00EE2F5A">
      <w:pPr>
        <w:widowControl w:val="0"/>
        <w:numPr>
          <w:ilvl w:val="0"/>
          <w:numId w:val="14"/>
        </w:numPr>
        <w:overflowPunct w:val="0"/>
        <w:adjustRightInd w:val="0"/>
        <w:jc w:val="left"/>
        <w:rPr>
          <w:kern w:val="28"/>
        </w:rPr>
      </w:pPr>
      <w:r w:rsidRPr="00DE6D04">
        <w:rPr>
          <w:kern w:val="28"/>
        </w:rPr>
        <w:t xml:space="preserve">The Contractor shall provide and employ on the Site in connection with the execution and completion of the Works and the remedying of any defects therein: </w:t>
      </w:r>
    </w:p>
    <w:p w14:paraId="41BDE248" w14:textId="77777777" w:rsidR="00DE6D04" w:rsidRPr="00DE6D04" w:rsidRDefault="00DE6D04" w:rsidP="00DE6D04">
      <w:pPr>
        <w:widowControl w:val="0"/>
        <w:overflowPunct w:val="0"/>
        <w:adjustRightInd w:val="0"/>
        <w:rPr>
          <w:kern w:val="28"/>
          <w:sz w:val="10"/>
          <w:szCs w:val="10"/>
        </w:rPr>
      </w:pPr>
    </w:p>
    <w:p w14:paraId="2C9EB5C1" w14:textId="77777777" w:rsidR="00DE6D04" w:rsidRPr="00DE6D04" w:rsidRDefault="00DE6D04" w:rsidP="00EE2F5A">
      <w:pPr>
        <w:widowControl w:val="0"/>
        <w:numPr>
          <w:ilvl w:val="0"/>
          <w:numId w:val="15"/>
        </w:numPr>
        <w:overflowPunct w:val="0"/>
        <w:adjustRightInd w:val="0"/>
        <w:ind w:left="709" w:hanging="252"/>
        <w:jc w:val="left"/>
        <w:rPr>
          <w:kern w:val="28"/>
        </w:rPr>
      </w:pPr>
      <w:r w:rsidRPr="00DE6D04">
        <w:rPr>
          <w:kern w:val="28"/>
        </w:rPr>
        <w:t xml:space="preserve">Only such technical assistants as are skilled and experienced in their respective callings and such sub-agent foremen and leading hands as are competent to give proper supervision to the work they are required to supervise, and </w:t>
      </w:r>
    </w:p>
    <w:p w14:paraId="5FAF7F88" w14:textId="77777777" w:rsidR="00DE6D04" w:rsidRPr="00DE6D04" w:rsidRDefault="00DE6D04" w:rsidP="00DE6D04">
      <w:pPr>
        <w:widowControl w:val="0"/>
        <w:overflowPunct w:val="0"/>
        <w:adjustRightInd w:val="0"/>
        <w:ind w:left="709"/>
        <w:rPr>
          <w:kern w:val="28"/>
          <w:sz w:val="10"/>
          <w:szCs w:val="10"/>
        </w:rPr>
      </w:pPr>
    </w:p>
    <w:p w14:paraId="6ABC7D1D" w14:textId="77777777" w:rsidR="00DE6D04" w:rsidRPr="00DE6D04" w:rsidRDefault="00DE6D04" w:rsidP="00EE2F5A">
      <w:pPr>
        <w:widowControl w:val="0"/>
        <w:numPr>
          <w:ilvl w:val="0"/>
          <w:numId w:val="15"/>
        </w:numPr>
        <w:overflowPunct w:val="0"/>
        <w:adjustRightInd w:val="0"/>
        <w:ind w:left="709" w:hanging="180"/>
        <w:jc w:val="left"/>
        <w:rPr>
          <w:kern w:val="28"/>
        </w:rPr>
      </w:pPr>
      <w:r w:rsidRPr="00DE6D04">
        <w:rPr>
          <w:kern w:val="28"/>
        </w:rPr>
        <w:t xml:space="preserve">Such skilled, semi-skilled, and unskilled labor as is necessary for the proper and timely execution and completion of the Works. </w:t>
      </w:r>
    </w:p>
    <w:p w14:paraId="5C18B346" w14:textId="77777777" w:rsidR="00DE6D04" w:rsidRPr="00DE6D04" w:rsidRDefault="00DE6D04" w:rsidP="00DE6D04">
      <w:pPr>
        <w:widowControl w:val="0"/>
        <w:overflowPunct w:val="0"/>
        <w:adjustRightInd w:val="0"/>
        <w:rPr>
          <w:kern w:val="28"/>
        </w:rPr>
      </w:pPr>
    </w:p>
    <w:p w14:paraId="3AA27A4B" w14:textId="77777777" w:rsidR="00DE6D04" w:rsidRPr="00DE6D04" w:rsidRDefault="00DE6D04" w:rsidP="00EE2F5A">
      <w:pPr>
        <w:widowControl w:val="0"/>
        <w:numPr>
          <w:ilvl w:val="0"/>
          <w:numId w:val="14"/>
        </w:numPr>
        <w:overflowPunct w:val="0"/>
        <w:adjustRightInd w:val="0"/>
        <w:jc w:val="left"/>
        <w:rPr>
          <w:kern w:val="28"/>
        </w:rPr>
      </w:pPr>
      <w:r w:rsidRPr="00DE6D04">
        <w:rPr>
          <w:kern w:val="28"/>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063A5E60" w14:textId="77777777" w:rsidR="00DE6D04" w:rsidRPr="00DE6D04" w:rsidRDefault="00DE6D04" w:rsidP="00DE6D04">
      <w:pPr>
        <w:widowControl w:val="0"/>
        <w:overflowPunct w:val="0"/>
        <w:adjustRightInd w:val="0"/>
        <w:jc w:val="left"/>
        <w:rPr>
          <w:kern w:val="28"/>
          <w:sz w:val="10"/>
          <w:szCs w:val="10"/>
        </w:rPr>
      </w:pPr>
    </w:p>
    <w:p w14:paraId="08433529" w14:textId="77777777" w:rsidR="00DE6D04" w:rsidRPr="00DE6D04" w:rsidRDefault="00DE6D04" w:rsidP="00EE2F5A">
      <w:pPr>
        <w:widowControl w:val="0"/>
        <w:numPr>
          <w:ilvl w:val="0"/>
          <w:numId w:val="14"/>
        </w:numPr>
        <w:overflowPunct w:val="0"/>
        <w:adjustRightInd w:val="0"/>
        <w:jc w:val="left"/>
        <w:rPr>
          <w:kern w:val="28"/>
        </w:rPr>
      </w:pPr>
      <w:r w:rsidRPr="00DE6D04">
        <w:rPr>
          <w:kern w:val="28"/>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155B26C9" w14:textId="77777777" w:rsidR="00DE6D04" w:rsidRPr="00DE6D04" w:rsidRDefault="00DE6D04" w:rsidP="00DE6D04">
      <w:pPr>
        <w:widowControl w:val="0"/>
        <w:overflowPunct w:val="0"/>
        <w:adjustRightInd w:val="0"/>
        <w:rPr>
          <w:kern w:val="28"/>
        </w:rPr>
      </w:pPr>
    </w:p>
    <w:p w14:paraId="64EBAC08" w14:textId="77777777" w:rsidR="00DE6D04" w:rsidRPr="00DE6D04" w:rsidRDefault="00DE6D04" w:rsidP="00DE6D04">
      <w:pPr>
        <w:tabs>
          <w:tab w:val="num" w:pos="360"/>
        </w:tabs>
        <w:ind w:left="360" w:hanging="360"/>
        <w:rPr>
          <w:b/>
          <w:kern w:val="28"/>
        </w:rPr>
      </w:pPr>
      <w:r w:rsidRPr="00DE6D04">
        <w:rPr>
          <w:b/>
          <w:kern w:val="28"/>
        </w:rPr>
        <w:t xml:space="preserve">SETTING-OUT </w:t>
      </w:r>
    </w:p>
    <w:p w14:paraId="4033A5E5"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187006C1" w14:textId="77777777" w:rsidR="00DE6D04" w:rsidRPr="00DE6D04" w:rsidRDefault="00DE6D04" w:rsidP="00DE6D04">
      <w:pPr>
        <w:widowControl w:val="0"/>
        <w:overflowPunct w:val="0"/>
        <w:adjustRightInd w:val="0"/>
        <w:jc w:val="left"/>
        <w:rPr>
          <w:kern w:val="28"/>
        </w:rPr>
      </w:pPr>
    </w:p>
    <w:p w14:paraId="1CBFD54F" w14:textId="77777777" w:rsidR="00DE6D04" w:rsidRPr="00DE6D04" w:rsidRDefault="00DE6D04" w:rsidP="00DE6D04">
      <w:pPr>
        <w:tabs>
          <w:tab w:val="num" w:pos="360"/>
        </w:tabs>
        <w:ind w:left="360" w:hanging="360"/>
        <w:jc w:val="left"/>
        <w:rPr>
          <w:b/>
          <w:kern w:val="28"/>
        </w:rPr>
      </w:pPr>
      <w:r w:rsidRPr="00DE6D04">
        <w:rPr>
          <w:b/>
          <w:kern w:val="28"/>
        </w:rPr>
        <w:t xml:space="preserve">WATCHING AND LIGHTING </w:t>
      </w:r>
    </w:p>
    <w:p w14:paraId="0666FE36"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in connection with the Works provide and maintain at his own cost all lights, guards, fencing and watching when and where necessary or required by the Engineer or by any duly constituted </w:t>
      </w:r>
      <w:r w:rsidRPr="00DE6D04">
        <w:rPr>
          <w:kern w:val="28"/>
        </w:rPr>
        <w:lastRenderedPageBreak/>
        <w:t xml:space="preserve">authority for the protection of the Works and the materials and equipment utilized therefor or for the safety and convenience of the public or others. </w:t>
      </w:r>
    </w:p>
    <w:p w14:paraId="38330E2C" w14:textId="77777777" w:rsidR="00DE6D04" w:rsidRPr="00DE6D04" w:rsidRDefault="00DE6D04" w:rsidP="00DE6D04">
      <w:pPr>
        <w:tabs>
          <w:tab w:val="num" w:pos="360"/>
        </w:tabs>
        <w:ind w:left="360" w:hanging="360"/>
        <w:jc w:val="left"/>
        <w:rPr>
          <w:b/>
          <w:kern w:val="28"/>
        </w:rPr>
      </w:pPr>
      <w:r w:rsidRPr="00DE6D04">
        <w:rPr>
          <w:b/>
          <w:kern w:val="28"/>
        </w:rPr>
        <w:t xml:space="preserve">CARE OF WORKS </w:t>
      </w:r>
    </w:p>
    <w:p w14:paraId="19B37C70" w14:textId="77777777" w:rsidR="00DE6D04" w:rsidRPr="00DE6D04" w:rsidRDefault="00DE6D04" w:rsidP="00EE2F5A">
      <w:pPr>
        <w:widowControl w:val="0"/>
        <w:numPr>
          <w:ilvl w:val="0"/>
          <w:numId w:val="16"/>
        </w:numPr>
        <w:overflowPunct w:val="0"/>
        <w:adjustRightInd w:val="0"/>
        <w:jc w:val="left"/>
        <w:rPr>
          <w:kern w:val="28"/>
        </w:rPr>
      </w:pPr>
      <w:r w:rsidRPr="00DE6D04">
        <w:rPr>
          <w:kern w:val="28"/>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DE6D04">
        <w:rPr>
          <w:kern w:val="28"/>
          <w:u w:val="single"/>
        </w:rPr>
        <w:t>Force Majeure</w:t>
      </w:r>
      <w:r w:rsidRPr="00DE6D04">
        <w:rPr>
          <w:kern w:val="28"/>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w:t>
      </w:r>
      <w:proofErr w:type="gramStart"/>
      <w:r w:rsidRPr="00DE6D04">
        <w:rPr>
          <w:kern w:val="28"/>
        </w:rPr>
        <w:t>in the course of</w:t>
      </w:r>
      <w:proofErr w:type="gramEnd"/>
      <w:r w:rsidRPr="00DE6D04">
        <w:rPr>
          <w:kern w:val="28"/>
        </w:rPr>
        <w:t xml:space="preserve"> any operations carried out by him for the purpose of complying with his obligations Clause 47 hereof. </w:t>
      </w:r>
    </w:p>
    <w:p w14:paraId="15B98EFC" w14:textId="77777777" w:rsidR="00DE6D04" w:rsidRPr="00DE6D04" w:rsidRDefault="00DE6D04" w:rsidP="00DE6D04">
      <w:pPr>
        <w:widowControl w:val="0"/>
        <w:overflowPunct w:val="0"/>
        <w:adjustRightInd w:val="0"/>
        <w:rPr>
          <w:kern w:val="28"/>
          <w:sz w:val="10"/>
          <w:szCs w:val="10"/>
        </w:rPr>
      </w:pPr>
    </w:p>
    <w:p w14:paraId="0AAF192A" w14:textId="77777777" w:rsidR="00DE6D04" w:rsidRPr="00DE6D04" w:rsidRDefault="00DE6D04" w:rsidP="00EE2F5A">
      <w:pPr>
        <w:widowControl w:val="0"/>
        <w:numPr>
          <w:ilvl w:val="0"/>
          <w:numId w:val="16"/>
        </w:numPr>
        <w:overflowPunct w:val="0"/>
        <w:adjustRightInd w:val="0"/>
        <w:jc w:val="left"/>
        <w:rPr>
          <w:kern w:val="28"/>
        </w:rPr>
      </w:pPr>
      <w:r w:rsidRPr="00DE6D04">
        <w:rPr>
          <w:kern w:val="28"/>
        </w:rPr>
        <w:t xml:space="preserve">The Contractor shall be fully responsible for the review of the Engineering design and details of the Works and shall inform the Employer of any mistakes or incorrectness in such design and details which would affect the Works. </w:t>
      </w:r>
    </w:p>
    <w:p w14:paraId="7A651BE6" w14:textId="77777777" w:rsidR="00DE6D04" w:rsidRPr="00DE6D04" w:rsidRDefault="00DE6D04" w:rsidP="00DE6D04">
      <w:pPr>
        <w:widowControl w:val="0"/>
        <w:overflowPunct w:val="0"/>
        <w:adjustRightInd w:val="0"/>
        <w:jc w:val="left"/>
        <w:rPr>
          <w:kern w:val="28"/>
        </w:rPr>
      </w:pPr>
    </w:p>
    <w:p w14:paraId="13EC36E0" w14:textId="77777777" w:rsidR="00DE6D04" w:rsidRPr="00DE6D04" w:rsidRDefault="00DE6D04" w:rsidP="00DE6D04">
      <w:pPr>
        <w:tabs>
          <w:tab w:val="num" w:pos="360"/>
        </w:tabs>
        <w:ind w:left="360" w:hanging="360"/>
        <w:jc w:val="left"/>
        <w:rPr>
          <w:b/>
          <w:kern w:val="28"/>
        </w:rPr>
      </w:pPr>
      <w:r w:rsidRPr="00DE6D04">
        <w:rPr>
          <w:b/>
          <w:kern w:val="28"/>
        </w:rPr>
        <w:t>INSURANCE OF WORKS, ETC.</w:t>
      </w:r>
    </w:p>
    <w:p w14:paraId="6801EDA3" w14:textId="77777777" w:rsidR="00DE6D04" w:rsidRPr="00DE6D04" w:rsidRDefault="00DE6D04" w:rsidP="00DE6D04">
      <w:pPr>
        <w:widowControl w:val="0"/>
        <w:overflowPunct w:val="0"/>
        <w:adjustRightInd w:val="0"/>
        <w:rPr>
          <w:kern w:val="28"/>
        </w:rPr>
      </w:pPr>
      <w:r w:rsidRPr="00DE6D04">
        <w:rPr>
          <w:kern w:val="28"/>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2D06843F" w14:textId="77777777" w:rsidR="00DE6D04" w:rsidRPr="00DE6D04" w:rsidRDefault="00DE6D04" w:rsidP="00DE6D04">
      <w:pPr>
        <w:widowControl w:val="0"/>
        <w:overflowPunct w:val="0"/>
        <w:adjustRightInd w:val="0"/>
        <w:rPr>
          <w:kern w:val="28"/>
          <w:sz w:val="10"/>
          <w:szCs w:val="10"/>
        </w:rPr>
      </w:pPr>
    </w:p>
    <w:p w14:paraId="6E0C2C4A" w14:textId="77777777" w:rsidR="00DE6D04" w:rsidRPr="00DE6D04" w:rsidRDefault="00DE6D04" w:rsidP="00EE2F5A">
      <w:pPr>
        <w:widowControl w:val="0"/>
        <w:numPr>
          <w:ilvl w:val="0"/>
          <w:numId w:val="17"/>
        </w:numPr>
        <w:overflowPunct w:val="0"/>
        <w:adjustRightInd w:val="0"/>
        <w:jc w:val="left"/>
        <w:rPr>
          <w:kern w:val="28"/>
        </w:rPr>
      </w:pPr>
      <w:r w:rsidRPr="00DE6D04">
        <w:rPr>
          <w:kern w:val="28"/>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640C170E" w14:textId="77777777" w:rsidR="00DE6D04" w:rsidRPr="00DE6D04" w:rsidRDefault="00DE6D04" w:rsidP="00DE6D04">
      <w:pPr>
        <w:widowControl w:val="0"/>
        <w:overflowPunct w:val="0"/>
        <w:adjustRightInd w:val="0"/>
        <w:rPr>
          <w:kern w:val="28"/>
          <w:sz w:val="10"/>
          <w:szCs w:val="10"/>
        </w:rPr>
      </w:pPr>
    </w:p>
    <w:p w14:paraId="3EDD5DCF" w14:textId="77777777" w:rsidR="00DE6D04" w:rsidRPr="00DE6D04" w:rsidRDefault="00DE6D04" w:rsidP="00EE2F5A">
      <w:pPr>
        <w:widowControl w:val="0"/>
        <w:numPr>
          <w:ilvl w:val="0"/>
          <w:numId w:val="17"/>
        </w:numPr>
        <w:overflowPunct w:val="0"/>
        <w:adjustRightInd w:val="0"/>
        <w:jc w:val="left"/>
        <w:rPr>
          <w:kern w:val="28"/>
        </w:rPr>
      </w:pPr>
      <w:r w:rsidRPr="00DE6D04">
        <w:rPr>
          <w:kern w:val="28"/>
        </w:rPr>
        <w:t xml:space="preserve">The Contractor's equipment and other things brought on to the Site by the Contractor to the replacement value of such equipment and other things; </w:t>
      </w:r>
    </w:p>
    <w:p w14:paraId="4D64B35A" w14:textId="77777777" w:rsidR="00DE6D04" w:rsidRPr="00DE6D04" w:rsidRDefault="00DE6D04" w:rsidP="00DE6D04">
      <w:pPr>
        <w:widowControl w:val="0"/>
        <w:overflowPunct w:val="0"/>
        <w:adjustRightInd w:val="0"/>
        <w:rPr>
          <w:kern w:val="28"/>
          <w:sz w:val="10"/>
          <w:szCs w:val="10"/>
        </w:rPr>
      </w:pPr>
    </w:p>
    <w:p w14:paraId="2B4165C7" w14:textId="77777777" w:rsidR="00DE6D04" w:rsidRPr="00DE6D04" w:rsidRDefault="00DE6D04" w:rsidP="00EE2F5A">
      <w:pPr>
        <w:widowControl w:val="0"/>
        <w:numPr>
          <w:ilvl w:val="0"/>
          <w:numId w:val="17"/>
        </w:numPr>
        <w:overflowPunct w:val="0"/>
        <w:adjustRightInd w:val="0"/>
        <w:jc w:val="left"/>
        <w:rPr>
          <w:kern w:val="28"/>
        </w:rPr>
      </w:pPr>
      <w:r w:rsidRPr="00DE6D04">
        <w:rPr>
          <w:kern w:val="28"/>
        </w:rPr>
        <w:t xml:space="preserve">An insurance to cover the liabilities and warranties of Section 52(4); </w:t>
      </w:r>
    </w:p>
    <w:p w14:paraId="06EA5438" w14:textId="77777777" w:rsidR="00DE6D04" w:rsidRPr="00DE6D04" w:rsidRDefault="00DE6D04" w:rsidP="00DE6D04">
      <w:pPr>
        <w:widowControl w:val="0"/>
        <w:overflowPunct w:val="0"/>
        <w:adjustRightInd w:val="0"/>
        <w:rPr>
          <w:kern w:val="28"/>
          <w:sz w:val="10"/>
          <w:szCs w:val="10"/>
        </w:rPr>
      </w:pPr>
    </w:p>
    <w:p w14:paraId="66ADA269" w14:textId="77777777" w:rsidR="00DE6D04" w:rsidRPr="00DE6D04" w:rsidRDefault="00DE6D04" w:rsidP="00DE6D04">
      <w:pPr>
        <w:widowControl w:val="0"/>
        <w:overflowPunct w:val="0"/>
        <w:adjustRightInd w:val="0"/>
        <w:spacing w:after="120"/>
        <w:ind w:left="360"/>
        <w:rPr>
          <w:kern w:val="28"/>
        </w:rPr>
      </w:pPr>
      <w:r w:rsidRPr="00DE6D04">
        <w:rPr>
          <w:kern w:val="28"/>
        </w:rPr>
        <w:t xml:space="preserve">Such insurance shall be </w:t>
      </w:r>
      <w:proofErr w:type="gramStart"/>
      <w:r w:rsidRPr="00DE6D04">
        <w:rPr>
          <w:kern w:val="28"/>
        </w:rPr>
        <w:t>effected</w:t>
      </w:r>
      <w:proofErr w:type="gramEnd"/>
      <w:r w:rsidRPr="00DE6D04">
        <w:rPr>
          <w:kern w:val="28"/>
        </w:rPr>
        <w:t xml:space="preserve">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2E3C8D95" w14:textId="77777777" w:rsidR="00DE6D04" w:rsidRPr="00DE6D04" w:rsidRDefault="00DE6D04" w:rsidP="00DE6D04">
      <w:pPr>
        <w:tabs>
          <w:tab w:val="num" w:pos="360"/>
        </w:tabs>
        <w:ind w:left="360" w:hanging="360"/>
        <w:jc w:val="left"/>
        <w:rPr>
          <w:b/>
          <w:kern w:val="28"/>
        </w:rPr>
      </w:pPr>
      <w:r w:rsidRPr="00DE6D04">
        <w:rPr>
          <w:b/>
          <w:kern w:val="28"/>
        </w:rPr>
        <w:t xml:space="preserve">DAMAGE TO PERSONS AND PROPERTY </w:t>
      </w:r>
    </w:p>
    <w:p w14:paraId="64105522"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619EE88B" w14:textId="77777777" w:rsidR="00DE6D04" w:rsidRPr="00DE6D04" w:rsidRDefault="00DE6D04" w:rsidP="00EE2F5A">
      <w:pPr>
        <w:widowControl w:val="0"/>
        <w:numPr>
          <w:ilvl w:val="0"/>
          <w:numId w:val="18"/>
        </w:numPr>
        <w:overflowPunct w:val="0"/>
        <w:adjustRightInd w:val="0"/>
        <w:jc w:val="left"/>
        <w:rPr>
          <w:kern w:val="28"/>
        </w:rPr>
      </w:pPr>
      <w:r w:rsidRPr="00DE6D04">
        <w:rPr>
          <w:kern w:val="28"/>
        </w:rPr>
        <w:lastRenderedPageBreak/>
        <w:t xml:space="preserve">The permanent use or occupation of land by the Works or any part thereof; </w:t>
      </w:r>
    </w:p>
    <w:p w14:paraId="284C0B9E" w14:textId="77777777" w:rsidR="00DE6D04" w:rsidRPr="00DE6D04" w:rsidRDefault="00DE6D04" w:rsidP="00DE6D04">
      <w:pPr>
        <w:widowControl w:val="0"/>
        <w:overflowPunct w:val="0"/>
        <w:adjustRightInd w:val="0"/>
        <w:rPr>
          <w:kern w:val="28"/>
          <w:sz w:val="10"/>
          <w:szCs w:val="10"/>
        </w:rPr>
      </w:pPr>
    </w:p>
    <w:p w14:paraId="08666E30" w14:textId="77777777" w:rsidR="00DE6D04" w:rsidRPr="00DE6D04" w:rsidRDefault="00DE6D04" w:rsidP="00EE2F5A">
      <w:pPr>
        <w:widowControl w:val="0"/>
        <w:numPr>
          <w:ilvl w:val="0"/>
          <w:numId w:val="18"/>
        </w:numPr>
        <w:overflowPunct w:val="0"/>
        <w:adjustRightInd w:val="0"/>
        <w:jc w:val="left"/>
        <w:rPr>
          <w:kern w:val="28"/>
        </w:rPr>
      </w:pPr>
      <w:r w:rsidRPr="00DE6D04">
        <w:rPr>
          <w:kern w:val="28"/>
        </w:rPr>
        <w:t xml:space="preserve">The right of the Employer to construct the Works or any part thereof on, over, under, or through any land. </w:t>
      </w:r>
    </w:p>
    <w:p w14:paraId="5C9DED58" w14:textId="77777777" w:rsidR="00DE6D04" w:rsidRPr="00DE6D04" w:rsidRDefault="00DE6D04" w:rsidP="00DE6D04">
      <w:pPr>
        <w:widowControl w:val="0"/>
        <w:overflowPunct w:val="0"/>
        <w:adjustRightInd w:val="0"/>
        <w:rPr>
          <w:kern w:val="28"/>
          <w:sz w:val="10"/>
          <w:szCs w:val="10"/>
        </w:rPr>
      </w:pPr>
    </w:p>
    <w:p w14:paraId="31A734DE" w14:textId="77777777" w:rsidR="00DE6D04" w:rsidRPr="00DE6D04" w:rsidRDefault="00DE6D04" w:rsidP="00EE2F5A">
      <w:pPr>
        <w:widowControl w:val="0"/>
        <w:numPr>
          <w:ilvl w:val="0"/>
          <w:numId w:val="18"/>
        </w:numPr>
        <w:overflowPunct w:val="0"/>
        <w:adjustRightInd w:val="0"/>
        <w:jc w:val="left"/>
        <w:rPr>
          <w:kern w:val="28"/>
        </w:rPr>
      </w:pPr>
      <w:r w:rsidRPr="00DE6D04">
        <w:rPr>
          <w:kern w:val="28"/>
        </w:rPr>
        <w:t xml:space="preserve">Interference whether temporary or permanent with any right of light, airway or water or other easement or quasi-easement which is the unavoidable result of the construction of the Works in accordance with the Contract. </w:t>
      </w:r>
    </w:p>
    <w:p w14:paraId="76A3F1B3" w14:textId="77777777" w:rsidR="00DE6D04" w:rsidRPr="00DE6D04" w:rsidRDefault="00DE6D04" w:rsidP="00DE6D04">
      <w:pPr>
        <w:widowControl w:val="0"/>
        <w:overflowPunct w:val="0"/>
        <w:adjustRightInd w:val="0"/>
        <w:rPr>
          <w:kern w:val="28"/>
          <w:sz w:val="10"/>
          <w:szCs w:val="10"/>
        </w:rPr>
      </w:pPr>
    </w:p>
    <w:p w14:paraId="0A7C640E" w14:textId="77777777" w:rsidR="00DE6D04" w:rsidRPr="00DE6D04" w:rsidRDefault="00DE6D04" w:rsidP="00EE2F5A">
      <w:pPr>
        <w:widowControl w:val="0"/>
        <w:numPr>
          <w:ilvl w:val="0"/>
          <w:numId w:val="18"/>
        </w:numPr>
        <w:overflowPunct w:val="0"/>
        <w:adjustRightInd w:val="0"/>
        <w:jc w:val="left"/>
        <w:rPr>
          <w:kern w:val="28"/>
        </w:rPr>
      </w:pPr>
      <w:r w:rsidRPr="00DE6D04">
        <w:rPr>
          <w:kern w:val="28"/>
        </w:rPr>
        <w:t xml:space="preserve">Death, injuries or damage to persons or property resulting from any act or neglect of the Employer, his agents, servants or other contractors, done or committed during the validity of the Contract. </w:t>
      </w:r>
    </w:p>
    <w:p w14:paraId="611722A8" w14:textId="77777777" w:rsidR="00DE6D04" w:rsidRPr="00DE6D04" w:rsidRDefault="00DE6D04" w:rsidP="00DE6D04">
      <w:pPr>
        <w:widowControl w:val="0"/>
        <w:overflowPunct w:val="0"/>
        <w:adjustRightInd w:val="0"/>
        <w:jc w:val="left"/>
        <w:rPr>
          <w:kern w:val="28"/>
        </w:rPr>
      </w:pPr>
    </w:p>
    <w:p w14:paraId="4F99825D" w14:textId="77777777" w:rsidR="00DE6D04" w:rsidRPr="00DE6D04" w:rsidRDefault="00DE6D04" w:rsidP="00DE6D04">
      <w:pPr>
        <w:tabs>
          <w:tab w:val="num" w:pos="360"/>
        </w:tabs>
        <w:ind w:left="360" w:hanging="360"/>
        <w:jc w:val="left"/>
        <w:rPr>
          <w:b/>
          <w:kern w:val="28"/>
        </w:rPr>
      </w:pPr>
      <w:r w:rsidRPr="00DE6D04">
        <w:rPr>
          <w:b/>
          <w:kern w:val="28"/>
        </w:rPr>
        <w:t xml:space="preserve">LIABILITY INSURANCE </w:t>
      </w:r>
    </w:p>
    <w:p w14:paraId="4F2B02E0" w14:textId="77777777" w:rsidR="00DE6D04" w:rsidRPr="00DE6D04" w:rsidRDefault="00DE6D04" w:rsidP="00EE2F5A">
      <w:pPr>
        <w:widowControl w:val="0"/>
        <w:numPr>
          <w:ilvl w:val="0"/>
          <w:numId w:val="25"/>
        </w:numPr>
        <w:overflowPunct w:val="0"/>
        <w:adjustRightInd w:val="0"/>
        <w:jc w:val="left"/>
        <w:rPr>
          <w:b/>
          <w:kern w:val="28"/>
        </w:rPr>
      </w:pPr>
      <w:r w:rsidRPr="00DE6D04">
        <w:rPr>
          <w:b/>
          <w:kern w:val="28"/>
        </w:rPr>
        <w:t xml:space="preserve">Obligation to take out Liability Insurance </w:t>
      </w:r>
    </w:p>
    <w:p w14:paraId="401A2417" w14:textId="77777777" w:rsidR="00DE6D04" w:rsidRPr="00DE6D04" w:rsidRDefault="00DE6D04" w:rsidP="00DE6D04">
      <w:pPr>
        <w:widowControl w:val="0"/>
        <w:overflowPunct w:val="0"/>
        <w:adjustRightInd w:val="0"/>
        <w:rPr>
          <w:kern w:val="28"/>
        </w:rPr>
      </w:pPr>
      <w:r w:rsidRPr="00DE6D04">
        <w:rPr>
          <w:kern w:val="28"/>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45E76298" w14:textId="77777777" w:rsidR="00DE6D04" w:rsidRPr="00DE6D04" w:rsidRDefault="00DE6D04" w:rsidP="00DE6D04">
      <w:pPr>
        <w:widowControl w:val="0"/>
        <w:overflowPunct w:val="0"/>
        <w:adjustRightInd w:val="0"/>
        <w:ind w:left="360"/>
        <w:rPr>
          <w:kern w:val="28"/>
        </w:rPr>
      </w:pPr>
    </w:p>
    <w:p w14:paraId="58BE2BB2" w14:textId="77777777" w:rsidR="00DE6D04" w:rsidRPr="00DE6D04" w:rsidRDefault="00DE6D04" w:rsidP="00EE2F5A">
      <w:pPr>
        <w:widowControl w:val="0"/>
        <w:numPr>
          <w:ilvl w:val="0"/>
          <w:numId w:val="25"/>
        </w:numPr>
        <w:overflowPunct w:val="0"/>
        <w:adjustRightInd w:val="0"/>
        <w:jc w:val="left"/>
        <w:rPr>
          <w:b/>
          <w:kern w:val="28"/>
        </w:rPr>
      </w:pPr>
      <w:r w:rsidRPr="00DE6D04">
        <w:rPr>
          <w:b/>
          <w:kern w:val="28"/>
        </w:rPr>
        <w:t xml:space="preserve">Minimum Amount of Liability Insurance </w:t>
      </w:r>
    </w:p>
    <w:p w14:paraId="129F3AA3" w14:textId="77777777" w:rsidR="00DE6D04" w:rsidRPr="00DE6D04" w:rsidRDefault="00DE6D04" w:rsidP="00DE6D04">
      <w:pPr>
        <w:widowControl w:val="0"/>
        <w:overflowPunct w:val="0"/>
        <w:adjustRightInd w:val="0"/>
        <w:rPr>
          <w:kern w:val="28"/>
        </w:rPr>
      </w:pPr>
      <w:r w:rsidRPr="00DE6D04">
        <w:rPr>
          <w:kern w:val="28"/>
        </w:rPr>
        <w:t xml:space="preserve">Such insurance shall be </w:t>
      </w:r>
      <w:proofErr w:type="gramStart"/>
      <w:r w:rsidRPr="00DE6D04">
        <w:rPr>
          <w:kern w:val="28"/>
        </w:rPr>
        <w:t>effected</w:t>
      </w:r>
      <w:proofErr w:type="gramEnd"/>
      <w:r w:rsidRPr="00DE6D04">
        <w:rPr>
          <w:kern w:val="28"/>
        </w:rPr>
        <w:t xml:space="preserve">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01993312" w14:textId="77777777" w:rsidR="00DE6D04" w:rsidRPr="00DE6D04" w:rsidRDefault="00DE6D04" w:rsidP="00DE6D04">
      <w:pPr>
        <w:widowControl w:val="0"/>
        <w:overflowPunct w:val="0"/>
        <w:adjustRightInd w:val="0"/>
        <w:ind w:left="360"/>
        <w:rPr>
          <w:kern w:val="28"/>
        </w:rPr>
      </w:pPr>
    </w:p>
    <w:p w14:paraId="6D48E153" w14:textId="77777777" w:rsidR="00DE6D04" w:rsidRPr="00DE6D04" w:rsidRDefault="00DE6D04" w:rsidP="00EE2F5A">
      <w:pPr>
        <w:widowControl w:val="0"/>
        <w:numPr>
          <w:ilvl w:val="0"/>
          <w:numId w:val="25"/>
        </w:numPr>
        <w:overflowPunct w:val="0"/>
        <w:adjustRightInd w:val="0"/>
        <w:jc w:val="left"/>
        <w:rPr>
          <w:b/>
          <w:kern w:val="28"/>
        </w:rPr>
      </w:pPr>
      <w:r w:rsidRPr="00DE6D04">
        <w:rPr>
          <w:b/>
          <w:kern w:val="28"/>
        </w:rPr>
        <w:t xml:space="preserve">Provision to Indemnify Employer </w:t>
      </w:r>
    </w:p>
    <w:p w14:paraId="1FF9184E" w14:textId="77777777" w:rsidR="00DE6D04" w:rsidRPr="00DE6D04" w:rsidRDefault="00DE6D04" w:rsidP="00DE6D04">
      <w:pPr>
        <w:widowControl w:val="0"/>
        <w:overflowPunct w:val="0"/>
        <w:adjustRightInd w:val="0"/>
        <w:rPr>
          <w:kern w:val="28"/>
        </w:rPr>
      </w:pPr>
      <w:r w:rsidRPr="00DE6D04">
        <w:rPr>
          <w:kern w:val="28"/>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32261D9C" w14:textId="77777777" w:rsidR="00DE6D04" w:rsidRPr="00DE6D04" w:rsidRDefault="00DE6D04" w:rsidP="00DE6D04">
      <w:pPr>
        <w:widowControl w:val="0"/>
        <w:overflowPunct w:val="0"/>
        <w:adjustRightInd w:val="0"/>
        <w:jc w:val="left"/>
        <w:rPr>
          <w:kern w:val="28"/>
        </w:rPr>
      </w:pPr>
    </w:p>
    <w:p w14:paraId="7B4AC921" w14:textId="77777777" w:rsidR="00DE6D04" w:rsidRPr="00DE6D04" w:rsidRDefault="00DE6D04" w:rsidP="00DE6D04">
      <w:pPr>
        <w:tabs>
          <w:tab w:val="num" w:pos="360"/>
        </w:tabs>
        <w:ind w:left="360" w:hanging="360"/>
        <w:jc w:val="left"/>
        <w:rPr>
          <w:b/>
          <w:kern w:val="28"/>
        </w:rPr>
      </w:pPr>
      <w:r w:rsidRPr="00DE6D04">
        <w:rPr>
          <w:b/>
          <w:kern w:val="28"/>
        </w:rPr>
        <w:t xml:space="preserve">ACCIDENT OR INJURY TO WORKMEN </w:t>
      </w:r>
    </w:p>
    <w:p w14:paraId="7F12E08F" w14:textId="77777777" w:rsidR="00DE6D04" w:rsidRPr="00DE6D04" w:rsidRDefault="00DE6D04" w:rsidP="00EE2F5A">
      <w:pPr>
        <w:widowControl w:val="0"/>
        <w:numPr>
          <w:ilvl w:val="0"/>
          <w:numId w:val="19"/>
        </w:numPr>
        <w:overflowPunct w:val="0"/>
        <w:adjustRightInd w:val="0"/>
        <w:jc w:val="left"/>
        <w:rPr>
          <w:kern w:val="28"/>
        </w:rPr>
      </w:pPr>
      <w:r w:rsidRPr="00DE6D04">
        <w:rPr>
          <w:kern w:val="28"/>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123DCB9B" w14:textId="77777777" w:rsidR="00DE6D04" w:rsidRPr="00DE6D04" w:rsidRDefault="00DE6D04" w:rsidP="00DE6D04">
      <w:pPr>
        <w:widowControl w:val="0"/>
        <w:overflowPunct w:val="0"/>
        <w:adjustRightInd w:val="0"/>
        <w:rPr>
          <w:kern w:val="28"/>
          <w:sz w:val="10"/>
          <w:szCs w:val="10"/>
        </w:rPr>
      </w:pPr>
    </w:p>
    <w:p w14:paraId="67B8C44F" w14:textId="77777777" w:rsidR="00DE6D04" w:rsidRPr="00DE6D04" w:rsidRDefault="00DE6D04" w:rsidP="00EE2F5A">
      <w:pPr>
        <w:widowControl w:val="0"/>
        <w:numPr>
          <w:ilvl w:val="0"/>
          <w:numId w:val="19"/>
        </w:numPr>
        <w:overflowPunct w:val="0"/>
        <w:adjustRightInd w:val="0"/>
        <w:jc w:val="left"/>
        <w:rPr>
          <w:kern w:val="28"/>
          <w:u w:val="single"/>
        </w:rPr>
      </w:pPr>
      <w:r w:rsidRPr="00DE6D04">
        <w:rPr>
          <w:kern w:val="28"/>
          <w:u w:val="single"/>
        </w:rPr>
        <w:t xml:space="preserve">Insurance Against Accident, etc., to Workmen </w:t>
      </w:r>
    </w:p>
    <w:p w14:paraId="36500415" w14:textId="77777777" w:rsidR="00DE6D04" w:rsidRPr="00DE6D04" w:rsidRDefault="00DE6D04" w:rsidP="00DE6D04">
      <w:pPr>
        <w:widowControl w:val="0"/>
        <w:overflowPunct w:val="0"/>
        <w:adjustRightInd w:val="0"/>
        <w:rPr>
          <w:kern w:val="28"/>
          <w:sz w:val="10"/>
          <w:szCs w:val="10"/>
        </w:rPr>
      </w:pPr>
    </w:p>
    <w:p w14:paraId="36B97D5C" w14:textId="77777777" w:rsidR="00DE6D04" w:rsidRPr="00DE6D04" w:rsidRDefault="00DE6D04" w:rsidP="00DE6D04">
      <w:pPr>
        <w:widowControl w:val="0"/>
        <w:overflowPunct w:val="0"/>
        <w:adjustRightInd w:val="0"/>
        <w:spacing w:after="120"/>
        <w:ind w:left="360"/>
        <w:rPr>
          <w:kern w:val="28"/>
        </w:rPr>
      </w:pPr>
      <w:r w:rsidRPr="00DE6D04">
        <w:rPr>
          <w:kern w:val="28"/>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050B0333" w14:textId="77777777" w:rsidR="00DE6D04" w:rsidRPr="00DE6D04" w:rsidRDefault="00DE6D04" w:rsidP="00DE6D04">
      <w:pPr>
        <w:tabs>
          <w:tab w:val="num" w:pos="360"/>
        </w:tabs>
        <w:ind w:left="360" w:hanging="360"/>
        <w:jc w:val="left"/>
        <w:rPr>
          <w:b/>
          <w:kern w:val="28"/>
        </w:rPr>
      </w:pPr>
      <w:r w:rsidRPr="00DE6D04">
        <w:rPr>
          <w:b/>
          <w:kern w:val="28"/>
        </w:rPr>
        <w:t xml:space="preserve">REMEDY ON CONTRACTOR'S FAILURE TO INSURE </w:t>
      </w:r>
    </w:p>
    <w:p w14:paraId="128667AA" w14:textId="77777777" w:rsidR="00DE6D04" w:rsidRPr="00DE6D04" w:rsidRDefault="00DE6D04" w:rsidP="00DE6D04">
      <w:pPr>
        <w:widowControl w:val="0"/>
        <w:overflowPunct w:val="0"/>
        <w:adjustRightInd w:val="0"/>
        <w:spacing w:after="120"/>
        <w:rPr>
          <w:kern w:val="28"/>
        </w:rPr>
      </w:pPr>
      <w:r w:rsidRPr="00DE6D04">
        <w:rPr>
          <w:kern w:val="28"/>
        </w:rPr>
        <w:lastRenderedPageBreak/>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494397B5" w14:textId="77777777" w:rsidR="00DE6D04" w:rsidRPr="00DE6D04" w:rsidRDefault="00DE6D04" w:rsidP="00DE6D04">
      <w:pPr>
        <w:tabs>
          <w:tab w:val="num" w:pos="360"/>
        </w:tabs>
        <w:ind w:left="360" w:hanging="360"/>
        <w:jc w:val="left"/>
        <w:rPr>
          <w:b/>
          <w:kern w:val="28"/>
        </w:rPr>
      </w:pPr>
    </w:p>
    <w:p w14:paraId="411FE860" w14:textId="77777777" w:rsidR="00DE6D04" w:rsidRPr="00DE6D04" w:rsidRDefault="00DE6D04" w:rsidP="00DE6D04">
      <w:pPr>
        <w:tabs>
          <w:tab w:val="num" w:pos="360"/>
        </w:tabs>
        <w:ind w:left="360" w:hanging="360"/>
        <w:jc w:val="left"/>
        <w:rPr>
          <w:b/>
          <w:kern w:val="28"/>
        </w:rPr>
      </w:pPr>
      <w:r w:rsidRPr="00DE6D04">
        <w:rPr>
          <w:b/>
          <w:kern w:val="28"/>
        </w:rPr>
        <w:t>COMPLIANCE WITH STATUTES, REGULATIONS, ETC.</w:t>
      </w:r>
    </w:p>
    <w:p w14:paraId="00227AC1" w14:textId="77777777" w:rsidR="00DE6D04" w:rsidRPr="00DE6D04" w:rsidRDefault="00DE6D04" w:rsidP="00EE2F5A">
      <w:pPr>
        <w:widowControl w:val="0"/>
        <w:numPr>
          <w:ilvl w:val="0"/>
          <w:numId w:val="20"/>
        </w:numPr>
        <w:overflowPunct w:val="0"/>
        <w:adjustRightInd w:val="0"/>
        <w:jc w:val="left"/>
        <w:rPr>
          <w:kern w:val="28"/>
        </w:rPr>
      </w:pPr>
      <w:r w:rsidRPr="00DE6D04">
        <w:rPr>
          <w:kern w:val="28"/>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45CBE35A" w14:textId="77777777" w:rsidR="00DE6D04" w:rsidRPr="00DE6D04" w:rsidRDefault="00DE6D04" w:rsidP="00DE6D04">
      <w:pPr>
        <w:widowControl w:val="0"/>
        <w:overflowPunct w:val="0"/>
        <w:adjustRightInd w:val="0"/>
        <w:rPr>
          <w:kern w:val="28"/>
        </w:rPr>
      </w:pPr>
    </w:p>
    <w:p w14:paraId="39DDD81A" w14:textId="77777777" w:rsidR="00DE6D04" w:rsidRPr="00DE6D04" w:rsidRDefault="00DE6D04" w:rsidP="00EE2F5A">
      <w:pPr>
        <w:widowControl w:val="0"/>
        <w:numPr>
          <w:ilvl w:val="0"/>
          <w:numId w:val="20"/>
        </w:numPr>
        <w:overflowPunct w:val="0"/>
        <w:adjustRightInd w:val="0"/>
        <w:jc w:val="left"/>
        <w:rPr>
          <w:kern w:val="28"/>
        </w:rPr>
      </w:pPr>
      <w:r w:rsidRPr="00DE6D04">
        <w:rPr>
          <w:kern w:val="28"/>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0EB82E99" w14:textId="77777777" w:rsidR="00DE6D04" w:rsidRPr="00DE6D04" w:rsidRDefault="00DE6D04" w:rsidP="00DE6D04">
      <w:pPr>
        <w:widowControl w:val="0"/>
        <w:overflowPunct w:val="0"/>
        <w:adjustRightInd w:val="0"/>
        <w:jc w:val="left"/>
        <w:rPr>
          <w:kern w:val="28"/>
        </w:rPr>
      </w:pPr>
    </w:p>
    <w:p w14:paraId="4AE04C31" w14:textId="77777777" w:rsidR="00DE6D04" w:rsidRPr="00DE6D04" w:rsidRDefault="00DE6D04" w:rsidP="00EE2F5A">
      <w:pPr>
        <w:widowControl w:val="0"/>
        <w:numPr>
          <w:ilvl w:val="0"/>
          <w:numId w:val="26"/>
        </w:numPr>
        <w:overflowPunct w:val="0"/>
        <w:adjustRightInd w:val="0"/>
        <w:jc w:val="left"/>
        <w:rPr>
          <w:b/>
          <w:kern w:val="28"/>
        </w:rPr>
      </w:pPr>
      <w:r w:rsidRPr="00DE6D04">
        <w:rPr>
          <w:b/>
          <w:kern w:val="28"/>
        </w:rPr>
        <w:t xml:space="preserve">FOSSILS, ETC. </w:t>
      </w:r>
    </w:p>
    <w:p w14:paraId="19D7DEE0" w14:textId="77777777" w:rsidR="00DE6D04" w:rsidRPr="00DE6D04" w:rsidRDefault="00DE6D04" w:rsidP="00DE6D04">
      <w:pPr>
        <w:widowControl w:val="0"/>
        <w:overflowPunct w:val="0"/>
        <w:adjustRightInd w:val="0"/>
        <w:rPr>
          <w:kern w:val="28"/>
        </w:rPr>
      </w:pPr>
      <w:r w:rsidRPr="00DE6D04">
        <w:rPr>
          <w:kern w:val="28"/>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098E0082" w14:textId="77777777" w:rsidR="00DE6D04" w:rsidRPr="00DE6D04" w:rsidRDefault="00DE6D04" w:rsidP="00DE6D04">
      <w:pPr>
        <w:widowControl w:val="0"/>
        <w:overflowPunct w:val="0"/>
        <w:adjustRightInd w:val="0"/>
        <w:jc w:val="left"/>
        <w:rPr>
          <w:kern w:val="28"/>
        </w:rPr>
      </w:pPr>
    </w:p>
    <w:p w14:paraId="27B6397E" w14:textId="77777777" w:rsidR="00DE6D04" w:rsidRPr="00DE6D04" w:rsidRDefault="00DE6D04" w:rsidP="00EE2F5A">
      <w:pPr>
        <w:widowControl w:val="0"/>
        <w:numPr>
          <w:ilvl w:val="0"/>
          <w:numId w:val="26"/>
        </w:numPr>
        <w:overflowPunct w:val="0"/>
        <w:adjustRightInd w:val="0"/>
        <w:jc w:val="left"/>
        <w:rPr>
          <w:b/>
          <w:kern w:val="28"/>
        </w:rPr>
      </w:pPr>
      <w:r w:rsidRPr="00DE6D04">
        <w:rPr>
          <w:b/>
          <w:kern w:val="28"/>
        </w:rPr>
        <w:t xml:space="preserve">COPYRIGHT, PATENT AND OTHER PROPRIETARY RIGHTS, AND ROYALTIES </w:t>
      </w:r>
    </w:p>
    <w:p w14:paraId="14C86E71" w14:textId="77777777" w:rsidR="00DE6D04" w:rsidRPr="00DE6D04" w:rsidRDefault="00DE6D04" w:rsidP="00EE2F5A">
      <w:pPr>
        <w:widowControl w:val="0"/>
        <w:numPr>
          <w:ilvl w:val="0"/>
          <w:numId w:val="27"/>
        </w:numPr>
        <w:overflowPunct w:val="0"/>
        <w:adjustRightInd w:val="0"/>
        <w:jc w:val="left"/>
        <w:rPr>
          <w:kern w:val="28"/>
        </w:rPr>
      </w:pPr>
      <w:r w:rsidRPr="00DE6D04">
        <w:rPr>
          <w:kern w:val="28"/>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6841AC75" w14:textId="77777777" w:rsidR="00DE6D04" w:rsidRPr="00DE6D04" w:rsidRDefault="00DE6D04" w:rsidP="00DE6D04">
      <w:pPr>
        <w:widowControl w:val="0"/>
        <w:overflowPunct w:val="0"/>
        <w:adjustRightInd w:val="0"/>
        <w:rPr>
          <w:kern w:val="28"/>
        </w:rPr>
      </w:pPr>
    </w:p>
    <w:p w14:paraId="3A81E251" w14:textId="77777777" w:rsidR="00DE6D04" w:rsidRPr="00DE6D04" w:rsidRDefault="00DE6D04" w:rsidP="00EE2F5A">
      <w:pPr>
        <w:widowControl w:val="0"/>
        <w:numPr>
          <w:ilvl w:val="0"/>
          <w:numId w:val="27"/>
        </w:numPr>
        <w:overflowPunct w:val="0"/>
        <w:adjustRightInd w:val="0"/>
        <w:jc w:val="left"/>
        <w:rPr>
          <w:kern w:val="28"/>
        </w:rPr>
      </w:pPr>
      <w:r w:rsidRPr="00DE6D04">
        <w:rPr>
          <w:kern w:val="28"/>
        </w:rPr>
        <w:t xml:space="preserve">Except where otherwise specified, the Contractor shall pay all tonnage and other royalties, rent and other payments or compensation, if any, for getting stone, sand, gravel, clay or other materials required for the Works or Temporary Works. </w:t>
      </w:r>
    </w:p>
    <w:p w14:paraId="23D400CA" w14:textId="77777777" w:rsidR="00DE6D04" w:rsidRPr="00DE6D04" w:rsidRDefault="00DE6D04" w:rsidP="00DE6D04">
      <w:pPr>
        <w:widowControl w:val="0"/>
        <w:overflowPunct w:val="0"/>
        <w:adjustRightInd w:val="0"/>
        <w:jc w:val="left"/>
        <w:rPr>
          <w:kern w:val="28"/>
        </w:rPr>
      </w:pPr>
    </w:p>
    <w:p w14:paraId="172F042D" w14:textId="77777777" w:rsidR="00DE6D04" w:rsidRPr="00DE6D04" w:rsidRDefault="00DE6D04" w:rsidP="00EE2F5A">
      <w:pPr>
        <w:widowControl w:val="0"/>
        <w:numPr>
          <w:ilvl w:val="0"/>
          <w:numId w:val="26"/>
        </w:numPr>
        <w:overflowPunct w:val="0"/>
        <w:adjustRightInd w:val="0"/>
        <w:jc w:val="left"/>
        <w:rPr>
          <w:b/>
          <w:kern w:val="28"/>
        </w:rPr>
      </w:pPr>
      <w:r w:rsidRPr="00DE6D04">
        <w:rPr>
          <w:b/>
          <w:kern w:val="28"/>
        </w:rPr>
        <w:t xml:space="preserve">INTERFERENCE WITH TRAFFIC AND ADJOINING PROPERTIES </w:t>
      </w:r>
    </w:p>
    <w:p w14:paraId="01BFEE12" w14:textId="77777777" w:rsidR="00DE6D04" w:rsidRPr="00DE6D04" w:rsidRDefault="00DE6D04" w:rsidP="00DE6D04">
      <w:pPr>
        <w:widowControl w:val="0"/>
        <w:overflowPunct w:val="0"/>
        <w:adjustRightInd w:val="0"/>
        <w:spacing w:after="120"/>
        <w:rPr>
          <w:kern w:val="28"/>
        </w:rPr>
      </w:pPr>
      <w:r w:rsidRPr="00DE6D04">
        <w:rPr>
          <w:kern w:val="28"/>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therefore. </w:t>
      </w:r>
    </w:p>
    <w:p w14:paraId="3B1CD319" w14:textId="77777777" w:rsidR="00DE6D04" w:rsidRPr="00DE6D04" w:rsidRDefault="00DE6D04" w:rsidP="00DE6D04">
      <w:pPr>
        <w:ind w:left="360"/>
        <w:jc w:val="left"/>
        <w:rPr>
          <w:b/>
          <w:kern w:val="28"/>
        </w:rPr>
      </w:pPr>
    </w:p>
    <w:p w14:paraId="5BDB4684" w14:textId="77777777" w:rsidR="00DE6D04" w:rsidRPr="00DE6D04" w:rsidRDefault="00DE6D04" w:rsidP="00EE2F5A">
      <w:pPr>
        <w:widowControl w:val="0"/>
        <w:numPr>
          <w:ilvl w:val="0"/>
          <w:numId w:val="26"/>
        </w:numPr>
        <w:overflowPunct w:val="0"/>
        <w:adjustRightInd w:val="0"/>
        <w:jc w:val="left"/>
        <w:rPr>
          <w:b/>
          <w:kern w:val="28"/>
        </w:rPr>
      </w:pPr>
      <w:r w:rsidRPr="00DE6D04">
        <w:rPr>
          <w:b/>
          <w:kern w:val="28"/>
        </w:rPr>
        <w:t xml:space="preserve">EXTRAORDINARY TRAFFIC AND SPECIAL LOADS </w:t>
      </w:r>
    </w:p>
    <w:p w14:paraId="062D1E08" w14:textId="77777777" w:rsidR="00DE6D04" w:rsidRPr="00DE6D04" w:rsidRDefault="00DE6D04" w:rsidP="00EE2F5A">
      <w:pPr>
        <w:widowControl w:val="0"/>
        <w:numPr>
          <w:ilvl w:val="0"/>
          <w:numId w:val="28"/>
        </w:numPr>
        <w:overflowPunct w:val="0"/>
        <w:adjustRightInd w:val="0"/>
        <w:jc w:val="left"/>
        <w:rPr>
          <w:kern w:val="28"/>
        </w:rPr>
      </w:pPr>
      <w:r w:rsidRPr="00DE6D04">
        <w:rPr>
          <w:kern w:val="28"/>
        </w:rPr>
        <w:lastRenderedPageBreak/>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0BE5D7D9" w14:textId="77777777" w:rsidR="00DE6D04" w:rsidRPr="00DE6D04" w:rsidRDefault="00DE6D04" w:rsidP="00DE6D04">
      <w:pPr>
        <w:widowControl w:val="0"/>
        <w:overflowPunct w:val="0"/>
        <w:adjustRightInd w:val="0"/>
        <w:rPr>
          <w:kern w:val="28"/>
          <w:sz w:val="10"/>
          <w:szCs w:val="10"/>
        </w:rPr>
      </w:pPr>
    </w:p>
    <w:p w14:paraId="0B96697D" w14:textId="77777777" w:rsidR="00DE6D04" w:rsidRPr="00DE6D04" w:rsidRDefault="00DE6D04" w:rsidP="00EE2F5A">
      <w:pPr>
        <w:widowControl w:val="0"/>
        <w:numPr>
          <w:ilvl w:val="0"/>
          <w:numId w:val="28"/>
        </w:numPr>
        <w:overflowPunct w:val="0"/>
        <w:adjustRightInd w:val="0"/>
        <w:ind w:left="357" w:hanging="357"/>
        <w:jc w:val="left"/>
        <w:rPr>
          <w:kern w:val="28"/>
        </w:rPr>
      </w:pPr>
      <w:r w:rsidRPr="00DE6D04">
        <w:rPr>
          <w:kern w:val="28"/>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2459A918" w14:textId="77777777" w:rsidR="00DE6D04" w:rsidRPr="00DE6D04" w:rsidRDefault="00DE6D04" w:rsidP="00DE6D04">
      <w:pPr>
        <w:widowControl w:val="0"/>
        <w:overflowPunct w:val="0"/>
        <w:adjustRightInd w:val="0"/>
        <w:jc w:val="left"/>
        <w:rPr>
          <w:kern w:val="28"/>
        </w:rPr>
      </w:pPr>
    </w:p>
    <w:p w14:paraId="1EB8B88A" w14:textId="77777777" w:rsidR="00DE6D04" w:rsidRPr="00DE6D04" w:rsidRDefault="00DE6D04" w:rsidP="00EE2F5A">
      <w:pPr>
        <w:widowControl w:val="0"/>
        <w:numPr>
          <w:ilvl w:val="0"/>
          <w:numId w:val="26"/>
        </w:numPr>
        <w:overflowPunct w:val="0"/>
        <w:adjustRightInd w:val="0"/>
        <w:jc w:val="left"/>
        <w:rPr>
          <w:b/>
          <w:kern w:val="28"/>
        </w:rPr>
      </w:pPr>
      <w:r w:rsidRPr="00DE6D04">
        <w:rPr>
          <w:b/>
          <w:kern w:val="28"/>
        </w:rPr>
        <w:t xml:space="preserve">OPPORTUNITIES FOR OTHER CONTRACTORS </w:t>
      </w:r>
    </w:p>
    <w:p w14:paraId="2F8C502A"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w:t>
      </w:r>
      <w:proofErr w:type="gramStart"/>
      <w:r w:rsidRPr="00DE6D04">
        <w:rPr>
          <w:kern w:val="28"/>
        </w:rPr>
        <w:t>as a result of</w:t>
      </w:r>
      <w:proofErr w:type="gramEnd"/>
      <w:r w:rsidRPr="00DE6D04">
        <w:rPr>
          <w:kern w:val="28"/>
        </w:rPr>
        <w:t xml:space="preserve"> using his Site facilities, the Employer shall consider payment to the Contractor of such sum or sums as may be recommended by the Engineer. </w:t>
      </w:r>
    </w:p>
    <w:p w14:paraId="34EC206B" w14:textId="77777777" w:rsidR="00DE6D04" w:rsidRPr="00DE6D04" w:rsidRDefault="00DE6D04" w:rsidP="00DE6D04">
      <w:pPr>
        <w:widowControl w:val="0"/>
        <w:overflowPunct w:val="0"/>
        <w:adjustRightInd w:val="0"/>
        <w:jc w:val="left"/>
        <w:rPr>
          <w:kern w:val="28"/>
        </w:rPr>
      </w:pPr>
    </w:p>
    <w:p w14:paraId="61A47572" w14:textId="77777777" w:rsidR="00DE6D04" w:rsidRPr="00DE6D04" w:rsidRDefault="00DE6D04" w:rsidP="00EE2F5A">
      <w:pPr>
        <w:widowControl w:val="0"/>
        <w:numPr>
          <w:ilvl w:val="0"/>
          <w:numId w:val="26"/>
        </w:numPr>
        <w:overflowPunct w:val="0"/>
        <w:adjustRightInd w:val="0"/>
        <w:jc w:val="left"/>
        <w:rPr>
          <w:b/>
          <w:kern w:val="28"/>
        </w:rPr>
      </w:pPr>
      <w:r w:rsidRPr="00DE6D04">
        <w:rPr>
          <w:b/>
          <w:kern w:val="28"/>
        </w:rPr>
        <w:t xml:space="preserve">CONTRACTOR TO KEEP SITE CLEAN </w:t>
      </w:r>
    </w:p>
    <w:p w14:paraId="7D3A88AD" w14:textId="77777777" w:rsidR="00DE6D04" w:rsidRPr="00DE6D04" w:rsidRDefault="00DE6D04" w:rsidP="00DE6D04">
      <w:pPr>
        <w:widowControl w:val="0"/>
        <w:overflowPunct w:val="0"/>
        <w:adjustRightInd w:val="0"/>
        <w:spacing w:after="120"/>
        <w:rPr>
          <w:kern w:val="28"/>
        </w:rPr>
      </w:pPr>
      <w:r w:rsidRPr="00DE6D04">
        <w:rPr>
          <w:kern w:val="28"/>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499A5520" w14:textId="77777777" w:rsidR="00DE6D04" w:rsidRPr="00DE6D04" w:rsidRDefault="00DE6D04" w:rsidP="00DE6D04">
      <w:pPr>
        <w:widowControl w:val="0"/>
        <w:overflowPunct w:val="0"/>
        <w:adjustRightInd w:val="0"/>
        <w:jc w:val="left"/>
        <w:rPr>
          <w:kern w:val="28"/>
        </w:rPr>
      </w:pPr>
    </w:p>
    <w:p w14:paraId="40C08544" w14:textId="77777777" w:rsidR="00DE6D04" w:rsidRPr="00DE6D04" w:rsidRDefault="00DE6D04" w:rsidP="00EE2F5A">
      <w:pPr>
        <w:widowControl w:val="0"/>
        <w:numPr>
          <w:ilvl w:val="0"/>
          <w:numId w:val="26"/>
        </w:numPr>
        <w:overflowPunct w:val="0"/>
        <w:adjustRightInd w:val="0"/>
        <w:jc w:val="left"/>
        <w:rPr>
          <w:b/>
          <w:kern w:val="28"/>
        </w:rPr>
      </w:pPr>
      <w:r w:rsidRPr="00DE6D04">
        <w:rPr>
          <w:b/>
          <w:kern w:val="28"/>
        </w:rPr>
        <w:t xml:space="preserve">CLEARANCE OF SITE ON SUBSTANTIAL COMPLETION </w:t>
      </w:r>
    </w:p>
    <w:p w14:paraId="34C556F9" w14:textId="77777777" w:rsidR="00DE6D04" w:rsidRPr="00DE6D04" w:rsidRDefault="00DE6D04" w:rsidP="00DE6D04">
      <w:pPr>
        <w:widowControl w:val="0"/>
        <w:overflowPunct w:val="0"/>
        <w:adjustRightInd w:val="0"/>
        <w:spacing w:after="120"/>
        <w:rPr>
          <w:kern w:val="28"/>
        </w:rPr>
      </w:pPr>
      <w:r w:rsidRPr="00DE6D04">
        <w:rPr>
          <w:kern w:val="28"/>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11A65D0F" w14:textId="77777777" w:rsidR="00DE6D04" w:rsidRPr="00DE6D04" w:rsidRDefault="00DE6D04" w:rsidP="00DE6D04">
      <w:pPr>
        <w:widowControl w:val="0"/>
        <w:overflowPunct w:val="0"/>
        <w:adjustRightInd w:val="0"/>
        <w:jc w:val="left"/>
        <w:rPr>
          <w:kern w:val="28"/>
        </w:rPr>
      </w:pPr>
    </w:p>
    <w:p w14:paraId="364CD0AE" w14:textId="77777777" w:rsidR="00DE6D04" w:rsidRPr="00DE6D04" w:rsidRDefault="00DE6D04" w:rsidP="00EE2F5A">
      <w:pPr>
        <w:widowControl w:val="0"/>
        <w:numPr>
          <w:ilvl w:val="0"/>
          <w:numId w:val="26"/>
        </w:numPr>
        <w:overflowPunct w:val="0"/>
        <w:adjustRightInd w:val="0"/>
        <w:jc w:val="left"/>
        <w:rPr>
          <w:b/>
          <w:kern w:val="28"/>
        </w:rPr>
      </w:pPr>
      <w:r w:rsidRPr="00DE6D04">
        <w:rPr>
          <w:b/>
          <w:kern w:val="28"/>
        </w:rPr>
        <w:t xml:space="preserve">LABOUR </w:t>
      </w:r>
    </w:p>
    <w:p w14:paraId="3BEE80F2" w14:textId="77777777" w:rsidR="00DE6D04" w:rsidRPr="00DE6D04" w:rsidRDefault="00DE6D04" w:rsidP="00DE6D04">
      <w:pPr>
        <w:widowControl w:val="0"/>
        <w:overflowPunct w:val="0"/>
        <w:adjustRightInd w:val="0"/>
        <w:jc w:val="left"/>
        <w:rPr>
          <w:kern w:val="28"/>
        </w:rPr>
      </w:pPr>
    </w:p>
    <w:p w14:paraId="47D5A6AB" w14:textId="77777777" w:rsidR="00DE6D04" w:rsidRPr="00DE6D04" w:rsidRDefault="00DE6D04" w:rsidP="00EE2F5A">
      <w:pPr>
        <w:widowControl w:val="0"/>
        <w:numPr>
          <w:ilvl w:val="0"/>
          <w:numId w:val="29"/>
        </w:numPr>
        <w:overflowPunct w:val="0"/>
        <w:adjustRightInd w:val="0"/>
        <w:jc w:val="left"/>
        <w:rPr>
          <w:b/>
          <w:kern w:val="28"/>
        </w:rPr>
      </w:pPr>
      <w:r w:rsidRPr="00DE6D04">
        <w:rPr>
          <w:b/>
          <w:kern w:val="28"/>
        </w:rPr>
        <w:t xml:space="preserve">Engagement of </w:t>
      </w:r>
      <w:proofErr w:type="spellStart"/>
      <w:r w:rsidRPr="00DE6D04">
        <w:rPr>
          <w:b/>
          <w:kern w:val="28"/>
        </w:rPr>
        <w:t>Labour</w:t>
      </w:r>
      <w:proofErr w:type="spellEnd"/>
    </w:p>
    <w:p w14:paraId="6A67D765"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make his own arrangements for the engagement of all </w:t>
      </w:r>
      <w:proofErr w:type="spellStart"/>
      <w:r w:rsidRPr="00DE6D04">
        <w:rPr>
          <w:kern w:val="28"/>
        </w:rPr>
        <w:t>labour</w:t>
      </w:r>
      <w:proofErr w:type="spellEnd"/>
      <w:r w:rsidRPr="00DE6D04">
        <w:rPr>
          <w:kern w:val="28"/>
        </w:rPr>
        <w:t xml:space="preserve"> local or otherwise. </w:t>
      </w:r>
    </w:p>
    <w:p w14:paraId="2CBF1F66" w14:textId="77777777" w:rsidR="00DE6D04" w:rsidRPr="00DE6D04" w:rsidRDefault="00DE6D04" w:rsidP="00DE6D04">
      <w:pPr>
        <w:widowControl w:val="0"/>
        <w:overflowPunct w:val="0"/>
        <w:adjustRightInd w:val="0"/>
        <w:jc w:val="left"/>
        <w:rPr>
          <w:kern w:val="28"/>
          <w:sz w:val="20"/>
          <w:szCs w:val="20"/>
        </w:rPr>
      </w:pPr>
    </w:p>
    <w:p w14:paraId="3B246080" w14:textId="77777777" w:rsidR="00DE6D04" w:rsidRPr="00DE6D04" w:rsidRDefault="00DE6D04" w:rsidP="00EE2F5A">
      <w:pPr>
        <w:widowControl w:val="0"/>
        <w:numPr>
          <w:ilvl w:val="0"/>
          <w:numId w:val="30"/>
        </w:numPr>
        <w:overflowPunct w:val="0"/>
        <w:adjustRightInd w:val="0"/>
        <w:jc w:val="left"/>
        <w:rPr>
          <w:b/>
          <w:kern w:val="28"/>
        </w:rPr>
      </w:pPr>
      <w:r w:rsidRPr="00DE6D04">
        <w:rPr>
          <w:b/>
          <w:kern w:val="28"/>
        </w:rPr>
        <w:t xml:space="preserve">Supply of Water </w:t>
      </w:r>
    </w:p>
    <w:p w14:paraId="7D96DD2C"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provide on the Site to the satisfaction of the Engineer an adequate supply of drinking and other water for the use of the Contractor's staff and work people. </w:t>
      </w:r>
    </w:p>
    <w:p w14:paraId="1FAFD68D" w14:textId="77777777" w:rsidR="00DE6D04" w:rsidRPr="00DE6D04" w:rsidRDefault="00DE6D04" w:rsidP="00DE6D04">
      <w:pPr>
        <w:widowControl w:val="0"/>
        <w:overflowPunct w:val="0"/>
        <w:adjustRightInd w:val="0"/>
        <w:jc w:val="left"/>
        <w:rPr>
          <w:kern w:val="28"/>
          <w:sz w:val="20"/>
          <w:szCs w:val="20"/>
        </w:rPr>
      </w:pPr>
    </w:p>
    <w:p w14:paraId="37C6928D" w14:textId="77777777" w:rsidR="00DE6D04" w:rsidRPr="00DE6D04" w:rsidRDefault="00DE6D04" w:rsidP="00EE2F5A">
      <w:pPr>
        <w:widowControl w:val="0"/>
        <w:numPr>
          <w:ilvl w:val="0"/>
          <w:numId w:val="31"/>
        </w:numPr>
        <w:overflowPunct w:val="0"/>
        <w:adjustRightInd w:val="0"/>
        <w:jc w:val="left"/>
        <w:rPr>
          <w:b/>
          <w:kern w:val="28"/>
        </w:rPr>
      </w:pPr>
      <w:r w:rsidRPr="00DE6D04">
        <w:rPr>
          <w:b/>
          <w:kern w:val="28"/>
        </w:rPr>
        <w:t xml:space="preserve">Alcoholic Drinks or Drugs </w:t>
      </w:r>
    </w:p>
    <w:p w14:paraId="57F0EEF5" w14:textId="77777777" w:rsidR="00DE6D04" w:rsidRPr="00DE6D04" w:rsidRDefault="00DE6D04" w:rsidP="00DE6D04">
      <w:pPr>
        <w:widowControl w:val="0"/>
        <w:overflowPunct w:val="0"/>
        <w:adjustRightInd w:val="0"/>
        <w:rPr>
          <w:kern w:val="28"/>
        </w:rPr>
      </w:pPr>
      <w:r w:rsidRPr="00DE6D04">
        <w:rPr>
          <w:kern w:val="28"/>
        </w:rPr>
        <w:t xml:space="preserve">The Contractor shall comply with Government laws and regulations and orders in force </w:t>
      </w:r>
      <w:proofErr w:type="gramStart"/>
      <w:r w:rsidRPr="00DE6D04">
        <w:rPr>
          <w:kern w:val="28"/>
        </w:rPr>
        <w:t>as regards</w:t>
      </w:r>
      <w:proofErr w:type="gramEnd"/>
      <w:r w:rsidRPr="00DE6D04">
        <w:rPr>
          <w:kern w:val="28"/>
        </w:rPr>
        <w:t xml:space="preserve"> the import, sale, barter or disposal of alcoholic drinks or narcotics and he shall not allow or facilitate such importation, sale, gift, barter or disposal by his sub-contractors, agents or employees.</w:t>
      </w:r>
    </w:p>
    <w:p w14:paraId="510C0EA2" w14:textId="77777777" w:rsidR="00DE6D04" w:rsidRPr="00DE6D04" w:rsidRDefault="00DE6D04" w:rsidP="00DE6D04">
      <w:pPr>
        <w:widowControl w:val="0"/>
        <w:overflowPunct w:val="0"/>
        <w:adjustRightInd w:val="0"/>
        <w:rPr>
          <w:kern w:val="28"/>
        </w:rPr>
      </w:pPr>
      <w:r w:rsidRPr="00DE6D04">
        <w:rPr>
          <w:kern w:val="28"/>
        </w:rPr>
        <w:lastRenderedPageBreak/>
        <w:t xml:space="preserve"> </w:t>
      </w:r>
    </w:p>
    <w:p w14:paraId="569A50B1" w14:textId="77777777" w:rsidR="00DE6D04" w:rsidRPr="00DE6D04" w:rsidRDefault="00DE6D04" w:rsidP="00EE2F5A">
      <w:pPr>
        <w:widowControl w:val="0"/>
        <w:numPr>
          <w:ilvl w:val="0"/>
          <w:numId w:val="31"/>
        </w:numPr>
        <w:overflowPunct w:val="0"/>
        <w:adjustRightInd w:val="0"/>
        <w:jc w:val="left"/>
        <w:rPr>
          <w:b/>
          <w:kern w:val="28"/>
        </w:rPr>
      </w:pPr>
      <w:r w:rsidRPr="00DE6D04">
        <w:rPr>
          <w:b/>
          <w:kern w:val="28"/>
        </w:rPr>
        <w:t xml:space="preserve">Arms and Ammunition </w:t>
      </w:r>
    </w:p>
    <w:p w14:paraId="79166918" w14:textId="77777777" w:rsidR="00DE6D04" w:rsidRPr="00DE6D04" w:rsidRDefault="00DE6D04" w:rsidP="00DE6D04">
      <w:pPr>
        <w:widowControl w:val="0"/>
        <w:overflowPunct w:val="0"/>
        <w:adjustRightInd w:val="0"/>
        <w:spacing w:after="120"/>
        <w:rPr>
          <w:kern w:val="28"/>
        </w:rPr>
      </w:pPr>
      <w:r w:rsidRPr="00DE6D04">
        <w:rPr>
          <w:kern w:val="28"/>
        </w:rPr>
        <w:t xml:space="preserve">The restrictions specified in clause 34.3 above shall include all kinds of arms and ammunition. </w:t>
      </w:r>
    </w:p>
    <w:p w14:paraId="6BCAB2E7" w14:textId="77777777" w:rsidR="00DE6D04" w:rsidRPr="00DE6D04" w:rsidRDefault="00DE6D04" w:rsidP="00DE6D04">
      <w:pPr>
        <w:widowControl w:val="0"/>
        <w:overflowPunct w:val="0"/>
        <w:adjustRightInd w:val="0"/>
        <w:spacing w:after="120"/>
        <w:rPr>
          <w:kern w:val="28"/>
        </w:rPr>
      </w:pPr>
    </w:p>
    <w:p w14:paraId="5A3E4B6A" w14:textId="77777777" w:rsidR="00DE6D04" w:rsidRPr="00DE6D04" w:rsidRDefault="00DE6D04" w:rsidP="00DE6D04">
      <w:pPr>
        <w:widowControl w:val="0"/>
        <w:overflowPunct w:val="0"/>
        <w:adjustRightInd w:val="0"/>
        <w:jc w:val="left"/>
        <w:rPr>
          <w:kern w:val="28"/>
          <w:sz w:val="20"/>
          <w:szCs w:val="20"/>
        </w:rPr>
      </w:pPr>
    </w:p>
    <w:p w14:paraId="22E01952" w14:textId="77777777" w:rsidR="00DE6D04" w:rsidRPr="00DE6D04" w:rsidRDefault="00DE6D04" w:rsidP="00EE2F5A">
      <w:pPr>
        <w:widowControl w:val="0"/>
        <w:numPr>
          <w:ilvl w:val="0"/>
          <w:numId w:val="31"/>
        </w:numPr>
        <w:overflowPunct w:val="0"/>
        <w:adjustRightInd w:val="0"/>
        <w:jc w:val="left"/>
        <w:rPr>
          <w:b/>
          <w:kern w:val="28"/>
        </w:rPr>
      </w:pPr>
      <w:r w:rsidRPr="00DE6D04">
        <w:rPr>
          <w:b/>
          <w:kern w:val="28"/>
        </w:rPr>
        <w:t xml:space="preserve">Holiday and Religious Customs </w:t>
      </w:r>
    </w:p>
    <w:p w14:paraId="0A382347"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in all dealings with labor in his employ have due regard to all holiday, recognized festivals and religious or other customs. </w:t>
      </w:r>
    </w:p>
    <w:p w14:paraId="26AE0F05" w14:textId="77777777" w:rsidR="00DE6D04" w:rsidRPr="00DE6D04" w:rsidRDefault="00DE6D04" w:rsidP="00EE2F5A">
      <w:pPr>
        <w:widowControl w:val="0"/>
        <w:numPr>
          <w:ilvl w:val="0"/>
          <w:numId w:val="31"/>
        </w:numPr>
        <w:overflowPunct w:val="0"/>
        <w:adjustRightInd w:val="0"/>
        <w:jc w:val="left"/>
        <w:rPr>
          <w:b/>
          <w:kern w:val="28"/>
        </w:rPr>
      </w:pPr>
      <w:r w:rsidRPr="00DE6D04">
        <w:rPr>
          <w:b/>
          <w:kern w:val="28"/>
        </w:rPr>
        <w:t xml:space="preserve">Epidemics </w:t>
      </w:r>
    </w:p>
    <w:p w14:paraId="7E82FD71" w14:textId="77777777" w:rsidR="00DE6D04" w:rsidRPr="00DE6D04" w:rsidRDefault="00DE6D04" w:rsidP="00DE6D04">
      <w:pPr>
        <w:widowControl w:val="0"/>
        <w:overflowPunct w:val="0"/>
        <w:adjustRightInd w:val="0"/>
        <w:spacing w:after="120"/>
        <w:rPr>
          <w:kern w:val="28"/>
        </w:rPr>
      </w:pPr>
      <w:r w:rsidRPr="00DE6D04">
        <w:rPr>
          <w:kern w:val="28"/>
        </w:rPr>
        <w:t xml:space="preserve">In the event of any outbreak of illness of an epidemic nature the Contractor shall comply with and carry out such regulations, orders, and requirements as may be made by the Government or the local medical or sanitary authorities </w:t>
      </w:r>
      <w:proofErr w:type="gramStart"/>
      <w:r w:rsidRPr="00DE6D04">
        <w:rPr>
          <w:kern w:val="28"/>
        </w:rPr>
        <w:t>for the purpose of</w:t>
      </w:r>
      <w:proofErr w:type="gramEnd"/>
      <w:r w:rsidRPr="00DE6D04">
        <w:rPr>
          <w:kern w:val="28"/>
        </w:rPr>
        <w:t xml:space="preserve"> dealing with and overcoming the same. </w:t>
      </w:r>
    </w:p>
    <w:p w14:paraId="0241D4F6" w14:textId="77777777" w:rsidR="00DE6D04" w:rsidRPr="00DE6D04" w:rsidRDefault="00DE6D04" w:rsidP="00EE2F5A">
      <w:pPr>
        <w:widowControl w:val="0"/>
        <w:numPr>
          <w:ilvl w:val="0"/>
          <w:numId w:val="31"/>
        </w:numPr>
        <w:overflowPunct w:val="0"/>
        <w:adjustRightInd w:val="0"/>
        <w:jc w:val="left"/>
        <w:rPr>
          <w:b/>
          <w:kern w:val="28"/>
        </w:rPr>
      </w:pPr>
      <w:r w:rsidRPr="00DE6D04">
        <w:rPr>
          <w:b/>
          <w:kern w:val="28"/>
        </w:rPr>
        <w:t xml:space="preserve">Disorderly Conduct, etc. </w:t>
      </w:r>
    </w:p>
    <w:p w14:paraId="32938D0D" w14:textId="77777777" w:rsidR="00DE6D04" w:rsidRPr="00DE6D04" w:rsidRDefault="00DE6D04" w:rsidP="00DE6D04">
      <w:pPr>
        <w:widowControl w:val="0"/>
        <w:overflowPunct w:val="0"/>
        <w:adjustRightInd w:val="0"/>
        <w:rPr>
          <w:kern w:val="28"/>
        </w:rPr>
      </w:pPr>
      <w:r w:rsidRPr="00DE6D04">
        <w:rPr>
          <w:kern w:val="28"/>
        </w:rPr>
        <w:t xml:space="preserve">The Contractor shall </w:t>
      </w:r>
      <w:proofErr w:type="gramStart"/>
      <w:r w:rsidRPr="00DE6D04">
        <w:rPr>
          <w:kern w:val="28"/>
        </w:rPr>
        <w:t>at all times</w:t>
      </w:r>
      <w:proofErr w:type="gramEnd"/>
      <w:r w:rsidRPr="00DE6D04">
        <w:rPr>
          <w:kern w:val="28"/>
        </w:rPr>
        <w:t xml:space="preserve"> take all reasonable precautions to prevent any unlawful riotous or disorderly conduct by or amongst his employees and for the preservation of peace and the protection of persons and property in the neighborhood of the Works against the same. </w:t>
      </w:r>
    </w:p>
    <w:p w14:paraId="61970197" w14:textId="77777777" w:rsidR="00DE6D04" w:rsidRPr="00DE6D04" w:rsidRDefault="00DE6D04" w:rsidP="00DE6D04">
      <w:pPr>
        <w:widowControl w:val="0"/>
        <w:overflowPunct w:val="0"/>
        <w:adjustRightInd w:val="0"/>
        <w:jc w:val="left"/>
        <w:rPr>
          <w:kern w:val="28"/>
          <w:sz w:val="20"/>
          <w:szCs w:val="20"/>
        </w:rPr>
      </w:pPr>
    </w:p>
    <w:p w14:paraId="7924F4D7" w14:textId="77777777" w:rsidR="00DE6D04" w:rsidRPr="00DE6D04" w:rsidRDefault="00DE6D04" w:rsidP="00EE2F5A">
      <w:pPr>
        <w:widowControl w:val="0"/>
        <w:numPr>
          <w:ilvl w:val="0"/>
          <w:numId w:val="31"/>
        </w:numPr>
        <w:overflowPunct w:val="0"/>
        <w:adjustRightInd w:val="0"/>
        <w:jc w:val="left"/>
        <w:rPr>
          <w:b/>
          <w:kern w:val="28"/>
        </w:rPr>
      </w:pPr>
      <w:r w:rsidRPr="00DE6D04">
        <w:rPr>
          <w:b/>
          <w:kern w:val="28"/>
        </w:rPr>
        <w:t xml:space="preserve">Observance by Sub-Contractors </w:t>
      </w:r>
    </w:p>
    <w:p w14:paraId="19D1C708" w14:textId="77777777" w:rsidR="00DE6D04" w:rsidRPr="00DE6D04" w:rsidRDefault="00DE6D04" w:rsidP="00DE6D04">
      <w:pPr>
        <w:widowControl w:val="0"/>
        <w:overflowPunct w:val="0"/>
        <w:adjustRightInd w:val="0"/>
        <w:rPr>
          <w:kern w:val="28"/>
        </w:rPr>
      </w:pPr>
      <w:r w:rsidRPr="00DE6D04">
        <w:rPr>
          <w:kern w:val="28"/>
        </w:rPr>
        <w:t xml:space="preserve">The Contractor shall be considered responsible for the observance of the above provisions by his Sub-Contractors. </w:t>
      </w:r>
    </w:p>
    <w:p w14:paraId="1FCD392D" w14:textId="77777777" w:rsidR="00DE6D04" w:rsidRPr="00DE6D04" w:rsidRDefault="00DE6D04" w:rsidP="00DE6D04">
      <w:pPr>
        <w:widowControl w:val="0"/>
        <w:overflowPunct w:val="0"/>
        <w:adjustRightInd w:val="0"/>
        <w:jc w:val="left"/>
        <w:rPr>
          <w:kern w:val="28"/>
          <w:sz w:val="20"/>
          <w:szCs w:val="20"/>
        </w:rPr>
      </w:pPr>
    </w:p>
    <w:p w14:paraId="1F1740D3" w14:textId="77777777" w:rsidR="00DE6D04" w:rsidRPr="00DE6D04" w:rsidRDefault="00DE6D04" w:rsidP="00EE2F5A">
      <w:pPr>
        <w:widowControl w:val="0"/>
        <w:numPr>
          <w:ilvl w:val="0"/>
          <w:numId w:val="31"/>
        </w:numPr>
        <w:overflowPunct w:val="0"/>
        <w:adjustRightInd w:val="0"/>
        <w:jc w:val="left"/>
        <w:rPr>
          <w:b/>
          <w:kern w:val="28"/>
        </w:rPr>
      </w:pPr>
      <w:r w:rsidRPr="00DE6D04">
        <w:rPr>
          <w:b/>
          <w:kern w:val="28"/>
        </w:rPr>
        <w:t>Legislation applicable to Labor</w:t>
      </w:r>
    </w:p>
    <w:p w14:paraId="5A1EB172"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abide by all applicable legislation and regulation </w:t>
      </w:r>
      <w:proofErr w:type="gramStart"/>
      <w:r w:rsidRPr="00DE6D04">
        <w:rPr>
          <w:kern w:val="28"/>
        </w:rPr>
        <w:t>with regard to</w:t>
      </w:r>
      <w:proofErr w:type="gramEnd"/>
      <w:r w:rsidRPr="00DE6D04">
        <w:rPr>
          <w:kern w:val="28"/>
        </w:rPr>
        <w:t xml:space="preserve"> labor. </w:t>
      </w:r>
    </w:p>
    <w:p w14:paraId="668A579A" w14:textId="77777777" w:rsidR="00DE6D04" w:rsidRPr="00DE6D04" w:rsidRDefault="00DE6D04" w:rsidP="00DE6D04">
      <w:pPr>
        <w:widowControl w:val="0"/>
        <w:overflowPunct w:val="0"/>
        <w:adjustRightInd w:val="0"/>
        <w:jc w:val="left"/>
        <w:rPr>
          <w:kern w:val="28"/>
        </w:rPr>
      </w:pPr>
    </w:p>
    <w:p w14:paraId="644F8C14" w14:textId="77777777" w:rsidR="00DE6D04" w:rsidRPr="00DE6D04" w:rsidRDefault="00DE6D04" w:rsidP="00DE6D04">
      <w:pPr>
        <w:tabs>
          <w:tab w:val="num" w:pos="360"/>
        </w:tabs>
        <w:ind w:left="360" w:hanging="360"/>
        <w:jc w:val="left"/>
        <w:rPr>
          <w:b/>
          <w:kern w:val="28"/>
        </w:rPr>
      </w:pPr>
      <w:r w:rsidRPr="00DE6D04">
        <w:rPr>
          <w:b/>
          <w:kern w:val="28"/>
        </w:rPr>
        <w:t xml:space="preserve">RETURNS OF LABOUR, PLANT, ETC. </w:t>
      </w:r>
    </w:p>
    <w:p w14:paraId="5ABDD300"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DE6D04">
        <w:rPr>
          <w:kern w:val="28"/>
        </w:rPr>
        <w:t>labour</w:t>
      </w:r>
      <w:proofErr w:type="spellEnd"/>
      <w:r w:rsidRPr="00DE6D04">
        <w:rPr>
          <w:kern w:val="28"/>
        </w:rPr>
        <w:t xml:space="preserve"> from time to time employed by the Contractor on the Site and such information respecting Constructional plant as the Engineer may require. </w:t>
      </w:r>
    </w:p>
    <w:p w14:paraId="3F548AE1" w14:textId="77777777" w:rsidR="00DE6D04" w:rsidRPr="00DE6D04" w:rsidRDefault="00DE6D04" w:rsidP="00DE6D04">
      <w:pPr>
        <w:widowControl w:val="0"/>
        <w:overflowPunct w:val="0"/>
        <w:adjustRightInd w:val="0"/>
        <w:jc w:val="left"/>
        <w:rPr>
          <w:kern w:val="28"/>
        </w:rPr>
      </w:pPr>
    </w:p>
    <w:p w14:paraId="2960B873" w14:textId="77777777" w:rsidR="00DE6D04" w:rsidRPr="00DE6D04" w:rsidRDefault="00DE6D04" w:rsidP="00DE6D04">
      <w:pPr>
        <w:keepNext/>
        <w:jc w:val="left"/>
        <w:outlineLvl w:val="1"/>
        <w:rPr>
          <w:b/>
          <w:bCs/>
          <w:iCs/>
          <w:caps/>
          <w:noProof/>
          <w:kern w:val="28"/>
        </w:rPr>
      </w:pPr>
      <w:r w:rsidRPr="00DE6D04">
        <w:rPr>
          <w:b/>
          <w:bCs/>
          <w:iCs/>
          <w:caps/>
          <w:noProof/>
          <w:kern w:val="28"/>
        </w:rPr>
        <w:t xml:space="preserve">MATERIALS, WORKMANSHIP AND TESTING </w:t>
      </w:r>
    </w:p>
    <w:p w14:paraId="7E90DE07" w14:textId="77777777" w:rsidR="00DE6D04" w:rsidRPr="00DE6D04" w:rsidRDefault="00DE6D04" w:rsidP="00DE6D04">
      <w:pPr>
        <w:widowControl w:val="0"/>
        <w:overflowPunct w:val="0"/>
        <w:adjustRightInd w:val="0"/>
        <w:jc w:val="left"/>
        <w:rPr>
          <w:kern w:val="28"/>
        </w:rPr>
      </w:pPr>
    </w:p>
    <w:p w14:paraId="16A2B2F9" w14:textId="77777777" w:rsidR="00DE6D04" w:rsidRPr="00DE6D04" w:rsidRDefault="00DE6D04" w:rsidP="00EE2F5A">
      <w:pPr>
        <w:widowControl w:val="0"/>
        <w:numPr>
          <w:ilvl w:val="0"/>
          <w:numId w:val="32"/>
        </w:numPr>
        <w:overflowPunct w:val="0"/>
        <w:adjustRightInd w:val="0"/>
        <w:jc w:val="left"/>
        <w:rPr>
          <w:b/>
          <w:kern w:val="28"/>
        </w:rPr>
      </w:pPr>
      <w:r w:rsidRPr="00DE6D04">
        <w:rPr>
          <w:b/>
          <w:kern w:val="28"/>
        </w:rPr>
        <w:t xml:space="preserve">Materials and Workmanship </w:t>
      </w:r>
    </w:p>
    <w:p w14:paraId="7AB8BAD1" w14:textId="77777777" w:rsidR="00DE6D04" w:rsidRPr="00DE6D04" w:rsidRDefault="00DE6D04" w:rsidP="00EE2F5A">
      <w:pPr>
        <w:widowControl w:val="0"/>
        <w:numPr>
          <w:ilvl w:val="0"/>
          <w:numId w:val="33"/>
        </w:numPr>
        <w:overflowPunct w:val="0"/>
        <w:adjustRightInd w:val="0"/>
        <w:jc w:val="left"/>
        <w:rPr>
          <w:kern w:val="28"/>
        </w:rPr>
      </w:pPr>
      <w:r w:rsidRPr="00DE6D04">
        <w:rPr>
          <w:kern w:val="28"/>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DE6D04">
        <w:rPr>
          <w:kern w:val="28"/>
        </w:rPr>
        <w:t>labour</w:t>
      </w:r>
      <w:proofErr w:type="spellEnd"/>
      <w:r w:rsidRPr="00DE6D04">
        <w:rPr>
          <w:kern w:val="28"/>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1BE3E541" w14:textId="77777777" w:rsidR="00DE6D04" w:rsidRPr="00DE6D04" w:rsidRDefault="00DE6D04" w:rsidP="00DE6D04">
      <w:pPr>
        <w:widowControl w:val="0"/>
        <w:overflowPunct w:val="0"/>
        <w:adjustRightInd w:val="0"/>
        <w:rPr>
          <w:kern w:val="28"/>
          <w:sz w:val="10"/>
          <w:szCs w:val="10"/>
        </w:rPr>
      </w:pPr>
    </w:p>
    <w:p w14:paraId="10DEB5E0" w14:textId="77777777" w:rsidR="00DE6D04" w:rsidRPr="00DE6D04" w:rsidRDefault="00DE6D04" w:rsidP="00EE2F5A">
      <w:pPr>
        <w:widowControl w:val="0"/>
        <w:numPr>
          <w:ilvl w:val="0"/>
          <w:numId w:val="33"/>
        </w:numPr>
        <w:overflowPunct w:val="0"/>
        <w:adjustRightInd w:val="0"/>
        <w:jc w:val="left"/>
        <w:rPr>
          <w:kern w:val="28"/>
        </w:rPr>
      </w:pPr>
      <w:r w:rsidRPr="00DE6D04">
        <w:rPr>
          <w:kern w:val="28"/>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4AF3FBE3" w14:textId="77777777" w:rsidR="00DE6D04" w:rsidRPr="00DE6D04" w:rsidRDefault="00DE6D04" w:rsidP="00DE6D04">
      <w:pPr>
        <w:widowControl w:val="0"/>
        <w:overflowPunct w:val="0"/>
        <w:adjustRightInd w:val="0"/>
        <w:rPr>
          <w:kern w:val="28"/>
        </w:rPr>
      </w:pPr>
    </w:p>
    <w:p w14:paraId="0D12FF12" w14:textId="77777777" w:rsidR="00DE6D04" w:rsidRPr="00DE6D04" w:rsidRDefault="00DE6D04" w:rsidP="00DE6D04">
      <w:pPr>
        <w:widowControl w:val="0"/>
        <w:overflowPunct w:val="0"/>
        <w:adjustRightInd w:val="0"/>
        <w:rPr>
          <w:kern w:val="28"/>
        </w:rPr>
      </w:pPr>
    </w:p>
    <w:p w14:paraId="2CD01395" w14:textId="77777777" w:rsidR="00DE6D04" w:rsidRPr="00DE6D04" w:rsidRDefault="00DE6D04" w:rsidP="00EE2F5A">
      <w:pPr>
        <w:widowControl w:val="0"/>
        <w:numPr>
          <w:ilvl w:val="0"/>
          <w:numId w:val="32"/>
        </w:numPr>
        <w:overflowPunct w:val="0"/>
        <w:adjustRightInd w:val="0"/>
        <w:jc w:val="left"/>
        <w:rPr>
          <w:b/>
          <w:kern w:val="28"/>
        </w:rPr>
      </w:pPr>
      <w:r w:rsidRPr="00DE6D04">
        <w:rPr>
          <w:b/>
          <w:kern w:val="28"/>
        </w:rPr>
        <w:t xml:space="preserve">Cost of Samples </w:t>
      </w:r>
    </w:p>
    <w:p w14:paraId="458BFDE4" w14:textId="77777777" w:rsidR="00DE6D04" w:rsidRPr="00DE6D04" w:rsidRDefault="00DE6D04" w:rsidP="00DE6D04">
      <w:pPr>
        <w:widowControl w:val="0"/>
        <w:overflowPunct w:val="0"/>
        <w:adjustRightInd w:val="0"/>
        <w:spacing w:after="120"/>
        <w:rPr>
          <w:kern w:val="28"/>
        </w:rPr>
      </w:pPr>
      <w:r w:rsidRPr="00DE6D04">
        <w:rPr>
          <w:kern w:val="28"/>
        </w:rPr>
        <w:lastRenderedPageBreak/>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2697E79A" w14:textId="77777777" w:rsidR="00DE6D04" w:rsidRPr="00DE6D04" w:rsidRDefault="00DE6D04" w:rsidP="00EE2F5A">
      <w:pPr>
        <w:widowControl w:val="0"/>
        <w:numPr>
          <w:ilvl w:val="0"/>
          <w:numId w:val="32"/>
        </w:numPr>
        <w:overflowPunct w:val="0"/>
        <w:adjustRightInd w:val="0"/>
        <w:jc w:val="left"/>
        <w:rPr>
          <w:b/>
          <w:kern w:val="28"/>
        </w:rPr>
      </w:pPr>
      <w:r w:rsidRPr="00DE6D04">
        <w:rPr>
          <w:b/>
          <w:kern w:val="28"/>
        </w:rPr>
        <w:t xml:space="preserve">Cost of Tests </w:t>
      </w:r>
    </w:p>
    <w:p w14:paraId="2C9CB545"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bear the costs of any of the following tests: </w:t>
      </w:r>
    </w:p>
    <w:p w14:paraId="12E2E5FF" w14:textId="77777777" w:rsidR="00DE6D04" w:rsidRPr="00DE6D04" w:rsidRDefault="00DE6D04" w:rsidP="00EE2F5A">
      <w:pPr>
        <w:widowControl w:val="0"/>
        <w:numPr>
          <w:ilvl w:val="0"/>
          <w:numId w:val="34"/>
        </w:numPr>
        <w:overflowPunct w:val="0"/>
        <w:adjustRightInd w:val="0"/>
        <w:jc w:val="left"/>
        <w:rPr>
          <w:kern w:val="28"/>
        </w:rPr>
      </w:pPr>
      <w:r w:rsidRPr="00DE6D04">
        <w:rPr>
          <w:kern w:val="28"/>
        </w:rPr>
        <w:t xml:space="preserve">Those clearly intended by or provided for in the Contract Documents. </w:t>
      </w:r>
    </w:p>
    <w:p w14:paraId="259E1785" w14:textId="77777777" w:rsidR="00DE6D04" w:rsidRPr="00DE6D04" w:rsidRDefault="00DE6D04" w:rsidP="00EE2F5A">
      <w:pPr>
        <w:widowControl w:val="0"/>
        <w:numPr>
          <w:ilvl w:val="0"/>
          <w:numId w:val="34"/>
        </w:numPr>
        <w:overflowPunct w:val="0"/>
        <w:adjustRightInd w:val="0"/>
        <w:jc w:val="left"/>
        <w:rPr>
          <w:kern w:val="28"/>
        </w:rPr>
      </w:pPr>
      <w:r w:rsidRPr="00DE6D04">
        <w:rPr>
          <w:kern w:val="28"/>
        </w:rPr>
        <w:t xml:space="preserve">Those involving load testing or tests to ensure that the design of the whole of the Works or any part of the Works is appropriate for the purpose which it was intended to fulfill. </w:t>
      </w:r>
    </w:p>
    <w:p w14:paraId="3CF8FF6A" w14:textId="77777777" w:rsidR="00DE6D04" w:rsidRPr="00DE6D04" w:rsidRDefault="00DE6D04" w:rsidP="00DE6D04">
      <w:pPr>
        <w:widowControl w:val="0"/>
        <w:overflowPunct w:val="0"/>
        <w:adjustRightInd w:val="0"/>
        <w:jc w:val="left"/>
        <w:rPr>
          <w:kern w:val="28"/>
        </w:rPr>
      </w:pPr>
    </w:p>
    <w:p w14:paraId="376B64E4" w14:textId="77777777" w:rsidR="00DE6D04" w:rsidRPr="00DE6D04" w:rsidRDefault="00DE6D04" w:rsidP="00EE2F5A">
      <w:pPr>
        <w:keepNext/>
        <w:widowControl w:val="0"/>
        <w:numPr>
          <w:ilvl w:val="0"/>
          <w:numId w:val="35"/>
        </w:numPr>
        <w:overflowPunct w:val="0"/>
        <w:adjustRightInd w:val="0"/>
        <w:jc w:val="left"/>
        <w:outlineLvl w:val="1"/>
        <w:rPr>
          <w:b/>
          <w:bCs/>
          <w:iCs/>
          <w:caps/>
          <w:noProof/>
          <w:kern w:val="28"/>
        </w:rPr>
      </w:pPr>
      <w:r w:rsidRPr="00DE6D04">
        <w:rPr>
          <w:b/>
          <w:bCs/>
          <w:iCs/>
          <w:caps/>
          <w:noProof/>
          <w:kern w:val="28"/>
        </w:rPr>
        <w:t xml:space="preserve">ACCESS TO SITE </w:t>
      </w:r>
    </w:p>
    <w:p w14:paraId="2E0A616F" w14:textId="77777777" w:rsidR="00DE6D04" w:rsidRPr="00DE6D04" w:rsidRDefault="00DE6D04" w:rsidP="00DE6D04">
      <w:pPr>
        <w:widowControl w:val="0"/>
        <w:overflowPunct w:val="0"/>
        <w:adjustRightInd w:val="0"/>
        <w:spacing w:after="120"/>
        <w:rPr>
          <w:kern w:val="28"/>
        </w:rPr>
      </w:pPr>
      <w:r w:rsidRPr="00DE6D04">
        <w:rPr>
          <w:kern w:val="28"/>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5F48BAA9" w14:textId="77777777" w:rsidR="00DE6D04" w:rsidRPr="00DE6D04" w:rsidRDefault="00DE6D04" w:rsidP="00DE6D04">
      <w:pPr>
        <w:widowControl w:val="0"/>
        <w:overflowPunct w:val="0"/>
        <w:adjustRightInd w:val="0"/>
        <w:jc w:val="left"/>
        <w:rPr>
          <w:kern w:val="28"/>
        </w:rPr>
      </w:pPr>
    </w:p>
    <w:p w14:paraId="042DCF59" w14:textId="77777777" w:rsidR="00DE6D04" w:rsidRPr="00DE6D04" w:rsidRDefault="00DE6D04" w:rsidP="00EE2F5A">
      <w:pPr>
        <w:keepNext/>
        <w:widowControl w:val="0"/>
        <w:numPr>
          <w:ilvl w:val="0"/>
          <w:numId w:val="35"/>
        </w:numPr>
        <w:overflowPunct w:val="0"/>
        <w:adjustRightInd w:val="0"/>
        <w:jc w:val="left"/>
        <w:outlineLvl w:val="1"/>
        <w:rPr>
          <w:b/>
          <w:bCs/>
          <w:iCs/>
          <w:caps/>
          <w:noProof/>
          <w:kern w:val="28"/>
        </w:rPr>
      </w:pPr>
      <w:r w:rsidRPr="00DE6D04">
        <w:rPr>
          <w:b/>
          <w:bCs/>
          <w:iCs/>
          <w:caps/>
          <w:noProof/>
          <w:kern w:val="28"/>
        </w:rPr>
        <w:t xml:space="preserve">EXAMINATION OF WORK BEFORE COVERING UP </w:t>
      </w:r>
    </w:p>
    <w:p w14:paraId="6C7836A9" w14:textId="77777777" w:rsidR="00DE6D04" w:rsidRPr="00DE6D04" w:rsidRDefault="00DE6D04" w:rsidP="00DE6D04">
      <w:pPr>
        <w:widowControl w:val="0"/>
        <w:overflowPunct w:val="0"/>
        <w:adjustRightInd w:val="0"/>
        <w:spacing w:after="120"/>
        <w:rPr>
          <w:kern w:val="28"/>
        </w:rPr>
      </w:pPr>
      <w:r w:rsidRPr="00DE6D04">
        <w:rPr>
          <w:kern w:val="28"/>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w:t>
      </w:r>
      <w:proofErr w:type="gramStart"/>
      <w:r w:rsidRPr="00DE6D04">
        <w:rPr>
          <w:kern w:val="28"/>
        </w:rPr>
        <w:t>attend</w:t>
      </w:r>
      <w:proofErr w:type="gramEnd"/>
      <w:r w:rsidRPr="00DE6D04">
        <w:rPr>
          <w:kern w:val="28"/>
        </w:rPr>
        <w:t xml:space="preserve"> for the purpose of examining and measuring such work or of examining such foundations. </w:t>
      </w:r>
    </w:p>
    <w:p w14:paraId="5AD5ED79" w14:textId="77777777" w:rsidR="00DE6D04" w:rsidRPr="00DE6D04" w:rsidRDefault="00DE6D04" w:rsidP="00DE6D04">
      <w:pPr>
        <w:widowControl w:val="0"/>
        <w:overflowPunct w:val="0"/>
        <w:adjustRightInd w:val="0"/>
        <w:jc w:val="left"/>
        <w:rPr>
          <w:kern w:val="28"/>
        </w:rPr>
      </w:pPr>
    </w:p>
    <w:p w14:paraId="5C04335E" w14:textId="77777777" w:rsidR="00DE6D04" w:rsidRPr="00DE6D04" w:rsidRDefault="00DE6D04" w:rsidP="00EE2F5A">
      <w:pPr>
        <w:keepNext/>
        <w:widowControl w:val="0"/>
        <w:numPr>
          <w:ilvl w:val="0"/>
          <w:numId w:val="35"/>
        </w:numPr>
        <w:overflowPunct w:val="0"/>
        <w:adjustRightInd w:val="0"/>
        <w:jc w:val="left"/>
        <w:outlineLvl w:val="1"/>
        <w:rPr>
          <w:b/>
          <w:bCs/>
          <w:iCs/>
          <w:caps/>
          <w:noProof/>
          <w:kern w:val="28"/>
        </w:rPr>
      </w:pPr>
      <w:r w:rsidRPr="00DE6D04">
        <w:rPr>
          <w:b/>
          <w:bCs/>
          <w:iCs/>
          <w:caps/>
          <w:noProof/>
          <w:kern w:val="28"/>
        </w:rPr>
        <w:t xml:space="preserve">REMOVAL OF IMPROPER WORK AND MATERIALS </w:t>
      </w:r>
    </w:p>
    <w:p w14:paraId="28337305" w14:textId="77777777" w:rsidR="00DE6D04" w:rsidRPr="00DE6D04" w:rsidRDefault="00DE6D04" w:rsidP="00DE6D04">
      <w:pPr>
        <w:widowControl w:val="0"/>
        <w:overflowPunct w:val="0"/>
        <w:adjustRightInd w:val="0"/>
        <w:jc w:val="left"/>
        <w:rPr>
          <w:rFonts w:ascii="Times New Roman" w:hAnsi="Times New Roman" w:cs="Times New Roman"/>
          <w:kern w:val="28"/>
          <w:sz w:val="10"/>
          <w:szCs w:val="10"/>
        </w:rPr>
      </w:pPr>
    </w:p>
    <w:p w14:paraId="58D0406F" w14:textId="77777777" w:rsidR="00DE6D04" w:rsidRPr="00DE6D04" w:rsidRDefault="00DE6D04" w:rsidP="00EE2F5A">
      <w:pPr>
        <w:widowControl w:val="0"/>
        <w:numPr>
          <w:ilvl w:val="0"/>
          <w:numId w:val="36"/>
        </w:numPr>
        <w:overflowPunct w:val="0"/>
        <w:adjustRightInd w:val="0"/>
        <w:jc w:val="left"/>
        <w:rPr>
          <w:b/>
          <w:kern w:val="28"/>
        </w:rPr>
      </w:pPr>
      <w:r w:rsidRPr="00DE6D04">
        <w:rPr>
          <w:b/>
          <w:kern w:val="28"/>
        </w:rPr>
        <w:t xml:space="preserve">Engineer's power to order removal </w:t>
      </w:r>
    </w:p>
    <w:p w14:paraId="4844D650" w14:textId="77777777" w:rsidR="00DE6D04" w:rsidRPr="00DE6D04" w:rsidRDefault="00DE6D04" w:rsidP="00DE6D04">
      <w:pPr>
        <w:widowControl w:val="0"/>
        <w:overflowPunct w:val="0"/>
        <w:adjustRightInd w:val="0"/>
        <w:spacing w:after="120"/>
        <w:rPr>
          <w:kern w:val="28"/>
        </w:rPr>
      </w:pPr>
      <w:r w:rsidRPr="00DE6D04">
        <w:rPr>
          <w:kern w:val="28"/>
        </w:rPr>
        <w:t xml:space="preserve">The Engineer shall during the progress of the Works have power to order in writing from time to time, and the Contractor shall execute at his cost and expense, the following operations: </w:t>
      </w:r>
    </w:p>
    <w:p w14:paraId="13DE9BCC" w14:textId="77777777" w:rsidR="00DE6D04" w:rsidRPr="00DE6D04" w:rsidRDefault="00DE6D04" w:rsidP="00EE2F5A">
      <w:pPr>
        <w:widowControl w:val="0"/>
        <w:numPr>
          <w:ilvl w:val="0"/>
          <w:numId w:val="37"/>
        </w:numPr>
        <w:overflowPunct w:val="0"/>
        <w:adjustRightInd w:val="0"/>
        <w:jc w:val="left"/>
        <w:rPr>
          <w:kern w:val="28"/>
        </w:rPr>
      </w:pPr>
      <w:r w:rsidRPr="00DE6D04">
        <w:rPr>
          <w:kern w:val="28"/>
        </w:rPr>
        <w:t xml:space="preserve">The removal from the Site within such time or times as may be specified in the order of any materials which in the opinion of the Engineer are not in accordance with the Contract; </w:t>
      </w:r>
    </w:p>
    <w:p w14:paraId="5E0BA7B1" w14:textId="77777777" w:rsidR="00DE6D04" w:rsidRPr="00DE6D04" w:rsidRDefault="00DE6D04" w:rsidP="00EE2F5A">
      <w:pPr>
        <w:widowControl w:val="0"/>
        <w:numPr>
          <w:ilvl w:val="0"/>
          <w:numId w:val="37"/>
        </w:numPr>
        <w:overflowPunct w:val="0"/>
        <w:adjustRightInd w:val="0"/>
        <w:jc w:val="left"/>
        <w:rPr>
          <w:kern w:val="28"/>
        </w:rPr>
      </w:pPr>
      <w:r w:rsidRPr="00DE6D04">
        <w:rPr>
          <w:kern w:val="28"/>
        </w:rPr>
        <w:t xml:space="preserve">The substitution of proper and suitable materials; and </w:t>
      </w:r>
    </w:p>
    <w:p w14:paraId="002D0F31" w14:textId="77777777" w:rsidR="00DE6D04" w:rsidRPr="00DE6D04" w:rsidRDefault="00DE6D04" w:rsidP="00EE2F5A">
      <w:pPr>
        <w:widowControl w:val="0"/>
        <w:numPr>
          <w:ilvl w:val="0"/>
          <w:numId w:val="37"/>
        </w:numPr>
        <w:overflowPunct w:val="0"/>
        <w:adjustRightInd w:val="0"/>
        <w:jc w:val="left"/>
        <w:rPr>
          <w:kern w:val="28"/>
        </w:rPr>
      </w:pPr>
      <w:r w:rsidRPr="00DE6D04">
        <w:rPr>
          <w:kern w:val="28"/>
        </w:rPr>
        <w:t xml:space="preserve">The removal and proper re-execution (notwithstanding any previous test thereof or interim payment therefore) of any work which in respect of materials or workmanship is not in the opinion of the Engineer in accordance with the Contract. </w:t>
      </w:r>
    </w:p>
    <w:p w14:paraId="5BAC6EC4" w14:textId="77777777" w:rsidR="00DE6D04" w:rsidRPr="00DE6D04" w:rsidRDefault="00DE6D04" w:rsidP="00DE6D04">
      <w:pPr>
        <w:widowControl w:val="0"/>
        <w:overflowPunct w:val="0"/>
        <w:adjustRightInd w:val="0"/>
        <w:jc w:val="left"/>
        <w:rPr>
          <w:kern w:val="28"/>
        </w:rPr>
      </w:pPr>
    </w:p>
    <w:p w14:paraId="0122363E" w14:textId="77777777" w:rsidR="00DE6D04" w:rsidRPr="00DE6D04" w:rsidRDefault="00DE6D04" w:rsidP="00EE2F5A">
      <w:pPr>
        <w:widowControl w:val="0"/>
        <w:numPr>
          <w:ilvl w:val="0"/>
          <w:numId w:val="36"/>
        </w:numPr>
        <w:overflowPunct w:val="0"/>
        <w:adjustRightInd w:val="0"/>
        <w:jc w:val="left"/>
        <w:rPr>
          <w:b/>
          <w:kern w:val="28"/>
        </w:rPr>
      </w:pPr>
      <w:r w:rsidRPr="00DE6D04">
        <w:rPr>
          <w:b/>
          <w:kern w:val="28"/>
        </w:rPr>
        <w:t xml:space="preserve">Default of Contractor in carrying out Engineer's Instructions </w:t>
      </w:r>
    </w:p>
    <w:p w14:paraId="18878CA4" w14:textId="77777777" w:rsidR="00DE6D04" w:rsidRPr="00DE6D04" w:rsidRDefault="00DE6D04" w:rsidP="00DE6D04">
      <w:pPr>
        <w:widowControl w:val="0"/>
        <w:overflowPunct w:val="0"/>
        <w:adjustRightInd w:val="0"/>
        <w:spacing w:after="120"/>
        <w:rPr>
          <w:kern w:val="28"/>
        </w:rPr>
      </w:pPr>
      <w:r w:rsidRPr="00DE6D04">
        <w:rPr>
          <w:kern w:val="28"/>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232B3830" w14:textId="77777777" w:rsidR="00DE6D04" w:rsidRPr="00DE6D04" w:rsidRDefault="00DE6D04" w:rsidP="00DE6D04">
      <w:pPr>
        <w:widowControl w:val="0"/>
        <w:overflowPunct w:val="0"/>
        <w:adjustRightInd w:val="0"/>
        <w:jc w:val="left"/>
        <w:rPr>
          <w:kern w:val="28"/>
        </w:rPr>
      </w:pPr>
    </w:p>
    <w:p w14:paraId="4C1748CA" w14:textId="77777777" w:rsidR="00DE6D04" w:rsidRPr="00DE6D04" w:rsidRDefault="00DE6D04" w:rsidP="00EE2F5A">
      <w:pPr>
        <w:keepNext/>
        <w:widowControl w:val="0"/>
        <w:numPr>
          <w:ilvl w:val="0"/>
          <w:numId w:val="38"/>
        </w:numPr>
        <w:overflowPunct w:val="0"/>
        <w:adjustRightInd w:val="0"/>
        <w:jc w:val="left"/>
        <w:outlineLvl w:val="1"/>
        <w:rPr>
          <w:b/>
          <w:bCs/>
          <w:iCs/>
          <w:caps/>
          <w:noProof/>
          <w:kern w:val="28"/>
        </w:rPr>
      </w:pPr>
      <w:r w:rsidRPr="00DE6D04">
        <w:rPr>
          <w:b/>
          <w:bCs/>
          <w:iCs/>
          <w:caps/>
          <w:noProof/>
          <w:kern w:val="28"/>
        </w:rPr>
        <w:t xml:space="preserve">SUSPENSION OF WORK </w:t>
      </w:r>
    </w:p>
    <w:p w14:paraId="34504A2F"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w:t>
      </w:r>
      <w:proofErr w:type="gramStart"/>
      <w:r w:rsidRPr="00DE6D04">
        <w:rPr>
          <w:kern w:val="28"/>
        </w:rPr>
        <w:t>notified</w:t>
      </w:r>
      <w:proofErr w:type="gramEnd"/>
      <w:r w:rsidRPr="00DE6D04">
        <w:rPr>
          <w:kern w:val="28"/>
        </w:rPr>
        <w:t xml:space="preserve"> and his written approval should be sought for any suspension of work in excess of three (3) days. </w:t>
      </w:r>
    </w:p>
    <w:p w14:paraId="073AB250" w14:textId="77777777" w:rsidR="00DE6D04" w:rsidRPr="00DE6D04" w:rsidRDefault="00DE6D04" w:rsidP="00DE6D04">
      <w:pPr>
        <w:widowControl w:val="0"/>
        <w:overflowPunct w:val="0"/>
        <w:adjustRightInd w:val="0"/>
        <w:jc w:val="left"/>
        <w:rPr>
          <w:kern w:val="28"/>
        </w:rPr>
      </w:pPr>
    </w:p>
    <w:p w14:paraId="71D7543E" w14:textId="77777777" w:rsidR="00DE6D04" w:rsidRPr="00DE6D04" w:rsidRDefault="00DE6D04" w:rsidP="00EE2F5A">
      <w:pPr>
        <w:keepNext/>
        <w:widowControl w:val="0"/>
        <w:numPr>
          <w:ilvl w:val="0"/>
          <w:numId w:val="38"/>
        </w:numPr>
        <w:overflowPunct w:val="0"/>
        <w:adjustRightInd w:val="0"/>
        <w:jc w:val="left"/>
        <w:outlineLvl w:val="1"/>
        <w:rPr>
          <w:b/>
          <w:bCs/>
          <w:iCs/>
          <w:caps/>
          <w:noProof/>
          <w:kern w:val="28"/>
        </w:rPr>
      </w:pPr>
      <w:r w:rsidRPr="00DE6D04">
        <w:rPr>
          <w:b/>
          <w:bCs/>
          <w:iCs/>
          <w:caps/>
          <w:noProof/>
          <w:kern w:val="28"/>
        </w:rPr>
        <w:t xml:space="preserve">POSSESSION OF SITE </w:t>
      </w:r>
    </w:p>
    <w:p w14:paraId="6CC7BCAA" w14:textId="77777777" w:rsidR="00DE6D04" w:rsidRPr="00DE6D04" w:rsidRDefault="00DE6D04" w:rsidP="00DE6D04">
      <w:pPr>
        <w:widowControl w:val="0"/>
        <w:overflowPunct w:val="0"/>
        <w:adjustRightInd w:val="0"/>
        <w:jc w:val="left"/>
        <w:rPr>
          <w:kern w:val="28"/>
        </w:rPr>
      </w:pPr>
    </w:p>
    <w:p w14:paraId="459DC68F" w14:textId="77777777" w:rsidR="00DE6D04" w:rsidRPr="00DE6D04" w:rsidRDefault="00DE6D04" w:rsidP="00EE2F5A">
      <w:pPr>
        <w:widowControl w:val="0"/>
        <w:numPr>
          <w:ilvl w:val="0"/>
          <w:numId w:val="39"/>
        </w:numPr>
        <w:overflowPunct w:val="0"/>
        <w:adjustRightInd w:val="0"/>
        <w:jc w:val="left"/>
        <w:rPr>
          <w:b/>
          <w:kern w:val="28"/>
        </w:rPr>
      </w:pPr>
      <w:r w:rsidRPr="00DE6D04">
        <w:rPr>
          <w:b/>
          <w:kern w:val="28"/>
        </w:rPr>
        <w:t xml:space="preserve">Access to Site </w:t>
      </w:r>
    </w:p>
    <w:p w14:paraId="50D73F14" w14:textId="77777777" w:rsidR="00DE6D04" w:rsidRPr="00DE6D04" w:rsidRDefault="00DE6D04" w:rsidP="00DE6D04">
      <w:pPr>
        <w:widowControl w:val="0"/>
        <w:overflowPunct w:val="0"/>
        <w:adjustRightInd w:val="0"/>
        <w:spacing w:after="120"/>
        <w:rPr>
          <w:kern w:val="28"/>
        </w:rPr>
      </w:pPr>
      <w:r w:rsidRPr="00DE6D04">
        <w:rPr>
          <w:kern w:val="28"/>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sidRPr="00DE6D04">
        <w:rPr>
          <w:kern w:val="28"/>
        </w:rPr>
        <w:t>Programme</w:t>
      </w:r>
      <w:proofErr w:type="spellEnd"/>
      <w:r w:rsidRPr="00DE6D04">
        <w:rPr>
          <w:kern w:val="28"/>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sidRPr="00DE6D04">
        <w:rPr>
          <w:kern w:val="28"/>
        </w:rPr>
        <w:t>Programme</w:t>
      </w:r>
      <w:proofErr w:type="spellEnd"/>
      <w:r w:rsidRPr="00DE6D04">
        <w:rPr>
          <w:kern w:val="28"/>
        </w:rPr>
        <w:t xml:space="preserve"> or proposals, as the case may be. </w:t>
      </w:r>
    </w:p>
    <w:p w14:paraId="6C9BC804" w14:textId="77777777" w:rsidR="00DE6D04" w:rsidRPr="00DE6D04" w:rsidRDefault="00DE6D04" w:rsidP="00EE2F5A">
      <w:pPr>
        <w:widowControl w:val="0"/>
        <w:numPr>
          <w:ilvl w:val="0"/>
          <w:numId w:val="39"/>
        </w:numPr>
        <w:overflowPunct w:val="0"/>
        <w:adjustRightInd w:val="0"/>
        <w:jc w:val="left"/>
        <w:rPr>
          <w:b/>
          <w:kern w:val="28"/>
        </w:rPr>
      </w:pPr>
      <w:r w:rsidRPr="00DE6D04">
        <w:rPr>
          <w:b/>
          <w:kern w:val="28"/>
        </w:rPr>
        <w:t xml:space="preserve">Wayleaves, etc. </w:t>
      </w:r>
    </w:p>
    <w:p w14:paraId="2F5534EB"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bear all expenses and charges for special temporary wayleaves required by him in connection with access to the Site.  The Contractor shall also provide at his own cost any additional accommodation outside the Site required by him </w:t>
      </w:r>
      <w:proofErr w:type="gramStart"/>
      <w:r w:rsidRPr="00DE6D04">
        <w:rPr>
          <w:kern w:val="28"/>
        </w:rPr>
        <w:t>for the purpose of</w:t>
      </w:r>
      <w:proofErr w:type="gramEnd"/>
      <w:r w:rsidRPr="00DE6D04">
        <w:rPr>
          <w:kern w:val="28"/>
        </w:rPr>
        <w:t xml:space="preserve"> the Works. </w:t>
      </w:r>
    </w:p>
    <w:p w14:paraId="72DBF1C3" w14:textId="77777777" w:rsidR="00DE6D04" w:rsidRPr="00DE6D04" w:rsidRDefault="00DE6D04" w:rsidP="00EE2F5A">
      <w:pPr>
        <w:widowControl w:val="0"/>
        <w:numPr>
          <w:ilvl w:val="0"/>
          <w:numId w:val="39"/>
        </w:numPr>
        <w:overflowPunct w:val="0"/>
        <w:adjustRightInd w:val="0"/>
        <w:jc w:val="left"/>
        <w:rPr>
          <w:b/>
          <w:kern w:val="28"/>
        </w:rPr>
      </w:pPr>
      <w:r w:rsidRPr="00DE6D04">
        <w:rPr>
          <w:b/>
          <w:kern w:val="28"/>
        </w:rPr>
        <w:t xml:space="preserve">Limits of the Site </w:t>
      </w:r>
    </w:p>
    <w:p w14:paraId="7AD6B03C" w14:textId="77777777" w:rsidR="00DE6D04" w:rsidRPr="00DE6D04" w:rsidRDefault="00DE6D04" w:rsidP="00DE6D04">
      <w:pPr>
        <w:widowControl w:val="0"/>
        <w:overflowPunct w:val="0"/>
        <w:adjustRightInd w:val="0"/>
        <w:spacing w:after="120"/>
        <w:rPr>
          <w:kern w:val="28"/>
        </w:rPr>
      </w:pPr>
      <w:r w:rsidRPr="00DE6D04">
        <w:rPr>
          <w:kern w:val="28"/>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w:t>
      </w:r>
      <w:proofErr w:type="gramStart"/>
      <w:r w:rsidRPr="00DE6D04">
        <w:rPr>
          <w:kern w:val="28"/>
        </w:rPr>
        <w:t>road</w:t>
      </w:r>
      <w:proofErr w:type="gramEnd"/>
      <w:r w:rsidRPr="00DE6D04">
        <w:rPr>
          <w:kern w:val="28"/>
        </w:rPr>
        <w:t xml:space="preserve">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1933EB4E" w14:textId="77777777" w:rsidR="00DE6D04" w:rsidRPr="00DE6D04" w:rsidRDefault="00DE6D04" w:rsidP="00EE2F5A">
      <w:pPr>
        <w:keepNext/>
        <w:widowControl w:val="0"/>
        <w:numPr>
          <w:ilvl w:val="0"/>
          <w:numId w:val="40"/>
        </w:numPr>
        <w:overflowPunct w:val="0"/>
        <w:adjustRightInd w:val="0"/>
        <w:jc w:val="left"/>
        <w:outlineLvl w:val="1"/>
        <w:rPr>
          <w:b/>
          <w:bCs/>
          <w:iCs/>
          <w:caps/>
          <w:noProof/>
          <w:kern w:val="28"/>
        </w:rPr>
      </w:pPr>
      <w:r w:rsidRPr="00DE6D04">
        <w:rPr>
          <w:b/>
          <w:bCs/>
          <w:iCs/>
          <w:caps/>
          <w:noProof/>
          <w:kern w:val="28"/>
        </w:rPr>
        <w:t xml:space="preserve">TIME FOR COMPLETION </w:t>
      </w:r>
    </w:p>
    <w:p w14:paraId="77D6CC66" w14:textId="77777777" w:rsidR="00DE6D04" w:rsidRPr="00DE6D04" w:rsidRDefault="00DE6D04" w:rsidP="00EE2F5A">
      <w:pPr>
        <w:widowControl w:val="0"/>
        <w:numPr>
          <w:ilvl w:val="0"/>
          <w:numId w:val="41"/>
        </w:numPr>
        <w:overflowPunct w:val="0"/>
        <w:adjustRightInd w:val="0"/>
        <w:jc w:val="left"/>
        <w:rPr>
          <w:kern w:val="28"/>
        </w:rPr>
      </w:pPr>
      <w:r w:rsidRPr="00DE6D04">
        <w:rPr>
          <w:kern w:val="28"/>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066C66AF" w14:textId="77777777" w:rsidR="00DE6D04" w:rsidRPr="00DE6D04" w:rsidRDefault="00DE6D04" w:rsidP="00EE2F5A">
      <w:pPr>
        <w:widowControl w:val="0"/>
        <w:numPr>
          <w:ilvl w:val="0"/>
          <w:numId w:val="41"/>
        </w:numPr>
        <w:overflowPunct w:val="0"/>
        <w:adjustRightInd w:val="0"/>
        <w:jc w:val="left"/>
        <w:rPr>
          <w:kern w:val="28"/>
        </w:rPr>
      </w:pPr>
      <w:r w:rsidRPr="00DE6D04">
        <w:rPr>
          <w:kern w:val="28"/>
        </w:rPr>
        <w:t xml:space="preserve">The completion time includes weekly rest days, official holidays, and days of inclement weather. </w:t>
      </w:r>
    </w:p>
    <w:p w14:paraId="07AC0458" w14:textId="77777777" w:rsidR="00DE6D04" w:rsidRPr="00DE6D04" w:rsidRDefault="00DE6D04" w:rsidP="00DE6D04">
      <w:pPr>
        <w:widowControl w:val="0"/>
        <w:overflowPunct w:val="0"/>
        <w:adjustRightInd w:val="0"/>
        <w:jc w:val="left"/>
        <w:rPr>
          <w:kern w:val="28"/>
        </w:rPr>
      </w:pPr>
    </w:p>
    <w:p w14:paraId="6D2F635B" w14:textId="77777777" w:rsidR="00DE6D04" w:rsidRPr="00DE6D04" w:rsidRDefault="00DE6D04" w:rsidP="00EE2F5A">
      <w:pPr>
        <w:keepNext/>
        <w:widowControl w:val="0"/>
        <w:numPr>
          <w:ilvl w:val="0"/>
          <w:numId w:val="40"/>
        </w:numPr>
        <w:overflowPunct w:val="0"/>
        <w:adjustRightInd w:val="0"/>
        <w:jc w:val="left"/>
        <w:outlineLvl w:val="1"/>
        <w:rPr>
          <w:b/>
          <w:bCs/>
          <w:iCs/>
          <w:caps/>
          <w:noProof/>
          <w:kern w:val="28"/>
        </w:rPr>
      </w:pPr>
      <w:r w:rsidRPr="00DE6D04">
        <w:rPr>
          <w:b/>
          <w:bCs/>
          <w:iCs/>
          <w:caps/>
          <w:noProof/>
          <w:kern w:val="28"/>
        </w:rPr>
        <w:t xml:space="preserve">EXTENSION OF TIME FOR COMPLETION </w:t>
      </w:r>
    </w:p>
    <w:p w14:paraId="4E038D86" w14:textId="77777777" w:rsidR="00DE6D04" w:rsidRPr="00DE6D04" w:rsidRDefault="00DE6D04" w:rsidP="00DE6D04">
      <w:pPr>
        <w:widowControl w:val="0"/>
        <w:overflowPunct w:val="0"/>
        <w:adjustRightInd w:val="0"/>
        <w:spacing w:after="120"/>
        <w:rPr>
          <w:kern w:val="28"/>
        </w:rPr>
      </w:pPr>
      <w:r w:rsidRPr="00DE6D04">
        <w:rPr>
          <w:kern w:val="28"/>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79592412" w14:textId="77777777" w:rsidR="00DE6D04" w:rsidRPr="00DE6D04" w:rsidRDefault="00DE6D04" w:rsidP="00EE2F5A">
      <w:pPr>
        <w:keepNext/>
        <w:widowControl w:val="0"/>
        <w:numPr>
          <w:ilvl w:val="0"/>
          <w:numId w:val="40"/>
        </w:numPr>
        <w:overflowPunct w:val="0"/>
        <w:adjustRightInd w:val="0"/>
        <w:jc w:val="left"/>
        <w:outlineLvl w:val="1"/>
        <w:rPr>
          <w:b/>
          <w:bCs/>
          <w:iCs/>
          <w:caps/>
          <w:noProof/>
          <w:kern w:val="28"/>
        </w:rPr>
      </w:pPr>
      <w:r w:rsidRPr="00DE6D04">
        <w:rPr>
          <w:b/>
          <w:bCs/>
          <w:iCs/>
          <w:caps/>
          <w:noProof/>
          <w:kern w:val="28"/>
        </w:rPr>
        <w:t xml:space="preserve">RATE OF PROGRESS </w:t>
      </w:r>
    </w:p>
    <w:p w14:paraId="6BC9B0EF" w14:textId="77777777" w:rsidR="00DE6D04" w:rsidRPr="00DE6D04" w:rsidRDefault="00DE6D04" w:rsidP="00DE6D04">
      <w:pPr>
        <w:widowControl w:val="0"/>
        <w:overflowPunct w:val="0"/>
        <w:adjustRightInd w:val="0"/>
        <w:spacing w:after="120"/>
        <w:rPr>
          <w:kern w:val="28"/>
        </w:rPr>
      </w:pPr>
      <w:r w:rsidRPr="00DE6D04">
        <w:rPr>
          <w:kern w:val="28"/>
        </w:rPr>
        <w:t xml:space="preserve">The whole of the materials, plant and </w:t>
      </w:r>
      <w:proofErr w:type="spellStart"/>
      <w:r w:rsidRPr="00DE6D04">
        <w:rPr>
          <w:kern w:val="28"/>
        </w:rPr>
        <w:t>labour</w:t>
      </w:r>
      <w:proofErr w:type="spellEnd"/>
      <w:r w:rsidRPr="00DE6D04">
        <w:rPr>
          <w:kern w:val="28"/>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3395BE55" w14:textId="77777777" w:rsidR="00DE6D04" w:rsidRPr="00DE6D04" w:rsidRDefault="00DE6D04" w:rsidP="00DE6D04">
      <w:pPr>
        <w:widowControl w:val="0"/>
        <w:overflowPunct w:val="0"/>
        <w:adjustRightInd w:val="0"/>
        <w:spacing w:after="120"/>
        <w:rPr>
          <w:kern w:val="28"/>
        </w:rPr>
      </w:pPr>
      <w:r w:rsidRPr="00DE6D04">
        <w:rPr>
          <w:kern w:val="28"/>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w:t>
      </w:r>
      <w:proofErr w:type="gramStart"/>
      <w:r w:rsidRPr="00DE6D04">
        <w:rPr>
          <w:kern w:val="28"/>
        </w:rPr>
        <w:t>so as to</w:t>
      </w:r>
      <w:proofErr w:type="gramEnd"/>
      <w:r w:rsidRPr="00DE6D04">
        <w:rPr>
          <w:kern w:val="28"/>
        </w:rPr>
        <w:t xml:space="preserve"> complete the Works by the prescribed time or extended time for completion. If the work is not being carried on by day and by night and the Contractor shall request permission to work by night as well as by </w:t>
      </w:r>
      <w:r w:rsidRPr="00DE6D04">
        <w:rPr>
          <w:kern w:val="28"/>
        </w:rPr>
        <w:lastRenderedPageBreak/>
        <w:t xml:space="preserve">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w:t>
      </w:r>
      <w:proofErr w:type="gramStart"/>
      <w:r w:rsidRPr="00DE6D04">
        <w:rPr>
          <w:kern w:val="28"/>
        </w:rPr>
        <w:t>on account of</w:t>
      </w:r>
      <w:proofErr w:type="gramEnd"/>
      <w:r w:rsidRPr="00DE6D04">
        <w:rPr>
          <w:kern w:val="28"/>
        </w:rPr>
        <w:t xml:space="preserve">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12B37FF3" w14:textId="77777777" w:rsidR="00DE6D04" w:rsidRPr="00DE6D04" w:rsidRDefault="00DE6D04" w:rsidP="00DE6D04">
      <w:pPr>
        <w:widowControl w:val="0"/>
        <w:overflowPunct w:val="0"/>
        <w:adjustRightInd w:val="0"/>
        <w:jc w:val="left"/>
        <w:rPr>
          <w:kern w:val="28"/>
        </w:rPr>
      </w:pPr>
    </w:p>
    <w:p w14:paraId="0B40422E" w14:textId="77777777" w:rsidR="00DE6D04" w:rsidRPr="00DE6D04" w:rsidRDefault="00DE6D04" w:rsidP="00EE2F5A">
      <w:pPr>
        <w:keepNext/>
        <w:widowControl w:val="0"/>
        <w:numPr>
          <w:ilvl w:val="0"/>
          <w:numId w:val="40"/>
        </w:numPr>
        <w:overflowPunct w:val="0"/>
        <w:adjustRightInd w:val="0"/>
        <w:jc w:val="left"/>
        <w:outlineLvl w:val="1"/>
        <w:rPr>
          <w:b/>
          <w:bCs/>
          <w:iCs/>
          <w:caps/>
          <w:noProof/>
          <w:kern w:val="28"/>
        </w:rPr>
      </w:pPr>
      <w:r w:rsidRPr="00DE6D04">
        <w:rPr>
          <w:b/>
          <w:bCs/>
          <w:iCs/>
          <w:caps/>
          <w:noProof/>
          <w:kern w:val="28"/>
        </w:rPr>
        <w:t xml:space="preserve">LIQUIDATED DAMAGES FOR DELAY </w:t>
      </w:r>
    </w:p>
    <w:p w14:paraId="3B379B54" w14:textId="77777777" w:rsidR="00DE6D04" w:rsidRPr="00DE6D04" w:rsidRDefault="00DE6D04" w:rsidP="00EE2F5A">
      <w:pPr>
        <w:widowControl w:val="0"/>
        <w:numPr>
          <w:ilvl w:val="0"/>
          <w:numId w:val="42"/>
        </w:numPr>
        <w:overflowPunct w:val="0"/>
        <w:adjustRightInd w:val="0"/>
        <w:jc w:val="left"/>
        <w:rPr>
          <w:kern w:val="28"/>
        </w:rPr>
      </w:pPr>
      <w:r w:rsidRPr="00DE6D04">
        <w:rPr>
          <w:kern w:val="28"/>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5F4EBD54" w14:textId="77777777" w:rsidR="00DE6D04" w:rsidRPr="00DE6D04" w:rsidRDefault="00DE6D04" w:rsidP="00DE6D04">
      <w:pPr>
        <w:widowControl w:val="0"/>
        <w:overflowPunct w:val="0"/>
        <w:adjustRightInd w:val="0"/>
        <w:jc w:val="left"/>
        <w:rPr>
          <w:kern w:val="28"/>
        </w:rPr>
      </w:pPr>
    </w:p>
    <w:p w14:paraId="6AC23B38" w14:textId="77777777" w:rsidR="00DE6D04" w:rsidRPr="00DE6D04" w:rsidRDefault="00DE6D04" w:rsidP="00EE2F5A">
      <w:pPr>
        <w:widowControl w:val="0"/>
        <w:numPr>
          <w:ilvl w:val="0"/>
          <w:numId w:val="42"/>
        </w:numPr>
        <w:overflowPunct w:val="0"/>
        <w:adjustRightInd w:val="0"/>
        <w:jc w:val="left"/>
        <w:rPr>
          <w:kern w:val="28"/>
        </w:rPr>
      </w:pPr>
      <w:r w:rsidRPr="00DE6D04">
        <w:rPr>
          <w:kern w:val="28"/>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3866CF47" w14:textId="77777777" w:rsidR="00DE6D04" w:rsidRPr="00DE6D04" w:rsidRDefault="00DE6D04" w:rsidP="00DE6D04">
      <w:pPr>
        <w:widowControl w:val="0"/>
        <w:overflowPunct w:val="0"/>
        <w:adjustRightInd w:val="0"/>
        <w:jc w:val="left"/>
        <w:rPr>
          <w:kern w:val="28"/>
        </w:rPr>
      </w:pPr>
    </w:p>
    <w:p w14:paraId="5B2A9AE7" w14:textId="77777777" w:rsidR="00DE6D04" w:rsidRPr="00DE6D04" w:rsidRDefault="00DE6D04" w:rsidP="00EE2F5A">
      <w:pPr>
        <w:keepNext/>
        <w:widowControl w:val="0"/>
        <w:numPr>
          <w:ilvl w:val="0"/>
          <w:numId w:val="40"/>
        </w:numPr>
        <w:overflowPunct w:val="0"/>
        <w:adjustRightInd w:val="0"/>
        <w:jc w:val="left"/>
        <w:outlineLvl w:val="1"/>
        <w:rPr>
          <w:b/>
          <w:bCs/>
          <w:iCs/>
          <w:caps/>
          <w:noProof/>
          <w:kern w:val="28"/>
        </w:rPr>
      </w:pPr>
      <w:r w:rsidRPr="00DE6D04">
        <w:rPr>
          <w:b/>
          <w:bCs/>
          <w:iCs/>
          <w:caps/>
          <w:noProof/>
          <w:kern w:val="28"/>
        </w:rPr>
        <w:t xml:space="preserve">CERTIFICATE OF SUBSTANTIAL COMPLETION </w:t>
      </w:r>
    </w:p>
    <w:p w14:paraId="0C856E08" w14:textId="77777777" w:rsidR="00DE6D04" w:rsidRPr="00DE6D04" w:rsidRDefault="00DE6D04" w:rsidP="00EE2F5A">
      <w:pPr>
        <w:widowControl w:val="0"/>
        <w:numPr>
          <w:ilvl w:val="0"/>
          <w:numId w:val="43"/>
        </w:numPr>
        <w:overflowPunct w:val="0"/>
        <w:adjustRightInd w:val="0"/>
        <w:jc w:val="left"/>
        <w:rPr>
          <w:b/>
          <w:kern w:val="28"/>
        </w:rPr>
      </w:pPr>
      <w:r w:rsidRPr="00DE6D04">
        <w:rPr>
          <w:b/>
          <w:kern w:val="28"/>
        </w:rPr>
        <w:t xml:space="preserve">Substantial Completion of the Works </w:t>
      </w:r>
    </w:p>
    <w:p w14:paraId="75DAE1C6" w14:textId="77777777" w:rsidR="00DE6D04" w:rsidRPr="00DE6D04" w:rsidRDefault="00DE6D04" w:rsidP="00DE6D04">
      <w:pPr>
        <w:widowControl w:val="0"/>
        <w:overflowPunct w:val="0"/>
        <w:adjustRightInd w:val="0"/>
        <w:spacing w:after="120"/>
        <w:rPr>
          <w:kern w:val="28"/>
        </w:rPr>
      </w:pPr>
      <w:r w:rsidRPr="00DE6D04">
        <w:rPr>
          <w:kern w:val="28"/>
        </w:rPr>
        <w:t xml:space="preserve">When the whole of the Works </w:t>
      </w:r>
      <w:proofErr w:type="gramStart"/>
      <w:r w:rsidRPr="00DE6D04">
        <w:rPr>
          <w:kern w:val="28"/>
        </w:rPr>
        <w:t>have</w:t>
      </w:r>
      <w:proofErr w:type="gramEnd"/>
      <w:r w:rsidRPr="00DE6D04">
        <w:rPr>
          <w:kern w:val="28"/>
        </w:rPr>
        <w:t xml:space="preser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691463F6" w14:textId="77777777" w:rsidR="00DE6D04" w:rsidRPr="00DE6D04" w:rsidRDefault="00DE6D04" w:rsidP="00DE6D04">
      <w:pPr>
        <w:widowControl w:val="0"/>
        <w:overflowPunct w:val="0"/>
        <w:adjustRightInd w:val="0"/>
        <w:jc w:val="left"/>
        <w:rPr>
          <w:kern w:val="28"/>
        </w:rPr>
      </w:pPr>
    </w:p>
    <w:p w14:paraId="4E4BB819" w14:textId="77777777" w:rsidR="00DE6D04" w:rsidRPr="00DE6D04" w:rsidRDefault="00DE6D04" w:rsidP="00EE2F5A">
      <w:pPr>
        <w:widowControl w:val="0"/>
        <w:numPr>
          <w:ilvl w:val="0"/>
          <w:numId w:val="43"/>
        </w:numPr>
        <w:overflowPunct w:val="0"/>
        <w:adjustRightInd w:val="0"/>
        <w:jc w:val="left"/>
        <w:rPr>
          <w:b/>
          <w:kern w:val="28"/>
        </w:rPr>
      </w:pPr>
      <w:r w:rsidRPr="00DE6D04">
        <w:rPr>
          <w:b/>
          <w:kern w:val="28"/>
        </w:rPr>
        <w:t xml:space="preserve">Substantial Completion of Sections or Parts of the Works </w:t>
      </w:r>
    </w:p>
    <w:p w14:paraId="49E267DB" w14:textId="77777777" w:rsidR="00DE6D04" w:rsidRPr="00DE6D04" w:rsidRDefault="00DE6D04" w:rsidP="00DE6D04">
      <w:pPr>
        <w:widowControl w:val="0"/>
        <w:overflowPunct w:val="0"/>
        <w:adjustRightInd w:val="0"/>
        <w:spacing w:after="120"/>
        <w:rPr>
          <w:kern w:val="28"/>
        </w:rPr>
      </w:pPr>
      <w:r w:rsidRPr="00DE6D04">
        <w:rPr>
          <w:kern w:val="28"/>
        </w:rPr>
        <w:lastRenderedPageBreak/>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0DB70F0F" w14:textId="77777777" w:rsidR="00DE6D04" w:rsidRPr="00DE6D04" w:rsidRDefault="00DE6D04" w:rsidP="00EE2F5A">
      <w:pPr>
        <w:widowControl w:val="0"/>
        <w:numPr>
          <w:ilvl w:val="0"/>
          <w:numId w:val="44"/>
        </w:numPr>
        <w:overflowPunct w:val="0"/>
        <w:adjustRightInd w:val="0"/>
        <w:jc w:val="left"/>
        <w:rPr>
          <w:kern w:val="28"/>
        </w:rPr>
      </w:pPr>
      <w:r w:rsidRPr="00DE6D04">
        <w:rPr>
          <w:kern w:val="28"/>
        </w:rPr>
        <w:t xml:space="preserve">a separate time for completion is provided in the Contract in respect of such Section or part of the Works; </w:t>
      </w:r>
    </w:p>
    <w:p w14:paraId="42C96567" w14:textId="77777777" w:rsidR="00DE6D04" w:rsidRPr="00DE6D04" w:rsidRDefault="00DE6D04" w:rsidP="00EE2F5A">
      <w:pPr>
        <w:widowControl w:val="0"/>
        <w:numPr>
          <w:ilvl w:val="0"/>
          <w:numId w:val="44"/>
        </w:numPr>
        <w:overflowPunct w:val="0"/>
        <w:adjustRightInd w:val="0"/>
        <w:jc w:val="left"/>
        <w:rPr>
          <w:kern w:val="28"/>
        </w:rPr>
      </w:pPr>
      <w:r w:rsidRPr="00DE6D04">
        <w:rPr>
          <w:kern w:val="28"/>
        </w:rPr>
        <w:t xml:space="preserve">such Section or part of the Works has been completed to the satisfaction of the Engineer and is required by the Employer for his occupation or use. </w:t>
      </w:r>
    </w:p>
    <w:p w14:paraId="4343E7AD" w14:textId="77777777" w:rsidR="00DE6D04" w:rsidRPr="00DE6D04" w:rsidRDefault="00DE6D04" w:rsidP="00DE6D04">
      <w:pPr>
        <w:widowControl w:val="0"/>
        <w:overflowPunct w:val="0"/>
        <w:adjustRightInd w:val="0"/>
        <w:jc w:val="left"/>
        <w:rPr>
          <w:kern w:val="28"/>
        </w:rPr>
      </w:pPr>
    </w:p>
    <w:p w14:paraId="1F1BA7B9" w14:textId="77777777" w:rsidR="00DE6D04" w:rsidRPr="00DE6D04" w:rsidRDefault="00DE6D04" w:rsidP="00DE6D04">
      <w:pPr>
        <w:widowControl w:val="0"/>
        <w:overflowPunct w:val="0"/>
        <w:adjustRightInd w:val="0"/>
        <w:ind w:left="360"/>
        <w:rPr>
          <w:kern w:val="28"/>
        </w:rPr>
      </w:pPr>
      <w:r w:rsidRPr="00DE6D04">
        <w:rPr>
          <w:kern w:val="28"/>
        </w:rPr>
        <w:t xml:space="preserve">Upon the issuance of such Certificate, the Contractor shall be deemed to have undertaken to complete any outstanding work during the Defects Liability Period. </w:t>
      </w:r>
    </w:p>
    <w:p w14:paraId="02FE2FD0" w14:textId="77777777" w:rsidR="00DE6D04" w:rsidRPr="00DE6D04" w:rsidRDefault="00DE6D04" w:rsidP="00DE6D04">
      <w:pPr>
        <w:widowControl w:val="0"/>
        <w:overflowPunct w:val="0"/>
        <w:adjustRightInd w:val="0"/>
        <w:jc w:val="left"/>
        <w:rPr>
          <w:kern w:val="28"/>
        </w:rPr>
      </w:pPr>
    </w:p>
    <w:p w14:paraId="6C7CFC9A" w14:textId="77777777" w:rsidR="00DE6D04" w:rsidRPr="00DE6D04" w:rsidRDefault="00DE6D04" w:rsidP="00EE2F5A">
      <w:pPr>
        <w:keepNext/>
        <w:widowControl w:val="0"/>
        <w:numPr>
          <w:ilvl w:val="0"/>
          <w:numId w:val="45"/>
        </w:numPr>
        <w:overflowPunct w:val="0"/>
        <w:adjustRightInd w:val="0"/>
        <w:jc w:val="left"/>
        <w:outlineLvl w:val="1"/>
        <w:rPr>
          <w:b/>
          <w:bCs/>
          <w:iCs/>
          <w:caps/>
          <w:noProof/>
          <w:kern w:val="28"/>
        </w:rPr>
      </w:pPr>
      <w:r w:rsidRPr="00DE6D04">
        <w:rPr>
          <w:b/>
          <w:bCs/>
          <w:iCs/>
          <w:caps/>
          <w:noProof/>
          <w:kern w:val="28"/>
        </w:rPr>
        <w:t xml:space="preserve">DEFECTS LIABILITY </w:t>
      </w:r>
    </w:p>
    <w:p w14:paraId="11F38913" w14:textId="77777777" w:rsidR="00DE6D04" w:rsidRPr="00DE6D04" w:rsidRDefault="00DE6D04" w:rsidP="00EE2F5A">
      <w:pPr>
        <w:widowControl w:val="0"/>
        <w:numPr>
          <w:ilvl w:val="0"/>
          <w:numId w:val="46"/>
        </w:numPr>
        <w:overflowPunct w:val="0"/>
        <w:adjustRightInd w:val="0"/>
        <w:jc w:val="left"/>
        <w:rPr>
          <w:b/>
          <w:kern w:val="28"/>
        </w:rPr>
      </w:pPr>
      <w:r w:rsidRPr="00DE6D04">
        <w:rPr>
          <w:b/>
          <w:kern w:val="28"/>
        </w:rPr>
        <w:t xml:space="preserve"> Defects Liability Period </w:t>
      </w:r>
    </w:p>
    <w:p w14:paraId="46DE6250" w14:textId="77777777" w:rsidR="00DE6D04" w:rsidRPr="00DE6D04" w:rsidRDefault="00DE6D04" w:rsidP="00DE6D04">
      <w:pPr>
        <w:widowControl w:val="0"/>
        <w:overflowPunct w:val="0"/>
        <w:adjustRightInd w:val="0"/>
        <w:spacing w:after="120"/>
        <w:rPr>
          <w:kern w:val="28"/>
        </w:rPr>
      </w:pPr>
      <w:r w:rsidRPr="00DE6D04">
        <w:rPr>
          <w:kern w:val="28"/>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5C6E6AAE" w14:textId="77777777" w:rsidR="00DE6D04" w:rsidRPr="00DE6D04" w:rsidRDefault="00DE6D04" w:rsidP="00DE6D04">
      <w:pPr>
        <w:widowControl w:val="0"/>
        <w:overflowPunct w:val="0"/>
        <w:adjustRightInd w:val="0"/>
        <w:jc w:val="left"/>
        <w:rPr>
          <w:kern w:val="28"/>
        </w:rPr>
      </w:pPr>
    </w:p>
    <w:p w14:paraId="12FF8A54" w14:textId="77777777" w:rsidR="00DE6D04" w:rsidRPr="00DE6D04" w:rsidRDefault="00DE6D04" w:rsidP="00EE2F5A">
      <w:pPr>
        <w:widowControl w:val="0"/>
        <w:numPr>
          <w:ilvl w:val="0"/>
          <w:numId w:val="46"/>
        </w:numPr>
        <w:overflowPunct w:val="0"/>
        <w:adjustRightInd w:val="0"/>
        <w:jc w:val="left"/>
        <w:rPr>
          <w:b/>
          <w:kern w:val="28"/>
        </w:rPr>
      </w:pPr>
      <w:r w:rsidRPr="00DE6D04">
        <w:rPr>
          <w:b/>
          <w:kern w:val="28"/>
        </w:rPr>
        <w:t xml:space="preserve">Completion of Outstanding Work and Remedying of Defects </w:t>
      </w:r>
    </w:p>
    <w:p w14:paraId="706A6851" w14:textId="77777777" w:rsidR="00DE6D04" w:rsidRPr="00DE6D04" w:rsidRDefault="00DE6D04" w:rsidP="00DE6D04">
      <w:pPr>
        <w:widowControl w:val="0"/>
        <w:overflowPunct w:val="0"/>
        <w:adjustRightInd w:val="0"/>
        <w:spacing w:after="120"/>
        <w:rPr>
          <w:kern w:val="28"/>
        </w:rPr>
      </w:pPr>
      <w:r w:rsidRPr="00DE6D04">
        <w:rPr>
          <w:kern w:val="28"/>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3D30E748" w14:textId="77777777" w:rsidR="00DE6D04" w:rsidRPr="00DE6D04" w:rsidRDefault="00DE6D04" w:rsidP="00DE6D04">
      <w:pPr>
        <w:widowControl w:val="0"/>
        <w:overflowPunct w:val="0"/>
        <w:adjustRightInd w:val="0"/>
        <w:jc w:val="left"/>
        <w:rPr>
          <w:kern w:val="28"/>
        </w:rPr>
      </w:pPr>
    </w:p>
    <w:p w14:paraId="182598BD" w14:textId="77777777" w:rsidR="00DE6D04" w:rsidRPr="00DE6D04" w:rsidRDefault="00DE6D04" w:rsidP="00EE2F5A">
      <w:pPr>
        <w:widowControl w:val="0"/>
        <w:numPr>
          <w:ilvl w:val="0"/>
          <w:numId w:val="46"/>
        </w:numPr>
        <w:overflowPunct w:val="0"/>
        <w:adjustRightInd w:val="0"/>
        <w:jc w:val="left"/>
        <w:rPr>
          <w:b/>
          <w:kern w:val="28"/>
        </w:rPr>
      </w:pPr>
      <w:r w:rsidRPr="00DE6D04">
        <w:rPr>
          <w:b/>
          <w:kern w:val="28"/>
        </w:rPr>
        <w:t xml:space="preserve"> Cost of Execution of Work of Repair, etc. </w:t>
      </w:r>
    </w:p>
    <w:p w14:paraId="75614D7E" w14:textId="77777777" w:rsidR="00DE6D04" w:rsidRPr="00DE6D04" w:rsidRDefault="00DE6D04" w:rsidP="00DE6D04">
      <w:pPr>
        <w:widowControl w:val="0"/>
        <w:overflowPunct w:val="0"/>
        <w:adjustRightInd w:val="0"/>
        <w:spacing w:after="120"/>
        <w:rPr>
          <w:kern w:val="28"/>
        </w:rPr>
      </w:pPr>
      <w:r w:rsidRPr="00DE6D04">
        <w:rPr>
          <w:kern w:val="28"/>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30E6DBE0" w14:textId="77777777" w:rsidR="00DE6D04" w:rsidRPr="00DE6D04" w:rsidRDefault="00DE6D04" w:rsidP="00DE6D04">
      <w:pPr>
        <w:widowControl w:val="0"/>
        <w:overflowPunct w:val="0"/>
        <w:adjustRightInd w:val="0"/>
        <w:jc w:val="left"/>
        <w:rPr>
          <w:kern w:val="28"/>
        </w:rPr>
      </w:pPr>
    </w:p>
    <w:p w14:paraId="238DF904" w14:textId="77777777" w:rsidR="00DE6D04" w:rsidRPr="00DE6D04" w:rsidRDefault="00DE6D04" w:rsidP="00EE2F5A">
      <w:pPr>
        <w:widowControl w:val="0"/>
        <w:numPr>
          <w:ilvl w:val="0"/>
          <w:numId w:val="46"/>
        </w:numPr>
        <w:overflowPunct w:val="0"/>
        <w:adjustRightInd w:val="0"/>
        <w:jc w:val="left"/>
        <w:rPr>
          <w:b/>
          <w:kern w:val="28"/>
        </w:rPr>
      </w:pPr>
      <w:r w:rsidRPr="00DE6D04">
        <w:rPr>
          <w:b/>
          <w:kern w:val="28"/>
        </w:rPr>
        <w:t xml:space="preserve"> Remedy on Contractor's Failure to Carry Out Work Required </w:t>
      </w:r>
    </w:p>
    <w:p w14:paraId="1896E3B9" w14:textId="77777777" w:rsidR="00DE6D04" w:rsidRPr="00DE6D04" w:rsidRDefault="00DE6D04" w:rsidP="00DE6D04">
      <w:pPr>
        <w:widowControl w:val="0"/>
        <w:overflowPunct w:val="0"/>
        <w:adjustRightInd w:val="0"/>
        <w:spacing w:after="120"/>
        <w:rPr>
          <w:kern w:val="28"/>
        </w:rPr>
      </w:pPr>
      <w:r w:rsidRPr="00DE6D04">
        <w:rPr>
          <w:kern w:val="28"/>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6FAAFECE" w14:textId="77777777" w:rsidR="00DE6D04" w:rsidRPr="00DE6D04" w:rsidRDefault="00DE6D04" w:rsidP="00DE6D04">
      <w:pPr>
        <w:widowControl w:val="0"/>
        <w:overflowPunct w:val="0"/>
        <w:adjustRightInd w:val="0"/>
        <w:jc w:val="left"/>
        <w:rPr>
          <w:kern w:val="28"/>
        </w:rPr>
      </w:pPr>
    </w:p>
    <w:p w14:paraId="0DFE136F" w14:textId="77777777" w:rsidR="00DE6D04" w:rsidRPr="00DE6D04" w:rsidRDefault="00DE6D04" w:rsidP="00EE2F5A">
      <w:pPr>
        <w:widowControl w:val="0"/>
        <w:numPr>
          <w:ilvl w:val="0"/>
          <w:numId w:val="46"/>
        </w:numPr>
        <w:overflowPunct w:val="0"/>
        <w:adjustRightInd w:val="0"/>
        <w:jc w:val="left"/>
        <w:rPr>
          <w:b/>
          <w:kern w:val="28"/>
        </w:rPr>
      </w:pPr>
      <w:r w:rsidRPr="00DE6D04">
        <w:rPr>
          <w:b/>
          <w:kern w:val="28"/>
        </w:rPr>
        <w:t xml:space="preserve"> Certificate of Final Completion </w:t>
      </w:r>
    </w:p>
    <w:p w14:paraId="673C40B2" w14:textId="77777777" w:rsidR="00DE6D04" w:rsidRPr="00DE6D04" w:rsidRDefault="00DE6D04" w:rsidP="00DE6D04">
      <w:pPr>
        <w:widowControl w:val="0"/>
        <w:overflowPunct w:val="0"/>
        <w:adjustRightInd w:val="0"/>
        <w:spacing w:after="120"/>
        <w:rPr>
          <w:kern w:val="28"/>
        </w:rPr>
      </w:pPr>
      <w:r w:rsidRPr="00DE6D04">
        <w:rPr>
          <w:kern w:val="28"/>
        </w:rPr>
        <w:t xml:space="preserve">Upon satisfactory completion of the work outstanding on the Works, the Engineer shall within </w:t>
      </w:r>
      <w:proofErr w:type="gramStart"/>
      <w:r w:rsidRPr="00DE6D04">
        <w:rPr>
          <w:kern w:val="28"/>
        </w:rPr>
        <w:t>twenty eight</w:t>
      </w:r>
      <w:proofErr w:type="gramEnd"/>
      <w:r w:rsidRPr="00DE6D04">
        <w:rPr>
          <w:kern w:val="28"/>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0D8ACF6C" w14:textId="77777777" w:rsidR="00DE6D04" w:rsidRPr="00DE6D04" w:rsidRDefault="00DE6D04" w:rsidP="00EE2F5A">
      <w:pPr>
        <w:keepNext/>
        <w:widowControl w:val="0"/>
        <w:numPr>
          <w:ilvl w:val="0"/>
          <w:numId w:val="45"/>
        </w:numPr>
        <w:overflowPunct w:val="0"/>
        <w:adjustRightInd w:val="0"/>
        <w:jc w:val="left"/>
        <w:outlineLvl w:val="1"/>
        <w:rPr>
          <w:b/>
          <w:bCs/>
          <w:iCs/>
          <w:caps/>
          <w:noProof/>
          <w:kern w:val="28"/>
        </w:rPr>
      </w:pPr>
      <w:r w:rsidRPr="00DE6D04">
        <w:rPr>
          <w:b/>
          <w:bCs/>
          <w:iCs/>
          <w:caps/>
          <w:noProof/>
          <w:kern w:val="28"/>
        </w:rPr>
        <w:t xml:space="preserve"> ALTERATIONS, ADDITIONS AND OMISSIONS </w:t>
      </w:r>
    </w:p>
    <w:p w14:paraId="21442526" w14:textId="77777777" w:rsidR="00DE6D04" w:rsidRPr="00DE6D04" w:rsidRDefault="00DE6D04" w:rsidP="00DE6D04">
      <w:pPr>
        <w:widowControl w:val="0"/>
        <w:overflowPunct w:val="0"/>
        <w:adjustRightInd w:val="0"/>
        <w:jc w:val="left"/>
        <w:rPr>
          <w:kern w:val="28"/>
        </w:rPr>
      </w:pPr>
    </w:p>
    <w:p w14:paraId="4E51DE26" w14:textId="77777777" w:rsidR="00DE6D04" w:rsidRPr="00DE6D04" w:rsidRDefault="00DE6D04" w:rsidP="00EE2F5A">
      <w:pPr>
        <w:keepNext/>
        <w:widowControl w:val="0"/>
        <w:numPr>
          <w:ilvl w:val="0"/>
          <w:numId w:val="47"/>
        </w:numPr>
        <w:overflowPunct w:val="0"/>
        <w:adjustRightInd w:val="0"/>
        <w:jc w:val="left"/>
        <w:outlineLvl w:val="1"/>
        <w:rPr>
          <w:b/>
          <w:bCs/>
          <w:iCs/>
          <w:caps/>
          <w:noProof/>
          <w:kern w:val="28"/>
        </w:rPr>
      </w:pPr>
      <w:r w:rsidRPr="00DE6D04">
        <w:rPr>
          <w:b/>
          <w:bCs/>
          <w:iCs/>
          <w:caps/>
          <w:noProof/>
          <w:kern w:val="28"/>
        </w:rPr>
        <w:lastRenderedPageBreak/>
        <w:t xml:space="preserve"> Variations </w:t>
      </w:r>
    </w:p>
    <w:p w14:paraId="35C42C40" w14:textId="77777777" w:rsidR="00DE6D04" w:rsidRPr="00DE6D04" w:rsidRDefault="00DE6D04" w:rsidP="00DE6D04">
      <w:pPr>
        <w:widowControl w:val="0"/>
        <w:overflowPunct w:val="0"/>
        <w:adjustRightInd w:val="0"/>
        <w:spacing w:after="120"/>
        <w:rPr>
          <w:kern w:val="28"/>
        </w:rPr>
      </w:pPr>
      <w:r w:rsidRPr="00DE6D04">
        <w:rPr>
          <w:kern w:val="28"/>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41E261ED" w14:textId="77777777" w:rsidR="00DE6D04" w:rsidRPr="00DE6D04" w:rsidRDefault="00DE6D04" w:rsidP="00DE6D04">
      <w:pPr>
        <w:widowControl w:val="0"/>
        <w:overflowPunct w:val="0"/>
        <w:adjustRightInd w:val="0"/>
        <w:jc w:val="left"/>
        <w:rPr>
          <w:kern w:val="28"/>
        </w:rPr>
      </w:pPr>
    </w:p>
    <w:p w14:paraId="24D3904D" w14:textId="77777777" w:rsidR="00DE6D04" w:rsidRPr="00DE6D04" w:rsidRDefault="00DE6D04" w:rsidP="00EE2F5A">
      <w:pPr>
        <w:widowControl w:val="0"/>
        <w:numPr>
          <w:ilvl w:val="0"/>
          <w:numId w:val="48"/>
        </w:numPr>
        <w:overflowPunct w:val="0"/>
        <w:adjustRightInd w:val="0"/>
        <w:jc w:val="left"/>
        <w:rPr>
          <w:kern w:val="28"/>
        </w:rPr>
      </w:pPr>
      <w:r w:rsidRPr="00DE6D04">
        <w:rPr>
          <w:kern w:val="28"/>
        </w:rPr>
        <w:t xml:space="preserve">increase or decrease the quantity of any work under the Contract; </w:t>
      </w:r>
    </w:p>
    <w:p w14:paraId="63538D39" w14:textId="77777777" w:rsidR="00DE6D04" w:rsidRPr="00DE6D04" w:rsidRDefault="00DE6D04" w:rsidP="00EE2F5A">
      <w:pPr>
        <w:widowControl w:val="0"/>
        <w:numPr>
          <w:ilvl w:val="0"/>
          <w:numId w:val="48"/>
        </w:numPr>
        <w:overflowPunct w:val="0"/>
        <w:adjustRightInd w:val="0"/>
        <w:jc w:val="left"/>
        <w:rPr>
          <w:kern w:val="28"/>
        </w:rPr>
      </w:pPr>
      <w:r w:rsidRPr="00DE6D04">
        <w:rPr>
          <w:kern w:val="28"/>
        </w:rPr>
        <w:t xml:space="preserve">omit any such work; </w:t>
      </w:r>
    </w:p>
    <w:p w14:paraId="175DA6D7" w14:textId="77777777" w:rsidR="00DE6D04" w:rsidRPr="00DE6D04" w:rsidRDefault="00DE6D04" w:rsidP="00EE2F5A">
      <w:pPr>
        <w:widowControl w:val="0"/>
        <w:numPr>
          <w:ilvl w:val="0"/>
          <w:numId w:val="48"/>
        </w:numPr>
        <w:overflowPunct w:val="0"/>
        <w:adjustRightInd w:val="0"/>
        <w:jc w:val="left"/>
        <w:rPr>
          <w:kern w:val="28"/>
        </w:rPr>
      </w:pPr>
      <w:r w:rsidRPr="00DE6D04">
        <w:rPr>
          <w:kern w:val="28"/>
        </w:rPr>
        <w:t xml:space="preserve">change the character or quality or kind of any such work; </w:t>
      </w:r>
    </w:p>
    <w:p w14:paraId="7ED6457E" w14:textId="77777777" w:rsidR="00DE6D04" w:rsidRPr="00DE6D04" w:rsidRDefault="00DE6D04" w:rsidP="00EE2F5A">
      <w:pPr>
        <w:widowControl w:val="0"/>
        <w:numPr>
          <w:ilvl w:val="0"/>
          <w:numId w:val="48"/>
        </w:numPr>
        <w:overflowPunct w:val="0"/>
        <w:adjustRightInd w:val="0"/>
        <w:jc w:val="left"/>
        <w:rPr>
          <w:kern w:val="28"/>
        </w:rPr>
      </w:pPr>
      <w:r w:rsidRPr="00DE6D04">
        <w:rPr>
          <w:kern w:val="28"/>
        </w:rPr>
        <w:t xml:space="preserve">change the levels, lines, positions and dimensions of any part of the Works; </w:t>
      </w:r>
    </w:p>
    <w:p w14:paraId="7D34E63C" w14:textId="77777777" w:rsidR="00DE6D04" w:rsidRPr="00DE6D04" w:rsidRDefault="00DE6D04" w:rsidP="00EE2F5A">
      <w:pPr>
        <w:widowControl w:val="0"/>
        <w:numPr>
          <w:ilvl w:val="0"/>
          <w:numId w:val="48"/>
        </w:numPr>
        <w:overflowPunct w:val="0"/>
        <w:adjustRightInd w:val="0"/>
        <w:jc w:val="left"/>
        <w:rPr>
          <w:kern w:val="28"/>
        </w:rPr>
      </w:pPr>
      <w:r w:rsidRPr="00DE6D04">
        <w:rPr>
          <w:kern w:val="28"/>
        </w:rPr>
        <w:t xml:space="preserve">execute additional work of any kind necessary for the completion of the Works, and no such variation shall in any way vitiate or invalidate the Contract. </w:t>
      </w:r>
    </w:p>
    <w:p w14:paraId="7171888D" w14:textId="77777777" w:rsidR="00DE6D04" w:rsidRPr="00DE6D04" w:rsidRDefault="00DE6D04" w:rsidP="00DE6D04">
      <w:pPr>
        <w:widowControl w:val="0"/>
        <w:overflowPunct w:val="0"/>
        <w:adjustRightInd w:val="0"/>
        <w:jc w:val="left"/>
        <w:rPr>
          <w:kern w:val="28"/>
        </w:rPr>
      </w:pPr>
    </w:p>
    <w:p w14:paraId="2B9073B3" w14:textId="77777777" w:rsidR="00DE6D04" w:rsidRPr="00DE6D04" w:rsidRDefault="00DE6D04" w:rsidP="00EE2F5A">
      <w:pPr>
        <w:widowControl w:val="0"/>
        <w:numPr>
          <w:ilvl w:val="0"/>
          <w:numId w:val="47"/>
        </w:numPr>
        <w:overflowPunct w:val="0"/>
        <w:adjustRightInd w:val="0"/>
        <w:jc w:val="left"/>
        <w:rPr>
          <w:b/>
          <w:kern w:val="28"/>
        </w:rPr>
      </w:pPr>
      <w:r w:rsidRPr="00DE6D04">
        <w:rPr>
          <w:b/>
          <w:kern w:val="28"/>
        </w:rPr>
        <w:t xml:space="preserve"> Variations Increasing Cost of Contract or altering the Works. </w:t>
      </w:r>
    </w:p>
    <w:p w14:paraId="5FB351D9" w14:textId="77777777" w:rsidR="00DE6D04" w:rsidRPr="00DE6D04" w:rsidRDefault="00DE6D04" w:rsidP="00DE6D04">
      <w:pPr>
        <w:widowControl w:val="0"/>
        <w:overflowPunct w:val="0"/>
        <w:adjustRightInd w:val="0"/>
        <w:spacing w:after="120"/>
        <w:rPr>
          <w:kern w:val="28"/>
        </w:rPr>
      </w:pPr>
      <w:r w:rsidRPr="00DE6D04">
        <w:rPr>
          <w:kern w:val="28"/>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7D57D808" w14:textId="77777777" w:rsidR="00DE6D04" w:rsidRPr="00DE6D04" w:rsidRDefault="00DE6D04" w:rsidP="00EE2F5A">
      <w:pPr>
        <w:keepNext/>
        <w:widowControl w:val="0"/>
        <w:numPr>
          <w:ilvl w:val="0"/>
          <w:numId w:val="47"/>
        </w:numPr>
        <w:overflowPunct w:val="0"/>
        <w:adjustRightInd w:val="0"/>
        <w:jc w:val="left"/>
        <w:outlineLvl w:val="1"/>
        <w:rPr>
          <w:b/>
          <w:bCs/>
          <w:iCs/>
          <w:caps/>
          <w:noProof/>
          <w:kern w:val="28"/>
        </w:rPr>
      </w:pPr>
      <w:r w:rsidRPr="00DE6D04">
        <w:rPr>
          <w:b/>
          <w:bCs/>
          <w:iCs/>
          <w:caps/>
          <w:noProof/>
          <w:kern w:val="28"/>
        </w:rPr>
        <w:t xml:space="preserve">Orders for Variations to be in Writing </w:t>
      </w:r>
    </w:p>
    <w:p w14:paraId="2E07A1D2" w14:textId="77777777" w:rsidR="00DE6D04" w:rsidRPr="00DE6D04" w:rsidRDefault="00DE6D04" w:rsidP="00DE6D04">
      <w:pPr>
        <w:widowControl w:val="0"/>
        <w:overflowPunct w:val="0"/>
        <w:adjustRightInd w:val="0"/>
        <w:spacing w:after="120"/>
        <w:rPr>
          <w:kern w:val="28"/>
        </w:rPr>
      </w:pPr>
      <w:r w:rsidRPr="00DE6D04">
        <w:rPr>
          <w:kern w:val="28"/>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75D7B2F4" w14:textId="77777777" w:rsidR="00DE6D04" w:rsidRPr="00DE6D04" w:rsidRDefault="00DE6D04" w:rsidP="00EE2F5A">
      <w:pPr>
        <w:keepNext/>
        <w:widowControl w:val="0"/>
        <w:numPr>
          <w:ilvl w:val="0"/>
          <w:numId w:val="47"/>
        </w:numPr>
        <w:overflowPunct w:val="0"/>
        <w:adjustRightInd w:val="0"/>
        <w:jc w:val="left"/>
        <w:outlineLvl w:val="1"/>
        <w:rPr>
          <w:b/>
          <w:bCs/>
          <w:iCs/>
          <w:caps/>
          <w:noProof/>
          <w:kern w:val="28"/>
        </w:rPr>
      </w:pPr>
      <w:r w:rsidRPr="00DE6D04">
        <w:rPr>
          <w:b/>
          <w:bCs/>
          <w:iCs/>
          <w:caps/>
          <w:noProof/>
          <w:kern w:val="28"/>
        </w:rPr>
        <w:t xml:space="preserve">Valuation of Variations </w:t>
      </w:r>
    </w:p>
    <w:p w14:paraId="6EF92749" w14:textId="77777777" w:rsidR="00DE6D04" w:rsidRPr="00DE6D04" w:rsidRDefault="00DE6D04" w:rsidP="00DE6D04">
      <w:pPr>
        <w:widowControl w:val="0"/>
        <w:overflowPunct w:val="0"/>
        <w:adjustRightInd w:val="0"/>
        <w:spacing w:after="120"/>
        <w:rPr>
          <w:kern w:val="28"/>
        </w:rPr>
      </w:pPr>
      <w:r w:rsidRPr="00DE6D04">
        <w:rPr>
          <w:kern w:val="28"/>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w:t>
      </w:r>
      <w:proofErr w:type="gramStart"/>
      <w:r w:rsidRPr="00DE6D04">
        <w:rPr>
          <w:kern w:val="28"/>
        </w:rPr>
        <w:t>on the basis of</w:t>
      </w:r>
      <w:proofErr w:type="gramEnd"/>
      <w:r w:rsidRPr="00DE6D04">
        <w:rPr>
          <w:kern w:val="28"/>
        </w:rPr>
        <w:t xml:space="preserve"> the unit prices contained in the Bill of Quantities. </w:t>
      </w:r>
    </w:p>
    <w:p w14:paraId="6765040B" w14:textId="77777777" w:rsidR="00DE6D04" w:rsidRPr="00DE6D04" w:rsidRDefault="00DE6D04" w:rsidP="00DE6D04">
      <w:pPr>
        <w:widowControl w:val="0"/>
        <w:overflowPunct w:val="0"/>
        <w:adjustRightInd w:val="0"/>
        <w:jc w:val="left"/>
        <w:rPr>
          <w:kern w:val="28"/>
        </w:rPr>
      </w:pPr>
    </w:p>
    <w:p w14:paraId="295902D3" w14:textId="77777777" w:rsidR="00DE6D04" w:rsidRPr="00DE6D04" w:rsidRDefault="00DE6D04" w:rsidP="00DE6D04">
      <w:pPr>
        <w:widowControl w:val="0"/>
        <w:overflowPunct w:val="0"/>
        <w:adjustRightInd w:val="0"/>
        <w:jc w:val="left"/>
        <w:rPr>
          <w:kern w:val="28"/>
        </w:rPr>
      </w:pPr>
    </w:p>
    <w:p w14:paraId="56CE108C" w14:textId="77777777" w:rsidR="00DE6D04" w:rsidRPr="00DE6D04" w:rsidRDefault="00DE6D04" w:rsidP="00DE6D04">
      <w:pPr>
        <w:widowControl w:val="0"/>
        <w:overflowPunct w:val="0"/>
        <w:adjustRightInd w:val="0"/>
        <w:jc w:val="left"/>
        <w:rPr>
          <w:kern w:val="28"/>
        </w:rPr>
      </w:pPr>
    </w:p>
    <w:p w14:paraId="3A5DB808"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PLANT, TEMPORARY WORKS AND MATERIALS </w:t>
      </w:r>
    </w:p>
    <w:p w14:paraId="3869D755" w14:textId="77777777" w:rsidR="00DE6D04" w:rsidRPr="00DE6D04" w:rsidRDefault="00DE6D04" w:rsidP="00DE6D04">
      <w:pPr>
        <w:widowControl w:val="0"/>
        <w:overflowPunct w:val="0"/>
        <w:adjustRightInd w:val="0"/>
        <w:jc w:val="left"/>
        <w:rPr>
          <w:kern w:val="28"/>
          <w:sz w:val="10"/>
          <w:szCs w:val="10"/>
        </w:rPr>
      </w:pPr>
    </w:p>
    <w:p w14:paraId="4F76BC35" w14:textId="77777777" w:rsidR="00DE6D04" w:rsidRPr="00DE6D04" w:rsidRDefault="00DE6D04" w:rsidP="00DE6D04">
      <w:pPr>
        <w:keepNext/>
        <w:jc w:val="left"/>
        <w:outlineLvl w:val="1"/>
        <w:rPr>
          <w:b/>
          <w:bCs/>
          <w:iCs/>
          <w:caps/>
          <w:noProof/>
          <w:kern w:val="28"/>
        </w:rPr>
      </w:pPr>
      <w:r w:rsidRPr="00DE6D04">
        <w:rPr>
          <w:b/>
          <w:bCs/>
          <w:iCs/>
          <w:caps/>
          <w:noProof/>
          <w:kern w:val="28"/>
        </w:rPr>
        <w:t xml:space="preserve">Plant, etc., Exclusive Use for the Works </w:t>
      </w:r>
    </w:p>
    <w:p w14:paraId="191F1F6A" w14:textId="77777777" w:rsidR="00DE6D04" w:rsidRPr="00DE6D04" w:rsidRDefault="00DE6D04" w:rsidP="00DE6D04">
      <w:pPr>
        <w:widowControl w:val="0"/>
        <w:overflowPunct w:val="0"/>
        <w:adjustRightInd w:val="0"/>
        <w:spacing w:after="120"/>
        <w:ind w:left="360"/>
        <w:rPr>
          <w:kern w:val="28"/>
        </w:rPr>
      </w:pPr>
      <w:r w:rsidRPr="00DE6D04">
        <w:rPr>
          <w:kern w:val="28"/>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5A04D709" w14:textId="77777777" w:rsidR="00DE6D04" w:rsidRPr="00DE6D04" w:rsidRDefault="00DE6D04" w:rsidP="00DE6D04">
      <w:pPr>
        <w:widowControl w:val="0"/>
        <w:overflowPunct w:val="0"/>
        <w:adjustRightInd w:val="0"/>
        <w:rPr>
          <w:kern w:val="28"/>
          <w:sz w:val="10"/>
          <w:szCs w:val="10"/>
        </w:rPr>
      </w:pPr>
    </w:p>
    <w:p w14:paraId="06BA5096" w14:textId="77777777" w:rsidR="00DE6D04" w:rsidRPr="00DE6D04" w:rsidRDefault="00DE6D04" w:rsidP="00DE6D04">
      <w:pPr>
        <w:keepNext/>
        <w:jc w:val="left"/>
        <w:outlineLvl w:val="1"/>
        <w:rPr>
          <w:b/>
          <w:bCs/>
          <w:iCs/>
          <w:caps/>
          <w:noProof/>
          <w:kern w:val="28"/>
        </w:rPr>
      </w:pPr>
      <w:r w:rsidRPr="00DE6D04">
        <w:rPr>
          <w:b/>
          <w:bCs/>
          <w:iCs/>
          <w:caps/>
          <w:noProof/>
          <w:kern w:val="28"/>
        </w:rPr>
        <w:t xml:space="preserve">Removal of Plant, etc. </w:t>
      </w:r>
    </w:p>
    <w:p w14:paraId="34B23594" w14:textId="77777777" w:rsidR="00DE6D04" w:rsidRPr="00DE6D04" w:rsidRDefault="00DE6D04" w:rsidP="00DE6D04">
      <w:pPr>
        <w:widowControl w:val="0"/>
        <w:overflowPunct w:val="0"/>
        <w:adjustRightInd w:val="0"/>
        <w:spacing w:after="120"/>
        <w:ind w:left="360"/>
        <w:rPr>
          <w:kern w:val="28"/>
        </w:rPr>
      </w:pPr>
      <w:r w:rsidRPr="00DE6D04">
        <w:rPr>
          <w:kern w:val="28"/>
        </w:rPr>
        <w:t xml:space="preserve">Upon completion of the Works the Contractor shall remove from the Site all the said Constructional Plant and Temporary Works remaining thereon and any unused materials provided by the Contractor. </w:t>
      </w:r>
    </w:p>
    <w:p w14:paraId="33BE3340" w14:textId="77777777" w:rsidR="00DE6D04" w:rsidRPr="00DE6D04" w:rsidRDefault="00DE6D04" w:rsidP="00DE6D04">
      <w:pPr>
        <w:widowControl w:val="0"/>
        <w:overflowPunct w:val="0"/>
        <w:adjustRightInd w:val="0"/>
        <w:rPr>
          <w:kern w:val="28"/>
        </w:rPr>
      </w:pPr>
    </w:p>
    <w:p w14:paraId="22C0F8D7" w14:textId="77777777" w:rsidR="00DE6D04" w:rsidRPr="00DE6D04" w:rsidRDefault="00DE6D04" w:rsidP="00DE6D04">
      <w:pPr>
        <w:keepNext/>
        <w:jc w:val="left"/>
        <w:outlineLvl w:val="1"/>
        <w:rPr>
          <w:b/>
          <w:bCs/>
          <w:iCs/>
          <w:caps/>
          <w:noProof/>
          <w:kern w:val="28"/>
        </w:rPr>
      </w:pPr>
      <w:r w:rsidRPr="00DE6D04">
        <w:rPr>
          <w:b/>
          <w:bCs/>
          <w:iCs/>
          <w:caps/>
          <w:noProof/>
          <w:kern w:val="28"/>
        </w:rPr>
        <w:t xml:space="preserve">Employer not liable for Damage to Plant </w:t>
      </w:r>
    </w:p>
    <w:p w14:paraId="60171ABB" w14:textId="77777777" w:rsidR="00DE6D04" w:rsidRPr="00DE6D04" w:rsidRDefault="00DE6D04" w:rsidP="00DE6D04">
      <w:pPr>
        <w:widowControl w:val="0"/>
        <w:overflowPunct w:val="0"/>
        <w:adjustRightInd w:val="0"/>
        <w:spacing w:after="120"/>
        <w:ind w:left="360"/>
        <w:rPr>
          <w:kern w:val="28"/>
        </w:rPr>
      </w:pPr>
      <w:r w:rsidRPr="00DE6D04">
        <w:rPr>
          <w:kern w:val="28"/>
        </w:rPr>
        <w:t xml:space="preserve">The Employer shall not be at any time liable for the loss of any of the said Constructional plant, </w:t>
      </w:r>
      <w:r w:rsidRPr="00DE6D04">
        <w:rPr>
          <w:kern w:val="28"/>
        </w:rPr>
        <w:lastRenderedPageBreak/>
        <w:t xml:space="preserve">Temporary Works or Materials save if such loss results from the act or neglect of the Employer, its employees or agents. </w:t>
      </w:r>
    </w:p>
    <w:p w14:paraId="716974D6" w14:textId="77777777" w:rsidR="00DE6D04" w:rsidRPr="00DE6D04" w:rsidRDefault="00DE6D04" w:rsidP="00DE6D04">
      <w:pPr>
        <w:keepNext/>
        <w:jc w:val="left"/>
        <w:outlineLvl w:val="1"/>
        <w:rPr>
          <w:b/>
          <w:bCs/>
          <w:iCs/>
          <w:caps/>
          <w:noProof/>
          <w:kern w:val="28"/>
        </w:rPr>
      </w:pPr>
      <w:r w:rsidRPr="00DE6D04">
        <w:rPr>
          <w:b/>
          <w:bCs/>
          <w:iCs/>
          <w:caps/>
          <w:noProof/>
          <w:kern w:val="28"/>
        </w:rPr>
        <w:t xml:space="preserve">Ownership of paid material and work </w:t>
      </w:r>
    </w:p>
    <w:p w14:paraId="75B42E13" w14:textId="77777777" w:rsidR="00DE6D04" w:rsidRPr="00DE6D04" w:rsidRDefault="00DE6D04" w:rsidP="00DE6D04">
      <w:pPr>
        <w:widowControl w:val="0"/>
        <w:overflowPunct w:val="0"/>
        <w:adjustRightInd w:val="0"/>
        <w:spacing w:after="120"/>
        <w:ind w:left="360"/>
        <w:rPr>
          <w:kern w:val="28"/>
        </w:rPr>
      </w:pPr>
      <w:r w:rsidRPr="00DE6D04">
        <w:rPr>
          <w:kern w:val="28"/>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1C588451" w14:textId="77777777" w:rsidR="00DE6D04" w:rsidRPr="00DE6D04" w:rsidRDefault="00DE6D04" w:rsidP="00DE6D04">
      <w:pPr>
        <w:keepNext/>
        <w:jc w:val="left"/>
        <w:outlineLvl w:val="1"/>
        <w:rPr>
          <w:b/>
          <w:bCs/>
          <w:iCs/>
          <w:caps/>
          <w:noProof/>
          <w:kern w:val="28"/>
        </w:rPr>
      </w:pPr>
      <w:r w:rsidRPr="00DE6D04">
        <w:rPr>
          <w:b/>
          <w:bCs/>
          <w:iCs/>
          <w:caps/>
          <w:noProof/>
          <w:kern w:val="28"/>
        </w:rPr>
        <w:t xml:space="preserve">Equipment and supplies furnished by Employer </w:t>
      </w:r>
    </w:p>
    <w:p w14:paraId="0AD8E32F" w14:textId="77777777" w:rsidR="00DE6D04" w:rsidRPr="00DE6D04" w:rsidRDefault="00DE6D04" w:rsidP="00DE6D04">
      <w:pPr>
        <w:widowControl w:val="0"/>
        <w:overflowPunct w:val="0"/>
        <w:adjustRightInd w:val="0"/>
        <w:spacing w:after="120"/>
        <w:ind w:left="360"/>
        <w:rPr>
          <w:kern w:val="28"/>
        </w:rPr>
      </w:pPr>
      <w:r w:rsidRPr="00DE6D04">
        <w:rPr>
          <w:kern w:val="28"/>
        </w:rPr>
        <w:t xml:space="preserve">Title to any equipment and supplies which may be furnished by the Employer shall rest with the Employer and any such equipment and supplies shall be returned to the Employer </w:t>
      </w:r>
      <w:proofErr w:type="gramStart"/>
      <w:r w:rsidRPr="00DE6D04">
        <w:rPr>
          <w:kern w:val="28"/>
        </w:rPr>
        <w:t>at the conclusion of</w:t>
      </w:r>
      <w:proofErr w:type="gramEnd"/>
      <w:r w:rsidRPr="00DE6D04">
        <w:rPr>
          <w:kern w:val="28"/>
        </w:rPr>
        <w:t xml:space="preserve"> the Contract or when no longer needed by the Contractor.  Such equipment when returned to the Employer, shall be in the same condition as when delivered to the Contractor, subject to normal wear and tear. </w:t>
      </w:r>
    </w:p>
    <w:p w14:paraId="3D9027B0"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APPROVAL OF MATERIALS ETC., NOT IMPLIED </w:t>
      </w:r>
    </w:p>
    <w:p w14:paraId="5E4F6BD1" w14:textId="77777777" w:rsidR="00DE6D04" w:rsidRPr="00DE6D04" w:rsidRDefault="00DE6D04" w:rsidP="00DE6D04">
      <w:pPr>
        <w:widowControl w:val="0"/>
        <w:overflowPunct w:val="0"/>
        <w:adjustRightInd w:val="0"/>
        <w:spacing w:after="120"/>
        <w:rPr>
          <w:kern w:val="28"/>
        </w:rPr>
      </w:pPr>
      <w:r w:rsidRPr="00DE6D04">
        <w:rPr>
          <w:kern w:val="28"/>
        </w:rPr>
        <w:t xml:space="preserve">The operation of Clause 49 hereof shall not be deemed to imply any approval by the Engineer of the materials or other matters referred to therein nor shall it prevent the rejection of any such materials at any time by the Engineer. </w:t>
      </w:r>
    </w:p>
    <w:p w14:paraId="27E82BCF"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MEASUREMENT OF WORKS </w:t>
      </w:r>
    </w:p>
    <w:p w14:paraId="10E579D8" w14:textId="77777777" w:rsidR="00DE6D04" w:rsidRPr="00DE6D04" w:rsidRDefault="00DE6D04" w:rsidP="00DE6D04">
      <w:pPr>
        <w:widowControl w:val="0"/>
        <w:overflowPunct w:val="0"/>
        <w:adjustRightInd w:val="0"/>
        <w:spacing w:after="120"/>
        <w:rPr>
          <w:kern w:val="28"/>
        </w:rPr>
      </w:pPr>
      <w:r w:rsidRPr="00DE6D04">
        <w:rPr>
          <w:kern w:val="28"/>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w:t>
      </w:r>
      <w:proofErr w:type="gramStart"/>
      <w:r w:rsidRPr="00DE6D04">
        <w:rPr>
          <w:kern w:val="28"/>
        </w:rPr>
        <w:t>particulars required</w:t>
      </w:r>
      <w:proofErr w:type="gramEnd"/>
      <w:r w:rsidRPr="00DE6D04">
        <w:rPr>
          <w:kern w:val="28"/>
        </w:rPr>
        <w:t xml:space="preserve">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E801E8C"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LIABILITY OF THE PARTIES </w:t>
      </w:r>
    </w:p>
    <w:p w14:paraId="2420BADA" w14:textId="77777777" w:rsidR="00DE6D04" w:rsidRPr="00DE6D04" w:rsidRDefault="00DE6D04" w:rsidP="00EE2F5A">
      <w:pPr>
        <w:widowControl w:val="0"/>
        <w:numPr>
          <w:ilvl w:val="0"/>
          <w:numId w:val="50"/>
        </w:numPr>
        <w:tabs>
          <w:tab w:val="clear" w:pos="360"/>
          <w:tab w:val="num" w:pos="720"/>
        </w:tabs>
        <w:overflowPunct w:val="0"/>
        <w:adjustRightInd w:val="0"/>
        <w:ind w:left="720"/>
        <w:jc w:val="left"/>
        <w:rPr>
          <w:kern w:val="28"/>
        </w:rPr>
      </w:pPr>
      <w:r w:rsidRPr="00DE6D04">
        <w:rPr>
          <w:kern w:val="28"/>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16ACF672" w14:textId="77777777" w:rsidR="00DE6D04" w:rsidRPr="00DE6D04" w:rsidRDefault="00DE6D04" w:rsidP="00DE6D04">
      <w:pPr>
        <w:widowControl w:val="0"/>
        <w:overflowPunct w:val="0"/>
        <w:adjustRightInd w:val="0"/>
        <w:ind w:left="360"/>
        <w:rPr>
          <w:kern w:val="28"/>
        </w:rPr>
      </w:pPr>
    </w:p>
    <w:p w14:paraId="04771E34" w14:textId="77777777" w:rsidR="00DE6D04" w:rsidRPr="00DE6D04" w:rsidRDefault="00DE6D04" w:rsidP="00EE2F5A">
      <w:pPr>
        <w:widowControl w:val="0"/>
        <w:numPr>
          <w:ilvl w:val="0"/>
          <w:numId w:val="50"/>
        </w:numPr>
        <w:overflowPunct w:val="0"/>
        <w:adjustRightInd w:val="0"/>
        <w:ind w:left="720"/>
        <w:jc w:val="left"/>
        <w:rPr>
          <w:kern w:val="28"/>
        </w:rPr>
      </w:pPr>
      <w:r w:rsidRPr="00DE6D04">
        <w:rPr>
          <w:kern w:val="28"/>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68CE5980" w14:textId="77777777" w:rsidR="00DE6D04" w:rsidRPr="00DE6D04" w:rsidRDefault="00DE6D04" w:rsidP="00DE6D04">
      <w:pPr>
        <w:widowControl w:val="0"/>
        <w:overflowPunct w:val="0"/>
        <w:adjustRightInd w:val="0"/>
        <w:ind w:left="360"/>
        <w:rPr>
          <w:kern w:val="28"/>
        </w:rPr>
      </w:pPr>
    </w:p>
    <w:p w14:paraId="4F4C6E92" w14:textId="77777777" w:rsidR="00DE6D04" w:rsidRPr="00DE6D04" w:rsidRDefault="00DE6D04" w:rsidP="00EE2F5A">
      <w:pPr>
        <w:keepNext/>
        <w:widowControl w:val="0"/>
        <w:numPr>
          <w:ilvl w:val="0"/>
          <w:numId w:val="50"/>
        </w:numPr>
        <w:overflowPunct w:val="0"/>
        <w:adjustRightInd w:val="0"/>
        <w:jc w:val="left"/>
        <w:outlineLvl w:val="1"/>
        <w:rPr>
          <w:b/>
          <w:bCs/>
          <w:iCs/>
          <w:caps/>
          <w:noProof/>
          <w:kern w:val="28"/>
        </w:rPr>
      </w:pPr>
      <w:r w:rsidRPr="00DE6D04">
        <w:rPr>
          <w:b/>
          <w:bCs/>
          <w:iCs/>
          <w:caps/>
          <w:noProof/>
          <w:kern w:val="28"/>
        </w:rPr>
        <w:t xml:space="preserve">Unfulfilled Obligations </w:t>
      </w:r>
    </w:p>
    <w:p w14:paraId="423AC688" w14:textId="77777777" w:rsidR="00DE6D04" w:rsidRPr="00DE6D04" w:rsidRDefault="00DE6D04" w:rsidP="00DE6D04">
      <w:pPr>
        <w:widowControl w:val="0"/>
        <w:overflowPunct w:val="0"/>
        <w:adjustRightInd w:val="0"/>
        <w:spacing w:after="120"/>
        <w:ind w:left="720"/>
        <w:rPr>
          <w:kern w:val="28"/>
        </w:rPr>
      </w:pPr>
      <w:r w:rsidRPr="00DE6D04">
        <w:rPr>
          <w:kern w:val="28"/>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w:t>
      </w:r>
      <w:proofErr w:type="gramStart"/>
      <w:r w:rsidRPr="00DE6D04">
        <w:rPr>
          <w:kern w:val="28"/>
        </w:rPr>
        <w:t>For the purpose of</w:t>
      </w:r>
      <w:proofErr w:type="gramEnd"/>
      <w:r w:rsidRPr="00DE6D04">
        <w:rPr>
          <w:kern w:val="28"/>
        </w:rPr>
        <w:t xml:space="preserve"> determining the nature and extent of any such obligation the Contract shall be deemed to remain in force between the parties hereto. </w:t>
      </w:r>
    </w:p>
    <w:p w14:paraId="63DF3408" w14:textId="77777777" w:rsidR="00DE6D04" w:rsidRPr="00DE6D04" w:rsidRDefault="00DE6D04" w:rsidP="00DE6D04">
      <w:pPr>
        <w:widowControl w:val="0"/>
        <w:overflowPunct w:val="0"/>
        <w:adjustRightInd w:val="0"/>
        <w:ind w:left="360"/>
        <w:rPr>
          <w:kern w:val="28"/>
        </w:rPr>
      </w:pPr>
    </w:p>
    <w:p w14:paraId="04DC14F1" w14:textId="77777777" w:rsidR="00DE6D04" w:rsidRPr="00DE6D04" w:rsidRDefault="00DE6D04" w:rsidP="00EE2F5A">
      <w:pPr>
        <w:keepNext/>
        <w:widowControl w:val="0"/>
        <w:numPr>
          <w:ilvl w:val="0"/>
          <w:numId w:val="50"/>
        </w:numPr>
        <w:overflowPunct w:val="0"/>
        <w:adjustRightInd w:val="0"/>
        <w:jc w:val="left"/>
        <w:outlineLvl w:val="1"/>
        <w:rPr>
          <w:b/>
          <w:bCs/>
          <w:iCs/>
          <w:caps/>
          <w:noProof/>
          <w:kern w:val="28"/>
        </w:rPr>
      </w:pPr>
      <w:r w:rsidRPr="00DE6D04">
        <w:rPr>
          <w:b/>
          <w:bCs/>
          <w:iCs/>
          <w:caps/>
          <w:noProof/>
          <w:kern w:val="28"/>
        </w:rPr>
        <w:t xml:space="preserve">Contractor Responsible </w:t>
      </w:r>
    </w:p>
    <w:p w14:paraId="0A1C0299" w14:textId="77777777" w:rsidR="00DE6D04" w:rsidRPr="00DE6D04" w:rsidRDefault="00DE6D04" w:rsidP="00DE6D04">
      <w:pPr>
        <w:widowControl w:val="0"/>
        <w:overflowPunct w:val="0"/>
        <w:adjustRightInd w:val="0"/>
        <w:spacing w:after="120"/>
        <w:ind w:left="720"/>
        <w:rPr>
          <w:kern w:val="28"/>
        </w:rPr>
      </w:pPr>
      <w:r w:rsidRPr="00DE6D04">
        <w:rPr>
          <w:kern w:val="28"/>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w:t>
      </w:r>
      <w:r w:rsidRPr="00DE6D04">
        <w:rPr>
          <w:kern w:val="28"/>
        </w:rPr>
        <w:lastRenderedPageBreak/>
        <w:t xml:space="preserve">Contractor, his agents, employees or workmen and such contractors. </w:t>
      </w:r>
    </w:p>
    <w:p w14:paraId="6F9C5F07"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AUTHORITIES </w:t>
      </w:r>
    </w:p>
    <w:p w14:paraId="5CF67944" w14:textId="77777777" w:rsidR="00DE6D04" w:rsidRPr="00DE6D04" w:rsidRDefault="00DE6D04" w:rsidP="00EE2F5A">
      <w:pPr>
        <w:widowControl w:val="0"/>
        <w:numPr>
          <w:ilvl w:val="0"/>
          <w:numId w:val="51"/>
        </w:numPr>
        <w:tabs>
          <w:tab w:val="clear" w:pos="360"/>
          <w:tab w:val="num" w:pos="720"/>
        </w:tabs>
        <w:overflowPunct w:val="0"/>
        <w:adjustRightInd w:val="0"/>
        <w:ind w:left="720"/>
        <w:jc w:val="left"/>
        <w:rPr>
          <w:kern w:val="28"/>
        </w:rPr>
      </w:pPr>
      <w:r w:rsidRPr="00DE6D04">
        <w:rPr>
          <w:kern w:val="28"/>
        </w:rPr>
        <w:t xml:space="preserve">The Employer shall have the right to enter upon the Site and expel the Contractor therefrom without thereby </w:t>
      </w:r>
      <w:proofErr w:type="spellStart"/>
      <w:r w:rsidRPr="00DE6D04">
        <w:rPr>
          <w:kern w:val="28"/>
        </w:rPr>
        <w:t>voiding</w:t>
      </w:r>
      <w:proofErr w:type="spellEnd"/>
      <w:r w:rsidRPr="00DE6D04">
        <w:rPr>
          <w:kern w:val="28"/>
        </w:rPr>
        <w:t xml:space="preserve"> the Contract or releasing the Contractor from any of his obligations or liabilities under the Contract or affecting the rights and powers conferred on the Employer and the Engineer by the Contract in any of the following cases: </w:t>
      </w:r>
    </w:p>
    <w:p w14:paraId="76970AEE" w14:textId="77777777" w:rsidR="00DE6D04" w:rsidRPr="00DE6D04" w:rsidRDefault="00DE6D04" w:rsidP="00DE6D04">
      <w:pPr>
        <w:widowControl w:val="0"/>
        <w:overflowPunct w:val="0"/>
        <w:adjustRightInd w:val="0"/>
        <w:jc w:val="left"/>
        <w:rPr>
          <w:kern w:val="28"/>
        </w:rPr>
      </w:pPr>
    </w:p>
    <w:p w14:paraId="1B8B3583" w14:textId="77777777" w:rsidR="00DE6D04" w:rsidRPr="00DE6D04" w:rsidRDefault="00DE6D04" w:rsidP="00EE2F5A">
      <w:pPr>
        <w:widowControl w:val="0"/>
        <w:numPr>
          <w:ilvl w:val="0"/>
          <w:numId w:val="52"/>
        </w:numPr>
        <w:tabs>
          <w:tab w:val="clear" w:pos="360"/>
          <w:tab w:val="num" w:pos="1080"/>
        </w:tabs>
        <w:overflowPunct w:val="0"/>
        <w:adjustRightInd w:val="0"/>
        <w:ind w:left="1080"/>
        <w:jc w:val="left"/>
        <w:rPr>
          <w:kern w:val="28"/>
        </w:rPr>
      </w:pPr>
      <w:r w:rsidRPr="00DE6D04">
        <w:rPr>
          <w:kern w:val="28"/>
        </w:rPr>
        <w:t xml:space="preserve">If the Contractor is declared bankrupt or claims bankruptcy or court protection against his creditors or if the Contractor is a company or member of a company which was dissolved by legal action; </w:t>
      </w:r>
    </w:p>
    <w:p w14:paraId="4690AF8B" w14:textId="77777777" w:rsidR="00DE6D04" w:rsidRPr="00DE6D04" w:rsidRDefault="00DE6D04" w:rsidP="00EE2F5A">
      <w:pPr>
        <w:widowControl w:val="0"/>
        <w:numPr>
          <w:ilvl w:val="0"/>
          <w:numId w:val="52"/>
        </w:numPr>
        <w:overflowPunct w:val="0"/>
        <w:adjustRightInd w:val="0"/>
        <w:ind w:left="1080"/>
        <w:jc w:val="left"/>
        <w:rPr>
          <w:kern w:val="28"/>
        </w:rPr>
      </w:pPr>
      <w:r w:rsidRPr="00DE6D04">
        <w:rPr>
          <w:kern w:val="28"/>
        </w:rPr>
        <w:t xml:space="preserve">If the Contractor </w:t>
      </w:r>
      <w:proofErr w:type="gramStart"/>
      <w:r w:rsidRPr="00DE6D04">
        <w:rPr>
          <w:kern w:val="28"/>
        </w:rPr>
        <w:t>makes arrangements</w:t>
      </w:r>
      <w:proofErr w:type="gramEnd"/>
      <w:r w:rsidRPr="00DE6D04">
        <w:rPr>
          <w:kern w:val="28"/>
        </w:rPr>
        <w:t xml:space="preserve"> with his creditors or agrees to carry out the Contract under an inspection committee of his creditors; </w:t>
      </w:r>
    </w:p>
    <w:p w14:paraId="37AB2FE1" w14:textId="77777777" w:rsidR="00DE6D04" w:rsidRPr="00DE6D04" w:rsidRDefault="00DE6D04" w:rsidP="00EE2F5A">
      <w:pPr>
        <w:widowControl w:val="0"/>
        <w:numPr>
          <w:ilvl w:val="0"/>
          <w:numId w:val="52"/>
        </w:numPr>
        <w:overflowPunct w:val="0"/>
        <w:adjustRightInd w:val="0"/>
        <w:ind w:left="1080"/>
        <w:jc w:val="left"/>
        <w:rPr>
          <w:kern w:val="28"/>
        </w:rPr>
      </w:pPr>
      <w:r w:rsidRPr="00DE6D04">
        <w:rPr>
          <w:kern w:val="28"/>
        </w:rPr>
        <w:t xml:space="preserve">If the Contractor withdraws from the Works or assigns the Contract to others in whole or in part without the Employer's prior written approval; </w:t>
      </w:r>
    </w:p>
    <w:p w14:paraId="3D58900C" w14:textId="77777777" w:rsidR="00DE6D04" w:rsidRPr="00DE6D04" w:rsidRDefault="00DE6D04" w:rsidP="00EE2F5A">
      <w:pPr>
        <w:widowControl w:val="0"/>
        <w:numPr>
          <w:ilvl w:val="0"/>
          <w:numId w:val="52"/>
        </w:numPr>
        <w:overflowPunct w:val="0"/>
        <w:adjustRightInd w:val="0"/>
        <w:ind w:left="1080"/>
        <w:jc w:val="left"/>
        <w:rPr>
          <w:kern w:val="28"/>
        </w:rPr>
      </w:pPr>
      <w:r w:rsidRPr="00DE6D04">
        <w:rPr>
          <w:kern w:val="28"/>
        </w:rPr>
        <w:t xml:space="preserve">If the Contractor fails to commence the Works or shows insufficient progress to the extent which in the opinion of the Engineer will not enable him to meet the target completion date of the Works; </w:t>
      </w:r>
    </w:p>
    <w:p w14:paraId="099AF6E0" w14:textId="77777777" w:rsidR="00DE6D04" w:rsidRPr="00DE6D04" w:rsidRDefault="00DE6D04" w:rsidP="00EE2F5A">
      <w:pPr>
        <w:widowControl w:val="0"/>
        <w:numPr>
          <w:ilvl w:val="0"/>
          <w:numId w:val="52"/>
        </w:numPr>
        <w:overflowPunct w:val="0"/>
        <w:adjustRightInd w:val="0"/>
        <w:ind w:left="1080"/>
        <w:jc w:val="left"/>
        <w:rPr>
          <w:kern w:val="28"/>
        </w:rPr>
      </w:pPr>
      <w:r w:rsidRPr="00DE6D04">
        <w:rPr>
          <w:kern w:val="28"/>
        </w:rPr>
        <w:t xml:space="preserve">If the Contractor suspends the progress of the Works without due cause for fifteen (15) days after receiving from the Engineer written notice to proceed; </w:t>
      </w:r>
    </w:p>
    <w:p w14:paraId="18FDB30A" w14:textId="77777777" w:rsidR="00DE6D04" w:rsidRPr="00DE6D04" w:rsidRDefault="00DE6D04" w:rsidP="00EE2F5A">
      <w:pPr>
        <w:widowControl w:val="0"/>
        <w:numPr>
          <w:ilvl w:val="0"/>
          <w:numId w:val="52"/>
        </w:numPr>
        <w:overflowPunct w:val="0"/>
        <w:adjustRightInd w:val="0"/>
        <w:ind w:left="1080"/>
        <w:jc w:val="left"/>
        <w:rPr>
          <w:kern w:val="28"/>
        </w:rPr>
      </w:pPr>
      <w:r w:rsidRPr="00DE6D04">
        <w:rPr>
          <w:kern w:val="28"/>
        </w:rPr>
        <w:t xml:space="preserve">If the Contractor fails to comply with any of the Contract conditions or fails to fulfill his obligations and does not remedy the cause of his failure within fifteen (15) days after being notified to do so in writing; </w:t>
      </w:r>
    </w:p>
    <w:p w14:paraId="57CA3AEE" w14:textId="77777777" w:rsidR="00DE6D04" w:rsidRPr="00DE6D04" w:rsidRDefault="00DE6D04" w:rsidP="00EE2F5A">
      <w:pPr>
        <w:widowControl w:val="0"/>
        <w:numPr>
          <w:ilvl w:val="0"/>
          <w:numId w:val="52"/>
        </w:numPr>
        <w:overflowPunct w:val="0"/>
        <w:adjustRightInd w:val="0"/>
        <w:ind w:left="1080"/>
        <w:jc w:val="left"/>
        <w:rPr>
          <w:kern w:val="28"/>
        </w:rPr>
      </w:pPr>
      <w:r w:rsidRPr="00DE6D04">
        <w:rPr>
          <w:kern w:val="28"/>
        </w:rPr>
        <w:t xml:space="preserve">If the Contractor is not executing the work in accordance with standards of workmanship specified in the Contract; </w:t>
      </w:r>
    </w:p>
    <w:p w14:paraId="0443B46D" w14:textId="77777777" w:rsidR="00DE6D04" w:rsidRPr="00DE6D04" w:rsidRDefault="00DE6D04" w:rsidP="00EE2F5A">
      <w:pPr>
        <w:widowControl w:val="0"/>
        <w:numPr>
          <w:ilvl w:val="0"/>
          <w:numId w:val="52"/>
        </w:numPr>
        <w:overflowPunct w:val="0"/>
        <w:adjustRightInd w:val="0"/>
        <w:ind w:left="1080"/>
        <w:jc w:val="left"/>
        <w:rPr>
          <w:kern w:val="28"/>
        </w:rPr>
      </w:pPr>
      <w:r w:rsidRPr="00DE6D04">
        <w:rPr>
          <w:kern w:val="28"/>
        </w:rPr>
        <w:t xml:space="preserve">If the Contractor gives or promises to give a present or loan or reward to any employee of the Employer or of the Engineer. </w:t>
      </w:r>
    </w:p>
    <w:p w14:paraId="346D65A8" w14:textId="77777777" w:rsidR="00DE6D04" w:rsidRPr="00DE6D04" w:rsidRDefault="00DE6D04" w:rsidP="00DE6D04">
      <w:pPr>
        <w:widowControl w:val="0"/>
        <w:overflowPunct w:val="0"/>
        <w:adjustRightInd w:val="0"/>
        <w:jc w:val="left"/>
        <w:rPr>
          <w:kern w:val="28"/>
        </w:rPr>
      </w:pPr>
    </w:p>
    <w:p w14:paraId="63E1B060" w14:textId="77777777" w:rsidR="00DE6D04" w:rsidRPr="00DE6D04" w:rsidRDefault="00DE6D04" w:rsidP="00DE6D04">
      <w:pPr>
        <w:widowControl w:val="0"/>
        <w:overflowPunct w:val="0"/>
        <w:adjustRightInd w:val="0"/>
        <w:spacing w:after="120"/>
        <w:ind w:left="360"/>
        <w:rPr>
          <w:kern w:val="28"/>
        </w:rPr>
      </w:pPr>
      <w:r w:rsidRPr="00DE6D04">
        <w:rPr>
          <w:kern w:val="28"/>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6438449D" w14:textId="77777777" w:rsidR="00DE6D04" w:rsidRPr="00DE6D04" w:rsidRDefault="00DE6D04" w:rsidP="00EE2F5A">
      <w:pPr>
        <w:keepNext/>
        <w:widowControl w:val="0"/>
        <w:numPr>
          <w:ilvl w:val="0"/>
          <w:numId w:val="51"/>
        </w:numPr>
        <w:overflowPunct w:val="0"/>
        <w:adjustRightInd w:val="0"/>
        <w:jc w:val="left"/>
        <w:outlineLvl w:val="1"/>
        <w:rPr>
          <w:b/>
          <w:bCs/>
          <w:iCs/>
          <w:caps/>
          <w:noProof/>
          <w:kern w:val="28"/>
        </w:rPr>
      </w:pPr>
      <w:r w:rsidRPr="00DE6D04">
        <w:rPr>
          <w:b/>
          <w:bCs/>
          <w:iCs/>
          <w:caps/>
          <w:noProof/>
          <w:kern w:val="28"/>
        </w:rPr>
        <w:t xml:space="preserve">Evaluation after Re-entry </w:t>
      </w:r>
    </w:p>
    <w:p w14:paraId="5DAD30E5" w14:textId="77777777" w:rsidR="00DE6D04" w:rsidRPr="00DE6D04" w:rsidRDefault="00DE6D04" w:rsidP="00DE6D04">
      <w:pPr>
        <w:widowControl w:val="0"/>
        <w:overflowPunct w:val="0"/>
        <w:adjustRightInd w:val="0"/>
        <w:spacing w:after="120"/>
        <w:rPr>
          <w:kern w:val="28"/>
        </w:rPr>
      </w:pPr>
      <w:r w:rsidRPr="00DE6D04">
        <w:rPr>
          <w:kern w:val="28"/>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5839B6AE" w14:textId="77777777" w:rsidR="00DE6D04" w:rsidRPr="00DE6D04" w:rsidRDefault="00DE6D04" w:rsidP="00EE2F5A">
      <w:pPr>
        <w:keepNext/>
        <w:widowControl w:val="0"/>
        <w:numPr>
          <w:ilvl w:val="0"/>
          <w:numId w:val="51"/>
        </w:numPr>
        <w:overflowPunct w:val="0"/>
        <w:adjustRightInd w:val="0"/>
        <w:jc w:val="left"/>
        <w:outlineLvl w:val="1"/>
        <w:rPr>
          <w:b/>
          <w:bCs/>
          <w:iCs/>
          <w:caps/>
          <w:noProof/>
          <w:kern w:val="28"/>
        </w:rPr>
      </w:pPr>
      <w:r w:rsidRPr="00DE6D04">
        <w:rPr>
          <w:b/>
          <w:bCs/>
          <w:iCs/>
          <w:caps/>
          <w:noProof/>
          <w:kern w:val="28"/>
        </w:rPr>
        <w:t xml:space="preserve">Payment After Re-entry </w:t>
      </w:r>
    </w:p>
    <w:p w14:paraId="392203DC" w14:textId="77777777" w:rsidR="00DE6D04" w:rsidRPr="00DE6D04" w:rsidRDefault="00DE6D04" w:rsidP="00DE6D04">
      <w:pPr>
        <w:widowControl w:val="0"/>
        <w:overflowPunct w:val="0"/>
        <w:adjustRightInd w:val="0"/>
        <w:spacing w:after="120"/>
        <w:rPr>
          <w:kern w:val="28"/>
        </w:rPr>
      </w:pPr>
      <w:r w:rsidRPr="00DE6D04">
        <w:rPr>
          <w:kern w:val="28"/>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w:t>
      </w:r>
      <w:r w:rsidRPr="00DE6D04">
        <w:rPr>
          <w:kern w:val="28"/>
        </w:rPr>
        <w:lastRenderedPageBreak/>
        <w:t xml:space="preserve">(if any) as the Engineer may certify would have been due to him upon due completion by him after deducting the said amount. But if such amount shall exceed the sum which would have been payable to the Contractor on due completion by </w:t>
      </w:r>
      <w:proofErr w:type="gramStart"/>
      <w:r w:rsidRPr="00DE6D04">
        <w:rPr>
          <w:kern w:val="28"/>
        </w:rPr>
        <w:t>him,,</w:t>
      </w:r>
      <w:proofErr w:type="gramEnd"/>
      <w:r w:rsidRPr="00DE6D04">
        <w:rPr>
          <w:kern w:val="28"/>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68FACFCF"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URGENT REPAIRS </w:t>
      </w:r>
    </w:p>
    <w:p w14:paraId="79031D93" w14:textId="77777777" w:rsidR="00DE6D04" w:rsidRPr="00DE6D04" w:rsidRDefault="00DE6D04" w:rsidP="00DE6D04">
      <w:pPr>
        <w:widowControl w:val="0"/>
        <w:overflowPunct w:val="0"/>
        <w:adjustRightInd w:val="0"/>
        <w:spacing w:after="120"/>
        <w:rPr>
          <w:kern w:val="28"/>
        </w:rPr>
      </w:pPr>
      <w:r w:rsidRPr="00DE6D04">
        <w:rPr>
          <w:kern w:val="28"/>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07928764" w14:textId="77777777" w:rsidR="00DE6D04" w:rsidRPr="00DE6D04" w:rsidRDefault="00DE6D04" w:rsidP="00EE2F5A">
      <w:pPr>
        <w:widowControl w:val="0"/>
        <w:numPr>
          <w:ilvl w:val="0"/>
          <w:numId w:val="49"/>
        </w:numPr>
        <w:overflowPunct w:val="0"/>
        <w:adjustRightInd w:val="0"/>
        <w:jc w:val="left"/>
        <w:rPr>
          <w:b/>
          <w:kern w:val="28"/>
        </w:rPr>
      </w:pPr>
      <w:r w:rsidRPr="00DE6D04">
        <w:rPr>
          <w:b/>
          <w:kern w:val="28"/>
        </w:rPr>
        <w:t xml:space="preserve">INCREASE AND DECREASE OF COSTS </w:t>
      </w:r>
    </w:p>
    <w:p w14:paraId="1B60CBE4" w14:textId="77777777" w:rsidR="00DE6D04" w:rsidRPr="00DE6D04" w:rsidRDefault="00DE6D04" w:rsidP="00DE6D04">
      <w:pPr>
        <w:widowControl w:val="0"/>
        <w:overflowPunct w:val="0"/>
        <w:adjustRightInd w:val="0"/>
        <w:spacing w:after="120"/>
        <w:rPr>
          <w:kern w:val="28"/>
        </w:rPr>
      </w:pPr>
      <w:r w:rsidRPr="00DE6D04">
        <w:rPr>
          <w:kern w:val="28"/>
        </w:rPr>
        <w:t xml:space="preserve">Except if otherwise provided by the Contract, no adjustment of the Contract Price shall be made in respect of fluctuations of market, prices of </w:t>
      </w:r>
      <w:proofErr w:type="spellStart"/>
      <w:r w:rsidRPr="00DE6D04">
        <w:rPr>
          <w:kern w:val="28"/>
        </w:rPr>
        <w:t>labour</w:t>
      </w:r>
      <w:proofErr w:type="spellEnd"/>
      <w:r w:rsidRPr="00DE6D04">
        <w:rPr>
          <w:kern w:val="28"/>
        </w:rPr>
        <w:t xml:space="preserve">, materials, plant or equipment, neither due to fluctuation in interest rates nor devaluation or any other matters affecting the Works. </w:t>
      </w:r>
    </w:p>
    <w:p w14:paraId="6B7AA505"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TAXATION </w:t>
      </w:r>
    </w:p>
    <w:p w14:paraId="5B199DB0"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00C33FEF"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BLASTING </w:t>
      </w:r>
    </w:p>
    <w:p w14:paraId="5D7862E1"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not use any explosives without the written permission of the Engineer who shall require that the Contractor has complied in full </w:t>
      </w:r>
      <w:proofErr w:type="gramStart"/>
      <w:r w:rsidRPr="00DE6D04">
        <w:rPr>
          <w:kern w:val="28"/>
        </w:rPr>
        <w:t>with</w:t>
      </w:r>
      <w:proofErr w:type="gramEnd"/>
      <w:r w:rsidRPr="00DE6D04">
        <w:rPr>
          <w:kern w:val="28"/>
        </w:rPr>
        <w:t xml:space="preserve"> the regulations in force regarding the use of explosives. However, the Contractor, before applying to obtain these explosives, </w:t>
      </w:r>
      <w:proofErr w:type="gramStart"/>
      <w:r w:rsidRPr="00DE6D04">
        <w:rPr>
          <w:kern w:val="28"/>
        </w:rPr>
        <w:t>has to</w:t>
      </w:r>
      <w:proofErr w:type="gramEnd"/>
      <w:r w:rsidRPr="00DE6D04">
        <w:rPr>
          <w:kern w:val="28"/>
        </w:rPr>
        <w:t xml:space="preserve"> provide </w:t>
      </w:r>
      <w:proofErr w:type="spellStart"/>
      <w:r w:rsidRPr="00DE6D04">
        <w:rPr>
          <w:kern w:val="28"/>
        </w:rPr>
        <w:t>well arranged</w:t>
      </w:r>
      <w:proofErr w:type="spellEnd"/>
      <w:r w:rsidRPr="00DE6D04">
        <w:rPr>
          <w:kern w:val="28"/>
        </w:rPr>
        <w:t xml:space="preserve"> storage facilities.  The Engineer's approval or refusal to permit the use of explosives shall not constitute ground for claims by the Contractor. </w:t>
      </w:r>
    </w:p>
    <w:p w14:paraId="6E762E46" w14:textId="77777777" w:rsidR="00DE6D04" w:rsidRPr="00DE6D04" w:rsidRDefault="00DE6D04" w:rsidP="00DE6D04">
      <w:pPr>
        <w:widowControl w:val="0"/>
        <w:overflowPunct w:val="0"/>
        <w:adjustRightInd w:val="0"/>
        <w:jc w:val="left"/>
        <w:rPr>
          <w:kern w:val="28"/>
        </w:rPr>
      </w:pPr>
    </w:p>
    <w:p w14:paraId="46DA253F"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MACHINERY </w:t>
      </w:r>
    </w:p>
    <w:p w14:paraId="39D3B86E"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0A5725F0"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TEMPORARY WORKS AND REINSTATEMENT </w:t>
      </w:r>
    </w:p>
    <w:p w14:paraId="4C5710B9"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provide and maintain all temporary roads and tracks necessary for movement of plant and materials and clear same away at completion and make good all works damaged or disturbed.  The Contractor shall submit drawings and full </w:t>
      </w:r>
      <w:proofErr w:type="gramStart"/>
      <w:r w:rsidRPr="00DE6D04">
        <w:rPr>
          <w:kern w:val="28"/>
        </w:rPr>
        <w:t>particulars of</w:t>
      </w:r>
      <w:proofErr w:type="gramEnd"/>
      <w:r w:rsidRPr="00DE6D04">
        <w:rPr>
          <w:kern w:val="28"/>
        </w:rPr>
        <w:t xml:space="preserve"> all Temporary Works to the Engineer before commencing same.  The Engineer may require modifications to be made if he considers them to be insufficient and the Contractor shall give effect to such modifications but shall not be relieved of his </w:t>
      </w:r>
      <w:r w:rsidRPr="00DE6D04">
        <w:rPr>
          <w:kern w:val="28"/>
        </w:rPr>
        <w:lastRenderedPageBreak/>
        <w:t xml:space="preserve">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43296D50" w14:textId="77777777" w:rsidR="00DE6D04" w:rsidRPr="00DE6D04" w:rsidRDefault="00DE6D04" w:rsidP="00DE6D04">
      <w:pPr>
        <w:widowControl w:val="0"/>
        <w:overflowPunct w:val="0"/>
        <w:adjustRightInd w:val="0"/>
        <w:jc w:val="left"/>
        <w:rPr>
          <w:kern w:val="28"/>
        </w:rPr>
      </w:pPr>
    </w:p>
    <w:p w14:paraId="27536351"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PHOTOGRAPHS AND ADVERTISING </w:t>
      </w:r>
    </w:p>
    <w:p w14:paraId="4515D851" w14:textId="77777777" w:rsidR="00DE6D04" w:rsidRPr="00DE6D04" w:rsidRDefault="00DE6D04" w:rsidP="00DE6D04">
      <w:pPr>
        <w:widowControl w:val="0"/>
        <w:overflowPunct w:val="0"/>
        <w:adjustRightInd w:val="0"/>
        <w:spacing w:after="120"/>
        <w:rPr>
          <w:kern w:val="28"/>
        </w:rPr>
      </w:pPr>
      <w:r w:rsidRPr="00DE6D04">
        <w:rPr>
          <w:kern w:val="28"/>
        </w:rPr>
        <w:t xml:space="preserve">The Contractor shall not publish any photographs of the Works or allow the Works to be used in any form of advertising whatsoever without the prior approval in writing from the Employer. </w:t>
      </w:r>
    </w:p>
    <w:p w14:paraId="7218769C" w14:textId="77777777" w:rsidR="00DE6D04" w:rsidRPr="00DE6D04" w:rsidRDefault="00DE6D04" w:rsidP="00DE6D04">
      <w:pPr>
        <w:widowControl w:val="0"/>
        <w:overflowPunct w:val="0"/>
        <w:adjustRightInd w:val="0"/>
        <w:jc w:val="left"/>
        <w:rPr>
          <w:kern w:val="28"/>
        </w:rPr>
      </w:pPr>
    </w:p>
    <w:p w14:paraId="2F8B410C"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PREVENTION OF CORRUPTION </w:t>
      </w:r>
    </w:p>
    <w:p w14:paraId="0C4B454D" w14:textId="77777777" w:rsidR="00DE6D04" w:rsidRPr="00DE6D04" w:rsidRDefault="00DE6D04" w:rsidP="00DE6D04">
      <w:pPr>
        <w:widowControl w:val="0"/>
        <w:tabs>
          <w:tab w:val="left" w:pos="360"/>
        </w:tabs>
        <w:overflowPunct w:val="0"/>
        <w:adjustRightInd w:val="0"/>
        <w:spacing w:after="120"/>
        <w:rPr>
          <w:kern w:val="28"/>
        </w:rPr>
      </w:pPr>
      <w:r w:rsidRPr="00DE6D04">
        <w:rPr>
          <w:kern w:val="28"/>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DE6D04">
        <w:rPr>
          <w:kern w:val="28"/>
        </w:rPr>
        <w:t>favour</w:t>
      </w:r>
      <w:proofErr w:type="spellEnd"/>
      <w:r w:rsidRPr="00DE6D04">
        <w:rPr>
          <w:kern w:val="28"/>
        </w:rPr>
        <w:t xml:space="preserve"> or </w:t>
      </w:r>
      <w:proofErr w:type="spellStart"/>
      <w:r w:rsidRPr="00DE6D04">
        <w:rPr>
          <w:kern w:val="28"/>
        </w:rPr>
        <w:t>disfavour</w:t>
      </w:r>
      <w:proofErr w:type="spellEnd"/>
      <w:r w:rsidRPr="00DE6D04">
        <w:rPr>
          <w:kern w:val="28"/>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3EAE4994" w14:textId="77777777" w:rsidR="00DE6D04" w:rsidRPr="00DE6D04" w:rsidRDefault="00DE6D04" w:rsidP="00DE6D04">
      <w:pPr>
        <w:widowControl w:val="0"/>
        <w:overflowPunct w:val="0"/>
        <w:adjustRightInd w:val="0"/>
        <w:jc w:val="left"/>
        <w:rPr>
          <w:kern w:val="28"/>
        </w:rPr>
      </w:pPr>
    </w:p>
    <w:p w14:paraId="3F498BDB"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DATE FALLING ON HOLIDAY </w:t>
      </w:r>
    </w:p>
    <w:p w14:paraId="03872947" w14:textId="77777777" w:rsidR="00DE6D04" w:rsidRPr="00DE6D04" w:rsidRDefault="00DE6D04" w:rsidP="00DE6D04">
      <w:pPr>
        <w:widowControl w:val="0"/>
        <w:overflowPunct w:val="0"/>
        <w:adjustRightInd w:val="0"/>
        <w:spacing w:after="120"/>
        <w:rPr>
          <w:kern w:val="28"/>
        </w:rPr>
      </w:pPr>
      <w:r w:rsidRPr="00DE6D04">
        <w:rPr>
          <w:kern w:val="28"/>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73473EAA"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NOTICES </w:t>
      </w:r>
    </w:p>
    <w:p w14:paraId="0F3BF09A" w14:textId="77777777" w:rsidR="00DE6D04" w:rsidRPr="00DE6D04" w:rsidRDefault="00DE6D04" w:rsidP="00EE2F5A">
      <w:pPr>
        <w:widowControl w:val="0"/>
        <w:numPr>
          <w:ilvl w:val="0"/>
          <w:numId w:val="53"/>
        </w:numPr>
        <w:tabs>
          <w:tab w:val="clear" w:pos="360"/>
          <w:tab w:val="num" w:pos="720"/>
        </w:tabs>
        <w:overflowPunct w:val="0"/>
        <w:adjustRightInd w:val="0"/>
        <w:ind w:left="720"/>
        <w:jc w:val="left"/>
        <w:rPr>
          <w:kern w:val="28"/>
        </w:rPr>
      </w:pPr>
      <w:r w:rsidRPr="00DE6D04">
        <w:rPr>
          <w:kern w:val="28"/>
        </w:rPr>
        <w:t xml:space="preserve">Unless otherwise expressly specified, any notice, consent, approval, certificate or determination by any person for which provision is made in the Contract Documents shall be in writing. </w:t>
      </w:r>
    </w:p>
    <w:p w14:paraId="098A0CB4" w14:textId="77777777" w:rsidR="00DE6D04" w:rsidRPr="00DE6D04" w:rsidRDefault="00DE6D04" w:rsidP="00EE2F5A">
      <w:pPr>
        <w:widowControl w:val="0"/>
        <w:numPr>
          <w:ilvl w:val="0"/>
          <w:numId w:val="53"/>
        </w:numPr>
        <w:tabs>
          <w:tab w:val="clear" w:pos="360"/>
          <w:tab w:val="num" w:pos="720"/>
        </w:tabs>
        <w:overflowPunct w:val="0"/>
        <w:adjustRightInd w:val="0"/>
        <w:ind w:left="720"/>
        <w:jc w:val="left"/>
        <w:rPr>
          <w:kern w:val="28"/>
        </w:rPr>
      </w:pPr>
      <w:r w:rsidRPr="00DE6D04">
        <w:rPr>
          <w:kern w:val="28"/>
        </w:rPr>
        <w:t xml:space="preserve">Any such notice, consent, approval, certificate or determination to be given or made by the Employer, the Contractor or the Engineer shall not be unreasonably withheld or delayed. </w:t>
      </w:r>
    </w:p>
    <w:p w14:paraId="1016172E" w14:textId="77777777" w:rsidR="00DE6D04" w:rsidRPr="00DE6D04" w:rsidRDefault="00DE6D04" w:rsidP="00EE2F5A">
      <w:pPr>
        <w:widowControl w:val="0"/>
        <w:numPr>
          <w:ilvl w:val="0"/>
          <w:numId w:val="53"/>
        </w:numPr>
        <w:overflowPunct w:val="0"/>
        <w:adjustRightInd w:val="0"/>
        <w:ind w:left="720"/>
        <w:jc w:val="left"/>
        <w:rPr>
          <w:kern w:val="28"/>
        </w:rPr>
      </w:pPr>
      <w:r w:rsidRPr="00DE6D04">
        <w:rPr>
          <w:kern w:val="28"/>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delivering the same at the said address against an authorized signature certifying the receipt. </w:t>
      </w:r>
    </w:p>
    <w:p w14:paraId="3A84059F" w14:textId="77777777" w:rsidR="00DE6D04" w:rsidRPr="00DE6D04" w:rsidRDefault="00DE6D04" w:rsidP="00EE2F5A">
      <w:pPr>
        <w:widowControl w:val="0"/>
        <w:numPr>
          <w:ilvl w:val="0"/>
          <w:numId w:val="53"/>
        </w:numPr>
        <w:overflowPunct w:val="0"/>
        <w:adjustRightInd w:val="0"/>
        <w:ind w:left="720"/>
        <w:jc w:val="left"/>
        <w:rPr>
          <w:kern w:val="28"/>
        </w:rPr>
      </w:pPr>
      <w:r w:rsidRPr="00DE6D04">
        <w:rPr>
          <w:kern w:val="28"/>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75D86A4B" w14:textId="77777777" w:rsidR="00DE6D04" w:rsidRPr="00DE6D04" w:rsidRDefault="00DE6D04" w:rsidP="00EE2F5A">
      <w:pPr>
        <w:widowControl w:val="0"/>
        <w:numPr>
          <w:ilvl w:val="0"/>
          <w:numId w:val="53"/>
        </w:numPr>
        <w:overflowPunct w:val="0"/>
        <w:adjustRightInd w:val="0"/>
        <w:ind w:left="720"/>
        <w:jc w:val="left"/>
        <w:rPr>
          <w:kern w:val="28"/>
        </w:rPr>
      </w:pPr>
      <w:r w:rsidRPr="00DE6D04">
        <w:rPr>
          <w:kern w:val="28"/>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0A72AEAB" w14:textId="77777777" w:rsidR="00DE6D04" w:rsidRPr="00DE6D04" w:rsidRDefault="00DE6D04" w:rsidP="00DE6D04">
      <w:pPr>
        <w:widowControl w:val="0"/>
        <w:overflowPunct w:val="0"/>
        <w:adjustRightInd w:val="0"/>
        <w:jc w:val="left"/>
        <w:rPr>
          <w:kern w:val="28"/>
        </w:rPr>
      </w:pPr>
    </w:p>
    <w:p w14:paraId="6CA38D7E"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LANGUAGE, WEIGHTS AND MEASURES </w:t>
      </w:r>
    </w:p>
    <w:p w14:paraId="5977FD87" w14:textId="77777777" w:rsidR="00DE6D04" w:rsidRPr="00DE6D04" w:rsidRDefault="00DE6D04" w:rsidP="00DE6D04">
      <w:pPr>
        <w:widowControl w:val="0"/>
        <w:overflowPunct w:val="0"/>
        <w:adjustRightInd w:val="0"/>
        <w:spacing w:after="120"/>
        <w:rPr>
          <w:kern w:val="28"/>
        </w:rPr>
      </w:pPr>
      <w:r w:rsidRPr="00DE6D04">
        <w:rPr>
          <w:kern w:val="28"/>
        </w:rPr>
        <w:t xml:space="preserve">Except as may be otherwise specified in the Contract, English shall be used by the Contractor in all written communications to the Employer or the Engineer with respect to the services to be rendered and with </w:t>
      </w:r>
      <w:r w:rsidRPr="00DE6D04">
        <w:rPr>
          <w:kern w:val="28"/>
        </w:rPr>
        <w:lastRenderedPageBreak/>
        <w:t xml:space="preserve">respect to all documents procured or prepared by the Contractor pertaining to the Works. The metric system of weights and measures shall be used in all instances. </w:t>
      </w:r>
    </w:p>
    <w:p w14:paraId="6B460D77" w14:textId="77777777" w:rsidR="00DE6D04" w:rsidRPr="00DE6D04" w:rsidRDefault="00DE6D04" w:rsidP="00DE6D04">
      <w:pPr>
        <w:widowControl w:val="0"/>
        <w:overflowPunct w:val="0"/>
        <w:adjustRightInd w:val="0"/>
        <w:jc w:val="left"/>
        <w:rPr>
          <w:kern w:val="28"/>
        </w:rPr>
      </w:pPr>
    </w:p>
    <w:p w14:paraId="797F7DDF"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RECORDS, ACCOUNTS, INFORMATION AND AUDIT </w:t>
      </w:r>
    </w:p>
    <w:p w14:paraId="2B0CC6BB" w14:textId="77777777" w:rsidR="00DE6D04" w:rsidRPr="00DE6D04" w:rsidRDefault="00DE6D04" w:rsidP="00DE6D04">
      <w:pPr>
        <w:widowControl w:val="0"/>
        <w:overflowPunct w:val="0"/>
        <w:adjustRightInd w:val="0"/>
        <w:rPr>
          <w:kern w:val="28"/>
        </w:rPr>
      </w:pPr>
      <w:r w:rsidRPr="00DE6D04">
        <w:rPr>
          <w:kern w:val="28"/>
        </w:rPr>
        <w:t xml:space="preserve">The Contractor shall maintain accurate and systematic records and accounts in respect of the work performed under this Contract. </w:t>
      </w:r>
    </w:p>
    <w:p w14:paraId="2430AB02" w14:textId="77777777" w:rsidR="00DE6D04" w:rsidRPr="00DE6D04" w:rsidRDefault="00DE6D04" w:rsidP="00DE6D04">
      <w:pPr>
        <w:widowControl w:val="0"/>
        <w:overflowPunct w:val="0"/>
        <w:adjustRightInd w:val="0"/>
        <w:rPr>
          <w:kern w:val="28"/>
        </w:rPr>
      </w:pPr>
    </w:p>
    <w:p w14:paraId="7A1D329B" w14:textId="77777777" w:rsidR="00DE6D04" w:rsidRPr="00DE6D04" w:rsidRDefault="00DE6D04" w:rsidP="00DE6D04">
      <w:pPr>
        <w:widowControl w:val="0"/>
        <w:overflowPunct w:val="0"/>
        <w:adjustRightInd w:val="0"/>
        <w:rPr>
          <w:kern w:val="28"/>
        </w:rPr>
      </w:pPr>
      <w:r w:rsidRPr="00DE6D04">
        <w:rPr>
          <w:kern w:val="28"/>
        </w:rPr>
        <w:t xml:space="preserve">The Contractor shall furnish, </w:t>
      </w:r>
      <w:proofErr w:type="gramStart"/>
      <w:r w:rsidRPr="00DE6D04">
        <w:rPr>
          <w:kern w:val="28"/>
        </w:rPr>
        <w:t>compile or make available at all times</w:t>
      </w:r>
      <w:proofErr w:type="gramEnd"/>
      <w:r w:rsidRPr="00DE6D04">
        <w:rPr>
          <w:kern w:val="28"/>
        </w:rPr>
        <w:t xml:space="preserve"> to the UNDP any records or information, oral or written, which the UNDP may reasonably request in respect of the Works or the Contractor's performance thereof. </w:t>
      </w:r>
    </w:p>
    <w:p w14:paraId="4D2B5E11" w14:textId="77777777" w:rsidR="00DE6D04" w:rsidRPr="00DE6D04" w:rsidRDefault="00DE6D04" w:rsidP="00DE6D04">
      <w:pPr>
        <w:widowControl w:val="0"/>
        <w:overflowPunct w:val="0"/>
        <w:adjustRightInd w:val="0"/>
        <w:rPr>
          <w:kern w:val="28"/>
        </w:rPr>
      </w:pPr>
    </w:p>
    <w:p w14:paraId="13C49276" w14:textId="77777777" w:rsidR="00DE6D04" w:rsidRPr="00DE6D04" w:rsidRDefault="00DE6D04" w:rsidP="00DE6D04">
      <w:pPr>
        <w:widowControl w:val="0"/>
        <w:overflowPunct w:val="0"/>
        <w:adjustRightInd w:val="0"/>
        <w:rPr>
          <w:kern w:val="28"/>
        </w:rPr>
      </w:pPr>
      <w:r w:rsidRPr="00DE6D04">
        <w:rPr>
          <w:kern w:val="28"/>
        </w:rPr>
        <w:t xml:space="preserve">The Contractor shall allow the UNDP or its authorized agents to inspect and audit such records or information upon reasonable notice. </w:t>
      </w:r>
    </w:p>
    <w:p w14:paraId="77337C00" w14:textId="77777777" w:rsidR="00DE6D04" w:rsidRPr="00DE6D04" w:rsidRDefault="00DE6D04" w:rsidP="00DE6D04">
      <w:pPr>
        <w:widowControl w:val="0"/>
        <w:overflowPunct w:val="0"/>
        <w:adjustRightInd w:val="0"/>
        <w:rPr>
          <w:kern w:val="28"/>
        </w:rPr>
      </w:pPr>
    </w:p>
    <w:p w14:paraId="0D29029D"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FORCE MAJEURE </w:t>
      </w:r>
    </w:p>
    <w:p w14:paraId="79560930" w14:textId="77777777" w:rsidR="00DE6D04" w:rsidRPr="00DE6D04" w:rsidRDefault="00DE6D04" w:rsidP="00DE6D04">
      <w:pPr>
        <w:widowControl w:val="0"/>
        <w:overflowPunct w:val="0"/>
        <w:adjustRightInd w:val="0"/>
        <w:spacing w:after="120"/>
        <w:rPr>
          <w:kern w:val="28"/>
        </w:rPr>
      </w:pPr>
      <w:r w:rsidRPr="00DE6D04">
        <w:rPr>
          <w:kern w:val="28"/>
        </w:rPr>
        <w:t xml:space="preserve">Force majeure as used herein means Acts of God, war (whether declared or not), invasion, revolution, insurrection or other acts or events of a similar nature or force. </w:t>
      </w:r>
    </w:p>
    <w:p w14:paraId="74AB7391" w14:textId="77777777" w:rsidR="00DE6D04" w:rsidRPr="00DE6D04" w:rsidRDefault="00DE6D04" w:rsidP="00DE6D04">
      <w:pPr>
        <w:widowControl w:val="0"/>
        <w:overflowPunct w:val="0"/>
        <w:adjustRightInd w:val="0"/>
        <w:rPr>
          <w:kern w:val="28"/>
        </w:rPr>
      </w:pPr>
    </w:p>
    <w:p w14:paraId="707D68B3" w14:textId="77777777" w:rsidR="00DE6D04" w:rsidRPr="00DE6D04" w:rsidRDefault="00DE6D04" w:rsidP="00DE6D04">
      <w:pPr>
        <w:widowControl w:val="0"/>
        <w:overflowPunct w:val="0"/>
        <w:adjustRightInd w:val="0"/>
        <w:spacing w:after="120"/>
        <w:rPr>
          <w:kern w:val="28"/>
        </w:rPr>
      </w:pPr>
      <w:r w:rsidRPr="00DE6D04">
        <w:rPr>
          <w:kern w:val="28"/>
        </w:rPr>
        <w:t xml:space="preserve">In the event of and as soon as possible after the occurrence of any cause constituting force majeure, the Contractor shall give notice and full </w:t>
      </w:r>
      <w:proofErr w:type="gramStart"/>
      <w:r w:rsidRPr="00DE6D04">
        <w:rPr>
          <w:kern w:val="28"/>
        </w:rPr>
        <w:t>particulars in</w:t>
      </w:r>
      <w:proofErr w:type="gramEnd"/>
      <w:r w:rsidRPr="00DE6D04">
        <w:rPr>
          <w:kern w:val="28"/>
        </w:rPr>
        <w:t xml:space="preserve">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162691F1" w14:textId="77777777" w:rsidR="00DE6D04" w:rsidRPr="00DE6D04" w:rsidRDefault="00DE6D04" w:rsidP="00DE6D04">
      <w:pPr>
        <w:widowControl w:val="0"/>
        <w:overflowPunct w:val="0"/>
        <w:adjustRightInd w:val="0"/>
        <w:jc w:val="left"/>
        <w:rPr>
          <w:kern w:val="28"/>
        </w:rPr>
      </w:pPr>
    </w:p>
    <w:p w14:paraId="60B98837" w14:textId="77777777" w:rsidR="00DE6D04" w:rsidRPr="00DE6D04" w:rsidRDefault="00DE6D04" w:rsidP="00EE2F5A">
      <w:pPr>
        <w:widowControl w:val="0"/>
        <w:numPr>
          <w:ilvl w:val="0"/>
          <w:numId w:val="54"/>
        </w:numPr>
        <w:tabs>
          <w:tab w:val="clear" w:pos="360"/>
          <w:tab w:val="num" w:pos="720"/>
        </w:tabs>
        <w:overflowPunct w:val="0"/>
        <w:adjustRightInd w:val="0"/>
        <w:ind w:left="720"/>
        <w:jc w:val="left"/>
        <w:rPr>
          <w:kern w:val="28"/>
        </w:rPr>
      </w:pPr>
      <w:r w:rsidRPr="00DE6D04">
        <w:rPr>
          <w:kern w:val="28"/>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48AB92A0" w14:textId="77777777" w:rsidR="00DE6D04" w:rsidRPr="00DE6D04" w:rsidRDefault="00DE6D04" w:rsidP="00DE6D04">
      <w:pPr>
        <w:widowControl w:val="0"/>
        <w:overflowPunct w:val="0"/>
        <w:adjustRightInd w:val="0"/>
        <w:ind w:left="360"/>
        <w:rPr>
          <w:kern w:val="28"/>
        </w:rPr>
      </w:pPr>
    </w:p>
    <w:p w14:paraId="7924EC7F" w14:textId="77777777" w:rsidR="00DE6D04" w:rsidRPr="00DE6D04" w:rsidRDefault="00DE6D04" w:rsidP="00EE2F5A">
      <w:pPr>
        <w:widowControl w:val="0"/>
        <w:numPr>
          <w:ilvl w:val="0"/>
          <w:numId w:val="54"/>
        </w:numPr>
        <w:overflowPunct w:val="0"/>
        <w:adjustRightInd w:val="0"/>
        <w:ind w:left="720"/>
        <w:jc w:val="left"/>
        <w:rPr>
          <w:kern w:val="28"/>
        </w:rPr>
      </w:pPr>
      <w:r w:rsidRPr="00DE6D04">
        <w:rPr>
          <w:kern w:val="28"/>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suspension; </w:t>
      </w:r>
    </w:p>
    <w:p w14:paraId="1891C551" w14:textId="77777777" w:rsidR="00DE6D04" w:rsidRPr="00DE6D04" w:rsidRDefault="00DE6D04" w:rsidP="00DE6D04">
      <w:pPr>
        <w:widowControl w:val="0"/>
        <w:overflowPunct w:val="0"/>
        <w:adjustRightInd w:val="0"/>
        <w:ind w:left="360"/>
        <w:rPr>
          <w:kern w:val="28"/>
        </w:rPr>
      </w:pPr>
    </w:p>
    <w:p w14:paraId="2B4B6D99" w14:textId="77777777" w:rsidR="00DE6D04" w:rsidRPr="00DE6D04" w:rsidRDefault="00DE6D04" w:rsidP="00EE2F5A">
      <w:pPr>
        <w:widowControl w:val="0"/>
        <w:numPr>
          <w:ilvl w:val="0"/>
          <w:numId w:val="54"/>
        </w:numPr>
        <w:overflowPunct w:val="0"/>
        <w:adjustRightInd w:val="0"/>
        <w:ind w:left="720"/>
        <w:jc w:val="left"/>
        <w:rPr>
          <w:kern w:val="28"/>
        </w:rPr>
      </w:pPr>
      <w:r w:rsidRPr="00DE6D04">
        <w:rPr>
          <w:kern w:val="28"/>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07B850C4" w14:textId="77777777" w:rsidR="00DE6D04" w:rsidRPr="00DE6D04" w:rsidRDefault="00DE6D04" w:rsidP="00DE6D04">
      <w:pPr>
        <w:widowControl w:val="0"/>
        <w:overflowPunct w:val="0"/>
        <w:adjustRightInd w:val="0"/>
        <w:ind w:left="360"/>
        <w:rPr>
          <w:kern w:val="28"/>
        </w:rPr>
      </w:pPr>
    </w:p>
    <w:p w14:paraId="44FF1BEF" w14:textId="77777777" w:rsidR="00DE6D04" w:rsidRPr="00DE6D04" w:rsidRDefault="00DE6D04" w:rsidP="00EE2F5A">
      <w:pPr>
        <w:widowControl w:val="0"/>
        <w:numPr>
          <w:ilvl w:val="0"/>
          <w:numId w:val="54"/>
        </w:numPr>
        <w:overflowPunct w:val="0"/>
        <w:adjustRightInd w:val="0"/>
        <w:ind w:left="720"/>
        <w:jc w:val="left"/>
        <w:rPr>
          <w:kern w:val="28"/>
        </w:rPr>
      </w:pPr>
      <w:r w:rsidRPr="00DE6D04">
        <w:rPr>
          <w:kern w:val="28"/>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09DF8A87" w14:textId="77777777" w:rsidR="00DE6D04" w:rsidRPr="00DE6D04" w:rsidRDefault="00DE6D04" w:rsidP="00DE6D04">
      <w:pPr>
        <w:widowControl w:val="0"/>
        <w:overflowPunct w:val="0"/>
        <w:adjustRightInd w:val="0"/>
        <w:ind w:left="360"/>
        <w:rPr>
          <w:kern w:val="28"/>
        </w:rPr>
      </w:pPr>
    </w:p>
    <w:p w14:paraId="5FD20354" w14:textId="77777777" w:rsidR="00DE6D04" w:rsidRPr="00DE6D04" w:rsidRDefault="00DE6D04" w:rsidP="00EE2F5A">
      <w:pPr>
        <w:widowControl w:val="0"/>
        <w:numPr>
          <w:ilvl w:val="0"/>
          <w:numId w:val="54"/>
        </w:numPr>
        <w:overflowPunct w:val="0"/>
        <w:adjustRightInd w:val="0"/>
        <w:ind w:left="720"/>
        <w:jc w:val="left"/>
        <w:rPr>
          <w:kern w:val="28"/>
        </w:rPr>
      </w:pPr>
      <w:proofErr w:type="gramStart"/>
      <w:r w:rsidRPr="00DE6D04">
        <w:rPr>
          <w:kern w:val="28"/>
        </w:rPr>
        <w:t>For the purpose of</w:t>
      </w:r>
      <w:proofErr w:type="gramEnd"/>
      <w:r w:rsidRPr="00DE6D04">
        <w:rPr>
          <w:kern w:val="28"/>
        </w:rPr>
        <w:t xml:space="preserve"> the preceding sub-paragraph, the UNDP may consider the Contractor permanently unable to perform in case of any suspension period of more than ninety (90) days. </w:t>
      </w:r>
    </w:p>
    <w:p w14:paraId="16D6A6C1" w14:textId="77777777" w:rsidR="00DE6D04" w:rsidRPr="00DE6D04" w:rsidRDefault="00DE6D04" w:rsidP="00DE6D04">
      <w:pPr>
        <w:widowControl w:val="0"/>
        <w:overflowPunct w:val="0"/>
        <w:adjustRightInd w:val="0"/>
        <w:jc w:val="left"/>
        <w:rPr>
          <w:kern w:val="28"/>
        </w:rPr>
      </w:pPr>
    </w:p>
    <w:p w14:paraId="43C7E98B"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SUSPENSION BY THE UNDP </w:t>
      </w:r>
    </w:p>
    <w:p w14:paraId="67575282" w14:textId="77777777" w:rsidR="00DE6D04" w:rsidRPr="00DE6D04" w:rsidRDefault="00DE6D04" w:rsidP="00DE6D04">
      <w:pPr>
        <w:widowControl w:val="0"/>
        <w:overflowPunct w:val="0"/>
        <w:adjustRightInd w:val="0"/>
        <w:ind w:left="357"/>
        <w:rPr>
          <w:kern w:val="28"/>
        </w:rPr>
      </w:pPr>
      <w:r w:rsidRPr="00DE6D04">
        <w:rPr>
          <w:kern w:val="28"/>
        </w:rPr>
        <w:t xml:space="preserve">The UNDP may by written notice to the Contractor suspend for a specified period, in whole or in part, </w:t>
      </w:r>
      <w:r w:rsidRPr="00DE6D04">
        <w:rPr>
          <w:kern w:val="28"/>
        </w:rPr>
        <w:lastRenderedPageBreak/>
        <w:t xml:space="preserve">payments to the Contractor and/or the Contractor's obligation to continue to perform the Works under this Contract, if in the UNDP' sole discretion: </w:t>
      </w:r>
    </w:p>
    <w:p w14:paraId="1C053D57" w14:textId="77777777" w:rsidR="00DE6D04" w:rsidRPr="00DE6D04" w:rsidRDefault="00DE6D04" w:rsidP="00DE6D04">
      <w:pPr>
        <w:widowControl w:val="0"/>
        <w:overflowPunct w:val="0"/>
        <w:adjustRightInd w:val="0"/>
        <w:jc w:val="left"/>
        <w:rPr>
          <w:kern w:val="28"/>
          <w:sz w:val="10"/>
          <w:szCs w:val="10"/>
        </w:rPr>
      </w:pPr>
    </w:p>
    <w:p w14:paraId="100EEC9A" w14:textId="77777777" w:rsidR="00DE6D04" w:rsidRPr="00DE6D04" w:rsidRDefault="00DE6D04" w:rsidP="00EE2F5A">
      <w:pPr>
        <w:widowControl w:val="0"/>
        <w:numPr>
          <w:ilvl w:val="0"/>
          <w:numId w:val="55"/>
        </w:numPr>
        <w:tabs>
          <w:tab w:val="clear" w:pos="360"/>
          <w:tab w:val="num" w:pos="720"/>
        </w:tabs>
        <w:overflowPunct w:val="0"/>
        <w:adjustRightInd w:val="0"/>
        <w:ind w:left="720"/>
        <w:jc w:val="left"/>
        <w:rPr>
          <w:kern w:val="28"/>
        </w:rPr>
      </w:pPr>
      <w:r w:rsidRPr="00DE6D04">
        <w:rPr>
          <w:kern w:val="28"/>
        </w:rPr>
        <w:t xml:space="preserve">any conditions arise which interfere, or threaten to interfere with the successful execution of the Works or the accomplishment of the purpose thereof, or </w:t>
      </w:r>
    </w:p>
    <w:p w14:paraId="27979A0D" w14:textId="77777777" w:rsidR="00DE6D04" w:rsidRPr="00DE6D04" w:rsidRDefault="00DE6D04" w:rsidP="00DE6D04">
      <w:pPr>
        <w:widowControl w:val="0"/>
        <w:overflowPunct w:val="0"/>
        <w:adjustRightInd w:val="0"/>
        <w:ind w:left="360"/>
        <w:rPr>
          <w:kern w:val="28"/>
          <w:sz w:val="10"/>
          <w:szCs w:val="10"/>
        </w:rPr>
      </w:pPr>
    </w:p>
    <w:p w14:paraId="7DFDB0D9" w14:textId="77777777" w:rsidR="00DE6D04" w:rsidRPr="00DE6D04" w:rsidRDefault="00DE6D04" w:rsidP="00EE2F5A">
      <w:pPr>
        <w:widowControl w:val="0"/>
        <w:numPr>
          <w:ilvl w:val="0"/>
          <w:numId w:val="55"/>
        </w:numPr>
        <w:overflowPunct w:val="0"/>
        <w:adjustRightInd w:val="0"/>
        <w:ind w:left="720"/>
        <w:jc w:val="left"/>
        <w:rPr>
          <w:kern w:val="28"/>
        </w:rPr>
      </w:pPr>
      <w:r w:rsidRPr="00DE6D04">
        <w:rPr>
          <w:kern w:val="28"/>
        </w:rPr>
        <w:t xml:space="preserve">the Contractor shall have failed, in whole or in part, to perform any of the terms and conditions of this Contract. </w:t>
      </w:r>
    </w:p>
    <w:p w14:paraId="087663A8" w14:textId="77777777" w:rsidR="00DE6D04" w:rsidRPr="00DE6D04" w:rsidRDefault="00DE6D04" w:rsidP="00DE6D04">
      <w:pPr>
        <w:widowControl w:val="0"/>
        <w:overflowPunct w:val="0"/>
        <w:adjustRightInd w:val="0"/>
        <w:ind w:left="720"/>
        <w:rPr>
          <w:kern w:val="28"/>
        </w:rPr>
      </w:pPr>
    </w:p>
    <w:p w14:paraId="40D9CA05" w14:textId="77777777" w:rsidR="00DE6D04" w:rsidRPr="00DE6D04" w:rsidRDefault="00DE6D04" w:rsidP="00DE6D04">
      <w:pPr>
        <w:widowControl w:val="0"/>
        <w:overflowPunct w:val="0"/>
        <w:adjustRightInd w:val="0"/>
        <w:ind w:left="360"/>
        <w:rPr>
          <w:kern w:val="28"/>
        </w:rPr>
      </w:pPr>
      <w:r w:rsidRPr="00DE6D04">
        <w:rPr>
          <w:kern w:val="28"/>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7E27FF2C" w14:textId="77777777" w:rsidR="00DE6D04" w:rsidRPr="00DE6D04" w:rsidRDefault="00DE6D04" w:rsidP="00DE6D04">
      <w:pPr>
        <w:widowControl w:val="0"/>
        <w:overflowPunct w:val="0"/>
        <w:adjustRightInd w:val="0"/>
        <w:ind w:left="360"/>
        <w:rPr>
          <w:kern w:val="28"/>
        </w:rPr>
      </w:pPr>
    </w:p>
    <w:p w14:paraId="5F7547A0" w14:textId="77777777" w:rsidR="00DE6D04" w:rsidRPr="00DE6D04" w:rsidRDefault="00DE6D04" w:rsidP="00DE6D04">
      <w:pPr>
        <w:widowControl w:val="0"/>
        <w:overflowPunct w:val="0"/>
        <w:adjustRightInd w:val="0"/>
        <w:ind w:left="360"/>
        <w:rPr>
          <w:kern w:val="28"/>
        </w:rPr>
      </w:pPr>
      <w:r w:rsidRPr="00DE6D04">
        <w:rPr>
          <w:kern w:val="28"/>
        </w:rPr>
        <w:t xml:space="preserve">The term of this Contract may be extended by the UNDP for a period equal to any period of suspension, </w:t>
      </w:r>
      <w:proofErr w:type="gramStart"/>
      <w:r w:rsidRPr="00DE6D04">
        <w:rPr>
          <w:kern w:val="28"/>
        </w:rPr>
        <w:t>taking into account</w:t>
      </w:r>
      <w:proofErr w:type="gramEnd"/>
      <w:r w:rsidRPr="00DE6D04">
        <w:rPr>
          <w:kern w:val="28"/>
        </w:rPr>
        <w:t xml:space="preserve"> any special conditions which may cause the additional time for completion of the Works to be different from the period of suspension. </w:t>
      </w:r>
    </w:p>
    <w:p w14:paraId="31499CB8" w14:textId="77777777" w:rsidR="00DE6D04" w:rsidRPr="00DE6D04" w:rsidRDefault="00DE6D04" w:rsidP="00DE6D04">
      <w:pPr>
        <w:widowControl w:val="0"/>
        <w:overflowPunct w:val="0"/>
        <w:adjustRightInd w:val="0"/>
        <w:jc w:val="left"/>
        <w:rPr>
          <w:kern w:val="28"/>
        </w:rPr>
      </w:pPr>
    </w:p>
    <w:p w14:paraId="700DFF48"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 TERMINATION BY THE UNDP </w:t>
      </w:r>
    </w:p>
    <w:p w14:paraId="64074F16" w14:textId="77777777" w:rsidR="00DE6D04" w:rsidRPr="00DE6D04" w:rsidRDefault="00DE6D04" w:rsidP="00DE6D04">
      <w:pPr>
        <w:widowControl w:val="0"/>
        <w:overflowPunct w:val="0"/>
        <w:adjustRightInd w:val="0"/>
        <w:rPr>
          <w:kern w:val="28"/>
        </w:rPr>
      </w:pPr>
      <w:r w:rsidRPr="00DE6D04">
        <w:rPr>
          <w:kern w:val="28"/>
        </w:rPr>
        <w:t xml:space="preserve">The UNDP may, notwithstanding any suspension under Clause 67 above, terminate this Contract for cause or convenience in the interest of the UNDP upon not less than fourteen (14) days written notice to the Contractor. </w:t>
      </w:r>
    </w:p>
    <w:p w14:paraId="0771E86C" w14:textId="77777777" w:rsidR="00DE6D04" w:rsidRPr="00DE6D04" w:rsidRDefault="00DE6D04" w:rsidP="00DE6D04">
      <w:pPr>
        <w:widowControl w:val="0"/>
        <w:overflowPunct w:val="0"/>
        <w:adjustRightInd w:val="0"/>
        <w:ind w:left="360"/>
        <w:jc w:val="left"/>
        <w:rPr>
          <w:kern w:val="28"/>
        </w:rPr>
      </w:pPr>
    </w:p>
    <w:p w14:paraId="37EE1A27" w14:textId="77777777" w:rsidR="00DE6D04" w:rsidRPr="00DE6D04" w:rsidRDefault="00DE6D04" w:rsidP="00DE6D04">
      <w:pPr>
        <w:widowControl w:val="0"/>
        <w:overflowPunct w:val="0"/>
        <w:adjustRightInd w:val="0"/>
        <w:ind w:left="360"/>
        <w:jc w:val="left"/>
        <w:rPr>
          <w:kern w:val="28"/>
        </w:rPr>
      </w:pPr>
      <w:r w:rsidRPr="00DE6D04">
        <w:rPr>
          <w:kern w:val="28"/>
        </w:rPr>
        <w:t xml:space="preserve">Upon termination of this Contract: </w:t>
      </w:r>
    </w:p>
    <w:p w14:paraId="446E165F" w14:textId="77777777" w:rsidR="00DE6D04" w:rsidRPr="00DE6D04" w:rsidRDefault="00DE6D04" w:rsidP="00DE6D04">
      <w:pPr>
        <w:widowControl w:val="0"/>
        <w:overflowPunct w:val="0"/>
        <w:adjustRightInd w:val="0"/>
        <w:jc w:val="left"/>
        <w:rPr>
          <w:kern w:val="28"/>
        </w:rPr>
      </w:pPr>
    </w:p>
    <w:p w14:paraId="4E5D09EF" w14:textId="77777777" w:rsidR="00DE6D04" w:rsidRPr="00DE6D04" w:rsidRDefault="00DE6D04" w:rsidP="00EE2F5A">
      <w:pPr>
        <w:widowControl w:val="0"/>
        <w:numPr>
          <w:ilvl w:val="0"/>
          <w:numId w:val="56"/>
        </w:numPr>
        <w:tabs>
          <w:tab w:val="clear" w:pos="360"/>
          <w:tab w:val="num" w:pos="720"/>
        </w:tabs>
        <w:overflowPunct w:val="0"/>
        <w:adjustRightInd w:val="0"/>
        <w:ind w:left="720"/>
        <w:jc w:val="left"/>
        <w:rPr>
          <w:kern w:val="28"/>
        </w:rPr>
      </w:pPr>
      <w:r w:rsidRPr="00DE6D04">
        <w:rPr>
          <w:kern w:val="28"/>
        </w:rPr>
        <w:t xml:space="preserve">The Contractor shall take immediate steps to terminate his performance of the Contract in a prompt and orderly manner and to reduce losses and to keep further expenditures to a minimum, and </w:t>
      </w:r>
    </w:p>
    <w:p w14:paraId="62530457" w14:textId="77777777" w:rsidR="00DE6D04" w:rsidRPr="00DE6D04" w:rsidRDefault="00DE6D04" w:rsidP="00EE2F5A">
      <w:pPr>
        <w:widowControl w:val="0"/>
        <w:numPr>
          <w:ilvl w:val="0"/>
          <w:numId w:val="56"/>
        </w:numPr>
        <w:overflowPunct w:val="0"/>
        <w:adjustRightInd w:val="0"/>
        <w:ind w:left="720"/>
        <w:jc w:val="left"/>
        <w:rPr>
          <w:kern w:val="28"/>
        </w:rPr>
      </w:pPr>
      <w:r w:rsidRPr="00DE6D04">
        <w:rPr>
          <w:kern w:val="28"/>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25DA7ABD" w14:textId="77777777" w:rsidR="00DE6D04" w:rsidRPr="00DE6D04" w:rsidRDefault="00DE6D04" w:rsidP="00DE6D04">
      <w:pPr>
        <w:widowControl w:val="0"/>
        <w:overflowPunct w:val="0"/>
        <w:adjustRightInd w:val="0"/>
        <w:jc w:val="left"/>
        <w:rPr>
          <w:kern w:val="28"/>
        </w:rPr>
      </w:pPr>
    </w:p>
    <w:p w14:paraId="49A3652C"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TERMINATION BY THE CONTRACTOR </w:t>
      </w:r>
    </w:p>
    <w:p w14:paraId="1C6D31E3" w14:textId="77777777" w:rsidR="00DE6D04" w:rsidRPr="00DE6D04" w:rsidRDefault="00DE6D04" w:rsidP="00DE6D04">
      <w:pPr>
        <w:widowControl w:val="0"/>
        <w:overflowPunct w:val="0"/>
        <w:adjustRightInd w:val="0"/>
        <w:rPr>
          <w:kern w:val="28"/>
        </w:rPr>
      </w:pPr>
      <w:r w:rsidRPr="00DE6D04">
        <w:rPr>
          <w:kern w:val="28"/>
        </w:rPr>
        <w:t xml:space="preserve">In the case of any alleged breach by the UNDP of the Contract or in any other situation which the Contractor reasonably considers </w:t>
      </w:r>
      <w:proofErr w:type="gramStart"/>
      <w:r w:rsidRPr="00DE6D04">
        <w:rPr>
          <w:kern w:val="28"/>
        </w:rPr>
        <w:t>to entitle</w:t>
      </w:r>
      <w:proofErr w:type="gramEnd"/>
      <w:r w:rsidRPr="00DE6D04">
        <w:rPr>
          <w:kern w:val="28"/>
        </w:rPr>
        <w:t xml:space="preserv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241F9055" w14:textId="77777777" w:rsidR="00DE6D04" w:rsidRPr="00DE6D04" w:rsidRDefault="00DE6D04" w:rsidP="00DE6D04">
      <w:pPr>
        <w:widowControl w:val="0"/>
        <w:overflowPunct w:val="0"/>
        <w:adjustRightInd w:val="0"/>
        <w:ind w:left="360"/>
        <w:jc w:val="left"/>
        <w:rPr>
          <w:kern w:val="28"/>
        </w:rPr>
      </w:pPr>
    </w:p>
    <w:p w14:paraId="69F0CF90" w14:textId="77777777" w:rsidR="00DE6D04" w:rsidRPr="00DE6D04" w:rsidRDefault="00DE6D04" w:rsidP="00DE6D04">
      <w:pPr>
        <w:widowControl w:val="0"/>
        <w:overflowPunct w:val="0"/>
        <w:adjustRightInd w:val="0"/>
        <w:spacing w:after="120"/>
        <w:rPr>
          <w:kern w:val="28"/>
        </w:rPr>
      </w:pPr>
      <w:r w:rsidRPr="00DE6D04">
        <w:rPr>
          <w:kern w:val="28"/>
        </w:rPr>
        <w:t xml:space="preserve">Upon termination of this Contract under this Clause the provisions of sub-paragraph (b) of Clause 68 hereof shall apply. </w:t>
      </w:r>
    </w:p>
    <w:p w14:paraId="5657BA7A"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RIGHTS AND REMEDIES OF THE UNDP </w:t>
      </w:r>
    </w:p>
    <w:p w14:paraId="7E99BB20" w14:textId="77777777" w:rsidR="00DE6D04" w:rsidRPr="00DE6D04" w:rsidRDefault="00DE6D04" w:rsidP="00DE6D04">
      <w:pPr>
        <w:widowControl w:val="0"/>
        <w:overflowPunct w:val="0"/>
        <w:adjustRightInd w:val="0"/>
        <w:rPr>
          <w:kern w:val="28"/>
        </w:rPr>
      </w:pPr>
      <w:r w:rsidRPr="00DE6D04">
        <w:rPr>
          <w:kern w:val="28"/>
        </w:rPr>
        <w:t xml:space="preserve">Nothing in or relating to this Contract shall be deemed to prejudice or constitute a waiver of any other rights or remedies of the UNDP. </w:t>
      </w:r>
    </w:p>
    <w:p w14:paraId="6AACAE89" w14:textId="77777777" w:rsidR="00DE6D04" w:rsidRPr="00DE6D04" w:rsidRDefault="00DE6D04" w:rsidP="00DE6D04">
      <w:pPr>
        <w:widowControl w:val="0"/>
        <w:overflowPunct w:val="0"/>
        <w:adjustRightInd w:val="0"/>
        <w:rPr>
          <w:kern w:val="28"/>
        </w:rPr>
      </w:pPr>
    </w:p>
    <w:p w14:paraId="7DB0BDF8" w14:textId="77777777" w:rsidR="00DE6D04" w:rsidRPr="00DE6D04" w:rsidRDefault="00DE6D04" w:rsidP="00DE6D04">
      <w:pPr>
        <w:widowControl w:val="0"/>
        <w:overflowPunct w:val="0"/>
        <w:adjustRightInd w:val="0"/>
        <w:rPr>
          <w:kern w:val="28"/>
        </w:rPr>
      </w:pPr>
      <w:r w:rsidRPr="00DE6D04">
        <w:rPr>
          <w:kern w:val="28"/>
        </w:rPr>
        <w:lastRenderedPageBreak/>
        <w:t xml:space="preserve">The UNDP shall not be liable for any consequences of, or claim based upon, any act or omission on the part of the Government. </w:t>
      </w:r>
    </w:p>
    <w:p w14:paraId="0074CB22" w14:textId="77777777" w:rsidR="00DE6D04" w:rsidRPr="00DE6D04" w:rsidRDefault="00DE6D04" w:rsidP="00DE6D04">
      <w:pPr>
        <w:widowControl w:val="0"/>
        <w:overflowPunct w:val="0"/>
        <w:adjustRightInd w:val="0"/>
        <w:jc w:val="left"/>
        <w:rPr>
          <w:kern w:val="28"/>
        </w:rPr>
      </w:pPr>
    </w:p>
    <w:p w14:paraId="1BA18A88"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SETTLEMENT OF DISPUTES </w:t>
      </w:r>
    </w:p>
    <w:p w14:paraId="1F4C3935" w14:textId="77777777" w:rsidR="00DE6D04" w:rsidRPr="00DE6D04" w:rsidRDefault="00DE6D04" w:rsidP="00DE6D04">
      <w:pPr>
        <w:widowControl w:val="0"/>
        <w:overflowPunct w:val="0"/>
        <w:adjustRightInd w:val="0"/>
        <w:rPr>
          <w:kern w:val="28"/>
        </w:rPr>
      </w:pPr>
      <w:r w:rsidRPr="00DE6D04">
        <w:rPr>
          <w:kern w:val="28"/>
        </w:rPr>
        <w:t xml:space="preserve">In the case of any claim, controversy or dispute arising out of, or in connection with this Contract or any breach thereof, the following procedure for resolution of such claim, controversy or dispute shall apply. </w:t>
      </w:r>
    </w:p>
    <w:p w14:paraId="4A3B7544" w14:textId="77777777" w:rsidR="00DE6D04" w:rsidRPr="00DE6D04" w:rsidRDefault="00DE6D04" w:rsidP="00DE6D04">
      <w:pPr>
        <w:widowControl w:val="0"/>
        <w:overflowPunct w:val="0"/>
        <w:adjustRightInd w:val="0"/>
        <w:jc w:val="left"/>
        <w:rPr>
          <w:kern w:val="28"/>
        </w:rPr>
      </w:pPr>
    </w:p>
    <w:p w14:paraId="660E8D14" w14:textId="77777777" w:rsidR="00DE6D04" w:rsidRPr="00DE6D04" w:rsidRDefault="00DE6D04" w:rsidP="00EE2F5A">
      <w:pPr>
        <w:keepNext/>
        <w:widowControl w:val="0"/>
        <w:numPr>
          <w:ilvl w:val="0"/>
          <w:numId w:val="57"/>
        </w:numPr>
        <w:overflowPunct w:val="0"/>
        <w:adjustRightInd w:val="0"/>
        <w:jc w:val="left"/>
        <w:outlineLvl w:val="1"/>
        <w:rPr>
          <w:b/>
          <w:bCs/>
          <w:iCs/>
          <w:caps/>
          <w:noProof/>
          <w:kern w:val="28"/>
        </w:rPr>
      </w:pPr>
      <w:r w:rsidRPr="00DE6D04">
        <w:rPr>
          <w:b/>
          <w:bCs/>
          <w:iCs/>
          <w:caps/>
          <w:noProof/>
          <w:kern w:val="28"/>
        </w:rPr>
        <w:t xml:space="preserve">Notification </w:t>
      </w:r>
    </w:p>
    <w:p w14:paraId="5747127A" w14:textId="77777777" w:rsidR="00DE6D04" w:rsidRPr="00DE6D04" w:rsidRDefault="00DE6D04" w:rsidP="00DE6D04">
      <w:pPr>
        <w:widowControl w:val="0"/>
        <w:overflowPunct w:val="0"/>
        <w:adjustRightInd w:val="0"/>
        <w:spacing w:after="120"/>
        <w:ind w:left="360"/>
        <w:rPr>
          <w:kern w:val="28"/>
        </w:rPr>
      </w:pPr>
      <w:r w:rsidRPr="00DE6D04">
        <w:rPr>
          <w:kern w:val="28"/>
        </w:rPr>
        <w:t xml:space="preserve">The aggrieved party shall immediately notify the other party in writing of the nature of the alleged claim, controversy or dispute, not later than seven (7) days from awareness of the existence thereof. </w:t>
      </w:r>
    </w:p>
    <w:p w14:paraId="5C9CC6D5" w14:textId="77777777" w:rsidR="00DE6D04" w:rsidRPr="00DE6D04" w:rsidRDefault="00DE6D04" w:rsidP="00DE6D04">
      <w:pPr>
        <w:widowControl w:val="0"/>
        <w:overflowPunct w:val="0"/>
        <w:adjustRightInd w:val="0"/>
        <w:jc w:val="left"/>
        <w:rPr>
          <w:kern w:val="28"/>
        </w:rPr>
      </w:pPr>
    </w:p>
    <w:p w14:paraId="0584C488" w14:textId="77777777" w:rsidR="00DE6D04" w:rsidRPr="00DE6D04" w:rsidRDefault="00DE6D04" w:rsidP="00EE2F5A">
      <w:pPr>
        <w:keepNext/>
        <w:widowControl w:val="0"/>
        <w:numPr>
          <w:ilvl w:val="0"/>
          <w:numId w:val="57"/>
        </w:numPr>
        <w:overflowPunct w:val="0"/>
        <w:adjustRightInd w:val="0"/>
        <w:jc w:val="left"/>
        <w:outlineLvl w:val="1"/>
        <w:rPr>
          <w:b/>
          <w:bCs/>
          <w:iCs/>
          <w:caps/>
          <w:noProof/>
          <w:kern w:val="28"/>
        </w:rPr>
      </w:pPr>
      <w:r w:rsidRPr="00DE6D04">
        <w:rPr>
          <w:b/>
          <w:bCs/>
          <w:iCs/>
          <w:caps/>
          <w:noProof/>
          <w:kern w:val="28"/>
        </w:rPr>
        <w:t xml:space="preserve">Consultation </w:t>
      </w:r>
    </w:p>
    <w:p w14:paraId="51743F24" w14:textId="77777777" w:rsidR="00DE6D04" w:rsidRPr="00DE6D04" w:rsidRDefault="00DE6D04" w:rsidP="00DE6D04">
      <w:pPr>
        <w:widowControl w:val="0"/>
        <w:overflowPunct w:val="0"/>
        <w:adjustRightInd w:val="0"/>
        <w:spacing w:after="120"/>
        <w:ind w:left="360"/>
        <w:rPr>
          <w:kern w:val="28"/>
        </w:rPr>
      </w:pPr>
      <w:r w:rsidRPr="00DE6D04">
        <w:rPr>
          <w:kern w:val="28"/>
        </w:rPr>
        <w:t xml:space="preserve">On receipt of the notification provided above, the representatives of the Parties shall start consultations with a view to reaching an amicable resolution of the claim, controversy or dispute without causing interruption of the Works. </w:t>
      </w:r>
    </w:p>
    <w:p w14:paraId="73A72895" w14:textId="77777777" w:rsidR="00DE6D04" w:rsidRPr="00DE6D04" w:rsidRDefault="00DE6D04" w:rsidP="00DE6D04">
      <w:pPr>
        <w:widowControl w:val="0"/>
        <w:overflowPunct w:val="0"/>
        <w:adjustRightInd w:val="0"/>
        <w:rPr>
          <w:kern w:val="28"/>
        </w:rPr>
      </w:pPr>
    </w:p>
    <w:p w14:paraId="6ECCDA88" w14:textId="77777777" w:rsidR="00DE6D04" w:rsidRPr="00DE6D04" w:rsidRDefault="00DE6D04" w:rsidP="00EE2F5A">
      <w:pPr>
        <w:keepNext/>
        <w:widowControl w:val="0"/>
        <w:numPr>
          <w:ilvl w:val="0"/>
          <w:numId w:val="57"/>
        </w:numPr>
        <w:overflowPunct w:val="0"/>
        <w:adjustRightInd w:val="0"/>
        <w:jc w:val="left"/>
        <w:outlineLvl w:val="1"/>
        <w:rPr>
          <w:b/>
          <w:bCs/>
          <w:iCs/>
          <w:caps/>
          <w:noProof/>
          <w:kern w:val="28"/>
        </w:rPr>
      </w:pPr>
      <w:r w:rsidRPr="00DE6D04">
        <w:rPr>
          <w:b/>
          <w:bCs/>
          <w:iCs/>
          <w:caps/>
          <w:noProof/>
          <w:kern w:val="28"/>
        </w:rPr>
        <w:t xml:space="preserve">Conciliation </w:t>
      </w:r>
    </w:p>
    <w:p w14:paraId="43E87DBB" w14:textId="77777777" w:rsidR="00DE6D04" w:rsidRPr="00DE6D04" w:rsidRDefault="00DE6D04" w:rsidP="00DE6D04">
      <w:pPr>
        <w:widowControl w:val="0"/>
        <w:overflowPunct w:val="0"/>
        <w:adjustRightInd w:val="0"/>
        <w:spacing w:after="120"/>
        <w:ind w:left="360"/>
        <w:rPr>
          <w:kern w:val="28"/>
        </w:rPr>
      </w:pPr>
      <w:r w:rsidRPr="00DE6D04">
        <w:rPr>
          <w:kern w:val="28"/>
        </w:rPr>
        <w:t xml:space="preserve">Where the representatives of the Parties are unable to reach such an amicable settlement, either party may request the submission of the matter to conciliation in accordance with the UNCITRAL Rules of Conciliation then obtaining. </w:t>
      </w:r>
    </w:p>
    <w:p w14:paraId="492C3F2E" w14:textId="77777777" w:rsidR="00DE6D04" w:rsidRPr="00DE6D04" w:rsidRDefault="00DE6D04" w:rsidP="00DE6D04">
      <w:pPr>
        <w:widowControl w:val="0"/>
        <w:overflowPunct w:val="0"/>
        <w:adjustRightInd w:val="0"/>
        <w:rPr>
          <w:kern w:val="28"/>
        </w:rPr>
      </w:pPr>
    </w:p>
    <w:p w14:paraId="4180B628" w14:textId="77777777" w:rsidR="00DE6D04" w:rsidRPr="00DE6D04" w:rsidRDefault="00DE6D04" w:rsidP="00EE2F5A">
      <w:pPr>
        <w:keepNext/>
        <w:widowControl w:val="0"/>
        <w:numPr>
          <w:ilvl w:val="0"/>
          <w:numId w:val="57"/>
        </w:numPr>
        <w:overflowPunct w:val="0"/>
        <w:adjustRightInd w:val="0"/>
        <w:jc w:val="left"/>
        <w:outlineLvl w:val="1"/>
        <w:rPr>
          <w:b/>
          <w:bCs/>
          <w:iCs/>
          <w:caps/>
          <w:noProof/>
          <w:kern w:val="28"/>
        </w:rPr>
      </w:pPr>
      <w:r w:rsidRPr="00DE6D04">
        <w:rPr>
          <w:b/>
          <w:bCs/>
          <w:iCs/>
          <w:caps/>
          <w:noProof/>
          <w:kern w:val="28"/>
        </w:rPr>
        <w:t xml:space="preserve">Arbitration </w:t>
      </w:r>
    </w:p>
    <w:p w14:paraId="01D8EC56" w14:textId="77777777" w:rsidR="00DE6D04" w:rsidRPr="00DE6D04" w:rsidRDefault="00DE6D04" w:rsidP="00DE6D04">
      <w:pPr>
        <w:widowControl w:val="0"/>
        <w:overflowPunct w:val="0"/>
        <w:adjustRightInd w:val="0"/>
        <w:spacing w:after="120"/>
        <w:ind w:left="360"/>
        <w:rPr>
          <w:kern w:val="28"/>
        </w:rPr>
      </w:pPr>
      <w:r w:rsidRPr="00DE6D04">
        <w:rPr>
          <w:kern w:val="28"/>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79EF3D83" w14:textId="77777777" w:rsidR="00DE6D04" w:rsidRPr="00DE6D04" w:rsidRDefault="00DE6D04" w:rsidP="00DE6D04">
      <w:pPr>
        <w:widowControl w:val="0"/>
        <w:overflowPunct w:val="0"/>
        <w:adjustRightInd w:val="0"/>
        <w:jc w:val="left"/>
        <w:rPr>
          <w:kern w:val="28"/>
        </w:rPr>
      </w:pPr>
    </w:p>
    <w:p w14:paraId="6A17B31D" w14:textId="77777777" w:rsidR="00DE6D04" w:rsidRPr="00DE6D04" w:rsidRDefault="00DE6D04" w:rsidP="00EE2F5A">
      <w:pPr>
        <w:keepNext/>
        <w:widowControl w:val="0"/>
        <w:numPr>
          <w:ilvl w:val="0"/>
          <w:numId w:val="49"/>
        </w:numPr>
        <w:overflowPunct w:val="0"/>
        <w:adjustRightInd w:val="0"/>
        <w:jc w:val="left"/>
        <w:outlineLvl w:val="1"/>
        <w:rPr>
          <w:b/>
          <w:bCs/>
          <w:iCs/>
          <w:caps/>
          <w:noProof/>
          <w:kern w:val="28"/>
        </w:rPr>
      </w:pPr>
      <w:r w:rsidRPr="00DE6D04">
        <w:rPr>
          <w:b/>
          <w:bCs/>
          <w:iCs/>
          <w:caps/>
          <w:noProof/>
          <w:kern w:val="28"/>
        </w:rPr>
        <w:t xml:space="preserve">PRIVILEGES AND IMMUNITIES </w:t>
      </w:r>
    </w:p>
    <w:p w14:paraId="2A3F5F4A" w14:textId="77777777" w:rsidR="00DE6D04" w:rsidRPr="00DE6D04" w:rsidRDefault="00DE6D04" w:rsidP="00DE6D04">
      <w:pPr>
        <w:widowControl w:val="0"/>
        <w:overflowPunct w:val="0"/>
        <w:adjustRightInd w:val="0"/>
        <w:spacing w:after="120"/>
        <w:rPr>
          <w:b/>
          <w:i/>
          <w:caps/>
          <w:color w:val="000000"/>
          <w:u w:val="single"/>
        </w:rPr>
      </w:pPr>
      <w:r w:rsidRPr="00DE6D04">
        <w:rPr>
          <w:kern w:val="28"/>
        </w:rPr>
        <w:t>Nothing in or relating to this Contract shall be deemed a waiver of any of the privileges and immunities of the United Nations of which the UNDP is an integral part.</w:t>
      </w:r>
    </w:p>
    <w:p w14:paraId="5C37681B" w14:textId="77777777" w:rsidR="00DE6D04" w:rsidRPr="00DE6D04" w:rsidRDefault="00DE6D04" w:rsidP="00DE6D04">
      <w:pPr>
        <w:jc w:val="right"/>
        <w:rPr>
          <w:b/>
          <w:i/>
          <w:caps/>
          <w:color w:val="000000"/>
          <w:u w:val="single"/>
        </w:rPr>
      </w:pPr>
    </w:p>
    <w:p w14:paraId="54A1C5EC" w14:textId="77777777" w:rsidR="00DE6D04" w:rsidRDefault="00DE6D04" w:rsidP="00DE6D04">
      <w:pPr>
        <w:jc w:val="left"/>
        <w:rPr>
          <w:b/>
          <w:i/>
          <w:caps/>
          <w:color w:val="000000"/>
          <w:u w:val="single"/>
        </w:rPr>
      </w:pPr>
    </w:p>
    <w:p w14:paraId="5D32E113" w14:textId="77777777" w:rsidR="00DE6D04" w:rsidRDefault="00DE6D04" w:rsidP="00DE6D04">
      <w:pPr>
        <w:jc w:val="left"/>
        <w:rPr>
          <w:b/>
          <w:i/>
          <w:caps/>
          <w:color w:val="000000"/>
          <w:u w:val="single"/>
        </w:rPr>
      </w:pPr>
    </w:p>
    <w:p w14:paraId="03F176CA" w14:textId="77777777" w:rsidR="00DE6D04" w:rsidRDefault="00DE6D04" w:rsidP="00DE6D04">
      <w:pPr>
        <w:jc w:val="left"/>
        <w:rPr>
          <w:b/>
          <w:i/>
          <w:caps/>
          <w:color w:val="000000"/>
          <w:u w:val="single"/>
        </w:rPr>
      </w:pPr>
    </w:p>
    <w:p w14:paraId="6166D189" w14:textId="77777777" w:rsidR="00DE6D04" w:rsidRDefault="00DE6D04" w:rsidP="00DE6D04">
      <w:pPr>
        <w:jc w:val="left"/>
        <w:rPr>
          <w:b/>
          <w:i/>
          <w:caps/>
          <w:color w:val="000000"/>
          <w:u w:val="single"/>
        </w:rPr>
      </w:pPr>
    </w:p>
    <w:p w14:paraId="408170C7" w14:textId="77777777" w:rsidR="00DE6D04" w:rsidRDefault="00DE6D04" w:rsidP="00DE6D04">
      <w:pPr>
        <w:jc w:val="left"/>
        <w:rPr>
          <w:b/>
          <w:i/>
          <w:caps/>
          <w:color w:val="000000"/>
          <w:u w:val="single"/>
        </w:rPr>
      </w:pPr>
    </w:p>
    <w:p w14:paraId="40D04D5F" w14:textId="77777777" w:rsidR="00811384" w:rsidRDefault="00811384" w:rsidP="00DE6D04">
      <w:pPr>
        <w:jc w:val="left"/>
        <w:rPr>
          <w:b/>
          <w:i/>
          <w:caps/>
          <w:color w:val="000000"/>
          <w:u w:val="single"/>
        </w:rPr>
      </w:pPr>
    </w:p>
    <w:p w14:paraId="12350F81" w14:textId="77777777" w:rsidR="00811384" w:rsidRDefault="00811384" w:rsidP="00DE6D04">
      <w:pPr>
        <w:jc w:val="left"/>
        <w:rPr>
          <w:b/>
          <w:i/>
          <w:caps/>
          <w:color w:val="000000"/>
          <w:u w:val="single"/>
        </w:rPr>
      </w:pPr>
    </w:p>
    <w:p w14:paraId="18A0811C" w14:textId="77777777" w:rsidR="00811384" w:rsidRDefault="00811384" w:rsidP="00DE6D04">
      <w:pPr>
        <w:jc w:val="left"/>
        <w:rPr>
          <w:b/>
          <w:i/>
          <w:caps/>
          <w:color w:val="000000"/>
          <w:u w:val="single"/>
        </w:rPr>
      </w:pPr>
    </w:p>
    <w:p w14:paraId="6085E051" w14:textId="77777777" w:rsidR="00811384" w:rsidRDefault="00811384" w:rsidP="00DE6D04">
      <w:pPr>
        <w:jc w:val="left"/>
        <w:rPr>
          <w:b/>
          <w:i/>
          <w:caps/>
          <w:color w:val="000000"/>
          <w:u w:val="single"/>
        </w:rPr>
      </w:pPr>
    </w:p>
    <w:p w14:paraId="0AFB78C4" w14:textId="77777777" w:rsidR="00811384" w:rsidRDefault="00811384" w:rsidP="00DE6D04">
      <w:pPr>
        <w:jc w:val="left"/>
        <w:rPr>
          <w:b/>
          <w:i/>
          <w:caps/>
          <w:color w:val="000000"/>
          <w:u w:val="single"/>
        </w:rPr>
      </w:pPr>
    </w:p>
    <w:p w14:paraId="6C54BBE9" w14:textId="77777777" w:rsidR="00811384" w:rsidRDefault="00811384" w:rsidP="00DE6D04">
      <w:pPr>
        <w:jc w:val="left"/>
        <w:rPr>
          <w:b/>
          <w:i/>
          <w:caps/>
          <w:color w:val="000000"/>
          <w:u w:val="single"/>
        </w:rPr>
      </w:pPr>
    </w:p>
    <w:p w14:paraId="09B9C924" w14:textId="77777777" w:rsidR="00811384" w:rsidRDefault="00811384" w:rsidP="00DE6D04">
      <w:pPr>
        <w:jc w:val="left"/>
        <w:rPr>
          <w:b/>
          <w:i/>
          <w:caps/>
          <w:color w:val="000000"/>
          <w:u w:val="single"/>
        </w:rPr>
      </w:pPr>
    </w:p>
    <w:p w14:paraId="37662858" w14:textId="77777777" w:rsidR="00811384" w:rsidRDefault="00811384" w:rsidP="00DE6D04">
      <w:pPr>
        <w:jc w:val="left"/>
        <w:rPr>
          <w:b/>
          <w:i/>
          <w:caps/>
          <w:color w:val="000000"/>
          <w:u w:val="single"/>
        </w:rPr>
      </w:pPr>
    </w:p>
    <w:p w14:paraId="65268FA2" w14:textId="77777777" w:rsidR="00811384" w:rsidRDefault="00811384" w:rsidP="00DE6D04">
      <w:pPr>
        <w:jc w:val="left"/>
        <w:rPr>
          <w:b/>
          <w:i/>
          <w:caps/>
          <w:color w:val="000000"/>
          <w:u w:val="single"/>
        </w:rPr>
      </w:pPr>
    </w:p>
    <w:p w14:paraId="136127A0" w14:textId="77777777" w:rsidR="00811384" w:rsidRDefault="00811384" w:rsidP="00DE6D04">
      <w:pPr>
        <w:jc w:val="left"/>
        <w:rPr>
          <w:b/>
          <w:i/>
          <w:caps/>
          <w:color w:val="000000"/>
          <w:u w:val="single"/>
        </w:rPr>
      </w:pPr>
    </w:p>
    <w:p w14:paraId="1139DC93" w14:textId="77777777" w:rsidR="000312ED" w:rsidRDefault="000312ED" w:rsidP="00DE6D04">
      <w:pPr>
        <w:jc w:val="left"/>
        <w:rPr>
          <w:b/>
          <w:i/>
          <w:caps/>
          <w:color w:val="000000"/>
          <w:u w:val="single"/>
        </w:rPr>
      </w:pPr>
    </w:p>
    <w:p w14:paraId="73CFB6C3" w14:textId="77777777" w:rsidR="000312ED" w:rsidRDefault="000312ED" w:rsidP="00DE6D04">
      <w:pPr>
        <w:jc w:val="left"/>
        <w:rPr>
          <w:b/>
          <w:i/>
          <w:caps/>
          <w:color w:val="000000"/>
          <w:u w:val="single"/>
        </w:rPr>
      </w:pPr>
    </w:p>
    <w:p w14:paraId="02A33BFF" w14:textId="77777777" w:rsidR="000312ED" w:rsidRDefault="000312ED" w:rsidP="00DE6D04">
      <w:pPr>
        <w:jc w:val="left"/>
        <w:rPr>
          <w:b/>
          <w:i/>
          <w:caps/>
          <w:color w:val="000000"/>
          <w:u w:val="single"/>
        </w:rPr>
      </w:pPr>
    </w:p>
    <w:p w14:paraId="4B416181" w14:textId="77777777" w:rsidR="00DE6D04" w:rsidRDefault="00DE6D04" w:rsidP="00DE6D04">
      <w:pPr>
        <w:jc w:val="left"/>
        <w:rPr>
          <w:b/>
          <w:i/>
          <w:caps/>
          <w:color w:val="000000"/>
          <w:u w:val="single"/>
        </w:rPr>
      </w:pPr>
    </w:p>
    <w:p w14:paraId="264670BA" w14:textId="77777777" w:rsidR="00DE6D04" w:rsidRPr="00DE6D04" w:rsidRDefault="00DE6D04" w:rsidP="00DE6D04">
      <w:pPr>
        <w:jc w:val="left"/>
        <w:rPr>
          <w:b/>
          <w:i/>
          <w:caps/>
          <w:color w:val="000000"/>
          <w:u w:val="single"/>
        </w:rPr>
      </w:pPr>
    </w:p>
    <w:p w14:paraId="775F5866" w14:textId="77777777" w:rsidR="00DE6D04" w:rsidRPr="00DE6D04" w:rsidRDefault="00DE6D04" w:rsidP="00DE6D04">
      <w:pPr>
        <w:jc w:val="right"/>
        <w:rPr>
          <w:rFonts w:asciiTheme="minorHAnsi" w:hAnsiTheme="minorHAnsi"/>
          <w:b/>
          <w:sz w:val="24"/>
        </w:rPr>
      </w:pPr>
      <w:r w:rsidRPr="00DE6D04">
        <w:rPr>
          <w:rFonts w:asciiTheme="minorHAnsi" w:hAnsiTheme="minorHAnsi"/>
          <w:b/>
          <w:sz w:val="24"/>
        </w:rPr>
        <w:t>Annex V</w:t>
      </w:r>
    </w:p>
    <w:p w14:paraId="1FCF302D" w14:textId="77777777" w:rsidR="00DE6D04" w:rsidRPr="00DE6D04" w:rsidRDefault="00DE6D04" w:rsidP="00DE6D04">
      <w:pPr>
        <w:pBdr>
          <w:bottom w:val="single" w:sz="4" w:space="1" w:color="auto"/>
        </w:pBdr>
        <w:spacing w:beforeLines="1" w:before="2"/>
        <w:jc w:val="center"/>
        <w:rPr>
          <w:rFonts w:asciiTheme="minorHAnsi" w:hAnsiTheme="minorHAnsi" w:cstheme="minorHAnsi"/>
          <w:b/>
          <w:sz w:val="32"/>
          <w:szCs w:val="24"/>
        </w:rPr>
      </w:pPr>
    </w:p>
    <w:p w14:paraId="6A77F035" w14:textId="77777777" w:rsidR="00DE6D04" w:rsidRPr="00DE6D04" w:rsidRDefault="00DE6D04" w:rsidP="00DE6D04">
      <w:pPr>
        <w:pBdr>
          <w:bottom w:val="single" w:sz="4" w:space="1" w:color="auto"/>
        </w:pBdr>
        <w:spacing w:beforeLines="1" w:before="2"/>
        <w:jc w:val="center"/>
        <w:rPr>
          <w:rFonts w:asciiTheme="minorHAnsi" w:hAnsiTheme="minorHAnsi" w:cstheme="minorHAnsi"/>
          <w:b/>
          <w:sz w:val="32"/>
          <w:szCs w:val="24"/>
        </w:rPr>
      </w:pPr>
      <w:r w:rsidRPr="00DE6D04">
        <w:rPr>
          <w:rFonts w:asciiTheme="minorHAnsi" w:hAnsiTheme="minorHAnsi" w:cstheme="minorHAnsi"/>
          <w:b/>
          <w:sz w:val="32"/>
          <w:szCs w:val="24"/>
        </w:rPr>
        <w:t>PERFORMANCE SECURITY</w:t>
      </w:r>
    </w:p>
    <w:p w14:paraId="1647147F" w14:textId="77777777" w:rsidR="00DE6D04" w:rsidRPr="00DE6D04" w:rsidRDefault="00DE6D04" w:rsidP="00DE6D04">
      <w:pPr>
        <w:pBdr>
          <w:bottom w:val="single" w:sz="4" w:space="1" w:color="auto"/>
        </w:pBdr>
        <w:spacing w:beforeLines="1" w:before="2"/>
        <w:jc w:val="center"/>
        <w:rPr>
          <w:rFonts w:asciiTheme="minorHAnsi" w:hAnsiTheme="minorHAnsi" w:cstheme="minorHAnsi"/>
          <w:b/>
          <w:i/>
          <w:color w:val="FF0000"/>
          <w:sz w:val="28"/>
          <w:szCs w:val="28"/>
        </w:rPr>
      </w:pPr>
    </w:p>
    <w:p w14:paraId="3FEA0D8D" w14:textId="77777777" w:rsidR="00DE6D04" w:rsidRPr="00DE6D04" w:rsidRDefault="00DE6D04" w:rsidP="00DE6D04">
      <w:pPr>
        <w:pBdr>
          <w:bottom w:val="single" w:sz="4" w:space="1" w:color="auto"/>
        </w:pBdr>
        <w:spacing w:beforeLines="1" w:before="2"/>
        <w:jc w:val="center"/>
        <w:rPr>
          <w:rFonts w:asciiTheme="minorHAnsi" w:hAnsiTheme="minorHAnsi" w:cstheme="minorHAnsi"/>
          <w:b/>
          <w:i/>
          <w:color w:val="FF0000"/>
          <w:sz w:val="28"/>
          <w:szCs w:val="28"/>
        </w:rPr>
      </w:pPr>
      <w:r w:rsidRPr="00DE6D04">
        <w:rPr>
          <w:rFonts w:asciiTheme="minorHAnsi" w:hAnsiTheme="minorHAnsi" w:cstheme="minorHAnsi"/>
          <w:b/>
          <w:i/>
          <w:color w:val="FF0000"/>
          <w:sz w:val="28"/>
          <w:szCs w:val="28"/>
        </w:rPr>
        <w:t>(This must be finalized using the official letterhead of the Issuing Bank. Except for indicated fields, no changes may be made on this template)</w:t>
      </w:r>
    </w:p>
    <w:p w14:paraId="1116A3A8" w14:textId="77777777" w:rsidR="00DE6D04" w:rsidRPr="00DE6D04" w:rsidRDefault="00DE6D04" w:rsidP="00DE6D04">
      <w:pPr>
        <w:pBdr>
          <w:bottom w:val="single" w:sz="4" w:space="1" w:color="auto"/>
        </w:pBdr>
        <w:spacing w:beforeLines="1" w:before="2"/>
        <w:jc w:val="center"/>
        <w:rPr>
          <w:rFonts w:asciiTheme="minorHAnsi" w:hAnsiTheme="minorHAnsi" w:cstheme="minorHAnsi"/>
          <w:b/>
          <w:i/>
          <w:color w:val="FF0000"/>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DE6D04" w:rsidRPr="00DE6D04" w14:paraId="14B781F4" w14:textId="77777777" w:rsidTr="00DD4FAD">
        <w:tc>
          <w:tcPr>
            <w:tcW w:w="1368" w:type="dxa"/>
            <w:tcBorders>
              <w:top w:val="nil"/>
              <w:left w:val="nil"/>
              <w:bottom w:val="nil"/>
              <w:right w:val="nil"/>
            </w:tcBorders>
          </w:tcPr>
          <w:p w14:paraId="2C9117CF" w14:textId="77777777" w:rsidR="00DE6D04" w:rsidRPr="00DE6D04" w:rsidRDefault="00DE6D04" w:rsidP="00DE6D04">
            <w:pPr>
              <w:jc w:val="left"/>
              <w:rPr>
                <w:rFonts w:asciiTheme="minorHAnsi" w:hAnsiTheme="minorHAnsi" w:cstheme="minorHAnsi"/>
                <w:sz w:val="20"/>
                <w:szCs w:val="20"/>
              </w:rPr>
            </w:pPr>
          </w:p>
        </w:tc>
        <w:tc>
          <w:tcPr>
            <w:tcW w:w="6300" w:type="dxa"/>
            <w:tcBorders>
              <w:top w:val="nil"/>
              <w:left w:val="nil"/>
              <w:bottom w:val="nil"/>
              <w:right w:val="nil"/>
            </w:tcBorders>
          </w:tcPr>
          <w:p w14:paraId="554B2761" w14:textId="77777777" w:rsidR="00DE6D04" w:rsidRPr="00DE6D04" w:rsidRDefault="00DE6D04" w:rsidP="00DE6D04">
            <w:pPr>
              <w:keepNext/>
              <w:jc w:val="center"/>
              <w:outlineLvl w:val="0"/>
              <w:rPr>
                <w:rFonts w:asciiTheme="minorHAnsi" w:hAnsiTheme="minorHAnsi" w:cstheme="minorHAnsi"/>
                <w:b/>
                <w:sz w:val="28"/>
                <w:szCs w:val="20"/>
              </w:rPr>
            </w:pPr>
          </w:p>
        </w:tc>
        <w:tc>
          <w:tcPr>
            <w:tcW w:w="2250" w:type="dxa"/>
            <w:tcBorders>
              <w:top w:val="nil"/>
              <w:left w:val="nil"/>
              <w:bottom w:val="nil"/>
              <w:right w:val="nil"/>
            </w:tcBorders>
          </w:tcPr>
          <w:p w14:paraId="3F32A382" w14:textId="77777777" w:rsidR="00DE6D04" w:rsidRPr="00DE6D04" w:rsidRDefault="00DE6D04" w:rsidP="00DE6D04">
            <w:pPr>
              <w:jc w:val="left"/>
              <w:rPr>
                <w:rFonts w:asciiTheme="minorHAnsi" w:hAnsiTheme="minorHAnsi" w:cstheme="minorHAnsi"/>
                <w:sz w:val="20"/>
                <w:szCs w:val="20"/>
              </w:rPr>
            </w:pPr>
          </w:p>
        </w:tc>
      </w:tr>
    </w:tbl>
    <w:p w14:paraId="5F012B4E" w14:textId="77777777" w:rsidR="00DE6D04" w:rsidRPr="00DE6D04" w:rsidRDefault="00DE6D04" w:rsidP="00DE6D04">
      <w:pPr>
        <w:jc w:val="left"/>
        <w:rPr>
          <w:rFonts w:asciiTheme="minorHAnsi" w:hAnsiTheme="minorHAnsi" w:cstheme="minorHAnsi"/>
          <w:snapToGrid w:val="0"/>
          <w:sz w:val="20"/>
          <w:szCs w:val="20"/>
        </w:rPr>
      </w:pPr>
      <w:r w:rsidRPr="00DE6D04">
        <w:rPr>
          <w:rFonts w:asciiTheme="minorHAnsi" w:hAnsiTheme="minorHAnsi" w:cstheme="minorHAnsi"/>
          <w:snapToGrid w:val="0"/>
          <w:sz w:val="20"/>
          <w:szCs w:val="20"/>
        </w:rPr>
        <w:t>To:</w:t>
      </w:r>
      <w:r w:rsidRPr="00DE6D04">
        <w:rPr>
          <w:rFonts w:asciiTheme="minorHAnsi" w:hAnsiTheme="minorHAnsi" w:cstheme="minorHAnsi"/>
          <w:snapToGrid w:val="0"/>
          <w:sz w:val="20"/>
          <w:szCs w:val="20"/>
        </w:rPr>
        <w:tab/>
        <w:t>UNDP</w:t>
      </w:r>
    </w:p>
    <w:p w14:paraId="4AE73BFB" w14:textId="77777777" w:rsidR="00DE6D04" w:rsidRPr="00DE6D04" w:rsidRDefault="00DE6D04" w:rsidP="00DE6D04">
      <w:pPr>
        <w:jc w:val="left"/>
        <w:rPr>
          <w:rFonts w:asciiTheme="minorHAnsi" w:hAnsiTheme="minorHAnsi" w:cstheme="minorHAnsi"/>
          <w:snapToGrid w:val="0"/>
          <w:sz w:val="20"/>
          <w:szCs w:val="20"/>
        </w:rPr>
      </w:pPr>
      <w:r w:rsidRPr="00DE6D04">
        <w:rPr>
          <w:rFonts w:asciiTheme="minorHAnsi" w:hAnsiTheme="minorHAnsi" w:cstheme="minorHAnsi"/>
          <w:snapToGrid w:val="0"/>
          <w:sz w:val="20"/>
          <w:szCs w:val="20"/>
        </w:rPr>
        <w:tab/>
      </w:r>
      <w:sdt>
        <w:sdtPr>
          <w:rPr>
            <w:rFonts w:asciiTheme="minorHAnsi" w:hAnsiTheme="minorHAnsi" w:cstheme="minorHAnsi"/>
            <w:snapToGrid w:val="0"/>
            <w:sz w:val="20"/>
            <w:szCs w:val="20"/>
          </w:rPr>
          <w:id w:val="-444086196"/>
          <w:showingPlcHdr/>
          <w:text/>
        </w:sdtPr>
        <w:sdtEndPr/>
        <w:sdtContent>
          <w:r w:rsidRPr="00DE6D04">
            <w:rPr>
              <w:rFonts w:asciiTheme="minorHAnsi" w:hAnsiTheme="minorHAnsi" w:cstheme="minorHAnsi"/>
              <w:snapToGrid w:val="0"/>
              <w:color w:val="000000" w:themeColor="text1"/>
              <w:sz w:val="20"/>
              <w:szCs w:val="20"/>
            </w:rPr>
            <w:t>[Insert contact information as provided in Data Sheet]</w:t>
          </w:r>
        </w:sdtContent>
      </w:sdt>
    </w:p>
    <w:p w14:paraId="23F4F490" w14:textId="77777777" w:rsidR="00DE6D04" w:rsidRPr="00DE6D04" w:rsidRDefault="00DE6D04" w:rsidP="00DE6D04">
      <w:pPr>
        <w:jc w:val="left"/>
        <w:rPr>
          <w:rFonts w:asciiTheme="minorHAnsi" w:hAnsiTheme="minorHAnsi" w:cstheme="minorHAnsi"/>
          <w:snapToGrid w:val="0"/>
          <w:sz w:val="20"/>
          <w:szCs w:val="20"/>
        </w:rPr>
      </w:pPr>
    </w:p>
    <w:p w14:paraId="0756ECC4" w14:textId="77777777" w:rsidR="00DE6D04" w:rsidRPr="00DE6D04" w:rsidRDefault="00DE6D04" w:rsidP="00DE6D04">
      <w:pPr>
        <w:ind w:firstLine="720"/>
        <w:jc w:val="left"/>
        <w:rPr>
          <w:rFonts w:asciiTheme="minorHAnsi" w:hAnsiTheme="minorHAnsi" w:cstheme="minorHAnsi"/>
          <w:snapToGrid w:val="0"/>
          <w:sz w:val="20"/>
          <w:szCs w:val="20"/>
        </w:rPr>
      </w:pPr>
      <w:r w:rsidRPr="00DE6D04">
        <w:rPr>
          <w:rFonts w:asciiTheme="minorHAnsi" w:hAnsiTheme="minorHAnsi" w:cstheme="minorHAnsi"/>
          <w:snapToGrid w:val="0"/>
          <w:sz w:val="20"/>
          <w:szCs w:val="20"/>
        </w:rPr>
        <w:t xml:space="preserve">WHEREAS </w:t>
      </w:r>
      <w:sdt>
        <w:sdtPr>
          <w:rPr>
            <w:rFonts w:asciiTheme="minorHAnsi" w:hAnsiTheme="minorHAnsi" w:cstheme="minorHAnsi"/>
            <w:snapToGrid w:val="0"/>
            <w:sz w:val="20"/>
            <w:szCs w:val="20"/>
          </w:rPr>
          <w:id w:val="617871783"/>
          <w:showingPlcHdr/>
          <w:text/>
        </w:sdtPr>
        <w:sdtEndPr/>
        <w:sdtContent>
          <w:r w:rsidRPr="00DE6D04">
            <w:rPr>
              <w:rFonts w:asciiTheme="minorHAnsi" w:hAnsiTheme="minorHAnsi" w:cstheme="minorHAnsi"/>
              <w:snapToGrid w:val="0"/>
              <w:color w:val="000000" w:themeColor="text1"/>
              <w:sz w:val="20"/>
              <w:szCs w:val="20"/>
            </w:rPr>
            <w:t>[</w:t>
          </w:r>
          <w:r w:rsidRPr="00DE6D04">
            <w:rPr>
              <w:rFonts w:asciiTheme="minorHAnsi" w:hAnsiTheme="minorHAnsi" w:cstheme="minorHAnsi"/>
              <w:i/>
              <w:snapToGrid w:val="0"/>
              <w:color w:val="000000" w:themeColor="text1"/>
              <w:sz w:val="20"/>
              <w:szCs w:val="20"/>
            </w:rPr>
            <w:t>name and address of Contractor</w:t>
          </w:r>
          <w:r w:rsidRPr="00DE6D04">
            <w:rPr>
              <w:rFonts w:asciiTheme="minorHAnsi" w:hAnsiTheme="minorHAnsi" w:cstheme="minorHAnsi"/>
              <w:snapToGrid w:val="0"/>
              <w:color w:val="000000" w:themeColor="text1"/>
              <w:sz w:val="20"/>
              <w:szCs w:val="20"/>
            </w:rPr>
            <w:t>]</w:t>
          </w:r>
        </w:sdtContent>
      </w:sdt>
      <w:r w:rsidRPr="00DE6D04">
        <w:rPr>
          <w:rFonts w:asciiTheme="minorHAnsi" w:hAnsiTheme="minorHAnsi" w:cstheme="minorHAnsi"/>
          <w:snapToGrid w:val="0"/>
          <w:sz w:val="20"/>
          <w:szCs w:val="20"/>
        </w:rPr>
        <w:t xml:space="preserve"> (hereinafter called “the Contractor”) has undertaken, in pursuance of Contract No. </w:t>
      </w:r>
      <w:sdt>
        <w:sdtPr>
          <w:rPr>
            <w:rFonts w:asciiTheme="minorHAnsi" w:hAnsiTheme="minorHAnsi" w:cstheme="minorHAnsi"/>
            <w:snapToGrid w:val="0"/>
            <w:sz w:val="20"/>
            <w:szCs w:val="20"/>
          </w:rPr>
          <w:id w:val="-714729541"/>
          <w:showingPlcHdr/>
          <w:text/>
        </w:sdtPr>
        <w:sdtEndPr/>
        <w:sdtContent>
          <w:r w:rsidRPr="00DE6D04">
            <w:rPr>
              <w:rFonts w:asciiTheme="minorHAnsi" w:hAnsiTheme="minorHAnsi" w:cs="Times New Roman"/>
              <w:color w:val="808080"/>
              <w:sz w:val="20"/>
              <w:szCs w:val="20"/>
            </w:rPr>
            <w:t>Click here to enter text.</w:t>
          </w:r>
        </w:sdtContent>
      </w:sdt>
      <w:r w:rsidRPr="00DE6D04">
        <w:rPr>
          <w:rFonts w:asciiTheme="minorHAnsi" w:hAnsiTheme="minorHAnsi" w:cstheme="minorHAnsi"/>
          <w:snapToGrid w:val="0"/>
          <w:sz w:val="20"/>
          <w:szCs w:val="20"/>
        </w:rPr>
        <w:t xml:space="preserve">dated </w:t>
      </w:r>
      <w:sdt>
        <w:sdtPr>
          <w:rPr>
            <w:rFonts w:asciiTheme="minorHAnsi" w:hAnsiTheme="minorHAnsi" w:cstheme="minorHAnsi"/>
            <w:snapToGrid w:val="0"/>
            <w:sz w:val="20"/>
            <w:szCs w:val="20"/>
          </w:rPr>
          <w:id w:val="-325440050"/>
          <w:showingPlcHdr/>
          <w:date>
            <w:dateFormat w:val="MMMM d, yyyy"/>
            <w:lid w:val="en-US"/>
            <w:storeMappedDataAs w:val="dateTime"/>
            <w:calendar w:val="gregorian"/>
          </w:date>
        </w:sdtPr>
        <w:sdtEndPr/>
        <w:sdtContent>
          <w:r w:rsidRPr="00DE6D04">
            <w:rPr>
              <w:rFonts w:asciiTheme="minorHAnsi" w:hAnsiTheme="minorHAnsi" w:cs="Times New Roman"/>
              <w:color w:val="808080"/>
              <w:sz w:val="20"/>
              <w:szCs w:val="20"/>
            </w:rPr>
            <w:t>Click here to enter a date.</w:t>
          </w:r>
        </w:sdtContent>
      </w:sdt>
      <w:r w:rsidRPr="00DE6D04">
        <w:rPr>
          <w:rFonts w:asciiTheme="minorHAnsi" w:hAnsiTheme="minorHAnsi" w:cstheme="minorHAnsi"/>
          <w:snapToGrid w:val="0"/>
          <w:sz w:val="20"/>
          <w:szCs w:val="20"/>
        </w:rPr>
        <w:t xml:space="preserve"> , to execute Services …………</w:t>
      </w:r>
      <w:proofErr w:type="gramStart"/>
      <w:r w:rsidRPr="00DE6D04">
        <w:rPr>
          <w:rFonts w:asciiTheme="minorHAnsi" w:hAnsiTheme="minorHAnsi" w:cstheme="minorHAnsi"/>
          <w:snapToGrid w:val="0"/>
          <w:sz w:val="20"/>
          <w:szCs w:val="20"/>
        </w:rPr>
        <w:t>…..</w:t>
      </w:r>
      <w:proofErr w:type="gramEnd"/>
      <w:r w:rsidRPr="00DE6D04">
        <w:rPr>
          <w:rFonts w:asciiTheme="minorHAnsi" w:hAnsiTheme="minorHAnsi" w:cstheme="minorHAnsi"/>
          <w:snapToGrid w:val="0"/>
          <w:sz w:val="20"/>
          <w:szCs w:val="20"/>
        </w:rPr>
        <w:t xml:space="preserve"> (hereinafter called “the Contract”):</w:t>
      </w:r>
    </w:p>
    <w:p w14:paraId="2CC5D460" w14:textId="77777777" w:rsidR="00DE6D04" w:rsidRPr="00DE6D04" w:rsidRDefault="00DE6D04" w:rsidP="00DE6D04">
      <w:pPr>
        <w:jc w:val="left"/>
        <w:rPr>
          <w:rFonts w:asciiTheme="minorHAnsi" w:hAnsiTheme="minorHAnsi" w:cstheme="minorHAnsi"/>
          <w:snapToGrid w:val="0"/>
          <w:sz w:val="20"/>
          <w:szCs w:val="20"/>
        </w:rPr>
      </w:pPr>
    </w:p>
    <w:p w14:paraId="3C71310E" w14:textId="77777777" w:rsidR="00DE6D04" w:rsidRPr="00DE6D04" w:rsidRDefault="00DE6D04" w:rsidP="00DE6D04">
      <w:pPr>
        <w:ind w:firstLine="720"/>
        <w:rPr>
          <w:rFonts w:asciiTheme="minorHAnsi" w:hAnsiTheme="minorHAnsi" w:cstheme="minorHAnsi"/>
          <w:snapToGrid w:val="0"/>
          <w:sz w:val="20"/>
          <w:szCs w:val="20"/>
        </w:rPr>
      </w:pPr>
      <w:r w:rsidRPr="00DE6D04">
        <w:rPr>
          <w:rFonts w:asciiTheme="minorHAnsi" w:hAnsiTheme="minorHAnsi" w:cstheme="minorHAnsi"/>
          <w:snapToGrid w:val="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5D73B92E" w14:textId="77777777" w:rsidR="00DE6D04" w:rsidRPr="00DE6D04" w:rsidRDefault="00DE6D04" w:rsidP="00DE6D04">
      <w:pPr>
        <w:rPr>
          <w:rFonts w:asciiTheme="minorHAnsi" w:hAnsiTheme="minorHAnsi" w:cstheme="minorHAnsi"/>
          <w:snapToGrid w:val="0"/>
          <w:sz w:val="20"/>
          <w:szCs w:val="20"/>
        </w:rPr>
      </w:pPr>
    </w:p>
    <w:p w14:paraId="3B940469" w14:textId="77777777" w:rsidR="00DE6D04" w:rsidRPr="00DE6D04" w:rsidRDefault="00DE6D04" w:rsidP="00DE6D04">
      <w:pPr>
        <w:ind w:firstLine="720"/>
        <w:rPr>
          <w:rFonts w:asciiTheme="minorHAnsi" w:hAnsiTheme="minorHAnsi" w:cstheme="minorHAnsi"/>
          <w:snapToGrid w:val="0"/>
          <w:sz w:val="20"/>
          <w:szCs w:val="20"/>
        </w:rPr>
      </w:pPr>
      <w:r w:rsidRPr="00DE6D04">
        <w:rPr>
          <w:rFonts w:asciiTheme="minorHAnsi" w:hAnsiTheme="minorHAnsi" w:cstheme="minorHAnsi"/>
          <w:snapToGrid w:val="0"/>
          <w:sz w:val="20"/>
          <w:szCs w:val="20"/>
        </w:rPr>
        <w:t>AND WHEREAS we have agreed to give the Contractor such a Bank Guarantee:</w:t>
      </w:r>
    </w:p>
    <w:p w14:paraId="3879FCCC" w14:textId="77777777" w:rsidR="00DE6D04" w:rsidRPr="00DE6D04" w:rsidRDefault="00DE6D04" w:rsidP="00DE6D04">
      <w:pPr>
        <w:rPr>
          <w:rFonts w:asciiTheme="minorHAnsi" w:hAnsiTheme="minorHAnsi" w:cstheme="minorHAnsi"/>
          <w:snapToGrid w:val="0"/>
          <w:sz w:val="20"/>
          <w:szCs w:val="20"/>
        </w:rPr>
      </w:pPr>
    </w:p>
    <w:p w14:paraId="3AE3F0FB" w14:textId="77777777" w:rsidR="00DE6D04" w:rsidRPr="00DE6D04" w:rsidRDefault="00DE6D04" w:rsidP="00DE6D04">
      <w:pPr>
        <w:ind w:firstLine="720"/>
        <w:rPr>
          <w:rFonts w:asciiTheme="minorHAnsi" w:hAnsiTheme="minorHAnsi" w:cstheme="minorHAnsi"/>
          <w:snapToGrid w:val="0"/>
          <w:sz w:val="20"/>
          <w:szCs w:val="20"/>
        </w:rPr>
      </w:pPr>
      <w:r w:rsidRPr="00DE6D04">
        <w:rPr>
          <w:rFonts w:asciiTheme="minorHAnsi" w:hAnsiTheme="minorHAnsi" w:cstheme="minorHAnsi"/>
          <w:snapToGrid w:val="0"/>
          <w:sz w:val="20"/>
          <w:szCs w:val="20"/>
        </w:rPr>
        <w:t xml:space="preserve">NOW THEREFORE we hereby affirm that we are the Guarantor and responsible to you, on behalf of the Contractor, up to a total of </w:t>
      </w:r>
      <w:sdt>
        <w:sdtPr>
          <w:rPr>
            <w:rFonts w:asciiTheme="minorHAnsi" w:hAnsiTheme="minorHAnsi" w:cstheme="minorHAnsi"/>
            <w:snapToGrid w:val="0"/>
            <w:sz w:val="20"/>
            <w:szCs w:val="20"/>
          </w:rPr>
          <w:id w:val="1670510910"/>
          <w:showingPlcHdr/>
          <w:text/>
        </w:sdtPr>
        <w:sdtEndPr/>
        <w:sdtContent>
          <w:r w:rsidRPr="00DE6D04">
            <w:rPr>
              <w:rFonts w:asciiTheme="minorHAnsi" w:hAnsiTheme="minorHAnsi" w:cstheme="minorHAnsi"/>
              <w:snapToGrid w:val="0"/>
              <w:color w:val="000000" w:themeColor="text1"/>
              <w:sz w:val="20"/>
              <w:szCs w:val="20"/>
            </w:rPr>
            <w:t>[</w:t>
          </w:r>
          <w:r w:rsidRPr="00DE6D04">
            <w:rPr>
              <w:rFonts w:asciiTheme="minorHAnsi" w:hAnsiTheme="minorHAnsi" w:cstheme="minorHAnsi"/>
              <w:i/>
              <w:snapToGrid w:val="0"/>
              <w:color w:val="000000" w:themeColor="text1"/>
              <w:sz w:val="20"/>
              <w:szCs w:val="20"/>
            </w:rPr>
            <w:t>amount of guarantee</w:t>
          </w:r>
          <w:r w:rsidRPr="00DE6D04">
            <w:rPr>
              <w:rFonts w:asciiTheme="minorHAnsi" w:hAnsiTheme="minorHAnsi" w:cstheme="minorHAnsi"/>
              <w:snapToGrid w:val="0"/>
              <w:color w:val="000000" w:themeColor="text1"/>
              <w:sz w:val="20"/>
              <w:szCs w:val="20"/>
            </w:rPr>
            <w:t>] [</w:t>
          </w:r>
          <w:r w:rsidRPr="00DE6D04">
            <w:rPr>
              <w:rFonts w:asciiTheme="minorHAnsi" w:hAnsiTheme="minorHAnsi" w:cstheme="minorHAnsi"/>
              <w:i/>
              <w:snapToGrid w:val="0"/>
              <w:color w:val="000000" w:themeColor="text1"/>
              <w:sz w:val="20"/>
              <w:szCs w:val="20"/>
            </w:rPr>
            <w:t>in words and numbers</w:t>
          </w:r>
          <w:r w:rsidRPr="00DE6D04">
            <w:rPr>
              <w:rFonts w:asciiTheme="minorHAnsi" w:hAnsiTheme="minorHAnsi" w:cstheme="minorHAnsi"/>
              <w:snapToGrid w:val="0"/>
              <w:color w:val="000000" w:themeColor="text1"/>
              <w:sz w:val="20"/>
              <w:szCs w:val="20"/>
            </w:rPr>
            <w:t>],</w:t>
          </w:r>
        </w:sdtContent>
      </w:sdt>
      <w:r w:rsidRPr="00DE6D04">
        <w:rPr>
          <w:rFonts w:asciiTheme="minorHAnsi" w:hAnsiTheme="minorHAnsi" w:cstheme="minorHAnsi"/>
          <w:snapToGrid w:val="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sz w:val="20"/>
            <w:szCs w:val="20"/>
          </w:rPr>
          <w:id w:val="-878400268"/>
          <w:showingPlcHdr/>
          <w:text/>
        </w:sdtPr>
        <w:sdtEndPr/>
        <w:sdtContent>
          <w:r w:rsidRPr="00DE6D04">
            <w:rPr>
              <w:rFonts w:asciiTheme="minorHAnsi" w:hAnsiTheme="minorHAnsi" w:cstheme="minorHAnsi"/>
              <w:i/>
              <w:snapToGrid w:val="0"/>
              <w:color w:val="000000" w:themeColor="text1"/>
              <w:sz w:val="20"/>
              <w:szCs w:val="20"/>
            </w:rPr>
            <w:t>[amount of guarantee as aforesaid</w:t>
          </w:r>
          <w:r w:rsidRPr="00DE6D04">
            <w:rPr>
              <w:rFonts w:asciiTheme="minorHAnsi" w:hAnsiTheme="minorHAnsi" w:cstheme="minorHAnsi"/>
              <w:snapToGrid w:val="0"/>
              <w:color w:val="000000" w:themeColor="text1"/>
              <w:sz w:val="20"/>
              <w:szCs w:val="20"/>
            </w:rPr>
            <w:t>]</w:t>
          </w:r>
        </w:sdtContent>
      </w:sdt>
      <w:r w:rsidRPr="00DE6D04">
        <w:rPr>
          <w:rFonts w:asciiTheme="minorHAnsi" w:hAnsiTheme="minorHAnsi" w:cstheme="minorHAnsi"/>
          <w:snapToGrid w:val="0"/>
          <w:sz w:val="20"/>
          <w:szCs w:val="20"/>
        </w:rPr>
        <w:t xml:space="preserve"> without your needing to prove or to show grounds or reasons for your demand for the sum specified therein.</w:t>
      </w:r>
    </w:p>
    <w:p w14:paraId="55A0A2FA" w14:textId="77777777" w:rsidR="00DE6D04" w:rsidRPr="00DE6D04" w:rsidRDefault="00DE6D04" w:rsidP="00DE6D04">
      <w:pPr>
        <w:jc w:val="left"/>
        <w:rPr>
          <w:rFonts w:asciiTheme="minorHAnsi" w:hAnsiTheme="minorHAnsi" w:cstheme="minorHAnsi"/>
          <w:snapToGrid w:val="0"/>
          <w:sz w:val="20"/>
          <w:szCs w:val="20"/>
        </w:rPr>
      </w:pPr>
    </w:p>
    <w:p w14:paraId="0E9929D7" w14:textId="2EEC87F8" w:rsidR="00DE6D04" w:rsidRPr="00DE6D04" w:rsidRDefault="009E5E30" w:rsidP="00DE6D04">
      <w:pPr>
        <w:jc w:val="left"/>
        <w:rPr>
          <w:rFonts w:asciiTheme="minorHAnsi" w:hAnsiTheme="minorHAnsi" w:cstheme="minorHAnsi"/>
          <w:snapToGrid w:val="0"/>
          <w:sz w:val="20"/>
          <w:szCs w:val="20"/>
        </w:rPr>
      </w:pPr>
      <w:r w:rsidRPr="009E5E30">
        <w:rPr>
          <w:rFonts w:asciiTheme="minorHAnsi" w:hAnsiTheme="minorHAnsi" w:cstheme="minorHAnsi"/>
          <w:snapToGrid w:val="0"/>
          <w:sz w:val="20"/>
          <w:szCs w:val="20"/>
        </w:rPr>
        <w:t xml:space="preserve">This guarantee shall be valid </w:t>
      </w:r>
      <w:r w:rsidR="006D7F02">
        <w:rPr>
          <w:rFonts w:asciiTheme="minorHAnsi" w:hAnsiTheme="minorHAnsi" w:cstheme="minorHAnsi"/>
          <w:snapToGrid w:val="0"/>
          <w:sz w:val="20"/>
          <w:szCs w:val="20"/>
        </w:rPr>
        <w:t>26</w:t>
      </w:r>
      <w:r w:rsidR="00A76EA8">
        <w:rPr>
          <w:rFonts w:asciiTheme="minorHAnsi" w:hAnsiTheme="minorHAnsi" w:cstheme="minorHAnsi"/>
          <w:snapToGrid w:val="0"/>
          <w:sz w:val="20"/>
          <w:szCs w:val="20"/>
        </w:rPr>
        <w:t xml:space="preserve"> calen</w:t>
      </w:r>
      <w:r w:rsidR="00740B21">
        <w:rPr>
          <w:rFonts w:asciiTheme="minorHAnsi" w:hAnsiTheme="minorHAnsi" w:cstheme="minorHAnsi"/>
          <w:snapToGrid w:val="0"/>
          <w:sz w:val="20"/>
          <w:szCs w:val="20"/>
        </w:rPr>
        <w:t>dar months</w:t>
      </w:r>
      <w:r w:rsidRPr="009E5E30">
        <w:rPr>
          <w:rFonts w:asciiTheme="minorHAnsi" w:hAnsiTheme="minorHAnsi" w:cstheme="minorHAnsi"/>
          <w:snapToGrid w:val="0"/>
          <w:sz w:val="20"/>
          <w:szCs w:val="20"/>
        </w:rPr>
        <w:t xml:space="preserve"> from the date of issue of this bank guarantee</w:t>
      </w:r>
      <w:r>
        <w:rPr>
          <w:rFonts w:asciiTheme="minorHAnsi" w:hAnsiTheme="minorHAnsi" w:cstheme="minorHAnsi"/>
          <w:snapToGrid w:val="0"/>
          <w:sz w:val="20"/>
          <w:szCs w:val="20"/>
        </w:rPr>
        <w:t>.</w:t>
      </w:r>
    </w:p>
    <w:p w14:paraId="24E6C87E" w14:textId="77777777" w:rsidR="00DE6D04" w:rsidRPr="00DE6D04" w:rsidRDefault="00DE6D04" w:rsidP="00DE6D04">
      <w:pPr>
        <w:jc w:val="left"/>
        <w:rPr>
          <w:rFonts w:asciiTheme="minorHAnsi" w:hAnsiTheme="minorHAnsi" w:cstheme="minorHAnsi"/>
          <w:snapToGrid w:val="0"/>
          <w:sz w:val="20"/>
          <w:szCs w:val="20"/>
        </w:rPr>
      </w:pPr>
    </w:p>
    <w:p w14:paraId="44A643C5" w14:textId="77777777" w:rsidR="00DE6D04" w:rsidRPr="00DE6D04" w:rsidRDefault="00DE6D04" w:rsidP="00DE6D04">
      <w:pPr>
        <w:keepNext/>
        <w:spacing w:before="240" w:after="60"/>
        <w:jc w:val="left"/>
        <w:outlineLvl w:val="2"/>
        <w:rPr>
          <w:rFonts w:asciiTheme="minorHAnsi" w:hAnsiTheme="minorHAnsi" w:cs="Times New Roman"/>
          <w:b/>
          <w:bCs/>
          <w:sz w:val="26"/>
          <w:szCs w:val="26"/>
        </w:rPr>
      </w:pPr>
      <w:r w:rsidRPr="00DE6D04">
        <w:rPr>
          <w:rFonts w:asciiTheme="minorHAnsi" w:hAnsiTheme="minorHAnsi" w:cs="Times New Roman"/>
          <w:b/>
          <w:bCs/>
          <w:sz w:val="26"/>
          <w:szCs w:val="26"/>
        </w:rPr>
        <w:t>SIGNATURE AND SEAL OF THE GUARANTOR BANK</w:t>
      </w:r>
    </w:p>
    <w:p w14:paraId="3982A6AC" w14:textId="77777777" w:rsidR="00DE6D04" w:rsidRPr="00DE6D04" w:rsidRDefault="00DE6D04" w:rsidP="00DE6D04">
      <w:pPr>
        <w:jc w:val="left"/>
        <w:rPr>
          <w:rFonts w:asciiTheme="minorHAnsi" w:hAnsiTheme="minorHAnsi" w:cstheme="minorHAnsi"/>
          <w:snapToGrid w:val="0"/>
          <w:sz w:val="20"/>
          <w:szCs w:val="20"/>
        </w:rPr>
      </w:pPr>
    </w:p>
    <w:p w14:paraId="6440E09C" w14:textId="77777777" w:rsidR="00DE6D04" w:rsidRPr="00DE6D04" w:rsidRDefault="00DE6D04" w:rsidP="00DE6D04">
      <w:pPr>
        <w:jc w:val="left"/>
        <w:rPr>
          <w:rFonts w:asciiTheme="minorHAnsi" w:hAnsiTheme="minorHAnsi" w:cstheme="minorHAnsi"/>
          <w:snapToGrid w:val="0"/>
          <w:color w:val="000000" w:themeColor="text1"/>
        </w:rPr>
      </w:pPr>
      <w:r w:rsidRPr="00DE6D04">
        <w:rPr>
          <w:rFonts w:asciiTheme="minorHAnsi" w:hAnsiTheme="minorHAnsi" w:cstheme="minorHAnsi"/>
          <w:snapToGrid w:val="0"/>
          <w:color w:val="000000" w:themeColor="text1"/>
        </w:rPr>
        <w:t xml:space="preserve">Date </w:t>
      </w:r>
      <w:sdt>
        <w:sdtPr>
          <w:rPr>
            <w:rFonts w:asciiTheme="minorHAnsi" w:hAnsiTheme="minorHAnsi" w:cstheme="minorHAnsi"/>
            <w:snapToGrid w:val="0"/>
            <w:color w:val="000000" w:themeColor="text1"/>
          </w:rPr>
          <w:id w:val="1589961452"/>
          <w:showingPlcHdr/>
          <w:date>
            <w:dateFormat w:val="M/d/yyyy"/>
            <w:lid w:val="en-US"/>
            <w:storeMappedDataAs w:val="dateTime"/>
            <w:calendar w:val="gregorian"/>
          </w:date>
        </w:sdtPr>
        <w:sdtEndPr/>
        <w:sdtContent>
          <w:r w:rsidRPr="00DE6D04">
            <w:rPr>
              <w:rFonts w:asciiTheme="minorHAnsi" w:hAnsiTheme="minorHAnsi" w:cstheme="minorHAnsi"/>
              <w:snapToGrid w:val="0"/>
              <w:color w:val="000000" w:themeColor="text1"/>
            </w:rPr>
            <w:t>......................................................................................................................</w:t>
          </w:r>
          <w:r w:rsidRPr="00DE6D04">
            <w:rPr>
              <w:rFonts w:asciiTheme="minorHAnsi" w:hAnsiTheme="minorHAnsi" w:cs="Times New Roman"/>
              <w:color w:val="808080"/>
              <w:sz w:val="20"/>
              <w:szCs w:val="20"/>
            </w:rPr>
            <w:t>.</w:t>
          </w:r>
        </w:sdtContent>
      </w:sdt>
    </w:p>
    <w:p w14:paraId="27F5AF7E" w14:textId="77777777" w:rsidR="00DE6D04" w:rsidRPr="00DE6D04" w:rsidRDefault="00DE6D04" w:rsidP="00DE6D04">
      <w:pPr>
        <w:jc w:val="left"/>
        <w:rPr>
          <w:rFonts w:asciiTheme="minorHAnsi" w:hAnsiTheme="minorHAnsi" w:cstheme="minorHAnsi"/>
          <w:snapToGrid w:val="0"/>
          <w:color w:val="000000" w:themeColor="text1"/>
        </w:rPr>
      </w:pPr>
    </w:p>
    <w:p w14:paraId="175A410E" w14:textId="77777777" w:rsidR="00DE6D04" w:rsidRPr="00DE6D04" w:rsidRDefault="00DE6D04" w:rsidP="00DE6D04">
      <w:pPr>
        <w:jc w:val="left"/>
        <w:rPr>
          <w:rFonts w:asciiTheme="minorHAnsi" w:hAnsiTheme="minorHAnsi" w:cstheme="minorHAnsi"/>
          <w:snapToGrid w:val="0"/>
          <w:color w:val="000000" w:themeColor="text1"/>
        </w:rPr>
      </w:pPr>
      <w:r w:rsidRPr="00DE6D04">
        <w:rPr>
          <w:rFonts w:asciiTheme="minorHAnsi" w:hAnsiTheme="minorHAnsi" w:cstheme="minorHAnsi"/>
          <w:snapToGrid w:val="0"/>
          <w:color w:val="000000" w:themeColor="text1"/>
        </w:rPr>
        <w:t xml:space="preserve">Name of Bank </w:t>
      </w:r>
      <w:sdt>
        <w:sdtPr>
          <w:rPr>
            <w:rFonts w:asciiTheme="minorHAnsi" w:hAnsiTheme="minorHAnsi" w:cstheme="minorHAnsi"/>
            <w:snapToGrid w:val="0"/>
            <w:color w:val="000000" w:themeColor="text1"/>
          </w:rPr>
          <w:id w:val="-676501971"/>
          <w:showingPlcHdr/>
          <w:text/>
        </w:sdtPr>
        <w:sdtEndPr/>
        <w:sdtContent>
          <w:r w:rsidRPr="00DE6D04">
            <w:rPr>
              <w:rFonts w:asciiTheme="minorHAnsi" w:hAnsiTheme="minorHAnsi" w:cstheme="minorHAnsi"/>
              <w:snapToGrid w:val="0"/>
              <w:color w:val="000000" w:themeColor="text1"/>
            </w:rPr>
            <w:t>.........................................................................................................</w:t>
          </w:r>
        </w:sdtContent>
      </w:sdt>
    </w:p>
    <w:p w14:paraId="7C7E661D" w14:textId="77777777" w:rsidR="00DE6D04" w:rsidRPr="00DE6D04" w:rsidRDefault="00DE6D04" w:rsidP="00DE6D04">
      <w:pPr>
        <w:jc w:val="left"/>
        <w:rPr>
          <w:rFonts w:asciiTheme="minorHAnsi" w:hAnsiTheme="minorHAnsi" w:cstheme="minorHAnsi"/>
          <w:snapToGrid w:val="0"/>
          <w:color w:val="000000" w:themeColor="text1"/>
        </w:rPr>
      </w:pPr>
    </w:p>
    <w:p w14:paraId="182050F0" w14:textId="77777777" w:rsidR="00DE6D04" w:rsidRPr="00DE6D04" w:rsidRDefault="00DE6D04" w:rsidP="00DE6D04">
      <w:pPr>
        <w:jc w:val="left"/>
        <w:rPr>
          <w:rFonts w:asciiTheme="minorHAnsi" w:hAnsiTheme="minorHAnsi" w:cstheme="minorHAnsi"/>
          <w:snapToGrid w:val="0"/>
          <w:color w:val="000000" w:themeColor="text1"/>
        </w:rPr>
      </w:pPr>
      <w:r w:rsidRPr="00DE6D04">
        <w:rPr>
          <w:rFonts w:asciiTheme="minorHAnsi" w:hAnsiTheme="minorHAnsi" w:cstheme="minorHAnsi"/>
          <w:snapToGrid w:val="0"/>
          <w:color w:val="000000" w:themeColor="text1"/>
        </w:rPr>
        <w:t xml:space="preserve">Address </w:t>
      </w:r>
      <w:sdt>
        <w:sdtPr>
          <w:rPr>
            <w:rFonts w:asciiTheme="minorHAnsi" w:hAnsiTheme="minorHAnsi" w:cstheme="minorHAnsi"/>
            <w:snapToGrid w:val="0"/>
            <w:color w:val="000000" w:themeColor="text1"/>
          </w:rPr>
          <w:id w:val="865253791"/>
          <w:showingPlcHdr/>
          <w:text/>
        </w:sdtPr>
        <w:sdtEndPr/>
        <w:sdtContent>
          <w:r w:rsidRPr="00DE6D04">
            <w:rPr>
              <w:rFonts w:asciiTheme="minorHAnsi" w:hAnsiTheme="minorHAnsi" w:cstheme="minorHAnsi"/>
              <w:snapToGrid w:val="0"/>
              <w:color w:val="000000" w:themeColor="text1"/>
            </w:rPr>
            <w:t>.................................................................................................................</w:t>
          </w:r>
        </w:sdtContent>
      </w:sdt>
    </w:p>
    <w:p w14:paraId="2ACDB7F8" w14:textId="77777777" w:rsidR="00DE6D04" w:rsidRPr="00DE6D04" w:rsidRDefault="00DE6D04" w:rsidP="00DE6D04">
      <w:pPr>
        <w:jc w:val="left"/>
        <w:rPr>
          <w:rFonts w:asciiTheme="minorHAnsi" w:hAnsiTheme="minorHAnsi" w:cstheme="minorHAnsi"/>
          <w:b/>
          <w:bCs/>
          <w:sz w:val="20"/>
          <w:szCs w:val="20"/>
        </w:rPr>
      </w:pPr>
    </w:p>
    <w:p w14:paraId="31176216" w14:textId="77777777" w:rsidR="00DE6D04" w:rsidRPr="00DE6D04" w:rsidRDefault="00DE6D04" w:rsidP="00DE6D04">
      <w:pPr>
        <w:jc w:val="left"/>
        <w:rPr>
          <w:rFonts w:asciiTheme="minorHAnsi" w:hAnsiTheme="minorHAnsi"/>
        </w:rPr>
      </w:pPr>
    </w:p>
    <w:p w14:paraId="691ABA49" w14:textId="77777777" w:rsidR="00DE6D04" w:rsidRPr="00DE6D04" w:rsidRDefault="00DE6D04" w:rsidP="00DE6D04">
      <w:pPr>
        <w:jc w:val="left"/>
        <w:rPr>
          <w:rFonts w:asciiTheme="minorHAnsi" w:hAnsiTheme="minorHAnsi"/>
        </w:rPr>
      </w:pPr>
    </w:p>
    <w:p w14:paraId="4169699F" w14:textId="77777777" w:rsidR="00DE6D04" w:rsidRPr="00DE6D04" w:rsidRDefault="00DE6D04" w:rsidP="00DE6D04">
      <w:pPr>
        <w:jc w:val="right"/>
        <w:rPr>
          <w:b/>
          <w:i/>
          <w:caps/>
          <w:color w:val="000000"/>
          <w:u w:val="single"/>
        </w:rPr>
      </w:pPr>
    </w:p>
    <w:p w14:paraId="5A36A231" w14:textId="77777777" w:rsidR="00DE6D04" w:rsidRPr="00FA0599" w:rsidRDefault="00DE6D04" w:rsidP="00D920E5">
      <w:pPr>
        <w:spacing w:before="240" w:after="60"/>
        <w:outlineLvl w:val="7"/>
        <w:rPr>
          <w:rFonts w:asciiTheme="minorHAnsi" w:hAnsiTheme="minorHAnsi" w:cs="Times New Roman"/>
          <w:b/>
          <w:iCs/>
        </w:rPr>
      </w:pPr>
    </w:p>
    <w:sectPr w:rsidR="00DE6D04" w:rsidRPr="00FA0599" w:rsidSect="00504169">
      <w:footerReference w:type="even" r:id="rId14"/>
      <w:footerReference w:type="default" r:id="rId15"/>
      <w:pgSz w:w="12240" w:h="15840" w:code="1"/>
      <w:pgMar w:top="567" w:right="1440" w:bottom="99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B101D" w14:textId="77777777" w:rsidR="0043014B" w:rsidRDefault="0043014B" w:rsidP="00356F02">
      <w:r>
        <w:separator/>
      </w:r>
    </w:p>
  </w:endnote>
  <w:endnote w:type="continuationSeparator" w:id="0">
    <w:p w14:paraId="1CC5EA4C" w14:textId="77777777" w:rsidR="0043014B" w:rsidRDefault="0043014B"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1275" w14:textId="77777777" w:rsidR="00A54893" w:rsidRDefault="00A54893"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E3804A0" w14:textId="77777777" w:rsidR="00A54893" w:rsidRDefault="00A54893"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FA69" w14:textId="77777777" w:rsidR="00A54893" w:rsidRDefault="00A54893"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54D84E8" w14:textId="77777777" w:rsidR="00A54893" w:rsidRDefault="00A54893"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E4509" w14:textId="77777777" w:rsidR="0043014B" w:rsidRDefault="0043014B" w:rsidP="00356F02">
      <w:r>
        <w:separator/>
      </w:r>
    </w:p>
  </w:footnote>
  <w:footnote w:type="continuationSeparator" w:id="0">
    <w:p w14:paraId="063F9F0B" w14:textId="77777777" w:rsidR="0043014B" w:rsidRDefault="0043014B"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44915ED"/>
    <w:multiLevelType w:val="hybridMultilevel"/>
    <w:tmpl w:val="50DEA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27EE6"/>
    <w:multiLevelType w:val="hybridMultilevel"/>
    <w:tmpl w:val="5D96A4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7"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CEF5AC1"/>
    <w:multiLevelType w:val="hybridMultilevel"/>
    <w:tmpl w:val="21F8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2"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3"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4"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5"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6" w15:restartNumberingAfterBreak="0">
    <w:nsid w:val="13B66AFF"/>
    <w:multiLevelType w:val="hybridMultilevel"/>
    <w:tmpl w:val="E63641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8"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9"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1BEF4B03"/>
    <w:multiLevelType w:val="hybridMultilevel"/>
    <w:tmpl w:val="DCA648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C481A95"/>
    <w:multiLevelType w:val="hybridMultilevel"/>
    <w:tmpl w:val="C73022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3"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4"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5"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6"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7"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8"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9"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2DD163BF"/>
    <w:multiLevelType w:val="hybridMultilevel"/>
    <w:tmpl w:val="72EAE58C"/>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1"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2" w15:restartNumberingAfterBreak="0">
    <w:nsid w:val="31D27585"/>
    <w:multiLevelType w:val="hybridMultilevel"/>
    <w:tmpl w:val="50DEA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4"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7"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8"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2"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4" w15:restartNumberingAfterBreak="0">
    <w:nsid w:val="4E2C21E2"/>
    <w:multiLevelType w:val="hybridMultilevel"/>
    <w:tmpl w:val="F4FCFC2A"/>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5AE36D1E"/>
    <w:multiLevelType w:val="hybridMultilevel"/>
    <w:tmpl w:val="C622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50"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1" w15:restartNumberingAfterBreak="0">
    <w:nsid w:val="65553C56"/>
    <w:multiLevelType w:val="hybridMultilevel"/>
    <w:tmpl w:val="E38AA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3" w15:restartNumberingAfterBreak="0">
    <w:nsid w:val="66951D11"/>
    <w:multiLevelType w:val="hybridMultilevel"/>
    <w:tmpl w:val="B6D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5"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6"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7"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9"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60" w15:restartNumberingAfterBreak="0">
    <w:nsid w:val="7ADD53CF"/>
    <w:multiLevelType w:val="hybridMultilevel"/>
    <w:tmpl w:val="D458A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F14842"/>
    <w:multiLevelType w:val="hybridMultilevel"/>
    <w:tmpl w:val="D52446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3"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45"/>
  </w:num>
  <w:num w:numId="2">
    <w:abstractNumId w:val="30"/>
  </w:num>
  <w:num w:numId="3">
    <w:abstractNumId w:val="10"/>
  </w:num>
  <w:num w:numId="4">
    <w:abstractNumId w:val="16"/>
  </w:num>
  <w:num w:numId="5">
    <w:abstractNumId w:val="40"/>
  </w:num>
  <w:num w:numId="6">
    <w:abstractNumId w:val="53"/>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num>
  <w:num w:numId="9">
    <w:abstractNumId w:val="21"/>
  </w:num>
  <w:num w:numId="10">
    <w:abstractNumId w:val="52"/>
  </w:num>
  <w:num w:numId="11">
    <w:abstractNumId w:val="29"/>
  </w:num>
  <w:num w:numId="12">
    <w:abstractNumId w:val="24"/>
  </w:num>
  <w:num w:numId="13">
    <w:abstractNumId w:val="55"/>
  </w:num>
  <w:num w:numId="14">
    <w:abstractNumId w:val="39"/>
  </w:num>
  <w:num w:numId="15">
    <w:abstractNumId w:val="27"/>
  </w:num>
  <w:num w:numId="16">
    <w:abstractNumId w:val="47"/>
  </w:num>
  <w:num w:numId="17">
    <w:abstractNumId w:val="49"/>
  </w:num>
  <w:num w:numId="18">
    <w:abstractNumId w:val="42"/>
  </w:num>
  <w:num w:numId="19">
    <w:abstractNumId w:val="1"/>
  </w:num>
  <w:num w:numId="20">
    <w:abstractNumId w:val="62"/>
  </w:num>
  <w:num w:numId="21">
    <w:abstractNumId w:val="37"/>
  </w:num>
  <w:num w:numId="22">
    <w:abstractNumId w:val="12"/>
  </w:num>
  <w:num w:numId="23">
    <w:abstractNumId w:val="36"/>
  </w:num>
  <w:num w:numId="24">
    <w:abstractNumId w:val="2"/>
  </w:num>
  <w:num w:numId="25">
    <w:abstractNumId w:val="28"/>
  </w:num>
  <w:num w:numId="26">
    <w:abstractNumId w:val="15"/>
  </w:num>
  <w:num w:numId="27">
    <w:abstractNumId w:val="19"/>
  </w:num>
  <w:num w:numId="28">
    <w:abstractNumId w:val="14"/>
  </w:num>
  <w:num w:numId="29">
    <w:abstractNumId w:val="26"/>
  </w:num>
  <w:num w:numId="30">
    <w:abstractNumId w:val="31"/>
  </w:num>
  <w:num w:numId="31">
    <w:abstractNumId w:val="18"/>
  </w:num>
  <w:num w:numId="32">
    <w:abstractNumId w:val="0"/>
  </w:num>
  <w:num w:numId="33">
    <w:abstractNumId w:val="46"/>
  </w:num>
  <w:num w:numId="34">
    <w:abstractNumId w:val="35"/>
  </w:num>
  <w:num w:numId="35">
    <w:abstractNumId w:val="58"/>
  </w:num>
  <w:num w:numId="36">
    <w:abstractNumId w:val="57"/>
  </w:num>
  <w:num w:numId="37">
    <w:abstractNumId w:val="38"/>
  </w:num>
  <w:num w:numId="38">
    <w:abstractNumId w:val="17"/>
  </w:num>
  <w:num w:numId="39">
    <w:abstractNumId w:val="54"/>
  </w:num>
  <w:num w:numId="40">
    <w:abstractNumId w:val="63"/>
  </w:num>
  <w:num w:numId="41">
    <w:abstractNumId w:val="13"/>
  </w:num>
  <w:num w:numId="42">
    <w:abstractNumId w:val="34"/>
  </w:num>
  <w:num w:numId="43">
    <w:abstractNumId w:val="43"/>
  </w:num>
  <w:num w:numId="44">
    <w:abstractNumId w:val="22"/>
  </w:num>
  <w:num w:numId="45">
    <w:abstractNumId w:val="23"/>
  </w:num>
  <w:num w:numId="46">
    <w:abstractNumId w:val="8"/>
  </w:num>
  <w:num w:numId="47">
    <w:abstractNumId w:val="41"/>
  </w:num>
  <w:num w:numId="48">
    <w:abstractNumId w:val="11"/>
  </w:num>
  <w:num w:numId="49">
    <w:abstractNumId w:val="6"/>
  </w:num>
  <w:num w:numId="50">
    <w:abstractNumId w:val="33"/>
  </w:num>
  <w:num w:numId="51">
    <w:abstractNumId w:val="50"/>
  </w:num>
  <w:num w:numId="52">
    <w:abstractNumId w:val="7"/>
  </w:num>
  <w:num w:numId="53">
    <w:abstractNumId w:val="3"/>
  </w:num>
  <w:num w:numId="54">
    <w:abstractNumId w:val="56"/>
  </w:num>
  <w:num w:numId="55">
    <w:abstractNumId w:val="59"/>
  </w:num>
  <w:num w:numId="56">
    <w:abstractNumId w:val="25"/>
  </w:num>
  <w:num w:numId="57">
    <w:abstractNumId w:val="20"/>
  </w:num>
  <w:num w:numId="58">
    <w:abstractNumId w:val="44"/>
  </w:num>
  <w:num w:numId="59">
    <w:abstractNumId w:val="51"/>
  </w:num>
  <w:num w:numId="60">
    <w:abstractNumId w:val="9"/>
  </w:num>
  <w:num w:numId="61">
    <w:abstractNumId w:val="48"/>
  </w:num>
  <w:num w:numId="62">
    <w:abstractNumId w:val="60"/>
  </w:num>
  <w:num w:numId="63">
    <w:abstractNumId w:val="4"/>
  </w:num>
  <w:num w:numId="64">
    <w:abstractNumId w:val="5"/>
  </w:num>
  <w:num w:numId="65">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C2F"/>
    <w:rsid w:val="00005870"/>
    <w:rsid w:val="00010A2C"/>
    <w:rsid w:val="00010B8E"/>
    <w:rsid w:val="00010FA2"/>
    <w:rsid w:val="00012E2A"/>
    <w:rsid w:val="00013CAB"/>
    <w:rsid w:val="00014065"/>
    <w:rsid w:val="0001452F"/>
    <w:rsid w:val="00014699"/>
    <w:rsid w:val="000164BA"/>
    <w:rsid w:val="00021246"/>
    <w:rsid w:val="000220EA"/>
    <w:rsid w:val="00023F0D"/>
    <w:rsid w:val="00024E21"/>
    <w:rsid w:val="00027EB1"/>
    <w:rsid w:val="0003083A"/>
    <w:rsid w:val="000312ED"/>
    <w:rsid w:val="0003279C"/>
    <w:rsid w:val="00033B9C"/>
    <w:rsid w:val="00033D3E"/>
    <w:rsid w:val="00035774"/>
    <w:rsid w:val="00040562"/>
    <w:rsid w:val="0004353B"/>
    <w:rsid w:val="00046060"/>
    <w:rsid w:val="000500CF"/>
    <w:rsid w:val="0005354B"/>
    <w:rsid w:val="00056199"/>
    <w:rsid w:val="00056214"/>
    <w:rsid w:val="00057A66"/>
    <w:rsid w:val="00057E85"/>
    <w:rsid w:val="00060451"/>
    <w:rsid w:val="00060F9E"/>
    <w:rsid w:val="00061537"/>
    <w:rsid w:val="0006156A"/>
    <w:rsid w:val="00061C2D"/>
    <w:rsid w:val="00062E4D"/>
    <w:rsid w:val="00066235"/>
    <w:rsid w:val="00066DCB"/>
    <w:rsid w:val="00067F80"/>
    <w:rsid w:val="00070522"/>
    <w:rsid w:val="000713C5"/>
    <w:rsid w:val="00071A5C"/>
    <w:rsid w:val="00073982"/>
    <w:rsid w:val="00075047"/>
    <w:rsid w:val="000758F9"/>
    <w:rsid w:val="00075CD9"/>
    <w:rsid w:val="00075D8C"/>
    <w:rsid w:val="00076B7D"/>
    <w:rsid w:val="00076EE1"/>
    <w:rsid w:val="00077834"/>
    <w:rsid w:val="00082435"/>
    <w:rsid w:val="00083011"/>
    <w:rsid w:val="00084CAA"/>
    <w:rsid w:val="00086D4C"/>
    <w:rsid w:val="000939A1"/>
    <w:rsid w:val="000948D4"/>
    <w:rsid w:val="00095356"/>
    <w:rsid w:val="00096B73"/>
    <w:rsid w:val="000977FA"/>
    <w:rsid w:val="000A0820"/>
    <w:rsid w:val="000A0E71"/>
    <w:rsid w:val="000A1BF7"/>
    <w:rsid w:val="000A20BF"/>
    <w:rsid w:val="000A27D2"/>
    <w:rsid w:val="000A29C9"/>
    <w:rsid w:val="000B14B7"/>
    <w:rsid w:val="000B3EB5"/>
    <w:rsid w:val="000B487F"/>
    <w:rsid w:val="000B4CF9"/>
    <w:rsid w:val="000B51DB"/>
    <w:rsid w:val="000C0F92"/>
    <w:rsid w:val="000C2FCA"/>
    <w:rsid w:val="000C4BC3"/>
    <w:rsid w:val="000C5E72"/>
    <w:rsid w:val="000C662A"/>
    <w:rsid w:val="000D14B5"/>
    <w:rsid w:val="000D414E"/>
    <w:rsid w:val="000D73CF"/>
    <w:rsid w:val="000E16C8"/>
    <w:rsid w:val="000E257E"/>
    <w:rsid w:val="000E2B27"/>
    <w:rsid w:val="000E3E59"/>
    <w:rsid w:val="000E4019"/>
    <w:rsid w:val="000E6240"/>
    <w:rsid w:val="000F1B6A"/>
    <w:rsid w:val="000F20E0"/>
    <w:rsid w:val="000F32BE"/>
    <w:rsid w:val="00101F52"/>
    <w:rsid w:val="00102A6F"/>
    <w:rsid w:val="00102B0C"/>
    <w:rsid w:val="00104E67"/>
    <w:rsid w:val="00106785"/>
    <w:rsid w:val="00110385"/>
    <w:rsid w:val="00111463"/>
    <w:rsid w:val="001116DB"/>
    <w:rsid w:val="001119C0"/>
    <w:rsid w:val="00112FDF"/>
    <w:rsid w:val="00116AF6"/>
    <w:rsid w:val="0012047F"/>
    <w:rsid w:val="00123E34"/>
    <w:rsid w:val="001247FF"/>
    <w:rsid w:val="001251C1"/>
    <w:rsid w:val="0012790B"/>
    <w:rsid w:val="001312FC"/>
    <w:rsid w:val="001327A5"/>
    <w:rsid w:val="00132A7F"/>
    <w:rsid w:val="0013300F"/>
    <w:rsid w:val="00137E55"/>
    <w:rsid w:val="00141790"/>
    <w:rsid w:val="0014454A"/>
    <w:rsid w:val="00146C4D"/>
    <w:rsid w:val="001474C6"/>
    <w:rsid w:val="00150839"/>
    <w:rsid w:val="001533FB"/>
    <w:rsid w:val="00156281"/>
    <w:rsid w:val="001566DA"/>
    <w:rsid w:val="0015677B"/>
    <w:rsid w:val="001605D4"/>
    <w:rsid w:val="00162CD7"/>
    <w:rsid w:val="00163249"/>
    <w:rsid w:val="00163CAD"/>
    <w:rsid w:val="00165692"/>
    <w:rsid w:val="00166F48"/>
    <w:rsid w:val="001677B8"/>
    <w:rsid w:val="001727B7"/>
    <w:rsid w:val="00172E79"/>
    <w:rsid w:val="00173339"/>
    <w:rsid w:val="00175545"/>
    <w:rsid w:val="00177861"/>
    <w:rsid w:val="00182C73"/>
    <w:rsid w:val="00183891"/>
    <w:rsid w:val="00187B35"/>
    <w:rsid w:val="00187ECC"/>
    <w:rsid w:val="001906DE"/>
    <w:rsid w:val="00191B06"/>
    <w:rsid w:val="00192430"/>
    <w:rsid w:val="001928AB"/>
    <w:rsid w:val="00194309"/>
    <w:rsid w:val="00195D1F"/>
    <w:rsid w:val="001971AA"/>
    <w:rsid w:val="00197D07"/>
    <w:rsid w:val="001A1C5D"/>
    <w:rsid w:val="001A1E08"/>
    <w:rsid w:val="001A3967"/>
    <w:rsid w:val="001A4EB3"/>
    <w:rsid w:val="001A6F7D"/>
    <w:rsid w:val="001B04D6"/>
    <w:rsid w:val="001B0715"/>
    <w:rsid w:val="001B2E8E"/>
    <w:rsid w:val="001B5A4D"/>
    <w:rsid w:val="001C03E9"/>
    <w:rsid w:val="001C40C2"/>
    <w:rsid w:val="001C47D3"/>
    <w:rsid w:val="001C7C22"/>
    <w:rsid w:val="001D2CE1"/>
    <w:rsid w:val="001D6E1B"/>
    <w:rsid w:val="001E13E2"/>
    <w:rsid w:val="001E4EBA"/>
    <w:rsid w:val="001E5147"/>
    <w:rsid w:val="001E75F6"/>
    <w:rsid w:val="001E7875"/>
    <w:rsid w:val="001E7DC4"/>
    <w:rsid w:val="001F0077"/>
    <w:rsid w:val="001F1E5C"/>
    <w:rsid w:val="001F2A9F"/>
    <w:rsid w:val="001F3BDA"/>
    <w:rsid w:val="001F4152"/>
    <w:rsid w:val="001F5EE7"/>
    <w:rsid w:val="001F6F7F"/>
    <w:rsid w:val="001F7D97"/>
    <w:rsid w:val="0020062E"/>
    <w:rsid w:val="00206B22"/>
    <w:rsid w:val="00210919"/>
    <w:rsid w:val="0021222E"/>
    <w:rsid w:val="002124FB"/>
    <w:rsid w:val="0021407F"/>
    <w:rsid w:val="0021626F"/>
    <w:rsid w:val="00216788"/>
    <w:rsid w:val="00223D65"/>
    <w:rsid w:val="00227A6C"/>
    <w:rsid w:val="002302B8"/>
    <w:rsid w:val="00232502"/>
    <w:rsid w:val="00233501"/>
    <w:rsid w:val="00236018"/>
    <w:rsid w:val="00240192"/>
    <w:rsid w:val="002410D2"/>
    <w:rsid w:val="002413D0"/>
    <w:rsid w:val="00242081"/>
    <w:rsid w:val="002423C1"/>
    <w:rsid w:val="002446A4"/>
    <w:rsid w:val="00245167"/>
    <w:rsid w:val="00251422"/>
    <w:rsid w:val="002539CC"/>
    <w:rsid w:val="00256835"/>
    <w:rsid w:val="002637BD"/>
    <w:rsid w:val="00264CD3"/>
    <w:rsid w:val="00264E2F"/>
    <w:rsid w:val="0026583F"/>
    <w:rsid w:val="00265D58"/>
    <w:rsid w:val="00272FDC"/>
    <w:rsid w:val="0027348C"/>
    <w:rsid w:val="0027548C"/>
    <w:rsid w:val="0027658D"/>
    <w:rsid w:val="00281DF7"/>
    <w:rsid w:val="002838AF"/>
    <w:rsid w:val="0028646F"/>
    <w:rsid w:val="00287221"/>
    <w:rsid w:val="00287683"/>
    <w:rsid w:val="00290435"/>
    <w:rsid w:val="002939A8"/>
    <w:rsid w:val="00293F22"/>
    <w:rsid w:val="002A0117"/>
    <w:rsid w:val="002A0E1E"/>
    <w:rsid w:val="002A5E26"/>
    <w:rsid w:val="002A7362"/>
    <w:rsid w:val="002B425D"/>
    <w:rsid w:val="002B59E3"/>
    <w:rsid w:val="002B740D"/>
    <w:rsid w:val="002C08B6"/>
    <w:rsid w:val="002C4F5B"/>
    <w:rsid w:val="002C5554"/>
    <w:rsid w:val="002D06C4"/>
    <w:rsid w:val="002D0A95"/>
    <w:rsid w:val="002D17B1"/>
    <w:rsid w:val="002D345A"/>
    <w:rsid w:val="002D4F01"/>
    <w:rsid w:val="002E1B06"/>
    <w:rsid w:val="002E5698"/>
    <w:rsid w:val="002E79DF"/>
    <w:rsid w:val="002E7A67"/>
    <w:rsid w:val="002F1FB3"/>
    <w:rsid w:val="002F3BD1"/>
    <w:rsid w:val="002F40D8"/>
    <w:rsid w:val="002F5241"/>
    <w:rsid w:val="002F6032"/>
    <w:rsid w:val="002F6C2C"/>
    <w:rsid w:val="003030AB"/>
    <w:rsid w:val="00306766"/>
    <w:rsid w:val="00307293"/>
    <w:rsid w:val="00307C0C"/>
    <w:rsid w:val="00307F3E"/>
    <w:rsid w:val="00310049"/>
    <w:rsid w:val="00311CB9"/>
    <w:rsid w:val="00312E6B"/>
    <w:rsid w:val="00313E88"/>
    <w:rsid w:val="00314899"/>
    <w:rsid w:val="00315584"/>
    <w:rsid w:val="003162F1"/>
    <w:rsid w:val="00342018"/>
    <w:rsid w:val="00346519"/>
    <w:rsid w:val="003509A6"/>
    <w:rsid w:val="00351694"/>
    <w:rsid w:val="003533D1"/>
    <w:rsid w:val="00354C57"/>
    <w:rsid w:val="00356358"/>
    <w:rsid w:val="00356F02"/>
    <w:rsid w:val="00357866"/>
    <w:rsid w:val="00370478"/>
    <w:rsid w:val="00371A3A"/>
    <w:rsid w:val="003729DA"/>
    <w:rsid w:val="00373444"/>
    <w:rsid w:val="00375275"/>
    <w:rsid w:val="00375569"/>
    <w:rsid w:val="003757C7"/>
    <w:rsid w:val="00381088"/>
    <w:rsid w:val="00384AD5"/>
    <w:rsid w:val="0039017A"/>
    <w:rsid w:val="003906B4"/>
    <w:rsid w:val="00391050"/>
    <w:rsid w:val="003939B5"/>
    <w:rsid w:val="00395329"/>
    <w:rsid w:val="00395AD1"/>
    <w:rsid w:val="00395B29"/>
    <w:rsid w:val="00396955"/>
    <w:rsid w:val="003A235A"/>
    <w:rsid w:val="003A297A"/>
    <w:rsid w:val="003A4F81"/>
    <w:rsid w:val="003B3FB8"/>
    <w:rsid w:val="003B4433"/>
    <w:rsid w:val="003B6247"/>
    <w:rsid w:val="003B6F99"/>
    <w:rsid w:val="003C2107"/>
    <w:rsid w:val="003C237B"/>
    <w:rsid w:val="003D67B4"/>
    <w:rsid w:val="003D741D"/>
    <w:rsid w:val="003D75C4"/>
    <w:rsid w:val="003E2CD5"/>
    <w:rsid w:val="003E2DA5"/>
    <w:rsid w:val="003E55F5"/>
    <w:rsid w:val="003F3CFD"/>
    <w:rsid w:val="003F4533"/>
    <w:rsid w:val="003F4FA6"/>
    <w:rsid w:val="003F54B6"/>
    <w:rsid w:val="00400D5A"/>
    <w:rsid w:val="00404EDF"/>
    <w:rsid w:val="00407ACA"/>
    <w:rsid w:val="00411A3C"/>
    <w:rsid w:val="0041680A"/>
    <w:rsid w:val="00420110"/>
    <w:rsid w:val="00421F8E"/>
    <w:rsid w:val="00423288"/>
    <w:rsid w:val="004262EB"/>
    <w:rsid w:val="0043014B"/>
    <w:rsid w:val="00430735"/>
    <w:rsid w:val="00432236"/>
    <w:rsid w:val="004328A1"/>
    <w:rsid w:val="00432D7A"/>
    <w:rsid w:val="0043496C"/>
    <w:rsid w:val="004358E1"/>
    <w:rsid w:val="00435CF3"/>
    <w:rsid w:val="00436B69"/>
    <w:rsid w:val="00436E0E"/>
    <w:rsid w:val="00437B7E"/>
    <w:rsid w:val="00444A11"/>
    <w:rsid w:val="0044683B"/>
    <w:rsid w:val="004469FB"/>
    <w:rsid w:val="00447241"/>
    <w:rsid w:val="00450F73"/>
    <w:rsid w:val="00450FA6"/>
    <w:rsid w:val="00454621"/>
    <w:rsid w:val="004549B5"/>
    <w:rsid w:val="00455AC6"/>
    <w:rsid w:val="00455DB5"/>
    <w:rsid w:val="004565E5"/>
    <w:rsid w:val="004568FB"/>
    <w:rsid w:val="0046031C"/>
    <w:rsid w:val="004619E2"/>
    <w:rsid w:val="00463E62"/>
    <w:rsid w:val="00464828"/>
    <w:rsid w:val="00467D05"/>
    <w:rsid w:val="00476638"/>
    <w:rsid w:val="004778D3"/>
    <w:rsid w:val="00477923"/>
    <w:rsid w:val="00482DA3"/>
    <w:rsid w:val="004867A4"/>
    <w:rsid w:val="0048720C"/>
    <w:rsid w:val="00493C90"/>
    <w:rsid w:val="004962C1"/>
    <w:rsid w:val="004A0210"/>
    <w:rsid w:val="004A049F"/>
    <w:rsid w:val="004A1ED6"/>
    <w:rsid w:val="004A5B7E"/>
    <w:rsid w:val="004A7BC4"/>
    <w:rsid w:val="004B0747"/>
    <w:rsid w:val="004B41E2"/>
    <w:rsid w:val="004B6B2D"/>
    <w:rsid w:val="004B6B33"/>
    <w:rsid w:val="004C10A2"/>
    <w:rsid w:val="004C3405"/>
    <w:rsid w:val="004C66AC"/>
    <w:rsid w:val="004D048D"/>
    <w:rsid w:val="004D0510"/>
    <w:rsid w:val="004D155C"/>
    <w:rsid w:val="004D3D2D"/>
    <w:rsid w:val="004D6E18"/>
    <w:rsid w:val="004E0364"/>
    <w:rsid w:val="004E0965"/>
    <w:rsid w:val="004E1B3B"/>
    <w:rsid w:val="004E2752"/>
    <w:rsid w:val="004E33AB"/>
    <w:rsid w:val="004E72E7"/>
    <w:rsid w:val="004E7677"/>
    <w:rsid w:val="004F27FC"/>
    <w:rsid w:val="004F2A08"/>
    <w:rsid w:val="004F44CF"/>
    <w:rsid w:val="004F6283"/>
    <w:rsid w:val="004F62E2"/>
    <w:rsid w:val="004F6969"/>
    <w:rsid w:val="004F7466"/>
    <w:rsid w:val="00501642"/>
    <w:rsid w:val="005025F8"/>
    <w:rsid w:val="005033E5"/>
    <w:rsid w:val="00504169"/>
    <w:rsid w:val="005047A3"/>
    <w:rsid w:val="00507DA9"/>
    <w:rsid w:val="00510EB5"/>
    <w:rsid w:val="00511E80"/>
    <w:rsid w:val="00514CAD"/>
    <w:rsid w:val="00517ABB"/>
    <w:rsid w:val="00517C5C"/>
    <w:rsid w:val="00526D75"/>
    <w:rsid w:val="00531501"/>
    <w:rsid w:val="005339EA"/>
    <w:rsid w:val="00536FA3"/>
    <w:rsid w:val="0054617A"/>
    <w:rsid w:val="005507F3"/>
    <w:rsid w:val="00550E45"/>
    <w:rsid w:val="0055153E"/>
    <w:rsid w:val="005516D4"/>
    <w:rsid w:val="00553508"/>
    <w:rsid w:val="00555033"/>
    <w:rsid w:val="00556671"/>
    <w:rsid w:val="00562E0A"/>
    <w:rsid w:val="0056471B"/>
    <w:rsid w:val="00566E36"/>
    <w:rsid w:val="0057131A"/>
    <w:rsid w:val="00571AED"/>
    <w:rsid w:val="00573599"/>
    <w:rsid w:val="0057436F"/>
    <w:rsid w:val="00576296"/>
    <w:rsid w:val="005811EA"/>
    <w:rsid w:val="00581FCC"/>
    <w:rsid w:val="00583871"/>
    <w:rsid w:val="00587956"/>
    <w:rsid w:val="005919EB"/>
    <w:rsid w:val="0059287D"/>
    <w:rsid w:val="00594305"/>
    <w:rsid w:val="00597B50"/>
    <w:rsid w:val="005A28BE"/>
    <w:rsid w:val="005A44C6"/>
    <w:rsid w:val="005A5C9C"/>
    <w:rsid w:val="005A7953"/>
    <w:rsid w:val="005B0315"/>
    <w:rsid w:val="005B27BE"/>
    <w:rsid w:val="005B3459"/>
    <w:rsid w:val="005B44C5"/>
    <w:rsid w:val="005B5AF8"/>
    <w:rsid w:val="005C0344"/>
    <w:rsid w:val="005C25E6"/>
    <w:rsid w:val="005D02C3"/>
    <w:rsid w:val="005D1164"/>
    <w:rsid w:val="005D2498"/>
    <w:rsid w:val="005D3D46"/>
    <w:rsid w:val="005D4AFA"/>
    <w:rsid w:val="005D5700"/>
    <w:rsid w:val="005D677F"/>
    <w:rsid w:val="005D6C39"/>
    <w:rsid w:val="005E1587"/>
    <w:rsid w:val="005E3895"/>
    <w:rsid w:val="005E3B92"/>
    <w:rsid w:val="005E4500"/>
    <w:rsid w:val="005E4DC4"/>
    <w:rsid w:val="005F09D3"/>
    <w:rsid w:val="005F25FD"/>
    <w:rsid w:val="005F3270"/>
    <w:rsid w:val="005F3BA3"/>
    <w:rsid w:val="005F4B40"/>
    <w:rsid w:val="005F5147"/>
    <w:rsid w:val="005F54DE"/>
    <w:rsid w:val="005F599B"/>
    <w:rsid w:val="005F7E3D"/>
    <w:rsid w:val="0060336B"/>
    <w:rsid w:val="00603D9D"/>
    <w:rsid w:val="0060480B"/>
    <w:rsid w:val="0060569F"/>
    <w:rsid w:val="006065D2"/>
    <w:rsid w:val="0060702C"/>
    <w:rsid w:val="00610D8D"/>
    <w:rsid w:val="0061217E"/>
    <w:rsid w:val="00612809"/>
    <w:rsid w:val="00613845"/>
    <w:rsid w:val="006147CB"/>
    <w:rsid w:val="0061597C"/>
    <w:rsid w:val="00615E27"/>
    <w:rsid w:val="00617A13"/>
    <w:rsid w:val="006218E7"/>
    <w:rsid w:val="00624C96"/>
    <w:rsid w:val="00625CEA"/>
    <w:rsid w:val="006264FD"/>
    <w:rsid w:val="006309DA"/>
    <w:rsid w:val="0063187A"/>
    <w:rsid w:val="0063242E"/>
    <w:rsid w:val="00633E38"/>
    <w:rsid w:val="00635C7B"/>
    <w:rsid w:val="006366F5"/>
    <w:rsid w:val="0064255B"/>
    <w:rsid w:val="00642D7B"/>
    <w:rsid w:val="00642F91"/>
    <w:rsid w:val="00643A82"/>
    <w:rsid w:val="00643FCB"/>
    <w:rsid w:val="00644D8A"/>
    <w:rsid w:val="0065087C"/>
    <w:rsid w:val="00651161"/>
    <w:rsid w:val="00652559"/>
    <w:rsid w:val="0065376A"/>
    <w:rsid w:val="00655C77"/>
    <w:rsid w:val="006570C9"/>
    <w:rsid w:val="006575EE"/>
    <w:rsid w:val="0065796E"/>
    <w:rsid w:val="0066013C"/>
    <w:rsid w:val="006606DA"/>
    <w:rsid w:val="006607A9"/>
    <w:rsid w:val="006636A0"/>
    <w:rsid w:val="00667BD9"/>
    <w:rsid w:val="00671A14"/>
    <w:rsid w:val="00672014"/>
    <w:rsid w:val="00672BB7"/>
    <w:rsid w:val="006747E2"/>
    <w:rsid w:val="0067661B"/>
    <w:rsid w:val="00680DD1"/>
    <w:rsid w:val="00682E63"/>
    <w:rsid w:val="00683A77"/>
    <w:rsid w:val="006844C3"/>
    <w:rsid w:val="00686142"/>
    <w:rsid w:val="006903EF"/>
    <w:rsid w:val="00697618"/>
    <w:rsid w:val="006A1C7F"/>
    <w:rsid w:val="006A2674"/>
    <w:rsid w:val="006A43AB"/>
    <w:rsid w:val="006A4B36"/>
    <w:rsid w:val="006A4D90"/>
    <w:rsid w:val="006A5D18"/>
    <w:rsid w:val="006B0252"/>
    <w:rsid w:val="006B11F3"/>
    <w:rsid w:val="006B2197"/>
    <w:rsid w:val="006B4649"/>
    <w:rsid w:val="006C025B"/>
    <w:rsid w:val="006C1245"/>
    <w:rsid w:val="006C1333"/>
    <w:rsid w:val="006C15F2"/>
    <w:rsid w:val="006C4940"/>
    <w:rsid w:val="006C4EF1"/>
    <w:rsid w:val="006C513E"/>
    <w:rsid w:val="006C6BC7"/>
    <w:rsid w:val="006D0FE2"/>
    <w:rsid w:val="006D107E"/>
    <w:rsid w:val="006D53C7"/>
    <w:rsid w:val="006D6297"/>
    <w:rsid w:val="006D7C61"/>
    <w:rsid w:val="006D7F02"/>
    <w:rsid w:val="006E0A29"/>
    <w:rsid w:val="006E10EE"/>
    <w:rsid w:val="006E10F4"/>
    <w:rsid w:val="006E137C"/>
    <w:rsid w:val="006F031D"/>
    <w:rsid w:val="006F1596"/>
    <w:rsid w:val="006F399E"/>
    <w:rsid w:val="006F6235"/>
    <w:rsid w:val="006F7F4B"/>
    <w:rsid w:val="007012A2"/>
    <w:rsid w:val="00703C9E"/>
    <w:rsid w:val="00705642"/>
    <w:rsid w:val="00705AF3"/>
    <w:rsid w:val="007074FF"/>
    <w:rsid w:val="007075A9"/>
    <w:rsid w:val="00707771"/>
    <w:rsid w:val="00707D4D"/>
    <w:rsid w:val="00713B03"/>
    <w:rsid w:val="00717185"/>
    <w:rsid w:val="00720247"/>
    <w:rsid w:val="007214E3"/>
    <w:rsid w:val="00721B35"/>
    <w:rsid w:val="007227F1"/>
    <w:rsid w:val="007228A1"/>
    <w:rsid w:val="00723177"/>
    <w:rsid w:val="007235ED"/>
    <w:rsid w:val="00724E5E"/>
    <w:rsid w:val="0073023C"/>
    <w:rsid w:val="007304AB"/>
    <w:rsid w:val="007329C5"/>
    <w:rsid w:val="00733DD4"/>
    <w:rsid w:val="0073679C"/>
    <w:rsid w:val="00740B21"/>
    <w:rsid w:val="00740E1D"/>
    <w:rsid w:val="00742C46"/>
    <w:rsid w:val="0074398A"/>
    <w:rsid w:val="007446AD"/>
    <w:rsid w:val="00750CC6"/>
    <w:rsid w:val="0075265B"/>
    <w:rsid w:val="0075294C"/>
    <w:rsid w:val="00752B48"/>
    <w:rsid w:val="0075772D"/>
    <w:rsid w:val="007624B4"/>
    <w:rsid w:val="00762825"/>
    <w:rsid w:val="0076386A"/>
    <w:rsid w:val="00763ACC"/>
    <w:rsid w:val="007641F1"/>
    <w:rsid w:val="00765C95"/>
    <w:rsid w:val="00766C5A"/>
    <w:rsid w:val="00766E3A"/>
    <w:rsid w:val="007672D3"/>
    <w:rsid w:val="007701A6"/>
    <w:rsid w:val="00770660"/>
    <w:rsid w:val="00773EA4"/>
    <w:rsid w:val="007822CE"/>
    <w:rsid w:val="00782B94"/>
    <w:rsid w:val="00784559"/>
    <w:rsid w:val="00784AFE"/>
    <w:rsid w:val="00786AEE"/>
    <w:rsid w:val="00787256"/>
    <w:rsid w:val="007876CD"/>
    <w:rsid w:val="00787B9F"/>
    <w:rsid w:val="00790265"/>
    <w:rsid w:val="00794EA2"/>
    <w:rsid w:val="00797821"/>
    <w:rsid w:val="007A0794"/>
    <w:rsid w:val="007A0B0E"/>
    <w:rsid w:val="007A15A6"/>
    <w:rsid w:val="007A161F"/>
    <w:rsid w:val="007A290A"/>
    <w:rsid w:val="007A3F8D"/>
    <w:rsid w:val="007A4962"/>
    <w:rsid w:val="007A62FD"/>
    <w:rsid w:val="007A6D1A"/>
    <w:rsid w:val="007A7C81"/>
    <w:rsid w:val="007A7FA1"/>
    <w:rsid w:val="007B11E6"/>
    <w:rsid w:val="007B11FD"/>
    <w:rsid w:val="007B3638"/>
    <w:rsid w:val="007B5255"/>
    <w:rsid w:val="007B55B9"/>
    <w:rsid w:val="007C0B59"/>
    <w:rsid w:val="007C1BBD"/>
    <w:rsid w:val="007C70BD"/>
    <w:rsid w:val="007D0C44"/>
    <w:rsid w:val="007D21B9"/>
    <w:rsid w:val="007D2912"/>
    <w:rsid w:val="007D3FF9"/>
    <w:rsid w:val="007D4BBE"/>
    <w:rsid w:val="007D58C6"/>
    <w:rsid w:val="007D6613"/>
    <w:rsid w:val="007D7390"/>
    <w:rsid w:val="007E03DA"/>
    <w:rsid w:val="007E0514"/>
    <w:rsid w:val="007E07EC"/>
    <w:rsid w:val="007E27DD"/>
    <w:rsid w:val="007E345C"/>
    <w:rsid w:val="007E53A3"/>
    <w:rsid w:val="007E6019"/>
    <w:rsid w:val="007E7E0C"/>
    <w:rsid w:val="007F1A8C"/>
    <w:rsid w:val="007F1C54"/>
    <w:rsid w:val="007F253D"/>
    <w:rsid w:val="007F2B50"/>
    <w:rsid w:val="007F4933"/>
    <w:rsid w:val="007F65DB"/>
    <w:rsid w:val="007F69D1"/>
    <w:rsid w:val="00800316"/>
    <w:rsid w:val="00801775"/>
    <w:rsid w:val="00803069"/>
    <w:rsid w:val="00803075"/>
    <w:rsid w:val="00807BBA"/>
    <w:rsid w:val="00811250"/>
    <w:rsid w:val="008112D2"/>
    <w:rsid w:val="00811384"/>
    <w:rsid w:val="00811848"/>
    <w:rsid w:val="008118FB"/>
    <w:rsid w:val="00811A9B"/>
    <w:rsid w:val="00814AF6"/>
    <w:rsid w:val="00815239"/>
    <w:rsid w:val="00815674"/>
    <w:rsid w:val="00815E8B"/>
    <w:rsid w:val="00816E5F"/>
    <w:rsid w:val="00817A8F"/>
    <w:rsid w:val="00821082"/>
    <w:rsid w:val="008225EB"/>
    <w:rsid w:val="00826958"/>
    <w:rsid w:val="0083210A"/>
    <w:rsid w:val="00832493"/>
    <w:rsid w:val="00836CF5"/>
    <w:rsid w:val="00840509"/>
    <w:rsid w:val="00841044"/>
    <w:rsid w:val="00843C89"/>
    <w:rsid w:val="00844850"/>
    <w:rsid w:val="00844F80"/>
    <w:rsid w:val="008505DE"/>
    <w:rsid w:val="00853E63"/>
    <w:rsid w:val="00860680"/>
    <w:rsid w:val="00861BC2"/>
    <w:rsid w:val="00861EEB"/>
    <w:rsid w:val="00862CDE"/>
    <w:rsid w:val="00863CF6"/>
    <w:rsid w:val="008653D3"/>
    <w:rsid w:val="00866B0A"/>
    <w:rsid w:val="00867C16"/>
    <w:rsid w:val="008708FA"/>
    <w:rsid w:val="0087200D"/>
    <w:rsid w:val="00872479"/>
    <w:rsid w:val="008754DA"/>
    <w:rsid w:val="00875EE8"/>
    <w:rsid w:val="00877E8E"/>
    <w:rsid w:val="0088197A"/>
    <w:rsid w:val="00881D5D"/>
    <w:rsid w:val="00882673"/>
    <w:rsid w:val="008838F8"/>
    <w:rsid w:val="00886BDD"/>
    <w:rsid w:val="008870C6"/>
    <w:rsid w:val="00887B65"/>
    <w:rsid w:val="00891091"/>
    <w:rsid w:val="00893029"/>
    <w:rsid w:val="0089350C"/>
    <w:rsid w:val="0089616D"/>
    <w:rsid w:val="00896717"/>
    <w:rsid w:val="00896DF5"/>
    <w:rsid w:val="008A10DF"/>
    <w:rsid w:val="008A3874"/>
    <w:rsid w:val="008A3B6A"/>
    <w:rsid w:val="008A7022"/>
    <w:rsid w:val="008B10C3"/>
    <w:rsid w:val="008B1E53"/>
    <w:rsid w:val="008B4A92"/>
    <w:rsid w:val="008B5D17"/>
    <w:rsid w:val="008B6180"/>
    <w:rsid w:val="008B6703"/>
    <w:rsid w:val="008B67F1"/>
    <w:rsid w:val="008B7396"/>
    <w:rsid w:val="008B768B"/>
    <w:rsid w:val="008C1E86"/>
    <w:rsid w:val="008C2C89"/>
    <w:rsid w:val="008C66F8"/>
    <w:rsid w:val="008D1A45"/>
    <w:rsid w:val="008D38F8"/>
    <w:rsid w:val="008D3AD1"/>
    <w:rsid w:val="008D4B00"/>
    <w:rsid w:val="008D543B"/>
    <w:rsid w:val="008D790E"/>
    <w:rsid w:val="008D7ECA"/>
    <w:rsid w:val="008D7FDF"/>
    <w:rsid w:val="008E02DB"/>
    <w:rsid w:val="008E433F"/>
    <w:rsid w:val="008E47C1"/>
    <w:rsid w:val="008E4EDF"/>
    <w:rsid w:val="008E514A"/>
    <w:rsid w:val="008E68BB"/>
    <w:rsid w:val="008E75D6"/>
    <w:rsid w:val="008E7A7D"/>
    <w:rsid w:val="008E7F18"/>
    <w:rsid w:val="008F1074"/>
    <w:rsid w:val="008F16D4"/>
    <w:rsid w:val="008F30A4"/>
    <w:rsid w:val="008F5B4A"/>
    <w:rsid w:val="008F7A55"/>
    <w:rsid w:val="0090697F"/>
    <w:rsid w:val="0091121B"/>
    <w:rsid w:val="009136D7"/>
    <w:rsid w:val="0091588F"/>
    <w:rsid w:val="00917BC1"/>
    <w:rsid w:val="00924FB7"/>
    <w:rsid w:val="00925A85"/>
    <w:rsid w:val="00925EF1"/>
    <w:rsid w:val="009268D0"/>
    <w:rsid w:val="00934F95"/>
    <w:rsid w:val="009370BE"/>
    <w:rsid w:val="00937406"/>
    <w:rsid w:val="00937F33"/>
    <w:rsid w:val="00942F88"/>
    <w:rsid w:val="00950175"/>
    <w:rsid w:val="00953CAA"/>
    <w:rsid w:val="0095448B"/>
    <w:rsid w:val="0095624D"/>
    <w:rsid w:val="009607C5"/>
    <w:rsid w:val="00961412"/>
    <w:rsid w:val="00965D70"/>
    <w:rsid w:val="00973A11"/>
    <w:rsid w:val="009744F7"/>
    <w:rsid w:val="00974C62"/>
    <w:rsid w:val="00974EE6"/>
    <w:rsid w:val="00974FAA"/>
    <w:rsid w:val="00976C9D"/>
    <w:rsid w:val="00982A82"/>
    <w:rsid w:val="00984365"/>
    <w:rsid w:val="00984578"/>
    <w:rsid w:val="00985C21"/>
    <w:rsid w:val="00986EB3"/>
    <w:rsid w:val="00987825"/>
    <w:rsid w:val="00987EB7"/>
    <w:rsid w:val="00992E8F"/>
    <w:rsid w:val="0099399B"/>
    <w:rsid w:val="00994D7E"/>
    <w:rsid w:val="00995500"/>
    <w:rsid w:val="00997447"/>
    <w:rsid w:val="009A09D4"/>
    <w:rsid w:val="009A6C20"/>
    <w:rsid w:val="009A744B"/>
    <w:rsid w:val="009A7FA3"/>
    <w:rsid w:val="009B17E5"/>
    <w:rsid w:val="009B4ED3"/>
    <w:rsid w:val="009B6178"/>
    <w:rsid w:val="009B6742"/>
    <w:rsid w:val="009C14BD"/>
    <w:rsid w:val="009C15AD"/>
    <w:rsid w:val="009C502C"/>
    <w:rsid w:val="009C51A2"/>
    <w:rsid w:val="009D1FA0"/>
    <w:rsid w:val="009D2C33"/>
    <w:rsid w:val="009D66C8"/>
    <w:rsid w:val="009D6C62"/>
    <w:rsid w:val="009D7590"/>
    <w:rsid w:val="009D7782"/>
    <w:rsid w:val="009D7B39"/>
    <w:rsid w:val="009E0610"/>
    <w:rsid w:val="009E1406"/>
    <w:rsid w:val="009E22EC"/>
    <w:rsid w:val="009E244C"/>
    <w:rsid w:val="009E28F4"/>
    <w:rsid w:val="009E3381"/>
    <w:rsid w:val="009E4BA3"/>
    <w:rsid w:val="009E5436"/>
    <w:rsid w:val="009E5E30"/>
    <w:rsid w:val="009E6DA3"/>
    <w:rsid w:val="009F1454"/>
    <w:rsid w:val="009F39DE"/>
    <w:rsid w:val="009F4ECC"/>
    <w:rsid w:val="009F646C"/>
    <w:rsid w:val="00A03A76"/>
    <w:rsid w:val="00A041A1"/>
    <w:rsid w:val="00A06D29"/>
    <w:rsid w:val="00A117ED"/>
    <w:rsid w:val="00A13C37"/>
    <w:rsid w:val="00A14CBE"/>
    <w:rsid w:val="00A16E34"/>
    <w:rsid w:val="00A20B6F"/>
    <w:rsid w:val="00A21BB8"/>
    <w:rsid w:val="00A22E8F"/>
    <w:rsid w:val="00A25F5D"/>
    <w:rsid w:val="00A26600"/>
    <w:rsid w:val="00A276FC"/>
    <w:rsid w:val="00A34827"/>
    <w:rsid w:val="00A35E37"/>
    <w:rsid w:val="00A41A0A"/>
    <w:rsid w:val="00A433E6"/>
    <w:rsid w:val="00A45832"/>
    <w:rsid w:val="00A5203B"/>
    <w:rsid w:val="00A53170"/>
    <w:rsid w:val="00A54893"/>
    <w:rsid w:val="00A55F07"/>
    <w:rsid w:val="00A60BB8"/>
    <w:rsid w:val="00A619F1"/>
    <w:rsid w:val="00A61FF8"/>
    <w:rsid w:val="00A62F4D"/>
    <w:rsid w:val="00A63A76"/>
    <w:rsid w:val="00A66AC8"/>
    <w:rsid w:val="00A66D20"/>
    <w:rsid w:val="00A66D79"/>
    <w:rsid w:val="00A6797A"/>
    <w:rsid w:val="00A715B2"/>
    <w:rsid w:val="00A715ED"/>
    <w:rsid w:val="00A734CD"/>
    <w:rsid w:val="00A737E7"/>
    <w:rsid w:val="00A73FE6"/>
    <w:rsid w:val="00A74E28"/>
    <w:rsid w:val="00A7508B"/>
    <w:rsid w:val="00A76EA8"/>
    <w:rsid w:val="00A77C34"/>
    <w:rsid w:val="00A81E72"/>
    <w:rsid w:val="00A90007"/>
    <w:rsid w:val="00A91439"/>
    <w:rsid w:val="00A93282"/>
    <w:rsid w:val="00A95B56"/>
    <w:rsid w:val="00A97285"/>
    <w:rsid w:val="00AA1E74"/>
    <w:rsid w:val="00AA3EE0"/>
    <w:rsid w:val="00AA4D37"/>
    <w:rsid w:val="00AA4D93"/>
    <w:rsid w:val="00AB4C9E"/>
    <w:rsid w:val="00AB5B05"/>
    <w:rsid w:val="00AC09A4"/>
    <w:rsid w:val="00AC2BFF"/>
    <w:rsid w:val="00AC4CA5"/>
    <w:rsid w:val="00AC54B2"/>
    <w:rsid w:val="00AC54FE"/>
    <w:rsid w:val="00AC7262"/>
    <w:rsid w:val="00AD15EC"/>
    <w:rsid w:val="00AD298E"/>
    <w:rsid w:val="00AD651F"/>
    <w:rsid w:val="00AD76E0"/>
    <w:rsid w:val="00AE06FC"/>
    <w:rsid w:val="00AE242C"/>
    <w:rsid w:val="00AE5730"/>
    <w:rsid w:val="00AE6495"/>
    <w:rsid w:val="00AE6714"/>
    <w:rsid w:val="00AF14BF"/>
    <w:rsid w:val="00AF1BC5"/>
    <w:rsid w:val="00AF5C3F"/>
    <w:rsid w:val="00AF660C"/>
    <w:rsid w:val="00AF6BC0"/>
    <w:rsid w:val="00AF6FC0"/>
    <w:rsid w:val="00B00536"/>
    <w:rsid w:val="00B028C3"/>
    <w:rsid w:val="00B03281"/>
    <w:rsid w:val="00B03FC2"/>
    <w:rsid w:val="00B12521"/>
    <w:rsid w:val="00B14BDA"/>
    <w:rsid w:val="00B155F2"/>
    <w:rsid w:val="00B17F56"/>
    <w:rsid w:val="00B21418"/>
    <w:rsid w:val="00B216D6"/>
    <w:rsid w:val="00B231F2"/>
    <w:rsid w:val="00B2489F"/>
    <w:rsid w:val="00B2576A"/>
    <w:rsid w:val="00B30036"/>
    <w:rsid w:val="00B35791"/>
    <w:rsid w:val="00B37D18"/>
    <w:rsid w:val="00B37FDC"/>
    <w:rsid w:val="00B4063A"/>
    <w:rsid w:val="00B40A4D"/>
    <w:rsid w:val="00B41933"/>
    <w:rsid w:val="00B41B3B"/>
    <w:rsid w:val="00B44C08"/>
    <w:rsid w:val="00B46087"/>
    <w:rsid w:val="00B50B72"/>
    <w:rsid w:val="00B54171"/>
    <w:rsid w:val="00B626F2"/>
    <w:rsid w:val="00B635B6"/>
    <w:rsid w:val="00B64F4C"/>
    <w:rsid w:val="00B657F2"/>
    <w:rsid w:val="00B71377"/>
    <w:rsid w:val="00B7194B"/>
    <w:rsid w:val="00B741F6"/>
    <w:rsid w:val="00B747CD"/>
    <w:rsid w:val="00B75C41"/>
    <w:rsid w:val="00B80F38"/>
    <w:rsid w:val="00B83A3A"/>
    <w:rsid w:val="00B85DB4"/>
    <w:rsid w:val="00B85ECE"/>
    <w:rsid w:val="00B910DF"/>
    <w:rsid w:val="00B913A6"/>
    <w:rsid w:val="00B93551"/>
    <w:rsid w:val="00B9379D"/>
    <w:rsid w:val="00B950A0"/>
    <w:rsid w:val="00B96F8F"/>
    <w:rsid w:val="00B97647"/>
    <w:rsid w:val="00BA0E6E"/>
    <w:rsid w:val="00BA12D4"/>
    <w:rsid w:val="00BA4792"/>
    <w:rsid w:val="00BA4F6B"/>
    <w:rsid w:val="00BA5C58"/>
    <w:rsid w:val="00BA6DC4"/>
    <w:rsid w:val="00BA734F"/>
    <w:rsid w:val="00BB0014"/>
    <w:rsid w:val="00BB13AA"/>
    <w:rsid w:val="00BB3C4D"/>
    <w:rsid w:val="00BB5DD0"/>
    <w:rsid w:val="00BC1F0B"/>
    <w:rsid w:val="00BC2460"/>
    <w:rsid w:val="00BC2D35"/>
    <w:rsid w:val="00BC37BB"/>
    <w:rsid w:val="00BC4D1E"/>
    <w:rsid w:val="00BC57E4"/>
    <w:rsid w:val="00BC5FC5"/>
    <w:rsid w:val="00BC6496"/>
    <w:rsid w:val="00BD2B0C"/>
    <w:rsid w:val="00BD536D"/>
    <w:rsid w:val="00BD60BC"/>
    <w:rsid w:val="00BE1213"/>
    <w:rsid w:val="00BE1520"/>
    <w:rsid w:val="00BE2DC4"/>
    <w:rsid w:val="00BE4C26"/>
    <w:rsid w:val="00BF4433"/>
    <w:rsid w:val="00C051C4"/>
    <w:rsid w:val="00C06D3C"/>
    <w:rsid w:val="00C07921"/>
    <w:rsid w:val="00C110BF"/>
    <w:rsid w:val="00C1187F"/>
    <w:rsid w:val="00C1310A"/>
    <w:rsid w:val="00C14231"/>
    <w:rsid w:val="00C16ADE"/>
    <w:rsid w:val="00C1734A"/>
    <w:rsid w:val="00C21D45"/>
    <w:rsid w:val="00C22AC4"/>
    <w:rsid w:val="00C2380A"/>
    <w:rsid w:val="00C25D0F"/>
    <w:rsid w:val="00C26130"/>
    <w:rsid w:val="00C26D23"/>
    <w:rsid w:val="00C270D9"/>
    <w:rsid w:val="00C32416"/>
    <w:rsid w:val="00C32E2F"/>
    <w:rsid w:val="00C3417A"/>
    <w:rsid w:val="00C353F9"/>
    <w:rsid w:val="00C36A93"/>
    <w:rsid w:val="00C417CC"/>
    <w:rsid w:val="00C438B3"/>
    <w:rsid w:val="00C43A0A"/>
    <w:rsid w:val="00C4469D"/>
    <w:rsid w:val="00C45620"/>
    <w:rsid w:val="00C47465"/>
    <w:rsid w:val="00C50691"/>
    <w:rsid w:val="00C512A3"/>
    <w:rsid w:val="00C51318"/>
    <w:rsid w:val="00C51548"/>
    <w:rsid w:val="00C62D6B"/>
    <w:rsid w:val="00C659FE"/>
    <w:rsid w:val="00C66CA7"/>
    <w:rsid w:val="00C671AF"/>
    <w:rsid w:val="00C715B3"/>
    <w:rsid w:val="00C72C5B"/>
    <w:rsid w:val="00C759F7"/>
    <w:rsid w:val="00C75FE0"/>
    <w:rsid w:val="00C762CD"/>
    <w:rsid w:val="00C77ECD"/>
    <w:rsid w:val="00C800A0"/>
    <w:rsid w:val="00C8058F"/>
    <w:rsid w:val="00C8274E"/>
    <w:rsid w:val="00C86F46"/>
    <w:rsid w:val="00C91DB5"/>
    <w:rsid w:val="00C94C75"/>
    <w:rsid w:val="00CA36E1"/>
    <w:rsid w:val="00CA4A87"/>
    <w:rsid w:val="00CA6A98"/>
    <w:rsid w:val="00CB1DF2"/>
    <w:rsid w:val="00CB731F"/>
    <w:rsid w:val="00CC0275"/>
    <w:rsid w:val="00CC1944"/>
    <w:rsid w:val="00CC1DF2"/>
    <w:rsid w:val="00CC4744"/>
    <w:rsid w:val="00CC6CAF"/>
    <w:rsid w:val="00CC7308"/>
    <w:rsid w:val="00CC7C02"/>
    <w:rsid w:val="00CD0F34"/>
    <w:rsid w:val="00CE2E4D"/>
    <w:rsid w:val="00CE55AD"/>
    <w:rsid w:val="00CE59CE"/>
    <w:rsid w:val="00CE5A3B"/>
    <w:rsid w:val="00CE7170"/>
    <w:rsid w:val="00CE73DC"/>
    <w:rsid w:val="00CE7E3E"/>
    <w:rsid w:val="00CF0F30"/>
    <w:rsid w:val="00CF3BAE"/>
    <w:rsid w:val="00CF3E11"/>
    <w:rsid w:val="00CF409B"/>
    <w:rsid w:val="00CF5C26"/>
    <w:rsid w:val="00CF6704"/>
    <w:rsid w:val="00CF7674"/>
    <w:rsid w:val="00CF7E42"/>
    <w:rsid w:val="00D01861"/>
    <w:rsid w:val="00D03B98"/>
    <w:rsid w:val="00D03D27"/>
    <w:rsid w:val="00D03FC9"/>
    <w:rsid w:val="00D105D1"/>
    <w:rsid w:val="00D13C4C"/>
    <w:rsid w:val="00D13E96"/>
    <w:rsid w:val="00D1422D"/>
    <w:rsid w:val="00D22156"/>
    <w:rsid w:val="00D22DF9"/>
    <w:rsid w:val="00D27E3E"/>
    <w:rsid w:val="00D348C7"/>
    <w:rsid w:val="00D36BE3"/>
    <w:rsid w:val="00D37057"/>
    <w:rsid w:val="00D37AEF"/>
    <w:rsid w:val="00D401BE"/>
    <w:rsid w:val="00D40B16"/>
    <w:rsid w:val="00D40CB8"/>
    <w:rsid w:val="00D4332E"/>
    <w:rsid w:val="00D45BFD"/>
    <w:rsid w:val="00D46DB5"/>
    <w:rsid w:val="00D47DE3"/>
    <w:rsid w:val="00D50134"/>
    <w:rsid w:val="00D50FFB"/>
    <w:rsid w:val="00D513E0"/>
    <w:rsid w:val="00D522E5"/>
    <w:rsid w:val="00D53898"/>
    <w:rsid w:val="00D56617"/>
    <w:rsid w:val="00D57165"/>
    <w:rsid w:val="00D57DB6"/>
    <w:rsid w:val="00D63BD1"/>
    <w:rsid w:val="00D64B4E"/>
    <w:rsid w:val="00D66242"/>
    <w:rsid w:val="00D66D3E"/>
    <w:rsid w:val="00D718ED"/>
    <w:rsid w:val="00D731AB"/>
    <w:rsid w:val="00D73200"/>
    <w:rsid w:val="00D76886"/>
    <w:rsid w:val="00D7767F"/>
    <w:rsid w:val="00D802B4"/>
    <w:rsid w:val="00D8158C"/>
    <w:rsid w:val="00D82771"/>
    <w:rsid w:val="00D83468"/>
    <w:rsid w:val="00D83728"/>
    <w:rsid w:val="00D84641"/>
    <w:rsid w:val="00D850FB"/>
    <w:rsid w:val="00D8634F"/>
    <w:rsid w:val="00D87CF2"/>
    <w:rsid w:val="00D902AC"/>
    <w:rsid w:val="00D920E5"/>
    <w:rsid w:val="00D93307"/>
    <w:rsid w:val="00DA0B5D"/>
    <w:rsid w:val="00DA0CFE"/>
    <w:rsid w:val="00DA2057"/>
    <w:rsid w:val="00DA22F1"/>
    <w:rsid w:val="00DA35DF"/>
    <w:rsid w:val="00DB2AF2"/>
    <w:rsid w:val="00DB3010"/>
    <w:rsid w:val="00DB4354"/>
    <w:rsid w:val="00DB4A42"/>
    <w:rsid w:val="00DB5913"/>
    <w:rsid w:val="00DB7AB6"/>
    <w:rsid w:val="00DC0535"/>
    <w:rsid w:val="00DC19F9"/>
    <w:rsid w:val="00DC29A7"/>
    <w:rsid w:val="00DC3C20"/>
    <w:rsid w:val="00DC42B9"/>
    <w:rsid w:val="00DC55CA"/>
    <w:rsid w:val="00DC6ACA"/>
    <w:rsid w:val="00DD08F7"/>
    <w:rsid w:val="00DD1A81"/>
    <w:rsid w:val="00DD1B06"/>
    <w:rsid w:val="00DD4CAC"/>
    <w:rsid w:val="00DD4FAD"/>
    <w:rsid w:val="00DD5716"/>
    <w:rsid w:val="00DE47CB"/>
    <w:rsid w:val="00DE6412"/>
    <w:rsid w:val="00DE6D04"/>
    <w:rsid w:val="00DF3DDA"/>
    <w:rsid w:val="00DF41B9"/>
    <w:rsid w:val="00DF5222"/>
    <w:rsid w:val="00DF5EBD"/>
    <w:rsid w:val="00E01814"/>
    <w:rsid w:val="00E03118"/>
    <w:rsid w:val="00E03B74"/>
    <w:rsid w:val="00E07A6D"/>
    <w:rsid w:val="00E07AC9"/>
    <w:rsid w:val="00E11466"/>
    <w:rsid w:val="00E13417"/>
    <w:rsid w:val="00E145E4"/>
    <w:rsid w:val="00E1483A"/>
    <w:rsid w:val="00E14C97"/>
    <w:rsid w:val="00E15B22"/>
    <w:rsid w:val="00E1709D"/>
    <w:rsid w:val="00E2097D"/>
    <w:rsid w:val="00E21ADF"/>
    <w:rsid w:val="00E31231"/>
    <w:rsid w:val="00E328F3"/>
    <w:rsid w:val="00E3297E"/>
    <w:rsid w:val="00E32D00"/>
    <w:rsid w:val="00E34EAD"/>
    <w:rsid w:val="00E34FFC"/>
    <w:rsid w:val="00E354B3"/>
    <w:rsid w:val="00E367F6"/>
    <w:rsid w:val="00E370DA"/>
    <w:rsid w:val="00E4416E"/>
    <w:rsid w:val="00E44BDB"/>
    <w:rsid w:val="00E50F72"/>
    <w:rsid w:val="00E51A48"/>
    <w:rsid w:val="00E552FC"/>
    <w:rsid w:val="00E56BDE"/>
    <w:rsid w:val="00E56FB8"/>
    <w:rsid w:val="00E57F48"/>
    <w:rsid w:val="00E60ED4"/>
    <w:rsid w:val="00E612BE"/>
    <w:rsid w:val="00E6180A"/>
    <w:rsid w:val="00E65F52"/>
    <w:rsid w:val="00E66B56"/>
    <w:rsid w:val="00E66F9C"/>
    <w:rsid w:val="00E73B13"/>
    <w:rsid w:val="00E75EEF"/>
    <w:rsid w:val="00E77AA0"/>
    <w:rsid w:val="00E83ED7"/>
    <w:rsid w:val="00E84378"/>
    <w:rsid w:val="00E870A0"/>
    <w:rsid w:val="00E90AE6"/>
    <w:rsid w:val="00E914F3"/>
    <w:rsid w:val="00E91572"/>
    <w:rsid w:val="00E9163F"/>
    <w:rsid w:val="00E926AB"/>
    <w:rsid w:val="00E933A8"/>
    <w:rsid w:val="00E93E1D"/>
    <w:rsid w:val="00E94CBF"/>
    <w:rsid w:val="00E960B3"/>
    <w:rsid w:val="00E96B39"/>
    <w:rsid w:val="00E97A67"/>
    <w:rsid w:val="00EA0413"/>
    <w:rsid w:val="00EA20A2"/>
    <w:rsid w:val="00EA69C7"/>
    <w:rsid w:val="00EB486B"/>
    <w:rsid w:val="00EB769F"/>
    <w:rsid w:val="00EC3786"/>
    <w:rsid w:val="00EC3E09"/>
    <w:rsid w:val="00EC6490"/>
    <w:rsid w:val="00ED24E1"/>
    <w:rsid w:val="00ED271A"/>
    <w:rsid w:val="00ED396E"/>
    <w:rsid w:val="00ED4CAA"/>
    <w:rsid w:val="00EE12BD"/>
    <w:rsid w:val="00EE2F5A"/>
    <w:rsid w:val="00EE3C43"/>
    <w:rsid w:val="00EE69D3"/>
    <w:rsid w:val="00EE6A55"/>
    <w:rsid w:val="00EF34A8"/>
    <w:rsid w:val="00EF5848"/>
    <w:rsid w:val="00EF6A34"/>
    <w:rsid w:val="00F02B62"/>
    <w:rsid w:val="00F02BA4"/>
    <w:rsid w:val="00F037E2"/>
    <w:rsid w:val="00F03B78"/>
    <w:rsid w:val="00F041C1"/>
    <w:rsid w:val="00F04566"/>
    <w:rsid w:val="00F053FA"/>
    <w:rsid w:val="00F058FC"/>
    <w:rsid w:val="00F06A04"/>
    <w:rsid w:val="00F120E4"/>
    <w:rsid w:val="00F12BCE"/>
    <w:rsid w:val="00F15EC4"/>
    <w:rsid w:val="00F17A14"/>
    <w:rsid w:val="00F20EE3"/>
    <w:rsid w:val="00F23F3A"/>
    <w:rsid w:val="00F3340F"/>
    <w:rsid w:val="00F348F9"/>
    <w:rsid w:val="00F36206"/>
    <w:rsid w:val="00F3684D"/>
    <w:rsid w:val="00F41417"/>
    <w:rsid w:val="00F430F3"/>
    <w:rsid w:val="00F4401A"/>
    <w:rsid w:val="00F47F5E"/>
    <w:rsid w:val="00F47FFC"/>
    <w:rsid w:val="00F51429"/>
    <w:rsid w:val="00F52122"/>
    <w:rsid w:val="00F5237E"/>
    <w:rsid w:val="00F53827"/>
    <w:rsid w:val="00F62771"/>
    <w:rsid w:val="00F62A48"/>
    <w:rsid w:val="00F63DC6"/>
    <w:rsid w:val="00F6496D"/>
    <w:rsid w:val="00F72387"/>
    <w:rsid w:val="00F7630C"/>
    <w:rsid w:val="00F81C6C"/>
    <w:rsid w:val="00F84374"/>
    <w:rsid w:val="00F8690D"/>
    <w:rsid w:val="00F93DC5"/>
    <w:rsid w:val="00FA0599"/>
    <w:rsid w:val="00FA2CD0"/>
    <w:rsid w:val="00FA2D11"/>
    <w:rsid w:val="00FA5AAD"/>
    <w:rsid w:val="00FA7755"/>
    <w:rsid w:val="00FB0957"/>
    <w:rsid w:val="00FB0AA3"/>
    <w:rsid w:val="00FB10AB"/>
    <w:rsid w:val="00FB15D5"/>
    <w:rsid w:val="00FB5D90"/>
    <w:rsid w:val="00FB7F74"/>
    <w:rsid w:val="00FC077D"/>
    <w:rsid w:val="00FC0C03"/>
    <w:rsid w:val="00FC102E"/>
    <w:rsid w:val="00FC2170"/>
    <w:rsid w:val="00FC3DAA"/>
    <w:rsid w:val="00FC647D"/>
    <w:rsid w:val="00FD01D2"/>
    <w:rsid w:val="00FD5F5A"/>
    <w:rsid w:val="00FD75C5"/>
    <w:rsid w:val="00FE07BA"/>
    <w:rsid w:val="00FE0E93"/>
    <w:rsid w:val="00FE183F"/>
    <w:rsid w:val="00FE3B1C"/>
    <w:rsid w:val="00FE5177"/>
    <w:rsid w:val="00FE5951"/>
    <w:rsid w:val="00FF009D"/>
    <w:rsid w:val="00FF0A41"/>
    <w:rsid w:val="00FF1EAA"/>
    <w:rsid w:val="00FF346D"/>
    <w:rsid w:val="00FF6E7B"/>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EF0007"/>
  <w15:docId w15:val="{9D282552-D0B8-4C9D-83D1-D8567F6C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4DE"/>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semiHidden/>
    <w:unhideWhenUsed/>
    <w:qFormat/>
    <w:rsid w:val="0071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13AA"/>
    <w:pPr>
      <w:spacing w:before="240" w:after="60"/>
      <w:outlineLvl w:val="6"/>
    </w:pPr>
    <w:rPr>
      <w:rFonts w:cs="Arial"/>
      <w:sz w:val="24"/>
      <w:szCs w:val="24"/>
    </w:rPr>
  </w:style>
  <w:style w:type="paragraph" w:styleId="Heading8">
    <w:name w:val="heading 8"/>
    <w:basedOn w:val="Normal"/>
    <w:next w:val="Normal"/>
    <w:link w:val="Heading8Char"/>
    <w:uiPriority w:val="9"/>
    <w:qFormat/>
    <w:rsid w:val="00E0737B"/>
    <w:pPr>
      <w:spacing w:before="240" w:after="60"/>
      <w:outlineLvl w:val="7"/>
    </w:pPr>
    <w:rPr>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basedOn w:val="DefaultParagraphFont"/>
    <w:link w:val="Heading2"/>
    <w:uiPriority w:val="9"/>
    <w:semiHidden/>
    <w:rsid w:val="00713B0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basedOn w:val="DefaultParagraphFont"/>
    <w:link w:val="Heading6"/>
    <w:uiPriority w:val="9"/>
    <w:semiHidden/>
    <w:rsid w:val="00B41933"/>
    <w:rPr>
      <w:rFonts w:asciiTheme="majorHAnsi" w:eastAsiaTheme="majorEastAsia" w:hAnsiTheme="majorHAnsi" w:cstheme="majorBidi"/>
      <w:i/>
      <w:iCs/>
      <w:color w:val="243F60" w:themeColor="accent1" w:themeShade="7F"/>
      <w:sz w:val="22"/>
      <w:szCs w:val="22"/>
    </w:rPr>
  </w:style>
  <w:style w:type="paragraph" w:styleId="BodyText3">
    <w:name w:val="Body Text 3"/>
    <w:basedOn w:val="Normal"/>
    <w:link w:val="BodyText3Char"/>
    <w:uiPriority w:val="99"/>
    <w:semiHidden/>
    <w:unhideWhenUsed/>
    <w:rsid w:val="00B41933"/>
    <w:pPr>
      <w:spacing w:after="120"/>
    </w:pPr>
    <w:rPr>
      <w:sz w:val="16"/>
      <w:szCs w:val="16"/>
    </w:rPr>
  </w:style>
  <w:style w:type="character" w:customStyle="1" w:styleId="BodyText3Char">
    <w:name w:val="Body Text 3 Char"/>
    <w:basedOn w:val="DefaultParagraphFont"/>
    <w:link w:val="BodyText3"/>
    <w:uiPriority w:val="99"/>
    <w:semiHidden/>
    <w:rsid w:val="00B41933"/>
    <w:rPr>
      <w:rFonts w:ascii="Calibri" w:hAnsi="Calibri" w:cs="Calibri"/>
      <w:sz w:val="16"/>
      <w:szCs w:val="16"/>
    </w:rPr>
  </w:style>
  <w:style w:type="paragraph" w:customStyle="1" w:styleId="Memoheading">
    <w:name w:val="Memo heading"/>
    <w:uiPriority w:val="99"/>
    <w:rsid w:val="001F0077"/>
    <w:rPr>
      <w:noProof/>
    </w:rPr>
  </w:style>
  <w:style w:type="character" w:customStyle="1" w:styleId="shorttext">
    <w:name w:val="short_text"/>
    <w:basedOn w:val="DefaultParagraphFont"/>
    <w:rsid w:val="008112D2"/>
  </w:style>
  <w:style w:type="paragraph" w:customStyle="1" w:styleId="Text1">
    <w:name w:val="Text 1"/>
    <w:basedOn w:val="Normal"/>
    <w:rsid w:val="00773EA4"/>
    <w:pPr>
      <w:spacing w:after="240"/>
      <w:ind w:left="482"/>
    </w:pPr>
    <w:rPr>
      <w:rFonts w:ascii="Arial" w:hAnsi="Arial" w:cs="Times New Roman"/>
      <w:sz w:val="20"/>
      <w:szCs w:val="20"/>
      <w:lang w:val="en-GB"/>
    </w:rPr>
  </w:style>
  <w:style w:type="paragraph" w:styleId="PlainText">
    <w:name w:val="Plain Text"/>
    <w:basedOn w:val="Normal"/>
    <w:link w:val="PlainTextChar1"/>
    <w:rsid w:val="00370478"/>
    <w:pPr>
      <w:jc w:val="left"/>
    </w:pPr>
    <w:rPr>
      <w:rFonts w:ascii="Courier New" w:hAnsi="Courier New" w:cs="Courier New"/>
      <w:noProof/>
      <w:sz w:val="20"/>
      <w:szCs w:val="20"/>
      <w:lang w:val="en-GB"/>
    </w:rPr>
  </w:style>
  <w:style w:type="character" w:customStyle="1" w:styleId="PlainTextChar">
    <w:name w:val="Plain Text Char"/>
    <w:basedOn w:val="DefaultParagraphFont"/>
    <w:uiPriority w:val="99"/>
    <w:semiHidden/>
    <w:rsid w:val="00370478"/>
    <w:rPr>
      <w:rFonts w:ascii="Consolas" w:hAnsi="Consolas" w:cs="Consolas"/>
      <w:sz w:val="21"/>
      <w:szCs w:val="21"/>
    </w:rPr>
  </w:style>
  <w:style w:type="character" w:customStyle="1" w:styleId="PlainTextChar1">
    <w:name w:val="Plain Text Char1"/>
    <w:basedOn w:val="DefaultParagraphFont"/>
    <w:link w:val="PlainText"/>
    <w:locked/>
    <w:rsid w:val="00370478"/>
    <w:rPr>
      <w:rFonts w:ascii="Courier New" w:hAnsi="Courier New" w:cs="Courier New"/>
      <w:noProof/>
      <w:lang w:val="en-GB"/>
    </w:rPr>
  </w:style>
  <w:style w:type="character" w:styleId="UnresolvedMention">
    <w:name w:val="Unresolved Mention"/>
    <w:basedOn w:val="DefaultParagraphFont"/>
    <w:uiPriority w:val="99"/>
    <w:semiHidden/>
    <w:unhideWhenUsed/>
    <w:rsid w:val="00094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4537600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98542046">
      <w:bodyDiv w:val="1"/>
      <w:marLeft w:val="0"/>
      <w:marRight w:val="0"/>
      <w:marTop w:val="0"/>
      <w:marBottom w:val="0"/>
      <w:divBdr>
        <w:top w:val="none" w:sz="0" w:space="0" w:color="auto"/>
        <w:left w:val="none" w:sz="0" w:space="0" w:color="auto"/>
        <w:bottom w:val="none" w:sz="0" w:space="0" w:color="auto"/>
        <w:right w:val="none" w:sz="0" w:space="0" w:color="auto"/>
      </w:divBdr>
    </w:div>
    <w:div w:id="1033268346">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04447848">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22848804">
      <w:bodyDiv w:val="1"/>
      <w:marLeft w:val="0"/>
      <w:marRight w:val="0"/>
      <w:marTop w:val="0"/>
      <w:marBottom w:val="0"/>
      <w:divBdr>
        <w:top w:val="none" w:sz="0" w:space="0" w:color="auto"/>
        <w:left w:val="none" w:sz="0" w:space="0" w:color="auto"/>
        <w:bottom w:val="none" w:sz="0" w:space="0" w:color="auto"/>
        <w:right w:val="none" w:sz="0" w:space="0" w:color="auto"/>
      </w:divBdr>
    </w:div>
    <w:div w:id="203603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procurement/protest.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B60579"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546A9"/>
    <w:rsid w:val="000022C4"/>
    <w:rsid w:val="0000544A"/>
    <w:rsid w:val="00016A5E"/>
    <w:rsid w:val="0005219E"/>
    <w:rsid w:val="000C57A3"/>
    <w:rsid w:val="00125027"/>
    <w:rsid w:val="00151501"/>
    <w:rsid w:val="00164013"/>
    <w:rsid w:val="00171975"/>
    <w:rsid w:val="001D7679"/>
    <w:rsid w:val="001F1878"/>
    <w:rsid w:val="00200CC0"/>
    <w:rsid w:val="002318DB"/>
    <w:rsid w:val="002711E7"/>
    <w:rsid w:val="00274F39"/>
    <w:rsid w:val="0031325B"/>
    <w:rsid w:val="00343018"/>
    <w:rsid w:val="00353CC1"/>
    <w:rsid w:val="003B55B6"/>
    <w:rsid w:val="003B71C8"/>
    <w:rsid w:val="003C1616"/>
    <w:rsid w:val="003F5F59"/>
    <w:rsid w:val="00413C74"/>
    <w:rsid w:val="004723C6"/>
    <w:rsid w:val="004A380D"/>
    <w:rsid w:val="004C086C"/>
    <w:rsid w:val="004C0DFF"/>
    <w:rsid w:val="004D0A23"/>
    <w:rsid w:val="004D6059"/>
    <w:rsid w:val="00543653"/>
    <w:rsid w:val="005655F3"/>
    <w:rsid w:val="005A1FFE"/>
    <w:rsid w:val="005B0C46"/>
    <w:rsid w:val="005F04F6"/>
    <w:rsid w:val="00607F07"/>
    <w:rsid w:val="006158E2"/>
    <w:rsid w:val="006466C2"/>
    <w:rsid w:val="006842A5"/>
    <w:rsid w:val="006B798D"/>
    <w:rsid w:val="006C45CD"/>
    <w:rsid w:val="007057BF"/>
    <w:rsid w:val="00747374"/>
    <w:rsid w:val="00762109"/>
    <w:rsid w:val="00763359"/>
    <w:rsid w:val="00766E35"/>
    <w:rsid w:val="00774A89"/>
    <w:rsid w:val="00781BBF"/>
    <w:rsid w:val="007B3953"/>
    <w:rsid w:val="007C2C6F"/>
    <w:rsid w:val="007F0C79"/>
    <w:rsid w:val="0081709D"/>
    <w:rsid w:val="00817447"/>
    <w:rsid w:val="0087120A"/>
    <w:rsid w:val="00897D4F"/>
    <w:rsid w:val="008A1CF0"/>
    <w:rsid w:val="009057DF"/>
    <w:rsid w:val="009463CF"/>
    <w:rsid w:val="00952177"/>
    <w:rsid w:val="00961EF2"/>
    <w:rsid w:val="009742E3"/>
    <w:rsid w:val="00981F3A"/>
    <w:rsid w:val="00986603"/>
    <w:rsid w:val="009A6D0C"/>
    <w:rsid w:val="009A748C"/>
    <w:rsid w:val="00A052E7"/>
    <w:rsid w:val="00A85DA4"/>
    <w:rsid w:val="00AE5BCA"/>
    <w:rsid w:val="00AE7762"/>
    <w:rsid w:val="00B331EC"/>
    <w:rsid w:val="00B46322"/>
    <w:rsid w:val="00B60579"/>
    <w:rsid w:val="00B718EE"/>
    <w:rsid w:val="00B824FC"/>
    <w:rsid w:val="00B84C27"/>
    <w:rsid w:val="00B954EC"/>
    <w:rsid w:val="00BA04A3"/>
    <w:rsid w:val="00BB58BD"/>
    <w:rsid w:val="00BD5B01"/>
    <w:rsid w:val="00BE7F58"/>
    <w:rsid w:val="00C53D18"/>
    <w:rsid w:val="00C801F4"/>
    <w:rsid w:val="00C84AAD"/>
    <w:rsid w:val="00C9652C"/>
    <w:rsid w:val="00CC0D58"/>
    <w:rsid w:val="00CC368C"/>
    <w:rsid w:val="00CC43C4"/>
    <w:rsid w:val="00CD0058"/>
    <w:rsid w:val="00D17A51"/>
    <w:rsid w:val="00D73561"/>
    <w:rsid w:val="00D975B0"/>
    <w:rsid w:val="00DE3468"/>
    <w:rsid w:val="00E00C90"/>
    <w:rsid w:val="00E7161D"/>
    <w:rsid w:val="00E77C6D"/>
    <w:rsid w:val="00EB4F1A"/>
    <w:rsid w:val="00EE0BC7"/>
    <w:rsid w:val="00EF6968"/>
    <w:rsid w:val="00F16C0E"/>
    <w:rsid w:val="00F207FD"/>
    <w:rsid w:val="00F43438"/>
    <w:rsid w:val="00F546A9"/>
    <w:rsid w:val="00F63DF1"/>
    <w:rsid w:val="00F75F18"/>
    <w:rsid w:val="00FC6D2A"/>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A5E"/>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6696BBEE2E4E4FF4BECCBCBA3A409C4E">
    <w:name w:val="6696BBEE2E4E4FF4BECCBCBA3A409C4E"/>
    <w:rsid w:val="0001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3" ma:contentTypeDescription="Create a new document." ma:contentTypeScope="" ma:versionID="78ff1164b9e6fb1c0123e4d4ee4621b8">
  <xsd:schema xmlns:xsd="http://www.w3.org/2001/XMLSchema" xmlns:xs="http://www.w3.org/2001/XMLSchema" xmlns:p="http://schemas.microsoft.com/office/2006/metadata/properties" xmlns:ns2="b2afbfc0-3ecf-4a30-a8ef-29ed9e9da4b2" targetNamespace="http://schemas.microsoft.com/office/2006/metadata/properties" ma:root="true" ma:fieldsID="ec0202114761732f0fa3ca402ed7e701" ns2:_="">
    <xsd:import namespace="b2afbfc0-3ecf-4a30-a8ef-29ed9e9da4b2"/>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5B3E2-DB72-4DAE-BD4E-7C3D3CA9F0D2}">
  <ds:schemaRefs>
    <ds:schemaRef ds:uri="b2afbfc0-3ecf-4a30-a8ef-29ed9e9da4b2"/>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3.xml><?xml version="1.0" encoding="utf-8"?>
<ds:datastoreItem xmlns:ds="http://schemas.openxmlformats.org/officeDocument/2006/customXml" ds:itemID="{BCC173CD-AC22-47DA-A3D8-64A7D172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D6C63-F88C-40B6-BEF0-BE4FA9E0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16905</Words>
  <Characters>87780</Characters>
  <Application>Microsoft Office Word</Application>
  <DocSecurity>0</DocSecurity>
  <Lines>731</Lines>
  <Paragraphs>208</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104477</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Nudzejma Salihagic</dc:creator>
  <cp:lastModifiedBy>Elvis Hadzikadic</cp:lastModifiedBy>
  <cp:revision>55</cp:revision>
  <cp:lastPrinted>2017-02-06T08:12:00Z</cp:lastPrinted>
  <dcterms:created xsi:type="dcterms:W3CDTF">2018-09-03T12:23:00Z</dcterms:created>
  <dcterms:modified xsi:type="dcterms:W3CDTF">2018-09-03T13:54:00Z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