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2A44BC" w:rsidRPr="00E00235">
              <w:rPr>
                <w:rFonts w:cs="Arial"/>
                <w:b/>
                <w:szCs w:val="22"/>
              </w:rPr>
              <w:t>A</w:t>
            </w:r>
            <w:r w:rsidR="00C130C7" w:rsidRPr="00E00235">
              <w:rPr>
                <w:rFonts w:cs="Arial"/>
                <w:b/>
                <w:szCs w:val="22"/>
              </w:rPr>
              <w:t>201</w:t>
            </w:r>
            <w:r w:rsidR="007B7A87">
              <w:rPr>
                <w:rFonts w:cs="Arial"/>
                <w:b/>
                <w:szCs w:val="22"/>
              </w:rPr>
              <w:t>8</w:t>
            </w:r>
            <w:r w:rsidR="00C130C7" w:rsidRPr="00E00235">
              <w:rPr>
                <w:rFonts w:cs="Arial"/>
                <w:b/>
                <w:szCs w:val="22"/>
              </w:rPr>
              <w:t>-</w:t>
            </w:r>
            <w:r w:rsidR="00CF3D5A" w:rsidRPr="00E00235">
              <w:rPr>
                <w:rFonts w:cs="Arial"/>
                <w:b/>
                <w:szCs w:val="22"/>
              </w:rPr>
              <w:t>000</w:t>
            </w:r>
            <w:r w:rsidR="007B7A87">
              <w:rPr>
                <w:rFonts w:cs="Arial"/>
                <w:b/>
                <w:szCs w:val="22"/>
              </w:rPr>
              <w:t>1039</w:t>
            </w:r>
          </w:p>
          <w:p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7B7A87" w:rsidRPr="007B7A87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Diagnóstico para adelantar el inventario de Contaminantes Orgánicos Persistentes No Intencionales</w:t>
            </w:r>
          </w:p>
          <w:p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E00235" w:rsidRPr="00E00235">
          <w:rPr>
            <w:rStyle w:val="Hipervnculo"/>
            <w:rFonts w:cs="Arial"/>
            <w:szCs w:val="22"/>
          </w:rPr>
          <w:t>licitaciones.col2@undp.org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>Número (No. A</w:t>
      </w:r>
      <w:r w:rsidR="0079793E">
        <w:rPr>
          <w:rFonts w:cs="Arial"/>
          <w:szCs w:val="22"/>
        </w:rPr>
        <w:t>201</w:t>
      </w:r>
      <w:r w:rsidR="007B7A87">
        <w:rPr>
          <w:rFonts w:cs="Arial"/>
          <w:szCs w:val="22"/>
        </w:rPr>
        <w:t>8</w:t>
      </w:r>
      <w:r w:rsidR="00C130C7" w:rsidRPr="00E00235">
        <w:rPr>
          <w:rFonts w:cs="Arial"/>
          <w:szCs w:val="22"/>
        </w:rPr>
        <w:t>-</w:t>
      </w:r>
      <w:r w:rsidR="00CF3D5A" w:rsidRPr="00E00235">
        <w:rPr>
          <w:rFonts w:cs="Arial"/>
          <w:szCs w:val="22"/>
        </w:rPr>
        <w:t>000</w:t>
      </w:r>
      <w:r w:rsidR="007B7A87">
        <w:rPr>
          <w:rFonts w:cs="Arial"/>
          <w:szCs w:val="22"/>
        </w:rPr>
        <w:t>1039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:rsidR="00F94F90" w:rsidRPr="00E00235" w:rsidRDefault="00F94F90">
      <w:pPr>
        <w:suppressAutoHyphens/>
        <w:rPr>
          <w:rFonts w:cs="Arial"/>
          <w:szCs w:val="22"/>
        </w:rPr>
      </w:pP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E4054"/>
    <w:rsid w:val="006E4FBB"/>
    <w:rsid w:val="007210E5"/>
    <w:rsid w:val="0074689B"/>
    <w:rsid w:val="0078526C"/>
    <w:rsid w:val="00792350"/>
    <w:rsid w:val="0079793E"/>
    <w:rsid w:val="007B7A6C"/>
    <w:rsid w:val="007B7A87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1CA01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2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1281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Ana Victoria Gracia</cp:lastModifiedBy>
  <cp:revision>5</cp:revision>
  <cp:lastPrinted>2002-08-23T17:31:00Z</cp:lastPrinted>
  <dcterms:created xsi:type="dcterms:W3CDTF">2016-10-21T15:53:00Z</dcterms:created>
  <dcterms:modified xsi:type="dcterms:W3CDTF">2018-09-25T02:54:00Z</dcterms:modified>
</cp:coreProperties>
</file>