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EBFD" w14:textId="77777777" w:rsidR="00DD7F19" w:rsidRPr="00D42BDA" w:rsidRDefault="00DD7F19" w:rsidP="00DD7F19">
      <w:pPr>
        <w:tabs>
          <w:tab w:val="left" w:pos="1410"/>
        </w:tabs>
        <w:ind w:left="1410"/>
        <w:jc w:val="right"/>
        <w:rPr>
          <w:rFonts w:ascii="Arial" w:eastAsia="Times New Roman" w:hAnsi="Arial" w:cs="Arial"/>
          <w:b/>
          <w:sz w:val="20"/>
          <w:szCs w:val="20"/>
          <w:lang w:eastAsia="rw-RW"/>
        </w:rPr>
      </w:pPr>
      <w:bookmarkStart w:id="0" w:name="OLE_LINK1"/>
      <w:bookmarkStart w:id="1" w:name="OLE_LINK2"/>
      <w:r w:rsidRPr="00D42BDA">
        <w:rPr>
          <w:rFonts w:ascii="Arial" w:hAnsi="Arial" w:cs="Arial"/>
          <w:noProof/>
          <w:color w:val="1F497D"/>
          <w:sz w:val="20"/>
          <w:szCs w:val="20"/>
          <w:lang w:val="en-GB" w:eastAsia="en-GB"/>
        </w:rPr>
        <w:drawing>
          <wp:inline distT="0" distB="0" distL="0" distR="0" wp14:anchorId="6BF54ED8" wp14:editId="3CDEAB28">
            <wp:extent cx="228600" cy="593228"/>
            <wp:effectExtent l="0" t="0" r="0" b="0"/>
            <wp:docPr id="4"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9572" cy="621700"/>
                    </a:xfrm>
                    <a:prstGeom prst="rect">
                      <a:avLst/>
                    </a:prstGeom>
                    <a:noFill/>
                    <a:ln>
                      <a:noFill/>
                    </a:ln>
                  </pic:spPr>
                </pic:pic>
              </a:graphicData>
            </a:graphic>
          </wp:inline>
        </w:drawing>
      </w:r>
      <w:bookmarkEnd w:id="0"/>
      <w:bookmarkEnd w:id="1"/>
    </w:p>
    <w:p w14:paraId="51B50DEB" w14:textId="77777777" w:rsidR="00DD7F19" w:rsidRPr="00D42BDA" w:rsidRDefault="00DD7F19" w:rsidP="00DD7F19">
      <w:pPr>
        <w:tabs>
          <w:tab w:val="left" w:pos="1410"/>
        </w:tabs>
        <w:spacing w:line="240" w:lineRule="auto"/>
        <w:jc w:val="center"/>
        <w:rPr>
          <w:rFonts w:ascii="Arial" w:eastAsia="Times New Roman" w:hAnsi="Arial" w:cs="Arial"/>
          <w:b/>
          <w:szCs w:val="20"/>
          <w:lang w:eastAsia="rw-RW"/>
        </w:rPr>
      </w:pPr>
      <w:r w:rsidRPr="00D42BDA">
        <w:rPr>
          <w:rFonts w:ascii="Arial" w:eastAsia="Times New Roman" w:hAnsi="Arial" w:cs="Arial"/>
          <w:b/>
          <w:szCs w:val="20"/>
          <w:lang w:eastAsia="rw-RW"/>
        </w:rPr>
        <w:t>Notice de sélection pour Consultant Individuel</w:t>
      </w:r>
    </w:p>
    <w:p w14:paraId="29E3D560" w14:textId="234502AD" w:rsidR="007B7070" w:rsidRPr="00D42BDA" w:rsidRDefault="00205B09" w:rsidP="007B7070">
      <w:pPr>
        <w:tabs>
          <w:tab w:val="left" w:pos="1410"/>
          <w:tab w:val="left" w:pos="6663"/>
          <w:tab w:val="left" w:pos="6804"/>
        </w:tabs>
        <w:spacing w:after="120"/>
        <w:jc w:val="center"/>
        <w:rPr>
          <w:rFonts w:ascii="Arial" w:eastAsia="Times New Roman" w:hAnsi="Arial" w:cs="Arial"/>
          <w:b/>
          <w:szCs w:val="20"/>
          <w:lang w:eastAsia="rw-RW"/>
        </w:rPr>
      </w:pPr>
      <w:r>
        <w:rPr>
          <w:rFonts w:ascii="Arial" w:hAnsi="Arial" w:cs="Arial"/>
          <w:b/>
          <w:szCs w:val="20"/>
        </w:rPr>
        <w:t xml:space="preserve">Chargé(e)mise en place </w:t>
      </w:r>
      <w:r w:rsidR="007B7070" w:rsidRPr="00D42BDA">
        <w:rPr>
          <w:rFonts w:ascii="Arial" w:hAnsi="Arial" w:cs="Arial"/>
          <w:b/>
          <w:szCs w:val="20"/>
        </w:rPr>
        <w:t>EFI Compliance au Mali</w:t>
      </w:r>
    </w:p>
    <w:p w14:paraId="247D9805" w14:textId="2209D253" w:rsidR="00DD7F19" w:rsidRPr="00D42BDA" w:rsidRDefault="00DD7F19" w:rsidP="00DD7F19">
      <w:pPr>
        <w:tabs>
          <w:tab w:val="left" w:pos="1410"/>
          <w:tab w:val="left" w:pos="6663"/>
          <w:tab w:val="left" w:pos="6804"/>
        </w:tabs>
        <w:spacing w:after="120"/>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Date</w:t>
      </w:r>
      <w:r w:rsidR="00765028" w:rsidRPr="00D42BDA">
        <w:rPr>
          <w:rFonts w:ascii="Arial" w:eastAsia="Times New Roman" w:hAnsi="Arial" w:cs="Arial"/>
          <w:sz w:val="20"/>
          <w:szCs w:val="20"/>
          <w:lang w:eastAsia="rw-RW"/>
        </w:rPr>
        <w:t xml:space="preserve"> </w:t>
      </w:r>
      <w:r w:rsidRPr="00D42BDA">
        <w:rPr>
          <w:rFonts w:ascii="Arial" w:eastAsia="Times New Roman" w:hAnsi="Arial" w:cs="Arial"/>
          <w:sz w:val="20"/>
          <w:szCs w:val="20"/>
          <w:lang w:eastAsia="rw-RW"/>
        </w:rPr>
        <w:t xml:space="preserve">: </w:t>
      </w:r>
      <w:r w:rsidR="00351E7B">
        <w:rPr>
          <w:rFonts w:ascii="Arial" w:eastAsia="Times New Roman" w:hAnsi="Arial" w:cs="Arial"/>
          <w:sz w:val="20"/>
          <w:szCs w:val="20"/>
          <w:lang w:eastAsia="rw-RW"/>
        </w:rPr>
        <w:t>04</w:t>
      </w:r>
      <w:r w:rsidR="001F6308">
        <w:rPr>
          <w:rFonts w:ascii="Arial" w:eastAsia="Times New Roman" w:hAnsi="Arial" w:cs="Arial"/>
          <w:sz w:val="20"/>
          <w:szCs w:val="20"/>
          <w:lang w:eastAsia="rw-RW"/>
        </w:rPr>
        <w:t xml:space="preserve"> </w:t>
      </w:r>
      <w:r w:rsidR="00351E7B">
        <w:rPr>
          <w:rFonts w:ascii="Arial" w:eastAsia="Times New Roman" w:hAnsi="Arial" w:cs="Arial"/>
          <w:sz w:val="20"/>
          <w:szCs w:val="20"/>
          <w:lang w:eastAsia="rw-RW"/>
        </w:rPr>
        <w:t>octobre</w:t>
      </w:r>
      <w:r w:rsidRPr="00D42BDA">
        <w:rPr>
          <w:rFonts w:ascii="Arial" w:eastAsia="Times New Roman" w:hAnsi="Arial" w:cs="Arial"/>
          <w:sz w:val="20"/>
          <w:szCs w:val="20"/>
          <w:lang w:eastAsia="rw-RW"/>
        </w:rPr>
        <w:t xml:space="preserve"> 201</w:t>
      </w:r>
      <w:r w:rsidR="00BD4357" w:rsidRPr="00D42BDA">
        <w:rPr>
          <w:rFonts w:ascii="Arial" w:eastAsia="Times New Roman" w:hAnsi="Arial" w:cs="Arial"/>
          <w:sz w:val="20"/>
          <w:szCs w:val="20"/>
          <w:lang w:eastAsia="rw-RW"/>
        </w:rPr>
        <w:t>8</w:t>
      </w:r>
    </w:p>
    <w:p w14:paraId="013DD0FC" w14:textId="77777777" w:rsidR="00DD7F19" w:rsidRPr="00D42BDA" w:rsidRDefault="00DD7F19" w:rsidP="00DD7F19">
      <w:pPr>
        <w:tabs>
          <w:tab w:val="left" w:pos="1410"/>
        </w:tabs>
        <w:spacing w:after="0"/>
        <w:jc w:val="both"/>
        <w:rPr>
          <w:rFonts w:ascii="Arial" w:eastAsia="Times New Roman" w:hAnsi="Arial" w:cs="Arial"/>
          <w:b/>
          <w:sz w:val="20"/>
          <w:szCs w:val="20"/>
          <w:lang w:eastAsia="rw-RW"/>
        </w:rPr>
      </w:pPr>
      <w:r w:rsidRPr="00D42BDA">
        <w:rPr>
          <w:rFonts w:ascii="Arial" w:eastAsia="Calibri" w:hAnsi="Arial" w:cs="Arial"/>
          <w:noProof/>
          <w:sz w:val="20"/>
          <w:szCs w:val="20"/>
          <w:lang w:val="en-GB" w:eastAsia="en-GB"/>
        </w:rPr>
        <mc:AlternateContent>
          <mc:Choice Requires="wps">
            <w:drawing>
              <wp:anchor distT="4294967293" distB="4294967293" distL="114300" distR="114300" simplePos="0" relativeHeight="251664384" behindDoc="0" locked="0" layoutInCell="1" allowOverlap="1" wp14:anchorId="4558EC95" wp14:editId="7F78DBCE">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17DAD"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14:paraId="3B870CDE" w14:textId="77777777" w:rsidR="001A4A5E" w:rsidRPr="00D42BDA" w:rsidRDefault="001A4A5E" w:rsidP="001A4A5E">
      <w:pPr>
        <w:tabs>
          <w:tab w:val="left" w:pos="1410"/>
        </w:tabs>
        <w:spacing w:after="120" w:line="240" w:lineRule="auto"/>
        <w:jc w:val="both"/>
        <w:rPr>
          <w:rFonts w:ascii="Arial" w:eastAsia="Times New Roman" w:hAnsi="Arial" w:cs="Arial"/>
          <w:b/>
          <w:sz w:val="20"/>
          <w:szCs w:val="20"/>
          <w:lang w:eastAsia="rw-RW"/>
        </w:rPr>
      </w:pPr>
      <w:r w:rsidRPr="00D42BDA">
        <w:rPr>
          <w:rFonts w:ascii="Arial" w:eastAsia="Times New Roman" w:hAnsi="Arial" w:cs="Arial"/>
          <w:b/>
          <w:sz w:val="20"/>
          <w:szCs w:val="20"/>
          <w:lang w:eastAsia="rw-RW"/>
        </w:rPr>
        <w:t xml:space="preserve">Pays : </w:t>
      </w:r>
      <w:r w:rsidR="009A3927" w:rsidRPr="00D42BDA">
        <w:rPr>
          <w:rFonts w:ascii="Arial" w:eastAsia="Times New Roman" w:hAnsi="Arial" w:cs="Arial"/>
          <w:b/>
          <w:sz w:val="20"/>
          <w:szCs w:val="20"/>
          <w:lang w:eastAsia="rw-RW"/>
        </w:rPr>
        <w:t>PNUD MALI</w:t>
      </w:r>
    </w:p>
    <w:p w14:paraId="470578C4" w14:textId="797940CE" w:rsidR="007B7070" w:rsidRPr="00D42BDA" w:rsidRDefault="001A4A5E" w:rsidP="007B7070">
      <w:pPr>
        <w:tabs>
          <w:tab w:val="left" w:pos="1410"/>
          <w:tab w:val="left" w:pos="6663"/>
          <w:tab w:val="left" w:pos="6804"/>
        </w:tabs>
        <w:spacing w:after="120"/>
        <w:rPr>
          <w:rFonts w:ascii="Arial" w:eastAsia="Times New Roman" w:hAnsi="Arial" w:cs="Arial"/>
          <w:b/>
          <w:sz w:val="20"/>
          <w:szCs w:val="20"/>
          <w:lang w:eastAsia="rw-RW"/>
        </w:rPr>
      </w:pPr>
      <w:r w:rsidRPr="00D42BDA">
        <w:rPr>
          <w:rFonts w:ascii="Arial" w:eastAsia="Times New Roman" w:hAnsi="Arial" w:cs="Arial"/>
          <w:b/>
          <w:sz w:val="20"/>
          <w:szCs w:val="20"/>
          <w:lang w:eastAsia="rw-RW"/>
        </w:rPr>
        <w:t>Intitulé de la mission</w:t>
      </w:r>
      <w:r w:rsidRPr="00D42BDA">
        <w:rPr>
          <w:rFonts w:ascii="Arial" w:eastAsia="Times New Roman" w:hAnsi="Arial" w:cs="Arial"/>
          <w:sz w:val="20"/>
          <w:szCs w:val="20"/>
          <w:lang w:eastAsia="rw-RW"/>
        </w:rPr>
        <w:t> </w:t>
      </w:r>
      <w:r w:rsidRPr="00D42BDA">
        <w:rPr>
          <w:rFonts w:ascii="Arial" w:eastAsia="Times New Roman" w:hAnsi="Arial" w:cs="Arial"/>
          <w:b/>
          <w:sz w:val="20"/>
          <w:szCs w:val="20"/>
          <w:lang w:eastAsia="rw-RW"/>
        </w:rPr>
        <w:t xml:space="preserve">: </w:t>
      </w:r>
      <w:r w:rsidR="00BD4357" w:rsidRPr="00D42BDA">
        <w:rPr>
          <w:rFonts w:ascii="Arial" w:hAnsi="Arial" w:cs="Arial"/>
          <w:b/>
          <w:sz w:val="20"/>
          <w:szCs w:val="20"/>
        </w:rPr>
        <w:t>Recrutement d’un</w:t>
      </w:r>
      <w:r w:rsidR="007B7070" w:rsidRPr="00D42BDA">
        <w:rPr>
          <w:rFonts w:ascii="Arial" w:hAnsi="Arial" w:cs="Arial"/>
          <w:b/>
          <w:sz w:val="20"/>
          <w:szCs w:val="20"/>
        </w:rPr>
        <w:t xml:space="preserve"> (e)</w:t>
      </w:r>
      <w:r w:rsidR="00BD4357" w:rsidRPr="00D42BDA">
        <w:rPr>
          <w:rFonts w:ascii="Arial" w:hAnsi="Arial" w:cs="Arial"/>
          <w:b/>
          <w:sz w:val="20"/>
          <w:szCs w:val="20"/>
        </w:rPr>
        <w:t xml:space="preserve"> </w:t>
      </w:r>
      <w:r w:rsidR="00205B09">
        <w:rPr>
          <w:rFonts w:ascii="Arial" w:hAnsi="Arial" w:cs="Arial"/>
          <w:b/>
          <w:sz w:val="20"/>
          <w:szCs w:val="20"/>
        </w:rPr>
        <w:t>Chargé</w:t>
      </w:r>
      <w:r w:rsidR="007B7070" w:rsidRPr="00D42BDA">
        <w:rPr>
          <w:rFonts w:ascii="Arial" w:hAnsi="Arial" w:cs="Arial"/>
          <w:b/>
          <w:sz w:val="20"/>
          <w:szCs w:val="20"/>
        </w:rPr>
        <w:t xml:space="preserve"> (e) mise en place EFI Compliance au Mali</w:t>
      </w:r>
    </w:p>
    <w:p w14:paraId="37F6CD85" w14:textId="21F29070" w:rsidR="001A4A5E" w:rsidRPr="00D42BDA" w:rsidRDefault="002273E2" w:rsidP="009A3927">
      <w:pPr>
        <w:rPr>
          <w:rFonts w:ascii="Arial" w:eastAsia="Times New Roman" w:hAnsi="Arial" w:cs="Arial"/>
          <w:sz w:val="20"/>
          <w:szCs w:val="20"/>
          <w:lang w:eastAsia="rw-RW"/>
        </w:rPr>
      </w:pPr>
      <w:r w:rsidRPr="00D42BDA">
        <w:rPr>
          <w:rFonts w:ascii="Arial" w:eastAsia="Times New Roman" w:hAnsi="Arial" w:cs="Arial"/>
          <w:b/>
          <w:sz w:val="20"/>
          <w:szCs w:val="20"/>
          <w:lang w:eastAsia="rw-RW"/>
        </w:rPr>
        <w:t xml:space="preserve">Durée </w:t>
      </w:r>
      <w:r w:rsidR="001A4A5E" w:rsidRPr="00D42BDA">
        <w:rPr>
          <w:rFonts w:ascii="Arial" w:eastAsia="Times New Roman" w:hAnsi="Arial" w:cs="Arial"/>
          <w:b/>
          <w:sz w:val="20"/>
          <w:szCs w:val="20"/>
          <w:lang w:eastAsia="rw-RW"/>
        </w:rPr>
        <w:t>:</w:t>
      </w:r>
      <w:r w:rsidR="009A3927" w:rsidRPr="00D42BDA">
        <w:rPr>
          <w:rFonts w:ascii="Arial" w:eastAsia="Times New Roman" w:hAnsi="Arial" w:cs="Arial"/>
          <w:sz w:val="20"/>
          <w:szCs w:val="20"/>
          <w:lang w:eastAsia="rw-RW"/>
        </w:rPr>
        <w:t xml:space="preserve"> </w:t>
      </w:r>
      <w:r w:rsidR="00F54C5C">
        <w:rPr>
          <w:rFonts w:ascii="Arial" w:eastAsia="Times New Roman" w:hAnsi="Arial" w:cs="Arial"/>
          <w:sz w:val="20"/>
          <w:szCs w:val="20"/>
          <w:lang w:eastAsia="rw-RW"/>
        </w:rPr>
        <w:t>Deux</w:t>
      </w:r>
      <w:r w:rsidR="009A3927" w:rsidRPr="00D42BDA">
        <w:rPr>
          <w:rFonts w:ascii="Arial" w:eastAsia="Times New Roman" w:hAnsi="Arial" w:cs="Arial"/>
          <w:sz w:val="20"/>
          <w:szCs w:val="20"/>
          <w:lang w:eastAsia="rw-RW"/>
        </w:rPr>
        <w:t xml:space="preserve"> (0</w:t>
      </w:r>
      <w:r w:rsidR="00F54C5C">
        <w:rPr>
          <w:rFonts w:ascii="Arial" w:eastAsia="Times New Roman" w:hAnsi="Arial" w:cs="Arial"/>
          <w:sz w:val="20"/>
          <w:szCs w:val="20"/>
          <w:lang w:eastAsia="rw-RW"/>
        </w:rPr>
        <w:t>2</w:t>
      </w:r>
      <w:r w:rsidR="007B7070" w:rsidRPr="00D42BDA">
        <w:rPr>
          <w:rFonts w:ascii="Arial" w:eastAsia="Times New Roman" w:hAnsi="Arial" w:cs="Arial"/>
          <w:sz w:val="20"/>
          <w:szCs w:val="20"/>
          <w:lang w:eastAsia="rw-RW"/>
        </w:rPr>
        <w:t xml:space="preserve">) </w:t>
      </w:r>
      <w:r w:rsidR="001F6308">
        <w:rPr>
          <w:rFonts w:ascii="Arial" w:eastAsia="Times New Roman" w:hAnsi="Arial" w:cs="Arial"/>
          <w:sz w:val="20"/>
          <w:szCs w:val="20"/>
          <w:lang w:eastAsia="rw-RW"/>
        </w:rPr>
        <w:t xml:space="preserve">mois d’essai </w:t>
      </w:r>
      <w:r w:rsidR="007B7070" w:rsidRPr="00D42BDA">
        <w:rPr>
          <w:rFonts w:ascii="Arial" w:hAnsi="Arial" w:cs="Arial"/>
          <w:sz w:val="20"/>
          <w:szCs w:val="20"/>
        </w:rPr>
        <w:t>(puis contrat de 12</w:t>
      </w:r>
      <w:r w:rsidR="00031364" w:rsidRPr="00D42BDA">
        <w:rPr>
          <w:rFonts w:ascii="Arial" w:hAnsi="Arial" w:cs="Arial"/>
          <w:sz w:val="20"/>
          <w:szCs w:val="20"/>
        </w:rPr>
        <w:t xml:space="preserve"> </w:t>
      </w:r>
      <w:r w:rsidR="007B7070" w:rsidRPr="00D42BDA">
        <w:rPr>
          <w:rFonts w:ascii="Arial" w:hAnsi="Arial" w:cs="Arial"/>
          <w:sz w:val="20"/>
          <w:szCs w:val="20"/>
        </w:rPr>
        <w:t xml:space="preserve">mois renouvelable). </w:t>
      </w:r>
    </w:p>
    <w:p w14:paraId="12374AC0" w14:textId="7F47CBBD" w:rsidR="001A4A5E" w:rsidRPr="00D42BDA" w:rsidRDefault="001A4A5E" w:rsidP="001A4A5E">
      <w:pPr>
        <w:spacing w:after="0"/>
        <w:jc w:val="both"/>
        <w:rPr>
          <w:rFonts w:ascii="Arial" w:eastAsia="Calibri" w:hAnsi="Arial" w:cs="Arial"/>
          <w:b/>
          <w:color w:val="0000FF"/>
          <w:sz w:val="20"/>
          <w:szCs w:val="20"/>
          <w:u w:val="single"/>
        </w:rPr>
      </w:pPr>
      <w:r w:rsidRPr="00D42BDA">
        <w:rPr>
          <w:rFonts w:ascii="Arial" w:eastAsia="Times New Roman" w:hAnsi="Arial" w:cs="Arial"/>
          <w:sz w:val="20"/>
          <w:szCs w:val="20"/>
          <w:lang w:eastAsia="rw-RW"/>
        </w:rPr>
        <w:t>Prière envoyer vos propositions (propositions technique et financière) dûment signées à l’adresse e-mail</w:t>
      </w:r>
      <w:r w:rsidRPr="00D42BDA">
        <w:rPr>
          <w:rFonts w:ascii="Arial" w:eastAsia="Times New Roman" w:hAnsi="Arial" w:cs="Arial"/>
          <w:b/>
          <w:sz w:val="20"/>
          <w:szCs w:val="20"/>
          <w:lang w:eastAsia="rw-RW"/>
        </w:rPr>
        <w:t xml:space="preserve"> </w:t>
      </w:r>
      <w:hyperlink r:id="rId10" w:history="1">
        <w:r w:rsidR="009A3927" w:rsidRPr="00D42BDA">
          <w:rPr>
            <w:rStyle w:val="Lienhypertexte"/>
            <w:rFonts w:ascii="Arial" w:eastAsia="Times New Roman" w:hAnsi="Arial" w:cs="Arial"/>
            <w:sz w:val="20"/>
            <w:szCs w:val="20"/>
            <w:lang w:eastAsia="rw-RW"/>
          </w:rPr>
          <w:t>mali.procurement@undp.org</w:t>
        </w:r>
      </w:hyperlink>
      <w:r w:rsidRPr="00D42BDA">
        <w:rPr>
          <w:rFonts w:ascii="Arial" w:eastAsia="Times New Roman" w:hAnsi="Arial" w:cs="Arial"/>
          <w:sz w:val="20"/>
          <w:szCs w:val="20"/>
          <w:lang w:eastAsia="rw-RW"/>
        </w:rPr>
        <w:t xml:space="preserve"> avec mention de la référence et intitulé du dossier</w:t>
      </w:r>
      <w:r w:rsidRPr="00D42BDA">
        <w:rPr>
          <w:rFonts w:ascii="Arial" w:eastAsia="Times New Roman" w:hAnsi="Arial" w:cs="Arial"/>
          <w:b/>
          <w:sz w:val="20"/>
          <w:szCs w:val="20"/>
          <w:lang w:eastAsia="rw-RW"/>
        </w:rPr>
        <w:t xml:space="preserve">. </w:t>
      </w:r>
      <w:r w:rsidRPr="00F54C5C">
        <w:rPr>
          <w:rFonts w:ascii="Arial" w:eastAsia="Calibri" w:hAnsi="Arial" w:cs="Arial"/>
          <w:b/>
          <w:sz w:val="20"/>
          <w:szCs w:val="20"/>
          <w:highlight w:val="yellow"/>
        </w:rPr>
        <w:t xml:space="preserve">Votre proposition devra être reçue </w:t>
      </w:r>
      <w:r w:rsidRPr="00F54C5C">
        <w:rPr>
          <w:rFonts w:ascii="Arial" w:eastAsia="Calibri" w:hAnsi="Arial" w:cs="Arial"/>
          <w:sz w:val="20"/>
          <w:szCs w:val="20"/>
          <w:highlight w:val="yellow"/>
        </w:rPr>
        <w:t>au plus tard le</w:t>
      </w:r>
      <w:r w:rsidRPr="00F54C5C">
        <w:rPr>
          <w:rFonts w:ascii="Arial" w:eastAsia="Calibri" w:hAnsi="Arial" w:cs="Arial"/>
          <w:b/>
          <w:sz w:val="20"/>
          <w:szCs w:val="20"/>
          <w:highlight w:val="yellow"/>
        </w:rPr>
        <w:t xml:space="preserve"> </w:t>
      </w:r>
      <w:r w:rsidR="00351E7B">
        <w:rPr>
          <w:rFonts w:ascii="Arial" w:eastAsia="Calibri" w:hAnsi="Arial" w:cs="Arial"/>
          <w:b/>
          <w:sz w:val="20"/>
          <w:szCs w:val="20"/>
          <w:highlight w:val="yellow"/>
        </w:rPr>
        <w:t>jeudi 11</w:t>
      </w:r>
      <w:r w:rsidR="00C176DE">
        <w:rPr>
          <w:rFonts w:ascii="Arial" w:eastAsia="Calibri" w:hAnsi="Arial" w:cs="Arial"/>
          <w:b/>
          <w:sz w:val="20"/>
          <w:szCs w:val="20"/>
          <w:highlight w:val="yellow"/>
        </w:rPr>
        <w:t xml:space="preserve"> </w:t>
      </w:r>
      <w:r w:rsidR="005A6957" w:rsidRPr="00F54C5C">
        <w:rPr>
          <w:rFonts w:ascii="Arial" w:eastAsia="Calibri" w:hAnsi="Arial" w:cs="Arial"/>
          <w:b/>
          <w:sz w:val="20"/>
          <w:szCs w:val="20"/>
          <w:highlight w:val="yellow"/>
        </w:rPr>
        <w:t xml:space="preserve">octobre </w:t>
      </w:r>
      <w:r w:rsidRPr="00F54C5C">
        <w:rPr>
          <w:rFonts w:ascii="Arial" w:eastAsia="Calibri" w:hAnsi="Arial" w:cs="Arial"/>
          <w:b/>
          <w:sz w:val="20"/>
          <w:szCs w:val="20"/>
          <w:highlight w:val="yellow"/>
        </w:rPr>
        <w:t>201</w:t>
      </w:r>
      <w:r w:rsidR="00BD4357" w:rsidRPr="00F54C5C">
        <w:rPr>
          <w:rFonts w:ascii="Arial" w:eastAsia="Calibri" w:hAnsi="Arial" w:cs="Arial"/>
          <w:b/>
          <w:sz w:val="20"/>
          <w:szCs w:val="20"/>
          <w:highlight w:val="yellow"/>
        </w:rPr>
        <w:t>8</w:t>
      </w:r>
      <w:r w:rsidR="00EB1F53" w:rsidRPr="00F54C5C">
        <w:rPr>
          <w:rFonts w:ascii="Arial" w:eastAsia="Calibri" w:hAnsi="Arial" w:cs="Arial"/>
          <w:sz w:val="20"/>
          <w:szCs w:val="20"/>
          <w:highlight w:val="yellow"/>
        </w:rPr>
        <w:t xml:space="preserve"> à 17H00 précises</w:t>
      </w:r>
      <w:r w:rsidR="001F6308" w:rsidRPr="00F54C5C">
        <w:rPr>
          <w:rFonts w:ascii="Arial" w:eastAsia="Calibri" w:hAnsi="Arial" w:cs="Arial"/>
          <w:sz w:val="20"/>
          <w:szCs w:val="20"/>
          <w:highlight w:val="yellow"/>
        </w:rPr>
        <w:t>.</w:t>
      </w:r>
      <w:r w:rsidR="001F6308">
        <w:rPr>
          <w:rFonts w:ascii="Arial" w:eastAsia="Calibri" w:hAnsi="Arial" w:cs="Arial"/>
          <w:sz w:val="20"/>
          <w:szCs w:val="20"/>
        </w:rPr>
        <w:t xml:space="preserve"> </w:t>
      </w:r>
    </w:p>
    <w:p w14:paraId="6E3B5CA6" w14:textId="77777777" w:rsidR="00DD7F19" w:rsidRPr="00D42BDA" w:rsidRDefault="00DD7F19" w:rsidP="00DD7F19">
      <w:pPr>
        <w:spacing w:after="120" w:line="240" w:lineRule="auto"/>
        <w:jc w:val="both"/>
        <w:rPr>
          <w:rFonts w:ascii="Arial" w:eastAsia="Times New Roman" w:hAnsi="Arial" w:cs="Arial"/>
          <w:sz w:val="20"/>
          <w:szCs w:val="20"/>
          <w:lang w:eastAsia="rw-RW"/>
        </w:rPr>
      </w:pPr>
      <w:r w:rsidRPr="00D42BDA">
        <w:rPr>
          <w:rFonts w:ascii="Arial" w:eastAsia="Calibri" w:hAnsi="Arial" w:cs="Arial"/>
          <w:noProof/>
          <w:sz w:val="20"/>
          <w:szCs w:val="20"/>
          <w:lang w:val="en-GB" w:eastAsia="en-GB"/>
        </w:rPr>
        <mc:AlternateContent>
          <mc:Choice Requires="wps">
            <w:drawing>
              <wp:anchor distT="4294967293" distB="4294967293" distL="114300" distR="114300" simplePos="0" relativeHeight="251665408" behindDoc="0" locked="0" layoutInCell="1" allowOverlap="1" wp14:anchorId="5A955935" wp14:editId="2E8C2B55">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82B07" id="Connecteur droit avec flèche 2" o:spid="_x0000_s1026" type="#_x0000_t32" style="position:absolute;margin-left:-28.9pt;margin-top:9.15pt;width:522.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14:paraId="765E2F48" w14:textId="77777777" w:rsidR="00DD7F19" w:rsidRPr="00D42BDA" w:rsidRDefault="00DD7F19" w:rsidP="00031364">
      <w:pPr>
        <w:tabs>
          <w:tab w:val="left" w:pos="720"/>
        </w:tabs>
        <w:spacing w:after="0" w:line="240" w:lineRule="auto"/>
        <w:rPr>
          <w:rFonts w:ascii="Arial" w:eastAsia="Calibri" w:hAnsi="Arial" w:cs="Arial"/>
          <w:b/>
          <w:sz w:val="20"/>
          <w:szCs w:val="20"/>
          <w:u w:val="single"/>
          <w:lang w:val="fr-CH"/>
        </w:rPr>
      </w:pPr>
      <w:r w:rsidRPr="00D42BDA">
        <w:rPr>
          <w:rFonts w:ascii="Arial" w:eastAsia="Calibri" w:hAnsi="Arial" w:cs="Arial"/>
          <w:b/>
          <w:sz w:val="20"/>
          <w:szCs w:val="20"/>
          <w:u w:val="single"/>
          <w:lang w:val="fr-CH"/>
        </w:rPr>
        <w:t>Contexte</w:t>
      </w:r>
      <w:r w:rsidR="00BD4357" w:rsidRPr="00D42BDA">
        <w:rPr>
          <w:rFonts w:ascii="Arial" w:eastAsia="Calibri" w:hAnsi="Arial" w:cs="Arial"/>
          <w:b/>
          <w:sz w:val="20"/>
          <w:szCs w:val="20"/>
          <w:u w:val="single"/>
          <w:lang w:val="fr-CH"/>
        </w:rPr>
        <w:t xml:space="preserve"> </w:t>
      </w:r>
      <w:r w:rsidRPr="00D42BDA">
        <w:rPr>
          <w:rFonts w:ascii="Arial" w:eastAsia="Calibri" w:hAnsi="Arial" w:cs="Arial"/>
          <w:b/>
          <w:sz w:val="20"/>
          <w:szCs w:val="20"/>
          <w:lang w:val="fr-CH"/>
        </w:rPr>
        <w:t>:</w:t>
      </w:r>
    </w:p>
    <w:p w14:paraId="1648DB6A" w14:textId="77777777" w:rsidR="001D3069" w:rsidRPr="00D42BDA" w:rsidRDefault="001D3069" w:rsidP="001D3069">
      <w:pPr>
        <w:pStyle w:val="Paragraphedeliste"/>
        <w:tabs>
          <w:tab w:val="left" w:pos="720"/>
        </w:tabs>
        <w:spacing w:after="0" w:line="240" w:lineRule="auto"/>
        <w:rPr>
          <w:rFonts w:ascii="Arial" w:eastAsia="Calibri" w:hAnsi="Arial" w:cs="Arial"/>
          <w:b/>
          <w:sz w:val="20"/>
          <w:szCs w:val="20"/>
          <w:u w:val="single"/>
          <w:lang w:val="fr-CH"/>
        </w:rPr>
      </w:pPr>
    </w:p>
    <w:p w14:paraId="04162789" w14:textId="77777777" w:rsidR="007B7070" w:rsidRPr="00D42BDA" w:rsidRDefault="007B7070" w:rsidP="007B7070">
      <w:pPr>
        <w:jc w:val="both"/>
        <w:rPr>
          <w:rFonts w:ascii="Arial" w:eastAsia="Arial" w:hAnsi="Arial" w:cs="Arial"/>
          <w:sz w:val="20"/>
          <w:szCs w:val="20"/>
          <w:lang w:eastAsia="en-GB"/>
        </w:rPr>
      </w:pPr>
      <w:r w:rsidRPr="00D42BDA">
        <w:rPr>
          <w:rFonts w:ascii="Arial" w:eastAsia="Arial" w:hAnsi="Arial" w:cs="Arial"/>
          <w:sz w:val="20"/>
          <w:szCs w:val="20"/>
          <w:lang w:eastAsia="en-GB"/>
        </w:rPr>
        <w:t>Le projet « </w:t>
      </w:r>
      <w:r w:rsidRPr="00D42BDA">
        <w:rPr>
          <w:rFonts w:ascii="Arial" w:eastAsia="Arial" w:hAnsi="Arial" w:cs="Arial"/>
          <w:i/>
          <w:sz w:val="20"/>
          <w:szCs w:val="20"/>
          <w:lang w:eastAsia="en-GB"/>
        </w:rPr>
        <w:t>Création d’emplois équitables et développement durable de microentreprises à travers la gestion responsable et éthique de chaînes de valeur spécifiques liées aux secteurs de la Mode, du ‘lifestyle’ et de l’aménagement d’intérieur au Burkina Faso et au Mali</w:t>
      </w:r>
      <w:r w:rsidRPr="00D42BDA">
        <w:rPr>
          <w:rFonts w:ascii="Arial" w:eastAsia="Arial" w:hAnsi="Arial" w:cs="Arial"/>
          <w:sz w:val="20"/>
          <w:szCs w:val="20"/>
          <w:lang w:eastAsia="en-GB"/>
        </w:rPr>
        <w:t xml:space="preserve"> », dénommé </w:t>
      </w:r>
      <w:r w:rsidRPr="00D42BDA">
        <w:rPr>
          <w:rFonts w:ascii="Arial" w:eastAsia="Arial" w:hAnsi="Arial" w:cs="Arial"/>
          <w:b/>
          <w:sz w:val="20"/>
          <w:szCs w:val="20"/>
          <w:lang w:eastAsia="en-GB"/>
        </w:rPr>
        <w:t>« </w:t>
      </w:r>
      <w:r w:rsidRPr="00D42BDA">
        <w:rPr>
          <w:rFonts w:ascii="Arial" w:eastAsia="Arial" w:hAnsi="Arial" w:cs="Arial"/>
          <w:b/>
          <w:i/>
          <w:sz w:val="20"/>
          <w:szCs w:val="20"/>
          <w:lang w:eastAsia="en-GB"/>
        </w:rPr>
        <w:t>Projet de Mode Ethique au Burkina Faso et au Mali</w:t>
      </w:r>
      <w:r w:rsidRPr="00D42BDA">
        <w:rPr>
          <w:rFonts w:ascii="Arial" w:eastAsia="Arial" w:hAnsi="Arial" w:cs="Arial"/>
          <w:b/>
          <w:sz w:val="20"/>
          <w:szCs w:val="20"/>
          <w:lang w:eastAsia="en-GB"/>
        </w:rPr>
        <w:t> »</w:t>
      </w:r>
      <w:r w:rsidRPr="00D42BDA">
        <w:rPr>
          <w:rFonts w:ascii="Arial" w:eastAsia="Arial" w:hAnsi="Arial" w:cs="Arial"/>
          <w:sz w:val="20"/>
          <w:szCs w:val="20"/>
          <w:lang w:eastAsia="en-GB"/>
        </w:rPr>
        <w:t xml:space="preserve"> a pour but de </w:t>
      </w:r>
      <w:r w:rsidRPr="00D42BDA">
        <w:rPr>
          <w:rFonts w:ascii="Arial" w:eastAsia="Arial" w:hAnsi="Arial" w:cs="Arial"/>
          <w:b/>
          <w:sz w:val="20"/>
          <w:szCs w:val="20"/>
          <w:lang w:eastAsia="en-GB"/>
        </w:rPr>
        <w:t>contribuer au développement économique et à l’emploi dans le secteur du textile artisanal au Burkina Faso et au Mali</w:t>
      </w:r>
      <w:r w:rsidRPr="00D42BDA">
        <w:rPr>
          <w:rFonts w:ascii="Arial" w:eastAsia="Arial" w:hAnsi="Arial" w:cs="Arial"/>
          <w:sz w:val="20"/>
          <w:szCs w:val="20"/>
          <w:lang w:eastAsia="en-GB"/>
        </w:rPr>
        <w:t xml:space="preserve"> et ainsi réduire la pression migratoire au sein de ces pays, en luttant contre les causes profondes des phénomènes de déstabilisation et ce, en offrant des possibilités de formation et en favorisant la création d’emplois dignes, durables et équitablement rémunérés respectant les normes de l’Organisation Internationale du Travail (International Labor </w:t>
      </w:r>
      <w:proofErr w:type="spellStart"/>
      <w:r w:rsidRPr="00D42BDA">
        <w:rPr>
          <w:rFonts w:ascii="Arial" w:eastAsia="Arial" w:hAnsi="Arial" w:cs="Arial"/>
          <w:sz w:val="20"/>
          <w:szCs w:val="20"/>
          <w:lang w:eastAsia="en-GB"/>
        </w:rPr>
        <w:t>organization</w:t>
      </w:r>
      <w:proofErr w:type="spellEnd"/>
      <w:r w:rsidRPr="00D42BDA">
        <w:rPr>
          <w:rFonts w:ascii="Arial" w:eastAsia="Arial" w:hAnsi="Arial" w:cs="Arial"/>
          <w:sz w:val="20"/>
          <w:szCs w:val="20"/>
          <w:lang w:eastAsia="en-GB"/>
        </w:rPr>
        <w:t xml:space="preserve"> – ILO) et de l’Association pour le Travail Equitable (</w:t>
      </w:r>
      <w:proofErr w:type="spellStart"/>
      <w:r w:rsidRPr="00D42BDA">
        <w:rPr>
          <w:rFonts w:ascii="Arial" w:eastAsia="Arial" w:hAnsi="Arial" w:cs="Arial"/>
          <w:sz w:val="20"/>
          <w:szCs w:val="20"/>
          <w:lang w:eastAsia="en-GB"/>
        </w:rPr>
        <w:t>Fair</w:t>
      </w:r>
      <w:proofErr w:type="spellEnd"/>
      <w:r w:rsidRPr="00D42BDA">
        <w:rPr>
          <w:rFonts w:ascii="Arial" w:eastAsia="Arial" w:hAnsi="Arial" w:cs="Arial"/>
          <w:sz w:val="20"/>
          <w:szCs w:val="20"/>
          <w:lang w:eastAsia="en-GB"/>
        </w:rPr>
        <w:t xml:space="preserve"> Labour Association - FLA). </w:t>
      </w:r>
    </w:p>
    <w:p w14:paraId="60F764D2" w14:textId="77777777" w:rsidR="007B7070" w:rsidRPr="00D42BDA" w:rsidRDefault="007B7070" w:rsidP="007B7070">
      <w:pPr>
        <w:jc w:val="both"/>
        <w:rPr>
          <w:rFonts w:ascii="Arial" w:eastAsia="Arial" w:hAnsi="Arial" w:cs="Arial"/>
          <w:sz w:val="20"/>
          <w:szCs w:val="20"/>
          <w:lang w:eastAsia="en-GB"/>
        </w:rPr>
      </w:pPr>
      <w:r w:rsidRPr="00D42BDA">
        <w:rPr>
          <w:rFonts w:ascii="Arial" w:eastAsia="Arial" w:hAnsi="Arial" w:cs="Arial"/>
          <w:sz w:val="20"/>
          <w:szCs w:val="20"/>
          <w:lang w:eastAsia="en-GB"/>
        </w:rPr>
        <w:t>Au sein du Centre du commerce international (International Trade Centre - ITC), le projet est mis en place par l'équipe de l’Initiative de mode éthique (</w:t>
      </w:r>
      <w:proofErr w:type="spellStart"/>
      <w:r w:rsidRPr="00D42BDA">
        <w:rPr>
          <w:rFonts w:ascii="Arial" w:eastAsia="Arial" w:hAnsi="Arial" w:cs="Arial"/>
          <w:sz w:val="20"/>
          <w:szCs w:val="20"/>
          <w:lang w:eastAsia="en-GB"/>
        </w:rPr>
        <w:t>Ethical</w:t>
      </w:r>
      <w:proofErr w:type="spellEnd"/>
      <w:r w:rsidRPr="00D42BDA">
        <w:rPr>
          <w:rFonts w:ascii="Arial" w:eastAsia="Arial" w:hAnsi="Arial" w:cs="Arial"/>
          <w:sz w:val="20"/>
          <w:szCs w:val="20"/>
          <w:lang w:eastAsia="en-GB"/>
        </w:rPr>
        <w:t xml:space="preserve"> Fashion Initiative - EFI) qui a pour but de </w:t>
      </w:r>
      <w:r w:rsidRPr="00D42BDA">
        <w:rPr>
          <w:rFonts w:ascii="Arial" w:eastAsia="Arial" w:hAnsi="Arial" w:cs="Arial"/>
          <w:b/>
          <w:sz w:val="20"/>
          <w:szCs w:val="20"/>
          <w:lang w:eastAsia="en-GB"/>
        </w:rPr>
        <w:t>contribuer à la réduction de la pauvreté en permettant à des artisans marginalisés de pays en voie de développement de s’insérer dans le marché international du « lifestyle » qui comprend la mode, la décoration intérieure, l’ameublement et les industries créatives</w:t>
      </w:r>
      <w:r w:rsidRPr="00D42BDA">
        <w:rPr>
          <w:rFonts w:ascii="Arial" w:eastAsia="Arial" w:hAnsi="Arial" w:cs="Arial"/>
          <w:sz w:val="20"/>
          <w:szCs w:val="20"/>
          <w:lang w:eastAsia="en-GB"/>
        </w:rPr>
        <w:t xml:space="preserve">. </w:t>
      </w:r>
    </w:p>
    <w:p w14:paraId="0DE3B305" w14:textId="77777777" w:rsidR="007B7070" w:rsidRPr="00D42BDA" w:rsidRDefault="007B7070" w:rsidP="007B7070">
      <w:pPr>
        <w:jc w:val="both"/>
        <w:rPr>
          <w:rFonts w:ascii="Arial" w:eastAsia="Arial" w:hAnsi="Arial" w:cs="Arial"/>
          <w:b/>
          <w:sz w:val="20"/>
          <w:szCs w:val="20"/>
          <w:lang w:eastAsia="en-GB"/>
        </w:rPr>
      </w:pPr>
      <w:r w:rsidRPr="00D42BDA">
        <w:rPr>
          <w:rFonts w:ascii="Arial" w:eastAsia="Arial" w:hAnsi="Arial" w:cs="Arial"/>
          <w:sz w:val="20"/>
          <w:szCs w:val="20"/>
          <w:lang w:eastAsia="en-GB"/>
        </w:rPr>
        <w:t xml:space="preserve">EFI a mis en place un modèle spécifique pour travailler avec les artisans au Burkina Faso et au Mali en soutenant le développement et en collaborant avec une entreprise sociale qui coordonne le travail de plusieurs ateliers d’artisans. Cette entreprise sociale ainsi que les artisans, via leur inclusion dans cette dernière, s’engagent à mettre en place </w:t>
      </w:r>
      <w:r w:rsidRPr="00D42BDA">
        <w:rPr>
          <w:rFonts w:ascii="Arial" w:eastAsia="Arial" w:hAnsi="Arial" w:cs="Arial"/>
          <w:b/>
          <w:sz w:val="20"/>
          <w:szCs w:val="20"/>
          <w:lang w:eastAsia="en-GB"/>
        </w:rPr>
        <w:t>le système de respect des normes, de mesure d’impact et de traçabilité de EFI.</w:t>
      </w:r>
    </w:p>
    <w:p w14:paraId="73577B6A" w14:textId="77777777" w:rsidR="007B7070" w:rsidRPr="00D42BDA" w:rsidRDefault="007B7070" w:rsidP="007B7070">
      <w:pPr>
        <w:spacing w:after="0"/>
        <w:jc w:val="both"/>
        <w:rPr>
          <w:rFonts w:ascii="Arial" w:eastAsia="Arial" w:hAnsi="Arial" w:cs="Arial"/>
          <w:sz w:val="20"/>
          <w:szCs w:val="20"/>
          <w:lang w:eastAsia="en-GB"/>
        </w:rPr>
      </w:pPr>
      <w:r w:rsidRPr="00D42BDA">
        <w:rPr>
          <w:rFonts w:ascii="Arial" w:eastAsia="Arial" w:hAnsi="Arial" w:cs="Arial"/>
          <w:sz w:val="20"/>
          <w:szCs w:val="20"/>
          <w:lang w:eastAsia="en-GB"/>
        </w:rPr>
        <w:t>Ce système, auquel on fera référence en le dénommant « EFI Compliance », a été développé pour garantir le respect des normes sociales et environnementales, la transparence et la traçabilité ainsi que pour permettre de mesurer l’impact direct et indirect du travail créé sur les communautés d’artisans inclues dans le réseau de EFI.</w:t>
      </w:r>
    </w:p>
    <w:p w14:paraId="7E267EF9" w14:textId="77777777" w:rsidR="007B7070" w:rsidRPr="00D42BDA" w:rsidRDefault="007B7070" w:rsidP="007B7070">
      <w:pPr>
        <w:spacing w:after="0"/>
        <w:jc w:val="both"/>
        <w:rPr>
          <w:rFonts w:ascii="Arial" w:eastAsia="Arial" w:hAnsi="Arial" w:cs="Arial"/>
          <w:sz w:val="20"/>
          <w:szCs w:val="20"/>
          <w:lang w:eastAsia="en-GB"/>
        </w:rPr>
      </w:pPr>
    </w:p>
    <w:p w14:paraId="25E22533" w14:textId="77777777" w:rsidR="007B7070" w:rsidRPr="00D42BDA" w:rsidRDefault="007B7070" w:rsidP="007B7070">
      <w:pPr>
        <w:spacing w:after="0"/>
        <w:jc w:val="both"/>
        <w:rPr>
          <w:rFonts w:ascii="Arial" w:eastAsia="Arial" w:hAnsi="Arial" w:cs="Arial"/>
          <w:sz w:val="20"/>
          <w:szCs w:val="20"/>
          <w:lang w:eastAsia="en-GB"/>
        </w:rPr>
      </w:pPr>
      <w:r w:rsidRPr="00D42BDA">
        <w:rPr>
          <w:rFonts w:ascii="Arial" w:eastAsia="Arial" w:hAnsi="Arial" w:cs="Arial"/>
          <w:sz w:val="20"/>
          <w:szCs w:val="20"/>
          <w:lang w:eastAsia="en-GB"/>
        </w:rPr>
        <w:t xml:space="preserve">EFI compliance doit permettre aux partenaires productifs de EFI (entreprises sociales, groupes d’artisans, autoentrepreneurs, etc.) de mettre en place des systèmes et conditions de travail optimales et en phase avec les régulations internationales pour les travailleurs. Le but est de fournir des </w:t>
      </w:r>
      <w:r w:rsidRPr="00D42BDA">
        <w:rPr>
          <w:rFonts w:ascii="Arial" w:eastAsia="Arial" w:hAnsi="Arial" w:cs="Arial"/>
          <w:b/>
          <w:sz w:val="20"/>
          <w:szCs w:val="20"/>
          <w:lang w:eastAsia="en-GB"/>
        </w:rPr>
        <w:t>conditions de travail dignes et équitables</w:t>
      </w:r>
      <w:r w:rsidRPr="00D42BDA">
        <w:rPr>
          <w:rFonts w:ascii="Arial" w:eastAsia="Arial" w:hAnsi="Arial" w:cs="Arial"/>
          <w:sz w:val="20"/>
          <w:szCs w:val="20"/>
          <w:lang w:eastAsia="en-GB"/>
        </w:rPr>
        <w:t xml:space="preserve"> aux travailleurs pour qu’ils puissent sortir de la pauvreté et recevoir au moins le salaire minimum vital qui leur permet de couvrir leurs besoins de base ainsi que ceux de leurs dépendants. Ce système permet également aux marques partenaires d’avoir une garantie sur les conditions de travail et pratiques mises en place dans les chaines de valeurs où opère EFI ainsi qu’une transparence et la traçabilité de leurs produits assurée.</w:t>
      </w:r>
    </w:p>
    <w:p w14:paraId="6FB9CA0D" w14:textId="77777777" w:rsidR="007B7070" w:rsidRPr="00D42BDA" w:rsidRDefault="007B7070" w:rsidP="007B7070">
      <w:pPr>
        <w:spacing w:after="0"/>
        <w:jc w:val="both"/>
        <w:rPr>
          <w:rFonts w:ascii="Arial" w:eastAsia="Arial" w:hAnsi="Arial" w:cs="Arial"/>
          <w:sz w:val="20"/>
          <w:szCs w:val="20"/>
          <w:lang w:eastAsia="en-GB"/>
        </w:rPr>
      </w:pPr>
      <w:r w:rsidRPr="00D42BDA">
        <w:rPr>
          <w:rFonts w:ascii="Arial" w:eastAsia="Arial" w:hAnsi="Arial" w:cs="Arial"/>
          <w:sz w:val="20"/>
          <w:szCs w:val="20"/>
          <w:lang w:eastAsia="en-GB"/>
        </w:rPr>
        <w:t xml:space="preserve"> </w:t>
      </w:r>
    </w:p>
    <w:p w14:paraId="45893B39" w14:textId="77777777" w:rsidR="007B7070" w:rsidRPr="00D42BDA" w:rsidRDefault="007B7070" w:rsidP="007B7070">
      <w:pPr>
        <w:spacing w:after="0"/>
        <w:jc w:val="both"/>
        <w:rPr>
          <w:rFonts w:ascii="Arial" w:eastAsia="Arial" w:hAnsi="Arial" w:cs="Arial"/>
          <w:b/>
          <w:sz w:val="20"/>
          <w:szCs w:val="20"/>
          <w:u w:val="single"/>
          <w:lang w:eastAsia="en-GB"/>
        </w:rPr>
      </w:pPr>
      <w:r w:rsidRPr="00D42BDA">
        <w:rPr>
          <w:rFonts w:ascii="Arial" w:eastAsia="Arial" w:hAnsi="Arial" w:cs="Arial"/>
          <w:sz w:val="20"/>
          <w:szCs w:val="20"/>
          <w:lang w:eastAsia="en-GB"/>
        </w:rPr>
        <w:t xml:space="preserve">EFI Compliance est basé sur </w:t>
      </w:r>
      <w:r w:rsidRPr="00D42BDA">
        <w:rPr>
          <w:rFonts w:ascii="Arial" w:eastAsia="Arial" w:hAnsi="Arial" w:cs="Arial"/>
          <w:b/>
          <w:sz w:val="20"/>
          <w:szCs w:val="20"/>
          <w:lang w:eastAsia="en-GB"/>
        </w:rPr>
        <w:t>une approche participative et de concertation</w:t>
      </w:r>
      <w:r w:rsidRPr="00D42BDA">
        <w:rPr>
          <w:rFonts w:ascii="Arial" w:eastAsia="Arial" w:hAnsi="Arial" w:cs="Arial"/>
          <w:sz w:val="20"/>
          <w:szCs w:val="20"/>
          <w:lang w:eastAsia="en-GB"/>
        </w:rPr>
        <w:t xml:space="preserve"> avec les différents partenaires pour que ces derniers s’approprient au mieux les outils et que les pratiques mises en place le soient sur le long terme. Le respect de la culture, des traditions et des spécificités des communautés locales est au cœur du système. Ce système est présenté brièvement dans la brochure « </w:t>
      </w:r>
      <w:r w:rsidRPr="00D42BDA">
        <w:rPr>
          <w:rFonts w:ascii="Arial" w:eastAsia="Arial" w:hAnsi="Arial" w:cs="Arial"/>
          <w:i/>
          <w:sz w:val="20"/>
          <w:szCs w:val="20"/>
          <w:lang w:eastAsia="en-GB"/>
        </w:rPr>
        <w:t xml:space="preserve">Système de respect des normes sociales et </w:t>
      </w:r>
      <w:r w:rsidRPr="00D42BDA">
        <w:rPr>
          <w:rFonts w:ascii="Arial" w:eastAsia="Arial" w:hAnsi="Arial" w:cs="Arial"/>
          <w:i/>
          <w:sz w:val="20"/>
          <w:szCs w:val="20"/>
          <w:lang w:eastAsia="en-GB"/>
        </w:rPr>
        <w:lastRenderedPageBreak/>
        <w:t>environnementales, mesure d’impact et transparence de EFI</w:t>
      </w:r>
      <w:r w:rsidRPr="00D42BDA">
        <w:rPr>
          <w:rFonts w:ascii="Arial" w:eastAsia="Arial" w:hAnsi="Arial" w:cs="Arial"/>
          <w:sz w:val="20"/>
          <w:szCs w:val="20"/>
          <w:lang w:eastAsia="en-GB"/>
        </w:rPr>
        <w:t xml:space="preserve"> ». </w:t>
      </w:r>
      <w:r w:rsidRPr="00D42BDA">
        <w:rPr>
          <w:rFonts w:ascii="Arial" w:eastAsia="Arial" w:hAnsi="Arial" w:cs="Arial"/>
          <w:b/>
          <w:sz w:val="20"/>
          <w:szCs w:val="20"/>
          <w:u w:val="single"/>
          <w:lang w:eastAsia="en-GB"/>
        </w:rPr>
        <w:t>Il sera expliqué en détail à l’assistant EFI compliance, ce dernier recevra un manuel complet explicatif et sera formé sur les différents outils.</w:t>
      </w:r>
    </w:p>
    <w:p w14:paraId="3CB1E621" w14:textId="77777777" w:rsidR="007B7070" w:rsidRPr="00D42BDA" w:rsidRDefault="007B7070" w:rsidP="007B7070">
      <w:pPr>
        <w:spacing w:after="0"/>
        <w:jc w:val="both"/>
        <w:rPr>
          <w:rFonts w:ascii="Arial" w:eastAsia="Arial" w:hAnsi="Arial" w:cs="Arial"/>
          <w:sz w:val="20"/>
          <w:szCs w:val="20"/>
          <w:lang w:eastAsia="en-GB"/>
        </w:rPr>
      </w:pPr>
    </w:p>
    <w:p w14:paraId="0FD65376" w14:textId="77777777" w:rsidR="007B7070" w:rsidRPr="00D42BDA" w:rsidRDefault="007B7070" w:rsidP="007B7070">
      <w:pPr>
        <w:spacing w:after="0"/>
        <w:jc w:val="both"/>
        <w:rPr>
          <w:rFonts w:ascii="Arial" w:eastAsia="Arial" w:hAnsi="Arial" w:cs="Arial"/>
          <w:sz w:val="20"/>
          <w:szCs w:val="20"/>
          <w:lang w:eastAsia="en-GB"/>
        </w:rPr>
      </w:pPr>
      <w:r w:rsidRPr="00D42BDA">
        <w:rPr>
          <w:rFonts w:ascii="Arial" w:eastAsia="Arial" w:hAnsi="Arial" w:cs="Arial"/>
          <w:sz w:val="20"/>
          <w:szCs w:val="20"/>
          <w:lang w:eastAsia="en-GB"/>
        </w:rPr>
        <w:t>C’est dans le cadre de la mise en œuvre de ce système au niveau du Mali que l’équipe de EFI compliance cherche à recruter un(e) assistant(e) EFI Compliance local. Les tâches qui lui incombent sont décrites dans la partie suivante.</w:t>
      </w:r>
    </w:p>
    <w:p w14:paraId="2C4C96AF" w14:textId="77777777" w:rsidR="00BD4357" w:rsidRPr="00D42BDA" w:rsidRDefault="00BD4357" w:rsidP="00E210E1">
      <w:pPr>
        <w:spacing w:after="0"/>
        <w:jc w:val="both"/>
        <w:rPr>
          <w:rFonts w:ascii="Arial" w:hAnsi="Arial" w:cs="Arial"/>
          <w:sz w:val="20"/>
          <w:szCs w:val="20"/>
        </w:rPr>
      </w:pPr>
    </w:p>
    <w:p w14:paraId="113D6FA0" w14:textId="77777777" w:rsidR="001A4A5E" w:rsidRPr="00D42BDA" w:rsidRDefault="001A4A5E" w:rsidP="00031364">
      <w:pPr>
        <w:spacing w:after="0"/>
        <w:rPr>
          <w:rFonts w:ascii="Arial" w:eastAsia="Times New Roman" w:hAnsi="Arial" w:cs="Arial"/>
          <w:b/>
          <w:bCs/>
          <w:sz w:val="20"/>
          <w:szCs w:val="20"/>
          <w:lang w:eastAsia="fr-FR"/>
        </w:rPr>
      </w:pPr>
      <w:r w:rsidRPr="00D42BDA">
        <w:rPr>
          <w:rFonts w:ascii="Arial" w:eastAsia="Times New Roman" w:hAnsi="Arial" w:cs="Arial"/>
          <w:b/>
          <w:bCs/>
          <w:sz w:val="20"/>
          <w:szCs w:val="20"/>
          <w:u w:val="single"/>
          <w:lang w:eastAsia="fr-FR"/>
        </w:rPr>
        <w:t>Description des Responsabilités</w:t>
      </w:r>
      <w:r w:rsidRPr="00D42BDA">
        <w:rPr>
          <w:rFonts w:ascii="Arial" w:eastAsia="Times New Roman" w:hAnsi="Arial" w:cs="Arial"/>
          <w:b/>
          <w:bCs/>
          <w:sz w:val="20"/>
          <w:szCs w:val="20"/>
          <w:lang w:eastAsia="fr-FR"/>
        </w:rPr>
        <w:t xml:space="preserve"> :</w:t>
      </w:r>
    </w:p>
    <w:p w14:paraId="7CEFFB81" w14:textId="77777777" w:rsidR="007B7070" w:rsidRPr="00D42BDA" w:rsidRDefault="007B7070" w:rsidP="007B7070">
      <w:pPr>
        <w:shd w:val="clear" w:color="auto" w:fill="FFFFFF"/>
        <w:spacing w:before="240" w:after="0"/>
        <w:jc w:val="both"/>
        <w:rPr>
          <w:rFonts w:ascii="Arial" w:eastAsia="Arial" w:hAnsi="Arial" w:cs="Arial"/>
          <w:sz w:val="20"/>
          <w:szCs w:val="20"/>
          <w:lang w:eastAsia="en-GB"/>
        </w:rPr>
      </w:pPr>
      <w:r w:rsidRPr="00D42BDA">
        <w:rPr>
          <w:rFonts w:ascii="Arial" w:eastAsia="Arial" w:hAnsi="Arial" w:cs="Arial"/>
          <w:sz w:val="20"/>
          <w:szCs w:val="20"/>
          <w:lang w:eastAsia="en-GB"/>
        </w:rPr>
        <w:t xml:space="preserve">Sous la supervision générale du Conseiller Technique Principal (CTP) de EFI et de la responsable des affaires sociales de EFI et en collaboration avec les équipes locales au Mali (équipe administrative, équipe en charge de la production et équipe technique), le chargé EFI des affaires sociales au Mali entreprendra les tâches suivantes : </w:t>
      </w:r>
    </w:p>
    <w:p w14:paraId="1D906E6A" w14:textId="77777777" w:rsidR="007B7070" w:rsidRPr="00D42BDA" w:rsidRDefault="007B7070" w:rsidP="007B7070">
      <w:pPr>
        <w:pStyle w:val="Paragraphedeliste"/>
        <w:numPr>
          <w:ilvl w:val="0"/>
          <w:numId w:val="33"/>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 xml:space="preserve">Mettre en place le système de respect des normes, de mesure d’impact et de traçabilité de EFI, cela impliquera de </w:t>
      </w:r>
      <w:r w:rsidRPr="00D42BDA">
        <w:rPr>
          <w:rFonts w:ascii="Arial" w:hAnsi="Arial" w:cs="Arial"/>
          <w:b/>
          <w:sz w:val="20"/>
          <w:szCs w:val="20"/>
          <w:lang w:eastAsia="en-GB"/>
        </w:rPr>
        <w:t>mettre en place tous les outils du système</w:t>
      </w:r>
      <w:r w:rsidRPr="00D42BDA">
        <w:rPr>
          <w:rFonts w:ascii="Arial" w:hAnsi="Arial" w:cs="Arial"/>
          <w:sz w:val="20"/>
          <w:szCs w:val="20"/>
          <w:lang w:eastAsia="en-GB"/>
        </w:rPr>
        <w:t xml:space="preserve"> au sein de tous les ateliers inclus dans le projet et d’</w:t>
      </w:r>
      <w:r w:rsidRPr="00D42BDA">
        <w:rPr>
          <w:rFonts w:ascii="Arial" w:hAnsi="Arial" w:cs="Arial"/>
          <w:b/>
          <w:sz w:val="20"/>
          <w:szCs w:val="20"/>
          <w:lang w:eastAsia="en-GB"/>
        </w:rPr>
        <w:t>assurer leur mise à jour régulière</w:t>
      </w:r>
      <w:r w:rsidRPr="00D42BDA">
        <w:rPr>
          <w:rFonts w:ascii="Arial" w:hAnsi="Arial" w:cs="Arial"/>
          <w:sz w:val="20"/>
          <w:szCs w:val="20"/>
          <w:lang w:eastAsia="en-GB"/>
        </w:rPr>
        <w:t xml:space="preserve"> (toujours avec les phases suivantes : 1) consultation/discussions et adaptation aux réalités locales, 2) mise en place et mesure initiale/de base, 3) plan d’actions correctives et suivi des progrès avec accompagnement, 4) mesure des progrès).</w:t>
      </w:r>
    </w:p>
    <w:p w14:paraId="48E8975F" w14:textId="77777777" w:rsidR="007B7070" w:rsidRPr="00D42BDA" w:rsidRDefault="007B7070" w:rsidP="007B7070">
      <w:p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Cela impliquera donc notamment de :</w:t>
      </w:r>
    </w:p>
    <w:p w14:paraId="1E040090" w14:textId="77777777" w:rsidR="007B7070" w:rsidRPr="00D42BDA" w:rsidRDefault="007B7070" w:rsidP="007B7070">
      <w:pPr>
        <w:pStyle w:val="Paragraphedeliste"/>
        <w:numPr>
          <w:ilvl w:val="1"/>
          <w:numId w:val="28"/>
        </w:numPr>
        <w:shd w:val="clear" w:color="auto" w:fill="FFFFFF"/>
        <w:spacing w:after="0"/>
        <w:jc w:val="both"/>
        <w:rPr>
          <w:rFonts w:ascii="Arial" w:hAnsi="Arial" w:cs="Arial"/>
          <w:sz w:val="20"/>
          <w:szCs w:val="20"/>
          <w:lang w:eastAsia="en-GB"/>
        </w:rPr>
      </w:pPr>
      <w:r w:rsidRPr="00D42BDA">
        <w:rPr>
          <w:rFonts w:ascii="Arial" w:hAnsi="Arial" w:cs="Arial"/>
          <w:sz w:val="20"/>
          <w:szCs w:val="20"/>
          <w:lang w:eastAsia="en-GB"/>
        </w:rPr>
        <w:t xml:space="preserve">Remplir la fiche d’identification pour chaque entreprise sociale, groupe d’artisan et centre de production partenaire d’EFI au Mali ; </w:t>
      </w:r>
    </w:p>
    <w:p w14:paraId="1A96611E" w14:textId="77777777" w:rsidR="007B7070" w:rsidRPr="00D42BDA"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 xml:space="preserve">Calculer le salaire minimum vital des travailleurs des groupes d’artisans, entreprises sociales et centres de production. </w:t>
      </w:r>
    </w:p>
    <w:p w14:paraId="16187658" w14:textId="77777777" w:rsidR="007B7070" w:rsidRPr="00D42BDA"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 xml:space="preserve">Organiser des groupes de discussions afin de présenter le Code de Conduite et s’assurer que les travailleurs l’ont compris afin qu’ils puissent se l’approprier. </w:t>
      </w:r>
    </w:p>
    <w:p w14:paraId="4380DB85" w14:textId="77777777" w:rsidR="007B7070" w:rsidRPr="00D42BDA"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 xml:space="preserve">Adapter le code de conduite au contexte local en listant les exigences minimales déterminées en collaboration avec les partenaires locaux et mettre à jour les outils de suivi qui serviront à vérifier la mise en place des actions nécessaires à l’application du code. </w:t>
      </w:r>
    </w:p>
    <w:p w14:paraId="41725715" w14:textId="77777777" w:rsidR="007B7070" w:rsidRPr="00D42BDA"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 xml:space="preserve">Recenser les différentes activités et risques pour la santé et la sécurité présents dans les entreprises sociales, groupes d’artisans et centres de production ; </w:t>
      </w:r>
    </w:p>
    <w:p w14:paraId="5A838B55" w14:textId="77777777" w:rsidR="007B7070" w:rsidRPr="00D42BDA"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Effectuer les études de base des conditions de travail dans les différentes entreprises sociales, groupes d’artisans et centres de production partenaires du projet ;</w:t>
      </w:r>
    </w:p>
    <w:p w14:paraId="03851965" w14:textId="77777777" w:rsidR="007B7070" w:rsidRPr="00D42BDA"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Effectuer une mise à jour régulière des outils de suivi pour identifier les écarts et les cas de non-conformité par rapport aux normes inscrites dans le Code de Conduite EFI ;</w:t>
      </w:r>
    </w:p>
    <w:p w14:paraId="242BDF2E" w14:textId="77777777" w:rsidR="007B7070" w:rsidRPr="00D42BDA"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 xml:space="preserve">Identifier les causes probables des écarts et cas de non-conformité et recommander des actions correctives à mettre en place afin de s’assurer que des pratiques de travail équitable durables sont instaurées dans les différents groupes d’artisans, entreprises sociales et centres de production. </w:t>
      </w:r>
    </w:p>
    <w:p w14:paraId="421DB6FC" w14:textId="77777777" w:rsidR="007B7070" w:rsidRPr="00D42BDA"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Effectuer un rapport d’impact par commande après chaque commande de tissus produites par les artisans ;</w:t>
      </w:r>
    </w:p>
    <w:p w14:paraId="0901C222" w14:textId="77777777" w:rsidR="007B7070" w:rsidRPr="00F54C5C"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D42BDA">
        <w:rPr>
          <w:rFonts w:ascii="Arial" w:hAnsi="Arial" w:cs="Arial"/>
          <w:sz w:val="20"/>
          <w:szCs w:val="20"/>
          <w:lang w:eastAsia="en-GB"/>
        </w:rPr>
        <w:t xml:space="preserve">Réaliser une étude </w:t>
      </w:r>
      <w:r w:rsidRPr="00F54C5C">
        <w:rPr>
          <w:rFonts w:ascii="Arial" w:hAnsi="Arial" w:cs="Arial"/>
          <w:sz w:val="20"/>
          <w:szCs w:val="20"/>
          <w:lang w:eastAsia="en-GB"/>
        </w:rPr>
        <w:t xml:space="preserve">d’impact environnemental de base pour les différents groupes d’artisans, entreprises sociales et centres de production puis faire le suivi de l’impact environnemental. </w:t>
      </w:r>
    </w:p>
    <w:p w14:paraId="23814B00" w14:textId="27C028E7" w:rsidR="007B7070" w:rsidRPr="00F54C5C" w:rsidRDefault="007B7070" w:rsidP="007B7070">
      <w:pPr>
        <w:pStyle w:val="Paragraphedeliste"/>
        <w:numPr>
          <w:ilvl w:val="1"/>
          <w:numId w:val="28"/>
        </w:numPr>
        <w:shd w:val="clear" w:color="auto" w:fill="FFFFFF"/>
        <w:spacing w:before="240" w:after="0"/>
        <w:jc w:val="both"/>
        <w:rPr>
          <w:rFonts w:ascii="Arial" w:hAnsi="Arial" w:cs="Arial"/>
          <w:sz w:val="20"/>
          <w:szCs w:val="20"/>
          <w:lang w:eastAsia="en-GB"/>
        </w:rPr>
      </w:pPr>
      <w:r w:rsidRPr="00F54C5C">
        <w:rPr>
          <w:rFonts w:ascii="Arial" w:hAnsi="Arial" w:cs="Arial"/>
          <w:sz w:val="20"/>
          <w:szCs w:val="20"/>
          <w:lang w:eastAsia="en-GB"/>
        </w:rPr>
        <w:t>Réaliser la collecte d’information nécessaire pour assurer la transparence e</w:t>
      </w:r>
      <w:r w:rsidR="005A6957" w:rsidRPr="00F54C5C">
        <w:rPr>
          <w:rFonts w:ascii="Arial" w:hAnsi="Arial" w:cs="Arial"/>
          <w:sz w:val="20"/>
          <w:szCs w:val="20"/>
          <w:lang w:eastAsia="en-GB"/>
        </w:rPr>
        <w:t>t la traçabilité des commandes. Cela passera également par la réalisation de report</w:t>
      </w:r>
      <w:r w:rsidR="002D318D" w:rsidRPr="00F54C5C">
        <w:rPr>
          <w:rFonts w:ascii="Arial" w:hAnsi="Arial" w:cs="Arial"/>
          <w:sz w:val="20"/>
          <w:szCs w:val="20"/>
          <w:lang w:eastAsia="en-GB"/>
        </w:rPr>
        <w:t>ages photographiques sommaires (portraits d’artisans, agencement des ateliers d’artisans, etc.) ;</w:t>
      </w:r>
    </w:p>
    <w:p w14:paraId="3226FEC4" w14:textId="77777777" w:rsidR="007B7070" w:rsidRPr="00F54C5C" w:rsidRDefault="007B7070" w:rsidP="007B7070">
      <w:pPr>
        <w:pStyle w:val="Paragraphedeliste"/>
        <w:numPr>
          <w:ilvl w:val="0"/>
          <w:numId w:val="28"/>
        </w:numPr>
        <w:shd w:val="clear" w:color="auto" w:fill="FFFFFF"/>
        <w:spacing w:before="240" w:after="0"/>
        <w:jc w:val="both"/>
        <w:rPr>
          <w:rFonts w:ascii="Arial" w:hAnsi="Arial" w:cs="Arial"/>
          <w:sz w:val="20"/>
          <w:szCs w:val="20"/>
          <w:lang w:eastAsia="en-GB"/>
        </w:rPr>
      </w:pPr>
      <w:r w:rsidRPr="00F54C5C">
        <w:rPr>
          <w:rFonts w:ascii="Arial" w:hAnsi="Arial" w:cs="Arial"/>
          <w:sz w:val="20"/>
          <w:szCs w:val="20"/>
          <w:lang w:eastAsia="en-GB"/>
        </w:rPr>
        <w:t>Produire les rapports nécessaires sur la base des résultats obtenus via les différents outils ;</w:t>
      </w:r>
    </w:p>
    <w:p w14:paraId="1D086EC9" w14:textId="77777777" w:rsidR="007B7070" w:rsidRPr="00F54C5C" w:rsidRDefault="007B7070" w:rsidP="007B7070">
      <w:pPr>
        <w:pStyle w:val="Paragraphedeliste"/>
        <w:numPr>
          <w:ilvl w:val="0"/>
          <w:numId w:val="28"/>
        </w:numPr>
        <w:shd w:val="clear" w:color="auto" w:fill="FFFFFF"/>
        <w:spacing w:before="240" w:after="0"/>
        <w:jc w:val="both"/>
        <w:rPr>
          <w:rFonts w:ascii="Arial" w:hAnsi="Arial" w:cs="Arial"/>
          <w:sz w:val="20"/>
          <w:szCs w:val="20"/>
          <w:lang w:eastAsia="en-GB"/>
        </w:rPr>
      </w:pPr>
      <w:r w:rsidRPr="00F54C5C">
        <w:rPr>
          <w:rFonts w:ascii="Arial" w:hAnsi="Arial" w:cs="Arial"/>
          <w:sz w:val="20"/>
          <w:szCs w:val="20"/>
          <w:lang w:eastAsia="en-GB"/>
        </w:rPr>
        <w:t>Organiser des groupes de discussion pour assurer la mise en place du système et la bonne appropriation par les communautés ;</w:t>
      </w:r>
    </w:p>
    <w:p w14:paraId="678ED6BB" w14:textId="77777777" w:rsidR="007B7070" w:rsidRPr="00F54C5C" w:rsidRDefault="007B7070" w:rsidP="007B7070">
      <w:pPr>
        <w:pStyle w:val="Paragraphedeliste"/>
        <w:numPr>
          <w:ilvl w:val="0"/>
          <w:numId w:val="28"/>
        </w:numPr>
        <w:shd w:val="clear" w:color="auto" w:fill="FFFFFF"/>
        <w:spacing w:before="240" w:after="0"/>
        <w:jc w:val="both"/>
        <w:rPr>
          <w:rFonts w:ascii="Arial" w:hAnsi="Arial" w:cs="Arial"/>
          <w:sz w:val="20"/>
          <w:szCs w:val="20"/>
          <w:lang w:eastAsia="en-GB"/>
        </w:rPr>
      </w:pPr>
      <w:r w:rsidRPr="00F54C5C">
        <w:rPr>
          <w:rFonts w:ascii="Arial" w:hAnsi="Arial" w:cs="Arial"/>
          <w:sz w:val="20"/>
          <w:szCs w:val="20"/>
          <w:lang w:eastAsia="en-GB"/>
        </w:rPr>
        <w:t>Réaliser des études globales sur les filières artisanales concernées par le projet (</w:t>
      </w:r>
      <w:r w:rsidRPr="00F54C5C">
        <w:rPr>
          <w:rFonts w:ascii="Arial" w:eastAsia="Times New Roman" w:hAnsi="Arial" w:cs="Arial"/>
          <w:sz w:val="20"/>
          <w:szCs w:val="20"/>
        </w:rPr>
        <w:t>organisations faitières, acteurs de la filière, politiques nationales, structures d’intégration nationales et de protection sociales, d’inclusion bancaire, etc.) ;</w:t>
      </w:r>
    </w:p>
    <w:p w14:paraId="6DD0A93C" w14:textId="77777777" w:rsidR="007B7070" w:rsidRPr="00F54C5C" w:rsidRDefault="007B7070" w:rsidP="007B7070">
      <w:pPr>
        <w:pStyle w:val="Paragraphedeliste"/>
        <w:numPr>
          <w:ilvl w:val="0"/>
          <w:numId w:val="28"/>
        </w:numPr>
        <w:shd w:val="clear" w:color="auto" w:fill="FFFFFF"/>
        <w:spacing w:before="240" w:after="0"/>
        <w:jc w:val="both"/>
        <w:rPr>
          <w:rFonts w:ascii="Arial" w:hAnsi="Arial" w:cs="Arial"/>
          <w:sz w:val="20"/>
          <w:szCs w:val="20"/>
          <w:lang w:eastAsia="en-GB"/>
        </w:rPr>
      </w:pPr>
      <w:r w:rsidRPr="00F54C5C">
        <w:rPr>
          <w:rFonts w:ascii="Arial" w:hAnsi="Arial" w:cs="Arial"/>
          <w:sz w:val="20"/>
          <w:szCs w:val="20"/>
          <w:lang w:eastAsia="en-GB"/>
        </w:rPr>
        <w:t>Effectuer le suivi et produire les rapports sur les activités de conseil et de formation organisées par le projet pour ensuite mesurer l’impact du projet sur l’amélioration des compétences (il s’agit donc de produire des rapports de formation et de mission avec la liste des participants, les objectifs et résultats obtenus via les formations, des photos des participants et des recommandations pour la suite) ;</w:t>
      </w:r>
    </w:p>
    <w:p w14:paraId="5B14603B" w14:textId="0DF757F1" w:rsidR="002D318D" w:rsidRPr="00F54C5C" w:rsidRDefault="002D318D" w:rsidP="007B7070">
      <w:pPr>
        <w:pStyle w:val="Paragraphedeliste"/>
        <w:numPr>
          <w:ilvl w:val="0"/>
          <w:numId w:val="28"/>
        </w:numPr>
        <w:shd w:val="clear" w:color="auto" w:fill="FFFFFF"/>
        <w:spacing w:before="240" w:after="0"/>
        <w:jc w:val="both"/>
        <w:rPr>
          <w:rFonts w:ascii="Arial" w:hAnsi="Arial" w:cs="Arial"/>
          <w:sz w:val="20"/>
          <w:szCs w:val="20"/>
          <w:lang w:eastAsia="en-GB"/>
        </w:rPr>
      </w:pPr>
      <w:r w:rsidRPr="00F54C5C">
        <w:rPr>
          <w:rFonts w:ascii="Arial" w:hAnsi="Arial" w:cs="Arial"/>
          <w:sz w:val="20"/>
          <w:szCs w:val="20"/>
          <w:lang w:eastAsia="en-GB"/>
        </w:rPr>
        <w:t>Préparer des éléments issus des outils EFI compliance pour la communication sur le projet (portraits d’artisans, présentation des ateliers d’artisans, etc.) ;</w:t>
      </w:r>
    </w:p>
    <w:p w14:paraId="78F952D0" w14:textId="77777777" w:rsidR="007B7070" w:rsidRPr="00F54C5C" w:rsidRDefault="007B7070" w:rsidP="007B7070">
      <w:pPr>
        <w:pStyle w:val="Paragraphedeliste"/>
        <w:numPr>
          <w:ilvl w:val="0"/>
          <w:numId w:val="28"/>
        </w:numPr>
        <w:shd w:val="clear" w:color="auto" w:fill="FFFFFF"/>
        <w:spacing w:before="240" w:after="0"/>
        <w:jc w:val="both"/>
        <w:rPr>
          <w:rFonts w:ascii="Arial" w:hAnsi="Arial" w:cs="Arial"/>
          <w:sz w:val="20"/>
          <w:szCs w:val="20"/>
          <w:lang w:eastAsia="en-GB"/>
        </w:rPr>
      </w:pPr>
      <w:r w:rsidRPr="00F54C5C">
        <w:rPr>
          <w:rFonts w:ascii="Arial" w:hAnsi="Arial" w:cs="Arial"/>
          <w:sz w:val="20"/>
          <w:szCs w:val="20"/>
          <w:lang w:eastAsia="en-GB"/>
        </w:rPr>
        <w:t>Toute autre tâche assignée par l’équipe EFI compliance pour la bonne mise en place du système ;</w:t>
      </w:r>
    </w:p>
    <w:p w14:paraId="0FEAE4AF" w14:textId="77777777" w:rsidR="007B7070" w:rsidRPr="00F54C5C" w:rsidRDefault="007B7070" w:rsidP="007B7070">
      <w:pPr>
        <w:shd w:val="clear" w:color="auto" w:fill="FFFFFF"/>
        <w:spacing w:before="240"/>
        <w:jc w:val="both"/>
        <w:rPr>
          <w:rFonts w:ascii="Arial" w:hAnsi="Arial" w:cs="Arial"/>
          <w:sz w:val="20"/>
          <w:szCs w:val="20"/>
          <w:lang w:eastAsia="en-GB"/>
        </w:rPr>
      </w:pPr>
      <w:r w:rsidRPr="00F54C5C">
        <w:rPr>
          <w:rFonts w:ascii="Arial" w:hAnsi="Arial" w:cs="Arial"/>
          <w:sz w:val="20"/>
          <w:szCs w:val="20"/>
          <w:lang w:eastAsia="en-GB"/>
        </w:rPr>
        <w:lastRenderedPageBreak/>
        <w:t>L’assistant(e) EFI Compliance travaillera sous la direction de l’équipe EFI Compliance du siège de EFI à Genève, en collaboration avec les équipes de EFI et de l’entreprise sociale locale et aussi en collaboration avec son homologue du Burkina Faso étant donné que le projet s’articule sur deux pays pour pouvoir analyser les différences et partager les meilleures pratiques. La collaboration étroite avec les autres membres de l’équipe sera fondamentale, notamment l’équipe de suivi de la production de l’entreprise sociale qui peut effectuer un suivi quotidien des activités au sein des ateliers.</w:t>
      </w:r>
    </w:p>
    <w:p w14:paraId="4153CF70" w14:textId="77777777" w:rsidR="009A3927" w:rsidRPr="00F54C5C" w:rsidRDefault="009A3927" w:rsidP="009A3927">
      <w:pPr>
        <w:jc w:val="both"/>
        <w:rPr>
          <w:rFonts w:ascii="Arial" w:hAnsi="Arial" w:cs="Arial"/>
          <w:b/>
          <w:sz w:val="20"/>
          <w:szCs w:val="20"/>
        </w:rPr>
      </w:pPr>
      <w:r w:rsidRPr="00F54C5C">
        <w:rPr>
          <w:rFonts w:ascii="Arial" w:hAnsi="Arial" w:cs="Arial"/>
          <w:b/>
          <w:sz w:val="20"/>
          <w:szCs w:val="20"/>
        </w:rPr>
        <w:t xml:space="preserve">Livrables attendus : </w:t>
      </w:r>
    </w:p>
    <w:p w14:paraId="4749C890" w14:textId="77777777" w:rsidR="007B7070" w:rsidRPr="00F54C5C" w:rsidRDefault="007B7070" w:rsidP="007B7070">
      <w:pPr>
        <w:pStyle w:val="Paragraphedeliste"/>
        <w:numPr>
          <w:ilvl w:val="0"/>
          <w:numId w:val="29"/>
        </w:numPr>
        <w:shd w:val="clear" w:color="auto" w:fill="FFFFFF"/>
        <w:spacing w:after="150"/>
        <w:jc w:val="both"/>
        <w:rPr>
          <w:rFonts w:ascii="Arial" w:hAnsi="Arial" w:cs="Arial"/>
          <w:sz w:val="20"/>
          <w:szCs w:val="20"/>
          <w:lang w:eastAsia="en-GB"/>
        </w:rPr>
      </w:pPr>
      <w:r w:rsidRPr="00F54C5C">
        <w:rPr>
          <w:rFonts w:ascii="Arial" w:hAnsi="Arial" w:cs="Arial"/>
          <w:sz w:val="20"/>
          <w:szCs w:val="20"/>
          <w:lang w:eastAsia="en-GB"/>
        </w:rPr>
        <w:t>Maitrise du modèle d’affaire de EFI (être capable de le présenter, expliquer aux groupes d’artisans et différents producteurs, et tous les autres partenaires publics et privés) ;</w:t>
      </w:r>
    </w:p>
    <w:p w14:paraId="74A02416" w14:textId="77777777" w:rsidR="007B7070" w:rsidRPr="00F54C5C" w:rsidRDefault="007B7070" w:rsidP="007B7070">
      <w:pPr>
        <w:pStyle w:val="Paragraphedeliste"/>
        <w:numPr>
          <w:ilvl w:val="0"/>
          <w:numId w:val="29"/>
        </w:numPr>
        <w:shd w:val="clear" w:color="auto" w:fill="FFFFFF"/>
        <w:spacing w:after="150"/>
        <w:jc w:val="both"/>
        <w:rPr>
          <w:rFonts w:ascii="Arial" w:hAnsi="Arial" w:cs="Arial"/>
          <w:sz w:val="20"/>
          <w:szCs w:val="20"/>
          <w:lang w:eastAsia="en-GB"/>
        </w:rPr>
      </w:pPr>
      <w:r w:rsidRPr="00F54C5C">
        <w:rPr>
          <w:rFonts w:ascii="Arial" w:hAnsi="Arial" w:cs="Arial"/>
          <w:sz w:val="20"/>
          <w:szCs w:val="20"/>
          <w:lang w:eastAsia="en-GB"/>
        </w:rPr>
        <w:t xml:space="preserve">Outils du système EFI compliance mis en place dans tous les ateliers partenaires de l’entreprise sociale </w:t>
      </w:r>
      <w:r w:rsidRPr="00F54C5C">
        <w:rPr>
          <w:rFonts w:ascii="Arial" w:hAnsi="Arial" w:cs="Arial"/>
          <w:sz w:val="20"/>
          <w:szCs w:val="20"/>
          <w:lang w:eastAsia="en-GB"/>
        </w:rPr>
        <w:sym w:font="Wingdings" w:char="F0E0"/>
      </w:r>
      <w:r w:rsidRPr="00F54C5C">
        <w:rPr>
          <w:rFonts w:ascii="Arial" w:hAnsi="Arial" w:cs="Arial"/>
          <w:sz w:val="20"/>
          <w:szCs w:val="20"/>
          <w:lang w:eastAsia="en-GB"/>
        </w:rPr>
        <w:t xml:space="preserve"> un plan de travail sera défini pour procéder progressivement à la mise en place de tous les outils du système ;</w:t>
      </w:r>
    </w:p>
    <w:p w14:paraId="3E954FC9" w14:textId="77777777" w:rsidR="007B7070" w:rsidRPr="00F54C5C" w:rsidRDefault="007B7070" w:rsidP="007B7070">
      <w:pPr>
        <w:pStyle w:val="Paragraphedeliste"/>
        <w:numPr>
          <w:ilvl w:val="0"/>
          <w:numId w:val="29"/>
        </w:numPr>
        <w:shd w:val="clear" w:color="auto" w:fill="FFFFFF"/>
        <w:spacing w:after="150"/>
        <w:jc w:val="both"/>
        <w:rPr>
          <w:rFonts w:ascii="Arial" w:hAnsi="Arial" w:cs="Arial"/>
          <w:sz w:val="20"/>
          <w:szCs w:val="20"/>
          <w:u w:val="single"/>
          <w:lang w:eastAsia="en-GB"/>
        </w:rPr>
      </w:pPr>
      <w:r w:rsidRPr="00F54C5C">
        <w:rPr>
          <w:rFonts w:ascii="Arial" w:hAnsi="Arial" w:cs="Arial"/>
          <w:sz w:val="20"/>
          <w:szCs w:val="20"/>
          <w:lang w:eastAsia="en-GB"/>
        </w:rPr>
        <w:t>Outils régulièrement mis à jour sur la base d’un planning élaboré en collaboration avec l’équipe du siège et sur la base du planning des commandes clients ;</w:t>
      </w:r>
    </w:p>
    <w:p w14:paraId="0122AC2A" w14:textId="77777777" w:rsidR="007B7070" w:rsidRPr="00F54C5C" w:rsidRDefault="007B7070" w:rsidP="007B7070">
      <w:pPr>
        <w:pStyle w:val="Paragraphedeliste"/>
        <w:numPr>
          <w:ilvl w:val="0"/>
          <w:numId w:val="29"/>
        </w:numPr>
        <w:shd w:val="clear" w:color="auto" w:fill="FFFFFF"/>
        <w:spacing w:after="150"/>
        <w:jc w:val="both"/>
        <w:rPr>
          <w:rFonts w:ascii="Arial" w:hAnsi="Arial" w:cs="Arial"/>
          <w:sz w:val="20"/>
          <w:szCs w:val="20"/>
          <w:u w:val="single"/>
          <w:lang w:eastAsia="en-GB"/>
        </w:rPr>
      </w:pPr>
      <w:r w:rsidRPr="00F54C5C">
        <w:rPr>
          <w:rFonts w:ascii="Arial" w:hAnsi="Arial" w:cs="Arial"/>
          <w:sz w:val="20"/>
          <w:szCs w:val="20"/>
          <w:lang w:eastAsia="en-GB"/>
        </w:rPr>
        <w:t>Résultats recueillis analysés et recommandations pertinentes et plans d’actions idoines y compris les actions correctives élaborées ;</w:t>
      </w:r>
    </w:p>
    <w:p w14:paraId="2A336814" w14:textId="77777777" w:rsidR="007B7070" w:rsidRPr="00F54C5C" w:rsidRDefault="007B7070" w:rsidP="007B7070">
      <w:pPr>
        <w:pStyle w:val="Paragraphedeliste"/>
        <w:numPr>
          <w:ilvl w:val="0"/>
          <w:numId w:val="29"/>
        </w:numPr>
        <w:shd w:val="clear" w:color="auto" w:fill="FFFFFF"/>
        <w:spacing w:after="150"/>
        <w:jc w:val="both"/>
        <w:rPr>
          <w:rFonts w:ascii="Arial" w:hAnsi="Arial" w:cs="Arial"/>
          <w:sz w:val="20"/>
          <w:szCs w:val="20"/>
          <w:u w:val="single"/>
          <w:lang w:eastAsia="en-GB"/>
        </w:rPr>
      </w:pPr>
      <w:r w:rsidRPr="00F54C5C">
        <w:rPr>
          <w:rFonts w:ascii="Arial" w:hAnsi="Arial" w:cs="Arial"/>
          <w:sz w:val="20"/>
          <w:szCs w:val="20"/>
          <w:lang w:eastAsia="en-GB"/>
        </w:rPr>
        <w:t>Collaboration pour l’amélioration et le développement de nouveaux outils pertinents selon les besoins ;</w:t>
      </w:r>
    </w:p>
    <w:p w14:paraId="112C902D" w14:textId="29C73A4D" w:rsidR="007B7070" w:rsidRPr="00F54C5C" w:rsidRDefault="007B7070" w:rsidP="007B7070">
      <w:pPr>
        <w:pStyle w:val="Paragraphedeliste"/>
        <w:numPr>
          <w:ilvl w:val="0"/>
          <w:numId w:val="29"/>
        </w:numPr>
        <w:shd w:val="clear" w:color="auto" w:fill="FFFFFF"/>
        <w:spacing w:after="150"/>
        <w:jc w:val="both"/>
        <w:rPr>
          <w:rFonts w:ascii="Arial" w:hAnsi="Arial" w:cs="Arial"/>
          <w:sz w:val="20"/>
          <w:szCs w:val="20"/>
          <w:u w:val="single"/>
          <w:lang w:eastAsia="en-GB"/>
        </w:rPr>
      </w:pPr>
      <w:r w:rsidRPr="00F54C5C">
        <w:rPr>
          <w:rFonts w:ascii="Arial" w:hAnsi="Arial" w:cs="Arial"/>
          <w:sz w:val="20"/>
          <w:szCs w:val="20"/>
          <w:lang w:eastAsia="en-GB"/>
        </w:rPr>
        <w:t>Etudes et rapport narratifs et analytiques sur les résultats obtenus via les outils et sur les filières artisanales concernées par le projet (par exemple analyse économique et sociologique de la filière du coton</w:t>
      </w:r>
      <w:r w:rsidR="002D318D" w:rsidRPr="00F54C5C">
        <w:rPr>
          <w:rFonts w:ascii="Arial" w:hAnsi="Arial" w:cs="Arial"/>
          <w:sz w:val="20"/>
          <w:szCs w:val="20"/>
          <w:lang w:eastAsia="en-GB"/>
        </w:rPr>
        <w:t>) avec supports photographiques adéquats ;</w:t>
      </w:r>
    </w:p>
    <w:p w14:paraId="75A3C335" w14:textId="77777777" w:rsidR="007B7070" w:rsidRPr="00F54C5C" w:rsidRDefault="007B7070" w:rsidP="007B7070">
      <w:pPr>
        <w:pStyle w:val="Paragraphedeliste"/>
        <w:numPr>
          <w:ilvl w:val="0"/>
          <w:numId w:val="29"/>
        </w:numPr>
        <w:shd w:val="clear" w:color="auto" w:fill="FFFFFF"/>
        <w:spacing w:after="150"/>
        <w:jc w:val="both"/>
        <w:rPr>
          <w:rFonts w:ascii="Arial" w:hAnsi="Arial" w:cs="Arial"/>
          <w:sz w:val="20"/>
          <w:szCs w:val="20"/>
          <w:lang w:eastAsia="en-GB"/>
        </w:rPr>
      </w:pPr>
      <w:r w:rsidRPr="00F54C5C">
        <w:rPr>
          <w:rFonts w:ascii="Arial" w:hAnsi="Arial" w:cs="Arial"/>
          <w:sz w:val="20"/>
          <w:szCs w:val="20"/>
          <w:lang w:eastAsia="en-GB"/>
        </w:rPr>
        <w:t>Répertoire à jour des activités de conseil et de formations prodiguées aux ateliers partenaires y compris les enseignements et bonnes pratiques muris dans le cadre du projet avec les rapports correspondants ;</w:t>
      </w:r>
    </w:p>
    <w:p w14:paraId="64F56834" w14:textId="1E10FD0E" w:rsidR="002D318D" w:rsidRPr="00F54C5C" w:rsidRDefault="002D318D" w:rsidP="007B7070">
      <w:pPr>
        <w:pStyle w:val="Paragraphedeliste"/>
        <w:numPr>
          <w:ilvl w:val="0"/>
          <w:numId w:val="29"/>
        </w:numPr>
        <w:shd w:val="clear" w:color="auto" w:fill="FFFFFF"/>
        <w:spacing w:after="150"/>
        <w:jc w:val="both"/>
        <w:rPr>
          <w:rFonts w:ascii="Arial" w:hAnsi="Arial" w:cs="Arial"/>
          <w:sz w:val="20"/>
          <w:szCs w:val="20"/>
          <w:lang w:eastAsia="en-GB"/>
        </w:rPr>
      </w:pPr>
      <w:r w:rsidRPr="00F54C5C">
        <w:rPr>
          <w:rFonts w:ascii="Arial" w:hAnsi="Arial" w:cs="Arial"/>
          <w:sz w:val="20"/>
          <w:szCs w:val="20"/>
          <w:lang w:eastAsia="en-GB"/>
        </w:rPr>
        <w:t>Supports (photographies, mini vidéo avec texte descriptif) pour alimenter la communication sur le projet ;</w:t>
      </w:r>
    </w:p>
    <w:p w14:paraId="2684BAEF" w14:textId="77777777" w:rsidR="007B7070" w:rsidRPr="00D42BDA" w:rsidRDefault="007B7070" w:rsidP="007B7070">
      <w:pPr>
        <w:pStyle w:val="Paragraphedeliste"/>
        <w:numPr>
          <w:ilvl w:val="0"/>
          <w:numId w:val="29"/>
        </w:numPr>
        <w:shd w:val="clear" w:color="auto" w:fill="FFFFFF"/>
        <w:spacing w:after="150"/>
        <w:jc w:val="both"/>
        <w:rPr>
          <w:rFonts w:ascii="Arial" w:hAnsi="Arial" w:cs="Arial"/>
          <w:sz w:val="20"/>
          <w:szCs w:val="20"/>
          <w:lang w:eastAsia="en-GB"/>
        </w:rPr>
      </w:pPr>
      <w:r w:rsidRPr="00F54C5C">
        <w:rPr>
          <w:rFonts w:ascii="Arial" w:hAnsi="Arial" w:cs="Arial"/>
          <w:sz w:val="20"/>
          <w:szCs w:val="20"/>
          <w:lang w:eastAsia="en-GB"/>
        </w:rPr>
        <w:t>Tout livrable lié à une tâche assignée par l’équipe EFI compliance</w:t>
      </w:r>
      <w:r w:rsidRPr="00D42BDA">
        <w:rPr>
          <w:rFonts w:ascii="Arial" w:hAnsi="Arial" w:cs="Arial"/>
          <w:sz w:val="20"/>
          <w:szCs w:val="20"/>
          <w:lang w:eastAsia="en-GB"/>
        </w:rPr>
        <w:t xml:space="preserve"> pour la bonne mise en place du système ;</w:t>
      </w:r>
    </w:p>
    <w:p w14:paraId="4D0429A2" w14:textId="77777777" w:rsidR="007B7070" w:rsidRPr="00D42BDA" w:rsidRDefault="007B7070" w:rsidP="007B7070">
      <w:pPr>
        <w:shd w:val="clear" w:color="auto" w:fill="FFFFFF"/>
        <w:spacing w:after="0"/>
        <w:jc w:val="both"/>
        <w:rPr>
          <w:rFonts w:ascii="Arial" w:eastAsia="Times New Roman" w:hAnsi="Arial" w:cs="Arial"/>
          <w:sz w:val="20"/>
          <w:szCs w:val="20"/>
          <w:lang w:eastAsia="en-GB"/>
        </w:rPr>
      </w:pPr>
    </w:p>
    <w:p w14:paraId="53940547" w14:textId="77777777" w:rsidR="005A6957" w:rsidRPr="00F54C5C" w:rsidRDefault="007B7070" w:rsidP="00F54C5C">
      <w:pPr>
        <w:rPr>
          <w:rFonts w:ascii="Arial" w:eastAsia="Calibri" w:hAnsi="Arial" w:cs="Arial"/>
          <w:b/>
          <w:sz w:val="20"/>
          <w:szCs w:val="20"/>
          <w:u w:val="single"/>
          <w:lang w:val="fr-CH"/>
        </w:rPr>
      </w:pPr>
      <w:r w:rsidRPr="00F54C5C">
        <w:rPr>
          <w:rFonts w:ascii="Arial" w:hAnsi="Arial" w:cs="Arial"/>
          <w:b/>
          <w:sz w:val="20"/>
          <w:szCs w:val="20"/>
          <w:u w:val="single"/>
        </w:rPr>
        <w:t>Qualifications, compétences et expérience requise</w:t>
      </w:r>
      <w:r w:rsidRPr="00F54C5C">
        <w:rPr>
          <w:rFonts w:ascii="Arial" w:eastAsia="Calibri" w:hAnsi="Arial" w:cs="Arial"/>
          <w:b/>
          <w:sz w:val="20"/>
          <w:szCs w:val="20"/>
          <w:u w:val="single"/>
          <w:lang w:val="fr-CH"/>
        </w:rPr>
        <w:t xml:space="preserve"> </w:t>
      </w:r>
    </w:p>
    <w:p w14:paraId="19EAA020" w14:textId="709B56CC" w:rsidR="007B7070" w:rsidRPr="005A6957" w:rsidRDefault="007B7070" w:rsidP="005A6957">
      <w:pPr>
        <w:pStyle w:val="Paragraphedeliste"/>
        <w:numPr>
          <w:ilvl w:val="0"/>
          <w:numId w:val="36"/>
        </w:numPr>
        <w:rPr>
          <w:rFonts w:ascii="Arial" w:eastAsia="Calibri" w:hAnsi="Arial" w:cs="Arial"/>
          <w:b/>
          <w:sz w:val="20"/>
          <w:szCs w:val="20"/>
          <w:u w:val="single"/>
          <w:lang w:val="fr-CH"/>
        </w:rPr>
      </w:pPr>
      <w:r w:rsidRPr="005A6957">
        <w:rPr>
          <w:rFonts w:ascii="Arial" w:eastAsia="Times New Roman" w:hAnsi="Arial" w:cs="Arial"/>
          <w:b/>
          <w:sz w:val="20"/>
          <w:szCs w:val="20"/>
          <w:lang w:eastAsia="en-GB"/>
        </w:rPr>
        <w:t xml:space="preserve">Education et expérience </w:t>
      </w:r>
      <w:r w:rsidR="00E37B32" w:rsidRPr="005A6957">
        <w:rPr>
          <w:rFonts w:ascii="Arial" w:eastAsia="Times New Roman" w:hAnsi="Arial" w:cs="Arial"/>
          <w:b/>
          <w:sz w:val="20"/>
          <w:szCs w:val="20"/>
          <w:lang w:eastAsia="en-GB"/>
        </w:rPr>
        <w:t>professionnelle :</w:t>
      </w:r>
    </w:p>
    <w:p w14:paraId="7BDC8BC2" w14:textId="59448B30" w:rsidR="007B7070" w:rsidRPr="00351E7B" w:rsidRDefault="002C7AE0" w:rsidP="008D5282">
      <w:pPr>
        <w:pStyle w:val="Paragraphedeliste"/>
        <w:numPr>
          <w:ilvl w:val="1"/>
          <w:numId w:val="3"/>
        </w:numPr>
        <w:spacing w:after="0"/>
        <w:ind w:left="723"/>
        <w:jc w:val="both"/>
        <w:rPr>
          <w:rFonts w:ascii="Arial" w:eastAsia="Times New Roman" w:hAnsi="Arial" w:cs="Arial"/>
          <w:b/>
          <w:sz w:val="20"/>
          <w:szCs w:val="20"/>
          <w:lang w:eastAsia="en-GB"/>
        </w:rPr>
      </w:pPr>
      <w:r w:rsidRPr="00351E7B">
        <w:rPr>
          <w:rFonts w:ascii="Arial" w:hAnsi="Arial" w:cs="Arial"/>
          <w:sz w:val="20"/>
          <w:szCs w:val="20"/>
          <w:lang w:eastAsia="en-GB"/>
        </w:rPr>
        <w:t>Diplôme supérieur, bac + 5 dans le domaine des sciences sociales, économie ou dans un domaine connexe</w:t>
      </w:r>
      <w:r w:rsidR="007B7070" w:rsidRPr="00351E7B">
        <w:rPr>
          <w:rFonts w:ascii="Arial" w:hAnsi="Arial" w:cs="Arial"/>
          <w:sz w:val="20"/>
          <w:szCs w:val="20"/>
          <w:lang w:eastAsia="en-GB"/>
        </w:rPr>
        <w:t xml:space="preserve"> ; </w:t>
      </w:r>
    </w:p>
    <w:p w14:paraId="56EA9427" w14:textId="77777777" w:rsidR="007B7070" w:rsidRPr="00D42BDA" w:rsidRDefault="007B7070" w:rsidP="00E37B32">
      <w:pPr>
        <w:pStyle w:val="Paragraphedeliste"/>
        <w:numPr>
          <w:ilvl w:val="0"/>
          <w:numId w:val="36"/>
        </w:numPr>
        <w:spacing w:after="0"/>
        <w:jc w:val="both"/>
        <w:rPr>
          <w:rFonts w:ascii="Arial" w:eastAsia="Times New Roman" w:hAnsi="Arial" w:cs="Arial"/>
          <w:b/>
          <w:sz w:val="20"/>
          <w:szCs w:val="20"/>
          <w:lang w:eastAsia="en-GB"/>
        </w:rPr>
      </w:pPr>
      <w:r w:rsidRPr="00D42BDA">
        <w:rPr>
          <w:rFonts w:ascii="Arial" w:eastAsia="Times New Roman" w:hAnsi="Arial" w:cs="Arial"/>
          <w:b/>
          <w:sz w:val="20"/>
          <w:szCs w:val="20"/>
          <w:lang w:eastAsia="en-GB"/>
        </w:rPr>
        <w:t>Compétences informatiques :</w:t>
      </w:r>
    </w:p>
    <w:p w14:paraId="00426D9F" w14:textId="77777777" w:rsidR="007B7070" w:rsidRPr="00D42BDA" w:rsidRDefault="007B7070" w:rsidP="007B7070">
      <w:pPr>
        <w:pStyle w:val="Paragraphedeliste"/>
        <w:numPr>
          <w:ilvl w:val="1"/>
          <w:numId w:val="3"/>
        </w:numPr>
        <w:spacing w:after="0"/>
        <w:jc w:val="both"/>
        <w:rPr>
          <w:rFonts w:ascii="Arial" w:eastAsia="Times New Roman" w:hAnsi="Arial" w:cs="Arial"/>
          <w:b/>
          <w:sz w:val="20"/>
          <w:szCs w:val="20"/>
          <w:lang w:eastAsia="en-GB"/>
        </w:rPr>
      </w:pPr>
      <w:r w:rsidRPr="00D42BDA">
        <w:rPr>
          <w:rFonts w:ascii="Arial" w:eastAsia="Times New Roman" w:hAnsi="Arial" w:cs="Arial"/>
          <w:sz w:val="20"/>
          <w:szCs w:val="20"/>
        </w:rPr>
        <w:t>Une excellente connaissance des outils informatiques de base est indispensable (Word, Excel, Powerpoint) ;</w:t>
      </w:r>
    </w:p>
    <w:p w14:paraId="0F740AE3" w14:textId="77777777" w:rsidR="007B7070" w:rsidRPr="00F54C5C" w:rsidRDefault="007B7070" w:rsidP="007B7070">
      <w:pPr>
        <w:pStyle w:val="Paragraphedeliste"/>
        <w:numPr>
          <w:ilvl w:val="1"/>
          <w:numId w:val="3"/>
        </w:numPr>
        <w:spacing w:after="0"/>
        <w:jc w:val="both"/>
        <w:rPr>
          <w:rFonts w:ascii="Arial" w:eastAsia="Times New Roman" w:hAnsi="Arial" w:cs="Arial"/>
          <w:b/>
          <w:sz w:val="20"/>
          <w:szCs w:val="20"/>
          <w:lang w:eastAsia="en-GB"/>
        </w:rPr>
      </w:pPr>
      <w:r w:rsidRPr="00F54C5C">
        <w:rPr>
          <w:rFonts w:ascii="Arial" w:eastAsia="Times New Roman" w:hAnsi="Arial" w:cs="Arial"/>
          <w:sz w:val="20"/>
          <w:szCs w:val="20"/>
        </w:rPr>
        <w:t>Une excellente maîtrise de la navigation internet ;</w:t>
      </w:r>
    </w:p>
    <w:p w14:paraId="71D25AB0" w14:textId="77777777" w:rsidR="007B7070" w:rsidRPr="00F54C5C" w:rsidRDefault="007B7070" w:rsidP="007B7070">
      <w:pPr>
        <w:pStyle w:val="Paragraphedeliste"/>
        <w:numPr>
          <w:ilvl w:val="1"/>
          <w:numId w:val="3"/>
        </w:numPr>
        <w:spacing w:after="0"/>
        <w:jc w:val="both"/>
        <w:rPr>
          <w:rFonts w:ascii="Arial" w:eastAsia="Times New Roman" w:hAnsi="Arial" w:cs="Arial"/>
          <w:b/>
          <w:sz w:val="20"/>
          <w:szCs w:val="20"/>
          <w:lang w:eastAsia="en-GB"/>
        </w:rPr>
      </w:pPr>
      <w:r w:rsidRPr="00F54C5C">
        <w:rPr>
          <w:rFonts w:ascii="Arial" w:eastAsia="Times New Roman" w:hAnsi="Arial" w:cs="Arial"/>
          <w:sz w:val="20"/>
          <w:szCs w:val="20"/>
        </w:rPr>
        <w:t xml:space="preserve">Une capacité et un intérêt pour l’utilisation de nouveaux outils (blog, adobe </w:t>
      </w:r>
      <w:proofErr w:type="spellStart"/>
      <w:r w:rsidRPr="00F54C5C">
        <w:rPr>
          <w:rFonts w:ascii="Arial" w:eastAsia="Times New Roman" w:hAnsi="Arial" w:cs="Arial"/>
          <w:sz w:val="20"/>
          <w:szCs w:val="20"/>
        </w:rPr>
        <w:t>indesign</w:t>
      </w:r>
      <w:proofErr w:type="spellEnd"/>
      <w:r w:rsidRPr="00F54C5C">
        <w:rPr>
          <w:rFonts w:ascii="Arial" w:eastAsia="Times New Roman" w:hAnsi="Arial" w:cs="Arial"/>
          <w:sz w:val="20"/>
          <w:szCs w:val="20"/>
        </w:rPr>
        <w:t>, etc.);</w:t>
      </w:r>
    </w:p>
    <w:p w14:paraId="36B55EE7" w14:textId="10C48366" w:rsidR="005A6957" w:rsidRPr="00F54C5C" w:rsidRDefault="002D318D" w:rsidP="005A6957">
      <w:pPr>
        <w:pStyle w:val="Body"/>
        <w:numPr>
          <w:ilvl w:val="1"/>
          <w:numId w:val="3"/>
        </w:numPr>
        <w:spacing w:line="276" w:lineRule="auto"/>
        <w:jc w:val="both"/>
        <w:rPr>
          <w:rFonts w:ascii="Arial" w:eastAsia="Times New Roman" w:hAnsi="Arial" w:cs="Arial"/>
          <w:color w:val="auto"/>
          <w:sz w:val="20"/>
          <w:szCs w:val="20"/>
          <w:bdr w:val="none" w:sz="0" w:space="0" w:color="auto"/>
          <w:lang w:val="fr-FR" w:eastAsia="en-US"/>
        </w:rPr>
      </w:pPr>
      <w:r w:rsidRPr="00F54C5C">
        <w:rPr>
          <w:rFonts w:ascii="Arial" w:eastAsia="Times New Roman" w:hAnsi="Arial" w:cs="Arial"/>
          <w:color w:val="auto"/>
          <w:sz w:val="20"/>
          <w:szCs w:val="20"/>
          <w:bdr w:val="none" w:sz="0" w:space="0" w:color="auto"/>
          <w:lang w:val="fr-FR" w:eastAsia="en-US"/>
        </w:rPr>
        <w:t>M</w:t>
      </w:r>
      <w:r w:rsidR="005A6957" w:rsidRPr="00F54C5C">
        <w:rPr>
          <w:rFonts w:ascii="Arial" w:eastAsia="Times New Roman" w:hAnsi="Arial" w:cs="Arial"/>
          <w:color w:val="auto"/>
          <w:sz w:val="20"/>
          <w:szCs w:val="20"/>
          <w:bdr w:val="none" w:sz="0" w:space="0" w:color="auto"/>
          <w:lang w:val="fr-FR" w:eastAsia="en-US"/>
        </w:rPr>
        <w:t xml:space="preserve">aîtrise des </w:t>
      </w:r>
      <w:r w:rsidRPr="00F54C5C">
        <w:rPr>
          <w:rFonts w:ascii="Arial" w:eastAsia="Times New Roman" w:hAnsi="Arial" w:cs="Arial"/>
          <w:color w:val="auto"/>
          <w:sz w:val="20"/>
          <w:szCs w:val="20"/>
          <w:bdr w:val="none" w:sz="0" w:space="0" w:color="auto"/>
          <w:lang w:val="fr-FR" w:eastAsia="en-US"/>
        </w:rPr>
        <w:t xml:space="preserve">outils </w:t>
      </w:r>
      <w:r w:rsidR="005A6957" w:rsidRPr="00F54C5C">
        <w:rPr>
          <w:rFonts w:ascii="Arial" w:eastAsia="Times New Roman" w:hAnsi="Arial" w:cs="Arial"/>
          <w:color w:val="auto"/>
          <w:sz w:val="20"/>
          <w:szCs w:val="20"/>
          <w:bdr w:val="none" w:sz="0" w:space="0" w:color="auto"/>
          <w:lang w:val="fr-FR" w:eastAsia="en-US"/>
        </w:rPr>
        <w:t>numériques et photographiques pour pouvoir documenter visuellement le projet ;</w:t>
      </w:r>
    </w:p>
    <w:p w14:paraId="0D6CCFB6" w14:textId="3AD176CB" w:rsidR="00E37B32" w:rsidRPr="00F54C5C" w:rsidRDefault="007B7070" w:rsidP="00F54C5C">
      <w:pPr>
        <w:pStyle w:val="Body"/>
        <w:numPr>
          <w:ilvl w:val="0"/>
          <w:numId w:val="35"/>
        </w:numPr>
        <w:spacing w:line="276" w:lineRule="auto"/>
        <w:jc w:val="both"/>
        <w:rPr>
          <w:rFonts w:ascii="Arial" w:eastAsia="Times New Roman" w:hAnsi="Arial" w:cs="Arial"/>
          <w:b/>
          <w:color w:val="auto"/>
          <w:sz w:val="20"/>
          <w:szCs w:val="20"/>
          <w:bdr w:val="none" w:sz="0" w:space="0" w:color="auto"/>
          <w:lang w:val="fr-FR"/>
        </w:rPr>
      </w:pPr>
      <w:r w:rsidRPr="00D42BDA">
        <w:rPr>
          <w:rFonts w:ascii="Arial" w:eastAsia="Times New Roman" w:hAnsi="Arial" w:cs="Arial"/>
          <w:b/>
          <w:color w:val="auto"/>
          <w:sz w:val="20"/>
          <w:szCs w:val="20"/>
          <w:bdr w:val="none" w:sz="0" w:space="0" w:color="auto"/>
          <w:lang w:val="fr-FR"/>
        </w:rPr>
        <w:t xml:space="preserve">Compétences </w:t>
      </w:r>
      <w:r w:rsidR="00E37B32" w:rsidRPr="00D42BDA">
        <w:rPr>
          <w:rFonts w:ascii="Arial" w:eastAsia="Times New Roman" w:hAnsi="Arial" w:cs="Arial"/>
          <w:b/>
          <w:color w:val="auto"/>
          <w:sz w:val="20"/>
          <w:szCs w:val="20"/>
          <w:bdr w:val="none" w:sz="0" w:space="0" w:color="auto"/>
          <w:lang w:val="fr-FR"/>
        </w:rPr>
        <w:t>requises :</w:t>
      </w:r>
    </w:p>
    <w:p w14:paraId="22693463" w14:textId="53E1C8AF" w:rsidR="007B7070" w:rsidRPr="00D42BDA" w:rsidRDefault="007B7070" w:rsidP="007B7070">
      <w:pPr>
        <w:pStyle w:val="Body"/>
        <w:numPr>
          <w:ilvl w:val="1"/>
          <w:numId w:val="3"/>
        </w:numPr>
        <w:spacing w:line="276" w:lineRule="auto"/>
        <w:jc w:val="both"/>
        <w:rPr>
          <w:rFonts w:ascii="Arial" w:eastAsia="Times New Roman" w:hAnsi="Arial" w:cs="Arial"/>
          <w:color w:val="auto"/>
          <w:sz w:val="20"/>
          <w:szCs w:val="20"/>
          <w:bdr w:val="none" w:sz="0" w:space="0" w:color="auto"/>
          <w:lang w:val="fr-FR" w:eastAsia="en-US"/>
        </w:rPr>
      </w:pPr>
      <w:r w:rsidRPr="00D42BDA">
        <w:rPr>
          <w:rFonts w:ascii="Arial" w:eastAsia="Times New Roman" w:hAnsi="Arial" w:cs="Arial"/>
          <w:color w:val="auto"/>
          <w:sz w:val="20"/>
          <w:szCs w:val="20"/>
          <w:bdr w:val="none" w:sz="0" w:space="0" w:color="auto"/>
          <w:lang w:val="fr-FR" w:eastAsia="en-US"/>
        </w:rPr>
        <w:t>Excellente</w:t>
      </w:r>
      <w:r w:rsidR="005A6957">
        <w:rPr>
          <w:rFonts w:ascii="Arial" w:eastAsia="Times New Roman" w:hAnsi="Arial" w:cs="Arial"/>
          <w:color w:val="auto"/>
          <w:sz w:val="20"/>
          <w:szCs w:val="20"/>
          <w:bdr w:val="none" w:sz="0" w:space="0" w:color="auto"/>
          <w:lang w:val="fr-FR" w:eastAsia="en-US"/>
        </w:rPr>
        <w:t>s</w:t>
      </w:r>
      <w:r w:rsidRPr="00D42BDA">
        <w:rPr>
          <w:rFonts w:ascii="Arial" w:eastAsia="Times New Roman" w:hAnsi="Arial" w:cs="Arial"/>
          <w:color w:val="auto"/>
          <w:sz w:val="20"/>
          <w:szCs w:val="20"/>
          <w:bdr w:val="none" w:sz="0" w:space="0" w:color="auto"/>
          <w:lang w:val="fr-FR" w:eastAsia="en-US"/>
        </w:rPr>
        <w:t xml:space="preserve"> capacité</w:t>
      </w:r>
      <w:r w:rsidR="005A6957">
        <w:rPr>
          <w:rFonts w:ascii="Arial" w:eastAsia="Times New Roman" w:hAnsi="Arial" w:cs="Arial"/>
          <w:color w:val="auto"/>
          <w:sz w:val="20"/>
          <w:szCs w:val="20"/>
          <w:bdr w:val="none" w:sz="0" w:space="0" w:color="auto"/>
          <w:lang w:val="fr-FR" w:eastAsia="en-US"/>
        </w:rPr>
        <w:t>s rédactionnelles,</w:t>
      </w:r>
      <w:r w:rsidRPr="00D42BDA">
        <w:rPr>
          <w:rFonts w:ascii="Arial" w:eastAsia="Times New Roman" w:hAnsi="Arial" w:cs="Arial"/>
          <w:color w:val="auto"/>
          <w:sz w:val="20"/>
          <w:szCs w:val="20"/>
          <w:bdr w:val="none" w:sz="0" w:space="0" w:color="auto"/>
          <w:lang w:val="fr-FR" w:eastAsia="en-US"/>
        </w:rPr>
        <w:t xml:space="preserve"> d’analyse et de synthèse ;</w:t>
      </w:r>
    </w:p>
    <w:p w14:paraId="390B8771" w14:textId="77777777" w:rsidR="007B7070" w:rsidRPr="00D42BDA" w:rsidRDefault="007B7070" w:rsidP="007B7070">
      <w:pPr>
        <w:pStyle w:val="Body"/>
        <w:numPr>
          <w:ilvl w:val="1"/>
          <w:numId w:val="3"/>
        </w:numPr>
        <w:spacing w:line="276" w:lineRule="auto"/>
        <w:jc w:val="both"/>
        <w:rPr>
          <w:rFonts w:ascii="Arial" w:eastAsia="Times New Roman" w:hAnsi="Arial" w:cs="Arial"/>
          <w:color w:val="auto"/>
          <w:sz w:val="20"/>
          <w:szCs w:val="20"/>
          <w:bdr w:val="none" w:sz="0" w:space="0" w:color="auto"/>
          <w:lang w:val="fr-FR" w:eastAsia="en-US"/>
        </w:rPr>
      </w:pPr>
      <w:r w:rsidRPr="00D42BDA">
        <w:rPr>
          <w:rFonts w:ascii="Arial" w:eastAsia="Times New Roman" w:hAnsi="Arial" w:cs="Arial"/>
          <w:color w:val="auto"/>
          <w:sz w:val="20"/>
          <w:szCs w:val="20"/>
          <w:bdr w:val="none" w:sz="0" w:space="0" w:color="auto"/>
          <w:lang w:val="fr-FR" w:eastAsia="en-US"/>
        </w:rPr>
        <w:t>Aimer aller sur le terrain (à la campagne et en ville dans les ateliers de tisserands) et à la rencontre des gens ;</w:t>
      </w:r>
    </w:p>
    <w:p w14:paraId="655A6FA8" w14:textId="54CA16DA" w:rsidR="007B7070" w:rsidRPr="00351E7B" w:rsidRDefault="007B7070" w:rsidP="00F56426">
      <w:pPr>
        <w:pStyle w:val="Body"/>
        <w:numPr>
          <w:ilvl w:val="1"/>
          <w:numId w:val="3"/>
        </w:numPr>
        <w:spacing w:line="276" w:lineRule="auto"/>
        <w:jc w:val="both"/>
        <w:rPr>
          <w:rFonts w:ascii="Arial" w:eastAsia="Times New Roman" w:hAnsi="Arial" w:cs="Arial"/>
          <w:sz w:val="20"/>
          <w:szCs w:val="20"/>
        </w:rPr>
      </w:pPr>
      <w:r w:rsidRPr="00351E7B">
        <w:rPr>
          <w:rFonts w:ascii="Arial" w:eastAsia="Times New Roman" w:hAnsi="Arial" w:cs="Arial"/>
          <w:color w:val="auto"/>
          <w:sz w:val="20"/>
          <w:szCs w:val="20"/>
          <w:bdr w:val="none" w:sz="0" w:space="0" w:color="auto"/>
          <w:lang w:val="fr-FR" w:eastAsia="en-US"/>
        </w:rPr>
        <w:t>Capacité d’adaptation à différents contextes culturels et excellente capacité d’écoute - le respect des spécificités culturelles est fondamental. Compte tenu de l'environnement de travail multiculturel et du type de tâches proposées, il est rappelé au consultant national de se conformer au code de conduite de l'ONU, en particulier dans les domaines du respect mutuel et de l'intégrité.</w:t>
      </w:r>
    </w:p>
    <w:p w14:paraId="597A5D2A" w14:textId="77777777" w:rsidR="007B7070" w:rsidRPr="00D42BDA" w:rsidRDefault="007B7070" w:rsidP="007B7070">
      <w:pPr>
        <w:pStyle w:val="Body"/>
        <w:numPr>
          <w:ilvl w:val="0"/>
          <w:numId w:val="32"/>
        </w:numPr>
        <w:spacing w:line="276" w:lineRule="auto"/>
        <w:ind w:left="284" w:hanging="284"/>
        <w:jc w:val="both"/>
        <w:rPr>
          <w:rFonts w:ascii="Arial" w:eastAsia="Times New Roman" w:hAnsi="Arial" w:cs="Arial"/>
          <w:b/>
          <w:color w:val="auto"/>
          <w:sz w:val="20"/>
          <w:szCs w:val="20"/>
          <w:bdr w:val="none" w:sz="0" w:space="0" w:color="auto"/>
          <w:lang w:val="fr-FR"/>
        </w:rPr>
      </w:pPr>
      <w:bookmarkStart w:id="2" w:name="_Hlk509214783"/>
      <w:r w:rsidRPr="00D42BDA">
        <w:rPr>
          <w:rFonts w:ascii="Arial" w:eastAsia="Times New Roman" w:hAnsi="Arial" w:cs="Arial"/>
          <w:b/>
          <w:color w:val="auto"/>
          <w:sz w:val="20"/>
          <w:szCs w:val="20"/>
          <w:bdr w:val="none" w:sz="0" w:space="0" w:color="auto"/>
          <w:lang w:val="fr-FR"/>
        </w:rPr>
        <w:t xml:space="preserve">Expérience </w:t>
      </w:r>
      <w:r w:rsidR="00E37B32" w:rsidRPr="00D42BDA">
        <w:rPr>
          <w:rFonts w:ascii="Arial" w:eastAsia="Times New Roman" w:hAnsi="Arial" w:cs="Arial"/>
          <w:b/>
          <w:color w:val="auto"/>
          <w:sz w:val="20"/>
          <w:szCs w:val="20"/>
          <w:bdr w:val="none" w:sz="0" w:space="0" w:color="auto"/>
          <w:lang w:val="fr-FR"/>
        </w:rPr>
        <w:t>requise :</w:t>
      </w:r>
    </w:p>
    <w:p w14:paraId="46550BFE" w14:textId="77777777" w:rsidR="007B7070" w:rsidRPr="00E85EFE" w:rsidRDefault="007B7070" w:rsidP="007B7070">
      <w:pPr>
        <w:pStyle w:val="Body"/>
        <w:numPr>
          <w:ilvl w:val="1"/>
          <w:numId w:val="32"/>
        </w:numPr>
        <w:spacing w:line="276" w:lineRule="auto"/>
        <w:ind w:left="723"/>
        <w:jc w:val="both"/>
        <w:rPr>
          <w:rFonts w:ascii="Arial" w:eastAsia="Times New Roman" w:hAnsi="Arial" w:cs="Arial"/>
          <w:color w:val="auto"/>
          <w:sz w:val="20"/>
          <w:szCs w:val="20"/>
          <w:bdr w:val="none" w:sz="0" w:space="0" w:color="auto"/>
          <w:lang w:val="fr-FR"/>
        </w:rPr>
      </w:pPr>
      <w:r w:rsidRPr="00E85EFE">
        <w:rPr>
          <w:rFonts w:ascii="Arial" w:eastAsia="Times New Roman" w:hAnsi="Arial" w:cs="Arial"/>
          <w:color w:val="auto"/>
          <w:sz w:val="20"/>
          <w:szCs w:val="20"/>
          <w:bdr w:val="none" w:sz="0" w:space="0" w:color="auto"/>
          <w:lang w:val="fr-FR"/>
        </w:rPr>
        <w:t xml:space="preserve">Un minimum de deux ans d’expérience </w:t>
      </w:r>
      <w:r w:rsidRPr="00E85EFE">
        <w:rPr>
          <w:rFonts w:ascii="Arial" w:eastAsia="Times New Roman" w:hAnsi="Arial" w:cs="Arial"/>
          <w:color w:val="auto"/>
          <w:sz w:val="20"/>
          <w:szCs w:val="20"/>
          <w:bdr w:val="none" w:sz="0" w:space="0" w:color="auto"/>
          <w:lang w:val="fr-FR" w:eastAsia="en-US"/>
        </w:rPr>
        <w:t xml:space="preserve">professionnelle dans un des domaines suivants : la collecte de données, le suivi et l’évaluation de projet de promotion du secteur privé, notamment dans la production/commercialisation/exportation des produits des filières porteuses, l’Economie Sociale et Solidaire, la gestion de </w:t>
      </w:r>
      <w:r w:rsidR="00E37B32" w:rsidRPr="00E85EFE">
        <w:rPr>
          <w:rFonts w:ascii="Arial" w:eastAsia="Times New Roman" w:hAnsi="Arial" w:cs="Arial"/>
          <w:color w:val="auto"/>
          <w:sz w:val="20"/>
          <w:szCs w:val="20"/>
          <w:bdr w:val="none" w:sz="0" w:space="0" w:color="auto"/>
          <w:lang w:val="fr-FR" w:eastAsia="en-US"/>
        </w:rPr>
        <w:t>projet</w:t>
      </w:r>
      <w:r w:rsidR="00E37B32" w:rsidRPr="00E85EFE">
        <w:rPr>
          <w:rFonts w:ascii="Arial" w:eastAsia="Times New Roman" w:hAnsi="Arial" w:cs="Arial"/>
          <w:color w:val="auto"/>
          <w:sz w:val="20"/>
          <w:szCs w:val="20"/>
          <w:bdr w:val="none" w:sz="0" w:space="0" w:color="auto"/>
          <w:lang w:val="fr-FR"/>
        </w:rPr>
        <w:t xml:space="preserve"> ;</w:t>
      </w:r>
    </w:p>
    <w:p w14:paraId="47B9F327" w14:textId="77777777" w:rsidR="007B7070" w:rsidRPr="00D42BDA" w:rsidRDefault="007B7070" w:rsidP="007B7070">
      <w:pPr>
        <w:pStyle w:val="Body"/>
        <w:numPr>
          <w:ilvl w:val="1"/>
          <w:numId w:val="32"/>
        </w:numPr>
        <w:spacing w:line="276" w:lineRule="auto"/>
        <w:ind w:left="723"/>
        <w:jc w:val="both"/>
        <w:rPr>
          <w:rFonts w:ascii="Arial" w:eastAsia="Times New Roman" w:hAnsi="Arial" w:cs="Arial"/>
          <w:color w:val="auto"/>
          <w:sz w:val="20"/>
          <w:szCs w:val="20"/>
          <w:bdr w:val="none" w:sz="0" w:space="0" w:color="auto"/>
          <w:lang w:val="fr-FR"/>
        </w:rPr>
      </w:pPr>
      <w:r w:rsidRPr="00D42BDA">
        <w:rPr>
          <w:rFonts w:ascii="Arial" w:eastAsia="Times New Roman" w:hAnsi="Arial" w:cs="Arial"/>
          <w:color w:val="auto"/>
          <w:sz w:val="20"/>
          <w:szCs w:val="20"/>
          <w:bdr w:val="none" w:sz="0" w:space="0" w:color="auto"/>
          <w:lang w:val="fr-FR"/>
        </w:rPr>
        <w:t>Expérience terrain au contact des communautés d’artisans ou d’agriculteurs ;</w:t>
      </w:r>
    </w:p>
    <w:p w14:paraId="43B1FDE1" w14:textId="77777777" w:rsidR="007B7070" w:rsidRPr="00D42BDA" w:rsidRDefault="007B7070" w:rsidP="007B7070">
      <w:pPr>
        <w:pStyle w:val="Body"/>
        <w:numPr>
          <w:ilvl w:val="1"/>
          <w:numId w:val="32"/>
        </w:numPr>
        <w:spacing w:line="276" w:lineRule="auto"/>
        <w:ind w:left="723"/>
        <w:jc w:val="both"/>
        <w:rPr>
          <w:rFonts w:ascii="Arial" w:eastAsia="Times New Roman" w:hAnsi="Arial" w:cs="Arial"/>
          <w:color w:val="auto"/>
          <w:sz w:val="20"/>
          <w:szCs w:val="20"/>
          <w:bdr w:val="none" w:sz="0" w:space="0" w:color="auto"/>
          <w:lang w:val="fr-FR"/>
        </w:rPr>
      </w:pPr>
      <w:r w:rsidRPr="00D42BDA">
        <w:rPr>
          <w:rFonts w:ascii="Arial" w:eastAsia="Times New Roman" w:hAnsi="Arial" w:cs="Arial"/>
          <w:color w:val="auto"/>
          <w:sz w:val="20"/>
          <w:szCs w:val="20"/>
          <w:bdr w:val="none" w:sz="0" w:space="0" w:color="auto"/>
          <w:lang w:val="fr-FR"/>
        </w:rPr>
        <w:t>Une bonne connaissance du milieu de l’artisanat et des connaissances de base sur l’industrie du textile artisanal et ses problématiques (organisations faitières, acteurs de la filière, politiques nationales, structures d’intégration nationales);</w:t>
      </w:r>
    </w:p>
    <w:p w14:paraId="1E656AFF" w14:textId="77777777" w:rsidR="007B7070" w:rsidRPr="00E85EFE" w:rsidRDefault="007B7070" w:rsidP="007B7070">
      <w:pPr>
        <w:pStyle w:val="Body"/>
        <w:numPr>
          <w:ilvl w:val="1"/>
          <w:numId w:val="32"/>
        </w:numPr>
        <w:spacing w:line="276" w:lineRule="auto"/>
        <w:ind w:left="723"/>
        <w:jc w:val="both"/>
        <w:rPr>
          <w:rFonts w:ascii="Arial" w:eastAsia="Times New Roman" w:hAnsi="Arial" w:cs="Arial"/>
          <w:color w:val="auto"/>
          <w:sz w:val="20"/>
          <w:szCs w:val="20"/>
          <w:bdr w:val="none" w:sz="0" w:space="0" w:color="auto"/>
          <w:lang w:val="fr-FR"/>
        </w:rPr>
      </w:pPr>
      <w:r w:rsidRPr="00E85EFE">
        <w:rPr>
          <w:rFonts w:ascii="Arial" w:eastAsia="Times New Roman" w:hAnsi="Arial" w:cs="Arial"/>
          <w:color w:val="auto"/>
          <w:sz w:val="20"/>
          <w:szCs w:val="20"/>
          <w:bdr w:val="none" w:sz="0" w:space="0" w:color="auto"/>
          <w:lang w:val="fr-FR"/>
        </w:rPr>
        <w:t>Une bonne connaissance de la législation relative au droit du travail et systèmes sociaux au Mali;</w:t>
      </w:r>
    </w:p>
    <w:p w14:paraId="5E3705D1" w14:textId="51CBE8D8" w:rsidR="007B7070" w:rsidRPr="00351E7B" w:rsidRDefault="007B7070" w:rsidP="00B06812">
      <w:pPr>
        <w:pStyle w:val="Body"/>
        <w:numPr>
          <w:ilvl w:val="1"/>
          <w:numId w:val="32"/>
        </w:numPr>
        <w:spacing w:line="276" w:lineRule="auto"/>
        <w:ind w:left="723"/>
        <w:jc w:val="both"/>
        <w:rPr>
          <w:rFonts w:ascii="Arial" w:eastAsia="Times New Roman" w:hAnsi="Arial" w:cs="Arial"/>
          <w:b/>
          <w:color w:val="auto"/>
          <w:sz w:val="20"/>
          <w:szCs w:val="20"/>
          <w:bdr w:val="none" w:sz="0" w:space="0" w:color="auto"/>
          <w:lang w:val="fr-FR"/>
        </w:rPr>
      </w:pPr>
      <w:r w:rsidRPr="00351E7B">
        <w:rPr>
          <w:rFonts w:ascii="Arial" w:eastAsia="Times New Roman" w:hAnsi="Arial" w:cs="Arial"/>
          <w:color w:val="auto"/>
          <w:sz w:val="20"/>
          <w:szCs w:val="20"/>
          <w:bdr w:val="none" w:sz="0" w:space="0" w:color="auto"/>
          <w:lang w:val="fr-FR"/>
        </w:rPr>
        <w:lastRenderedPageBreak/>
        <w:t>Une expérience et connaissance confirmée des problématiques sociales et économiques affectant les communautés défavorisées, en particulier les problématiques de</w:t>
      </w:r>
      <w:r w:rsidR="005A6957" w:rsidRPr="00351E7B">
        <w:rPr>
          <w:rFonts w:ascii="Arial" w:eastAsia="Times New Roman" w:hAnsi="Arial" w:cs="Arial"/>
          <w:color w:val="auto"/>
          <w:sz w:val="20"/>
          <w:szCs w:val="20"/>
          <w:bdr w:val="none" w:sz="0" w:space="0" w:color="auto"/>
          <w:lang w:val="fr-FR"/>
        </w:rPr>
        <w:t xml:space="preserve"> travail équitable est requise.</w:t>
      </w:r>
    </w:p>
    <w:p w14:paraId="5F4FF0C6" w14:textId="6AC84478" w:rsidR="007B7070" w:rsidRPr="00F54C5C" w:rsidRDefault="00E37B32" w:rsidP="00F54C5C">
      <w:pPr>
        <w:pStyle w:val="Paragraphedeliste"/>
        <w:numPr>
          <w:ilvl w:val="0"/>
          <w:numId w:val="32"/>
        </w:numPr>
        <w:spacing w:after="0" w:line="240" w:lineRule="auto"/>
        <w:ind w:left="284" w:hanging="284"/>
        <w:jc w:val="both"/>
        <w:outlineLvl w:val="0"/>
        <w:rPr>
          <w:rFonts w:ascii="Arial" w:hAnsi="Arial" w:cs="Arial"/>
          <w:sz w:val="20"/>
          <w:szCs w:val="20"/>
        </w:rPr>
      </w:pPr>
      <w:r w:rsidRPr="00D42BDA">
        <w:rPr>
          <w:rFonts w:ascii="Arial" w:eastAsia="Times New Roman" w:hAnsi="Arial" w:cs="Arial"/>
          <w:b/>
          <w:sz w:val="20"/>
          <w:szCs w:val="20"/>
        </w:rPr>
        <w:t>Langues :</w:t>
      </w:r>
    </w:p>
    <w:p w14:paraId="18D4C38F" w14:textId="77777777" w:rsidR="007B7070" w:rsidRPr="00D42BDA" w:rsidRDefault="007B7070" w:rsidP="007B7070">
      <w:pPr>
        <w:pStyle w:val="Body"/>
        <w:numPr>
          <w:ilvl w:val="1"/>
          <w:numId w:val="32"/>
        </w:numPr>
        <w:spacing w:line="276" w:lineRule="auto"/>
        <w:ind w:left="723"/>
        <w:jc w:val="both"/>
        <w:rPr>
          <w:rFonts w:ascii="Arial" w:eastAsia="Times New Roman" w:hAnsi="Arial" w:cs="Arial"/>
          <w:color w:val="auto"/>
          <w:sz w:val="20"/>
          <w:szCs w:val="20"/>
          <w:bdr w:val="none" w:sz="0" w:space="0" w:color="auto"/>
          <w:lang w:val="fr-FR"/>
        </w:rPr>
      </w:pPr>
      <w:r w:rsidRPr="00D42BDA">
        <w:rPr>
          <w:rFonts w:ascii="Arial" w:eastAsia="Times New Roman" w:hAnsi="Arial" w:cs="Arial"/>
          <w:color w:val="auto"/>
          <w:sz w:val="20"/>
          <w:szCs w:val="20"/>
          <w:bdr w:val="none" w:sz="0" w:space="0" w:color="auto"/>
          <w:lang w:val="fr-FR"/>
        </w:rPr>
        <w:t>Excellente maîtrise du français écrit et parlé ;</w:t>
      </w:r>
    </w:p>
    <w:p w14:paraId="355F0071" w14:textId="646A6C7C" w:rsidR="007B7070" w:rsidRPr="00D42BDA" w:rsidRDefault="005A6957" w:rsidP="007B7070">
      <w:pPr>
        <w:pStyle w:val="Body"/>
        <w:numPr>
          <w:ilvl w:val="1"/>
          <w:numId w:val="32"/>
        </w:numPr>
        <w:spacing w:line="276" w:lineRule="auto"/>
        <w:ind w:left="723"/>
        <w:jc w:val="both"/>
        <w:rPr>
          <w:rFonts w:ascii="Arial" w:eastAsia="Times New Roman" w:hAnsi="Arial" w:cs="Arial"/>
          <w:color w:val="auto"/>
          <w:sz w:val="20"/>
          <w:szCs w:val="20"/>
          <w:bdr w:val="none" w:sz="0" w:space="0" w:color="auto"/>
          <w:lang w:val="fr-FR"/>
        </w:rPr>
      </w:pPr>
      <w:r>
        <w:rPr>
          <w:rFonts w:ascii="Arial" w:eastAsia="Times New Roman" w:hAnsi="Arial" w:cs="Arial"/>
          <w:color w:val="auto"/>
          <w:sz w:val="20"/>
          <w:szCs w:val="20"/>
          <w:bdr w:val="none" w:sz="0" w:space="0" w:color="auto"/>
          <w:lang w:val="fr-FR"/>
        </w:rPr>
        <w:t>La bonne maîtrise de l’</w:t>
      </w:r>
      <w:r w:rsidR="007B7070" w:rsidRPr="00D42BDA">
        <w:rPr>
          <w:rFonts w:ascii="Arial" w:eastAsia="Times New Roman" w:hAnsi="Arial" w:cs="Arial"/>
          <w:color w:val="auto"/>
          <w:sz w:val="20"/>
          <w:szCs w:val="20"/>
          <w:bdr w:val="none" w:sz="0" w:space="0" w:color="auto"/>
          <w:lang w:val="fr-FR"/>
        </w:rPr>
        <w:t xml:space="preserve">anglais écrit et </w:t>
      </w:r>
      <w:r>
        <w:rPr>
          <w:rFonts w:ascii="Arial" w:eastAsia="Times New Roman" w:hAnsi="Arial" w:cs="Arial"/>
          <w:color w:val="auto"/>
          <w:sz w:val="20"/>
          <w:szCs w:val="20"/>
          <w:bdr w:val="none" w:sz="0" w:space="0" w:color="auto"/>
          <w:lang w:val="fr-FR"/>
        </w:rPr>
        <w:t>parlé es</w:t>
      </w:r>
      <w:r w:rsidR="007B7070" w:rsidRPr="00D42BDA">
        <w:rPr>
          <w:rFonts w:ascii="Arial" w:eastAsia="Times New Roman" w:hAnsi="Arial" w:cs="Arial"/>
          <w:color w:val="auto"/>
          <w:sz w:val="20"/>
          <w:szCs w:val="20"/>
          <w:bdr w:val="none" w:sz="0" w:space="0" w:color="auto"/>
          <w:lang w:val="fr-FR"/>
        </w:rPr>
        <w:t>t un atout ;</w:t>
      </w:r>
    </w:p>
    <w:p w14:paraId="6C8F55C1" w14:textId="23E3C22E" w:rsidR="007B7070" w:rsidRPr="00351E7B" w:rsidRDefault="005A6957" w:rsidP="00ED181C">
      <w:pPr>
        <w:pStyle w:val="Body"/>
        <w:numPr>
          <w:ilvl w:val="1"/>
          <w:numId w:val="32"/>
        </w:numPr>
        <w:spacing w:line="276" w:lineRule="auto"/>
        <w:ind w:left="723"/>
        <w:jc w:val="both"/>
        <w:rPr>
          <w:rFonts w:ascii="Arial" w:hAnsi="Arial" w:cs="Arial"/>
          <w:b/>
          <w:sz w:val="20"/>
          <w:szCs w:val="20"/>
        </w:rPr>
      </w:pPr>
      <w:r w:rsidRPr="00351E7B">
        <w:rPr>
          <w:rFonts w:ascii="Arial" w:eastAsia="Times New Roman" w:hAnsi="Arial" w:cs="Arial"/>
          <w:color w:val="auto"/>
          <w:sz w:val="20"/>
          <w:szCs w:val="20"/>
          <w:bdr w:val="none" w:sz="0" w:space="0" w:color="auto"/>
          <w:lang w:val="fr-FR"/>
        </w:rPr>
        <w:t>Une bonne connaissance d’une ou plusieurs</w:t>
      </w:r>
      <w:r w:rsidR="007B7070" w:rsidRPr="00351E7B">
        <w:rPr>
          <w:rFonts w:ascii="Arial" w:eastAsia="Times New Roman" w:hAnsi="Arial" w:cs="Arial"/>
          <w:color w:val="auto"/>
          <w:sz w:val="20"/>
          <w:szCs w:val="20"/>
          <w:bdr w:val="none" w:sz="0" w:space="0" w:color="auto"/>
          <w:lang w:val="fr-FR"/>
        </w:rPr>
        <w:t xml:space="preserve"> langues nationales (Bambara, Peulh, Dogon, Tamasheq) est </w:t>
      </w:r>
      <w:r w:rsidRPr="00351E7B">
        <w:rPr>
          <w:rFonts w:ascii="Arial" w:eastAsia="Times New Roman" w:hAnsi="Arial" w:cs="Arial"/>
          <w:color w:val="auto"/>
          <w:sz w:val="20"/>
          <w:szCs w:val="20"/>
          <w:bdr w:val="none" w:sz="0" w:space="0" w:color="auto"/>
          <w:lang w:val="fr-FR"/>
        </w:rPr>
        <w:t>fondamentale</w:t>
      </w:r>
      <w:r w:rsidR="007B7070" w:rsidRPr="00351E7B">
        <w:rPr>
          <w:rFonts w:ascii="Arial" w:eastAsia="Times New Roman" w:hAnsi="Arial" w:cs="Arial"/>
          <w:color w:val="auto"/>
          <w:sz w:val="20"/>
          <w:szCs w:val="20"/>
          <w:bdr w:val="none" w:sz="0" w:space="0" w:color="auto"/>
          <w:lang w:val="fr-FR"/>
        </w:rPr>
        <w:t> ;</w:t>
      </w:r>
    </w:p>
    <w:p w14:paraId="739D31CE" w14:textId="77777777" w:rsidR="00351E7B" w:rsidRPr="00351E7B" w:rsidRDefault="00351E7B" w:rsidP="00ED181C">
      <w:pPr>
        <w:pStyle w:val="Body"/>
        <w:numPr>
          <w:ilvl w:val="1"/>
          <w:numId w:val="32"/>
        </w:numPr>
        <w:spacing w:line="276" w:lineRule="auto"/>
        <w:ind w:left="723"/>
        <w:jc w:val="both"/>
        <w:rPr>
          <w:rFonts w:ascii="Arial" w:hAnsi="Arial" w:cs="Arial"/>
          <w:b/>
          <w:sz w:val="20"/>
          <w:szCs w:val="20"/>
        </w:rPr>
      </w:pPr>
    </w:p>
    <w:p w14:paraId="51D9C36D" w14:textId="77777777" w:rsidR="00DD7F19" w:rsidRPr="00D42BDA" w:rsidRDefault="00675AE6" w:rsidP="00DD7F19">
      <w:pPr>
        <w:spacing w:line="240" w:lineRule="auto"/>
        <w:jc w:val="both"/>
        <w:rPr>
          <w:rFonts w:ascii="Arial" w:eastAsia="Times New Roman" w:hAnsi="Arial" w:cs="Arial"/>
          <w:b/>
          <w:sz w:val="20"/>
          <w:szCs w:val="20"/>
          <w:u w:val="single"/>
          <w:lang w:eastAsia="rw-RW"/>
        </w:rPr>
      </w:pPr>
      <w:r w:rsidRPr="00D42BDA">
        <w:rPr>
          <w:rFonts w:ascii="Arial" w:eastAsia="Times New Roman" w:hAnsi="Arial" w:cs="Arial"/>
          <w:b/>
          <w:sz w:val="20"/>
          <w:szCs w:val="20"/>
          <w:u w:val="single"/>
          <w:lang w:eastAsia="rw-RW"/>
        </w:rPr>
        <w:t>Critère</w:t>
      </w:r>
      <w:r w:rsidR="0046051E" w:rsidRPr="00D42BDA">
        <w:rPr>
          <w:rFonts w:ascii="Arial" w:eastAsia="Times New Roman" w:hAnsi="Arial" w:cs="Arial"/>
          <w:b/>
          <w:sz w:val="20"/>
          <w:szCs w:val="20"/>
          <w:u w:val="single"/>
          <w:lang w:eastAsia="rw-RW"/>
        </w:rPr>
        <w:t>s</w:t>
      </w:r>
      <w:r w:rsidRPr="00D42BDA">
        <w:rPr>
          <w:rFonts w:ascii="Arial" w:eastAsia="Times New Roman" w:hAnsi="Arial" w:cs="Arial"/>
          <w:b/>
          <w:sz w:val="20"/>
          <w:szCs w:val="20"/>
          <w:u w:val="single"/>
          <w:lang w:eastAsia="rw-RW"/>
        </w:rPr>
        <w:t xml:space="preserve"> d’</w:t>
      </w:r>
      <w:r w:rsidR="00DD7F19" w:rsidRPr="00D42BDA">
        <w:rPr>
          <w:rFonts w:ascii="Arial" w:eastAsia="Times New Roman" w:hAnsi="Arial" w:cs="Arial"/>
          <w:b/>
          <w:sz w:val="20"/>
          <w:szCs w:val="20"/>
          <w:u w:val="single"/>
          <w:lang w:eastAsia="rw-RW"/>
        </w:rPr>
        <w:t>Evaluation</w:t>
      </w:r>
    </w:p>
    <w:p w14:paraId="1AF80337" w14:textId="61E9F79D" w:rsidR="003C3241" w:rsidRDefault="00DD7F19" w:rsidP="00DD7F19">
      <w:pPr>
        <w:spacing w:after="0" w:line="240" w:lineRule="auto"/>
        <w:jc w:val="both"/>
        <w:rPr>
          <w:rFonts w:ascii="Arial" w:hAnsi="Arial" w:cs="Arial"/>
          <w:sz w:val="20"/>
          <w:szCs w:val="20"/>
        </w:rPr>
      </w:pPr>
      <w:r w:rsidRPr="00D42BDA">
        <w:rPr>
          <w:rFonts w:ascii="Arial" w:hAnsi="Arial" w:cs="Arial"/>
          <w:sz w:val="20"/>
          <w:szCs w:val="20"/>
        </w:rPr>
        <w:t>L’évaluation des offres se déroule en deux temps. L’évaluation des propositions techniques est achevée avant l’ouverture et la comparaison des propositions financières.</w:t>
      </w:r>
    </w:p>
    <w:p w14:paraId="4E8ED4C6" w14:textId="56984F06" w:rsidR="002273E2" w:rsidRPr="00D42BDA" w:rsidRDefault="002273E2" w:rsidP="00DD7F19">
      <w:pPr>
        <w:spacing w:after="0" w:line="240" w:lineRule="auto"/>
        <w:jc w:val="both"/>
        <w:rPr>
          <w:rFonts w:ascii="Arial" w:hAnsi="Arial" w:cs="Arial"/>
          <w:sz w:val="20"/>
          <w:szCs w:val="20"/>
        </w:rPr>
      </w:pPr>
    </w:p>
    <w:p w14:paraId="5885954E" w14:textId="77777777" w:rsidR="00DD7F19" w:rsidRPr="00D42BDA" w:rsidRDefault="00DD7F19" w:rsidP="00DD7F19">
      <w:pPr>
        <w:numPr>
          <w:ilvl w:val="0"/>
          <w:numId w:val="2"/>
        </w:numPr>
        <w:spacing w:after="0" w:line="240" w:lineRule="auto"/>
        <w:jc w:val="both"/>
        <w:rPr>
          <w:rFonts w:ascii="Arial" w:eastAsia="Times New Roman" w:hAnsi="Arial" w:cs="Arial"/>
          <w:b/>
          <w:bCs/>
          <w:i/>
          <w:sz w:val="20"/>
          <w:szCs w:val="20"/>
          <w:u w:val="single"/>
          <w:lang w:eastAsia="rw-RW"/>
        </w:rPr>
      </w:pPr>
      <w:r w:rsidRPr="00D42BDA">
        <w:rPr>
          <w:rFonts w:ascii="Arial" w:eastAsia="Times New Roman" w:hAnsi="Arial" w:cs="Arial"/>
          <w:b/>
          <w:bCs/>
          <w:i/>
          <w:sz w:val="20"/>
          <w:szCs w:val="20"/>
          <w:u w:val="single"/>
          <w:lang w:eastAsia="rw-RW"/>
        </w:rPr>
        <w:t>Les propositions techniques</w:t>
      </w:r>
    </w:p>
    <w:p w14:paraId="17BDC853" w14:textId="77777777" w:rsidR="00DD7F19" w:rsidRPr="00D42BDA" w:rsidRDefault="00DD7F19" w:rsidP="00DD7F19">
      <w:pPr>
        <w:spacing w:after="0" w:line="240" w:lineRule="auto"/>
        <w:jc w:val="both"/>
        <w:rPr>
          <w:rFonts w:ascii="Arial" w:eastAsia="Times New Roman" w:hAnsi="Arial" w:cs="Arial"/>
          <w:bCs/>
          <w:i/>
          <w:sz w:val="20"/>
          <w:szCs w:val="20"/>
          <w:u w:val="single"/>
          <w:lang w:eastAsia="rw-RW"/>
        </w:rPr>
      </w:pPr>
    </w:p>
    <w:p w14:paraId="397CB1C9" w14:textId="00601CF5" w:rsidR="00762BFC" w:rsidRDefault="00DD7F19" w:rsidP="00351E7B">
      <w:pPr>
        <w:pStyle w:val="Retraitcorpsdetexte"/>
        <w:ind w:left="0"/>
        <w:jc w:val="both"/>
        <w:rPr>
          <w:rFonts w:ascii="Arial" w:hAnsi="Arial" w:cs="Arial"/>
          <w:sz w:val="20"/>
          <w:szCs w:val="20"/>
        </w:rPr>
      </w:pPr>
      <w:r w:rsidRPr="00D42BDA">
        <w:rPr>
          <w:rFonts w:ascii="Arial" w:hAnsi="Arial" w:cs="Arial"/>
          <w:bCs/>
          <w:sz w:val="20"/>
          <w:szCs w:val="20"/>
        </w:rPr>
        <w:t>Elles sont évaluées sur des critères suivants en rapport avec les termes de référence.</w:t>
      </w:r>
    </w:p>
    <w:p w14:paraId="2FA99A5B" w14:textId="7CCF5855" w:rsidR="00D70D29" w:rsidRPr="00762BFC" w:rsidRDefault="00DD7F19" w:rsidP="00DD7F19">
      <w:pPr>
        <w:spacing w:line="240" w:lineRule="auto"/>
        <w:jc w:val="both"/>
        <w:rPr>
          <w:rFonts w:ascii="Arial" w:hAnsi="Arial" w:cs="Arial"/>
          <w:sz w:val="20"/>
          <w:szCs w:val="20"/>
        </w:rPr>
      </w:pPr>
      <w:r w:rsidRPr="00D42BDA">
        <w:rPr>
          <w:rFonts w:ascii="Arial" w:hAnsi="Arial" w:cs="Arial"/>
          <w:sz w:val="20"/>
          <w:szCs w:val="20"/>
        </w:rPr>
        <w:t xml:space="preserve">Pour information, la proposition technique sera évaluée sur son degré de réponse par rapport aux termes de </w:t>
      </w:r>
      <w:r w:rsidRPr="00762BFC">
        <w:rPr>
          <w:rFonts w:ascii="Arial" w:hAnsi="Arial" w:cs="Arial"/>
          <w:sz w:val="20"/>
          <w:szCs w:val="20"/>
        </w:rPr>
        <w:t>référence et sur la base des critères suivants :</w:t>
      </w:r>
      <w:r w:rsidR="00D70D29" w:rsidRPr="00762BFC">
        <w:rPr>
          <w:rFonts w:ascii="Arial" w:hAnsi="Arial" w:cs="Arial"/>
          <w:sz w:val="20"/>
          <w:szCs w:val="20"/>
        </w:rPr>
        <w:t xml:space="preserve"> </w:t>
      </w:r>
    </w:p>
    <w:tbl>
      <w:tblPr>
        <w:tblStyle w:val="Grilledutableau"/>
        <w:tblW w:w="10060" w:type="dxa"/>
        <w:shd w:val="clear" w:color="auto" w:fill="FFFFFF" w:themeFill="background1"/>
        <w:tblLook w:val="04A0" w:firstRow="1" w:lastRow="0" w:firstColumn="1" w:lastColumn="0" w:noHBand="0" w:noVBand="1"/>
      </w:tblPr>
      <w:tblGrid>
        <w:gridCol w:w="8784"/>
        <w:gridCol w:w="1276"/>
      </w:tblGrid>
      <w:tr w:rsidR="00143A6B" w:rsidRPr="00762BFC" w14:paraId="69564BB9" w14:textId="70FD266E" w:rsidTr="00C176DE">
        <w:tc>
          <w:tcPr>
            <w:tcW w:w="8784" w:type="dxa"/>
            <w:shd w:val="clear" w:color="auto" w:fill="FFFFFF" w:themeFill="background1"/>
          </w:tcPr>
          <w:p w14:paraId="18936BFA" w14:textId="7064312E" w:rsidR="00143A6B" w:rsidRPr="00762BFC" w:rsidRDefault="00143A6B" w:rsidP="002C7AE0">
            <w:pPr>
              <w:rPr>
                <w:rFonts w:ascii="Arial" w:hAnsi="Arial" w:cs="Arial"/>
                <w:sz w:val="20"/>
                <w:szCs w:val="20"/>
              </w:rPr>
            </w:pPr>
            <w:r>
              <w:rPr>
                <w:rFonts w:ascii="Arial" w:hAnsi="Arial" w:cs="Arial"/>
                <w:sz w:val="20"/>
                <w:szCs w:val="20"/>
              </w:rPr>
              <w:t xml:space="preserve">Qualification/éducation : diplôme supérieur, bac +5 dans le domaine des sciences sociales, économie ou dans un domaine connexe </w:t>
            </w:r>
            <w:r w:rsidRPr="00762BFC">
              <w:rPr>
                <w:rFonts w:ascii="Arial" w:hAnsi="Arial" w:cs="Arial"/>
                <w:sz w:val="20"/>
                <w:szCs w:val="20"/>
              </w:rPr>
              <w:t xml:space="preserve"> </w:t>
            </w:r>
          </w:p>
        </w:tc>
        <w:tc>
          <w:tcPr>
            <w:tcW w:w="1276" w:type="dxa"/>
            <w:shd w:val="clear" w:color="auto" w:fill="FFFFFF" w:themeFill="background1"/>
          </w:tcPr>
          <w:p w14:paraId="6AA22445" w14:textId="22E9BC2D" w:rsidR="00143A6B" w:rsidRPr="00762BFC" w:rsidRDefault="00143A6B" w:rsidP="00D70D29">
            <w:pPr>
              <w:rPr>
                <w:rFonts w:ascii="Arial" w:hAnsi="Arial" w:cs="Arial"/>
                <w:color w:val="FF0000"/>
                <w:sz w:val="20"/>
                <w:szCs w:val="20"/>
              </w:rPr>
            </w:pPr>
            <w:r w:rsidRPr="00762BFC">
              <w:rPr>
                <w:rFonts w:ascii="Arial" w:hAnsi="Arial" w:cs="Arial"/>
                <w:sz w:val="20"/>
                <w:szCs w:val="20"/>
              </w:rPr>
              <w:t>15 points</w:t>
            </w:r>
          </w:p>
        </w:tc>
      </w:tr>
      <w:tr w:rsidR="00143A6B" w:rsidRPr="00762BFC" w14:paraId="19FB6326" w14:textId="46DD4ECD" w:rsidTr="00C176DE">
        <w:tc>
          <w:tcPr>
            <w:tcW w:w="8784" w:type="dxa"/>
            <w:shd w:val="clear" w:color="auto" w:fill="FFFFFF" w:themeFill="background1"/>
          </w:tcPr>
          <w:p w14:paraId="45E4ABDE" w14:textId="23DB2313" w:rsidR="00143A6B" w:rsidRPr="00762BFC" w:rsidRDefault="00317FA0" w:rsidP="00F54C5C">
            <w:pPr>
              <w:rPr>
                <w:rFonts w:ascii="Arial" w:hAnsi="Arial" w:cs="Arial"/>
                <w:sz w:val="20"/>
                <w:szCs w:val="20"/>
              </w:rPr>
            </w:pPr>
            <w:r>
              <w:rPr>
                <w:rFonts w:ascii="Arial" w:hAnsi="Arial" w:cs="Arial"/>
                <w:sz w:val="20"/>
                <w:szCs w:val="20"/>
              </w:rPr>
              <w:t>Expérience professionnelle : u</w:t>
            </w:r>
            <w:r w:rsidR="00143A6B" w:rsidRPr="002C7AE0">
              <w:rPr>
                <w:rFonts w:ascii="Arial" w:hAnsi="Arial" w:cs="Arial"/>
                <w:sz w:val="20"/>
                <w:szCs w:val="20"/>
              </w:rPr>
              <w:t>n minimum de deux ans d'expérience professionnelle dans un des domaines suivants : la collecte de données, le suivi et l'évaluation de projet de promotion du secteur privé, notamment dans la production/commercialisation/exportation des produits des filières porteuses, l'Economie Sociale et Solidaire, la gestion de projet</w:t>
            </w:r>
          </w:p>
        </w:tc>
        <w:tc>
          <w:tcPr>
            <w:tcW w:w="1276" w:type="dxa"/>
            <w:shd w:val="clear" w:color="auto" w:fill="FFFFFF" w:themeFill="background1"/>
          </w:tcPr>
          <w:p w14:paraId="70A235EB" w14:textId="664F05E9" w:rsidR="00143A6B" w:rsidRPr="00762BFC" w:rsidRDefault="00143A6B" w:rsidP="00F54C5C">
            <w:pPr>
              <w:rPr>
                <w:rFonts w:ascii="Arial" w:hAnsi="Arial" w:cs="Arial"/>
                <w:sz w:val="20"/>
                <w:szCs w:val="20"/>
              </w:rPr>
            </w:pPr>
            <w:r w:rsidRPr="00762BFC">
              <w:rPr>
                <w:rFonts w:ascii="Arial" w:hAnsi="Arial" w:cs="Arial"/>
                <w:sz w:val="20"/>
                <w:szCs w:val="20"/>
              </w:rPr>
              <w:t>25 points</w:t>
            </w:r>
          </w:p>
        </w:tc>
      </w:tr>
      <w:tr w:rsidR="00143A6B" w:rsidRPr="00762BFC" w14:paraId="220A5696" w14:textId="29E2B762" w:rsidTr="00C176DE">
        <w:tc>
          <w:tcPr>
            <w:tcW w:w="8784" w:type="dxa"/>
            <w:shd w:val="clear" w:color="auto" w:fill="FFFFFF" w:themeFill="background1"/>
          </w:tcPr>
          <w:p w14:paraId="2EA3DE30" w14:textId="30EE9848" w:rsidR="00143A6B" w:rsidRPr="00762BFC" w:rsidRDefault="00143A6B" w:rsidP="00F54C5C">
            <w:pPr>
              <w:rPr>
                <w:rFonts w:ascii="Arial" w:hAnsi="Arial" w:cs="Arial"/>
                <w:sz w:val="20"/>
                <w:szCs w:val="20"/>
              </w:rPr>
            </w:pPr>
            <w:r>
              <w:rPr>
                <w:rFonts w:ascii="Arial" w:hAnsi="Arial" w:cs="Arial"/>
                <w:sz w:val="20"/>
                <w:szCs w:val="20"/>
              </w:rPr>
              <w:t>Une expérience confirmée en matière de rédaction, d’analyse et de synthèse</w:t>
            </w:r>
          </w:p>
        </w:tc>
        <w:tc>
          <w:tcPr>
            <w:tcW w:w="1276" w:type="dxa"/>
            <w:shd w:val="clear" w:color="auto" w:fill="FFFFFF" w:themeFill="background1"/>
          </w:tcPr>
          <w:p w14:paraId="5F8F9314" w14:textId="4EB62347" w:rsidR="00143A6B" w:rsidRPr="00762BFC" w:rsidRDefault="00143A6B" w:rsidP="00F54C5C">
            <w:pPr>
              <w:rPr>
                <w:rFonts w:ascii="Arial" w:hAnsi="Arial" w:cs="Arial"/>
                <w:color w:val="FF0000"/>
                <w:sz w:val="20"/>
                <w:szCs w:val="20"/>
              </w:rPr>
            </w:pPr>
            <w:r>
              <w:rPr>
                <w:rFonts w:ascii="Arial" w:hAnsi="Arial" w:cs="Arial"/>
                <w:sz w:val="20"/>
                <w:szCs w:val="20"/>
              </w:rPr>
              <w:t>20</w:t>
            </w:r>
            <w:r w:rsidRPr="00762BFC">
              <w:rPr>
                <w:rFonts w:ascii="Arial" w:hAnsi="Arial" w:cs="Arial"/>
                <w:sz w:val="20"/>
                <w:szCs w:val="20"/>
              </w:rPr>
              <w:t xml:space="preserve"> points</w:t>
            </w:r>
          </w:p>
        </w:tc>
      </w:tr>
      <w:tr w:rsidR="00143A6B" w:rsidRPr="00762BFC" w14:paraId="7A2490F5" w14:textId="54D6B426" w:rsidTr="00C176DE">
        <w:tc>
          <w:tcPr>
            <w:tcW w:w="8784" w:type="dxa"/>
            <w:shd w:val="clear" w:color="auto" w:fill="FFFFFF" w:themeFill="background1"/>
          </w:tcPr>
          <w:p w14:paraId="01A876B0" w14:textId="00AC91A9" w:rsidR="00143A6B" w:rsidRPr="002C7AE0" w:rsidRDefault="00143A6B" w:rsidP="00F54C5C">
            <w:pPr>
              <w:rPr>
                <w:rFonts w:ascii="Arial" w:hAnsi="Arial" w:cs="Arial"/>
                <w:color w:val="000000" w:themeColor="text1"/>
                <w:sz w:val="20"/>
                <w:szCs w:val="20"/>
              </w:rPr>
            </w:pPr>
            <w:r>
              <w:rPr>
                <w:rFonts w:ascii="Arial" w:hAnsi="Arial" w:cs="Arial"/>
                <w:color w:val="000000" w:themeColor="text1"/>
                <w:sz w:val="20"/>
                <w:szCs w:val="20"/>
              </w:rPr>
              <w:t xml:space="preserve">Qualité de l’offre technique </w:t>
            </w:r>
          </w:p>
        </w:tc>
        <w:tc>
          <w:tcPr>
            <w:tcW w:w="1276" w:type="dxa"/>
            <w:shd w:val="clear" w:color="auto" w:fill="FFFFFF" w:themeFill="background1"/>
          </w:tcPr>
          <w:p w14:paraId="36DDE846" w14:textId="111ECFEE" w:rsidR="00143A6B" w:rsidRPr="00762BFC" w:rsidRDefault="00143A6B" w:rsidP="00F54C5C">
            <w:pPr>
              <w:rPr>
                <w:rFonts w:ascii="Arial" w:hAnsi="Arial" w:cs="Arial"/>
                <w:color w:val="FF0000"/>
                <w:sz w:val="20"/>
                <w:szCs w:val="20"/>
              </w:rPr>
            </w:pPr>
            <w:r>
              <w:rPr>
                <w:rFonts w:ascii="Arial" w:hAnsi="Arial" w:cs="Arial"/>
                <w:sz w:val="20"/>
                <w:szCs w:val="20"/>
              </w:rPr>
              <w:t>40 points</w:t>
            </w:r>
          </w:p>
        </w:tc>
      </w:tr>
      <w:tr w:rsidR="00143A6B" w:rsidRPr="00D42BDA" w14:paraId="064A452C" w14:textId="2D9E8858" w:rsidTr="00C176DE">
        <w:tc>
          <w:tcPr>
            <w:tcW w:w="8784" w:type="dxa"/>
            <w:shd w:val="clear" w:color="auto" w:fill="FFFFFF" w:themeFill="background1"/>
          </w:tcPr>
          <w:p w14:paraId="1E0A5894" w14:textId="77777777" w:rsidR="00143A6B" w:rsidRPr="00A16A9E" w:rsidRDefault="00143A6B" w:rsidP="00D70D29">
            <w:pPr>
              <w:rPr>
                <w:rFonts w:ascii="Arial" w:hAnsi="Arial" w:cs="Arial"/>
                <w:b/>
                <w:sz w:val="20"/>
                <w:szCs w:val="20"/>
              </w:rPr>
            </w:pPr>
            <w:r w:rsidRPr="00A16A9E">
              <w:rPr>
                <w:rFonts w:ascii="Arial" w:hAnsi="Arial" w:cs="Arial"/>
                <w:b/>
                <w:sz w:val="20"/>
                <w:szCs w:val="20"/>
              </w:rPr>
              <w:t xml:space="preserve">Total  </w:t>
            </w:r>
          </w:p>
        </w:tc>
        <w:tc>
          <w:tcPr>
            <w:tcW w:w="1276" w:type="dxa"/>
            <w:shd w:val="clear" w:color="auto" w:fill="FFFFFF" w:themeFill="background1"/>
          </w:tcPr>
          <w:p w14:paraId="0DF4E037" w14:textId="77777777" w:rsidR="00143A6B" w:rsidRPr="00A16A9E" w:rsidRDefault="00143A6B" w:rsidP="00D70D29">
            <w:pPr>
              <w:rPr>
                <w:rFonts w:ascii="Arial" w:hAnsi="Arial" w:cs="Arial"/>
                <w:b/>
                <w:sz w:val="20"/>
                <w:szCs w:val="20"/>
              </w:rPr>
            </w:pPr>
            <w:r w:rsidRPr="00A16A9E">
              <w:rPr>
                <w:rFonts w:ascii="Arial" w:hAnsi="Arial" w:cs="Arial"/>
                <w:b/>
                <w:sz w:val="20"/>
                <w:szCs w:val="20"/>
              </w:rPr>
              <w:t>100</w:t>
            </w:r>
          </w:p>
        </w:tc>
      </w:tr>
    </w:tbl>
    <w:p w14:paraId="6A4C5C62" w14:textId="77777777" w:rsidR="0046051E" w:rsidRPr="00D42BDA" w:rsidRDefault="0046051E" w:rsidP="00DD7F19">
      <w:pPr>
        <w:spacing w:line="240" w:lineRule="auto"/>
        <w:jc w:val="both"/>
        <w:rPr>
          <w:rFonts w:ascii="Arial" w:hAnsi="Arial" w:cs="Arial"/>
          <w:b/>
          <w:sz w:val="20"/>
          <w:szCs w:val="20"/>
        </w:rPr>
      </w:pPr>
    </w:p>
    <w:p w14:paraId="0E810CAC" w14:textId="77777777" w:rsidR="006B063C" w:rsidRPr="00D42BDA" w:rsidRDefault="00DD7F19" w:rsidP="00DD7F19">
      <w:pPr>
        <w:spacing w:line="240" w:lineRule="auto"/>
        <w:jc w:val="both"/>
        <w:rPr>
          <w:rFonts w:ascii="Arial" w:hAnsi="Arial" w:cs="Arial"/>
          <w:b/>
          <w:sz w:val="20"/>
          <w:szCs w:val="20"/>
        </w:rPr>
      </w:pPr>
      <w:r w:rsidRPr="00D42BDA">
        <w:rPr>
          <w:rFonts w:ascii="Arial" w:hAnsi="Arial" w:cs="Arial"/>
          <w:b/>
          <w:sz w:val="20"/>
          <w:szCs w:val="20"/>
        </w:rPr>
        <w:t>Seront jugées qualifiées, les propositions techniques qui obtiendront 70% de la note maximale de 100 point ; cette note technique sera pondérée a 70%.</w:t>
      </w:r>
    </w:p>
    <w:p w14:paraId="07CFD9A3" w14:textId="77777777" w:rsidR="00726970" w:rsidRPr="00D42BDA" w:rsidRDefault="00726970" w:rsidP="00726970">
      <w:pPr>
        <w:rPr>
          <w:rFonts w:ascii="Arial" w:eastAsia="Times New Roman" w:hAnsi="Arial" w:cs="Arial"/>
          <w:b/>
          <w:i/>
          <w:sz w:val="20"/>
          <w:szCs w:val="20"/>
          <w:u w:val="single"/>
          <w:lang w:eastAsia="rw-RW"/>
        </w:rPr>
      </w:pPr>
      <w:r w:rsidRPr="00D42BDA">
        <w:rPr>
          <w:rFonts w:ascii="Arial" w:eastAsia="Times New Roman" w:hAnsi="Arial" w:cs="Arial"/>
          <w:b/>
          <w:i/>
          <w:sz w:val="20"/>
          <w:szCs w:val="20"/>
          <w:lang w:eastAsia="rw-RW"/>
        </w:rPr>
        <w:t>b.</w:t>
      </w:r>
      <w:r w:rsidRPr="00D42BDA">
        <w:rPr>
          <w:rFonts w:ascii="Arial" w:eastAsia="Times New Roman" w:hAnsi="Arial" w:cs="Arial"/>
          <w:b/>
          <w:i/>
          <w:sz w:val="20"/>
          <w:szCs w:val="20"/>
          <w:u w:val="single"/>
          <w:lang w:eastAsia="rw-RW"/>
        </w:rPr>
        <w:t xml:space="preserve"> Les propositions financières</w:t>
      </w:r>
    </w:p>
    <w:p w14:paraId="4BDCE9B4" w14:textId="77777777" w:rsidR="00726970" w:rsidRPr="00D42BDA" w:rsidRDefault="00726970" w:rsidP="003E7C7D">
      <w:pPr>
        <w:spacing w:after="0" w:line="240" w:lineRule="auto"/>
        <w:jc w:val="both"/>
        <w:rPr>
          <w:rFonts w:ascii="Arial" w:eastAsia="Times New Roman" w:hAnsi="Arial" w:cs="Arial"/>
          <w:bCs/>
          <w:sz w:val="20"/>
          <w:szCs w:val="20"/>
          <w:lang w:eastAsia="rw-RW"/>
        </w:rPr>
      </w:pPr>
      <w:r w:rsidRPr="00D42BDA">
        <w:rPr>
          <w:rFonts w:ascii="Arial" w:eastAsia="Times New Roman" w:hAnsi="Arial" w:cs="Arial"/>
          <w:bCs/>
          <w:sz w:val="20"/>
          <w:szCs w:val="20"/>
          <w:lang w:eastAsia="rw-RW"/>
        </w:rPr>
        <w:t>Le/la Consultant (e) fait sa proposition financière suivant le Tableau des coûts. Il doit proposer un montant forfaitaire et présenter dans le Tableau des coûts la ventilation de ce montant forfaitaire.</w:t>
      </w:r>
    </w:p>
    <w:p w14:paraId="74FE6DA9" w14:textId="77777777" w:rsidR="00726970" w:rsidRPr="00D42BDA" w:rsidRDefault="00726970" w:rsidP="003E7C7D">
      <w:pPr>
        <w:spacing w:line="240" w:lineRule="auto"/>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Dans une deuxième étape du processus d’évaluation, les enveloppes financières seront ouvertes et les offres financières comparées ; une note financière sera calculée pour chaque proposition sur la base de la formule :</w:t>
      </w:r>
    </w:p>
    <w:p w14:paraId="5FC1F357" w14:textId="77777777" w:rsidR="00726970" w:rsidRPr="00D42BDA" w:rsidRDefault="00726970" w:rsidP="003E7C7D">
      <w:pPr>
        <w:spacing w:line="240" w:lineRule="auto"/>
        <w:jc w:val="both"/>
        <w:rPr>
          <w:rFonts w:ascii="Arial" w:eastAsia="Times New Roman" w:hAnsi="Arial" w:cs="Arial"/>
          <w:b/>
          <w:i/>
          <w:sz w:val="20"/>
          <w:szCs w:val="20"/>
          <w:lang w:eastAsia="rw-RW"/>
        </w:rPr>
      </w:pPr>
      <w:r w:rsidRPr="00D42BDA">
        <w:rPr>
          <w:rFonts w:ascii="Arial" w:eastAsia="Times New Roman" w:hAnsi="Arial" w:cs="Arial"/>
          <w:b/>
          <w:i/>
          <w:sz w:val="20"/>
          <w:szCs w:val="20"/>
          <w:lang w:eastAsia="rw-RW"/>
        </w:rPr>
        <w:t xml:space="preserve">Note financière A = [(Offre financière la moins </w:t>
      </w:r>
      <w:proofErr w:type="spellStart"/>
      <w:proofErr w:type="gramStart"/>
      <w:r w:rsidRPr="00D42BDA">
        <w:rPr>
          <w:rFonts w:ascii="Arial" w:eastAsia="Times New Roman" w:hAnsi="Arial" w:cs="Arial"/>
          <w:b/>
          <w:i/>
          <w:sz w:val="20"/>
          <w:szCs w:val="20"/>
          <w:lang w:eastAsia="rw-RW"/>
        </w:rPr>
        <w:t>disante</w:t>
      </w:r>
      <w:proofErr w:type="spellEnd"/>
      <w:r w:rsidRPr="00D42BDA">
        <w:rPr>
          <w:rFonts w:ascii="Arial" w:eastAsia="Times New Roman" w:hAnsi="Arial" w:cs="Arial"/>
          <w:b/>
          <w:i/>
          <w:sz w:val="20"/>
          <w:szCs w:val="20"/>
          <w:lang w:eastAsia="rw-RW"/>
        </w:rPr>
        <w:t>)/</w:t>
      </w:r>
      <w:proofErr w:type="gramEnd"/>
      <w:r w:rsidRPr="00D42BDA">
        <w:rPr>
          <w:rFonts w:ascii="Arial" w:eastAsia="Times New Roman" w:hAnsi="Arial" w:cs="Arial"/>
          <w:b/>
          <w:i/>
          <w:sz w:val="20"/>
          <w:szCs w:val="20"/>
          <w:lang w:eastAsia="rw-RW"/>
        </w:rPr>
        <w:t>Offre financière de A] x 30</w:t>
      </w:r>
    </w:p>
    <w:p w14:paraId="2EA12FB1" w14:textId="77777777" w:rsidR="00726970" w:rsidRPr="00D42BDA" w:rsidRDefault="00726970" w:rsidP="003E7C7D">
      <w:pPr>
        <w:spacing w:line="240" w:lineRule="auto"/>
        <w:jc w:val="both"/>
        <w:rPr>
          <w:rFonts w:ascii="Arial" w:eastAsia="Times New Roman" w:hAnsi="Arial" w:cs="Arial"/>
          <w:b/>
          <w:sz w:val="20"/>
          <w:szCs w:val="20"/>
          <w:lang w:eastAsia="rw-RW"/>
        </w:rPr>
      </w:pPr>
      <w:r w:rsidRPr="00D42BDA">
        <w:rPr>
          <w:rFonts w:ascii="Arial" w:eastAsia="Times New Roman" w:hAnsi="Arial" w:cs="Arial"/>
          <w:b/>
          <w:sz w:val="20"/>
          <w:szCs w:val="20"/>
          <w:lang w:eastAsia="rw-RW"/>
        </w:rPr>
        <w:t>Le/la Consultant (e) avec le cumul de notes (Technique pondérée + Financière) le plus élevé sera retenu pour le contrat.</w:t>
      </w:r>
    </w:p>
    <w:p w14:paraId="78AF6008" w14:textId="77777777" w:rsidR="00726970" w:rsidRPr="00D42BDA" w:rsidRDefault="00726970" w:rsidP="00726970">
      <w:pPr>
        <w:pStyle w:val="Paragraphedeliste"/>
        <w:numPr>
          <w:ilvl w:val="0"/>
          <w:numId w:val="3"/>
        </w:numPr>
        <w:spacing w:line="240" w:lineRule="auto"/>
        <w:jc w:val="both"/>
        <w:rPr>
          <w:rFonts w:ascii="Arial" w:eastAsia="Times New Roman" w:hAnsi="Arial" w:cs="Arial"/>
          <w:b/>
          <w:sz w:val="20"/>
          <w:szCs w:val="20"/>
          <w:u w:val="single"/>
          <w:lang w:eastAsia="rw-RW"/>
        </w:rPr>
      </w:pPr>
      <w:r w:rsidRPr="00D42BDA">
        <w:rPr>
          <w:rFonts w:ascii="Arial" w:eastAsia="Times New Roman" w:hAnsi="Arial" w:cs="Arial"/>
          <w:b/>
          <w:sz w:val="20"/>
          <w:szCs w:val="20"/>
          <w:u w:val="single"/>
          <w:lang w:eastAsia="rw-RW"/>
        </w:rPr>
        <w:t>Documents constitutifs de l’Offre</w:t>
      </w:r>
      <w:r w:rsidRPr="00D42BDA">
        <w:rPr>
          <w:rFonts w:ascii="Arial" w:eastAsia="Times New Roman" w:hAnsi="Arial" w:cs="Arial"/>
          <w:b/>
          <w:sz w:val="20"/>
          <w:szCs w:val="20"/>
          <w:lang w:eastAsia="rw-RW"/>
        </w:rPr>
        <w:t xml:space="preserve"> :</w:t>
      </w:r>
    </w:p>
    <w:p w14:paraId="7B03FEBA" w14:textId="77777777" w:rsidR="00726970" w:rsidRPr="00D42BDA" w:rsidRDefault="00726970" w:rsidP="00726970">
      <w:pPr>
        <w:spacing w:after="0" w:line="240" w:lineRule="auto"/>
        <w:jc w:val="both"/>
        <w:rPr>
          <w:rFonts w:ascii="Arial" w:eastAsia="Times New Roman" w:hAnsi="Arial" w:cs="Arial"/>
          <w:bCs/>
          <w:sz w:val="20"/>
          <w:szCs w:val="20"/>
          <w:lang w:eastAsia="rw-RW"/>
        </w:rPr>
      </w:pPr>
      <w:r w:rsidRPr="00D42BDA">
        <w:rPr>
          <w:rFonts w:ascii="Arial" w:eastAsia="Times New Roman" w:hAnsi="Arial" w:cs="Arial"/>
          <w:bCs/>
          <w:sz w:val="20"/>
          <w:szCs w:val="20"/>
          <w:lang w:eastAsia="rw-RW"/>
        </w:rPr>
        <w:t>Pour démontrer leurs qualifications, les candidat (e)s devront soumettre une offre qui comprendra les documents suivants :</w:t>
      </w:r>
    </w:p>
    <w:p w14:paraId="63500E18" w14:textId="77777777" w:rsidR="00726970" w:rsidRPr="00D42BDA" w:rsidRDefault="00726970" w:rsidP="00726970">
      <w:pPr>
        <w:spacing w:after="0" w:line="240" w:lineRule="auto"/>
        <w:jc w:val="both"/>
        <w:rPr>
          <w:rFonts w:ascii="Arial" w:eastAsia="Times New Roman" w:hAnsi="Arial" w:cs="Arial"/>
          <w:bCs/>
          <w:sz w:val="20"/>
          <w:szCs w:val="20"/>
          <w:lang w:eastAsia="rw-RW"/>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5954"/>
        <w:gridCol w:w="1984"/>
      </w:tblGrid>
      <w:tr w:rsidR="00726970" w:rsidRPr="00D42BDA" w14:paraId="747846F2" w14:textId="77777777" w:rsidTr="0046051E">
        <w:trPr>
          <w:trHeight w:val="452"/>
        </w:trPr>
        <w:tc>
          <w:tcPr>
            <w:tcW w:w="1956" w:type="dxa"/>
            <w:shd w:val="clear" w:color="auto" w:fill="auto"/>
            <w:vAlign w:val="center"/>
          </w:tcPr>
          <w:p w14:paraId="1139978C" w14:textId="77777777" w:rsidR="00726970" w:rsidRPr="00D42BDA" w:rsidRDefault="00726970" w:rsidP="00F30505">
            <w:pPr>
              <w:autoSpaceDE w:val="0"/>
              <w:autoSpaceDN w:val="0"/>
              <w:adjustRightInd w:val="0"/>
              <w:spacing w:after="0" w:line="240" w:lineRule="auto"/>
              <w:jc w:val="both"/>
              <w:rPr>
                <w:rFonts w:ascii="Arial" w:eastAsia="Times New Roman" w:hAnsi="Arial" w:cs="Arial"/>
                <w:b/>
                <w:i/>
                <w:sz w:val="20"/>
                <w:szCs w:val="20"/>
                <w:u w:val="single"/>
                <w:lang w:eastAsia="rw-RW"/>
              </w:rPr>
            </w:pPr>
            <w:r w:rsidRPr="00D42BDA">
              <w:rPr>
                <w:rFonts w:ascii="Arial" w:eastAsia="Times New Roman" w:hAnsi="Arial" w:cs="Arial"/>
                <w:b/>
                <w:i/>
                <w:sz w:val="20"/>
                <w:szCs w:val="20"/>
                <w:u w:val="single"/>
                <w:lang w:eastAsia="rw-RW"/>
              </w:rPr>
              <w:t>Document</w:t>
            </w:r>
          </w:p>
        </w:tc>
        <w:tc>
          <w:tcPr>
            <w:tcW w:w="5954" w:type="dxa"/>
            <w:shd w:val="clear" w:color="auto" w:fill="auto"/>
            <w:vAlign w:val="center"/>
          </w:tcPr>
          <w:p w14:paraId="69778DC1" w14:textId="77777777" w:rsidR="00726970" w:rsidRPr="00D42BDA" w:rsidRDefault="00726970" w:rsidP="00F30505">
            <w:pPr>
              <w:autoSpaceDE w:val="0"/>
              <w:autoSpaceDN w:val="0"/>
              <w:adjustRightInd w:val="0"/>
              <w:spacing w:after="0" w:line="240" w:lineRule="auto"/>
              <w:jc w:val="both"/>
              <w:rPr>
                <w:rFonts w:ascii="Arial" w:eastAsia="Times New Roman" w:hAnsi="Arial" w:cs="Arial"/>
                <w:b/>
                <w:i/>
                <w:sz w:val="20"/>
                <w:szCs w:val="20"/>
                <w:u w:val="single"/>
                <w:lang w:eastAsia="rw-RW"/>
              </w:rPr>
            </w:pPr>
            <w:r w:rsidRPr="00D42BDA">
              <w:rPr>
                <w:rFonts w:ascii="Arial" w:eastAsia="Times New Roman" w:hAnsi="Arial" w:cs="Arial"/>
                <w:b/>
                <w:i/>
                <w:sz w:val="20"/>
                <w:szCs w:val="20"/>
                <w:u w:val="single"/>
                <w:lang w:eastAsia="rw-RW"/>
              </w:rPr>
              <w:t>Description</w:t>
            </w:r>
          </w:p>
        </w:tc>
        <w:tc>
          <w:tcPr>
            <w:tcW w:w="1984" w:type="dxa"/>
            <w:shd w:val="clear" w:color="auto" w:fill="auto"/>
            <w:vAlign w:val="center"/>
          </w:tcPr>
          <w:p w14:paraId="2A861249" w14:textId="77777777" w:rsidR="00726970" w:rsidRPr="00D42BDA" w:rsidRDefault="00726970" w:rsidP="00F30505">
            <w:pPr>
              <w:autoSpaceDE w:val="0"/>
              <w:autoSpaceDN w:val="0"/>
              <w:adjustRightInd w:val="0"/>
              <w:spacing w:after="0" w:line="240" w:lineRule="auto"/>
              <w:jc w:val="both"/>
              <w:rPr>
                <w:rFonts w:ascii="Arial" w:eastAsia="Times New Roman" w:hAnsi="Arial" w:cs="Arial"/>
                <w:b/>
                <w:i/>
                <w:sz w:val="20"/>
                <w:szCs w:val="20"/>
                <w:u w:val="single"/>
                <w:lang w:eastAsia="rw-RW"/>
              </w:rPr>
            </w:pPr>
            <w:r w:rsidRPr="00D42BDA">
              <w:rPr>
                <w:rFonts w:ascii="Arial" w:eastAsia="Times New Roman" w:hAnsi="Arial" w:cs="Arial"/>
                <w:b/>
                <w:i/>
                <w:sz w:val="20"/>
                <w:szCs w:val="20"/>
                <w:u w:val="single"/>
                <w:lang w:eastAsia="rw-RW"/>
              </w:rPr>
              <w:t>Forme</w:t>
            </w:r>
          </w:p>
        </w:tc>
      </w:tr>
      <w:tr w:rsidR="00726970" w:rsidRPr="00D42BDA" w14:paraId="45D204A6" w14:textId="77777777" w:rsidTr="0046051E">
        <w:trPr>
          <w:trHeight w:val="499"/>
        </w:trPr>
        <w:tc>
          <w:tcPr>
            <w:tcW w:w="1956" w:type="dxa"/>
            <w:shd w:val="clear" w:color="auto" w:fill="auto"/>
            <w:vAlign w:val="center"/>
          </w:tcPr>
          <w:p w14:paraId="4546963E" w14:textId="77777777" w:rsidR="00726970" w:rsidRPr="00D42BDA" w:rsidRDefault="00726970" w:rsidP="00F30505">
            <w:pPr>
              <w:autoSpaceDE w:val="0"/>
              <w:autoSpaceDN w:val="0"/>
              <w:adjustRightInd w:val="0"/>
              <w:spacing w:after="0" w:line="240" w:lineRule="auto"/>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Curriculum Vitae ou P11</w:t>
            </w:r>
          </w:p>
        </w:tc>
        <w:tc>
          <w:tcPr>
            <w:tcW w:w="5954" w:type="dxa"/>
            <w:shd w:val="clear" w:color="auto" w:fill="auto"/>
            <w:vAlign w:val="center"/>
          </w:tcPr>
          <w:p w14:paraId="3FFEAAC1" w14:textId="77777777" w:rsidR="00726970" w:rsidRPr="00D42BDA" w:rsidRDefault="00726970" w:rsidP="00F30505">
            <w:pPr>
              <w:autoSpaceDE w:val="0"/>
              <w:autoSpaceDN w:val="0"/>
              <w:adjustRightInd w:val="0"/>
              <w:spacing w:after="0" w:line="240" w:lineRule="auto"/>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Remplir le formulaire de P11 en annexe en y incluant surtout votre expérience des missions similaires et indiquant au moins 3 (trois) personnes de référence.</w:t>
            </w:r>
          </w:p>
        </w:tc>
        <w:tc>
          <w:tcPr>
            <w:tcW w:w="1984" w:type="dxa"/>
            <w:shd w:val="clear" w:color="auto" w:fill="auto"/>
            <w:vAlign w:val="center"/>
          </w:tcPr>
          <w:p w14:paraId="27E98CF9" w14:textId="0B2421C9" w:rsidR="00726970" w:rsidRPr="00D42BDA" w:rsidRDefault="000727FA" w:rsidP="00F30505">
            <w:pPr>
              <w:autoSpaceDE w:val="0"/>
              <w:autoSpaceDN w:val="0"/>
              <w:adjustRightInd w:val="0"/>
              <w:spacing w:after="0" w:line="240" w:lineRule="auto"/>
              <w:jc w:val="both"/>
              <w:rPr>
                <w:rFonts w:ascii="Arial" w:eastAsia="Times New Roman" w:hAnsi="Arial" w:cs="Arial"/>
                <w:sz w:val="20"/>
                <w:szCs w:val="20"/>
                <w:lang w:eastAsia="rw-RW"/>
              </w:rPr>
            </w:pPr>
            <w:r>
              <w:rPr>
                <w:rFonts w:ascii="Arial" w:eastAsia="Times New Roman" w:hAnsi="Arial" w:cs="Arial"/>
                <w:sz w:val="20"/>
                <w:szCs w:val="20"/>
                <w:lang w:eastAsia="rw-RW"/>
              </w:rPr>
              <w:t>A</w:t>
            </w:r>
            <w:r w:rsidR="00726970" w:rsidRPr="00D42BDA">
              <w:rPr>
                <w:rFonts w:ascii="Arial" w:eastAsia="Times New Roman" w:hAnsi="Arial" w:cs="Arial"/>
                <w:sz w:val="20"/>
                <w:szCs w:val="20"/>
                <w:lang w:eastAsia="rw-RW"/>
              </w:rPr>
              <w:t xml:space="preserve">nnexe 3 : </w:t>
            </w:r>
          </w:p>
        </w:tc>
      </w:tr>
      <w:tr w:rsidR="00726970" w:rsidRPr="00D42BDA" w14:paraId="1F0184C7" w14:textId="77777777" w:rsidTr="0046051E">
        <w:trPr>
          <w:trHeight w:val="499"/>
        </w:trPr>
        <w:tc>
          <w:tcPr>
            <w:tcW w:w="1956" w:type="dxa"/>
            <w:shd w:val="clear" w:color="auto" w:fill="auto"/>
            <w:vAlign w:val="center"/>
          </w:tcPr>
          <w:p w14:paraId="25092621" w14:textId="77777777" w:rsidR="00726970" w:rsidRPr="00D42BDA" w:rsidRDefault="00726970" w:rsidP="00F30505">
            <w:pPr>
              <w:autoSpaceDE w:val="0"/>
              <w:autoSpaceDN w:val="0"/>
              <w:adjustRightInd w:val="0"/>
              <w:spacing w:after="0" w:line="240" w:lineRule="auto"/>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Diplômes</w:t>
            </w:r>
          </w:p>
        </w:tc>
        <w:tc>
          <w:tcPr>
            <w:tcW w:w="5954" w:type="dxa"/>
            <w:shd w:val="clear" w:color="auto" w:fill="auto"/>
            <w:vAlign w:val="center"/>
          </w:tcPr>
          <w:p w14:paraId="6B0880F3" w14:textId="77777777" w:rsidR="00726970" w:rsidRPr="00D42BDA" w:rsidRDefault="00726970" w:rsidP="00F30505">
            <w:pPr>
              <w:autoSpaceDE w:val="0"/>
              <w:autoSpaceDN w:val="0"/>
              <w:adjustRightInd w:val="0"/>
              <w:spacing w:after="0" w:line="240" w:lineRule="auto"/>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Envoyer les copies de vos diplômes</w:t>
            </w:r>
          </w:p>
        </w:tc>
        <w:tc>
          <w:tcPr>
            <w:tcW w:w="1984" w:type="dxa"/>
            <w:shd w:val="clear" w:color="auto" w:fill="auto"/>
            <w:vAlign w:val="center"/>
          </w:tcPr>
          <w:p w14:paraId="4047D6A0" w14:textId="77777777" w:rsidR="00726970" w:rsidRPr="00D42BDA" w:rsidRDefault="00726970" w:rsidP="00F30505">
            <w:pPr>
              <w:autoSpaceDE w:val="0"/>
              <w:autoSpaceDN w:val="0"/>
              <w:adjustRightInd w:val="0"/>
              <w:spacing w:after="0" w:line="240" w:lineRule="auto"/>
              <w:jc w:val="both"/>
              <w:rPr>
                <w:rFonts w:ascii="Arial" w:eastAsia="Times New Roman" w:hAnsi="Arial" w:cs="Arial"/>
                <w:sz w:val="20"/>
                <w:szCs w:val="20"/>
                <w:lang w:eastAsia="rw-RW"/>
              </w:rPr>
            </w:pPr>
          </w:p>
        </w:tc>
      </w:tr>
      <w:tr w:rsidR="00726970" w:rsidRPr="00D42BDA" w14:paraId="6622C968" w14:textId="77777777" w:rsidTr="0046051E">
        <w:trPr>
          <w:trHeight w:val="548"/>
        </w:trPr>
        <w:tc>
          <w:tcPr>
            <w:tcW w:w="1956" w:type="dxa"/>
            <w:shd w:val="clear" w:color="auto" w:fill="auto"/>
            <w:vAlign w:val="center"/>
          </w:tcPr>
          <w:p w14:paraId="184F992B" w14:textId="77777777" w:rsidR="00726970" w:rsidRPr="00D42BDA" w:rsidRDefault="00726970" w:rsidP="00F30505">
            <w:pPr>
              <w:autoSpaceDE w:val="0"/>
              <w:autoSpaceDN w:val="0"/>
              <w:adjustRightInd w:val="0"/>
              <w:spacing w:after="0" w:line="240" w:lineRule="auto"/>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Tableau des coûts</w:t>
            </w:r>
          </w:p>
        </w:tc>
        <w:tc>
          <w:tcPr>
            <w:tcW w:w="5954" w:type="dxa"/>
            <w:shd w:val="clear" w:color="auto" w:fill="auto"/>
            <w:vAlign w:val="center"/>
          </w:tcPr>
          <w:p w14:paraId="40B3B60D" w14:textId="77777777" w:rsidR="00726970" w:rsidRPr="00D42BDA" w:rsidRDefault="00726970" w:rsidP="00F30505">
            <w:pPr>
              <w:autoSpaceDE w:val="0"/>
              <w:autoSpaceDN w:val="0"/>
              <w:adjustRightInd w:val="0"/>
              <w:spacing w:after="0" w:line="240" w:lineRule="auto"/>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Remplir le tableau</w:t>
            </w:r>
          </w:p>
        </w:tc>
        <w:tc>
          <w:tcPr>
            <w:tcW w:w="1984" w:type="dxa"/>
            <w:shd w:val="clear" w:color="auto" w:fill="auto"/>
            <w:vAlign w:val="center"/>
          </w:tcPr>
          <w:p w14:paraId="495BE9BD" w14:textId="77777777" w:rsidR="00726970" w:rsidRPr="00D42BDA" w:rsidRDefault="00726970" w:rsidP="00F30505">
            <w:pPr>
              <w:autoSpaceDE w:val="0"/>
              <w:autoSpaceDN w:val="0"/>
              <w:adjustRightInd w:val="0"/>
              <w:spacing w:after="0" w:line="240" w:lineRule="auto"/>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Annexe 4 </w:t>
            </w:r>
          </w:p>
        </w:tc>
      </w:tr>
    </w:tbl>
    <w:p w14:paraId="5F957B23" w14:textId="77777777" w:rsidR="00726970" w:rsidRPr="00D42BDA" w:rsidRDefault="00726970" w:rsidP="00726970">
      <w:pPr>
        <w:autoSpaceDE w:val="0"/>
        <w:autoSpaceDN w:val="0"/>
        <w:adjustRightInd w:val="0"/>
        <w:spacing w:after="0" w:line="240" w:lineRule="auto"/>
        <w:jc w:val="both"/>
        <w:rPr>
          <w:rFonts w:ascii="Arial" w:eastAsia="Times New Roman" w:hAnsi="Arial" w:cs="Arial"/>
          <w:b/>
          <w:sz w:val="20"/>
          <w:szCs w:val="20"/>
          <w:u w:val="single"/>
          <w:lang w:eastAsia="rw-RW"/>
        </w:rPr>
      </w:pPr>
    </w:p>
    <w:p w14:paraId="04A1DE30" w14:textId="22BE5677" w:rsidR="00FD2547" w:rsidRPr="00D42BDA" w:rsidRDefault="00FD2547" w:rsidP="00FD2547">
      <w:pPr>
        <w:spacing w:after="0" w:line="240" w:lineRule="auto"/>
        <w:jc w:val="both"/>
        <w:rPr>
          <w:rFonts w:ascii="Arial" w:eastAsia="Times New Roman" w:hAnsi="Arial" w:cs="Arial"/>
          <w:b/>
          <w:i/>
          <w:sz w:val="20"/>
          <w:szCs w:val="20"/>
          <w:u w:val="single"/>
          <w:lang w:eastAsia="rw-RW"/>
        </w:rPr>
      </w:pPr>
      <w:bookmarkStart w:id="3" w:name="_GoBack"/>
      <w:bookmarkEnd w:id="3"/>
      <w:r w:rsidRPr="00D42BDA">
        <w:rPr>
          <w:rFonts w:ascii="Arial" w:eastAsia="Times New Roman" w:hAnsi="Arial" w:cs="Arial"/>
          <w:b/>
          <w:i/>
          <w:sz w:val="20"/>
          <w:szCs w:val="20"/>
          <w:u w:val="single"/>
          <w:lang w:eastAsia="rw-RW"/>
        </w:rPr>
        <w:t>N.B. </w:t>
      </w:r>
    </w:p>
    <w:p w14:paraId="50D57D33" w14:textId="77777777" w:rsidR="00FD2547" w:rsidRPr="00D42BDA" w:rsidRDefault="00FD2547" w:rsidP="00FD2547">
      <w:pPr>
        <w:spacing w:after="0" w:line="240" w:lineRule="auto"/>
        <w:ind w:left="851"/>
        <w:jc w:val="both"/>
        <w:rPr>
          <w:rFonts w:ascii="Arial" w:eastAsia="Times New Roman" w:hAnsi="Arial" w:cs="Arial"/>
          <w:sz w:val="20"/>
          <w:szCs w:val="20"/>
          <w:lang w:eastAsia="rw-RW"/>
        </w:rPr>
      </w:pPr>
      <w:r w:rsidRPr="00D42BDA">
        <w:rPr>
          <w:rFonts w:ascii="Arial" w:eastAsia="Times New Roman" w:hAnsi="Arial" w:cs="Arial"/>
          <w:sz w:val="20"/>
          <w:szCs w:val="20"/>
          <w:lang w:eastAsia="rw-RW"/>
        </w:rPr>
        <w:t xml:space="preserve">Les </w:t>
      </w:r>
      <w:r w:rsidR="00040805" w:rsidRPr="00D42BDA">
        <w:rPr>
          <w:rFonts w:ascii="Arial" w:eastAsia="Times New Roman" w:hAnsi="Arial" w:cs="Arial"/>
          <w:sz w:val="20"/>
          <w:szCs w:val="20"/>
          <w:lang w:eastAsia="rw-RW"/>
        </w:rPr>
        <w:t>candidat</w:t>
      </w:r>
      <w:r w:rsidR="00A100BE" w:rsidRPr="00D42BDA">
        <w:rPr>
          <w:rFonts w:ascii="Arial" w:eastAsia="Times New Roman" w:hAnsi="Arial" w:cs="Arial"/>
          <w:sz w:val="20"/>
          <w:szCs w:val="20"/>
          <w:lang w:eastAsia="rw-RW"/>
        </w:rPr>
        <w:t xml:space="preserve"> (e)</w:t>
      </w:r>
      <w:r w:rsidR="00040805" w:rsidRPr="00D42BDA">
        <w:rPr>
          <w:rFonts w:ascii="Arial" w:eastAsia="Times New Roman" w:hAnsi="Arial" w:cs="Arial"/>
          <w:sz w:val="20"/>
          <w:szCs w:val="20"/>
          <w:lang w:eastAsia="rw-RW"/>
        </w:rPr>
        <w:t>s</w:t>
      </w:r>
      <w:r w:rsidRPr="00D42BDA">
        <w:rPr>
          <w:rFonts w:ascii="Arial" w:eastAsia="Times New Roman" w:hAnsi="Arial" w:cs="Arial"/>
          <w:sz w:val="20"/>
          <w:szCs w:val="20"/>
          <w:lang w:eastAsia="rw-RW"/>
        </w:rPr>
        <w:t xml:space="preserve"> sont tenus de se renseigner sur les </w:t>
      </w:r>
      <w:hyperlink r:id="rId11" w:history="1">
        <w:r w:rsidRPr="00D42BDA">
          <w:rPr>
            <w:rFonts w:ascii="Arial" w:eastAsia="Times New Roman" w:hAnsi="Arial" w:cs="Arial"/>
            <w:b/>
            <w:color w:val="0000FF"/>
            <w:sz w:val="20"/>
            <w:szCs w:val="20"/>
            <w:u w:val="single"/>
            <w:lang w:eastAsia="rw-RW"/>
          </w:rPr>
          <w:t>Conditions Générales des Contrats Individuels</w:t>
        </w:r>
      </w:hyperlink>
      <w:r w:rsidRPr="00D42BDA">
        <w:rPr>
          <w:rFonts w:ascii="Arial" w:eastAsia="Times New Roman" w:hAnsi="Arial" w:cs="Arial"/>
          <w:b/>
          <w:color w:val="0000FF"/>
          <w:sz w:val="20"/>
          <w:szCs w:val="20"/>
          <w:u w:val="single"/>
          <w:lang w:eastAsia="rw-RW"/>
        </w:rPr>
        <w:t xml:space="preserve"> (annexe 2)</w:t>
      </w:r>
      <w:r w:rsidRPr="00D42BDA">
        <w:rPr>
          <w:rFonts w:ascii="Arial" w:eastAsia="Times New Roman" w:hAnsi="Arial" w:cs="Arial"/>
          <w:sz w:val="20"/>
          <w:szCs w:val="20"/>
          <w:lang w:eastAsia="rw-RW"/>
        </w:rPr>
        <w:t xml:space="preserve">. </w:t>
      </w:r>
    </w:p>
    <w:p w14:paraId="2930FC59" w14:textId="77777777" w:rsidR="00552F23" w:rsidRPr="00D42BDA" w:rsidRDefault="00552F23">
      <w:pPr>
        <w:rPr>
          <w:rFonts w:ascii="Arial" w:eastAsia="Times New Roman" w:hAnsi="Arial" w:cs="Arial"/>
          <w:b/>
          <w:sz w:val="20"/>
          <w:szCs w:val="20"/>
          <w:u w:val="single"/>
          <w:lang w:eastAsia="rw-RW"/>
        </w:rPr>
      </w:pPr>
    </w:p>
    <w:p w14:paraId="574DAE9C" w14:textId="77777777" w:rsidR="00552F23" w:rsidRPr="00D42BDA" w:rsidRDefault="00552F23" w:rsidP="00552F23">
      <w:pPr>
        <w:spacing w:line="240" w:lineRule="auto"/>
        <w:jc w:val="both"/>
        <w:rPr>
          <w:rFonts w:ascii="Arial" w:eastAsia="Times New Roman" w:hAnsi="Arial" w:cs="Arial"/>
          <w:b/>
          <w:sz w:val="20"/>
          <w:szCs w:val="20"/>
          <w:u w:val="single"/>
          <w:lang w:eastAsia="rw-RW"/>
        </w:rPr>
      </w:pPr>
      <w:r w:rsidRPr="00D42BDA">
        <w:rPr>
          <w:rFonts w:ascii="Arial" w:eastAsia="Times New Roman" w:hAnsi="Arial" w:cs="Arial"/>
          <w:b/>
          <w:sz w:val="20"/>
          <w:szCs w:val="20"/>
          <w:u w:val="single"/>
          <w:lang w:eastAsia="rw-RW"/>
        </w:rPr>
        <w:lastRenderedPageBreak/>
        <w:t>ANNEXES</w:t>
      </w:r>
    </w:p>
    <w:p w14:paraId="5A306D10" w14:textId="77777777" w:rsidR="00552F23" w:rsidRPr="00D42BDA" w:rsidRDefault="00552F23" w:rsidP="00552F23">
      <w:pPr>
        <w:spacing w:line="240" w:lineRule="auto"/>
        <w:jc w:val="both"/>
        <w:rPr>
          <w:rFonts w:ascii="Arial" w:eastAsia="Times New Roman" w:hAnsi="Arial" w:cs="Arial"/>
          <w:b/>
          <w:sz w:val="20"/>
          <w:szCs w:val="20"/>
          <w:lang w:eastAsia="rw-RW"/>
        </w:rPr>
      </w:pPr>
      <w:r w:rsidRPr="00D42BDA">
        <w:rPr>
          <w:rFonts w:ascii="Arial" w:eastAsia="Times New Roman" w:hAnsi="Arial" w:cs="Arial"/>
          <w:b/>
          <w:sz w:val="20"/>
          <w:szCs w:val="20"/>
          <w:lang w:eastAsia="rw-RW"/>
        </w:rPr>
        <w:t xml:space="preserve">Annexe 1 - Terme de Références de la mission </w:t>
      </w:r>
      <w:r w:rsidRPr="00D42BDA">
        <w:rPr>
          <w:rFonts w:ascii="Arial" w:eastAsia="Times New Roman" w:hAnsi="Arial" w:cs="Arial"/>
          <w:sz w:val="20"/>
          <w:szCs w:val="20"/>
          <w:lang w:eastAsia="rw-RW"/>
        </w:rPr>
        <w:t>(voir plus haut)</w:t>
      </w:r>
    </w:p>
    <w:p w14:paraId="0ED4E937" w14:textId="77777777" w:rsidR="00552F23" w:rsidRPr="00D42BDA" w:rsidRDefault="00552F23" w:rsidP="00552F23">
      <w:pPr>
        <w:spacing w:line="240" w:lineRule="auto"/>
        <w:jc w:val="both"/>
        <w:rPr>
          <w:rFonts w:ascii="Arial" w:eastAsia="Times New Roman" w:hAnsi="Arial" w:cs="Arial"/>
          <w:b/>
          <w:sz w:val="20"/>
          <w:szCs w:val="20"/>
          <w:lang w:eastAsia="rw-RW"/>
        </w:rPr>
      </w:pPr>
      <w:r w:rsidRPr="00D42BDA">
        <w:rPr>
          <w:rFonts w:ascii="Arial" w:eastAsia="Times New Roman" w:hAnsi="Arial" w:cs="Arial"/>
          <w:b/>
          <w:sz w:val="20"/>
          <w:szCs w:val="20"/>
          <w:lang w:eastAsia="rw-RW"/>
        </w:rPr>
        <w:t>Annexe 2 - Conditions générales des Contrats Individuels </w:t>
      </w:r>
    </w:p>
    <w:p w14:paraId="190393C3" w14:textId="77777777" w:rsidR="00552F23" w:rsidRPr="00D42BDA" w:rsidRDefault="00552F23" w:rsidP="00552F23">
      <w:pPr>
        <w:spacing w:line="240" w:lineRule="auto"/>
        <w:jc w:val="both"/>
        <w:rPr>
          <w:rFonts w:ascii="Arial" w:eastAsia="Times New Roman" w:hAnsi="Arial" w:cs="Arial"/>
          <w:b/>
          <w:sz w:val="20"/>
          <w:szCs w:val="20"/>
          <w:lang w:eastAsia="rw-RW"/>
        </w:rPr>
      </w:pPr>
      <w:r w:rsidRPr="00D42BDA">
        <w:rPr>
          <w:rFonts w:ascii="Arial" w:eastAsia="Times New Roman" w:hAnsi="Arial" w:cs="Arial"/>
          <w:b/>
          <w:sz w:val="20"/>
          <w:szCs w:val="20"/>
          <w:lang w:eastAsia="rw-RW"/>
        </w:rPr>
        <w:object w:dxaOrig="1530" w:dyaOrig="990" w14:anchorId="52673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12" o:title=""/>
          </v:shape>
          <o:OLEObject Type="Embed" ProgID="Word.Document.12" ShapeID="_x0000_i1025" DrawAspect="Icon" ObjectID="_1600187331" r:id="rId13">
            <o:FieldCodes>\s</o:FieldCodes>
          </o:OLEObject>
        </w:object>
      </w:r>
    </w:p>
    <w:p w14:paraId="39485CD5" w14:textId="77777777" w:rsidR="00552F23" w:rsidRPr="00D42BDA" w:rsidRDefault="00552F23" w:rsidP="00552F23">
      <w:pPr>
        <w:spacing w:line="240" w:lineRule="auto"/>
        <w:jc w:val="both"/>
        <w:rPr>
          <w:rFonts w:ascii="Arial" w:eastAsia="Times New Roman" w:hAnsi="Arial" w:cs="Arial"/>
          <w:b/>
          <w:sz w:val="20"/>
          <w:szCs w:val="20"/>
          <w:lang w:eastAsia="rw-RW"/>
        </w:rPr>
      </w:pPr>
      <w:r w:rsidRPr="00D42BDA">
        <w:rPr>
          <w:rFonts w:ascii="Arial" w:eastAsia="Times New Roman" w:hAnsi="Arial" w:cs="Arial"/>
          <w:b/>
          <w:sz w:val="20"/>
          <w:szCs w:val="20"/>
          <w:lang w:eastAsia="rw-RW"/>
        </w:rPr>
        <w:t xml:space="preserve">Annexe 3- Tableau des coûts </w:t>
      </w:r>
    </w:p>
    <w:p w14:paraId="281E2BAD" w14:textId="77777777" w:rsidR="00552F23" w:rsidRPr="00D42BDA" w:rsidRDefault="00351E7B" w:rsidP="00552F23">
      <w:pPr>
        <w:spacing w:line="240" w:lineRule="auto"/>
        <w:jc w:val="both"/>
        <w:rPr>
          <w:rFonts w:ascii="Arial" w:eastAsia="Times New Roman" w:hAnsi="Arial" w:cs="Arial"/>
          <w:b/>
          <w:sz w:val="20"/>
          <w:szCs w:val="20"/>
          <w:lang w:eastAsia="rw-RW"/>
        </w:rPr>
      </w:pPr>
      <w:r>
        <w:rPr>
          <w:rFonts w:ascii="Arial" w:eastAsia="Times New Roman" w:hAnsi="Arial" w:cs="Arial"/>
          <w:b/>
          <w:noProof/>
          <w:sz w:val="20"/>
          <w:szCs w:val="20"/>
          <w:lang w:eastAsia="fr-FR"/>
        </w:rPr>
        <w:object w:dxaOrig="1440" w:dyaOrig="1440" w14:anchorId="5CB58351">
          <v:shape id="_x0000_s1038" type="#_x0000_t75" style="position:absolute;left:0;text-align:left;margin-left:0;margin-top:.5pt;width:79.9pt;height:51.7pt;z-index:251668480;mso-position-horizontal:left;mso-position-horizontal-relative:text;mso-position-vertical-relative:text">
            <v:imagedata r:id="rId14" o:title=""/>
            <w10:wrap type="square" side="right"/>
          </v:shape>
          <o:OLEObject Type="Embed" ProgID="Word.Document.12" ShapeID="_x0000_s1038" DrawAspect="Icon" ObjectID="_1600187334" r:id="rId15">
            <o:FieldCodes>\s</o:FieldCodes>
          </o:OLEObject>
        </w:object>
      </w:r>
    </w:p>
    <w:p w14:paraId="287E4C96" w14:textId="77777777" w:rsidR="00552F23" w:rsidRPr="00D42BDA" w:rsidRDefault="00552F23" w:rsidP="00552F23">
      <w:pPr>
        <w:spacing w:line="240" w:lineRule="auto"/>
        <w:jc w:val="both"/>
        <w:rPr>
          <w:rFonts w:ascii="Arial" w:eastAsia="Times New Roman" w:hAnsi="Arial" w:cs="Arial"/>
          <w:b/>
          <w:sz w:val="20"/>
          <w:szCs w:val="20"/>
          <w:lang w:eastAsia="rw-RW"/>
        </w:rPr>
      </w:pPr>
      <w:bookmarkStart w:id="4" w:name="_MON_1440321653"/>
      <w:bookmarkEnd w:id="4"/>
      <w:r w:rsidRPr="00D42BDA">
        <w:rPr>
          <w:rFonts w:ascii="Arial" w:eastAsia="Times New Roman" w:hAnsi="Arial" w:cs="Arial"/>
          <w:b/>
          <w:sz w:val="20"/>
          <w:szCs w:val="20"/>
          <w:lang w:eastAsia="rw-RW"/>
        </w:rPr>
        <w:br w:type="textWrapping" w:clear="all"/>
        <w:t xml:space="preserve">Annexe 4 – P11 (SC &amp; IC) </w:t>
      </w:r>
    </w:p>
    <w:p w14:paraId="104CEDF0" w14:textId="77777777" w:rsidR="00552F23" w:rsidRPr="00D42BDA" w:rsidRDefault="00552F23" w:rsidP="00552F23">
      <w:pPr>
        <w:spacing w:line="240" w:lineRule="auto"/>
        <w:rPr>
          <w:rFonts w:ascii="Arial" w:eastAsia="Times New Roman" w:hAnsi="Arial" w:cs="Arial"/>
          <w:b/>
          <w:sz w:val="20"/>
          <w:szCs w:val="20"/>
          <w:lang w:eastAsia="rw-RW"/>
        </w:rPr>
      </w:pPr>
      <w:r w:rsidRPr="00D42BDA">
        <w:rPr>
          <w:rFonts w:ascii="Arial" w:eastAsia="Times New Roman" w:hAnsi="Arial" w:cs="Arial"/>
          <w:b/>
          <w:sz w:val="20"/>
          <w:szCs w:val="20"/>
          <w:lang w:eastAsia="rw-RW"/>
        </w:rPr>
        <w:object w:dxaOrig="1530" w:dyaOrig="990" w14:anchorId="3A7B9A7C">
          <v:shape id="_x0000_i1027" type="#_x0000_t75" style="width:77.5pt;height:50pt" o:ole="">
            <v:imagedata r:id="rId16" o:title=""/>
          </v:shape>
          <o:OLEObject Type="Embed" ProgID="Word.Document.8" ShapeID="_x0000_i1027" DrawAspect="Icon" ObjectID="_1600187332" r:id="rId17">
            <o:FieldCodes>\s</o:FieldCodes>
          </o:OLEObject>
        </w:object>
      </w:r>
    </w:p>
    <w:p w14:paraId="7250C2B0" w14:textId="77777777" w:rsidR="00552F23" w:rsidRPr="00D42BDA" w:rsidRDefault="00552F23" w:rsidP="00552F23">
      <w:pPr>
        <w:spacing w:line="240" w:lineRule="auto"/>
        <w:rPr>
          <w:rFonts w:ascii="Arial" w:eastAsia="Times New Roman" w:hAnsi="Arial" w:cs="Arial"/>
          <w:b/>
          <w:sz w:val="20"/>
          <w:szCs w:val="20"/>
          <w:lang w:eastAsia="rw-RW"/>
        </w:rPr>
      </w:pPr>
      <w:r w:rsidRPr="00D42BDA">
        <w:rPr>
          <w:rFonts w:ascii="Arial" w:eastAsia="Times New Roman" w:hAnsi="Arial" w:cs="Arial"/>
          <w:b/>
          <w:sz w:val="20"/>
          <w:szCs w:val="20"/>
          <w:lang w:eastAsia="rw-RW"/>
        </w:rPr>
        <w:t>Annexe 5- Type de contrat</w:t>
      </w:r>
    </w:p>
    <w:p w14:paraId="1F49C41D" w14:textId="77777777" w:rsidR="00D95B75" w:rsidRPr="00D42BDA" w:rsidRDefault="00781599" w:rsidP="0046051E">
      <w:pPr>
        <w:spacing w:line="240" w:lineRule="auto"/>
        <w:rPr>
          <w:rFonts w:ascii="Arial" w:hAnsi="Arial" w:cs="Arial"/>
          <w:sz w:val="20"/>
          <w:szCs w:val="20"/>
        </w:rPr>
      </w:pPr>
      <w:r w:rsidRPr="00D42BDA">
        <w:rPr>
          <w:rFonts w:ascii="Arial" w:hAnsi="Arial" w:cs="Arial"/>
          <w:sz w:val="20"/>
          <w:szCs w:val="20"/>
        </w:rPr>
        <w:object w:dxaOrig="1041" w:dyaOrig="674" w14:anchorId="32E25BA4">
          <v:shape id="_x0000_i1028" type="#_x0000_t75" style="width:51.5pt;height:33.5pt" o:ole="">
            <v:imagedata r:id="rId18" o:title=""/>
          </v:shape>
          <o:OLEObject Type="Embed" ProgID="Word.Document.8" ShapeID="_x0000_i1028" DrawAspect="Icon" ObjectID="_1600187333" r:id="rId19">
            <o:FieldCodes>\s</o:FieldCodes>
          </o:OLEObject>
        </w:object>
      </w:r>
      <w:bookmarkEnd w:id="2"/>
    </w:p>
    <w:sectPr w:rsidR="00D95B75" w:rsidRPr="00D42BDA" w:rsidSect="00687B8E">
      <w:footerReference w:type="default" r:id="rId20"/>
      <w:pgSz w:w="11907" w:h="16839" w:code="9"/>
      <w:pgMar w:top="567" w:right="992"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9F05" w14:textId="77777777" w:rsidR="000638EB" w:rsidRDefault="000638EB">
      <w:pPr>
        <w:spacing w:after="0" w:line="240" w:lineRule="auto"/>
      </w:pPr>
      <w:r>
        <w:separator/>
      </w:r>
    </w:p>
  </w:endnote>
  <w:endnote w:type="continuationSeparator" w:id="0">
    <w:p w14:paraId="2AB23193" w14:textId="77777777" w:rsidR="000638EB" w:rsidRDefault="0006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A9D0" w14:textId="77777777" w:rsidR="001C4E07" w:rsidRDefault="005E501F">
    <w:pPr>
      <w:pStyle w:val="Pieddepage"/>
    </w:pPr>
    <w:r>
      <w:rPr>
        <w:noProof/>
        <w:lang w:val="en-GB" w:eastAsia="en-GB"/>
      </w:rPr>
      <mc:AlternateContent>
        <mc:Choice Requires="wps">
          <w:drawing>
            <wp:anchor distT="0" distB="0" distL="114300" distR="114300" simplePos="0" relativeHeight="251659264" behindDoc="0" locked="0" layoutInCell="0" allowOverlap="1" wp14:anchorId="6C8F81CD" wp14:editId="587378FA">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9E078FF" w14:textId="1EA52F35" w:rsidR="001C4E07" w:rsidRDefault="005E501F">
                          <w:pPr>
                            <w:jc w:val="center"/>
                          </w:pPr>
                          <w:r>
                            <w:fldChar w:fldCharType="begin"/>
                          </w:r>
                          <w:r>
                            <w:instrText>PAGE    \* MERGEFORMAT</w:instrText>
                          </w:r>
                          <w:r>
                            <w:fldChar w:fldCharType="separate"/>
                          </w:r>
                          <w:r w:rsidR="00C176DE" w:rsidRPr="00C176DE">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F81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14:paraId="79E078FF" w14:textId="1EA52F35" w:rsidR="001C4E07" w:rsidRDefault="005E501F">
                    <w:pPr>
                      <w:jc w:val="center"/>
                    </w:pPr>
                    <w:r>
                      <w:fldChar w:fldCharType="begin"/>
                    </w:r>
                    <w:r>
                      <w:instrText>PAGE    \* MERGEFORMAT</w:instrText>
                    </w:r>
                    <w:r>
                      <w:fldChar w:fldCharType="separate"/>
                    </w:r>
                    <w:r w:rsidR="00C176DE" w:rsidRPr="00C176DE">
                      <w:rPr>
                        <w:noProof/>
                        <w:sz w:val="16"/>
                        <w:szCs w:val="16"/>
                      </w:rPr>
                      <w:t>5</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4EA2B" w14:textId="77777777" w:rsidR="000638EB" w:rsidRDefault="000638EB">
      <w:pPr>
        <w:spacing w:after="0" w:line="240" w:lineRule="auto"/>
      </w:pPr>
      <w:r>
        <w:separator/>
      </w:r>
    </w:p>
  </w:footnote>
  <w:footnote w:type="continuationSeparator" w:id="0">
    <w:p w14:paraId="451984FA" w14:textId="77777777" w:rsidR="000638EB" w:rsidRDefault="00063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27"/>
    <w:multiLevelType w:val="hybridMultilevel"/>
    <w:tmpl w:val="94C0209E"/>
    <w:lvl w:ilvl="0" w:tplc="040C0001">
      <w:start w:val="1"/>
      <w:numFmt w:val="bullet"/>
      <w:lvlText w:val=""/>
      <w:lvlJc w:val="left"/>
      <w:pPr>
        <w:ind w:left="720" w:hanging="360"/>
      </w:pPr>
      <w:rPr>
        <w:rFonts w:ascii="Symbol" w:hAnsi="Symbol" w:hint="default"/>
      </w:rPr>
    </w:lvl>
    <w:lvl w:ilvl="1" w:tplc="B294643A">
      <w:numFmt w:val="bullet"/>
      <w:lvlText w:val="•"/>
      <w:lvlJc w:val="left"/>
      <w:pPr>
        <w:ind w:left="1788" w:hanging="708"/>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A34BB"/>
    <w:multiLevelType w:val="hybridMultilevel"/>
    <w:tmpl w:val="51B85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E098C"/>
    <w:multiLevelType w:val="hybridMultilevel"/>
    <w:tmpl w:val="EB00FFE0"/>
    <w:lvl w:ilvl="0" w:tplc="E6F25EC2">
      <w:start w:val="1"/>
      <w:numFmt w:val="bullet"/>
      <w:lvlText w:val=""/>
      <w:lvlJc w:val="left"/>
      <w:pPr>
        <w:tabs>
          <w:tab w:val="num" w:pos="780"/>
        </w:tabs>
        <w:ind w:left="780" w:hanging="432"/>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655A3"/>
    <w:multiLevelType w:val="hybridMultilevel"/>
    <w:tmpl w:val="25FCC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87B38"/>
    <w:multiLevelType w:val="hybridMultilevel"/>
    <w:tmpl w:val="6E842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9B65F4"/>
    <w:multiLevelType w:val="hybridMultilevel"/>
    <w:tmpl w:val="2E5C0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4B58FC"/>
    <w:multiLevelType w:val="hybridMultilevel"/>
    <w:tmpl w:val="17E637D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5F44D3F"/>
    <w:multiLevelType w:val="hybridMultilevel"/>
    <w:tmpl w:val="4B8A7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5F0143"/>
    <w:multiLevelType w:val="hybridMultilevel"/>
    <w:tmpl w:val="08C48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41D42"/>
    <w:multiLevelType w:val="multilevel"/>
    <w:tmpl w:val="347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94DA4"/>
    <w:multiLevelType w:val="multilevel"/>
    <w:tmpl w:val="BAB8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37630"/>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3658B3"/>
    <w:multiLevelType w:val="multilevel"/>
    <w:tmpl w:val="403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36F51"/>
    <w:multiLevelType w:val="hybridMultilevel"/>
    <w:tmpl w:val="17F8F5A8"/>
    <w:lvl w:ilvl="0" w:tplc="040C000B">
      <w:start w:val="1"/>
      <w:numFmt w:val="bullet"/>
      <w:lvlText w:val=""/>
      <w:lvlJc w:val="left"/>
      <w:pPr>
        <w:ind w:left="720" w:hanging="360"/>
      </w:pPr>
      <w:rPr>
        <w:rFonts w:ascii="Wingdings" w:hAnsi="Wingdings" w:hint="default"/>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72999"/>
    <w:multiLevelType w:val="hybridMultilevel"/>
    <w:tmpl w:val="2E865916"/>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B6892"/>
    <w:multiLevelType w:val="multilevel"/>
    <w:tmpl w:val="29448524"/>
    <w:lvl w:ilvl="0">
      <w:start w:val="1"/>
      <w:numFmt w:val="bullet"/>
      <w:lvlText w:val=""/>
      <w:lvlJc w:val="left"/>
      <w:pPr>
        <w:ind w:left="644"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C2228C"/>
    <w:multiLevelType w:val="hybridMultilevel"/>
    <w:tmpl w:val="1EE0D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A56CC"/>
    <w:multiLevelType w:val="hybridMultilevel"/>
    <w:tmpl w:val="FE36E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724D0B"/>
    <w:multiLevelType w:val="multilevel"/>
    <w:tmpl w:val="D9E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812DF"/>
    <w:multiLevelType w:val="hybridMultilevel"/>
    <w:tmpl w:val="2CECC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643F7B"/>
    <w:multiLevelType w:val="hybridMultilevel"/>
    <w:tmpl w:val="0824A0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2" w15:restartNumberingAfterBreak="0">
    <w:nsid w:val="57E354E8"/>
    <w:multiLevelType w:val="hybridMultilevel"/>
    <w:tmpl w:val="A7CE26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7F941FF"/>
    <w:multiLevelType w:val="hybridMultilevel"/>
    <w:tmpl w:val="1FD8F8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9183E42"/>
    <w:multiLevelType w:val="hybridMultilevel"/>
    <w:tmpl w:val="300EE0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9B2D04"/>
    <w:multiLevelType w:val="hybridMultilevel"/>
    <w:tmpl w:val="749634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53621CD"/>
    <w:multiLevelType w:val="multilevel"/>
    <w:tmpl w:val="F96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45BCC"/>
    <w:multiLevelType w:val="hybridMultilevel"/>
    <w:tmpl w:val="AF781606"/>
    <w:lvl w:ilvl="0" w:tplc="04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8CA5757"/>
    <w:multiLevelType w:val="multilevel"/>
    <w:tmpl w:val="D60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851B2"/>
    <w:multiLevelType w:val="hybridMultilevel"/>
    <w:tmpl w:val="AC4ECB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15:restartNumberingAfterBreak="0">
    <w:nsid w:val="707E6780"/>
    <w:multiLevelType w:val="hybridMultilevel"/>
    <w:tmpl w:val="BD02A2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72766733"/>
    <w:multiLevelType w:val="multilevel"/>
    <w:tmpl w:val="BC7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16042"/>
    <w:multiLevelType w:val="hybridMultilevel"/>
    <w:tmpl w:val="6532A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80E17"/>
    <w:multiLevelType w:val="hybridMultilevel"/>
    <w:tmpl w:val="7172835E"/>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5" w15:restartNumberingAfterBreak="0">
    <w:nsid w:val="7AA8637B"/>
    <w:multiLevelType w:val="hybridMultilevel"/>
    <w:tmpl w:val="75860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5"/>
  </w:num>
  <w:num w:numId="4">
    <w:abstractNumId w:val="12"/>
  </w:num>
  <w:num w:numId="5">
    <w:abstractNumId w:val="18"/>
  </w:num>
  <w:num w:numId="6">
    <w:abstractNumId w:val="9"/>
  </w:num>
  <w:num w:numId="7">
    <w:abstractNumId w:val="32"/>
  </w:num>
  <w:num w:numId="8">
    <w:abstractNumId w:val="29"/>
  </w:num>
  <w:num w:numId="9">
    <w:abstractNumId w:val="10"/>
  </w:num>
  <w:num w:numId="10">
    <w:abstractNumId w:val="27"/>
  </w:num>
  <w:num w:numId="11">
    <w:abstractNumId w:val="28"/>
  </w:num>
  <w:num w:numId="12">
    <w:abstractNumId w:val="7"/>
  </w:num>
  <w:num w:numId="13">
    <w:abstractNumId w:val="3"/>
  </w:num>
  <w:num w:numId="14">
    <w:abstractNumId w:val="6"/>
  </w:num>
  <w:num w:numId="15">
    <w:abstractNumId w:val="16"/>
  </w:num>
  <w:num w:numId="16">
    <w:abstractNumId w:val="19"/>
  </w:num>
  <w:num w:numId="17">
    <w:abstractNumId w:val="31"/>
  </w:num>
  <w:num w:numId="18">
    <w:abstractNumId w:val="35"/>
  </w:num>
  <w:num w:numId="19">
    <w:abstractNumId w:val="11"/>
  </w:num>
  <w:num w:numId="20">
    <w:abstractNumId w:val="1"/>
  </w:num>
  <w:num w:numId="21">
    <w:abstractNumId w:val="5"/>
  </w:num>
  <w:num w:numId="22">
    <w:abstractNumId w:val="30"/>
  </w:num>
  <w:num w:numId="23">
    <w:abstractNumId w:val="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3"/>
  </w:num>
  <w:num w:numId="28">
    <w:abstractNumId w:val="14"/>
  </w:num>
  <w:num w:numId="29">
    <w:abstractNumId w:val="13"/>
  </w:num>
  <w:num w:numId="30">
    <w:abstractNumId w:val="4"/>
  </w:num>
  <w:num w:numId="31">
    <w:abstractNumId w:val="24"/>
  </w:num>
  <w:num w:numId="32">
    <w:abstractNumId w:val="33"/>
  </w:num>
  <w:num w:numId="33">
    <w:abstractNumId w:val="26"/>
  </w:num>
  <w:num w:numId="34">
    <w:abstractNumId w:val="34"/>
  </w:num>
  <w:num w:numId="35">
    <w:abstractNumId w:val="20"/>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47"/>
    <w:rsid w:val="000115B8"/>
    <w:rsid w:val="00012013"/>
    <w:rsid w:val="00031364"/>
    <w:rsid w:val="0003563B"/>
    <w:rsid w:val="00040805"/>
    <w:rsid w:val="000534AA"/>
    <w:rsid w:val="000638EB"/>
    <w:rsid w:val="000727FA"/>
    <w:rsid w:val="00083628"/>
    <w:rsid w:val="000906A3"/>
    <w:rsid w:val="00093AC1"/>
    <w:rsid w:val="000A2E7D"/>
    <w:rsid w:val="000A468E"/>
    <w:rsid w:val="000D159F"/>
    <w:rsid w:val="000E4732"/>
    <w:rsid w:val="000F14CD"/>
    <w:rsid w:val="000F3C77"/>
    <w:rsid w:val="00125596"/>
    <w:rsid w:val="00135CBD"/>
    <w:rsid w:val="00143A6B"/>
    <w:rsid w:val="00151CF6"/>
    <w:rsid w:val="0015648D"/>
    <w:rsid w:val="00157D38"/>
    <w:rsid w:val="00170022"/>
    <w:rsid w:val="00172EC7"/>
    <w:rsid w:val="00175642"/>
    <w:rsid w:val="0019129D"/>
    <w:rsid w:val="001A1B9B"/>
    <w:rsid w:val="001A4A5E"/>
    <w:rsid w:val="001C32AE"/>
    <w:rsid w:val="001D3069"/>
    <w:rsid w:val="001E2302"/>
    <w:rsid w:val="001E28C2"/>
    <w:rsid w:val="001F142D"/>
    <w:rsid w:val="001F617F"/>
    <w:rsid w:val="001F6308"/>
    <w:rsid w:val="00203050"/>
    <w:rsid w:val="00205B09"/>
    <w:rsid w:val="0022166C"/>
    <w:rsid w:val="002273E2"/>
    <w:rsid w:val="00227A48"/>
    <w:rsid w:val="00233D01"/>
    <w:rsid w:val="00240DCF"/>
    <w:rsid w:val="002653D4"/>
    <w:rsid w:val="0028770C"/>
    <w:rsid w:val="00293CB4"/>
    <w:rsid w:val="002A6AB4"/>
    <w:rsid w:val="002A6CF4"/>
    <w:rsid w:val="002B5BD0"/>
    <w:rsid w:val="002C7AD0"/>
    <w:rsid w:val="002C7AE0"/>
    <w:rsid w:val="002D318D"/>
    <w:rsid w:val="003059DE"/>
    <w:rsid w:val="00310510"/>
    <w:rsid w:val="00317FA0"/>
    <w:rsid w:val="00322715"/>
    <w:rsid w:val="00324CD2"/>
    <w:rsid w:val="0033315C"/>
    <w:rsid w:val="003335B8"/>
    <w:rsid w:val="00337FC0"/>
    <w:rsid w:val="00351E7B"/>
    <w:rsid w:val="00361560"/>
    <w:rsid w:val="00392310"/>
    <w:rsid w:val="003A2D7F"/>
    <w:rsid w:val="003C3241"/>
    <w:rsid w:val="003D1076"/>
    <w:rsid w:val="003E7C7D"/>
    <w:rsid w:val="003F1DDF"/>
    <w:rsid w:val="003F29B2"/>
    <w:rsid w:val="004346CD"/>
    <w:rsid w:val="00435EF0"/>
    <w:rsid w:val="004541C4"/>
    <w:rsid w:val="0046051E"/>
    <w:rsid w:val="00485A12"/>
    <w:rsid w:val="004B016D"/>
    <w:rsid w:val="004B11E7"/>
    <w:rsid w:val="004D6D7B"/>
    <w:rsid w:val="004F6CF7"/>
    <w:rsid w:val="005016C4"/>
    <w:rsid w:val="0051006A"/>
    <w:rsid w:val="00520740"/>
    <w:rsid w:val="00552F23"/>
    <w:rsid w:val="00572547"/>
    <w:rsid w:val="005A6957"/>
    <w:rsid w:val="005B31A5"/>
    <w:rsid w:val="005C1123"/>
    <w:rsid w:val="005D6775"/>
    <w:rsid w:val="005E501F"/>
    <w:rsid w:val="005F07D6"/>
    <w:rsid w:val="005F62C7"/>
    <w:rsid w:val="00616883"/>
    <w:rsid w:val="00631369"/>
    <w:rsid w:val="00632418"/>
    <w:rsid w:val="006439C3"/>
    <w:rsid w:val="00656E79"/>
    <w:rsid w:val="00657C16"/>
    <w:rsid w:val="00661F30"/>
    <w:rsid w:val="0066262C"/>
    <w:rsid w:val="00675AE6"/>
    <w:rsid w:val="006855AC"/>
    <w:rsid w:val="00687B8E"/>
    <w:rsid w:val="0069015C"/>
    <w:rsid w:val="00690719"/>
    <w:rsid w:val="006A3CDA"/>
    <w:rsid w:val="006B063C"/>
    <w:rsid w:val="006B2DD0"/>
    <w:rsid w:val="006B4917"/>
    <w:rsid w:val="006C5DBF"/>
    <w:rsid w:val="006E27F7"/>
    <w:rsid w:val="006F7DD9"/>
    <w:rsid w:val="00726970"/>
    <w:rsid w:val="007359A7"/>
    <w:rsid w:val="00740BC6"/>
    <w:rsid w:val="0074619A"/>
    <w:rsid w:val="00754344"/>
    <w:rsid w:val="00762BFC"/>
    <w:rsid w:val="00765028"/>
    <w:rsid w:val="00781599"/>
    <w:rsid w:val="00782ADB"/>
    <w:rsid w:val="00795136"/>
    <w:rsid w:val="00795526"/>
    <w:rsid w:val="007A709F"/>
    <w:rsid w:val="007B7070"/>
    <w:rsid w:val="007D17DD"/>
    <w:rsid w:val="00806408"/>
    <w:rsid w:val="0081717A"/>
    <w:rsid w:val="00836BB1"/>
    <w:rsid w:val="008426AA"/>
    <w:rsid w:val="00875DD5"/>
    <w:rsid w:val="00877013"/>
    <w:rsid w:val="00894F9B"/>
    <w:rsid w:val="008A6AA5"/>
    <w:rsid w:val="008B6CF4"/>
    <w:rsid w:val="008C19A7"/>
    <w:rsid w:val="008C52B2"/>
    <w:rsid w:val="008F56E4"/>
    <w:rsid w:val="00904A79"/>
    <w:rsid w:val="00904AEA"/>
    <w:rsid w:val="009066A4"/>
    <w:rsid w:val="009079B8"/>
    <w:rsid w:val="009457F9"/>
    <w:rsid w:val="009509F2"/>
    <w:rsid w:val="00962232"/>
    <w:rsid w:val="009705BB"/>
    <w:rsid w:val="00971E1A"/>
    <w:rsid w:val="00974204"/>
    <w:rsid w:val="00985F7C"/>
    <w:rsid w:val="009A1D19"/>
    <w:rsid w:val="009A27E2"/>
    <w:rsid w:val="009A3927"/>
    <w:rsid w:val="009C143D"/>
    <w:rsid w:val="009C2B2C"/>
    <w:rsid w:val="009C7B9F"/>
    <w:rsid w:val="009E6DA1"/>
    <w:rsid w:val="009F1082"/>
    <w:rsid w:val="009F30C3"/>
    <w:rsid w:val="00A00E45"/>
    <w:rsid w:val="00A100BE"/>
    <w:rsid w:val="00A16A9E"/>
    <w:rsid w:val="00A30DE2"/>
    <w:rsid w:val="00A469F4"/>
    <w:rsid w:val="00A54221"/>
    <w:rsid w:val="00A6157D"/>
    <w:rsid w:val="00A6770C"/>
    <w:rsid w:val="00A85DC4"/>
    <w:rsid w:val="00AB33D0"/>
    <w:rsid w:val="00AD470C"/>
    <w:rsid w:val="00AF6C90"/>
    <w:rsid w:val="00B30DD8"/>
    <w:rsid w:val="00B31B93"/>
    <w:rsid w:val="00B67494"/>
    <w:rsid w:val="00B8430D"/>
    <w:rsid w:val="00BA668D"/>
    <w:rsid w:val="00BC32C2"/>
    <w:rsid w:val="00BD3A3A"/>
    <w:rsid w:val="00BD4357"/>
    <w:rsid w:val="00BF20E2"/>
    <w:rsid w:val="00BF45E8"/>
    <w:rsid w:val="00C1432C"/>
    <w:rsid w:val="00C176DE"/>
    <w:rsid w:val="00C206CC"/>
    <w:rsid w:val="00C271DB"/>
    <w:rsid w:val="00C3753E"/>
    <w:rsid w:val="00C46F7B"/>
    <w:rsid w:val="00C73D79"/>
    <w:rsid w:val="00C750FE"/>
    <w:rsid w:val="00C9059E"/>
    <w:rsid w:val="00C91B93"/>
    <w:rsid w:val="00CB6D86"/>
    <w:rsid w:val="00CC7AAC"/>
    <w:rsid w:val="00CD4BA0"/>
    <w:rsid w:val="00CE1E4B"/>
    <w:rsid w:val="00CE52A3"/>
    <w:rsid w:val="00CF163B"/>
    <w:rsid w:val="00CF5760"/>
    <w:rsid w:val="00D06D13"/>
    <w:rsid w:val="00D12678"/>
    <w:rsid w:val="00D153C2"/>
    <w:rsid w:val="00D15CBB"/>
    <w:rsid w:val="00D25DAB"/>
    <w:rsid w:val="00D42BDA"/>
    <w:rsid w:val="00D51F83"/>
    <w:rsid w:val="00D531E0"/>
    <w:rsid w:val="00D53FEF"/>
    <w:rsid w:val="00D63D92"/>
    <w:rsid w:val="00D70D29"/>
    <w:rsid w:val="00D85A48"/>
    <w:rsid w:val="00D95B75"/>
    <w:rsid w:val="00DA2550"/>
    <w:rsid w:val="00DB230E"/>
    <w:rsid w:val="00DD122E"/>
    <w:rsid w:val="00DD7F19"/>
    <w:rsid w:val="00E20049"/>
    <w:rsid w:val="00E2065A"/>
    <w:rsid w:val="00E210E1"/>
    <w:rsid w:val="00E23B30"/>
    <w:rsid w:val="00E23FFA"/>
    <w:rsid w:val="00E27C27"/>
    <w:rsid w:val="00E37B32"/>
    <w:rsid w:val="00E54E92"/>
    <w:rsid w:val="00E85EFE"/>
    <w:rsid w:val="00EA0786"/>
    <w:rsid w:val="00EB1F53"/>
    <w:rsid w:val="00EE0F62"/>
    <w:rsid w:val="00EF527A"/>
    <w:rsid w:val="00F1315C"/>
    <w:rsid w:val="00F36C4E"/>
    <w:rsid w:val="00F40786"/>
    <w:rsid w:val="00F52B82"/>
    <w:rsid w:val="00F54C5C"/>
    <w:rsid w:val="00F868AD"/>
    <w:rsid w:val="00F92FE6"/>
    <w:rsid w:val="00FC79FB"/>
    <w:rsid w:val="00FD2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3EAFDBB"/>
  <w15:docId w15:val="{84D98E6D-7E42-45A5-BD87-8B4D605C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547"/>
  </w:style>
  <w:style w:type="paragraph" w:styleId="Paragraphedeliste">
    <w:name w:val="List Paragraph"/>
    <w:aliases w:val="References,List Paragraph1,Paragraphe de liste1,Liste couleur - Accent 11,Colorful List - Accent 11,Liste couleur - Accent 111"/>
    <w:basedOn w:val="Normal"/>
    <w:link w:val="ParagraphedelisteCar"/>
    <w:uiPriority w:val="34"/>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uiPriority w:val="99"/>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List Paragraph1 Car,Paragraphe de liste1 Car,Liste couleur - Accent 11 Car,Colorful List - Accent 11 Car,Liste couleur - Accent 111 Car"/>
    <w:link w:val="Paragraphedeliste"/>
    <w:uiPriority w:val="34"/>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Textebrut">
    <w:name w:val="Plain Text"/>
    <w:basedOn w:val="Normal"/>
    <w:link w:val="TextebrutCar"/>
    <w:uiPriority w:val="99"/>
    <w:unhideWhenUsed/>
    <w:rsid w:val="0003563B"/>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03563B"/>
    <w:rPr>
      <w:rFonts w:ascii="Calibri" w:eastAsia="Calibri" w:hAnsi="Calibri" w:cs="Times New Roman"/>
      <w:szCs w:val="21"/>
    </w:rPr>
  </w:style>
  <w:style w:type="character" w:styleId="Lienhypertextesuivivisit">
    <w:name w:val="FollowedHyperlink"/>
    <w:basedOn w:val="Policepardfaut"/>
    <w:uiPriority w:val="99"/>
    <w:semiHidden/>
    <w:unhideWhenUsed/>
    <w:rsid w:val="00DD7F19"/>
    <w:rPr>
      <w:color w:val="800080" w:themeColor="followedHyperlink"/>
      <w:u w:val="single"/>
    </w:rPr>
  </w:style>
  <w:style w:type="paragraph" w:customStyle="1" w:styleId="Style3">
    <w:name w:val="Style3"/>
    <w:basedOn w:val="En-tte"/>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En-tte">
    <w:name w:val="header"/>
    <w:basedOn w:val="Normal"/>
    <w:link w:val="En-tteCar"/>
    <w:uiPriority w:val="99"/>
    <w:semiHidden/>
    <w:unhideWhenUsed/>
    <w:rsid w:val="00D95B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5B75"/>
  </w:style>
  <w:style w:type="table" w:styleId="Grilledutableau">
    <w:name w:val="Table Grid"/>
    <w:basedOn w:val="TableauNormal"/>
    <w:uiPriority w:val="59"/>
    <w:rsid w:val="006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A3927"/>
    <w:rPr>
      <w:color w:val="808080"/>
      <w:shd w:val="clear" w:color="auto" w:fill="E6E6E6"/>
    </w:rPr>
  </w:style>
  <w:style w:type="paragraph" w:styleId="Corpsdetexte">
    <w:name w:val="Body Text"/>
    <w:basedOn w:val="Normal"/>
    <w:link w:val="CorpsdetexteCar"/>
    <w:uiPriority w:val="99"/>
    <w:semiHidden/>
    <w:unhideWhenUsed/>
    <w:rsid w:val="009A3927"/>
    <w:pPr>
      <w:spacing w:after="120"/>
    </w:pPr>
  </w:style>
  <w:style w:type="character" w:customStyle="1" w:styleId="CorpsdetexteCar">
    <w:name w:val="Corps de texte Car"/>
    <w:basedOn w:val="Policepardfaut"/>
    <w:link w:val="Corpsdetexte"/>
    <w:uiPriority w:val="99"/>
    <w:semiHidden/>
    <w:rsid w:val="009A3927"/>
  </w:style>
  <w:style w:type="paragraph" w:customStyle="1" w:styleId="Body">
    <w:name w:val="Body"/>
    <w:rsid w:val="007B707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124">
      <w:bodyDiv w:val="1"/>
      <w:marLeft w:val="0"/>
      <w:marRight w:val="0"/>
      <w:marTop w:val="0"/>
      <w:marBottom w:val="0"/>
      <w:divBdr>
        <w:top w:val="none" w:sz="0" w:space="0" w:color="auto"/>
        <w:left w:val="none" w:sz="0" w:space="0" w:color="auto"/>
        <w:bottom w:val="none" w:sz="0" w:space="0" w:color="auto"/>
        <w:right w:val="none" w:sz="0" w:space="0" w:color="auto"/>
      </w:divBdr>
    </w:div>
    <w:div w:id="541794010">
      <w:bodyDiv w:val="1"/>
      <w:marLeft w:val="0"/>
      <w:marRight w:val="0"/>
      <w:marTop w:val="0"/>
      <w:marBottom w:val="0"/>
      <w:divBdr>
        <w:top w:val="none" w:sz="0" w:space="0" w:color="auto"/>
        <w:left w:val="none" w:sz="0" w:space="0" w:color="auto"/>
        <w:bottom w:val="none" w:sz="0" w:space="0" w:color="auto"/>
        <w:right w:val="none" w:sz="0" w:space="0" w:color="auto"/>
      </w:divBdr>
    </w:div>
    <w:div w:id="2064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Conditions_G&#233;n&#233;rales_IC.pdf"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mali.procurement@undp.org" TargetMode="Externa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cid:image001.png@01CD1D75.20A0F150"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30B4-12A4-4326-A3F6-6BDE71AA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2441</Words>
  <Characters>13431</Characters>
  <Application>Microsoft Office Word</Application>
  <DocSecurity>4</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Gisele Mpoyi</dc:creator>
  <cp:lastModifiedBy>Zéinabou Dicko</cp:lastModifiedBy>
  <cp:revision>2</cp:revision>
  <cp:lastPrinted>2018-02-06T15:09:00Z</cp:lastPrinted>
  <dcterms:created xsi:type="dcterms:W3CDTF">2018-10-04T19:42:00Z</dcterms:created>
  <dcterms:modified xsi:type="dcterms:W3CDTF">2018-10-04T19:42:00Z</dcterms:modified>
</cp:coreProperties>
</file>