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2D31A" w14:textId="77777777" w:rsidR="00262CCF" w:rsidRDefault="00262CCF" w:rsidP="00262CCF">
      <w:pPr>
        <w:jc w:val="center"/>
        <w:rPr>
          <w:lang w:val="bs-Latn-BA"/>
        </w:rPr>
      </w:pPr>
      <w:r>
        <w:rPr>
          <w:lang w:val="bs-Latn-BA"/>
        </w:rPr>
        <w:t>ANNEX 1</w:t>
      </w:r>
    </w:p>
    <w:p w14:paraId="1DE1F17D" w14:textId="77777777" w:rsidR="00262CCF" w:rsidRDefault="00262CCF" w:rsidP="00262CCF">
      <w:pPr>
        <w:jc w:val="center"/>
        <w:rPr>
          <w:lang w:val="bs-Latn-BA"/>
        </w:rPr>
      </w:pPr>
    </w:p>
    <w:p w14:paraId="4ADB2645" w14:textId="5CD9781E" w:rsidR="00262CCF" w:rsidRPr="00262CCF" w:rsidRDefault="00262CCF" w:rsidP="00262CCF">
      <w:pPr>
        <w:jc w:val="center"/>
        <w:rPr>
          <w:sz w:val="40"/>
          <w:szCs w:val="40"/>
          <w:lang w:val="bs-Latn-BA"/>
        </w:rPr>
      </w:pPr>
      <w:r w:rsidRPr="00262CCF">
        <w:rPr>
          <w:sz w:val="40"/>
          <w:szCs w:val="40"/>
        </w:rPr>
        <w:t>TO</w:t>
      </w:r>
      <w:bookmarkStart w:id="0" w:name="_GoBack"/>
      <w:bookmarkEnd w:id="0"/>
      <w:r w:rsidRPr="00262CCF">
        <w:rPr>
          <w:sz w:val="40"/>
          <w:szCs w:val="40"/>
        </w:rPr>
        <w:t>R</w:t>
      </w:r>
      <w:r w:rsidRPr="00262CCF">
        <w:rPr>
          <w:sz w:val="40"/>
          <w:szCs w:val="40"/>
          <w:lang w:val="bs-Latn-BA"/>
        </w:rPr>
        <w:t xml:space="preserve"> </w:t>
      </w:r>
    </w:p>
    <w:p w14:paraId="18E1FDB1" w14:textId="030B1F4A" w:rsidR="00DA5571" w:rsidRPr="009F6BE8" w:rsidRDefault="00DA5571" w:rsidP="00DA5571">
      <w:pPr>
        <w:pStyle w:val="Heading1"/>
        <w:jc w:val="center"/>
        <w:rPr>
          <w:rFonts w:asciiTheme="minorHAnsi" w:hAnsiTheme="minorHAnsi"/>
          <w:lang w:val="bs-Latn-BA"/>
        </w:rPr>
      </w:pPr>
      <w:r w:rsidRPr="009F6BE8">
        <w:rPr>
          <w:rFonts w:asciiTheme="minorHAnsi" w:hAnsiTheme="minorHAnsi"/>
          <w:lang w:val="bs-Latn-BA"/>
        </w:rPr>
        <w:t>Tehnička dokumentacija za novi Informacioni Sistem Pravosuđa (ISP)</w:t>
      </w:r>
      <w:r w:rsidRPr="009F6BE8">
        <w:rPr>
          <w:rFonts w:asciiTheme="minorHAnsi" w:hAnsiTheme="minorHAnsi"/>
          <w:lang w:val="bs-Latn-BA"/>
        </w:rPr>
        <w:br/>
        <w:t>– modul za Sudove</w:t>
      </w:r>
    </w:p>
    <w:p w14:paraId="30CE2075" w14:textId="77777777" w:rsidR="00DA5571" w:rsidRPr="009F6BE8" w:rsidRDefault="00DA5571" w:rsidP="00DA5571"/>
    <w:p w14:paraId="6EBFED79" w14:textId="77777777" w:rsidR="00DA5571" w:rsidRPr="009F6BE8" w:rsidRDefault="00DA5571" w:rsidP="00DA5571"/>
    <w:p w14:paraId="54062FA8" w14:textId="77777777" w:rsidR="00DA5571" w:rsidRPr="009F6BE8" w:rsidRDefault="00DA5571" w:rsidP="00DA5571"/>
    <w:p w14:paraId="0C5F2975" w14:textId="77777777" w:rsidR="00DA5571" w:rsidRPr="009F6BE8" w:rsidRDefault="00DA5571" w:rsidP="00DA5571"/>
    <w:p w14:paraId="39C636C9" w14:textId="77777777" w:rsidR="00DA5571" w:rsidRPr="009F6BE8" w:rsidRDefault="00DA5571" w:rsidP="00DA5571"/>
    <w:p w14:paraId="0430893A" w14:textId="77777777" w:rsidR="00DA5571" w:rsidRPr="009F6BE8" w:rsidRDefault="00DA5571" w:rsidP="00DA5571"/>
    <w:p w14:paraId="550D1F21" w14:textId="77777777" w:rsidR="00DA5571" w:rsidRPr="009F6BE8" w:rsidRDefault="00DA5571" w:rsidP="00DA5571"/>
    <w:p w14:paraId="73702381" w14:textId="18D22D9E" w:rsidR="00DA5571" w:rsidRPr="009F6BE8" w:rsidRDefault="00DA5571" w:rsidP="00DA5571">
      <w:pPr>
        <w:jc w:val="center"/>
        <w:rPr>
          <w:b/>
          <w:color w:val="2E74B5" w:themeColor="accent1" w:themeShade="BF"/>
        </w:rPr>
      </w:pPr>
      <w:r w:rsidRPr="009F6BE8">
        <w:rPr>
          <w:b/>
          <w:color w:val="2E74B5" w:themeColor="accent1" w:themeShade="BF"/>
        </w:rPr>
        <w:t xml:space="preserve">Podgorica, </w:t>
      </w:r>
      <w:r w:rsidR="00223A90">
        <w:rPr>
          <w:b/>
          <w:color w:val="2E74B5" w:themeColor="accent1" w:themeShade="BF"/>
        </w:rPr>
        <w:t>Novembar 2018</w:t>
      </w:r>
      <w:r w:rsidRPr="009F6BE8">
        <w:rPr>
          <w:b/>
          <w:color w:val="2E74B5" w:themeColor="accent1" w:themeShade="BF"/>
        </w:rPr>
        <w:t>.</w:t>
      </w:r>
    </w:p>
    <w:p w14:paraId="300F08FF" w14:textId="77777777" w:rsidR="00DA5571" w:rsidRPr="009F6BE8" w:rsidRDefault="00DA5571" w:rsidP="00DA5571"/>
    <w:p w14:paraId="4BD8DF4D" w14:textId="77777777" w:rsidR="00DA5571" w:rsidRPr="009F6BE8" w:rsidRDefault="00DA5571" w:rsidP="00DA5571"/>
    <w:p w14:paraId="59FB5D72" w14:textId="77777777" w:rsidR="00DA5571" w:rsidRPr="009F6BE8" w:rsidRDefault="00DA5571" w:rsidP="00DA5571">
      <w:pPr>
        <w:rPr>
          <w:rFonts w:cs="Arial"/>
          <w:color w:val="222222"/>
          <w:sz w:val="19"/>
          <w:szCs w:val="19"/>
        </w:rPr>
      </w:pPr>
    </w:p>
    <w:p w14:paraId="1B3CBB67" w14:textId="77777777" w:rsidR="00DA5571" w:rsidRPr="009F6BE8" w:rsidRDefault="00DA5571" w:rsidP="00DA5571">
      <w:pPr>
        <w:rPr>
          <w:rFonts w:cs="Arial"/>
          <w:color w:val="222222"/>
          <w:sz w:val="19"/>
          <w:szCs w:val="19"/>
        </w:rPr>
      </w:pPr>
      <w:r w:rsidRPr="009F6BE8">
        <w:rPr>
          <w:rFonts w:cs="Arial"/>
          <w:color w:val="222222"/>
          <w:sz w:val="19"/>
          <w:szCs w:val="19"/>
        </w:rPr>
        <w:br w:type="page"/>
      </w:r>
    </w:p>
    <w:p w14:paraId="03EE21DC" w14:textId="77777777" w:rsidR="00DA5571" w:rsidRPr="009F6BE8" w:rsidRDefault="00DA5571" w:rsidP="00B75FCC">
      <w:pPr>
        <w:pStyle w:val="Heading2"/>
        <w:rPr>
          <w:rFonts w:asciiTheme="minorHAnsi" w:hAnsiTheme="minorHAnsi"/>
        </w:rPr>
      </w:pPr>
      <w:r w:rsidRPr="009F6BE8">
        <w:rPr>
          <w:rFonts w:asciiTheme="minorHAnsi" w:hAnsiTheme="minorHAnsi"/>
        </w:rPr>
        <w:lastRenderedPageBreak/>
        <w:t>Uvod</w:t>
      </w:r>
    </w:p>
    <w:p w14:paraId="61959451" w14:textId="77777777" w:rsidR="00DA5571" w:rsidRPr="009F6BE8" w:rsidRDefault="00DA5571" w:rsidP="00DA5571">
      <w:pPr>
        <w:rPr>
          <w:rFonts w:cs="Arial"/>
          <w:color w:val="222222"/>
          <w:sz w:val="19"/>
          <w:szCs w:val="19"/>
        </w:rPr>
      </w:pPr>
    </w:p>
    <w:p w14:paraId="4267C563" w14:textId="77777777" w:rsidR="00DA5571" w:rsidRPr="009F6BE8" w:rsidRDefault="00DA5571" w:rsidP="00DA5571">
      <w:pPr>
        <w:spacing w:before="100" w:beforeAutospacing="1" w:after="100" w:afterAutospacing="1"/>
        <w:jc w:val="both"/>
        <w:rPr>
          <w:i/>
        </w:rPr>
      </w:pPr>
      <w:r w:rsidRPr="009F6BE8">
        <w:rPr>
          <w:i/>
        </w:rPr>
        <w:t>Složenost poslovnog okruženja korisnika karakteriše izuzetno snažna uzročno posledična povezanost svih aktivnosti poslovanja. Pravovremenost i kontinuitet ovih aktivnosti i usklađenost procesa su osnovni uslovi uspješnosti ukupnog poslovanja. Da bi svi uslovi bili ispunjeni, neophodno je izvršiti integraciju međusobnih modula sistema i svih spoljnih sistema, i to u mjeri i obimu u kojima je moguće ostvariti nesmetanu komunikaciju između svih relevantnih poslovnih funkcija. Predlog je da se integracije u budućem Informacionom sistemu pravosuđa, ostvare baziranjem na servisno orijentisanu arhitekturu (SOA). Njen cilj je da ostvari tehničke uslove za integrisanje poslovnih funkcija, i to - korišćenjem poslovnih servisa i procesa kao subjekata integracije.</w:t>
      </w:r>
    </w:p>
    <w:p w14:paraId="220C3844" w14:textId="77777777" w:rsidR="00DA5571" w:rsidRPr="009F6BE8" w:rsidRDefault="00DA5571" w:rsidP="00DA5571">
      <w:pPr>
        <w:spacing w:before="100" w:beforeAutospacing="1" w:after="100" w:afterAutospacing="1"/>
        <w:jc w:val="both"/>
        <w:rPr>
          <w:i/>
        </w:rPr>
      </w:pPr>
      <w:r w:rsidRPr="009F6BE8">
        <w:rPr>
          <w:i/>
        </w:rPr>
        <w:t>Servisno orijentisana arhitektura predstavlja oblik organizacije integrisanog informacionog okruženja jednog poslovnog sistema, koji karakteriše ponuda i korišćenje njegovih distribuiranih funkcija, predstavljenih servisima. Ona obezbjeđuje koncept uniformnih sredstava za eksponiranje, otkrivanje, interakciju i korišćenje pojedinačnih poslovnih funkcija, u cilju ostvarenja definisanih ciljeva. Njenu apstraktnu definiciju čini skup principa kojima se definiše novi koncept korporativnih informacionih sistema, od kojih su najznačajniji: granulacija poslovnih funkcija i obezbje</w:t>
      </w:r>
      <w:r w:rsidRPr="009F6BE8">
        <w:rPr>
          <w:i/>
          <w:lang w:val="sr-Latn-CS"/>
        </w:rPr>
        <w:t>đ</w:t>
      </w:r>
      <w:r w:rsidRPr="009F6BE8">
        <w:rPr>
          <w:i/>
        </w:rPr>
        <w:t>enje jedinstvenog pogleda na poslovanje kroz izgradnju arhitekture poslovnog sistema, čija je realizacija nezavisna od tehnologije njene implementacije SOA može da se sagleda i kao jedna perspektiva ukupnog IT okruženja poslovnog sistema, u kontekstu razvoja, implementacije, ponude i korišćenja samostalnih, nezavisnih softverskih servisa koji podržavaju pojedinačne zahtjeve poslovnih procesa i korisnika. U SOA okruženju, servisi su dostupni korisnicima i poslovnim procesima, bez kontrole i koordinacije pristupa u okviru logičke arhitekture komponenata koji ih nude. SOA je neutralna sa stanovišta tehnoloških standarda i protokola, odnosno, ona ne podrazumjeva korišćenje određene tehnologije i može se realizovati primjenom bilo kog standarda interoperabilnosti, kao što je SOAP. Osnovni fokus SOA koncepta predstavlja modeliranje i implementacija poslovne, a ne tehničke infrastrukture. Svaki servis predstavlja ekspoziciju određene poslovne funkcije unutar jednog poslovnog okruženja. Tehnički servisi, kao što su obavljanje transakcije, perzistencija podataka, i sl., iako neophodni za tehničku implementaciju poslovnih servisa, nisu strateški relevantni za istraživanje i modeliranje jednog SOA okruženja. U tom smislu, tehnički detalji implementacije ne smiju imati nikakav uticaj na SOA strukturu visokog nivoa, naročito kada je u pitanju međuzavisnost različitih servisa ili njihovih komponenata</w:t>
      </w:r>
    </w:p>
    <w:p w14:paraId="49D73F40" w14:textId="77777777" w:rsidR="00DA5571" w:rsidRPr="009F6BE8" w:rsidRDefault="00DA5571" w:rsidP="00DA5571">
      <w:pPr>
        <w:spacing w:before="100" w:beforeAutospacing="1" w:after="100" w:afterAutospacing="1"/>
        <w:jc w:val="both"/>
        <w:rPr>
          <w:i/>
        </w:rPr>
      </w:pPr>
      <w:r w:rsidRPr="009F6BE8">
        <w:rPr>
          <w:i/>
        </w:rPr>
        <w:t> </w:t>
      </w:r>
    </w:p>
    <w:p w14:paraId="61A25D14" w14:textId="77777777" w:rsidR="00DA5571" w:rsidRPr="009F6BE8" w:rsidRDefault="00DA5571" w:rsidP="00DA5571">
      <w:pPr>
        <w:spacing w:before="100" w:beforeAutospacing="1" w:after="100" w:afterAutospacing="1"/>
        <w:jc w:val="both"/>
        <w:rPr>
          <w:i/>
        </w:rPr>
      </w:pPr>
      <w:r w:rsidRPr="009F6BE8">
        <w:rPr>
          <w:i/>
        </w:rPr>
        <w:t xml:space="preserve">Servisno orijentisana arhitektura se zasniva na 4 ključne apstrakcije: aplikacija (application frontend), servis, repozitorijum servisa i magistralu servisa (service bus). Iako je vlasnik </w:t>
      </w:r>
      <w:r w:rsidRPr="009F6BE8">
        <w:rPr>
          <w:i/>
        </w:rPr>
        <w:lastRenderedPageBreak/>
        <w:t>poslovnog procesa - aplikacija, servisi su ti koji obezbjeđuju funkcionalnost koju ona, kao i ostali servisi mogu da koriste.</w:t>
      </w:r>
    </w:p>
    <w:p w14:paraId="2CD9B882" w14:textId="77777777" w:rsidR="00DA5571" w:rsidRPr="009F6BE8" w:rsidRDefault="00DA5571" w:rsidP="00DA5571">
      <w:pPr>
        <w:spacing w:before="100" w:beforeAutospacing="1" w:after="100" w:afterAutospacing="1"/>
        <w:jc w:val="both"/>
        <w:rPr>
          <w:i/>
        </w:rPr>
      </w:pPr>
      <w:r w:rsidRPr="009F6BE8">
        <w:rPr>
          <w:b/>
          <w:i/>
        </w:rPr>
        <w:t>Aplikacije </w:t>
      </w:r>
      <w:r w:rsidRPr="009F6BE8">
        <w:rPr>
          <w:i/>
        </w:rPr>
        <w:t>predstavljaju aktivni element SOA arhitekture, posredstvom kojih se njene vrijednosti realizuju kroz interakciju sa korisnicima. One iniciraju i upravljaju svim aktivnostima poslovnih sistema. Uopšteno, njihova uloga je iniciranje poslovnih procesa i prijem rezultata neke aktivnosti servisa. Životni vijek aplikacije je odvojen od životnog vijeka servisa – one su češće predmet revizija od samih servisa. Aplikacije mogu biti sredstvo za interakciju sa korisnicima putem korisničkog interfejsa, realizovanog web ili drugim klijentskim tehnologijama ili softverske komponente koje izvršavaju određenu funkciju nekog servisa stalno, periodično ili po izvršavanju nekog karakterističnog događaja u poslovnom sistemu.</w:t>
      </w:r>
    </w:p>
    <w:p w14:paraId="378830D0" w14:textId="77777777" w:rsidR="00DA5571" w:rsidRPr="009F6BE8" w:rsidRDefault="00DA5571" w:rsidP="00DA5571">
      <w:pPr>
        <w:spacing w:before="100" w:beforeAutospacing="1" w:after="100" w:afterAutospacing="1"/>
        <w:jc w:val="both"/>
        <w:rPr>
          <w:i/>
        </w:rPr>
      </w:pPr>
      <w:r w:rsidRPr="009F6BE8">
        <w:rPr>
          <w:b/>
          <w:i/>
        </w:rPr>
        <w:t>Servis </w:t>
      </w:r>
      <w:r w:rsidRPr="009F6BE8">
        <w:rPr>
          <w:i/>
        </w:rPr>
        <w:t>predstavlja primarni element SOA arhitekture - enkapsulaciju poslovnog koncepta niskog nivoa. Njega karakterišu implementacija kojom je realizovana poslovna logika i podaci, definisanje funkcionalnosti, uslova korišćenja i ograničenja za klijente servisa, i interfejs kojim se fizički eksponira funkcionalnost servisa.</w:t>
      </w:r>
    </w:p>
    <w:p w14:paraId="7EC57061" w14:textId="77777777" w:rsidR="00DA5571" w:rsidRPr="009F6BE8" w:rsidRDefault="00DA5571" w:rsidP="00DA5571">
      <w:pPr>
        <w:spacing w:before="100" w:beforeAutospacing="1" w:after="100" w:afterAutospacing="1"/>
        <w:jc w:val="both"/>
        <w:rPr>
          <w:i/>
        </w:rPr>
      </w:pPr>
      <w:r w:rsidRPr="009F6BE8">
        <w:rPr>
          <w:b/>
          <w:i/>
        </w:rPr>
        <w:t>Repozitorijum servisa </w:t>
      </w:r>
      <w:r w:rsidRPr="009F6BE8">
        <w:rPr>
          <w:i/>
        </w:rPr>
        <w:t>se koristi za skladištenje servisnih ugovora individualnih servisa. On obezbjeđuje alate za otkrivanje potrebnih servisa i pristup informacijama o uslovima njihovog korišćenja. Iako se veliki broj informacija o servisima skladišti u okviru servisnog ugovora, repozitorijumi servisa se mogu iskoristiti za skladištenje dodatnih korisnih informacija, kao što su fizička lokacija servisa, informacije o vlasniku, odnosno provajderu servisa, informacije o troškovima korišćenja, tehničkim ograničenjima, pitanjima bezbjednosti, itd.</w:t>
      </w:r>
    </w:p>
    <w:p w14:paraId="77752AC0" w14:textId="77777777" w:rsidR="00DA5571" w:rsidRPr="009F6BE8" w:rsidRDefault="00DA5571" w:rsidP="00DA5571">
      <w:pPr>
        <w:spacing w:before="100" w:beforeAutospacing="1" w:after="100" w:afterAutospacing="1"/>
        <w:jc w:val="both"/>
        <w:rPr>
          <w:i/>
        </w:rPr>
      </w:pPr>
      <w:r w:rsidRPr="009F6BE8">
        <w:rPr>
          <w:i/>
        </w:rPr>
        <w:t>Osnovne aktivnosti razvoja SOA arhitekture su:</w:t>
      </w:r>
    </w:p>
    <w:p w14:paraId="64F60F25" w14:textId="77777777" w:rsidR="00DA5571" w:rsidRPr="009F6BE8" w:rsidRDefault="00DA5571" w:rsidP="00D44514">
      <w:pPr>
        <w:pStyle w:val="ListParagraph"/>
        <w:numPr>
          <w:ilvl w:val="0"/>
          <w:numId w:val="16"/>
        </w:numPr>
        <w:spacing w:before="100" w:beforeAutospacing="1" w:after="100" w:afterAutospacing="1"/>
        <w:jc w:val="both"/>
        <w:rPr>
          <w:i/>
        </w:rPr>
      </w:pPr>
      <w:r w:rsidRPr="009F6BE8">
        <w:rPr>
          <w:i/>
        </w:rPr>
        <w:t>Dekompozicija SOA</w:t>
      </w:r>
    </w:p>
    <w:p w14:paraId="4EAFE0F9" w14:textId="77777777" w:rsidR="00DA5571" w:rsidRPr="009F6BE8" w:rsidRDefault="00DA5571" w:rsidP="00D44514">
      <w:pPr>
        <w:pStyle w:val="ListParagraph"/>
        <w:numPr>
          <w:ilvl w:val="0"/>
          <w:numId w:val="16"/>
        </w:numPr>
        <w:spacing w:before="100" w:beforeAutospacing="1" w:after="100" w:afterAutospacing="1"/>
        <w:jc w:val="both"/>
        <w:rPr>
          <w:i/>
        </w:rPr>
      </w:pPr>
      <w:r w:rsidRPr="009F6BE8">
        <w:rPr>
          <w:i/>
        </w:rPr>
        <w:t>Definicija servisa i</w:t>
      </w:r>
    </w:p>
    <w:p w14:paraId="4C5684D3" w14:textId="77777777" w:rsidR="00DA5571" w:rsidRPr="009F6BE8" w:rsidRDefault="00DA5571" w:rsidP="00D44514">
      <w:pPr>
        <w:pStyle w:val="ListParagraph"/>
        <w:numPr>
          <w:ilvl w:val="0"/>
          <w:numId w:val="16"/>
        </w:numPr>
        <w:spacing w:before="100" w:beforeAutospacing="1" w:after="100" w:afterAutospacing="1"/>
        <w:jc w:val="both"/>
        <w:rPr>
          <w:i/>
        </w:rPr>
      </w:pPr>
      <w:r w:rsidRPr="009F6BE8">
        <w:rPr>
          <w:i/>
        </w:rPr>
        <w:t>Implementacija servisa</w:t>
      </w:r>
    </w:p>
    <w:p w14:paraId="2E3280B9" w14:textId="77777777" w:rsidR="00DA5571" w:rsidRPr="009F6BE8" w:rsidRDefault="00DA5571" w:rsidP="00F45CBA">
      <w:pPr>
        <w:spacing w:before="100" w:beforeAutospacing="1" w:after="100" w:afterAutospacing="1"/>
        <w:jc w:val="both"/>
        <w:rPr>
          <w:rFonts w:cs="Arial"/>
          <w:color w:val="222222"/>
          <w:sz w:val="19"/>
          <w:szCs w:val="19"/>
        </w:rPr>
      </w:pPr>
      <w:r w:rsidRPr="009F6BE8">
        <w:rPr>
          <w:i/>
        </w:rPr>
        <w:t xml:space="preserve">Jednu od najvažnijih faza u implementaciji SOA arhitekture predstavlja identifikacija servisa integrisanih u </w:t>
      </w:r>
      <w:r w:rsidRPr="009F6BE8">
        <w:rPr>
          <w:b/>
          <w:i/>
        </w:rPr>
        <w:t>Informacioni Sistem Pravosuđa (ISP)</w:t>
      </w:r>
      <w:r w:rsidRPr="009F6BE8">
        <w:rPr>
          <w:i/>
        </w:rPr>
        <w:t>. Identifikacija servisa se obavlja u okviru aktivnosti dekompozicije servisno orijentisane arhitekture.</w:t>
      </w:r>
      <w:r w:rsidRPr="009F6BE8">
        <w:rPr>
          <w:rFonts w:cs="Arial"/>
          <w:b/>
          <w:bCs/>
          <w:color w:val="222222"/>
          <w:sz w:val="19"/>
          <w:szCs w:val="19"/>
        </w:rPr>
        <w:t> </w:t>
      </w:r>
    </w:p>
    <w:p w14:paraId="0BCA7049" w14:textId="6DC09723" w:rsidR="00DA5571" w:rsidRPr="009F6BE8" w:rsidRDefault="00DA5571" w:rsidP="00DA5571">
      <w:pPr>
        <w:spacing w:before="100" w:beforeAutospacing="1" w:after="100" w:afterAutospacing="1"/>
        <w:jc w:val="both"/>
        <w:rPr>
          <w:i/>
        </w:rPr>
      </w:pPr>
      <w:r w:rsidRPr="009F6BE8">
        <w:rPr>
          <w:i/>
        </w:rPr>
        <w:t> Dekompozicija servisa pretpostavlja:</w:t>
      </w:r>
    </w:p>
    <w:p w14:paraId="704260CE" w14:textId="77777777" w:rsidR="00DA5571" w:rsidRPr="009F6BE8" w:rsidRDefault="00DA5571" w:rsidP="00D44514">
      <w:pPr>
        <w:pStyle w:val="ListParagraph"/>
        <w:numPr>
          <w:ilvl w:val="0"/>
          <w:numId w:val="17"/>
        </w:numPr>
        <w:spacing w:before="100" w:beforeAutospacing="1" w:after="100" w:afterAutospacing="1"/>
        <w:jc w:val="both"/>
        <w:rPr>
          <w:i/>
        </w:rPr>
      </w:pPr>
      <w:r w:rsidRPr="009F6BE8">
        <w:rPr>
          <w:i/>
        </w:rPr>
        <w:t>identifikaciju hijerarhije servisa, u kontekstu organizacije, procesa i funkcija poslovnog sistema,</w:t>
      </w:r>
    </w:p>
    <w:p w14:paraId="3D88B932" w14:textId="77777777" w:rsidR="00DA5571" w:rsidRPr="009F6BE8" w:rsidRDefault="00DA5571" w:rsidP="00D44514">
      <w:pPr>
        <w:pStyle w:val="ListParagraph"/>
        <w:numPr>
          <w:ilvl w:val="0"/>
          <w:numId w:val="17"/>
        </w:numPr>
        <w:spacing w:before="100" w:beforeAutospacing="1" w:after="100" w:afterAutospacing="1"/>
        <w:jc w:val="both"/>
        <w:rPr>
          <w:i/>
        </w:rPr>
      </w:pPr>
      <w:r w:rsidRPr="009F6BE8">
        <w:rPr>
          <w:i/>
        </w:rPr>
        <w:t>projektovanje semantičkog modela koji treba da ustanovi smjernice za međusobnu komunikaciju servisa i obezbjeđivanje njihove interoperabilnosti; i</w:t>
      </w:r>
    </w:p>
    <w:p w14:paraId="41357E78" w14:textId="77777777" w:rsidR="00DA5571" w:rsidRPr="009F6BE8" w:rsidRDefault="00DA5571" w:rsidP="00D44514">
      <w:pPr>
        <w:pStyle w:val="ListParagraph"/>
        <w:numPr>
          <w:ilvl w:val="0"/>
          <w:numId w:val="17"/>
        </w:numPr>
        <w:spacing w:before="100" w:beforeAutospacing="1" w:after="100" w:afterAutospacing="1"/>
        <w:jc w:val="both"/>
        <w:rPr>
          <w:i/>
        </w:rPr>
      </w:pPr>
      <w:r w:rsidRPr="009F6BE8">
        <w:rPr>
          <w:i/>
        </w:rPr>
        <w:lastRenderedPageBreak/>
        <w:t>refaktorisanje identifikovanih servisa, u cilju obezbjeđenja principa i standarda performansi, proširivosti, bezbjednosti, itd.</w:t>
      </w:r>
    </w:p>
    <w:p w14:paraId="3C418A20" w14:textId="77777777" w:rsidR="00DA5571" w:rsidRPr="009F6BE8" w:rsidRDefault="00DA5571" w:rsidP="00DA5571">
      <w:pPr>
        <w:spacing w:before="100" w:beforeAutospacing="1" w:after="100" w:afterAutospacing="1"/>
        <w:jc w:val="both"/>
        <w:rPr>
          <w:i/>
        </w:rPr>
      </w:pPr>
      <w:r w:rsidRPr="009F6BE8">
        <w:rPr>
          <w:i/>
        </w:rPr>
        <w:t>Osnovna pretpostavka za servisno-orijentisanu dekompoziciju je postojanje korporativnog poslovnog modela – osnovne reprezentacije resursa i procesa uključenih u ostvarivanju operativnih, taktičkih i strateških poslovnih ciljeva. Svaki poslovni proces podrazumjeva orkestraciju pojedinačnih resursa čijom se kontrolisanom interakcijom vrši implementacija poslovnih funkcija</w:t>
      </w:r>
    </w:p>
    <w:p w14:paraId="395CC0DF" w14:textId="77777777" w:rsidR="00DA5571" w:rsidRPr="009F6BE8" w:rsidRDefault="00DA5571" w:rsidP="00DA5571">
      <w:pPr>
        <w:spacing w:before="100" w:beforeAutospacing="1" w:after="100" w:afterAutospacing="1"/>
        <w:jc w:val="both"/>
        <w:rPr>
          <w:i/>
        </w:rPr>
      </w:pPr>
      <w:r w:rsidRPr="009F6BE8">
        <w:rPr>
          <w:i/>
        </w:rPr>
        <w:t>Definicija servisa obuhvata sledeće elemente:</w:t>
      </w:r>
    </w:p>
    <w:p w14:paraId="365FFD49" w14:textId="77777777" w:rsidR="00DA5571" w:rsidRPr="009F6BE8" w:rsidRDefault="00DA5571" w:rsidP="00DA5571">
      <w:pPr>
        <w:spacing w:before="100" w:beforeAutospacing="1" w:after="100" w:afterAutospacing="1"/>
        <w:jc w:val="both"/>
        <w:rPr>
          <w:i/>
        </w:rPr>
      </w:pPr>
      <w:r w:rsidRPr="009F6BE8">
        <w:rPr>
          <w:i/>
        </w:rPr>
        <w:t>1. Informacije na osnovu kojih korisnik treba da utvrdi koji servis mu je potreban. One obuhvataju opis namjene i ciljeva servisa, ograničenja u korišćenju i nivo kvaliteta, uslove koje korisnik treba da ispuni da bi mogao da ga koristi. Pored toga, korisnik treba da zna kako se servis koristi. U tom kontekstu, definicija servisa treba da sadrži strukturu zahtjeva i isporučenog rezultata servisa, uslove pod kojima dolazi do određenih rezultata</w:t>
      </w:r>
    </w:p>
    <w:p w14:paraId="1B849DEE" w14:textId="77777777" w:rsidR="00DA5571" w:rsidRPr="009F6BE8" w:rsidRDefault="00DA5571" w:rsidP="00DA5571">
      <w:pPr>
        <w:spacing w:before="100" w:beforeAutospacing="1" w:after="100" w:afterAutospacing="1"/>
        <w:jc w:val="both"/>
        <w:rPr>
          <w:i/>
        </w:rPr>
      </w:pPr>
      <w:r w:rsidRPr="009F6BE8">
        <w:rPr>
          <w:i/>
        </w:rPr>
        <w:t>2. Tehničke informacije o pozivanju servisa. Komunikacioni protokoli, formati poruka, uključujući i tehnike serijalizacije, lokacija servisa, zahtjevi bezbjednosti, opis SOAP zaglavlja, kvantitativno izražene parametre kvaliteta servisa, kao što su vrijeme dostupnosti, vrijeme odgovora, obradna moć servisa</w:t>
      </w:r>
    </w:p>
    <w:p w14:paraId="49AB8715" w14:textId="77777777" w:rsidR="00DA5571" w:rsidRPr="009F6BE8" w:rsidRDefault="00DA5571" w:rsidP="00DA5571">
      <w:pPr>
        <w:spacing w:before="100" w:beforeAutospacing="1" w:after="100" w:afterAutospacing="1"/>
        <w:jc w:val="both"/>
        <w:rPr>
          <w:i/>
        </w:rPr>
      </w:pPr>
      <w:r w:rsidRPr="009F6BE8">
        <w:rPr>
          <w:i/>
        </w:rPr>
        <w:t>Osnovni princip implementacije servisa je izgradnja posebnog sloja servisa kojim se racionalizuju funkcije postojećih aplikacija, sa stanovišta realizacije poslovnih procesa, čija je tehnička implementacija sakrivena od očiju korisnika. Ovaj poseban sloj predstavlja virtuelnu platformu za upravljanje korporativnim poslovnim procesima.</w:t>
      </w:r>
    </w:p>
    <w:p w14:paraId="5469FF61" w14:textId="77777777" w:rsidR="00DA5571" w:rsidRPr="009F6BE8" w:rsidRDefault="00DA5571" w:rsidP="00DA5571">
      <w:pPr>
        <w:spacing w:before="100" w:beforeAutospacing="1" w:after="100" w:afterAutospacing="1"/>
        <w:jc w:val="both"/>
        <w:rPr>
          <w:i/>
        </w:rPr>
      </w:pPr>
      <w:r w:rsidRPr="009F6BE8">
        <w:rPr>
          <w:i/>
        </w:rPr>
        <w:t>Jedan od osnovnih preduslova efikasnog uvođenja ISP-a, jeste i uvođenje sistema koji omogućuje realizaciju svih procesa i prije svega treba da omogući transparentno i dokumentovano donošenje odluka.</w:t>
      </w:r>
    </w:p>
    <w:p w14:paraId="01770269" w14:textId="77777777" w:rsidR="00DA5571" w:rsidRPr="009F6BE8" w:rsidRDefault="00DA5571" w:rsidP="00DA5571">
      <w:pPr>
        <w:spacing w:before="100" w:beforeAutospacing="1" w:after="100" w:afterAutospacing="1"/>
        <w:jc w:val="both"/>
        <w:rPr>
          <w:i/>
        </w:rPr>
      </w:pPr>
      <w:r w:rsidRPr="009F6BE8">
        <w:rPr>
          <w:i/>
        </w:rPr>
        <w:t>Karakteristika ovih procesa je da oni po svojoj prirodi nijesu nužno unaprijed definisani i uokvireni (u zavisnosti od potreba u nekom konkretnom koraku procesa mogu učestvovati i dodatne organizacione jedinice ili pojedninci – za potrebe dodatne analize ili mišljenja i to se dešava u toku samog procesa), da se aktivnosti mogu dešavati i u paraleli, završetak jednog procesa može dovesti do pokretanja novog i dosta su oslonjeni na dokumenta (izvorno u elektronskoj ili papirnoj formi), pa je bitno osigurati transparantnost po pitanjima ko je i kada kreirao ili odobrio određeni dokument i sl.</w:t>
      </w:r>
    </w:p>
    <w:p w14:paraId="4DA42546" w14:textId="77777777" w:rsidR="00DA5571" w:rsidRPr="009F6BE8" w:rsidRDefault="00DA5571" w:rsidP="00DA5571">
      <w:pPr>
        <w:spacing w:before="100" w:beforeAutospacing="1" w:after="100" w:afterAutospacing="1"/>
        <w:jc w:val="both"/>
        <w:rPr>
          <w:i/>
        </w:rPr>
      </w:pPr>
      <w:r w:rsidRPr="009F6BE8">
        <w:rPr>
          <w:i/>
        </w:rPr>
        <w:t xml:space="preserve">Da bi se zadovoljile ove potrebe, potrebno je uvesti Sistem za Upravljanje Predmetima (Case Management Sistem – u daljem tekstu CMS), visokog nivoa, koji i jeste namijenjen ovako zahtjevnim okruženjima po pitanjima kompleksnih procesa, zajedničkog rada na predmetima, </w:t>
      </w:r>
      <w:r w:rsidRPr="009F6BE8">
        <w:rPr>
          <w:i/>
        </w:rPr>
        <w:lastRenderedPageBreak/>
        <w:t>očuvanja transparentnosti i obezbjeđivanja povjerljivosti (da je moguće jednostavno odrediti koji nivo autorizacije omogućuje uvid u koje vrste informacija, u zavisnosti od nivoa povjerljivosti).</w:t>
      </w:r>
    </w:p>
    <w:p w14:paraId="2D36D1F0" w14:textId="77777777" w:rsidR="00DA5571" w:rsidRPr="009F6BE8" w:rsidRDefault="00DA5571" w:rsidP="00DA5571">
      <w:pPr>
        <w:spacing w:before="100" w:beforeAutospacing="1" w:after="100" w:afterAutospacing="1"/>
        <w:jc w:val="both"/>
        <w:rPr>
          <w:i/>
        </w:rPr>
      </w:pPr>
      <w:r w:rsidRPr="009F6BE8">
        <w:rPr>
          <w:i/>
        </w:rPr>
        <w:t>Da bi mogao zadovoljiti tražene funkcionalnosti, CMS mora da posjeduje barem sledeće karakteristike: mogućnost enkripcije sadržaja – pohranjenog na serveru, ali i u komunikaciji između servera i klijenta, ugrađene mehanizme kontrole pristupa u zavisnosti od povjerljivosti informacija i integraciju sa postojećim sistemima za kontrolu pristupa, jednostavan pristup korisnicima preko internet pretraživača i mobilnih uređaja i za pregled dokumenata, ugrađenu mogućnost detaljnog logovanja aktivnosti, mogućnost pretrage dokumenata po karatkeristikama i pretragu cijelog teksta, mogućnost jednostavne integracije sa postojećim sistemima kroz mrežne servise i SOA arhitekturu, da korisnici mogu kreirati novi zadatak ili promijeniti postojeći po potrebi u toku procesa – npr., zadatak da neko zatraži od drugog odjeljenja mišljenje vezano za neki dokument/odluku, da se kroz jednistven interfejs vide svi podaci (dokumenti, istorija, komentari,..) za određeni proces, da postoji ugrađeni mehanizam poslovnih pravila na osnovu koga se usmjerava proces na osnovu određenih kriterijuma, da se CMS procesi mogu pokretati ručno ili automatski ako je neki uslov zadovoljen (npr. Kreiranje predmeta, pokreće proces prikupljanja informacija po tom predmetu i sl.), da postoji ugrađen mehanizam čuvanja svih dokumenata sa verzijama, gdje se vidi ko je šta i kada mijenjao, kao i komentari. </w:t>
      </w:r>
    </w:p>
    <w:p w14:paraId="2B20AB85" w14:textId="77777777" w:rsidR="00DA5571" w:rsidRPr="009F6BE8" w:rsidRDefault="00DA5571" w:rsidP="00DA5571">
      <w:pPr>
        <w:spacing w:before="100" w:beforeAutospacing="1" w:after="100" w:afterAutospacing="1"/>
        <w:jc w:val="both"/>
        <w:rPr>
          <w:i/>
        </w:rPr>
      </w:pPr>
      <w:r w:rsidRPr="009F6BE8">
        <w:rPr>
          <w:i/>
        </w:rPr>
        <w:t>Sistemi za modeliranje i upravljanje procesima (BPM sistemi) treba da se zasnuju na servisno-orijentisanoj arhitekturi.</w:t>
      </w:r>
    </w:p>
    <w:p w14:paraId="1F60E429" w14:textId="77777777" w:rsidR="00DA5571" w:rsidRPr="009F6BE8" w:rsidRDefault="00DA5571" w:rsidP="00DA5571">
      <w:pPr>
        <w:spacing w:before="100" w:beforeAutospacing="1" w:after="100" w:afterAutospacing="1"/>
        <w:jc w:val="both"/>
        <w:rPr>
          <w:i/>
        </w:rPr>
      </w:pPr>
      <w:r w:rsidRPr="009F6BE8">
        <w:rPr>
          <w:i/>
        </w:rPr>
        <w:t>Upravljanje poslovnim procesima (U daljem tekstu BPM) predstavlja oblast primjene informacionih tehnologija u definisanju, simulaciji, izvršavanju, optimizaciji, mjerenju i kontroli poslovnih procesa</w:t>
      </w:r>
    </w:p>
    <w:p w14:paraId="631DC060" w14:textId="77777777" w:rsidR="00DA5571" w:rsidRPr="009F6BE8" w:rsidRDefault="00DA5571" w:rsidP="00DA5571">
      <w:pPr>
        <w:spacing w:before="100" w:beforeAutospacing="1" w:after="100" w:afterAutospacing="1"/>
        <w:jc w:val="both"/>
        <w:rPr>
          <w:i/>
        </w:rPr>
      </w:pPr>
      <w:r w:rsidRPr="009F6BE8">
        <w:rPr>
          <w:i/>
        </w:rPr>
        <w:t>Osnovni zahjtevi koji jedan BPM sistem treba da ispuni su sposobnost projektovanja, izvršenja, praćenja i administracije poslovnih procesa koji obuhvataju interakcije sa različitim sistemima u okruženju i interakcije korisnika BPM sistema sa sistemom i drugim korisnicima. Objedinjeni BPM sistem treba da u potpunosti podrži zahtjeve implementacije, skladištenja i izvršavanja mrežnih servisa, kao i njihove orkestracije</w:t>
      </w:r>
    </w:p>
    <w:p w14:paraId="076A07A8" w14:textId="77777777" w:rsidR="00DA5571" w:rsidRPr="009F6BE8" w:rsidRDefault="00DA5571" w:rsidP="00DA5571">
      <w:pPr>
        <w:spacing w:before="100" w:beforeAutospacing="1" w:after="100" w:afterAutospacing="1"/>
        <w:jc w:val="both"/>
        <w:rPr>
          <w:i/>
        </w:rPr>
      </w:pPr>
      <w:r w:rsidRPr="009F6BE8">
        <w:rPr>
          <w:i/>
        </w:rPr>
        <w:t> </w:t>
      </w:r>
    </w:p>
    <w:p w14:paraId="09B47746" w14:textId="77777777" w:rsidR="00DA5571" w:rsidRPr="009F6BE8" w:rsidRDefault="00DA5571" w:rsidP="00DA5571">
      <w:pPr>
        <w:spacing w:before="100" w:beforeAutospacing="1" w:after="100" w:afterAutospacing="1"/>
        <w:jc w:val="both"/>
        <w:rPr>
          <w:i/>
        </w:rPr>
      </w:pPr>
      <w:r w:rsidRPr="009F6BE8">
        <w:rPr>
          <w:i/>
        </w:rPr>
        <w:t>Osnovne karakteristike savremenog, integrisanog BPM sistema su:</w:t>
      </w:r>
    </w:p>
    <w:p w14:paraId="6B507798" w14:textId="77777777" w:rsidR="00DA5571" w:rsidRPr="009F6BE8" w:rsidRDefault="00DA5571" w:rsidP="00D44514">
      <w:pPr>
        <w:pStyle w:val="ListParagraph"/>
        <w:numPr>
          <w:ilvl w:val="0"/>
          <w:numId w:val="18"/>
        </w:numPr>
        <w:spacing w:before="100" w:beforeAutospacing="1" w:after="100" w:afterAutospacing="1"/>
        <w:jc w:val="both"/>
        <w:rPr>
          <w:i/>
        </w:rPr>
      </w:pPr>
      <w:r w:rsidRPr="009F6BE8">
        <w:rPr>
          <w:i/>
        </w:rPr>
        <w:t>grafičko modeliranje procesa,</w:t>
      </w:r>
    </w:p>
    <w:p w14:paraId="0908E0C8" w14:textId="77777777" w:rsidR="00DA5571" w:rsidRPr="009F6BE8" w:rsidRDefault="00DA5571" w:rsidP="00D44514">
      <w:pPr>
        <w:pStyle w:val="ListParagraph"/>
        <w:numPr>
          <w:ilvl w:val="0"/>
          <w:numId w:val="18"/>
        </w:numPr>
        <w:spacing w:before="100" w:beforeAutospacing="1" w:after="100" w:afterAutospacing="1"/>
        <w:jc w:val="both"/>
        <w:rPr>
          <w:i/>
        </w:rPr>
      </w:pPr>
      <w:r w:rsidRPr="009F6BE8">
        <w:rPr>
          <w:i/>
        </w:rPr>
        <w:t>mašina za izvršavanje definisanih poslovnih procesa,</w:t>
      </w:r>
    </w:p>
    <w:p w14:paraId="34A41520" w14:textId="77777777" w:rsidR="00DA5571" w:rsidRPr="009F6BE8" w:rsidRDefault="00DA5571" w:rsidP="00D44514">
      <w:pPr>
        <w:pStyle w:val="ListParagraph"/>
        <w:numPr>
          <w:ilvl w:val="0"/>
          <w:numId w:val="18"/>
        </w:numPr>
        <w:spacing w:before="100" w:beforeAutospacing="1" w:after="100" w:afterAutospacing="1"/>
        <w:jc w:val="both"/>
        <w:rPr>
          <w:i/>
        </w:rPr>
      </w:pPr>
      <w:r w:rsidRPr="009F6BE8">
        <w:rPr>
          <w:i/>
        </w:rPr>
        <w:t>alati i interfejsi za interakciju korisnika i drugih podsistema sa BPM sistemom,</w:t>
      </w:r>
    </w:p>
    <w:p w14:paraId="15CB3682" w14:textId="77777777" w:rsidR="00DA5571" w:rsidRPr="009F6BE8" w:rsidRDefault="00DA5571" w:rsidP="00D44514">
      <w:pPr>
        <w:pStyle w:val="ListParagraph"/>
        <w:numPr>
          <w:ilvl w:val="0"/>
          <w:numId w:val="18"/>
        </w:numPr>
        <w:spacing w:before="100" w:beforeAutospacing="1" w:after="100" w:afterAutospacing="1"/>
        <w:jc w:val="both"/>
        <w:rPr>
          <w:i/>
        </w:rPr>
      </w:pPr>
      <w:r w:rsidRPr="009F6BE8">
        <w:rPr>
          <w:i/>
        </w:rPr>
        <w:lastRenderedPageBreak/>
        <w:t>administracija i monitoring poslovnih procesa,</w:t>
      </w:r>
    </w:p>
    <w:p w14:paraId="2FF6D073" w14:textId="77777777" w:rsidR="00DA5571" w:rsidRPr="009F6BE8" w:rsidRDefault="00DA5571" w:rsidP="00D44514">
      <w:pPr>
        <w:pStyle w:val="ListParagraph"/>
        <w:numPr>
          <w:ilvl w:val="0"/>
          <w:numId w:val="18"/>
        </w:numPr>
        <w:spacing w:before="100" w:beforeAutospacing="1" w:after="100" w:afterAutospacing="1"/>
        <w:jc w:val="both"/>
        <w:rPr>
          <w:i/>
        </w:rPr>
      </w:pPr>
      <w:r w:rsidRPr="009F6BE8">
        <w:rPr>
          <w:i/>
        </w:rPr>
        <w:t>jedinstveni model podataka o procesima i upravljanje verzijama procesa.</w:t>
      </w:r>
    </w:p>
    <w:p w14:paraId="62FE23DF" w14:textId="77777777" w:rsidR="002A60AC" w:rsidRDefault="002A60AC" w:rsidP="002A60AC">
      <w:pPr>
        <w:jc w:val="center"/>
        <w:rPr>
          <w:b/>
          <w:sz w:val="22"/>
          <w:lang w:val="sr-Latn-CS"/>
        </w:rPr>
      </w:pPr>
      <w:r>
        <w:rPr>
          <w:b/>
          <w:lang w:val="sr-Latn-CS"/>
        </w:rPr>
        <w:t>Opšti zahtjevi</w:t>
      </w:r>
    </w:p>
    <w:p w14:paraId="4AB311F4" w14:textId="77777777" w:rsidR="002A60AC" w:rsidRDefault="002A60AC" w:rsidP="002972BF">
      <w:pPr>
        <w:pStyle w:val="ListParagraph"/>
        <w:numPr>
          <w:ilvl w:val="0"/>
          <w:numId w:val="52"/>
        </w:numPr>
        <w:spacing w:after="160" w:line="256" w:lineRule="auto"/>
        <w:rPr>
          <w:lang w:val="sr-Latn-CS"/>
        </w:rPr>
      </w:pPr>
      <w:r>
        <w:rPr>
          <w:lang w:val="sr-Latn-CS"/>
        </w:rPr>
        <w:t>Rješenje mora biti centralizovano i mora podržavati implementaciju velikog broja procesa sa konzistentnim korisničkim interfejsom</w:t>
      </w:r>
    </w:p>
    <w:p w14:paraId="52C4A5B7" w14:textId="77777777" w:rsidR="002A60AC" w:rsidRDefault="002A60AC" w:rsidP="002972BF">
      <w:pPr>
        <w:pStyle w:val="ListParagraph"/>
        <w:numPr>
          <w:ilvl w:val="0"/>
          <w:numId w:val="52"/>
        </w:numPr>
        <w:spacing w:after="160" w:line="256" w:lineRule="auto"/>
        <w:rPr>
          <w:lang w:val="sr-Latn-CS"/>
        </w:rPr>
      </w:pPr>
      <w:r>
        <w:rPr>
          <w:lang w:val="sr-Latn-CS"/>
        </w:rPr>
        <w:t>Rješenje mora da bez ikakvih problema radi na postojećoj virtuelnoj platformi (Vmware vSphere) sa postojećim blade serverima (IBM Blade chassis H) i sistemom za smještanje podataka (IBM Storewize 7000 i 7000v2).</w:t>
      </w:r>
    </w:p>
    <w:p w14:paraId="5D1642C8" w14:textId="77777777" w:rsidR="002A60AC" w:rsidRDefault="002A60AC" w:rsidP="002972BF">
      <w:pPr>
        <w:pStyle w:val="ListParagraph"/>
        <w:numPr>
          <w:ilvl w:val="0"/>
          <w:numId w:val="52"/>
        </w:numPr>
        <w:spacing w:after="160" w:line="256" w:lineRule="auto"/>
        <w:rPr>
          <w:lang w:val="sr-Latn-CS"/>
        </w:rPr>
      </w:pPr>
      <w:r>
        <w:rPr>
          <w:lang w:val="sr-Latn-CS"/>
        </w:rPr>
        <w:t>Rješenje mora da koristi visoku dostupnost postojeće virtualizacione platforme sa ciljem da se smanji kompleksnost rješenja, broj servera i hardverskih resursa, diverzitet tehnologija, a u isto vrijeme se ubrzava proces implementacije, održavanja i odgovora na nove zahtjeve.</w:t>
      </w:r>
    </w:p>
    <w:p w14:paraId="3A0CE2AD" w14:textId="77777777" w:rsidR="002A60AC" w:rsidRDefault="002A60AC" w:rsidP="002972BF">
      <w:pPr>
        <w:pStyle w:val="ListParagraph"/>
        <w:numPr>
          <w:ilvl w:val="0"/>
          <w:numId w:val="52"/>
        </w:numPr>
        <w:spacing w:after="160" w:line="256" w:lineRule="auto"/>
        <w:rPr>
          <w:lang w:val="sr-Latn-CS"/>
        </w:rPr>
      </w:pPr>
      <w:r>
        <w:rPr>
          <w:lang w:val="sr-Latn-CS"/>
        </w:rPr>
        <w:t>Mogućnost integracije sa aktivnim direktorijumom koji je u upotrebi za autentifikaciju i autorizaciju</w:t>
      </w:r>
    </w:p>
    <w:p w14:paraId="1B60CF88" w14:textId="77777777" w:rsidR="002A60AC" w:rsidRDefault="002A60AC" w:rsidP="002972BF">
      <w:pPr>
        <w:pStyle w:val="ListParagraph"/>
        <w:numPr>
          <w:ilvl w:val="0"/>
          <w:numId w:val="52"/>
        </w:numPr>
        <w:spacing w:after="160" w:line="256" w:lineRule="auto"/>
        <w:rPr>
          <w:lang w:val="sr-Latn-CS"/>
        </w:rPr>
      </w:pPr>
      <w:r>
        <w:rPr>
          <w:lang w:val="sr-Latn-CS"/>
        </w:rPr>
        <w:t>Backup mora biti podržan kroz full ili incremental backup virtuelne mašine. Sem toga backup database servera se mora izvršavati u okviru rješenja.</w:t>
      </w:r>
    </w:p>
    <w:p w14:paraId="6C064F39" w14:textId="77777777" w:rsidR="002A60AC" w:rsidRDefault="002A60AC" w:rsidP="002972BF">
      <w:pPr>
        <w:pStyle w:val="ListParagraph"/>
        <w:numPr>
          <w:ilvl w:val="0"/>
          <w:numId w:val="52"/>
        </w:numPr>
        <w:spacing w:after="160" w:line="256" w:lineRule="auto"/>
        <w:rPr>
          <w:lang w:val="sr-Latn-CS"/>
        </w:rPr>
      </w:pPr>
      <w:r>
        <w:rPr>
          <w:lang w:val="sr-Latn-CS"/>
        </w:rPr>
        <w:t>Logovanje aktivnosti i omogućavanja jednostavnog pristupa i pretrage logova, kao i mogućnost slanja logova putem raznih protokola</w:t>
      </w:r>
    </w:p>
    <w:p w14:paraId="491A2E19" w14:textId="77777777" w:rsidR="002A60AC" w:rsidRDefault="002A60AC" w:rsidP="002972BF">
      <w:pPr>
        <w:pStyle w:val="ListParagraph"/>
        <w:numPr>
          <w:ilvl w:val="0"/>
          <w:numId w:val="52"/>
        </w:numPr>
        <w:spacing w:after="160" w:line="256" w:lineRule="auto"/>
        <w:rPr>
          <w:lang w:val="sr-Latn-CS"/>
        </w:rPr>
      </w:pPr>
      <w:r>
        <w:rPr>
          <w:lang w:val="sr-Latn-CS"/>
        </w:rPr>
        <w:t>Moderan dizajn sa dinamičkim elementima koji se brzo izvršava</w:t>
      </w:r>
    </w:p>
    <w:p w14:paraId="0C67609C" w14:textId="77777777" w:rsidR="002A60AC" w:rsidRDefault="002A60AC" w:rsidP="002972BF">
      <w:pPr>
        <w:pStyle w:val="ListParagraph"/>
        <w:numPr>
          <w:ilvl w:val="0"/>
          <w:numId w:val="52"/>
        </w:numPr>
        <w:spacing w:after="160" w:line="256" w:lineRule="auto"/>
        <w:rPr>
          <w:lang w:val="sr-Latn-CS"/>
        </w:rPr>
      </w:pPr>
      <w:r>
        <w:rPr>
          <w:lang w:val="sr-Latn-CS"/>
        </w:rPr>
        <w:t>Integracija sa transakcionim portalom koji izbacuje anonimizirane odluke i zakazana ročišta na portal sudova</w:t>
      </w:r>
    </w:p>
    <w:p w14:paraId="74F1E6E2" w14:textId="77777777" w:rsidR="002A60AC" w:rsidRDefault="002A60AC" w:rsidP="002972BF">
      <w:pPr>
        <w:pStyle w:val="ListParagraph"/>
        <w:numPr>
          <w:ilvl w:val="0"/>
          <w:numId w:val="52"/>
        </w:numPr>
        <w:spacing w:after="160" w:line="256" w:lineRule="auto"/>
        <w:rPr>
          <w:lang w:val="sr-Latn-CS"/>
        </w:rPr>
      </w:pPr>
      <w:r>
        <w:rPr>
          <w:lang w:val="sr-Latn-CS"/>
        </w:rPr>
        <w:t>Integracija sa email serverom (Zimbra), za slanje obaviještenja putem emaila</w:t>
      </w:r>
    </w:p>
    <w:p w14:paraId="7F335E5D" w14:textId="77777777" w:rsidR="002A60AC" w:rsidRDefault="002A60AC" w:rsidP="002972BF">
      <w:pPr>
        <w:pStyle w:val="ListParagraph"/>
        <w:numPr>
          <w:ilvl w:val="0"/>
          <w:numId w:val="52"/>
        </w:numPr>
        <w:spacing w:after="160" w:line="256" w:lineRule="auto"/>
        <w:rPr>
          <w:lang w:val="sr-Latn-CS"/>
        </w:rPr>
      </w:pPr>
      <w:r>
        <w:rPr>
          <w:lang w:val="sr-Latn-CS"/>
        </w:rPr>
        <w:t>Napredan modul za administraciju (promjene poslovnih procesa, izmjena podataka, brisanje podataka, itd.)</w:t>
      </w:r>
    </w:p>
    <w:p w14:paraId="70B81622" w14:textId="77777777" w:rsidR="002A60AC" w:rsidRDefault="002A60AC" w:rsidP="002972BF">
      <w:pPr>
        <w:pStyle w:val="ListParagraph"/>
        <w:numPr>
          <w:ilvl w:val="0"/>
          <w:numId w:val="52"/>
        </w:numPr>
        <w:spacing w:after="160" w:line="256" w:lineRule="auto"/>
        <w:rPr>
          <w:lang w:val="sr-Latn-CS"/>
        </w:rPr>
      </w:pPr>
      <w:r>
        <w:rPr>
          <w:lang w:val="sr-Latn-CS"/>
        </w:rPr>
        <w:t>Sistem za modelovanje poslovnih procesa (BPM) je obavezan i mora podržavati implementaciju više procesa sa konzistentnim korisničkim interfejsom</w:t>
      </w:r>
    </w:p>
    <w:p w14:paraId="61361C66" w14:textId="77777777" w:rsidR="002A60AC" w:rsidRDefault="002A60AC" w:rsidP="002972BF">
      <w:pPr>
        <w:pStyle w:val="ListParagraph"/>
        <w:numPr>
          <w:ilvl w:val="0"/>
          <w:numId w:val="52"/>
        </w:numPr>
        <w:spacing w:after="160" w:line="256" w:lineRule="auto"/>
        <w:rPr>
          <w:lang w:val="sr-Latn-CS"/>
        </w:rPr>
      </w:pPr>
      <w:r>
        <w:rPr>
          <w:lang w:val="sr-Latn-CS"/>
        </w:rPr>
        <w:t>Funkcionalnost izrade specifičnih izvještaja kroz grafički interfejs koji sadrži veliki broj kriterijuma (prema krivičnom djelu, članu zakona, polu, itd.)</w:t>
      </w:r>
    </w:p>
    <w:p w14:paraId="73EC4D3E" w14:textId="77777777" w:rsidR="002A60AC" w:rsidRDefault="002A60AC" w:rsidP="002972BF">
      <w:pPr>
        <w:pStyle w:val="ListParagraph"/>
        <w:numPr>
          <w:ilvl w:val="0"/>
          <w:numId w:val="52"/>
        </w:numPr>
        <w:spacing w:after="160" w:line="256" w:lineRule="auto"/>
        <w:rPr>
          <w:lang w:val="sr-Latn-CS"/>
        </w:rPr>
      </w:pPr>
      <w:r>
        <w:rPr>
          <w:lang w:val="sr-Latn-CS"/>
        </w:rPr>
        <w:t>Sistem notifikacija i događaja mora biti integrisan u sistem (Prispjeće novih predmeta, promjene u predmetima koji su u toku, obavještenje o predmetima u kojima ističu rokovi, itd.)</w:t>
      </w:r>
    </w:p>
    <w:p w14:paraId="4B5C3BB5" w14:textId="77777777" w:rsidR="002A60AC" w:rsidRDefault="002A60AC" w:rsidP="002972BF">
      <w:pPr>
        <w:pStyle w:val="ListParagraph"/>
        <w:numPr>
          <w:ilvl w:val="0"/>
          <w:numId w:val="52"/>
        </w:numPr>
        <w:spacing w:after="160" w:line="256" w:lineRule="auto"/>
        <w:rPr>
          <w:lang w:val="sr-Latn-CS"/>
        </w:rPr>
      </w:pPr>
      <w:r>
        <w:rPr>
          <w:lang w:val="sr-Latn-CS"/>
        </w:rPr>
        <w:t>Sistem za metriku procesa i postavljanje kontrolnih tački (monitoring procesa, određivanje uskih grla, itd.)</w:t>
      </w:r>
    </w:p>
    <w:p w14:paraId="2C6B7615" w14:textId="77777777" w:rsidR="002A60AC" w:rsidRDefault="002A60AC" w:rsidP="002972BF">
      <w:pPr>
        <w:pStyle w:val="ListParagraph"/>
        <w:numPr>
          <w:ilvl w:val="0"/>
          <w:numId w:val="52"/>
        </w:numPr>
        <w:spacing w:after="160" w:line="256" w:lineRule="auto"/>
        <w:rPr>
          <w:lang w:val="sr-Latn-CS"/>
        </w:rPr>
      </w:pPr>
      <w:r>
        <w:rPr>
          <w:lang w:val="sr-Latn-CS"/>
        </w:rPr>
        <w:t xml:space="preserve">Integrisana funkcionalnost za kontrolu verzija – Prebacivanje nove verzije sistema na servere ne smije ugroziti postojeću verziju. </w:t>
      </w:r>
    </w:p>
    <w:p w14:paraId="319DC99D" w14:textId="77777777" w:rsidR="002A60AC" w:rsidRDefault="002A60AC" w:rsidP="002972BF">
      <w:pPr>
        <w:pStyle w:val="ListParagraph"/>
        <w:numPr>
          <w:ilvl w:val="0"/>
          <w:numId w:val="52"/>
        </w:numPr>
        <w:spacing w:after="160" w:line="256" w:lineRule="auto"/>
        <w:rPr>
          <w:lang w:val="sr-Latn-CS"/>
        </w:rPr>
      </w:pPr>
      <w:r>
        <w:rPr>
          <w:lang w:val="sr-Latn-CS"/>
        </w:rPr>
        <w:t>Standardne funkionalnosti sistemske administracije kao što su: backup/restore procedure, monitoring performansi i upravljanje korisnicima i pravima</w:t>
      </w:r>
    </w:p>
    <w:p w14:paraId="0D4C588A" w14:textId="77777777" w:rsidR="002A60AC" w:rsidRDefault="002A60AC" w:rsidP="002972BF">
      <w:pPr>
        <w:pStyle w:val="ListParagraph"/>
        <w:numPr>
          <w:ilvl w:val="0"/>
          <w:numId w:val="52"/>
        </w:numPr>
        <w:spacing w:after="160" w:line="256" w:lineRule="auto"/>
        <w:rPr>
          <w:lang w:val="sr-Latn-CS"/>
        </w:rPr>
      </w:pPr>
      <w:r>
        <w:rPr>
          <w:lang w:val="sr-Latn-CS"/>
        </w:rPr>
        <w:t>Obezbjeđivanje visokih bezbjedonosnih standarda prilikom izrade sistema</w:t>
      </w:r>
    </w:p>
    <w:p w14:paraId="44ED6B11" w14:textId="77777777" w:rsidR="002A60AC" w:rsidRDefault="002A60AC" w:rsidP="002972BF">
      <w:pPr>
        <w:pStyle w:val="ListParagraph"/>
        <w:numPr>
          <w:ilvl w:val="0"/>
          <w:numId w:val="52"/>
        </w:numPr>
        <w:spacing w:after="160" w:line="256" w:lineRule="auto"/>
        <w:rPr>
          <w:lang w:val="sr-Latn-CS"/>
        </w:rPr>
      </w:pPr>
      <w:r>
        <w:rPr>
          <w:lang w:val="sr-Latn-CS"/>
        </w:rPr>
        <w:t>Rješenje mora zadovoljavati ISO 9001 i ISO 27001 standarde prilikom izrade, implementacije i održavanja sistema.</w:t>
      </w:r>
    </w:p>
    <w:p w14:paraId="63314935" w14:textId="77777777" w:rsidR="002A60AC" w:rsidRDefault="002A60AC" w:rsidP="002972BF">
      <w:pPr>
        <w:pStyle w:val="ListParagraph"/>
        <w:numPr>
          <w:ilvl w:val="0"/>
          <w:numId w:val="52"/>
        </w:numPr>
        <w:spacing w:after="160" w:line="256" w:lineRule="auto"/>
        <w:rPr>
          <w:lang w:val="sr-Latn-CS"/>
        </w:rPr>
      </w:pPr>
      <w:r>
        <w:rPr>
          <w:lang w:val="sr-Latn-CS"/>
        </w:rPr>
        <w:t>Kompatibilnost - Aplikacija mora biti nezavisna od tipa i verzije webklijenta. Minimalni zahtejvi: IE v8+, Mozilla Firefox, Safari.</w:t>
      </w:r>
    </w:p>
    <w:p w14:paraId="74D274E1" w14:textId="77777777" w:rsidR="002A60AC" w:rsidRDefault="002A60AC" w:rsidP="002972BF">
      <w:pPr>
        <w:pStyle w:val="ListParagraph"/>
        <w:numPr>
          <w:ilvl w:val="0"/>
          <w:numId w:val="52"/>
        </w:numPr>
        <w:spacing w:after="160" w:line="256" w:lineRule="auto"/>
        <w:rPr>
          <w:lang w:val="sr-Latn-CS"/>
        </w:rPr>
      </w:pPr>
      <w:r>
        <w:rPr>
          <w:lang w:val="sr-Latn-CS"/>
        </w:rPr>
        <w:lastRenderedPageBreak/>
        <w:t>Rješenje mora biti razvijeno na platformi koja ne zavisi od operativnog sistema koji je u upotrebi, posebno na Windows-u, Mac OSX-u i Linux-u, sa serverske i klijentske strane.</w:t>
      </w:r>
    </w:p>
    <w:p w14:paraId="48DADAE4" w14:textId="77777777" w:rsidR="002A60AC" w:rsidRDefault="002A60AC" w:rsidP="002A60AC">
      <w:pPr>
        <w:pStyle w:val="ListParagraph"/>
        <w:rPr>
          <w:lang w:val="sr-Latn-CS"/>
        </w:rPr>
      </w:pPr>
    </w:p>
    <w:p w14:paraId="0F0C401D" w14:textId="7277B51D" w:rsidR="002A60AC" w:rsidRDefault="002A60AC" w:rsidP="000E3809">
      <w:pPr>
        <w:pStyle w:val="Heading2"/>
      </w:pPr>
      <w:r>
        <w:t>Tehnički zahtjevi za CMS I BPM</w:t>
      </w:r>
    </w:p>
    <w:p w14:paraId="64043F7F" w14:textId="77777777" w:rsidR="002A60AC" w:rsidRDefault="002A60AC" w:rsidP="002A60AC">
      <w:pPr>
        <w:pStyle w:val="ListParagraph"/>
        <w:rPr>
          <w:lang w:val="sr-Latn-CS"/>
        </w:rPr>
      </w:pPr>
    </w:p>
    <w:p w14:paraId="1204D65D" w14:textId="77777777" w:rsidR="002A60AC" w:rsidRDefault="002A60AC" w:rsidP="002A60AC">
      <w:pPr>
        <w:ind w:left="720"/>
        <w:rPr>
          <w:lang w:val="sr-Latn-CS"/>
        </w:rPr>
      </w:pPr>
      <w:r>
        <w:rPr>
          <w:lang w:val="sr-Latn-CS"/>
        </w:rPr>
        <w:t>Funkcije koje obavlja komponenta modul za upravljanje procesima možemo podijeliti u 4 grupe:</w:t>
      </w:r>
    </w:p>
    <w:p w14:paraId="5EA05E7D" w14:textId="77777777" w:rsidR="002A60AC" w:rsidRDefault="002A60AC" w:rsidP="002972BF">
      <w:pPr>
        <w:pStyle w:val="ListParagraph"/>
        <w:numPr>
          <w:ilvl w:val="0"/>
          <w:numId w:val="53"/>
        </w:numPr>
        <w:spacing w:after="160" w:line="256" w:lineRule="auto"/>
        <w:rPr>
          <w:lang w:val="sr-Latn-CS"/>
        </w:rPr>
      </w:pPr>
      <w:r>
        <w:rPr>
          <w:lang w:val="sr-Latn-CS"/>
        </w:rPr>
        <w:t>Okruženje za modelovanje poslovnih procesa</w:t>
      </w:r>
    </w:p>
    <w:p w14:paraId="4955BDCC" w14:textId="77777777" w:rsidR="002A60AC" w:rsidRDefault="002A60AC" w:rsidP="002972BF">
      <w:pPr>
        <w:pStyle w:val="ListParagraph"/>
        <w:numPr>
          <w:ilvl w:val="0"/>
          <w:numId w:val="53"/>
        </w:numPr>
        <w:spacing w:after="160" w:line="256" w:lineRule="auto"/>
        <w:rPr>
          <w:lang w:val="sr-Latn-CS"/>
        </w:rPr>
      </w:pPr>
      <w:r>
        <w:rPr>
          <w:lang w:val="sr-Latn-CS"/>
        </w:rPr>
        <w:t>Konzolu poslovnih procesa</w:t>
      </w:r>
    </w:p>
    <w:p w14:paraId="795F1386" w14:textId="77777777" w:rsidR="002A60AC" w:rsidRDefault="002A60AC" w:rsidP="002972BF">
      <w:pPr>
        <w:pStyle w:val="ListParagraph"/>
        <w:numPr>
          <w:ilvl w:val="0"/>
          <w:numId w:val="53"/>
        </w:numPr>
        <w:spacing w:after="160" w:line="256" w:lineRule="auto"/>
        <w:rPr>
          <w:lang w:val="sr-Latn-CS"/>
        </w:rPr>
      </w:pPr>
      <w:r>
        <w:rPr>
          <w:lang w:val="sr-Latn-CS"/>
        </w:rPr>
        <w:t>Izvršni server procesa</w:t>
      </w:r>
    </w:p>
    <w:p w14:paraId="4F7CE268" w14:textId="77777777" w:rsidR="002A60AC" w:rsidRDefault="002A60AC" w:rsidP="002972BF">
      <w:pPr>
        <w:pStyle w:val="ListParagraph"/>
        <w:numPr>
          <w:ilvl w:val="0"/>
          <w:numId w:val="53"/>
        </w:numPr>
        <w:spacing w:after="160" w:line="256" w:lineRule="auto"/>
        <w:rPr>
          <w:lang w:val="sr-Latn-CS"/>
        </w:rPr>
      </w:pPr>
      <w:r>
        <w:rPr>
          <w:lang w:val="sr-Latn-CS"/>
        </w:rPr>
        <w:t>Sistem za upravljanje poslovnim pravilima</w:t>
      </w:r>
    </w:p>
    <w:p w14:paraId="05068AD3" w14:textId="77777777" w:rsidR="002A60AC" w:rsidRDefault="002A60AC" w:rsidP="002A60AC">
      <w:pPr>
        <w:rPr>
          <w:lang w:val="sr-Latn-CS"/>
        </w:rPr>
      </w:pPr>
    </w:p>
    <w:p w14:paraId="6708685D" w14:textId="77777777" w:rsidR="002A60AC" w:rsidRDefault="002A60AC" w:rsidP="002972BF">
      <w:pPr>
        <w:pStyle w:val="ListParagraph"/>
        <w:numPr>
          <w:ilvl w:val="0"/>
          <w:numId w:val="54"/>
        </w:numPr>
        <w:spacing w:after="160" w:line="256" w:lineRule="auto"/>
        <w:jc w:val="center"/>
        <w:rPr>
          <w:lang w:val="sr-Latn-CS"/>
        </w:rPr>
      </w:pPr>
      <w:r>
        <w:rPr>
          <w:lang w:val="sr-Latn-CS"/>
        </w:rPr>
        <w:t>Okruženje za modelovanje poslovnih procesa</w:t>
      </w:r>
    </w:p>
    <w:p w14:paraId="48989BF7" w14:textId="77777777" w:rsidR="002A60AC" w:rsidRDefault="002A60AC" w:rsidP="002A60AC">
      <w:pPr>
        <w:pStyle w:val="ListParagraph"/>
        <w:rPr>
          <w:lang w:val="sr-Latn-CS"/>
        </w:rPr>
      </w:pPr>
      <w:r>
        <w:rPr>
          <w:lang w:val="sr-Latn-CS"/>
        </w:rPr>
        <w:br/>
        <w:t>• Okruženje za modelovanje mora da bude bazirano na BPMN (Business Process Model Notation) standard ustanovljen od strane OMG (</w:t>
      </w:r>
      <w:bookmarkStart w:id="1" w:name="OLE_LINK2"/>
      <w:bookmarkStart w:id="2" w:name="OLE_LINK1"/>
      <w:r>
        <w:rPr>
          <w:lang w:val="sr-Latn-CS"/>
        </w:rPr>
        <w:t>Object Management Group</w:t>
      </w:r>
      <w:bookmarkEnd w:id="1"/>
      <w:bookmarkEnd w:id="2"/>
      <w:r>
        <w:rPr>
          <w:lang w:val="sr-Latn-CS"/>
        </w:rPr>
        <w:t>) </w:t>
      </w:r>
      <w:r>
        <w:rPr>
          <w:lang w:val="sr-Latn-CS"/>
        </w:rPr>
        <w:br/>
        <w:t>• Okruženje za modelovanje mora da pruži grafičko okruženje korisnicima da efikasno dizajniraju procese, dodaju ili mijenjaju postojeće aktivnosti unutar procesa, rekonfigurišu sekvence, ulazne i izlazne podatke, događaje i pravila.</w:t>
      </w:r>
      <w:r>
        <w:rPr>
          <w:lang w:val="sr-Latn-CS"/>
        </w:rPr>
        <w:br/>
        <w:t>• Okruženje za modelovanje mora da pruži mogućnost da se kreiraju procesi koji reaguju ili se pokreću na okidače, tj interne događaje ili događaje koji dolaze iz spoljnih sistema kroz integracione komponente.</w:t>
      </w:r>
      <w:r>
        <w:rPr>
          <w:lang w:val="sr-Latn-CS"/>
        </w:rPr>
        <w:br/>
        <w:t>• Okruženje za modelovanje mora da omogući da korisnici dodjeljuju aktivnosti raznim ulogama, učesnicima poslovnih procesa. Ovaj raspored učesnika po rolama mora biti jasno vidljiv u formatu plivačkih staza tako što će se naznačiti koji tip korisnika može da obavlja date aktivnosti unutar dijagrama toka procesa.</w:t>
      </w:r>
      <w:r>
        <w:rPr>
          <w:lang w:val="sr-Latn-CS"/>
        </w:rPr>
        <w:br/>
        <w:t>• Za aktivnosti u procesu u kojima ima ulogu ljudski faktor mora biti omogućeno da se definiše nivo prioriteta.</w:t>
      </w:r>
      <w:r>
        <w:rPr>
          <w:lang w:val="sr-Latn-CS"/>
        </w:rPr>
        <w:br/>
        <w:t>• Za aktivnosti unutar procesa mora biti moguće definisati indikatore performansi (u daljem tekstu KPI - Key Performance Indicator). Za pojedinu aktivnost moramo biti u stanju da definišemo njenu vrijednost i pratiti utrošeno vrijeme osoblja koje sprovodi zadatak.</w:t>
      </w:r>
      <w:r>
        <w:rPr>
          <w:lang w:val="sr-Latn-CS"/>
        </w:rPr>
        <w:br/>
        <w:t>• Mora biti moguće da se kreiraju aktivnosti unutar procesa za koje ne postoji unaprijed definisan redosled izvršavanja, već ih je moguće izvršavati proizvoljno redom u zavisnosti od dostupnosti osoblja koja su stručna za njihovo izvršavanje.</w:t>
      </w:r>
      <w:r>
        <w:rPr>
          <w:lang w:val="sr-Latn-CS"/>
        </w:rPr>
        <w:br/>
        <w:t xml:space="preserve">• Okruženje za modelovanje mora da dozvoli dizajneru procesa da razvija modele i strukture podataka koji su neophodni unutar procesa </w:t>
      </w:r>
      <w:r>
        <w:rPr>
          <w:lang w:val="sr-Latn-CS"/>
        </w:rPr>
        <w:br/>
      </w:r>
      <w:r>
        <w:rPr>
          <w:lang w:val="sr-Latn-CS"/>
        </w:rPr>
        <w:lastRenderedPageBreak/>
        <w:t>• Okruženje mora da omogući kreiranje struktura podataka na osnovu definicija iz jezika za definiciju poslovnih procesa (u daljem tekstu WSDL - Web Service Definition Language). Ove strukture moraju ostati dostupne korisnicima pri daljem modeliranju procesa.</w:t>
      </w:r>
      <w:r>
        <w:rPr>
          <w:lang w:val="sr-Latn-CS"/>
        </w:rPr>
        <w:br/>
        <w:t>• Okruženje mora da omogući realizaciju zahtjeva uz minimalno dodatno kodiranje ili pisanje skripti sa akcentom na korišćenju grafičkog modelovanja i dizajniranja</w:t>
      </w:r>
      <w:r>
        <w:rPr>
          <w:lang w:val="sr-Latn-CS"/>
        </w:rPr>
        <w:br/>
        <w:t>• Okruženje za modelovanje poslovnih procesa mora da omogući kreiranje hijerarhije procesa i podprocesa dok sama aktivnost u dijagramu može da bude zaseban proces čijim se završetkom kontrola vraća glavnom procesu. Mora postojati mogućnost balansirane automatske distribucije zadataka za procese.</w:t>
      </w:r>
      <w:r>
        <w:rPr>
          <w:lang w:val="sr-Latn-CS"/>
        </w:rPr>
        <w:br/>
        <w:t>• Okruženje za modelovanje procesa mora da omogući kreiranje strana i formi unutar procesnih aktivnosti koje zatjevaju ljudsku interakciju pomoću tehnike prevlačenja (eng. drag-and-drop) elemenata</w:t>
      </w:r>
      <w:r>
        <w:rPr>
          <w:lang w:val="sr-Latn-CS"/>
        </w:rPr>
        <w:br/>
      </w:r>
      <w:r>
        <w:rPr>
          <w:lang w:val="sr-Latn-CS"/>
        </w:rPr>
        <w:br/>
        <w:t>• Okruženje za modelovanje procesa mora da ima opciju lakog modelovanja obrade slučajeva baziranog na izuzecima (eng. exceptional cases). Za slučajeve kada se rješenje uvede u produkciju, a dođe do promjene u integralnim dijelovima ili dođe do novih statusa koji izazovu greške u poslovnom procesu, sistem mora da dozvoli da se takve grešeke ili problemi detektuju na nivou procesa i specifično obrade. </w:t>
      </w:r>
      <w:r>
        <w:rPr>
          <w:lang w:val="sr-Latn-CS"/>
        </w:rPr>
        <w:br/>
        <w:t>• Kako bi omogućili povezanost mrežnih servisa između različith komponenti i pridržavajući se SOA (Service Oriented Architecture) arhitekture, razvojno okruženje mora da pruži alate IT korisnicima koji im omogućavaju da grafički dizajniraju orkestraciju između servisa u Jeziku za izvršenje poslovnih procesa (u daljem tekstu BPEL - Business Process Execution Language).</w:t>
      </w:r>
    </w:p>
    <w:p w14:paraId="21A426F4" w14:textId="77777777" w:rsidR="002A60AC" w:rsidRDefault="002A60AC" w:rsidP="002A60AC">
      <w:pPr>
        <w:pStyle w:val="ListParagraph"/>
        <w:rPr>
          <w:lang w:val="sr-Latn-CS"/>
        </w:rPr>
      </w:pPr>
    </w:p>
    <w:p w14:paraId="31771869" w14:textId="77777777" w:rsidR="002A60AC" w:rsidRDefault="002A60AC" w:rsidP="002972BF">
      <w:pPr>
        <w:pStyle w:val="ListParagraph"/>
        <w:numPr>
          <w:ilvl w:val="0"/>
          <w:numId w:val="54"/>
        </w:numPr>
        <w:spacing w:after="160" w:line="256" w:lineRule="auto"/>
        <w:jc w:val="center"/>
        <w:rPr>
          <w:lang w:val="sr-Latn-CS"/>
        </w:rPr>
      </w:pPr>
      <w:r>
        <w:rPr>
          <w:lang w:val="sr-Latn-CS"/>
        </w:rPr>
        <w:t>Konzola poslovnih procesa</w:t>
      </w:r>
      <w:r>
        <w:rPr>
          <w:lang w:val="sr-Latn-CS"/>
        </w:rPr>
        <w:br/>
      </w:r>
    </w:p>
    <w:p w14:paraId="40F04FB5" w14:textId="77777777" w:rsidR="002A60AC" w:rsidRDefault="002A60AC" w:rsidP="002A60AC">
      <w:pPr>
        <w:pStyle w:val="ListParagraph"/>
        <w:rPr>
          <w:lang w:val="sr-Latn-CS"/>
        </w:rPr>
      </w:pPr>
      <w:r>
        <w:rPr>
          <w:lang w:val="sr-Latn-CS"/>
        </w:rPr>
        <w:t>• Konzola za poslovne procese mora da bude dostupna koriscnicima kroz pretraživač interneta</w:t>
      </w:r>
      <w:r>
        <w:rPr>
          <w:lang w:val="sr-Latn-CS"/>
        </w:rPr>
        <w:br/>
        <w:t>• Konzola za poslovne procese mora da omogući vizuelnu reprezentaciju poslovnih procesa. Proces mora da bude interpretiran preko preko grafičkih elemenata koje definiše BPMN standard jasno prikazujući pritom koja korisnička uloga je zadužena za pojedine aktivnosti.</w:t>
      </w:r>
      <w:r>
        <w:rPr>
          <w:lang w:val="sr-Latn-CS"/>
        </w:rPr>
        <w:br/>
        <w:t>• Omogućava generisanje izveštaja o poslovnom procesu koji sadrži relevantne podatke o kreiranju procesa, procesni dijagram, glavne uloge, pojedinačne aktivnosti sa opisom, indikatori performansi (KPI) itd..</w:t>
      </w:r>
      <w:r>
        <w:rPr>
          <w:lang w:val="sr-Latn-CS"/>
        </w:rPr>
        <w:br/>
        <w:t>• Poslovni korisnici moraju biti u mogućnosti da rade pregled procesa i zadatak koji se upravo izvršava, da vide vrijeme kreiranje zadataka i rok dospjeća.</w:t>
      </w:r>
      <w:r>
        <w:rPr>
          <w:lang w:val="sr-Latn-CS"/>
        </w:rPr>
        <w:br/>
        <w:t xml:space="preserve">• Ovlašćeni poslovni korisnik mora biti u mogućnosti da prati performanse svog tima tako što će imati uvid u broj kompletiranih i otvorenih zadataka, kao i vidljivost </w:t>
      </w:r>
      <w:r>
        <w:rPr>
          <w:lang w:val="sr-Latn-CS"/>
        </w:rPr>
        <w:lastRenderedPageBreak/>
        <w:t>svakog zadatka po članovima tima.</w:t>
      </w:r>
      <w:r>
        <w:rPr>
          <w:lang w:val="sr-Latn-CS"/>
        </w:rPr>
        <w:br/>
        <w:t>• Poslovni korisnici moraju biti u stanju da pregledaju završene procese i završene ili neispunjene zadatke bez uticaja na ili prekidanje procesa.</w:t>
      </w:r>
      <w:r>
        <w:rPr>
          <w:lang w:val="sr-Latn-CS"/>
        </w:rPr>
        <w:br/>
        <w:t>• Konzola za poslovne procese mora da obezbijedi pregled učinka zadataka tako što će prikazati otvorene zadatke, dospjele zadatke, statistike procesa kao što su broj aktivnih procesa, srednje vrijeme izvršavanja procesa i slično.</w:t>
      </w:r>
      <w:r>
        <w:rPr>
          <w:lang w:val="sr-Latn-CS"/>
        </w:rPr>
        <w:br/>
        <w:t>• Sistem mora da omogući upravljanje verzijama definicija poslovnih procesa. Korisnici moraju biti u mogućnosti da rade pregled svih verzija definicija procesa. Moraju vidjeti datum i vrijeme kreiranja, datum i vrijeme poslednje promjene, kao i korisnika koji je promjenu izvršio. Svaka verzija definicije procesa mora da prolazi kroz statuse koji identifikuju verziju kao novu, validiranu, odbijenu, ili postavljenu na izvršni server.</w:t>
      </w:r>
      <w:r>
        <w:rPr>
          <w:lang w:val="sr-Latn-CS"/>
        </w:rPr>
        <w:br/>
        <w:t>• Konzola za poslovne procese mora da pruži skup funkcionalnosti koji omogućavaju upravljanje procesom postavljanja verzija na izvršni server.</w:t>
      </w:r>
    </w:p>
    <w:p w14:paraId="5E2EAB3E" w14:textId="77777777" w:rsidR="002A60AC" w:rsidRDefault="002A60AC" w:rsidP="002A60AC">
      <w:pPr>
        <w:pStyle w:val="ListParagraph"/>
        <w:rPr>
          <w:lang w:val="sr-Latn-CS"/>
        </w:rPr>
      </w:pPr>
    </w:p>
    <w:p w14:paraId="3F6C5738" w14:textId="77777777" w:rsidR="002A60AC" w:rsidRDefault="002A60AC" w:rsidP="002972BF">
      <w:pPr>
        <w:pStyle w:val="ListParagraph"/>
        <w:numPr>
          <w:ilvl w:val="0"/>
          <w:numId w:val="54"/>
        </w:numPr>
        <w:spacing w:after="160" w:line="256" w:lineRule="auto"/>
        <w:jc w:val="center"/>
        <w:rPr>
          <w:lang w:val="sr-Latn-CS"/>
        </w:rPr>
      </w:pPr>
      <w:r>
        <w:rPr>
          <w:lang w:val="sr-Latn-CS"/>
        </w:rPr>
        <w:t>Izvršni server procesa</w:t>
      </w:r>
      <w:r>
        <w:rPr>
          <w:lang w:val="sr-Latn-CS"/>
        </w:rPr>
        <w:br/>
      </w:r>
    </w:p>
    <w:p w14:paraId="3A5AD630" w14:textId="77777777" w:rsidR="002A60AC" w:rsidRDefault="002A60AC" w:rsidP="002A60AC">
      <w:pPr>
        <w:pStyle w:val="ListParagraph"/>
        <w:rPr>
          <w:lang w:val="sr-Latn-CS"/>
        </w:rPr>
      </w:pPr>
      <w:r>
        <w:rPr>
          <w:lang w:val="sr-Latn-CS"/>
        </w:rPr>
        <w:t>• Izvršni server procesa mora da otvara procesnu logiku kroz web servise (servise koji se izvršavaju na internetu) za spoljnog klijenta – pozivaoca. Mora postojati mogućnost da događaji koji su definisani unutar procesnih definicija pristižu kroz web servis kroz koji se minimalno moraju uraditi sledeće akcije:dohvatiti listu zadataka za korisnika, započeti zadatak, ažurirati očekivano vrijeme završetka zadatka ili prioritet, kompletiranje zadataka, dodjeljivanje ili poništavanje zadataka konkretnom korisniku.</w:t>
      </w:r>
    </w:p>
    <w:p w14:paraId="49D7B6EB" w14:textId="1D82781F" w:rsidR="002A60AC" w:rsidRDefault="002A60AC" w:rsidP="002A60AC">
      <w:pPr>
        <w:pStyle w:val="ListParagraph"/>
        <w:rPr>
          <w:lang w:val="sr-Latn-CS"/>
        </w:rPr>
      </w:pPr>
      <w:r>
        <w:rPr>
          <w:lang w:val="sr-Latn-CS"/>
        </w:rPr>
        <w:t>• Izvršni server procesa mora imati alat koji je dostupan kroz pretraživač za pregled i testiranje izloženih web servisa</w:t>
      </w:r>
      <w:r>
        <w:rPr>
          <w:lang w:val="sr-Latn-CS"/>
        </w:rPr>
        <w:br/>
        <w:t>• Izvršni server procesa mora imati servis za redosled iz koga bi čitao podatke i generisao događaje/okidače definisane unutar procesa</w:t>
      </w:r>
      <w:r>
        <w:rPr>
          <w:lang w:val="sr-Latn-CS"/>
        </w:rPr>
        <w:br/>
        <w:t>• Izvršni server procesa ,mora imati mogućnost da sekvencionira ulazne događaje i da procesiranje radi zadržavajući originalni redosled</w:t>
      </w:r>
      <w:r>
        <w:rPr>
          <w:lang w:val="sr-Latn-CS"/>
        </w:rPr>
        <w:br/>
      </w:r>
    </w:p>
    <w:p w14:paraId="73913A26" w14:textId="77777777" w:rsidR="002A60AC" w:rsidRDefault="002A60AC" w:rsidP="002A60AC">
      <w:pPr>
        <w:pStyle w:val="ListParagraph"/>
        <w:rPr>
          <w:lang w:val="sr-Latn-CS"/>
        </w:rPr>
      </w:pPr>
    </w:p>
    <w:p w14:paraId="2570A969" w14:textId="77777777" w:rsidR="002A60AC" w:rsidRDefault="002A60AC" w:rsidP="002972BF">
      <w:pPr>
        <w:pStyle w:val="ListParagraph"/>
        <w:numPr>
          <w:ilvl w:val="0"/>
          <w:numId w:val="54"/>
        </w:numPr>
        <w:spacing w:after="160" w:line="256" w:lineRule="auto"/>
        <w:jc w:val="center"/>
        <w:rPr>
          <w:lang w:val="sr-Latn-CS"/>
        </w:rPr>
      </w:pPr>
      <w:r>
        <w:rPr>
          <w:lang w:val="sr-Latn-CS"/>
        </w:rPr>
        <w:t>Sistem za upravljanje poslovnim pravilima</w:t>
      </w:r>
    </w:p>
    <w:p w14:paraId="6E1FE04E" w14:textId="77777777" w:rsidR="002A60AC" w:rsidRDefault="002A60AC" w:rsidP="002A60AC">
      <w:pPr>
        <w:pStyle w:val="ListParagraph"/>
        <w:rPr>
          <w:lang w:val="sr-Latn-CS"/>
        </w:rPr>
      </w:pPr>
    </w:p>
    <w:p w14:paraId="1F22366A" w14:textId="57ED1542" w:rsidR="00B75FCC" w:rsidRPr="009F6BE8" w:rsidRDefault="002A60AC" w:rsidP="002A60AC">
      <w:pPr>
        <w:pStyle w:val="ListParagraph"/>
        <w:rPr>
          <w:lang w:val="sr-Latn-CS"/>
        </w:rPr>
      </w:pPr>
      <w:r>
        <w:rPr>
          <w:lang w:val="sr-Latn-CS"/>
        </w:rPr>
        <w:t>• Sistem mora da ima konzolu namijenjenu poslovnim korisnicima sa funkcionalnostima kreiranja, upravljanja i kolaboracije nad poslovnim pravilima, server za izvršavanje i nadzor izvršavanja poslovnih pravila i razvojno okruženje za kreiranje izvršenih pravila i da koristi standardizovane web servise</w:t>
      </w:r>
      <w:r>
        <w:rPr>
          <w:lang w:val="sr-Latn-CS"/>
        </w:rPr>
        <w:br/>
        <w:t>• Formiranje kompleksnih poslovnih pravila mora biti putem konstrukcija poslovnih pravila putem uslova i odluka</w:t>
      </w:r>
      <w:r>
        <w:rPr>
          <w:lang w:val="sr-Latn-CS"/>
        </w:rPr>
        <w:br/>
      </w:r>
      <w:r>
        <w:rPr>
          <w:lang w:val="sr-Latn-CS"/>
        </w:rPr>
        <w:lastRenderedPageBreak/>
        <w:t xml:space="preserve">• Mora postojati mogućnost formiranja poslovnih pravila putem tzv. tabela odlučivanja sa više uslova i odluka </w:t>
      </w:r>
      <w:r>
        <w:rPr>
          <w:lang w:val="sr-Latn-CS"/>
        </w:rPr>
        <w:br/>
        <w:t>• Mora da se omogući mehanizam praćenja promjena na pravilima (audit) uključujući i komentare koji se navedu prilikom promjena.</w:t>
      </w:r>
      <w:r>
        <w:rPr>
          <w:lang w:val="sr-Latn-CS"/>
        </w:rPr>
        <w:br/>
        <w:t>• Mora postojati opcija kreiranja pravila iz Excel fajlova</w:t>
      </w:r>
      <w:r>
        <w:rPr>
          <w:lang w:val="sr-Latn-CS"/>
        </w:rPr>
        <w:br/>
        <w:t>• Mora postojati opcija unosa testnih slučajeva iz Excel fajlova ili direktno kroz internet interfejs</w:t>
      </w:r>
      <w:r>
        <w:rPr>
          <w:lang w:val="sr-Latn-CS"/>
        </w:rPr>
        <w:br/>
        <w:t>• Mora postojati mehanizam testiranja i simulacija unijetih pravila kao i upravljanje sadržajem na više izvršnih servera (testni, produkcioni) kroz postavljanje i opoziv</w:t>
      </w:r>
      <w:r>
        <w:rPr>
          <w:lang w:val="sr-Latn-CS"/>
        </w:rPr>
        <w:br/>
        <w:t>• Sistem mora da podrži promjenu pravila bez restarta severa </w:t>
      </w:r>
      <w:r>
        <w:rPr>
          <w:lang w:val="sr-Latn-CS"/>
        </w:rPr>
        <w:br/>
        <w:t>• Tehnički korisnici sistema moraju imati dostupne informacije o praćenju izvršavanja pravila uključujući i zapise o logici odluka koje se donose</w:t>
      </w:r>
      <w:r>
        <w:rPr>
          <w:lang w:val="sr-Latn-CS"/>
        </w:rPr>
        <w:br/>
        <w:t>• Tehnički korisnici sistema moraju biti u mogućnosti da vide dolazne zahtjeve i odgovore ka servisima izvršnog servera u testnom i produkcionom okruženju.</w:t>
      </w:r>
      <w:r>
        <w:rPr>
          <w:lang w:val="sr-Latn-CS"/>
        </w:rPr>
        <w:br/>
        <w:t>• Monitoring izvršavanja pravila mora biti dostupan kroz web konzolu.</w:t>
      </w:r>
    </w:p>
    <w:p w14:paraId="2AA7A099" w14:textId="77777777" w:rsidR="00DA5571" w:rsidRPr="009F6BE8" w:rsidRDefault="00DA5571" w:rsidP="00DA5571">
      <w:pPr>
        <w:spacing w:line="204" w:lineRule="atLeast"/>
        <w:rPr>
          <w:rFonts w:cs="Arial"/>
          <w:color w:val="222222"/>
          <w:sz w:val="20"/>
          <w:szCs w:val="20"/>
        </w:rPr>
      </w:pPr>
    </w:p>
    <w:p w14:paraId="7BC8D8BB" w14:textId="0A7EB543" w:rsidR="009F6BE8" w:rsidRPr="009F6BE8" w:rsidRDefault="009F6BE8">
      <w:pPr>
        <w:spacing w:after="160" w:line="259" w:lineRule="auto"/>
      </w:pPr>
      <w:r w:rsidRPr="009F6BE8">
        <w:br w:type="page"/>
      </w:r>
    </w:p>
    <w:p w14:paraId="39FC8FD3" w14:textId="3223C5A7" w:rsidR="00DA5571" w:rsidRPr="009F6BE8" w:rsidRDefault="009F6BE8" w:rsidP="009F6BE8">
      <w:pPr>
        <w:pStyle w:val="Heading1"/>
        <w:rPr>
          <w:rFonts w:asciiTheme="minorHAnsi" w:hAnsiTheme="minorHAnsi"/>
        </w:rPr>
      </w:pPr>
      <w:r w:rsidRPr="009F6BE8">
        <w:rPr>
          <w:rFonts w:asciiTheme="minorHAnsi" w:hAnsiTheme="minorHAnsi"/>
        </w:rPr>
        <w:lastRenderedPageBreak/>
        <w:t>Migracija postojećih podataka</w:t>
      </w:r>
    </w:p>
    <w:p w14:paraId="21625D0E" w14:textId="2660BC91" w:rsidR="009F6BE8" w:rsidRDefault="009F6BE8" w:rsidP="009F6BE8">
      <w:r>
        <w:t xml:space="preserve">Sudovi već duže od 10 godina koriste PRIS aplikaciju za </w:t>
      </w:r>
      <w:r w:rsidR="0021699B">
        <w:t xml:space="preserve">unos i obradu sudskih predmeta. </w:t>
      </w:r>
      <w:r w:rsidR="006B3C44">
        <w:t>Baza podataka koju ovaj sistem koristi je Oracle 11g, dok je aplikacija razvijena u Oracle Forms&amp;Reports tehnologiji</w:t>
      </w:r>
      <w:r w:rsidR="00E5200A">
        <w:t>.</w:t>
      </w:r>
      <w:r w:rsidR="006B3C44">
        <w:t xml:space="preserve"> WebLogic služi kao aplikativni server. </w:t>
      </w:r>
      <w:r w:rsidR="006B3C44" w:rsidRPr="006B3C44">
        <w:rPr>
          <w:b/>
        </w:rPr>
        <w:t xml:space="preserve">Ponuđač je obavezan da postojeće podatke u potpunosti migrira </w:t>
      </w:r>
      <w:r w:rsidR="006B3C44">
        <w:rPr>
          <w:b/>
        </w:rPr>
        <w:t xml:space="preserve">u </w:t>
      </w:r>
      <w:r w:rsidR="006B3C44" w:rsidRPr="006B3C44">
        <w:rPr>
          <w:b/>
        </w:rPr>
        <w:t>novi sistem.</w:t>
      </w:r>
      <w:r w:rsidR="006B3C44">
        <w:rPr>
          <w:b/>
        </w:rPr>
        <w:t xml:space="preserve"> </w:t>
      </w:r>
      <w:r w:rsidR="006B3C44">
        <w:t>Detaljna tehnička dokumentacija postojećeg sistema ne postoji, ali source kod, kao i službenici IKT odjeljenja u Sekretarijatu sudskog savjeta koji su održavali ovu aplikaciju će biti stavljeni na raspolaganje Ponuđaču za ovaj zahtjev.</w:t>
      </w:r>
    </w:p>
    <w:p w14:paraId="2B0D92D9" w14:textId="6266A6E7" w:rsidR="000918E3" w:rsidRPr="006B3C44" w:rsidRDefault="000918E3" w:rsidP="009F6BE8">
      <w:pPr>
        <w:rPr>
          <w:lang w:val="en-US"/>
        </w:rPr>
      </w:pPr>
      <w:r>
        <w:t>Postojeći sistem ima preko 150 unaprijed definisanih templejta koji se kroz sistem automatski popunjavaju podacima. Iako novi sistem predviđa alat kroz koji bi korisnici sami mogli kreirati svoje tem</w:t>
      </w:r>
      <w:r w:rsidR="007A08AC">
        <w:t>p</w:t>
      </w:r>
      <w:r>
        <w:t>lejte, neophodno je u toku razvoja migrirati sve postojeće templejte da ih korisnici mogu koristiti od prvog dana.</w:t>
      </w:r>
    </w:p>
    <w:p w14:paraId="3117EA40" w14:textId="26F202D0" w:rsidR="00D307E2" w:rsidRDefault="00D307E2">
      <w:pPr>
        <w:spacing w:after="160" w:line="259" w:lineRule="auto"/>
        <w:rPr>
          <w:rFonts w:cs="Arial"/>
          <w:b/>
          <w:szCs w:val="24"/>
        </w:rPr>
      </w:pPr>
      <w:r>
        <w:rPr>
          <w:rFonts w:cs="Arial"/>
          <w:b/>
          <w:szCs w:val="24"/>
        </w:rPr>
        <w:br w:type="page"/>
      </w:r>
    </w:p>
    <w:p w14:paraId="01BCD509" w14:textId="77777777" w:rsidR="00D307E2" w:rsidRPr="009F6BE8" w:rsidRDefault="00D307E2" w:rsidP="00D307E2">
      <w:pPr>
        <w:pStyle w:val="Heading1"/>
        <w:rPr>
          <w:rFonts w:asciiTheme="minorHAnsi" w:hAnsiTheme="minorHAnsi"/>
        </w:rPr>
      </w:pPr>
      <w:r w:rsidRPr="009F6BE8">
        <w:rPr>
          <w:rFonts w:asciiTheme="minorHAnsi" w:hAnsiTheme="minorHAnsi"/>
        </w:rPr>
        <w:lastRenderedPageBreak/>
        <w:t>Logička arhitektura Informacionog Sistema Pravosuđa (ISP)</w:t>
      </w:r>
    </w:p>
    <w:p w14:paraId="44456F05" w14:textId="77777777" w:rsidR="00D307E2" w:rsidRPr="009F6BE8" w:rsidRDefault="00D307E2" w:rsidP="00D307E2">
      <w:pPr>
        <w:spacing w:line="360" w:lineRule="auto"/>
        <w:rPr>
          <w:rFonts w:cs="Arial"/>
          <w:b/>
          <w:szCs w:val="24"/>
        </w:rPr>
      </w:pPr>
    </w:p>
    <w:p w14:paraId="36C0E7DD" w14:textId="77777777" w:rsidR="00D307E2" w:rsidRPr="009F6BE8" w:rsidRDefault="00D307E2" w:rsidP="00D307E2">
      <w:pPr>
        <w:spacing w:line="240" w:lineRule="auto"/>
        <w:jc w:val="both"/>
        <w:rPr>
          <w:rFonts w:cs="Arial"/>
          <w:szCs w:val="24"/>
        </w:rPr>
      </w:pPr>
      <w:r w:rsidRPr="009F6BE8">
        <w:rPr>
          <w:rFonts w:cs="Arial"/>
          <w:szCs w:val="24"/>
        </w:rPr>
        <w:t xml:space="preserve">U dokumentu  je opisana  Logička arhitektura IS kao jedan vid modifikovane SSA (Strukturna Sistem Analiza) koja obuhvata: </w:t>
      </w:r>
    </w:p>
    <w:p w14:paraId="218BD9FC" w14:textId="77777777" w:rsidR="00D307E2" w:rsidRPr="009F6BE8" w:rsidRDefault="00D307E2" w:rsidP="00D307E2">
      <w:pPr>
        <w:pStyle w:val="ListParagraph"/>
        <w:numPr>
          <w:ilvl w:val="0"/>
          <w:numId w:val="8"/>
        </w:numPr>
        <w:spacing w:line="360" w:lineRule="auto"/>
        <w:jc w:val="both"/>
        <w:rPr>
          <w:rFonts w:cs="Arial"/>
          <w:szCs w:val="24"/>
        </w:rPr>
      </w:pPr>
      <w:r w:rsidRPr="009F6BE8">
        <w:rPr>
          <w:rFonts w:cs="Arial"/>
          <w:szCs w:val="24"/>
        </w:rPr>
        <w:t xml:space="preserve">Funkcionalnu specifikaciju, </w:t>
      </w:r>
    </w:p>
    <w:p w14:paraId="0D366414" w14:textId="77777777" w:rsidR="00D307E2" w:rsidRPr="009F6BE8" w:rsidRDefault="00D307E2" w:rsidP="00D307E2">
      <w:pPr>
        <w:pStyle w:val="ListParagraph"/>
        <w:numPr>
          <w:ilvl w:val="0"/>
          <w:numId w:val="8"/>
        </w:numPr>
        <w:spacing w:line="360" w:lineRule="auto"/>
        <w:jc w:val="both"/>
        <w:rPr>
          <w:rFonts w:cs="Arial"/>
          <w:szCs w:val="24"/>
        </w:rPr>
      </w:pPr>
      <w:r w:rsidRPr="009F6BE8">
        <w:rPr>
          <w:rFonts w:cs="Arial"/>
          <w:szCs w:val="24"/>
        </w:rPr>
        <w:t>Model objekti veze,</w:t>
      </w:r>
    </w:p>
    <w:p w14:paraId="7AAA0A56" w14:textId="77777777" w:rsidR="00D307E2" w:rsidRPr="009F6BE8" w:rsidRDefault="00D307E2" w:rsidP="00D307E2">
      <w:pPr>
        <w:pStyle w:val="ListParagraph"/>
        <w:numPr>
          <w:ilvl w:val="0"/>
          <w:numId w:val="8"/>
        </w:numPr>
        <w:spacing w:line="360" w:lineRule="auto"/>
        <w:jc w:val="both"/>
        <w:rPr>
          <w:rFonts w:cs="Arial"/>
          <w:szCs w:val="24"/>
        </w:rPr>
      </w:pPr>
      <w:r w:rsidRPr="009F6BE8">
        <w:rPr>
          <w:rFonts w:cs="Arial"/>
          <w:szCs w:val="24"/>
        </w:rPr>
        <w:t xml:space="preserve">Veze funkcija i  objekata. </w:t>
      </w:r>
    </w:p>
    <w:p w14:paraId="685B727C" w14:textId="77777777" w:rsidR="00D307E2" w:rsidRPr="009F6BE8" w:rsidRDefault="00D307E2" w:rsidP="00D307E2">
      <w:pPr>
        <w:spacing w:line="360" w:lineRule="auto"/>
        <w:jc w:val="both"/>
        <w:rPr>
          <w:rFonts w:cs="Arial"/>
          <w:szCs w:val="24"/>
        </w:rPr>
      </w:pPr>
      <w:r w:rsidRPr="009F6BE8">
        <w:rPr>
          <w:rFonts w:cs="Arial"/>
          <w:szCs w:val="24"/>
        </w:rPr>
        <w:t xml:space="preserve">Riječ je o globalno opisanoj  Logičkoj arhitekturi,  koja treba da služi kao uvid Ponuđaču u obim posla na izradi IS.  Izrada detaljnog projekta ISP je obaveza Ponuđača i ovaj dokument služi kao podloga za izradu novog projekta IS.  Poželjno je da Ponuđač projektovanje IS uradi korišćenjem nekog od UML projektanskih alata. </w:t>
      </w:r>
    </w:p>
    <w:p w14:paraId="1743F8F5" w14:textId="77777777" w:rsidR="00D307E2" w:rsidRPr="009F6BE8" w:rsidRDefault="00D307E2" w:rsidP="00D307E2">
      <w:pPr>
        <w:spacing w:line="360" w:lineRule="auto"/>
        <w:jc w:val="both"/>
        <w:rPr>
          <w:rFonts w:cs="Arial"/>
          <w:szCs w:val="24"/>
        </w:rPr>
      </w:pPr>
    </w:p>
    <w:p w14:paraId="25B296CA" w14:textId="77777777" w:rsidR="00D307E2" w:rsidRPr="009F6BE8" w:rsidRDefault="00D307E2" w:rsidP="00D307E2">
      <w:pPr>
        <w:spacing w:line="360" w:lineRule="auto"/>
        <w:jc w:val="both"/>
        <w:rPr>
          <w:rFonts w:cs="Arial"/>
          <w:szCs w:val="24"/>
        </w:rPr>
      </w:pPr>
      <w:r w:rsidRPr="009F6BE8">
        <w:rPr>
          <w:rFonts w:cs="Arial"/>
          <w:szCs w:val="24"/>
        </w:rPr>
        <w:t xml:space="preserve">Postojeći IS koji postoji u sudovima je urađen na zastaraloj softverskoj platformi i ima niz funkcionalnih propusta,  tako da je potrebno uraditi ispočetka detaljan projekat novog IS, novu aplikaciju, bazu podataka i uraditi implementaciju novog IS. Postojeće podatke treba migrirati u novu bazu podataka. </w:t>
      </w:r>
    </w:p>
    <w:p w14:paraId="4F4F774F" w14:textId="77777777" w:rsidR="00D307E2" w:rsidRPr="009F6BE8" w:rsidRDefault="00D307E2" w:rsidP="00D307E2">
      <w:pPr>
        <w:spacing w:line="360" w:lineRule="auto"/>
        <w:jc w:val="both"/>
        <w:rPr>
          <w:rFonts w:cs="Arial"/>
          <w:szCs w:val="24"/>
        </w:rPr>
      </w:pPr>
    </w:p>
    <w:p w14:paraId="36A0E6D2" w14:textId="77777777" w:rsidR="00D307E2" w:rsidRPr="009F6BE8" w:rsidRDefault="00D307E2" w:rsidP="00D307E2">
      <w:pPr>
        <w:spacing w:line="360" w:lineRule="auto"/>
        <w:jc w:val="both"/>
        <w:rPr>
          <w:rFonts w:cs="Arial"/>
          <w:szCs w:val="24"/>
        </w:rPr>
      </w:pPr>
      <w:r w:rsidRPr="009F6BE8">
        <w:rPr>
          <w:rFonts w:cs="Arial"/>
          <w:szCs w:val="24"/>
        </w:rPr>
        <w:t>Funkcionalna   arhitektura  definiše  poslovne</w:t>
      </w:r>
      <w:r w:rsidRPr="009F6BE8">
        <w:rPr>
          <w:rFonts w:cs="Arial"/>
          <w:szCs w:val="24"/>
        </w:rPr>
        <w:tab/>
        <w:t xml:space="preserve">funkcije  i  procese  u  ISP,  kao  i konceptualni  model  sistema u  kojem  se  definišu  osnovni  objekti  sistema  i  njihove međusobne veze. Ovaj model je logički  nezavisan model jer predstavlja model obavljanja poslova nezavisno od načina na koji će se koristiti informaciono- komunikacione tehnologije.  Poslovna arhitektura se zasniva kako  na opštim propisima i standardima (zakoni, uredbe, pravilnici) tako i na specifičnim standardima karakterističnim za organizacije  čija se arhitektura prikazuje.  </w:t>
      </w:r>
    </w:p>
    <w:p w14:paraId="55C3C6F4" w14:textId="77777777" w:rsidR="00D307E2" w:rsidRPr="009F6BE8" w:rsidRDefault="00D307E2" w:rsidP="00D307E2">
      <w:pPr>
        <w:spacing w:line="360" w:lineRule="auto"/>
        <w:jc w:val="both"/>
        <w:rPr>
          <w:rFonts w:cs="Arial"/>
          <w:szCs w:val="24"/>
        </w:rPr>
      </w:pPr>
    </w:p>
    <w:p w14:paraId="52B44F1D" w14:textId="77777777" w:rsidR="00D307E2" w:rsidRPr="009F6BE8" w:rsidRDefault="00D307E2" w:rsidP="00D307E2">
      <w:pPr>
        <w:spacing w:line="360" w:lineRule="auto"/>
        <w:jc w:val="both"/>
        <w:rPr>
          <w:rFonts w:cs="Arial"/>
          <w:szCs w:val="24"/>
        </w:rPr>
      </w:pPr>
      <w:r w:rsidRPr="009F6BE8">
        <w:rPr>
          <w:rFonts w:cs="Arial"/>
          <w:szCs w:val="24"/>
        </w:rPr>
        <w:t xml:space="preserve">Na sledećem dijagramu dat je kontekst dijagram kojim se opisuje interakcija svih aktera sa informacionim sistemom pravosuđa (ISP). U pitanju je modifikovani kontekst dijagram gdje su  umjesto jednog globalnog procesa prikazana 3 procesa, kako bi se naglasila interakcija IS sa okruženjem. </w:t>
      </w:r>
    </w:p>
    <w:p w14:paraId="6A4BE885" w14:textId="77777777" w:rsidR="00D307E2" w:rsidRPr="009F6BE8" w:rsidRDefault="00D307E2" w:rsidP="00D307E2">
      <w:pPr>
        <w:spacing w:after="160" w:line="360" w:lineRule="auto"/>
        <w:rPr>
          <w:rFonts w:cs="Arial"/>
          <w:b/>
          <w:szCs w:val="24"/>
        </w:rPr>
      </w:pPr>
    </w:p>
    <w:p w14:paraId="7D24201D" w14:textId="77777777" w:rsidR="00D307E2" w:rsidRPr="009F6BE8" w:rsidRDefault="00D307E2" w:rsidP="00D307E2">
      <w:pPr>
        <w:spacing w:after="160" w:line="360" w:lineRule="auto"/>
        <w:rPr>
          <w:rFonts w:cs="Arial"/>
          <w:b/>
          <w:szCs w:val="24"/>
        </w:rPr>
      </w:pPr>
    </w:p>
    <w:p w14:paraId="6DF0E4A7" w14:textId="77777777" w:rsidR="00D307E2" w:rsidRPr="009F6BE8" w:rsidRDefault="00D307E2" w:rsidP="00D307E2">
      <w:pPr>
        <w:spacing w:after="160" w:line="360" w:lineRule="auto"/>
        <w:rPr>
          <w:rFonts w:cs="Arial"/>
          <w:b/>
          <w:sz w:val="20"/>
          <w:szCs w:val="20"/>
        </w:rPr>
      </w:pPr>
      <w:r w:rsidRPr="009F6BE8">
        <w:rPr>
          <w:rFonts w:cs="Arial"/>
          <w:b/>
          <w:sz w:val="20"/>
          <w:szCs w:val="20"/>
        </w:rPr>
        <w:t>Opis elemanata na dijagramima</w:t>
      </w:r>
    </w:p>
    <w:p w14:paraId="4D80DF11" w14:textId="77777777" w:rsidR="00D307E2" w:rsidRPr="009F6BE8" w:rsidRDefault="00D307E2" w:rsidP="00D307E2">
      <w:pPr>
        <w:spacing w:after="160" w:line="360" w:lineRule="auto"/>
        <w:rPr>
          <w:rFonts w:cs="Arial"/>
          <w:b/>
          <w:sz w:val="20"/>
          <w:szCs w:val="20"/>
        </w:rPr>
      </w:pPr>
    </w:p>
    <w:p w14:paraId="63FA6784" w14:textId="77777777" w:rsidR="00D307E2" w:rsidRPr="009F6BE8" w:rsidRDefault="00D307E2" w:rsidP="00D307E2">
      <w:pPr>
        <w:spacing w:after="160" w:line="360" w:lineRule="auto"/>
        <w:rPr>
          <w:rFonts w:cs="Arial"/>
          <w:sz w:val="20"/>
          <w:szCs w:val="20"/>
        </w:rPr>
      </w:pPr>
      <w:r w:rsidRPr="009F6BE8">
        <w:rPr>
          <w:rFonts w:cs="Arial"/>
          <w:sz w:val="20"/>
          <w:szCs w:val="20"/>
        </w:rPr>
        <w:object w:dxaOrig="2389" w:dyaOrig="764" w14:anchorId="21609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8pt;height:31.6pt" o:ole="">
            <v:imagedata r:id="rId8" o:title=""/>
          </v:shape>
          <o:OLEObject Type="Embed" ProgID="Visio.Drawing.15" ShapeID="_x0000_i1025" DrawAspect="Content" ObjectID="_1603099331" r:id="rId9"/>
        </w:object>
      </w:r>
      <w:r w:rsidRPr="009F6BE8">
        <w:rPr>
          <w:rFonts w:cs="Arial"/>
          <w:sz w:val="20"/>
          <w:szCs w:val="20"/>
        </w:rPr>
        <w:t xml:space="preserve"> </w:t>
      </w:r>
      <w:r w:rsidRPr="009F6BE8">
        <w:rPr>
          <w:rFonts w:cs="Arial"/>
          <w:sz w:val="20"/>
          <w:szCs w:val="20"/>
        </w:rPr>
        <w:tab/>
      </w:r>
      <w:r w:rsidRPr="009F6BE8">
        <w:rPr>
          <w:rFonts w:cs="Arial"/>
          <w:sz w:val="20"/>
          <w:szCs w:val="20"/>
        </w:rPr>
        <w:tab/>
        <w:t xml:space="preserve">proces                        </w:t>
      </w:r>
    </w:p>
    <w:p w14:paraId="186212B7" w14:textId="77777777" w:rsidR="00D307E2" w:rsidRPr="009F6BE8" w:rsidRDefault="00D307E2" w:rsidP="00D307E2">
      <w:pPr>
        <w:spacing w:after="160" w:line="360" w:lineRule="auto"/>
        <w:rPr>
          <w:rFonts w:cs="Arial"/>
          <w:sz w:val="20"/>
          <w:szCs w:val="20"/>
        </w:rPr>
      </w:pPr>
      <w:r w:rsidRPr="009F6BE8">
        <w:rPr>
          <w:rFonts w:cs="Arial"/>
          <w:sz w:val="20"/>
          <w:szCs w:val="20"/>
        </w:rPr>
        <w:object w:dxaOrig="2061" w:dyaOrig="397" w14:anchorId="123C3FBA">
          <v:shape id="_x0000_i1026" type="#_x0000_t75" style="width:102.8pt;height:19.6pt" o:ole="">
            <v:imagedata r:id="rId10" o:title=""/>
          </v:shape>
          <o:OLEObject Type="Embed" ProgID="Visio.Drawing.15" ShapeID="_x0000_i1026" DrawAspect="Content" ObjectID="_1603099332" r:id="rId11"/>
        </w:object>
      </w:r>
      <w:r w:rsidRPr="009F6BE8">
        <w:rPr>
          <w:rFonts w:cs="Arial"/>
          <w:sz w:val="20"/>
          <w:szCs w:val="20"/>
        </w:rPr>
        <w:tab/>
      </w:r>
      <w:r w:rsidRPr="009F6BE8">
        <w:rPr>
          <w:rFonts w:cs="Arial"/>
          <w:sz w:val="20"/>
          <w:szCs w:val="20"/>
        </w:rPr>
        <w:tab/>
        <w:t>tok podataka</w:t>
      </w:r>
      <w:r w:rsidRPr="009F6BE8">
        <w:rPr>
          <w:rFonts w:cs="Arial"/>
          <w:sz w:val="20"/>
          <w:szCs w:val="20"/>
        </w:rPr>
        <w:tab/>
      </w:r>
      <w:r w:rsidRPr="009F6BE8">
        <w:rPr>
          <w:rFonts w:cs="Arial"/>
          <w:sz w:val="20"/>
          <w:szCs w:val="20"/>
        </w:rPr>
        <w:tab/>
      </w:r>
    </w:p>
    <w:p w14:paraId="0574AF35" w14:textId="77777777" w:rsidR="00D307E2" w:rsidRPr="009F6BE8" w:rsidRDefault="00D307E2" w:rsidP="00D307E2">
      <w:pPr>
        <w:spacing w:after="160" w:line="360" w:lineRule="auto"/>
        <w:rPr>
          <w:rFonts w:cs="Arial"/>
          <w:sz w:val="20"/>
          <w:szCs w:val="20"/>
        </w:rPr>
      </w:pPr>
      <w:r w:rsidRPr="009F6BE8">
        <w:rPr>
          <w:rFonts w:cs="Arial"/>
          <w:sz w:val="20"/>
          <w:szCs w:val="20"/>
        </w:rPr>
        <w:object w:dxaOrig="986" w:dyaOrig="1123" w14:anchorId="2C656B55">
          <v:shape id="_x0000_i1027" type="#_x0000_t75" style="width:73.6pt;height:33.6pt" o:ole="">
            <v:imagedata r:id="rId12" o:title=""/>
          </v:shape>
          <o:OLEObject Type="Embed" ProgID="Visio.Drawing.15" ShapeID="_x0000_i1027" DrawAspect="Content" ObjectID="_1603099333" r:id="rId13"/>
        </w:object>
      </w:r>
      <w:r w:rsidRPr="009F6BE8">
        <w:rPr>
          <w:rFonts w:cs="Arial"/>
          <w:sz w:val="20"/>
          <w:szCs w:val="20"/>
        </w:rPr>
        <w:tab/>
      </w:r>
      <w:r w:rsidRPr="009F6BE8">
        <w:rPr>
          <w:rFonts w:cs="Arial"/>
          <w:sz w:val="20"/>
          <w:szCs w:val="20"/>
        </w:rPr>
        <w:tab/>
        <w:t>pokretač procesa</w:t>
      </w:r>
    </w:p>
    <w:p w14:paraId="6872249F" w14:textId="77777777" w:rsidR="00D307E2" w:rsidRPr="009F6BE8" w:rsidRDefault="00D307E2" w:rsidP="00D307E2">
      <w:pPr>
        <w:spacing w:after="160" w:line="360" w:lineRule="auto"/>
        <w:rPr>
          <w:rFonts w:cs="Arial"/>
          <w:sz w:val="20"/>
          <w:szCs w:val="20"/>
        </w:rPr>
      </w:pPr>
      <w:r w:rsidRPr="009F6BE8">
        <w:rPr>
          <w:rFonts w:cs="Arial"/>
          <w:sz w:val="20"/>
          <w:szCs w:val="20"/>
        </w:rPr>
        <w:object w:dxaOrig="1932" w:dyaOrig="939" w14:anchorId="49D36E86">
          <v:shape id="_x0000_i1028" type="#_x0000_t75" style="width:96pt;height:32.4pt" o:ole="">
            <v:imagedata r:id="rId14" o:title=""/>
          </v:shape>
          <o:OLEObject Type="Embed" ProgID="Visio.Drawing.15" ShapeID="_x0000_i1028" DrawAspect="Content" ObjectID="_1603099334" r:id="rId15"/>
        </w:object>
      </w:r>
      <w:r w:rsidRPr="009F6BE8">
        <w:rPr>
          <w:rFonts w:cs="Arial"/>
          <w:sz w:val="20"/>
          <w:szCs w:val="20"/>
        </w:rPr>
        <w:t xml:space="preserve"> </w:t>
      </w:r>
      <w:r w:rsidRPr="009F6BE8">
        <w:rPr>
          <w:rFonts w:cs="Arial"/>
          <w:sz w:val="20"/>
          <w:szCs w:val="20"/>
        </w:rPr>
        <w:tab/>
      </w:r>
      <w:r w:rsidRPr="009F6BE8">
        <w:rPr>
          <w:rFonts w:cs="Arial"/>
          <w:sz w:val="20"/>
          <w:szCs w:val="20"/>
        </w:rPr>
        <w:tab/>
        <w:t>tačka odluke</w:t>
      </w:r>
      <w:r w:rsidRPr="009F6BE8">
        <w:rPr>
          <w:rFonts w:cs="Arial"/>
          <w:sz w:val="20"/>
          <w:szCs w:val="20"/>
        </w:rPr>
        <w:tab/>
      </w:r>
      <w:r w:rsidRPr="009F6BE8">
        <w:rPr>
          <w:rFonts w:cs="Arial"/>
          <w:sz w:val="20"/>
          <w:szCs w:val="20"/>
        </w:rPr>
        <w:tab/>
      </w:r>
    </w:p>
    <w:p w14:paraId="7DF3D394" w14:textId="77777777" w:rsidR="00D307E2" w:rsidRPr="009F6BE8" w:rsidRDefault="00D307E2" w:rsidP="00D307E2">
      <w:pPr>
        <w:spacing w:after="160" w:line="360" w:lineRule="auto"/>
        <w:rPr>
          <w:rFonts w:cs="Arial"/>
          <w:sz w:val="20"/>
          <w:szCs w:val="20"/>
        </w:rPr>
      </w:pPr>
      <w:r w:rsidRPr="009F6BE8">
        <w:rPr>
          <w:rFonts w:cs="Arial"/>
          <w:sz w:val="20"/>
          <w:szCs w:val="20"/>
        </w:rPr>
        <w:object w:dxaOrig="2250" w:dyaOrig="688" w14:anchorId="4F43F1EE">
          <v:shape id="_x0000_i1029" type="#_x0000_t75" style="width:112.4pt;height:28.4pt" o:ole="">
            <v:imagedata r:id="rId16" o:title=""/>
          </v:shape>
          <o:OLEObject Type="Embed" ProgID="Visio.Drawing.15" ShapeID="_x0000_i1029" DrawAspect="Content" ObjectID="_1603099335" r:id="rId17"/>
        </w:object>
      </w:r>
      <w:r w:rsidRPr="009F6BE8">
        <w:rPr>
          <w:rFonts w:cs="Arial"/>
          <w:sz w:val="20"/>
          <w:szCs w:val="20"/>
        </w:rPr>
        <w:t xml:space="preserve"> </w:t>
      </w:r>
      <w:r w:rsidRPr="009F6BE8">
        <w:rPr>
          <w:rFonts w:cs="Arial"/>
          <w:sz w:val="20"/>
          <w:szCs w:val="20"/>
        </w:rPr>
        <w:tab/>
        <w:t>eksterni akter</w:t>
      </w:r>
    </w:p>
    <w:p w14:paraId="0E08E395" w14:textId="77777777" w:rsidR="00D307E2" w:rsidRPr="009F6BE8" w:rsidRDefault="00D307E2" w:rsidP="00D307E2">
      <w:pPr>
        <w:spacing w:after="160" w:line="360" w:lineRule="auto"/>
        <w:rPr>
          <w:rFonts w:cs="Arial"/>
          <w:sz w:val="20"/>
          <w:szCs w:val="20"/>
        </w:rPr>
      </w:pPr>
      <w:r w:rsidRPr="009F6BE8">
        <w:rPr>
          <w:rFonts w:cs="Arial"/>
          <w:sz w:val="20"/>
          <w:szCs w:val="20"/>
        </w:rPr>
        <w:object w:dxaOrig="731" w:dyaOrig="731" w14:anchorId="7CA51CD6">
          <v:shape id="_x0000_i1030" type="#_x0000_t75" style="width:36pt;height:36pt" o:ole="">
            <v:imagedata r:id="rId18" o:title=""/>
          </v:shape>
          <o:OLEObject Type="Embed" ProgID="Visio.Drawing.15" ShapeID="_x0000_i1030" DrawAspect="Content" ObjectID="_1603099336" r:id="rId19"/>
        </w:object>
      </w:r>
      <w:r w:rsidRPr="009F6BE8">
        <w:rPr>
          <w:rFonts w:cs="Arial"/>
          <w:sz w:val="20"/>
          <w:szCs w:val="20"/>
        </w:rPr>
        <w:tab/>
      </w:r>
      <w:r w:rsidRPr="009F6BE8">
        <w:rPr>
          <w:rFonts w:cs="Arial"/>
          <w:sz w:val="20"/>
          <w:szCs w:val="20"/>
        </w:rPr>
        <w:tab/>
      </w:r>
      <w:r w:rsidRPr="009F6BE8">
        <w:rPr>
          <w:rFonts w:cs="Arial"/>
          <w:sz w:val="20"/>
          <w:szCs w:val="20"/>
        </w:rPr>
        <w:tab/>
        <w:t xml:space="preserve"> tačka nastavka </w:t>
      </w:r>
      <w:r w:rsidRPr="009F6BE8">
        <w:rPr>
          <w:rFonts w:cs="Arial"/>
          <w:sz w:val="20"/>
          <w:szCs w:val="20"/>
        </w:rPr>
        <w:tab/>
      </w:r>
      <w:r w:rsidRPr="009F6BE8">
        <w:rPr>
          <w:rFonts w:cs="Arial"/>
          <w:sz w:val="20"/>
          <w:szCs w:val="20"/>
        </w:rPr>
        <w:tab/>
      </w:r>
      <w:r w:rsidRPr="009F6BE8">
        <w:rPr>
          <w:rFonts w:cs="Arial"/>
          <w:sz w:val="20"/>
          <w:szCs w:val="20"/>
        </w:rPr>
        <w:tab/>
      </w:r>
    </w:p>
    <w:p w14:paraId="060F86B3" w14:textId="77777777" w:rsidR="00D307E2" w:rsidRPr="009F6BE8" w:rsidRDefault="00D307E2" w:rsidP="00D307E2">
      <w:pPr>
        <w:spacing w:after="160" w:line="360" w:lineRule="auto"/>
        <w:rPr>
          <w:rFonts w:cs="Arial"/>
          <w:sz w:val="20"/>
          <w:szCs w:val="20"/>
        </w:rPr>
        <w:sectPr w:rsidR="00D307E2" w:rsidRPr="009F6BE8" w:rsidSect="00CB0CB1">
          <w:footerReference w:type="default" r:id="rId20"/>
          <w:pgSz w:w="11906" w:h="16838"/>
          <w:pgMar w:top="1417" w:right="1417" w:bottom="1417" w:left="1417" w:header="708" w:footer="708" w:gutter="0"/>
          <w:pgNumType w:start="0"/>
          <w:cols w:space="708"/>
          <w:titlePg/>
          <w:docGrid w:linePitch="360"/>
        </w:sectPr>
      </w:pPr>
      <w:r w:rsidRPr="009F6BE8">
        <w:object w:dxaOrig="1507" w:dyaOrig="519" w14:anchorId="655034BA">
          <v:shape id="_x0000_i1031" type="#_x0000_t75" style="width:74.8pt;height:26.4pt" o:ole="">
            <v:imagedata r:id="rId21" o:title=""/>
          </v:shape>
          <o:OLEObject Type="Embed" ProgID="Visio.Drawing.15" ShapeID="_x0000_i1031" DrawAspect="Content" ObjectID="_1603099337" r:id="rId22"/>
        </w:object>
      </w:r>
      <w:r w:rsidRPr="009F6BE8">
        <w:t xml:space="preserve"> </w:t>
      </w:r>
      <w:r w:rsidRPr="009F6BE8">
        <w:tab/>
      </w:r>
      <w:r w:rsidRPr="009F6BE8">
        <w:tab/>
        <w:t>početak /kraj</w:t>
      </w:r>
    </w:p>
    <w:p w14:paraId="1CAF4404" w14:textId="77777777" w:rsidR="00D307E2" w:rsidRPr="009F6BE8" w:rsidRDefault="00D307E2" w:rsidP="00D307E2">
      <w:pPr>
        <w:spacing w:after="160" w:line="360" w:lineRule="auto"/>
        <w:rPr>
          <w:rFonts w:cs="Arial"/>
          <w:szCs w:val="24"/>
        </w:rPr>
      </w:pPr>
      <w:r w:rsidRPr="009F6BE8">
        <w:object w:dxaOrig="15421" w:dyaOrig="10714" w14:anchorId="5103AE7E">
          <v:shape id="_x0000_i1032" type="#_x0000_t75" style="width:701.6pt;height:453.2pt" o:ole="">
            <v:imagedata r:id="rId23" o:title=""/>
          </v:shape>
          <o:OLEObject Type="Embed" ProgID="Visio.Drawing.15" ShapeID="_x0000_i1032" DrawAspect="Content" ObjectID="_1603099338" r:id="rId24"/>
        </w:object>
      </w:r>
    </w:p>
    <w:p w14:paraId="0AD10FC5" w14:textId="77777777" w:rsidR="00D307E2" w:rsidRPr="009F6BE8" w:rsidRDefault="00D307E2" w:rsidP="00D307E2">
      <w:pPr>
        <w:spacing w:after="160" w:line="360" w:lineRule="auto"/>
        <w:rPr>
          <w:rFonts w:cs="Arial"/>
          <w:b/>
          <w:szCs w:val="24"/>
        </w:rPr>
        <w:sectPr w:rsidR="00D307E2" w:rsidRPr="009F6BE8" w:rsidSect="00CB0CB1">
          <w:pgSz w:w="16838" w:h="11906" w:orient="landscape"/>
          <w:pgMar w:top="1417" w:right="1417" w:bottom="1417" w:left="1417" w:header="708" w:footer="708" w:gutter="0"/>
          <w:cols w:space="708"/>
          <w:docGrid w:linePitch="360"/>
        </w:sectPr>
      </w:pPr>
    </w:p>
    <w:p w14:paraId="1156A288" w14:textId="77777777" w:rsidR="00D307E2" w:rsidRPr="009F6BE8" w:rsidRDefault="00D307E2" w:rsidP="002972BF">
      <w:pPr>
        <w:pStyle w:val="Heading2"/>
        <w:numPr>
          <w:ilvl w:val="0"/>
          <w:numId w:val="51"/>
        </w:numPr>
        <w:rPr>
          <w:rFonts w:asciiTheme="minorHAnsi" w:hAnsiTheme="minorHAnsi"/>
        </w:rPr>
      </w:pPr>
      <w:r w:rsidRPr="009F6BE8">
        <w:rPr>
          <w:rFonts w:asciiTheme="minorHAnsi" w:hAnsiTheme="minorHAnsi"/>
        </w:rPr>
        <w:lastRenderedPageBreak/>
        <w:t>Procesi  rada sa predmetima</w:t>
      </w:r>
    </w:p>
    <w:p w14:paraId="43A5E418" w14:textId="77777777" w:rsidR="00D307E2" w:rsidRPr="009F6BE8" w:rsidRDefault="00D307E2" w:rsidP="00D307E2">
      <w:pPr>
        <w:tabs>
          <w:tab w:val="left" w:pos="2378"/>
        </w:tabs>
        <w:spacing w:line="360" w:lineRule="auto"/>
        <w:ind w:left="113"/>
        <w:jc w:val="both"/>
        <w:rPr>
          <w:rFonts w:cs="Arial"/>
          <w:szCs w:val="24"/>
        </w:rPr>
      </w:pPr>
      <w:r w:rsidRPr="009F6BE8">
        <w:rPr>
          <w:rFonts w:cs="Arial"/>
          <w:szCs w:val="24"/>
        </w:rPr>
        <w:t>Pod ovim procesom podrazumijeva se osnovna djelatnost sudova,  odnosno praćenje predmeta kroz kompletan životni ciklus od formiranja predmeta pa sve do arhiviranja.</w:t>
      </w:r>
    </w:p>
    <w:p w14:paraId="4E2C3865" w14:textId="77777777" w:rsidR="00D307E2" w:rsidRPr="009F6BE8" w:rsidRDefault="00D307E2" w:rsidP="00D307E2">
      <w:pPr>
        <w:tabs>
          <w:tab w:val="left" w:pos="2378"/>
        </w:tabs>
        <w:spacing w:line="360" w:lineRule="auto"/>
        <w:ind w:left="113"/>
        <w:jc w:val="both"/>
        <w:rPr>
          <w:rFonts w:cs="Arial"/>
          <w:szCs w:val="24"/>
        </w:rPr>
      </w:pPr>
      <w:r w:rsidRPr="009F6BE8">
        <w:rPr>
          <w:rFonts w:cs="Arial"/>
          <w:szCs w:val="24"/>
        </w:rPr>
        <w:t xml:space="preserve"> </w:t>
      </w:r>
    </w:p>
    <w:p w14:paraId="117C6611" w14:textId="77777777" w:rsidR="00D307E2" w:rsidRPr="009F6BE8" w:rsidRDefault="00D307E2" w:rsidP="00D307E2">
      <w:pPr>
        <w:tabs>
          <w:tab w:val="left" w:pos="2378"/>
        </w:tabs>
        <w:spacing w:line="360" w:lineRule="auto"/>
        <w:ind w:left="113"/>
        <w:rPr>
          <w:rFonts w:cs="Arial"/>
          <w:szCs w:val="24"/>
        </w:rPr>
      </w:pPr>
      <w:r w:rsidRPr="009F6BE8">
        <w:rPr>
          <w:rFonts w:cs="Arial"/>
          <w:szCs w:val="24"/>
        </w:rPr>
        <w:object w:dxaOrig="9452" w:dyaOrig="11695" w14:anchorId="1549F955">
          <v:shape id="_x0000_i1033" type="#_x0000_t75" style="width:453.2pt;height:560.8pt" o:ole="">
            <v:imagedata r:id="rId25" o:title=""/>
          </v:shape>
          <o:OLEObject Type="Embed" ProgID="Visio.Drawing.15" ShapeID="_x0000_i1033" DrawAspect="Content" ObjectID="_1603099339" r:id="rId26"/>
        </w:object>
      </w:r>
    </w:p>
    <w:p w14:paraId="6C6458D0" w14:textId="77777777" w:rsidR="00D307E2" w:rsidRPr="009F6BE8" w:rsidRDefault="00D307E2" w:rsidP="00D307E2">
      <w:pPr>
        <w:tabs>
          <w:tab w:val="left" w:pos="2378"/>
        </w:tabs>
        <w:spacing w:line="360" w:lineRule="auto"/>
        <w:ind w:left="113"/>
        <w:rPr>
          <w:rFonts w:cs="Arial"/>
          <w:szCs w:val="24"/>
        </w:rPr>
      </w:pPr>
      <w:r w:rsidRPr="009F6BE8">
        <w:rPr>
          <w:rFonts w:cs="Arial"/>
          <w:szCs w:val="24"/>
        </w:rPr>
        <w:lastRenderedPageBreak/>
        <w:t>Proces se dekomponuje na sljedeće procese:</w:t>
      </w:r>
    </w:p>
    <w:p w14:paraId="60B01E12" w14:textId="77777777" w:rsidR="00D307E2" w:rsidRPr="009F6BE8" w:rsidRDefault="00D307E2" w:rsidP="00D307E2">
      <w:pPr>
        <w:tabs>
          <w:tab w:val="left" w:pos="2378"/>
        </w:tabs>
        <w:spacing w:line="360" w:lineRule="auto"/>
        <w:ind w:left="113"/>
        <w:rPr>
          <w:rFonts w:cs="Arial"/>
          <w:szCs w:val="24"/>
        </w:rPr>
      </w:pPr>
    </w:p>
    <w:p w14:paraId="5F7E71C7" w14:textId="77777777" w:rsidR="00D307E2" w:rsidRPr="009F6BE8" w:rsidRDefault="00D307E2" w:rsidP="00D307E2">
      <w:pPr>
        <w:pStyle w:val="ListParagraph"/>
        <w:numPr>
          <w:ilvl w:val="1"/>
          <w:numId w:val="3"/>
        </w:numPr>
        <w:tabs>
          <w:tab w:val="left" w:pos="2378"/>
        </w:tabs>
        <w:spacing w:after="160" w:line="360" w:lineRule="auto"/>
        <w:rPr>
          <w:rFonts w:cs="Arial"/>
          <w:b/>
          <w:szCs w:val="24"/>
        </w:rPr>
      </w:pPr>
      <w:r w:rsidRPr="009F6BE8">
        <w:rPr>
          <w:rFonts w:cs="Arial"/>
          <w:b/>
          <w:szCs w:val="24"/>
        </w:rPr>
        <w:t xml:space="preserve"> Prijem akata</w:t>
      </w:r>
    </w:p>
    <w:p w14:paraId="10DFC5F3" w14:textId="77777777" w:rsidR="00D307E2" w:rsidRPr="009F6BE8" w:rsidRDefault="00D307E2" w:rsidP="00D307E2">
      <w:pPr>
        <w:spacing w:line="360" w:lineRule="auto"/>
        <w:jc w:val="both"/>
        <w:rPr>
          <w:rFonts w:cs="Arial"/>
          <w:szCs w:val="24"/>
        </w:rPr>
      </w:pPr>
      <w:r w:rsidRPr="009F6BE8">
        <w:rPr>
          <w:rFonts w:cs="Arial"/>
          <w:szCs w:val="24"/>
        </w:rPr>
        <w:t xml:space="preserve">Nakon prijema akata bilo direktno od stranke ili putem pošte, prijemna akta  se pregledaju i određuju se referati. Procjenjuje se da li su akta inicijalna (tužba, optužnica, optužni predlog i dr.) i ako jesu otvaraju se novi predmeti. Ako se akta odnose na već postojeći predmet,  akta se zavode i pridružuju postojećim predmetima. Ako se  otvara novi predmet vrši se dodjela predmeta sudijama. Takođe se određuje i taksa u zavisnosti od tipova  akata. Vrši se i ekspedicija potvrde o prijemu akata. </w:t>
      </w:r>
    </w:p>
    <w:p w14:paraId="73B9A8E8" w14:textId="77777777" w:rsidR="00D307E2" w:rsidRPr="009F6BE8" w:rsidRDefault="00D307E2" w:rsidP="00D307E2">
      <w:pPr>
        <w:spacing w:line="360" w:lineRule="auto"/>
        <w:rPr>
          <w:rFonts w:cs="Arial"/>
          <w:szCs w:val="24"/>
        </w:rPr>
      </w:pPr>
    </w:p>
    <w:p w14:paraId="3491BDE0" w14:textId="77777777" w:rsidR="00D307E2" w:rsidRPr="009F6BE8" w:rsidRDefault="00D307E2" w:rsidP="00D307E2">
      <w:pPr>
        <w:tabs>
          <w:tab w:val="left" w:pos="2378"/>
        </w:tabs>
        <w:spacing w:after="160" w:line="360" w:lineRule="auto"/>
        <w:rPr>
          <w:rFonts w:cs="Arial"/>
          <w:szCs w:val="24"/>
        </w:rPr>
      </w:pPr>
      <w:r w:rsidRPr="009F6BE8">
        <w:rPr>
          <w:rFonts w:cs="Arial"/>
          <w:b/>
          <w:szCs w:val="24"/>
        </w:rPr>
        <w:t xml:space="preserve">1.2  Postupanje sa predmetima  u skladu sa naredbama i procedurama rada (pisarnica, zapisničar) </w:t>
      </w:r>
    </w:p>
    <w:p w14:paraId="562DFBF0" w14:textId="77777777" w:rsidR="00D307E2" w:rsidRPr="009F6BE8" w:rsidRDefault="00D307E2" w:rsidP="00D307E2">
      <w:pPr>
        <w:tabs>
          <w:tab w:val="left" w:pos="2378"/>
        </w:tabs>
        <w:spacing w:after="160" w:line="360" w:lineRule="auto"/>
        <w:rPr>
          <w:rFonts w:cs="Arial"/>
          <w:szCs w:val="24"/>
        </w:rPr>
      </w:pPr>
      <w:r w:rsidRPr="009F6BE8">
        <w:rPr>
          <w:rFonts w:cs="Arial"/>
          <w:szCs w:val="24"/>
        </w:rPr>
        <w:t>Proces obuhvata postupanje sa predmetima i aktima od strane radnika  u  pisarnici i zapisničara u skladu sa procedurama rada i naredbama  sudija (interna dostava, spajanje, razdvajanje predmeta, rokovnik, ročišnik, presignacija, priprema za ekspediciju itd)</w:t>
      </w:r>
    </w:p>
    <w:p w14:paraId="3D26FD8E" w14:textId="77777777" w:rsidR="00D307E2" w:rsidRPr="009F6BE8" w:rsidRDefault="00D307E2" w:rsidP="00D307E2">
      <w:pPr>
        <w:tabs>
          <w:tab w:val="left" w:pos="2378"/>
        </w:tabs>
        <w:spacing w:after="160" w:line="360" w:lineRule="auto"/>
        <w:rPr>
          <w:rFonts w:cs="Arial"/>
          <w:szCs w:val="24"/>
        </w:rPr>
      </w:pPr>
    </w:p>
    <w:p w14:paraId="1BDA027C" w14:textId="77777777" w:rsidR="00D307E2" w:rsidRPr="009F6BE8" w:rsidRDefault="00D307E2" w:rsidP="00D307E2">
      <w:pPr>
        <w:tabs>
          <w:tab w:val="left" w:pos="2378"/>
        </w:tabs>
        <w:spacing w:line="360" w:lineRule="auto"/>
        <w:rPr>
          <w:rFonts w:cs="Arial"/>
          <w:b/>
          <w:szCs w:val="24"/>
        </w:rPr>
      </w:pPr>
      <w:r w:rsidRPr="009F6BE8">
        <w:rPr>
          <w:rFonts w:cs="Arial"/>
          <w:b/>
          <w:szCs w:val="24"/>
        </w:rPr>
        <w:t>1.3 Predmetno suđenje</w:t>
      </w:r>
    </w:p>
    <w:p w14:paraId="159E16FB" w14:textId="77777777" w:rsidR="00D307E2" w:rsidRPr="009F6BE8" w:rsidRDefault="00D307E2" w:rsidP="00D307E2">
      <w:pPr>
        <w:tabs>
          <w:tab w:val="left" w:pos="2378"/>
        </w:tabs>
        <w:spacing w:after="160" w:line="360" w:lineRule="auto"/>
        <w:rPr>
          <w:rFonts w:cs="Arial"/>
          <w:szCs w:val="24"/>
        </w:rPr>
      </w:pPr>
      <w:r w:rsidRPr="009F6BE8">
        <w:rPr>
          <w:rFonts w:cs="Arial"/>
          <w:szCs w:val="24"/>
        </w:rPr>
        <w:t xml:space="preserve">Proces obuhvata proces suđenja na samom predmetu od uvida u predmet do konačne odluke. U toku procesa se generišu sopstveni akti, zakazuju ročišta, izdaju naredbe pisarnici i zapisničarima za postupanje sa predmetom itd. </w:t>
      </w:r>
    </w:p>
    <w:p w14:paraId="6CE45D0B" w14:textId="77777777" w:rsidR="00D307E2" w:rsidRPr="009F6BE8" w:rsidRDefault="00D307E2" w:rsidP="00D307E2">
      <w:pPr>
        <w:tabs>
          <w:tab w:val="left" w:pos="2378"/>
        </w:tabs>
        <w:spacing w:after="160" w:line="360" w:lineRule="auto"/>
        <w:rPr>
          <w:rFonts w:cs="Arial"/>
          <w:szCs w:val="24"/>
        </w:rPr>
      </w:pPr>
    </w:p>
    <w:p w14:paraId="0FD2623D" w14:textId="77777777" w:rsidR="00D307E2" w:rsidRPr="009F6BE8" w:rsidRDefault="00D307E2" w:rsidP="00D307E2">
      <w:pPr>
        <w:pStyle w:val="ListParagraph"/>
        <w:tabs>
          <w:tab w:val="left" w:pos="2378"/>
        </w:tabs>
        <w:spacing w:after="160" w:line="360" w:lineRule="auto"/>
        <w:ind w:left="0"/>
        <w:rPr>
          <w:rFonts w:cs="Arial"/>
          <w:b/>
          <w:szCs w:val="24"/>
        </w:rPr>
      </w:pPr>
      <w:r w:rsidRPr="009F6BE8">
        <w:rPr>
          <w:rFonts w:cs="Arial"/>
          <w:b/>
          <w:szCs w:val="24"/>
        </w:rPr>
        <w:t>1.4 Ekspedicija akata i predmeta</w:t>
      </w:r>
    </w:p>
    <w:p w14:paraId="150F7FBA" w14:textId="77777777" w:rsidR="00D307E2" w:rsidRPr="009F6BE8" w:rsidRDefault="00D307E2" w:rsidP="00D307E2">
      <w:pPr>
        <w:tabs>
          <w:tab w:val="left" w:pos="2378"/>
        </w:tabs>
        <w:spacing w:after="160" w:line="360" w:lineRule="auto"/>
        <w:rPr>
          <w:rFonts w:cs="Arial"/>
          <w:szCs w:val="24"/>
        </w:rPr>
      </w:pPr>
      <w:r w:rsidRPr="009F6BE8">
        <w:rPr>
          <w:rFonts w:cs="Arial"/>
          <w:szCs w:val="24"/>
        </w:rPr>
        <w:t>Eksterno prosleđivanje akata  strankama bilo direktno, ako je stranka prisutna ili poštom ili preko kurira.</w:t>
      </w:r>
    </w:p>
    <w:p w14:paraId="0EA3B394" w14:textId="77777777" w:rsidR="00D307E2" w:rsidRPr="009F6BE8" w:rsidRDefault="00D307E2" w:rsidP="00D307E2">
      <w:pPr>
        <w:pStyle w:val="ListParagraph"/>
        <w:numPr>
          <w:ilvl w:val="1"/>
          <w:numId w:val="9"/>
        </w:numPr>
        <w:tabs>
          <w:tab w:val="left" w:pos="2378"/>
        </w:tabs>
        <w:spacing w:line="360" w:lineRule="auto"/>
        <w:rPr>
          <w:rFonts w:cs="Arial"/>
          <w:b/>
          <w:szCs w:val="24"/>
        </w:rPr>
      </w:pPr>
      <w:r w:rsidRPr="009F6BE8">
        <w:rPr>
          <w:rFonts w:cs="Arial"/>
          <w:b/>
          <w:szCs w:val="24"/>
        </w:rPr>
        <w:t xml:space="preserve"> Izdavanje potvrda</w:t>
      </w:r>
    </w:p>
    <w:p w14:paraId="392CE04D" w14:textId="77777777" w:rsidR="00D307E2" w:rsidRPr="009F6BE8" w:rsidRDefault="00D307E2" w:rsidP="00D307E2">
      <w:pPr>
        <w:spacing w:line="360" w:lineRule="auto"/>
        <w:rPr>
          <w:rFonts w:cs="Arial"/>
          <w:szCs w:val="24"/>
        </w:rPr>
      </w:pPr>
      <w:r w:rsidRPr="009F6BE8">
        <w:rPr>
          <w:rFonts w:cs="Arial"/>
          <w:szCs w:val="24"/>
        </w:rPr>
        <w:t>Vrši se prijem zahtjeva od strane stranki  i izdavanje potvrda (kroz pretragu baze ISP).</w:t>
      </w:r>
    </w:p>
    <w:p w14:paraId="09A5B1E8" w14:textId="77777777" w:rsidR="00D307E2" w:rsidRPr="009F6BE8" w:rsidRDefault="00D307E2" w:rsidP="00D307E2">
      <w:pPr>
        <w:spacing w:line="360" w:lineRule="auto"/>
        <w:rPr>
          <w:rFonts w:cs="Arial"/>
          <w:szCs w:val="24"/>
        </w:rPr>
      </w:pPr>
    </w:p>
    <w:p w14:paraId="34A6D325" w14:textId="77777777" w:rsidR="00D307E2" w:rsidRPr="009F6BE8" w:rsidRDefault="00D307E2" w:rsidP="00D307E2">
      <w:pPr>
        <w:tabs>
          <w:tab w:val="left" w:pos="2378"/>
        </w:tabs>
        <w:spacing w:after="160" w:line="360" w:lineRule="auto"/>
        <w:rPr>
          <w:rFonts w:cs="Arial"/>
          <w:b/>
          <w:szCs w:val="24"/>
        </w:rPr>
      </w:pPr>
      <w:r w:rsidRPr="009F6BE8">
        <w:rPr>
          <w:rFonts w:cs="Arial"/>
          <w:b/>
          <w:szCs w:val="24"/>
        </w:rPr>
        <w:t>1.6 Naplata takse i sudskih troškova</w:t>
      </w:r>
    </w:p>
    <w:p w14:paraId="7EFEFF50" w14:textId="77777777" w:rsidR="00D307E2" w:rsidRPr="009F6BE8" w:rsidRDefault="00D307E2" w:rsidP="00D307E2">
      <w:pPr>
        <w:spacing w:line="360" w:lineRule="auto"/>
        <w:rPr>
          <w:rFonts w:cs="Arial"/>
          <w:szCs w:val="24"/>
        </w:rPr>
      </w:pPr>
      <w:r w:rsidRPr="009F6BE8">
        <w:rPr>
          <w:rFonts w:cs="Arial"/>
          <w:szCs w:val="24"/>
        </w:rPr>
        <w:t>Vrši se određivanje i naplata takse, kao  i troškova sudskih postupaka.</w:t>
      </w:r>
    </w:p>
    <w:p w14:paraId="1795AE34" w14:textId="77777777" w:rsidR="00D307E2" w:rsidRPr="009F6BE8" w:rsidRDefault="00D307E2" w:rsidP="00D307E2">
      <w:pPr>
        <w:spacing w:line="360" w:lineRule="auto"/>
        <w:rPr>
          <w:rFonts w:cs="Arial"/>
          <w:szCs w:val="24"/>
        </w:rPr>
      </w:pPr>
    </w:p>
    <w:p w14:paraId="6448CA65" w14:textId="77777777" w:rsidR="00D307E2" w:rsidRPr="009F6BE8" w:rsidRDefault="00D307E2" w:rsidP="00D307E2">
      <w:pPr>
        <w:tabs>
          <w:tab w:val="left" w:pos="2378"/>
        </w:tabs>
        <w:spacing w:line="360" w:lineRule="auto"/>
        <w:ind w:left="113"/>
        <w:rPr>
          <w:rFonts w:cs="Arial"/>
          <w:b/>
          <w:szCs w:val="24"/>
        </w:rPr>
      </w:pPr>
      <w:r w:rsidRPr="009F6BE8">
        <w:rPr>
          <w:rFonts w:cs="Arial"/>
          <w:b/>
          <w:szCs w:val="24"/>
        </w:rPr>
        <w:t>1.7 Arhiviranje predmeta</w:t>
      </w:r>
    </w:p>
    <w:p w14:paraId="578965CC" w14:textId="77777777" w:rsidR="00D307E2" w:rsidRPr="009F6BE8" w:rsidRDefault="00D307E2" w:rsidP="00D307E2">
      <w:pPr>
        <w:spacing w:line="360" w:lineRule="auto"/>
        <w:ind w:left="113"/>
        <w:rPr>
          <w:rFonts w:cs="Arial"/>
          <w:szCs w:val="24"/>
        </w:rPr>
      </w:pPr>
      <w:r w:rsidRPr="009F6BE8">
        <w:rPr>
          <w:rFonts w:cs="Arial"/>
          <w:szCs w:val="24"/>
        </w:rPr>
        <w:t>Kada predmet dostigne stadijum za arhiviranje vrši se arhiviranje predmeta u skladu sa zakonskom procedurom vezanom za arhiviranje građe.</w:t>
      </w:r>
    </w:p>
    <w:p w14:paraId="4D132C88" w14:textId="77777777" w:rsidR="00D307E2" w:rsidRPr="009F6BE8" w:rsidRDefault="00D307E2" w:rsidP="00D307E2">
      <w:pPr>
        <w:spacing w:line="360" w:lineRule="auto"/>
        <w:ind w:left="113"/>
        <w:rPr>
          <w:rFonts w:cs="Arial"/>
          <w:szCs w:val="24"/>
        </w:rPr>
      </w:pPr>
    </w:p>
    <w:p w14:paraId="73A04D0C" w14:textId="77777777" w:rsidR="00D307E2" w:rsidRPr="009F6BE8" w:rsidRDefault="00D307E2" w:rsidP="00D307E2">
      <w:pPr>
        <w:spacing w:line="360" w:lineRule="auto"/>
        <w:ind w:left="113"/>
        <w:rPr>
          <w:rFonts w:cs="Arial"/>
          <w:szCs w:val="24"/>
        </w:rPr>
      </w:pPr>
    </w:p>
    <w:p w14:paraId="67B8B7EC" w14:textId="77777777" w:rsidR="00D307E2" w:rsidRPr="009F6BE8" w:rsidRDefault="00D307E2" w:rsidP="00D307E2">
      <w:pPr>
        <w:tabs>
          <w:tab w:val="left" w:pos="2378"/>
        </w:tabs>
        <w:spacing w:line="360" w:lineRule="auto"/>
        <w:ind w:left="113"/>
        <w:rPr>
          <w:rFonts w:cs="Arial"/>
          <w:b/>
          <w:sz w:val="28"/>
          <w:szCs w:val="28"/>
        </w:rPr>
      </w:pPr>
      <w:r w:rsidRPr="009F6BE8">
        <w:rPr>
          <w:rFonts w:cs="Arial"/>
          <w:b/>
          <w:sz w:val="28"/>
          <w:szCs w:val="28"/>
        </w:rPr>
        <w:t>1.1 Prijem akata</w:t>
      </w:r>
    </w:p>
    <w:p w14:paraId="3474CE99" w14:textId="77777777" w:rsidR="00D307E2" w:rsidRPr="009F6BE8" w:rsidRDefault="00D307E2" w:rsidP="00D307E2">
      <w:pPr>
        <w:spacing w:after="200" w:line="360" w:lineRule="auto"/>
        <w:jc w:val="both"/>
        <w:rPr>
          <w:rFonts w:cs="Arial"/>
          <w:szCs w:val="24"/>
        </w:rPr>
      </w:pPr>
      <w:r w:rsidRPr="009F6BE8">
        <w:rPr>
          <w:rFonts w:cs="Arial"/>
          <w:szCs w:val="24"/>
        </w:rPr>
        <w:t>Registracija svih pristiglih dokumenata vrši se u pisarnicama sudova. U pisarnici  stižu sva pismena, kako putem pošte, kurira tako i lično predata. U slučaju lične predaje stranka se upućuje u odgovarajuću pisarnicu</w:t>
      </w:r>
      <w:r w:rsidRPr="009F6BE8">
        <w:rPr>
          <w:rFonts w:cs="Arial"/>
          <w:szCs w:val="24"/>
          <w:lang w:val="en-US"/>
        </w:rPr>
        <w:t>, a u slučaju predaje pismena na samom ročištu omogućiće se forma za preliminarno zavođenje akata od strane zapisničara</w:t>
      </w:r>
      <w:r w:rsidRPr="009F6BE8">
        <w:rPr>
          <w:rFonts w:cs="Arial"/>
          <w:szCs w:val="24"/>
        </w:rPr>
        <w:t>.</w:t>
      </w:r>
    </w:p>
    <w:p w14:paraId="002692B6" w14:textId="77777777" w:rsidR="00D307E2" w:rsidRPr="009F6BE8" w:rsidRDefault="00D307E2" w:rsidP="00D307E2">
      <w:pPr>
        <w:spacing w:line="360" w:lineRule="auto"/>
        <w:jc w:val="both"/>
        <w:rPr>
          <w:rFonts w:cs="Arial"/>
          <w:szCs w:val="24"/>
        </w:rPr>
      </w:pPr>
      <w:r w:rsidRPr="009F6BE8">
        <w:rPr>
          <w:rFonts w:cs="Arial"/>
          <w:szCs w:val="24"/>
        </w:rPr>
        <w:t>Zadatak upisničara je da uvidom u akte zaključe da li se radi o inicijalnim aktima, ili aktima  koji se odnosi na već postojeći predmet.</w:t>
      </w:r>
    </w:p>
    <w:p w14:paraId="62D6FC66" w14:textId="77777777" w:rsidR="00D307E2" w:rsidRPr="009F6BE8" w:rsidRDefault="00D307E2" w:rsidP="00D307E2">
      <w:pPr>
        <w:spacing w:line="360" w:lineRule="auto"/>
        <w:jc w:val="both"/>
        <w:rPr>
          <w:rFonts w:cs="Arial"/>
          <w:szCs w:val="24"/>
        </w:rPr>
      </w:pPr>
      <w:r w:rsidRPr="009F6BE8">
        <w:rPr>
          <w:rFonts w:cs="Arial"/>
          <w:b/>
          <w:szCs w:val="24"/>
        </w:rPr>
        <w:t>Inicijalni akti</w:t>
      </w:r>
      <w:r w:rsidRPr="009F6BE8">
        <w:rPr>
          <w:rFonts w:cs="Arial"/>
          <w:szCs w:val="24"/>
        </w:rPr>
        <w:t>, odnosno (tužba, optužnica, optužni predlog i dr.), iniciraju formiranje novog predmeta. Specijalni slučaj i izuzetak od ovog su inicijalni dokumenti koji proizilaze iz postojećih predmeta, a o kojima se odlučuje u posebnim predmetima (prigovori, žalbe, i sl. o kojima po zakonu ne odlučuje postupajući sudija) Primljeni inicijalni akti (tužba, optužnica, optužni predlog i dr.), razvrstavaju se po referatima.</w:t>
      </w:r>
    </w:p>
    <w:p w14:paraId="6C9DBC4E" w14:textId="77777777" w:rsidR="00D307E2" w:rsidRPr="009F6BE8" w:rsidRDefault="00D307E2" w:rsidP="00D307E2">
      <w:pPr>
        <w:spacing w:line="360" w:lineRule="auto"/>
        <w:jc w:val="both"/>
        <w:rPr>
          <w:rFonts w:cs="Arial"/>
          <w:szCs w:val="24"/>
        </w:rPr>
      </w:pPr>
      <w:r w:rsidRPr="009F6BE8">
        <w:rPr>
          <w:rFonts w:cs="Arial"/>
          <w:szCs w:val="24"/>
        </w:rPr>
        <w:t>Unos novog predmeta vrše upisničari. Prilikom formiranja novog predmeta vrši se automatska dodjela broja predmeta. Pojedini predmeti se odlukom predsjednika suda direktno dodjeljuju odgovarajućim sudijama, u skladu sa sudskim poslovnikom. Ovaj proces se obavlja direktno, a dati predmeti moraju se povezati sa odgovarajućim „SU“ rješenjem. U nekim slučajevima kada je u pitanju hitna istraga predmet se može direktno dodijeliti dežurnom sudiji. Nakon dodjele predmeta, predmeti se dostavljaju sudijama na uvid.</w:t>
      </w:r>
    </w:p>
    <w:p w14:paraId="7A4DF019" w14:textId="77777777" w:rsidR="00D307E2" w:rsidRPr="009F6BE8" w:rsidRDefault="00D307E2" w:rsidP="00D307E2">
      <w:pPr>
        <w:spacing w:line="360" w:lineRule="auto"/>
        <w:jc w:val="both"/>
        <w:rPr>
          <w:rFonts w:cs="Arial"/>
          <w:szCs w:val="24"/>
        </w:rPr>
      </w:pPr>
      <w:r w:rsidRPr="009F6BE8">
        <w:rPr>
          <w:rFonts w:cs="Arial"/>
          <w:szCs w:val="24"/>
        </w:rPr>
        <w:lastRenderedPageBreak/>
        <w:t xml:space="preserve">Svi dokumenti koji nijesu inicijalni u svom </w:t>
      </w:r>
      <w:r w:rsidRPr="009F6BE8">
        <w:rPr>
          <w:rFonts w:cs="Arial"/>
          <w:color w:val="000000" w:themeColor="text1"/>
          <w:szCs w:val="24"/>
        </w:rPr>
        <w:t>zaglavlju moraju imati naznačen broj predmeta na koji se odnose. N</w:t>
      </w:r>
      <w:r w:rsidRPr="009F6BE8">
        <w:rPr>
          <w:rFonts w:cs="Arial"/>
          <w:szCs w:val="24"/>
        </w:rPr>
        <w:t xml:space="preserve">a osnovu broja predmeta pronalazi se odgovarajući omot spisa predmeta i dokument se dodaje u omot.  Akt se upisuje u popis spisa u omotu predmeta. Ako se predmet nalazi kod sudije, tada upisničar prosleđuje akte sudiji, gdje se akti ulažu u predmet. Akta  mogu biti „prekidajuća“ (npr. žalba, zahtjev za izdavanje privremene mjere, neuredna dostavnica i sl.) i takve akte, upisničar  odmah prosleđuje na uvid sudiji. </w:t>
      </w:r>
    </w:p>
    <w:p w14:paraId="1B00E15A" w14:textId="77777777" w:rsidR="00D307E2" w:rsidRPr="009F6BE8" w:rsidRDefault="00D307E2" w:rsidP="00D307E2">
      <w:pPr>
        <w:spacing w:after="200" w:line="360" w:lineRule="auto"/>
        <w:jc w:val="both"/>
        <w:rPr>
          <w:rFonts w:cs="Arial"/>
          <w:szCs w:val="24"/>
        </w:rPr>
      </w:pPr>
      <w:r w:rsidRPr="009F6BE8">
        <w:rPr>
          <w:rFonts w:cs="Arial"/>
          <w:szCs w:val="24"/>
        </w:rPr>
        <w:t>Kako pojedini akti podliježu plaćanju takse, prilikom predaje istih upisničar sprovodi proces obavještavanja o taksi, što je  detaljno razrađeno u nastavku u procesu  „Proces određivanja takse“. Ukoliko je stranka prisutna, uručuju joj se potvrda o prijemu dokumentata, u suprotnom potvrda  se predaje na ekspediciju.</w:t>
      </w:r>
    </w:p>
    <w:p w14:paraId="0BD1ED53" w14:textId="77777777" w:rsidR="00D307E2" w:rsidRPr="009F6BE8" w:rsidRDefault="00D307E2" w:rsidP="00D307E2">
      <w:pPr>
        <w:spacing w:line="360" w:lineRule="auto"/>
        <w:jc w:val="both"/>
        <w:rPr>
          <w:rFonts w:cs="Arial"/>
          <w:szCs w:val="24"/>
        </w:rPr>
      </w:pPr>
      <w:r w:rsidRPr="009F6BE8">
        <w:rPr>
          <w:rFonts w:cs="Arial"/>
          <w:szCs w:val="24"/>
        </w:rPr>
        <w:t xml:space="preserve">Svaki novi predmet ima svoj omot spisa, koji sadrži sve dokumente vezane za dati predmet. Na omotu spisa upisuju se broj predmeta, osnovni podaci o njemu i datumi rokova i ročišta. Ovim datumima sudija naznačava kada je potrebno da se  predmet dostavi , stavljajući datum u polje rok (ako je u pitanju ponovni uvid u predmet) ili datum i sat u polje </w:t>
      </w:r>
      <w:r w:rsidRPr="009F6BE8">
        <w:rPr>
          <w:rFonts w:cs="Arial"/>
          <w:i/>
          <w:szCs w:val="24"/>
        </w:rPr>
        <w:t>ročište</w:t>
      </w:r>
      <w:r w:rsidRPr="009F6BE8">
        <w:rPr>
          <w:rFonts w:cs="Arial"/>
          <w:szCs w:val="24"/>
        </w:rPr>
        <w:t xml:space="preserve"> (ako je u pitanju zakazano ročište).</w:t>
      </w:r>
    </w:p>
    <w:p w14:paraId="0F8A4267" w14:textId="77777777" w:rsidR="00D307E2" w:rsidRPr="009F6BE8" w:rsidRDefault="00D307E2" w:rsidP="00D307E2">
      <w:pPr>
        <w:spacing w:line="360" w:lineRule="auto"/>
        <w:jc w:val="both"/>
        <w:rPr>
          <w:rFonts w:cs="Arial"/>
          <w:szCs w:val="24"/>
        </w:rPr>
      </w:pPr>
      <w:r w:rsidRPr="009F6BE8">
        <w:rPr>
          <w:rFonts w:cs="Arial"/>
          <w:szCs w:val="24"/>
        </w:rPr>
        <w:t>Ročišnici (ormari sa 31-nim odjeljkom ili sličnim sistemom organizovanja čuvanja predmeta) sadrže predmete razvrstane po datumu rokova i ročišta. Na taj način je moguće lako naći predmete koje treba dostaviti sudijama na određeni datum radi ponovnog uvida ili ročišta.</w:t>
      </w:r>
    </w:p>
    <w:p w14:paraId="46221434" w14:textId="77777777" w:rsidR="00D307E2" w:rsidRPr="009F6BE8" w:rsidRDefault="00D307E2" w:rsidP="00D307E2">
      <w:pPr>
        <w:spacing w:line="360" w:lineRule="auto"/>
        <w:jc w:val="both"/>
        <w:rPr>
          <w:rFonts w:cs="Arial"/>
          <w:szCs w:val="24"/>
        </w:rPr>
      </w:pPr>
      <w:r w:rsidRPr="009F6BE8">
        <w:rPr>
          <w:rFonts w:cs="Arial"/>
          <w:szCs w:val="24"/>
        </w:rPr>
        <w:t>U nastavku je dat  dijagramdekompozicija procesa:</w:t>
      </w:r>
    </w:p>
    <w:p w14:paraId="246DDDDE" w14:textId="77777777" w:rsidR="00D307E2" w:rsidRPr="009F6BE8" w:rsidRDefault="00D307E2" w:rsidP="00D307E2">
      <w:pPr>
        <w:spacing w:line="360" w:lineRule="auto"/>
        <w:jc w:val="both"/>
        <w:rPr>
          <w:rFonts w:cs="Arial"/>
          <w:szCs w:val="24"/>
        </w:rPr>
      </w:pPr>
    </w:p>
    <w:p w14:paraId="25E5525C" w14:textId="77777777" w:rsidR="00D307E2" w:rsidRPr="009F6BE8" w:rsidRDefault="00D307E2" w:rsidP="00D307E2">
      <w:pPr>
        <w:tabs>
          <w:tab w:val="left" w:pos="2378"/>
        </w:tabs>
        <w:spacing w:line="360" w:lineRule="auto"/>
        <w:rPr>
          <w:rFonts w:cs="Arial"/>
          <w:szCs w:val="24"/>
        </w:rPr>
      </w:pPr>
      <w:r w:rsidRPr="009F6BE8">
        <w:object w:dxaOrig="10606" w:dyaOrig="12026" w14:anchorId="51EEF863">
          <v:shape id="_x0000_i1034" type="#_x0000_t75" style="width:483.2pt;height:678.4pt" o:ole="">
            <v:imagedata r:id="rId27" o:title=""/>
          </v:shape>
          <o:OLEObject Type="Embed" ProgID="Visio.Drawing.15" ShapeID="_x0000_i1034" DrawAspect="Content" ObjectID="_1603099340" r:id="rId28"/>
        </w:object>
      </w:r>
    </w:p>
    <w:p w14:paraId="69955C8D" w14:textId="77777777" w:rsidR="00D307E2" w:rsidRPr="009F6BE8" w:rsidRDefault="00D307E2" w:rsidP="00D307E2">
      <w:pPr>
        <w:tabs>
          <w:tab w:val="left" w:pos="2378"/>
        </w:tabs>
        <w:spacing w:line="360" w:lineRule="auto"/>
        <w:rPr>
          <w:rFonts w:cs="Arial"/>
          <w:szCs w:val="24"/>
        </w:rPr>
      </w:pPr>
    </w:p>
    <w:p w14:paraId="220C71DA" w14:textId="77777777" w:rsidR="00D307E2" w:rsidRPr="009F6BE8" w:rsidRDefault="00D307E2" w:rsidP="00D307E2">
      <w:pPr>
        <w:tabs>
          <w:tab w:val="left" w:pos="2378"/>
        </w:tabs>
        <w:spacing w:line="360" w:lineRule="auto"/>
        <w:ind w:left="113"/>
        <w:rPr>
          <w:rFonts w:cs="Arial"/>
          <w:b/>
          <w:szCs w:val="24"/>
        </w:rPr>
      </w:pPr>
      <w:r w:rsidRPr="009F6BE8">
        <w:rPr>
          <w:rFonts w:cs="Arial"/>
          <w:b/>
          <w:szCs w:val="24"/>
        </w:rPr>
        <w:t>1.1.1  Formiranje novog  predmeta</w:t>
      </w:r>
    </w:p>
    <w:p w14:paraId="52788FDC" w14:textId="77777777" w:rsidR="00D307E2" w:rsidRPr="009F6BE8" w:rsidRDefault="00D307E2" w:rsidP="00D307E2">
      <w:pPr>
        <w:tabs>
          <w:tab w:val="left" w:pos="2378"/>
        </w:tabs>
        <w:spacing w:line="360" w:lineRule="auto"/>
        <w:ind w:left="113"/>
        <w:jc w:val="both"/>
        <w:rPr>
          <w:rFonts w:cs="Arial"/>
          <w:szCs w:val="24"/>
        </w:rPr>
      </w:pPr>
      <w:r w:rsidRPr="009F6BE8">
        <w:rPr>
          <w:rFonts w:cs="Arial"/>
          <w:szCs w:val="24"/>
        </w:rPr>
        <w:t xml:space="preserve">U ovom procesu nakon prijema inicijalnih akata, slijedi  formiranje  novog predmeta i formiranje  omota spisa predmeta. Zavode se osnovni podaci o predmetu, akti,  stranke, hitnost, taksa  i slično.  Zatim se predmet prosleđuje na  dodjelu sudiji ili vijeću sudija. </w:t>
      </w:r>
    </w:p>
    <w:p w14:paraId="7633D8B0" w14:textId="77777777" w:rsidR="00D307E2" w:rsidRPr="009F6BE8" w:rsidRDefault="00D307E2" w:rsidP="00D307E2">
      <w:pPr>
        <w:tabs>
          <w:tab w:val="left" w:pos="2378"/>
        </w:tabs>
        <w:spacing w:line="360" w:lineRule="auto"/>
        <w:ind w:left="113"/>
        <w:rPr>
          <w:rFonts w:cs="Arial"/>
          <w:szCs w:val="24"/>
        </w:rPr>
      </w:pPr>
    </w:p>
    <w:p w14:paraId="3E0CDC1D" w14:textId="77777777" w:rsidR="00D307E2" w:rsidRPr="009F6BE8" w:rsidRDefault="00D307E2" w:rsidP="00D307E2">
      <w:pPr>
        <w:tabs>
          <w:tab w:val="left" w:pos="2378"/>
        </w:tabs>
        <w:spacing w:line="360" w:lineRule="auto"/>
        <w:ind w:left="113"/>
        <w:rPr>
          <w:rFonts w:cs="Arial"/>
          <w:b/>
          <w:szCs w:val="24"/>
        </w:rPr>
      </w:pPr>
      <w:r w:rsidRPr="009F6BE8">
        <w:rPr>
          <w:rFonts w:cs="Arial"/>
          <w:b/>
          <w:szCs w:val="24"/>
        </w:rPr>
        <w:t>1.1.2 Dodjela predmeta sudiji</w:t>
      </w:r>
    </w:p>
    <w:p w14:paraId="0E6507E6" w14:textId="77777777" w:rsidR="00D307E2" w:rsidRPr="009F6BE8" w:rsidRDefault="00D307E2" w:rsidP="00D307E2">
      <w:pPr>
        <w:tabs>
          <w:tab w:val="left" w:pos="2378"/>
        </w:tabs>
        <w:spacing w:line="360" w:lineRule="auto"/>
        <w:ind w:left="113"/>
        <w:jc w:val="both"/>
        <w:rPr>
          <w:rFonts w:cs="Arial"/>
          <w:szCs w:val="24"/>
        </w:rPr>
      </w:pPr>
      <w:r w:rsidRPr="009F6BE8">
        <w:rPr>
          <w:rFonts w:cs="Arial"/>
          <w:szCs w:val="24"/>
        </w:rPr>
        <w:t>U ovom procesu vrši se automatska dodjela predmeta sudijama. U nekim slučajevima kada je u pitanju hitna istraga može se direktno dodijeliti dežurnom sudiji. Postoje slučajevi kada predsjednik suda može izvršiti direktnu dodjelu. U okviru ovog procesa obuhvaćena je i presignacija odnosno naknadna promjena sudije ili sudija na nekom predmetu.</w:t>
      </w:r>
    </w:p>
    <w:p w14:paraId="54ECC158" w14:textId="77777777" w:rsidR="00D307E2" w:rsidRPr="009F6BE8" w:rsidRDefault="00D307E2" w:rsidP="00D307E2">
      <w:pPr>
        <w:tabs>
          <w:tab w:val="left" w:pos="2378"/>
        </w:tabs>
        <w:spacing w:line="360" w:lineRule="auto"/>
        <w:ind w:left="113"/>
        <w:jc w:val="both"/>
        <w:rPr>
          <w:rFonts w:cs="Arial"/>
          <w:szCs w:val="24"/>
        </w:rPr>
      </w:pPr>
    </w:p>
    <w:p w14:paraId="19C22F0D" w14:textId="77777777" w:rsidR="00D307E2" w:rsidRPr="009F6BE8" w:rsidRDefault="00D307E2" w:rsidP="00D307E2">
      <w:pPr>
        <w:tabs>
          <w:tab w:val="left" w:pos="2378"/>
        </w:tabs>
        <w:spacing w:line="360" w:lineRule="auto"/>
        <w:ind w:left="113"/>
        <w:rPr>
          <w:rFonts w:cs="Arial"/>
          <w:b/>
          <w:szCs w:val="24"/>
        </w:rPr>
      </w:pPr>
      <w:r w:rsidRPr="009F6BE8">
        <w:rPr>
          <w:rFonts w:cs="Arial"/>
          <w:b/>
          <w:szCs w:val="24"/>
        </w:rPr>
        <w:t>1.1.3  Zavođenje  ulaznih  akata u postojeći predmet</w:t>
      </w:r>
    </w:p>
    <w:p w14:paraId="4993D6A5" w14:textId="77777777" w:rsidR="00D307E2" w:rsidRPr="009F6BE8" w:rsidRDefault="00D307E2" w:rsidP="00D307E2">
      <w:pPr>
        <w:tabs>
          <w:tab w:val="left" w:pos="2378"/>
        </w:tabs>
        <w:spacing w:line="360" w:lineRule="auto"/>
        <w:ind w:left="113"/>
        <w:jc w:val="both"/>
        <w:rPr>
          <w:rFonts w:cs="Arial"/>
          <w:szCs w:val="24"/>
        </w:rPr>
      </w:pPr>
      <w:r w:rsidRPr="009F6BE8">
        <w:rPr>
          <w:rFonts w:cs="Arial"/>
          <w:szCs w:val="24"/>
        </w:rPr>
        <w:t>Po prijemu akata koji su vezani za već ranije otvorene predmete vrši se evidentiranje  osnovnih  podaci o aktima i eventualno  zavode nove  stranke, hitnost, taksa  itd.  Zatim se akti stavljaju u omot spisa i  prosleđuje na  daljnju proceduru.</w:t>
      </w:r>
    </w:p>
    <w:p w14:paraId="479E5860" w14:textId="77777777" w:rsidR="00D307E2" w:rsidRPr="009F6BE8" w:rsidRDefault="00D307E2" w:rsidP="00D307E2">
      <w:pPr>
        <w:spacing w:after="160" w:line="259" w:lineRule="auto"/>
        <w:rPr>
          <w:rFonts w:cs="Arial"/>
          <w:szCs w:val="24"/>
        </w:rPr>
      </w:pPr>
      <w:r w:rsidRPr="009F6BE8">
        <w:rPr>
          <w:rFonts w:cs="Arial"/>
          <w:szCs w:val="24"/>
        </w:rPr>
        <w:br w:type="page"/>
      </w:r>
    </w:p>
    <w:p w14:paraId="20B12BF3" w14:textId="77777777" w:rsidR="00D307E2" w:rsidRPr="009F6BE8" w:rsidRDefault="00D307E2" w:rsidP="00D307E2">
      <w:pPr>
        <w:pStyle w:val="ListParagraph"/>
        <w:numPr>
          <w:ilvl w:val="2"/>
          <w:numId w:val="3"/>
        </w:numPr>
        <w:tabs>
          <w:tab w:val="left" w:pos="2378"/>
        </w:tabs>
        <w:spacing w:line="360" w:lineRule="auto"/>
        <w:rPr>
          <w:rFonts w:cs="Arial"/>
          <w:b/>
          <w:sz w:val="28"/>
          <w:szCs w:val="28"/>
        </w:rPr>
      </w:pPr>
      <w:r w:rsidRPr="009F6BE8">
        <w:rPr>
          <w:rFonts w:cs="Arial"/>
          <w:b/>
          <w:sz w:val="28"/>
          <w:szCs w:val="28"/>
        </w:rPr>
        <w:lastRenderedPageBreak/>
        <w:t>Formiranje novog  predmeta</w:t>
      </w:r>
    </w:p>
    <w:p w14:paraId="47EFD149" w14:textId="77777777" w:rsidR="00D307E2" w:rsidRPr="009F6BE8" w:rsidRDefault="00D307E2" w:rsidP="00D307E2">
      <w:pPr>
        <w:spacing w:line="360" w:lineRule="auto"/>
        <w:ind w:left="113"/>
        <w:rPr>
          <w:rFonts w:cs="Arial"/>
          <w:szCs w:val="24"/>
        </w:rPr>
      </w:pPr>
      <w:r w:rsidRPr="009F6BE8">
        <w:rPr>
          <w:rFonts w:cs="Arial"/>
          <w:szCs w:val="24"/>
        </w:rPr>
        <w:t>Formiranje novog predmeta obuhvata  sledeće procese kao  jednu transakciju:</w:t>
      </w:r>
    </w:p>
    <w:p w14:paraId="563CA659" w14:textId="77777777" w:rsidR="00D307E2" w:rsidRPr="009F6BE8" w:rsidRDefault="00D307E2" w:rsidP="00D307E2">
      <w:pPr>
        <w:pStyle w:val="ListParagraph"/>
        <w:numPr>
          <w:ilvl w:val="3"/>
          <w:numId w:val="11"/>
        </w:numPr>
        <w:spacing w:line="360" w:lineRule="auto"/>
        <w:rPr>
          <w:rFonts w:cs="Arial"/>
          <w:szCs w:val="24"/>
        </w:rPr>
      </w:pPr>
      <w:r w:rsidRPr="009F6BE8">
        <w:rPr>
          <w:rFonts w:cs="Arial"/>
          <w:szCs w:val="24"/>
        </w:rPr>
        <w:t>Dodjela broja predmeta  i unos osnovnih podataka o novom predmetu,</w:t>
      </w:r>
    </w:p>
    <w:p w14:paraId="6FC69373" w14:textId="77777777" w:rsidR="00D307E2" w:rsidRPr="009F6BE8" w:rsidRDefault="00D307E2" w:rsidP="00D307E2">
      <w:pPr>
        <w:pStyle w:val="ListParagraph"/>
        <w:numPr>
          <w:ilvl w:val="3"/>
          <w:numId w:val="11"/>
        </w:numPr>
        <w:spacing w:line="360" w:lineRule="auto"/>
        <w:rPr>
          <w:rFonts w:cs="Arial"/>
          <w:szCs w:val="24"/>
        </w:rPr>
      </w:pPr>
      <w:r w:rsidRPr="009F6BE8">
        <w:rPr>
          <w:rFonts w:cs="Arial"/>
          <w:color w:val="000000"/>
          <w:szCs w:val="24"/>
        </w:rPr>
        <w:t>Evidentiranje veze predmeta ( ako postoji veza sa ranijim predmetima</w:t>
      </w:r>
      <w:r w:rsidRPr="009F6BE8">
        <w:rPr>
          <w:rFonts w:cs="Arial"/>
          <w:szCs w:val="24"/>
        </w:rPr>
        <w:t>)</w:t>
      </w:r>
    </w:p>
    <w:p w14:paraId="30138AEE" w14:textId="77777777" w:rsidR="00D307E2" w:rsidRPr="009F6BE8" w:rsidRDefault="00D307E2" w:rsidP="00D307E2">
      <w:pPr>
        <w:spacing w:line="360" w:lineRule="auto"/>
        <w:ind w:left="851"/>
        <w:rPr>
          <w:rFonts w:cs="Arial"/>
          <w:color w:val="000000"/>
          <w:szCs w:val="24"/>
        </w:rPr>
      </w:pPr>
      <w:r w:rsidRPr="009F6BE8">
        <w:rPr>
          <w:rFonts w:cs="Arial"/>
          <w:color w:val="000000"/>
          <w:szCs w:val="24"/>
        </w:rPr>
        <w:t xml:space="preserve">1.1.1.3  Evidentiranje podataka o ulaznim aktima i </w:t>
      </w:r>
    </w:p>
    <w:p w14:paraId="78C59284" w14:textId="77777777" w:rsidR="00D307E2" w:rsidRPr="009F6BE8" w:rsidRDefault="00D307E2" w:rsidP="00D307E2">
      <w:pPr>
        <w:spacing w:line="360" w:lineRule="auto"/>
        <w:ind w:left="851"/>
        <w:rPr>
          <w:rFonts w:cs="Arial"/>
          <w:color w:val="000000"/>
          <w:szCs w:val="24"/>
        </w:rPr>
      </w:pPr>
      <w:r w:rsidRPr="009F6BE8">
        <w:rPr>
          <w:rFonts w:cs="Arial"/>
          <w:color w:val="000000"/>
          <w:szCs w:val="24"/>
        </w:rPr>
        <w:t>1.1.1.4  Evidentiranje stranki.</w:t>
      </w:r>
    </w:p>
    <w:p w14:paraId="4E92CBC9" w14:textId="77777777" w:rsidR="00D307E2" w:rsidRPr="009F6BE8" w:rsidRDefault="00D307E2" w:rsidP="00D307E2">
      <w:pPr>
        <w:spacing w:line="360" w:lineRule="auto"/>
        <w:ind w:left="851"/>
        <w:rPr>
          <w:rFonts w:cs="Arial"/>
          <w:color w:val="000000"/>
          <w:szCs w:val="24"/>
        </w:rPr>
      </w:pPr>
    </w:p>
    <w:p w14:paraId="70A0C558" w14:textId="77777777" w:rsidR="00D307E2" w:rsidRPr="009F6BE8" w:rsidRDefault="00D307E2" w:rsidP="00D307E2">
      <w:pPr>
        <w:spacing w:line="360" w:lineRule="auto"/>
        <w:jc w:val="both"/>
        <w:rPr>
          <w:rFonts w:cs="Arial"/>
          <w:color w:val="000000"/>
          <w:szCs w:val="24"/>
        </w:rPr>
      </w:pPr>
      <w:r w:rsidRPr="009F6BE8">
        <w:rPr>
          <w:rFonts w:cs="Arial"/>
          <w:color w:val="000000"/>
          <w:szCs w:val="24"/>
        </w:rPr>
        <w:t xml:space="preserve">Ova transakcija treba  biti implementirana tako da svi navedeni  procesi moraju biti zajedno odrađeni kao jedna transakcija i nakon toga  se predmet aktivira kao novi predmet.  Proces 1.1.1.2 Evidentiranje veze predmeta je opšti proces i njegova dekompozicija  je naknadno opisana. </w:t>
      </w:r>
    </w:p>
    <w:p w14:paraId="62BFAD50" w14:textId="77777777" w:rsidR="00D307E2" w:rsidRPr="009F6BE8" w:rsidRDefault="00D307E2" w:rsidP="00D307E2">
      <w:pPr>
        <w:spacing w:line="360" w:lineRule="auto"/>
        <w:jc w:val="both"/>
        <w:rPr>
          <w:rFonts w:cs="Arial"/>
          <w:szCs w:val="24"/>
        </w:rPr>
      </w:pPr>
      <w:r w:rsidRPr="009F6BE8">
        <w:rPr>
          <w:rFonts w:cs="Arial"/>
          <w:szCs w:val="24"/>
        </w:rPr>
        <w:t>Osim navedene transakcije proces formiranja novog predmeta obuhvata i opšte procese (procese koji se pozivaju više puta)  i to proces 1.1.1.5 Digitalizacija akata koji se može raditi interaktivno sa procesom 1.1.1.3  Evidentiranje podataka o ulaznim aktima, a može i naknadno posebno sa aspekta OCR procesa.  Takođe se obuhvata i proces 1.1.1.6 Automatska procjena težine predmeta i opšti proces 1.4. Ekspedicija akata i predmeta.</w:t>
      </w:r>
    </w:p>
    <w:p w14:paraId="6E68C913" w14:textId="77777777" w:rsidR="00D307E2" w:rsidRPr="009F6BE8" w:rsidRDefault="00D307E2" w:rsidP="00D307E2">
      <w:pPr>
        <w:spacing w:line="360" w:lineRule="auto"/>
        <w:jc w:val="both"/>
        <w:rPr>
          <w:rFonts w:cs="Arial"/>
          <w:szCs w:val="24"/>
        </w:rPr>
      </w:pPr>
      <w:r w:rsidRPr="009F6BE8">
        <w:rPr>
          <w:rFonts w:cs="Arial"/>
          <w:szCs w:val="24"/>
        </w:rPr>
        <w:t>U nastavku je data dekompozicija procesa, gdje su procesi koji su primitivni (odnosno koji se dalje ne dekomponuju) opisani detaljno, dok je dekompozicija opštih procesa naknadno opisana. Procesi sa slike koji se ne automatizuju  se  ne navode  u opisu dekompozicije.</w:t>
      </w:r>
    </w:p>
    <w:p w14:paraId="44F6D723" w14:textId="77777777" w:rsidR="00D307E2" w:rsidRPr="009F6BE8" w:rsidRDefault="00D307E2" w:rsidP="00D307E2">
      <w:pPr>
        <w:spacing w:line="360" w:lineRule="auto"/>
        <w:rPr>
          <w:rFonts w:cs="Arial"/>
          <w:szCs w:val="24"/>
        </w:rPr>
      </w:pPr>
      <w:r w:rsidRPr="009F6BE8">
        <w:rPr>
          <w:rFonts w:cs="Arial"/>
          <w:szCs w:val="24"/>
        </w:rPr>
        <w:object w:dxaOrig="11192" w:dyaOrig="11618" w14:anchorId="57BBC4E1">
          <v:shape id="_x0000_i1035" type="#_x0000_t75" style="width:474pt;height:644.8pt" o:ole="">
            <v:imagedata r:id="rId29" o:title=""/>
          </v:shape>
          <o:OLEObject Type="Embed" ProgID="Visio.Drawing.15" ShapeID="_x0000_i1035" DrawAspect="Content" ObjectID="_1603099341" r:id="rId30"/>
        </w:object>
      </w:r>
    </w:p>
    <w:p w14:paraId="4CA82FA8" w14:textId="77777777" w:rsidR="00D307E2" w:rsidRPr="009F6BE8" w:rsidRDefault="00D307E2" w:rsidP="00D307E2">
      <w:pPr>
        <w:spacing w:line="360" w:lineRule="auto"/>
        <w:rPr>
          <w:rFonts w:cs="Arial"/>
          <w:szCs w:val="24"/>
        </w:rPr>
      </w:pPr>
    </w:p>
    <w:tbl>
      <w:tblPr>
        <w:tblStyle w:val="TableGrid"/>
        <w:tblW w:w="9351" w:type="dxa"/>
        <w:tblLook w:val="04A0" w:firstRow="1" w:lastRow="0" w:firstColumn="1" w:lastColumn="0" w:noHBand="0" w:noVBand="1"/>
      </w:tblPr>
      <w:tblGrid>
        <w:gridCol w:w="2265"/>
        <w:gridCol w:w="7086"/>
      </w:tblGrid>
      <w:tr w:rsidR="00D307E2" w:rsidRPr="009F6BE8" w14:paraId="3846E2E8" w14:textId="77777777" w:rsidTr="00061BF5">
        <w:tc>
          <w:tcPr>
            <w:tcW w:w="2265" w:type="dxa"/>
            <w:shd w:val="clear" w:color="auto" w:fill="F2F2F2" w:themeFill="background1" w:themeFillShade="F2"/>
          </w:tcPr>
          <w:p w14:paraId="6B3926FB" w14:textId="77777777" w:rsidR="00D307E2" w:rsidRPr="009F6BE8" w:rsidRDefault="00D307E2" w:rsidP="00061BF5">
            <w:pPr>
              <w:spacing w:line="360" w:lineRule="auto"/>
              <w:rPr>
                <w:rFonts w:cs="Arial"/>
                <w:b/>
                <w:szCs w:val="24"/>
              </w:rPr>
            </w:pPr>
            <w:r w:rsidRPr="009F6BE8">
              <w:rPr>
                <w:rFonts w:cs="Arial"/>
                <w:b/>
                <w:szCs w:val="24"/>
              </w:rPr>
              <w:lastRenderedPageBreak/>
              <w:t>Naziv procesa</w:t>
            </w:r>
          </w:p>
        </w:tc>
        <w:tc>
          <w:tcPr>
            <w:tcW w:w="7086" w:type="dxa"/>
            <w:shd w:val="clear" w:color="auto" w:fill="F2F2F2" w:themeFill="background1" w:themeFillShade="F2"/>
          </w:tcPr>
          <w:p w14:paraId="0A995B0E" w14:textId="77777777" w:rsidR="00D307E2" w:rsidRPr="009F6BE8" w:rsidRDefault="00D307E2" w:rsidP="00061BF5">
            <w:pPr>
              <w:spacing w:line="360" w:lineRule="auto"/>
              <w:rPr>
                <w:rFonts w:cs="Arial"/>
                <w:b/>
                <w:szCs w:val="24"/>
              </w:rPr>
            </w:pPr>
            <w:r w:rsidRPr="009F6BE8">
              <w:rPr>
                <w:rFonts w:cs="Arial"/>
                <w:b/>
                <w:szCs w:val="24"/>
              </w:rPr>
              <w:t>1.1.1.1. Dodjela broja predmeta  i unos osnovnih podataka o novom predmetu</w:t>
            </w:r>
          </w:p>
        </w:tc>
      </w:tr>
      <w:tr w:rsidR="00D307E2" w:rsidRPr="009F6BE8" w14:paraId="45FEB949" w14:textId="77777777" w:rsidTr="00061BF5">
        <w:tc>
          <w:tcPr>
            <w:tcW w:w="2265" w:type="dxa"/>
            <w:shd w:val="clear" w:color="auto" w:fill="F2F2F2" w:themeFill="background1" w:themeFillShade="F2"/>
          </w:tcPr>
          <w:p w14:paraId="127BA850"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2CF4CA39" w14:textId="77777777" w:rsidR="00D307E2" w:rsidRPr="009F6BE8" w:rsidRDefault="00D307E2" w:rsidP="00061BF5">
            <w:pPr>
              <w:spacing w:line="360" w:lineRule="auto"/>
              <w:rPr>
                <w:rFonts w:cs="Arial"/>
                <w:szCs w:val="24"/>
              </w:rPr>
            </w:pPr>
            <w:r w:rsidRPr="009F6BE8">
              <w:rPr>
                <w:rFonts w:cs="Arial"/>
                <w:szCs w:val="24"/>
              </w:rPr>
              <w:t>Prijem inicijalnih akata od strane stranke ili prijem  predmeta vraćenog  od višestepenog pravosudnog organa na dalji postupak koji zahtjeva formiranje novog predmeta.</w:t>
            </w:r>
          </w:p>
        </w:tc>
      </w:tr>
      <w:tr w:rsidR="00D307E2" w:rsidRPr="009F6BE8" w14:paraId="2CE50872" w14:textId="77777777" w:rsidTr="00061BF5">
        <w:tc>
          <w:tcPr>
            <w:tcW w:w="2265" w:type="dxa"/>
            <w:shd w:val="clear" w:color="auto" w:fill="F2F2F2" w:themeFill="background1" w:themeFillShade="F2"/>
          </w:tcPr>
          <w:p w14:paraId="5816F16C" w14:textId="77777777" w:rsidR="00D307E2" w:rsidRPr="009F6BE8" w:rsidRDefault="00D307E2" w:rsidP="00061BF5">
            <w:pPr>
              <w:spacing w:line="360" w:lineRule="auto"/>
              <w:rPr>
                <w:rFonts w:cs="Arial"/>
                <w:szCs w:val="24"/>
              </w:rPr>
            </w:pPr>
            <w:r w:rsidRPr="009F6BE8">
              <w:rPr>
                <w:rFonts w:cs="Arial"/>
                <w:szCs w:val="24"/>
              </w:rPr>
              <w:t>Ulazna dokumenta</w:t>
            </w:r>
          </w:p>
        </w:tc>
        <w:tc>
          <w:tcPr>
            <w:tcW w:w="7086" w:type="dxa"/>
          </w:tcPr>
          <w:p w14:paraId="03389627" w14:textId="77777777" w:rsidR="00D307E2" w:rsidRPr="009F6BE8" w:rsidRDefault="00D307E2" w:rsidP="00061BF5">
            <w:pPr>
              <w:spacing w:line="360" w:lineRule="auto"/>
              <w:rPr>
                <w:rFonts w:cs="Arial"/>
                <w:szCs w:val="24"/>
              </w:rPr>
            </w:pPr>
            <w:r w:rsidRPr="009F6BE8">
              <w:rPr>
                <w:rFonts w:cs="Arial"/>
                <w:szCs w:val="24"/>
              </w:rPr>
              <w:t xml:space="preserve">Razna inicijalna akta koja podnose stranke ili kompletni predmeti ako se vraćaju od strane višestepenog suda. </w:t>
            </w:r>
          </w:p>
        </w:tc>
      </w:tr>
      <w:tr w:rsidR="00D307E2" w:rsidRPr="009F6BE8" w14:paraId="23DBC8E1" w14:textId="77777777" w:rsidTr="00061BF5">
        <w:tc>
          <w:tcPr>
            <w:tcW w:w="2265" w:type="dxa"/>
            <w:shd w:val="clear" w:color="auto" w:fill="F2F2F2" w:themeFill="background1" w:themeFillShade="F2"/>
          </w:tcPr>
          <w:p w14:paraId="6981D2AF"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347C692E" w14:textId="77777777" w:rsidR="00D307E2" w:rsidRPr="009F6BE8" w:rsidRDefault="00D307E2" w:rsidP="00061BF5">
            <w:pPr>
              <w:spacing w:line="360" w:lineRule="auto"/>
              <w:rPr>
                <w:rFonts w:cs="Arial"/>
                <w:szCs w:val="24"/>
              </w:rPr>
            </w:pPr>
            <w:r w:rsidRPr="009F6BE8">
              <w:rPr>
                <w:rFonts w:cs="Arial"/>
                <w:szCs w:val="24"/>
              </w:rPr>
              <w:t>Nosilac: Upisničar</w:t>
            </w:r>
          </w:p>
        </w:tc>
      </w:tr>
      <w:tr w:rsidR="00D307E2" w:rsidRPr="009F6BE8" w14:paraId="66564D2B" w14:textId="77777777" w:rsidTr="00061BF5">
        <w:tc>
          <w:tcPr>
            <w:tcW w:w="2265" w:type="dxa"/>
            <w:shd w:val="clear" w:color="auto" w:fill="F2F2F2" w:themeFill="background1" w:themeFillShade="F2"/>
          </w:tcPr>
          <w:p w14:paraId="41B617EF"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tcPr>
          <w:p w14:paraId="01C10E82" w14:textId="77777777" w:rsidR="00D307E2" w:rsidRPr="009F6BE8" w:rsidRDefault="00D307E2" w:rsidP="00061BF5">
            <w:pPr>
              <w:spacing w:line="360" w:lineRule="auto"/>
              <w:rPr>
                <w:rFonts w:cs="Arial"/>
                <w:szCs w:val="24"/>
              </w:rPr>
            </w:pPr>
            <w:r w:rsidRPr="009F6BE8">
              <w:rPr>
                <w:rFonts w:cs="Arial"/>
                <w:szCs w:val="24"/>
              </w:rPr>
              <w:t xml:space="preserve">Otvara se novi predmet i dodjeljuje se broj predmeta. Zavode se osnovni podaci o predmetu . Takođe se unosi i pravni osnov za formiranje predmeta. Formira se omot spisa predmeta.  </w:t>
            </w:r>
          </w:p>
        </w:tc>
      </w:tr>
      <w:tr w:rsidR="00D307E2" w:rsidRPr="009F6BE8" w14:paraId="44071253" w14:textId="77777777" w:rsidTr="00061BF5">
        <w:tc>
          <w:tcPr>
            <w:tcW w:w="2265" w:type="dxa"/>
            <w:shd w:val="clear" w:color="auto" w:fill="F2F2F2" w:themeFill="background1" w:themeFillShade="F2"/>
          </w:tcPr>
          <w:p w14:paraId="17DB5074" w14:textId="77777777" w:rsidR="00D307E2" w:rsidRPr="009F6BE8" w:rsidRDefault="00D307E2" w:rsidP="00061BF5">
            <w:pPr>
              <w:spacing w:line="360" w:lineRule="auto"/>
              <w:rPr>
                <w:rFonts w:cs="Arial"/>
                <w:szCs w:val="24"/>
              </w:rPr>
            </w:pPr>
            <w:r w:rsidRPr="009F6BE8">
              <w:rPr>
                <w:rFonts w:cs="Arial"/>
                <w:szCs w:val="24"/>
              </w:rPr>
              <w:t>Izlazna dokumenta</w:t>
            </w:r>
          </w:p>
        </w:tc>
        <w:tc>
          <w:tcPr>
            <w:tcW w:w="7086" w:type="dxa"/>
          </w:tcPr>
          <w:p w14:paraId="53AA36D9" w14:textId="77777777" w:rsidR="00D307E2" w:rsidRPr="009F6BE8" w:rsidRDefault="00D307E2" w:rsidP="00061BF5">
            <w:pPr>
              <w:spacing w:line="360" w:lineRule="auto"/>
              <w:rPr>
                <w:rFonts w:cs="Arial"/>
                <w:szCs w:val="24"/>
              </w:rPr>
            </w:pPr>
            <w:r w:rsidRPr="009F6BE8">
              <w:rPr>
                <w:rFonts w:cs="Arial"/>
                <w:szCs w:val="24"/>
              </w:rPr>
              <w:t>Upisnik: ažuriranje novog predmeta</w:t>
            </w:r>
          </w:p>
        </w:tc>
      </w:tr>
      <w:tr w:rsidR="00D307E2" w:rsidRPr="009F6BE8" w14:paraId="3243B425" w14:textId="77777777" w:rsidTr="00061BF5">
        <w:tc>
          <w:tcPr>
            <w:tcW w:w="2265" w:type="dxa"/>
            <w:shd w:val="clear" w:color="auto" w:fill="F2F2F2" w:themeFill="background1" w:themeFillShade="F2"/>
          </w:tcPr>
          <w:p w14:paraId="5E56DEC8"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shd w:val="clear" w:color="auto" w:fill="auto"/>
          </w:tcPr>
          <w:p w14:paraId="45AD7653" w14:textId="77777777" w:rsidR="00D307E2" w:rsidRPr="009F6BE8" w:rsidRDefault="00D307E2" w:rsidP="00061BF5">
            <w:pPr>
              <w:spacing w:line="360" w:lineRule="auto"/>
              <w:rPr>
                <w:rFonts w:cs="Arial"/>
                <w:szCs w:val="24"/>
              </w:rPr>
            </w:pPr>
            <w:r w:rsidRPr="009F6BE8">
              <w:rPr>
                <w:rFonts w:cs="Arial"/>
                <w:szCs w:val="24"/>
              </w:rPr>
              <w:t xml:space="preserve">tabela: predmet- Novi slog </w:t>
            </w:r>
          </w:p>
          <w:p w14:paraId="2AA11590" w14:textId="77777777" w:rsidR="00D307E2" w:rsidRPr="009F6BE8" w:rsidRDefault="00D307E2" w:rsidP="00061BF5">
            <w:pPr>
              <w:spacing w:line="360" w:lineRule="auto"/>
              <w:rPr>
                <w:rFonts w:cs="Arial"/>
                <w:szCs w:val="24"/>
              </w:rPr>
            </w:pPr>
            <w:r w:rsidRPr="009F6BE8">
              <w:rPr>
                <w:rFonts w:cs="Arial"/>
                <w:szCs w:val="24"/>
              </w:rPr>
              <w:t>tabela: primjena_clanovi_zakona – Novi slog ili slogovi</w:t>
            </w:r>
          </w:p>
          <w:p w14:paraId="00C4ECC3" w14:textId="77777777" w:rsidR="00D307E2" w:rsidRPr="009F6BE8" w:rsidRDefault="00D307E2" w:rsidP="00061BF5">
            <w:pPr>
              <w:spacing w:line="360" w:lineRule="auto"/>
              <w:rPr>
                <w:rFonts w:cs="Arial"/>
                <w:szCs w:val="24"/>
              </w:rPr>
            </w:pPr>
            <w:r w:rsidRPr="009F6BE8">
              <w:rPr>
                <w:rFonts w:cs="Arial"/>
                <w:szCs w:val="24"/>
              </w:rPr>
              <w:t>opis:</w:t>
            </w:r>
          </w:p>
          <w:p w14:paraId="1DBBB834" w14:textId="77777777" w:rsidR="00D307E2" w:rsidRPr="009F6BE8" w:rsidRDefault="00D307E2" w:rsidP="00061BF5">
            <w:pPr>
              <w:spacing w:line="360" w:lineRule="auto"/>
              <w:ind w:left="708"/>
              <w:rPr>
                <w:rFonts w:cs="Arial"/>
                <w:szCs w:val="24"/>
              </w:rPr>
            </w:pPr>
            <w:r w:rsidRPr="009F6BE8">
              <w:rPr>
                <w:rFonts w:cs="Arial"/>
                <w:szCs w:val="24"/>
              </w:rPr>
              <w:t xml:space="preserve">Prilikom kreiranja novog sloga vrši se automatska dodjela broja predmeta. Broj predmeta na nivou određenog suda sastoji se od oznake vrste upisnika, rednog broja predmeta i godine, na primjer K-101/2016. U bazi podataka treba dodati automatski još i polje pravosudni organ i organizaciona jedinica pravosudnog organa (kod sudova za prekršeje je treba upisati, a kod sudova koji nijesu sudovi za prekršaje upisuje se sam sud kao organizaciona jedinica, pa tih 5 polja (pravosudni organ, organizaciona jedinica pravosudnog organa, vrsta upisnika, redni broj i  godina), jednoznačno određuju predmet i  nad ovim poljima treba kreirati kompozitni jedinstveni indeks.  Redni broj predmeta odnosi se na datu godinu, vrstu upisnika, pravosudni organ i organizacionu jedinicu pravosudnog organa </w:t>
            </w:r>
            <w:r w:rsidRPr="009F6BE8">
              <w:rPr>
                <w:rFonts w:cs="Arial"/>
                <w:szCs w:val="24"/>
              </w:rPr>
              <w:lastRenderedPageBreak/>
              <w:t>(kod sudova za prekršaje) i za  svaku godinu numeracija počinje od jedinice. Takođe treba da se automatski formira i redudansa JBP – jedinstveni broj predmeta koji je jedinstven na kompletnom životnom ciklusu predmeta kada predmet prolazi kroz razne  vrste sudova( prilikom formiranja novih predmeta na osnovu prethodnih po pravnom lijeku, odluci  itd.) Nad poljima JBP i RBR_JBP treba takođe formirati  jedinstven kompozitni  indeks, pri čemu je RBR_JBP automatski počinje od 1 kod prvog formiranja predmeta i povećava se kod formiranja novog predmeta po nekom pravnom lijeku, na osnovu prethodnog predmeta. Podaci koje je potrebno upisati u novi slog su:</w:t>
            </w:r>
          </w:p>
          <w:p w14:paraId="459661AF" w14:textId="77777777" w:rsidR="00D307E2" w:rsidRPr="009F6BE8" w:rsidRDefault="00D307E2" w:rsidP="00D307E2">
            <w:pPr>
              <w:numPr>
                <w:ilvl w:val="0"/>
                <w:numId w:val="1"/>
              </w:numPr>
              <w:spacing w:after="60" w:line="360" w:lineRule="auto"/>
              <w:ind w:left="1422" w:hanging="357"/>
              <w:jc w:val="both"/>
              <w:rPr>
                <w:rFonts w:cs="Arial"/>
                <w:szCs w:val="24"/>
              </w:rPr>
            </w:pPr>
            <w:r w:rsidRPr="009F6BE8">
              <w:rPr>
                <w:rFonts w:cs="Arial"/>
                <w:szCs w:val="24"/>
              </w:rPr>
              <w:t>broj predmeta (dodjeljuje se automatski),</w:t>
            </w:r>
          </w:p>
          <w:p w14:paraId="352E3DCB" w14:textId="77777777" w:rsidR="00D307E2" w:rsidRPr="009F6BE8" w:rsidRDefault="00D307E2" w:rsidP="00D307E2">
            <w:pPr>
              <w:numPr>
                <w:ilvl w:val="0"/>
                <w:numId w:val="1"/>
              </w:numPr>
              <w:spacing w:after="60" w:line="360" w:lineRule="auto"/>
              <w:ind w:left="1422" w:hanging="357"/>
              <w:jc w:val="both"/>
              <w:rPr>
                <w:rFonts w:cs="Arial"/>
                <w:szCs w:val="24"/>
              </w:rPr>
            </w:pPr>
            <w:r w:rsidRPr="009F6BE8">
              <w:rPr>
                <w:rFonts w:cs="Arial"/>
                <w:szCs w:val="24"/>
              </w:rPr>
              <w:t>vrsta spora / pravni osnov / krivično djelo i članovi zakona</w:t>
            </w:r>
          </w:p>
          <w:p w14:paraId="4A05745B" w14:textId="77777777" w:rsidR="00D307E2" w:rsidRPr="009F6BE8" w:rsidRDefault="00D307E2" w:rsidP="00D307E2">
            <w:pPr>
              <w:numPr>
                <w:ilvl w:val="0"/>
                <w:numId w:val="1"/>
              </w:numPr>
              <w:spacing w:after="60" w:line="360" w:lineRule="auto"/>
              <w:ind w:left="1422" w:hanging="357"/>
              <w:jc w:val="both"/>
              <w:rPr>
                <w:rFonts w:cs="Arial"/>
                <w:szCs w:val="24"/>
              </w:rPr>
            </w:pPr>
            <w:r w:rsidRPr="009F6BE8">
              <w:rPr>
                <w:rFonts w:cs="Arial"/>
                <w:szCs w:val="24"/>
              </w:rPr>
              <w:t>datum zavođenja predmeta,</w:t>
            </w:r>
          </w:p>
          <w:p w14:paraId="4E4D9835" w14:textId="77777777" w:rsidR="00D307E2" w:rsidRPr="009F6BE8" w:rsidRDefault="00D307E2" w:rsidP="00D307E2">
            <w:pPr>
              <w:numPr>
                <w:ilvl w:val="0"/>
                <w:numId w:val="1"/>
              </w:numPr>
              <w:spacing w:after="60" w:line="360" w:lineRule="auto"/>
              <w:ind w:left="1422" w:hanging="357"/>
              <w:jc w:val="both"/>
              <w:rPr>
                <w:rFonts w:cs="Arial"/>
                <w:szCs w:val="24"/>
              </w:rPr>
            </w:pPr>
            <w:r w:rsidRPr="009F6BE8">
              <w:rPr>
                <w:rFonts w:cs="Arial"/>
                <w:szCs w:val="24"/>
              </w:rPr>
              <w:t>JBP i RBR_JBP – jedinstveni broj predmeta kao redudansa  itd.</w:t>
            </w:r>
          </w:p>
          <w:p w14:paraId="11D4F83B" w14:textId="77777777" w:rsidR="00D307E2" w:rsidRPr="009F6BE8" w:rsidRDefault="00D307E2" w:rsidP="00061BF5">
            <w:pPr>
              <w:spacing w:after="60" w:line="360" w:lineRule="auto"/>
              <w:jc w:val="both"/>
              <w:rPr>
                <w:rFonts w:cs="Arial"/>
                <w:szCs w:val="24"/>
              </w:rPr>
            </w:pPr>
          </w:p>
        </w:tc>
      </w:tr>
    </w:tbl>
    <w:p w14:paraId="6A62B892" w14:textId="77777777" w:rsidR="00D307E2" w:rsidRPr="009F6BE8" w:rsidRDefault="00D307E2" w:rsidP="00D307E2">
      <w:pPr>
        <w:tabs>
          <w:tab w:val="left" w:pos="2378"/>
        </w:tabs>
        <w:spacing w:after="160" w:line="360" w:lineRule="auto"/>
        <w:ind w:left="113"/>
        <w:rPr>
          <w:rFonts w:cs="Arial"/>
          <w:b/>
          <w:szCs w:val="24"/>
        </w:rPr>
      </w:pPr>
    </w:p>
    <w:tbl>
      <w:tblPr>
        <w:tblStyle w:val="TableGrid1"/>
        <w:tblW w:w="9351" w:type="dxa"/>
        <w:tblLook w:val="04A0" w:firstRow="1" w:lastRow="0" w:firstColumn="1" w:lastColumn="0" w:noHBand="0" w:noVBand="1"/>
      </w:tblPr>
      <w:tblGrid>
        <w:gridCol w:w="2265"/>
        <w:gridCol w:w="7086"/>
      </w:tblGrid>
      <w:tr w:rsidR="00D307E2" w:rsidRPr="009F6BE8" w14:paraId="7E398CC9" w14:textId="77777777" w:rsidTr="00061BF5">
        <w:tc>
          <w:tcPr>
            <w:tcW w:w="2265" w:type="dxa"/>
            <w:shd w:val="clear" w:color="auto" w:fill="F2F2F2" w:themeFill="background1" w:themeFillShade="F2"/>
          </w:tcPr>
          <w:p w14:paraId="684F9DAA"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516080C9" w14:textId="77777777" w:rsidR="00D307E2" w:rsidRPr="009F6BE8" w:rsidRDefault="00D307E2" w:rsidP="00061BF5">
            <w:pPr>
              <w:spacing w:after="0" w:line="360" w:lineRule="auto"/>
              <w:rPr>
                <w:rFonts w:cs="Arial"/>
                <w:b/>
                <w:szCs w:val="24"/>
              </w:rPr>
            </w:pPr>
            <w:r w:rsidRPr="009F6BE8">
              <w:rPr>
                <w:rFonts w:cs="Arial"/>
                <w:b/>
                <w:szCs w:val="24"/>
              </w:rPr>
              <w:t>1.1.1.3  Evidentiranje podataka o ulaznim aktima</w:t>
            </w:r>
          </w:p>
        </w:tc>
      </w:tr>
      <w:tr w:rsidR="00D307E2" w:rsidRPr="009F6BE8" w14:paraId="0E57CDD6" w14:textId="77777777" w:rsidTr="00061BF5">
        <w:tc>
          <w:tcPr>
            <w:tcW w:w="2265" w:type="dxa"/>
            <w:shd w:val="clear" w:color="auto" w:fill="F2F2F2" w:themeFill="background1" w:themeFillShade="F2"/>
          </w:tcPr>
          <w:p w14:paraId="00DAFF32"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6C7CE486" w14:textId="77777777" w:rsidR="00D307E2" w:rsidRPr="009F6BE8" w:rsidRDefault="00D307E2" w:rsidP="00061BF5">
            <w:pPr>
              <w:spacing w:after="0" w:line="360" w:lineRule="auto"/>
              <w:rPr>
                <w:rFonts w:cs="Arial"/>
                <w:szCs w:val="24"/>
              </w:rPr>
            </w:pPr>
            <w:r w:rsidRPr="009F6BE8">
              <w:rPr>
                <w:rFonts w:cs="Arial"/>
                <w:szCs w:val="24"/>
              </w:rPr>
              <w:t>Ista transakcija kao 1.1.1.1. Dodjela broja predmeta  i unos osnovnih podataka o predmetu</w:t>
            </w:r>
          </w:p>
        </w:tc>
      </w:tr>
      <w:tr w:rsidR="00D307E2" w:rsidRPr="009F6BE8" w14:paraId="05D9F1FB" w14:textId="77777777" w:rsidTr="00061BF5">
        <w:tc>
          <w:tcPr>
            <w:tcW w:w="2265" w:type="dxa"/>
            <w:shd w:val="clear" w:color="auto" w:fill="F2F2F2" w:themeFill="background1" w:themeFillShade="F2"/>
          </w:tcPr>
          <w:p w14:paraId="598051FF"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2AD699E0" w14:textId="77777777" w:rsidR="00D307E2" w:rsidRPr="009F6BE8" w:rsidRDefault="00D307E2" w:rsidP="00061BF5">
            <w:pPr>
              <w:spacing w:after="0" w:line="360" w:lineRule="auto"/>
              <w:rPr>
                <w:rFonts w:cs="Arial"/>
                <w:szCs w:val="24"/>
              </w:rPr>
            </w:pPr>
            <w:r w:rsidRPr="009F6BE8">
              <w:rPr>
                <w:rFonts w:cs="Arial"/>
                <w:szCs w:val="24"/>
              </w:rPr>
              <w:t xml:space="preserve">inicijalni  akti  </w:t>
            </w:r>
          </w:p>
        </w:tc>
      </w:tr>
      <w:tr w:rsidR="00D307E2" w:rsidRPr="009F6BE8" w14:paraId="124BAE27" w14:textId="77777777" w:rsidTr="00061BF5">
        <w:tc>
          <w:tcPr>
            <w:tcW w:w="2265" w:type="dxa"/>
            <w:shd w:val="clear" w:color="auto" w:fill="F2F2F2" w:themeFill="background1" w:themeFillShade="F2"/>
          </w:tcPr>
          <w:p w14:paraId="1524E83A"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43EDBBD5" w14:textId="77777777" w:rsidR="00D307E2" w:rsidRPr="009F6BE8" w:rsidRDefault="00D307E2" w:rsidP="00061BF5">
            <w:pPr>
              <w:spacing w:after="0" w:line="360" w:lineRule="auto"/>
              <w:rPr>
                <w:rFonts w:cs="Arial"/>
                <w:szCs w:val="24"/>
              </w:rPr>
            </w:pPr>
            <w:r w:rsidRPr="009F6BE8">
              <w:rPr>
                <w:rFonts w:cs="Arial"/>
                <w:szCs w:val="24"/>
              </w:rPr>
              <w:t>Nosilac: Upisničar</w:t>
            </w:r>
          </w:p>
        </w:tc>
      </w:tr>
      <w:tr w:rsidR="00D307E2" w:rsidRPr="009F6BE8" w14:paraId="75762044" w14:textId="77777777" w:rsidTr="00061BF5">
        <w:tc>
          <w:tcPr>
            <w:tcW w:w="2265" w:type="dxa"/>
            <w:shd w:val="clear" w:color="auto" w:fill="F2F2F2" w:themeFill="background1" w:themeFillShade="F2"/>
          </w:tcPr>
          <w:p w14:paraId="7C64C47D"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40D2E3B3" w14:textId="77777777" w:rsidR="00D307E2" w:rsidRPr="009F6BE8" w:rsidRDefault="00D307E2" w:rsidP="00061BF5">
            <w:pPr>
              <w:spacing w:after="0" w:line="360" w:lineRule="auto"/>
              <w:rPr>
                <w:rFonts w:cs="Arial"/>
                <w:szCs w:val="24"/>
              </w:rPr>
            </w:pPr>
            <w:r w:rsidRPr="009F6BE8">
              <w:rPr>
                <w:rFonts w:cs="Arial"/>
                <w:szCs w:val="24"/>
              </w:rPr>
              <w:t>Unose se osnovni podaci o ulaznom aktu (podnosilac, tip akta, datum itd). Ako je akt u papirnom obliku poziva se proces 1.8. Digitalizacija akata bilo interaktivno sa unosom akta ili naknadno. Ako je potrebno akt se može povezati i sa strankom interaktivno prilikom unosa akta.</w:t>
            </w:r>
          </w:p>
        </w:tc>
      </w:tr>
      <w:tr w:rsidR="00D307E2" w:rsidRPr="009F6BE8" w14:paraId="473214F2" w14:textId="77777777" w:rsidTr="00061BF5">
        <w:tc>
          <w:tcPr>
            <w:tcW w:w="2265" w:type="dxa"/>
            <w:shd w:val="clear" w:color="auto" w:fill="F2F2F2" w:themeFill="background1" w:themeFillShade="F2"/>
          </w:tcPr>
          <w:p w14:paraId="4FC0D387" w14:textId="77777777" w:rsidR="00D307E2" w:rsidRPr="009F6BE8" w:rsidRDefault="00D307E2" w:rsidP="00061BF5">
            <w:pPr>
              <w:spacing w:after="0" w:line="360" w:lineRule="auto"/>
              <w:rPr>
                <w:rFonts w:cs="Arial"/>
                <w:szCs w:val="24"/>
              </w:rPr>
            </w:pPr>
            <w:r w:rsidRPr="009F6BE8">
              <w:rPr>
                <w:rFonts w:cs="Arial"/>
                <w:szCs w:val="24"/>
              </w:rPr>
              <w:lastRenderedPageBreak/>
              <w:t>Izlazna dokumenta</w:t>
            </w:r>
          </w:p>
        </w:tc>
        <w:tc>
          <w:tcPr>
            <w:tcW w:w="7086" w:type="dxa"/>
          </w:tcPr>
          <w:p w14:paraId="337FC194" w14:textId="77777777" w:rsidR="00D307E2" w:rsidRPr="009F6BE8" w:rsidRDefault="00D307E2" w:rsidP="00061BF5">
            <w:pPr>
              <w:spacing w:after="0" w:line="360" w:lineRule="auto"/>
              <w:rPr>
                <w:rFonts w:cs="Arial"/>
                <w:szCs w:val="24"/>
              </w:rPr>
            </w:pPr>
            <w:r w:rsidRPr="009F6BE8">
              <w:rPr>
                <w:rFonts w:cs="Arial"/>
                <w:szCs w:val="24"/>
              </w:rPr>
              <w:t xml:space="preserve">Upisnik: ažuriranje akta </w:t>
            </w:r>
          </w:p>
        </w:tc>
      </w:tr>
      <w:tr w:rsidR="00D307E2" w:rsidRPr="009F6BE8" w14:paraId="6A0CAB2C" w14:textId="77777777" w:rsidTr="00061BF5">
        <w:tc>
          <w:tcPr>
            <w:tcW w:w="2265" w:type="dxa"/>
            <w:shd w:val="clear" w:color="auto" w:fill="F2F2F2" w:themeFill="background1" w:themeFillShade="F2"/>
          </w:tcPr>
          <w:p w14:paraId="675A5B02"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1062466D" w14:textId="77777777" w:rsidR="00D307E2" w:rsidRPr="009F6BE8" w:rsidRDefault="00D307E2" w:rsidP="00061BF5">
            <w:pPr>
              <w:spacing w:after="0" w:line="360" w:lineRule="auto"/>
              <w:rPr>
                <w:rFonts w:cs="Arial"/>
                <w:szCs w:val="24"/>
              </w:rPr>
            </w:pPr>
            <w:r w:rsidRPr="009F6BE8">
              <w:rPr>
                <w:rFonts w:cs="Arial"/>
                <w:szCs w:val="24"/>
              </w:rPr>
              <w:t xml:space="preserve">tabela akta: Novi slog </w:t>
            </w:r>
          </w:p>
          <w:p w14:paraId="25349040" w14:textId="77777777" w:rsidR="00D307E2" w:rsidRPr="009F6BE8" w:rsidRDefault="00D307E2" w:rsidP="00061BF5">
            <w:pPr>
              <w:spacing w:after="0" w:line="360" w:lineRule="auto"/>
              <w:rPr>
                <w:rFonts w:cs="Arial"/>
                <w:szCs w:val="24"/>
              </w:rPr>
            </w:pPr>
            <w:r w:rsidRPr="009F6BE8">
              <w:rPr>
                <w:rFonts w:cs="Arial"/>
                <w:szCs w:val="24"/>
              </w:rPr>
              <w:t>po potrebi tabela veze akta_stranka: Novi slog</w:t>
            </w:r>
          </w:p>
          <w:p w14:paraId="6C8EBA1E" w14:textId="77777777" w:rsidR="00D307E2" w:rsidRPr="009F6BE8" w:rsidRDefault="00D307E2" w:rsidP="00061BF5">
            <w:pPr>
              <w:spacing w:after="0" w:line="360" w:lineRule="auto"/>
              <w:rPr>
                <w:rFonts w:cs="Arial"/>
                <w:szCs w:val="24"/>
              </w:rPr>
            </w:pPr>
            <w:r w:rsidRPr="009F6BE8">
              <w:rPr>
                <w:rFonts w:cs="Arial"/>
                <w:szCs w:val="24"/>
              </w:rPr>
              <w:t>opis:</w:t>
            </w:r>
          </w:p>
          <w:p w14:paraId="3A870D0E" w14:textId="77777777" w:rsidR="00D307E2" w:rsidRPr="009F6BE8" w:rsidRDefault="00D307E2" w:rsidP="00061BF5">
            <w:pPr>
              <w:spacing w:after="0" w:line="360" w:lineRule="auto"/>
              <w:rPr>
                <w:rFonts w:cs="Arial"/>
                <w:szCs w:val="24"/>
              </w:rPr>
            </w:pPr>
            <w:r w:rsidRPr="009F6BE8">
              <w:rPr>
                <w:rFonts w:cs="Arial"/>
                <w:szCs w:val="24"/>
              </w:rPr>
              <w:t>U nekim slučajevima potrebno je sa aktom naznačiti i na koju stranku  se odnosi, pa treba uraditi forme u kojima se tokom unosa akta poziva aplikativni dio za unos odnosno izbor stranke.</w:t>
            </w:r>
          </w:p>
        </w:tc>
      </w:tr>
    </w:tbl>
    <w:p w14:paraId="030FB611" w14:textId="77777777" w:rsidR="00D307E2" w:rsidRPr="009F6BE8" w:rsidRDefault="00D307E2" w:rsidP="00D307E2">
      <w:pPr>
        <w:spacing w:after="0" w:line="360" w:lineRule="auto"/>
        <w:rPr>
          <w:rFonts w:cs="Arial"/>
          <w:szCs w:val="24"/>
        </w:rPr>
      </w:pPr>
    </w:p>
    <w:p w14:paraId="0CC8600D" w14:textId="77777777" w:rsidR="00D307E2" w:rsidRPr="009F6BE8" w:rsidRDefault="00D307E2" w:rsidP="00D307E2">
      <w:pPr>
        <w:spacing w:after="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10E2AACA" w14:textId="77777777" w:rsidTr="00061BF5">
        <w:tc>
          <w:tcPr>
            <w:tcW w:w="2265" w:type="dxa"/>
            <w:shd w:val="clear" w:color="auto" w:fill="F2F2F2" w:themeFill="background1" w:themeFillShade="F2"/>
          </w:tcPr>
          <w:p w14:paraId="7E199D33" w14:textId="77777777" w:rsidR="00D307E2" w:rsidRPr="009F6BE8" w:rsidRDefault="00D307E2" w:rsidP="00061BF5">
            <w:pPr>
              <w:spacing w:after="0" w:line="360" w:lineRule="auto"/>
              <w:rPr>
                <w:rFonts w:cs="Arial"/>
                <w:szCs w:val="24"/>
              </w:rPr>
            </w:pPr>
            <w:r w:rsidRPr="009F6BE8">
              <w:rPr>
                <w:rFonts w:cs="Arial"/>
                <w:szCs w:val="24"/>
              </w:rPr>
              <w:t>Naziv procesa</w:t>
            </w:r>
          </w:p>
        </w:tc>
        <w:tc>
          <w:tcPr>
            <w:tcW w:w="7086" w:type="dxa"/>
            <w:shd w:val="clear" w:color="auto" w:fill="F2F2F2" w:themeFill="background1" w:themeFillShade="F2"/>
          </w:tcPr>
          <w:p w14:paraId="37B0B37E" w14:textId="77777777" w:rsidR="00D307E2" w:rsidRPr="009F6BE8" w:rsidRDefault="00D307E2" w:rsidP="00061BF5">
            <w:pPr>
              <w:spacing w:after="0" w:line="360" w:lineRule="auto"/>
              <w:rPr>
                <w:rFonts w:cs="Arial"/>
                <w:b/>
                <w:szCs w:val="24"/>
              </w:rPr>
            </w:pPr>
            <w:r w:rsidRPr="009F6BE8">
              <w:rPr>
                <w:rFonts w:cs="Arial"/>
                <w:b/>
                <w:szCs w:val="24"/>
              </w:rPr>
              <w:t>1.1.1.6   Automatska procjena težine predmeta</w:t>
            </w:r>
          </w:p>
        </w:tc>
      </w:tr>
      <w:tr w:rsidR="00D307E2" w:rsidRPr="009F6BE8" w14:paraId="7D41102F" w14:textId="77777777" w:rsidTr="00061BF5">
        <w:tc>
          <w:tcPr>
            <w:tcW w:w="2265" w:type="dxa"/>
            <w:shd w:val="clear" w:color="auto" w:fill="F2F2F2" w:themeFill="background1" w:themeFillShade="F2"/>
          </w:tcPr>
          <w:p w14:paraId="62BEBBD5"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4A38B9EA" w14:textId="77777777" w:rsidR="00D307E2" w:rsidRPr="009F6BE8" w:rsidRDefault="00D307E2" w:rsidP="00061BF5">
            <w:pPr>
              <w:spacing w:after="0" w:line="360" w:lineRule="auto"/>
              <w:rPr>
                <w:rFonts w:cs="Arial"/>
                <w:szCs w:val="24"/>
              </w:rPr>
            </w:pPr>
            <w:r w:rsidRPr="009F6BE8">
              <w:rPr>
                <w:rFonts w:cs="Arial"/>
                <w:szCs w:val="24"/>
              </w:rPr>
              <w:t>Nakon zavođenja predmeta automatski se poziva procjena težine predmeta</w:t>
            </w:r>
          </w:p>
        </w:tc>
      </w:tr>
      <w:tr w:rsidR="00D307E2" w:rsidRPr="009F6BE8" w14:paraId="63E4C854" w14:textId="77777777" w:rsidTr="00061BF5">
        <w:tc>
          <w:tcPr>
            <w:tcW w:w="2265" w:type="dxa"/>
            <w:shd w:val="clear" w:color="auto" w:fill="F2F2F2" w:themeFill="background1" w:themeFillShade="F2"/>
          </w:tcPr>
          <w:p w14:paraId="4416D488"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3AE4502E" w14:textId="77777777" w:rsidR="00D307E2" w:rsidRPr="009F6BE8" w:rsidRDefault="00D307E2" w:rsidP="00061BF5">
            <w:pPr>
              <w:spacing w:after="0" w:line="360" w:lineRule="auto"/>
              <w:rPr>
                <w:rFonts w:cs="Arial"/>
                <w:szCs w:val="24"/>
              </w:rPr>
            </w:pPr>
            <w:r w:rsidRPr="009F6BE8">
              <w:rPr>
                <w:rFonts w:cs="Arial"/>
                <w:szCs w:val="24"/>
              </w:rPr>
              <w:t xml:space="preserve">Pokreće se aplikacija koja na osnovu unesenih parametara o predmetu, izračunava težinski koeficijent predmeta.  </w:t>
            </w:r>
          </w:p>
        </w:tc>
      </w:tr>
      <w:tr w:rsidR="00D307E2" w:rsidRPr="009F6BE8" w14:paraId="18847733" w14:textId="77777777" w:rsidTr="00061BF5">
        <w:tc>
          <w:tcPr>
            <w:tcW w:w="2265" w:type="dxa"/>
            <w:shd w:val="clear" w:color="auto" w:fill="F2F2F2" w:themeFill="background1" w:themeFillShade="F2"/>
          </w:tcPr>
          <w:p w14:paraId="5AE633A1"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4C577DA8" w14:textId="77777777" w:rsidR="00D307E2" w:rsidRPr="009F6BE8" w:rsidRDefault="00D307E2" w:rsidP="00061BF5">
            <w:pPr>
              <w:spacing w:after="0" w:line="360" w:lineRule="auto"/>
              <w:jc w:val="both"/>
              <w:rPr>
                <w:rFonts w:cs="Arial"/>
                <w:szCs w:val="24"/>
              </w:rPr>
            </w:pPr>
            <w:r w:rsidRPr="009F6BE8">
              <w:rPr>
                <w:rFonts w:cs="Arial"/>
                <w:szCs w:val="24"/>
              </w:rPr>
              <w:t xml:space="preserve">tabela predmet: ažuriranje sloga-  unos polja tezina_predmeta </w:t>
            </w:r>
          </w:p>
          <w:p w14:paraId="537C6B86" w14:textId="77777777" w:rsidR="00D307E2" w:rsidRPr="009F6BE8" w:rsidRDefault="00D307E2" w:rsidP="00061BF5">
            <w:pPr>
              <w:spacing w:after="0" w:line="360" w:lineRule="auto"/>
              <w:jc w:val="both"/>
              <w:rPr>
                <w:rFonts w:cs="Arial"/>
                <w:szCs w:val="24"/>
              </w:rPr>
            </w:pPr>
            <w:r w:rsidRPr="009F6BE8">
              <w:rPr>
                <w:rFonts w:cs="Arial"/>
                <w:szCs w:val="24"/>
              </w:rPr>
              <w:t>opis:</w:t>
            </w:r>
          </w:p>
          <w:p w14:paraId="6735D72F" w14:textId="77777777" w:rsidR="00D307E2" w:rsidRPr="009F6BE8" w:rsidRDefault="00D307E2" w:rsidP="00061BF5">
            <w:pPr>
              <w:spacing w:after="0" w:line="360" w:lineRule="auto"/>
              <w:ind w:left="708"/>
              <w:jc w:val="both"/>
              <w:rPr>
                <w:rFonts w:cs="Arial"/>
                <w:szCs w:val="24"/>
              </w:rPr>
            </w:pPr>
            <w:r w:rsidRPr="009F6BE8">
              <w:rPr>
                <w:rFonts w:cs="Arial"/>
                <w:szCs w:val="24"/>
              </w:rPr>
              <w:t xml:space="preserve">Procjena težine predmeta je analogna  sa procjenama rizika tako da u osnovi treba koristiti slične ili iste aplikacije kao i kod procjena rizika, samo što je primjerenija terminologija težina, a ne rizik nekog predmeta. Alat treba da u pozadini  preuzima parametre  vezane za predmet i proračunava težinu predmeta , kao povratni podatak. </w:t>
            </w:r>
          </w:p>
          <w:p w14:paraId="178D084F" w14:textId="77777777" w:rsidR="00D307E2" w:rsidRPr="009F6BE8" w:rsidRDefault="00D307E2" w:rsidP="00061BF5">
            <w:pPr>
              <w:spacing w:after="0" w:line="360" w:lineRule="auto"/>
              <w:ind w:left="708"/>
              <w:jc w:val="both"/>
              <w:rPr>
                <w:rFonts w:cs="Arial"/>
                <w:szCs w:val="24"/>
              </w:rPr>
            </w:pPr>
            <w:r w:rsidRPr="009F6BE8">
              <w:rPr>
                <w:rFonts w:cs="Arial"/>
                <w:szCs w:val="24"/>
              </w:rPr>
              <w:t xml:space="preserve">Alat mora biti konfigurabilan, tako da omogućava različit unos parametara, kao i da ima mogućnost konfigurabilnosti  formula koje se koriste za procjenu težine – rizika predmeta. </w:t>
            </w:r>
          </w:p>
        </w:tc>
      </w:tr>
    </w:tbl>
    <w:p w14:paraId="2CDD915B" w14:textId="77777777" w:rsidR="00D307E2" w:rsidRPr="009F6BE8" w:rsidRDefault="00D307E2" w:rsidP="00D307E2">
      <w:pPr>
        <w:tabs>
          <w:tab w:val="left" w:pos="2378"/>
        </w:tabs>
        <w:spacing w:after="160" w:line="360" w:lineRule="auto"/>
        <w:ind w:left="113"/>
        <w:rPr>
          <w:rFonts w:cs="Arial"/>
          <w:b/>
          <w:szCs w:val="24"/>
        </w:rPr>
      </w:pPr>
    </w:p>
    <w:tbl>
      <w:tblPr>
        <w:tblStyle w:val="TableGrid1"/>
        <w:tblW w:w="9351" w:type="dxa"/>
        <w:tblLook w:val="04A0" w:firstRow="1" w:lastRow="0" w:firstColumn="1" w:lastColumn="0" w:noHBand="0" w:noVBand="1"/>
      </w:tblPr>
      <w:tblGrid>
        <w:gridCol w:w="2265"/>
        <w:gridCol w:w="7086"/>
      </w:tblGrid>
      <w:tr w:rsidR="00D307E2" w:rsidRPr="009F6BE8" w14:paraId="3E9DFE29" w14:textId="77777777" w:rsidTr="00061BF5">
        <w:tc>
          <w:tcPr>
            <w:tcW w:w="2265" w:type="dxa"/>
            <w:shd w:val="clear" w:color="auto" w:fill="F2F2F2" w:themeFill="background1" w:themeFillShade="F2"/>
          </w:tcPr>
          <w:p w14:paraId="4B1E21E1" w14:textId="77777777" w:rsidR="00D307E2" w:rsidRPr="009F6BE8" w:rsidRDefault="00D307E2" w:rsidP="00061BF5">
            <w:pPr>
              <w:spacing w:after="0" w:line="360" w:lineRule="auto"/>
              <w:rPr>
                <w:rFonts w:cs="Arial"/>
                <w:szCs w:val="24"/>
              </w:rPr>
            </w:pPr>
            <w:r w:rsidRPr="009F6BE8">
              <w:rPr>
                <w:rFonts w:cs="Arial"/>
                <w:szCs w:val="24"/>
              </w:rPr>
              <w:t>Naziv procesa</w:t>
            </w:r>
          </w:p>
        </w:tc>
        <w:tc>
          <w:tcPr>
            <w:tcW w:w="7086" w:type="dxa"/>
            <w:shd w:val="clear" w:color="auto" w:fill="F2F2F2" w:themeFill="background1" w:themeFillShade="F2"/>
          </w:tcPr>
          <w:p w14:paraId="5E069C10" w14:textId="77777777" w:rsidR="00D307E2" w:rsidRPr="009F6BE8" w:rsidRDefault="00D307E2" w:rsidP="00061BF5">
            <w:pPr>
              <w:spacing w:after="0" w:line="360" w:lineRule="auto"/>
              <w:jc w:val="both"/>
              <w:rPr>
                <w:rFonts w:cs="Arial"/>
                <w:b/>
                <w:szCs w:val="24"/>
              </w:rPr>
            </w:pPr>
            <w:r w:rsidRPr="009F6BE8">
              <w:rPr>
                <w:rFonts w:cs="Arial"/>
                <w:b/>
                <w:szCs w:val="24"/>
              </w:rPr>
              <w:t>1.1.1.7 Evidentiranje stadijuma predmeta</w:t>
            </w:r>
          </w:p>
        </w:tc>
      </w:tr>
      <w:tr w:rsidR="00D307E2" w:rsidRPr="009F6BE8" w14:paraId="2CA3AFF2" w14:textId="77777777" w:rsidTr="00061BF5">
        <w:tc>
          <w:tcPr>
            <w:tcW w:w="2265" w:type="dxa"/>
            <w:shd w:val="clear" w:color="auto" w:fill="F2F2F2" w:themeFill="background1" w:themeFillShade="F2"/>
          </w:tcPr>
          <w:p w14:paraId="4E2C3765"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115608FE" w14:textId="77777777" w:rsidR="00D307E2" w:rsidRPr="009F6BE8" w:rsidRDefault="00D307E2" w:rsidP="00061BF5">
            <w:pPr>
              <w:spacing w:after="0" w:line="360" w:lineRule="auto"/>
              <w:jc w:val="both"/>
              <w:rPr>
                <w:rFonts w:cs="Arial"/>
                <w:szCs w:val="24"/>
              </w:rPr>
            </w:pPr>
            <w:r w:rsidRPr="009F6BE8">
              <w:rPr>
                <w:rFonts w:cs="Arial"/>
                <w:szCs w:val="24"/>
              </w:rPr>
              <w:t xml:space="preserve">Iniciranje se automatski pokreće zavođenjem nekog tipa dokumenta. </w:t>
            </w:r>
          </w:p>
        </w:tc>
      </w:tr>
      <w:tr w:rsidR="00D307E2" w:rsidRPr="009F6BE8" w14:paraId="5B7F21B4" w14:textId="77777777" w:rsidTr="00061BF5">
        <w:tc>
          <w:tcPr>
            <w:tcW w:w="2265" w:type="dxa"/>
            <w:shd w:val="clear" w:color="auto" w:fill="F2F2F2" w:themeFill="background1" w:themeFillShade="F2"/>
          </w:tcPr>
          <w:p w14:paraId="1EA1AF2F"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3BCA5080" w14:textId="77777777" w:rsidR="00D307E2" w:rsidRPr="009F6BE8" w:rsidRDefault="00D307E2" w:rsidP="00061BF5">
            <w:pPr>
              <w:spacing w:after="0" w:line="360" w:lineRule="auto"/>
              <w:jc w:val="both"/>
              <w:rPr>
                <w:rFonts w:cs="Arial"/>
                <w:szCs w:val="24"/>
              </w:rPr>
            </w:pPr>
            <w:r w:rsidRPr="009F6BE8">
              <w:rPr>
                <w:rFonts w:cs="Arial"/>
                <w:szCs w:val="24"/>
              </w:rPr>
              <w:t xml:space="preserve">Ovo je  opšti proces koji prati životni ciklus predmeta. Nakon zavođenja određenih tipova dokumenta (kod kojih je u konfigurisanju naveden </w:t>
            </w:r>
            <w:r w:rsidRPr="009F6BE8">
              <w:rPr>
                <w:rFonts w:cs="Arial"/>
                <w:szCs w:val="24"/>
              </w:rPr>
              <w:lastRenderedPageBreak/>
              <w:t xml:space="preserve">stadijum)  u pozadini se automatski vrši promjena stadijuma, a prethodni stadijum prelazi u istorijat. Primjeri takvih akata su inicijalni akti, odluke, žalbe itd. </w:t>
            </w:r>
          </w:p>
        </w:tc>
      </w:tr>
      <w:tr w:rsidR="00D307E2" w:rsidRPr="009F6BE8" w14:paraId="1A1DAFF2" w14:textId="77777777" w:rsidTr="00061BF5">
        <w:tc>
          <w:tcPr>
            <w:tcW w:w="2265" w:type="dxa"/>
            <w:shd w:val="clear" w:color="auto" w:fill="F2F2F2" w:themeFill="background1" w:themeFillShade="F2"/>
          </w:tcPr>
          <w:p w14:paraId="373CE31D" w14:textId="77777777" w:rsidR="00D307E2" w:rsidRPr="009F6BE8" w:rsidRDefault="00D307E2" w:rsidP="00061BF5">
            <w:pPr>
              <w:spacing w:after="0" w:line="360" w:lineRule="auto"/>
              <w:rPr>
                <w:rFonts w:cs="Arial"/>
                <w:szCs w:val="24"/>
              </w:rPr>
            </w:pPr>
            <w:r w:rsidRPr="009F6BE8">
              <w:rPr>
                <w:rFonts w:cs="Arial"/>
                <w:szCs w:val="24"/>
              </w:rPr>
              <w:lastRenderedPageBreak/>
              <w:t>Opis automatizacije</w:t>
            </w:r>
          </w:p>
        </w:tc>
        <w:tc>
          <w:tcPr>
            <w:tcW w:w="7086" w:type="dxa"/>
          </w:tcPr>
          <w:p w14:paraId="35E19884" w14:textId="77777777" w:rsidR="00D307E2" w:rsidRPr="009F6BE8" w:rsidRDefault="00D307E2" w:rsidP="00061BF5">
            <w:pPr>
              <w:spacing w:after="0" w:line="360" w:lineRule="auto"/>
              <w:jc w:val="both"/>
              <w:rPr>
                <w:rFonts w:cs="Arial"/>
                <w:szCs w:val="24"/>
              </w:rPr>
            </w:pPr>
            <w:r w:rsidRPr="009F6BE8">
              <w:rPr>
                <w:rFonts w:cs="Arial"/>
                <w:szCs w:val="24"/>
              </w:rPr>
              <w:t xml:space="preserve">tabela: predmet  stadijum_predmeta – novi  slog </w:t>
            </w:r>
          </w:p>
          <w:p w14:paraId="2AA4D6A6" w14:textId="77777777" w:rsidR="00D307E2" w:rsidRPr="009F6BE8" w:rsidRDefault="00D307E2" w:rsidP="00061BF5">
            <w:pPr>
              <w:spacing w:after="0" w:line="360" w:lineRule="auto"/>
              <w:jc w:val="both"/>
              <w:rPr>
                <w:rFonts w:cs="Arial"/>
                <w:szCs w:val="24"/>
              </w:rPr>
            </w:pPr>
            <w:r w:rsidRPr="009F6BE8">
              <w:rPr>
                <w:rFonts w:cs="Arial"/>
                <w:szCs w:val="24"/>
              </w:rPr>
              <w:t>i ažuriranje starog stadijuma sa unosom polja Datum_do.</w:t>
            </w:r>
          </w:p>
          <w:p w14:paraId="10CB57DA" w14:textId="77777777" w:rsidR="00D307E2" w:rsidRPr="009F6BE8" w:rsidRDefault="00D307E2" w:rsidP="00061BF5">
            <w:pPr>
              <w:spacing w:after="0" w:line="360" w:lineRule="auto"/>
              <w:jc w:val="both"/>
              <w:rPr>
                <w:rFonts w:cs="Arial"/>
                <w:szCs w:val="24"/>
              </w:rPr>
            </w:pPr>
            <w:r w:rsidRPr="009F6BE8">
              <w:rPr>
                <w:rFonts w:cs="Arial"/>
                <w:szCs w:val="24"/>
              </w:rPr>
              <w:t>opis:</w:t>
            </w:r>
          </w:p>
          <w:p w14:paraId="63F60CDA" w14:textId="77777777" w:rsidR="00D307E2" w:rsidRPr="009F6BE8" w:rsidRDefault="00D307E2" w:rsidP="00061BF5">
            <w:pPr>
              <w:spacing w:after="0" w:line="360" w:lineRule="auto"/>
              <w:jc w:val="both"/>
              <w:rPr>
                <w:rFonts w:cs="Arial"/>
                <w:szCs w:val="24"/>
              </w:rPr>
            </w:pPr>
            <w:r w:rsidRPr="009F6BE8">
              <w:rPr>
                <w:rFonts w:cs="Arial"/>
                <w:szCs w:val="24"/>
              </w:rPr>
              <w:t xml:space="preserve">Na osnovu konfigursanja stadijuma predmeta i stadijuma koje prouzrokuju pojedini tipovi akata u pozadini se automatski zavođenjem nekog akta koji pripada tipu akta koji ima veći konfigurisani stadijum i čiji je stadijum veći nego što je trenutni stadijum predmeta aktivira ažuriranje novog stadijuma. Ažuriranje stadijuma podrazumijeva unos sloga novog stadijuma i ažuriranje sloga prethodnog stadijuma (ako postoji).  </w:t>
            </w:r>
          </w:p>
          <w:p w14:paraId="7157EC0C" w14:textId="77777777" w:rsidR="00D307E2" w:rsidRPr="009F6BE8" w:rsidRDefault="00D307E2" w:rsidP="00061BF5">
            <w:pPr>
              <w:spacing w:after="0" w:line="360" w:lineRule="auto"/>
              <w:jc w:val="both"/>
              <w:rPr>
                <w:rFonts w:cs="Arial"/>
                <w:szCs w:val="24"/>
              </w:rPr>
            </w:pPr>
            <w:r w:rsidRPr="009F6BE8">
              <w:rPr>
                <w:rFonts w:cs="Arial"/>
                <w:szCs w:val="24"/>
              </w:rPr>
              <w:t>Napomena:</w:t>
            </w:r>
          </w:p>
          <w:p w14:paraId="550774EE" w14:textId="77777777" w:rsidR="00D307E2" w:rsidRPr="009F6BE8" w:rsidRDefault="00D307E2" w:rsidP="00061BF5">
            <w:pPr>
              <w:spacing w:after="0" w:line="360" w:lineRule="auto"/>
              <w:ind w:left="708"/>
              <w:jc w:val="both"/>
              <w:rPr>
                <w:rFonts w:cs="Arial"/>
                <w:b/>
                <w:szCs w:val="24"/>
              </w:rPr>
            </w:pPr>
            <w:r w:rsidRPr="009F6BE8">
              <w:rPr>
                <w:rFonts w:cs="Arial"/>
                <w:b/>
                <w:szCs w:val="24"/>
              </w:rPr>
              <w:t>Zbog komplikovanosti sudskih procedura treba ostaviti mogućnost i samoinicijativnog direktnog  unosa stadijuma predmeta.</w:t>
            </w:r>
          </w:p>
        </w:tc>
      </w:tr>
    </w:tbl>
    <w:p w14:paraId="7FF39673" w14:textId="77777777" w:rsidR="00D307E2" w:rsidRPr="009F6BE8" w:rsidRDefault="00D307E2" w:rsidP="00D307E2">
      <w:pPr>
        <w:tabs>
          <w:tab w:val="left" w:pos="2378"/>
        </w:tabs>
        <w:spacing w:after="160" w:line="360" w:lineRule="auto"/>
        <w:ind w:left="113"/>
        <w:rPr>
          <w:rFonts w:cs="Arial"/>
          <w:b/>
          <w:szCs w:val="24"/>
        </w:rPr>
      </w:pPr>
    </w:p>
    <w:p w14:paraId="3EDFBB2E" w14:textId="77777777" w:rsidR="00D307E2" w:rsidRPr="009F6BE8" w:rsidRDefault="00D307E2" w:rsidP="00D307E2">
      <w:pPr>
        <w:spacing w:after="160" w:line="259" w:lineRule="auto"/>
        <w:rPr>
          <w:rFonts w:cs="Arial"/>
          <w:b/>
          <w:szCs w:val="24"/>
        </w:rPr>
      </w:pPr>
    </w:p>
    <w:tbl>
      <w:tblPr>
        <w:tblStyle w:val="TableGrid1"/>
        <w:tblW w:w="9351" w:type="dxa"/>
        <w:tblLook w:val="04A0" w:firstRow="1" w:lastRow="0" w:firstColumn="1" w:lastColumn="0" w:noHBand="0" w:noVBand="1"/>
      </w:tblPr>
      <w:tblGrid>
        <w:gridCol w:w="2265"/>
        <w:gridCol w:w="7086"/>
      </w:tblGrid>
      <w:tr w:rsidR="00D307E2" w:rsidRPr="009F6BE8" w14:paraId="0AC462A4" w14:textId="77777777" w:rsidTr="00061BF5">
        <w:tc>
          <w:tcPr>
            <w:tcW w:w="2265" w:type="dxa"/>
            <w:shd w:val="clear" w:color="auto" w:fill="F2F2F2" w:themeFill="background1" w:themeFillShade="F2"/>
          </w:tcPr>
          <w:p w14:paraId="281CA1DD" w14:textId="77777777" w:rsidR="00D307E2" w:rsidRPr="009F6BE8" w:rsidRDefault="00D307E2" w:rsidP="00061BF5">
            <w:pPr>
              <w:spacing w:after="0" w:line="360" w:lineRule="auto"/>
              <w:rPr>
                <w:rFonts w:cs="Arial"/>
                <w:szCs w:val="24"/>
              </w:rPr>
            </w:pPr>
            <w:r w:rsidRPr="009F6BE8">
              <w:rPr>
                <w:rFonts w:cs="Arial"/>
                <w:szCs w:val="24"/>
              </w:rPr>
              <w:t>Naziv procesa</w:t>
            </w:r>
          </w:p>
        </w:tc>
        <w:tc>
          <w:tcPr>
            <w:tcW w:w="7086" w:type="dxa"/>
            <w:shd w:val="clear" w:color="auto" w:fill="F2F2F2" w:themeFill="background1" w:themeFillShade="F2"/>
          </w:tcPr>
          <w:p w14:paraId="6D7A6011" w14:textId="77777777" w:rsidR="00D307E2" w:rsidRPr="009F6BE8" w:rsidRDefault="00D307E2" w:rsidP="00061BF5">
            <w:pPr>
              <w:spacing w:after="0" w:line="360" w:lineRule="auto"/>
              <w:jc w:val="both"/>
              <w:rPr>
                <w:rFonts w:cs="Arial"/>
                <w:b/>
                <w:szCs w:val="24"/>
              </w:rPr>
            </w:pPr>
            <w:r w:rsidRPr="009F6BE8">
              <w:rPr>
                <w:rFonts w:cs="Arial"/>
                <w:b/>
                <w:szCs w:val="24"/>
              </w:rPr>
              <w:t>1.1.1.8 Kreiranje upozorenja kod promjene stadijuma predmeta</w:t>
            </w:r>
          </w:p>
        </w:tc>
      </w:tr>
      <w:tr w:rsidR="00D307E2" w:rsidRPr="009F6BE8" w14:paraId="2227D107" w14:textId="77777777" w:rsidTr="00061BF5">
        <w:tc>
          <w:tcPr>
            <w:tcW w:w="2265" w:type="dxa"/>
            <w:shd w:val="clear" w:color="auto" w:fill="F2F2F2" w:themeFill="background1" w:themeFillShade="F2"/>
          </w:tcPr>
          <w:p w14:paraId="2B08E7CD"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0FB15C1F" w14:textId="77777777" w:rsidR="00D307E2" w:rsidRPr="009F6BE8" w:rsidRDefault="00D307E2" w:rsidP="00061BF5">
            <w:pPr>
              <w:spacing w:after="0" w:line="360" w:lineRule="auto"/>
              <w:jc w:val="both"/>
              <w:rPr>
                <w:rFonts w:cs="Arial"/>
                <w:szCs w:val="24"/>
              </w:rPr>
            </w:pPr>
            <w:r w:rsidRPr="009F6BE8">
              <w:rPr>
                <w:rFonts w:cs="Arial"/>
                <w:szCs w:val="24"/>
              </w:rPr>
              <w:t xml:space="preserve">Iniciranje se automatski pokreće kod promjene stadijuma predmeta. </w:t>
            </w:r>
          </w:p>
        </w:tc>
      </w:tr>
      <w:tr w:rsidR="00D307E2" w:rsidRPr="009F6BE8" w14:paraId="33521C9F" w14:textId="77777777" w:rsidTr="00061BF5">
        <w:tc>
          <w:tcPr>
            <w:tcW w:w="2265" w:type="dxa"/>
            <w:shd w:val="clear" w:color="auto" w:fill="F2F2F2" w:themeFill="background1" w:themeFillShade="F2"/>
          </w:tcPr>
          <w:p w14:paraId="6C8AC31F"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226C6457" w14:textId="77777777" w:rsidR="00D307E2" w:rsidRPr="009F6BE8" w:rsidRDefault="00D307E2" w:rsidP="00061BF5">
            <w:pPr>
              <w:spacing w:after="0" w:line="360" w:lineRule="auto"/>
              <w:jc w:val="both"/>
              <w:rPr>
                <w:rFonts w:cs="Arial"/>
                <w:szCs w:val="24"/>
              </w:rPr>
            </w:pPr>
            <w:r w:rsidRPr="009F6BE8">
              <w:rPr>
                <w:rFonts w:cs="Arial"/>
                <w:szCs w:val="24"/>
              </w:rPr>
              <w:t xml:space="preserve">Kod promjene stadijuma nekog predmeta automatski se na osnovu raznih upita i analiza nad bazom podataka opciono formira  upozorenje. (Naprimjer kod automatske slučajne dodjele predmeta sudiji, kreira se   upozorenje u slučaju kada se „sumnja“ da stranka pokušava da utiče na promjenu sudije tako što povlačenjem predmeta i naknadnim podnošenjem zahtjeva za isti,  pokušava promijeniti sudiju na praktično istom predmetu). U slučaju kreiranja upozorenja nad nekim predmetom kod svakog aplikativnog otvaranja tog predmeta u startu će se javljati poruka o upozorenju sve dok se ista ne ignoriše, odnosno </w:t>
            </w:r>
            <w:r w:rsidRPr="009F6BE8">
              <w:rPr>
                <w:rFonts w:cs="Arial"/>
                <w:szCs w:val="24"/>
              </w:rPr>
              <w:lastRenderedPageBreak/>
              <w:t>ne otklone razlozi zbog kojih je upozorenje kreirano, a  samim tim upozorenje postaje skriveno.</w:t>
            </w:r>
          </w:p>
        </w:tc>
      </w:tr>
      <w:tr w:rsidR="00D307E2" w:rsidRPr="009F6BE8" w14:paraId="0668B9AD" w14:textId="77777777" w:rsidTr="00061BF5">
        <w:tc>
          <w:tcPr>
            <w:tcW w:w="2265" w:type="dxa"/>
            <w:shd w:val="clear" w:color="auto" w:fill="F2F2F2" w:themeFill="background1" w:themeFillShade="F2"/>
          </w:tcPr>
          <w:p w14:paraId="7020D062" w14:textId="77777777" w:rsidR="00D307E2" w:rsidRPr="009F6BE8" w:rsidRDefault="00D307E2" w:rsidP="00061BF5">
            <w:pPr>
              <w:spacing w:after="0" w:line="360" w:lineRule="auto"/>
              <w:rPr>
                <w:rFonts w:cs="Arial"/>
                <w:szCs w:val="24"/>
              </w:rPr>
            </w:pPr>
            <w:r w:rsidRPr="009F6BE8">
              <w:rPr>
                <w:rFonts w:cs="Arial"/>
                <w:szCs w:val="24"/>
              </w:rPr>
              <w:lastRenderedPageBreak/>
              <w:t>Opis automatizacije</w:t>
            </w:r>
          </w:p>
        </w:tc>
        <w:tc>
          <w:tcPr>
            <w:tcW w:w="7086" w:type="dxa"/>
          </w:tcPr>
          <w:p w14:paraId="35E72A86" w14:textId="77777777" w:rsidR="00D307E2" w:rsidRPr="009F6BE8" w:rsidRDefault="00D307E2" w:rsidP="00061BF5">
            <w:pPr>
              <w:spacing w:after="0" w:line="360" w:lineRule="auto"/>
              <w:jc w:val="both"/>
              <w:rPr>
                <w:rFonts w:cs="Arial"/>
                <w:szCs w:val="24"/>
              </w:rPr>
            </w:pPr>
          </w:p>
          <w:p w14:paraId="00573851" w14:textId="77777777" w:rsidR="00D307E2" w:rsidRPr="009F6BE8" w:rsidRDefault="00D307E2" w:rsidP="00061BF5">
            <w:pPr>
              <w:spacing w:after="0" w:line="360" w:lineRule="auto"/>
              <w:jc w:val="both"/>
              <w:rPr>
                <w:rFonts w:cs="Arial"/>
                <w:szCs w:val="24"/>
              </w:rPr>
            </w:pPr>
            <w:r w:rsidRPr="009F6BE8">
              <w:rPr>
                <w:rFonts w:cs="Arial"/>
                <w:szCs w:val="24"/>
              </w:rPr>
              <w:t xml:space="preserve">tabela: </w:t>
            </w:r>
          </w:p>
          <w:p w14:paraId="2D18228A" w14:textId="77777777" w:rsidR="00D307E2" w:rsidRPr="009F6BE8" w:rsidRDefault="00D307E2" w:rsidP="00061BF5">
            <w:pPr>
              <w:spacing w:after="0" w:line="360" w:lineRule="auto"/>
              <w:jc w:val="both"/>
              <w:rPr>
                <w:rFonts w:cs="Arial"/>
                <w:szCs w:val="24"/>
              </w:rPr>
            </w:pPr>
            <w:r w:rsidRPr="009F6BE8">
              <w:rPr>
                <w:rFonts w:cs="Arial"/>
                <w:szCs w:val="24"/>
              </w:rPr>
              <w:t>upozorenja_predmet –novi slog  (automatski)</w:t>
            </w:r>
          </w:p>
          <w:p w14:paraId="11F1DAEF" w14:textId="77777777" w:rsidR="00D307E2" w:rsidRPr="009F6BE8" w:rsidRDefault="00D307E2" w:rsidP="00061BF5">
            <w:pPr>
              <w:spacing w:after="0" w:line="360" w:lineRule="auto"/>
              <w:jc w:val="both"/>
              <w:rPr>
                <w:rFonts w:cs="Arial"/>
                <w:b/>
                <w:szCs w:val="24"/>
              </w:rPr>
            </w:pPr>
            <w:r w:rsidRPr="009F6BE8">
              <w:rPr>
                <w:rFonts w:cs="Arial"/>
                <w:szCs w:val="24"/>
              </w:rPr>
              <w:t>upozorenja_predmet –ažuriranje (ažuriranje polja za sifru obrade upozorenja  i opis).</w:t>
            </w:r>
          </w:p>
        </w:tc>
      </w:tr>
    </w:tbl>
    <w:p w14:paraId="7AA7D3D2" w14:textId="77777777" w:rsidR="00D307E2" w:rsidRPr="009F6BE8" w:rsidRDefault="00D307E2" w:rsidP="00D307E2">
      <w:pPr>
        <w:spacing w:after="160" w:line="259" w:lineRule="auto"/>
        <w:rPr>
          <w:rFonts w:cs="Arial"/>
          <w:b/>
          <w:szCs w:val="24"/>
        </w:rPr>
      </w:pPr>
      <w:r w:rsidRPr="009F6BE8">
        <w:rPr>
          <w:rFonts w:cs="Arial"/>
          <w:b/>
          <w:szCs w:val="24"/>
        </w:rPr>
        <w:br w:type="page"/>
      </w:r>
    </w:p>
    <w:p w14:paraId="1376256A" w14:textId="77777777" w:rsidR="00D307E2" w:rsidRPr="009F6BE8" w:rsidRDefault="00D307E2" w:rsidP="00D307E2">
      <w:pPr>
        <w:spacing w:line="360" w:lineRule="auto"/>
        <w:rPr>
          <w:rFonts w:cs="Arial"/>
          <w:b/>
          <w:color w:val="000000"/>
          <w:sz w:val="28"/>
          <w:szCs w:val="28"/>
        </w:rPr>
      </w:pPr>
      <w:r w:rsidRPr="009F6BE8">
        <w:rPr>
          <w:rFonts w:cs="Arial"/>
          <w:b/>
          <w:color w:val="000000"/>
          <w:sz w:val="28"/>
          <w:szCs w:val="28"/>
        </w:rPr>
        <w:lastRenderedPageBreak/>
        <w:t>1.1.1.2  Evidentiranje veze predmeta</w:t>
      </w:r>
    </w:p>
    <w:p w14:paraId="36860C61" w14:textId="77777777" w:rsidR="00D307E2" w:rsidRPr="009F6BE8" w:rsidRDefault="00D307E2" w:rsidP="00D307E2">
      <w:pPr>
        <w:spacing w:line="360" w:lineRule="auto"/>
        <w:jc w:val="both"/>
        <w:rPr>
          <w:rFonts w:cs="Arial"/>
          <w:color w:val="000000"/>
          <w:szCs w:val="24"/>
        </w:rPr>
      </w:pPr>
      <w:r w:rsidRPr="009F6BE8">
        <w:rPr>
          <w:rFonts w:cs="Arial"/>
          <w:color w:val="000000"/>
          <w:szCs w:val="24"/>
        </w:rPr>
        <w:t xml:space="preserve">Kod </w:t>
      </w:r>
      <w:r w:rsidRPr="009F6BE8">
        <w:rPr>
          <w:rFonts w:cs="Arial"/>
          <w:szCs w:val="24"/>
        </w:rPr>
        <w:t>formiranj</w:t>
      </w:r>
      <w:r w:rsidRPr="009F6BE8">
        <w:rPr>
          <w:rFonts w:cs="Arial"/>
          <w:color w:val="000000"/>
          <w:szCs w:val="24"/>
        </w:rPr>
        <w:t xml:space="preserve">a novog predmeta interaktivno se zavodi i veza predmeta ako je predmet  nastao od nekog ranijeg predmeta. Takođe u toku sudskih postupaka može se uočiti da su neki predmeti povezani i potrebno je evidentirati  vezu između predmeta. </w:t>
      </w:r>
    </w:p>
    <w:p w14:paraId="4F95B9E8" w14:textId="77777777" w:rsidR="00D307E2" w:rsidRPr="009F6BE8" w:rsidRDefault="00D307E2" w:rsidP="00D307E2">
      <w:pPr>
        <w:spacing w:line="360" w:lineRule="auto"/>
        <w:rPr>
          <w:rFonts w:cs="Arial"/>
          <w:szCs w:val="24"/>
        </w:rPr>
      </w:pPr>
      <w:r w:rsidRPr="009F6BE8">
        <w:rPr>
          <w:rFonts w:cs="Arial"/>
          <w:szCs w:val="24"/>
        </w:rPr>
        <w:object w:dxaOrig="10908" w:dyaOrig="6239" w14:anchorId="597CE08D">
          <v:shape id="_x0000_i1036" type="#_x0000_t75" style="width:485.6pt;height:228pt" o:ole="">
            <v:imagedata r:id="rId31" o:title=""/>
          </v:shape>
          <o:OLEObject Type="Embed" ProgID="Visio.Drawing.15" ShapeID="_x0000_i1036" DrawAspect="Content" ObjectID="_1603099342" r:id="rId32"/>
        </w:object>
      </w:r>
    </w:p>
    <w:p w14:paraId="3E09DCDD" w14:textId="77777777" w:rsidR="00D307E2" w:rsidRPr="009F6BE8" w:rsidRDefault="00D307E2" w:rsidP="00D307E2">
      <w:pPr>
        <w:spacing w:line="360" w:lineRule="auto"/>
        <w:rPr>
          <w:rFonts w:cs="Arial"/>
          <w:szCs w:val="24"/>
        </w:rPr>
      </w:pPr>
    </w:p>
    <w:tbl>
      <w:tblPr>
        <w:tblStyle w:val="TableGrid1"/>
        <w:tblpPr w:leftFromText="180" w:rightFromText="180" w:vertAnchor="text" w:horzAnchor="margin" w:tblpY="204"/>
        <w:tblW w:w="9351" w:type="dxa"/>
        <w:tblLook w:val="04A0" w:firstRow="1" w:lastRow="0" w:firstColumn="1" w:lastColumn="0" w:noHBand="0" w:noVBand="1"/>
      </w:tblPr>
      <w:tblGrid>
        <w:gridCol w:w="2265"/>
        <w:gridCol w:w="7086"/>
      </w:tblGrid>
      <w:tr w:rsidR="00D307E2" w:rsidRPr="009F6BE8" w14:paraId="5C9C4D90" w14:textId="77777777" w:rsidTr="00061BF5">
        <w:tc>
          <w:tcPr>
            <w:tcW w:w="2265" w:type="dxa"/>
            <w:shd w:val="clear" w:color="auto" w:fill="F2F2F2" w:themeFill="background1" w:themeFillShade="F2"/>
          </w:tcPr>
          <w:p w14:paraId="1B6ACD20"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6B4BF8FF" w14:textId="77777777" w:rsidR="00D307E2" w:rsidRPr="009F6BE8" w:rsidRDefault="00D307E2" w:rsidP="00061BF5">
            <w:pPr>
              <w:spacing w:after="0" w:line="360" w:lineRule="auto"/>
              <w:rPr>
                <w:rFonts w:cs="Arial"/>
                <w:b/>
                <w:szCs w:val="24"/>
              </w:rPr>
            </w:pPr>
            <w:r w:rsidRPr="009F6BE8">
              <w:rPr>
                <w:rFonts w:cs="Arial"/>
                <w:b/>
                <w:szCs w:val="24"/>
              </w:rPr>
              <w:t>1.1.1.2.1  Unos veze kod formiranja novog predmeta koji ima vezu sa prethodnim predmetima</w:t>
            </w:r>
          </w:p>
        </w:tc>
      </w:tr>
      <w:tr w:rsidR="00D307E2" w:rsidRPr="009F6BE8" w14:paraId="76833E48" w14:textId="77777777" w:rsidTr="00061BF5">
        <w:tc>
          <w:tcPr>
            <w:tcW w:w="2265" w:type="dxa"/>
            <w:shd w:val="clear" w:color="auto" w:fill="F2F2F2" w:themeFill="background1" w:themeFillShade="F2"/>
          </w:tcPr>
          <w:p w14:paraId="7358821F"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2584E649" w14:textId="77777777" w:rsidR="00D307E2" w:rsidRPr="009F6BE8" w:rsidRDefault="00D307E2" w:rsidP="00061BF5">
            <w:pPr>
              <w:spacing w:after="0" w:line="360" w:lineRule="auto"/>
              <w:rPr>
                <w:rFonts w:cs="Arial"/>
                <w:szCs w:val="24"/>
              </w:rPr>
            </w:pPr>
            <w:r w:rsidRPr="009F6BE8">
              <w:rPr>
                <w:rFonts w:cs="Arial"/>
                <w:szCs w:val="24"/>
              </w:rPr>
              <w:t>Formiranje novog predmeta koji nastaje ukidanjem odluke od strane višestepenog suda ili ako je predmet pristigao po pravnom lijeku na neki predmet nižestepenog suda.</w:t>
            </w:r>
          </w:p>
        </w:tc>
      </w:tr>
      <w:tr w:rsidR="00D307E2" w:rsidRPr="009F6BE8" w14:paraId="6BE28E93" w14:textId="77777777" w:rsidTr="00061BF5">
        <w:tc>
          <w:tcPr>
            <w:tcW w:w="2265" w:type="dxa"/>
            <w:shd w:val="clear" w:color="auto" w:fill="F2F2F2" w:themeFill="background1" w:themeFillShade="F2"/>
          </w:tcPr>
          <w:p w14:paraId="23F9401A"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2C1CE74F" w14:textId="77777777" w:rsidR="00D307E2" w:rsidRPr="009F6BE8" w:rsidRDefault="00D307E2" w:rsidP="00061BF5">
            <w:pPr>
              <w:spacing w:after="0" w:line="360" w:lineRule="auto"/>
              <w:rPr>
                <w:rFonts w:cs="Arial"/>
                <w:szCs w:val="24"/>
              </w:rPr>
            </w:pPr>
            <w:r w:rsidRPr="009F6BE8">
              <w:rPr>
                <w:rFonts w:cs="Arial"/>
                <w:szCs w:val="24"/>
              </w:rPr>
              <w:t xml:space="preserve">predmet  </w:t>
            </w:r>
          </w:p>
        </w:tc>
      </w:tr>
      <w:tr w:rsidR="00D307E2" w:rsidRPr="009F6BE8" w14:paraId="6B4CC229" w14:textId="77777777" w:rsidTr="00061BF5">
        <w:tc>
          <w:tcPr>
            <w:tcW w:w="2265" w:type="dxa"/>
            <w:shd w:val="clear" w:color="auto" w:fill="F2F2F2" w:themeFill="background1" w:themeFillShade="F2"/>
          </w:tcPr>
          <w:p w14:paraId="6D84852D"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0FF5FF38" w14:textId="77777777" w:rsidR="00D307E2" w:rsidRPr="009F6BE8" w:rsidRDefault="00D307E2" w:rsidP="00061BF5">
            <w:pPr>
              <w:spacing w:after="0" w:line="360" w:lineRule="auto"/>
              <w:rPr>
                <w:rFonts w:cs="Arial"/>
                <w:szCs w:val="24"/>
              </w:rPr>
            </w:pPr>
            <w:r w:rsidRPr="009F6BE8">
              <w:rPr>
                <w:rFonts w:cs="Arial"/>
                <w:szCs w:val="24"/>
              </w:rPr>
              <w:t>Nosilac: Upisničar</w:t>
            </w:r>
          </w:p>
        </w:tc>
      </w:tr>
      <w:tr w:rsidR="00D307E2" w:rsidRPr="009F6BE8" w14:paraId="76EDA5A5" w14:textId="77777777" w:rsidTr="00061BF5">
        <w:tc>
          <w:tcPr>
            <w:tcW w:w="2265" w:type="dxa"/>
            <w:shd w:val="clear" w:color="auto" w:fill="F2F2F2" w:themeFill="background1" w:themeFillShade="F2"/>
          </w:tcPr>
          <w:p w14:paraId="7AC18F49"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6EA2CF0A" w14:textId="77777777" w:rsidR="00D307E2" w:rsidRPr="009F6BE8" w:rsidRDefault="00D307E2" w:rsidP="00061BF5">
            <w:pPr>
              <w:spacing w:after="0" w:line="360" w:lineRule="auto"/>
              <w:rPr>
                <w:rFonts w:cs="Arial"/>
                <w:szCs w:val="24"/>
              </w:rPr>
            </w:pPr>
            <w:r w:rsidRPr="009F6BE8">
              <w:rPr>
                <w:rFonts w:cs="Arial"/>
                <w:szCs w:val="24"/>
              </w:rPr>
              <w:t xml:space="preserve">Unosom novog predmeta se interaktivno upisuje i broj predmeta sa kojim se povezuje i tip veze. </w:t>
            </w:r>
          </w:p>
        </w:tc>
      </w:tr>
      <w:tr w:rsidR="00D307E2" w:rsidRPr="009F6BE8" w14:paraId="141612B6" w14:textId="77777777" w:rsidTr="00061BF5">
        <w:tc>
          <w:tcPr>
            <w:tcW w:w="2265" w:type="dxa"/>
            <w:shd w:val="clear" w:color="auto" w:fill="F2F2F2" w:themeFill="background1" w:themeFillShade="F2"/>
          </w:tcPr>
          <w:p w14:paraId="15F8A441"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EC20815" w14:textId="77777777" w:rsidR="00D307E2" w:rsidRPr="009F6BE8" w:rsidRDefault="00D307E2" w:rsidP="00061BF5">
            <w:pPr>
              <w:spacing w:after="0" w:line="360" w:lineRule="auto"/>
              <w:rPr>
                <w:rFonts w:cs="Arial"/>
                <w:szCs w:val="24"/>
              </w:rPr>
            </w:pPr>
            <w:r w:rsidRPr="009F6BE8">
              <w:rPr>
                <w:rFonts w:cs="Arial"/>
                <w:szCs w:val="24"/>
              </w:rPr>
              <w:t xml:space="preserve">tabela veza predmeta: Novi slog </w:t>
            </w:r>
          </w:p>
          <w:p w14:paraId="74BD0FDA" w14:textId="77777777" w:rsidR="00D307E2" w:rsidRPr="009F6BE8" w:rsidRDefault="00D307E2" w:rsidP="00061BF5">
            <w:pPr>
              <w:spacing w:after="0" w:line="360" w:lineRule="auto"/>
              <w:rPr>
                <w:rFonts w:cs="Arial"/>
                <w:szCs w:val="24"/>
              </w:rPr>
            </w:pPr>
            <w:r w:rsidRPr="009F6BE8">
              <w:rPr>
                <w:rFonts w:cs="Arial"/>
                <w:szCs w:val="24"/>
              </w:rPr>
              <w:t>opis: interaktivno prilikom unosa novog predmeta unosi se i broj predmeta sa kojim se povezuje i JBP, a  prethodni RBR_JBP se povećava za 1.</w:t>
            </w:r>
          </w:p>
        </w:tc>
      </w:tr>
    </w:tbl>
    <w:p w14:paraId="2DD894FA" w14:textId="77777777" w:rsidR="00D307E2" w:rsidRPr="009F6BE8" w:rsidRDefault="00D307E2" w:rsidP="00D307E2">
      <w:pPr>
        <w:spacing w:line="360" w:lineRule="auto"/>
        <w:rPr>
          <w:rFonts w:cs="Arial"/>
          <w:szCs w:val="24"/>
        </w:rPr>
      </w:pPr>
    </w:p>
    <w:tbl>
      <w:tblPr>
        <w:tblStyle w:val="TableGrid1"/>
        <w:tblpPr w:leftFromText="180" w:rightFromText="180" w:vertAnchor="text" w:horzAnchor="margin" w:tblpY="204"/>
        <w:tblW w:w="9351" w:type="dxa"/>
        <w:tblLook w:val="04A0" w:firstRow="1" w:lastRow="0" w:firstColumn="1" w:lastColumn="0" w:noHBand="0" w:noVBand="1"/>
      </w:tblPr>
      <w:tblGrid>
        <w:gridCol w:w="2265"/>
        <w:gridCol w:w="7086"/>
      </w:tblGrid>
      <w:tr w:rsidR="00D307E2" w:rsidRPr="009F6BE8" w14:paraId="75A73C9C" w14:textId="77777777" w:rsidTr="00061BF5">
        <w:tc>
          <w:tcPr>
            <w:tcW w:w="2265" w:type="dxa"/>
            <w:shd w:val="clear" w:color="auto" w:fill="F2F2F2" w:themeFill="background1" w:themeFillShade="F2"/>
          </w:tcPr>
          <w:p w14:paraId="68D811E3"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44330DDA" w14:textId="77777777" w:rsidR="00D307E2" w:rsidRPr="009F6BE8" w:rsidRDefault="00D307E2" w:rsidP="00061BF5">
            <w:pPr>
              <w:spacing w:after="0" w:line="360" w:lineRule="auto"/>
              <w:rPr>
                <w:rFonts w:cs="Arial"/>
                <w:b/>
                <w:szCs w:val="24"/>
              </w:rPr>
            </w:pPr>
            <w:r w:rsidRPr="009F6BE8">
              <w:rPr>
                <w:rFonts w:cs="Arial"/>
                <w:b/>
                <w:szCs w:val="24"/>
              </w:rPr>
              <w:t>1.1.1.2.2 Unos veze između ranije otvorenih predmeta</w:t>
            </w:r>
          </w:p>
        </w:tc>
      </w:tr>
      <w:tr w:rsidR="00D307E2" w:rsidRPr="009F6BE8" w14:paraId="19AC65CC" w14:textId="77777777" w:rsidTr="00061BF5">
        <w:tc>
          <w:tcPr>
            <w:tcW w:w="2265" w:type="dxa"/>
            <w:shd w:val="clear" w:color="auto" w:fill="F2F2F2" w:themeFill="background1" w:themeFillShade="F2"/>
          </w:tcPr>
          <w:p w14:paraId="2BCD1366"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756E0B17" w14:textId="77777777" w:rsidR="00D307E2" w:rsidRPr="009F6BE8" w:rsidRDefault="00D307E2" w:rsidP="00061BF5">
            <w:pPr>
              <w:spacing w:after="0" w:line="360" w:lineRule="auto"/>
              <w:rPr>
                <w:rFonts w:cs="Arial"/>
                <w:szCs w:val="24"/>
              </w:rPr>
            </w:pPr>
            <w:r w:rsidRPr="009F6BE8">
              <w:rPr>
                <w:rFonts w:cs="Arial"/>
                <w:szCs w:val="24"/>
              </w:rPr>
              <w:t xml:space="preserve">Potreba za uspostavljanjem veze o objedinjavanju postupka čime se vrši spajanje predmeta, ili potreba da se predmet razdvoji na više predmeta itd. </w:t>
            </w:r>
          </w:p>
        </w:tc>
      </w:tr>
      <w:tr w:rsidR="00D307E2" w:rsidRPr="009F6BE8" w14:paraId="32DFCF57" w14:textId="77777777" w:rsidTr="00061BF5">
        <w:tc>
          <w:tcPr>
            <w:tcW w:w="2265" w:type="dxa"/>
            <w:shd w:val="clear" w:color="auto" w:fill="F2F2F2" w:themeFill="background1" w:themeFillShade="F2"/>
          </w:tcPr>
          <w:p w14:paraId="05CA0114"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3198180F" w14:textId="77777777" w:rsidR="00D307E2" w:rsidRPr="009F6BE8" w:rsidRDefault="00D307E2" w:rsidP="00061BF5">
            <w:pPr>
              <w:spacing w:after="0" w:line="360" w:lineRule="auto"/>
              <w:rPr>
                <w:rFonts w:cs="Arial"/>
                <w:szCs w:val="24"/>
              </w:rPr>
            </w:pPr>
            <w:r w:rsidRPr="009F6BE8">
              <w:rPr>
                <w:rFonts w:cs="Arial"/>
                <w:szCs w:val="24"/>
              </w:rPr>
              <w:t xml:space="preserve">predmeti  </w:t>
            </w:r>
          </w:p>
        </w:tc>
      </w:tr>
      <w:tr w:rsidR="00D307E2" w:rsidRPr="009F6BE8" w14:paraId="482D1285" w14:textId="77777777" w:rsidTr="00061BF5">
        <w:tc>
          <w:tcPr>
            <w:tcW w:w="2265" w:type="dxa"/>
            <w:shd w:val="clear" w:color="auto" w:fill="F2F2F2" w:themeFill="background1" w:themeFillShade="F2"/>
          </w:tcPr>
          <w:p w14:paraId="4F2218EB"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6A22C0D1" w14:textId="77777777" w:rsidR="00D307E2" w:rsidRPr="009F6BE8" w:rsidRDefault="00D307E2" w:rsidP="00061BF5">
            <w:pPr>
              <w:spacing w:after="0" w:line="360" w:lineRule="auto"/>
              <w:rPr>
                <w:rFonts w:cs="Arial"/>
                <w:szCs w:val="24"/>
              </w:rPr>
            </w:pPr>
            <w:r w:rsidRPr="009F6BE8">
              <w:rPr>
                <w:rFonts w:cs="Arial"/>
                <w:szCs w:val="24"/>
              </w:rPr>
              <w:t>Nosilac: Sudija</w:t>
            </w:r>
          </w:p>
          <w:p w14:paraId="524BFCC6" w14:textId="77777777" w:rsidR="00D307E2" w:rsidRPr="009F6BE8" w:rsidRDefault="00D307E2" w:rsidP="00061BF5">
            <w:pPr>
              <w:spacing w:after="0" w:line="360" w:lineRule="auto"/>
              <w:rPr>
                <w:rFonts w:cs="Arial"/>
                <w:szCs w:val="24"/>
              </w:rPr>
            </w:pPr>
            <w:r w:rsidRPr="009F6BE8">
              <w:rPr>
                <w:rFonts w:cs="Arial"/>
                <w:szCs w:val="24"/>
              </w:rPr>
              <w:t>Učesnik: Zapisničar, Upisničar</w:t>
            </w:r>
          </w:p>
        </w:tc>
      </w:tr>
      <w:tr w:rsidR="00D307E2" w:rsidRPr="009F6BE8" w14:paraId="774A9E79" w14:textId="77777777" w:rsidTr="00061BF5">
        <w:tc>
          <w:tcPr>
            <w:tcW w:w="2265" w:type="dxa"/>
            <w:shd w:val="clear" w:color="auto" w:fill="F2F2F2" w:themeFill="background1" w:themeFillShade="F2"/>
          </w:tcPr>
          <w:p w14:paraId="042C42F3"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31111475" w14:textId="77777777" w:rsidR="00D307E2" w:rsidRPr="009F6BE8" w:rsidRDefault="00D307E2" w:rsidP="00061BF5">
            <w:pPr>
              <w:spacing w:after="0" w:line="360" w:lineRule="auto"/>
              <w:rPr>
                <w:rFonts w:cs="Arial"/>
                <w:szCs w:val="24"/>
              </w:rPr>
            </w:pPr>
            <w:r w:rsidRPr="009F6BE8">
              <w:rPr>
                <w:rFonts w:cs="Arial"/>
                <w:szCs w:val="24"/>
              </w:rPr>
              <w:t>Vrši se izbor referentnog predmeta recimo kod spajanja to je predmet koji je prvi otvoren i zatim se unose veze svih predmeta koji se spajaju.</w:t>
            </w:r>
          </w:p>
        </w:tc>
      </w:tr>
      <w:tr w:rsidR="00D307E2" w:rsidRPr="009F6BE8" w14:paraId="7A8198AF" w14:textId="77777777" w:rsidTr="00061BF5">
        <w:tc>
          <w:tcPr>
            <w:tcW w:w="2265" w:type="dxa"/>
            <w:shd w:val="clear" w:color="auto" w:fill="F2F2F2" w:themeFill="background1" w:themeFillShade="F2"/>
          </w:tcPr>
          <w:p w14:paraId="04AE7D39"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3506B186" w14:textId="77777777" w:rsidR="00D307E2" w:rsidRPr="009F6BE8" w:rsidRDefault="00D307E2" w:rsidP="00061BF5">
            <w:pPr>
              <w:spacing w:after="0" w:line="360" w:lineRule="auto"/>
              <w:rPr>
                <w:rFonts w:cs="Arial"/>
                <w:szCs w:val="24"/>
              </w:rPr>
            </w:pPr>
            <w:r w:rsidRPr="009F6BE8">
              <w:rPr>
                <w:rFonts w:cs="Arial"/>
                <w:szCs w:val="24"/>
              </w:rPr>
              <w:t xml:space="preserve">tabela veza predmeta: Novi slogovi  </w:t>
            </w:r>
          </w:p>
          <w:p w14:paraId="5CD535E6" w14:textId="77777777" w:rsidR="00D307E2" w:rsidRPr="009F6BE8" w:rsidRDefault="00D307E2" w:rsidP="00061BF5">
            <w:pPr>
              <w:spacing w:after="0" w:line="360" w:lineRule="auto"/>
              <w:rPr>
                <w:rFonts w:cs="Arial"/>
                <w:szCs w:val="24"/>
              </w:rPr>
            </w:pPr>
            <w:r w:rsidRPr="009F6BE8">
              <w:rPr>
                <w:rFonts w:cs="Arial"/>
                <w:szCs w:val="24"/>
              </w:rPr>
              <w:t>opis: Pronalaženjem  i prikazom referentnog predmeta unose se brojevi predmeta koji se povezuju sa referentnim (sami izbor predmeta treba da bude u formi pronalaženja predmeta koji se povezuju)</w:t>
            </w:r>
          </w:p>
        </w:tc>
      </w:tr>
    </w:tbl>
    <w:p w14:paraId="58CB7380" w14:textId="77777777" w:rsidR="00D307E2" w:rsidRPr="009F6BE8" w:rsidRDefault="00D307E2" w:rsidP="00D307E2">
      <w:pPr>
        <w:spacing w:line="360" w:lineRule="auto"/>
        <w:rPr>
          <w:rFonts w:cs="Arial"/>
          <w:szCs w:val="24"/>
        </w:rPr>
      </w:pPr>
    </w:p>
    <w:tbl>
      <w:tblPr>
        <w:tblStyle w:val="TableGrid1"/>
        <w:tblpPr w:leftFromText="180" w:rightFromText="180" w:vertAnchor="text" w:horzAnchor="margin" w:tblpY="204"/>
        <w:tblW w:w="9351" w:type="dxa"/>
        <w:tblLook w:val="04A0" w:firstRow="1" w:lastRow="0" w:firstColumn="1" w:lastColumn="0" w:noHBand="0" w:noVBand="1"/>
      </w:tblPr>
      <w:tblGrid>
        <w:gridCol w:w="2265"/>
        <w:gridCol w:w="7086"/>
      </w:tblGrid>
      <w:tr w:rsidR="00D307E2" w:rsidRPr="009F6BE8" w14:paraId="4676F4EF" w14:textId="77777777" w:rsidTr="00061BF5">
        <w:tc>
          <w:tcPr>
            <w:tcW w:w="2265" w:type="dxa"/>
            <w:shd w:val="clear" w:color="auto" w:fill="F2F2F2" w:themeFill="background1" w:themeFillShade="F2"/>
          </w:tcPr>
          <w:p w14:paraId="101ACE25"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6F631058" w14:textId="77777777" w:rsidR="00D307E2" w:rsidRPr="009F6BE8" w:rsidRDefault="00D307E2" w:rsidP="00061BF5">
            <w:pPr>
              <w:spacing w:after="0" w:line="360" w:lineRule="auto"/>
              <w:rPr>
                <w:rFonts w:cs="Arial"/>
                <w:b/>
                <w:szCs w:val="24"/>
              </w:rPr>
            </w:pPr>
            <w:r w:rsidRPr="009F6BE8">
              <w:rPr>
                <w:rFonts w:cs="Arial"/>
                <w:b/>
                <w:szCs w:val="24"/>
              </w:rPr>
              <w:t xml:space="preserve">1.1.1.2.3 Pregled veza između predmeta </w:t>
            </w:r>
          </w:p>
        </w:tc>
      </w:tr>
      <w:tr w:rsidR="00D307E2" w:rsidRPr="009F6BE8" w14:paraId="627607EF" w14:textId="77777777" w:rsidTr="00061BF5">
        <w:tc>
          <w:tcPr>
            <w:tcW w:w="2265" w:type="dxa"/>
            <w:shd w:val="clear" w:color="auto" w:fill="F2F2F2" w:themeFill="background1" w:themeFillShade="F2"/>
          </w:tcPr>
          <w:p w14:paraId="5C9F3D21"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63F8FFB1" w14:textId="77777777" w:rsidR="00D307E2" w:rsidRPr="009F6BE8" w:rsidRDefault="00D307E2" w:rsidP="00061BF5">
            <w:pPr>
              <w:spacing w:after="0" w:line="360" w:lineRule="auto"/>
              <w:rPr>
                <w:rFonts w:cs="Arial"/>
                <w:szCs w:val="24"/>
              </w:rPr>
            </w:pPr>
            <w:r w:rsidRPr="009F6BE8">
              <w:rPr>
                <w:rFonts w:cs="Arial"/>
                <w:szCs w:val="24"/>
              </w:rPr>
              <w:t>Pokretanje pregleda veza između predmeta</w:t>
            </w:r>
          </w:p>
        </w:tc>
      </w:tr>
      <w:tr w:rsidR="00D307E2" w:rsidRPr="009F6BE8" w14:paraId="0EAF7849" w14:textId="77777777" w:rsidTr="00061BF5">
        <w:tc>
          <w:tcPr>
            <w:tcW w:w="2265" w:type="dxa"/>
            <w:shd w:val="clear" w:color="auto" w:fill="F2F2F2" w:themeFill="background1" w:themeFillShade="F2"/>
          </w:tcPr>
          <w:p w14:paraId="651B4579"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62451124" w14:textId="77777777" w:rsidR="00D307E2" w:rsidRPr="009F6BE8" w:rsidRDefault="00D307E2" w:rsidP="00061BF5">
            <w:pPr>
              <w:spacing w:after="0" w:line="360" w:lineRule="auto"/>
              <w:rPr>
                <w:rFonts w:cs="Arial"/>
                <w:szCs w:val="24"/>
              </w:rPr>
            </w:pPr>
            <w:r w:rsidRPr="009F6BE8">
              <w:rPr>
                <w:rFonts w:cs="Arial"/>
                <w:szCs w:val="24"/>
              </w:rPr>
              <w:t xml:space="preserve">predmeti  </w:t>
            </w:r>
          </w:p>
        </w:tc>
      </w:tr>
      <w:tr w:rsidR="00D307E2" w:rsidRPr="009F6BE8" w14:paraId="7287862D" w14:textId="77777777" w:rsidTr="00061BF5">
        <w:tc>
          <w:tcPr>
            <w:tcW w:w="2265" w:type="dxa"/>
            <w:shd w:val="clear" w:color="auto" w:fill="F2F2F2" w:themeFill="background1" w:themeFillShade="F2"/>
          </w:tcPr>
          <w:p w14:paraId="7CA632B3"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0EF40759" w14:textId="77777777" w:rsidR="00D307E2" w:rsidRPr="009F6BE8" w:rsidRDefault="00D307E2" w:rsidP="00061BF5">
            <w:pPr>
              <w:spacing w:after="0" w:line="360" w:lineRule="auto"/>
              <w:rPr>
                <w:rFonts w:cs="Arial"/>
                <w:szCs w:val="24"/>
              </w:rPr>
            </w:pPr>
            <w:r w:rsidRPr="009F6BE8">
              <w:rPr>
                <w:rFonts w:cs="Arial"/>
                <w:szCs w:val="24"/>
              </w:rPr>
              <w:t>Nosilac: Sudija</w:t>
            </w:r>
          </w:p>
          <w:p w14:paraId="42CAA0CC" w14:textId="77777777" w:rsidR="00D307E2" w:rsidRPr="009F6BE8" w:rsidRDefault="00D307E2" w:rsidP="00061BF5">
            <w:pPr>
              <w:spacing w:after="0" w:line="360" w:lineRule="auto"/>
              <w:rPr>
                <w:rFonts w:cs="Arial"/>
                <w:szCs w:val="24"/>
              </w:rPr>
            </w:pPr>
            <w:r w:rsidRPr="009F6BE8">
              <w:rPr>
                <w:rFonts w:cs="Arial"/>
                <w:szCs w:val="24"/>
              </w:rPr>
              <w:t>Učesnik: Zapisničar</w:t>
            </w:r>
          </w:p>
        </w:tc>
      </w:tr>
      <w:tr w:rsidR="00D307E2" w:rsidRPr="009F6BE8" w14:paraId="37808F9B" w14:textId="77777777" w:rsidTr="00061BF5">
        <w:tc>
          <w:tcPr>
            <w:tcW w:w="2265" w:type="dxa"/>
            <w:shd w:val="clear" w:color="auto" w:fill="F2F2F2" w:themeFill="background1" w:themeFillShade="F2"/>
          </w:tcPr>
          <w:p w14:paraId="543364E8"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52B2FC29" w14:textId="77777777" w:rsidR="00D307E2" w:rsidRPr="009F6BE8" w:rsidRDefault="00D307E2" w:rsidP="00061BF5">
            <w:pPr>
              <w:spacing w:after="0" w:line="360" w:lineRule="auto"/>
              <w:rPr>
                <w:rFonts w:cs="Arial"/>
                <w:szCs w:val="24"/>
              </w:rPr>
            </w:pPr>
            <w:r w:rsidRPr="009F6BE8">
              <w:rPr>
                <w:rFonts w:cs="Arial"/>
                <w:szCs w:val="24"/>
              </w:rPr>
              <w:t>Bilo interaktivno nakon unosa veza, bilo po potrebi aktivira se u formi mreže pozicije izabranog predmeta sa ostalim predmetima</w:t>
            </w:r>
          </w:p>
        </w:tc>
      </w:tr>
      <w:tr w:rsidR="00D307E2" w:rsidRPr="009F6BE8" w14:paraId="2C6DE53E" w14:textId="77777777" w:rsidTr="00061BF5">
        <w:tc>
          <w:tcPr>
            <w:tcW w:w="2265" w:type="dxa"/>
            <w:shd w:val="clear" w:color="auto" w:fill="F2F2F2" w:themeFill="background1" w:themeFillShade="F2"/>
          </w:tcPr>
          <w:p w14:paraId="5A11F790"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E53295F" w14:textId="77777777" w:rsidR="00D307E2" w:rsidRPr="009F6BE8" w:rsidRDefault="00D307E2" w:rsidP="00061BF5">
            <w:pPr>
              <w:spacing w:after="0" w:line="360" w:lineRule="auto"/>
              <w:rPr>
                <w:rFonts w:cs="Arial"/>
                <w:szCs w:val="24"/>
              </w:rPr>
            </w:pPr>
            <w:r w:rsidRPr="009F6BE8">
              <w:rPr>
                <w:rFonts w:cs="Arial"/>
                <w:szCs w:val="24"/>
              </w:rPr>
              <w:t xml:space="preserve">opis: </w:t>
            </w:r>
          </w:p>
          <w:p w14:paraId="57672E73" w14:textId="77777777" w:rsidR="00D307E2" w:rsidRPr="009F6BE8" w:rsidRDefault="00D307E2" w:rsidP="00061BF5">
            <w:pPr>
              <w:spacing w:after="0" w:line="360" w:lineRule="auto"/>
              <w:rPr>
                <w:rFonts w:cs="Arial"/>
                <w:szCs w:val="24"/>
              </w:rPr>
            </w:pPr>
            <w:r w:rsidRPr="009F6BE8">
              <w:rPr>
                <w:rFonts w:cs="Arial"/>
                <w:szCs w:val="24"/>
              </w:rPr>
              <w:t xml:space="preserve">Izborom predmeta treba da se prikaže forma koja će u vidu mreže prikazivati predmete koji prethode i predmete koji su nakon izabranog predmeta. Takođe treba omogućiti de se svaki od predmeta iz veze može  pogledati, kao i  svi akti i postupci koji su bili na predmetu (Uz </w:t>
            </w:r>
            <w:r w:rsidRPr="009F6BE8">
              <w:rPr>
                <w:rFonts w:cs="Arial"/>
                <w:szCs w:val="24"/>
              </w:rPr>
              <w:lastRenderedPageBreak/>
              <w:t xml:space="preserve">ograničenje dostupnosti naprimjer sudija koji je sudio u nižem stepenu ne može da pregleda nove  akte u predmet koji je nastao po žalbi i otvoren kao novi u višem stepenu sve dok se predmet ne završi. Međutim može obrnuto da sudije na predmetima  otvorenim na višestepenom postupku po žalbi vide sve akte predmeta u nižestepenom postupku)   </w:t>
            </w:r>
          </w:p>
        </w:tc>
      </w:tr>
    </w:tbl>
    <w:p w14:paraId="0F0051D8" w14:textId="77777777" w:rsidR="00D307E2" w:rsidRPr="009F6BE8" w:rsidRDefault="00D307E2" w:rsidP="00D307E2">
      <w:pPr>
        <w:tabs>
          <w:tab w:val="left" w:pos="2378"/>
        </w:tabs>
        <w:spacing w:line="360" w:lineRule="auto"/>
        <w:rPr>
          <w:rFonts w:cs="Arial"/>
          <w:szCs w:val="24"/>
        </w:rPr>
      </w:pPr>
    </w:p>
    <w:p w14:paraId="1A50888A" w14:textId="77777777" w:rsidR="00D307E2" w:rsidRPr="009F6BE8" w:rsidRDefault="00D307E2" w:rsidP="00D307E2">
      <w:pPr>
        <w:spacing w:after="160" w:line="259" w:lineRule="auto"/>
        <w:rPr>
          <w:rFonts w:cs="Arial"/>
          <w:szCs w:val="24"/>
        </w:rPr>
      </w:pPr>
    </w:p>
    <w:p w14:paraId="1E92CB09" w14:textId="77777777" w:rsidR="00D307E2" w:rsidRPr="009F6BE8" w:rsidRDefault="00D307E2" w:rsidP="00D307E2">
      <w:pPr>
        <w:tabs>
          <w:tab w:val="left" w:pos="2378"/>
        </w:tabs>
        <w:spacing w:line="360" w:lineRule="auto"/>
        <w:rPr>
          <w:rFonts w:cs="Arial"/>
          <w:b/>
          <w:sz w:val="28"/>
          <w:szCs w:val="28"/>
        </w:rPr>
      </w:pPr>
      <w:r w:rsidRPr="009F6BE8">
        <w:rPr>
          <w:rFonts w:cs="Arial"/>
          <w:b/>
          <w:sz w:val="28"/>
          <w:szCs w:val="28"/>
        </w:rPr>
        <w:t>1.1.1.4 Evidentiranje  stranki</w:t>
      </w:r>
      <w:r w:rsidRPr="009F6BE8">
        <w:rPr>
          <w:rFonts w:cs="Arial"/>
          <w:b/>
          <w:sz w:val="28"/>
          <w:szCs w:val="28"/>
        </w:rPr>
        <w:tab/>
      </w:r>
    </w:p>
    <w:p w14:paraId="0083D4E4" w14:textId="77777777" w:rsidR="00D307E2" w:rsidRPr="009F6BE8" w:rsidRDefault="00D307E2" w:rsidP="00D307E2">
      <w:pPr>
        <w:tabs>
          <w:tab w:val="left" w:pos="2378"/>
        </w:tabs>
        <w:spacing w:line="360" w:lineRule="auto"/>
        <w:jc w:val="both"/>
        <w:rPr>
          <w:rFonts w:cs="Arial"/>
          <w:szCs w:val="24"/>
        </w:rPr>
      </w:pPr>
      <w:r w:rsidRPr="009F6BE8">
        <w:rPr>
          <w:rFonts w:cs="Arial"/>
          <w:szCs w:val="24"/>
        </w:rPr>
        <w:t>U ovom procesu se evidentiraju  stranke  u predmetu. Stranke su vezane za predmet, a po potrebi mogu biti dodatno vezane za određene akte. Proces je dekomponovan kako bi se u aplikativnom smislu detaljno definisao proces evidentiranja stranke, kojim se  obezbjeđuje da se određena stranka može samo jednom upisati u bazu ISP.</w:t>
      </w:r>
    </w:p>
    <w:p w14:paraId="5C8AE048" w14:textId="77777777" w:rsidR="00D307E2" w:rsidRPr="009F6BE8" w:rsidRDefault="00D307E2" w:rsidP="00D307E2">
      <w:pPr>
        <w:tabs>
          <w:tab w:val="left" w:pos="2378"/>
        </w:tabs>
        <w:spacing w:line="360" w:lineRule="auto"/>
        <w:ind w:left="-426"/>
        <w:rPr>
          <w:rFonts w:cs="Arial"/>
          <w:szCs w:val="24"/>
        </w:rPr>
      </w:pPr>
      <w:r w:rsidRPr="009F6BE8">
        <w:object w:dxaOrig="12051" w:dyaOrig="16846" w14:anchorId="26BF61E2">
          <v:shape id="_x0000_i1037" type="#_x0000_t75" style="width:503.6pt;height:549.2pt" o:ole="">
            <v:imagedata r:id="rId33" o:title=""/>
          </v:shape>
          <o:OLEObject Type="Embed" ProgID="Visio.Drawing.15" ShapeID="_x0000_i1037" DrawAspect="Content" ObjectID="_1603099343" r:id="rId34"/>
        </w:object>
      </w:r>
      <w:r w:rsidRPr="009F6BE8">
        <w:rPr>
          <w:rFonts w:cs="Arial"/>
          <w:szCs w:val="24"/>
        </w:rPr>
        <w:t xml:space="preserve"> </w:t>
      </w:r>
    </w:p>
    <w:p w14:paraId="56CAFF80" w14:textId="77777777" w:rsidR="00D307E2" w:rsidRPr="009F6BE8" w:rsidRDefault="00D307E2" w:rsidP="00D307E2">
      <w:pPr>
        <w:tabs>
          <w:tab w:val="left" w:pos="2378"/>
        </w:tabs>
        <w:spacing w:line="360" w:lineRule="auto"/>
        <w:rPr>
          <w:rFonts w:cs="Arial"/>
          <w:szCs w:val="24"/>
        </w:rPr>
      </w:pPr>
      <w:r w:rsidRPr="009F6BE8">
        <w:rPr>
          <w:rFonts w:cs="Arial"/>
          <w:szCs w:val="24"/>
        </w:rPr>
        <w:t>U sledećim tabelama dat je opis dekompozicije:</w:t>
      </w:r>
    </w:p>
    <w:tbl>
      <w:tblPr>
        <w:tblStyle w:val="TableGrid"/>
        <w:tblW w:w="9351" w:type="dxa"/>
        <w:tblLook w:val="04A0" w:firstRow="1" w:lastRow="0" w:firstColumn="1" w:lastColumn="0" w:noHBand="0" w:noVBand="1"/>
      </w:tblPr>
      <w:tblGrid>
        <w:gridCol w:w="2265"/>
        <w:gridCol w:w="7086"/>
      </w:tblGrid>
      <w:tr w:rsidR="00D307E2" w:rsidRPr="009F6BE8" w14:paraId="04A304B1" w14:textId="77777777" w:rsidTr="00061BF5">
        <w:tc>
          <w:tcPr>
            <w:tcW w:w="2265" w:type="dxa"/>
            <w:shd w:val="clear" w:color="auto" w:fill="F2F2F2" w:themeFill="background1" w:themeFillShade="F2"/>
          </w:tcPr>
          <w:p w14:paraId="44B8B288"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CA5EDDC" w14:textId="77777777" w:rsidR="00D307E2" w:rsidRPr="009F6BE8" w:rsidRDefault="00D307E2" w:rsidP="00061BF5">
            <w:pPr>
              <w:spacing w:line="360" w:lineRule="auto"/>
              <w:rPr>
                <w:rFonts w:cs="Arial"/>
                <w:b/>
                <w:szCs w:val="24"/>
              </w:rPr>
            </w:pPr>
            <w:r w:rsidRPr="009F6BE8">
              <w:rPr>
                <w:rFonts w:cs="Arial"/>
                <w:b/>
                <w:szCs w:val="24"/>
              </w:rPr>
              <w:t>1.1.1.4.1 Pronalaženje stranke u predmetu</w:t>
            </w:r>
          </w:p>
        </w:tc>
      </w:tr>
      <w:tr w:rsidR="00D307E2" w:rsidRPr="009F6BE8" w14:paraId="3AE7F975" w14:textId="77777777" w:rsidTr="00061BF5">
        <w:tc>
          <w:tcPr>
            <w:tcW w:w="2265" w:type="dxa"/>
            <w:shd w:val="clear" w:color="auto" w:fill="F2F2F2" w:themeFill="background1" w:themeFillShade="F2"/>
          </w:tcPr>
          <w:p w14:paraId="7CF79FD6"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42BBD505" w14:textId="77777777" w:rsidR="00D307E2" w:rsidRPr="009F6BE8" w:rsidRDefault="00D307E2" w:rsidP="00061BF5">
            <w:pPr>
              <w:spacing w:line="360" w:lineRule="auto"/>
              <w:rPr>
                <w:rFonts w:cs="Arial"/>
                <w:szCs w:val="24"/>
              </w:rPr>
            </w:pPr>
            <w:r w:rsidRPr="009F6BE8">
              <w:rPr>
                <w:rFonts w:cs="Arial"/>
                <w:szCs w:val="24"/>
              </w:rPr>
              <w:t>Kod unosa stranke u predmet  prilikom zavođenja  sopstvenih akata, ekspedicije itd.</w:t>
            </w:r>
          </w:p>
        </w:tc>
      </w:tr>
      <w:tr w:rsidR="00D307E2" w:rsidRPr="009F6BE8" w14:paraId="7C3B5DB5" w14:textId="77777777" w:rsidTr="00061BF5">
        <w:tc>
          <w:tcPr>
            <w:tcW w:w="2265" w:type="dxa"/>
            <w:shd w:val="clear" w:color="auto" w:fill="F2F2F2" w:themeFill="background1" w:themeFillShade="F2"/>
          </w:tcPr>
          <w:p w14:paraId="7059D2C5" w14:textId="77777777" w:rsidR="00D307E2" w:rsidRPr="009F6BE8" w:rsidRDefault="00D307E2" w:rsidP="00061BF5">
            <w:pPr>
              <w:spacing w:line="360" w:lineRule="auto"/>
              <w:rPr>
                <w:rFonts w:cs="Arial"/>
                <w:szCs w:val="24"/>
              </w:rPr>
            </w:pPr>
            <w:r w:rsidRPr="009F6BE8">
              <w:rPr>
                <w:rFonts w:cs="Arial"/>
                <w:szCs w:val="24"/>
              </w:rPr>
              <w:lastRenderedPageBreak/>
              <w:t>Ulazna dokumenta</w:t>
            </w:r>
          </w:p>
        </w:tc>
        <w:tc>
          <w:tcPr>
            <w:tcW w:w="7086" w:type="dxa"/>
          </w:tcPr>
          <w:p w14:paraId="40F7C488" w14:textId="77777777" w:rsidR="00D307E2" w:rsidRPr="009F6BE8" w:rsidRDefault="00D307E2" w:rsidP="00061BF5">
            <w:pPr>
              <w:spacing w:line="360" w:lineRule="auto"/>
              <w:rPr>
                <w:rFonts w:cs="Arial"/>
                <w:szCs w:val="24"/>
              </w:rPr>
            </w:pPr>
            <w:r w:rsidRPr="009F6BE8">
              <w:rPr>
                <w:rFonts w:cs="Arial"/>
                <w:szCs w:val="24"/>
              </w:rPr>
              <w:t xml:space="preserve">ulazni i sopstveni akti, dostavnice itd  </w:t>
            </w:r>
          </w:p>
        </w:tc>
      </w:tr>
      <w:tr w:rsidR="00D307E2" w:rsidRPr="009F6BE8" w14:paraId="536B5062" w14:textId="77777777" w:rsidTr="00061BF5">
        <w:tc>
          <w:tcPr>
            <w:tcW w:w="2265" w:type="dxa"/>
            <w:shd w:val="clear" w:color="auto" w:fill="F2F2F2" w:themeFill="background1" w:themeFillShade="F2"/>
          </w:tcPr>
          <w:p w14:paraId="0C86F3D3"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30449DED" w14:textId="77777777" w:rsidR="00D307E2" w:rsidRPr="009F6BE8" w:rsidRDefault="00D307E2" w:rsidP="00061BF5">
            <w:pPr>
              <w:spacing w:line="360" w:lineRule="auto"/>
              <w:rPr>
                <w:rFonts w:cs="Arial"/>
                <w:szCs w:val="24"/>
              </w:rPr>
            </w:pPr>
            <w:r w:rsidRPr="009F6BE8">
              <w:rPr>
                <w:rFonts w:cs="Arial"/>
                <w:szCs w:val="24"/>
              </w:rPr>
              <w:t>Nosilac: Upisničar, Zapisničar</w:t>
            </w:r>
          </w:p>
        </w:tc>
      </w:tr>
      <w:tr w:rsidR="00D307E2" w:rsidRPr="009F6BE8" w14:paraId="16C77142" w14:textId="77777777" w:rsidTr="00061BF5">
        <w:tc>
          <w:tcPr>
            <w:tcW w:w="2265" w:type="dxa"/>
            <w:shd w:val="clear" w:color="auto" w:fill="F2F2F2" w:themeFill="background1" w:themeFillShade="F2"/>
          </w:tcPr>
          <w:p w14:paraId="56F79DC9"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tcPr>
          <w:p w14:paraId="746D0E38" w14:textId="77777777" w:rsidR="00D307E2" w:rsidRPr="009F6BE8" w:rsidRDefault="00D307E2" w:rsidP="00061BF5">
            <w:pPr>
              <w:spacing w:line="360" w:lineRule="auto"/>
              <w:rPr>
                <w:rFonts w:cs="Arial"/>
                <w:szCs w:val="24"/>
              </w:rPr>
            </w:pPr>
            <w:r w:rsidRPr="009F6BE8">
              <w:rPr>
                <w:rFonts w:cs="Arial"/>
                <w:szCs w:val="24"/>
              </w:rPr>
              <w:t xml:space="preserve">Evidentiranje stranki bilo na nivou predmeta ili akata, dostavnica  i slično, gdje je pretpostavka da su stranke već ranije zavedene u predmet. </w:t>
            </w:r>
          </w:p>
        </w:tc>
      </w:tr>
      <w:tr w:rsidR="00D307E2" w:rsidRPr="009F6BE8" w14:paraId="00676D30" w14:textId="77777777" w:rsidTr="00061BF5">
        <w:tc>
          <w:tcPr>
            <w:tcW w:w="2265" w:type="dxa"/>
            <w:shd w:val="clear" w:color="auto" w:fill="F2F2F2" w:themeFill="background1" w:themeFillShade="F2"/>
          </w:tcPr>
          <w:p w14:paraId="7C50AEA4"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shd w:val="clear" w:color="auto" w:fill="auto"/>
          </w:tcPr>
          <w:p w14:paraId="3E48B639" w14:textId="77777777" w:rsidR="00D307E2" w:rsidRPr="009F6BE8" w:rsidRDefault="00D307E2" w:rsidP="00061BF5">
            <w:pPr>
              <w:spacing w:line="360" w:lineRule="auto"/>
              <w:rPr>
                <w:rFonts w:cs="Arial"/>
                <w:szCs w:val="24"/>
              </w:rPr>
            </w:pPr>
            <w:r w:rsidRPr="009F6BE8">
              <w:rPr>
                <w:rFonts w:cs="Arial"/>
                <w:szCs w:val="24"/>
              </w:rPr>
              <w:t>opis:</w:t>
            </w:r>
          </w:p>
          <w:p w14:paraId="0683913C" w14:textId="77777777" w:rsidR="00D307E2" w:rsidRPr="009F6BE8" w:rsidRDefault="00D307E2" w:rsidP="00061BF5">
            <w:pPr>
              <w:spacing w:after="60" w:line="360" w:lineRule="auto"/>
              <w:ind w:left="708"/>
              <w:jc w:val="both"/>
              <w:rPr>
                <w:rFonts w:cs="Arial"/>
                <w:szCs w:val="24"/>
              </w:rPr>
            </w:pPr>
            <w:r w:rsidRPr="009F6BE8">
              <w:rPr>
                <w:rFonts w:cs="Arial"/>
                <w:szCs w:val="24"/>
              </w:rPr>
              <w:t>Polje za unos stranke definisati kao kombo-boks sa listom već zavedenih stranki u određenom predmetu. Lista nije limitirana već je konsultativnog karaktera U slučaju da stranka nije u predmetu prelazi se na pronalaženje stranke na nivou baze ISP. Ukoliko je stranka pronađena automatski se poziva proces 1.1.1.4.7  Povezivanje predmeta sa strankom  i dodjela uloge.</w:t>
            </w:r>
          </w:p>
        </w:tc>
      </w:tr>
    </w:tbl>
    <w:p w14:paraId="1AD47B5E" w14:textId="77777777" w:rsidR="00D307E2" w:rsidRPr="009F6BE8" w:rsidRDefault="00D307E2" w:rsidP="00D307E2">
      <w:pPr>
        <w:tabs>
          <w:tab w:val="left" w:pos="2378"/>
        </w:tabs>
        <w:spacing w:line="360" w:lineRule="auto"/>
        <w:ind w:left="113"/>
        <w:rPr>
          <w:rFonts w:cs="Arial"/>
          <w:b/>
          <w:szCs w:val="24"/>
        </w:rPr>
      </w:pPr>
      <w:r w:rsidRPr="009F6BE8">
        <w:rPr>
          <w:rFonts w:cs="Arial"/>
          <w:b/>
          <w:szCs w:val="24"/>
        </w:rPr>
        <w:tab/>
      </w:r>
    </w:p>
    <w:tbl>
      <w:tblPr>
        <w:tblStyle w:val="TableGrid"/>
        <w:tblW w:w="9351" w:type="dxa"/>
        <w:tblLook w:val="04A0" w:firstRow="1" w:lastRow="0" w:firstColumn="1" w:lastColumn="0" w:noHBand="0" w:noVBand="1"/>
      </w:tblPr>
      <w:tblGrid>
        <w:gridCol w:w="2265"/>
        <w:gridCol w:w="7086"/>
      </w:tblGrid>
      <w:tr w:rsidR="00D307E2" w:rsidRPr="009F6BE8" w14:paraId="3095C172" w14:textId="77777777" w:rsidTr="00061BF5">
        <w:tc>
          <w:tcPr>
            <w:tcW w:w="2265" w:type="dxa"/>
            <w:shd w:val="clear" w:color="auto" w:fill="F2F2F2" w:themeFill="background1" w:themeFillShade="F2"/>
          </w:tcPr>
          <w:p w14:paraId="648D9014"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25DD29B5" w14:textId="77777777" w:rsidR="00D307E2" w:rsidRPr="009F6BE8" w:rsidRDefault="00D307E2" w:rsidP="00061BF5">
            <w:pPr>
              <w:spacing w:line="360" w:lineRule="auto"/>
              <w:rPr>
                <w:rFonts w:cs="Arial"/>
                <w:b/>
                <w:szCs w:val="24"/>
              </w:rPr>
            </w:pPr>
            <w:r w:rsidRPr="009F6BE8">
              <w:rPr>
                <w:rFonts w:cs="Arial"/>
                <w:b/>
                <w:szCs w:val="24"/>
              </w:rPr>
              <w:t>1.1.1.4.2  Pretraga stranke u bazi ISP po jedinstvenom identifikatoru</w:t>
            </w:r>
          </w:p>
        </w:tc>
      </w:tr>
      <w:tr w:rsidR="00D307E2" w:rsidRPr="009F6BE8" w14:paraId="735375B1" w14:textId="77777777" w:rsidTr="00061BF5">
        <w:tc>
          <w:tcPr>
            <w:tcW w:w="2265" w:type="dxa"/>
            <w:shd w:val="clear" w:color="auto" w:fill="F2F2F2" w:themeFill="background1" w:themeFillShade="F2"/>
          </w:tcPr>
          <w:p w14:paraId="7C2B1132"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1B3FA2C1" w14:textId="77777777" w:rsidR="00D307E2" w:rsidRPr="009F6BE8" w:rsidRDefault="00D307E2" w:rsidP="00061BF5">
            <w:pPr>
              <w:spacing w:line="360" w:lineRule="auto"/>
              <w:rPr>
                <w:rFonts w:cs="Arial"/>
                <w:szCs w:val="24"/>
              </w:rPr>
            </w:pPr>
            <w:r w:rsidRPr="009F6BE8">
              <w:rPr>
                <w:rFonts w:cs="Arial"/>
                <w:szCs w:val="24"/>
              </w:rPr>
              <w:t xml:space="preserve">Formiranje novog predmeta ili zavođenje  stranke koja ne postoji u određenom predmetu. </w:t>
            </w:r>
          </w:p>
        </w:tc>
      </w:tr>
      <w:tr w:rsidR="00D307E2" w:rsidRPr="009F6BE8" w14:paraId="6DC708BF" w14:textId="77777777" w:rsidTr="00061BF5">
        <w:tc>
          <w:tcPr>
            <w:tcW w:w="2265" w:type="dxa"/>
            <w:shd w:val="clear" w:color="auto" w:fill="F2F2F2" w:themeFill="background1" w:themeFillShade="F2"/>
          </w:tcPr>
          <w:p w14:paraId="63D6EE40"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477EFD45" w14:textId="77777777" w:rsidR="00D307E2" w:rsidRPr="009F6BE8" w:rsidRDefault="00D307E2" w:rsidP="00061BF5">
            <w:pPr>
              <w:spacing w:line="360" w:lineRule="auto"/>
              <w:rPr>
                <w:rFonts w:cs="Arial"/>
                <w:szCs w:val="24"/>
              </w:rPr>
            </w:pPr>
            <w:r w:rsidRPr="009F6BE8">
              <w:rPr>
                <w:rFonts w:cs="Arial"/>
                <w:szCs w:val="24"/>
              </w:rPr>
              <w:t>Nosilac: Radnici pisarnice, Zapisničar</w:t>
            </w:r>
          </w:p>
        </w:tc>
      </w:tr>
      <w:tr w:rsidR="00D307E2" w:rsidRPr="009F6BE8" w14:paraId="4E451E91" w14:textId="77777777" w:rsidTr="00061BF5">
        <w:tc>
          <w:tcPr>
            <w:tcW w:w="2265" w:type="dxa"/>
            <w:shd w:val="clear" w:color="auto" w:fill="F2F2F2" w:themeFill="background1" w:themeFillShade="F2"/>
          </w:tcPr>
          <w:p w14:paraId="07A76893"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tcPr>
          <w:p w14:paraId="3C637325" w14:textId="77777777" w:rsidR="00D307E2" w:rsidRPr="009F6BE8" w:rsidRDefault="00D307E2" w:rsidP="00061BF5">
            <w:pPr>
              <w:spacing w:line="360" w:lineRule="auto"/>
              <w:rPr>
                <w:rFonts w:cs="Arial"/>
                <w:szCs w:val="24"/>
              </w:rPr>
            </w:pPr>
            <w:r w:rsidRPr="009F6BE8">
              <w:rPr>
                <w:rFonts w:cs="Arial"/>
                <w:szCs w:val="24"/>
              </w:rPr>
              <w:t xml:space="preserve">Vrši se pretraga baze po jedinstvenom identifikatoru. </w:t>
            </w:r>
          </w:p>
        </w:tc>
      </w:tr>
      <w:tr w:rsidR="00D307E2" w:rsidRPr="009F6BE8" w14:paraId="0BA47908" w14:textId="77777777" w:rsidTr="00061BF5">
        <w:tc>
          <w:tcPr>
            <w:tcW w:w="2265" w:type="dxa"/>
            <w:shd w:val="clear" w:color="auto" w:fill="F2F2F2" w:themeFill="background1" w:themeFillShade="F2"/>
          </w:tcPr>
          <w:p w14:paraId="4CB28F7F"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shd w:val="clear" w:color="auto" w:fill="auto"/>
          </w:tcPr>
          <w:p w14:paraId="7937C769" w14:textId="77777777" w:rsidR="00D307E2" w:rsidRPr="009F6BE8" w:rsidRDefault="00D307E2" w:rsidP="00061BF5">
            <w:pPr>
              <w:spacing w:line="360" w:lineRule="auto"/>
              <w:rPr>
                <w:rFonts w:cs="Arial"/>
                <w:szCs w:val="24"/>
              </w:rPr>
            </w:pPr>
            <w:r w:rsidRPr="009F6BE8">
              <w:rPr>
                <w:rFonts w:cs="Arial"/>
                <w:szCs w:val="24"/>
              </w:rPr>
              <w:t>opis:</w:t>
            </w:r>
          </w:p>
          <w:p w14:paraId="6BEA03E6" w14:textId="77777777" w:rsidR="00D307E2" w:rsidRPr="009F6BE8" w:rsidRDefault="00D307E2" w:rsidP="00061BF5">
            <w:pPr>
              <w:spacing w:after="60" w:line="360" w:lineRule="auto"/>
              <w:ind w:left="708"/>
              <w:jc w:val="both"/>
              <w:rPr>
                <w:rFonts w:cs="Arial"/>
                <w:szCs w:val="24"/>
              </w:rPr>
            </w:pPr>
            <w:r w:rsidRPr="009F6BE8">
              <w:rPr>
                <w:rFonts w:cs="Arial"/>
                <w:szCs w:val="24"/>
              </w:rPr>
              <w:t>Pokretanjem  upita ukoliko se pronađe stranka automatski se poziva proces 1.1.1.4.7  Povezivanje predmeta sa strankom  i dodjela uloge. Ukoliko nije pronađena stranka i ako postoji eksterni registar koji bi trebao sadržati  stranku, poziva se proces 1.1.1.4.3 Pretraga stranke u eksternim registrima</w:t>
            </w:r>
          </w:p>
        </w:tc>
      </w:tr>
    </w:tbl>
    <w:p w14:paraId="3FC3DFBA" w14:textId="77777777" w:rsidR="00D307E2" w:rsidRPr="009F6BE8" w:rsidRDefault="00D307E2" w:rsidP="00D307E2">
      <w:pPr>
        <w:tabs>
          <w:tab w:val="left" w:pos="2378"/>
        </w:tabs>
        <w:spacing w:line="360" w:lineRule="auto"/>
        <w:ind w:left="113"/>
        <w:rPr>
          <w:rFonts w:cs="Arial"/>
          <w:szCs w:val="24"/>
        </w:rPr>
      </w:pPr>
      <w:r w:rsidRPr="009F6BE8">
        <w:rPr>
          <w:rFonts w:cs="Arial"/>
          <w:szCs w:val="24"/>
        </w:rPr>
        <w:tab/>
      </w:r>
    </w:p>
    <w:tbl>
      <w:tblPr>
        <w:tblStyle w:val="TableGrid"/>
        <w:tblW w:w="9351" w:type="dxa"/>
        <w:tblLook w:val="04A0" w:firstRow="1" w:lastRow="0" w:firstColumn="1" w:lastColumn="0" w:noHBand="0" w:noVBand="1"/>
      </w:tblPr>
      <w:tblGrid>
        <w:gridCol w:w="2265"/>
        <w:gridCol w:w="7086"/>
      </w:tblGrid>
      <w:tr w:rsidR="00D307E2" w:rsidRPr="009F6BE8" w14:paraId="4A2FA31B" w14:textId="77777777" w:rsidTr="00061BF5">
        <w:tc>
          <w:tcPr>
            <w:tcW w:w="2265" w:type="dxa"/>
            <w:shd w:val="clear" w:color="auto" w:fill="F2F2F2" w:themeFill="background1" w:themeFillShade="F2"/>
          </w:tcPr>
          <w:p w14:paraId="586AC8C5"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3A5247B" w14:textId="77777777" w:rsidR="00D307E2" w:rsidRPr="009F6BE8" w:rsidRDefault="00D307E2" w:rsidP="00061BF5">
            <w:pPr>
              <w:spacing w:line="360" w:lineRule="auto"/>
              <w:rPr>
                <w:rFonts w:cs="Arial"/>
                <w:b/>
                <w:szCs w:val="24"/>
              </w:rPr>
            </w:pPr>
            <w:r w:rsidRPr="009F6BE8">
              <w:rPr>
                <w:rFonts w:cs="Arial"/>
                <w:b/>
                <w:szCs w:val="24"/>
              </w:rPr>
              <w:t xml:space="preserve">1.1.1.4.3 Pretraga stranke u eksternim registrima </w:t>
            </w:r>
          </w:p>
          <w:p w14:paraId="41754046" w14:textId="77777777" w:rsidR="00D307E2" w:rsidRPr="009F6BE8" w:rsidRDefault="00D307E2" w:rsidP="00061BF5">
            <w:pPr>
              <w:spacing w:line="360" w:lineRule="auto"/>
              <w:rPr>
                <w:rFonts w:cs="Arial"/>
                <w:b/>
                <w:szCs w:val="24"/>
              </w:rPr>
            </w:pPr>
          </w:p>
        </w:tc>
      </w:tr>
      <w:tr w:rsidR="00D307E2" w:rsidRPr="009F6BE8" w14:paraId="6A4197FC" w14:textId="77777777" w:rsidTr="00061BF5">
        <w:tc>
          <w:tcPr>
            <w:tcW w:w="2265" w:type="dxa"/>
            <w:shd w:val="clear" w:color="auto" w:fill="F2F2F2" w:themeFill="background1" w:themeFillShade="F2"/>
          </w:tcPr>
          <w:p w14:paraId="20912F4F" w14:textId="77777777" w:rsidR="00D307E2" w:rsidRPr="009F6BE8" w:rsidRDefault="00D307E2" w:rsidP="00061BF5">
            <w:pPr>
              <w:spacing w:line="360" w:lineRule="auto"/>
              <w:rPr>
                <w:rFonts w:cs="Arial"/>
                <w:szCs w:val="24"/>
              </w:rPr>
            </w:pPr>
            <w:r w:rsidRPr="009F6BE8">
              <w:rPr>
                <w:rFonts w:cs="Arial"/>
                <w:szCs w:val="24"/>
              </w:rPr>
              <w:lastRenderedPageBreak/>
              <w:t>Način iniciranja</w:t>
            </w:r>
          </w:p>
        </w:tc>
        <w:tc>
          <w:tcPr>
            <w:tcW w:w="7086" w:type="dxa"/>
          </w:tcPr>
          <w:p w14:paraId="7CD09DC5" w14:textId="77777777" w:rsidR="00D307E2" w:rsidRPr="009F6BE8" w:rsidRDefault="00D307E2" w:rsidP="00061BF5">
            <w:pPr>
              <w:spacing w:line="360" w:lineRule="auto"/>
              <w:rPr>
                <w:rFonts w:cs="Arial"/>
                <w:szCs w:val="24"/>
              </w:rPr>
            </w:pPr>
            <w:r w:rsidRPr="009F6BE8">
              <w:rPr>
                <w:rFonts w:cs="Arial"/>
                <w:szCs w:val="24"/>
              </w:rPr>
              <w:t>Proces se inicira ukoliko stranka nije  pronađena u bazi ISP i poznat je  jedinstveni identifikator stranke, kao i da postoji eksterni registar koji bi trebao da sadrži stranku.</w:t>
            </w:r>
          </w:p>
        </w:tc>
      </w:tr>
      <w:tr w:rsidR="00D307E2" w:rsidRPr="009F6BE8" w14:paraId="7B954A51" w14:textId="77777777" w:rsidTr="00061BF5">
        <w:tc>
          <w:tcPr>
            <w:tcW w:w="2265" w:type="dxa"/>
            <w:shd w:val="clear" w:color="auto" w:fill="F2F2F2" w:themeFill="background1" w:themeFillShade="F2"/>
          </w:tcPr>
          <w:p w14:paraId="71707D7A"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038AB6D9" w14:textId="77777777" w:rsidR="00D307E2" w:rsidRPr="009F6BE8" w:rsidRDefault="00D307E2" w:rsidP="00061BF5">
            <w:pPr>
              <w:spacing w:line="360" w:lineRule="auto"/>
              <w:rPr>
                <w:rFonts w:cs="Arial"/>
                <w:szCs w:val="24"/>
              </w:rPr>
            </w:pPr>
            <w:r w:rsidRPr="009F6BE8">
              <w:rPr>
                <w:rFonts w:cs="Arial"/>
                <w:szCs w:val="24"/>
              </w:rPr>
              <w:t>Nosilac: Upisničar, Zapisničar</w:t>
            </w:r>
          </w:p>
        </w:tc>
      </w:tr>
      <w:tr w:rsidR="00D307E2" w:rsidRPr="009F6BE8" w14:paraId="2C5FC6F0" w14:textId="77777777" w:rsidTr="00061BF5">
        <w:tc>
          <w:tcPr>
            <w:tcW w:w="2265" w:type="dxa"/>
            <w:shd w:val="clear" w:color="auto" w:fill="F2F2F2" w:themeFill="background1" w:themeFillShade="F2"/>
          </w:tcPr>
          <w:p w14:paraId="2950FB11"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tcPr>
          <w:p w14:paraId="22BC758C" w14:textId="77777777" w:rsidR="00D307E2" w:rsidRPr="009F6BE8" w:rsidRDefault="00D307E2" w:rsidP="00061BF5">
            <w:pPr>
              <w:spacing w:line="360" w:lineRule="auto"/>
              <w:rPr>
                <w:rFonts w:cs="Arial"/>
                <w:szCs w:val="24"/>
              </w:rPr>
            </w:pPr>
            <w:r w:rsidRPr="009F6BE8">
              <w:rPr>
                <w:rFonts w:cs="Arial"/>
                <w:szCs w:val="24"/>
              </w:rPr>
              <w:t>opis:</w:t>
            </w:r>
          </w:p>
          <w:p w14:paraId="32F64271" w14:textId="77777777" w:rsidR="00D307E2" w:rsidRPr="009F6BE8" w:rsidRDefault="00D307E2" w:rsidP="00061BF5">
            <w:pPr>
              <w:spacing w:line="360" w:lineRule="auto"/>
              <w:rPr>
                <w:rFonts w:cs="Arial"/>
                <w:szCs w:val="24"/>
              </w:rPr>
            </w:pPr>
            <w:r w:rsidRPr="009F6BE8">
              <w:rPr>
                <w:rFonts w:cs="Arial"/>
                <w:szCs w:val="24"/>
              </w:rPr>
              <w:t xml:space="preserve">Postavlja se upit sa jedinstvenim identifikatorom i zavisno od vrste stranke, putem ESB-a vrši se pretraga stranke u eksternim registrima (CRS, CRPS itd) i preuzima slog sa podacima. U slučaju pronalaženja stranke automatski se poziva proces   1.1.1.4.4  Unos nove stranke automatskim presipanjem podataka, a ako se ne pronađe stranka poziva se proces  1.1.1.4.6 Unos nove stranke na osnovu poznatih podataka o stranki. </w:t>
            </w:r>
          </w:p>
        </w:tc>
      </w:tr>
      <w:tr w:rsidR="00D307E2" w:rsidRPr="009F6BE8" w14:paraId="08531515" w14:textId="77777777" w:rsidTr="00061BF5">
        <w:trPr>
          <w:trHeight w:val="1476"/>
        </w:trPr>
        <w:tc>
          <w:tcPr>
            <w:tcW w:w="2265" w:type="dxa"/>
            <w:shd w:val="clear" w:color="auto" w:fill="F2F2F2" w:themeFill="background1" w:themeFillShade="F2"/>
          </w:tcPr>
          <w:p w14:paraId="715FAF84"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shd w:val="clear" w:color="auto" w:fill="auto"/>
          </w:tcPr>
          <w:p w14:paraId="7EDD3BFB" w14:textId="77777777" w:rsidR="00D307E2" w:rsidRPr="009F6BE8" w:rsidRDefault="00D307E2" w:rsidP="00061BF5">
            <w:pPr>
              <w:spacing w:line="360" w:lineRule="auto"/>
              <w:rPr>
                <w:rFonts w:cs="Arial"/>
                <w:szCs w:val="24"/>
              </w:rPr>
            </w:pPr>
            <w:r w:rsidRPr="009F6BE8">
              <w:rPr>
                <w:rFonts w:cs="Arial"/>
                <w:szCs w:val="24"/>
              </w:rPr>
              <w:t xml:space="preserve">opis: kroz ESB se na osnovu upita ( upit se transformiše  u odgovarajući  format za razmjenu podataka) koji sadrži jedinstveni identifikator, kao odgovor iz eksternih registara dobija slog vezan za stranku, ako je pronađena (slog je u nekom od  standardnih  formata za razmjenu podataka). </w:t>
            </w:r>
          </w:p>
        </w:tc>
      </w:tr>
    </w:tbl>
    <w:p w14:paraId="765C74B5" w14:textId="77777777" w:rsidR="00D307E2" w:rsidRPr="009F6BE8" w:rsidRDefault="00D307E2" w:rsidP="00D307E2">
      <w:pPr>
        <w:tabs>
          <w:tab w:val="left" w:pos="2378"/>
        </w:tabs>
        <w:spacing w:line="360" w:lineRule="auto"/>
        <w:ind w:left="113"/>
        <w:rPr>
          <w:rFonts w:cs="Arial"/>
          <w:szCs w:val="24"/>
        </w:rPr>
      </w:pPr>
      <w:r w:rsidRPr="009F6BE8">
        <w:rPr>
          <w:rFonts w:cs="Arial"/>
          <w:szCs w:val="24"/>
        </w:rPr>
        <w:tab/>
      </w:r>
    </w:p>
    <w:tbl>
      <w:tblPr>
        <w:tblStyle w:val="TableGrid"/>
        <w:tblW w:w="9351" w:type="dxa"/>
        <w:tblLook w:val="04A0" w:firstRow="1" w:lastRow="0" w:firstColumn="1" w:lastColumn="0" w:noHBand="0" w:noVBand="1"/>
      </w:tblPr>
      <w:tblGrid>
        <w:gridCol w:w="2265"/>
        <w:gridCol w:w="7086"/>
      </w:tblGrid>
      <w:tr w:rsidR="00D307E2" w:rsidRPr="009F6BE8" w14:paraId="6030E745" w14:textId="77777777" w:rsidTr="00061BF5">
        <w:tc>
          <w:tcPr>
            <w:tcW w:w="2265" w:type="dxa"/>
            <w:shd w:val="clear" w:color="auto" w:fill="F2F2F2" w:themeFill="background1" w:themeFillShade="F2"/>
          </w:tcPr>
          <w:p w14:paraId="53F638CB"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27ED9319" w14:textId="77777777" w:rsidR="00D307E2" w:rsidRPr="009F6BE8" w:rsidRDefault="00D307E2" w:rsidP="00061BF5">
            <w:pPr>
              <w:spacing w:line="360" w:lineRule="auto"/>
              <w:rPr>
                <w:rFonts w:cs="Arial"/>
                <w:b/>
                <w:szCs w:val="24"/>
              </w:rPr>
            </w:pPr>
            <w:r w:rsidRPr="009F6BE8">
              <w:rPr>
                <w:rFonts w:cs="Arial"/>
                <w:b/>
                <w:szCs w:val="24"/>
              </w:rPr>
              <w:t>1.1.1.4.4  Unos nove stranke automatskim presipanjem podataka</w:t>
            </w:r>
          </w:p>
        </w:tc>
      </w:tr>
      <w:tr w:rsidR="00D307E2" w:rsidRPr="009F6BE8" w14:paraId="41838880" w14:textId="77777777" w:rsidTr="00061BF5">
        <w:tc>
          <w:tcPr>
            <w:tcW w:w="2265" w:type="dxa"/>
            <w:shd w:val="clear" w:color="auto" w:fill="F2F2F2" w:themeFill="background1" w:themeFillShade="F2"/>
          </w:tcPr>
          <w:p w14:paraId="4F251CF4"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5DD4A324" w14:textId="77777777" w:rsidR="00D307E2" w:rsidRPr="009F6BE8" w:rsidRDefault="00D307E2" w:rsidP="00061BF5">
            <w:pPr>
              <w:spacing w:line="360" w:lineRule="auto"/>
              <w:rPr>
                <w:rFonts w:cs="Arial"/>
                <w:szCs w:val="24"/>
              </w:rPr>
            </w:pPr>
            <w:r w:rsidRPr="009F6BE8">
              <w:rPr>
                <w:rFonts w:cs="Arial"/>
                <w:szCs w:val="24"/>
              </w:rPr>
              <w:t>Automatski nakon pronalaženje stranke u eksternim registrima</w:t>
            </w:r>
          </w:p>
        </w:tc>
      </w:tr>
      <w:tr w:rsidR="00D307E2" w:rsidRPr="009F6BE8" w14:paraId="387CD38D" w14:textId="77777777" w:rsidTr="00061BF5">
        <w:tc>
          <w:tcPr>
            <w:tcW w:w="2265" w:type="dxa"/>
            <w:shd w:val="clear" w:color="auto" w:fill="F2F2F2" w:themeFill="background1" w:themeFillShade="F2"/>
          </w:tcPr>
          <w:p w14:paraId="6E1869F8"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39A63645" w14:textId="77777777" w:rsidR="00D307E2" w:rsidRPr="009F6BE8" w:rsidRDefault="00D307E2" w:rsidP="00061BF5">
            <w:pPr>
              <w:spacing w:line="360" w:lineRule="auto"/>
              <w:rPr>
                <w:rFonts w:cs="Arial"/>
                <w:szCs w:val="24"/>
              </w:rPr>
            </w:pPr>
            <w:r w:rsidRPr="009F6BE8">
              <w:rPr>
                <w:rFonts w:cs="Arial"/>
                <w:szCs w:val="24"/>
              </w:rPr>
              <w:t>Nosilac: Upisničar, Zapisničar</w:t>
            </w:r>
          </w:p>
        </w:tc>
      </w:tr>
      <w:tr w:rsidR="00D307E2" w:rsidRPr="009F6BE8" w14:paraId="27F5F2B4" w14:textId="77777777" w:rsidTr="00061BF5">
        <w:tc>
          <w:tcPr>
            <w:tcW w:w="2265" w:type="dxa"/>
            <w:shd w:val="clear" w:color="auto" w:fill="F2F2F2" w:themeFill="background1" w:themeFillShade="F2"/>
          </w:tcPr>
          <w:p w14:paraId="27CCA3F0"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tcPr>
          <w:p w14:paraId="70B9EE40" w14:textId="77777777" w:rsidR="00D307E2" w:rsidRPr="009F6BE8" w:rsidRDefault="00D307E2" w:rsidP="00061BF5">
            <w:pPr>
              <w:spacing w:line="360" w:lineRule="auto"/>
              <w:rPr>
                <w:rFonts w:cs="Arial"/>
                <w:szCs w:val="24"/>
              </w:rPr>
            </w:pPr>
            <w:r w:rsidRPr="009F6BE8">
              <w:rPr>
                <w:rFonts w:cs="Arial"/>
                <w:szCs w:val="24"/>
              </w:rPr>
              <w:t>Pronađeni slog (slog je u nekom od  standardnih  formata za razmjenu podataka) se automatski presipa u polja forme za unos stranke. Nakon toga, ako je potrebno  mogu se unijeti ili izmijeniti  kontakt podaci o elektronskoj komunikaciji sa strankom.</w:t>
            </w:r>
          </w:p>
        </w:tc>
      </w:tr>
      <w:tr w:rsidR="00D307E2" w:rsidRPr="009F6BE8" w14:paraId="57E9273F" w14:textId="77777777" w:rsidTr="00061BF5">
        <w:tc>
          <w:tcPr>
            <w:tcW w:w="2265" w:type="dxa"/>
            <w:shd w:val="clear" w:color="auto" w:fill="F2F2F2" w:themeFill="background1" w:themeFillShade="F2"/>
          </w:tcPr>
          <w:p w14:paraId="216CBB22"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shd w:val="clear" w:color="auto" w:fill="auto"/>
          </w:tcPr>
          <w:p w14:paraId="6353D5BA" w14:textId="77777777" w:rsidR="00D307E2" w:rsidRPr="009F6BE8" w:rsidRDefault="00D307E2" w:rsidP="00061BF5">
            <w:pPr>
              <w:spacing w:line="360" w:lineRule="auto"/>
              <w:rPr>
                <w:rFonts w:cs="Arial"/>
                <w:szCs w:val="24"/>
              </w:rPr>
            </w:pPr>
            <w:r w:rsidRPr="009F6BE8">
              <w:rPr>
                <w:rFonts w:cs="Arial"/>
                <w:szCs w:val="24"/>
              </w:rPr>
              <w:t xml:space="preserve">tabela: Fizicko_lice ili Privredni subjekat ili Organ - novi slog u zavisnosti od tipa stranke </w:t>
            </w:r>
          </w:p>
          <w:p w14:paraId="223B1A43" w14:textId="77777777" w:rsidR="00D307E2" w:rsidRPr="009F6BE8" w:rsidRDefault="00D307E2" w:rsidP="00061BF5">
            <w:pPr>
              <w:spacing w:line="360" w:lineRule="auto"/>
              <w:rPr>
                <w:rFonts w:cs="Arial"/>
                <w:szCs w:val="24"/>
              </w:rPr>
            </w:pPr>
            <w:r w:rsidRPr="009F6BE8">
              <w:rPr>
                <w:rFonts w:cs="Arial"/>
                <w:szCs w:val="24"/>
              </w:rPr>
              <w:lastRenderedPageBreak/>
              <w:t>tabela: stranka- novi slog</w:t>
            </w:r>
          </w:p>
          <w:p w14:paraId="506B4013" w14:textId="77777777" w:rsidR="00D307E2" w:rsidRPr="009F6BE8" w:rsidRDefault="00D307E2" w:rsidP="00061BF5">
            <w:pPr>
              <w:spacing w:line="360" w:lineRule="auto"/>
              <w:rPr>
                <w:rFonts w:cs="Arial"/>
                <w:szCs w:val="24"/>
              </w:rPr>
            </w:pPr>
            <w:r w:rsidRPr="009F6BE8">
              <w:rPr>
                <w:rFonts w:cs="Arial"/>
                <w:szCs w:val="24"/>
              </w:rPr>
              <w:t>tabela: stranka_komunikacija  - novi slog ili izmjena postojećeg</w:t>
            </w:r>
          </w:p>
          <w:p w14:paraId="3D85FA89" w14:textId="77777777" w:rsidR="00D307E2" w:rsidRPr="009F6BE8" w:rsidRDefault="00D307E2" w:rsidP="00061BF5">
            <w:pPr>
              <w:spacing w:after="60" w:line="360" w:lineRule="auto"/>
              <w:ind w:left="708"/>
              <w:jc w:val="both"/>
              <w:rPr>
                <w:rFonts w:cs="Arial"/>
                <w:szCs w:val="24"/>
              </w:rPr>
            </w:pPr>
            <w:r w:rsidRPr="009F6BE8">
              <w:rPr>
                <w:rFonts w:cs="Arial"/>
                <w:szCs w:val="24"/>
              </w:rPr>
              <w:t xml:space="preserve">Parsiranjem se prebacuju podaci iz sloga koji je u nekom od  standardnih  formata za razmjenu podataka u odgovarajuća polja forme za stranku. Nakon unosa stranke automatski se poziva proces 1.1.1.4.7  Povezivanje predmeta sa strankom  i dodjela uloge. </w:t>
            </w:r>
          </w:p>
        </w:tc>
      </w:tr>
    </w:tbl>
    <w:p w14:paraId="26936EAF" w14:textId="77777777" w:rsidR="00D307E2" w:rsidRPr="009F6BE8" w:rsidRDefault="00D307E2" w:rsidP="00D307E2">
      <w:pPr>
        <w:tabs>
          <w:tab w:val="left" w:pos="2378"/>
        </w:tabs>
        <w:spacing w:line="360" w:lineRule="auto"/>
        <w:ind w:left="113"/>
        <w:rPr>
          <w:rFonts w:cs="Arial"/>
          <w:b/>
          <w:szCs w:val="24"/>
        </w:rPr>
      </w:pPr>
    </w:p>
    <w:tbl>
      <w:tblPr>
        <w:tblStyle w:val="TableGrid"/>
        <w:tblW w:w="9351" w:type="dxa"/>
        <w:tblLook w:val="04A0" w:firstRow="1" w:lastRow="0" w:firstColumn="1" w:lastColumn="0" w:noHBand="0" w:noVBand="1"/>
      </w:tblPr>
      <w:tblGrid>
        <w:gridCol w:w="2265"/>
        <w:gridCol w:w="7086"/>
      </w:tblGrid>
      <w:tr w:rsidR="00D307E2" w:rsidRPr="009F6BE8" w14:paraId="5550652C" w14:textId="77777777" w:rsidTr="00061BF5">
        <w:tc>
          <w:tcPr>
            <w:tcW w:w="2265" w:type="dxa"/>
            <w:shd w:val="clear" w:color="auto" w:fill="F2F2F2" w:themeFill="background1" w:themeFillShade="F2"/>
          </w:tcPr>
          <w:p w14:paraId="0109FE67"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7716C30" w14:textId="77777777" w:rsidR="00D307E2" w:rsidRPr="009F6BE8" w:rsidRDefault="00D307E2" w:rsidP="00061BF5">
            <w:pPr>
              <w:spacing w:line="360" w:lineRule="auto"/>
              <w:rPr>
                <w:rFonts w:cs="Arial"/>
                <w:b/>
                <w:szCs w:val="24"/>
              </w:rPr>
            </w:pPr>
            <w:r w:rsidRPr="009F6BE8">
              <w:rPr>
                <w:rFonts w:cs="Arial"/>
                <w:b/>
                <w:szCs w:val="24"/>
              </w:rPr>
              <w:t>1.1.1.4.5 Napredna pretraga stranke u bazi ISP-a</w:t>
            </w:r>
          </w:p>
        </w:tc>
      </w:tr>
      <w:tr w:rsidR="00D307E2" w:rsidRPr="009F6BE8" w14:paraId="463FCC0D" w14:textId="77777777" w:rsidTr="00061BF5">
        <w:tc>
          <w:tcPr>
            <w:tcW w:w="2265" w:type="dxa"/>
            <w:shd w:val="clear" w:color="auto" w:fill="F2F2F2" w:themeFill="background1" w:themeFillShade="F2"/>
          </w:tcPr>
          <w:p w14:paraId="08463868"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08EEA515" w14:textId="77777777" w:rsidR="00D307E2" w:rsidRPr="009F6BE8" w:rsidRDefault="00D307E2" w:rsidP="00061BF5">
            <w:pPr>
              <w:spacing w:line="360" w:lineRule="auto"/>
              <w:rPr>
                <w:rFonts w:cs="Arial"/>
                <w:szCs w:val="24"/>
              </w:rPr>
            </w:pPr>
            <w:r w:rsidRPr="009F6BE8">
              <w:rPr>
                <w:rFonts w:cs="Arial"/>
                <w:szCs w:val="24"/>
              </w:rPr>
              <w:t>Unos upita kada nije poznat jedinstveni identifikator, ali su poznati ostali podaci stranke (naprimjer ime i prezime za fizička lica , odnosno naziv i  skraćeni naziv  za privredne subjekte itd)</w:t>
            </w:r>
          </w:p>
        </w:tc>
      </w:tr>
      <w:tr w:rsidR="00D307E2" w:rsidRPr="009F6BE8" w14:paraId="39526B66" w14:textId="77777777" w:rsidTr="00061BF5">
        <w:tc>
          <w:tcPr>
            <w:tcW w:w="2265" w:type="dxa"/>
            <w:shd w:val="clear" w:color="auto" w:fill="F2F2F2" w:themeFill="background1" w:themeFillShade="F2"/>
          </w:tcPr>
          <w:p w14:paraId="1883FC1F"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1A6BEC3C" w14:textId="77777777" w:rsidR="00D307E2" w:rsidRPr="009F6BE8" w:rsidRDefault="00D307E2" w:rsidP="00061BF5">
            <w:pPr>
              <w:spacing w:line="360" w:lineRule="auto"/>
              <w:rPr>
                <w:rFonts w:cs="Arial"/>
                <w:szCs w:val="24"/>
              </w:rPr>
            </w:pPr>
            <w:r w:rsidRPr="009F6BE8">
              <w:rPr>
                <w:rFonts w:cs="Arial"/>
                <w:szCs w:val="24"/>
              </w:rPr>
              <w:t>Nosilac: Upisničar, Zapisničar, Sudija</w:t>
            </w:r>
          </w:p>
        </w:tc>
      </w:tr>
      <w:tr w:rsidR="00D307E2" w:rsidRPr="009F6BE8" w14:paraId="606638E6" w14:textId="77777777" w:rsidTr="00061BF5">
        <w:tc>
          <w:tcPr>
            <w:tcW w:w="2265" w:type="dxa"/>
            <w:shd w:val="clear" w:color="auto" w:fill="F2F2F2" w:themeFill="background1" w:themeFillShade="F2"/>
          </w:tcPr>
          <w:p w14:paraId="29EF0B56"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tcPr>
          <w:p w14:paraId="5292AF91" w14:textId="77777777" w:rsidR="00D307E2" w:rsidRPr="009F6BE8" w:rsidRDefault="00D307E2" w:rsidP="00061BF5">
            <w:pPr>
              <w:spacing w:line="360" w:lineRule="auto"/>
              <w:rPr>
                <w:rFonts w:cs="Arial"/>
                <w:szCs w:val="24"/>
              </w:rPr>
            </w:pPr>
            <w:r w:rsidRPr="009F6BE8">
              <w:rPr>
                <w:rFonts w:cs="Arial"/>
                <w:szCs w:val="24"/>
              </w:rPr>
              <w:t>Vrši se pretraga baze po upitu sa više zadatih polja</w:t>
            </w:r>
          </w:p>
        </w:tc>
      </w:tr>
      <w:tr w:rsidR="00D307E2" w:rsidRPr="009F6BE8" w14:paraId="01E3DB13" w14:textId="77777777" w:rsidTr="00061BF5">
        <w:tc>
          <w:tcPr>
            <w:tcW w:w="2265" w:type="dxa"/>
            <w:shd w:val="clear" w:color="auto" w:fill="F2F2F2" w:themeFill="background1" w:themeFillShade="F2"/>
          </w:tcPr>
          <w:p w14:paraId="4CA1A69F"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shd w:val="clear" w:color="auto" w:fill="auto"/>
          </w:tcPr>
          <w:p w14:paraId="7081FE25" w14:textId="77777777" w:rsidR="00D307E2" w:rsidRPr="009F6BE8" w:rsidRDefault="00D307E2" w:rsidP="00061BF5">
            <w:pPr>
              <w:spacing w:line="360" w:lineRule="auto"/>
              <w:rPr>
                <w:rFonts w:cs="Arial"/>
                <w:szCs w:val="24"/>
              </w:rPr>
            </w:pPr>
            <w:r w:rsidRPr="009F6BE8">
              <w:rPr>
                <w:rFonts w:cs="Arial"/>
                <w:szCs w:val="24"/>
              </w:rPr>
              <w:t>opis:</w:t>
            </w:r>
          </w:p>
          <w:p w14:paraId="45FFD038" w14:textId="77777777" w:rsidR="00D307E2" w:rsidRPr="009F6BE8" w:rsidRDefault="00D307E2" w:rsidP="00061BF5">
            <w:pPr>
              <w:spacing w:after="60" w:line="360" w:lineRule="auto"/>
              <w:ind w:left="37"/>
              <w:jc w:val="both"/>
              <w:rPr>
                <w:rFonts w:cs="Arial"/>
                <w:szCs w:val="24"/>
              </w:rPr>
            </w:pPr>
            <w:r w:rsidRPr="009F6BE8">
              <w:rPr>
                <w:rFonts w:cs="Arial"/>
                <w:szCs w:val="24"/>
              </w:rPr>
              <w:t>Pokretanjem  upita dobija se lista stranki iz baze  ISP, i iz liste se bira slog koji bi odgovarao stranci, nakon čega se automatski poziva proces 1.1.1.4.7 - Povezivanje predmeta sa strankom  i dodjela uloge, a ukoliko stranka nije pronađen u listi poziva se proces 1.1.1.4.6 - Unos nove stranke na osnovu poznatih podataka o stranki</w:t>
            </w:r>
          </w:p>
        </w:tc>
      </w:tr>
    </w:tbl>
    <w:p w14:paraId="1D581C81" w14:textId="77777777" w:rsidR="00D307E2" w:rsidRPr="009F6BE8" w:rsidRDefault="00D307E2" w:rsidP="00D307E2">
      <w:pPr>
        <w:tabs>
          <w:tab w:val="left" w:pos="2378"/>
        </w:tabs>
        <w:spacing w:line="360" w:lineRule="auto"/>
        <w:ind w:left="113"/>
        <w:rPr>
          <w:rFonts w:cs="Arial"/>
          <w:szCs w:val="24"/>
        </w:rPr>
      </w:pPr>
      <w:r w:rsidRPr="009F6BE8">
        <w:rPr>
          <w:rFonts w:cs="Arial"/>
          <w:szCs w:val="24"/>
        </w:rPr>
        <w:tab/>
      </w:r>
    </w:p>
    <w:p w14:paraId="584A47F9" w14:textId="77777777" w:rsidR="00D307E2" w:rsidRPr="009F6BE8" w:rsidRDefault="00D307E2" w:rsidP="00D307E2">
      <w:pPr>
        <w:tabs>
          <w:tab w:val="left" w:pos="2378"/>
        </w:tabs>
        <w:spacing w:line="360" w:lineRule="auto"/>
        <w:ind w:left="113"/>
        <w:rPr>
          <w:rFonts w:cs="Arial"/>
          <w:szCs w:val="24"/>
        </w:rPr>
      </w:pPr>
    </w:p>
    <w:tbl>
      <w:tblPr>
        <w:tblStyle w:val="TableGrid"/>
        <w:tblW w:w="9351" w:type="dxa"/>
        <w:tblLook w:val="04A0" w:firstRow="1" w:lastRow="0" w:firstColumn="1" w:lastColumn="0" w:noHBand="0" w:noVBand="1"/>
      </w:tblPr>
      <w:tblGrid>
        <w:gridCol w:w="2265"/>
        <w:gridCol w:w="7086"/>
      </w:tblGrid>
      <w:tr w:rsidR="00D307E2" w:rsidRPr="009F6BE8" w14:paraId="5EC44ADB" w14:textId="77777777" w:rsidTr="00061BF5">
        <w:tc>
          <w:tcPr>
            <w:tcW w:w="2265" w:type="dxa"/>
            <w:shd w:val="clear" w:color="auto" w:fill="F2F2F2" w:themeFill="background1" w:themeFillShade="F2"/>
          </w:tcPr>
          <w:p w14:paraId="34B7F466"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027B7D6" w14:textId="77777777" w:rsidR="00D307E2" w:rsidRPr="009F6BE8" w:rsidRDefault="00D307E2" w:rsidP="00061BF5">
            <w:pPr>
              <w:spacing w:line="360" w:lineRule="auto"/>
              <w:rPr>
                <w:rFonts w:cs="Arial"/>
                <w:b/>
                <w:szCs w:val="24"/>
              </w:rPr>
            </w:pPr>
            <w:r w:rsidRPr="009F6BE8">
              <w:rPr>
                <w:rFonts w:cs="Arial"/>
                <w:b/>
                <w:szCs w:val="24"/>
              </w:rPr>
              <w:t>1.1.1.4.6 Unos nove stranke na osnovu poznatih podataka o stranki</w:t>
            </w:r>
          </w:p>
        </w:tc>
      </w:tr>
      <w:tr w:rsidR="00D307E2" w:rsidRPr="009F6BE8" w14:paraId="64AAB97C" w14:textId="77777777" w:rsidTr="00061BF5">
        <w:tc>
          <w:tcPr>
            <w:tcW w:w="2265" w:type="dxa"/>
            <w:shd w:val="clear" w:color="auto" w:fill="F2F2F2" w:themeFill="background1" w:themeFillShade="F2"/>
          </w:tcPr>
          <w:p w14:paraId="2B78A3A7"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4E2B0D51" w14:textId="77777777" w:rsidR="00D307E2" w:rsidRPr="009F6BE8" w:rsidRDefault="00D307E2" w:rsidP="00061BF5">
            <w:pPr>
              <w:spacing w:line="360" w:lineRule="auto"/>
              <w:rPr>
                <w:rFonts w:cs="Arial"/>
                <w:szCs w:val="24"/>
              </w:rPr>
            </w:pPr>
            <w:r w:rsidRPr="009F6BE8">
              <w:rPr>
                <w:rFonts w:cs="Arial"/>
                <w:szCs w:val="24"/>
              </w:rPr>
              <w:t>Ukoliko stranka nije pronađena u bazi ISP i eksternim registrima, ali su poznati određeni  podaci o stranki (ime, prezime, naziv, skraćeni naziv  itd)</w:t>
            </w:r>
          </w:p>
        </w:tc>
      </w:tr>
      <w:tr w:rsidR="00D307E2" w:rsidRPr="009F6BE8" w14:paraId="23C563A6" w14:textId="77777777" w:rsidTr="00061BF5">
        <w:tc>
          <w:tcPr>
            <w:tcW w:w="2265" w:type="dxa"/>
            <w:shd w:val="clear" w:color="auto" w:fill="F2F2F2" w:themeFill="background1" w:themeFillShade="F2"/>
          </w:tcPr>
          <w:p w14:paraId="049ABAD1"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3EFDA590" w14:textId="77777777" w:rsidR="00D307E2" w:rsidRPr="009F6BE8" w:rsidRDefault="00D307E2" w:rsidP="00061BF5">
            <w:pPr>
              <w:spacing w:line="360" w:lineRule="auto"/>
              <w:rPr>
                <w:rFonts w:cs="Arial"/>
                <w:szCs w:val="24"/>
              </w:rPr>
            </w:pPr>
            <w:r w:rsidRPr="009F6BE8">
              <w:rPr>
                <w:rFonts w:cs="Arial"/>
                <w:szCs w:val="24"/>
              </w:rPr>
              <w:t>Nosilac: Upisničar, Zapisničar</w:t>
            </w:r>
          </w:p>
        </w:tc>
      </w:tr>
      <w:tr w:rsidR="00D307E2" w:rsidRPr="009F6BE8" w14:paraId="42665B87" w14:textId="77777777" w:rsidTr="00061BF5">
        <w:tc>
          <w:tcPr>
            <w:tcW w:w="2265" w:type="dxa"/>
            <w:shd w:val="clear" w:color="auto" w:fill="F2F2F2" w:themeFill="background1" w:themeFillShade="F2"/>
          </w:tcPr>
          <w:p w14:paraId="668CA514" w14:textId="77777777" w:rsidR="00D307E2" w:rsidRPr="009F6BE8" w:rsidRDefault="00D307E2" w:rsidP="00061BF5">
            <w:pPr>
              <w:spacing w:line="360" w:lineRule="auto"/>
              <w:rPr>
                <w:rFonts w:cs="Arial"/>
                <w:szCs w:val="24"/>
              </w:rPr>
            </w:pPr>
            <w:r w:rsidRPr="009F6BE8">
              <w:rPr>
                <w:rFonts w:cs="Arial"/>
                <w:szCs w:val="24"/>
              </w:rPr>
              <w:lastRenderedPageBreak/>
              <w:t>Opis procesa</w:t>
            </w:r>
          </w:p>
        </w:tc>
        <w:tc>
          <w:tcPr>
            <w:tcW w:w="7086" w:type="dxa"/>
          </w:tcPr>
          <w:p w14:paraId="3CA5DEEF" w14:textId="77777777" w:rsidR="00D307E2" w:rsidRPr="009F6BE8" w:rsidRDefault="00D307E2" w:rsidP="00061BF5">
            <w:pPr>
              <w:spacing w:line="360" w:lineRule="auto"/>
              <w:rPr>
                <w:rFonts w:cs="Arial"/>
                <w:szCs w:val="24"/>
              </w:rPr>
            </w:pPr>
            <w:r w:rsidRPr="009F6BE8">
              <w:rPr>
                <w:rFonts w:cs="Arial"/>
                <w:szCs w:val="24"/>
              </w:rPr>
              <w:t>Vrši se unos poznatih podataka o stranki. Nakon toga, ako je potrebno,  mogu se unijeti ili izmijeniti  kontakt podaci o elektronskoj komunikaciji sa strankom</w:t>
            </w:r>
          </w:p>
        </w:tc>
      </w:tr>
      <w:tr w:rsidR="00D307E2" w:rsidRPr="009F6BE8" w14:paraId="67655972" w14:textId="77777777" w:rsidTr="00061BF5">
        <w:tc>
          <w:tcPr>
            <w:tcW w:w="2265" w:type="dxa"/>
            <w:shd w:val="clear" w:color="auto" w:fill="F2F2F2" w:themeFill="background1" w:themeFillShade="F2"/>
          </w:tcPr>
          <w:p w14:paraId="6BD228AD"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shd w:val="clear" w:color="auto" w:fill="auto"/>
          </w:tcPr>
          <w:p w14:paraId="786F5E7E" w14:textId="77777777" w:rsidR="00D307E2" w:rsidRPr="009F6BE8" w:rsidRDefault="00D307E2" w:rsidP="00061BF5">
            <w:pPr>
              <w:spacing w:line="360" w:lineRule="auto"/>
              <w:rPr>
                <w:rFonts w:cs="Arial"/>
                <w:szCs w:val="24"/>
              </w:rPr>
            </w:pPr>
            <w:r w:rsidRPr="009F6BE8">
              <w:rPr>
                <w:rFonts w:cs="Arial"/>
                <w:szCs w:val="24"/>
              </w:rPr>
              <w:t xml:space="preserve">tabela: Fizicko_lice ili Privredni subjekat ili Organ - novi slog u zavisnosti od tipa stranke </w:t>
            </w:r>
          </w:p>
          <w:p w14:paraId="63890C78" w14:textId="77777777" w:rsidR="00D307E2" w:rsidRPr="009F6BE8" w:rsidRDefault="00D307E2" w:rsidP="00061BF5">
            <w:pPr>
              <w:spacing w:line="360" w:lineRule="auto"/>
              <w:rPr>
                <w:rFonts w:cs="Arial"/>
                <w:szCs w:val="24"/>
              </w:rPr>
            </w:pPr>
            <w:r w:rsidRPr="009F6BE8">
              <w:rPr>
                <w:rFonts w:cs="Arial"/>
                <w:szCs w:val="24"/>
              </w:rPr>
              <w:t>tabela: stranka- novi slog</w:t>
            </w:r>
          </w:p>
          <w:p w14:paraId="1BB04BCF" w14:textId="77777777" w:rsidR="00D307E2" w:rsidRPr="009F6BE8" w:rsidRDefault="00D307E2" w:rsidP="00061BF5">
            <w:pPr>
              <w:spacing w:line="360" w:lineRule="auto"/>
              <w:rPr>
                <w:rFonts w:cs="Arial"/>
                <w:szCs w:val="24"/>
              </w:rPr>
            </w:pPr>
            <w:r w:rsidRPr="009F6BE8">
              <w:rPr>
                <w:rFonts w:cs="Arial"/>
                <w:szCs w:val="24"/>
              </w:rPr>
              <w:t>tabela: stranka_komunikacija  - novi slog</w:t>
            </w:r>
          </w:p>
          <w:p w14:paraId="55591379" w14:textId="77777777" w:rsidR="00D307E2" w:rsidRPr="009F6BE8" w:rsidRDefault="00D307E2" w:rsidP="00061BF5">
            <w:pPr>
              <w:spacing w:line="360" w:lineRule="auto"/>
              <w:rPr>
                <w:rFonts w:cs="Arial"/>
                <w:szCs w:val="24"/>
              </w:rPr>
            </w:pPr>
            <w:r w:rsidRPr="009F6BE8">
              <w:rPr>
                <w:rFonts w:cs="Arial"/>
                <w:szCs w:val="24"/>
              </w:rPr>
              <w:t xml:space="preserve">opis : </w:t>
            </w:r>
          </w:p>
          <w:p w14:paraId="554CE98A" w14:textId="77777777" w:rsidR="00D307E2" w:rsidRPr="009F6BE8" w:rsidRDefault="00D307E2" w:rsidP="00061BF5">
            <w:pPr>
              <w:spacing w:line="360" w:lineRule="auto"/>
              <w:rPr>
                <w:rFonts w:cs="Arial"/>
                <w:szCs w:val="24"/>
              </w:rPr>
            </w:pPr>
            <w:r w:rsidRPr="009F6BE8">
              <w:rPr>
                <w:rFonts w:cs="Arial"/>
                <w:szCs w:val="24"/>
              </w:rPr>
              <w:t>Nakon unosa stranke automatski se poziva proces 1.1.1.4.7  - Povezivanje predmeta sa strankom  i dodjela uloge.</w:t>
            </w:r>
          </w:p>
          <w:p w14:paraId="02A83225" w14:textId="77777777" w:rsidR="00D307E2" w:rsidRPr="009F6BE8" w:rsidRDefault="00D307E2" w:rsidP="00061BF5">
            <w:pPr>
              <w:spacing w:line="360" w:lineRule="auto"/>
              <w:rPr>
                <w:rFonts w:cs="Arial"/>
                <w:szCs w:val="24"/>
              </w:rPr>
            </w:pPr>
            <w:r w:rsidRPr="009F6BE8">
              <w:rPr>
                <w:rFonts w:cs="Arial"/>
                <w:szCs w:val="24"/>
              </w:rPr>
              <w:t xml:space="preserve">napomena: Ukoliko nije poznat jedinstven identifikator uneseni slog je privremenog karaktera. Na prvom ročištu je potrebno saznati jedinstveni identifikator i pozvati proces 1.1.1.4.2  Pretraga stranke u bazi Pris po jedinstvenom identifikatoru. Ako se stranka pronađe bilo u bazi ISP ili  u eksternom registru automatski se vrši izmjena prethodnog sloga o stranci. </w:t>
            </w:r>
          </w:p>
          <w:p w14:paraId="09987536" w14:textId="77777777" w:rsidR="00D307E2" w:rsidRPr="009F6BE8" w:rsidRDefault="00D307E2" w:rsidP="00061BF5">
            <w:pPr>
              <w:spacing w:line="360" w:lineRule="auto"/>
              <w:ind w:left="708"/>
              <w:rPr>
                <w:rFonts w:cs="Arial"/>
                <w:szCs w:val="24"/>
              </w:rPr>
            </w:pPr>
            <w:r w:rsidRPr="009F6BE8">
              <w:rPr>
                <w:rFonts w:cs="Arial"/>
                <w:szCs w:val="24"/>
              </w:rPr>
              <w:t>tabela: stranka- izmjena sloga</w:t>
            </w:r>
          </w:p>
          <w:p w14:paraId="38D53BD6" w14:textId="77777777" w:rsidR="00D307E2" w:rsidRPr="009F6BE8" w:rsidRDefault="00D307E2" w:rsidP="00061BF5">
            <w:pPr>
              <w:spacing w:line="360" w:lineRule="auto"/>
              <w:ind w:left="708"/>
              <w:rPr>
                <w:rFonts w:cs="Arial"/>
                <w:szCs w:val="24"/>
              </w:rPr>
            </w:pPr>
            <w:r w:rsidRPr="009F6BE8">
              <w:rPr>
                <w:rFonts w:cs="Arial"/>
                <w:szCs w:val="24"/>
              </w:rPr>
              <w:t>tabela: Fizicko_lice ili Privredni subjekat ili Organ – Izmjena  sloga u zavisnosti od tipa stranke.</w:t>
            </w:r>
          </w:p>
        </w:tc>
      </w:tr>
    </w:tbl>
    <w:p w14:paraId="36255DBB" w14:textId="77777777" w:rsidR="00D307E2" w:rsidRPr="009F6BE8" w:rsidRDefault="00D307E2" w:rsidP="00D307E2">
      <w:pPr>
        <w:tabs>
          <w:tab w:val="left" w:pos="2378"/>
        </w:tabs>
        <w:spacing w:line="360" w:lineRule="auto"/>
        <w:ind w:left="113"/>
        <w:rPr>
          <w:rFonts w:cs="Arial"/>
          <w:szCs w:val="24"/>
        </w:rPr>
      </w:pPr>
    </w:p>
    <w:tbl>
      <w:tblPr>
        <w:tblStyle w:val="TableGrid"/>
        <w:tblW w:w="9351" w:type="dxa"/>
        <w:tblLook w:val="04A0" w:firstRow="1" w:lastRow="0" w:firstColumn="1" w:lastColumn="0" w:noHBand="0" w:noVBand="1"/>
      </w:tblPr>
      <w:tblGrid>
        <w:gridCol w:w="2265"/>
        <w:gridCol w:w="7086"/>
      </w:tblGrid>
      <w:tr w:rsidR="00D307E2" w:rsidRPr="009F6BE8" w14:paraId="3127DDD0" w14:textId="77777777" w:rsidTr="00061BF5">
        <w:tc>
          <w:tcPr>
            <w:tcW w:w="2265" w:type="dxa"/>
            <w:shd w:val="clear" w:color="auto" w:fill="F2F2F2" w:themeFill="background1" w:themeFillShade="F2"/>
          </w:tcPr>
          <w:p w14:paraId="52899750"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037EC3BD" w14:textId="77777777" w:rsidR="00D307E2" w:rsidRPr="009F6BE8" w:rsidRDefault="00D307E2" w:rsidP="00061BF5">
            <w:pPr>
              <w:spacing w:line="360" w:lineRule="auto"/>
              <w:rPr>
                <w:rFonts w:cs="Arial"/>
                <w:b/>
                <w:szCs w:val="24"/>
              </w:rPr>
            </w:pPr>
            <w:r w:rsidRPr="009F6BE8">
              <w:rPr>
                <w:rFonts w:cs="Arial"/>
                <w:b/>
                <w:szCs w:val="24"/>
              </w:rPr>
              <w:t>1.1.1.4.7  Povezivanje predmeta sa strankom  i dodjela uloge</w:t>
            </w:r>
          </w:p>
        </w:tc>
      </w:tr>
      <w:tr w:rsidR="00D307E2" w:rsidRPr="009F6BE8" w14:paraId="763FB71B" w14:textId="77777777" w:rsidTr="00061BF5">
        <w:tc>
          <w:tcPr>
            <w:tcW w:w="2265" w:type="dxa"/>
            <w:shd w:val="clear" w:color="auto" w:fill="F2F2F2" w:themeFill="background1" w:themeFillShade="F2"/>
          </w:tcPr>
          <w:p w14:paraId="61753839"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68FABD5E" w14:textId="77777777" w:rsidR="00D307E2" w:rsidRPr="009F6BE8" w:rsidRDefault="00D307E2" w:rsidP="00061BF5">
            <w:pPr>
              <w:spacing w:line="360" w:lineRule="auto"/>
              <w:rPr>
                <w:rFonts w:cs="Arial"/>
                <w:szCs w:val="24"/>
              </w:rPr>
            </w:pPr>
            <w:r w:rsidRPr="009F6BE8">
              <w:rPr>
                <w:rFonts w:cs="Arial"/>
                <w:szCs w:val="24"/>
              </w:rPr>
              <w:t>Pronalaženje ranije zavedene stranke u bazu ISP ili unos nove stranke u bazu ISP</w:t>
            </w:r>
          </w:p>
        </w:tc>
      </w:tr>
      <w:tr w:rsidR="00D307E2" w:rsidRPr="009F6BE8" w14:paraId="774DD20D" w14:textId="77777777" w:rsidTr="00061BF5">
        <w:tc>
          <w:tcPr>
            <w:tcW w:w="2265" w:type="dxa"/>
            <w:shd w:val="clear" w:color="auto" w:fill="F2F2F2" w:themeFill="background1" w:themeFillShade="F2"/>
          </w:tcPr>
          <w:p w14:paraId="05607F99"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620BBC90" w14:textId="77777777" w:rsidR="00D307E2" w:rsidRPr="009F6BE8" w:rsidRDefault="00D307E2" w:rsidP="00061BF5">
            <w:pPr>
              <w:spacing w:line="360" w:lineRule="auto"/>
              <w:rPr>
                <w:rFonts w:cs="Arial"/>
                <w:szCs w:val="24"/>
              </w:rPr>
            </w:pPr>
            <w:r w:rsidRPr="009F6BE8">
              <w:rPr>
                <w:rFonts w:cs="Arial"/>
                <w:szCs w:val="24"/>
              </w:rPr>
              <w:t>Nosilac: Upisničar, Zapisničar</w:t>
            </w:r>
          </w:p>
        </w:tc>
      </w:tr>
      <w:tr w:rsidR="00D307E2" w:rsidRPr="009F6BE8" w14:paraId="426026FD" w14:textId="77777777" w:rsidTr="00061BF5">
        <w:tc>
          <w:tcPr>
            <w:tcW w:w="2265" w:type="dxa"/>
            <w:shd w:val="clear" w:color="auto" w:fill="F2F2F2" w:themeFill="background1" w:themeFillShade="F2"/>
          </w:tcPr>
          <w:p w14:paraId="7F803295"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tcPr>
          <w:p w14:paraId="742173B0" w14:textId="77777777" w:rsidR="00D307E2" w:rsidRPr="009F6BE8" w:rsidRDefault="00D307E2" w:rsidP="00061BF5">
            <w:pPr>
              <w:spacing w:line="360" w:lineRule="auto"/>
              <w:rPr>
                <w:rFonts w:cs="Arial"/>
                <w:szCs w:val="24"/>
              </w:rPr>
            </w:pPr>
            <w:r w:rsidRPr="009F6BE8">
              <w:rPr>
                <w:rFonts w:cs="Arial"/>
                <w:szCs w:val="24"/>
              </w:rPr>
              <w:t>Nakon što je stranka pronađena u bazi ISP ili je unesena nove stranke vrši se dodjela uloge i automatsko povezivanje stranke sa predmetom.</w:t>
            </w:r>
          </w:p>
        </w:tc>
      </w:tr>
      <w:tr w:rsidR="00D307E2" w:rsidRPr="009F6BE8" w14:paraId="216DD2C3" w14:textId="77777777" w:rsidTr="00061BF5">
        <w:tc>
          <w:tcPr>
            <w:tcW w:w="2265" w:type="dxa"/>
            <w:shd w:val="clear" w:color="auto" w:fill="F2F2F2" w:themeFill="background1" w:themeFillShade="F2"/>
          </w:tcPr>
          <w:p w14:paraId="7DC4A215" w14:textId="77777777" w:rsidR="00D307E2" w:rsidRPr="009F6BE8" w:rsidRDefault="00D307E2" w:rsidP="00061BF5">
            <w:pPr>
              <w:spacing w:line="360" w:lineRule="auto"/>
              <w:rPr>
                <w:rFonts w:cs="Arial"/>
                <w:szCs w:val="24"/>
              </w:rPr>
            </w:pPr>
            <w:r w:rsidRPr="009F6BE8">
              <w:rPr>
                <w:rFonts w:cs="Arial"/>
                <w:szCs w:val="24"/>
              </w:rPr>
              <w:lastRenderedPageBreak/>
              <w:t>Opis automatizacije:</w:t>
            </w:r>
          </w:p>
        </w:tc>
        <w:tc>
          <w:tcPr>
            <w:tcW w:w="7086" w:type="dxa"/>
          </w:tcPr>
          <w:p w14:paraId="7B8AE83A" w14:textId="77777777" w:rsidR="00D307E2" w:rsidRPr="009F6BE8" w:rsidRDefault="00D307E2" w:rsidP="00061BF5">
            <w:pPr>
              <w:spacing w:line="360" w:lineRule="auto"/>
              <w:rPr>
                <w:rFonts w:cs="Arial"/>
                <w:szCs w:val="24"/>
              </w:rPr>
            </w:pPr>
            <w:r w:rsidRPr="009F6BE8">
              <w:rPr>
                <w:rFonts w:cs="Arial"/>
                <w:szCs w:val="24"/>
              </w:rPr>
              <w:t>tabele: predmet_stranka Novi slog</w:t>
            </w:r>
          </w:p>
          <w:p w14:paraId="1AFBE8CA" w14:textId="77777777" w:rsidR="00D307E2" w:rsidRPr="009F6BE8" w:rsidRDefault="00D307E2" w:rsidP="00061BF5">
            <w:pPr>
              <w:spacing w:line="360" w:lineRule="auto"/>
              <w:rPr>
                <w:rFonts w:cs="Arial"/>
                <w:szCs w:val="24"/>
              </w:rPr>
            </w:pPr>
            <w:r w:rsidRPr="009F6BE8">
              <w:rPr>
                <w:rFonts w:cs="Arial"/>
                <w:szCs w:val="24"/>
              </w:rPr>
              <w:t>opis:</w:t>
            </w:r>
          </w:p>
          <w:p w14:paraId="4D1E60A1" w14:textId="77777777" w:rsidR="00D307E2" w:rsidRPr="009F6BE8" w:rsidRDefault="00D307E2" w:rsidP="00061BF5">
            <w:pPr>
              <w:spacing w:after="60" w:line="360" w:lineRule="auto"/>
              <w:jc w:val="both"/>
              <w:rPr>
                <w:rFonts w:cs="Arial"/>
                <w:szCs w:val="24"/>
              </w:rPr>
            </w:pPr>
            <w:r w:rsidRPr="009F6BE8">
              <w:rPr>
                <w:rFonts w:cs="Arial"/>
                <w:szCs w:val="24"/>
              </w:rPr>
              <w:t xml:space="preserve">Izborom postojeće odnosno unosom nove stranke automatski se unosi slog. </w:t>
            </w:r>
          </w:p>
        </w:tc>
      </w:tr>
    </w:tbl>
    <w:p w14:paraId="0D3B4741" w14:textId="77777777" w:rsidR="00D307E2" w:rsidRPr="009F6BE8" w:rsidRDefault="00D307E2" w:rsidP="00D307E2">
      <w:pPr>
        <w:tabs>
          <w:tab w:val="left" w:pos="2378"/>
        </w:tabs>
        <w:spacing w:line="360" w:lineRule="auto"/>
        <w:ind w:left="113"/>
        <w:rPr>
          <w:rFonts w:cs="Arial"/>
          <w:szCs w:val="24"/>
        </w:rPr>
      </w:pPr>
      <w:r w:rsidRPr="009F6BE8">
        <w:rPr>
          <w:rFonts w:cs="Arial"/>
          <w:szCs w:val="24"/>
        </w:rPr>
        <w:tab/>
      </w:r>
    </w:p>
    <w:tbl>
      <w:tblPr>
        <w:tblStyle w:val="TableGrid"/>
        <w:tblW w:w="9351" w:type="dxa"/>
        <w:tblLook w:val="04A0" w:firstRow="1" w:lastRow="0" w:firstColumn="1" w:lastColumn="0" w:noHBand="0" w:noVBand="1"/>
      </w:tblPr>
      <w:tblGrid>
        <w:gridCol w:w="2265"/>
        <w:gridCol w:w="7086"/>
      </w:tblGrid>
      <w:tr w:rsidR="00D307E2" w:rsidRPr="009F6BE8" w14:paraId="54E66102" w14:textId="77777777" w:rsidTr="00061BF5">
        <w:tc>
          <w:tcPr>
            <w:tcW w:w="2265" w:type="dxa"/>
            <w:shd w:val="clear" w:color="auto" w:fill="F2F2F2" w:themeFill="background1" w:themeFillShade="F2"/>
          </w:tcPr>
          <w:p w14:paraId="362935DF"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66047AC2" w14:textId="77777777" w:rsidR="00D307E2" w:rsidRPr="009F6BE8" w:rsidRDefault="00D307E2" w:rsidP="00061BF5">
            <w:pPr>
              <w:spacing w:line="360" w:lineRule="auto"/>
              <w:rPr>
                <w:rFonts w:cs="Arial"/>
                <w:b/>
                <w:szCs w:val="24"/>
              </w:rPr>
            </w:pPr>
            <w:r w:rsidRPr="009F6BE8">
              <w:rPr>
                <w:rFonts w:cs="Arial"/>
                <w:b/>
                <w:szCs w:val="24"/>
              </w:rPr>
              <w:t>1.1.1.4.8 Povezivanje stranke i akta</w:t>
            </w:r>
          </w:p>
        </w:tc>
      </w:tr>
      <w:tr w:rsidR="00D307E2" w:rsidRPr="009F6BE8" w14:paraId="7F23C90F" w14:textId="77777777" w:rsidTr="00061BF5">
        <w:tc>
          <w:tcPr>
            <w:tcW w:w="2265" w:type="dxa"/>
            <w:shd w:val="clear" w:color="auto" w:fill="F2F2F2" w:themeFill="background1" w:themeFillShade="F2"/>
          </w:tcPr>
          <w:p w14:paraId="25245F39"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7F65CAD8" w14:textId="77777777" w:rsidR="00D307E2" w:rsidRPr="009F6BE8" w:rsidRDefault="00D307E2" w:rsidP="00061BF5">
            <w:pPr>
              <w:spacing w:line="360" w:lineRule="auto"/>
              <w:rPr>
                <w:rFonts w:cs="Arial"/>
                <w:szCs w:val="24"/>
              </w:rPr>
            </w:pPr>
            <w:r w:rsidRPr="009F6BE8">
              <w:rPr>
                <w:rFonts w:cs="Arial"/>
                <w:szCs w:val="24"/>
              </w:rPr>
              <w:t xml:space="preserve">Potreba da se neka stranka osim što je povezana sa predmetom može i povezati sa konkretnim aktom. </w:t>
            </w:r>
          </w:p>
        </w:tc>
      </w:tr>
      <w:tr w:rsidR="00D307E2" w:rsidRPr="009F6BE8" w14:paraId="7DD6BF6D" w14:textId="77777777" w:rsidTr="00061BF5">
        <w:tc>
          <w:tcPr>
            <w:tcW w:w="2265" w:type="dxa"/>
            <w:shd w:val="clear" w:color="auto" w:fill="F2F2F2" w:themeFill="background1" w:themeFillShade="F2"/>
          </w:tcPr>
          <w:p w14:paraId="1AE549C0"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694B039E" w14:textId="77777777" w:rsidR="00D307E2" w:rsidRPr="009F6BE8" w:rsidRDefault="00D307E2" w:rsidP="00061BF5">
            <w:pPr>
              <w:spacing w:line="360" w:lineRule="auto"/>
              <w:rPr>
                <w:rFonts w:cs="Arial"/>
                <w:szCs w:val="24"/>
              </w:rPr>
            </w:pPr>
            <w:r w:rsidRPr="009F6BE8">
              <w:rPr>
                <w:rFonts w:cs="Arial"/>
                <w:szCs w:val="24"/>
              </w:rPr>
              <w:t>Nosilac:Upisničar, Zapisničar</w:t>
            </w:r>
          </w:p>
        </w:tc>
      </w:tr>
      <w:tr w:rsidR="00D307E2" w:rsidRPr="009F6BE8" w14:paraId="7456A47C" w14:textId="77777777" w:rsidTr="00061BF5">
        <w:tc>
          <w:tcPr>
            <w:tcW w:w="2265" w:type="dxa"/>
            <w:shd w:val="clear" w:color="auto" w:fill="F2F2F2" w:themeFill="background1" w:themeFillShade="F2"/>
          </w:tcPr>
          <w:p w14:paraId="327AC28B"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tcPr>
          <w:p w14:paraId="2A861169" w14:textId="77777777" w:rsidR="00D307E2" w:rsidRPr="009F6BE8" w:rsidRDefault="00D307E2" w:rsidP="00061BF5">
            <w:pPr>
              <w:spacing w:line="360" w:lineRule="auto"/>
              <w:rPr>
                <w:rFonts w:cs="Arial"/>
                <w:szCs w:val="24"/>
              </w:rPr>
            </w:pPr>
            <w:r w:rsidRPr="009F6BE8">
              <w:rPr>
                <w:rFonts w:cs="Arial"/>
                <w:szCs w:val="24"/>
              </w:rPr>
              <w:t>Zavođenje veze između akata i stranki kada je to potrebno (naprimjer ako se različiti sopstveni akti odnose na više stranki (pojedinačne presude), to je potrebno uspostaviti vezu da  se određeni akti odnosi na tačno određene stranke. Takođe i kada je u pitanju ekspedicija, potrebno je navesti da se određeni akt dostavlja određenoj stranki itd.)</w:t>
            </w:r>
          </w:p>
        </w:tc>
      </w:tr>
      <w:tr w:rsidR="00D307E2" w:rsidRPr="009F6BE8" w14:paraId="34DF7995" w14:textId="77777777" w:rsidTr="00061BF5">
        <w:tc>
          <w:tcPr>
            <w:tcW w:w="2265" w:type="dxa"/>
            <w:shd w:val="clear" w:color="auto" w:fill="F2F2F2" w:themeFill="background1" w:themeFillShade="F2"/>
          </w:tcPr>
          <w:p w14:paraId="3AF123DB"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4FF9574F" w14:textId="77777777" w:rsidR="00D307E2" w:rsidRPr="009F6BE8" w:rsidRDefault="00D307E2" w:rsidP="00061BF5">
            <w:pPr>
              <w:spacing w:line="360" w:lineRule="auto"/>
              <w:rPr>
                <w:rFonts w:cs="Arial"/>
                <w:szCs w:val="24"/>
              </w:rPr>
            </w:pPr>
            <w:r w:rsidRPr="009F6BE8">
              <w:rPr>
                <w:rFonts w:cs="Arial"/>
                <w:szCs w:val="24"/>
              </w:rPr>
              <w:t>tabele: akta_stranka -Novi slog</w:t>
            </w:r>
          </w:p>
          <w:p w14:paraId="2B9747DE" w14:textId="77777777" w:rsidR="00D307E2" w:rsidRPr="009F6BE8" w:rsidRDefault="00D307E2" w:rsidP="00061BF5">
            <w:pPr>
              <w:spacing w:line="360" w:lineRule="auto"/>
              <w:rPr>
                <w:rFonts w:cs="Arial"/>
                <w:szCs w:val="24"/>
              </w:rPr>
            </w:pPr>
            <w:r w:rsidRPr="009F6BE8">
              <w:rPr>
                <w:rFonts w:cs="Arial"/>
                <w:szCs w:val="24"/>
              </w:rPr>
              <w:t>tabele: predmet_akta- Novi slog, ako je potrebno</w:t>
            </w:r>
          </w:p>
          <w:p w14:paraId="65ACE524" w14:textId="77777777" w:rsidR="00D307E2" w:rsidRPr="009F6BE8" w:rsidRDefault="00D307E2" w:rsidP="00061BF5">
            <w:pPr>
              <w:spacing w:line="360" w:lineRule="auto"/>
              <w:rPr>
                <w:rFonts w:cs="Arial"/>
                <w:szCs w:val="24"/>
              </w:rPr>
            </w:pPr>
            <w:r w:rsidRPr="009F6BE8">
              <w:rPr>
                <w:rFonts w:cs="Arial"/>
                <w:szCs w:val="24"/>
              </w:rPr>
              <w:t>opis: Ovaj proces treba pozivati iz  procesa  evidentiranja akata, gdje se u toku unosa akta poziva evidentiranja stranaka i  automatski u pozadini dodaje slog  u tabeli predmet_stranka, ako ranije nije unesen i novi slog u tabeli akta_stranka.</w:t>
            </w:r>
          </w:p>
        </w:tc>
      </w:tr>
    </w:tbl>
    <w:p w14:paraId="7C482B5B" w14:textId="77777777" w:rsidR="00D307E2" w:rsidRPr="009F6BE8" w:rsidRDefault="00D307E2" w:rsidP="00D307E2">
      <w:pPr>
        <w:spacing w:after="160" w:line="259" w:lineRule="auto"/>
        <w:rPr>
          <w:rFonts w:cs="Arial"/>
          <w:b/>
          <w:color w:val="000000"/>
          <w:sz w:val="28"/>
          <w:szCs w:val="28"/>
        </w:rPr>
      </w:pPr>
      <w:r w:rsidRPr="009F6BE8">
        <w:rPr>
          <w:rFonts w:cs="Arial"/>
          <w:b/>
          <w:color w:val="000000"/>
          <w:sz w:val="28"/>
          <w:szCs w:val="28"/>
        </w:rPr>
        <w:br w:type="page"/>
      </w:r>
    </w:p>
    <w:p w14:paraId="77B44747" w14:textId="77777777" w:rsidR="00D307E2" w:rsidRPr="009F6BE8" w:rsidRDefault="00D307E2" w:rsidP="00D307E2">
      <w:pPr>
        <w:spacing w:line="360" w:lineRule="auto"/>
        <w:rPr>
          <w:rFonts w:cs="Arial"/>
          <w:b/>
          <w:color w:val="000000"/>
          <w:sz w:val="28"/>
          <w:szCs w:val="28"/>
        </w:rPr>
      </w:pPr>
      <w:r w:rsidRPr="009F6BE8">
        <w:rPr>
          <w:rFonts w:cs="Arial"/>
          <w:b/>
          <w:color w:val="000000"/>
          <w:sz w:val="28"/>
          <w:szCs w:val="28"/>
        </w:rPr>
        <w:lastRenderedPageBreak/>
        <w:t>1.1.1.6  Digitalizacija akata</w:t>
      </w:r>
    </w:p>
    <w:p w14:paraId="5A1F6D7F" w14:textId="77777777" w:rsidR="00D307E2" w:rsidRPr="009F6BE8" w:rsidRDefault="00D307E2" w:rsidP="00D307E2">
      <w:pPr>
        <w:spacing w:line="360" w:lineRule="auto"/>
        <w:jc w:val="both"/>
        <w:rPr>
          <w:rFonts w:cs="Arial"/>
          <w:szCs w:val="24"/>
        </w:rPr>
      </w:pPr>
      <w:r w:rsidRPr="009F6BE8">
        <w:rPr>
          <w:rFonts w:cs="Arial"/>
          <w:szCs w:val="24"/>
        </w:rPr>
        <w:t>U ovom procesu se dokumenti u papirnom obliku skeniraju, a zatim se nad skeniranim fajlom  (digitalna slika) pokreće OCR proces (Optical Character Recognition) koji prebacuje fajl u tekstualni format. Nakon toga se vrši  interaktivno ubacivanje ili linkovanje fajla u bazu podata i ako je potrebno štampanje fajla. Proces digitalizacije može da se radi interaktivno sa unosom novog predmeta , a može se odložiti i za kasnije (kada se pronalaze predmeti i odgovarajući akti koji se  ubacuju ili linkuju u bazu podataka)</w:t>
      </w:r>
    </w:p>
    <w:p w14:paraId="02B880F9" w14:textId="77777777" w:rsidR="00D307E2" w:rsidRPr="009F6BE8" w:rsidRDefault="00D307E2" w:rsidP="00D307E2">
      <w:pPr>
        <w:spacing w:line="360" w:lineRule="auto"/>
        <w:rPr>
          <w:rFonts w:cs="Arial"/>
          <w:szCs w:val="24"/>
        </w:rPr>
      </w:pPr>
    </w:p>
    <w:p w14:paraId="7B389025" w14:textId="77777777" w:rsidR="00D307E2" w:rsidRPr="009F6BE8" w:rsidRDefault="00D307E2" w:rsidP="00D307E2">
      <w:pPr>
        <w:spacing w:line="360" w:lineRule="auto"/>
        <w:rPr>
          <w:rFonts w:cs="Arial"/>
          <w:szCs w:val="24"/>
        </w:rPr>
      </w:pPr>
      <w:r w:rsidRPr="009F6BE8">
        <w:rPr>
          <w:rFonts w:cs="Arial"/>
          <w:szCs w:val="24"/>
        </w:rPr>
        <w:object w:dxaOrig="10849" w:dyaOrig="6311" w14:anchorId="171ADAB8">
          <v:shape id="_x0000_i1038" type="#_x0000_t75" style="width:474.8pt;height:331.6pt" o:ole="">
            <v:imagedata r:id="rId35" o:title=""/>
          </v:shape>
          <o:OLEObject Type="Embed" ProgID="Visio.Drawing.15" ShapeID="_x0000_i1038" DrawAspect="Content" ObjectID="_1603099344" r:id="rId36"/>
        </w:object>
      </w:r>
    </w:p>
    <w:p w14:paraId="43FEC46B" w14:textId="77777777" w:rsidR="00D307E2" w:rsidRPr="009F6BE8" w:rsidRDefault="00D307E2" w:rsidP="00D307E2">
      <w:pPr>
        <w:spacing w:line="360" w:lineRule="auto"/>
        <w:rPr>
          <w:rFonts w:cs="Arial"/>
          <w:szCs w:val="24"/>
        </w:rPr>
      </w:pPr>
    </w:p>
    <w:tbl>
      <w:tblPr>
        <w:tblStyle w:val="TableGrid"/>
        <w:tblW w:w="9351" w:type="dxa"/>
        <w:tblLook w:val="04A0" w:firstRow="1" w:lastRow="0" w:firstColumn="1" w:lastColumn="0" w:noHBand="0" w:noVBand="1"/>
      </w:tblPr>
      <w:tblGrid>
        <w:gridCol w:w="2265"/>
        <w:gridCol w:w="7086"/>
      </w:tblGrid>
      <w:tr w:rsidR="00D307E2" w:rsidRPr="009F6BE8" w14:paraId="4AC74B66" w14:textId="77777777" w:rsidTr="00061BF5">
        <w:tc>
          <w:tcPr>
            <w:tcW w:w="2265" w:type="dxa"/>
            <w:shd w:val="clear" w:color="auto" w:fill="F2F2F2" w:themeFill="background1" w:themeFillShade="F2"/>
          </w:tcPr>
          <w:p w14:paraId="1FC219B6"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461109D" w14:textId="77777777" w:rsidR="00D307E2" w:rsidRPr="009F6BE8" w:rsidRDefault="00D307E2" w:rsidP="00061BF5">
            <w:pPr>
              <w:spacing w:line="360" w:lineRule="auto"/>
              <w:jc w:val="both"/>
              <w:rPr>
                <w:rFonts w:cs="Arial"/>
                <w:b/>
                <w:szCs w:val="24"/>
              </w:rPr>
            </w:pPr>
            <w:r w:rsidRPr="009F6BE8">
              <w:rPr>
                <w:rFonts w:cs="Arial"/>
                <w:b/>
                <w:szCs w:val="24"/>
              </w:rPr>
              <w:t>1.1.1.6.1  Skeniranje akta</w:t>
            </w:r>
          </w:p>
        </w:tc>
      </w:tr>
      <w:tr w:rsidR="00D307E2" w:rsidRPr="009F6BE8" w14:paraId="30AD81A5" w14:textId="77777777" w:rsidTr="00061BF5">
        <w:tc>
          <w:tcPr>
            <w:tcW w:w="2265" w:type="dxa"/>
            <w:shd w:val="clear" w:color="auto" w:fill="F2F2F2" w:themeFill="background1" w:themeFillShade="F2"/>
          </w:tcPr>
          <w:p w14:paraId="5AA46557"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6FD099E9" w14:textId="77777777" w:rsidR="00D307E2" w:rsidRPr="009F6BE8" w:rsidRDefault="00D307E2" w:rsidP="00061BF5">
            <w:pPr>
              <w:spacing w:line="360" w:lineRule="auto"/>
              <w:rPr>
                <w:rFonts w:cs="Arial"/>
                <w:szCs w:val="24"/>
              </w:rPr>
            </w:pPr>
            <w:r w:rsidRPr="009F6BE8">
              <w:rPr>
                <w:rFonts w:cs="Arial"/>
                <w:szCs w:val="24"/>
              </w:rPr>
              <w:t xml:space="preserve">Prijem papirnih dokumenata. </w:t>
            </w:r>
          </w:p>
        </w:tc>
      </w:tr>
      <w:tr w:rsidR="00D307E2" w:rsidRPr="009F6BE8" w14:paraId="1EBB3199" w14:textId="77777777" w:rsidTr="00061BF5">
        <w:tc>
          <w:tcPr>
            <w:tcW w:w="2265" w:type="dxa"/>
            <w:shd w:val="clear" w:color="auto" w:fill="F2F2F2" w:themeFill="background1" w:themeFillShade="F2"/>
          </w:tcPr>
          <w:p w14:paraId="0B53767B"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1BF4F080" w14:textId="77777777" w:rsidR="00D307E2" w:rsidRPr="009F6BE8" w:rsidRDefault="00D307E2" w:rsidP="00061BF5">
            <w:pPr>
              <w:spacing w:line="360" w:lineRule="auto"/>
              <w:rPr>
                <w:rFonts w:cs="Arial"/>
                <w:szCs w:val="24"/>
              </w:rPr>
            </w:pPr>
            <w:r w:rsidRPr="009F6BE8">
              <w:rPr>
                <w:rFonts w:cs="Arial"/>
                <w:szCs w:val="24"/>
              </w:rPr>
              <w:t>Nosilac: Upisničar</w:t>
            </w:r>
          </w:p>
        </w:tc>
      </w:tr>
      <w:tr w:rsidR="00D307E2" w:rsidRPr="009F6BE8" w14:paraId="0EBA1B0E" w14:textId="77777777" w:rsidTr="00061BF5">
        <w:tc>
          <w:tcPr>
            <w:tcW w:w="2265" w:type="dxa"/>
            <w:shd w:val="clear" w:color="auto" w:fill="F2F2F2" w:themeFill="background1" w:themeFillShade="F2"/>
          </w:tcPr>
          <w:p w14:paraId="0E6A7EEC" w14:textId="77777777" w:rsidR="00D307E2" w:rsidRPr="009F6BE8" w:rsidRDefault="00D307E2" w:rsidP="00061BF5">
            <w:pPr>
              <w:spacing w:line="360" w:lineRule="auto"/>
              <w:rPr>
                <w:rFonts w:cs="Arial"/>
                <w:szCs w:val="24"/>
              </w:rPr>
            </w:pPr>
            <w:r w:rsidRPr="009F6BE8">
              <w:rPr>
                <w:rFonts w:cs="Arial"/>
                <w:szCs w:val="24"/>
              </w:rPr>
              <w:lastRenderedPageBreak/>
              <w:t>Ulazna akta</w:t>
            </w:r>
          </w:p>
        </w:tc>
        <w:tc>
          <w:tcPr>
            <w:tcW w:w="7086" w:type="dxa"/>
          </w:tcPr>
          <w:p w14:paraId="2693CA06" w14:textId="77777777" w:rsidR="00D307E2" w:rsidRPr="009F6BE8" w:rsidRDefault="00D307E2" w:rsidP="00061BF5">
            <w:pPr>
              <w:spacing w:line="360" w:lineRule="auto"/>
              <w:rPr>
                <w:rFonts w:cs="Arial"/>
                <w:szCs w:val="24"/>
              </w:rPr>
            </w:pPr>
            <w:r w:rsidRPr="009F6BE8">
              <w:rPr>
                <w:rFonts w:cs="Arial"/>
                <w:szCs w:val="24"/>
              </w:rPr>
              <w:t>Ulazni akti</w:t>
            </w:r>
          </w:p>
        </w:tc>
      </w:tr>
      <w:tr w:rsidR="00D307E2" w:rsidRPr="009F6BE8" w14:paraId="1DC9AAD8" w14:textId="77777777" w:rsidTr="00061BF5">
        <w:tc>
          <w:tcPr>
            <w:tcW w:w="2265" w:type="dxa"/>
            <w:shd w:val="clear" w:color="auto" w:fill="F2F2F2" w:themeFill="background1" w:themeFillShade="F2"/>
          </w:tcPr>
          <w:p w14:paraId="14AC9785"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3C3D7BF8" w14:textId="77777777" w:rsidR="00D307E2" w:rsidRPr="009F6BE8" w:rsidRDefault="00D307E2" w:rsidP="00061BF5">
            <w:pPr>
              <w:spacing w:line="360" w:lineRule="auto"/>
              <w:rPr>
                <w:rFonts w:cs="Arial"/>
                <w:szCs w:val="24"/>
              </w:rPr>
            </w:pPr>
            <w:r w:rsidRPr="009F6BE8">
              <w:rPr>
                <w:rFonts w:cs="Arial"/>
                <w:szCs w:val="24"/>
              </w:rPr>
              <w:t xml:space="preserve">Papirni akti se sređuju, skeniraju i snimaju fajlovi akata koji dobijaju posebna imena koja u sebi sadrže ključ akta. </w:t>
            </w:r>
          </w:p>
        </w:tc>
      </w:tr>
      <w:tr w:rsidR="00D307E2" w:rsidRPr="009F6BE8" w14:paraId="49B39C5E" w14:textId="77777777" w:rsidTr="00061BF5">
        <w:tc>
          <w:tcPr>
            <w:tcW w:w="2265" w:type="dxa"/>
            <w:shd w:val="clear" w:color="auto" w:fill="F2F2F2" w:themeFill="background1" w:themeFillShade="F2"/>
          </w:tcPr>
          <w:p w14:paraId="5CABDA76" w14:textId="77777777" w:rsidR="00D307E2" w:rsidRPr="009F6BE8" w:rsidRDefault="00D307E2" w:rsidP="00061BF5">
            <w:pPr>
              <w:spacing w:line="360" w:lineRule="auto"/>
              <w:rPr>
                <w:rFonts w:cs="Arial"/>
                <w:szCs w:val="24"/>
              </w:rPr>
            </w:pPr>
            <w:r w:rsidRPr="009F6BE8">
              <w:rPr>
                <w:rFonts w:cs="Arial"/>
                <w:szCs w:val="24"/>
              </w:rPr>
              <w:t xml:space="preserve">Izlazna akta </w:t>
            </w:r>
          </w:p>
        </w:tc>
        <w:tc>
          <w:tcPr>
            <w:tcW w:w="7086" w:type="dxa"/>
          </w:tcPr>
          <w:p w14:paraId="47E8D156" w14:textId="77777777" w:rsidR="00D307E2" w:rsidRPr="009F6BE8" w:rsidRDefault="00D307E2" w:rsidP="00061BF5">
            <w:pPr>
              <w:spacing w:line="360" w:lineRule="auto"/>
              <w:rPr>
                <w:rFonts w:cs="Arial"/>
                <w:szCs w:val="24"/>
              </w:rPr>
            </w:pPr>
            <w:r w:rsidRPr="009F6BE8">
              <w:rPr>
                <w:rFonts w:cs="Arial"/>
                <w:szCs w:val="24"/>
              </w:rPr>
              <w:t>Fajlovi akata</w:t>
            </w:r>
          </w:p>
        </w:tc>
      </w:tr>
      <w:tr w:rsidR="00D307E2" w:rsidRPr="009F6BE8" w14:paraId="1D96A852" w14:textId="77777777" w:rsidTr="00061BF5">
        <w:tc>
          <w:tcPr>
            <w:tcW w:w="2265" w:type="dxa"/>
            <w:shd w:val="clear" w:color="auto" w:fill="F2F2F2" w:themeFill="background1" w:themeFillShade="F2"/>
          </w:tcPr>
          <w:p w14:paraId="0A82B0F9"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52CBE65F" w14:textId="77777777" w:rsidR="00D307E2" w:rsidRPr="009F6BE8" w:rsidRDefault="00D307E2" w:rsidP="00061BF5">
            <w:pPr>
              <w:spacing w:line="360" w:lineRule="auto"/>
              <w:rPr>
                <w:rFonts w:cs="Arial"/>
                <w:szCs w:val="24"/>
              </w:rPr>
            </w:pPr>
            <w:r w:rsidRPr="009F6BE8">
              <w:rPr>
                <w:rFonts w:cs="Arial"/>
                <w:szCs w:val="24"/>
              </w:rPr>
              <w:t xml:space="preserve">opis: </w:t>
            </w:r>
          </w:p>
          <w:p w14:paraId="7351A0E7" w14:textId="77777777" w:rsidR="00D307E2" w:rsidRPr="009F6BE8" w:rsidRDefault="00D307E2" w:rsidP="00061BF5">
            <w:pPr>
              <w:spacing w:line="360" w:lineRule="auto"/>
              <w:rPr>
                <w:rFonts w:cs="Arial"/>
                <w:szCs w:val="24"/>
              </w:rPr>
            </w:pPr>
            <w:r w:rsidRPr="009F6BE8">
              <w:rPr>
                <w:rFonts w:cs="Arial"/>
                <w:szCs w:val="24"/>
              </w:rPr>
              <w:t>Treba uraditi jednostavna formu gdje se u podformi za unos akta automatski vrši skeniranje akata ili i istovremeni  OCR akata. Fajlovi akta koji se dobijaju imaju  posebna imena koja u sebi sadrže ključ akta.</w:t>
            </w:r>
          </w:p>
        </w:tc>
      </w:tr>
    </w:tbl>
    <w:p w14:paraId="37C40291" w14:textId="77777777" w:rsidR="00D307E2" w:rsidRPr="009F6BE8" w:rsidRDefault="00D307E2" w:rsidP="00D307E2">
      <w:pPr>
        <w:spacing w:line="360" w:lineRule="auto"/>
        <w:rPr>
          <w:rFonts w:cs="Arial"/>
          <w:szCs w:val="24"/>
        </w:rPr>
      </w:pPr>
    </w:p>
    <w:tbl>
      <w:tblPr>
        <w:tblStyle w:val="TableGrid"/>
        <w:tblW w:w="9351" w:type="dxa"/>
        <w:tblLook w:val="04A0" w:firstRow="1" w:lastRow="0" w:firstColumn="1" w:lastColumn="0" w:noHBand="0" w:noVBand="1"/>
      </w:tblPr>
      <w:tblGrid>
        <w:gridCol w:w="2265"/>
        <w:gridCol w:w="7086"/>
      </w:tblGrid>
      <w:tr w:rsidR="00D307E2" w:rsidRPr="009F6BE8" w14:paraId="216F2EB5" w14:textId="77777777" w:rsidTr="00061BF5">
        <w:tc>
          <w:tcPr>
            <w:tcW w:w="2265" w:type="dxa"/>
            <w:shd w:val="clear" w:color="auto" w:fill="F2F2F2" w:themeFill="background1" w:themeFillShade="F2"/>
          </w:tcPr>
          <w:p w14:paraId="75A35807"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674FF34" w14:textId="77777777" w:rsidR="00D307E2" w:rsidRPr="009F6BE8" w:rsidRDefault="00D307E2" w:rsidP="00061BF5">
            <w:pPr>
              <w:spacing w:line="360" w:lineRule="auto"/>
              <w:jc w:val="both"/>
              <w:rPr>
                <w:rFonts w:cs="Arial"/>
                <w:b/>
                <w:szCs w:val="24"/>
              </w:rPr>
            </w:pPr>
            <w:r w:rsidRPr="009F6BE8">
              <w:rPr>
                <w:rFonts w:cs="Arial"/>
                <w:b/>
                <w:szCs w:val="24"/>
              </w:rPr>
              <w:t xml:space="preserve">1.1.1.6.2  OCR </w:t>
            </w:r>
          </w:p>
        </w:tc>
      </w:tr>
      <w:tr w:rsidR="00D307E2" w:rsidRPr="009F6BE8" w14:paraId="02F41688" w14:textId="77777777" w:rsidTr="00061BF5">
        <w:tc>
          <w:tcPr>
            <w:tcW w:w="2265" w:type="dxa"/>
            <w:shd w:val="clear" w:color="auto" w:fill="F2F2F2" w:themeFill="background1" w:themeFillShade="F2"/>
          </w:tcPr>
          <w:p w14:paraId="415F8DCD"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09CFC638" w14:textId="77777777" w:rsidR="00D307E2" w:rsidRPr="009F6BE8" w:rsidRDefault="00D307E2" w:rsidP="00061BF5">
            <w:pPr>
              <w:spacing w:line="360" w:lineRule="auto"/>
              <w:rPr>
                <w:rFonts w:cs="Arial"/>
                <w:szCs w:val="24"/>
              </w:rPr>
            </w:pPr>
            <w:r w:rsidRPr="009F6BE8">
              <w:rPr>
                <w:rFonts w:cs="Arial"/>
                <w:szCs w:val="24"/>
              </w:rPr>
              <w:t xml:space="preserve">Automatski nakon skeniranja </w:t>
            </w:r>
          </w:p>
        </w:tc>
      </w:tr>
      <w:tr w:rsidR="00D307E2" w:rsidRPr="009F6BE8" w14:paraId="0D0D5CED" w14:textId="77777777" w:rsidTr="00061BF5">
        <w:tc>
          <w:tcPr>
            <w:tcW w:w="2265" w:type="dxa"/>
            <w:shd w:val="clear" w:color="auto" w:fill="F2F2F2" w:themeFill="background1" w:themeFillShade="F2"/>
          </w:tcPr>
          <w:p w14:paraId="69111E1E"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50BD6660" w14:textId="77777777" w:rsidR="00D307E2" w:rsidRPr="009F6BE8" w:rsidRDefault="00D307E2" w:rsidP="00061BF5">
            <w:pPr>
              <w:spacing w:line="360" w:lineRule="auto"/>
              <w:rPr>
                <w:rFonts w:cs="Arial"/>
                <w:szCs w:val="24"/>
              </w:rPr>
            </w:pPr>
            <w:r w:rsidRPr="009F6BE8">
              <w:rPr>
                <w:rFonts w:cs="Arial"/>
                <w:szCs w:val="24"/>
              </w:rPr>
              <w:t>Nosilac: Upisničar</w:t>
            </w:r>
          </w:p>
        </w:tc>
      </w:tr>
      <w:tr w:rsidR="00D307E2" w:rsidRPr="009F6BE8" w14:paraId="4413CA72" w14:textId="77777777" w:rsidTr="00061BF5">
        <w:tc>
          <w:tcPr>
            <w:tcW w:w="2265" w:type="dxa"/>
            <w:shd w:val="clear" w:color="auto" w:fill="F2F2F2" w:themeFill="background1" w:themeFillShade="F2"/>
          </w:tcPr>
          <w:p w14:paraId="54B2A0BA" w14:textId="77777777" w:rsidR="00D307E2" w:rsidRPr="009F6BE8" w:rsidRDefault="00D307E2" w:rsidP="00061BF5">
            <w:pPr>
              <w:spacing w:line="360" w:lineRule="auto"/>
              <w:rPr>
                <w:rFonts w:cs="Arial"/>
                <w:szCs w:val="24"/>
              </w:rPr>
            </w:pPr>
            <w:r w:rsidRPr="009F6BE8">
              <w:rPr>
                <w:rFonts w:cs="Arial"/>
                <w:szCs w:val="24"/>
              </w:rPr>
              <w:t>Ulazna akta</w:t>
            </w:r>
          </w:p>
        </w:tc>
        <w:tc>
          <w:tcPr>
            <w:tcW w:w="7086" w:type="dxa"/>
          </w:tcPr>
          <w:p w14:paraId="63CCD4FD" w14:textId="77777777" w:rsidR="00D307E2" w:rsidRPr="009F6BE8" w:rsidRDefault="00D307E2" w:rsidP="00061BF5">
            <w:pPr>
              <w:spacing w:line="360" w:lineRule="auto"/>
              <w:rPr>
                <w:rFonts w:cs="Arial"/>
                <w:szCs w:val="24"/>
              </w:rPr>
            </w:pPr>
            <w:r w:rsidRPr="009F6BE8">
              <w:rPr>
                <w:rFonts w:cs="Arial"/>
                <w:szCs w:val="24"/>
              </w:rPr>
              <w:t>Fajlovi</w:t>
            </w:r>
          </w:p>
        </w:tc>
      </w:tr>
      <w:tr w:rsidR="00D307E2" w:rsidRPr="009F6BE8" w14:paraId="389969A7" w14:textId="77777777" w:rsidTr="00061BF5">
        <w:tc>
          <w:tcPr>
            <w:tcW w:w="2265" w:type="dxa"/>
            <w:shd w:val="clear" w:color="auto" w:fill="F2F2F2" w:themeFill="background1" w:themeFillShade="F2"/>
          </w:tcPr>
          <w:p w14:paraId="464A5DC4"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2DFC06B0" w14:textId="77777777" w:rsidR="00D307E2" w:rsidRPr="009F6BE8" w:rsidRDefault="00D307E2" w:rsidP="00061BF5">
            <w:pPr>
              <w:spacing w:line="360" w:lineRule="auto"/>
              <w:rPr>
                <w:rFonts w:cs="Arial"/>
                <w:szCs w:val="24"/>
              </w:rPr>
            </w:pPr>
            <w:r w:rsidRPr="009F6BE8">
              <w:rPr>
                <w:rFonts w:cs="Arial"/>
                <w:szCs w:val="24"/>
              </w:rPr>
              <w:t>Korišćenjem nekog od OCR alata vrši se prebacivanje fajlova u tekstualne fajlove.</w:t>
            </w:r>
          </w:p>
        </w:tc>
      </w:tr>
      <w:tr w:rsidR="00D307E2" w:rsidRPr="009F6BE8" w14:paraId="79B88FB4" w14:textId="77777777" w:rsidTr="00061BF5">
        <w:tc>
          <w:tcPr>
            <w:tcW w:w="2265" w:type="dxa"/>
            <w:shd w:val="clear" w:color="auto" w:fill="F2F2F2" w:themeFill="background1" w:themeFillShade="F2"/>
          </w:tcPr>
          <w:p w14:paraId="7076EBBB" w14:textId="77777777" w:rsidR="00D307E2" w:rsidRPr="009F6BE8" w:rsidRDefault="00D307E2" w:rsidP="00061BF5">
            <w:pPr>
              <w:spacing w:line="360" w:lineRule="auto"/>
              <w:rPr>
                <w:rFonts w:cs="Arial"/>
                <w:szCs w:val="24"/>
              </w:rPr>
            </w:pPr>
            <w:r w:rsidRPr="009F6BE8">
              <w:rPr>
                <w:rFonts w:cs="Arial"/>
                <w:szCs w:val="24"/>
              </w:rPr>
              <w:t xml:space="preserve">Izlazna akta </w:t>
            </w:r>
          </w:p>
        </w:tc>
        <w:tc>
          <w:tcPr>
            <w:tcW w:w="7086" w:type="dxa"/>
          </w:tcPr>
          <w:p w14:paraId="1D3E4A64" w14:textId="77777777" w:rsidR="00D307E2" w:rsidRPr="009F6BE8" w:rsidRDefault="00D307E2" w:rsidP="00061BF5">
            <w:pPr>
              <w:spacing w:line="360" w:lineRule="auto"/>
              <w:rPr>
                <w:rFonts w:cs="Arial"/>
                <w:szCs w:val="24"/>
              </w:rPr>
            </w:pPr>
            <w:r w:rsidRPr="009F6BE8">
              <w:rPr>
                <w:rFonts w:cs="Arial"/>
                <w:szCs w:val="24"/>
              </w:rPr>
              <w:t>Tekstualni fajlovi akata</w:t>
            </w:r>
          </w:p>
        </w:tc>
      </w:tr>
      <w:tr w:rsidR="00D307E2" w:rsidRPr="009F6BE8" w14:paraId="56627F53" w14:textId="77777777" w:rsidTr="00061BF5">
        <w:tc>
          <w:tcPr>
            <w:tcW w:w="2265" w:type="dxa"/>
            <w:shd w:val="clear" w:color="auto" w:fill="F2F2F2" w:themeFill="background1" w:themeFillShade="F2"/>
          </w:tcPr>
          <w:p w14:paraId="386DE121"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6A6288D3" w14:textId="77777777" w:rsidR="00D307E2" w:rsidRPr="009F6BE8" w:rsidRDefault="00D307E2" w:rsidP="00061BF5">
            <w:pPr>
              <w:spacing w:line="360" w:lineRule="auto"/>
              <w:rPr>
                <w:rFonts w:cs="Arial"/>
                <w:szCs w:val="24"/>
              </w:rPr>
            </w:pPr>
            <w:r w:rsidRPr="009F6BE8">
              <w:rPr>
                <w:rFonts w:cs="Arial"/>
                <w:szCs w:val="24"/>
              </w:rPr>
              <w:t xml:space="preserve">opis: </w:t>
            </w:r>
          </w:p>
          <w:p w14:paraId="6127FEB0" w14:textId="77777777" w:rsidR="00D307E2" w:rsidRPr="009F6BE8" w:rsidRDefault="00D307E2" w:rsidP="00061BF5">
            <w:pPr>
              <w:spacing w:line="360" w:lineRule="auto"/>
              <w:rPr>
                <w:rFonts w:cs="Arial"/>
                <w:szCs w:val="24"/>
              </w:rPr>
            </w:pPr>
            <w:r w:rsidRPr="009F6BE8">
              <w:rPr>
                <w:rFonts w:cs="Arial"/>
                <w:szCs w:val="24"/>
              </w:rPr>
              <w:t xml:space="preserve">Opis je dat u procesu skeniranja ako se radi interaktivno , ali se može ostaviti i mogućnost da se OCR vrši u pozadini gdje se sa određenog foldera gdje se nalaze fajlovi skeniranih akata (slika) vrši automatski OCR i novodobijeni tekstualni fajlovi zadržavaju ista imena kao fajlovi slika to jeste u sebi sadrze ključ akta. </w:t>
            </w:r>
          </w:p>
        </w:tc>
      </w:tr>
    </w:tbl>
    <w:p w14:paraId="1BBB87BE" w14:textId="77777777" w:rsidR="00D307E2" w:rsidRPr="009F6BE8" w:rsidRDefault="00D307E2" w:rsidP="00D307E2">
      <w:pPr>
        <w:spacing w:line="360" w:lineRule="auto"/>
        <w:rPr>
          <w:rFonts w:cs="Arial"/>
          <w:szCs w:val="24"/>
        </w:rPr>
      </w:pPr>
    </w:p>
    <w:tbl>
      <w:tblPr>
        <w:tblStyle w:val="TableGrid"/>
        <w:tblW w:w="9351" w:type="dxa"/>
        <w:tblLook w:val="04A0" w:firstRow="1" w:lastRow="0" w:firstColumn="1" w:lastColumn="0" w:noHBand="0" w:noVBand="1"/>
      </w:tblPr>
      <w:tblGrid>
        <w:gridCol w:w="2265"/>
        <w:gridCol w:w="7086"/>
      </w:tblGrid>
      <w:tr w:rsidR="00D307E2" w:rsidRPr="009F6BE8" w14:paraId="24C2A4F3" w14:textId="77777777" w:rsidTr="00061BF5">
        <w:tc>
          <w:tcPr>
            <w:tcW w:w="2265" w:type="dxa"/>
            <w:shd w:val="clear" w:color="auto" w:fill="F2F2F2" w:themeFill="background1" w:themeFillShade="F2"/>
          </w:tcPr>
          <w:p w14:paraId="04534FC8"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0B285146" w14:textId="77777777" w:rsidR="00D307E2" w:rsidRPr="009F6BE8" w:rsidRDefault="00D307E2" w:rsidP="00061BF5">
            <w:pPr>
              <w:spacing w:line="360" w:lineRule="auto"/>
              <w:jc w:val="both"/>
              <w:rPr>
                <w:rFonts w:cs="Arial"/>
                <w:b/>
                <w:szCs w:val="24"/>
              </w:rPr>
            </w:pPr>
            <w:r w:rsidRPr="009F6BE8">
              <w:rPr>
                <w:rFonts w:cs="Arial"/>
                <w:b/>
                <w:szCs w:val="24"/>
              </w:rPr>
              <w:t>1.1.1.6.3  Insertovanje odnosno linkovanje fajla akta</w:t>
            </w:r>
          </w:p>
        </w:tc>
      </w:tr>
      <w:tr w:rsidR="00D307E2" w:rsidRPr="009F6BE8" w14:paraId="55950431" w14:textId="77777777" w:rsidTr="00061BF5">
        <w:tc>
          <w:tcPr>
            <w:tcW w:w="2265" w:type="dxa"/>
            <w:shd w:val="clear" w:color="auto" w:fill="F2F2F2" w:themeFill="background1" w:themeFillShade="F2"/>
          </w:tcPr>
          <w:p w14:paraId="5A3ED2CC"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3729B1C1" w14:textId="77777777" w:rsidR="00D307E2" w:rsidRPr="009F6BE8" w:rsidRDefault="00D307E2" w:rsidP="00061BF5">
            <w:pPr>
              <w:spacing w:line="360" w:lineRule="auto"/>
              <w:rPr>
                <w:rFonts w:cs="Arial"/>
                <w:szCs w:val="24"/>
              </w:rPr>
            </w:pPr>
            <w:r w:rsidRPr="009F6BE8">
              <w:rPr>
                <w:rFonts w:cs="Arial"/>
                <w:szCs w:val="24"/>
              </w:rPr>
              <w:t>Automatski nakon OCR  ili naknadno u pozadini</w:t>
            </w:r>
          </w:p>
        </w:tc>
      </w:tr>
      <w:tr w:rsidR="00D307E2" w:rsidRPr="009F6BE8" w14:paraId="7E47826B" w14:textId="77777777" w:rsidTr="00061BF5">
        <w:tc>
          <w:tcPr>
            <w:tcW w:w="2265" w:type="dxa"/>
            <w:shd w:val="clear" w:color="auto" w:fill="F2F2F2" w:themeFill="background1" w:themeFillShade="F2"/>
          </w:tcPr>
          <w:p w14:paraId="50CEA5CA" w14:textId="77777777" w:rsidR="00D307E2" w:rsidRPr="009F6BE8" w:rsidRDefault="00D307E2" w:rsidP="00061BF5">
            <w:pPr>
              <w:spacing w:line="360" w:lineRule="auto"/>
              <w:rPr>
                <w:rFonts w:cs="Arial"/>
                <w:szCs w:val="24"/>
              </w:rPr>
            </w:pPr>
            <w:r w:rsidRPr="009F6BE8">
              <w:rPr>
                <w:rFonts w:cs="Arial"/>
                <w:szCs w:val="24"/>
              </w:rPr>
              <w:lastRenderedPageBreak/>
              <w:t>Akteri</w:t>
            </w:r>
          </w:p>
        </w:tc>
        <w:tc>
          <w:tcPr>
            <w:tcW w:w="7086" w:type="dxa"/>
          </w:tcPr>
          <w:p w14:paraId="22BB15FE" w14:textId="77777777" w:rsidR="00D307E2" w:rsidRPr="009F6BE8" w:rsidRDefault="00D307E2" w:rsidP="00061BF5">
            <w:pPr>
              <w:spacing w:line="360" w:lineRule="auto"/>
              <w:rPr>
                <w:rFonts w:cs="Arial"/>
                <w:szCs w:val="24"/>
              </w:rPr>
            </w:pPr>
            <w:r w:rsidRPr="009F6BE8">
              <w:rPr>
                <w:rFonts w:cs="Arial"/>
                <w:szCs w:val="24"/>
              </w:rPr>
              <w:t>Nosilac: Upisničar</w:t>
            </w:r>
          </w:p>
        </w:tc>
      </w:tr>
      <w:tr w:rsidR="00D307E2" w:rsidRPr="009F6BE8" w14:paraId="389A0363" w14:textId="77777777" w:rsidTr="00061BF5">
        <w:tc>
          <w:tcPr>
            <w:tcW w:w="2265" w:type="dxa"/>
            <w:shd w:val="clear" w:color="auto" w:fill="F2F2F2" w:themeFill="background1" w:themeFillShade="F2"/>
          </w:tcPr>
          <w:p w14:paraId="18633836" w14:textId="77777777" w:rsidR="00D307E2" w:rsidRPr="009F6BE8" w:rsidRDefault="00D307E2" w:rsidP="00061BF5">
            <w:pPr>
              <w:spacing w:line="360" w:lineRule="auto"/>
              <w:rPr>
                <w:rFonts w:cs="Arial"/>
                <w:szCs w:val="24"/>
              </w:rPr>
            </w:pPr>
            <w:r w:rsidRPr="009F6BE8">
              <w:rPr>
                <w:rFonts w:cs="Arial"/>
                <w:szCs w:val="24"/>
              </w:rPr>
              <w:t>Ulazna akta</w:t>
            </w:r>
          </w:p>
        </w:tc>
        <w:tc>
          <w:tcPr>
            <w:tcW w:w="7086" w:type="dxa"/>
          </w:tcPr>
          <w:p w14:paraId="3170347A" w14:textId="77777777" w:rsidR="00D307E2" w:rsidRPr="009F6BE8" w:rsidRDefault="00D307E2" w:rsidP="00061BF5">
            <w:pPr>
              <w:spacing w:line="360" w:lineRule="auto"/>
              <w:rPr>
                <w:rFonts w:cs="Arial"/>
                <w:szCs w:val="24"/>
              </w:rPr>
            </w:pPr>
            <w:r w:rsidRPr="009F6BE8">
              <w:rPr>
                <w:rFonts w:cs="Arial"/>
                <w:szCs w:val="24"/>
              </w:rPr>
              <w:t>Tekstualni fajlovi</w:t>
            </w:r>
          </w:p>
        </w:tc>
      </w:tr>
      <w:tr w:rsidR="00D307E2" w:rsidRPr="009F6BE8" w14:paraId="4BC2CAE6" w14:textId="77777777" w:rsidTr="00061BF5">
        <w:tc>
          <w:tcPr>
            <w:tcW w:w="2265" w:type="dxa"/>
            <w:shd w:val="clear" w:color="auto" w:fill="F2F2F2" w:themeFill="background1" w:themeFillShade="F2"/>
          </w:tcPr>
          <w:p w14:paraId="0780C95B"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72B95A1C" w14:textId="77777777" w:rsidR="00D307E2" w:rsidRPr="009F6BE8" w:rsidRDefault="00D307E2" w:rsidP="00061BF5">
            <w:pPr>
              <w:spacing w:line="360" w:lineRule="auto"/>
              <w:rPr>
                <w:rFonts w:cs="Arial"/>
                <w:szCs w:val="24"/>
              </w:rPr>
            </w:pPr>
            <w:r w:rsidRPr="009F6BE8">
              <w:rPr>
                <w:rFonts w:cs="Arial"/>
                <w:szCs w:val="24"/>
              </w:rPr>
              <w:t>Interaktivan unos u okviru otvorene forme za unos akta ili ako se proces odvija u pozadini, treba da postoji automatska procedura za povezivanje odnosno insertovanje fajlova.</w:t>
            </w:r>
          </w:p>
        </w:tc>
      </w:tr>
      <w:tr w:rsidR="00D307E2" w:rsidRPr="009F6BE8" w14:paraId="5B72966D" w14:textId="77777777" w:rsidTr="00061BF5">
        <w:tc>
          <w:tcPr>
            <w:tcW w:w="2265" w:type="dxa"/>
            <w:shd w:val="clear" w:color="auto" w:fill="F2F2F2" w:themeFill="background1" w:themeFillShade="F2"/>
          </w:tcPr>
          <w:p w14:paraId="0AEEB499" w14:textId="77777777" w:rsidR="00D307E2" w:rsidRPr="009F6BE8" w:rsidRDefault="00D307E2" w:rsidP="00061BF5">
            <w:pPr>
              <w:spacing w:line="360" w:lineRule="auto"/>
              <w:rPr>
                <w:rFonts w:cs="Arial"/>
                <w:szCs w:val="24"/>
              </w:rPr>
            </w:pPr>
            <w:r w:rsidRPr="009F6BE8">
              <w:rPr>
                <w:rFonts w:cs="Arial"/>
                <w:szCs w:val="24"/>
              </w:rPr>
              <w:t xml:space="preserve">Izlazna akta </w:t>
            </w:r>
          </w:p>
        </w:tc>
        <w:tc>
          <w:tcPr>
            <w:tcW w:w="7086" w:type="dxa"/>
          </w:tcPr>
          <w:p w14:paraId="0292F94C" w14:textId="77777777" w:rsidR="00D307E2" w:rsidRPr="009F6BE8" w:rsidRDefault="00D307E2" w:rsidP="00061BF5">
            <w:pPr>
              <w:spacing w:line="360" w:lineRule="auto"/>
              <w:rPr>
                <w:rFonts w:cs="Arial"/>
                <w:szCs w:val="24"/>
              </w:rPr>
            </w:pPr>
            <w:r w:rsidRPr="009F6BE8">
              <w:rPr>
                <w:rFonts w:cs="Arial"/>
                <w:szCs w:val="24"/>
              </w:rPr>
              <w:t>Tekstualni fajlovi akata</w:t>
            </w:r>
          </w:p>
        </w:tc>
      </w:tr>
      <w:tr w:rsidR="00D307E2" w:rsidRPr="009F6BE8" w14:paraId="6DE00CB5" w14:textId="77777777" w:rsidTr="00061BF5">
        <w:tc>
          <w:tcPr>
            <w:tcW w:w="2265" w:type="dxa"/>
            <w:shd w:val="clear" w:color="auto" w:fill="F2F2F2" w:themeFill="background1" w:themeFillShade="F2"/>
          </w:tcPr>
          <w:p w14:paraId="5601A7D2"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188FF411" w14:textId="77777777" w:rsidR="00D307E2" w:rsidRPr="009F6BE8" w:rsidRDefault="00D307E2" w:rsidP="00061BF5">
            <w:pPr>
              <w:spacing w:line="360" w:lineRule="auto"/>
              <w:rPr>
                <w:rFonts w:cs="Arial"/>
                <w:szCs w:val="24"/>
              </w:rPr>
            </w:pPr>
            <w:r w:rsidRPr="009F6BE8">
              <w:rPr>
                <w:rFonts w:cs="Arial"/>
                <w:szCs w:val="24"/>
              </w:rPr>
              <w:t>tabela: fajlovi akta –  novi slogovi, polje  fajl služi za insertovanje BLOB polja ili linkovanje na fajl (sve zavisi o budućeg izbora skladištenja fajlova, da li u bazi ili linkovi na fajlove).</w:t>
            </w:r>
          </w:p>
          <w:p w14:paraId="6592DC4E" w14:textId="77777777" w:rsidR="00D307E2" w:rsidRPr="009F6BE8" w:rsidRDefault="00D307E2" w:rsidP="00061BF5">
            <w:pPr>
              <w:spacing w:line="360" w:lineRule="auto"/>
              <w:rPr>
                <w:rFonts w:cs="Arial"/>
                <w:szCs w:val="24"/>
              </w:rPr>
            </w:pPr>
            <w:r w:rsidRPr="009F6BE8">
              <w:rPr>
                <w:rFonts w:cs="Arial"/>
                <w:szCs w:val="24"/>
              </w:rPr>
              <w:t>opis:</w:t>
            </w:r>
          </w:p>
          <w:p w14:paraId="4E1A9C03" w14:textId="77777777" w:rsidR="00D307E2" w:rsidRPr="009F6BE8" w:rsidRDefault="00D307E2" w:rsidP="00061BF5">
            <w:pPr>
              <w:spacing w:line="360" w:lineRule="auto"/>
              <w:rPr>
                <w:rFonts w:cs="Arial"/>
                <w:szCs w:val="24"/>
              </w:rPr>
            </w:pPr>
            <w:r w:rsidRPr="009F6BE8">
              <w:rPr>
                <w:rFonts w:cs="Arial"/>
                <w:szCs w:val="24"/>
              </w:rPr>
              <w:t>Treba omogućiti interaktivan unos da se u okviru forme za unos akata vrši insertovanje odnosno linkovanje  tekstualnog fajla u slog akta, ali treba razviti  i mogućnost da ako se skeniranje vrši u pozadini ugradi procedura koja bi povezivala akta i njihove fajlove i vršila  ažuriranje polja za fajlove akata.</w:t>
            </w:r>
          </w:p>
        </w:tc>
      </w:tr>
    </w:tbl>
    <w:p w14:paraId="475471FE" w14:textId="77777777" w:rsidR="00D307E2" w:rsidRPr="009F6BE8" w:rsidRDefault="00D307E2" w:rsidP="00D307E2">
      <w:pPr>
        <w:spacing w:line="360" w:lineRule="auto"/>
        <w:rPr>
          <w:rFonts w:cs="Arial"/>
          <w:szCs w:val="24"/>
        </w:rPr>
      </w:pPr>
    </w:p>
    <w:p w14:paraId="0DA5E908" w14:textId="77777777" w:rsidR="00D307E2" w:rsidRPr="009F6BE8" w:rsidRDefault="00D307E2" w:rsidP="00D307E2">
      <w:pPr>
        <w:spacing w:line="360" w:lineRule="auto"/>
        <w:rPr>
          <w:rFonts w:cs="Arial"/>
          <w:szCs w:val="24"/>
        </w:rPr>
      </w:pPr>
    </w:p>
    <w:p w14:paraId="30E97D86" w14:textId="77777777" w:rsidR="00D307E2" w:rsidRPr="009F6BE8" w:rsidRDefault="00D307E2" w:rsidP="00D307E2">
      <w:pPr>
        <w:pStyle w:val="ListParagraph"/>
        <w:numPr>
          <w:ilvl w:val="2"/>
          <w:numId w:val="7"/>
        </w:numPr>
        <w:spacing w:after="160" w:line="360" w:lineRule="auto"/>
        <w:rPr>
          <w:rFonts w:cs="Arial"/>
          <w:b/>
          <w:sz w:val="28"/>
          <w:szCs w:val="28"/>
        </w:rPr>
      </w:pPr>
      <w:r w:rsidRPr="009F6BE8">
        <w:rPr>
          <w:rFonts w:cs="Arial"/>
          <w:b/>
          <w:sz w:val="28"/>
          <w:szCs w:val="28"/>
        </w:rPr>
        <w:t>Dodjela predmeta sudiji, presignacija</w:t>
      </w:r>
    </w:p>
    <w:p w14:paraId="08813834" w14:textId="77777777" w:rsidR="00D307E2" w:rsidRPr="009F6BE8" w:rsidRDefault="00D307E2" w:rsidP="00D307E2">
      <w:pPr>
        <w:spacing w:after="200" w:line="360" w:lineRule="auto"/>
        <w:jc w:val="both"/>
        <w:rPr>
          <w:rFonts w:cs="Arial"/>
          <w:szCs w:val="24"/>
        </w:rPr>
      </w:pPr>
      <w:r w:rsidRPr="009F6BE8">
        <w:rPr>
          <w:rFonts w:cs="Arial"/>
          <w:szCs w:val="24"/>
        </w:rPr>
        <w:t xml:space="preserve">U okviru ovog procesa vrši se dodjela nekog predmeta određenom sudiji ili vijeću sudija. Proces dodjele predmeta treba da bude  automatizovan  u skladu sa sudskim poslovnikom. </w:t>
      </w:r>
    </w:p>
    <w:p w14:paraId="6055D10B" w14:textId="77777777" w:rsidR="00D307E2" w:rsidRPr="009F6BE8" w:rsidRDefault="00D307E2" w:rsidP="00D307E2">
      <w:pPr>
        <w:spacing w:after="200" w:line="360" w:lineRule="auto"/>
        <w:jc w:val="both"/>
        <w:rPr>
          <w:rFonts w:cs="Arial"/>
          <w:szCs w:val="24"/>
        </w:rPr>
      </w:pPr>
      <w:r w:rsidRPr="009F6BE8">
        <w:rPr>
          <w:rFonts w:cs="Arial"/>
          <w:szCs w:val="24"/>
        </w:rPr>
        <w:t>Ovaj proces obuhvata i proces presignacije odnosno proces promjene sudije ili sudija na određenom predmetu. Proces unosa novih sudija kod presignacije vrši se automatski kao i kod formiranja novog predmeta.</w:t>
      </w:r>
    </w:p>
    <w:p w14:paraId="57418F00" w14:textId="77777777" w:rsidR="00D307E2" w:rsidRPr="009F6BE8" w:rsidRDefault="00D307E2" w:rsidP="00D307E2">
      <w:pPr>
        <w:spacing w:after="200" w:line="360" w:lineRule="auto"/>
        <w:ind w:left="-426"/>
        <w:jc w:val="both"/>
        <w:rPr>
          <w:rFonts w:cs="Arial"/>
          <w:szCs w:val="24"/>
        </w:rPr>
      </w:pPr>
      <w:r w:rsidRPr="009F6BE8">
        <w:object w:dxaOrig="11053" w:dyaOrig="10414" w14:anchorId="7C45807C">
          <v:shape id="_x0000_i1039" type="#_x0000_t75" style="width:490.8pt;height:606pt" o:ole="">
            <v:imagedata r:id="rId37" o:title=""/>
          </v:shape>
          <o:OLEObject Type="Embed" ProgID="Visio.Drawing.15" ShapeID="_x0000_i1039" DrawAspect="Content" ObjectID="_1603099345" r:id="rId38"/>
        </w:object>
      </w:r>
    </w:p>
    <w:p w14:paraId="0917E472" w14:textId="77777777" w:rsidR="00D307E2" w:rsidRPr="009F6BE8" w:rsidRDefault="00D307E2" w:rsidP="00D307E2">
      <w:pPr>
        <w:spacing w:line="360" w:lineRule="auto"/>
        <w:rPr>
          <w:rFonts w:cs="Arial"/>
          <w:b/>
          <w:szCs w:val="24"/>
        </w:rPr>
      </w:pPr>
    </w:p>
    <w:p w14:paraId="74A39D09" w14:textId="77777777" w:rsidR="00D307E2" w:rsidRPr="009F6BE8" w:rsidRDefault="00D307E2" w:rsidP="00D307E2">
      <w:pPr>
        <w:spacing w:line="360" w:lineRule="auto"/>
        <w:rPr>
          <w:rFonts w:cs="Arial"/>
          <w:b/>
          <w:szCs w:val="24"/>
        </w:rPr>
      </w:pPr>
    </w:p>
    <w:tbl>
      <w:tblPr>
        <w:tblStyle w:val="TableGrid"/>
        <w:tblW w:w="9351" w:type="dxa"/>
        <w:tblLook w:val="04A0" w:firstRow="1" w:lastRow="0" w:firstColumn="1" w:lastColumn="0" w:noHBand="0" w:noVBand="1"/>
      </w:tblPr>
      <w:tblGrid>
        <w:gridCol w:w="2265"/>
        <w:gridCol w:w="7086"/>
      </w:tblGrid>
      <w:tr w:rsidR="00D307E2" w:rsidRPr="009F6BE8" w14:paraId="76760C75" w14:textId="77777777" w:rsidTr="00061BF5">
        <w:tc>
          <w:tcPr>
            <w:tcW w:w="2265" w:type="dxa"/>
            <w:shd w:val="clear" w:color="auto" w:fill="F2F2F2" w:themeFill="background1" w:themeFillShade="F2"/>
          </w:tcPr>
          <w:p w14:paraId="43CC683E" w14:textId="77777777" w:rsidR="00D307E2" w:rsidRPr="009F6BE8" w:rsidRDefault="00D307E2" w:rsidP="00061BF5">
            <w:pPr>
              <w:spacing w:line="360" w:lineRule="auto"/>
              <w:rPr>
                <w:rFonts w:cs="Arial"/>
                <w:b/>
                <w:szCs w:val="24"/>
              </w:rPr>
            </w:pPr>
            <w:r w:rsidRPr="009F6BE8">
              <w:rPr>
                <w:rFonts w:cs="Arial"/>
                <w:b/>
                <w:szCs w:val="24"/>
              </w:rPr>
              <w:lastRenderedPageBreak/>
              <w:t>Naziv procesa</w:t>
            </w:r>
          </w:p>
        </w:tc>
        <w:tc>
          <w:tcPr>
            <w:tcW w:w="7086" w:type="dxa"/>
            <w:shd w:val="clear" w:color="auto" w:fill="F2F2F2" w:themeFill="background1" w:themeFillShade="F2"/>
          </w:tcPr>
          <w:p w14:paraId="13C7E3AC" w14:textId="77777777" w:rsidR="00D307E2" w:rsidRPr="009F6BE8" w:rsidRDefault="00D307E2" w:rsidP="00D307E2">
            <w:pPr>
              <w:pStyle w:val="ListParagraph"/>
              <w:numPr>
                <w:ilvl w:val="3"/>
                <w:numId w:val="4"/>
              </w:numPr>
              <w:spacing w:line="360" w:lineRule="auto"/>
              <w:rPr>
                <w:rFonts w:cs="Arial"/>
                <w:b/>
                <w:szCs w:val="24"/>
              </w:rPr>
            </w:pPr>
            <w:r w:rsidRPr="009F6BE8">
              <w:rPr>
                <w:rFonts w:cs="Arial"/>
                <w:b/>
                <w:szCs w:val="24"/>
              </w:rPr>
              <w:t>Aplikativna  slučajna dodjela predmeta</w:t>
            </w:r>
          </w:p>
        </w:tc>
      </w:tr>
      <w:tr w:rsidR="00D307E2" w:rsidRPr="009F6BE8" w14:paraId="27E6FAB1" w14:textId="77777777" w:rsidTr="00061BF5">
        <w:tc>
          <w:tcPr>
            <w:tcW w:w="2265" w:type="dxa"/>
            <w:shd w:val="clear" w:color="auto" w:fill="F2F2F2" w:themeFill="background1" w:themeFillShade="F2"/>
          </w:tcPr>
          <w:p w14:paraId="29C8CF94"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17D029F9" w14:textId="77777777" w:rsidR="00D307E2" w:rsidRPr="009F6BE8" w:rsidRDefault="00D307E2" w:rsidP="00061BF5">
            <w:pPr>
              <w:spacing w:line="360" w:lineRule="auto"/>
              <w:rPr>
                <w:rFonts w:cs="Arial"/>
                <w:szCs w:val="24"/>
              </w:rPr>
            </w:pPr>
            <w:r w:rsidRPr="009F6BE8">
              <w:rPr>
                <w:rFonts w:cs="Arial"/>
                <w:szCs w:val="24"/>
              </w:rPr>
              <w:t xml:space="preserve">Formiranje novog predmeta ili dodjela predmeta drugom sudiji ili sudijama kod presignacije predmeta. </w:t>
            </w:r>
          </w:p>
        </w:tc>
      </w:tr>
      <w:tr w:rsidR="00D307E2" w:rsidRPr="009F6BE8" w14:paraId="424DC053" w14:textId="77777777" w:rsidTr="00061BF5">
        <w:tc>
          <w:tcPr>
            <w:tcW w:w="2265" w:type="dxa"/>
            <w:shd w:val="clear" w:color="auto" w:fill="F2F2F2" w:themeFill="background1" w:themeFillShade="F2"/>
          </w:tcPr>
          <w:p w14:paraId="632C2BD8"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309AEB9D" w14:textId="77777777" w:rsidR="00D307E2" w:rsidRPr="009F6BE8" w:rsidRDefault="00D307E2" w:rsidP="00061BF5">
            <w:pPr>
              <w:spacing w:line="360" w:lineRule="auto"/>
              <w:rPr>
                <w:rFonts w:cs="Arial"/>
                <w:szCs w:val="24"/>
              </w:rPr>
            </w:pPr>
            <w:r w:rsidRPr="009F6BE8">
              <w:rPr>
                <w:rFonts w:cs="Arial"/>
                <w:szCs w:val="24"/>
              </w:rPr>
              <w:t>Nosilac: Radnici pisarnice</w:t>
            </w:r>
          </w:p>
        </w:tc>
      </w:tr>
      <w:tr w:rsidR="00D307E2" w:rsidRPr="009F6BE8" w14:paraId="1902DC32" w14:textId="77777777" w:rsidTr="00061BF5">
        <w:tc>
          <w:tcPr>
            <w:tcW w:w="2265" w:type="dxa"/>
            <w:shd w:val="clear" w:color="auto" w:fill="F2F2F2" w:themeFill="background1" w:themeFillShade="F2"/>
          </w:tcPr>
          <w:p w14:paraId="3BD80545" w14:textId="77777777" w:rsidR="00D307E2" w:rsidRPr="009F6BE8" w:rsidRDefault="00D307E2" w:rsidP="00061BF5">
            <w:pPr>
              <w:spacing w:line="360" w:lineRule="auto"/>
              <w:rPr>
                <w:rFonts w:cs="Arial"/>
                <w:szCs w:val="24"/>
              </w:rPr>
            </w:pPr>
            <w:r w:rsidRPr="009F6BE8">
              <w:rPr>
                <w:rFonts w:cs="Arial"/>
                <w:szCs w:val="24"/>
              </w:rPr>
              <w:t>Ulazna akta</w:t>
            </w:r>
          </w:p>
        </w:tc>
        <w:tc>
          <w:tcPr>
            <w:tcW w:w="7086" w:type="dxa"/>
          </w:tcPr>
          <w:p w14:paraId="694F0F17" w14:textId="77777777" w:rsidR="00D307E2" w:rsidRPr="009F6BE8" w:rsidRDefault="00D307E2" w:rsidP="00061BF5">
            <w:pPr>
              <w:spacing w:line="360" w:lineRule="auto"/>
              <w:rPr>
                <w:rFonts w:cs="Arial"/>
                <w:szCs w:val="24"/>
              </w:rPr>
            </w:pPr>
            <w:r w:rsidRPr="009F6BE8">
              <w:rPr>
                <w:rFonts w:cs="Arial"/>
                <w:szCs w:val="24"/>
              </w:rPr>
              <w:t>Spisak predmeta kojima nije dodijeljen sudija</w:t>
            </w:r>
          </w:p>
        </w:tc>
      </w:tr>
      <w:tr w:rsidR="00D307E2" w:rsidRPr="009F6BE8" w14:paraId="632D460C" w14:textId="77777777" w:rsidTr="00061BF5">
        <w:tc>
          <w:tcPr>
            <w:tcW w:w="2265" w:type="dxa"/>
            <w:shd w:val="clear" w:color="auto" w:fill="F2F2F2" w:themeFill="background1" w:themeFillShade="F2"/>
          </w:tcPr>
          <w:p w14:paraId="1DC620CA"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54E4A8D1" w14:textId="77777777" w:rsidR="00D307E2" w:rsidRPr="009F6BE8" w:rsidRDefault="00D307E2" w:rsidP="00061BF5">
            <w:pPr>
              <w:spacing w:line="360" w:lineRule="auto"/>
              <w:rPr>
                <w:rFonts w:cs="Arial"/>
                <w:szCs w:val="24"/>
              </w:rPr>
            </w:pPr>
            <w:r w:rsidRPr="009F6BE8">
              <w:rPr>
                <w:rFonts w:cs="Arial"/>
                <w:szCs w:val="24"/>
              </w:rPr>
              <w:t xml:space="preserve">Dodjela predmeta sudiji slučajnom kompjuterskom dodjelom. </w:t>
            </w:r>
          </w:p>
        </w:tc>
      </w:tr>
      <w:tr w:rsidR="00D307E2" w:rsidRPr="009F6BE8" w14:paraId="15C8CFE8" w14:textId="77777777" w:rsidTr="00061BF5">
        <w:tc>
          <w:tcPr>
            <w:tcW w:w="2265" w:type="dxa"/>
            <w:shd w:val="clear" w:color="auto" w:fill="F2F2F2" w:themeFill="background1" w:themeFillShade="F2"/>
          </w:tcPr>
          <w:p w14:paraId="5AE51851" w14:textId="77777777" w:rsidR="00D307E2" w:rsidRPr="009F6BE8" w:rsidRDefault="00D307E2" w:rsidP="00061BF5">
            <w:pPr>
              <w:spacing w:line="360" w:lineRule="auto"/>
              <w:rPr>
                <w:rFonts w:cs="Arial"/>
                <w:szCs w:val="24"/>
              </w:rPr>
            </w:pPr>
            <w:r w:rsidRPr="009F6BE8">
              <w:rPr>
                <w:rFonts w:cs="Arial"/>
                <w:szCs w:val="24"/>
              </w:rPr>
              <w:t xml:space="preserve">Izlazna akta </w:t>
            </w:r>
          </w:p>
        </w:tc>
        <w:tc>
          <w:tcPr>
            <w:tcW w:w="7086" w:type="dxa"/>
          </w:tcPr>
          <w:p w14:paraId="21E2D317" w14:textId="77777777" w:rsidR="00D307E2" w:rsidRPr="009F6BE8" w:rsidRDefault="00D307E2" w:rsidP="00061BF5">
            <w:pPr>
              <w:spacing w:line="360" w:lineRule="auto"/>
              <w:rPr>
                <w:rFonts w:cs="Arial"/>
                <w:szCs w:val="24"/>
              </w:rPr>
            </w:pPr>
            <w:r w:rsidRPr="009F6BE8">
              <w:rPr>
                <w:rFonts w:cs="Arial"/>
                <w:szCs w:val="24"/>
              </w:rPr>
              <w:t>Lista zaduženih predmeta</w:t>
            </w:r>
          </w:p>
        </w:tc>
      </w:tr>
      <w:tr w:rsidR="00D307E2" w:rsidRPr="009F6BE8" w14:paraId="4FD7DF61" w14:textId="77777777" w:rsidTr="00061BF5">
        <w:tc>
          <w:tcPr>
            <w:tcW w:w="2265" w:type="dxa"/>
            <w:shd w:val="clear" w:color="auto" w:fill="F2F2F2" w:themeFill="background1" w:themeFillShade="F2"/>
          </w:tcPr>
          <w:p w14:paraId="53DCB3BF"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54E896A1" w14:textId="77777777" w:rsidR="00D307E2" w:rsidRPr="009F6BE8" w:rsidRDefault="00D307E2" w:rsidP="00061BF5">
            <w:pPr>
              <w:spacing w:line="360" w:lineRule="auto"/>
              <w:rPr>
                <w:rFonts w:cs="Arial"/>
                <w:szCs w:val="24"/>
              </w:rPr>
            </w:pPr>
            <w:r w:rsidRPr="009F6BE8">
              <w:rPr>
                <w:rFonts w:cs="Arial"/>
                <w:szCs w:val="24"/>
              </w:rPr>
              <w:t>tabele: predmet_radnik- Novi slog ili slogovi</w:t>
            </w:r>
          </w:p>
          <w:p w14:paraId="79E77C12" w14:textId="77777777" w:rsidR="00D307E2" w:rsidRPr="009F6BE8" w:rsidRDefault="00D307E2" w:rsidP="00061BF5">
            <w:pPr>
              <w:spacing w:line="360" w:lineRule="auto"/>
              <w:rPr>
                <w:rFonts w:cs="Arial"/>
                <w:szCs w:val="24"/>
              </w:rPr>
            </w:pPr>
            <w:r w:rsidRPr="009F6BE8">
              <w:rPr>
                <w:rFonts w:cs="Arial"/>
                <w:szCs w:val="24"/>
              </w:rPr>
              <w:t xml:space="preserve">opis: </w:t>
            </w:r>
          </w:p>
          <w:p w14:paraId="408FB9B9" w14:textId="77777777" w:rsidR="00D307E2" w:rsidRPr="009F6BE8" w:rsidRDefault="00D307E2" w:rsidP="00061BF5">
            <w:pPr>
              <w:spacing w:line="360" w:lineRule="auto"/>
              <w:jc w:val="both"/>
              <w:rPr>
                <w:rFonts w:cs="Arial"/>
                <w:szCs w:val="24"/>
              </w:rPr>
            </w:pPr>
            <w:r w:rsidRPr="009F6BE8">
              <w:rPr>
                <w:rFonts w:cs="Arial"/>
                <w:szCs w:val="24"/>
              </w:rPr>
              <w:t>Predmeti se slučajno dodjeljuju sudijama korišćenjem kompjuterske funkcije slučajnog broja. U procesu se unose i ograničenja kod slučajne dodjele, kao što su upisnici na kojima rade pojedine sudije, postojeća opterećenost sudija, težina predmeta itd. Takođe se slučajno mogu birati i sudska vijeća. Nakon slučajne dodjele, automatski se vrši unos sloga predmet_radnik sa ulogom –Sudija. Ako se radi o sudskom vijeću unose  se slogovi u tabeli predmet_radnik sa ulogama sudija (sudija izvjestilac, sudija predsjednik vijeća itd) u skladu sa procesom konfigurisanja  vijeća koji je opisan u procesima konfigurisanja aplikacije. Takođe se na osnovu konfigurisanja sudija i zapisničara automatski popunjava u tabeli predmet_radnik i odgovarajući zapisničar sa ulogom Zapisničar.</w:t>
            </w:r>
          </w:p>
          <w:p w14:paraId="64D4B95C" w14:textId="77777777" w:rsidR="00D307E2" w:rsidRPr="009F6BE8" w:rsidRDefault="00D307E2" w:rsidP="00061BF5">
            <w:pPr>
              <w:spacing w:line="360" w:lineRule="auto"/>
              <w:rPr>
                <w:rFonts w:cs="Arial"/>
                <w:szCs w:val="24"/>
              </w:rPr>
            </w:pPr>
          </w:p>
        </w:tc>
      </w:tr>
    </w:tbl>
    <w:p w14:paraId="27A167BA" w14:textId="77777777" w:rsidR="00D307E2" w:rsidRPr="009F6BE8" w:rsidRDefault="00D307E2" w:rsidP="00D307E2">
      <w:pPr>
        <w:spacing w:after="200" w:line="360" w:lineRule="auto"/>
        <w:ind w:left="360"/>
        <w:jc w:val="both"/>
        <w:rPr>
          <w:rFonts w:cs="Arial"/>
          <w:szCs w:val="24"/>
        </w:rPr>
      </w:pPr>
    </w:p>
    <w:tbl>
      <w:tblPr>
        <w:tblStyle w:val="TableGrid"/>
        <w:tblW w:w="9351" w:type="dxa"/>
        <w:tblLook w:val="04A0" w:firstRow="1" w:lastRow="0" w:firstColumn="1" w:lastColumn="0" w:noHBand="0" w:noVBand="1"/>
      </w:tblPr>
      <w:tblGrid>
        <w:gridCol w:w="2265"/>
        <w:gridCol w:w="7086"/>
      </w:tblGrid>
      <w:tr w:rsidR="00D307E2" w:rsidRPr="009F6BE8" w14:paraId="0F1EBE88" w14:textId="77777777" w:rsidTr="00061BF5">
        <w:tc>
          <w:tcPr>
            <w:tcW w:w="2265" w:type="dxa"/>
            <w:shd w:val="clear" w:color="auto" w:fill="F2F2F2" w:themeFill="background1" w:themeFillShade="F2"/>
          </w:tcPr>
          <w:p w14:paraId="76151C17"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22E3902C" w14:textId="77777777" w:rsidR="00D307E2" w:rsidRPr="009F6BE8" w:rsidRDefault="00D307E2" w:rsidP="00D307E2">
            <w:pPr>
              <w:pStyle w:val="ListParagraph"/>
              <w:numPr>
                <w:ilvl w:val="3"/>
                <w:numId w:val="4"/>
              </w:numPr>
              <w:spacing w:line="360" w:lineRule="auto"/>
              <w:rPr>
                <w:rFonts w:cs="Arial"/>
                <w:b/>
                <w:szCs w:val="24"/>
              </w:rPr>
            </w:pPr>
            <w:r w:rsidRPr="009F6BE8">
              <w:rPr>
                <w:rFonts w:cs="Arial"/>
                <w:b/>
                <w:szCs w:val="24"/>
              </w:rPr>
              <w:t xml:space="preserve"> Direktna dodjela predmeta sudiji</w:t>
            </w:r>
          </w:p>
        </w:tc>
      </w:tr>
      <w:tr w:rsidR="00D307E2" w:rsidRPr="009F6BE8" w14:paraId="3CFF13CD" w14:textId="77777777" w:rsidTr="00061BF5">
        <w:tc>
          <w:tcPr>
            <w:tcW w:w="2265" w:type="dxa"/>
            <w:shd w:val="clear" w:color="auto" w:fill="F2F2F2" w:themeFill="background1" w:themeFillShade="F2"/>
          </w:tcPr>
          <w:p w14:paraId="29801304"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31664F5B" w14:textId="77777777" w:rsidR="00D307E2" w:rsidRPr="009F6BE8" w:rsidRDefault="00D307E2" w:rsidP="00061BF5">
            <w:pPr>
              <w:spacing w:line="360" w:lineRule="auto"/>
              <w:rPr>
                <w:rFonts w:cs="Arial"/>
                <w:szCs w:val="24"/>
              </w:rPr>
            </w:pPr>
            <w:r w:rsidRPr="009F6BE8">
              <w:rPr>
                <w:rFonts w:cs="Arial"/>
                <w:szCs w:val="24"/>
              </w:rPr>
              <w:t xml:space="preserve">Formiranje novog predmeta ili dodjela predmeta drugom sudiji ili sudijama kod presignacije predmeta. </w:t>
            </w:r>
          </w:p>
        </w:tc>
      </w:tr>
      <w:tr w:rsidR="00D307E2" w:rsidRPr="009F6BE8" w14:paraId="63147819" w14:textId="77777777" w:rsidTr="00061BF5">
        <w:tc>
          <w:tcPr>
            <w:tcW w:w="2265" w:type="dxa"/>
            <w:shd w:val="clear" w:color="auto" w:fill="F2F2F2" w:themeFill="background1" w:themeFillShade="F2"/>
          </w:tcPr>
          <w:p w14:paraId="20A76CBA" w14:textId="77777777" w:rsidR="00D307E2" w:rsidRPr="009F6BE8" w:rsidRDefault="00D307E2" w:rsidP="00061BF5">
            <w:pPr>
              <w:spacing w:line="360" w:lineRule="auto"/>
              <w:rPr>
                <w:rFonts w:cs="Arial"/>
                <w:szCs w:val="24"/>
              </w:rPr>
            </w:pPr>
            <w:r w:rsidRPr="009F6BE8">
              <w:rPr>
                <w:rFonts w:cs="Arial"/>
                <w:szCs w:val="24"/>
              </w:rPr>
              <w:lastRenderedPageBreak/>
              <w:t>Akteri</w:t>
            </w:r>
          </w:p>
        </w:tc>
        <w:tc>
          <w:tcPr>
            <w:tcW w:w="7086" w:type="dxa"/>
          </w:tcPr>
          <w:p w14:paraId="5202D976" w14:textId="77777777" w:rsidR="00D307E2" w:rsidRPr="009F6BE8" w:rsidRDefault="00D307E2" w:rsidP="00061BF5">
            <w:pPr>
              <w:spacing w:line="360" w:lineRule="auto"/>
              <w:rPr>
                <w:rFonts w:cs="Arial"/>
                <w:szCs w:val="24"/>
              </w:rPr>
            </w:pPr>
            <w:r w:rsidRPr="009F6BE8">
              <w:rPr>
                <w:rFonts w:cs="Arial"/>
                <w:szCs w:val="24"/>
              </w:rPr>
              <w:t xml:space="preserve">Nosilac: Predsjednik suda </w:t>
            </w:r>
          </w:p>
          <w:p w14:paraId="525D5F0E" w14:textId="77777777" w:rsidR="00D307E2" w:rsidRPr="009F6BE8" w:rsidRDefault="00D307E2" w:rsidP="00061BF5">
            <w:pPr>
              <w:spacing w:line="360" w:lineRule="auto"/>
              <w:rPr>
                <w:rFonts w:cs="Arial"/>
                <w:szCs w:val="24"/>
              </w:rPr>
            </w:pPr>
            <w:r w:rsidRPr="009F6BE8">
              <w:rPr>
                <w:rFonts w:cs="Arial"/>
                <w:szCs w:val="24"/>
              </w:rPr>
              <w:t>Učestvuje: Upisničar</w:t>
            </w:r>
          </w:p>
        </w:tc>
      </w:tr>
      <w:tr w:rsidR="00D307E2" w:rsidRPr="009F6BE8" w14:paraId="6FB0C71B" w14:textId="77777777" w:rsidTr="00061BF5">
        <w:tc>
          <w:tcPr>
            <w:tcW w:w="2265" w:type="dxa"/>
            <w:shd w:val="clear" w:color="auto" w:fill="F2F2F2" w:themeFill="background1" w:themeFillShade="F2"/>
          </w:tcPr>
          <w:p w14:paraId="23503305" w14:textId="77777777" w:rsidR="00D307E2" w:rsidRPr="009F6BE8" w:rsidRDefault="00D307E2" w:rsidP="00061BF5">
            <w:pPr>
              <w:spacing w:line="360" w:lineRule="auto"/>
              <w:rPr>
                <w:rFonts w:cs="Arial"/>
                <w:szCs w:val="24"/>
              </w:rPr>
            </w:pPr>
            <w:r w:rsidRPr="009F6BE8">
              <w:rPr>
                <w:rFonts w:cs="Arial"/>
                <w:szCs w:val="24"/>
              </w:rPr>
              <w:t>Ulazna akta</w:t>
            </w:r>
          </w:p>
        </w:tc>
        <w:tc>
          <w:tcPr>
            <w:tcW w:w="7086" w:type="dxa"/>
          </w:tcPr>
          <w:p w14:paraId="56C21BC9" w14:textId="77777777" w:rsidR="00D307E2" w:rsidRPr="009F6BE8" w:rsidRDefault="00D307E2" w:rsidP="00061BF5">
            <w:pPr>
              <w:spacing w:line="360" w:lineRule="auto"/>
              <w:rPr>
                <w:rFonts w:cs="Arial"/>
                <w:szCs w:val="24"/>
              </w:rPr>
            </w:pPr>
            <w:r w:rsidRPr="009F6BE8">
              <w:rPr>
                <w:rFonts w:cs="Arial"/>
                <w:szCs w:val="24"/>
              </w:rPr>
              <w:t>Predmet kojem nije dodijeljen sudija</w:t>
            </w:r>
          </w:p>
        </w:tc>
      </w:tr>
      <w:tr w:rsidR="00D307E2" w:rsidRPr="009F6BE8" w14:paraId="0A1DE0F3" w14:textId="77777777" w:rsidTr="00061BF5">
        <w:tc>
          <w:tcPr>
            <w:tcW w:w="2265" w:type="dxa"/>
            <w:shd w:val="clear" w:color="auto" w:fill="F2F2F2" w:themeFill="background1" w:themeFillShade="F2"/>
          </w:tcPr>
          <w:p w14:paraId="6BD355E2"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2592C1B4" w14:textId="77777777" w:rsidR="00D307E2" w:rsidRPr="009F6BE8" w:rsidRDefault="00D307E2" w:rsidP="00061BF5">
            <w:pPr>
              <w:spacing w:line="360" w:lineRule="auto"/>
              <w:rPr>
                <w:rFonts w:cs="Arial"/>
                <w:szCs w:val="24"/>
              </w:rPr>
            </w:pPr>
            <w:r w:rsidRPr="009F6BE8">
              <w:rPr>
                <w:rFonts w:cs="Arial"/>
                <w:szCs w:val="24"/>
              </w:rPr>
              <w:t>Direktna dodjela predmeta se koristi u malom broju slučajeva, kao što je primjer kod dežurnog sudije, ili kada Predsjednik suda može direktno dodijeliti predmet.</w:t>
            </w:r>
          </w:p>
        </w:tc>
      </w:tr>
      <w:tr w:rsidR="00D307E2" w:rsidRPr="009F6BE8" w14:paraId="10421B64" w14:textId="77777777" w:rsidTr="00061BF5">
        <w:tc>
          <w:tcPr>
            <w:tcW w:w="2265" w:type="dxa"/>
            <w:shd w:val="clear" w:color="auto" w:fill="F2F2F2" w:themeFill="background1" w:themeFillShade="F2"/>
          </w:tcPr>
          <w:p w14:paraId="374B737D" w14:textId="77777777" w:rsidR="00D307E2" w:rsidRPr="009F6BE8" w:rsidRDefault="00D307E2" w:rsidP="00061BF5">
            <w:pPr>
              <w:spacing w:line="360" w:lineRule="auto"/>
              <w:rPr>
                <w:rFonts w:cs="Arial"/>
                <w:szCs w:val="24"/>
              </w:rPr>
            </w:pPr>
            <w:r w:rsidRPr="009F6BE8">
              <w:rPr>
                <w:rFonts w:cs="Arial"/>
                <w:szCs w:val="24"/>
              </w:rPr>
              <w:t xml:space="preserve">Izlazna akta </w:t>
            </w:r>
          </w:p>
        </w:tc>
        <w:tc>
          <w:tcPr>
            <w:tcW w:w="7086" w:type="dxa"/>
          </w:tcPr>
          <w:p w14:paraId="649A5880" w14:textId="77777777" w:rsidR="00D307E2" w:rsidRPr="009F6BE8" w:rsidRDefault="00D307E2" w:rsidP="00061BF5">
            <w:pPr>
              <w:spacing w:line="360" w:lineRule="auto"/>
              <w:rPr>
                <w:rFonts w:cs="Arial"/>
                <w:szCs w:val="24"/>
              </w:rPr>
            </w:pPr>
            <w:r w:rsidRPr="009F6BE8">
              <w:rPr>
                <w:rFonts w:cs="Arial"/>
                <w:szCs w:val="24"/>
              </w:rPr>
              <w:t>Lista zaduženih predmeta</w:t>
            </w:r>
          </w:p>
        </w:tc>
      </w:tr>
      <w:tr w:rsidR="00D307E2" w:rsidRPr="009F6BE8" w14:paraId="7401B87F" w14:textId="77777777" w:rsidTr="00061BF5">
        <w:tc>
          <w:tcPr>
            <w:tcW w:w="2265" w:type="dxa"/>
            <w:shd w:val="clear" w:color="auto" w:fill="F2F2F2" w:themeFill="background1" w:themeFillShade="F2"/>
          </w:tcPr>
          <w:p w14:paraId="53218C97"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491B5EB6" w14:textId="77777777" w:rsidR="00D307E2" w:rsidRPr="009F6BE8" w:rsidRDefault="00D307E2" w:rsidP="00061BF5">
            <w:pPr>
              <w:spacing w:line="360" w:lineRule="auto"/>
              <w:rPr>
                <w:rFonts w:cs="Arial"/>
                <w:szCs w:val="24"/>
              </w:rPr>
            </w:pPr>
            <w:r w:rsidRPr="009F6BE8">
              <w:rPr>
                <w:rFonts w:cs="Arial"/>
                <w:szCs w:val="24"/>
              </w:rPr>
              <w:t>tabele: predmet_radnik- Novi slog ili slogovi</w:t>
            </w:r>
          </w:p>
          <w:p w14:paraId="3A0D4E80" w14:textId="77777777" w:rsidR="00D307E2" w:rsidRPr="009F6BE8" w:rsidRDefault="00D307E2" w:rsidP="00061BF5">
            <w:pPr>
              <w:spacing w:line="360" w:lineRule="auto"/>
              <w:rPr>
                <w:rFonts w:cs="Arial"/>
                <w:szCs w:val="24"/>
              </w:rPr>
            </w:pPr>
            <w:r w:rsidRPr="009F6BE8">
              <w:rPr>
                <w:rFonts w:cs="Arial"/>
                <w:szCs w:val="24"/>
              </w:rPr>
              <w:t xml:space="preserve">opis: </w:t>
            </w:r>
          </w:p>
          <w:p w14:paraId="2B894AEF" w14:textId="77777777" w:rsidR="00D307E2" w:rsidRPr="009F6BE8" w:rsidRDefault="00D307E2" w:rsidP="00061BF5">
            <w:pPr>
              <w:spacing w:line="360" w:lineRule="auto"/>
              <w:rPr>
                <w:rFonts w:cs="Arial"/>
                <w:szCs w:val="24"/>
              </w:rPr>
            </w:pPr>
            <w:r w:rsidRPr="009F6BE8">
              <w:rPr>
                <w:rFonts w:cs="Arial"/>
                <w:szCs w:val="24"/>
              </w:rPr>
              <w:t xml:space="preserve">Jednostavna forma za unos sloga predmet_radnik sa ulogom –Sudija. Ako se radi o sudskom vijeću unose  se slogovi u tabeli predmet_radnik sa ulogama sudija (sudija izvjestilac, sudija predsjednik vijeća itd) u skladu sa procesom konfigurisanja  vijeća koji se opisuje u procesima konfigurisanja aplikacije. Takođe se na osnovu konfigurisanja sudija i zapisničara automatski popunjava u tabeli predmet_radnik i odgovarajući zapisničar sa ulogom Zapisničar. </w:t>
            </w:r>
          </w:p>
          <w:p w14:paraId="4D0C82C6" w14:textId="77777777" w:rsidR="00D307E2" w:rsidRPr="009F6BE8" w:rsidRDefault="00D307E2" w:rsidP="00061BF5">
            <w:pPr>
              <w:spacing w:line="360" w:lineRule="auto"/>
              <w:ind w:left="708"/>
              <w:rPr>
                <w:rFonts w:cs="Arial"/>
                <w:szCs w:val="24"/>
              </w:rPr>
            </w:pPr>
          </w:p>
        </w:tc>
      </w:tr>
    </w:tbl>
    <w:p w14:paraId="010FE6C9" w14:textId="77777777" w:rsidR="00D307E2" w:rsidRPr="009F6BE8" w:rsidRDefault="00D307E2" w:rsidP="00D307E2">
      <w:pPr>
        <w:spacing w:after="160" w:line="360" w:lineRule="auto"/>
        <w:rPr>
          <w:rFonts w:cs="Arial"/>
          <w:szCs w:val="24"/>
        </w:rPr>
      </w:pPr>
    </w:p>
    <w:tbl>
      <w:tblPr>
        <w:tblStyle w:val="TableGrid"/>
        <w:tblW w:w="9351" w:type="dxa"/>
        <w:tblLook w:val="04A0" w:firstRow="1" w:lastRow="0" w:firstColumn="1" w:lastColumn="0" w:noHBand="0" w:noVBand="1"/>
      </w:tblPr>
      <w:tblGrid>
        <w:gridCol w:w="2265"/>
        <w:gridCol w:w="7086"/>
      </w:tblGrid>
      <w:tr w:rsidR="00D307E2" w:rsidRPr="009F6BE8" w14:paraId="485EFC17" w14:textId="77777777" w:rsidTr="00061BF5">
        <w:tc>
          <w:tcPr>
            <w:tcW w:w="2265" w:type="dxa"/>
            <w:shd w:val="clear" w:color="auto" w:fill="F2F2F2" w:themeFill="background1" w:themeFillShade="F2"/>
          </w:tcPr>
          <w:p w14:paraId="5A15703B"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037F5EA8" w14:textId="77777777" w:rsidR="00D307E2" w:rsidRPr="009F6BE8" w:rsidRDefault="00D307E2" w:rsidP="00061BF5">
            <w:pPr>
              <w:spacing w:line="360" w:lineRule="auto"/>
              <w:rPr>
                <w:rFonts w:cs="Arial"/>
                <w:b/>
                <w:szCs w:val="24"/>
              </w:rPr>
            </w:pPr>
            <w:r w:rsidRPr="009F6BE8">
              <w:rPr>
                <w:rFonts w:cs="Arial"/>
                <w:b/>
                <w:szCs w:val="24"/>
              </w:rPr>
              <w:t>1.1.2.3  Evidentiranje podataka o presignaciji</w:t>
            </w:r>
          </w:p>
        </w:tc>
      </w:tr>
      <w:tr w:rsidR="00D307E2" w:rsidRPr="009F6BE8" w14:paraId="27D4601B" w14:textId="77777777" w:rsidTr="00061BF5">
        <w:tc>
          <w:tcPr>
            <w:tcW w:w="2265" w:type="dxa"/>
            <w:shd w:val="clear" w:color="auto" w:fill="F2F2F2" w:themeFill="background1" w:themeFillShade="F2"/>
          </w:tcPr>
          <w:p w14:paraId="7EF9ECDF"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55012424" w14:textId="77777777" w:rsidR="00D307E2" w:rsidRPr="009F6BE8" w:rsidRDefault="00D307E2" w:rsidP="00061BF5">
            <w:pPr>
              <w:spacing w:line="360" w:lineRule="auto"/>
              <w:rPr>
                <w:rFonts w:cs="Arial"/>
                <w:szCs w:val="24"/>
              </w:rPr>
            </w:pPr>
            <w:r w:rsidRPr="009F6BE8">
              <w:rPr>
                <w:rFonts w:cs="Arial"/>
                <w:szCs w:val="24"/>
              </w:rPr>
              <w:t xml:space="preserve">Presignacija predmeta. </w:t>
            </w:r>
          </w:p>
        </w:tc>
      </w:tr>
      <w:tr w:rsidR="00D307E2" w:rsidRPr="009F6BE8" w14:paraId="7B7C9E7E" w14:textId="77777777" w:rsidTr="00061BF5">
        <w:tc>
          <w:tcPr>
            <w:tcW w:w="2265" w:type="dxa"/>
            <w:shd w:val="clear" w:color="auto" w:fill="F2F2F2" w:themeFill="background1" w:themeFillShade="F2"/>
          </w:tcPr>
          <w:p w14:paraId="1977BC49"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217EF325" w14:textId="77777777" w:rsidR="00D307E2" w:rsidRPr="009F6BE8" w:rsidRDefault="00D307E2" w:rsidP="00061BF5">
            <w:pPr>
              <w:spacing w:line="360" w:lineRule="auto"/>
              <w:rPr>
                <w:rFonts w:cs="Arial"/>
                <w:szCs w:val="24"/>
              </w:rPr>
            </w:pPr>
            <w:r w:rsidRPr="009F6BE8">
              <w:rPr>
                <w:rFonts w:cs="Arial"/>
                <w:szCs w:val="24"/>
              </w:rPr>
              <w:t xml:space="preserve">Nosilac: Predsjednik suda </w:t>
            </w:r>
          </w:p>
          <w:p w14:paraId="1E4295E1" w14:textId="77777777" w:rsidR="00D307E2" w:rsidRPr="009F6BE8" w:rsidRDefault="00D307E2" w:rsidP="00061BF5">
            <w:pPr>
              <w:spacing w:line="360" w:lineRule="auto"/>
              <w:rPr>
                <w:rFonts w:cs="Arial"/>
                <w:szCs w:val="24"/>
              </w:rPr>
            </w:pPr>
            <w:r w:rsidRPr="009F6BE8">
              <w:rPr>
                <w:rFonts w:cs="Arial"/>
                <w:szCs w:val="24"/>
              </w:rPr>
              <w:t>Učestvuje: Upisničar</w:t>
            </w:r>
          </w:p>
        </w:tc>
      </w:tr>
      <w:tr w:rsidR="00D307E2" w:rsidRPr="009F6BE8" w14:paraId="573E21F7" w14:textId="77777777" w:rsidTr="00061BF5">
        <w:tc>
          <w:tcPr>
            <w:tcW w:w="2265" w:type="dxa"/>
            <w:shd w:val="clear" w:color="auto" w:fill="F2F2F2" w:themeFill="background1" w:themeFillShade="F2"/>
          </w:tcPr>
          <w:p w14:paraId="76D94C18"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09492C88" w14:textId="77777777" w:rsidR="00D307E2" w:rsidRPr="009F6BE8" w:rsidRDefault="00D307E2" w:rsidP="00061BF5">
            <w:pPr>
              <w:spacing w:line="360" w:lineRule="auto"/>
              <w:rPr>
                <w:rFonts w:cs="Arial"/>
                <w:szCs w:val="24"/>
              </w:rPr>
            </w:pPr>
            <w:r w:rsidRPr="009F6BE8">
              <w:rPr>
                <w:rFonts w:cs="Arial"/>
                <w:szCs w:val="24"/>
              </w:rPr>
              <w:t>U ovom procesu se evidentiraju podaci o presignaciji, dodjeljuju se novi sudija  na predmetu i  razdužuje prethodni sudija. Takođe se zavode podaci o presignaciji u SU upisnik (Sudska uprava). SU upisnik je kao svaki drugi upisnik tako da ga nije potrebno posebno opisivati.</w:t>
            </w:r>
          </w:p>
        </w:tc>
      </w:tr>
      <w:tr w:rsidR="00D307E2" w:rsidRPr="009F6BE8" w14:paraId="0B33768F" w14:textId="77777777" w:rsidTr="00061BF5">
        <w:tc>
          <w:tcPr>
            <w:tcW w:w="2265" w:type="dxa"/>
            <w:shd w:val="clear" w:color="auto" w:fill="F2F2F2" w:themeFill="background1" w:themeFillShade="F2"/>
          </w:tcPr>
          <w:p w14:paraId="05A9E24A" w14:textId="77777777" w:rsidR="00D307E2" w:rsidRPr="009F6BE8" w:rsidRDefault="00D307E2" w:rsidP="00061BF5">
            <w:pPr>
              <w:spacing w:line="360" w:lineRule="auto"/>
              <w:rPr>
                <w:rFonts w:cs="Arial"/>
                <w:szCs w:val="24"/>
              </w:rPr>
            </w:pPr>
            <w:r w:rsidRPr="009F6BE8">
              <w:rPr>
                <w:rFonts w:cs="Arial"/>
                <w:szCs w:val="24"/>
              </w:rPr>
              <w:lastRenderedPageBreak/>
              <w:t>Opis automatizacije:</w:t>
            </w:r>
          </w:p>
        </w:tc>
        <w:tc>
          <w:tcPr>
            <w:tcW w:w="7086" w:type="dxa"/>
          </w:tcPr>
          <w:p w14:paraId="615AF763" w14:textId="77777777" w:rsidR="00D307E2" w:rsidRPr="009F6BE8" w:rsidRDefault="00D307E2" w:rsidP="00061BF5">
            <w:pPr>
              <w:spacing w:line="360" w:lineRule="auto"/>
              <w:rPr>
                <w:rFonts w:cs="Arial"/>
                <w:szCs w:val="24"/>
              </w:rPr>
            </w:pPr>
            <w:r w:rsidRPr="009F6BE8">
              <w:rPr>
                <w:rFonts w:cs="Arial"/>
                <w:szCs w:val="24"/>
              </w:rPr>
              <w:t xml:space="preserve">tabela: presignacija-Novi slog </w:t>
            </w:r>
          </w:p>
          <w:p w14:paraId="79D18E3E" w14:textId="77777777" w:rsidR="00D307E2" w:rsidRPr="009F6BE8" w:rsidRDefault="00D307E2" w:rsidP="00061BF5">
            <w:pPr>
              <w:spacing w:line="360" w:lineRule="auto"/>
              <w:rPr>
                <w:rFonts w:cs="Arial"/>
                <w:szCs w:val="24"/>
              </w:rPr>
            </w:pPr>
            <w:r w:rsidRPr="009F6BE8">
              <w:rPr>
                <w:rFonts w:cs="Arial"/>
                <w:szCs w:val="24"/>
              </w:rPr>
              <w:t>tabela: primjena_clanovi_zakona -  Novi slog ili slogovi</w:t>
            </w:r>
          </w:p>
          <w:p w14:paraId="774AD555" w14:textId="77777777" w:rsidR="00D307E2" w:rsidRPr="009F6BE8" w:rsidRDefault="00D307E2" w:rsidP="00061BF5">
            <w:pPr>
              <w:spacing w:line="360" w:lineRule="auto"/>
              <w:rPr>
                <w:rFonts w:cs="Arial"/>
                <w:szCs w:val="24"/>
              </w:rPr>
            </w:pPr>
            <w:r w:rsidRPr="009F6BE8">
              <w:rPr>
                <w:rFonts w:cs="Arial"/>
                <w:szCs w:val="24"/>
              </w:rPr>
              <w:t xml:space="preserve">tabele: predmet_radnik - upis polja Datum_do  za sudiju odnosno sudije  koji se razdužuje sa predmetom. </w:t>
            </w:r>
          </w:p>
          <w:p w14:paraId="0CE724FA" w14:textId="77777777" w:rsidR="00D307E2" w:rsidRPr="009F6BE8" w:rsidRDefault="00D307E2" w:rsidP="00061BF5">
            <w:pPr>
              <w:spacing w:line="360" w:lineRule="auto"/>
              <w:rPr>
                <w:rFonts w:cs="Arial"/>
                <w:szCs w:val="24"/>
              </w:rPr>
            </w:pPr>
            <w:r w:rsidRPr="009F6BE8">
              <w:rPr>
                <w:rFonts w:cs="Arial"/>
                <w:szCs w:val="24"/>
              </w:rPr>
              <w:t>tabela: predmet_radnik – Novi slog za sudiju odnosno sudije koji preuzimaju predmet</w:t>
            </w:r>
          </w:p>
          <w:p w14:paraId="1A82517B" w14:textId="77777777" w:rsidR="00D307E2" w:rsidRPr="009F6BE8" w:rsidRDefault="00D307E2" w:rsidP="00061BF5">
            <w:pPr>
              <w:spacing w:line="360" w:lineRule="auto"/>
              <w:rPr>
                <w:rFonts w:cs="Arial"/>
                <w:szCs w:val="24"/>
              </w:rPr>
            </w:pPr>
            <w:r w:rsidRPr="009F6BE8">
              <w:rPr>
                <w:rFonts w:cs="Arial"/>
                <w:szCs w:val="24"/>
              </w:rPr>
              <w:t xml:space="preserve">opis: </w:t>
            </w:r>
          </w:p>
          <w:p w14:paraId="147C9A2D" w14:textId="77777777" w:rsidR="00D307E2" w:rsidRPr="009F6BE8" w:rsidRDefault="00D307E2" w:rsidP="00061BF5">
            <w:pPr>
              <w:spacing w:line="360" w:lineRule="auto"/>
              <w:rPr>
                <w:rFonts w:cs="Arial"/>
                <w:szCs w:val="24"/>
              </w:rPr>
            </w:pPr>
            <w:r w:rsidRPr="009F6BE8">
              <w:rPr>
                <w:rFonts w:cs="Arial"/>
                <w:szCs w:val="24"/>
              </w:rPr>
              <w:t xml:space="preserve">Nakon unosa podataka o presignaciji (pravni osnov, razlog za presignaciju itd), vrši se izbor sudije koji se razdužuje i popunjava datum_do, i nakon toga se unosi novi slog sa novim sudijom. </w:t>
            </w:r>
          </w:p>
        </w:tc>
      </w:tr>
    </w:tbl>
    <w:p w14:paraId="505806FE" w14:textId="77777777" w:rsidR="00D307E2" w:rsidRPr="009F6BE8" w:rsidRDefault="00D307E2" w:rsidP="00D307E2">
      <w:pPr>
        <w:spacing w:after="160" w:line="360" w:lineRule="auto"/>
        <w:rPr>
          <w:rFonts w:cs="Arial"/>
          <w:szCs w:val="24"/>
        </w:rPr>
      </w:pPr>
    </w:p>
    <w:p w14:paraId="5C111D35" w14:textId="77777777" w:rsidR="00D307E2" w:rsidRPr="009F6BE8" w:rsidRDefault="00D307E2" w:rsidP="00D307E2">
      <w:pPr>
        <w:spacing w:after="160" w:line="360" w:lineRule="auto"/>
        <w:rPr>
          <w:rFonts w:cs="Arial"/>
          <w:szCs w:val="24"/>
        </w:rPr>
      </w:pPr>
    </w:p>
    <w:p w14:paraId="179A596A" w14:textId="77777777" w:rsidR="00D307E2" w:rsidRPr="009F6BE8" w:rsidRDefault="00D307E2" w:rsidP="00D307E2">
      <w:pPr>
        <w:spacing w:after="160" w:line="360" w:lineRule="auto"/>
        <w:rPr>
          <w:rFonts w:cs="Arial"/>
          <w:szCs w:val="24"/>
        </w:rPr>
      </w:pPr>
    </w:p>
    <w:p w14:paraId="17650536" w14:textId="77777777" w:rsidR="00D307E2" w:rsidRPr="009F6BE8" w:rsidRDefault="00D307E2" w:rsidP="00D307E2">
      <w:pPr>
        <w:spacing w:after="160" w:line="360" w:lineRule="auto"/>
        <w:rPr>
          <w:rFonts w:cs="Arial"/>
          <w:b/>
          <w:sz w:val="28"/>
          <w:szCs w:val="28"/>
        </w:rPr>
      </w:pPr>
      <w:r w:rsidRPr="009F6BE8">
        <w:rPr>
          <w:rFonts w:cs="Arial"/>
          <w:b/>
          <w:color w:val="000000"/>
          <w:sz w:val="28"/>
          <w:szCs w:val="28"/>
        </w:rPr>
        <w:t>1.1.3 Zavođenje primljenih akata u postojeći predmet</w:t>
      </w:r>
    </w:p>
    <w:p w14:paraId="1985A9F5" w14:textId="77777777" w:rsidR="00D307E2" w:rsidRPr="009F6BE8" w:rsidRDefault="00D307E2" w:rsidP="00D307E2">
      <w:pPr>
        <w:spacing w:line="360" w:lineRule="auto"/>
        <w:rPr>
          <w:rFonts w:cs="Arial"/>
          <w:szCs w:val="24"/>
        </w:rPr>
      </w:pPr>
    </w:p>
    <w:p w14:paraId="37D5DE77" w14:textId="77777777" w:rsidR="00D307E2" w:rsidRPr="009F6BE8" w:rsidRDefault="00D307E2" w:rsidP="00D307E2">
      <w:pPr>
        <w:spacing w:line="360" w:lineRule="auto"/>
        <w:ind w:left="113"/>
        <w:rPr>
          <w:rFonts w:cs="Arial"/>
          <w:szCs w:val="24"/>
        </w:rPr>
      </w:pPr>
      <w:r w:rsidRPr="009F6BE8">
        <w:rPr>
          <w:rFonts w:cs="Arial"/>
          <w:szCs w:val="24"/>
        </w:rPr>
        <w:t>Zavođenje primljenih akta  sadrži sledeće procese kao  jednu transakciju:</w:t>
      </w:r>
    </w:p>
    <w:p w14:paraId="22C4597E" w14:textId="77777777" w:rsidR="00D307E2" w:rsidRPr="009F6BE8" w:rsidRDefault="00D307E2" w:rsidP="00D307E2">
      <w:pPr>
        <w:spacing w:line="360" w:lineRule="auto"/>
        <w:ind w:left="708"/>
        <w:rPr>
          <w:rFonts w:cs="Arial"/>
          <w:color w:val="000000"/>
          <w:szCs w:val="24"/>
        </w:rPr>
      </w:pPr>
      <w:r w:rsidRPr="009F6BE8">
        <w:rPr>
          <w:rFonts w:cs="Arial"/>
          <w:color w:val="000000"/>
          <w:szCs w:val="24"/>
        </w:rPr>
        <w:t xml:space="preserve">1.1.1.3 Evidentiranje podataka o ulaznim aktima i </w:t>
      </w:r>
    </w:p>
    <w:p w14:paraId="61A9FD94" w14:textId="77777777" w:rsidR="00D307E2" w:rsidRPr="009F6BE8" w:rsidRDefault="00D307E2" w:rsidP="00D307E2">
      <w:pPr>
        <w:spacing w:line="360" w:lineRule="auto"/>
        <w:ind w:left="708"/>
        <w:rPr>
          <w:rFonts w:cs="Arial"/>
          <w:color w:val="000000"/>
          <w:szCs w:val="24"/>
        </w:rPr>
      </w:pPr>
      <w:r w:rsidRPr="009F6BE8">
        <w:rPr>
          <w:rFonts w:cs="Arial"/>
          <w:color w:val="000000"/>
          <w:szCs w:val="24"/>
        </w:rPr>
        <w:t>1.1.1.4  Evidentiranje stranki</w:t>
      </w:r>
    </w:p>
    <w:p w14:paraId="5172098E" w14:textId="77777777" w:rsidR="00D307E2" w:rsidRPr="009F6BE8" w:rsidRDefault="00D307E2" w:rsidP="00D307E2">
      <w:pPr>
        <w:spacing w:line="360" w:lineRule="auto"/>
        <w:rPr>
          <w:rFonts w:cs="Arial"/>
          <w:color w:val="000000"/>
          <w:szCs w:val="24"/>
        </w:rPr>
      </w:pPr>
      <w:r w:rsidRPr="009F6BE8">
        <w:rPr>
          <w:rFonts w:cs="Arial"/>
          <w:color w:val="000000"/>
          <w:szCs w:val="24"/>
        </w:rPr>
        <w:t xml:space="preserve">Ova transakcija mora biti implementirana na taj način, da navedeni procesi moraju biti odrađeni kao jedna transakcija i tek tada se evidentira da je zaveden novi akt. </w:t>
      </w:r>
    </w:p>
    <w:p w14:paraId="1EE570EB" w14:textId="77777777" w:rsidR="00D307E2" w:rsidRPr="009F6BE8" w:rsidRDefault="00D307E2" w:rsidP="00D307E2">
      <w:pPr>
        <w:spacing w:line="360" w:lineRule="auto"/>
        <w:rPr>
          <w:rFonts w:cs="Arial"/>
          <w:color w:val="000000"/>
          <w:szCs w:val="24"/>
        </w:rPr>
      </w:pPr>
    </w:p>
    <w:p w14:paraId="6329A329" w14:textId="77777777" w:rsidR="00D307E2" w:rsidRPr="009F6BE8" w:rsidRDefault="00D307E2" w:rsidP="00D307E2">
      <w:pPr>
        <w:spacing w:line="360" w:lineRule="auto"/>
        <w:rPr>
          <w:rFonts w:cs="Arial"/>
          <w:szCs w:val="24"/>
        </w:rPr>
      </w:pPr>
      <w:r w:rsidRPr="009F6BE8">
        <w:rPr>
          <w:rFonts w:cs="Arial"/>
          <w:szCs w:val="24"/>
        </w:rPr>
        <w:object w:dxaOrig="11191" w:dyaOrig="11617" w14:anchorId="115F055E">
          <v:shape id="_x0000_i1040" type="#_x0000_t75" style="width:495.6pt;height:620.8pt" o:ole="">
            <v:imagedata r:id="rId39" o:title=""/>
          </v:shape>
          <o:OLEObject Type="Embed" ProgID="Visio.Drawing.15" ShapeID="_x0000_i1040" DrawAspect="Content" ObjectID="_1603099346" r:id="rId40"/>
        </w:object>
      </w:r>
    </w:p>
    <w:p w14:paraId="4F655A26" w14:textId="77777777" w:rsidR="00D307E2" w:rsidRPr="009F6BE8" w:rsidRDefault="00D307E2" w:rsidP="00D307E2">
      <w:pPr>
        <w:spacing w:line="360" w:lineRule="auto"/>
        <w:rPr>
          <w:rFonts w:cs="Arial"/>
          <w:szCs w:val="24"/>
        </w:rPr>
      </w:pPr>
    </w:p>
    <w:p w14:paraId="7E40401D" w14:textId="77777777" w:rsidR="00D307E2" w:rsidRPr="009F6BE8" w:rsidRDefault="00D307E2" w:rsidP="00D307E2">
      <w:pPr>
        <w:spacing w:line="360" w:lineRule="auto"/>
        <w:jc w:val="both"/>
        <w:rPr>
          <w:rFonts w:cs="Arial"/>
          <w:szCs w:val="24"/>
        </w:rPr>
      </w:pPr>
      <w:r w:rsidRPr="009F6BE8">
        <w:rPr>
          <w:rFonts w:cs="Arial"/>
          <w:szCs w:val="24"/>
        </w:rPr>
        <w:lastRenderedPageBreak/>
        <w:t>Osim navedene transakcije proces obuhvata i opšte procese (procese koji se pozivaju više puta u ostalim procesima)  i to proces 1.1.1.5  Digitalizacija akata koji se može raditi interaktivno sa procesom 1.1.1.3 Evidentiranje podataka o ulaznim aktima, a može i naknadno posebno sa aspekta OCR procesa.  Takođe je opšti proces  1.4. Ekspedicija akata i predmeta.</w:t>
      </w:r>
    </w:p>
    <w:p w14:paraId="01E8905A" w14:textId="77777777" w:rsidR="00D307E2" w:rsidRPr="009F6BE8" w:rsidRDefault="00D307E2" w:rsidP="00D307E2">
      <w:pPr>
        <w:spacing w:line="360" w:lineRule="auto"/>
        <w:jc w:val="both"/>
        <w:rPr>
          <w:rFonts w:cs="Arial"/>
          <w:color w:val="000000"/>
          <w:szCs w:val="24"/>
        </w:rPr>
      </w:pPr>
      <w:r w:rsidRPr="009F6BE8">
        <w:rPr>
          <w:rFonts w:cs="Arial"/>
          <w:szCs w:val="24"/>
        </w:rPr>
        <w:t xml:space="preserve">U nastavku data je dekompozicija procesa gdje se procesi koji su primitivni (odnosno koji se dalje ne dekomponuju) opisani detaljno, dok se dekompozicija opštih procesa naknadno opisuje.  Procesi </w:t>
      </w:r>
      <w:r w:rsidRPr="009F6BE8">
        <w:rPr>
          <w:rFonts w:cs="Arial"/>
          <w:color w:val="000000"/>
          <w:szCs w:val="24"/>
        </w:rPr>
        <w:t xml:space="preserve">1.1.1.3 Evidentiranje podataka o ulaznim aktima i 1.1.1.4   Evidentiranje stranki su isti kao i kod </w:t>
      </w:r>
      <w:r w:rsidRPr="009F6BE8">
        <w:rPr>
          <w:rFonts w:cs="Arial"/>
          <w:szCs w:val="24"/>
        </w:rPr>
        <w:t>formiranj</w:t>
      </w:r>
      <w:r w:rsidRPr="009F6BE8">
        <w:rPr>
          <w:rFonts w:cs="Arial"/>
          <w:color w:val="000000"/>
          <w:szCs w:val="24"/>
        </w:rPr>
        <w:t xml:space="preserve">a predmeta (opšti procesi) i ranije su opisani kod </w:t>
      </w:r>
      <w:r w:rsidRPr="009F6BE8">
        <w:rPr>
          <w:rFonts w:cs="Arial"/>
          <w:szCs w:val="24"/>
        </w:rPr>
        <w:t>formiranj</w:t>
      </w:r>
      <w:r w:rsidRPr="009F6BE8">
        <w:rPr>
          <w:rFonts w:cs="Arial"/>
          <w:color w:val="000000"/>
          <w:szCs w:val="24"/>
        </w:rPr>
        <w:t>a predmeta.</w:t>
      </w:r>
    </w:p>
    <w:p w14:paraId="51F66AE4" w14:textId="77777777" w:rsidR="00D307E2" w:rsidRPr="009F6BE8" w:rsidRDefault="00D307E2" w:rsidP="00D307E2">
      <w:pPr>
        <w:spacing w:line="360" w:lineRule="auto"/>
        <w:rPr>
          <w:rFonts w:cs="Arial"/>
          <w:szCs w:val="24"/>
        </w:rPr>
      </w:pPr>
      <w:r w:rsidRPr="009F6BE8">
        <w:rPr>
          <w:rFonts w:cs="Arial"/>
          <w:szCs w:val="24"/>
        </w:rPr>
        <w:t xml:space="preserve">Procesi sa slike koji se ne automatizuju  se ne navode u opisu dekompozicije. </w:t>
      </w:r>
    </w:p>
    <w:p w14:paraId="756F8E62" w14:textId="77777777" w:rsidR="00D307E2" w:rsidRPr="009F6BE8" w:rsidRDefault="00D307E2" w:rsidP="00D307E2">
      <w:pPr>
        <w:spacing w:line="360" w:lineRule="auto"/>
        <w:rPr>
          <w:rFonts w:cs="Arial"/>
          <w:b/>
          <w:szCs w:val="24"/>
        </w:rPr>
      </w:pPr>
    </w:p>
    <w:tbl>
      <w:tblPr>
        <w:tblStyle w:val="TableGrid"/>
        <w:tblW w:w="9351" w:type="dxa"/>
        <w:tblLook w:val="04A0" w:firstRow="1" w:lastRow="0" w:firstColumn="1" w:lastColumn="0" w:noHBand="0" w:noVBand="1"/>
      </w:tblPr>
      <w:tblGrid>
        <w:gridCol w:w="2265"/>
        <w:gridCol w:w="7086"/>
      </w:tblGrid>
      <w:tr w:rsidR="00D307E2" w:rsidRPr="009F6BE8" w14:paraId="57A6B642" w14:textId="77777777" w:rsidTr="00061BF5">
        <w:tc>
          <w:tcPr>
            <w:tcW w:w="2265" w:type="dxa"/>
            <w:shd w:val="clear" w:color="auto" w:fill="F2F2F2" w:themeFill="background1" w:themeFillShade="F2"/>
          </w:tcPr>
          <w:p w14:paraId="53B64979"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32D9B2D" w14:textId="77777777" w:rsidR="00D307E2" w:rsidRPr="009F6BE8" w:rsidRDefault="00D307E2" w:rsidP="00061BF5">
            <w:pPr>
              <w:spacing w:line="360" w:lineRule="auto"/>
              <w:rPr>
                <w:rFonts w:cs="Arial"/>
                <w:b/>
                <w:szCs w:val="24"/>
              </w:rPr>
            </w:pPr>
            <w:r w:rsidRPr="009F6BE8">
              <w:rPr>
                <w:rFonts w:cs="Arial"/>
                <w:b/>
                <w:szCs w:val="24"/>
              </w:rPr>
              <w:t>1.1.3.1 Pronalaženje predmeta</w:t>
            </w:r>
          </w:p>
        </w:tc>
      </w:tr>
      <w:tr w:rsidR="00D307E2" w:rsidRPr="009F6BE8" w14:paraId="53F4AB21" w14:textId="77777777" w:rsidTr="00061BF5">
        <w:tc>
          <w:tcPr>
            <w:tcW w:w="2265" w:type="dxa"/>
            <w:shd w:val="clear" w:color="auto" w:fill="F2F2F2" w:themeFill="background1" w:themeFillShade="F2"/>
          </w:tcPr>
          <w:p w14:paraId="31AAE28F"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03C266F6" w14:textId="77777777" w:rsidR="00D307E2" w:rsidRPr="009F6BE8" w:rsidRDefault="00D307E2" w:rsidP="00061BF5">
            <w:pPr>
              <w:spacing w:line="360" w:lineRule="auto"/>
              <w:rPr>
                <w:rFonts w:cs="Arial"/>
                <w:szCs w:val="24"/>
              </w:rPr>
            </w:pPr>
            <w:r w:rsidRPr="009F6BE8">
              <w:rPr>
                <w:rFonts w:cs="Arial"/>
                <w:szCs w:val="24"/>
              </w:rPr>
              <w:t xml:space="preserve">Prijem ulaznog akta koji se odnosi na postojeći predmet </w:t>
            </w:r>
          </w:p>
        </w:tc>
      </w:tr>
      <w:tr w:rsidR="00D307E2" w:rsidRPr="009F6BE8" w14:paraId="3EF87726" w14:textId="77777777" w:rsidTr="00061BF5">
        <w:tc>
          <w:tcPr>
            <w:tcW w:w="2265" w:type="dxa"/>
            <w:shd w:val="clear" w:color="auto" w:fill="F2F2F2" w:themeFill="background1" w:themeFillShade="F2"/>
          </w:tcPr>
          <w:p w14:paraId="6C5600EE"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3A6E9289" w14:textId="77777777" w:rsidR="00D307E2" w:rsidRPr="009F6BE8" w:rsidRDefault="00D307E2" w:rsidP="00061BF5">
            <w:pPr>
              <w:spacing w:line="360" w:lineRule="auto"/>
              <w:rPr>
                <w:rFonts w:cs="Arial"/>
                <w:szCs w:val="24"/>
              </w:rPr>
            </w:pPr>
            <w:r w:rsidRPr="009F6BE8">
              <w:rPr>
                <w:rFonts w:cs="Arial"/>
                <w:szCs w:val="24"/>
              </w:rPr>
              <w:t>Nosilac: Upisničar</w:t>
            </w:r>
          </w:p>
        </w:tc>
      </w:tr>
      <w:tr w:rsidR="00D307E2" w:rsidRPr="009F6BE8" w14:paraId="229574E0" w14:textId="77777777" w:rsidTr="00061BF5">
        <w:tc>
          <w:tcPr>
            <w:tcW w:w="2265" w:type="dxa"/>
            <w:shd w:val="clear" w:color="auto" w:fill="F2F2F2" w:themeFill="background1" w:themeFillShade="F2"/>
          </w:tcPr>
          <w:p w14:paraId="5CFFBD6D"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tcPr>
          <w:p w14:paraId="5A12E985" w14:textId="77777777" w:rsidR="00D307E2" w:rsidRPr="009F6BE8" w:rsidRDefault="00D307E2" w:rsidP="00061BF5">
            <w:pPr>
              <w:spacing w:line="360" w:lineRule="auto"/>
              <w:rPr>
                <w:rFonts w:cs="Arial"/>
                <w:szCs w:val="24"/>
              </w:rPr>
            </w:pPr>
            <w:r w:rsidRPr="009F6BE8">
              <w:rPr>
                <w:rFonts w:cs="Arial"/>
                <w:szCs w:val="24"/>
              </w:rPr>
              <w:t>Vrši se pretraga predmeta po  broju predmeta koji je naveden u samom aktu.</w:t>
            </w:r>
          </w:p>
        </w:tc>
      </w:tr>
      <w:tr w:rsidR="00D307E2" w:rsidRPr="009F6BE8" w14:paraId="1EF42B5D" w14:textId="77777777" w:rsidTr="00061BF5">
        <w:tc>
          <w:tcPr>
            <w:tcW w:w="2265" w:type="dxa"/>
            <w:shd w:val="clear" w:color="auto" w:fill="F2F2F2" w:themeFill="background1" w:themeFillShade="F2"/>
          </w:tcPr>
          <w:p w14:paraId="5AB17BE2"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shd w:val="clear" w:color="auto" w:fill="auto"/>
          </w:tcPr>
          <w:p w14:paraId="65EA6404" w14:textId="77777777" w:rsidR="00D307E2" w:rsidRPr="009F6BE8" w:rsidRDefault="00D307E2" w:rsidP="00061BF5">
            <w:pPr>
              <w:spacing w:line="360" w:lineRule="auto"/>
              <w:rPr>
                <w:rFonts w:cs="Arial"/>
                <w:szCs w:val="24"/>
              </w:rPr>
            </w:pPr>
            <w:r w:rsidRPr="009F6BE8">
              <w:rPr>
                <w:rFonts w:cs="Arial"/>
                <w:szCs w:val="24"/>
              </w:rPr>
              <w:t>opis:</w:t>
            </w:r>
          </w:p>
          <w:p w14:paraId="6C0BE244" w14:textId="77777777" w:rsidR="00D307E2" w:rsidRPr="009F6BE8" w:rsidRDefault="00D307E2" w:rsidP="00061BF5">
            <w:pPr>
              <w:spacing w:after="60" w:line="360" w:lineRule="auto"/>
              <w:jc w:val="both"/>
              <w:rPr>
                <w:rFonts w:cs="Arial"/>
                <w:szCs w:val="24"/>
              </w:rPr>
            </w:pPr>
            <w:r w:rsidRPr="009F6BE8">
              <w:rPr>
                <w:rFonts w:cs="Arial"/>
                <w:szCs w:val="24"/>
              </w:rPr>
              <w:t>Pokretanjem  upita otvara se forma sa pronađenim predmetom nakon čega se vrši evidentiranje akta na isti način kako je opisano i kod formiranja predmeta.</w:t>
            </w:r>
          </w:p>
        </w:tc>
      </w:tr>
    </w:tbl>
    <w:p w14:paraId="18304E8D" w14:textId="77777777" w:rsidR="00D307E2" w:rsidRPr="009F6BE8" w:rsidRDefault="00D307E2" w:rsidP="00D307E2">
      <w:pPr>
        <w:spacing w:line="360" w:lineRule="auto"/>
        <w:rPr>
          <w:rFonts w:cs="Arial"/>
          <w:b/>
          <w:szCs w:val="24"/>
        </w:rPr>
      </w:pPr>
    </w:p>
    <w:p w14:paraId="104240CE" w14:textId="77777777" w:rsidR="00D307E2" w:rsidRPr="009F6BE8" w:rsidRDefault="00D307E2" w:rsidP="00D307E2">
      <w:pPr>
        <w:spacing w:after="160" w:line="259" w:lineRule="auto"/>
        <w:rPr>
          <w:rFonts w:cs="Arial"/>
          <w:b/>
          <w:szCs w:val="24"/>
        </w:rPr>
      </w:pPr>
      <w:r w:rsidRPr="009F6BE8">
        <w:rPr>
          <w:rFonts w:cs="Arial"/>
          <w:b/>
          <w:szCs w:val="24"/>
        </w:rPr>
        <w:br w:type="page"/>
      </w:r>
    </w:p>
    <w:p w14:paraId="58BCE08C" w14:textId="77777777" w:rsidR="00D307E2" w:rsidRPr="009F6BE8" w:rsidRDefault="00D307E2" w:rsidP="00D307E2">
      <w:pPr>
        <w:spacing w:line="360" w:lineRule="auto"/>
        <w:rPr>
          <w:rFonts w:cs="Arial"/>
          <w:b/>
          <w:sz w:val="28"/>
          <w:szCs w:val="28"/>
        </w:rPr>
      </w:pPr>
      <w:r w:rsidRPr="009F6BE8">
        <w:rPr>
          <w:rFonts w:cs="Arial"/>
          <w:b/>
          <w:sz w:val="28"/>
          <w:szCs w:val="28"/>
        </w:rPr>
        <w:lastRenderedPageBreak/>
        <w:t>1.2  Postupanje vansudijskog (administrativnog) osoblja sa predmetima  u skladu sa naredbama i procedurama rada (pisarnica, zapisničar...)</w:t>
      </w:r>
    </w:p>
    <w:p w14:paraId="60FF4029" w14:textId="77777777" w:rsidR="00D307E2" w:rsidRPr="009F6BE8" w:rsidRDefault="00D307E2" w:rsidP="00D307E2">
      <w:pPr>
        <w:tabs>
          <w:tab w:val="left" w:pos="2378"/>
        </w:tabs>
        <w:spacing w:after="160" w:line="360" w:lineRule="auto"/>
        <w:rPr>
          <w:rFonts w:cs="Arial"/>
          <w:szCs w:val="24"/>
        </w:rPr>
      </w:pPr>
      <w:r w:rsidRPr="009F6BE8">
        <w:rPr>
          <w:rFonts w:cs="Arial"/>
          <w:szCs w:val="24"/>
        </w:rPr>
        <w:t xml:space="preserve">Proces obuhvata postupanje sa predmetima i aktima od strane radnika  u  pisarnici i zapisničara u skladu sa procedurama rada i naredbama  sudija (interna dostava, spajanje, razdvajanje predmeta, rokovnik, ročišnik, presignacija, priprema za ekspediciju itd). </w:t>
      </w:r>
    </w:p>
    <w:p w14:paraId="3B4D54EA" w14:textId="77777777" w:rsidR="00D307E2" w:rsidRPr="009F6BE8" w:rsidRDefault="00D307E2" w:rsidP="00D307E2">
      <w:pPr>
        <w:tabs>
          <w:tab w:val="left" w:pos="2378"/>
        </w:tabs>
        <w:spacing w:after="160" w:line="360" w:lineRule="auto"/>
        <w:rPr>
          <w:rFonts w:cs="Arial"/>
          <w:szCs w:val="24"/>
        </w:rPr>
      </w:pPr>
      <w:r w:rsidRPr="009F6BE8">
        <w:rPr>
          <w:rFonts w:cs="Arial"/>
          <w:szCs w:val="24"/>
        </w:rPr>
        <w:t>Ovaj proces može se podijeliti u dvije grupe i to procese prouzrokovane ulaznim aktima i procese prouzrokovane kreiranjem sopstvenih  akata.</w:t>
      </w:r>
    </w:p>
    <w:p w14:paraId="20BF5DB1" w14:textId="77777777" w:rsidR="00D307E2" w:rsidRPr="009F6BE8" w:rsidRDefault="00D307E2" w:rsidP="00D307E2">
      <w:pPr>
        <w:tabs>
          <w:tab w:val="left" w:pos="2378"/>
        </w:tabs>
        <w:spacing w:after="160" w:line="360" w:lineRule="auto"/>
        <w:rPr>
          <w:rFonts w:cs="Arial"/>
          <w:b/>
          <w:szCs w:val="24"/>
        </w:rPr>
      </w:pPr>
    </w:p>
    <w:p w14:paraId="687A0A1E" w14:textId="77777777" w:rsidR="00D307E2" w:rsidRPr="009F6BE8" w:rsidRDefault="00D307E2" w:rsidP="00D307E2">
      <w:pPr>
        <w:tabs>
          <w:tab w:val="left" w:pos="2378"/>
        </w:tabs>
        <w:spacing w:after="160" w:line="360" w:lineRule="auto"/>
        <w:rPr>
          <w:rFonts w:cs="Arial"/>
          <w:b/>
          <w:szCs w:val="24"/>
        </w:rPr>
      </w:pPr>
      <w:r w:rsidRPr="009F6BE8">
        <w:rPr>
          <w:rFonts w:cs="Arial"/>
          <w:b/>
          <w:szCs w:val="24"/>
        </w:rPr>
        <w:t>Procesi prouzrokovani ulaznim aktima</w:t>
      </w:r>
    </w:p>
    <w:p w14:paraId="2CE3114B" w14:textId="77777777" w:rsidR="00D307E2" w:rsidRPr="009F6BE8" w:rsidRDefault="00D307E2" w:rsidP="00D307E2">
      <w:pPr>
        <w:tabs>
          <w:tab w:val="left" w:pos="2378"/>
        </w:tabs>
        <w:spacing w:after="160" w:line="360" w:lineRule="auto"/>
        <w:jc w:val="both"/>
        <w:rPr>
          <w:rFonts w:cs="Arial"/>
          <w:szCs w:val="24"/>
        </w:rPr>
      </w:pPr>
      <w:r w:rsidRPr="009F6BE8">
        <w:rPr>
          <w:rFonts w:cs="Arial"/>
          <w:szCs w:val="24"/>
        </w:rPr>
        <w:t xml:space="preserve">Postupak formiranja novog predmeta i dodjele predmeta sudiji, kao i evidentiranja podnesaka u postojeće predmete već je opisan u procesu 1.1 prijem akata. Dalji postupak je opisan na dijagramu  1 u okviru grupe </w:t>
      </w:r>
      <w:r w:rsidRPr="009F6BE8">
        <w:rPr>
          <w:rFonts w:cs="Arial"/>
          <w:color w:val="000000"/>
          <w:w w:val="110"/>
          <w:szCs w:val="24"/>
        </w:rPr>
        <w:t xml:space="preserve">Postupanja sa ulaznim aktima (nakon </w:t>
      </w:r>
      <w:r w:rsidRPr="009F6BE8">
        <w:rPr>
          <w:rFonts w:cs="Arial"/>
          <w:szCs w:val="24"/>
        </w:rPr>
        <w:t>formiranj</w:t>
      </w:r>
      <w:r w:rsidRPr="009F6BE8">
        <w:rPr>
          <w:rFonts w:cs="Arial"/>
          <w:color w:val="000000"/>
          <w:w w:val="110"/>
          <w:szCs w:val="24"/>
        </w:rPr>
        <w:t xml:space="preserve">a novog predmeta i dodjele predmeta sudilji ili nakon zavođenja podneska u postojeći predmet). </w:t>
      </w:r>
      <w:r w:rsidRPr="009F6BE8">
        <w:rPr>
          <w:rFonts w:cs="Arial"/>
          <w:szCs w:val="24"/>
        </w:rPr>
        <w:t xml:space="preserve"> U okviru ovog procesa praktično se vrši interna dostava novog predmeta sudiji tok 1.3 sa dijagrama 1 ili dostava podneska tok 2.2 sa dijagrama 2 . Jedini proces koji se automatizuje je u ovom slučaju je interna dostava koja je opšti proces pa će biti kasnije opisana.  Na dijagramu 1 je dat i  proces kada je potrebno da se predmet internom dostavom proslijediti sudiji po zakazanom ročištu. </w:t>
      </w:r>
    </w:p>
    <w:p w14:paraId="1E1B2F68" w14:textId="77777777" w:rsidR="00D307E2" w:rsidRPr="009F6BE8" w:rsidRDefault="00D307E2" w:rsidP="00D307E2">
      <w:pPr>
        <w:tabs>
          <w:tab w:val="left" w:pos="2378"/>
        </w:tabs>
        <w:spacing w:after="160" w:line="360" w:lineRule="auto"/>
        <w:rPr>
          <w:rFonts w:cs="Arial"/>
          <w:b/>
          <w:szCs w:val="24"/>
        </w:rPr>
      </w:pPr>
      <w:r w:rsidRPr="009F6BE8">
        <w:object w:dxaOrig="11172" w:dyaOrig="8025" w14:anchorId="055DA56B">
          <v:shape id="_x0000_i1041" type="#_x0000_t75" style="width:453.2pt;height:472.8pt" o:ole="">
            <v:imagedata r:id="rId41" o:title=""/>
          </v:shape>
          <o:OLEObject Type="Embed" ProgID="Visio.Drawing.15" ShapeID="_x0000_i1041" DrawAspect="Content" ObjectID="_1603099347" r:id="rId42"/>
        </w:object>
      </w:r>
    </w:p>
    <w:p w14:paraId="13F6755C" w14:textId="77777777" w:rsidR="00D307E2" w:rsidRPr="009F6BE8" w:rsidRDefault="00D307E2" w:rsidP="00D307E2">
      <w:pPr>
        <w:tabs>
          <w:tab w:val="left" w:pos="2378"/>
        </w:tabs>
        <w:spacing w:after="160" w:line="360" w:lineRule="auto"/>
        <w:rPr>
          <w:rFonts w:cs="Arial"/>
          <w:b/>
          <w:szCs w:val="24"/>
        </w:rPr>
      </w:pPr>
    </w:p>
    <w:p w14:paraId="71011652" w14:textId="77777777" w:rsidR="00D307E2" w:rsidRPr="009F6BE8" w:rsidRDefault="00D307E2" w:rsidP="00D307E2">
      <w:pPr>
        <w:tabs>
          <w:tab w:val="left" w:pos="2378"/>
        </w:tabs>
        <w:spacing w:after="160" w:line="360" w:lineRule="auto"/>
        <w:rPr>
          <w:rFonts w:cs="Arial"/>
          <w:szCs w:val="24"/>
        </w:rPr>
      </w:pPr>
      <w:r w:rsidRPr="009F6BE8">
        <w:rPr>
          <w:rFonts w:cs="Arial"/>
          <w:b/>
          <w:szCs w:val="24"/>
        </w:rPr>
        <w:t xml:space="preserve">Procesi prouzrokovani kreiranjem sopstvenih akata </w:t>
      </w:r>
      <w:r w:rsidRPr="009F6BE8">
        <w:rPr>
          <w:rFonts w:cs="Arial"/>
          <w:szCs w:val="24"/>
        </w:rPr>
        <w:t xml:space="preserve"> </w:t>
      </w:r>
    </w:p>
    <w:p w14:paraId="51C24811" w14:textId="77777777" w:rsidR="00D307E2" w:rsidRPr="009F6BE8" w:rsidRDefault="00D307E2" w:rsidP="00D307E2">
      <w:pPr>
        <w:tabs>
          <w:tab w:val="left" w:pos="2378"/>
        </w:tabs>
        <w:spacing w:after="160" w:line="360" w:lineRule="auto"/>
        <w:ind w:left="142"/>
        <w:jc w:val="both"/>
        <w:rPr>
          <w:rFonts w:cs="Arial"/>
          <w:szCs w:val="24"/>
        </w:rPr>
      </w:pPr>
      <w:r w:rsidRPr="009F6BE8">
        <w:rPr>
          <w:rFonts w:cs="Arial"/>
          <w:szCs w:val="24"/>
        </w:rPr>
        <w:t>Tokom  rada sudije  na predmetu kreira se niz sopstvenih akata,  kao što su razni zahtjevi za mišljenima, zapisnici sa ročišta, naredbe, zakazivanje ročišta, pa sve do konačnih odluka. Takođe se kroz knjige prati interna i eksterna dostava dokumenta. Praktično ne postoji nijedna aktivnost na predmetu koja nije propraćenja  kreiranjem raznih akata i vođenjem evidencija. Takođe neka od sopstvenih akata  mogu biti kreirana od strane predsjednika suda (naprimjer kada je potrebna presignacija itd.)</w:t>
      </w:r>
    </w:p>
    <w:p w14:paraId="25538CD1" w14:textId="77777777" w:rsidR="00D307E2" w:rsidRPr="009F6BE8" w:rsidRDefault="00D307E2" w:rsidP="00D307E2">
      <w:pPr>
        <w:tabs>
          <w:tab w:val="left" w:pos="2378"/>
        </w:tabs>
        <w:spacing w:after="160" w:line="360" w:lineRule="auto"/>
        <w:ind w:left="-284"/>
        <w:rPr>
          <w:rFonts w:cs="Arial"/>
          <w:b/>
          <w:szCs w:val="24"/>
        </w:rPr>
      </w:pPr>
      <w:r w:rsidRPr="009F6BE8">
        <w:rPr>
          <w:rFonts w:cs="Arial"/>
          <w:szCs w:val="24"/>
        </w:rPr>
        <w:object w:dxaOrig="15457" w:dyaOrig="10663" w14:anchorId="749FAB2C">
          <v:shape id="_x0000_i1042" type="#_x0000_t75" style="width:518.4pt;height:568.4pt" o:ole="">
            <v:imagedata r:id="rId43" o:title=""/>
          </v:shape>
          <o:OLEObject Type="Embed" ProgID="Visio.Drawing.15" ShapeID="_x0000_i1042" DrawAspect="Content" ObjectID="_1603099348" r:id="rId44"/>
        </w:object>
      </w:r>
    </w:p>
    <w:p w14:paraId="114E0333" w14:textId="77777777" w:rsidR="00D307E2" w:rsidRPr="009F6BE8" w:rsidRDefault="00D307E2" w:rsidP="00D307E2">
      <w:pPr>
        <w:spacing w:line="360" w:lineRule="auto"/>
        <w:rPr>
          <w:rFonts w:cs="Arial"/>
          <w:b/>
          <w:szCs w:val="24"/>
        </w:rPr>
      </w:pPr>
    </w:p>
    <w:p w14:paraId="78DD63C3" w14:textId="77777777" w:rsidR="00D307E2" w:rsidRPr="009F6BE8" w:rsidRDefault="00D307E2" w:rsidP="00D307E2">
      <w:pPr>
        <w:spacing w:line="360" w:lineRule="auto"/>
        <w:rPr>
          <w:rFonts w:cs="Arial"/>
          <w:szCs w:val="24"/>
        </w:rPr>
      </w:pPr>
      <w:r w:rsidRPr="009F6BE8">
        <w:rPr>
          <w:rFonts w:cs="Arial"/>
          <w:szCs w:val="24"/>
        </w:rPr>
        <w:t xml:space="preserve">Nakon kreiranja sopstveniha akata zapisničar i radnici pisarnice postupaju po naredbama sudije i definisanim procedurama. Procedure koje pokreću (jedna ili više njih) date su u grupi Postupci sa predmetima prouzrokovani sopstvenim aktima, a to su: </w:t>
      </w:r>
    </w:p>
    <w:p w14:paraId="60491E6F" w14:textId="77777777" w:rsidR="00D307E2" w:rsidRPr="009F6BE8" w:rsidRDefault="00D307E2" w:rsidP="00D307E2">
      <w:pPr>
        <w:pStyle w:val="ListParagraph"/>
        <w:numPr>
          <w:ilvl w:val="0"/>
          <w:numId w:val="5"/>
        </w:numPr>
        <w:spacing w:line="360" w:lineRule="auto"/>
        <w:rPr>
          <w:rFonts w:cs="Arial"/>
          <w:szCs w:val="24"/>
        </w:rPr>
      </w:pPr>
      <w:r w:rsidRPr="009F6BE8">
        <w:rPr>
          <w:rFonts w:cs="Arial"/>
          <w:szCs w:val="24"/>
        </w:rPr>
        <w:lastRenderedPageBreak/>
        <w:t>Dodjela predmeta sudiji – presignacija,</w:t>
      </w:r>
    </w:p>
    <w:p w14:paraId="7021660F" w14:textId="77777777" w:rsidR="00D307E2" w:rsidRPr="009F6BE8" w:rsidRDefault="00D307E2" w:rsidP="00D307E2">
      <w:pPr>
        <w:pStyle w:val="ListParagraph"/>
        <w:numPr>
          <w:ilvl w:val="0"/>
          <w:numId w:val="5"/>
        </w:numPr>
        <w:spacing w:line="360" w:lineRule="auto"/>
        <w:rPr>
          <w:rFonts w:cs="Arial"/>
          <w:szCs w:val="24"/>
        </w:rPr>
      </w:pPr>
      <w:r w:rsidRPr="009F6BE8">
        <w:rPr>
          <w:rFonts w:cs="Arial"/>
          <w:szCs w:val="24"/>
        </w:rPr>
        <w:t>1.1.1.2 Evidentiranje veze predmeta (spajanje – razdvajanje predmeta),</w:t>
      </w:r>
    </w:p>
    <w:p w14:paraId="4C553034" w14:textId="77777777" w:rsidR="00D307E2" w:rsidRPr="009F6BE8" w:rsidRDefault="00D307E2" w:rsidP="00D307E2">
      <w:pPr>
        <w:pStyle w:val="ListParagraph"/>
        <w:numPr>
          <w:ilvl w:val="0"/>
          <w:numId w:val="5"/>
        </w:numPr>
        <w:spacing w:line="360" w:lineRule="auto"/>
        <w:rPr>
          <w:rFonts w:cs="Arial"/>
          <w:szCs w:val="24"/>
        </w:rPr>
      </w:pPr>
      <w:r w:rsidRPr="009F6BE8">
        <w:rPr>
          <w:rFonts w:cs="Arial"/>
          <w:szCs w:val="24"/>
        </w:rPr>
        <w:t>1.6  Naplata taksi i sudskih postupaka (ovdje se podrazumijeva naplata sudskih postupaka),</w:t>
      </w:r>
    </w:p>
    <w:p w14:paraId="7B272450" w14:textId="77777777" w:rsidR="00D307E2" w:rsidRPr="009F6BE8" w:rsidRDefault="00D307E2" w:rsidP="00D307E2">
      <w:pPr>
        <w:pStyle w:val="ListParagraph"/>
        <w:numPr>
          <w:ilvl w:val="0"/>
          <w:numId w:val="5"/>
        </w:numPr>
        <w:spacing w:line="360" w:lineRule="auto"/>
        <w:rPr>
          <w:rFonts w:cs="Arial"/>
          <w:szCs w:val="24"/>
        </w:rPr>
      </w:pPr>
      <w:r w:rsidRPr="009F6BE8">
        <w:rPr>
          <w:rFonts w:cs="Arial"/>
          <w:szCs w:val="24"/>
        </w:rPr>
        <w:t>1.4 Ekspedicija akata i predmeta (ovdje se podrazumijeva priprema ekspedicije),</w:t>
      </w:r>
    </w:p>
    <w:p w14:paraId="27A900B5" w14:textId="77777777" w:rsidR="00D307E2" w:rsidRPr="009F6BE8" w:rsidRDefault="00D307E2" w:rsidP="00D307E2">
      <w:pPr>
        <w:pStyle w:val="ListParagraph"/>
        <w:numPr>
          <w:ilvl w:val="0"/>
          <w:numId w:val="5"/>
        </w:numPr>
        <w:spacing w:line="360" w:lineRule="auto"/>
        <w:rPr>
          <w:rFonts w:cs="Arial"/>
          <w:szCs w:val="24"/>
        </w:rPr>
      </w:pPr>
      <w:r w:rsidRPr="009F6BE8">
        <w:rPr>
          <w:rFonts w:cs="Arial"/>
          <w:szCs w:val="24"/>
        </w:rPr>
        <w:t xml:space="preserve">1.2.1 Interna dostava  </w:t>
      </w:r>
    </w:p>
    <w:p w14:paraId="198CEC1C" w14:textId="77777777" w:rsidR="00D307E2" w:rsidRPr="009F6BE8" w:rsidRDefault="00D307E2" w:rsidP="00D307E2">
      <w:pPr>
        <w:pStyle w:val="ListParagraph"/>
        <w:numPr>
          <w:ilvl w:val="0"/>
          <w:numId w:val="5"/>
        </w:numPr>
        <w:spacing w:line="360" w:lineRule="auto"/>
        <w:rPr>
          <w:rFonts w:cs="Arial"/>
          <w:szCs w:val="24"/>
        </w:rPr>
      </w:pPr>
      <w:r w:rsidRPr="009F6BE8">
        <w:rPr>
          <w:rFonts w:cs="Arial"/>
          <w:szCs w:val="24"/>
        </w:rPr>
        <w:t>Stavljanje predmeta u rokovnik</w:t>
      </w:r>
    </w:p>
    <w:p w14:paraId="4E4AA52B" w14:textId="77777777" w:rsidR="00D307E2" w:rsidRPr="009F6BE8" w:rsidRDefault="00D307E2" w:rsidP="00D307E2">
      <w:pPr>
        <w:pStyle w:val="ListParagraph"/>
        <w:numPr>
          <w:ilvl w:val="0"/>
          <w:numId w:val="5"/>
        </w:numPr>
        <w:spacing w:line="360" w:lineRule="auto"/>
        <w:rPr>
          <w:rFonts w:cs="Arial"/>
          <w:szCs w:val="24"/>
        </w:rPr>
      </w:pPr>
      <w:r w:rsidRPr="009F6BE8">
        <w:rPr>
          <w:rFonts w:cs="Arial"/>
          <w:szCs w:val="24"/>
        </w:rPr>
        <w:t xml:space="preserve">Stavljanje predmeta u ročišnik </w:t>
      </w:r>
    </w:p>
    <w:p w14:paraId="20AF48E7" w14:textId="77777777" w:rsidR="00D307E2" w:rsidRPr="009F6BE8" w:rsidRDefault="00D307E2" w:rsidP="00D307E2">
      <w:pPr>
        <w:pStyle w:val="ListParagraph"/>
        <w:numPr>
          <w:ilvl w:val="0"/>
          <w:numId w:val="5"/>
        </w:numPr>
        <w:spacing w:line="360" w:lineRule="auto"/>
        <w:rPr>
          <w:rFonts w:cs="Arial"/>
          <w:szCs w:val="24"/>
        </w:rPr>
      </w:pPr>
      <w:r w:rsidRPr="009F6BE8">
        <w:rPr>
          <w:rFonts w:cs="Arial"/>
          <w:szCs w:val="24"/>
        </w:rPr>
        <w:t>Preuzimanje podataka iz eksternih registara (opisano je kod procesa 3 Upravljanje IS i razmjena podataka).</w:t>
      </w:r>
    </w:p>
    <w:p w14:paraId="7F8C7711" w14:textId="77777777" w:rsidR="00D307E2" w:rsidRPr="009F6BE8" w:rsidRDefault="00D307E2" w:rsidP="00D307E2">
      <w:pPr>
        <w:spacing w:line="360" w:lineRule="auto"/>
        <w:jc w:val="both"/>
        <w:rPr>
          <w:rFonts w:cs="Arial"/>
          <w:szCs w:val="24"/>
        </w:rPr>
      </w:pPr>
      <w:r w:rsidRPr="009F6BE8">
        <w:rPr>
          <w:rFonts w:cs="Arial"/>
          <w:szCs w:val="24"/>
        </w:rPr>
        <w:t>Pojedini od ovih procesa  se odvijaju po definisanim procedurama kao što je interna dostava, koja se pokreće vraćanjem predmeta u pisarnicu, stavljanje predmeta u ročišnik,  koja se pokreće zakazivanjem ročišta itd. Neki od ovih procesa se pokreću po naredbama, kao što je evidentiranje veze, presignacija itd. Takođe neki od procesa poput interne dostave i ekspedicije mogu biti pokrenuti procedurama ili naredbama.</w:t>
      </w:r>
    </w:p>
    <w:p w14:paraId="4AC0CD5F" w14:textId="77777777" w:rsidR="00D307E2" w:rsidRPr="009F6BE8" w:rsidRDefault="00D307E2" w:rsidP="00D307E2">
      <w:pPr>
        <w:spacing w:line="360" w:lineRule="auto"/>
        <w:jc w:val="both"/>
        <w:rPr>
          <w:rFonts w:cs="Arial"/>
          <w:szCs w:val="24"/>
        </w:rPr>
      </w:pPr>
      <w:r w:rsidRPr="009F6BE8">
        <w:rPr>
          <w:rFonts w:cs="Arial"/>
          <w:szCs w:val="24"/>
        </w:rPr>
        <w:t xml:space="preserve">Dekompozicija navedenih procesa data je na raznim mjestima u ovom dokumentu u skladu sa modularnom odnosno objektnom podjelom aplikacije.  Pojedini procesi koji imaju  indeks su navedeni u prethodnoj listi, a  koji nemaju indeks na početku se ne automatizuju već se odnose na manipulaciju sa omotom spisa predmeta (naprimjer stavljanje u ročišnik) </w:t>
      </w:r>
    </w:p>
    <w:p w14:paraId="61939BA3" w14:textId="77777777" w:rsidR="00D307E2" w:rsidRPr="009F6BE8" w:rsidRDefault="00D307E2" w:rsidP="00D307E2">
      <w:pPr>
        <w:spacing w:after="160" w:line="259" w:lineRule="auto"/>
        <w:rPr>
          <w:rFonts w:cs="Arial"/>
          <w:szCs w:val="24"/>
        </w:rPr>
      </w:pPr>
      <w:r w:rsidRPr="009F6BE8">
        <w:rPr>
          <w:rFonts w:cs="Arial"/>
          <w:szCs w:val="24"/>
        </w:rPr>
        <w:br w:type="page"/>
      </w:r>
    </w:p>
    <w:p w14:paraId="76C6AC28" w14:textId="77777777" w:rsidR="00D307E2" w:rsidRPr="009F6BE8" w:rsidRDefault="00D307E2" w:rsidP="00D307E2">
      <w:pPr>
        <w:spacing w:line="360" w:lineRule="auto"/>
        <w:rPr>
          <w:rFonts w:cs="Arial"/>
          <w:b/>
          <w:color w:val="000000"/>
          <w:sz w:val="28"/>
          <w:szCs w:val="28"/>
        </w:rPr>
      </w:pPr>
      <w:r w:rsidRPr="009F6BE8">
        <w:rPr>
          <w:rFonts w:cs="Arial"/>
          <w:b/>
          <w:color w:val="000000"/>
          <w:sz w:val="28"/>
          <w:szCs w:val="28"/>
        </w:rPr>
        <w:lastRenderedPageBreak/>
        <w:t>1.2.1</w:t>
      </w:r>
      <w:r w:rsidRPr="009F6BE8">
        <w:rPr>
          <w:rFonts w:cs="Arial"/>
          <w:b/>
          <w:color w:val="000000"/>
          <w:sz w:val="28"/>
          <w:szCs w:val="28"/>
          <w:lang w:val="sr-Latn-CS"/>
        </w:rPr>
        <w:t xml:space="preserve"> </w:t>
      </w:r>
      <w:r w:rsidRPr="009F6BE8">
        <w:rPr>
          <w:rFonts w:cs="Arial"/>
          <w:b/>
          <w:color w:val="000000"/>
          <w:sz w:val="28"/>
          <w:szCs w:val="28"/>
          <w:lang w:val="en-US"/>
        </w:rPr>
        <w:t xml:space="preserve"> </w:t>
      </w:r>
      <w:r w:rsidRPr="009F6BE8">
        <w:rPr>
          <w:rFonts w:cs="Arial"/>
          <w:b/>
          <w:color w:val="000000"/>
          <w:sz w:val="28"/>
          <w:szCs w:val="28"/>
        </w:rPr>
        <w:t>Interna dostava</w:t>
      </w:r>
    </w:p>
    <w:p w14:paraId="3EC7629B" w14:textId="77777777" w:rsidR="00D307E2" w:rsidRPr="009F6BE8" w:rsidRDefault="00D307E2" w:rsidP="00D307E2">
      <w:pPr>
        <w:spacing w:line="360" w:lineRule="auto"/>
        <w:rPr>
          <w:rFonts w:cs="Arial"/>
          <w:szCs w:val="24"/>
        </w:rPr>
      </w:pPr>
      <w:r w:rsidRPr="009F6BE8">
        <w:rPr>
          <w:rFonts w:cs="Arial"/>
          <w:szCs w:val="24"/>
        </w:rPr>
        <w:t xml:space="preserve">Interna dostava obuhvata   slanje predmeta odnosno akata zaposlenim radnicima suda odnosno pojedinim organizacijonim jedinicama. </w:t>
      </w:r>
    </w:p>
    <w:p w14:paraId="021EB9B1" w14:textId="77777777" w:rsidR="00D307E2" w:rsidRPr="009F6BE8" w:rsidRDefault="00D307E2" w:rsidP="00D307E2">
      <w:pPr>
        <w:spacing w:line="360" w:lineRule="auto"/>
        <w:rPr>
          <w:rFonts w:cs="Arial"/>
          <w:szCs w:val="24"/>
        </w:rPr>
      </w:pPr>
      <w:r w:rsidRPr="009F6BE8">
        <w:rPr>
          <w:rFonts w:cs="Arial"/>
          <w:szCs w:val="24"/>
        </w:rPr>
        <w:object w:dxaOrig="10378" w:dyaOrig="7383" w14:anchorId="2C76A4C1">
          <v:shape id="_x0000_i1043" type="#_x0000_t75" style="width:495.6pt;height:363.6pt" o:ole="">
            <v:imagedata r:id="rId45" o:title=""/>
          </v:shape>
          <o:OLEObject Type="Embed" ProgID="Visio.Drawing.15" ShapeID="_x0000_i1043" DrawAspect="Content" ObjectID="_1603099349" r:id="rId46"/>
        </w:object>
      </w:r>
    </w:p>
    <w:tbl>
      <w:tblPr>
        <w:tblStyle w:val="TableGrid1"/>
        <w:tblW w:w="9351" w:type="dxa"/>
        <w:tblLook w:val="04A0" w:firstRow="1" w:lastRow="0" w:firstColumn="1" w:lastColumn="0" w:noHBand="0" w:noVBand="1"/>
      </w:tblPr>
      <w:tblGrid>
        <w:gridCol w:w="2265"/>
        <w:gridCol w:w="7086"/>
      </w:tblGrid>
      <w:tr w:rsidR="00D307E2" w:rsidRPr="009F6BE8" w14:paraId="260EA893" w14:textId="77777777" w:rsidTr="00061BF5">
        <w:tc>
          <w:tcPr>
            <w:tcW w:w="2265" w:type="dxa"/>
            <w:shd w:val="clear" w:color="auto" w:fill="F2F2F2" w:themeFill="background1" w:themeFillShade="F2"/>
          </w:tcPr>
          <w:p w14:paraId="6FC6658F"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293309E0" w14:textId="77777777" w:rsidR="00D307E2" w:rsidRPr="009F6BE8" w:rsidRDefault="00D307E2" w:rsidP="00061BF5">
            <w:pPr>
              <w:spacing w:after="0" w:line="360" w:lineRule="auto"/>
              <w:rPr>
                <w:rFonts w:cs="Arial"/>
                <w:b/>
                <w:szCs w:val="24"/>
              </w:rPr>
            </w:pPr>
            <w:r w:rsidRPr="009F6BE8">
              <w:rPr>
                <w:rFonts w:cs="Arial"/>
                <w:b/>
                <w:szCs w:val="24"/>
              </w:rPr>
              <w:t>1.2.1.1  Priprema predmeta -akata za internu dostavu i upis u internu dostavnu knjigu</w:t>
            </w:r>
          </w:p>
        </w:tc>
      </w:tr>
      <w:tr w:rsidR="00D307E2" w:rsidRPr="009F6BE8" w14:paraId="0F0EAFFF" w14:textId="77777777" w:rsidTr="00061BF5">
        <w:tc>
          <w:tcPr>
            <w:tcW w:w="2265" w:type="dxa"/>
            <w:shd w:val="clear" w:color="auto" w:fill="F2F2F2" w:themeFill="background1" w:themeFillShade="F2"/>
          </w:tcPr>
          <w:p w14:paraId="1B65CCD9"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2B705236" w14:textId="77777777" w:rsidR="00D307E2" w:rsidRPr="009F6BE8" w:rsidRDefault="00D307E2" w:rsidP="00061BF5">
            <w:pPr>
              <w:spacing w:after="0" w:line="360" w:lineRule="auto"/>
              <w:rPr>
                <w:rFonts w:cs="Arial"/>
                <w:szCs w:val="24"/>
              </w:rPr>
            </w:pPr>
            <w:r w:rsidRPr="009F6BE8">
              <w:rPr>
                <w:rFonts w:cs="Arial"/>
                <w:szCs w:val="24"/>
              </w:rPr>
              <w:t>formiranje novog predmeta ili prijem akata koje je potrebno dostaviti, kreiranja sopstvenih  akata koje treba dostaviti, naredba sudije za dostavljanje predmeta, dostava predmeta po ročišniku itd.</w:t>
            </w:r>
          </w:p>
        </w:tc>
      </w:tr>
      <w:tr w:rsidR="00D307E2" w:rsidRPr="009F6BE8" w14:paraId="28BD5DDD" w14:textId="77777777" w:rsidTr="00061BF5">
        <w:tc>
          <w:tcPr>
            <w:tcW w:w="2265" w:type="dxa"/>
            <w:shd w:val="clear" w:color="auto" w:fill="F2F2F2" w:themeFill="background1" w:themeFillShade="F2"/>
          </w:tcPr>
          <w:p w14:paraId="41827CF6"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4600D377" w14:textId="77777777" w:rsidR="00D307E2" w:rsidRPr="009F6BE8" w:rsidRDefault="00D307E2" w:rsidP="00061BF5">
            <w:pPr>
              <w:spacing w:after="0" w:line="360" w:lineRule="auto"/>
              <w:rPr>
                <w:rFonts w:cs="Arial"/>
                <w:szCs w:val="24"/>
              </w:rPr>
            </w:pPr>
            <w:r w:rsidRPr="009F6BE8">
              <w:rPr>
                <w:rFonts w:cs="Arial"/>
                <w:szCs w:val="24"/>
              </w:rPr>
              <w:t>predmet, akti</w:t>
            </w:r>
          </w:p>
        </w:tc>
      </w:tr>
      <w:tr w:rsidR="00D307E2" w:rsidRPr="009F6BE8" w14:paraId="3D204FC5" w14:textId="77777777" w:rsidTr="00061BF5">
        <w:tc>
          <w:tcPr>
            <w:tcW w:w="2265" w:type="dxa"/>
            <w:shd w:val="clear" w:color="auto" w:fill="F2F2F2" w:themeFill="background1" w:themeFillShade="F2"/>
          </w:tcPr>
          <w:p w14:paraId="03C6B4C4"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79116FA2" w14:textId="77777777" w:rsidR="00D307E2" w:rsidRPr="009F6BE8" w:rsidRDefault="00D307E2" w:rsidP="00061BF5">
            <w:pPr>
              <w:spacing w:after="0" w:line="360" w:lineRule="auto"/>
              <w:rPr>
                <w:rFonts w:cs="Arial"/>
                <w:szCs w:val="24"/>
              </w:rPr>
            </w:pPr>
            <w:r w:rsidRPr="009F6BE8">
              <w:rPr>
                <w:rFonts w:cs="Arial"/>
                <w:szCs w:val="24"/>
              </w:rPr>
              <w:t>Nosilac: Upisničar</w:t>
            </w:r>
          </w:p>
          <w:p w14:paraId="2CF48F0A" w14:textId="77777777" w:rsidR="00D307E2" w:rsidRPr="009F6BE8" w:rsidRDefault="00D307E2" w:rsidP="00061BF5">
            <w:pPr>
              <w:spacing w:after="0" w:line="360" w:lineRule="auto"/>
              <w:rPr>
                <w:rFonts w:cs="Arial"/>
                <w:szCs w:val="24"/>
              </w:rPr>
            </w:pPr>
            <w:r w:rsidRPr="009F6BE8">
              <w:rPr>
                <w:rFonts w:cs="Arial"/>
                <w:szCs w:val="24"/>
              </w:rPr>
              <w:t>Učesnik: Zapisničar</w:t>
            </w:r>
          </w:p>
        </w:tc>
      </w:tr>
      <w:tr w:rsidR="00D307E2" w:rsidRPr="009F6BE8" w14:paraId="08660AE4" w14:textId="77777777" w:rsidTr="00061BF5">
        <w:tc>
          <w:tcPr>
            <w:tcW w:w="2265" w:type="dxa"/>
            <w:shd w:val="clear" w:color="auto" w:fill="F2F2F2" w:themeFill="background1" w:themeFillShade="F2"/>
          </w:tcPr>
          <w:p w14:paraId="1BA109F1"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0C072012" w14:textId="77777777" w:rsidR="00D307E2" w:rsidRPr="009F6BE8" w:rsidRDefault="00D307E2" w:rsidP="00061BF5">
            <w:pPr>
              <w:spacing w:after="0" w:line="360" w:lineRule="auto"/>
              <w:rPr>
                <w:rFonts w:cs="Arial"/>
                <w:szCs w:val="24"/>
              </w:rPr>
            </w:pPr>
            <w:r w:rsidRPr="009F6BE8">
              <w:rPr>
                <w:rFonts w:cs="Arial"/>
                <w:szCs w:val="24"/>
              </w:rPr>
              <w:t xml:space="preserve">Izdvajanje predmeta ili akata za internu dostavu (po potrebi štampati u više primjeraka) i evidentiranje zaposlenih odnosno organizacionih </w:t>
            </w:r>
            <w:r w:rsidRPr="009F6BE8">
              <w:rPr>
                <w:rFonts w:cs="Arial"/>
                <w:szCs w:val="24"/>
              </w:rPr>
              <w:lastRenderedPageBreak/>
              <w:t>jedinica kojima treba da se dostave. Zavođenje u internu dostavnu knjigu</w:t>
            </w:r>
          </w:p>
        </w:tc>
      </w:tr>
      <w:tr w:rsidR="00D307E2" w:rsidRPr="009F6BE8" w14:paraId="308AD6DC" w14:textId="77777777" w:rsidTr="00061BF5">
        <w:tc>
          <w:tcPr>
            <w:tcW w:w="2265" w:type="dxa"/>
            <w:shd w:val="clear" w:color="auto" w:fill="F2F2F2" w:themeFill="background1" w:themeFillShade="F2"/>
          </w:tcPr>
          <w:p w14:paraId="4DBC70B8" w14:textId="77777777" w:rsidR="00D307E2" w:rsidRPr="009F6BE8" w:rsidRDefault="00D307E2" w:rsidP="00061BF5">
            <w:pPr>
              <w:spacing w:after="0" w:line="360" w:lineRule="auto"/>
              <w:rPr>
                <w:rFonts w:cs="Arial"/>
                <w:szCs w:val="24"/>
              </w:rPr>
            </w:pPr>
            <w:r w:rsidRPr="009F6BE8">
              <w:rPr>
                <w:rFonts w:cs="Arial"/>
                <w:szCs w:val="24"/>
              </w:rPr>
              <w:lastRenderedPageBreak/>
              <w:t>Izlazna dokumenta</w:t>
            </w:r>
          </w:p>
        </w:tc>
        <w:tc>
          <w:tcPr>
            <w:tcW w:w="7086" w:type="dxa"/>
          </w:tcPr>
          <w:p w14:paraId="513D1CE8" w14:textId="77777777" w:rsidR="00D307E2" w:rsidRPr="009F6BE8" w:rsidRDefault="00D307E2" w:rsidP="00061BF5">
            <w:pPr>
              <w:spacing w:after="0" w:line="360" w:lineRule="auto"/>
              <w:rPr>
                <w:rFonts w:cs="Arial"/>
                <w:szCs w:val="24"/>
              </w:rPr>
            </w:pPr>
            <w:r w:rsidRPr="009F6BE8">
              <w:rPr>
                <w:rFonts w:cs="Arial"/>
                <w:szCs w:val="24"/>
              </w:rPr>
              <w:t>ažuriranje stavke interne dostavne  knjige</w:t>
            </w:r>
          </w:p>
        </w:tc>
      </w:tr>
      <w:tr w:rsidR="00D307E2" w:rsidRPr="009F6BE8" w14:paraId="76E191C4" w14:textId="77777777" w:rsidTr="00061BF5">
        <w:tc>
          <w:tcPr>
            <w:tcW w:w="2265" w:type="dxa"/>
            <w:shd w:val="clear" w:color="auto" w:fill="F2F2F2" w:themeFill="background1" w:themeFillShade="F2"/>
          </w:tcPr>
          <w:p w14:paraId="596182F2"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0CE973A1" w14:textId="77777777" w:rsidR="00D307E2" w:rsidRPr="009F6BE8" w:rsidRDefault="00D307E2" w:rsidP="00061BF5">
            <w:pPr>
              <w:spacing w:after="0" w:line="360" w:lineRule="auto"/>
              <w:rPr>
                <w:rFonts w:cs="Arial"/>
                <w:szCs w:val="24"/>
              </w:rPr>
            </w:pPr>
            <w:r w:rsidRPr="009F6BE8">
              <w:rPr>
                <w:rFonts w:cs="Arial"/>
                <w:szCs w:val="24"/>
              </w:rPr>
              <w:t>tabela : kretanje_int- Unos novog sloga</w:t>
            </w:r>
          </w:p>
          <w:p w14:paraId="7305A8AC" w14:textId="77777777" w:rsidR="00D307E2" w:rsidRPr="009F6BE8" w:rsidRDefault="00D307E2" w:rsidP="00061BF5">
            <w:pPr>
              <w:spacing w:after="0" w:line="360" w:lineRule="auto"/>
              <w:jc w:val="both"/>
              <w:rPr>
                <w:rFonts w:cs="Arial"/>
                <w:szCs w:val="24"/>
              </w:rPr>
            </w:pPr>
            <w:r w:rsidRPr="009F6BE8">
              <w:rPr>
                <w:rFonts w:cs="Arial"/>
                <w:szCs w:val="24"/>
              </w:rPr>
              <w:t>Tabela akta_kretanje_int- Unos novih slogova</w:t>
            </w:r>
          </w:p>
          <w:p w14:paraId="3B24CFBC" w14:textId="77777777" w:rsidR="00D307E2" w:rsidRPr="009F6BE8" w:rsidRDefault="00D307E2" w:rsidP="00061BF5">
            <w:pPr>
              <w:spacing w:after="0" w:line="360" w:lineRule="auto"/>
              <w:jc w:val="both"/>
              <w:rPr>
                <w:rFonts w:cs="Arial"/>
                <w:szCs w:val="24"/>
              </w:rPr>
            </w:pPr>
            <w:r w:rsidRPr="009F6BE8">
              <w:rPr>
                <w:rFonts w:cs="Arial"/>
                <w:szCs w:val="24"/>
              </w:rPr>
              <w:t>opis: Zavode se podaci u internu dostavnu  knjigu o predmetu koji se dostavlja i kome se dostavlja, a ako se dostavljaju pojedini akti zavode se i akti pojedinačno. Status dostave se automatski evidentira kao dostava  u pripremi.</w:t>
            </w:r>
          </w:p>
          <w:p w14:paraId="0E4245E1" w14:textId="77777777" w:rsidR="00D307E2" w:rsidRPr="009F6BE8" w:rsidRDefault="00D307E2" w:rsidP="00061BF5">
            <w:pPr>
              <w:spacing w:after="0" w:line="360" w:lineRule="auto"/>
              <w:jc w:val="both"/>
              <w:rPr>
                <w:rFonts w:cs="Arial"/>
                <w:szCs w:val="24"/>
              </w:rPr>
            </w:pPr>
            <w:r w:rsidRPr="009F6BE8">
              <w:rPr>
                <w:rFonts w:cs="Arial"/>
                <w:szCs w:val="24"/>
              </w:rPr>
              <w:t>Napomena:</w:t>
            </w:r>
          </w:p>
          <w:p w14:paraId="1F7F6F67" w14:textId="77777777" w:rsidR="00D307E2" w:rsidRPr="009F6BE8" w:rsidRDefault="00D307E2" w:rsidP="00061BF5">
            <w:pPr>
              <w:spacing w:after="0" w:line="360" w:lineRule="auto"/>
              <w:jc w:val="both"/>
              <w:rPr>
                <w:rFonts w:cs="Arial"/>
                <w:szCs w:val="24"/>
              </w:rPr>
            </w:pPr>
            <w:r w:rsidRPr="009F6BE8">
              <w:rPr>
                <w:rFonts w:cs="Arial"/>
                <w:szCs w:val="24"/>
              </w:rPr>
              <w:t xml:space="preserve">Kako su svi akti predmeta  u elektronskom obliku to  dostava predmeta u papirnom obliku, praktično nije neophodna. </w:t>
            </w:r>
          </w:p>
        </w:tc>
      </w:tr>
    </w:tbl>
    <w:p w14:paraId="46A1F3C1" w14:textId="77777777" w:rsidR="00D307E2" w:rsidRPr="009F6BE8" w:rsidRDefault="00D307E2" w:rsidP="00D307E2">
      <w:pPr>
        <w:tabs>
          <w:tab w:val="left" w:pos="2378"/>
        </w:tabs>
        <w:spacing w:after="0" w:line="360" w:lineRule="auto"/>
        <w:ind w:left="113"/>
        <w:rPr>
          <w:rFonts w:cs="Arial"/>
          <w:szCs w:val="24"/>
        </w:rPr>
      </w:pPr>
      <w:r w:rsidRPr="009F6BE8">
        <w:rPr>
          <w:rFonts w:cs="Arial"/>
          <w:szCs w:val="24"/>
        </w:rPr>
        <w:tab/>
      </w:r>
    </w:p>
    <w:tbl>
      <w:tblPr>
        <w:tblStyle w:val="TableGrid1"/>
        <w:tblW w:w="9351" w:type="dxa"/>
        <w:tblLook w:val="04A0" w:firstRow="1" w:lastRow="0" w:firstColumn="1" w:lastColumn="0" w:noHBand="0" w:noVBand="1"/>
      </w:tblPr>
      <w:tblGrid>
        <w:gridCol w:w="2265"/>
        <w:gridCol w:w="7086"/>
      </w:tblGrid>
      <w:tr w:rsidR="00D307E2" w:rsidRPr="009F6BE8" w14:paraId="0A3A7AB5" w14:textId="77777777" w:rsidTr="00061BF5">
        <w:tc>
          <w:tcPr>
            <w:tcW w:w="2265" w:type="dxa"/>
            <w:shd w:val="clear" w:color="auto" w:fill="F2F2F2" w:themeFill="background1" w:themeFillShade="F2"/>
          </w:tcPr>
          <w:p w14:paraId="4E110E27"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F58BC3D" w14:textId="77777777" w:rsidR="00D307E2" w:rsidRPr="009F6BE8" w:rsidRDefault="00D307E2" w:rsidP="00061BF5">
            <w:pPr>
              <w:spacing w:after="0" w:line="360" w:lineRule="auto"/>
              <w:rPr>
                <w:rFonts w:cs="Arial"/>
                <w:b/>
                <w:szCs w:val="24"/>
              </w:rPr>
            </w:pPr>
            <w:r w:rsidRPr="009F6BE8">
              <w:rPr>
                <w:rFonts w:cs="Arial"/>
                <w:b/>
                <w:szCs w:val="24"/>
              </w:rPr>
              <w:t>1.2.1.2 Ažuriranje interne dostavne  knjiga  sa podacima dostave</w:t>
            </w:r>
          </w:p>
        </w:tc>
      </w:tr>
      <w:tr w:rsidR="00D307E2" w:rsidRPr="009F6BE8" w14:paraId="5F2ABB4A" w14:textId="77777777" w:rsidTr="00061BF5">
        <w:tc>
          <w:tcPr>
            <w:tcW w:w="2265" w:type="dxa"/>
            <w:shd w:val="clear" w:color="auto" w:fill="F2F2F2" w:themeFill="background1" w:themeFillShade="F2"/>
          </w:tcPr>
          <w:p w14:paraId="00821FB0"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1B0663AE" w14:textId="77777777" w:rsidR="00D307E2" w:rsidRPr="009F6BE8" w:rsidRDefault="00D307E2" w:rsidP="00061BF5">
            <w:pPr>
              <w:spacing w:after="0" w:line="360" w:lineRule="auto"/>
              <w:rPr>
                <w:rFonts w:cs="Arial"/>
                <w:szCs w:val="24"/>
              </w:rPr>
            </w:pPr>
            <w:r w:rsidRPr="009F6BE8">
              <w:rPr>
                <w:rFonts w:cs="Arial"/>
                <w:szCs w:val="24"/>
              </w:rPr>
              <w:t>Dostavljanje predmeta odnosno akata radniku suda</w:t>
            </w:r>
          </w:p>
        </w:tc>
      </w:tr>
      <w:tr w:rsidR="00D307E2" w:rsidRPr="009F6BE8" w14:paraId="63F177D4" w14:textId="77777777" w:rsidTr="00061BF5">
        <w:tc>
          <w:tcPr>
            <w:tcW w:w="2265" w:type="dxa"/>
            <w:shd w:val="clear" w:color="auto" w:fill="F2F2F2" w:themeFill="background1" w:themeFillShade="F2"/>
          </w:tcPr>
          <w:p w14:paraId="055FEA41"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4BAA6BAC" w14:textId="77777777" w:rsidR="00D307E2" w:rsidRPr="009F6BE8" w:rsidRDefault="00D307E2" w:rsidP="00061BF5">
            <w:pPr>
              <w:spacing w:after="0" w:line="360" w:lineRule="auto"/>
              <w:rPr>
                <w:rFonts w:cs="Arial"/>
                <w:szCs w:val="24"/>
              </w:rPr>
            </w:pPr>
            <w:r w:rsidRPr="009F6BE8">
              <w:rPr>
                <w:rFonts w:cs="Arial"/>
                <w:szCs w:val="24"/>
              </w:rPr>
              <w:t>predmeti-akti</w:t>
            </w:r>
          </w:p>
        </w:tc>
      </w:tr>
      <w:tr w:rsidR="00D307E2" w:rsidRPr="009F6BE8" w14:paraId="27C38590" w14:textId="77777777" w:rsidTr="00061BF5">
        <w:tc>
          <w:tcPr>
            <w:tcW w:w="2265" w:type="dxa"/>
            <w:shd w:val="clear" w:color="auto" w:fill="F2F2F2" w:themeFill="background1" w:themeFillShade="F2"/>
          </w:tcPr>
          <w:p w14:paraId="418EF1C2"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23DD6EFA" w14:textId="77777777" w:rsidR="00D307E2" w:rsidRPr="009F6BE8" w:rsidRDefault="00D307E2" w:rsidP="00061BF5">
            <w:pPr>
              <w:spacing w:after="0" w:line="360" w:lineRule="auto"/>
              <w:rPr>
                <w:rFonts w:cs="Arial"/>
                <w:szCs w:val="24"/>
              </w:rPr>
            </w:pPr>
            <w:r w:rsidRPr="009F6BE8">
              <w:rPr>
                <w:rFonts w:cs="Arial"/>
                <w:szCs w:val="24"/>
              </w:rPr>
              <w:t xml:space="preserve">Nosilac: Upisničar, Zapisničar </w:t>
            </w:r>
          </w:p>
          <w:p w14:paraId="00F73BF3" w14:textId="77777777" w:rsidR="00D307E2" w:rsidRPr="009F6BE8" w:rsidRDefault="00D307E2" w:rsidP="00061BF5">
            <w:pPr>
              <w:spacing w:after="0" w:line="360" w:lineRule="auto"/>
              <w:rPr>
                <w:rFonts w:cs="Arial"/>
                <w:szCs w:val="24"/>
              </w:rPr>
            </w:pPr>
            <w:r w:rsidRPr="009F6BE8">
              <w:rPr>
                <w:rFonts w:cs="Arial"/>
                <w:szCs w:val="24"/>
              </w:rPr>
              <w:t>Učesnik: Radnik suda, najčešće sudija</w:t>
            </w:r>
          </w:p>
        </w:tc>
      </w:tr>
      <w:tr w:rsidR="00D307E2" w:rsidRPr="009F6BE8" w14:paraId="3723EC0E" w14:textId="77777777" w:rsidTr="00061BF5">
        <w:tc>
          <w:tcPr>
            <w:tcW w:w="2265" w:type="dxa"/>
            <w:shd w:val="clear" w:color="auto" w:fill="F2F2F2" w:themeFill="background1" w:themeFillShade="F2"/>
          </w:tcPr>
          <w:p w14:paraId="12E7A634"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5BDFE368" w14:textId="77777777" w:rsidR="00D307E2" w:rsidRPr="009F6BE8" w:rsidRDefault="00D307E2" w:rsidP="00061BF5">
            <w:pPr>
              <w:spacing w:after="0" w:line="360" w:lineRule="auto"/>
              <w:rPr>
                <w:rFonts w:cs="Arial"/>
                <w:szCs w:val="24"/>
              </w:rPr>
            </w:pPr>
            <w:r w:rsidRPr="009F6BE8">
              <w:rPr>
                <w:rFonts w:cs="Arial"/>
                <w:szCs w:val="24"/>
              </w:rPr>
              <w:t>Dostava predmeta odnosno akata radniku suda odnosno organizacijonoj jedinici. Radnik suda kojem se dostavlja  najčešće je zapisničar kada su u pitanju ulazni akti i slanje predmeta sudiji, a upisničar kada su u pitanju sopstveni akti ili vraćanje predmeta u pisarnicu.</w:t>
            </w:r>
          </w:p>
        </w:tc>
      </w:tr>
      <w:tr w:rsidR="00D307E2" w:rsidRPr="009F6BE8" w14:paraId="77137688" w14:textId="77777777" w:rsidTr="00061BF5">
        <w:tc>
          <w:tcPr>
            <w:tcW w:w="2265" w:type="dxa"/>
            <w:shd w:val="clear" w:color="auto" w:fill="F2F2F2" w:themeFill="background1" w:themeFillShade="F2"/>
          </w:tcPr>
          <w:p w14:paraId="78239A04" w14:textId="77777777" w:rsidR="00D307E2" w:rsidRPr="009F6BE8" w:rsidRDefault="00D307E2" w:rsidP="00061BF5">
            <w:pPr>
              <w:spacing w:after="0" w:line="360" w:lineRule="auto"/>
              <w:rPr>
                <w:rFonts w:cs="Arial"/>
                <w:szCs w:val="24"/>
              </w:rPr>
            </w:pPr>
            <w:r w:rsidRPr="009F6BE8">
              <w:rPr>
                <w:rFonts w:cs="Arial"/>
                <w:szCs w:val="24"/>
              </w:rPr>
              <w:t>Izlazna dokumenta</w:t>
            </w:r>
          </w:p>
        </w:tc>
        <w:tc>
          <w:tcPr>
            <w:tcW w:w="7086" w:type="dxa"/>
          </w:tcPr>
          <w:p w14:paraId="08D88FDB" w14:textId="77777777" w:rsidR="00D307E2" w:rsidRPr="009F6BE8" w:rsidRDefault="00D307E2" w:rsidP="00061BF5">
            <w:pPr>
              <w:spacing w:after="0" w:line="360" w:lineRule="auto"/>
              <w:rPr>
                <w:rFonts w:cs="Arial"/>
                <w:szCs w:val="24"/>
              </w:rPr>
            </w:pPr>
            <w:r w:rsidRPr="009F6BE8">
              <w:rPr>
                <w:rFonts w:cs="Arial"/>
                <w:szCs w:val="24"/>
              </w:rPr>
              <w:t>ažuriranje stavki interne dostavne  knjige</w:t>
            </w:r>
          </w:p>
        </w:tc>
      </w:tr>
      <w:tr w:rsidR="00D307E2" w:rsidRPr="009F6BE8" w14:paraId="6220ED72" w14:textId="77777777" w:rsidTr="00061BF5">
        <w:tc>
          <w:tcPr>
            <w:tcW w:w="2265" w:type="dxa"/>
            <w:shd w:val="clear" w:color="auto" w:fill="F2F2F2" w:themeFill="background1" w:themeFillShade="F2"/>
          </w:tcPr>
          <w:p w14:paraId="40B74587"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51F32B47" w14:textId="77777777" w:rsidR="00D307E2" w:rsidRPr="009F6BE8" w:rsidRDefault="00D307E2" w:rsidP="00061BF5">
            <w:pPr>
              <w:spacing w:after="0" w:line="360" w:lineRule="auto"/>
              <w:rPr>
                <w:rFonts w:cs="Arial"/>
                <w:szCs w:val="24"/>
              </w:rPr>
            </w:pPr>
            <w:r w:rsidRPr="009F6BE8">
              <w:rPr>
                <w:rFonts w:cs="Arial"/>
                <w:szCs w:val="24"/>
              </w:rPr>
              <w:t>tabela : kretanje_int - ažuriranje polja datum_zaduzenja i ko je preuzeo.</w:t>
            </w:r>
          </w:p>
          <w:p w14:paraId="78D01775" w14:textId="77777777" w:rsidR="00D307E2" w:rsidRPr="009F6BE8" w:rsidRDefault="00D307E2" w:rsidP="00061BF5">
            <w:pPr>
              <w:spacing w:after="0" w:line="360" w:lineRule="auto"/>
              <w:rPr>
                <w:rFonts w:cs="Arial"/>
                <w:szCs w:val="24"/>
              </w:rPr>
            </w:pPr>
            <w:r w:rsidRPr="009F6BE8">
              <w:rPr>
                <w:rFonts w:cs="Arial"/>
                <w:szCs w:val="24"/>
              </w:rPr>
              <w:t xml:space="preserve">Napomena: Treba uraditi kontrolne ekrane za akta koja su trebala biti dostavljena, ali nijesu dostavljena. Takođe treba odraditi automatsko upozorenje kojim se navodi da li je postojao predmet sa istim strankama, a koji je  povučen. </w:t>
            </w:r>
          </w:p>
        </w:tc>
      </w:tr>
    </w:tbl>
    <w:p w14:paraId="244217B1" w14:textId="77777777" w:rsidR="00D307E2" w:rsidRPr="009F6BE8" w:rsidRDefault="00D307E2" w:rsidP="00D307E2">
      <w:pPr>
        <w:spacing w:line="360" w:lineRule="auto"/>
        <w:rPr>
          <w:rFonts w:cs="Arial"/>
          <w:b/>
          <w:sz w:val="28"/>
          <w:szCs w:val="28"/>
        </w:rPr>
      </w:pPr>
    </w:p>
    <w:p w14:paraId="16939CA6" w14:textId="1DFBE5D7" w:rsidR="00D307E2" w:rsidRPr="009F6BE8" w:rsidRDefault="00D307E2" w:rsidP="00D307E2">
      <w:pPr>
        <w:spacing w:after="160" w:line="259" w:lineRule="auto"/>
        <w:rPr>
          <w:rFonts w:cs="Arial"/>
          <w:b/>
          <w:sz w:val="28"/>
          <w:szCs w:val="28"/>
        </w:rPr>
      </w:pPr>
    </w:p>
    <w:p w14:paraId="37ED3A63" w14:textId="77777777" w:rsidR="00D307E2" w:rsidRPr="009F6BE8" w:rsidRDefault="00D307E2" w:rsidP="00D307E2">
      <w:pPr>
        <w:spacing w:line="360" w:lineRule="auto"/>
        <w:rPr>
          <w:rFonts w:cs="Arial"/>
          <w:b/>
          <w:sz w:val="28"/>
          <w:szCs w:val="28"/>
        </w:rPr>
      </w:pPr>
      <w:r w:rsidRPr="009F6BE8">
        <w:rPr>
          <w:rFonts w:cs="Arial"/>
          <w:b/>
          <w:sz w:val="28"/>
          <w:szCs w:val="28"/>
        </w:rPr>
        <w:t>1.3  Predmetno suđenje</w:t>
      </w:r>
    </w:p>
    <w:p w14:paraId="22E5B6A4" w14:textId="77777777" w:rsidR="00D307E2" w:rsidRPr="009F6BE8" w:rsidRDefault="00D307E2" w:rsidP="00D307E2">
      <w:pPr>
        <w:spacing w:line="360" w:lineRule="auto"/>
        <w:rPr>
          <w:rFonts w:cs="Arial"/>
          <w:szCs w:val="24"/>
        </w:rPr>
      </w:pPr>
      <w:r w:rsidRPr="009F6BE8">
        <w:rPr>
          <w:rFonts w:cs="Arial"/>
          <w:szCs w:val="24"/>
        </w:rPr>
        <w:t xml:space="preserve">U suštini ovo je najznačajniji proces koji se odvija u sudovima. </w:t>
      </w:r>
    </w:p>
    <w:p w14:paraId="619C80C7" w14:textId="77777777" w:rsidR="00D307E2" w:rsidRPr="009F6BE8" w:rsidRDefault="00D307E2" w:rsidP="00D307E2">
      <w:pPr>
        <w:spacing w:line="360" w:lineRule="auto"/>
        <w:jc w:val="both"/>
        <w:rPr>
          <w:rFonts w:cs="Arial"/>
          <w:szCs w:val="24"/>
        </w:rPr>
      </w:pPr>
      <w:r w:rsidRPr="009F6BE8">
        <w:rPr>
          <w:rFonts w:cs="Arial"/>
          <w:szCs w:val="24"/>
        </w:rPr>
        <w:t xml:space="preserve">Sudija nakon prijema  novog predmeta procenjuje da li je predmet kompletan. Ako predmet nije kompletan sudija može donijeti određeni akt  kojim navodi da predmet nije kompletiran. Naknadnim  aktima  odnosno podnescima predmet može biti  kompletiran. </w:t>
      </w:r>
    </w:p>
    <w:p w14:paraId="4C052BE8" w14:textId="77777777" w:rsidR="00D307E2" w:rsidRPr="009F6BE8" w:rsidRDefault="00D307E2" w:rsidP="00D307E2">
      <w:pPr>
        <w:spacing w:line="360" w:lineRule="auto"/>
        <w:jc w:val="both"/>
        <w:rPr>
          <w:rFonts w:cs="Arial"/>
          <w:szCs w:val="24"/>
        </w:rPr>
      </w:pPr>
      <w:r w:rsidRPr="009F6BE8">
        <w:rPr>
          <w:rFonts w:cs="Arial"/>
          <w:szCs w:val="24"/>
        </w:rPr>
        <w:t xml:space="preserve">Nad kompletiranim predmetom sudija obavlja niz procedura (pregled svih akata predmeta, zapisnika, prikupljajnje mišljenja, saslušanja, svjedočena, eksternih podataka itd.),  kako bi donio konačnu odluku.  Sudija pokreće samoinicijativno razne procedure, u skladu sa životnim ciklusom predmeta,  vodeći računa o rokovima itd.  U ovom globalnom procesu sudija koristi razne aplikakcije koje mu pomažu u procesu odlučivanja (pomoć korisnih aplikacija- fajlova), zakazuje i održava ročišta,  kreira sopstvena  dokumenta i naredbe sve do konačne odluke. U tehničkom smislu kreiranje akata  obavlja zapisničar. </w:t>
      </w:r>
    </w:p>
    <w:p w14:paraId="7D724668" w14:textId="77777777" w:rsidR="00D307E2" w:rsidRPr="009F6BE8" w:rsidRDefault="00D307E2" w:rsidP="00D307E2">
      <w:pPr>
        <w:spacing w:line="360" w:lineRule="auto"/>
        <w:rPr>
          <w:rFonts w:cs="Arial"/>
          <w:szCs w:val="24"/>
        </w:rPr>
        <w:sectPr w:rsidR="00D307E2" w:rsidRPr="009F6BE8">
          <w:footerReference w:type="first" r:id="rId47"/>
          <w:pgSz w:w="11906" w:h="16838"/>
          <w:pgMar w:top="1417" w:right="1417" w:bottom="1417" w:left="1417" w:header="708" w:footer="708" w:gutter="0"/>
          <w:cols w:space="708"/>
          <w:docGrid w:linePitch="360"/>
        </w:sectPr>
      </w:pPr>
    </w:p>
    <w:p w14:paraId="24040FE6" w14:textId="77777777" w:rsidR="00D307E2" w:rsidRPr="009F6BE8" w:rsidRDefault="00D307E2" w:rsidP="00D307E2">
      <w:pPr>
        <w:tabs>
          <w:tab w:val="left" w:pos="2378"/>
        </w:tabs>
        <w:spacing w:line="360" w:lineRule="auto"/>
        <w:ind w:left="-142"/>
        <w:rPr>
          <w:rFonts w:cs="Arial"/>
          <w:b/>
          <w:szCs w:val="24"/>
        </w:rPr>
        <w:sectPr w:rsidR="00D307E2" w:rsidRPr="009F6BE8" w:rsidSect="00CB0CB1">
          <w:pgSz w:w="16838" w:h="11906" w:orient="landscape"/>
          <w:pgMar w:top="1417" w:right="1417" w:bottom="1417" w:left="1417" w:header="708" w:footer="708" w:gutter="0"/>
          <w:cols w:space="708"/>
          <w:docGrid w:linePitch="360"/>
        </w:sectPr>
      </w:pPr>
      <w:r w:rsidRPr="009F6BE8">
        <w:object w:dxaOrig="15595" w:dyaOrig="11730" w14:anchorId="5E9B5DFF">
          <v:shape id="_x0000_i1044" type="#_x0000_t75" style="width:734.4pt;height:471.6pt" o:ole="">
            <v:imagedata r:id="rId48" o:title=""/>
          </v:shape>
          <o:OLEObject Type="Embed" ProgID="Visio.Drawing.15" ShapeID="_x0000_i1044" DrawAspect="Content" ObjectID="_1603099350" r:id="rId49"/>
        </w:object>
      </w:r>
    </w:p>
    <w:p w14:paraId="4AE2B7CE" w14:textId="77777777" w:rsidR="00D307E2" w:rsidRPr="009F6BE8" w:rsidRDefault="00D307E2" w:rsidP="00D307E2">
      <w:pPr>
        <w:spacing w:line="360" w:lineRule="auto"/>
        <w:rPr>
          <w:rFonts w:cs="Arial"/>
          <w:b/>
          <w:szCs w:val="24"/>
        </w:rPr>
      </w:pPr>
      <w:r w:rsidRPr="009F6BE8">
        <w:rPr>
          <w:rFonts w:cs="Arial"/>
          <w:b/>
          <w:szCs w:val="24"/>
        </w:rPr>
        <w:lastRenderedPageBreak/>
        <w:t>Pomoć korisnih aplikacija</w:t>
      </w:r>
    </w:p>
    <w:p w14:paraId="76B23E16" w14:textId="77777777" w:rsidR="00D307E2" w:rsidRPr="009F6BE8" w:rsidRDefault="00D307E2" w:rsidP="00D307E2">
      <w:pPr>
        <w:spacing w:line="360" w:lineRule="auto"/>
        <w:jc w:val="both"/>
        <w:rPr>
          <w:rFonts w:cs="Arial"/>
          <w:szCs w:val="24"/>
        </w:rPr>
      </w:pPr>
      <w:r w:rsidRPr="009F6BE8">
        <w:rPr>
          <w:rFonts w:cs="Arial"/>
          <w:szCs w:val="24"/>
        </w:rPr>
        <w:t>U ovoj grupi dati su procesi koji pomažu sudijama u sudskom postupku. U suštini ovaj proces je posledica uvođenja automatizacije bilo kroz  ISP-a ili preko okruženja. Tehnički posmatrano radi se o raznoj vrsti izvještaja pokrenutih upitima i praktično ovi procesi pripadaju procesima 1.2 Izvještavanje i 1.8 Pomoćni moduli (prije svega sudska praksa)  i  ovdje prikazani  da bi se naglasila njihova funkcionalnost.</w:t>
      </w:r>
    </w:p>
    <w:p w14:paraId="2F04D38B" w14:textId="77777777" w:rsidR="00D307E2" w:rsidRPr="009F6BE8" w:rsidRDefault="00D307E2" w:rsidP="00D307E2">
      <w:pPr>
        <w:spacing w:line="360" w:lineRule="auto"/>
        <w:rPr>
          <w:rFonts w:cs="Arial"/>
          <w:b/>
          <w:szCs w:val="24"/>
        </w:rPr>
      </w:pPr>
    </w:p>
    <w:p w14:paraId="67345795" w14:textId="77777777" w:rsidR="00D307E2" w:rsidRPr="009F6BE8" w:rsidRDefault="00D307E2" w:rsidP="00D307E2">
      <w:pPr>
        <w:spacing w:line="360" w:lineRule="auto"/>
        <w:rPr>
          <w:rFonts w:cs="Arial"/>
          <w:b/>
          <w:szCs w:val="24"/>
        </w:rPr>
      </w:pPr>
      <w:r w:rsidRPr="009F6BE8">
        <w:rPr>
          <w:rFonts w:cs="Arial"/>
          <w:b/>
          <w:szCs w:val="24"/>
        </w:rPr>
        <w:t>Pregled zakona (nije obuhvaćeno ovim tenderskim pozivom)</w:t>
      </w:r>
    </w:p>
    <w:p w14:paraId="5E10D208" w14:textId="77777777" w:rsidR="00D307E2" w:rsidRPr="009F6BE8" w:rsidRDefault="00D307E2" w:rsidP="00D307E2">
      <w:pPr>
        <w:spacing w:line="360" w:lineRule="auto"/>
        <w:rPr>
          <w:rFonts w:cs="Arial"/>
          <w:szCs w:val="24"/>
        </w:rPr>
      </w:pPr>
      <w:r w:rsidRPr="009F6BE8">
        <w:rPr>
          <w:rFonts w:cs="Arial"/>
          <w:szCs w:val="24"/>
        </w:rPr>
        <w:t>Pregledanje zakonske regulative u formi prečišćenih tekstova</w:t>
      </w:r>
    </w:p>
    <w:p w14:paraId="4656741E" w14:textId="77777777" w:rsidR="00D307E2" w:rsidRPr="009F6BE8" w:rsidRDefault="00D307E2" w:rsidP="00D307E2">
      <w:pPr>
        <w:tabs>
          <w:tab w:val="left" w:pos="2378"/>
        </w:tabs>
        <w:spacing w:line="360" w:lineRule="auto"/>
        <w:ind w:left="339"/>
        <w:rPr>
          <w:rFonts w:cs="Arial"/>
          <w:b/>
          <w:szCs w:val="24"/>
        </w:rPr>
      </w:pPr>
    </w:p>
    <w:tbl>
      <w:tblPr>
        <w:tblStyle w:val="TableGrid"/>
        <w:tblW w:w="9351" w:type="dxa"/>
        <w:tblLook w:val="04A0" w:firstRow="1" w:lastRow="0" w:firstColumn="1" w:lastColumn="0" w:noHBand="0" w:noVBand="1"/>
      </w:tblPr>
      <w:tblGrid>
        <w:gridCol w:w="2265"/>
        <w:gridCol w:w="7086"/>
      </w:tblGrid>
      <w:tr w:rsidR="00D307E2" w:rsidRPr="009F6BE8" w14:paraId="29E9F4E4" w14:textId="77777777" w:rsidTr="00061BF5">
        <w:tc>
          <w:tcPr>
            <w:tcW w:w="2265" w:type="dxa"/>
            <w:shd w:val="clear" w:color="auto" w:fill="F2F2F2" w:themeFill="background1" w:themeFillShade="F2"/>
          </w:tcPr>
          <w:p w14:paraId="7DB17C5C"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CFCD0FB" w14:textId="77777777" w:rsidR="00D307E2" w:rsidRPr="009F6BE8" w:rsidRDefault="00D307E2" w:rsidP="00061BF5">
            <w:pPr>
              <w:spacing w:line="360" w:lineRule="auto"/>
              <w:ind w:left="339"/>
              <w:rPr>
                <w:rFonts w:cs="Arial"/>
                <w:b/>
                <w:szCs w:val="24"/>
              </w:rPr>
            </w:pPr>
            <w:r w:rsidRPr="009F6BE8">
              <w:rPr>
                <w:rFonts w:cs="Arial"/>
                <w:b/>
                <w:szCs w:val="24"/>
              </w:rPr>
              <w:t xml:space="preserve">1.3.1 Napredna pretraga predmeta </w:t>
            </w:r>
          </w:p>
        </w:tc>
      </w:tr>
      <w:tr w:rsidR="00D307E2" w:rsidRPr="009F6BE8" w14:paraId="710A3DA5" w14:textId="77777777" w:rsidTr="00061BF5">
        <w:tc>
          <w:tcPr>
            <w:tcW w:w="2265" w:type="dxa"/>
            <w:shd w:val="clear" w:color="auto" w:fill="F2F2F2" w:themeFill="background1" w:themeFillShade="F2"/>
          </w:tcPr>
          <w:p w14:paraId="0F64A227"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22AD650C" w14:textId="77777777" w:rsidR="00D307E2" w:rsidRPr="009F6BE8" w:rsidRDefault="00D307E2" w:rsidP="00061BF5">
            <w:pPr>
              <w:spacing w:line="360" w:lineRule="auto"/>
              <w:rPr>
                <w:rFonts w:cs="Arial"/>
                <w:szCs w:val="24"/>
              </w:rPr>
            </w:pPr>
            <w:r w:rsidRPr="009F6BE8">
              <w:rPr>
                <w:rFonts w:cs="Arial"/>
                <w:szCs w:val="24"/>
              </w:rPr>
              <w:t xml:space="preserve">Potreba za pregledom baze ISP kao bi se dobile informacije o prethodnim predmetima, strankama  </w:t>
            </w:r>
          </w:p>
        </w:tc>
      </w:tr>
      <w:tr w:rsidR="00D307E2" w:rsidRPr="009F6BE8" w14:paraId="7DE5D252" w14:textId="77777777" w:rsidTr="00061BF5">
        <w:tc>
          <w:tcPr>
            <w:tcW w:w="2265" w:type="dxa"/>
            <w:shd w:val="clear" w:color="auto" w:fill="F2F2F2" w:themeFill="background1" w:themeFillShade="F2"/>
          </w:tcPr>
          <w:p w14:paraId="30EBDD4D"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63959E46" w14:textId="77777777" w:rsidR="00D307E2" w:rsidRPr="009F6BE8" w:rsidRDefault="00D307E2" w:rsidP="00061BF5">
            <w:pPr>
              <w:spacing w:line="360" w:lineRule="auto"/>
              <w:rPr>
                <w:rFonts w:cs="Arial"/>
                <w:szCs w:val="24"/>
              </w:rPr>
            </w:pPr>
            <w:r w:rsidRPr="009F6BE8">
              <w:rPr>
                <w:rFonts w:cs="Arial"/>
                <w:szCs w:val="24"/>
              </w:rPr>
              <w:t>Nosilac: Sudija</w:t>
            </w:r>
          </w:p>
        </w:tc>
      </w:tr>
      <w:tr w:rsidR="00D307E2" w:rsidRPr="009F6BE8" w14:paraId="5000477A" w14:textId="77777777" w:rsidTr="00061BF5">
        <w:tc>
          <w:tcPr>
            <w:tcW w:w="2265" w:type="dxa"/>
            <w:shd w:val="clear" w:color="auto" w:fill="F2F2F2" w:themeFill="background1" w:themeFillShade="F2"/>
          </w:tcPr>
          <w:p w14:paraId="74C28D65"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66B75466" w14:textId="77777777" w:rsidR="00D307E2" w:rsidRPr="009F6BE8" w:rsidRDefault="00D307E2" w:rsidP="00061BF5">
            <w:pPr>
              <w:spacing w:after="0" w:line="360" w:lineRule="auto"/>
              <w:jc w:val="both"/>
              <w:rPr>
                <w:rFonts w:cs="Arial"/>
                <w:szCs w:val="24"/>
              </w:rPr>
            </w:pPr>
            <w:r w:rsidRPr="009F6BE8">
              <w:rPr>
                <w:rFonts w:cs="Arial"/>
                <w:szCs w:val="24"/>
              </w:rPr>
              <w:t>Pretraživanje predmeta gdje se naprimjer mogu pregledati podaci da li je protiv neke stranke pokrenut još neki postupak, trenutno ili ranije itd. U formi za upit nalazi se niz kriterijuma koji se mogu kombinovati (broj predmeta, vremenski okviri za datum formiranja, stranke u predmetu sa ulogama, članovi zakona, visina kazne itd). Pretraga se radi i po ključnim riječima jer se pretraga može vršiti i po samim aktima koji su indeksirani. Nakon pokretanja  upita dobija se se jedan ili više  predmeta koji zadovoljavaju upit i kao takvi se mogu pojedinačno pogledati. Samo završeni predmeti mogu biti na raspolaganju u upitu.</w:t>
            </w:r>
          </w:p>
          <w:p w14:paraId="222DBEDF" w14:textId="77777777" w:rsidR="00D307E2" w:rsidRPr="009F6BE8" w:rsidRDefault="00D307E2" w:rsidP="00061BF5">
            <w:pPr>
              <w:spacing w:line="360" w:lineRule="auto"/>
              <w:rPr>
                <w:rFonts w:cs="Arial"/>
                <w:szCs w:val="24"/>
              </w:rPr>
            </w:pPr>
          </w:p>
        </w:tc>
      </w:tr>
      <w:tr w:rsidR="00D307E2" w:rsidRPr="009F6BE8" w14:paraId="314D7054" w14:textId="77777777" w:rsidTr="00061BF5">
        <w:tc>
          <w:tcPr>
            <w:tcW w:w="2265" w:type="dxa"/>
            <w:shd w:val="clear" w:color="auto" w:fill="F2F2F2" w:themeFill="background1" w:themeFillShade="F2"/>
          </w:tcPr>
          <w:p w14:paraId="35C304B0"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1597A6F6" w14:textId="77777777" w:rsidR="00D307E2" w:rsidRPr="009F6BE8" w:rsidRDefault="00D307E2" w:rsidP="00061BF5">
            <w:pPr>
              <w:spacing w:line="360" w:lineRule="auto"/>
              <w:rPr>
                <w:rFonts w:cs="Arial"/>
                <w:szCs w:val="24"/>
              </w:rPr>
            </w:pPr>
            <w:r w:rsidRPr="009F6BE8">
              <w:rPr>
                <w:rFonts w:cs="Arial"/>
                <w:szCs w:val="24"/>
              </w:rPr>
              <w:t xml:space="preserve">opis: </w:t>
            </w:r>
          </w:p>
          <w:p w14:paraId="75ECE8BB" w14:textId="77777777" w:rsidR="00D307E2" w:rsidRPr="009F6BE8" w:rsidRDefault="00D307E2" w:rsidP="00061BF5">
            <w:pPr>
              <w:spacing w:line="360" w:lineRule="auto"/>
              <w:jc w:val="both"/>
              <w:rPr>
                <w:rFonts w:cs="Arial"/>
                <w:szCs w:val="24"/>
              </w:rPr>
            </w:pPr>
            <w:r w:rsidRPr="009F6BE8">
              <w:rPr>
                <w:rFonts w:cs="Arial"/>
                <w:szCs w:val="24"/>
              </w:rPr>
              <w:t xml:space="preserve">Napredna forma za upit sa nizom polja za pretragu, kao i sa mogućnošću pretrage akata po ključnim riječima. Nakon upita prikazuje </w:t>
            </w:r>
            <w:r w:rsidRPr="009F6BE8">
              <w:rPr>
                <w:rFonts w:cs="Arial"/>
                <w:szCs w:val="24"/>
              </w:rPr>
              <w:lastRenderedPageBreak/>
              <w:t xml:space="preserve">se  lista pronađenih predmeta sa mogućnošču štampanja liste svih pronađenih predmeta. </w:t>
            </w:r>
          </w:p>
          <w:p w14:paraId="1CA94512" w14:textId="77777777" w:rsidR="00D307E2" w:rsidRPr="009F6BE8" w:rsidRDefault="00D307E2" w:rsidP="00061BF5">
            <w:pPr>
              <w:spacing w:after="0" w:line="360" w:lineRule="auto"/>
              <w:jc w:val="both"/>
              <w:rPr>
                <w:rFonts w:cs="Arial"/>
                <w:szCs w:val="24"/>
              </w:rPr>
            </w:pPr>
            <w:r w:rsidRPr="009F6BE8">
              <w:rPr>
                <w:rFonts w:cs="Arial"/>
                <w:szCs w:val="24"/>
              </w:rPr>
              <w:t>Napomena: U slučaju da korisnik želi pogledati pojedini predmet iz liste, izvještaj o predmetu treba da bude vrlo sličan sa omotom spisa predmeta.</w:t>
            </w:r>
          </w:p>
          <w:p w14:paraId="24CB9630" w14:textId="77777777" w:rsidR="00D307E2" w:rsidRPr="009F6BE8" w:rsidRDefault="00D307E2" w:rsidP="00061BF5">
            <w:pPr>
              <w:spacing w:line="360" w:lineRule="auto"/>
              <w:jc w:val="both"/>
              <w:rPr>
                <w:rFonts w:cs="Arial"/>
                <w:szCs w:val="24"/>
              </w:rPr>
            </w:pPr>
            <w:r w:rsidRPr="009F6BE8">
              <w:rPr>
                <w:rFonts w:cs="Arial"/>
                <w:szCs w:val="24"/>
              </w:rPr>
              <w:t>Za neke upite može se dobiti prevelika lista pronađenih predmeta i treba predvidjeti restrikcije kod ovih upita.</w:t>
            </w:r>
          </w:p>
        </w:tc>
      </w:tr>
    </w:tbl>
    <w:p w14:paraId="02DB0589" w14:textId="77777777" w:rsidR="00D307E2" w:rsidRPr="009F6BE8" w:rsidRDefault="00D307E2" w:rsidP="00D307E2">
      <w:pPr>
        <w:pStyle w:val="ListParagraph"/>
        <w:spacing w:line="360" w:lineRule="auto"/>
        <w:ind w:left="0"/>
        <w:rPr>
          <w:rFonts w:cs="Arial"/>
          <w:szCs w:val="24"/>
        </w:rPr>
      </w:pPr>
    </w:p>
    <w:p w14:paraId="27700308" w14:textId="77777777" w:rsidR="00D307E2" w:rsidRPr="009F6BE8" w:rsidRDefault="00D307E2" w:rsidP="00D307E2">
      <w:pPr>
        <w:pStyle w:val="ListParagraph"/>
        <w:spacing w:line="360" w:lineRule="auto"/>
        <w:ind w:left="0"/>
        <w:rPr>
          <w:rFonts w:cs="Arial"/>
          <w:szCs w:val="24"/>
        </w:rPr>
      </w:pPr>
    </w:p>
    <w:tbl>
      <w:tblPr>
        <w:tblStyle w:val="TableGrid"/>
        <w:tblW w:w="9351" w:type="dxa"/>
        <w:tblLook w:val="04A0" w:firstRow="1" w:lastRow="0" w:firstColumn="1" w:lastColumn="0" w:noHBand="0" w:noVBand="1"/>
      </w:tblPr>
      <w:tblGrid>
        <w:gridCol w:w="2265"/>
        <w:gridCol w:w="7086"/>
      </w:tblGrid>
      <w:tr w:rsidR="00D307E2" w:rsidRPr="009F6BE8" w14:paraId="1EA3A031" w14:textId="77777777" w:rsidTr="00061BF5">
        <w:tc>
          <w:tcPr>
            <w:tcW w:w="2265" w:type="dxa"/>
            <w:shd w:val="clear" w:color="auto" w:fill="F2F2F2" w:themeFill="background1" w:themeFillShade="F2"/>
          </w:tcPr>
          <w:p w14:paraId="0F310E79"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6804E3CA" w14:textId="77777777" w:rsidR="00D307E2" w:rsidRPr="009F6BE8" w:rsidRDefault="00D307E2" w:rsidP="00061BF5">
            <w:pPr>
              <w:spacing w:line="360" w:lineRule="auto"/>
              <w:ind w:left="339"/>
              <w:rPr>
                <w:rFonts w:cs="Arial"/>
                <w:b/>
                <w:szCs w:val="24"/>
              </w:rPr>
            </w:pPr>
            <w:r w:rsidRPr="009F6BE8">
              <w:rPr>
                <w:rFonts w:cs="Arial"/>
                <w:b/>
                <w:szCs w:val="24"/>
              </w:rPr>
              <w:t>1.3.2 Korišćenje krivične ili neke druge evidencije</w:t>
            </w:r>
          </w:p>
        </w:tc>
      </w:tr>
      <w:tr w:rsidR="00D307E2" w:rsidRPr="009F6BE8" w14:paraId="705C5DAE" w14:textId="77777777" w:rsidTr="00061BF5">
        <w:tc>
          <w:tcPr>
            <w:tcW w:w="2265" w:type="dxa"/>
            <w:shd w:val="clear" w:color="auto" w:fill="F2F2F2" w:themeFill="background1" w:themeFillShade="F2"/>
          </w:tcPr>
          <w:p w14:paraId="0645292F"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26499816" w14:textId="77777777" w:rsidR="00D307E2" w:rsidRPr="009F6BE8" w:rsidRDefault="00D307E2" w:rsidP="00061BF5">
            <w:pPr>
              <w:spacing w:line="360" w:lineRule="auto"/>
              <w:rPr>
                <w:rFonts w:cs="Arial"/>
                <w:szCs w:val="24"/>
              </w:rPr>
            </w:pPr>
            <w:r w:rsidRPr="009F6BE8">
              <w:rPr>
                <w:rFonts w:cs="Arial"/>
                <w:szCs w:val="24"/>
              </w:rPr>
              <w:t xml:space="preserve">Potreba za pregledom eksternih evidencija  kao što je krivična evidencija koja je u nadležnosti Ministarstva pravde itd. </w:t>
            </w:r>
          </w:p>
        </w:tc>
      </w:tr>
      <w:tr w:rsidR="00D307E2" w:rsidRPr="009F6BE8" w14:paraId="7D3FD85A" w14:textId="77777777" w:rsidTr="00061BF5">
        <w:tc>
          <w:tcPr>
            <w:tcW w:w="2265" w:type="dxa"/>
            <w:shd w:val="clear" w:color="auto" w:fill="F2F2F2" w:themeFill="background1" w:themeFillShade="F2"/>
          </w:tcPr>
          <w:p w14:paraId="2282C650"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0DFEA656" w14:textId="77777777" w:rsidR="00D307E2" w:rsidRPr="009F6BE8" w:rsidRDefault="00D307E2" w:rsidP="00061BF5">
            <w:pPr>
              <w:spacing w:line="360" w:lineRule="auto"/>
              <w:rPr>
                <w:rFonts w:cs="Arial"/>
                <w:szCs w:val="24"/>
              </w:rPr>
            </w:pPr>
            <w:r w:rsidRPr="009F6BE8">
              <w:rPr>
                <w:rFonts w:cs="Arial"/>
                <w:szCs w:val="24"/>
              </w:rPr>
              <w:t>Nosilac: Sudija</w:t>
            </w:r>
          </w:p>
        </w:tc>
      </w:tr>
      <w:tr w:rsidR="00D307E2" w:rsidRPr="009F6BE8" w14:paraId="3697A19C" w14:textId="77777777" w:rsidTr="00061BF5">
        <w:tc>
          <w:tcPr>
            <w:tcW w:w="2265" w:type="dxa"/>
            <w:shd w:val="clear" w:color="auto" w:fill="F2F2F2" w:themeFill="background1" w:themeFillShade="F2"/>
          </w:tcPr>
          <w:p w14:paraId="155BEDDB"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02C0B976" w14:textId="77777777" w:rsidR="00D307E2" w:rsidRPr="009F6BE8" w:rsidRDefault="00D307E2" w:rsidP="00061BF5">
            <w:pPr>
              <w:spacing w:line="360" w:lineRule="auto"/>
              <w:rPr>
                <w:rFonts w:cs="Arial"/>
                <w:szCs w:val="24"/>
              </w:rPr>
            </w:pPr>
            <w:r w:rsidRPr="009F6BE8">
              <w:rPr>
                <w:rFonts w:cs="Arial"/>
                <w:szCs w:val="24"/>
              </w:rPr>
              <w:t>Pretraživanje stranaka gdje se mogu pregledati podaci da li je stranka ranije osuđivanja i slično.</w:t>
            </w:r>
          </w:p>
        </w:tc>
      </w:tr>
      <w:tr w:rsidR="00D307E2" w:rsidRPr="009F6BE8" w14:paraId="51826366" w14:textId="77777777" w:rsidTr="00061BF5">
        <w:tc>
          <w:tcPr>
            <w:tcW w:w="2265" w:type="dxa"/>
            <w:shd w:val="clear" w:color="auto" w:fill="F2F2F2" w:themeFill="background1" w:themeFillShade="F2"/>
          </w:tcPr>
          <w:p w14:paraId="721FAAEC"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43ED1AFE" w14:textId="77777777" w:rsidR="00D307E2" w:rsidRPr="009F6BE8" w:rsidRDefault="00D307E2" w:rsidP="00061BF5">
            <w:pPr>
              <w:spacing w:line="360" w:lineRule="auto"/>
              <w:rPr>
                <w:rFonts w:cs="Arial"/>
                <w:szCs w:val="24"/>
              </w:rPr>
            </w:pPr>
            <w:r w:rsidRPr="009F6BE8">
              <w:rPr>
                <w:rFonts w:cs="Arial"/>
                <w:szCs w:val="24"/>
              </w:rPr>
              <w:t xml:space="preserve">opis: </w:t>
            </w:r>
          </w:p>
          <w:p w14:paraId="7A315477" w14:textId="77777777" w:rsidR="00D307E2" w:rsidRPr="009F6BE8" w:rsidRDefault="00D307E2" w:rsidP="00061BF5">
            <w:pPr>
              <w:spacing w:line="360" w:lineRule="auto"/>
              <w:jc w:val="both"/>
              <w:rPr>
                <w:rFonts w:cs="Arial"/>
                <w:szCs w:val="24"/>
              </w:rPr>
            </w:pPr>
            <w:r w:rsidRPr="009F6BE8">
              <w:rPr>
                <w:rFonts w:cs="Arial"/>
                <w:szCs w:val="24"/>
              </w:rPr>
              <w:t>Kreiranje servisa koji prosleđuje upit za  odeđenu stranku i nakon pretrage eksternih evidencija  prikazuje dobijene podatke. Proces razmjene podataka se obavlja putem ESB-a u u nekom od  standardnih  formata za razmjenu podataka.</w:t>
            </w:r>
          </w:p>
        </w:tc>
      </w:tr>
    </w:tbl>
    <w:p w14:paraId="122C17CD" w14:textId="77777777" w:rsidR="00D307E2" w:rsidRPr="009F6BE8" w:rsidRDefault="00D307E2" w:rsidP="00D307E2">
      <w:pPr>
        <w:tabs>
          <w:tab w:val="left" w:pos="2378"/>
        </w:tabs>
        <w:spacing w:line="360" w:lineRule="auto"/>
        <w:ind w:left="113"/>
        <w:rPr>
          <w:rFonts w:cs="Arial"/>
          <w:b/>
          <w:szCs w:val="24"/>
        </w:rPr>
      </w:pPr>
    </w:p>
    <w:p w14:paraId="4099BB7C" w14:textId="77777777" w:rsidR="00D307E2" w:rsidRPr="009F6BE8" w:rsidRDefault="00D307E2" w:rsidP="00D307E2">
      <w:pPr>
        <w:tabs>
          <w:tab w:val="left" w:pos="2378"/>
        </w:tabs>
        <w:spacing w:line="360" w:lineRule="auto"/>
        <w:ind w:left="113"/>
        <w:rPr>
          <w:rFonts w:cs="Arial"/>
          <w:b/>
          <w:szCs w:val="24"/>
        </w:rPr>
      </w:pPr>
    </w:p>
    <w:p w14:paraId="64BA5DBC" w14:textId="77777777" w:rsidR="00D307E2" w:rsidRPr="009F6BE8" w:rsidRDefault="00D307E2" w:rsidP="00D307E2">
      <w:pPr>
        <w:tabs>
          <w:tab w:val="left" w:pos="2378"/>
        </w:tabs>
        <w:spacing w:line="360" w:lineRule="auto"/>
        <w:ind w:left="113"/>
        <w:rPr>
          <w:rFonts w:cs="Arial"/>
          <w:b/>
          <w:color w:val="000000"/>
          <w:w w:val="110"/>
          <w:szCs w:val="24"/>
        </w:rPr>
      </w:pPr>
      <w:r w:rsidRPr="009F6BE8">
        <w:rPr>
          <w:rFonts w:cs="Arial"/>
          <w:b/>
          <w:color w:val="000000"/>
          <w:w w:val="110"/>
          <w:szCs w:val="24"/>
        </w:rPr>
        <w:t>Procesi ka odlučivanju</w:t>
      </w:r>
    </w:p>
    <w:p w14:paraId="5CAADF65" w14:textId="77777777" w:rsidR="00D307E2" w:rsidRPr="009F6BE8" w:rsidRDefault="00D307E2" w:rsidP="00D307E2">
      <w:pPr>
        <w:tabs>
          <w:tab w:val="left" w:pos="2378"/>
        </w:tabs>
        <w:spacing w:line="360" w:lineRule="auto"/>
        <w:ind w:left="113"/>
        <w:rPr>
          <w:rFonts w:cs="Arial"/>
          <w:color w:val="000000"/>
          <w:w w:val="110"/>
          <w:szCs w:val="24"/>
        </w:rPr>
      </w:pPr>
      <w:r w:rsidRPr="009F6BE8">
        <w:rPr>
          <w:rFonts w:cs="Arial"/>
          <w:color w:val="000000"/>
          <w:w w:val="110"/>
          <w:szCs w:val="24"/>
        </w:rPr>
        <w:t xml:space="preserve">U ovoj grupi su obuhvaćeni procesi koje sudija preuzima kako bi došao do kvalitetnih podataka na osnovu kojih donosi konačne odluke. </w:t>
      </w:r>
    </w:p>
    <w:tbl>
      <w:tblPr>
        <w:tblStyle w:val="TableGrid"/>
        <w:tblW w:w="9351" w:type="dxa"/>
        <w:tblLook w:val="04A0" w:firstRow="1" w:lastRow="0" w:firstColumn="1" w:lastColumn="0" w:noHBand="0" w:noVBand="1"/>
      </w:tblPr>
      <w:tblGrid>
        <w:gridCol w:w="2265"/>
        <w:gridCol w:w="7086"/>
      </w:tblGrid>
      <w:tr w:rsidR="00D307E2" w:rsidRPr="009F6BE8" w14:paraId="40DF9B49" w14:textId="77777777" w:rsidTr="00061BF5">
        <w:tc>
          <w:tcPr>
            <w:tcW w:w="2265" w:type="dxa"/>
            <w:shd w:val="clear" w:color="auto" w:fill="F2F2F2" w:themeFill="background1" w:themeFillShade="F2"/>
          </w:tcPr>
          <w:p w14:paraId="22490753"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66AAC8A0" w14:textId="77777777" w:rsidR="00D307E2" w:rsidRPr="009F6BE8" w:rsidRDefault="00D307E2" w:rsidP="00061BF5">
            <w:pPr>
              <w:spacing w:line="360" w:lineRule="auto"/>
              <w:ind w:left="339"/>
              <w:rPr>
                <w:rFonts w:cs="Arial"/>
                <w:b/>
                <w:szCs w:val="24"/>
              </w:rPr>
            </w:pPr>
            <w:r w:rsidRPr="009F6BE8">
              <w:rPr>
                <w:rFonts w:cs="Arial"/>
                <w:b/>
                <w:szCs w:val="24"/>
              </w:rPr>
              <w:t>1.3.3 Pribavljanje mišljenja</w:t>
            </w:r>
          </w:p>
        </w:tc>
      </w:tr>
      <w:tr w:rsidR="00D307E2" w:rsidRPr="009F6BE8" w14:paraId="5693942E" w14:textId="77777777" w:rsidTr="00061BF5">
        <w:tc>
          <w:tcPr>
            <w:tcW w:w="2265" w:type="dxa"/>
            <w:shd w:val="clear" w:color="auto" w:fill="F2F2F2" w:themeFill="background1" w:themeFillShade="F2"/>
          </w:tcPr>
          <w:p w14:paraId="5D550E58" w14:textId="77777777" w:rsidR="00D307E2" w:rsidRPr="009F6BE8" w:rsidRDefault="00D307E2" w:rsidP="00061BF5">
            <w:pPr>
              <w:spacing w:line="360" w:lineRule="auto"/>
              <w:rPr>
                <w:rFonts w:cs="Arial"/>
                <w:szCs w:val="24"/>
              </w:rPr>
            </w:pPr>
            <w:r w:rsidRPr="009F6BE8">
              <w:rPr>
                <w:rFonts w:cs="Arial"/>
                <w:szCs w:val="24"/>
              </w:rPr>
              <w:lastRenderedPageBreak/>
              <w:t>Način iniciranja</w:t>
            </w:r>
          </w:p>
        </w:tc>
        <w:tc>
          <w:tcPr>
            <w:tcW w:w="7086" w:type="dxa"/>
          </w:tcPr>
          <w:p w14:paraId="2314231B" w14:textId="77777777" w:rsidR="00D307E2" w:rsidRPr="009F6BE8" w:rsidRDefault="00D307E2" w:rsidP="00061BF5">
            <w:pPr>
              <w:spacing w:line="360" w:lineRule="auto"/>
              <w:rPr>
                <w:rFonts w:cs="Arial"/>
                <w:szCs w:val="24"/>
              </w:rPr>
            </w:pPr>
            <w:r w:rsidRPr="009F6BE8">
              <w:rPr>
                <w:rFonts w:cs="Arial"/>
                <w:szCs w:val="24"/>
              </w:rPr>
              <w:t xml:space="preserve">Potreba za pribavljanjem mišljenja odnosno dokumenata od  raznih institucija i stranki.  </w:t>
            </w:r>
          </w:p>
        </w:tc>
      </w:tr>
      <w:tr w:rsidR="00D307E2" w:rsidRPr="009F6BE8" w14:paraId="499393EE" w14:textId="77777777" w:rsidTr="00061BF5">
        <w:tc>
          <w:tcPr>
            <w:tcW w:w="2265" w:type="dxa"/>
            <w:shd w:val="clear" w:color="auto" w:fill="F2F2F2" w:themeFill="background1" w:themeFillShade="F2"/>
          </w:tcPr>
          <w:p w14:paraId="76A88C96"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3B265B91" w14:textId="77777777" w:rsidR="00D307E2" w:rsidRPr="009F6BE8" w:rsidRDefault="00D307E2" w:rsidP="00061BF5">
            <w:pPr>
              <w:spacing w:line="360" w:lineRule="auto"/>
              <w:rPr>
                <w:rFonts w:cs="Arial"/>
                <w:szCs w:val="24"/>
              </w:rPr>
            </w:pPr>
            <w:r w:rsidRPr="009F6BE8">
              <w:rPr>
                <w:rFonts w:cs="Arial"/>
                <w:szCs w:val="24"/>
              </w:rPr>
              <w:t>Nosilac: Sudija</w:t>
            </w:r>
          </w:p>
        </w:tc>
      </w:tr>
      <w:tr w:rsidR="00D307E2" w:rsidRPr="009F6BE8" w14:paraId="65996300" w14:textId="77777777" w:rsidTr="00061BF5">
        <w:tc>
          <w:tcPr>
            <w:tcW w:w="2265" w:type="dxa"/>
            <w:shd w:val="clear" w:color="auto" w:fill="F2F2F2" w:themeFill="background1" w:themeFillShade="F2"/>
          </w:tcPr>
          <w:p w14:paraId="3D9EEB86"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14BE5A42" w14:textId="77777777" w:rsidR="00D307E2" w:rsidRPr="009F6BE8" w:rsidRDefault="00D307E2" w:rsidP="00061BF5">
            <w:pPr>
              <w:spacing w:line="360" w:lineRule="auto"/>
              <w:rPr>
                <w:rFonts w:cs="Arial"/>
                <w:szCs w:val="24"/>
              </w:rPr>
            </w:pPr>
            <w:r w:rsidRPr="009F6BE8">
              <w:rPr>
                <w:rFonts w:cs="Arial"/>
                <w:szCs w:val="24"/>
              </w:rPr>
              <w:t>Ovdje se podnose zahtjevi raznim institucijama kako bi se dobili relevantni podaci za proces suđenja. Naprimjer izvještaj poreske uprave o nekoj stranci, izvještaj vještaka itd. Proces može biti vezan za određeno ročište gdje stranke odnosno predstavnici institucija mogu biti pozvani na ročište ili dokument  može biti dostavljen sudu.</w:t>
            </w:r>
          </w:p>
        </w:tc>
      </w:tr>
      <w:tr w:rsidR="00D307E2" w:rsidRPr="009F6BE8" w14:paraId="5BC5D33A" w14:textId="77777777" w:rsidTr="00061BF5">
        <w:tc>
          <w:tcPr>
            <w:tcW w:w="2265" w:type="dxa"/>
            <w:shd w:val="clear" w:color="auto" w:fill="F2F2F2" w:themeFill="background1" w:themeFillShade="F2"/>
          </w:tcPr>
          <w:p w14:paraId="4877ECB6"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3BC0E9AB" w14:textId="77777777" w:rsidR="00D307E2" w:rsidRPr="009F6BE8" w:rsidRDefault="00D307E2" w:rsidP="00061BF5">
            <w:pPr>
              <w:spacing w:line="360" w:lineRule="auto"/>
              <w:rPr>
                <w:rFonts w:cs="Arial"/>
                <w:szCs w:val="24"/>
              </w:rPr>
            </w:pPr>
            <w:r w:rsidRPr="009F6BE8">
              <w:rPr>
                <w:rFonts w:cs="Arial"/>
                <w:szCs w:val="24"/>
              </w:rPr>
              <w:t xml:space="preserve">opis: </w:t>
            </w:r>
          </w:p>
          <w:p w14:paraId="72D12002" w14:textId="77777777" w:rsidR="00D307E2" w:rsidRPr="009F6BE8" w:rsidRDefault="00D307E2" w:rsidP="00061BF5">
            <w:pPr>
              <w:spacing w:line="360" w:lineRule="auto"/>
              <w:rPr>
                <w:rFonts w:cs="Arial"/>
                <w:szCs w:val="24"/>
              </w:rPr>
            </w:pPr>
            <w:r w:rsidRPr="009F6BE8">
              <w:rPr>
                <w:rFonts w:cs="Arial"/>
                <w:szCs w:val="24"/>
              </w:rPr>
              <w:t xml:space="preserve">Kreira se zahtjev  za mišljenjem kao sopstveni akta u procesu 1.3.8  Kreiranje i zavođenje sopstvenih akata, koji je naknadno opisan, a ako je potrebno i izdavanje neke naredbe poziva se i proces  </w:t>
            </w:r>
            <w:r w:rsidRPr="009F6BE8">
              <w:rPr>
                <w:rFonts w:cs="Arial"/>
                <w:color w:val="000000"/>
                <w:szCs w:val="24"/>
                <w:lang w:val="sr-Latn-CS"/>
              </w:rPr>
              <w:t>1.3.</w:t>
            </w:r>
            <w:r w:rsidRPr="009F6BE8">
              <w:rPr>
                <w:rFonts w:cs="Arial"/>
                <w:color w:val="000000"/>
                <w:szCs w:val="24"/>
              </w:rPr>
              <w:t xml:space="preserve">9 </w:t>
            </w:r>
            <w:r w:rsidRPr="009F6BE8">
              <w:rPr>
                <w:rFonts w:cs="Arial"/>
                <w:color w:val="000000"/>
                <w:szCs w:val="24"/>
                <w:lang w:val="sr-Latn-CS"/>
              </w:rPr>
              <w:t xml:space="preserve"> Kreiranje i zavođenje naredbi koji je takođe naknadno opisan.</w:t>
            </w:r>
          </w:p>
        </w:tc>
      </w:tr>
    </w:tbl>
    <w:p w14:paraId="4F45447E" w14:textId="77777777" w:rsidR="00D307E2" w:rsidRPr="009F6BE8" w:rsidRDefault="00D307E2" w:rsidP="00D307E2">
      <w:pPr>
        <w:pStyle w:val="ListParagraph"/>
        <w:spacing w:line="360" w:lineRule="auto"/>
        <w:ind w:left="0"/>
        <w:rPr>
          <w:rFonts w:cs="Arial"/>
          <w:szCs w:val="24"/>
        </w:rPr>
      </w:pPr>
    </w:p>
    <w:tbl>
      <w:tblPr>
        <w:tblStyle w:val="TableGrid"/>
        <w:tblW w:w="9351" w:type="dxa"/>
        <w:tblLook w:val="04A0" w:firstRow="1" w:lastRow="0" w:firstColumn="1" w:lastColumn="0" w:noHBand="0" w:noVBand="1"/>
      </w:tblPr>
      <w:tblGrid>
        <w:gridCol w:w="2265"/>
        <w:gridCol w:w="7086"/>
      </w:tblGrid>
      <w:tr w:rsidR="00D307E2" w:rsidRPr="009F6BE8" w14:paraId="327DEF70" w14:textId="77777777" w:rsidTr="00061BF5">
        <w:tc>
          <w:tcPr>
            <w:tcW w:w="2265" w:type="dxa"/>
            <w:shd w:val="clear" w:color="auto" w:fill="F2F2F2" w:themeFill="background1" w:themeFillShade="F2"/>
          </w:tcPr>
          <w:p w14:paraId="2F61693F"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470F56B3" w14:textId="77777777" w:rsidR="00D307E2" w:rsidRPr="009F6BE8" w:rsidRDefault="00D307E2" w:rsidP="00061BF5">
            <w:pPr>
              <w:spacing w:line="360" w:lineRule="auto"/>
              <w:ind w:left="339"/>
              <w:rPr>
                <w:rFonts w:cs="Arial"/>
                <w:b/>
                <w:szCs w:val="24"/>
              </w:rPr>
            </w:pPr>
            <w:r w:rsidRPr="009F6BE8">
              <w:rPr>
                <w:rFonts w:cs="Arial"/>
                <w:b/>
                <w:szCs w:val="24"/>
              </w:rPr>
              <w:t>1.3.4 Pribavljanje podataka</w:t>
            </w:r>
          </w:p>
        </w:tc>
      </w:tr>
      <w:tr w:rsidR="00D307E2" w:rsidRPr="009F6BE8" w14:paraId="78495E4D" w14:textId="77777777" w:rsidTr="00061BF5">
        <w:tc>
          <w:tcPr>
            <w:tcW w:w="2265" w:type="dxa"/>
            <w:shd w:val="clear" w:color="auto" w:fill="F2F2F2" w:themeFill="background1" w:themeFillShade="F2"/>
          </w:tcPr>
          <w:p w14:paraId="2457706F"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49811682" w14:textId="77777777" w:rsidR="00D307E2" w:rsidRPr="009F6BE8" w:rsidRDefault="00D307E2" w:rsidP="00061BF5">
            <w:pPr>
              <w:spacing w:line="360" w:lineRule="auto"/>
              <w:rPr>
                <w:rFonts w:cs="Arial"/>
                <w:szCs w:val="24"/>
              </w:rPr>
            </w:pPr>
            <w:r w:rsidRPr="009F6BE8">
              <w:rPr>
                <w:rFonts w:cs="Arial"/>
                <w:szCs w:val="24"/>
              </w:rPr>
              <w:t xml:space="preserve">Potreba za pribavljanjem podataka  od  raznih institucija.  </w:t>
            </w:r>
          </w:p>
        </w:tc>
      </w:tr>
      <w:tr w:rsidR="00D307E2" w:rsidRPr="009F6BE8" w14:paraId="2A3B2159" w14:textId="77777777" w:rsidTr="00061BF5">
        <w:tc>
          <w:tcPr>
            <w:tcW w:w="2265" w:type="dxa"/>
            <w:shd w:val="clear" w:color="auto" w:fill="F2F2F2" w:themeFill="background1" w:themeFillShade="F2"/>
          </w:tcPr>
          <w:p w14:paraId="31B3B173"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55AB5DD2" w14:textId="77777777" w:rsidR="00D307E2" w:rsidRPr="009F6BE8" w:rsidRDefault="00D307E2" w:rsidP="00061BF5">
            <w:pPr>
              <w:spacing w:line="360" w:lineRule="auto"/>
              <w:rPr>
                <w:rFonts w:cs="Arial"/>
                <w:szCs w:val="24"/>
              </w:rPr>
            </w:pPr>
            <w:r w:rsidRPr="009F6BE8">
              <w:rPr>
                <w:rFonts w:cs="Arial"/>
                <w:szCs w:val="24"/>
              </w:rPr>
              <w:t>Nosilac: Sudija</w:t>
            </w:r>
          </w:p>
        </w:tc>
      </w:tr>
      <w:tr w:rsidR="00D307E2" w:rsidRPr="009F6BE8" w14:paraId="50778C13" w14:textId="77777777" w:rsidTr="00061BF5">
        <w:tc>
          <w:tcPr>
            <w:tcW w:w="2265" w:type="dxa"/>
            <w:shd w:val="clear" w:color="auto" w:fill="F2F2F2" w:themeFill="background1" w:themeFillShade="F2"/>
          </w:tcPr>
          <w:p w14:paraId="397B27ED"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44B78BB6" w14:textId="77777777" w:rsidR="00D307E2" w:rsidRPr="009F6BE8" w:rsidRDefault="00D307E2" w:rsidP="00061BF5">
            <w:pPr>
              <w:spacing w:line="360" w:lineRule="auto"/>
              <w:rPr>
                <w:rFonts w:cs="Arial"/>
                <w:szCs w:val="24"/>
              </w:rPr>
            </w:pPr>
            <w:r w:rsidRPr="009F6BE8">
              <w:rPr>
                <w:rFonts w:cs="Arial"/>
                <w:szCs w:val="24"/>
              </w:rPr>
              <w:t xml:space="preserve">Pretraživanje podataka  u eksternim bazama. Naprimjer da li je neka stranka  državljanin Crne Gore i slično gdje se pretražuje baza Mup-a, pronalaženje poslednje adrese neke stranke, kako bi se izvršila dostava ili da li je neki privredni subjekat u stečaju i slično.  </w:t>
            </w:r>
          </w:p>
        </w:tc>
      </w:tr>
      <w:tr w:rsidR="00D307E2" w:rsidRPr="009F6BE8" w14:paraId="2FB22D66" w14:textId="77777777" w:rsidTr="00061BF5">
        <w:tc>
          <w:tcPr>
            <w:tcW w:w="2265" w:type="dxa"/>
            <w:shd w:val="clear" w:color="auto" w:fill="F2F2F2" w:themeFill="background1" w:themeFillShade="F2"/>
          </w:tcPr>
          <w:p w14:paraId="15458F45"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2895FFCB" w14:textId="77777777" w:rsidR="00D307E2" w:rsidRPr="009F6BE8" w:rsidRDefault="00D307E2" w:rsidP="00061BF5">
            <w:pPr>
              <w:spacing w:line="360" w:lineRule="auto"/>
              <w:rPr>
                <w:rFonts w:cs="Arial"/>
                <w:szCs w:val="24"/>
              </w:rPr>
            </w:pPr>
            <w:r w:rsidRPr="009F6BE8">
              <w:rPr>
                <w:rFonts w:cs="Arial"/>
                <w:szCs w:val="24"/>
              </w:rPr>
              <w:t xml:space="preserve">opis: </w:t>
            </w:r>
          </w:p>
          <w:p w14:paraId="1D82CB4A" w14:textId="77777777" w:rsidR="00D307E2" w:rsidRPr="009F6BE8" w:rsidRDefault="00D307E2" w:rsidP="00061BF5">
            <w:pPr>
              <w:spacing w:line="360" w:lineRule="auto"/>
              <w:rPr>
                <w:rFonts w:cs="Arial"/>
                <w:szCs w:val="24"/>
              </w:rPr>
            </w:pPr>
            <w:r w:rsidRPr="009F6BE8">
              <w:rPr>
                <w:rFonts w:cs="Arial"/>
                <w:szCs w:val="24"/>
              </w:rPr>
              <w:t xml:space="preserve">Kreiranje servisa koji prosleđuje upit za  određene podatke  i nakon pretrage eksternih baza  prikazuje dobijene slogove. Proces razmjene podataka se obavlja putem ESB-a. </w:t>
            </w:r>
          </w:p>
          <w:p w14:paraId="3DBDA6BB" w14:textId="77777777" w:rsidR="00D307E2" w:rsidRPr="009F6BE8" w:rsidRDefault="00D307E2" w:rsidP="00061BF5">
            <w:pPr>
              <w:spacing w:line="360" w:lineRule="auto"/>
              <w:rPr>
                <w:rFonts w:cs="Arial"/>
                <w:szCs w:val="24"/>
              </w:rPr>
            </w:pPr>
          </w:p>
        </w:tc>
      </w:tr>
    </w:tbl>
    <w:p w14:paraId="6184773F" w14:textId="77777777" w:rsidR="00D307E2" w:rsidRPr="009F6BE8" w:rsidRDefault="00D307E2" w:rsidP="00D307E2">
      <w:pPr>
        <w:pStyle w:val="ListParagraph"/>
        <w:spacing w:line="360" w:lineRule="auto"/>
        <w:ind w:left="0"/>
        <w:rPr>
          <w:rFonts w:cs="Arial"/>
          <w:szCs w:val="24"/>
        </w:rPr>
      </w:pPr>
    </w:p>
    <w:p w14:paraId="31DF99E2" w14:textId="77777777" w:rsidR="00D307E2" w:rsidRPr="009F6BE8" w:rsidRDefault="00D307E2" w:rsidP="00D307E2">
      <w:pPr>
        <w:pStyle w:val="ListParagraph"/>
        <w:spacing w:line="360" w:lineRule="auto"/>
        <w:ind w:left="0"/>
        <w:rPr>
          <w:rFonts w:cs="Arial"/>
          <w:szCs w:val="24"/>
        </w:rPr>
      </w:pPr>
    </w:p>
    <w:p w14:paraId="6A1F3F74" w14:textId="77777777" w:rsidR="00D307E2" w:rsidRPr="009F6BE8" w:rsidRDefault="00D307E2" w:rsidP="00D307E2">
      <w:pPr>
        <w:pStyle w:val="ListParagraph"/>
        <w:spacing w:line="360" w:lineRule="auto"/>
        <w:ind w:left="0"/>
        <w:rPr>
          <w:rFonts w:cs="Arial"/>
          <w:szCs w:val="24"/>
        </w:rPr>
      </w:pPr>
    </w:p>
    <w:p w14:paraId="4BD22280" w14:textId="77777777" w:rsidR="00D307E2" w:rsidRPr="009F6BE8" w:rsidRDefault="00D307E2" w:rsidP="00D307E2">
      <w:pPr>
        <w:pStyle w:val="ListParagraph"/>
        <w:spacing w:line="360" w:lineRule="auto"/>
        <w:ind w:left="0"/>
        <w:rPr>
          <w:rFonts w:cs="Arial"/>
          <w:szCs w:val="24"/>
        </w:rPr>
      </w:pPr>
    </w:p>
    <w:tbl>
      <w:tblPr>
        <w:tblStyle w:val="TableGrid"/>
        <w:tblW w:w="9351" w:type="dxa"/>
        <w:tblLook w:val="04A0" w:firstRow="1" w:lastRow="0" w:firstColumn="1" w:lastColumn="0" w:noHBand="0" w:noVBand="1"/>
      </w:tblPr>
      <w:tblGrid>
        <w:gridCol w:w="2265"/>
        <w:gridCol w:w="7086"/>
      </w:tblGrid>
      <w:tr w:rsidR="00D307E2" w:rsidRPr="009F6BE8" w14:paraId="615FA808" w14:textId="77777777" w:rsidTr="00061BF5">
        <w:tc>
          <w:tcPr>
            <w:tcW w:w="2265" w:type="dxa"/>
            <w:shd w:val="clear" w:color="auto" w:fill="F2F2F2" w:themeFill="background1" w:themeFillShade="F2"/>
          </w:tcPr>
          <w:p w14:paraId="57826EC7"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41E09FCF" w14:textId="77777777" w:rsidR="00D307E2" w:rsidRPr="009F6BE8" w:rsidRDefault="00D307E2" w:rsidP="00061BF5">
            <w:pPr>
              <w:spacing w:line="360" w:lineRule="auto"/>
              <w:ind w:left="339"/>
              <w:rPr>
                <w:rFonts w:cs="Arial"/>
                <w:b/>
                <w:szCs w:val="24"/>
              </w:rPr>
            </w:pPr>
            <w:r w:rsidRPr="009F6BE8">
              <w:rPr>
                <w:rFonts w:cs="Arial"/>
                <w:b/>
                <w:szCs w:val="24"/>
              </w:rPr>
              <w:t>1.3.5 Pribavljanje dokumenata</w:t>
            </w:r>
          </w:p>
        </w:tc>
      </w:tr>
      <w:tr w:rsidR="00D307E2" w:rsidRPr="009F6BE8" w14:paraId="01BA4605" w14:textId="77777777" w:rsidTr="00061BF5">
        <w:tc>
          <w:tcPr>
            <w:tcW w:w="2265" w:type="dxa"/>
            <w:shd w:val="clear" w:color="auto" w:fill="F2F2F2" w:themeFill="background1" w:themeFillShade="F2"/>
          </w:tcPr>
          <w:p w14:paraId="2DBE20F6"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72033FFA" w14:textId="77777777" w:rsidR="00D307E2" w:rsidRPr="009F6BE8" w:rsidRDefault="00D307E2" w:rsidP="00061BF5">
            <w:pPr>
              <w:spacing w:line="360" w:lineRule="auto"/>
              <w:rPr>
                <w:rFonts w:cs="Arial"/>
                <w:szCs w:val="24"/>
              </w:rPr>
            </w:pPr>
            <w:r w:rsidRPr="009F6BE8">
              <w:rPr>
                <w:rFonts w:cs="Arial"/>
                <w:szCs w:val="24"/>
              </w:rPr>
              <w:t xml:space="preserve">Potreba za pribavljanjem dokumenata od  raznih institucija.  </w:t>
            </w:r>
          </w:p>
        </w:tc>
      </w:tr>
      <w:tr w:rsidR="00D307E2" w:rsidRPr="009F6BE8" w14:paraId="7F801E94" w14:textId="77777777" w:rsidTr="00061BF5">
        <w:tc>
          <w:tcPr>
            <w:tcW w:w="2265" w:type="dxa"/>
            <w:shd w:val="clear" w:color="auto" w:fill="F2F2F2" w:themeFill="background1" w:themeFillShade="F2"/>
          </w:tcPr>
          <w:p w14:paraId="621CEC61"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0AA538C9" w14:textId="77777777" w:rsidR="00D307E2" w:rsidRPr="009F6BE8" w:rsidRDefault="00D307E2" w:rsidP="00061BF5">
            <w:pPr>
              <w:spacing w:line="360" w:lineRule="auto"/>
              <w:rPr>
                <w:rFonts w:cs="Arial"/>
                <w:szCs w:val="24"/>
              </w:rPr>
            </w:pPr>
            <w:r w:rsidRPr="009F6BE8">
              <w:rPr>
                <w:rFonts w:cs="Arial"/>
                <w:szCs w:val="24"/>
              </w:rPr>
              <w:t>Nosilac: Sudija</w:t>
            </w:r>
          </w:p>
        </w:tc>
      </w:tr>
      <w:tr w:rsidR="00D307E2" w:rsidRPr="009F6BE8" w14:paraId="632B57C9" w14:textId="77777777" w:rsidTr="00061BF5">
        <w:tc>
          <w:tcPr>
            <w:tcW w:w="2265" w:type="dxa"/>
            <w:shd w:val="clear" w:color="auto" w:fill="F2F2F2" w:themeFill="background1" w:themeFillShade="F2"/>
          </w:tcPr>
          <w:p w14:paraId="7122105E"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tcPr>
          <w:p w14:paraId="42DAE90C" w14:textId="77777777" w:rsidR="00D307E2" w:rsidRPr="009F6BE8" w:rsidRDefault="00D307E2" w:rsidP="00061BF5">
            <w:pPr>
              <w:spacing w:line="360" w:lineRule="auto"/>
              <w:jc w:val="both"/>
              <w:rPr>
                <w:rFonts w:cs="Arial"/>
                <w:szCs w:val="24"/>
              </w:rPr>
            </w:pPr>
            <w:r w:rsidRPr="009F6BE8">
              <w:rPr>
                <w:rFonts w:cs="Arial"/>
                <w:szCs w:val="24"/>
              </w:rPr>
              <w:t xml:space="preserve">Ovdje se podnose zahtjevi raznim institucijama kako bi se dobili relevantni  dokumenti za proces suđenja. Naprimjer potvrda o stanju na računu neke stranke i slično, ili da li neka stranka ima prijavu o radu na teritoriji Crne Gore i slično. Zahtjev se prosleđuje  institucijama i naknadno  se dobijeni dokumenti kao ulazni akti pridružuju  predmetu. </w:t>
            </w:r>
          </w:p>
        </w:tc>
      </w:tr>
      <w:tr w:rsidR="00D307E2" w:rsidRPr="009F6BE8" w14:paraId="235B8E54" w14:textId="77777777" w:rsidTr="00061BF5">
        <w:tc>
          <w:tcPr>
            <w:tcW w:w="2265" w:type="dxa"/>
            <w:shd w:val="clear" w:color="auto" w:fill="F2F2F2" w:themeFill="background1" w:themeFillShade="F2"/>
          </w:tcPr>
          <w:p w14:paraId="10D39F7A"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2199BC8D" w14:textId="77777777" w:rsidR="00D307E2" w:rsidRPr="009F6BE8" w:rsidRDefault="00D307E2" w:rsidP="00061BF5">
            <w:pPr>
              <w:spacing w:line="360" w:lineRule="auto"/>
              <w:rPr>
                <w:rFonts w:cs="Arial"/>
                <w:szCs w:val="24"/>
              </w:rPr>
            </w:pPr>
            <w:r w:rsidRPr="009F6BE8">
              <w:rPr>
                <w:rFonts w:cs="Arial"/>
                <w:szCs w:val="24"/>
              </w:rPr>
              <w:t xml:space="preserve">opis: </w:t>
            </w:r>
          </w:p>
          <w:p w14:paraId="21E32DAA" w14:textId="77777777" w:rsidR="00D307E2" w:rsidRPr="009F6BE8" w:rsidRDefault="00D307E2" w:rsidP="00061BF5">
            <w:pPr>
              <w:spacing w:line="360" w:lineRule="auto"/>
              <w:rPr>
                <w:rFonts w:cs="Arial"/>
                <w:szCs w:val="24"/>
              </w:rPr>
            </w:pPr>
            <w:r w:rsidRPr="009F6BE8">
              <w:rPr>
                <w:rFonts w:cs="Arial"/>
                <w:szCs w:val="24"/>
              </w:rPr>
              <w:t xml:space="preserve">Kreira se zahtjev  za pribavljanje dokumentacije  u procesu 1.3.8  Kreiranje i zavođenje sopstvenih akata koji je naknadno opisan, a ako je potrebno i izdavanje neke naredbe poziva se i proces  </w:t>
            </w:r>
            <w:r w:rsidRPr="009F6BE8">
              <w:rPr>
                <w:rFonts w:cs="Arial"/>
                <w:color w:val="000000"/>
                <w:szCs w:val="24"/>
                <w:lang w:val="sr-Latn-CS"/>
              </w:rPr>
              <w:t>1.3.</w:t>
            </w:r>
            <w:r w:rsidRPr="009F6BE8">
              <w:rPr>
                <w:rFonts w:cs="Arial"/>
                <w:color w:val="000000"/>
                <w:szCs w:val="24"/>
              </w:rPr>
              <w:t xml:space="preserve">9 </w:t>
            </w:r>
            <w:r w:rsidRPr="009F6BE8">
              <w:rPr>
                <w:rFonts w:cs="Arial"/>
                <w:color w:val="000000"/>
                <w:szCs w:val="24"/>
                <w:lang w:val="sr-Latn-CS"/>
              </w:rPr>
              <w:t xml:space="preserve"> Kreiranje i zavođenje naredbi, koji je takođe naknadno opisan.</w:t>
            </w:r>
          </w:p>
        </w:tc>
      </w:tr>
    </w:tbl>
    <w:p w14:paraId="0A6FEF81" w14:textId="77777777" w:rsidR="00D307E2" w:rsidRPr="009F6BE8" w:rsidRDefault="00D307E2" w:rsidP="00D307E2">
      <w:pPr>
        <w:tabs>
          <w:tab w:val="left" w:pos="2378"/>
        </w:tabs>
        <w:spacing w:line="360" w:lineRule="auto"/>
        <w:ind w:left="113"/>
        <w:rPr>
          <w:rFonts w:cs="Arial"/>
          <w:szCs w:val="24"/>
        </w:rPr>
      </w:pPr>
      <w:r w:rsidRPr="009F6BE8">
        <w:rPr>
          <w:rFonts w:cs="Arial"/>
          <w:szCs w:val="24"/>
        </w:rPr>
        <w:tab/>
      </w:r>
    </w:p>
    <w:p w14:paraId="0343EA2E" w14:textId="77777777" w:rsidR="00D307E2" w:rsidRPr="009F6BE8" w:rsidRDefault="00D307E2" w:rsidP="00D307E2">
      <w:pPr>
        <w:spacing w:line="360" w:lineRule="auto"/>
        <w:rPr>
          <w:rFonts w:cs="Arial"/>
          <w:szCs w:val="24"/>
        </w:rPr>
      </w:pPr>
      <w:r w:rsidRPr="009F6BE8">
        <w:rPr>
          <w:rFonts w:cs="Arial"/>
          <w:szCs w:val="24"/>
        </w:rPr>
        <w:t>Procesi  1.3.6   Ročišta, 1.3.7  Donošenje  odluka,  1.3.8  Kreiranje i zavođenje sopstvenih akata i 1.3.9 Kreiranje i zavođenje naredbi se dalje dekomponuju.</w:t>
      </w:r>
    </w:p>
    <w:p w14:paraId="5F7B90AB" w14:textId="77777777" w:rsidR="00D307E2" w:rsidRPr="009F6BE8" w:rsidRDefault="00D307E2" w:rsidP="00D307E2">
      <w:pPr>
        <w:spacing w:after="160" w:line="259" w:lineRule="auto"/>
        <w:rPr>
          <w:rFonts w:cs="Arial"/>
          <w:szCs w:val="24"/>
        </w:rPr>
      </w:pPr>
      <w:r w:rsidRPr="009F6BE8">
        <w:rPr>
          <w:rFonts w:cs="Arial"/>
          <w:szCs w:val="24"/>
        </w:rPr>
        <w:br w:type="page"/>
      </w:r>
    </w:p>
    <w:p w14:paraId="2269E58A" w14:textId="77777777" w:rsidR="00D307E2" w:rsidRPr="009F6BE8" w:rsidRDefault="00D307E2" w:rsidP="00D307E2">
      <w:pPr>
        <w:spacing w:line="360" w:lineRule="auto"/>
        <w:rPr>
          <w:rFonts w:cs="Arial"/>
          <w:b/>
          <w:sz w:val="28"/>
          <w:szCs w:val="28"/>
        </w:rPr>
      </w:pPr>
      <w:r w:rsidRPr="009F6BE8">
        <w:rPr>
          <w:rFonts w:cs="Arial"/>
          <w:b/>
          <w:sz w:val="28"/>
          <w:szCs w:val="28"/>
        </w:rPr>
        <w:lastRenderedPageBreak/>
        <w:t>1.3.6   Ročišta</w:t>
      </w:r>
    </w:p>
    <w:p w14:paraId="53979B73" w14:textId="77777777" w:rsidR="00D307E2" w:rsidRPr="009F6BE8" w:rsidRDefault="00D307E2" w:rsidP="00D307E2">
      <w:pPr>
        <w:spacing w:line="360" w:lineRule="auto"/>
        <w:jc w:val="both"/>
        <w:rPr>
          <w:rFonts w:cs="Arial"/>
          <w:szCs w:val="24"/>
        </w:rPr>
      </w:pPr>
      <w:r w:rsidRPr="009F6BE8">
        <w:rPr>
          <w:rFonts w:cs="Arial"/>
          <w:szCs w:val="24"/>
        </w:rPr>
        <w:t>Pod ročištem se u ovom dokumentu podrazumijeva pripremno ročište, ročište, glavni pretres i dr.</w:t>
      </w:r>
    </w:p>
    <w:p w14:paraId="7A336D14" w14:textId="77777777" w:rsidR="00D307E2" w:rsidRPr="009F6BE8" w:rsidRDefault="00D307E2" w:rsidP="00D307E2">
      <w:pPr>
        <w:spacing w:line="360" w:lineRule="auto"/>
        <w:jc w:val="both"/>
        <w:rPr>
          <w:rFonts w:cs="Arial"/>
          <w:szCs w:val="24"/>
        </w:rPr>
      </w:pPr>
      <w:r w:rsidRPr="009F6BE8">
        <w:rPr>
          <w:rFonts w:cs="Arial"/>
          <w:szCs w:val="24"/>
        </w:rPr>
        <w:t>Nakon što su ispunjeni uslovi za održavanje ročišta, sudija zakazuje mjesto, datum i vrijeme njegovog održavanja . Sudija izdaje  naredbu za ročište zapisničaru. Naredba, osim datuma i vremena, treba da sadrži i lica kojima treba poslati pozive za ročište kao i eventualno druge instrukcije. Zapisničar postupa po dobijenim naredbama i priprema dokumente za ekspediciju.</w:t>
      </w:r>
    </w:p>
    <w:p w14:paraId="21ECA475" w14:textId="77777777" w:rsidR="00D307E2" w:rsidRPr="009F6BE8" w:rsidRDefault="00D307E2" w:rsidP="00D307E2">
      <w:pPr>
        <w:spacing w:line="360" w:lineRule="auto"/>
        <w:jc w:val="both"/>
        <w:rPr>
          <w:rFonts w:cs="Arial"/>
          <w:szCs w:val="24"/>
        </w:rPr>
      </w:pPr>
      <w:r w:rsidRPr="009F6BE8">
        <w:rPr>
          <w:rFonts w:cs="Arial"/>
          <w:szCs w:val="24"/>
        </w:rPr>
        <w:t>Ročište se održava na zakazani dan i u zakazano vrijeme. Za vrijeme čitavog trajanja ročišta sudija zapisničaru usmeno diktira zapisnik. Ukoliko su ostvareni tehnički preduslovi, sudija na svom monitoru kontroliše izradu zapisnika.</w:t>
      </w:r>
    </w:p>
    <w:p w14:paraId="0E6DF0A7" w14:textId="77777777" w:rsidR="00D307E2" w:rsidRPr="009F6BE8" w:rsidRDefault="00D307E2" w:rsidP="00D307E2">
      <w:pPr>
        <w:spacing w:line="360" w:lineRule="auto"/>
        <w:rPr>
          <w:rFonts w:cs="Arial"/>
          <w:szCs w:val="24"/>
        </w:rPr>
      </w:pPr>
      <w:r w:rsidRPr="009F6BE8">
        <w:rPr>
          <w:rFonts w:cs="Arial"/>
          <w:szCs w:val="24"/>
        </w:rPr>
        <w:t>Na početku ročišta konstatuje se da li postoje uslovi za njegovo održavanje. Ukoliko su uslovi ispunjeni, ročište se održava, i formira se zapisnik.</w:t>
      </w:r>
    </w:p>
    <w:p w14:paraId="2AB5E979" w14:textId="77777777" w:rsidR="00D307E2" w:rsidRPr="009F6BE8" w:rsidRDefault="00D307E2" w:rsidP="00D307E2">
      <w:pPr>
        <w:spacing w:line="360" w:lineRule="auto"/>
        <w:jc w:val="both"/>
        <w:rPr>
          <w:rFonts w:cs="Arial"/>
          <w:szCs w:val="24"/>
        </w:rPr>
      </w:pPr>
      <w:r w:rsidRPr="009F6BE8">
        <w:rPr>
          <w:rFonts w:cs="Arial"/>
          <w:szCs w:val="24"/>
        </w:rPr>
        <w:t>Na kraju ročišta, ili ukoliko nijesu bili ispunjeni uslovi za njegovo održavanje, sudija zaključuje da li je ispunjen uslov za donošenje konačne odluke i ako nije, određuju se datum i vrijeme novog ročišta. U nastavku je dat dijagram dekompozicije.</w:t>
      </w:r>
    </w:p>
    <w:p w14:paraId="1FCA8048" w14:textId="77777777" w:rsidR="00D307E2" w:rsidRPr="009F6BE8" w:rsidRDefault="00D307E2" w:rsidP="00D307E2">
      <w:pPr>
        <w:spacing w:line="360" w:lineRule="auto"/>
        <w:rPr>
          <w:rFonts w:cs="Arial"/>
          <w:szCs w:val="24"/>
        </w:rPr>
      </w:pPr>
      <w:r w:rsidRPr="009F6BE8">
        <w:object w:dxaOrig="9641" w:dyaOrig="10078" w14:anchorId="0971F055">
          <v:shape id="_x0000_i1045" type="#_x0000_t75" style="width:453.6pt;height:554.4pt" o:ole="">
            <v:imagedata r:id="rId50" o:title=""/>
          </v:shape>
          <o:OLEObject Type="Embed" ProgID="Visio.Drawing.15" ShapeID="_x0000_i1045" DrawAspect="Content" ObjectID="_1603099351" r:id="rId51"/>
        </w:object>
      </w:r>
    </w:p>
    <w:p w14:paraId="36A7FBE9" w14:textId="77777777" w:rsidR="00D307E2" w:rsidRPr="009F6BE8" w:rsidRDefault="00D307E2" w:rsidP="00D307E2">
      <w:pPr>
        <w:tabs>
          <w:tab w:val="left" w:pos="2378"/>
        </w:tabs>
        <w:spacing w:line="360" w:lineRule="auto"/>
        <w:ind w:left="113"/>
        <w:rPr>
          <w:rFonts w:cs="Arial"/>
          <w:b/>
          <w:szCs w:val="24"/>
        </w:rPr>
      </w:pPr>
    </w:p>
    <w:tbl>
      <w:tblPr>
        <w:tblStyle w:val="TableGrid"/>
        <w:tblW w:w="9351" w:type="dxa"/>
        <w:tblLook w:val="04A0" w:firstRow="1" w:lastRow="0" w:firstColumn="1" w:lastColumn="0" w:noHBand="0" w:noVBand="1"/>
      </w:tblPr>
      <w:tblGrid>
        <w:gridCol w:w="2265"/>
        <w:gridCol w:w="7086"/>
      </w:tblGrid>
      <w:tr w:rsidR="00D307E2" w:rsidRPr="009F6BE8" w14:paraId="7E468B19" w14:textId="77777777" w:rsidTr="00061BF5">
        <w:tc>
          <w:tcPr>
            <w:tcW w:w="2265" w:type="dxa"/>
            <w:shd w:val="clear" w:color="auto" w:fill="F2F2F2" w:themeFill="background1" w:themeFillShade="F2"/>
          </w:tcPr>
          <w:p w14:paraId="6577E47F"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4385C796" w14:textId="77777777" w:rsidR="00D307E2" w:rsidRPr="009F6BE8" w:rsidRDefault="00D307E2" w:rsidP="00061BF5">
            <w:pPr>
              <w:spacing w:line="360" w:lineRule="auto"/>
              <w:rPr>
                <w:rFonts w:cs="Arial"/>
                <w:b/>
                <w:szCs w:val="24"/>
              </w:rPr>
            </w:pPr>
            <w:r w:rsidRPr="009F6BE8">
              <w:rPr>
                <w:rFonts w:cs="Arial"/>
                <w:b/>
                <w:szCs w:val="24"/>
              </w:rPr>
              <w:t>1.3.6.1 Zakazivanje ročišta</w:t>
            </w:r>
          </w:p>
        </w:tc>
      </w:tr>
      <w:tr w:rsidR="00D307E2" w:rsidRPr="009F6BE8" w14:paraId="4E9B2996" w14:textId="77777777" w:rsidTr="00061BF5">
        <w:tc>
          <w:tcPr>
            <w:tcW w:w="2265" w:type="dxa"/>
            <w:shd w:val="clear" w:color="auto" w:fill="F2F2F2" w:themeFill="background1" w:themeFillShade="F2"/>
          </w:tcPr>
          <w:p w14:paraId="73533477"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5A10B922" w14:textId="77777777" w:rsidR="00D307E2" w:rsidRPr="009F6BE8" w:rsidRDefault="00D307E2" w:rsidP="00061BF5">
            <w:pPr>
              <w:spacing w:line="360" w:lineRule="auto"/>
              <w:rPr>
                <w:rFonts w:cs="Arial"/>
                <w:szCs w:val="24"/>
              </w:rPr>
            </w:pPr>
            <w:r w:rsidRPr="009F6BE8">
              <w:rPr>
                <w:rFonts w:cs="Arial"/>
                <w:szCs w:val="24"/>
              </w:rPr>
              <w:t xml:space="preserve">Uvid sudije u novi predmet ili zakazivanje  sledećeg ročišta </w:t>
            </w:r>
          </w:p>
        </w:tc>
      </w:tr>
      <w:tr w:rsidR="00D307E2" w:rsidRPr="009F6BE8" w14:paraId="247EF083" w14:textId="77777777" w:rsidTr="00061BF5">
        <w:tc>
          <w:tcPr>
            <w:tcW w:w="2265" w:type="dxa"/>
            <w:shd w:val="clear" w:color="auto" w:fill="F2F2F2" w:themeFill="background1" w:themeFillShade="F2"/>
          </w:tcPr>
          <w:p w14:paraId="31975056"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14F1BBDA" w14:textId="77777777" w:rsidR="00D307E2" w:rsidRPr="009F6BE8" w:rsidRDefault="00D307E2" w:rsidP="00061BF5">
            <w:pPr>
              <w:spacing w:line="360" w:lineRule="auto"/>
              <w:rPr>
                <w:rFonts w:cs="Arial"/>
                <w:szCs w:val="24"/>
              </w:rPr>
            </w:pPr>
            <w:r w:rsidRPr="009F6BE8">
              <w:rPr>
                <w:rFonts w:cs="Arial"/>
                <w:szCs w:val="24"/>
              </w:rPr>
              <w:t>Nosilac: Sudija</w:t>
            </w:r>
          </w:p>
          <w:p w14:paraId="18C04E0C" w14:textId="77777777" w:rsidR="00D307E2" w:rsidRPr="009F6BE8" w:rsidRDefault="00D307E2" w:rsidP="00061BF5">
            <w:pPr>
              <w:spacing w:line="360" w:lineRule="auto"/>
              <w:rPr>
                <w:rFonts w:cs="Arial"/>
                <w:szCs w:val="24"/>
              </w:rPr>
            </w:pPr>
            <w:r w:rsidRPr="009F6BE8">
              <w:rPr>
                <w:rFonts w:cs="Arial"/>
                <w:szCs w:val="24"/>
              </w:rPr>
              <w:lastRenderedPageBreak/>
              <w:t>Učestvuje: Upisničar</w:t>
            </w:r>
          </w:p>
        </w:tc>
      </w:tr>
      <w:tr w:rsidR="00D307E2" w:rsidRPr="009F6BE8" w14:paraId="013820F8" w14:textId="77777777" w:rsidTr="00061BF5">
        <w:tc>
          <w:tcPr>
            <w:tcW w:w="2265" w:type="dxa"/>
            <w:shd w:val="clear" w:color="auto" w:fill="F2F2F2" w:themeFill="background1" w:themeFillShade="F2"/>
          </w:tcPr>
          <w:p w14:paraId="34DD9660" w14:textId="77777777" w:rsidR="00D307E2" w:rsidRPr="009F6BE8" w:rsidRDefault="00D307E2" w:rsidP="00061BF5">
            <w:pPr>
              <w:spacing w:line="360" w:lineRule="auto"/>
              <w:rPr>
                <w:rFonts w:cs="Arial"/>
                <w:szCs w:val="24"/>
              </w:rPr>
            </w:pPr>
            <w:r w:rsidRPr="009F6BE8">
              <w:rPr>
                <w:rFonts w:cs="Arial"/>
                <w:szCs w:val="24"/>
              </w:rPr>
              <w:lastRenderedPageBreak/>
              <w:t>Ulazna akta</w:t>
            </w:r>
          </w:p>
        </w:tc>
        <w:tc>
          <w:tcPr>
            <w:tcW w:w="7086" w:type="dxa"/>
          </w:tcPr>
          <w:p w14:paraId="33DEB0F9" w14:textId="77777777" w:rsidR="00D307E2" w:rsidRPr="009F6BE8" w:rsidRDefault="00D307E2" w:rsidP="00061BF5">
            <w:pPr>
              <w:spacing w:line="360" w:lineRule="auto"/>
              <w:rPr>
                <w:rFonts w:cs="Arial"/>
                <w:szCs w:val="24"/>
              </w:rPr>
            </w:pPr>
            <w:r w:rsidRPr="009F6BE8">
              <w:rPr>
                <w:rFonts w:cs="Arial"/>
                <w:szCs w:val="24"/>
              </w:rPr>
              <w:t>Predmet</w:t>
            </w:r>
          </w:p>
        </w:tc>
      </w:tr>
      <w:tr w:rsidR="00D307E2" w:rsidRPr="009F6BE8" w14:paraId="12FD0C99" w14:textId="77777777" w:rsidTr="00061BF5">
        <w:tc>
          <w:tcPr>
            <w:tcW w:w="2265" w:type="dxa"/>
            <w:shd w:val="clear" w:color="auto" w:fill="F2F2F2" w:themeFill="background1" w:themeFillShade="F2"/>
          </w:tcPr>
          <w:p w14:paraId="61557BC5"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277A1ED1" w14:textId="77777777" w:rsidR="00D307E2" w:rsidRPr="009F6BE8" w:rsidRDefault="00D307E2" w:rsidP="00061BF5">
            <w:pPr>
              <w:spacing w:line="360" w:lineRule="auto"/>
              <w:rPr>
                <w:rFonts w:cs="Arial"/>
                <w:szCs w:val="24"/>
              </w:rPr>
            </w:pPr>
            <w:r w:rsidRPr="009F6BE8">
              <w:rPr>
                <w:rFonts w:cs="Arial"/>
                <w:szCs w:val="24"/>
              </w:rPr>
              <w:t xml:space="preserve">Evidentiranje ročišta (datum, mjesto, pozvane stranke i druga uputstva) </w:t>
            </w:r>
          </w:p>
        </w:tc>
      </w:tr>
      <w:tr w:rsidR="00D307E2" w:rsidRPr="009F6BE8" w14:paraId="5BFA1670" w14:textId="77777777" w:rsidTr="00061BF5">
        <w:tc>
          <w:tcPr>
            <w:tcW w:w="2265" w:type="dxa"/>
            <w:shd w:val="clear" w:color="auto" w:fill="F2F2F2" w:themeFill="background1" w:themeFillShade="F2"/>
          </w:tcPr>
          <w:p w14:paraId="10D906CD" w14:textId="77777777" w:rsidR="00D307E2" w:rsidRPr="009F6BE8" w:rsidRDefault="00D307E2" w:rsidP="00061BF5">
            <w:pPr>
              <w:spacing w:line="360" w:lineRule="auto"/>
              <w:rPr>
                <w:rFonts w:cs="Arial"/>
                <w:szCs w:val="24"/>
              </w:rPr>
            </w:pPr>
            <w:r w:rsidRPr="009F6BE8">
              <w:rPr>
                <w:rFonts w:cs="Arial"/>
                <w:szCs w:val="24"/>
              </w:rPr>
              <w:t xml:space="preserve">Izlazna akta </w:t>
            </w:r>
          </w:p>
        </w:tc>
        <w:tc>
          <w:tcPr>
            <w:tcW w:w="7086" w:type="dxa"/>
          </w:tcPr>
          <w:p w14:paraId="70E6A94E" w14:textId="77777777" w:rsidR="00D307E2" w:rsidRPr="009F6BE8" w:rsidRDefault="00D307E2" w:rsidP="00061BF5">
            <w:pPr>
              <w:spacing w:line="360" w:lineRule="auto"/>
              <w:rPr>
                <w:rFonts w:cs="Arial"/>
                <w:szCs w:val="24"/>
              </w:rPr>
            </w:pPr>
            <w:r w:rsidRPr="009F6BE8">
              <w:rPr>
                <w:rFonts w:cs="Arial"/>
                <w:szCs w:val="24"/>
              </w:rPr>
              <w:t>Sopstveni akti i naredbe</w:t>
            </w:r>
          </w:p>
        </w:tc>
      </w:tr>
      <w:tr w:rsidR="00D307E2" w:rsidRPr="009F6BE8" w14:paraId="0F40D2FF" w14:textId="77777777" w:rsidTr="00061BF5">
        <w:tc>
          <w:tcPr>
            <w:tcW w:w="2265" w:type="dxa"/>
            <w:shd w:val="clear" w:color="auto" w:fill="F2F2F2" w:themeFill="background1" w:themeFillShade="F2"/>
          </w:tcPr>
          <w:p w14:paraId="243B9F54"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1E5C2EC9" w14:textId="77777777" w:rsidR="00D307E2" w:rsidRPr="009F6BE8" w:rsidRDefault="00D307E2" w:rsidP="00061BF5">
            <w:pPr>
              <w:spacing w:line="360" w:lineRule="auto"/>
              <w:rPr>
                <w:rFonts w:cs="Arial"/>
                <w:szCs w:val="24"/>
              </w:rPr>
            </w:pPr>
            <w:r w:rsidRPr="009F6BE8">
              <w:rPr>
                <w:rFonts w:cs="Arial"/>
                <w:szCs w:val="24"/>
              </w:rPr>
              <w:t>tabele: zakazano_rociste Novi slog</w:t>
            </w:r>
          </w:p>
          <w:p w14:paraId="517BA39E" w14:textId="77777777" w:rsidR="00D307E2" w:rsidRPr="009F6BE8" w:rsidRDefault="00D307E2" w:rsidP="00061BF5">
            <w:pPr>
              <w:spacing w:line="360" w:lineRule="auto"/>
              <w:rPr>
                <w:rFonts w:cs="Arial"/>
                <w:szCs w:val="24"/>
              </w:rPr>
            </w:pPr>
            <w:r w:rsidRPr="009F6BE8">
              <w:rPr>
                <w:rFonts w:cs="Arial"/>
                <w:szCs w:val="24"/>
              </w:rPr>
              <w:t xml:space="preserve">opis:  Evidentiraju se osnovni podaci o ročištu i automatski se poziva proces za kreiranje i zavođenje sopstvenih akata  i naredbi. </w:t>
            </w:r>
          </w:p>
        </w:tc>
      </w:tr>
    </w:tbl>
    <w:p w14:paraId="44EB3802" w14:textId="77777777" w:rsidR="00D307E2" w:rsidRPr="009F6BE8" w:rsidRDefault="00D307E2" w:rsidP="00D307E2">
      <w:pPr>
        <w:spacing w:line="360" w:lineRule="auto"/>
        <w:rPr>
          <w:rFonts w:cs="Arial"/>
          <w:szCs w:val="24"/>
        </w:rPr>
      </w:pPr>
    </w:p>
    <w:tbl>
      <w:tblPr>
        <w:tblStyle w:val="TableGrid"/>
        <w:tblW w:w="9351" w:type="dxa"/>
        <w:tblLook w:val="04A0" w:firstRow="1" w:lastRow="0" w:firstColumn="1" w:lastColumn="0" w:noHBand="0" w:noVBand="1"/>
      </w:tblPr>
      <w:tblGrid>
        <w:gridCol w:w="2265"/>
        <w:gridCol w:w="7086"/>
      </w:tblGrid>
      <w:tr w:rsidR="00D307E2" w:rsidRPr="009F6BE8" w14:paraId="6AE332B5" w14:textId="77777777" w:rsidTr="00061BF5">
        <w:tc>
          <w:tcPr>
            <w:tcW w:w="2265" w:type="dxa"/>
            <w:shd w:val="clear" w:color="auto" w:fill="F2F2F2" w:themeFill="background1" w:themeFillShade="F2"/>
          </w:tcPr>
          <w:p w14:paraId="0ED0877C"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0EA62F5" w14:textId="77777777" w:rsidR="00D307E2" w:rsidRPr="009F6BE8" w:rsidRDefault="00D307E2" w:rsidP="00061BF5">
            <w:pPr>
              <w:spacing w:line="360" w:lineRule="auto"/>
              <w:rPr>
                <w:rFonts w:cs="Arial"/>
                <w:b/>
                <w:szCs w:val="24"/>
              </w:rPr>
            </w:pPr>
            <w:r w:rsidRPr="009F6BE8">
              <w:rPr>
                <w:rFonts w:cs="Arial"/>
                <w:b/>
                <w:szCs w:val="24"/>
              </w:rPr>
              <w:t>1.3.6.2 Evidentiranje podataka o održanom ročištu</w:t>
            </w:r>
          </w:p>
        </w:tc>
      </w:tr>
      <w:tr w:rsidR="00D307E2" w:rsidRPr="009F6BE8" w14:paraId="306D96FB" w14:textId="77777777" w:rsidTr="00061BF5">
        <w:tc>
          <w:tcPr>
            <w:tcW w:w="2265" w:type="dxa"/>
            <w:shd w:val="clear" w:color="auto" w:fill="F2F2F2" w:themeFill="background1" w:themeFillShade="F2"/>
          </w:tcPr>
          <w:p w14:paraId="291D4490"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62DC170F" w14:textId="77777777" w:rsidR="00D307E2" w:rsidRPr="009F6BE8" w:rsidRDefault="00D307E2" w:rsidP="00061BF5">
            <w:pPr>
              <w:spacing w:line="360" w:lineRule="auto"/>
              <w:rPr>
                <w:rFonts w:cs="Arial"/>
                <w:szCs w:val="24"/>
              </w:rPr>
            </w:pPr>
            <w:r w:rsidRPr="009F6BE8">
              <w:rPr>
                <w:rFonts w:cs="Arial"/>
                <w:szCs w:val="24"/>
              </w:rPr>
              <w:t xml:space="preserve">održavanje  ročišta </w:t>
            </w:r>
          </w:p>
        </w:tc>
      </w:tr>
      <w:tr w:rsidR="00D307E2" w:rsidRPr="009F6BE8" w14:paraId="4E9F88F5" w14:textId="77777777" w:rsidTr="00061BF5">
        <w:tc>
          <w:tcPr>
            <w:tcW w:w="2265" w:type="dxa"/>
            <w:shd w:val="clear" w:color="auto" w:fill="F2F2F2" w:themeFill="background1" w:themeFillShade="F2"/>
          </w:tcPr>
          <w:p w14:paraId="7745F0AC"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512F005A" w14:textId="77777777" w:rsidR="00D307E2" w:rsidRPr="009F6BE8" w:rsidRDefault="00D307E2" w:rsidP="00061BF5">
            <w:pPr>
              <w:spacing w:line="360" w:lineRule="auto"/>
              <w:rPr>
                <w:rFonts w:cs="Arial"/>
                <w:szCs w:val="24"/>
              </w:rPr>
            </w:pPr>
            <w:r w:rsidRPr="009F6BE8">
              <w:rPr>
                <w:rFonts w:cs="Arial"/>
                <w:szCs w:val="24"/>
              </w:rPr>
              <w:t>Nosilac: Sudija</w:t>
            </w:r>
          </w:p>
          <w:p w14:paraId="132D5EEE" w14:textId="77777777" w:rsidR="00D307E2" w:rsidRPr="009F6BE8" w:rsidRDefault="00D307E2" w:rsidP="00061BF5">
            <w:pPr>
              <w:spacing w:line="360" w:lineRule="auto"/>
              <w:rPr>
                <w:rFonts w:cs="Arial"/>
                <w:szCs w:val="24"/>
              </w:rPr>
            </w:pPr>
            <w:r w:rsidRPr="009F6BE8">
              <w:rPr>
                <w:rFonts w:cs="Arial"/>
                <w:szCs w:val="24"/>
              </w:rPr>
              <w:t>Učestvuje: Upisničar</w:t>
            </w:r>
          </w:p>
        </w:tc>
      </w:tr>
      <w:tr w:rsidR="00D307E2" w:rsidRPr="009F6BE8" w14:paraId="5A274CDF" w14:textId="77777777" w:rsidTr="00061BF5">
        <w:tc>
          <w:tcPr>
            <w:tcW w:w="2265" w:type="dxa"/>
            <w:shd w:val="clear" w:color="auto" w:fill="F2F2F2" w:themeFill="background1" w:themeFillShade="F2"/>
          </w:tcPr>
          <w:p w14:paraId="5955F731" w14:textId="77777777" w:rsidR="00D307E2" w:rsidRPr="009F6BE8" w:rsidRDefault="00D307E2" w:rsidP="00061BF5">
            <w:pPr>
              <w:spacing w:line="360" w:lineRule="auto"/>
              <w:rPr>
                <w:rFonts w:cs="Arial"/>
                <w:szCs w:val="24"/>
              </w:rPr>
            </w:pPr>
            <w:r w:rsidRPr="009F6BE8">
              <w:rPr>
                <w:rFonts w:cs="Arial"/>
                <w:szCs w:val="24"/>
              </w:rPr>
              <w:t>Ulazna akta</w:t>
            </w:r>
          </w:p>
        </w:tc>
        <w:tc>
          <w:tcPr>
            <w:tcW w:w="7086" w:type="dxa"/>
          </w:tcPr>
          <w:p w14:paraId="51F90AFC" w14:textId="77777777" w:rsidR="00D307E2" w:rsidRPr="009F6BE8" w:rsidRDefault="00D307E2" w:rsidP="00061BF5">
            <w:pPr>
              <w:spacing w:line="360" w:lineRule="auto"/>
              <w:rPr>
                <w:rFonts w:cs="Arial"/>
                <w:szCs w:val="24"/>
              </w:rPr>
            </w:pPr>
            <w:r w:rsidRPr="009F6BE8">
              <w:rPr>
                <w:rFonts w:cs="Arial"/>
                <w:szCs w:val="24"/>
              </w:rPr>
              <w:t>Predmet</w:t>
            </w:r>
          </w:p>
        </w:tc>
      </w:tr>
      <w:tr w:rsidR="00D307E2" w:rsidRPr="009F6BE8" w14:paraId="76B83507" w14:textId="77777777" w:rsidTr="00061BF5">
        <w:tc>
          <w:tcPr>
            <w:tcW w:w="2265" w:type="dxa"/>
            <w:shd w:val="clear" w:color="auto" w:fill="F2F2F2" w:themeFill="background1" w:themeFillShade="F2"/>
          </w:tcPr>
          <w:p w14:paraId="30BCF35C"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5BD0DCEC" w14:textId="77777777" w:rsidR="00D307E2" w:rsidRPr="009F6BE8" w:rsidRDefault="00D307E2" w:rsidP="00061BF5">
            <w:pPr>
              <w:spacing w:line="360" w:lineRule="auto"/>
              <w:rPr>
                <w:rFonts w:cs="Arial"/>
                <w:szCs w:val="24"/>
              </w:rPr>
            </w:pPr>
            <w:r w:rsidRPr="009F6BE8">
              <w:rPr>
                <w:rFonts w:cs="Arial"/>
                <w:szCs w:val="24"/>
              </w:rPr>
              <w:t xml:space="preserve">Evidentiranje održanog ročišta (vrijeme početka, vrijeme završetka, prisutne stranke) </w:t>
            </w:r>
          </w:p>
        </w:tc>
      </w:tr>
      <w:tr w:rsidR="00D307E2" w:rsidRPr="009F6BE8" w14:paraId="3A31A496" w14:textId="77777777" w:rsidTr="00061BF5">
        <w:tc>
          <w:tcPr>
            <w:tcW w:w="2265" w:type="dxa"/>
            <w:shd w:val="clear" w:color="auto" w:fill="F2F2F2" w:themeFill="background1" w:themeFillShade="F2"/>
          </w:tcPr>
          <w:p w14:paraId="13D751F2" w14:textId="77777777" w:rsidR="00D307E2" w:rsidRPr="009F6BE8" w:rsidRDefault="00D307E2" w:rsidP="00061BF5">
            <w:pPr>
              <w:spacing w:line="360" w:lineRule="auto"/>
              <w:rPr>
                <w:rFonts w:cs="Arial"/>
                <w:szCs w:val="24"/>
              </w:rPr>
            </w:pPr>
            <w:r w:rsidRPr="009F6BE8">
              <w:rPr>
                <w:rFonts w:cs="Arial"/>
                <w:szCs w:val="24"/>
              </w:rPr>
              <w:t xml:space="preserve">Izlazna akta </w:t>
            </w:r>
          </w:p>
        </w:tc>
        <w:tc>
          <w:tcPr>
            <w:tcW w:w="7086" w:type="dxa"/>
          </w:tcPr>
          <w:p w14:paraId="466F62E4" w14:textId="77777777" w:rsidR="00D307E2" w:rsidRPr="009F6BE8" w:rsidRDefault="00D307E2" w:rsidP="00061BF5">
            <w:pPr>
              <w:spacing w:line="360" w:lineRule="auto"/>
              <w:rPr>
                <w:rFonts w:cs="Arial"/>
                <w:szCs w:val="24"/>
              </w:rPr>
            </w:pPr>
            <w:r w:rsidRPr="009F6BE8">
              <w:rPr>
                <w:rFonts w:cs="Arial"/>
                <w:szCs w:val="24"/>
              </w:rPr>
              <w:t xml:space="preserve">zapisnik, sopstveni akti i naredbe </w:t>
            </w:r>
          </w:p>
        </w:tc>
      </w:tr>
      <w:tr w:rsidR="00D307E2" w:rsidRPr="009F6BE8" w14:paraId="489A12EC" w14:textId="77777777" w:rsidTr="00061BF5">
        <w:tc>
          <w:tcPr>
            <w:tcW w:w="2265" w:type="dxa"/>
            <w:shd w:val="clear" w:color="auto" w:fill="F2F2F2" w:themeFill="background1" w:themeFillShade="F2"/>
          </w:tcPr>
          <w:p w14:paraId="1D83ED94"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693E0D7F" w14:textId="77777777" w:rsidR="00D307E2" w:rsidRPr="009F6BE8" w:rsidRDefault="00D307E2" w:rsidP="00061BF5">
            <w:pPr>
              <w:spacing w:line="360" w:lineRule="auto"/>
              <w:rPr>
                <w:rFonts w:cs="Arial"/>
                <w:szCs w:val="24"/>
              </w:rPr>
            </w:pPr>
            <w:r w:rsidRPr="009F6BE8">
              <w:rPr>
                <w:rFonts w:cs="Arial"/>
                <w:szCs w:val="24"/>
              </w:rPr>
              <w:t>tabele: odrzano_rociste - Novi slog</w:t>
            </w:r>
          </w:p>
          <w:p w14:paraId="0C98ACF6" w14:textId="77777777" w:rsidR="00D307E2" w:rsidRPr="009F6BE8" w:rsidRDefault="00D307E2" w:rsidP="00061BF5">
            <w:pPr>
              <w:spacing w:line="360" w:lineRule="auto"/>
              <w:rPr>
                <w:rFonts w:cs="Arial"/>
                <w:color w:val="000000"/>
                <w:szCs w:val="24"/>
                <w:lang w:val="sr-Latn-CS"/>
              </w:rPr>
            </w:pPr>
            <w:r w:rsidRPr="009F6BE8">
              <w:rPr>
                <w:rFonts w:cs="Arial"/>
                <w:szCs w:val="24"/>
              </w:rPr>
              <w:t xml:space="preserve">opis:  Evidentiraju se osnovni podaci o održanom ročištu, a po potrebi   se poziva proces  1.3.8  Kreiranje i zavođenje sopstvenih akata koji je naknadno opisan, a ako je potrebno i izdavanje neke naredbe poziva se i proces  </w:t>
            </w:r>
            <w:r w:rsidRPr="009F6BE8">
              <w:rPr>
                <w:rFonts w:cs="Arial"/>
                <w:color w:val="000000"/>
                <w:szCs w:val="24"/>
                <w:lang w:val="sr-Latn-CS"/>
              </w:rPr>
              <w:t>1.3.</w:t>
            </w:r>
            <w:r w:rsidRPr="009F6BE8">
              <w:rPr>
                <w:rFonts w:cs="Arial"/>
                <w:color w:val="000000"/>
                <w:szCs w:val="24"/>
              </w:rPr>
              <w:t xml:space="preserve">9 </w:t>
            </w:r>
            <w:r w:rsidRPr="009F6BE8">
              <w:rPr>
                <w:rFonts w:cs="Arial"/>
                <w:color w:val="000000"/>
                <w:szCs w:val="24"/>
                <w:lang w:val="sr-Latn-CS"/>
              </w:rPr>
              <w:t xml:space="preserve"> Kreiranje i zavođenje naredbi koji je takođe naknadno opisan. </w:t>
            </w:r>
          </w:p>
          <w:p w14:paraId="58301B74" w14:textId="77777777" w:rsidR="00D307E2" w:rsidRPr="009F6BE8" w:rsidRDefault="00D307E2" w:rsidP="00061BF5">
            <w:pPr>
              <w:spacing w:line="360" w:lineRule="auto"/>
              <w:rPr>
                <w:rFonts w:cs="Arial"/>
                <w:szCs w:val="24"/>
              </w:rPr>
            </w:pPr>
            <w:r w:rsidRPr="009F6BE8">
              <w:rPr>
                <w:rFonts w:cs="Arial"/>
                <w:szCs w:val="24"/>
              </w:rPr>
              <w:t>Ako postoji potreba za sledećim ročištem  poziva se proces  1.3.6.1 Zakazivanje ročišta</w:t>
            </w:r>
          </w:p>
        </w:tc>
      </w:tr>
    </w:tbl>
    <w:p w14:paraId="59D4C325" w14:textId="77777777" w:rsidR="00D307E2" w:rsidRPr="009F6BE8" w:rsidRDefault="00D307E2" w:rsidP="00D307E2">
      <w:pPr>
        <w:spacing w:line="360" w:lineRule="auto"/>
        <w:rPr>
          <w:rFonts w:cs="Arial"/>
          <w:szCs w:val="24"/>
        </w:rPr>
      </w:pPr>
    </w:p>
    <w:tbl>
      <w:tblPr>
        <w:tblStyle w:val="TableGrid"/>
        <w:tblW w:w="9351" w:type="dxa"/>
        <w:tblLook w:val="04A0" w:firstRow="1" w:lastRow="0" w:firstColumn="1" w:lastColumn="0" w:noHBand="0" w:noVBand="1"/>
      </w:tblPr>
      <w:tblGrid>
        <w:gridCol w:w="2265"/>
        <w:gridCol w:w="7086"/>
      </w:tblGrid>
      <w:tr w:rsidR="00D307E2" w:rsidRPr="009F6BE8" w14:paraId="03FB6FBC" w14:textId="77777777" w:rsidTr="00061BF5">
        <w:tc>
          <w:tcPr>
            <w:tcW w:w="2265" w:type="dxa"/>
            <w:shd w:val="clear" w:color="auto" w:fill="F2F2F2" w:themeFill="background1" w:themeFillShade="F2"/>
          </w:tcPr>
          <w:p w14:paraId="524F535C" w14:textId="77777777" w:rsidR="00D307E2" w:rsidRPr="009F6BE8" w:rsidRDefault="00D307E2" w:rsidP="00061BF5">
            <w:pPr>
              <w:spacing w:line="360" w:lineRule="auto"/>
              <w:rPr>
                <w:rFonts w:cs="Arial"/>
                <w:b/>
                <w:szCs w:val="24"/>
              </w:rPr>
            </w:pPr>
            <w:r w:rsidRPr="009F6BE8">
              <w:rPr>
                <w:rFonts w:cs="Arial"/>
                <w:b/>
                <w:szCs w:val="24"/>
              </w:rPr>
              <w:lastRenderedPageBreak/>
              <w:t>Naziv procesa</w:t>
            </w:r>
          </w:p>
        </w:tc>
        <w:tc>
          <w:tcPr>
            <w:tcW w:w="7086" w:type="dxa"/>
            <w:shd w:val="clear" w:color="auto" w:fill="F2F2F2" w:themeFill="background1" w:themeFillShade="F2"/>
          </w:tcPr>
          <w:p w14:paraId="483DBFFF" w14:textId="77777777" w:rsidR="00D307E2" w:rsidRPr="009F6BE8" w:rsidRDefault="00D307E2" w:rsidP="00061BF5">
            <w:pPr>
              <w:spacing w:line="360" w:lineRule="auto"/>
              <w:rPr>
                <w:rFonts w:cs="Arial"/>
                <w:b/>
                <w:szCs w:val="24"/>
              </w:rPr>
            </w:pPr>
            <w:r w:rsidRPr="009F6BE8">
              <w:rPr>
                <w:rFonts w:cs="Arial"/>
                <w:b/>
                <w:szCs w:val="24"/>
              </w:rPr>
              <w:t>1.3.6.3 Evidentiranje podataka o neodržanom ročištu</w:t>
            </w:r>
          </w:p>
        </w:tc>
      </w:tr>
      <w:tr w:rsidR="00D307E2" w:rsidRPr="009F6BE8" w14:paraId="1CF422D9" w14:textId="77777777" w:rsidTr="00061BF5">
        <w:tc>
          <w:tcPr>
            <w:tcW w:w="2265" w:type="dxa"/>
            <w:shd w:val="clear" w:color="auto" w:fill="F2F2F2" w:themeFill="background1" w:themeFillShade="F2"/>
          </w:tcPr>
          <w:p w14:paraId="5FFA2775"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1AC89B22" w14:textId="77777777" w:rsidR="00D307E2" w:rsidRPr="009F6BE8" w:rsidRDefault="00D307E2" w:rsidP="00061BF5">
            <w:pPr>
              <w:spacing w:line="360" w:lineRule="auto"/>
              <w:rPr>
                <w:rFonts w:cs="Arial"/>
                <w:szCs w:val="24"/>
              </w:rPr>
            </w:pPr>
            <w:r w:rsidRPr="009F6BE8">
              <w:rPr>
                <w:rFonts w:cs="Arial"/>
                <w:szCs w:val="24"/>
              </w:rPr>
              <w:t xml:space="preserve">neodržavanje  ročišta </w:t>
            </w:r>
          </w:p>
        </w:tc>
      </w:tr>
      <w:tr w:rsidR="00D307E2" w:rsidRPr="009F6BE8" w14:paraId="64238642" w14:textId="77777777" w:rsidTr="00061BF5">
        <w:tc>
          <w:tcPr>
            <w:tcW w:w="2265" w:type="dxa"/>
            <w:shd w:val="clear" w:color="auto" w:fill="F2F2F2" w:themeFill="background1" w:themeFillShade="F2"/>
          </w:tcPr>
          <w:p w14:paraId="5CE99AD9"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08E663A2" w14:textId="77777777" w:rsidR="00D307E2" w:rsidRPr="009F6BE8" w:rsidRDefault="00D307E2" w:rsidP="00061BF5">
            <w:pPr>
              <w:spacing w:line="360" w:lineRule="auto"/>
              <w:rPr>
                <w:rFonts w:cs="Arial"/>
                <w:szCs w:val="24"/>
              </w:rPr>
            </w:pPr>
            <w:r w:rsidRPr="009F6BE8">
              <w:rPr>
                <w:rFonts w:cs="Arial"/>
                <w:szCs w:val="24"/>
              </w:rPr>
              <w:t>Nosilac: Sudija</w:t>
            </w:r>
          </w:p>
          <w:p w14:paraId="0988E771" w14:textId="77777777" w:rsidR="00D307E2" w:rsidRPr="009F6BE8" w:rsidRDefault="00D307E2" w:rsidP="00061BF5">
            <w:pPr>
              <w:spacing w:line="360" w:lineRule="auto"/>
              <w:rPr>
                <w:rFonts w:cs="Arial"/>
                <w:szCs w:val="24"/>
              </w:rPr>
            </w:pPr>
            <w:r w:rsidRPr="009F6BE8">
              <w:rPr>
                <w:rFonts w:cs="Arial"/>
                <w:szCs w:val="24"/>
              </w:rPr>
              <w:t>Učestvuje: Upisničar</w:t>
            </w:r>
          </w:p>
        </w:tc>
      </w:tr>
      <w:tr w:rsidR="00D307E2" w:rsidRPr="009F6BE8" w14:paraId="4BCB1391" w14:textId="77777777" w:rsidTr="00061BF5">
        <w:tc>
          <w:tcPr>
            <w:tcW w:w="2265" w:type="dxa"/>
            <w:shd w:val="clear" w:color="auto" w:fill="F2F2F2" w:themeFill="background1" w:themeFillShade="F2"/>
          </w:tcPr>
          <w:p w14:paraId="41E27242" w14:textId="77777777" w:rsidR="00D307E2" w:rsidRPr="009F6BE8" w:rsidRDefault="00D307E2" w:rsidP="00061BF5">
            <w:pPr>
              <w:spacing w:line="360" w:lineRule="auto"/>
              <w:rPr>
                <w:rFonts w:cs="Arial"/>
                <w:szCs w:val="24"/>
              </w:rPr>
            </w:pPr>
            <w:r w:rsidRPr="009F6BE8">
              <w:rPr>
                <w:rFonts w:cs="Arial"/>
                <w:szCs w:val="24"/>
              </w:rPr>
              <w:t>Ulazna akta</w:t>
            </w:r>
          </w:p>
        </w:tc>
        <w:tc>
          <w:tcPr>
            <w:tcW w:w="7086" w:type="dxa"/>
          </w:tcPr>
          <w:p w14:paraId="2746377A" w14:textId="77777777" w:rsidR="00D307E2" w:rsidRPr="009F6BE8" w:rsidRDefault="00D307E2" w:rsidP="00061BF5">
            <w:pPr>
              <w:spacing w:line="360" w:lineRule="auto"/>
              <w:rPr>
                <w:rFonts w:cs="Arial"/>
                <w:szCs w:val="24"/>
              </w:rPr>
            </w:pPr>
            <w:r w:rsidRPr="009F6BE8">
              <w:rPr>
                <w:rFonts w:cs="Arial"/>
                <w:szCs w:val="24"/>
              </w:rPr>
              <w:t>Predmet</w:t>
            </w:r>
          </w:p>
        </w:tc>
      </w:tr>
      <w:tr w:rsidR="00D307E2" w:rsidRPr="009F6BE8" w14:paraId="4E8FBB72" w14:textId="77777777" w:rsidTr="00061BF5">
        <w:tc>
          <w:tcPr>
            <w:tcW w:w="2265" w:type="dxa"/>
            <w:shd w:val="clear" w:color="auto" w:fill="F2F2F2" w:themeFill="background1" w:themeFillShade="F2"/>
          </w:tcPr>
          <w:p w14:paraId="48BA901F"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3837C510" w14:textId="77777777" w:rsidR="00D307E2" w:rsidRPr="009F6BE8" w:rsidRDefault="00D307E2" w:rsidP="00061BF5">
            <w:pPr>
              <w:spacing w:line="360" w:lineRule="auto"/>
              <w:rPr>
                <w:rFonts w:cs="Arial"/>
                <w:szCs w:val="24"/>
              </w:rPr>
            </w:pPr>
            <w:r w:rsidRPr="009F6BE8">
              <w:rPr>
                <w:rFonts w:cs="Arial"/>
                <w:szCs w:val="24"/>
              </w:rPr>
              <w:t xml:space="preserve">Evidentiranje podataka o neodržanom ročištu  (razlog neodržavanja, prisutne stranke) </w:t>
            </w:r>
          </w:p>
        </w:tc>
      </w:tr>
      <w:tr w:rsidR="00D307E2" w:rsidRPr="009F6BE8" w14:paraId="62471DA1" w14:textId="77777777" w:rsidTr="00061BF5">
        <w:tc>
          <w:tcPr>
            <w:tcW w:w="2265" w:type="dxa"/>
            <w:shd w:val="clear" w:color="auto" w:fill="F2F2F2" w:themeFill="background1" w:themeFillShade="F2"/>
          </w:tcPr>
          <w:p w14:paraId="7B16ECF0" w14:textId="77777777" w:rsidR="00D307E2" w:rsidRPr="009F6BE8" w:rsidRDefault="00D307E2" w:rsidP="00061BF5">
            <w:pPr>
              <w:spacing w:line="360" w:lineRule="auto"/>
              <w:rPr>
                <w:rFonts w:cs="Arial"/>
                <w:szCs w:val="24"/>
              </w:rPr>
            </w:pPr>
            <w:r w:rsidRPr="009F6BE8">
              <w:rPr>
                <w:rFonts w:cs="Arial"/>
                <w:szCs w:val="24"/>
              </w:rPr>
              <w:t xml:space="preserve">Izlazna akta </w:t>
            </w:r>
          </w:p>
        </w:tc>
        <w:tc>
          <w:tcPr>
            <w:tcW w:w="7086" w:type="dxa"/>
          </w:tcPr>
          <w:p w14:paraId="398C9BF0" w14:textId="77777777" w:rsidR="00D307E2" w:rsidRPr="009F6BE8" w:rsidRDefault="00D307E2" w:rsidP="00061BF5">
            <w:pPr>
              <w:spacing w:line="360" w:lineRule="auto"/>
              <w:rPr>
                <w:rFonts w:cs="Arial"/>
                <w:szCs w:val="24"/>
              </w:rPr>
            </w:pPr>
            <w:r w:rsidRPr="009F6BE8">
              <w:rPr>
                <w:rFonts w:cs="Arial"/>
                <w:szCs w:val="24"/>
              </w:rPr>
              <w:t>Sopstveni akti i naredbe</w:t>
            </w:r>
          </w:p>
        </w:tc>
      </w:tr>
      <w:tr w:rsidR="00D307E2" w:rsidRPr="009F6BE8" w14:paraId="13B3627B" w14:textId="77777777" w:rsidTr="00061BF5">
        <w:tc>
          <w:tcPr>
            <w:tcW w:w="2265" w:type="dxa"/>
            <w:shd w:val="clear" w:color="auto" w:fill="F2F2F2" w:themeFill="background1" w:themeFillShade="F2"/>
          </w:tcPr>
          <w:p w14:paraId="5D48825A"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41BDA0DE" w14:textId="77777777" w:rsidR="00D307E2" w:rsidRPr="009F6BE8" w:rsidRDefault="00D307E2" w:rsidP="00061BF5">
            <w:pPr>
              <w:spacing w:line="360" w:lineRule="auto"/>
              <w:rPr>
                <w:rFonts w:cs="Arial"/>
                <w:szCs w:val="24"/>
              </w:rPr>
            </w:pPr>
            <w:r w:rsidRPr="009F6BE8">
              <w:rPr>
                <w:rFonts w:cs="Arial"/>
                <w:szCs w:val="24"/>
              </w:rPr>
              <w:t>tabele: odrzano_rociste - Novi slog</w:t>
            </w:r>
          </w:p>
          <w:p w14:paraId="22D14D40" w14:textId="77777777" w:rsidR="00D307E2" w:rsidRPr="009F6BE8" w:rsidRDefault="00D307E2" w:rsidP="00061BF5">
            <w:pPr>
              <w:spacing w:line="360" w:lineRule="auto"/>
              <w:rPr>
                <w:rFonts w:cs="Arial"/>
                <w:color w:val="000000"/>
                <w:szCs w:val="24"/>
                <w:lang w:val="sr-Latn-CS"/>
              </w:rPr>
            </w:pPr>
            <w:r w:rsidRPr="009F6BE8">
              <w:rPr>
                <w:rFonts w:cs="Arial"/>
                <w:szCs w:val="24"/>
              </w:rPr>
              <w:t xml:space="preserve">opis:  Evidentiraju se osnovni podaci o neodržanom ročištu , a po potrebi   se poziva proces  1.3.8  Kreiranje i zavođenje sopstvenih akata koji je naknadno opisan, a ako je potrebno i izdavanje neke naredbe poziva se i proces  </w:t>
            </w:r>
            <w:r w:rsidRPr="009F6BE8">
              <w:rPr>
                <w:rFonts w:cs="Arial"/>
                <w:color w:val="000000"/>
                <w:szCs w:val="24"/>
                <w:lang w:val="sr-Latn-CS"/>
              </w:rPr>
              <w:t>1.3.</w:t>
            </w:r>
            <w:r w:rsidRPr="009F6BE8">
              <w:rPr>
                <w:rFonts w:cs="Arial"/>
                <w:color w:val="000000"/>
                <w:szCs w:val="24"/>
              </w:rPr>
              <w:t xml:space="preserve">9 </w:t>
            </w:r>
            <w:r w:rsidRPr="009F6BE8">
              <w:rPr>
                <w:rFonts w:cs="Arial"/>
                <w:color w:val="000000"/>
                <w:szCs w:val="24"/>
                <w:lang w:val="sr-Latn-CS"/>
              </w:rPr>
              <w:t xml:space="preserve"> Kreiranje i zavođenje naredbi koji je takođe naknadno opisan. </w:t>
            </w:r>
          </w:p>
          <w:p w14:paraId="528D599B" w14:textId="77777777" w:rsidR="00D307E2" w:rsidRPr="009F6BE8" w:rsidRDefault="00D307E2" w:rsidP="00061BF5">
            <w:pPr>
              <w:spacing w:line="360" w:lineRule="auto"/>
              <w:rPr>
                <w:rFonts w:cs="Arial"/>
                <w:szCs w:val="24"/>
              </w:rPr>
            </w:pPr>
            <w:r w:rsidRPr="009F6BE8">
              <w:rPr>
                <w:rFonts w:cs="Arial"/>
                <w:szCs w:val="24"/>
              </w:rPr>
              <w:t>Takođe se pokreće proces  za 1.3.6.1 za zakazivanje novog ročišta.</w:t>
            </w:r>
          </w:p>
        </w:tc>
      </w:tr>
    </w:tbl>
    <w:p w14:paraId="63D5D3FC" w14:textId="77777777" w:rsidR="00D307E2" w:rsidRPr="009F6BE8" w:rsidRDefault="00D307E2" w:rsidP="00D307E2">
      <w:pPr>
        <w:spacing w:line="360" w:lineRule="auto"/>
        <w:rPr>
          <w:rFonts w:cs="Arial"/>
          <w:szCs w:val="24"/>
        </w:rPr>
      </w:pPr>
    </w:p>
    <w:p w14:paraId="1D325971" w14:textId="77777777" w:rsidR="00D307E2" w:rsidRPr="009F6BE8" w:rsidRDefault="00D307E2" w:rsidP="00D307E2">
      <w:pPr>
        <w:spacing w:after="160" w:line="259" w:lineRule="auto"/>
        <w:rPr>
          <w:rFonts w:cs="Arial"/>
          <w:szCs w:val="24"/>
        </w:rPr>
      </w:pPr>
      <w:r w:rsidRPr="009F6BE8">
        <w:rPr>
          <w:rFonts w:cs="Arial"/>
          <w:szCs w:val="24"/>
        </w:rPr>
        <w:br w:type="page"/>
      </w:r>
    </w:p>
    <w:p w14:paraId="2F9E174C" w14:textId="77777777" w:rsidR="00D307E2" w:rsidRPr="009F6BE8" w:rsidRDefault="00D307E2" w:rsidP="00D307E2">
      <w:pPr>
        <w:spacing w:line="360" w:lineRule="auto"/>
        <w:rPr>
          <w:rFonts w:cs="Arial"/>
          <w:b/>
          <w:color w:val="000000"/>
          <w:sz w:val="28"/>
          <w:szCs w:val="28"/>
        </w:rPr>
      </w:pPr>
      <w:r w:rsidRPr="009F6BE8">
        <w:rPr>
          <w:rFonts w:cs="Arial"/>
          <w:b/>
          <w:color w:val="000000"/>
          <w:sz w:val="28"/>
          <w:szCs w:val="28"/>
        </w:rPr>
        <w:lastRenderedPageBreak/>
        <w:t>1.3.7  Donošenje  odluka</w:t>
      </w:r>
    </w:p>
    <w:p w14:paraId="5EF090E1" w14:textId="77777777" w:rsidR="00D307E2" w:rsidRPr="009F6BE8" w:rsidRDefault="00D307E2" w:rsidP="00D307E2">
      <w:pPr>
        <w:spacing w:line="360" w:lineRule="auto"/>
        <w:rPr>
          <w:rFonts w:cs="Arial"/>
          <w:color w:val="000000"/>
          <w:szCs w:val="24"/>
        </w:rPr>
      </w:pPr>
    </w:p>
    <w:p w14:paraId="4DF2F283" w14:textId="77777777" w:rsidR="00D307E2" w:rsidRPr="009F6BE8" w:rsidRDefault="00D307E2" w:rsidP="00D307E2">
      <w:pPr>
        <w:spacing w:line="360" w:lineRule="auto"/>
        <w:jc w:val="both"/>
        <w:rPr>
          <w:rFonts w:cs="Arial"/>
          <w:color w:val="000000"/>
          <w:szCs w:val="24"/>
        </w:rPr>
      </w:pPr>
      <w:r w:rsidRPr="009F6BE8">
        <w:rPr>
          <w:rFonts w:cs="Arial"/>
          <w:color w:val="000000"/>
          <w:szCs w:val="24"/>
        </w:rPr>
        <w:t xml:space="preserve">Nakon svih radnji koje je sproveo sudija na nekom predmetu na samom kraju sudija donosi odluku u vidu rješenja ili presude. Procesi kao i akta koja nastaju prilikom donošenja odluke su značajno komplikovaniji nego kada su u pitanju neka druga akta. Donošenjem odluke otvara se i mogućnost za pokretanje redovnih pravnih ljekova kao što su žalbe i slično, a samim tim i predmeti su u fazi rokovnika. Takođe se kod ekspedicije aktualizuje datum prijema odluke od strane stranke kao datum od kada teku rokovi. </w:t>
      </w:r>
    </w:p>
    <w:p w14:paraId="7C4E5F35" w14:textId="77777777" w:rsidR="00D307E2" w:rsidRPr="009F6BE8" w:rsidRDefault="00D307E2" w:rsidP="00D307E2">
      <w:pPr>
        <w:spacing w:line="360" w:lineRule="auto"/>
        <w:rPr>
          <w:rFonts w:cs="Arial"/>
          <w:color w:val="000000"/>
          <w:szCs w:val="24"/>
        </w:rPr>
      </w:pPr>
    </w:p>
    <w:p w14:paraId="65A7695D" w14:textId="77777777" w:rsidR="00D307E2" w:rsidRPr="009F6BE8" w:rsidRDefault="00D307E2" w:rsidP="00D307E2">
      <w:pPr>
        <w:spacing w:line="360" w:lineRule="auto"/>
        <w:rPr>
          <w:rFonts w:cs="Arial"/>
          <w:color w:val="000000"/>
          <w:szCs w:val="24"/>
        </w:rPr>
      </w:pPr>
      <w:r w:rsidRPr="009F6BE8">
        <w:rPr>
          <w:rFonts w:cs="Arial"/>
          <w:szCs w:val="24"/>
        </w:rPr>
        <w:object w:dxaOrig="10065" w:dyaOrig="6365" w14:anchorId="731DA78C">
          <v:shape id="_x0000_i1046" type="#_x0000_t75" style="width:492.8pt;height:389.2pt" o:ole="">
            <v:imagedata r:id="rId52" o:title=""/>
          </v:shape>
          <o:OLEObject Type="Embed" ProgID="Visio.Drawing.15" ShapeID="_x0000_i1046" DrawAspect="Content" ObjectID="_1603099352" r:id="rId53"/>
        </w:object>
      </w:r>
    </w:p>
    <w:p w14:paraId="62821164" w14:textId="77777777" w:rsidR="00D307E2" w:rsidRPr="009F6BE8" w:rsidRDefault="00D307E2" w:rsidP="00D307E2">
      <w:pPr>
        <w:spacing w:line="360" w:lineRule="auto"/>
        <w:rPr>
          <w:rFonts w:cs="Arial"/>
          <w:color w:val="000000"/>
          <w:szCs w:val="24"/>
        </w:rPr>
      </w:pPr>
    </w:p>
    <w:tbl>
      <w:tblPr>
        <w:tblStyle w:val="TableGrid"/>
        <w:tblW w:w="9351" w:type="dxa"/>
        <w:tblLook w:val="04A0" w:firstRow="1" w:lastRow="0" w:firstColumn="1" w:lastColumn="0" w:noHBand="0" w:noVBand="1"/>
      </w:tblPr>
      <w:tblGrid>
        <w:gridCol w:w="2265"/>
        <w:gridCol w:w="7086"/>
      </w:tblGrid>
      <w:tr w:rsidR="00D307E2" w:rsidRPr="009F6BE8" w14:paraId="6D5542CE" w14:textId="77777777" w:rsidTr="00061BF5">
        <w:tc>
          <w:tcPr>
            <w:tcW w:w="2265" w:type="dxa"/>
            <w:shd w:val="clear" w:color="auto" w:fill="F2F2F2" w:themeFill="background1" w:themeFillShade="F2"/>
          </w:tcPr>
          <w:p w14:paraId="32E205CA" w14:textId="77777777" w:rsidR="00D307E2" w:rsidRPr="009F6BE8" w:rsidRDefault="00D307E2" w:rsidP="00061BF5">
            <w:pPr>
              <w:spacing w:line="360" w:lineRule="auto"/>
              <w:rPr>
                <w:rFonts w:cs="Arial"/>
                <w:b/>
                <w:szCs w:val="24"/>
              </w:rPr>
            </w:pPr>
            <w:r w:rsidRPr="009F6BE8">
              <w:rPr>
                <w:rFonts w:cs="Arial"/>
                <w:b/>
                <w:szCs w:val="24"/>
              </w:rPr>
              <w:lastRenderedPageBreak/>
              <w:t>Naziv procesa</w:t>
            </w:r>
          </w:p>
        </w:tc>
        <w:tc>
          <w:tcPr>
            <w:tcW w:w="7086" w:type="dxa"/>
            <w:shd w:val="clear" w:color="auto" w:fill="F2F2F2" w:themeFill="background1" w:themeFillShade="F2"/>
          </w:tcPr>
          <w:p w14:paraId="2404F5C5" w14:textId="77777777" w:rsidR="00D307E2" w:rsidRPr="009F6BE8" w:rsidRDefault="00D307E2" w:rsidP="00061BF5">
            <w:pPr>
              <w:spacing w:line="360" w:lineRule="auto"/>
              <w:rPr>
                <w:rFonts w:cs="Arial"/>
                <w:b/>
                <w:szCs w:val="24"/>
              </w:rPr>
            </w:pPr>
            <w:r w:rsidRPr="009F6BE8">
              <w:rPr>
                <w:rFonts w:cs="Arial"/>
                <w:b/>
                <w:szCs w:val="24"/>
              </w:rPr>
              <w:t>1.3.7.1 Evidentiranje pojedinačnih presuda  po strankama</w:t>
            </w:r>
          </w:p>
        </w:tc>
      </w:tr>
      <w:tr w:rsidR="00D307E2" w:rsidRPr="009F6BE8" w14:paraId="6B247D7B" w14:textId="77777777" w:rsidTr="00061BF5">
        <w:tc>
          <w:tcPr>
            <w:tcW w:w="2265" w:type="dxa"/>
            <w:shd w:val="clear" w:color="auto" w:fill="F2F2F2" w:themeFill="background1" w:themeFillShade="F2"/>
          </w:tcPr>
          <w:p w14:paraId="7AF0DA89"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04FCA3CC" w14:textId="77777777" w:rsidR="00D307E2" w:rsidRPr="009F6BE8" w:rsidRDefault="00D307E2" w:rsidP="00061BF5">
            <w:pPr>
              <w:spacing w:line="360" w:lineRule="auto"/>
              <w:rPr>
                <w:rFonts w:cs="Arial"/>
                <w:szCs w:val="24"/>
              </w:rPr>
            </w:pPr>
            <w:r w:rsidRPr="009F6BE8">
              <w:rPr>
                <w:rFonts w:cs="Arial"/>
                <w:szCs w:val="24"/>
              </w:rPr>
              <w:t xml:space="preserve">donošenje presude </w:t>
            </w:r>
          </w:p>
        </w:tc>
      </w:tr>
      <w:tr w:rsidR="00D307E2" w:rsidRPr="009F6BE8" w14:paraId="61182B50" w14:textId="77777777" w:rsidTr="00061BF5">
        <w:tc>
          <w:tcPr>
            <w:tcW w:w="2265" w:type="dxa"/>
            <w:shd w:val="clear" w:color="auto" w:fill="F2F2F2" w:themeFill="background1" w:themeFillShade="F2"/>
          </w:tcPr>
          <w:p w14:paraId="71EED69C"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72AC137B" w14:textId="77777777" w:rsidR="00D307E2" w:rsidRPr="009F6BE8" w:rsidRDefault="00D307E2" w:rsidP="00061BF5">
            <w:pPr>
              <w:spacing w:line="360" w:lineRule="auto"/>
              <w:rPr>
                <w:rFonts w:cs="Arial"/>
                <w:szCs w:val="24"/>
              </w:rPr>
            </w:pPr>
            <w:r w:rsidRPr="009F6BE8">
              <w:rPr>
                <w:rFonts w:cs="Arial"/>
                <w:szCs w:val="24"/>
              </w:rPr>
              <w:t>Nosilac: Sudija</w:t>
            </w:r>
          </w:p>
          <w:p w14:paraId="4E745CC7" w14:textId="77777777" w:rsidR="00D307E2" w:rsidRPr="009F6BE8" w:rsidRDefault="00D307E2" w:rsidP="00061BF5">
            <w:pPr>
              <w:spacing w:line="360" w:lineRule="auto"/>
              <w:rPr>
                <w:rFonts w:cs="Arial"/>
                <w:szCs w:val="24"/>
              </w:rPr>
            </w:pPr>
            <w:r w:rsidRPr="009F6BE8">
              <w:rPr>
                <w:rFonts w:cs="Arial"/>
                <w:szCs w:val="24"/>
              </w:rPr>
              <w:t>Učestvuje: Upisničar, Zapisničar</w:t>
            </w:r>
          </w:p>
        </w:tc>
      </w:tr>
      <w:tr w:rsidR="00D307E2" w:rsidRPr="009F6BE8" w14:paraId="56D6783F" w14:textId="77777777" w:rsidTr="00061BF5">
        <w:tc>
          <w:tcPr>
            <w:tcW w:w="2265" w:type="dxa"/>
            <w:shd w:val="clear" w:color="auto" w:fill="F2F2F2" w:themeFill="background1" w:themeFillShade="F2"/>
          </w:tcPr>
          <w:p w14:paraId="774280EA" w14:textId="77777777" w:rsidR="00D307E2" w:rsidRPr="009F6BE8" w:rsidRDefault="00D307E2" w:rsidP="00061BF5">
            <w:pPr>
              <w:spacing w:line="360" w:lineRule="auto"/>
              <w:rPr>
                <w:rFonts w:cs="Arial"/>
                <w:szCs w:val="24"/>
              </w:rPr>
            </w:pPr>
            <w:r w:rsidRPr="009F6BE8">
              <w:rPr>
                <w:rFonts w:cs="Arial"/>
                <w:szCs w:val="24"/>
              </w:rPr>
              <w:t>Ulazna akta</w:t>
            </w:r>
          </w:p>
        </w:tc>
        <w:tc>
          <w:tcPr>
            <w:tcW w:w="7086" w:type="dxa"/>
          </w:tcPr>
          <w:p w14:paraId="4D587D94" w14:textId="77777777" w:rsidR="00D307E2" w:rsidRPr="009F6BE8" w:rsidRDefault="00D307E2" w:rsidP="00061BF5">
            <w:pPr>
              <w:spacing w:line="360" w:lineRule="auto"/>
              <w:rPr>
                <w:rFonts w:cs="Arial"/>
                <w:szCs w:val="24"/>
              </w:rPr>
            </w:pPr>
            <w:r w:rsidRPr="009F6BE8">
              <w:rPr>
                <w:rFonts w:cs="Arial"/>
                <w:szCs w:val="24"/>
              </w:rPr>
              <w:t>Predmet</w:t>
            </w:r>
          </w:p>
        </w:tc>
      </w:tr>
      <w:tr w:rsidR="00D307E2" w:rsidRPr="009F6BE8" w14:paraId="747F7B62" w14:textId="77777777" w:rsidTr="00061BF5">
        <w:tc>
          <w:tcPr>
            <w:tcW w:w="2265" w:type="dxa"/>
            <w:shd w:val="clear" w:color="auto" w:fill="F2F2F2" w:themeFill="background1" w:themeFillShade="F2"/>
          </w:tcPr>
          <w:p w14:paraId="7CCFEEC9"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5008966C" w14:textId="77777777" w:rsidR="00D307E2" w:rsidRPr="009F6BE8" w:rsidRDefault="00D307E2" w:rsidP="00061BF5">
            <w:pPr>
              <w:spacing w:line="360" w:lineRule="auto"/>
              <w:rPr>
                <w:rFonts w:cs="Arial"/>
                <w:szCs w:val="24"/>
              </w:rPr>
            </w:pPr>
            <w:r w:rsidRPr="009F6BE8">
              <w:rPr>
                <w:rFonts w:cs="Arial"/>
                <w:szCs w:val="24"/>
              </w:rPr>
              <w:t>Donose se presude za određeni predmet, u slučaju da se presuda odnosi na  više stranki , za svaku stranku se pojedinačno donose presude</w:t>
            </w:r>
          </w:p>
        </w:tc>
      </w:tr>
      <w:tr w:rsidR="00D307E2" w:rsidRPr="009F6BE8" w14:paraId="745F9714" w14:textId="77777777" w:rsidTr="00061BF5">
        <w:tc>
          <w:tcPr>
            <w:tcW w:w="2265" w:type="dxa"/>
            <w:shd w:val="clear" w:color="auto" w:fill="F2F2F2" w:themeFill="background1" w:themeFillShade="F2"/>
          </w:tcPr>
          <w:p w14:paraId="59AD49BF" w14:textId="77777777" w:rsidR="00D307E2" w:rsidRPr="009F6BE8" w:rsidRDefault="00D307E2" w:rsidP="00061BF5">
            <w:pPr>
              <w:spacing w:line="360" w:lineRule="auto"/>
              <w:rPr>
                <w:rFonts w:cs="Arial"/>
                <w:szCs w:val="24"/>
              </w:rPr>
            </w:pPr>
            <w:r w:rsidRPr="009F6BE8">
              <w:rPr>
                <w:rFonts w:cs="Arial"/>
                <w:szCs w:val="24"/>
              </w:rPr>
              <w:t xml:space="preserve">Izlazna akta </w:t>
            </w:r>
          </w:p>
        </w:tc>
        <w:tc>
          <w:tcPr>
            <w:tcW w:w="7086" w:type="dxa"/>
          </w:tcPr>
          <w:p w14:paraId="67F31AFF" w14:textId="77777777" w:rsidR="00D307E2" w:rsidRPr="009F6BE8" w:rsidRDefault="00D307E2" w:rsidP="00061BF5">
            <w:pPr>
              <w:spacing w:line="360" w:lineRule="auto"/>
              <w:rPr>
                <w:rFonts w:cs="Arial"/>
                <w:szCs w:val="24"/>
              </w:rPr>
            </w:pPr>
            <w:r w:rsidRPr="009F6BE8">
              <w:rPr>
                <w:rFonts w:cs="Arial"/>
                <w:szCs w:val="24"/>
              </w:rPr>
              <w:t>Presude</w:t>
            </w:r>
          </w:p>
        </w:tc>
      </w:tr>
      <w:tr w:rsidR="00D307E2" w:rsidRPr="009F6BE8" w14:paraId="7D7C5DB4" w14:textId="77777777" w:rsidTr="00061BF5">
        <w:tc>
          <w:tcPr>
            <w:tcW w:w="2265" w:type="dxa"/>
            <w:shd w:val="clear" w:color="auto" w:fill="F2F2F2" w:themeFill="background1" w:themeFillShade="F2"/>
          </w:tcPr>
          <w:p w14:paraId="1233D06E"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68CFD0AB" w14:textId="77777777" w:rsidR="00D307E2" w:rsidRPr="009F6BE8" w:rsidRDefault="00D307E2" w:rsidP="00061BF5">
            <w:pPr>
              <w:spacing w:line="360" w:lineRule="auto"/>
              <w:rPr>
                <w:rFonts w:cs="Arial"/>
                <w:szCs w:val="24"/>
              </w:rPr>
            </w:pPr>
            <w:r w:rsidRPr="009F6BE8">
              <w:rPr>
                <w:rFonts w:cs="Arial"/>
                <w:szCs w:val="24"/>
              </w:rPr>
              <w:t>tabele: odluka- Novi slog</w:t>
            </w:r>
          </w:p>
          <w:p w14:paraId="07851F9E" w14:textId="77777777" w:rsidR="00D307E2" w:rsidRPr="009F6BE8" w:rsidRDefault="00D307E2" w:rsidP="00061BF5">
            <w:pPr>
              <w:spacing w:line="360" w:lineRule="auto"/>
              <w:rPr>
                <w:rFonts w:cs="Arial"/>
                <w:szCs w:val="24"/>
              </w:rPr>
            </w:pPr>
            <w:r w:rsidRPr="009F6BE8">
              <w:rPr>
                <w:rFonts w:cs="Arial"/>
                <w:szCs w:val="24"/>
              </w:rPr>
              <w:t>tabela: primjena_clanovi_zakona – novi slog ili slogovi</w:t>
            </w:r>
          </w:p>
          <w:p w14:paraId="191AAEAB" w14:textId="77777777" w:rsidR="00D307E2" w:rsidRPr="009F6BE8" w:rsidRDefault="00D307E2" w:rsidP="00061BF5">
            <w:pPr>
              <w:spacing w:line="360" w:lineRule="auto"/>
              <w:rPr>
                <w:rFonts w:cs="Arial"/>
                <w:szCs w:val="24"/>
              </w:rPr>
            </w:pPr>
            <w:r w:rsidRPr="009F6BE8">
              <w:rPr>
                <w:rFonts w:cs="Arial"/>
                <w:szCs w:val="24"/>
              </w:rPr>
              <w:t>tabela kazna – novi slog ili slogovi</w:t>
            </w:r>
          </w:p>
          <w:p w14:paraId="2FAB876D" w14:textId="77777777" w:rsidR="00D307E2" w:rsidRPr="009F6BE8" w:rsidRDefault="00D307E2" w:rsidP="00061BF5">
            <w:pPr>
              <w:spacing w:line="360" w:lineRule="auto"/>
              <w:rPr>
                <w:rFonts w:cs="Arial"/>
                <w:szCs w:val="24"/>
              </w:rPr>
            </w:pPr>
            <w:r w:rsidRPr="009F6BE8">
              <w:rPr>
                <w:rFonts w:cs="Arial"/>
                <w:szCs w:val="24"/>
              </w:rPr>
              <w:t xml:space="preserve">opis:  Evidentiraju se osnovni podaci o presudi (datum donosenja, rociste itd), zatim se za izabranu stranku zavode presude   i eventualne pojedinačne kazne sa pozivanjem na članove zakona) </w:t>
            </w:r>
          </w:p>
          <w:p w14:paraId="62772801" w14:textId="77777777" w:rsidR="00D307E2" w:rsidRPr="009F6BE8" w:rsidRDefault="00D307E2" w:rsidP="00061BF5">
            <w:pPr>
              <w:spacing w:line="360" w:lineRule="auto"/>
              <w:jc w:val="both"/>
              <w:rPr>
                <w:rFonts w:cs="Arial"/>
                <w:color w:val="000000"/>
                <w:szCs w:val="24"/>
              </w:rPr>
            </w:pPr>
            <w:r w:rsidRPr="009F6BE8">
              <w:rPr>
                <w:rFonts w:cs="Arial"/>
                <w:szCs w:val="24"/>
              </w:rPr>
              <w:t xml:space="preserve">Napomena: Ovaj proces na početku treba  automatski da poziva proces 1.3.8.1 Evidentiranje podataka o sopstvenim aktima koji je naknadno opisan i u kojem se otvaraju templejti za izbor tipa presude za određenu stranku. Po završetku presude može se pozvati i proces </w:t>
            </w:r>
            <w:r w:rsidRPr="009F6BE8">
              <w:rPr>
                <w:rFonts w:cs="Arial"/>
                <w:color w:val="000000"/>
                <w:szCs w:val="24"/>
              </w:rPr>
              <w:t>1.3.9  Kreiranje i zavođenje naredbi</w:t>
            </w:r>
            <w:r w:rsidRPr="009F6BE8">
              <w:rPr>
                <w:rFonts w:cs="Arial"/>
                <w:b/>
                <w:color w:val="000000"/>
                <w:szCs w:val="24"/>
              </w:rPr>
              <w:t xml:space="preserve">, </w:t>
            </w:r>
            <w:r w:rsidRPr="009F6BE8">
              <w:rPr>
                <w:rFonts w:cs="Arial"/>
                <w:color w:val="000000"/>
                <w:szCs w:val="24"/>
              </w:rPr>
              <w:t>koji je naknadno opisan, ako je potrebno izdati neku od propratnih naredbi.</w:t>
            </w:r>
          </w:p>
          <w:p w14:paraId="10468C2D" w14:textId="77777777" w:rsidR="00D307E2" w:rsidRPr="009F6BE8" w:rsidRDefault="00D307E2" w:rsidP="00061BF5">
            <w:pPr>
              <w:spacing w:line="360" w:lineRule="auto"/>
              <w:rPr>
                <w:rFonts w:cs="Arial"/>
                <w:szCs w:val="24"/>
              </w:rPr>
            </w:pPr>
          </w:p>
        </w:tc>
      </w:tr>
    </w:tbl>
    <w:p w14:paraId="2723CDE9" w14:textId="77777777" w:rsidR="00D307E2" w:rsidRPr="009F6BE8" w:rsidRDefault="00D307E2" w:rsidP="00D307E2">
      <w:pPr>
        <w:tabs>
          <w:tab w:val="left" w:pos="2378"/>
        </w:tabs>
        <w:spacing w:line="360" w:lineRule="auto"/>
        <w:ind w:left="113"/>
        <w:rPr>
          <w:rFonts w:cs="Arial"/>
          <w:b/>
          <w:szCs w:val="24"/>
        </w:rPr>
      </w:pPr>
      <w:r w:rsidRPr="009F6BE8">
        <w:rPr>
          <w:rFonts w:cs="Arial"/>
          <w:b/>
          <w:szCs w:val="24"/>
        </w:rPr>
        <w:tab/>
      </w:r>
    </w:p>
    <w:tbl>
      <w:tblPr>
        <w:tblStyle w:val="TableGrid"/>
        <w:tblW w:w="9351" w:type="dxa"/>
        <w:tblLook w:val="04A0" w:firstRow="1" w:lastRow="0" w:firstColumn="1" w:lastColumn="0" w:noHBand="0" w:noVBand="1"/>
      </w:tblPr>
      <w:tblGrid>
        <w:gridCol w:w="2265"/>
        <w:gridCol w:w="7086"/>
      </w:tblGrid>
      <w:tr w:rsidR="00D307E2" w:rsidRPr="009F6BE8" w14:paraId="5BBEEAF7" w14:textId="77777777" w:rsidTr="00061BF5">
        <w:tc>
          <w:tcPr>
            <w:tcW w:w="2265" w:type="dxa"/>
            <w:shd w:val="clear" w:color="auto" w:fill="F2F2F2" w:themeFill="background1" w:themeFillShade="F2"/>
          </w:tcPr>
          <w:p w14:paraId="239F1F84" w14:textId="77777777" w:rsidR="00D307E2" w:rsidRPr="009F6BE8" w:rsidRDefault="00D307E2" w:rsidP="00061BF5">
            <w:pPr>
              <w:spacing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2A88C373" w14:textId="77777777" w:rsidR="00D307E2" w:rsidRPr="009F6BE8" w:rsidRDefault="00D307E2" w:rsidP="00061BF5">
            <w:pPr>
              <w:spacing w:line="360" w:lineRule="auto"/>
              <w:rPr>
                <w:rFonts w:cs="Arial"/>
                <w:b/>
                <w:szCs w:val="24"/>
              </w:rPr>
            </w:pPr>
            <w:r w:rsidRPr="009F6BE8">
              <w:rPr>
                <w:rFonts w:cs="Arial"/>
                <w:b/>
                <w:szCs w:val="24"/>
              </w:rPr>
              <w:t>1.3.7.2 Evidentiranje pojedinačnih rješenja po strankama</w:t>
            </w:r>
          </w:p>
        </w:tc>
      </w:tr>
      <w:tr w:rsidR="00D307E2" w:rsidRPr="009F6BE8" w14:paraId="6F6E6639" w14:textId="77777777" w:rsidTr="00061BF5">
        <w:tc>
          <w:tcPr>
            <w:tcW w:w="2265" w:type="dxa"/>
            <w:shd w:val="clear" w:color="auto" w:fill="F2F2F2" w:themeFill="background1" w:themeFillShade="F2"/>
          </w:tcPr>
          <w:p w14:paraId="4648FDEA" w14:textId="77777777" w:rsidR="00D307E2" w:rsidRPr="009F6BE8" w:rsidRDefault="00D307E2" w:rsidP="00061BF5">
            <w:pPr>
              <w:spacing w:line="360" w:lineRule="auto"/>
              <w:rPr>
                <w:rFonts w:cs="Arial"/>
                <w:szCs w:val="24"/>
              </w:rPr>
            </w:pPr>
            <w:r w:rsidRPr="009F6BE8">
              <w:rPr>
                <w:rFonts w:cs="Arial"/>
                <w:szCs w:val="24"/>
              </w:rPr>
              <w:t>Način iniciranja</w:t>
            </w:r>
          </w:p>
        </w:tc>
        <w:tc>
          <w:tcPr>
            <w:tcW w:w="7086" w:type="dxa"/>
          </w:tcPr>
          <w:p w14:paraId="7941E155" w14:textId="77777777" w:rsidR="00D307E2" w:rsidRPr="009F6BE8" w:rsidRDefault="00D307E2" w:rsidP="00061BF5">
            <w:pPr>
              <w:spacing w:line="360" w:lineRule="auto"/>
              <w:rPr>
                <w:rFonts w:cs="Arial"/>
                <w:szCs w:val="24"/>
              </w:rPr>
            </w:pPr>
            <w:r w:rsidRPr="009F6BE8">
              <w:rPr>
                <w:rFonts w:cs="Arial"/>
                <w:szCs w:val="24"/>
              </w:rPr>
              <w:t>donošenje rješenja</w:t>
            </w:r>
          </w:p>
        </w:tc>
      </w:tr>
      <w:tr w:rsidR="00D307E2" w:rsidRPr="009F6BE8" w14:paraId="6A276639" w14:textId="77777777" w:rsidTr="00061BF5">
        <w:tc>
          <w:tcPr>
            <w:tcW w:w="2265" w:type="dxa"/>
            <w:shd w:val="clear" w:color="auto" w:fill="F2F2F2" w:themeFill="background1" w:themeFillShade="F2"/>
          </w:tcPr>
          <w:p w14:paraId="79548BB8" w14:textId="77777777" w:rsidR="00D307E2" w:rsidRPr="009F6BE8" w:rsidRDefault="00D307E2" w:rsidP="00061BF5">
            <w:pPr>
              <w:spacing w:line="360" w:lineRule="auto"/>
              <w:rPr>
                <w:rFonts w:cs="Arial"/>
                <w:szCs w:val="24"/>
              </w:rPr>
            </w:pPr>
            <w:r w:rsidRPr="009F6BE8">
              <w:rPr>
                <w:rFonts w:cs="Arial"/>
                <w:szCs w:val="24"/>
              </w:rPr>
              <w:t>Akteri</w:t>
            </w:r>
          </w:p>
        </w:tc>
        <w:tc>
          <w:tcPr>
            <w:tcW w:w="7086" w:type="dxa"/>
          </w:tcPr>
          <w:p w14:paraId="3B810B27" w14:textId="77777777" w:rsidR="00D307E2" w:rsidRPr="009F6BE8" w:rsidRDefault="00D307E2" w:rsidP="00061BF5">
            <w:pPr>
              <w:spacing w:line="360" w:lineRule="auto"/>
              <w:rPr>
                <w:rFonts w:cs="Arial"/>
                <w:szCs w:val="24"/>
              </w:rPr>
            </w:pPr>
            <w:r w:rsidRPr="009F6BE8">
              <w:rPr>
                <w:rFonts w:cs="Arial"/>
                <w:szCs w:val="24"/>
              </w:rPr>
              <w:t>Nosilac: Sudija</w:t>
            </w:r>
          </w:p>
          <w:p w14:paraId="6095B401" w14:textId="77777777" w:rsidR="00D307E2" w:rsidRPr="009F6BE8" w:rsidRDefault="00D307E2" w:rsidP="00061BF5">
            <w:pPr>
              <w:spacing w:line="360" w:lineRule="auto"/>
              <w:rPr>
                <w:rFonts w:cs="Arial"/>
                <w:szCs w:val="24"/>
              </w:rPr>
            </w:pPr>
            <w:r w:rsidRPr="009F6BE8">
              <w:rPr>
                <w:rFonts w:cs="Arial"/>
                <w:szCs w:val="24"/>
              </w:rPr>
              <w:lastRenderedPageBreak/>
              <w:t>Učestvuje: Upisničar, Zapisničar</w:t>
            </w:r>
          </w:p>
        </w:tc>
      </w:tr>
      <w:tr w:rsidR="00D307E2" w:rsidRPr="009F6BE8" w14:paraId="0F234618" w14:textId="77777777" w:rsidTr="00061BF5">
        <w:tc>
          <w:tcPr>
            <w:tcW w:w="2265" w:type="dxa"/>
            <w:shd w:val="clear" w:color="auto" w:fill="F2F2F2" w:themeFill="background1" w:themeFillShade="F2"/>
          </w:tcPr>
          <w:p w14:paraId="04898D13" w14:textId="77777777" w:rsidR="00D307E2" w:rsidRPr="009F6BE8" w:rsidRDefault="00D307E2" w:rsidP="00061BF5">
            <w:pPr>
              <w:spacing w:line="360" w:lineRule="auto"/>
              <w:rPr>
                <w:rFonts w:cs="Arial"/>
                <w:szCs w:val="24"/>
              </w:rPr>
            </w:pPr>
            <w:r w:rsidRPr="009F6BE8">
              <w:rPr>
                <w:rFonts w:cs="Arial"/>
                <w:szCs w:val="24"/>
              </w:rPr>
              <w:lastRenderedPageBreak/>
              <w:t>Ulazna akta</w:t>
            </w:r>
          </w:p>
        </w:tc>
        <w:tc>
          <w:tcPr>
            <w:tcW w:w="7086" w:type="dxa"/>
          </w:tcPr>
          <w:p w14:paraId="2BF5C8C0" w14:textId="77777777" w:rsidR="00D307E2" w:rsidRPr="009F6BE8" w:rsidRDefault="00D307E2" w:rsidP="00061BF5">
            <w:pPr>
              <w:spacing w:line="360" w:lineRule="auto"/>
              <w:rPr>
                <w:rFonts w:cs="Arial"/>
                <w:szCs w:val="24"/>
              </w:rPr>
            </w:pPr>
            <w:r w:rsidRPr="009F6BE8">
              <w:rPr>
                <w:rFonts w:cs="Arial"/>
                <w:szCs w:val="24"/>
              </w:rPr>
              <w:t>Predmet</w:t>
            </w:r>
          </w:p>
        </w:tc>
      </w:tr>
      <w:tr w:rsidR="00D307E2" w:rsidRPr="009F6BE8" w14:paraId="054A557F" w14:textId="77777777" w:rsidTr="00061BF5">
        <w:tc>
          <w:tcPr>
            <w:tcW w:w="2265" w:type="dxa"/>
            <w:shd w:val="clear" w:color="auto" w:fill="F2F2F2" w:themeFill="background1" w:themeFillShade="F2"/>
          </w:tcPr>
          <w:p w14:paraId="5744C01D" w14:textId="77777777" w:rsidR="00D307E2" w:rsidRPr="009F6BE8" w:rsidRDefault="00D307E2" w:rsidP="00061BF5">
            <w:pPr>
              <w:spacing w:line="360" w:lineRule="auto"/>
              <w:rPr>
                <w:rFonts w:cs="Arial"/>
                <w:szCs w:val="24"/>
              </w:rPr>
            </w:pPr>
            <w:r w:rsidRPr="009F6BE8">
              <w:rPr>
                <w:rFonts w:cs="Arial"/>
                <w:szCs w:val="24"/>
              </w:rPr>
              <w:t>Opis procesa</w:t>
            </w:r>
          </w:p>
        </w:tc>
        <w:tc>
          <w:tcPr>
            <w:tcW w:w="7086" w:type="dxa"/>
            <w:shd w:val="clear" w:color="auto" w:fill="auto"/>
          </w:tcPr>
          <w:p w14:paraId="038AF7A0" w14:textId="77777777" w:rsidR="00D307E2" w:rsidRPr="009F6BE8" w:rsidRDefault="00D307E2" w:rsidP="00061BF5">
            <w:pPr>
              <w:spacing w:line="360" w:lineRule="auto"/>
              <w:rPr>
                <w:rFonts w:cs="Arial"/>
                <w:szCs w:val="24"/>
              </w:rPr>
            </w:pPr>
            <w:r w:rsidRPr="009F6BE8">
              <w:rPr>
                <w:rFonts w:cs="Arial"/>
                <w:szCs w:val="24"/>
              </w:rPr>
              <w:t>Donose se rješenja za određeni predmet, u slučaju da se rješenje odnosi na  više stranki , za svaku stranku se pojedinačno donose rješenja</w:t>
            </w:r>
          </w:p>
        </w:tc>
      </w:tr>
      <w:tr w:rsidR="00D307E2" w:rsidRPr="009F6BE8" w14:paraId="3843B2E7" w14:textId="77777777" w:rsidTr="00061BF5">
        <w:tc>
          <w:tcPr>
            <w:tcW w:w="2265" w:type="dxa"/>
            <w:shd w:val="clear" w:color="auto" w:fill="F2F2F2" w:themeFill="background1" w:themeFillShade="F2"/>
          </w:tcPr>
          <w:p w14:paraId="0FBEAE99" w14:textId="77777777" w:rsidR="00D307E2" w:rsidRPr="009F6BE8" w:rsidRDefault="00D307E2" w:rsidP="00061BF5">
            <w:pPr>
              <w:spacing w:line="360" w:lineRule="auto"/>
              <w:rPr>
                <w:rFonts w:cs="Arial"/>
                <w:szCs w:val="24"/>
              </w:rPr>
            </w:pPr>
            <w:r w:rsidRPr="009F6BE8">
              <w:rPr>
                <w:rFonts w:cs="Arial"/>
                <w:szCs w:val="24"/>
              </w:rPr>
              <w:t xml:space="preserve">Izlazna akta </w:t>
            </w:r>
          </w:p>
        </w:tc>
        <w:tc>
          <w:tcPr>
            <w:tcW w:w="7086" w:type="dxa"/>
          </w:tcPr>
          <w:p w14:paraId="213CE5AC" w14:textId="77777777" w:rsidR="00D307E2" w:rsidRPr="009F6BE8" w:rsidRDefault="00D307E2" w:rsidP="00061BF5">
            <w:pPr>
              <w:spacing w:line="360" w:lineRule="auto"/>
              <w:rPr>
                <w:rFonts w:cs="Arial"/>
                <w:szCs w:val="24"/>
              </w:rPr>
            </w:pPr>
            <w:r w:rsidRPr="009F6BE8">
              <w:rPr>
                <w:rFonts w:cs="Arial"/>
                <w:szCs w:val="24"/>
              </w:rPr>
              <w:t>Rješenja</w:t>
            </w:r>
          </w:p>
        </w:tc>
      </w:tr>
      <w:tr w:rsidR="00D307E2" w:rsidRPr="009F6BE8" w14:paraId="555B1795" w14:textId="77777777" w:rsidTr="00061BF5">
        <w:tc>
          <w:tcPr>
            <w:tcW w:w="2265" w:type="dxa"/>
            <w:shd w:val="clear" w:color="auto" w:fill="F2F2F2" w:themeFill="background1" w:themeFillShade="F2"/>
          </w:tcPr>
          <w:p w14:paraId="18332355" w14:textId="77777777" w:rsidR="00D307E2" w:rsidRPr="009F6BE8" w:rsidRDefault="00D307E2" w:rsidP="00061BF5">
            <w:pPr>
              <w:spacing w:line="360" w:lineRule="auto"/>
              <w:rPr>
                <w:rFonts w:cs="Arial"/>
                <w:szCs w:val="24"/>
              </w:rPr>
            </w:pPr>
            <w:r w:rsidRPr="009F6BE8">
              <w:rPr>
                <w:rFonts w:cs="Arial"/>
                <w:szCs w:val="24"/>
              </w:rPr>
              <w:t>Opis automatizacije:</w:t>
            </w:r>
          </w:p>
        </w:tc>
        <w:tc>
          <w:tcPr>
            <w:tcW w:w="7086" w:type="dxa"/>
          </w:tcPr>
          <w:p w14:paraId="7CDF3E6E" w14:textId="77777777" w:rsidR="00D307E2" w:rsidRPr="009F6BE8" w:rsidRDefault="00D307E2" w:rsidP="00061BF5">
            <w:pPr>
              <w:spacing w:line="360" w:lineRule="auto"/>
              <w:rPr>
                <w:rFonts w:cs="Arial"/>
                <w:szCs w:val="24"/>
              </w:rPr>
            </w:pPr>
            <w:r w:rsidRPr="009F6BE8">
              <w:rPr>
                <w:rFonts w:cs="Arial"/>
                <w:szCs w:val="24"/>
              </w:rPr>
              <w:t>tabele: odluka- Novi slog (ista je tabela i za rješenja i za odluke)</w:t>
            </w:r>
          </w:p>
          <w:p w14:paraId="1B6AF7E7" w14:textId="77777777" w:rsidR="00D307E2" w:rsidRPr="009F6BE8" w:rsidRDefault="00D307E2" w:rsidP="00061BF5">
            <w:pPr>
              <w:spacing w:line="360" w:lineRule="auto"/>
              <w:rPr>
                <w:rFonts w:cs="Arial"/>
                <w:szCs w:val="24"/>
              </w:rPr>
            </w:pPr>
            <w:r w:rsidRPr="009F6BE8">
              <w:rPr>
                <w:rFonts w:cs="Arial"/>
                <w:szCs w:val="24"/>
              </w:rPr>
              <w:t>tabela: primjena_clanovi_zakona – novi slog ili slogovi</w:t>
            </w:r>
          </w:p>
          <w:p w14:paraId="71B508CB" w14:textId="77777777" w:rsidR="00D307E2" w:rsidRPr="009F6BE8" w:rsidRDefault="00D307E2" w:rsidP="00061BF5">
            <w:pPr>
              <w:spacing w:line="360" w:lineRule="auto"/>
              <w:rPr>
                <w:rFonts w:cs="Arial"/>
                <w:szCs w:val="24"/>
              </w:rPr>
            </w:pPr>
            <w:r w:rsidRPr="009F6BE8">
              <w:rPr>
                <w:rFonts w:cs="Arial"/>
                <w:szCs w:val="24"/>
              </w:rPr>
              <w:t>opis:  Evidentiraju se osnovni podaci o rješenjima (datum donošenja, ročište itd), zatim se za izabranu stranku zavode pojedinačna rješenja sa pozivanjem na članove zakona) Nakon zavođenja pojedinačnih  rješenja   automatski se poziva proces kreiranje i zavođenje sopstvenih akata  i naredbi.</w:t>
            </w:r>
          </w:p>
          <w:p w14:paraId="491F5692" w14:textId="77777777" w:rsidR="00D307E2" w:rsidRPr="009F6BE8" w:rsidRDefault="00D307E2" w:rsidP="00061BF5">
            <w:pPr>
              <w:spacing w:line="360" w:lineRule="auto"/>
              <w:rPr>
                <w:rFonts w:cs="Arial"/>
                <w:color w:val="000000"/>
                <w:szCs w:val="24"/>
              </w:rPr>
            </w:pPr>
            <w:r w:rsidRPr="009F6BE8">
              <w:rPr>
                <w:rFonts w:cs="Arial"/>
                <w:szCs w:val="24"/>
              </w:rPr>
              <w:t xml:space="preserve">Napomena: Ovaj proces na početku treba  automatski da poziva proces 1.3.8.1 Evidentiranje podataka o sopstvenim aktima koji je naknadno opisan i u kojem se otvaraju templejti za izbor tipa rješenja za određenu stranku. Po završetku rješenja  može se pozvati i proces </w:t>
            </w:r>
            <w:r w:rsidRPr="009F6BE8">
              <w:rPr>
                <w:rFonts w:cs="Arial"/>
                <w:color w:val="000000"/>
                <w:szCs w:val="24"/>
              </w:rPr>
              <w:t>1.3.9  Kreiranje i zavođenje naredbi</w:t>
            </w:r>
            <w:r w:rsidRPr="009F6BE8">
              <w:rPr>
                <w:rFonts w:cs="Arial"/>
                <w:b/>
                <w:color w:val="000000"/>
                <w:szCs w:val="24"/>
              </w:rPr>
              <w:t xml:space="preserve">, </w:t>
            </w:r>
            <w:r w:rsidRPr="009F6BE8">
              <w:rPr>
                <w:rFonts w:cs="Arial"/>
                <w:color w:val="000000"/>
                <w:szCs w:val="24"/>
              </w:rPr>
              <w:t>koji je naknadno opisan, ako je potrebno izdati neku od propratnih naredbi.</w:t>
            </w:r>
          </w:p>
          <w:p w14:paraId="5248FE92" w14:textId="77777777" w:rsidR="00D307E2" w:rsidRPr="009F6BE8" w:rsidRDefault="00D307E2" w:rsidP="00061BF5">
            <w:pPr>
              <w:spacing w:line="360" w:lineRule="auto"/>
              <w:rPr>
                <w:rFonts w:cs="Arial"/>
                <w:szCs w:val="24"/>
              </w:rPr>
            </w:pPr>
          </w:p>
        </w:tc>
      </w:tr>
    </w:tbl>
    <w:p w14:paraId="22A4823A" w14:textId="77777777" w:rsidR="00D307E2" w:rsidRPr="009F6BE8" w:rsidRDefault="00D307E2" w:rsidP="00D307E2">
      <w:pPr>
        <w:spacing w:line="360" w:lineRule="auto"/>
        <w:rPr>
          <w:rFonts w:cs="Arial"/>
          <w:szCs w:val="24"/>
        </w:rPr>
      </w:pPr>
    </w:p>
    <w:p w14:paraId="1C24AF68" w14:textId="77777777" w:rsidR="00D307E2" w:rsidRPr="009F6BE8" w:rsidRDefault="00D307E2" w:rsidP="00D307E2">
      <w:pPr>
        <w:spacing w:after="160" w:line="259" w:lineRule="auto"/>
        <w:rPr>
          <w:rFonts w:cs="Arial"/>
          <w:szCs w:val="24"/>
        </w:rPr>
      </w:pPr>
      <w:r w:rsidRPr="009F6BE8">
        <w:rPr>
          <w:rFonts w:cs="Arial"/>
          <w:szCs w:val="24"/>
        </w:rPr>
        <w:br w:type="page"/>
      </w:r>
    </w:p>
    <w:p w14:paraId="4669F56F" w14:textId="77777777" w:rsidR="00D307E2" w:rsidRPr="009F6BE8" w:rsidRDefault="00D307E2" w:rsidP="00D307E2">
      <w:pPr>
        <w:spacing w:line="360" w:lineRule="auto"/>
        <w:rPr>
          <w:rFonts w:cs="Arial"/>
          <w:szCs w:val="24"/>
        </w:rPr>
      </w:pPr>
    </w:p>
    <w:p w14:paraId="69F97631" w14:textId="77777777" w:rsidR="00D307E2" w:rsidRPr="009F6BE8" w:rsidRDefault="00D307E2" w:rsidP="00D307E2">
      <w:pPr>
        <w:spacing w:line="360" w:lineRule="auto"/>
        <w:rPr>
          <w:rFonts w:cs="Arial"/>
          <w:b/>
          <w:color w:val="000000"/>
          <w:szCs w:val="24"/>
        </w:rPr>
      </w:pPr>
      <w:r w:rsidRPr="009F6BE8">
        <w:rPr>
          <w:rFonts w:cs="Arial"/>
          <w:b/>
          <w:color w:val="000000"/>
          <w:szCs w:val="24"/>
        </w:rPr>
        <w:t>Kreiranje sopstvenih akata i naredbi</w:t>
      </w:r>
    </w:p>
    <w:p w14:paraId="223831F6" w14:textId="77777777" w:rsidR="00D307E2" w:rsidRPr="009F6BE8" w:rsidRDefault="00D307E2" w:rsidP="00D307E2">
      <w:pPr>
        <w:spacing w:line="360" w:lineRule="auto"/>
        <w:rPr>
          <w:rFonts w:cs="Arial"/>
          <w:color w:val="000000"/>
          <w:szCs w:val="24"/>
        </w:rPr>
      </w:pPr>
      <w:r w:rsidRPr="009F6BE8">
        <w:rPr>
          <w:rFonts w:cs="Arial"/>
          <w:color w:val="000000"/>
          <w:szCs w:val="24"/>
        </w:rPr>
        <w:t xml:space="preserve">U ovoj grupi procesa obuhvaćeno je kreiranje sopstvenih akata i kreiranje naredbi. </w:t>
      </w:r>
    </w:p>
    <w:p w14:paraId="60E15D04" w14:textId="77777777" w:rsidR="00D307E2" w:rsidRPr="009F6BE8" w:rsidRDefault="00D307E2" w:rsidP="00D307E2">
      <w:pPr>
        <w:spacing w:line="360" w:lineRule="auto"/>
        <w:rPr>
          <w:rFonts w:cs="Arial"/>
          <w:color w:val="000000"/>
          <w:szCs w:val="24"/>
        </w:rPr>
      </w:pPr>
      <w:r w:rsidRPr="009F6BE8">
        <w:rPr>
          <w:rFonts w:cs="Arial"/>
          <w:b/>
          <w:color w:val="000000"/>
          <w:szCs w:val="24"/>
        </w:rPr>
        <w:t>1.3.8  Kreiranje i zavođenje sopstvenih akata</w:t>
      </w:r>
    </w:p>
    <w:p w14:paraId="40BA5A90" w14:textId="77777777" w:rsidR="00D307E2" w:rsidRPr="009F6BE8" w:rsidRDefault="00D307E2" w:rsidP="00D307E2">
      <w:pPr>
        <w:tabs>
          <w:tab w:val="left" w:pos="2378"/>
        </w:tabs>
        <w:spacing w:after="0" w:line="360" w:lineRule="auto"/>
        <w:ind w:left="113"/>
        <w:rPr>
          <w:rFonts w:cs="Arial"/>
          <w:szCs w:val="24"/>
        </w:rPr>
      </w:pPr>
      <w:r w:rsidRPr="009F6BE8">
        <w:rPr>
          <w:rFonts w:cs="Arial"/>
          <w:szCs w:val="24"/>
        </w:rPr>
        <w:object w:dxaOrig="12159" w:dyaOrig="9679" w14:anchorId="53B18850">
          <v:shape id="_x0000_i1047" type="#_x0000_t75" style="width:502.8pt;height:564pt" o:ole="">
            <v:imagedata r:id="rId54" o:title=""/>
          </v:shape>
          <o:OLEObject Type="Embed" ProgID="Visio.Drawing.15" ShapeID="_x0000_i1047" DrawAspect="Content" ObjectID="_1603099353" r:id="rId55"/>
        </w:object>
      </w:r>
    </w:p>
    <w:p w14:paraId="483126AC" w14:textId="77777777" w:rsidR="00D307E2" w:rsidRPr="009F6BE8" w:rsidRDefault="00D307E2" w:rsidP="00D307E2">
      <w:pPr>
        <w:tabs>
          <w:tab w:val="left" w:pos="2378"/>
        </w:tabs>
        <w:spacing w:after="0" w:line="360" w:lineRule="auto"/>
        <w:ind w:left="113"/>
        <w:rPr>
          <w:rFonts w:cs="Arial"/>
          <w:b/>
          <w:szCs w:val="24"/>
        </w:rPr>
      </w:pPr>
    </w:p>
    <w:tbl>
      <w:tblPr>
        <w:tblStyle w:val="TableGrid1"/>
        <w:tblW w:w="9351" w:type="dxa"/>
        <w:tblLook w:val="04A0" w:firstRow="1" w:lastRow="0" w:firstColumn="1" w:lastColumn="0" w:noHBand="0" w:noVBand="1"/>
      </w:tblPr>
      <w:tblGrid>
        <w:gridCol w:w="2265"/>
        <w:gridCol w:w="7086"/>
      </w:tblGrid>
      <w:tr w:rsidR="00D307E2" w:rsidRPr="009F6BE8" w14:paraId="13559601" w14:textId="77777777" w:rsidTr="00061BF5">
        <w:tc>
          <w:tcPr>
            <w:tcW w:w="2265" w:type="dxa"/>
            <w:shd w:val="clear" w:color="auto" w:fill="F2F2F2" w:themeFill="background1" w:themeFillShade="F2"/>
          </w:tcPr>
          <w:p w14:paraId="20A55E97"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032A92FD" w14:textId="77777777" w:rsidR="00D307E2" w:rsidRPr="009F6BE8" w:rsidRDefault="00D307E2" w:rsidP="00061BF5">
            <w:pPr>
              <w:spacing w:after="0" w:line="360" w:lineRule="auto"/>
              <w:rPr>
                <w:rFonts w:cs="Arial"/>
                <w:b/>
                <w:szCs w:val="24"/>
              </w:rPr>
            </w:pPr>
            <w:r w:rsidRPr="009F6BE8">
              <w:rPr>
                <w:rFonts w:cs="Arial"/>
                <w:b/>
                <w:szCs w:val="24"/>
              </w:rPr>
              <w:t>1.3.8.1 Evidentiranje podataka o sopstvenim aktima</w:t>
            </w:r>
          </w:p>
        </w:tc>
      </w:tr>
      <w:tr w:rsidR="00D307E2" w:rsidRPr="009F6BE8" w14:paraId="4281A1CA" w14:textId="77777777" w:rsidTr="00061BF5">
        <w:tc>
          <w:tcPr>
            <w:tcW w:w="2265" w:type="dxa"/>
            <w:shd w:val="clear" w:color="auto" w:fill="F2F2F2" w:themeFill="background1" w:themeFillShade="F2"/>
          </w:tcPr>
          <w:p w14:paraId="556870A4"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22B630FA" w14:textId="77777777" w:rsidR="00D307E2" w:rsidRPr="009F6BE8" w:rsidRDefault="00D307E2" w:rsidP="00061BF5">
            <w:pPr>
              <w:spacing w:after="0" w:line="360" w:lineRule="auto"/>
              <w:rPr>
                <w:rFonts w:cs="Arial"/>
                <w:szCs w:val="24"/>
              </w:rPr>
            </w:pPr>
            <w:r w:rsidRPr="009F6BE8">
              <w:rPr>
                <w:rFonts w:cs="Arial"/>
                <w:szCs w:val="24"/>
              </w:rPr>
              <w:t xml:space="preserve">Nakon unosa nekog od procesa iz grupe </w:t>
            </w:r>
            <w:r w:rsidRPr="009F6BE8">
              <w:rPr>
                <w:rFonts w:cs="Arial"/>
                <w:i/>
                <w:szCs w:val="24"/>
              </w:rPr>
              <w:t>Procesi ka odlučivanju</w:t>
            </w:r>
            <w:r w:rsidRPr="009F6BE8">
              <w:rPr>
                <w:rFonts w:cs="Arial"/>
                <w:szCs w:val="24"/>
              </w:rPr>
              <w:t xml:space="preserve">  kojima se unose podaci o aktima kao što su zahtjevi,  rješenja, presude,   ročišta praktično u istoj transakciji  se odvija i unos cijelog teksta navedenih akata  i njihovo zavođenje</w:t>
            </w:r>
          </w:p>
        </w:tc>
      </w:tr>
      <w:tr w:rsidR="00D307E2" w:rsidRPr="009F6BE8" w14:paraId="69B3F35C" w14:textId="77777777" w:rsidTr="00061BF5">
        <w:tc>
          <w:tcPr>
            <w:tcW w:w="2265" w:type="dxa"/>
            <w:shd w:val="clear" w:color="auto" w:fill="F2F2F2" w:themeFill="background1" w:themeFillShade="F2"/>
          </w:tcPr>
          <w:p w14:paraId="02289A5A"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6AB62B9C" w14:textId="77777777" w:rsidR="00D307E2" w:rsidRPr="009F6BE8" w:rsidRDefault="00D307E2" w:rsidP="00061BF5">
            <w:pPr>
              <w:spacing w:after="0" w:line="360" w:lineRule="auto"/>
              <w:rPr>
                <w:rFonts w:cs="Arial"/>
                <w:szCs w:val="24"/>
              </w:rPr>
            </w:pPr>
            <w:r w:rsidRPr="009F6BE8">
              <w:rPr>
                <w:rFonts w:cs="Arial"/>
                <w:szCs w:val="24"/>
              </w:rPr>
              <w:t xml:space="preserve">predmet  </w:t>
            </w:r>
          </w:p>
        </w:tc>
      </w:tr>
      <w:tr w:rsidR="00D307E2" w:rsidRPr="009F6BE8" w14:paraId="65D30433" w14:textId="77777777" w:rsidTr="00061BF5">
        <w:tc>
          <w:tcPr>
            <w:tcW w:w="2265" w:type="dxa"/>
            <w:shd w:val="clear" w:color="auto" w:fill="F2F2F2" w:themeFill="background1" w:themeFillShade="F2"/>
          </w:tcPr>
          <w:p w14:paraId="378C12A6"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13B4384F" w14:textId="77777777" w:rsidR="00D307E2" w:rsidRPr="009F6BE8" w:rsidRDefault="00D307E2" w:rsidP="00061BF5">
            <w:pPr>
              <w:spacing w:after="0" w:line="360" w:lineRule="auto"/>
              <w:rPr>
                <w:rFonts w:cs="Arial"/>
                <w:szCs w:val="24"/>
              </w:rPr>
            </w:pPr>
            <w:r w:rsidRPr="009F6BE8">
              <w:rPr>
                <w:rFonts w:cs="Arial"/>
                <w:szCs w:val="24"/>
              </w:rPr>
              <w:t>Nosilac: Sudija</w:t>
            </w:r>
          </w:p>
          <w:p w14:paraId="03E0E58D" w14:textId="77777777" w:rsidR="00D307E2" w:rsidRPr="009F6BE8" w:rsidRDefault="00D307E2" w:rsidP="00061BF5">
            <w:pPr>
              <w:spacing w:after="0" w:line="360" w:lineRule="auto"/>
              <w:rPr>
                <w:rFonts w:cs="Arial"/>
                <w:szCs w:val="24"/>
              </w:rPr>
            </w:pPr>
            <w:r w:rsidRPr="009F6BE8">
              <w:rPr>
                <w:rFonts w:cs="Arial"/>
                <w:szCs w:val="24"/>
              </w:rPr>
              <w:t>Učesnik: Zapisničar</w:t>
            </w:r>
          </w:p>
        </w:tc>
      </w:tr>
      <w:tr w:rsidR="00D307E2" w:rsidRPr="009F6BE8" w14:paraId="0452EC1F" w14:textId="77777777" w:rsidTr="00061BF5">
        <w:tc>
          <w:tcPr>
            <w:tcW w:w="2265" w:type="dxa"/>
            <w:shd w:val="clear" w:color="auto" w:fill="F2F2F2" w:themeFill="background1" w:themeFillShade="F2"/>
          </w:tcPr>
          <w:p w14:paraId="6B54F849"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35C5E79B" w14:textId="77777777" w:rsidR="00D307E2" w:rsidRPr="009F6BE8" w:rsidRDefault="00D307E2" w:rsidP="00061BF5">
            <w:pPr>
              <w:spacing w:after="0" w:line="360" w:lineRule="auto"/>
              <w:rPr>
                <w:rFonts w:cs="Arial"/>
                <w:szCs w:val="24"/>
              </w:rPr>
            </w:pPr>
            <w:r w:rsidRPr="009F6BE8">
              <w:rPr>
                <w:rFonts w:cs="Arial"/>
                <w:szCs w:val="24"/>
              </w:rPr>
              <w:t xml:space="preserve">Unose se osnovni podaci o sopstvenom aktu  kao što su datum kreiranja, redni broj akta u predmetu, opis akta itd. Istovremeno se unosi u nekom od HTML editora i cijeli tekst akta.  Akti  se mogu  povezati i sa strankom interaktivno prilikom unosa akta. </w:t>
            </w:r>
          </w:p>
        </w:tc>
      </w:tr>
      <w:tr w:rsidR="00D307E2" w:rsidRPr="009F6BE8" w14:paraId="11BC53EB" w14:textId="77777777" w:rsidTr="00061BF5">
        <w:tc>
          <w:tcPr>
            <w:tcW w:w="2265" w:type="dxa"/>
            <w:shd w:val="clear" w:color="auto" w:fill="F2F2F2" w:themeFill="background1" w:themeFillShade="F2"/>
          </w:tcPr>
          <w:p w14:paraId="7C390752" w14:textId="77777777" w:rsidR="00D307E2" w:rsidRPr="009F6BE8" w:rsidRDefault="00D307E2" w:rsidP="00061BF5">
            <w:pPr>
              <w:spacing w:after="0" w:line="360" w:lineRule="auto"/>
              <w:rPr>
                <w:rFonts w:cs="Arial"/>
                <w:szCs w:val="24"/>
              </w:rPr>
            </w:pPr>
            <w:r w:rsidRPr="009F6BE8">
              <w:rPr>
                <w:rFonts w:cs="Arial"/>
                <w:szCs w:val="24"/>
              </w:rPr>
              <w:t>Izlazna dokumenta</w:t>
            </w:r>
          </w:p>
        </w:tc>
        <w:tc>
          <w:tcPr>
            <w:tcW w:w="7086" w:type="dxa"/>
          </w:tcPr>
          <w:p w14:paraId="32DADF7C" w14:textId="77777777" w:rsidR="00D307E2" w:rsidRPr="009F6BE8" w:rsidRDefault="00D307E2" w:rsidP="00061BF5">
            <w:pPr>
              <w:spacing w:after="0" w:line="360" w:lineRule="auto"/>
              <w:rPr>
                <w:rFonts w:cs="Arial"/>
                <w:szCs w:val="24"/>
              </w:rPr>
            </w:pPr>
            <w:r w:rsidRPr="009F6BE8">
              <w:rPr>
                <w:rFonts w:cs="Arial"/>
                <w:szCs w:val="24"/>
              </w:rPr>
              <w:t xml:space="preserve">Upisnik: ažuriranje akta </w:t>
            </w:r>
          </w:p>
        </w:tc>
      </w:tr>
      <w:tr w:rsidR="00D307E2" w:rsidRPr="009F6BE8" w14:paraId="162B6BE2" w14:textId="77777777" w:rsidTr="00061BF5">
        <w:tc>
          <w:tcPr>
            <w:tcW w:w="2265" w:type="dxa"/>
            <w:shd w:val="clear" w:color="auto" w:fill="F2F2F2" w:themeFill="background1" w:themeFillShade="F2"/>
          </w:tcPr>
          <w:p w14:paraId="00EC16DF"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C361AD6" w14:textId="77777777" w:rsidR="00D307E2" w:rsidRPr="009F6BE8" w:rsidRDefault="00D307E2" w:rsidP="00061BF5">
            <w:pPr>
              <w:spacing w:after="0" w:line="360" w:lineRule="auto"/>
              <w:rPr>
                <w:rFonts w:cs="Arial"/>
                <w:szCs w:val="24"/>
              </w:rPr>
            </w:pPr>
            <w:r w:rsidRPr="009F6BE8">
              <w:rPr>
                <w:rFonts w:cs="Arial"/>
                <w:szCs w:val="24"/>
              </w:rPr>
              <w:t>tabela: akta-Novi slog ili slogovi</w:t>
            </w:r>
          </w:p>
          <w:p w14:paraId="42B07BEE" w14:textId="77777777" w:rsidR="00D307E2" w:rsidRPr="009F6BE8" w:rsidRDefault="00D307E2" w:rsidP="00061BF5">
            <w:pPr>
              <w:spacing w:after="0" w:line="360" w:lineRule="auto"/>
              <w:rPr>
                <w:rFonts w:cs="Arial"/>
                <w:szCs w:val="24"/>
              </w:rPr>
            </w:pPr>
            <w:r w:rsidRPr="009F6BE8">
              <w:rPr>
                <w:rFonts w:cs="Arial"/>
                <w:szCs w:val="24"/>
              </w:rPr>
              <w:t>tabela: fajlovi_akata -Novi slog ili slogovi</w:t>
            </w:r>
          </w:p>
          <w:p w14:paraId="078F25F7" w14:textId="77777777" w:rsidR="00D307E2" w:rsidRPr="009F6BE8" w:rsidRDefault="00D307E2" w:rsidP="00061BF5">
            <w:pPr>
              <w:spacing w:after="0" w:line="360" w:lineRule="auto"/>
              <w:rPr>
                <w:rFonts w:cs="Arial"/>
                <w:szCs w:val="24"/>
              </w:rPr>
            </w:pPr>
            <w:r w:rsidRPr="009F6BE8">
              <w:rPr>
                <w:rFonts w:cs="Arial"/>
                <w:szCs w:val="24"/>
              </w:rPr>
              <w:t>tabela: akta_stranka -Novi slog ili slogovi po potrebi</w:t>
            </w:r>
          </w:p>
          <w:p w14:paraId="19B039AB" w14:textId="77777777" w:rsidR="00D307E2" w:rsidRPr="009F6BE8" w:rsidRDefault="00D307E2" w:rsidP="00061BF5">
            <w:pPr>
              <w:spacing w:after="0" w:line="360" w:lineRule="auto"/>
              <w:rPr>
                <w:rFonts w:cs="Arial"/>
                <w:szCs w:val="24"/>
              </w:rPr>
            </w:pPr>
          </w:p>
          <w:p w14:paraId="18A10CCC" w14:textId="77777777" w:rsidR="00D307E2" w:rsidRPr="009F6BE8" w:rsidRDefault="00D307E2" w:rsidP="00061BF5">
            <w:pPr>
              <w:spacing w:after="0" w:line="360" w:lineRule="auto"/>
              <w:rPr>
                <w:rFonts w:cs="Arial"/>
                <w:szCs w:val="24"/>
              </w:rPr>
            </w:pPr>
            <w:r w:rsidRPr="009F6BE8">
              <w:rPr>
                <w:rFonts w:cs="Arial"/>
                <w:szCs w:val="24"/>
              </w:rPr>
              <w:t>opis:</w:t>
            </w:r>
          </w:p>
          <w:p w14:paraId="7574A002" w14:textId="77777777" w:rsidR="00D307E2" w:rsidRPr="009F6BE8" w:rsidRDefault="00D307E2" w:rsidP="00061BF5">
            <w:pPr>
              <w:spacing w:after="0" w:line="360" w:lineRule="auto"/>
              <w:rPr>
                <w:rFonts w:cs="Arial"/>
                <w:szCs w:val="24"/>
              </w:rPr>
            </w:pPr>
            <w:r w:rsidRPr="009F6BE8">
              <w:rPr>
                <w:rFonts w:cs="Arial"/>
                <w:szCs w:val="24"/>
              </w:rPr>
              <w:t>U nekim slučajevima potrebno je sa aktom naznačiti i na koju stranku  se odnosi pa treba omogućiti  da  se tokom unosa akta poziva i forma za unos odnosno izbor stranke.</w:t>
            </w:r>
          </w:p>
        </w:tc>
      </w:tr>
    </w:tbl>
    <w:p w14:paraId="1AD67A05" w14:textId="77777777" w:rsidR="00D307E2" w:rsidRPr="009F6BE8" w:rsidRDefault="00D307E2" w:rsidP="00D307E2">
      <w:pPr>
        <w:spacing w:line="360" w:lineRule="auto"/>
        <w:rPr>
          <w:rFonts w:cs="Arial"/>
          <w:szCs w:val="24"/>
        </w:rPr>
      </w:pPr>
    </w:p>
    <w:p w14:paraId="3113DF25" w14:textId="77777777" w:rsidR="00D307E2" w:rsidRPr="009F6BE8" w:rsidRDefault="00D307E2" w:rsidP="00D307E2">
      <w:pPr>
        <w:spacing w:line="360" w:lineRule="auto"/>
        <w:rPr>
          <w:rFonts w:cs="Arial"/>
          <w:szCs w:val="24"/>
        </w:rPr>
      </w:pPr>
      <w:r w:rsidRPr="009F6BE8">
        <w:rPr>
          <w:rFonts w:cs="Arial"/>
          <w:szCs w:val="24"/>
        </w:rPr>
        <w:t>1.1.1.4 Evidentiranje stranki</w:t>
      </w:r>
      <w:r w:rsidRPr="009F6BE8">
        <w:rPr>
          <w:rFonts w:cs="Arial"/>
          <w:b/>
          <w:szCs w:val="24"/>
        </w:rPr>
        <w:t xml:space="preserve"> </w:t>
      </w:r>
      <w:r w:rsidRPr="009F6BE8">
        <w:rPr>
          <w:rFonts w:cs="Arial"/>
          <w:szCs w:val="24"/>
        </w:rPr>
        <w:t>je već ranije opisan proces. U ovom slučaju pošto su stranke praktično ranije zavedene u predmetima, stranke se povezuju sa predmetima interaktivo sa unosom akta (naprimjer zavela presuda za određenu stranku u predmetu itd.)</w:t>
      </w:r>
    </w:p>
    <w:p w14:paraId="6264534C" w14:textId="77777777" w:rsidR="00D307E2" w:rsidRPr="009F6BE8" w:rsidRDefault="00D307E2" w:rsidP="00D307E2">
      <w:pPr>
        <w:spacing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6B7BCC3B" w14:textId="77777777" w:rsidTr="00061BF5">
        <w:tc>
          <w:tcPr>
            <w:tcW w:w="2265" w:type="dxa"/>
            <w:shd w:val="clear" w:color="auto" w:fill="F2F2F2" w:themeFill="background1" w:themeFillShade="F2"/>
          </w:tcPr>
          <w:p w14:paraId="3DDC880A"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505BC405" w14:textId="77777777" w:rsidR="00D307E2" w:rsidRPr="009F6BE8" w:rsidRDefault="00D307E2" w:rsidP="00061BF5">
            <w:pPr>
              <w:spacing w:after="0" w:line="360" w:lineRule="auto"/>
              <w:rPr>
                <w:rFonts w:cs="Arial"/>
                <w:b/>
                <w:szCs w:val="24"/>
              </w:rPr>
            </w:pPr>
            <w:r w:rsidRPr="009F6BE8">
              <w:rPr>
                <w:rFonts w:cs="Arial"/>
                <w:b/>
                <w:color w:val="000000"/>
                <w:szCs w:val="24"/>
              </w:rPr>
              <w:t>1.3.8.2 Izbor templejta</w:t>
            </w:r>
          </w:p>
        </w:tc>
      </w:tr>
      <w:tr w:rsidR="00D307E2" w:rsidRPr="009F6BE8" w14:paraId="4B146BE6" w14:textId="77777777" w:rsidTr="00061BF5">
        <w:tc>
          <w:tcPr>
            <w:tcW w:w="2265" w:type="dxa"/>
            <w:shd w:val="clear" w:color="auto" w:fill="F2F2F2" w:themeFill="background1" w:themeFillShade="F2"/>
          </w:tcPr>
          <w:p w14:paraId="0756DA2A"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29FC31EF" w14:textId="77777777" w:rsidR="00D307E2" w:rsidRPr="009F6BE8" w:rsidRDefault="00D307E2" w:rsidP="00061BF5">
            <w:pPr>
              <w:spacing w:after="0" w:line="360" w:lineRule="auto"/>
              <w:rPr>
                <w:rFonts w:cs="Arial"/>
                <w:szCs w:val="24"/>
              </w:rPr>
            </w:pPr>
            <w:r w:rsidRPr="009F6BE8">
              <w:rPr>
                <w:rFonts w:cs="Arial"/>
                <w:szCs w:val="24"/>
              </w:rPr>
              <w:t>Prije  otvaranja HTML editora poziva se tip templejta za pisanje određenog akta</w:t>
            </w:r>
          </w:p>
        </w:tc>
      </w:tr>
      <w:tr w:rsidR="00D307E2" w:rsidRPr="009F6BE8" w14:paraId="51CB518E" w14:textId="77777777" w:rsidTr="00061BF5">
        <w:tc>
          <w:tcPr>
            <w:tcW w:w="2265" w:type="dxa"/>
            <w:shd w:val="clear" w:color="auto" w:fill="F2F2F2" w:themeFill="background1" w:themeFillShade="F2"/>
          </w:tcPr>
          <w:p w14:paraId="697C3ABB" w14:textId="77777777" w:rsidR="00D307E2" w:rsidRPr="009F6BE8" w:rsidRDefault="00D307E2" w:rsidP="00061BF5">
            <w:pPr>
              <w:spacing w:after="0" w:line="360" w:lineRule="auto"/>
              <w:rPr>
                <w:rFonts w:cs="Arial"/>
                <w:szCs w:val="24"/>
              </w:rPr>
            </w:pPr>
            <w:r w:rsidRPr="009F6BE8">
              <w:rPr>
                <w:rFonts w:cs="Arial"/>
                <w:szCs w:val="24"/>
              </w:rPr>
              <w:lastRenderedPageBreak/>
              <w:t>Akteri</w:t>
            </w:r>
          </w:p>
        </w:tc>
        <w:tc>
          <w:tcPr>
            <w:tcW w:w="7086" w:type="dxa"/>
          </w:tcPr>
          <w:p w14:paraId="5DE61284" w14:textId="77777777" w:rsidR="00D307E2" w:rsidRPr="009F6BE8" w:rsidRDefault="00D307E2" w:rsidP="00061BF5">
            <w:pPr>
              <w:spacing w:after="0" w:line="360" w:lineRule="auto"/>
              <w:rPr>
                <w:rFonts w:cs="Arial"/>
                <w:szCs w:val="24"/>
              </w:rPr>
            </w:pPr>
            <w:r w:rsidRPr="009F6BE8">
              <w:rPr>
                <w:rFonts w:cs="Arial"/>
                <w:szCs w:val="24"/>
              </w:rPr>
              <w:t>Nosilac: Sudija</w:t>
            </w:r>
          </w:p>
          <w:p w14:paraId="5E613216" w14:textId="77777777" w:rsidR="00D307E2" w:rsidRPr="009F6BE8" w:rsidRDefault="00D307E2" w:rsidP="00061BF5">
            <w:pPr>
              <w:spacing w:after="0" w:line="360" w:lineRule="auto"/>
              <w:rPr>
                <w:rFonts w:cs="Arial"/>
                <w:szCs w:val="24"/>
              </w:rPr>
            </w:pPr>
            <w:r w:rsidRPr="009F6BE8">
              <w:rPr>
                <w:rFonts w:cs="Arial"/>
                <w:szCs w:val="24"/>
              </w:rPr>
              <w:t>Učesnik: Zapisničar</w:t>
            </w:r>
          </w:p>
        </w:tc>
      </w:tr>
      <w:tr w:rsidR="00D307E2" w:rsidRPr="009F6BE8" w14:paraId="59EE676D" w14:textId="77777777" w:rsidTr="00061BF5">
        <w:tc>
          <w:tcPr>
            <w:tcW w:w="2265" w:type="dxa"/>
            <w:shd w:val="clear" w:color="auto" w:fill="F2F2F2" w:themeFill="background1" w:themeFillShade="F2"/>
          </w:tcPr>
          <w:p w14:paraId="00048D15"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49A4FF99" w14:textId="77777777" w:rsidR="00D307E2" w:rsidRPr="009F6BE8" w:rsidRDefault="00D307E2" w:rsidP="00061BF5">
            <w:pPr>
              <w:spacing w:after="0" w:line="360" w:lineRule="auto"/>
              <w:rPr>
                <w:rFonts w:cs="Arial"/>
                <w:szCs w:val="24"/>
              </w:rPr>
            </w:pPr>
            <w:r w:rsidRPr="009F6BE8">
              <w:rPr>
                <w:rFonts w:cs="Arial"/>
                <w:szCs w:val="24"/>
              </w:rPr>
              <w:t xml:space="preserve">Izborom tipa dokumenta otvara se  HTML editora za pisanje određenog akta. </w:t>
            </w:r>
          </w:p>
        </w:tc>
      </w:tr>
      <w:tr w:rsidR="00D307E2" w:rsidRPr="009F6BE8" w14:paraId="754EF39E" w14:textId="77777777" w:rsidTr="00061BF5">
        <w:tc>
          <w:tcPr>
            <w:tcW w:w="2265" w:type="dxa"/>
            <w:shd w:val="clear" w:color="auto" w:fill="F2F2F2" w:themeFill="background1" w:themeFillShade="F2"/>
          </w:tcPr>
          <w:p w14:paraId="2A0295F1"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403F141F" w14:textId="77777777" w:rsidR="00D307E2" w:rsidRPr="009F6BE8" w:rsidRDefault="00D307E2" w:rsidP="00061BF5">
            <w:pPr>
              <w:spacing w:after="0" w:line="360" w:lineRule="auto"/>
              <w:rPr>
                <w:rFonts w:cs="Arial"/>
                <w:szCs w:val="24"/>
              </w:rPr>
            </w:pPr>
            <w:r w:rsidRPr="009F6BE8">
              <w:rPr>
                <w:rFonts w:cs="Arial"/>
                <w:szCs w:val="24"/>
              </w:rPr>
              <w:t>opis:</w:t>
            </w:r>
          </w:p>
          <w:p w14:paraId="4EF3AD5F" w14:textId="77777777" w:rsidR="00D307E2" w:rsidRPr="009F6BE8" w:rsidRDefault="00D307E2" w:rsidP="00061BF5">
            <w:pPr>
              <w:spacing w:after="0" w:line="360" w:lineRule="auto"/>
              <w:jc w:val="both"/>
              <w:rPr>
                <w:rFonts w:cs="Arial"/>
                <w:szCs w:val="24"/>
              </w:rPr>
            </w:pPr>
            <w:r w:rsidRPr="009F6BE8">
              <w:rPr>
                <w:rFonts w:cs="Arial"/>
                <w:szCs w:val="24"/>
              </w:rPr>
              <w:t>Na osnovu izbora tipa akta i na osnovu vrste upisnika automatski se poziva templejt za pisanje akta u nekom HTML editoru. Automatski se u okviru templejta  insertuju podaci koji su ranije uneseni kao što je stranka, datum kreiranja akta itd.</w:t>
            </w:r>
          </w:p>
        </w:tc>
      </w:tr>
    </w:tbl>
    <w:p w14:paraId="70E4F9FE" w14:textId="77777777" w:rsidR="00D307E2" w:rsidRPr="009F6BE8" w:rsidRDefault="00D307E2" w:rsidP="00D307E2">
      <w:pPr>
        <w:spacing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186C2AF9" w14:textId="77777777" w:rsidTr="00061BF5">
        <w:tc>
          <w:tcPr>
            <w:tcW w:w="2265" w:type="dxa"/>
            <w:shd w:val="clear" w:color="auto" w:fill="F2F2F2" w:themeFill="background1" w:themeFillShade="F2"/>
          </w:tcPr>
          <w:p w14:paraId="1B578062"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06E4F3DD" w14:textId="77777777" w:rsidR="00D307E2" w:rsidRPr="009F6BE8" w:rsidRDefault="00D307E2" w:rsidP="00061BF5">
            <w:pPr>
              <w:spacing w:after="0" w:line="360" w:lineRule="auto"/>
              <w:rPr>
                <w:rFonts w:cs="Arial"/>
                <w:b/>
                <w:szCs w:val="24"/>
              </w:rPr>
            </w:pPr>
            <w:r w:rsidRPr="009F6BE8">
              <w:rPr>
                <w:rFonts w:cs="Arial"/>
                <w:b/>
                <w:color w:val="000000"/>
                <w:szCs w:val="24"/>
              </w:rPr>
              <w:t>1.3.8.3 Digitalni potpis</w:t>
            </w:r>
          </w:p>
        </w:tc>
      </w:tr>
      <w:tr w:rsidR="00D307E2" w:rsidRPr="009F6BE8" w14:paraId="71CB30AE" w14:textId="77777777" w:rsidTr="00061BF5">
        <w:tc>
          <w:tcPr>
            <w:tcW w:w="2265" w:type="dxa"/>
            <w:shd w:val="clear" w:color="auto" w:fill="F2F2F2" w:themeFill="background1" w:themeFillShade="F2"/>
          </w:tcPr>
          <w:p w14:paraId="08B94317"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464F7869" w14:textId="77777777" w:rsidR="00D307E2" w:rsidRPr="009F6BE8" w:rsidRDefault="00D307E2" w:rsidP="00061BF5">
            <w:pPr>
              <w:spacing w:after="0" w:line="360" w:lineRule="auto"/>
              <w:rPr>
                <w:rFonts w:cs="Arial"/>
                <w:szCs w:val="24"/>
              </w:rPr>
            </w:pPr>
            <w:r w:rsidRPr="009F6BE8">
              <w:rPr>
                <w:rFonts w:cs="Arial"/>
                <w:szCs w:val="24"/>
              </w:rPr>
              <w:t>Završetak konačne verzije sopstvenog akta</w:t>
            </w:r>
          </w:p>
        </w:tc>
      </w:tr>
      <w:tr w:rsidR="00D307E2" w:rsidRPr="009F6BE8" w14:paraId="7887088F" w14:textId="77777777" w:rsidTr="00061BF5">
        <w:tc>
          <w:tcPr>
            <w:tcW w:w="2265" w:type="dxa"/>
            <w:shd w:val="clear" w:color="auto" w:fill="F2F2F2" w:themeFill="background1" w:themeFillShade="F2"/>
          </w:tcPr>
          <w:p w14:paraId="1B176991"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6C3997F2" w14:textId="77777777" w:rsidR="00D307E2" w:rsidRPr="009F6BE8" w:rsidRDefault="00D307E2" w:rsidP="00061BF5">
            <w:pPr>
              <w:spacing w:after="0" w:line="360" w:lineRule="auto"/>
              <w:rPr>
                <w:rFonts w:cs="Arial"/>
                <w:szCs w:val="24"/>
              </w:rPr>
            </w:pPr>
            <w:r w:rsidRPr="009F6BE8">
              <w:rPr>
                <w:rFonts w:cs="Arial"/>
                <w:szCs w:val="24"/>
              </w:rPr>
              <w:t>Nosilac: Sudija</w:t>
            </w:r>
          </w:p>
        </w:tc>
      </w:tr>
      <w:tr w:rsidR="00D307E2" w:rsidRPr="009F6BE8" w14:paraId="4AAFADE1" w14:textId="77777777" w:rsidTr="00061BF5">
        <w:tc>
          <w:tcPr>
            <w:tcW w:w="2265" w:type="dxa"/>
            <w:shd w:val="clear" w:color="auto" w:fill="F2F2F2" w:themeFill="background1" w:themeFillShade="F2"/>
          </w:tcPr>
          <w:p w14:paraId="6F605AA5"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5E826027" w14:textId="77777777" w:rsidR="00D307E2" w:rsidRPr="009F6BE8" w:rsidRDefault="00D307E2" w:rsidP="00061BF5">
            <w:pPr>
              <w:spacing w:after="0" w:line="360" w:lineRule="auto"/>
              <w:jc w:val="both"/>
              <w:rPr>
                <w:rFonts w:cs="Arial"/>
                <w:szCs w:val="24"/>
              </w:rPr>
            </w:pPr>
            <w:r w:rsidRPr="009F6BE8">
              <w:rPr>
                <w:rFonts w:cs="Arial"/>
                <w:szCs w:val="24"/>
              </w:rPr>
              <w:t>Kada je završena konačna verzija nekog akta vrši se digitalni potpis jednog ili više sudija ako se radi o Vijeću sudija.</w:t>
            </w:r>
          </w:p>
        </w:tc>
      </w:tr>
      <w:tr w:rsidR="00D307E2" w:rsidRPr="009F6BE8" w14:paraId="50624599" w14:textId="77777777" w:rsidTr="00061BF5">
        <w:tc>
          <w:tcPr>
            <w:tcW w:w="2265" w:type="dxa"/>
            <w:shd w:val="clear" w:color="auto" w:fill="F2F2F2" w:themeFill="background1" w:themeFillShade="F2"/>
          </w:tcPr>
          <w:p w14:paraId="50AE784A"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504989C5" w14:textId="77777777" w:rsidR="00D307E2" w:rsidRPr="009F6BE8" w:rsidRDefault="00D307E2" w:rsidP="00061BF5">
            <w:pPr>
              <w:spacing w:after="0" w:line="360" w:lineRule="auto"/>
              <w:rPr>
                <w:rFonts w:cs="Arial"/>
                <w:szCs w:val="24"/>
              </w:rPr>
            </w:pPr>
            <w:r w:rsidRPr="009F6BE8">
              <w:rPr>
                <w:rFonts w:cs="Arial"/>
                <w:szCs w:val="24"/>
              </w:rPr>
              <w:t>opis:</w:t>
            </w:r>
          </w:p>
          <w:p w14:paraId="30373112" w14:textId="77777777" w:rsidR="00D307E2" w:rsidRPr="009F6BE8" w:rsidRDefault="00D307E2" w:rsidP="00061BF5">
            <w:pPr>
              <w:spacing w:after="0" w:line="360" w:lineRule="auto"/>
              <w:jc w:val="both"/>
              <w:rPr>
                <w:rFonts w:cs="Arial"/>
                <w:szCs w:val="24"/>
              </w:rPr>
            </w:pPr>
            <w:r w:rsidRPr="009F6BE8">
              <w:rPr>
                <w:rFonts w:cs="Arial"/>
                <w:szCs w:val="24"/>
              </w:rPr>
              <w:t xml:space="preserve">Korišćenjem sertifikata za digitalne potpise vrši se digitalni potpis jednog ili više sudija ako se radi o Vijeću sudija. To je ujedno i konačna verzija akta i svaka naknadna izmjena moguća je jedino automatskim uklanjanjem digitalnih potpisa </w:t>
            </w:r>
          </w:p>
        </w:tc>
      </w:tr>
    </w:tbl>
    <w:p w14:paraId="6514D20D" w14:textId="77777777" w:rsidR="00D307E2" w:rsidRPr="009F6BE8" w:rsidRDefault="00D307E2" w:rsidP="00D307E2">
      <w:pPr>
        <w:spacing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71573479" w14:textId="77777777" w:rsidTr="00061BF5">
        <w:tc>
          <w:tcPr>
            <w:tcW w:w="2265" w:type="dxa"/>
            <w:shd w:val="clear" w:color="auto" w:fill="F2F2F2" w:themeFill="background1" w:themeFillShade="F2"/>
          </w:tcPr>
          <w:p w14:paraId="6ACB23E6"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0E2D0CF8" w14:textId="77777777" w:rsidR="00D307E2" w:rsidRPr="009F6BE8" w:rsidRDefault="00D307E2" w:rsidP="00061BF5">
            <w:pPr>
              <w:spacing w:after="0" w:line="360" w:lineRule="auto"/>
              <w:rPr>
                <w:rFonts w:cs="Arial"/>
                <w:b/>
                <w:szCs w:val="24"/>
              </w:rPr>
            </w:pPr>
            <w:r w:rsidRPr="009F6BE8">
              <w:rPr>
                <w:rFonts w:cs="Arial"/>
                <w:b/>
                <w:color w:val="000000"/>
                <w:szCs w:val="24"/>
              </w:rPr>
              <w:t>1.3.8.4 Indeksiranje akata</w:t>
            </w:r>
          </w:p>
        </w:tc>
      </w:tr>
      <w:tr w:rsidR="00D307E2" w:rsidRPr="009F6BE8" w14:paraId="1CF1DD68" w14:textId="77777777" w:rsidTr="00061BF5">
        <w:tc>
          <w:tcPr>
            <w:tcW w:w="2265" w:type="dxa"/>
            <w:shd w:val="clear" w:color="auto" w:fill="F2F2F2" w:themeFill="background1" w:themeFillShade="F2"/>
          </w:tcPr>
          <w:p w14:paraId="3984F081"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3C0B6A18" w14:textId="77777777" w:rsidR="00D307E2" w:rsidRPr="009F6BE8" w:rsidRDefault="00D307E2" w:rsidP="00061BF5">
            <w:pPr>
              <w:spacing w:after="0" w:line="360" w:lineRule="auto"/>
              <w:rPr>
                <w:rFonts w:cs="Arial"/>
                <w:szCs w:val="24"/>
              </w:rPr>
            </w:pPr>
            <w:r w:rsidRPr="009F6BE8">
              <w:rPr>
                <w:rFonts w:cs="Arial"/>
                <w:szCs w:val="24"/>
              </w:rPr>
              <w:t>Završetak  sopstvenog akta</w:t>
            </w:r>
          </w:p>
        </w:tc>
      </w:tr>
      <w:tr w:rsidR="00D307E2" w:rsidRPr="009F6BE8" w14:paraId="38B6EBBD" w14:textId="77777777" w:rsidTr="00061BF5">
        <w:tc>
          <w:tcPr>
            <w:tcW w:w="2265" w:type="dxa"/>
            <w:shd w:val="clear" w:color="auto" w:fill="F2F2F2" w:themeFill="background1" w:themeFillShade="F2"/>
          </w:tcPr>
          <w:p w14:paraId="05C7AB96"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580E53EF" w14:textId="77777777" w:rsidR="00D307E2" w:rsidRPr="009F6BE8" w:rsidRDefault="00D307E2" w:rsidP="00061BF5">
            <w:pPr>
              <w:spacing w:after="0" w:line="360" w:lineRule="auto"/>
              <w:rPr>
                <w:rFonts w:cs="Arial"/>
                <w:szCs w:val="24"/>
              </w:rPr>
            </w:pPr>
            <w:r w:rsidRPr="009F6BE8">
              <w:rPr>
                <w:rFonts w:cs="Arial"/>
                <w:szCs w:val="24"/>
              </w:rPr>
              <w:t>Kada je završen neki  akt automatski se pokreće indeksiranje akta</w:t>
            </w:r>
          </w:p>
        </w:tc>
      </w:tr>
      <w:tr w:rsidR="00D307E2" w:rsidRPr="009F6BE8" w14:paraId="78D5A4E5" w14:textId="77777777" w:rsidTr="00061BF5">
        <w:tc>
          <w:tcPr>
            <w:tcW w:w="2265" w:type="dxa"/>
            <w:shd w:val="clear" w:color="auto" w:fill="F2F2F2" w:themeFill="background1" w:themeFillShade="F2"/>
          </w:tcPr>
          <w:p w14:paraId="5C7E8B6C"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DB79F4C" w14:textId="77777777" w:rsidR="00D307E2" w:rsidRPr="009F6BE8" w:rsidRDefault="00D307E2" w:rsidP="00061BF5">
            <w:pPr>
              <w:spacing w:after="0" w:line="360" w:lineRule="auto"/>
              <w:rPr>
                <w:rFonts w:cs="Arial"/>
                <w:szCs w:val="24"/>
              </w:rPr>
            </w:pPr>
            <w:r w:rsidRPr="009F6BE8">
              <w:rPr>
                <w:rFonts w:cs="Arial"/>
                <w:szCs w:val="24"/>
              </w:rPr>
              <w:t>opis:</w:t>
            </w:r>
          </w:p>
          <w:p w14:paraId="08672A7D" w14:textId="77777777" w:rsidR="00D307E2" w:rsidRPr="009F6BE8" w:rsidRDefault="00D307E2" w:rsidP="00061BF5">
            <w:pPr>
              <w:spacing w:after="0" w:line="360" w:lineRule="auto"/>
              <w:rPr>
                <w:rFonts w:cs="Arial"/>
                <w:szCs w:val="24"/>
              </w:rPr>
            </w:pPr>
            <w:r w:rsidRPr="009F6BE8">
              <w:rPr>
                <w:rFonts w:cs="Arial"/>
                <w:szCs w:val="24"/>
              </w:rPr>
              <w:t xml:space="preserve">Indeksiranjem akta vrši se ažuriranje indeksa u nekom od alata odnosno baza za indeksiranje, kako bi se kasnije omogućila bolja i brža pretraga po ključnim riječima i slično.  </w:t>
            </w:r>
          </w:p>
        </w:tc>
      </w:tr>
    </w:tbl>
    <w:p w14:paraId="3723DAD4" w14:textId="77777777" w:rsidR="00D307E2" w:rsidRPr="009F6BE8" w:rsidRDefault="00D307E2" w:rsidP="00D307E2">
      <w:pPr>
        <w:spacing w:line="360" w:lineRule="auto"/>
        <w:rPr>
          <w:rFonts w:cs="Arial"/>
          <w:szCs w:val="24"/>
        </w:rPr>
      </w:pPr>
    </w:p>
    <w:p w14:paraId="758ED7BF" w14:textId="77777777" w:rsidR="00D307E2" w:rsidRPr="009F6BE8" w:rsidRDefault="00D307E2" w:rsidP="00D307E2">
      <w:pPr>
        <w:spacing w:after="160" w:line="259" w:lineRule="auto"/>
        <w:rPr>
          <w:rFonts w:cs="Arial"/>
          <w:b/>
          <w:color w:val="000000"/>
          <w:szCs w:val="24"/>
        </w:rPr>
      </w:pPr>
      <w:r w:rsidRPr="009F6BE8">
        <w:rPr>
          <w:rFonts w:cs="Arial"/>
          <w:b/>
          <w:color w:val="000000"/>
          <w:szCs w:val="24"/>
        </w:rPr>
        <w:br w:type="page"/>
      </w:r>
    </w:p>
    <w:p w14:paraId="03F7A756" w14:textId="77777777" w:rsidR="00D307E2" w:rsidRPr="009F6BE8" w:rsidRDefault="00D307E2" w:rsidP="00D307E2">
      <w:pPr>
        <w:spacing w:line="360" w:lineRule="auto"/>
        <w:rPr>
          <w:rFonts w:cs="Arial"/>
          <w:b/>
          <w:color w:val="000000"/>
          <w:szCs w:val="24"/>
        </w:rPr>
      </w:pPr>
      <w:r w:rsidRPr="009F6BE8">
        <w:rPr>
          <w:rFonts w:cs="Arial"/>
          <w:b/>
          <w:color w:val="000000"/>
          <w:szCs w:val="24"/>
        </w:rPr>
        <w:lastRenderedPageBreak/>
        <w:t xml:space="preserve">1.3.9  Kreiranje i zavođenje naredbi </w:t>
      </w:r>
    </w:p>
    <w:p w14:paraId="4EDB45EA" w14:textId="77777777" w:rsidR="00D307E2" w:rsidRPr="009F6BE8" w:rsidRDefault="00D307E2" w:rsidP="00D307E2">
      <w:pPr>
        <w:spacing w:line="360" w:lineRule="auto"/>
        <w:rPr>
          <w:rFonts w:cs="Arial"/>
          <w:b/>
          <w:color w:val="000000"/>
          <w:szCs w:val="24"/>
        </w:rPr>
      </w:pPr>
    </w:p>
    <w:p w14:paraId="4D15FA46" w14:textId="77777777" w:rsidR="00D307E2" w:rsidRPr="009F6BE8" w:rsidRDefault="00D307E2" w:rsidP="00D307E2">
      <w:pPr>
        <w:spacing w:line="360" w:lineRule="auto"/>
        <w:rPr>
          <w:rFonts w:cs="Arial"/>
          <w:b/>
          <w:color w:val="000000"/>
          <w:szCs w:val="24"/>
        </w:rPr>
      </w:pPr>
      <w:r w:rsidRPr="009F6BE8">
        <w:rPr>
          <w:rFonts w:cs="Arial"/>
          <w:szCs w:val="24"/>
        </w:rPr>
        <w:object w:dxaOrig="12159" w:dyaOrig="9679" w14:anchorId="5CC758FA">
          <v:shape id="_x0000_i1048" type="#_x0000_t75" style="width:498pt;height:467.2pt" o:ole="">
            <v:imagedata r:id="rId56" o:title=""/>
          </v:shape>
          <o:OLEObject Type="Embed" ProgID="Visio.Drawing.15" ShapeID="_x0000_i1048" DrawAspect="Content" ObjectID="_1603099354" r:id="rId57"/>
        </w:object>
      </w:r>
    </w:p>
    <w:p w14:paraId="5F2F2838" w14:textId="77777777" w:rsidR="00D307E2" w:rsidRPr="009F6BE8" w:rsidRDefault="00D307E2" w:rsidP="00D307E2">
      <w:pPr>
        <w:tabs>
          <w:tab w:val="left" w:pos="2378"/>
        </w:tabs>
        <w:spacing w:after="0" w:line="360" w:lineRule="auto"/>
        <w:ind w:left="113"/>
        <w:rPr>
          <w:rFonts w:cs="Arial"/>
          <w:b/>
          <w:szCs w:val="24"/>
        </w:rPr>
      </w:pPr>
    </w:p>
    <w:p w14:paraId="2F26CF8D" w14:textId="77777777" w:rsidR="00D307E2" w:rsidRPr="009F6BE8" w:rsidRDefault="00D307E2" w:rsidP="00D307E2">
      <w:pPr>
        <w:tabs>
          <w:tab w:val="left" w:pos="2378"/>
        </w:tabs>
        <w:spacing w:after="0" w:line="360" w:lineRule="auto"/>
        <w:ind w:left="113"/>
        <w:rPr>
          <w:rFonts w:cs="Arial"/>
          <w:b/>
          <w:szCs w:val="24"/>
        </w:rPr>
      </w:pPr>
      <w:r w:rsidRPr="009F6BE8">
        <w:rPr>
          <w:rFonts w:cs="Arial"/>
          <w:b/>
          <w:szCs w:val="24"/>
        </w:rPr>
        <w:tab/>
      </w:r>
    </w:p>
    <w:tbl>
      <w:tblPr>
        <w:tblStyle w:val="TableGrid1"/>
        <w:tblW w:w="9351" w:type="dxa"/>
        <w:tblLook w:val="04A0" w:firstRow="1" w:lastRow="0" w:firstColumn="1" w:lastColumn="0" w:noHBand="0" w:noVBand="1"/>
      </w:tblPr>
      <w:tblGrid>
        <w:gridCol w:w="2265"/>
        <w:gridCol w:w="7086"/>
      </w:tblGrid>
      <w:tr w:rsidR="00D307E2" w:rsidRPr="009F6BE8" w14:paraId="35C3FC04" w14:textId="77777777" w:rsidTr="00061BF5">
        <w:tc>
          <w:tcPr>
            <w:tcW w:w="2265" w:type="dxa"/>
            <w:shd w:val="clear" w:color="auto" w:fill="F2F2F2" w:themeFill="background1" w:themeFillShade="F2"/>
          </w:tcPr>
          <w:p w14:paraId="7EF51A94"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C098F1D" w14:textId="77777777" w:rsidR="00D307E2" w:rsidRPr="009F6BE8" w:rsidRDefault="00D307E2" w:rsidP="00061BF5">
            <w:pPr>
              <w:spacing w:after="0" w:line="360" w:lineRule="auto"/>
              <w:rPr>
                <w:rFonts w:cs="Arial"/>
                <w:b/>
                <w:szCs w:val="24"/>
              </w:rPr>
            </w:pPr>
            <w:r w:rsidRPr="009F6BE8">
              <w:rPr>
                <w:rFonts w:cs="Arial"/>
                <w:b/>
                <w:szCs w:val="24"/>
              </w:rPr>
              <w:t>1.3.9.1  Kreiranje naredbi</w:t>
            </w:r>
          </w:p>
        </w:tc>
      </w:tr>
      <w:tr w:rsidR="00D307E2" w:rsidRPr="009F6BE8" w14:paraId="51C8068C" w14:textId="77777777" w:rsidTr="00061BF5">
        <w:tc>
          <w:tcPr>
            <w:tcW w:w="2265" w:type="dxa"/>
            <w:shd w:val="clear" w:color="auto" w:fill="F2F2F2" w:themeFill="background1" w:themeFillShade="F2"/>
          </w:tcPr>
          <w:p w14:paraId="3AA7ECEF"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5739719A" w14:textId="77777777" w:rsidR="00D307E2" w:rsidRPr="009F6BE8" w:rsidRDefault="00D307E2" w:rsidP="00061BF5">
            <w:pPr>
              <w:spacing w:after="0" w:line="360" w:lineRule="auto"/>
              <w:rPr>
                <w:rFonts w:cs="Arial"/>
                <w:szCs w:val="24"/>
              </w:rPr>
            </w:pPr>
            <w:r w:rsidRPr="009F6BE8">
              <w:rPr>
                <w:rFonts w:cs="Arial"/>
                <w:szCs w:val="24"/>
              </w:rPr>
              <w:t xml:space="preserve">Samoinicijativna odluka sudije za kreiranjem neke naredbe  ili kreiranje naredbe uz neki akt gdje se daju  uputstva o daljem postupanju sa  aktom itd. </w:t>
            </w:r>
          </w:p>
        </w:tc>
      </w:tr>
      <w:tr w:rsidR="00D307E2" w:rsidRPr="009F6BE8" w14:paraId="507A595D" w14:textId="77777777" w:rsidTr="00061BF5">
        <w:tc>
          <w:tcPr>
            <w:tcW w:w="2265" w:type="dxa"/>
            <w:shd w:val="clear" w:color="auto" w:fill="F2F2F2" w:themeFill="background1" w:themeFillShade="F2"/>
          </w:tcPr>
          <w:p w14:paraId="01B00E64" w14:textId="77777777" w:rsidR="00D307E2" w:rsidRPr="009F6BE8" w:rsidRDefault="00D307E2" w:rsidP="00061BF5">
            <w:pPr>
              <w:spacing w:after="0" w:line="360" w:lineRule="auto"/>
              <w:rPr>
                <w:rFonts w:cs="Arial"/>
                <w:szCs w:val="24"/>
              </w:rPr>
            </w:pPr>
            <w:r w:rsidRPr="009F6BE8">
              <w:rPr>
                <w:rFonts w:cs="Arial"/>
                <w:szCs w:val="24"/>
              </w:rPr>
              <w:lastRenderedPageBreak/>
              <w:t>Ulazna dokumenta</w:t>
            </w:r>
          </w:p>
        </w:tc>
        <w:tc>
          <w:tcPr>
            <w:tcW w:w="7086" w:type="dxa"/>
          </w:tcPr>
          <w:p w14:paraId="5A24CA86" w14:textId="77777777" w:rsidR="00D307E2" w:rsidRPr="009F6BE8" w:rsidRDefault="00D307E2" w:rsidP="00061BF5">
            <w:pPr>
              <w:spacing w:after="0" w:line="360" w:lineRule="auto"/>
              <w:rPr>
                <w:rFonts w:cs="Arial"/>
                <w:szCs w:val="24"/>
              </w:rPr>
            </w:pPr>
            <w:r w:rsidRPr="009F6BE8">
              <w:rPr>
                <w:rFonts w:cs="Arial"/>
                <w:szCs w:val="24"/>
              </w:rPr>
              <w:t xml:space="preserve">predmet  </w:t>
            </w:r>
          </w:p>
        </w:tc>
      </w:tr>
      <w:tr w:rsidR="00D307E2" w:rsidRPr="009F6BE8" w14:paraId="585D0D89" w14:textId="77777777" w:rsidTr="00061BF5">
        <w:tc>
          <w:tcPr>
            <w:tcW w:w="2265" w:type="dxa"/>
            <w:shd w:val="clear" w:color="auto" w:fill="F2F2F2" w:themeFill="background1" w:themeFillShade="F2"/>
          </w:tcPr>
          <w:p w14:paraId="00C317BC"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57723DB2" w14:textId="77777777" w:rsidR="00D307E2" w:rsidRPr="009F6BE8" w:rsidRDefault="00D307E2" w:rsidP="00061BF5">
            <w:pPr>
              <w:spacing w:after="0" w:line="360" w:lineRule="auto"/>
              <w:rPr>
                <w:rFonts w:cs="Arial"/>
                <w:szCs w:val="24"/>
              </w:rPr>
            </w:pPr>
            <w:r w:rsidRPr="009F6BE8">
              <w:rPr>
                <w:rFonts w:cs="Arial"/>
                <w:szCs w:val="24"/>
              </w:rPr>
              <w:t>Nosilac: Sudija</w:t>
            </w:r>
          </w:p>
          <w:p w14:paraId="54B5AA8F" w14:textId="77777777" w:rsidR="00D307E2" w:rsidRPr="009F6BE8" w:rsidRDefault="00D307E2" w:rsidP="00061BF5">
            <w:pPr>
              <w:spacing w:after="0" w:line="360" w:lineRule="auto"/>
              <w:rPr>
                <w:rFonts w:cs="Arial"/>
                <w:szCs w:val="24"/>
              </w:rPr>
            </w:pPr>
            <w:r w:rsidRPr="009F6BE8">
              <w:rPr>
                <w:rFonts w:cs="Arial"/>
                <w:szCs w:val="24"/>
              </w:rPr>
              <w:t>Učesnik: Zapisničar</w:t>
            </w:r>
          </w:p>
        </w:tc>
      </w:tr>
      <w:tr w:rsidR="00D307E2" w:rsidRPr="009F6BE8" w14:paraId="6E09E6AE" w14:textId="77777777" w:rsidTr="00061BF5">
        <w:tc>
          <w:tcPr>
            <w:tcW w:w="2265" w:type="dxa"/>
            <w:shd w:val="clear" w:color="auto" w:fill="F2F2F2" w:themeFill="background1" w:themeFillShade="F2"/>
          </w:tcPr>
          <w:p w14:paraId="04DD1598"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30920D03" w14:textId="77777777" w:rsidR="00D307E2" w:rsidRPr="009F6BE8" w:rsidRDefault="00D307E2" w:rsidP="00061BF5">
            <w:pPr>
              <w:spacing w:after="0" w:line="360" w:lineRule="auto"/>
              <w:jc w:val="both"/>
              <w:rPr>
                <w:rFonts w:cs="Arial"/>
                <w:szCs w:val="24"/>
              </w:rPr>
            </w:pPr>
            <w:r w:rsidRPr="009F6BE8">
              <w:rPr>
                <w:rFonts w:cs="Arial"/>
                <w:szCs w:val="24"/>
              </w:rPr>
              <w:t xml:space="preserve">Unose se osnovni podaci o naredbi  (datum, opis naredbe, uputstva, rokovi za izvršenje). Istovremeno se unosi i cijeli tekst naredbe u nekom od HTML editora.  Naredba   se može povezati i sa strankom interaktivno prilikom unosa akta. </w:t>
            </w:r>
          </w:p>
        </w:tc>
      </w:tr>
      <w:tr w:rsidR="00D307E2" w:rsidRPr="009F6BE8" w14:paraId="7CDF8490" w14:textId="77777777" w:rsidTr="00061BF5">
        <w:tc>
          <w:tcPr>
            <w:tcW w:w="2265" w:type="dxa"/>
            <w:shd w:val="clear" w:color="auto" w:fill="F2F2F2" w:themeFill="background1" w:themeFillShade="F2"/>
          </w:tcPr>
          <w:p w14:paraId="0CE3A311" w14:textId="77777777" w:rsidR="00D307E2" w:rsidRPr="009F6BE8" w:rsidRDefault="00D307E2" w:rsidP="00061BF5">
            <w:pPr>
              <w:spacing w:after="0" w:line="360" w:lineRule="auto"/>
              <w:rPr>
                <w:rFonts w:cs="Arial"/>
                <w:szCs w:val="24"/>
              </w:rPr>
            </w:pPr>
            <w:r w:rsidRPr="009F6BE8">
              <w:rPr>
                <w:rFonts w:cs="Arial"/>
                <w:szCs w:val="24"/>
              </w:rPr>
              <w:t>Izlazna dokumenta</w:t>
            </w:r>
          </w:p>
        </w:tc>
        <w:tc>
          <w:tcPr>
            <w:tcW w:w="7086" w:type="dxa"/>
          </w:tcPr>
          <w:p w14:paraId="13F36E6A" w14:textId="77777777" w:rsidR="00D307E2" w:rsidRPr="009F6BE8" w:rsidRDefault="00D307E2" w:rsidP="00061BF5">
            <w:pPr>
              <w:spacing w:after="0" w:line="360" w:lineRule="auto"/>
              <w:rPr>
                <w:rFonts w:cs="Arial"/>
                <w:szCs w:val="24"/>
              </w:rPr>
            </w:pPr>
            <w:r w:rsidRPr="009F6BE8">
              <w:rPr>
                <w:rFonts w:cs="Arial"/>
                <w:szCs w:val="24"/>
              </w:rPr>
              <w:t xml:space="preserve">Naredba </w:t>
            </w:r>
          </w:p>
        </w:tc>
      </w:tr>
      <w:tr w:rsidR="00D307E2" w:rsidRPr="009F6BE8" w14:paraId="76EAFBEE" w14:textId="77777777" w:rsidTr="00061BF5">
        <w:tc>
          <w:tcPr>
            <w:tcW w:w="2265" w:type="dxa"/>
            <w:shd w:val="clear" w:color="auto" w:fill="F2F2F2" w:themeFill="background1" w:themeFillShade="F2"/>
          </w:tcPr>
          <w:p w14:paraId="25ED8106"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237B8EA2" w14:textId="77777777" w:rsidR="00D307E2" w:rsidRPr="009F6BE8" w:rsidRDefault="00D307E2" w:rsidP="00061BF5">
            <w:pPr>
              <w:spacing w:after="0" w:line="360" w:lineRule="auto"/>
              <w:rPr>
                <w:rFonts w:cs="Arial"/>
                <w:szCs w:val="24"/>
              </w:rPr>
            </w:pPr>
            <w:r w:rsidRPr="009F6BE8">
              <w:rPr>
                <w:rFonts w:cs="Arial"/>
                <w:szCs w:val="24"/>
              </w:rPr>
              <w:t xml:space="preserve">tabela: naredba:Novi slog </w:t>
            </w:r>
          </w:p>
          <w:p w14:paraId="561BB351" w14:textId="77777777" w:rsidR="00D307E2" w:rsidRPr="009F6BE8" w:rsidRDefault="00D307E2" w:rsidP="00061BF5">
            <w:pPr>
              <w:spacing w:after="0" w:line="360" w:lineRule="auto"/>
              <w:rPr>
                <w:rFonts w:cs="Arial"/>
                <w:szCs w:val="24"/>
              </w:rPr>
            </w:pPr>
            <w:r w:rsidRPr="009F6BE8">
              <w:rPr>
                <w:rFonts w:cs="Arial"/>
                <w:szCs w:val="24"/>
              </w:rPr>
              <w:t>Tabela naredba_radnik Novi slog ili slogovi po potrebi</w:t>
            </w:r>
          </w:p>
          <w:p w14:paraId="7FBB1BCA" w14:textId="77777777" w:rsidR="00D307E2" w:rsidRPr="009F6BE8" w:rsidRDefault="00D307E2" w:rsidP="00061BF5">
            <w:pPr>
              <w:spacing w:after="0" w:line="360" w:lineRule="auto"/>
              <w:rPr>
                <w:rFonts w:cs="Arial"/>
                <w:szCs w:val="24"/>
              </w:rPr>
            </w:pPr>
            <w:r w:rsidRPr="009F6BE8">
              <w:rPr>
                <w:rFonts w:cs="Arial"/>
                <w:szCs w:val="24"/>
              </w:rPr>
              <w:t>opis:</w:t>
            </w:r>
          </w:p>
          <w:p w14:paraId="48260DC4" w14:textId="77777777" w:rsidR="00D307E2" w:rsidRPr="009F6BE8" w:rsidRDefault="00D307E2" w:rsidP="00061BF5">
            <w:pPr>
              <w:spacing w:after="0" w:line="360" w:lineRule="auto"/>
              <w:jc w:val="both"/>
              <w:rPr>
                <w:rFonts w:cs="Arial"/>
                <w:szCs w:val="24"/>
              </w:rPr>
            </w:pPr>
            <w:r w:rsidRPr="009F6BE8">
              <w:rPr>
                <w:rFonts w:cs="Arial"/>
                <w:szCs w:val="24"/>
              </w:rPr>
              <w:t>U nekim slučajevima potrebno je sa naredbom naznačiti  i na kojeg radnika se odnosi pa treba uraditi forme u kojima se tokom unosa naredbe  poziva i forma za unos odnosno izbor radnika.</w:t>
            </w:r>
          </w:p>
        </w:tc>
      </w:tr>
    </w:tbl>
    <w:p w14:paraId="2FCFD099" w14:textId="77777777" w:rsidR="00D307E2" w:rsidRPr="009F6BE8" w:rsidRDefault="00D307E2" w:rsidP="00D307E2">
      <w:pPr>
        <w:spacing w:line="360" w:lineRule="auto"/>
        <w:rPr>
          <w:rFonts w:cs="Arial"/>
          <w:szCs w:val="24"/>
        </w:rPr>
      </w:pPr>
    </w:p>
    <w:p w14:paraId="5282503A" w14:textId="77777777" w:rsidR="00D307E2" w:rsidRPr="009F6BE8" w:rsidRDefault="00D307E2" w:rsidP="00D307E2">
      <w:pPr>
        <w:spacing w:after="160" w:line="259" w:lineRule="auto"/>
        <w:rPr>
          <w:rFonts w:cs="Arial"/>
          <w:szCs w:val="24"/>
        </w:rPr>
      </w:pPr>
      <w:r w:rsidRPr="009F6BE8">
        <w:rPr>
          <w:rFonts w:cs="Arial"/>
          <w:szCs w:val="24"/>
        </w:rPr>
        <w:br w:type="page"/>
      </w:r>
    </w:p>
    <w:p w14:paraId="6C4CA852" w14:textId="77777777" w:rsidR="00D307E2" w:rsidRPr="009F6BE8" w:rsidRDefault="00D307E2" w:rsidP="00D307E2">
      <w:pPr>
        <w:spacing w:line="360" w:lineRule="auto"/>
        <w:rPr>
          <w:rFonts w:cs="Arial"/>
          <w:b/>
          <w:sz w:val="28"/>
          <w:szCs w:val="28"/>
        </w:rPr>
      </w:pPr>
      <w:r w:rsidRPr="009F6BE8">
        <w:rPr>
          <w:rFonts w:cs="Arial"/>
          <w:b/>
          <w:color w:val="000000"/>
          <w:sz w:val="28"/>
          <w:szCs w:val="28"/>
        </w:rPr>
        <w:lastRenderedPageBreak/>
        <w:t>1.4. Ekspedicija akata i predmeta</w:t>
      </w:r>
    </w:p>
    <w:p w14:paraId="53E2372B" w14:textId="77777777" w:rsidR="00D307E2" w:rsidRPr="009F6BE8" w:rsidRDefault="00D307E2" w:rsidP="00D307E2">
      <w:pPr>
        <w:spacing w:line="360" w:lineRule="auto"/>
        <w:rPr>
          <w:rFonts w:cs="Arial"/>
          <w:szCs w:val="24"/>
        </w:rPr>
      </w:pPr>
    </w:p>
    <w:p w14:paraId="286B3D52" w14:textId="77777777" w:rsidR="00D307E2" w:rsidRPr="009F6BE8" w:rsidRDefault="00D307E2" w:rsidP="00D307E2">
      <w:pPr>
        <w:spacing w:line="360" w:lineRule="auto"/>
        <w:jc w:val="both"/>
        <w:rPr>
          <w:rFonts w:cs="Arial"/>
          <w:szCs w:val="24"/>
        </w:rPr>
      </w:pPr>
      <w:r w:rsidRPr="009F6BE8">
        <w:rPr>
          <w:rFonts w:cs="Arial"/>
          <w:szCs w:val="24"/>
        </w:rPr>
        <w:t xml:space="preserve">Ekspedicija obuhvata  slanje svih akata strankama  izvan suda. Prethodno je potrebno pripremiti i izdvojiti akta za ekspediciju i odrediti stranke kojima se dostavljaju (izuzetak je kada se dostavlja potvrda o prijemu nekog akta gdje je podnosilac prisutan i dodjela se vrši direktno). Uručenje dokumenata može biti direktno, putem </w:t>
      </w:r>
      <w:r w:rsidRPr="009F6BE8">
        <w:rPr>
          <w:rFonts w:cs="Arial"/>
          <w:i/>
          <w:szCs w:val="24"/>
        </w:rPr>
        <w:t>pošte</w:t>
      </w:r>
      <w:r w:rsidRPr="009F6BE8">
        <w:rPr>
          <w:rFonts w:cs="Arial"/>
          <w:szCs w:val="24"/>
        </w:rPr>
        <w:t xml:space="preserve"> i putem </w:t>
      </w:r>
      <w:r w:rsidRPr="009F6BE8">
        <w:rPr>
          <w:rFonts w:cs="Arial"/>
          <w:i/>
          <w:szCs w:val="24"/>
        </w:rPr>
        <w:t>kurira</w:t>
      </w:r>
      <w:r w:rsidRPr="009F6BE8">
        <w:rPr>
          <w:rFonts w:cs="Arial"/>
          <w:szCs w:val="24"/>
        </w:rPr>
        <w:t>. Pod direktnom dostavom se podrazumijeva  lična dostava, ukoliko se stranka ili njen zastupnik nalaze u sudu i tada se neposredno preuzimaju  dokumenata od strane stranke ili  zastupnika.  Povratnica se neposredno uručuje u pisarnici.</w:t>
      </w:r>
    </w:p>
    <w:p w14:paraId="351C3E51" w14:textId="77777777" w:rsidR="00D307E2" w:rsidRPr="009F6BE8" w:rsidRDefault="00D307E2" w:rsidP="00D307E2">
      <w:pPr>
        <w:spacing w:line="360" w:lineRule="auto"/>
        <w:jc w:val="both"/>
        <w:rPr>
          <w:rFonts w:cs="Arial"/>
          <w:b/>
          <w:szCs w:val="24"/>
        </w:rPr>
      </w:pPr>
      <w:bookmarkStart w:id="3" w:name="_Toc336938062"/>
      <w:r w:rsidRPr="009F6BE8">
        <w:rPr>
          <w:rFonts w:cs="Arial"/>
          <w:b/>
          <w:szCs w:val="24"/>
        </w:rPr>
        <w:t>Ekspedicija poštom</w:t>
      </w:r>
      <w:bookmarkEnd w:id="3"/>
    </w:p>
    <w:p w14:paraId="178F86DD" w14:textId="77777777" w:rsidR="00D307E2" w:rsidRPr="009F6BE8" w:rsidRDefault="00D307E2" w:rsidP="00D307E2">
      <w:pPr>
        <w:spacing w:line="360" w:lineRule="auto"/>
        <w:jc w:val="both"/>
        <w:rPr>
          <w:rFonts w:cs="Arial"/>
          <w:szCs w:val="24"/>
        </w:rPr>
      </w:pPr>
      <w:r w:rsidRPr="009F6BE8">
        <w:rPr>
          <w:rFonts w:cs="Arial"/>
          <w:szCs w:val="24"/>
        </w:rPr>
        <w:t>Sve koverte za slanje poštom upisuju se u poštansku dostavnu knjigu, koju obezbjeđuje Pošta, i svakoj od koverti se dodjeljuje  broj iz opsega brojeva koje je Pošta dodijelila datom sudu. Pri nošenju koverata u poštu nosi se i dostavna knjiga. U pošti se, zatim, provjerava da li se sve primljene koverte nalaze u dostavnoj knjizi i ovjerava se njihov prijem. Na taj način potvrđuje se da su sve koverte primljene, tj. da su sve koverte poslate od strane suda.</w:t>
      </w:r>
    </w:p>
    <w:p w14:paraId="7835932A" w14:textId="77777777" w:rsidR="00D307E2" w:rsidRPr="009F6BE8" w:rsidRDefault="00D307E2" w:rsidP="00D307E2">
      <w:pPr>
        <w:spacing w:line="360" w:lineRule="auto"/>
        <w:jc w:val="both"/>
        <w:rPr>
          <w:rFonts w:cs="Arial"/>
          <w:szCs w:val="24"/>
        </w:rPr>
      </w:pPr>
      <w:r w:rsidRPr="009F6BE8">
        <w:rPr>
          <w:rFonts w:cs="Arial"/>
          <w:szCs w:val="24"/>
        </w:rPr>
        <w:t>Svaka pošiljka propraćena je dostavnicom sa povratnicom (skraćeno: povratnica). Svaka povratnica mora sadržati broj predmeta i ime i adresu primaoca. Nakon što poštar isporuči (ili neuspješno pokuša da isporuči) pošiljku primaocu, on upisuje datum na povratnicu, koju, eventualno, primalac  potpisuje (ukoliko je pošiljka isporučena, tj. ukoliko je neko datu pošiljku preuzeo). Takođe, na povratnici se naznačava ukoliko primalac nije htio da primi pošiljku, ili ukoliko pošiljka iz nekog drugog razloga nije isporučena (npr. neispravna adresa). Povratnica sa ovim informacijama vraća se nazad sudu radi evidentiranja.</w:t>
      </w:r>
    </w:p>
    <w:p w14:paraId="3A5BAC04" w14:textId="77777777" w:rsidR="00D307E2" w:rsidRPr="009F6BE8" w:rsidRDefault="00D307E2" w:rsidP="00D307E2">
      <w:pPr>
        <w:spacing w:line="360" w:lineRule="auto"/>
        <w:jc w:val="both"/>
        <w:rPr>
          <w:rFonts w:cs="Arial"/>
          <w:b/>
          <w:szCs w:val="24"/>
        </w:rPr>
      </w:pPr>
      <w:bookmarkStart w:id="4" w:name="_Toc336938063"/>
      <w:r w:rsidRPr="009F6BE8">
        <w:rPr>
          <w:rFonts w:cs="Arial"/>
          <w:b/>
          <w:szCs w:val="24"/>
        </w:rPr>
        <w:t>Ekspedicija kurirom</w:t>
      </w:r>
      <w:bookmarkEnd w:id="4"/>
    </w:p>
    <w:p w14:paraId="69E2F5BC" w14:textId="77777777" w:rsidR="00D307E2" w:rsidRPr="009F6BE8" w:rsidRDefault="00D307E2" w:rsidP="00D307E2">
      <w:pPr>
        <w:spacing w:line="360" w:lineRule="auto"/>
        <w:jc w:val="both"/>
        <w:rPr>
          <w:rFonts w:cs="Arial"/>
          <w:szCs w:val="24"/>
        </w:rPr>
      </w:pPr>
      <w:r w:rsidRPr="009F6BE8">
        <w:rPr>
          <w:rFonts w:cs="Arial"/>
          <w:szCs w:val="24"/>
        </w:rPr>
        <w:t xml:space="preserve">Ekspedicija kurirom je slična kao ekspedicija poštom. Osnovna razlika je u tome što se umjesto pošte koriste sudski kuriri. Kuriri upisuju sve pošiljke u kurirsku knjigu odnosno </w:t>
      </w:r>
      <w:r w:rsidRPr="009F6BE8">
        <w:rPr>
          <w:rFonts w:cs="Arial"/>
          <w:i/>
          <w:szCs w:val="24"/>
        </w:rPr>
        <w:t>knjigu na mjesto</w:t>
      </w:r>
      <w:r w:rsidRPr="009F6BE8">
        <w:rPr>
          <w:rFonts w:cs="Arial"/>
          <w:szCs w:val="24"/>
        </w:rPr>
        <w:t>. Umjesto povratnice, kuriri koriste dostavnicu, koja ima istu funkciju, tj. u nju se unose datum prijema i potpis primaoca. Dostavnice se, kao i povratnice, vraćaju nazad radi evidentiranja.</w:t>
      </w:r>
    </w:p>
    <w:p w14:paraId="42FA16CC" w14:textId="77777777" w:rsidR="00D307E2" w:rsidRPr="009F6BE8" w:rsidRDefault="00D307E2" w:rsidP="00D307E2">
      <w:pPr>
        <w:spacing w:line="360" w:lineRule="auto"/>
        <w:rPr>
          <w:rFonts w:cs="Arial"/>
          <w:szCs w:val="24"/>
        </w:rPr>
      </w:pPr>
    </w:p>
    <w:p w14:paraId="0F49605C" w14:textId="77777777" w:rsidR="00D307E2" w:rsidRPr="009F6BE8" w:rsidRDefault="00D307E2" w:rsidP="00D307E2">
      <w:pPr>
        <w:spacing w:line="360" w:lineRule="auto"/>
        <w:rPr>
          <w:rFonts w:cs="Arial"/>
          <w:szCs w:val="24"/>
        </w:rPr>
      </w:pPr>
      <w:r w:rsidRPr="009F6BE8">
        <w:rPr>
          <w:rFonts w:cs="Arial"/>
          <w:szCs w:val="24"/>
        </w:rPr>
        <w:object w:dxaOrig="10378" w:dyaOrig="8957" w14:anchorId="66AD4895">
          <v:shape id="_x0000_i1049" type="#_x0000_t75" style="width:478.4pt;height:580pt" o:ole="">
            <v:imagedata r:id="rId58" o:title=""/>
          </v:shape>
          <o:OLEObject Type="Embed" ProgID="Visio.Drawing.15" ShapeID="_x0000_i1049" DrawAspect="Content" ObjectID="_1603099355" r:id="rId59"/>
        </w:object>
      </w:r>
    </w:p>
    <w:p w14:paraId="0D027182" w14:textId="77777777" w:rsidR="00D307E2" w:rsidRPr="009F6BE8" w:rsidRDefault="00D307E2" w:rsidP="00D307E2">
      <w:pPr>
        <w:spacing w:line="360" w:lineRule="auto"/>
        <w:rPr>
          <w:rFonts w:cs="Arial"/>
          <w:szCs w:val="24"/>
        </w:rPr>
      </w:pPr>
    </w:p>
    <w:p w14:paraId="31C931AA" w14:textId="77777777" w:rsidR="00D307E2" w:rsidRPr="009F6BE8" w:rsidRDefault="00D307E2" w:rsidP="00D307E2">
      <w:pPr>
        <w:spacing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712A0AF1" w14:textId="77777777" w:rsidTr="00061BF5">
        <w:tc>
          <w:tcPr>
            <w:tcW w:w="2265" w:type="dxa"/>
            <w:shd w:val="clear" w:color="auto" w:fill="F2F2F2" w:themeFill="background1" w:themeFillShade="F2"/>
          </w:tcPr>
          <w:p w14:paraId="0E830B65"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5458E3DA" w14:textId="77777777" w:rsidR="00D307E2" w:rsidRPr="009F6BE8" w:rsidRDefault="00D307E2" w:rsidP="00061BF5">
            <w:pPr>
              <w:spacing w:after="0" w:line="360" w:lineRule="auto"/>
              <w:rPr>
                <w:rFonts w:cs="Arial"/>
                <w:b/>
                <w:szCs w:val="24"/>
              </w:rPr>
            </w:pPr>
            <w:r w:rsidRPr="009F6BE8">
              <w:rPr>
                <w:rFonts w:cs="Arial"/>
                <w:b/>
                <w:szCs w:val="24"/>
              </w:rPr>
              <w:t>1.4.1 Priprema akata/predmeta za ekspediciju</w:t>
            </w:r>
          </w:p>
        </w:tc>
      </w:tr>
      <w:tr w:rsidR="00D307E2" w:rsidRPr="009F6BE8" w14:paraId="10A66813" w14:textId="77777777" w:rsidTr="00061BF5">
        <w:tc>
          <w:tcPr>
            <w:tcW w:w="2265" w:type="dxa"/>
            <w:shd w:val="clear" w:color="auto" w:fill="F2F2F2" w:themeFill="background1" w:themeFillShade="F2"/>
          </w:tcPr>
          <w:p w14:paraId="74F2BD34" w14:textId="77777777" w:rsidR="00D307E2" w:rsidRPr="009F6BE8" w:rsidRDefault="00D307E2" w:rsidP="00061BF5">
            <w:pPr>
              <w:spacing w:after="0" w:line="360" w:lineRule="auto"/>
              <w:rPr>
                <w:rFonts w:cs="Arial"/>
                <w:szCs w:val="24"/>
              </w:rPr>
            </w:pPr>
            <w:r w:rsidRPr="009F6BE8">
              <w:rPr>
                <w:rFonts w:cs="Arial"/>
                <w:szCs w:val="24"/>
              </w:rPr>
              <w:lastRenderedPageBreak/>
              <w:t>Način iniciranja</w:t>
            </w:r>
          </w:p>
        </w:tc>
        <w:tc>
          <w:tcPr>
            <w:tcW w:w="7086" w:type="dxa"/>
          </w:tcPr>
          <w:p w14:paraId="1F516542" w14:textId="77777777" w:rsidR="00D307E2" w:rsidRPr="009F6BE8" w:rsidRDefault="00D307E2" w:rsidP="00061BF5">
            <w:pPr>
              <w:spacing w:after="0" w:line="360" w:lineRule="auto"/>
              <w:rPr>
                <w:rFonts w:cs="Arial"/>
                <w:szCs w:val="24"/>
              </w:rPr>
            </w:pPr>
            <w:r w:rsidRPr="009F6BE8">
              <w:rPr>
                <w:rFonts w:cs="Arial"/>
                <w:szCs w:val="24"/>
              </w:rPr>
              <w:t xml:space="preserve">Naredba sudije, prijem akata od strane stranke, kreiranje sopstvenog akta,  itd. </w:t>
            </w:r>
          </w:p>
        </w:tc>
      </w:tr>
      <w:tr w:rsidR="00D307E2" w:rsidRPr="009F6BE8" w14:paraId="296F7B6F" w14:textId="77777777" w:rsidTr="00061BF5">
        <w:tc>
          <w:tcPr>
            <w:tcW w:w="2265" w:type="dxa"/>
            <w:shd w:val="clear" w:color="auto" w:fill="F2F2F2" w:themeFill="background1" w:themeFillShade="F2"/>
          </w:tcPr>
          <w:p w14:paraId="5AF3653C"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467FA1D0" w14:textId="77777777" w:rsidR="00D307E2" w:rsidRPr="009F6BE8" w:rsidRDefault="00D307E2" w:rsidP="00061BF5">
            <w:pPr>
              <w:spacing w:after="0" w:line="360" w:lineRule="auto"/>
              <w:rPr>
                <w:rFonts w:cs="Arial"/>
                <w:szCs w:val="24"/>
              </w:rPr>
            </w:pPr>
            <w:r w:rsidRPr="009F6BE8">
              <w:rPr>
                <w:rFonts w:cs="Arial"/>
                <w:szCs w:val="24"/>
              </w:rPr>
              <w:t>sopstveni akti</w:t>
            </w:r>
          </w:p>
        </w:tc>
      </w:tr>
      <w:tr w:rsidR="00D307E2" w:rsidRPr="009F6BE8" w14:paraId="11C6F88D" w14:textId="77777777" w:rsidTr="00061BF5">
        <w:tc>
          <w:tcPr>
            <w:tcW w:w="2265" w:type="dxa"/>
            <w:shd w:val="clear" w:color="auto" w:fill="F2F2F2" w:themeFill="background1" w:themeFillShade="F2"/>
          </w:tcPr>
          <w:p w14:paraId="34DF271E"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6FEC82E9" w14:textId="77777777" w:rsidR="00D307E2" w:rsidRPr="009F6BE8" w:rsidRDefault="00D307E2" w:rsidP="00061BF5">
            <w:pPr>
              <w:spacing w:after="0" w:line="360" w:lineRule="auto"/>
              <w:rPr>
                <w:rFonts w:cs="Arial"/>
                <w:szCs w:val="24"/>
              </w:rPr>
            </w:pPr>
            <w:r w:rsidRPr="009F6BE8">
              <w:rPr>
                <w:rFonts w:cs="Arial"/>
                <w:szCs w:val="24"/>
              </w:rPr>
              <w:t>Nosilac: Zapisničar</w:t>
            </w:r>
          </w:p>
          <w:p w14:paraId="5F671CC1" w14:textId="77777777" w:rsidR="00D307E2" w:rsidRPr="009F6BE8" w:rsidRDefault="00D307E2" w:rsidP="00061BF5">
            <w:pPr>
              <w:spacing w:after="0" w:line="360" w:lineRule="auto"/>
              <w:rPr>
                <w:rFonts w:cs="Arial"/>
                <w:szCs w:val="24"/>
              </w:rPr>
            </w:pPr>
            <w:r w:rsidRPr="009F6BE8">
              <w:rPr>
                <w:rFonts w:cs="Arial"/>
                <w:szCs w:val="24"/>
              </w:rPr>
              <w:t>Učesnik: Upisničar</w:t>
            </w:r>
          </w:p>
        </w:tc>
      </w:tr>
      <w:tr w:rsidR="00D307E2" w:rsidRPr="009F6BE8" w14:paraId="1A6E2736" w14:textId="77777777" w:rsidTr="00061BF5">
        <w:tc>
          <w:tcPr>
            <w:tcW w:w="2265" w:type="dxa"/>
            <w:shd w:val="clear" w:color="auto" w:fill="F2F2F2" w:themeFill="background1" w:themeFillShade="F2"/>
          </w:tcPr>
          <w:p w14:paraId="1939E3EF"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5CEA0FD4" w14:textId="77777777" w:rsidR="00D307E2" w:rsidRPr="009F6BE8" w:rsidRDefault="00D307E2" w:rsidP="00061BF5">
            <w:pPr>
              <w:spacing w:after="0" w:line="360" w:lineRule="auto"/>
              <w:jc w:val="both"/>
              <w:rPr>
                <w:rFonts w:cs="Arial"/>
                <w:szCs w:val="24"/>
              </w:rPr>
            </w:pPr>
            <w:r w:rsidRPr="009F6BE8">
              <w:rPr>
                <w:rFonts w:cs="Arial"/>
                <w:szCs w:val="24"/>
              </w:rPr>
              <w:t>Izdvajanje akata za ekspediciju (po potrebi štampati u više primjeraka) i evidentirti po strankama kojima se dostavljaju. Postupak se vrši na osnovu naredbi  sudije, kreiranje sopstvenih akta i definisanih  procedure za postupanja od strane zapisničara i upisničara  za pojedine tipove akata.</w:t>
            </w:r>
          </w:p>
        </w:tc>
      </w:tr>
      <w:tr w:rsidR="00D307E2" w:rsidRPr="009F6BE8" w14:paraId="7FBCF6AA" w14:textId="77777777" w:rsidTr="00061BF5">
        <w:tc>
          <w:tcPr>
            <w:tcW w:w="2265" w:type="dxa"/>
            <w:shd w:val="clear" w:color="auto" w:fill="F2F2F2" w:themeFill="background1" w:themeFillShade="F2"/>
          </w:tcPr>
          <w:p w14:paraId="0EE30B60" w14:textId="77777777" w:rsidR="00D307E2" w:rsidRPr="009F6BE8" w:rsidRDefault="00D307E2" w:rsidP="00061BF5">
            <w:pPr>
              <w:spacing w:after="0" w:line="360" w:lineRule="auto"/>
              <w:rPr>
                <w:rFonts w:cs="Arial"/>
                <w:szCs w:val="24"/>
              </w:rPr>
            </w:pPr>
            <w:r w:rsidRPr="009F6BE8">
              <w:rPr>
                <w:rFonts w:cs="Arial"/>
                <w:szCs w:val="24"/>
              </w:rPr>
              <w:t>Izlazna dokumenta</w:t>
            </w:r>
          </w:p>
        </w:tc>
        <w:tc>
          <w:tcPr>
            <w:tcW w:w="7086" w:type="dxa"/>
          </w:tcPr>
          <w:p w14:paraId="373823AA" w14:textId="77777777" w:rsidR="00D307E2" w:rsidRPr="009F6BE8" w:rsidRDefault="00D307E2" w:rsidP="00061BF5">
            <w:pPr>
              <w:spacing w:after="0" w:line="360" w:lineRule="auto"/>
              <w:jc w:val="both"/>
              <w:rPr>
                <w:rFonts w:cs="Arial"/>
                <w:szCs w:val="24"/>
              </w:rPr>
            </w:pPr>
            <w:r w:rsidRPr="009F6BE8">
              <w:rPr>
                <w:rFonts w:cs="Arial"/>
                <w:szCs w:val="24"/>
              </w:rPr>
              <w:t>ažuriranje stavki eksterne knjige</w:t>
            </w:r>
          </w:p>
        </w:tc>
      </w:tr>
      <w:tr w:rsidR="00D307E2" w:rsidRPr="009F6BE8" w14:paraId="45E3B28A" w14:textId="77777777" w:rsidTr="00061BF5">
        <w:tc>
          <w:tcPr>
            <w:tcW w:w="2265" w:type="dxa"/>
            <w:shd w:val="clear" w:color="auto" w:fill="F2F2F2" w:themeFill="background1" w:themeFillShade="F2"/>
          </w:tcPr>
          <w:p w14:paraId="0F4FC3A8"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0211CD17" w14:textId="77777777" w:rsidR="00D307E2" w:rsidRPr="009F6BE8" w:rsidRDefault="00D307E2" w:rsidP="00061BF5">
            <w:pPr>
              <w:spacing w:after="0" w:line="360" w:lineRule="auto"/>
              <w:jc w:val="both"/>
              <w:rPr>
                <w:rFonts w:cs="Arial"/>
                <w:szCs w:val="24"/>
              </w:rPr>
            </w:pPr>
            <w:r w:rsidRPr="009F6BE8">
              <w:rPr>
                <w:rFonts w:cs="Arial"/>
                <w:szCs w:val="24"/>
              </w:rPr>
              <w:t>tabela : Kretanje_ext - Unos novog sloga</w:t>
            </w:r>
          </w:p>
          <w:p w14:paraId="7FF5A2A6" w14:textId="77777777" w:rsidR="00D307E2" w:rsidRPr="009F6BE8" w:rsidRDefault="00D307E2" w:rsidP="00061BF5">
            <w:pPr>
              <w:spacing w:after="0" w:line="360" w:lineRule="auto"/>
              <w:jc w:val="both"/>
              <w:rPr>
                <w:rFonts w:cs="Arial"/>
                <w:szCs w:val="24"/>
              </w:rPr>
            </w:pPr>
            <w:r w:rsidRPr="009F6BE8">
              <w:rPr>
                <w:rFonts w:cs="Arial"/>
                <w:szCs w:val="24"/>
              </w:rPr>
              <w:t>Tabela akta_kretanje_ext - Unos novih slogova</w:t>
            </w:r>
          </w:p>
          <w:p w14:paraId="0D6DBC76" w14:textId="77777777" w:rsidR="00D307E2" w:rsidRPr="009F6BE8" w:rsidRDefault="00D307E2" w:rsidP="00061BF5">
            <w:pPr>
              <w:spacing w:after="0" w:line="360" w:lineRule="auto"/>
              <w:jc w:val="both"/>
              <w:rPr>
                <w:rFonts w:cs="Arial"/>
                <w:szCs w:val="24"/>
              </w:rPr>
            </w:pPr>
            <w:r w:rsidRPr="009F6BE8">
              <w:rPr>
                <w:rFonts w:cs="Arial"/>
                <w:szCs w:val="24"/>
              </w:rPr>
              <w:t>opis: Zavode se podaci u eksternu knjigu o predmetu kao i stavke akti koji se prosleđuju i u okviru svakog akta zavodi se stranka kojoj se prosleđuje. Ne zavodi se način dostave (odnosno tip knjige jer to odlučuje ekspedicija u skladu sa tipovima akata). Status dostave se automatski evidentira kao „ekspedicija  u pripremi“.</w:t>
            </w:r>
          </w:p>
        </w:tc>
      </w:tr>
    </w:tbl>
    <w:p w14:paraId="4B453066" w14:textId="77777777" w:rsidR="00D307E2" w:rsidRPr="009F6BE8" w:rsidRDefault="00D307E2" w:rsidP="00D307E2">
      <w:pPr>
        <w:tabs>
          <w:tab w:val="left" w:pos="2378"/>
        </w:tabs>
        <w:spacing w:after="0" w:line="360" w:lineRule="auto"/>
        <w:ind w:left="113"/>
        <w:rPr>
          <w:rFonts w:cs="Arial"/>
          <w:szCs w:val="24"/>
        </w:rPr>
      </w:pPr>
      <w:r w:rsidRPr="009F6BE8">
        <w:rPr>
          <w:rFonts w:cs="Arial"/>
          <w:szCs w:val="24"/>
        </w:rPr>
        <w:tab/>
      </w:r>
    </w:p>
    <w:tbl>
      <w:tblPr>
        <w:tblStyle w:val="TableGrid1"/>
        <w:tblW w:w="9351" w:type="dxa"/>
        <w:tblLook w:val="04A0" w:firstRow="1" w:lastRow="0" w:firstColumn="1" w:lastColumn="0" w:noHBand="0" w:noVBand="1"/>
      </w:tblPr>
      <w:tblGrid>
        <w:gridCol w:w="2265"/>
        <w:gridCol w:w="7086"/>
      </w:tblGrid>
      <w:tr w:rsidR="00D307E2" w:rsidRPr="009F6BE8" w14:paraId="748A2934" w14:textId="77777777" w:rsidTr="00061BF5">
        <w:tc>
          <w:tcPr>
            <w:tcW w:w="2265" w:type="dxa"/>
            <w:shd w:val="clear" w:color="auto" w:fill="F2F2F2" w:themeFill="background1" w:themeFillShade="F2"/>
          </w:tcPr>
          <w:p w14:paraId="385E91D8"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F0DEEAD" w14:textId="77777777" w:rsidR="00D307E2" w:rsidRPr="009F6BE8" w:rsidRDefault="00D307E2" w:rsidP="00061BF5">
            <w:pPr>
              <w:spacing w:after="0" w:line="360" w:lineRule="auto"/>
              <w:rPr>
                <w:rFonts w:cs="Arial"/>
                <w:b/>
                <w:szCs w:val="24"/>
              </w:rPr>
            </w:pPr>
            <w:r w:rsidRPr="009F6BE8">
              <w:rPr>
                <w:rFonts w:cs="Arial"/>
                <w:b/>
                <w:szCs w:val="24"/>
              </w:rPr>
              <w:t>1.4.2 Upisivanje u odgovarajuće knjige za ekspediciju</w:t>
            </w:r>
          </w:p>
        </w:tc>
      </w:tr>
      <w:tr w:rsidR="00D307E2" w:rsidRPr="009F6BE8" w14:paraId="07DE3623" w14:textId="77777777" w:rsidTr="00061BF5">
        <w:tc>
          <w:tcPr>
            <w:tcW w:w="2265" w:type="dxa"/>
            <w:shd w:val="clear" w:color="auto" w:fill="F2F2F2" w:themeFill="background1" w:themeFillShade="F2"/>
          </w:tcPr>
          <w:p w14:paraId="735B9F3B"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1CF897A4" w14:textId="77777777" w:rsidR="00D307E2" w:rsidRPr="009F6BE8" w:rsidRDefault="00D307E2" w:rsidP="00061BF5">
            <w:pPr>
              <w:spacing w:after="0" w:line="360" w:lineRule="auto"/>
              <w:rPr>
                <w:rFonts w:cs="Arial"/>
                <w:szCs w:val="24"/>
              </w:rPr>
            </w:pPr>
            <w:r w:rsidRPr="009F6BE8">
              <w:rPr>
                <w:rFonts w:cs="Arial"/>
                <w:szCs w:val="24"/>
              </w:rPr>
              <w:t xml:space="preserve">prispjeće dokumenata za ekspediciju </w:t>
            </w:r>
          </w:p>
        </w:tc>
      </w:tr>
      <w:tr w:rsidR="00D307E2" w:rsidRPr="009F6BE8" w14:paraId="358CCC4A" w14:textId="77777777" w:rsidTr="00061BF5">
        <w:tc>
          <w:tcPr>
            <w:tcW w:w="2265" w:type="dxa"/>
            <w:shd w:val="clear" w:color="auto" w:fill="F2F2F2" w:themeFill="background1" w:themeFillShade="F2"/>
          </w:tcPr>
          <w:p w14:paraId="72CFA218"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228A7A91" w14:textId="77777777" w:rsidR="00D307E2" w:rsidRPr="009F6BE8" w:rsidRDefault="00D307E2" w:rsidP="00061BF5">
            <w:pPr>
              <w:spacing w:after="0" w:line="360" w:lineRule="auto"/>
              <w:rPr>
                <w:rFonts w:cs="Arial"/>
                <w:szCs w:val="24"/>
              </w:rPr>
            </w:pPr>
            <w:r w:rsidRPr="009F6BE8">
              <w:rPr>
                <w:rFonts w:cs="Arial"/>
                <w:szCs w:val="24"/>
              </w:rPr>
              <w:t>sopstveni akti</w:t>
            </w:r>
          </w:p>
        </w:tc>
      </w:tr>
      <w:tr w:rsidR="00D307E2" w:rsidRPr="009F6BE8" w14:paraId="6BB8092F" w14:textId="77777777" w:rsidTr="00061BF5">
        <w:tc>
          <w:tcPr>
            <w:tcW w:w="2265" w:type="dxa"/>
            <w:shd w:val="clear" w:color="auto" w:fill="F2F2F2" w:themeFill="background1" w:themeFillShade="F2"/>
          </w:tcPr>
          <w:p w14:paraId="758614E3"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33DC38C9" w14:textId="77777777" w:rsidR="00D307E2" w:rsidRPr="009F6BE8" w:rsidRDefault="00D307E2" w:rsidP="00061BF5">
            <w:pPr>
              <w:spacing w:after="0" w:line="360" w:lineRule="auto"/>
              <w:rPr>
                <w:rFonts w:cs="Arial"/>
                <w:szCs w:val="24"/>
              </w:rPr>
            </w:pPr>
            <w:r w:rsidRPr="009F6BE8">
              <w:rPr>
                <w:rFonts w:cs="Arial"/>
                <w:szCs w:val="24"/>
              </w:rPr>
              <w:t>Nosilac: Radnik ekspedicije</w:t>
            </w:r>
          </w:p>
          <w:p w14:paraId="227B3549" w14:textId="77777777" w:rsidR="00D307E2" w:rsidRPr="009F6BE8" w:rsidRDefault="00D307E2" w:rsidP="00061BF5">
            <w:pPr>
              <w:spacing w:after="0" w:line="360" w:lineRule="auto"/>
              <w:rPr>
                <w:rFonts w:cs="Arial"/>
                <w:szCs w:val="24"/>
              </w:rPr>
            </w:pPr>
            <w:r w:rsidRPr="009F6BE8">
              <w:rPr>
                <w:rFonts w:cs="Arial"/>
                <w:szCs w:val="24"/>
              </w:rPr>
              <w:t>Učesnik: Upisničar</w:t>
            </w:r>
          </w:p>
        </w:tc>
      </w:tr>
      <w:tr w:rsidR="00D307E2" w:rsidRPr="009F6BE8" w14:paraId="06D71E64" w14:textId="77777777" w:rsidTr="00061BF5">
        <w:tc>
          <w:tcPr>
            <w:tcW w:w="2265" w:type="dxa"/>
            <w:shd w:val="clear" w:color="auto" w:fill="F2F2F2" w:themeFill="background1" w:themeFillShade="F2"/>
          </w:tcPr>
          <w:p w14:paraId="0E453DD9"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1162655B" w14:textId="77777777" w:rsidR="00D307E2" w:rsidRPr="009F6BE8" w:rsidRDefault="00D307E2" w:rsidP="00061BF5">
            <w:pPr>
              <w:spacing w:after="0" w:line="360" w:lineRule="auto"/>
              <w:rPr>
                <w:rFonts w:cs="Arial"/>
                <w:szCs w:val="24"/>
              </w:rPr>
            </w:pPr>
            <w:r w:rsidRPr="009F6BE8">
              <w:rPr>
                <w:rFonts w:cs="Arial"/>
                <w:szCs w:val="24"/>
              </w:rPr>
              <w:t>Zavođenje stavki ekspedicije u odgovarajuću knjigu u zavisnosti od vrste ekspedicije. Štampanje liste za dostavu poštom. Štampanje dostavnica.</w:t>
            </w:r>
          </w:p>
        </w:tc>
      </w:tr>
      <w:tr w:rsidR="00D307E2" w:rsidRPr="009F6BE8" w14:paraId="0619F720" w14:textId="77777777" w:rsidTr="00061BF5">
        <w:tc>
          <w:tcPr>
            <w:tcW w:w="2265" w:type="dxa"/>
            <w:shd w:val="clear" w:color="auto" w:fill="F2F2F2" w:themeFill="background1" w:themeFillShade="F2"/>
          </w:tcPr>
          <w:p w14:paraId="05B59D00" w14:textId="77777777" w:rsidR="00D307E2" w:rsidRPr="009F6BE8" w:rsidRDefault="00D307E2" w:rsidP="00061BF5">
            <w:pPr>
              <w:spacing w:after="0" w:line="360" w:lineRule="auto"/>
              <w:rPr>
                <w:rFonts w:cs="Arial"/>
                <w:szCs w:val="24"/>
              </w:rPr>
            </w:pPr>
            <w:r w:rsidRPr="009F6BE8">
              <w:rPr>
                <w:rFonts w:cs="Arial"/>
                <w:szCs w:val="24"/>
              </w:rPr>
              <w:t>Izlazna dokumenta</w:t>
            </w:r>
          </w:p>
        </w:tc>
        <w:tc>
          <w:tcPr>
            <w:tcW w:w="7086" w:type="dxa"/>
          </w:tcPr>
          <w:p w14:paraId="2354C518" w14:textId="77777777" w:rsidR="00D307E2" w:rsidRPr="009F6BE8" w:rsidRDefault="00D307E2" w:rsidP="00061BF5">
            <w:pPr>
              <w:spacing w:after="0" w:line="360" w:lineRule="auto"/>
              <w:rPr>
                <w:rFonts w:cs="Arial"/>
                <w:szCs w:val="24"/>
              </w:rPr>
            </w:pPr>
            <w:r w:rsidRPr="009F6BE8">
              <w:rPr>
                <w:rFonts w:cs="Arial"/>
                <w:szCs w:val="24"/>
              </w:rPr>
              <w:t>ažuriranje stavki eksterne knjige</w:t>
            </w:r>
          </w:p>
        </w:tc>
      </w:tr>
      <w:tr w:rsidR="00D307E2" w:rsidRPr="009F6BE8" w14:paraId="65F0E1EC" w14:textId="77777777" w:rsidTr="00061BF5">
        <w:tc>
          <w:tcPr>
            <w:tcW w:w="2265" w:type="dxa"/>
            <w:shd w:val="clear" w:color="auto" w:fill="F2F2F2" w:themeFill="background1" w:themeFillShade="F2"/>
          </w:tcPr>
          <w:p w14:paraId="2D2A2C17"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45EA414D" w14:textId="77777777" w:rsidR="00D307E2" w:rsidRPr="009F6BE8" w:rsidRDefault="00D307E2" w:rsidP="00061BF5">
            <w:pPr>
              <w:spacing w:after="0" w:line="360" w:lineRule="auto"/>
              <w:rPr>
                <w:rFonts w:cs="Arial"/>
                <w:szCs w:val="24"/>
              </w:rPr>
            </w:pPr>
            <w:r w:rsidRPr="009F6BE8">
              <w:rPr>
                <w:rFonts w:cs="Arial"/>
                <w:szCs w:val="24"/>
              </w:rPr>
              <w:t>kretanje_ext : Ažuriranje polja za vrstu  knjige i statusa (svi tipovi knjiga se vode u ovoj  tabeli)</w:t>
            </w:r>
          </w:p>
          <w:p w14:paraId="46D803BC" w14:textId="77777777" w:rsidR="00D307E2" w:rsidRPr="009F6BE8" w:rsidRDefault="00D307E2" w:rsidP="00061BF5">
            <w:pPr>
              <w:spacing w:after="0" w:line="360" w:lineRule="auto"/>
              <w:rPr>
                <w:rFonts w:cs="Arial"/>
                <w:szCs w:val="24"/>
              </w:rPr>
            </w:pPr>
            <w:r w:rsidRPr="009F6BE8">
              <w:rPr>
                <w:rFonts w:cs="Arial"/>
                <w:szCs w:val="24"/>
              </w:rPr>
              <w:lastRenderedPageBreak/>
              <w:t xml:space="preserve">opis: </w:t>
            </w:r>
          </w:p>
          <w:p w14:paraId="68141830" w14:textId="77777777" w:rsidR="00D307E2" w:rsidRPr="009F6BE8" w:rsidRDefault="00D307E2" w:rsidP="00061BF5">
            <w:pPr>
              <w:spacing w:after="0" w:line="360" w:lineRule="auto"/>
              <w:jc w:val="both"/>
              <w:rPr>
                <w:rFonts w:cs="Arial"/>
                <w:szCs w:val="24"/>
              </w:rPr>
            </w:pPr>
            <w:r w:rsidRPr="009F6BE8">
              <w:rPr>
                <w:rFonts w:cs="Arial"/>
                <w:szCs w:val="24"/>
              </w:rPr>
              <w:t>Pronalaženje stavki za koje je izvršena priprema ekspedicije (potrebno je uraditi kontrolni ekran u kojem se prikazuju pripremljene stavke za ekspediciju)   Nakon pronalaženje stavki knjige vrši se ažuriranje tipa knjige i statusa. Takođe se štampa lista za dostavu poštom i dostavnica .</w:t>
            </w:r>
          </w:p>
        </w:tc>
      </w:tr>
    </w:tbl>
    <w:p w14:paraId="6517F792" w14:textId="77777777" w:rsidR="00D307E2" w:rsidRPr="009F6BE8" w:rsidRDefault="00D307E2" w:rsidP="00D307E2">
      <w:pPr>
        <w:spacing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03CD6296" w14:textId="77777777" w:rsidTr="00061BF5">
        <w:tc>
          <w:tcPr>
            <w:tcW w:w="2265" w:type="dxa"/>
            <w:shd w:val="clear" w:color="auto" w:fill="F2F2F2" w:themeFill="background1" w:themeFillShade="F2"/>
          </w:tcPr>
          <w:p w14:paraId="638177E6"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8E1A6EA" w14:textId="77777777" w:rsidR="00D307E2" w:rsidRPr="009F6BE8" w:rsidRDefault="00D307E2" w:rsidP="00061BF5">
            <w:pPr>
              <w:spacing w:after="0" w:line="360" w:lineRule="auto"/>
              <w:rPr>
                <w:rFonts w:cs="Arial"/>
                <w:b/>
                <w:szCs w:val="24"/>
              </w:rPr>
            </w:pPr>
            <w:r w:rsidRPr="009F6BE8">
              <w:rPr>
                <w:rFonts w:cs="Arial"/>
                <w:b/>
                <w:szCs w:val="24"/>
              </w:rPr>
              <w:t>1.4.3 Ažuriranje odgovarajućih knjiga ekspedicije sa podacima dostave</w:t>
            </w:r>
          </w:p>
        </w:tc>
      </w:tr>
      <w:tr w:rsidR="00D307E2" w:rsidRPr="009F6BE8" w14:paraId="717E60ED" w14:textId="77777777" w:rsidTr="00061BF5">
        <w:tc>
          <w:tcPr>
            <w:tcW w:w="2265" w:type="dxa"/>
            <w:shd w:val="clear" w:color="auto" w:fill="F2F2F2" w:themeFill="background1" w:themeFillShade="F2"/>
          </w:tcPr>
          <w:p w14:paraId="794BC677"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6B09C95A" w14:textId="77777777" w:rsidR="00D307E2" w:rsidRPr="009F6BE8" w:rsidRDefault="00D307E2" w:rsidP="00061BF5">
            <w:pPr>
              <w:spacing w:after="0" w:line="360" w:lineRule="auto"/>
              <w:rPr>
                <w:rFonts w:cs="Arial"/>
                <w:szCs w:val="24"/>
              </w:rPr>
            </w:pPr>
            <w:r w:rsidRPr="009F6BE8">
              <w:rPr>
                <w:rFonts w:cs="Arial"/>
                <w:szCs w:val="24"/>
              </w:rPr>
              <w:t>Dostavljanje akata strankama lično  ili  prijem povratnica/dostavnica</w:t>
            </w:r>
          </w:p>
        </w:tc>
      </w:tr>
      <w:tr w:rsidR="00D307E2" w:rsidRPr="009F6BE8" w14:paraId="7ED2E5A2" w14:textId="77777777" w:rsidTr="00061BF5">
        <w:tc>
          <w:tcPr>
            <w:tcW w:w="2265" w:type="dxa"/>
            <w:shd w:val="clear" w:color="auto" w:fill="F2F2F2" w:themeFill="background1" w:themeFillShade="F2"/>
          </w:tcPr>
          <w:p w14:paraId="18595F35"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37A63884" w14:textId="77777777" w:rsidR="00D307E2" w:rsidRPr="009F6BE8" w:rsidRDefault="00D307E2" w:rsidP="00061BF5">
            <w:pPr>
              <w:spacing w:after="0" w:line="360" w:lineRule="auto"/>
              <w:rPr>
                <w:rFonts w:cs="Arial"/>
                <w:szCs w:val="24"/>
              </w:rPr>
            </w:pPr>
            <w:r w:rsidRPr="009F6BE8">
              <w:rPr>
                <w:rFonts w:cs="Arial"/>
                <w:szCs w:val="24"/>
              </w:rPr>
              <w:t>sopstveni akti</w:t>
            </w:r>
          </w:p>
        </w:tc>
      </w:tr>
      <w:tr w:rsidR="00D307E2" w:rsidRPr="009F6BE8" w14:paraId="2B39E5EE" w14:textId="77777777" w:rsidTr="00061BF5">
        <w:tc>
          <w:tcPr>
            <w:tcW w:w="2265" w:type="dxa"/>
            <w:shd w:val="clear" w:color="auto" w:fill="F2F2F2" w:themeFill="background1" w:themeFillShade="F2"/>
          </w:tcPr>
          <w:p w14:paraId="7BC07534"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215D47C0" w14:textId="77777777" w:rsidR="00D307E2" w:rsidRPr="009F6BE8" w:rsidRDefault="00D307E2" w:rsidP="00061BF5">
            <w:pPr>
              <w:spacing w:after="0" w:line="360" w:lineRule="auto"/>
              <w:rPr>
                <w:rFonts w:cs="Arial"/>
                <w:szCs w:val="24"/>
              </w:rPr>
            </w:pPr>
            <w:r w:rsidRPr="009F6BE8">
              <w:rPr>
                <w:rFonts w:cs="Arial"/>
                <w:szCs w:val="24"/>
              </w:rPr>
              <w:t>Nosilac: Radnik ekspedicije</w:t>
            </w:r>
          </w:p>
          <w:p w14:paraId="12964DF8" w14:textId="77777777" w:rsidR="00D307E2" w:rsidRPr="009F6BE8" w:rsidRDefault="00D307E2" w:rsidP="00061BF5">
            <w:pPr>
              <w:spacing w:after="0" w:line="360" w:lineRule="auto"/>
              <w:rPr>
                <w:rFonts w:cs="Arial"/>
                <w:szCs w:val="24"/>
              </w:rPr>
            </w:pPr>
            <w:r w:rsidRPr="009F6BE8">
              <w:rPr>
                <w:rFonts w:cs="Arial"/>
                <w:szCs w:val="24"/>
              </w:rPr>
              <w:t>Učesnik: Upisničar</w:t>
            </w:r>
          </w:p>
        </w:tc>
      </w:tr>
      <w:tr w:rsidR="00D307E2" w:rsidRPr="009F6BE8" w14:paraId="3462B605" w14:textId="77777777" w:rsidTr="00061BF5">
        <w:tc>
          <w:tcPr>
            <w:tcW w:w="2265" w:type="dxa"/>
            <w:shd w:val="clear" w:color="auto" w:fill="F2F2F2" w:themeFill="background1" w:themeFillShade="F2"/>
          </w:tcPr>
          <w:p w14:paraId="6736B632"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38F89B18" w14:textId="77777777" w:rsidR="00D307E2" w:rsidRPr="009F6BE8" w:rsidRDefault="00D307E2" w:rsidP="00061BF5">
            <w:pPr>
              <w:spacing w:after="0" w:line="360" w:lineRule="auto"/>
              <w:rPr>
                <w:rFonts w:cs="Arial"/>
                <w:szCs w:val="24"/>
              </w:rPr>
            </w:pPr>
            <w:r w:rsidRPr="009F6BE8">
              <w:rPr>
                <w:rFonts w:cs="Arial"/>
                <w:szCs w:val="24"/>
              </w:rPr>
              <w:t xml:space="preserve">Zavođenje stavki ekspedicije u odgovarajuću knjigu u zavisnosti od vrste ekspedicije </w:t>
            </w:r>
          </w:p>
        </w:tc>
      </w:tr>
      <w:tr w:rsidR="00D307E2" w:rsidRPr="009F6BE8" w14:paraId="44477C2B" w14:textId="77777777" w:rsidTr="00061BF5">
        <w:tc>
          <w:tcPr>
            <w:tcW w:w="2265" w:type="dxa"/>
            <w:shd w:val="clear" w:color="auto" w:fill="F2F2F2" w:themeFill="background1" w:themeFillShade="F2"/>
          </w:tcPr>
          <w:p w14:paraId="49EDB089" w14:textId="77777777" w:rsidR="00D307E2" w:rsidRPr="009F6BE8" w:rsidRDefault="00D307E2" w:rsidP="00061BF5">
            <w:pPr>
              <w:spacing w:after="0" w:line="360" w:lineRule="auto"/>
              <w:rPr>
                <w:rFonts w:cs="Arial"/>
                <w:szCs w:val="24"/>
              </w:rPr>
            </w:pPr>
            <w:r w:rsidRPr="009F6BE8">
              <w:rPr>
                <w:rFonts w:cs="Arial"/>
                <w:szCs w:val="24"/>
              </w:rPr>
              <w:t>Izlazna dokumenta</w:t>
            </w:r>
          </w:p>
        </w:tc>
        <w:tc>
          <w:tcPr>
            <w:tcW w:w="7086" w:type="dxa"/>
          </w:tcPr>
          <w:p w14:paraId="3E9A65FD" w14:textId="77777777" w:rsidR="00D307E2" w:rsidRPr="009F6BE8" w:rsidRDefault="00D307E2" w:rsidP="00061BF5">
            <w:pPr>
              <w:spacing w:after="0" w:line="360" w:lineRule="auto"/>
              <w:rPr>
                <w:rFonts w:cs="Arial"/>
                <w:szCs w:val="24"/>
              </w:rPr>
            </w:pPr>
            <w:r w:rsidRPr="009F6BE8">
              <w:rPr>
                <w:rFonts w:cs="Arial"/>
                <w:szCs w:val="24"/>
              </w:rPr>
              <w:t>ažuriranje stavki eksterne knjige</w:t>
            </w:r>
          </w:p>
        </w:tc>
      </w:tr>
      <w:tr w:rsidR="00D307E2" w:rsidRPr="009F6BE8" w14:paraId="274BEAA5" w14:textId="77777777" w:rsidTr="00061BF5">
        <w:tc>
          <w:tcPr>
            <w:tcW w:w="2265" w:type="dxa"/>
            <w:shd w:val="clear" w:color="auto" w:fill="F2F2F2" w:themeFill="background1" w:themeFillShade="F2"/>
          </w:tcPr>
          <w:p w14:paraId="05734E9F"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339BEACD" w14:textId="77777777" w:rsidR="00D307E2" w:rsidRPr="009F6BE8" w:rsidRDefault="00D307E2" w:rsidP="00061BF5">
            <w:pPr>
              <w:spacing w:after="0" w:line="360" w:lineRule="auto"/>
              <w:rPr>
                <w:rFonts w:cs="Arial"/>
                <w:szCs w:val="24"/>
              </w:rPr>
            </w:pPr>
            <w:r w:rsidRPr="009F6BE8">
              <w:rPr>
                <w:rFonts w:cs="Arial"/>
                <w:szCs w:val="24"/>
              </w:rPr>
              <w:t>tabela : kretanje_ext - ažuriranje polja datuma dostave, polja statusa dostave (da li je dostava primljena ili ne), opis prijema,  ako dostava nije izvršena.</w:t>
            </w:r>
          </w:p>
          <w:p w14:paraId="7F8B876C" w14:textId="77777777" w:rsidR="00D307E2" w:rsidRPr="009F6BE8" w:rsidRDefault="00D307E2" w:rsidP="00061BF5">
            <w:pPr>
              <w:spacing w:after="0" w:line="360" w:lineRule="auto"/>
              <w:rPr>
                <w:rFonts w:cs="Arial"/>
                <w:szCs w:val="24"/>
              </w:rPr>
            </w:pPr>
            <w:r w:rsidRPr="009F6BE8">
              <w:rPr>
                <w:rFonts w:cs="Arial"/>
                <w:szCs w:val="24"/>
              </w:rPr>
              <w:t xml:space="preserve"> opis:</w:t>
            </w:r>
          </w:p>
          <w:p w14:paraId="26D728FB" w14:textId="77777777" w:rsidR="00D307E2" w:rsidRPr="009F6BE8" w:rsidRDefault="00D307E2" w:rsidP="00061BF5">
            <w:pPr>
              <w:spacing w:after="0" w:line="360" w:lineRule="auto"/>
              <w:jc w:val="both"/>
              <w:rPr>
                <w:rFonts w:cs="Arial"/>
                <w:szCs w:val="24"/>
              </w:rPr>
            </w:pPr>
            <w:r w:rsidRPr="009F6BE8">
              <w:rPr>
                <w:rFonts w:cs="Arial"/>
                <w:szCs w:val="24"/>
              </w:rPr>
              <w:t xml:space="preserve">Nakon pronalaženje stavki knjige vrši se ažuriranje datuma dostave, polja statusa dostave (da li je dostava primljena ili ne), evidentiranje razloga ako dostava nije izvršena. Polje datum dostave ako je stranka primila akta je vrlo važan podatak jer od tog datuma za akta tipa Odluka, teku rokovi za žalbe i slično. Ovdje treba takođe uraditi kontrolne ekrane za akta čija je dostava pokušana, a  nije izvršena. U slučaju kada je dostava poštom  evidentira se i datum slanja. Po prijemu povratnica/dostavnica vrši se dalje evidentiranje prijema podnesaka, što je već opisano u procesu </w:t>
            </w:r>
            <w:r w:rsidRPr="009F6BE8">
              <w:rPr>
                <w:rFonts w:cs="Arial"/>
                <w:color w:val="000000"/>
                <w:szCs w:val="24"/>
              </w:rPr>
              <w:t>1.1.3 Zavođenje primljenih akata – podnesaka u postojeći predmet</w:t>
            </w:r>
          </w:p>
        </w:tc>
      </w:tr>
    </w:tbl>
    <w:p w14:paraId="26757E08" w14:textId="77777777" w:rsidR="00D307E2" w:rsidRPr="009F6BE8" w:rsidRDefault="00D307E2" w:rsidP="00D307E2">
      <w:pPr>
        <w:spacing w:after="160" w:line="259" w:lineRule="auto"/>
        <w:rPr>
          <w:rFonts w:cs="Arial"/>
          <w:szCs w:val="24"/>
        </w:rPr>
      </w:pPr>
    </w:p>
    <w:p w14:paraId="0470B454" w14:textId="77777777" w:rsidR="00D307E2" w:rsidRPr="009F6BE8" w:rsidRDefault="00D307E2" w:rsidP="00D307E2">
      <w:pPr>
        <w:pStyle w:val="ListParagraph"/>
        <w:numPr>
          <w:ilvl w:val="1"/>
          <w:numId w:val="6"/>
        </w:numPr>
        <w:spacing w:after="360" w:line="360" w:lineRule="auto"/>
        <w:rPr>
          <w:rFonts w:cs="Arial"/>
          <w:b/>
          <w:color w:val="000000"/>
          <w:sz w:val="28"/>
          <w:szCs w:val="28"/>
          <w:lang w:eastAsia="sr-Latn-ME"/>
        </w:rPr>
      </w:pPr>
      <w:r w:rsidRPr="009F6BE8">
        <w:rPr>
          <w:rFonts w:cs="Arial"/>
          <w:b/>
          <w:color w:val="000000"/>
          <w:sz w:val="28"/>
          <w:szCs w:val="28"/>
          <w:lang w:eastAsia="sr-Latn-ME"/>
        </w:rPr>
        <w:t xml:space="preserve">Izdavanje potvrda </w:t>
      </w:r>
    </w:p>
    <w:p w14:paraId="72C2AF90" w14:textId="77777777" w:rsidR="00D307E2" w:rsidRPr="009F6BE8" w:rsidRDefault="00D307E2" w:rsidP="00D307E2">
      <w:pPr>
        <w:spacing w:after="200" w:line="360" w:lineRule="auto"/>
        <w:jc w:val="both"/>
        <w:rPr>
          <w:rFonts w:cs="Arial"/>
          <w:szCs w:val="24"/>
        </w:rPr>
      </w:pPr>
      <w:r w:rsidRPr="009F6BE8">
        <w:rPr>
          <w:rFonts w:cs="Arial"/>
          <w:szCs w:val="24"/>
        </w:rPr>
        <w:t>U okviru sudova vrši se izdavane potvrda  (da li se vodi krivični postupak itd). Izdavanje ovih dokumenata vršiće se isključivo kroz pisarnicu, bilo da su u papirnom obliku ili u elektronskom formatu. Tačnost izdavanja ovih dokumenata je vrlo važna i često se ova dokumenta koriste za ostvarivanje raznih prava i procedura u okruženju i kao dokazni materijal.</w:t>
      </w:r>
    </w:p>
    <w:p w14:paraId="31D6183B" w14:textId="77777777" w:rsidR="00D307E2" w:rsidRPr="009F6BE8" w:rsidRDefault="00D307E2" w:rsidP="00D307E2">
      <w:pPr>
        <w:spacing w:after="200" w:line="360" w:lineRule="auto"/>
        <w:jc w:val="both"/>
        <w:rPr>
          <w:rFonts w:cs="Arial"/>
          <w:szCs w:val="24"/>
        </w:rPr>
      </w:pPr>
      <w:r w:rsidRPr="009F6BE8">
        <w:rPr>
          <w:rFonts w:cs="Arial"/>
          <w:szCs w:val="24"/>
        </w:rPr>
        <w:t>Potvrde  se izdaju na zahtjev stranke. Zato se u ovom dijelu mora implementirati unos zahtjeva. Takođe se poziva i  evidentiranje takse, jer je uglavnom predviđena kada je izdavanje potvrda  u pitanju. Takođe se vrši i dostava potvrda.</w:t>
      </w:r>
    </w:p>
    <w:p w14:paraId="7D6C5F14" w14:textId="77777777" w:rsidR="00D307E2" w:rsidRPr="009F6BE8" w:rsidRDefault="00D307E2" w:rsidP="00D307E2">
      <w:pPr>
        <w:spacing w:after="200" w:line="360" w:lineRule="auto"/>
        <w:jc w:val="both"/>
        <w:rPr>
          <w:rFonts w:cs="Arial"/>
          <w:szCs w:val="24"/>
        </w:rPr>
      </w:pPr>
      <w:r w:rsidRPr="009F6BE8">
        <w:rPr>
          <w:rFonts w:cs="Arial"/>
          <w:szCs w:val="24"/>
        </w:rPr>
        <w:object w:dxaOrig="10945" w:dyaOrig="5776" w14:anchorId="20C66D33">
          <v:shape id="_x0000_i1050" type="#_x0000_t75" style="width:498pt;height:403.6pt" o:ole="">
            <v:imagedata r:id="rId60" o:title=""/>
          </v:shape>
          <o:OLEObject Type="Embed" ProgID="Visio.Drawing.15" ShapeID="_x0000_i1050" DrawAspect="Content" ObjectID="_1603099356" r:id="rId61"/>
        </w:object>
      </w:r>
    </w:p>
    <w:tbl>
      <w:tblPr>
        <w:tblStyle w:val="TableGrid1"/>
        <w:tblW w:w="9351" w:type="dxa"/>
        <w:tblLook w:val="04A0" w:firstRow="1" w:lastRow="0" w:firstColumn="1" w:lastColumn="0" w:noHBand="0" w:noVBand="1"/>
      </w:tblPr>
      <w:tblGrid>
        <w:gridCol w:w="2265"/>
        <w:gridCol w:w="7086"/>
      </w:tblGrid>
      <w:tr w:rsidR="00D307E2" w:rsidRPr="009F6BE8" w14:paraId="570BD471" w14:textId="77777777" w:rsidTr="00061BF5">
        <w:tc>
          <w:tcPr>
            <w:tcW w:w="2265" w:type="dxa"/>
            <w:shd w:val="clear" w:color="auto" w:fill="F2F2F2" w:themeFill="background1" w:themeFillShade="F2"/>
          </w:tcPr>
          <w:p w14:paraId="418885B1" w14:textId="77777777" w:rsidR="00D307E2" w:rsidRPr="009F6BE8" w:rsidRDefault="00D307E2" w:rsidP="00061BF5">
            <w:pPr>
              <w:spacing w:after="0" w:line="360" w:lineRule="auto"/>
              <w:rPr>
                <w:rFonts w:cs="Arial"/>
                <w:b/>
                <w:szCs w:val="24"/>
              </w:rPr>
            </w:pPr>
            <w:r w:rsidRPr="009F6BE8">
              <w:rPr>
                <w:rFonts w:cs="Arial"/>
                <w:b/>
                <w:szCs w:val="24"/>
              </w:rPr>
              <w:lastRenderedPageBreak/>
              <w:t>Naziv procesa</w:t>
            </w:r>
          </w:p>
        </w:tc>
        <w:tc>
          <w:tcPr>
            <w:tcW w:w="7086" w:type="dxa"/>
            <w:shd w:val="clear" w:color="auto" w:fill="F2F2F2" w:themeFill="background1" w:themeFillShade="F2"/>
          </w:tcPr>
          <w:p w14:paraId="2D7DA1DB" w14:textId="77777777" w:rsidR="00D307E2" w:rsidRPr="009F6BE8" w:rsidRDefault="00D307E2" w:rsidP="00061BF5">
            <w:pPr>
              <w:pStyle w:val="ListParagraph"/>
              <w:numPr>
                <w:ilvl w:val="2"/>
                <w:numId w:val="6"/>
              </w:numPr>
              <w:spacing w:after="0" w:line="360" w:lineRule="auto"/>
              <w:rPr>
                <w:rFonts w:cs="Arial"/>
                <w:b/>
                <w:szCs w:val="24"/>
              </w:rPr>
            </w:pPr>
            <w:r w:rsidRPr="009F6BE8">
              <w:rPr>
                <w:rFonts w:cs="Arial"/>
                <w:b/>
                <w:szCs w:val="24"/>
              </w:rPr>
              <w:t>Evidentiranje zahtjeva</w:t>
            </w:r>
          </w:p>
          <w:p w14:paraId="47B71E22" w14:textId="77777777" w:rsidR="00D307E2" w:rsidRPr="009F6BE8" w:rsidRDefault="00D307E2" w:rsidP="00061BF5">
            <w:pPr>
              <w:pStyle w:val="ListParagraph"/>
              <w:spacing w:after="0" w:line="360" w:lineRule="auto"/>
              <w:rPr>
                <w:rFonts w:cs="Arial"/>
                <w:b/>
                <w:szCs w:val="24"/>
              </w:rPr>
            </w:pPr>
          </w:p>
        </w:tc>
      </w:tr>
      <w:tr w:rsidR="00D307E2" w:rsidRPr="009F6BE8" w14:paraId="21CA127F" w14:textId="77777777" w:rsidTr="00061BF5">
        <w:tc>
          <w:tcPr>
            <w:tcW w:w="2265" w:type="dxa"/>
            <w:shd w:val="clear" w:color="auto" w:fill="F2F2F2" w:themeFill="background1" w:themeFillShade="F2"/>
          </w:tcPr>
          <w:p w14:paraId="7BE1E7F0"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248BC9D1" w14:textId="77777777" w:rsidR="00D307E2" w:rsidRPr="009F6BE8" w:rsidRDefault="00D307E2" w:rsidP="00061BF5">
            <w:pPr>
              <w:spacing w:after="0" w:line="360" w:lineRule="auto"/>
              <w:rPr>
                <w:rFonts w:cs="Arial"/>
                <w:szCs w:val="24"/>
              </w:rPr>
            </w:pPr>
            <w:r w:rsidRPr="009F6BE8">
              <w:rPr>
                <w:rFonts w:cs="Arial"/>
                <w:szCs w:val="24"/>
              </w:rPr>
              <w:t xml:space="preserve">Podnošenje zahtjeva za izdavanje potvrde od strane stranke </w:t>
            </w:r>
          </w:p>
        </w:tc>
      </w:tr>
      <w:tr w:rsidR="00D307E2" w:rsidRPr="009F6BE8" w14:paraId="2256BD83" w14:textId="77777777" w:rsidTr="00061BF5">
        <w:tc>
          <w:tcPr>
            <w:tcW w:w="2265" w:type="dxa"/>
            <w:shd w:val="clear" w:color="auto" w:fill="F2F2F2" w:themeFill="background1" w:themeFillShade="F2"/>
          </w:tcPr>
          <w:p w14:paraId="6034551F"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52B26EF0" w14:textId="77777777" w:rsidR="00D307E2" w:rsidRPr="009F6BE8" w:rsidRDefault="00D307E2" w:rsidP="00061BF5">
            <w:pPr>
              <w:spacing w:after="0" w:line="360" w:lineRule="auto"/>
              <w:rPr>
                <w:rFonts w:cs="Arial"/>
                <w:szCs w:val="24"/>
              </w:rPr>
            </w:pPr>
            <w:r w:rsidRPr="009F6BE8">
              <w:rPr>
                <w:rFonts w:cs="Arial"/>
                <w:szCs w:val="24"/>
              </w:rPr>
              <w:t>zahtjev</w:t>
            </w:r>
          </w:p>
        </w:tc>
      </w:tr>
      <w:tr w:rsidR="00D307E2" w:rsidRPr="009F6BE8" w14:paraId="0945CD24" w14:textId="77777777" w:rsidTr="00061BF5">
        <w:tc>
          <w:tcPr>
            <w:tcW w:w="2265" w:type="dxa"/>
            <w:shd w:val="clear" w:color="auto" w:fill="F2F2F2" w:themeFill="background1" w:themeFillShade="F2"/>
          </w:tcPr>
          <w:p w14:paraId="74B119A3"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49317441" w14:textId="77777777" w:rsidR="00D307E2" w:rsidRPr="009F6BE8" w:rsidRDefault="00D307E2" w:rsidP="00061BF5">
            <w:pPr>
              <w:spacing w:after="0" w:line="360" w:lineRule="auto"/>
              <w:rPr>
                <w:rFonts w:cs="Arial"/>
                <w:szCs w:val="24"/>
              </w:rPr>
            </w:pPr>
            <w:r w:rsidRPr="009F6BE8">
              <w:rPr>
                <w:rFonts w:cs="Arial"/>
                <w:szCs w:val="24"/>
              </w:rPr>
              <w:t>Nosilac: Upisničar</w:t>
            </w:r>
          </w:p>
        </w:tc>
      </w:tr>
      <w:tr w:rsidR="00D307E2" w:rsidRPr="009F6BE8" w14:paraId="79F274B7" w14:textId="77777777" w:rsidTr="00061BF5">
        <w:tc>
          <w:tcPr>
            <w:tcW w:w="2265" w:type="dxa"/>
            <w:shd w:val="clear" w:color="auto" w:fill="F2F2F2" w:themeFill="background1" w:themeFillShade="F2"/>
          </w:tcPr>
          <w:p w14:paraId="55DB844A"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616EFD26" w14:textId="77777777" w:rsidR="00D307E2" w:rsidRPr="009F6BE8" w:rsidRDefault="00D307E2" w:rsidP="00061BF5">
            <w:pPr>
              <w:spacing w:after="0" w:line="360" w:lineRule="auto"/>
              <w:rPr>
                <w:rFonts w:cs="Arial"/>
                <w:szCs w:val="24"/>
              </w:rPr>
            </w:pPr>
            <w:r w:rsidRPr="009F6BE8">
              <w:rPr>
                <w:rFonts w:cs="Arial"/>
                <w:szCs w:val="24"/>
              </w:rPr>
              <w:t xml:space="preserve">Evidentiraju se podaci o zahtjevu stranke. </w:t>
            </w:r>
          </w:p>
        </w:tc>
      </w:tr>
      <w:tr w:rsidR="00D307E2" w:rsidRPr="009F6BE8" w14:paraId="103B2DAB" w14:textId="77777777" w:rsidTr="00061BF5">
        <w:tc>
          <w:tcPr>
            <w:tcW w:w="2265" w:type="dxa"/>
            <w:shd w:val="clear" w:color="auto" w:fill="F2F2F2" w:themeFill="background1" w:themeFillShade="F2"/>
          </w:tcPr>
          <w:p w14:paraId="65748F7B"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43B15D64" w14:textId="77777777" w:rsidR="00D307E2" w:rsidRPr="009F6BE8" w:rsidRDefault="00D307E2" w:rsidP="00061BF5">
            <w:pPr>
              <w:spacing w:after="0" w:line="360" w:lineRule="auto"/>
              <w:rPr>
                <w:rFonts w:cs="Arial"/>
                <w:szCs w:val="24"/>
              </w:rPr>
            </w:pPr>
            <w:r w:rsidRPr="009F6BE8">
              <w:rPr>
                <w:rFonts w:cs="Arial"/>
                <w:szCs w:val="24"/>
              </w:rPr>
              <w:t>tabela : Potvrda-novi slog</w:t>
            </w:r>
          </w:p>
          <w:p w14:paraId="06589AE6" w14:textId="77777777" w:rsidR="00D307E2" w:rsidRPr="009F6BE8" w:rsidRDefault="00D307E2" w:rsidP="00061BF5">
            <w:pPr>
              <w:spacing w:after="0" w:line="360" w:lineRule="auto"/>
              <w:rPr>
                <w:rFonts w:cs="Arial"/>
                <w:szCs w:val="24"/>
              </w:rPr>
            </w:pPr>
            <w:r w:rsidRPr="009F6BE8">
              <w:rPr>
                <w:rFonts w:cs="Arial"/>
                <w:szCs w:val="24"/>
              </w:rPr>
              <w:t xml:space="preserve">opis: Evidentiraju se podaci o zahtjevu stranke. Poziva se i proces 1.1.1.4 Evidentiranje stranke da bi se zavela stranka  na koju se potvrda odnosi </w:t>
            </w:r>
          </w:p>
        </w:tc>
      </w:tr>
    </w:tbl>
    <w:p w14:paraId="4953B0DE" w14:textId="77777777" w:rsidR="00D307E2" w:rsidRPr="009F6BE8" w:rsidRDefault="00D307E2" w:rsidP="00D307E2">
      <w:pPr>
        <w:spacing w:after="200" w:line="360" w:lineRule="auto"/>
        <w:rPr>
          <w:rFonts w:cs="Arial"/>
          <w:i/>
          <w:szCs w:val="24"/>
          <w:lang w:val="it-IT"/>
        </w:rPr>
      </w:pPr>
    </w:p>
    <w:tbl>
      <w:tblPr>
        <w:tblStyle w:val="TableGrid1"/>
        <w:tblW w:w="9351" w:type="dxa"/>
        <w:tblLook w:val="04A0" w:firstRow="1" w:lastRow="0" w:firstColumn="1" w:lastColumn="0" w:noHBand="0" w:noVBand="1"/>
      </w:tblPr>
      <w:tblGrid>
        <w:gridCol w:w="2265"/>
        <w:gridCol w:w="7086"/>
      </w:tblGrid>
      <w:tr w:rsidR="00D307E2" w:rsidRPr="009F6BE8" w14:paraId="4DBFFE25" w14:textId="77777777" w:rsidTr="00061BF5">
        <w:tc>
          <w:tcPr>
            <w:tcW w:w="2265" w:type="dxa"/>
            <w:shd w:val="clear" w:color="auto" w:fill="F2F2F2" w:themeFill="background1" w:themeFillShade="F2"/>
          </w:tcPr>
          <w:p w14:paraId="2AB513E2"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FC899C4" w14:textId="77777777" w:rsidR="00D307E2" w:rsidRPr="009F6BE8" w:rsidRDefault="00D307E2" w:rsidP="00061BF5">
            <w:pPr>
              <w:spacing w:after="0" w:line="360" w:lineRule="auto"/>
              <w:rPr>
                <w:rFonts w:cs="Arial"/>
                <w:b/>
                <w:szCs w:val="24"/>
              </w:rPr>
            </w:pPr>
            <w:r w:rsidRPr="009F6BE8">
              <w:rPr>
                <w:rFonts w:cs="Arial"/>
                <w:b/>
                <w:szCs w:val="24"/>
              </w:rPr>
              <w:t>1.5.2 Obrada zahtjeva i izdavanje potvrde</w:t>
            </w:r>
          </w:p>
        </w:tc>
      </w:tr>
      <w:tr w:rsidR="00D307E2" w:rsidRPr="009F6BE8" w14:paraId="3E9D65E2" w14:textId="77777777" w:rsidTr="00061BF5">
        <w:tc>
          <w:tcPr>
            <w:tcW w:w="2265" w:type="dxa"/>
            <w:shd w:val="clear" w:color="auto" w:fill="F2F2F2" w:themeFill="background1" w:themeFillShade="F2"/>
          </w:tcPr>
          <w:p w14:paraId="5985BAB7"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7A58E02F" w14:textId="77777777" w:rsidR="00D307E2" w:rsidRPr="009F6BE8" w:rsidRDefault="00D307E2" w:rsidP="00061BF5">
            <w:pPr>
              <w:spacing w:after="0" w:line="360" w:lineRule="auto"/>
              <w:rPr>
                <w:rFonts w:cs="Arial"/>
                <w:szCs w:val="24"/>
              </w:rPr>
            </w:pPr>
            <w:r w:rsidRPr="009F6BE8">
              <w:rPr>
                <w:rFonts w:cs="Arial"/>
                <w:szCs w:val="24"/>
              </w:rPr>
              <w:t>Automatski po unosu zahtjeva</w:t>
            </w:r>
          </w:p>
        </w:tc>
      </w:tr>
      <w:tr w:rsidR="00D307E2" w:rsidRPr="009F6BE8" w14:paraId="4B64A747" w14:textId="77777777" w:rsidTr="00061BF5">
        <w:tc>
          <w:tcPr>
            <w:tcW w:w="2265" w:type="dxa"/>
            <w:shd w:val="clear" w:color="auto" w:fill="F2F2F2" w:themeFill="background1" w:themeFillShade="F2"/>
          </w:tcPr>
          <w:p w14:paraId="375A5DDA"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20CF4A5D" w14:textId="77777777" w:rsidR="00D307E2" w:rsidRPr="009F6BE8" w:rsidRDefault="00D307E2" w:rsidP="00061BF5">
            <w:pPr>
              <w:spacing w:after="0" w:line="360" w:lineRule="auto"/>
              <w:rPr>
                <w:rFonts w:cs="Arial"/>
                <w:szCs w:val="24"/>
              </w:rPr>
            </w:pPr>
            <w:r w:rsidRPr="009F6BE8">
              <w:rPr>
                <w:rFonts w:cs="Arial"/>
                <w:szCs w:val="24"/>
              </w:rPr>
              <w:t>zahtjev</w:t>
            </w:r>
          </w:p>
        </w:tc>
      </w:tr>
      <w:tr w:rsidR="00D307E2" w:rsidRPr="009F6BE8" w14:paraId="2ACF6A0B" w14:textId="77777777" w:rsidTr="00061BF5">
        <w:trPr>
          <w:trHeight w:val="256"/>
        </w:trPr>
        <w:tc>
          <w:tcPr>
            <w:tcW w:w="2265" w:type="dxa"/>
            <w:shd w:val="clear" w:color="auto" w:fill="F2F2F2" w:themeFill="background1" w:themeFillShade="F2"/>
          </w:tcPr>
          <w:p w14:paraId="6F72324C"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0B006FD8" w14:textId="77777777" w:rsidR="00D307E2" w:rsidRPr="009F6BE8" w:rsidRDefault="00D307E2" w:rsidP="00061BF5">
            <w:pPr>
              <w:spacing w:after="0" w:line="360" w:lineRule="auto"/>
              <w:rPr>
                <w:rFonts w:cs="Arial"/>
                <w:szCs w:val="24"/>
              </w:rPr>
            </w:pPr>
            <w:r w:rsidRPr="009F6BE8">
              <w:rPr>
                <w:rFonts w:cs="Arial"/>
                <w:szCs w:val="24"/>
              </w:rPr>
              <w:t>Nosilac: Upisničar</w:t>
            </w:r>
          </w:p>
        </w:tc>
      </w:tr>
      <w:tr w:rsidR="00D307E2" w:rsidRPr="009F6BE8" w14:paraId="1ED29231" w14:textId="77777777" w:rsidTr="00061BF5">
        <w:tc>
          <w:tcPr>
            <w:tcW w:w="2265" w:type="dxa"/>
            <w:shd w:val="clear" w:color="auto" w:fill="F2F2F2" w:themeFill="background1" w:themeFillShade="F2"/>
          </w:tcPr>
          <w:p w14:paraId="7223E0CA"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65739972" w14:textId="77777777" w:rsidR="00D307E2" w:rsidRPr="009F6BE8" w:rsidRDefault="00D307E2" w:rsidP="00061BF5">
            <w:pPr>
              <w:spacing w:after="0" w:line="360" w:lineRule="auto"/>
              <w:rPr>
                <w:rFonts w:cs="Arial"/>
                <w:szCs w:val="24"/>
              </w:rPr>
            </w:pPr>
            <w:r w:rsidRPr="009F6BE8">
              <w:rPr>
                <w:rFonts w:cs="Arial"/>
                <w:szCs w:val="24"/>
              </w:rPr>
              <w:t xml:space="preserve">Vrši se pretraga baze ISP za stranku. Za pretragu je neophodno da je stranka u zahtjevu navela  jedinstveni identifikator. </w:t>
            </w:r>
          </w:p>
        </w:tc>
      </w:tr>
      <w:tr w:rsidR="00D307E2" w:rsidRPr="009F6BE8" w14:paraId="5AA1DE95" w14:textId="77777777" w:rsidTr="00061BF5">
        <w:tc>
          <w:tcPr>
            <w:tcW w:w="2265" w:type="dxa"/>
            <w:shd w:val="clear" w:color="auto" w:fill="F2F2F2" w:themeFill="background1" w:themeFillShade="F2"/>
          </w:tcPr>
          <w:p w14:paraId="0F3F2B3C" w14:textId="77777777" w:rsidR="00D307E2" w:rsidRPr="009F6BE8" w:rsidRDefault="00D307E2" w:rsidP="00061BF5">
            <w:pPr>
              <w:spacing w:after="0" w:line="360" w:lineRule="auto"/>
              <w:rPr>
                <w:rFonts w:cs="Arial"/>
                <w:szCs w:val="24"/>
              </w:rPr>
            </w:pPr>
            <w:r w:rsidRPr="009F6BE8">
              <w:rPr>
                <w:rFonts w:cs="Arial"/>
                <w:szCs w:val="24"/>
              </w:rPr>
              <w:t>Izlazna dokumenta</w:t>
            </w:r>
          </w:p>
        </w:tc>
        <w:tc>
          <w:tcPr>
            <w:tcW w:w="7086" w:type="dxa"/>
          </w:tcPr>
          <w:p w14:paraId="056A5094" w14:textId="77777777" w:rsidR="00D307E2" w:rsidRPr="009F6BE8" w:rsidRDefault="00D307E2" w:rsidP="00061BF5">
            <w:pPr>
              <w:spacing w:after="0" w:line="360" w:lineRule="auto"/>
              <w:rPr>
                <w:rFonts w:cs="Arial"/>
                <w:szCs w:val="24"/>
              </w:rPr>
            </w:pPr>
            <w:r w:rsidRPr="009F6BE8">
              <w:rPr>
                <w:rFonts w:cs="Arial"/>
                <w:szCs w:val="24"/>
              </w:rPr>
              <w:t xml:space="preserve">potvrda </w:t>
            </w:r>
          </w:p>
        </w:tc>
      </w:tr>
      <w:tr w:rsidR="00D307E2" w:rsidRPr="009F6BE8" w14:paraId="7D219F91" w14:textId="77777777" w:rsidTr="00061BF5">
        <w:tc>
          <w:tcPr>
            <w:tcW w:w="2265" w:type="dxa"/>
            <w:shd w:val="clear" w:color="auto" w:fill="F2F2F2" w:themeFill="background1" w:themeFillShade="F2"/>
          </w:tcPr>
          <w:p w14:paraId="0EE4E967"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EDABDC6" w14:textId="77777777" w:rsidR="00D307E2" w:rsidRPr="009F6BE8" w:rsidRDefault="00D307E2" w:rsidP="00061BF5">
            <w:pPr>
              <w:spacing w:after="0" w:line="360" w:lineRule="auto"/>
              <w:rPr>
                <w:rFonts w:cs="Arial"/>
                <w:szCs w:val="24"/>
              </w:rPr>
            </w:pPr>
            <w:r w:rsidRPr="009F6BE8">
              <w:rPr>
                <w:rFonts w:cs="Arial"/>
                <w:szCs w:val="24"/>
              </w:rPr>
              <w:t>tabela : Potvrda-ažuriranje sloga sa datumom izdavanja potvrde i statusom.</w:t>
            </w:r>
          </w:p>
          <w:p w14:paraId="28AF5F53" w14:textId="77777777" w:rsidR="00D307E2" w:rsidRPr="009F6BE8" w:rsidRDefault="00D307E2" w:rsidP="00061BF5">
            <w:pPr>
              <w:spacing w:after="0" w:line="360" w:lineRule="auto"/>
              <w:rPr>
                <w:rFonts w:cs="Arial"/>
                <w:szCs w:val="24"/>
              </w:rPr>
            </w:pPr>
            <w:r w:rsidRPr="009F6BE8">
              <w:rPr>
                <w:rFonts w:cs="Arial"/>
                <w:szCs w:val="24"/>
              </w:rPr>
              <w:t xml:space="preserve">opis: </w:t>
            </w:r>
          </w:p>
          <w:p w14:paraId="6AE8B982" w14:textId="77777777" w:rsidR="00D307E2" w:rsidRPr="009F6BE8" w:rsidRDefault="00D307E2" w:rsidP="00061BF5">
            <w:pPr>
              <w:spacing w:after="0" w:line="360" w:lineRule="auto"/>
              <w:rPr>
                <w:rFonts w:cs="Arial"/>
                <w:szCs w:val="24"/>
              </w:rPr>
            </w:pPr>
            <w:r w:rsidRPr="009F6BE8">
              <w:rPr>
                <w:rFonts w:cs="Arial"/>
                <w:szCs w:val="24"/>
              </w:rPr>
              <w:t xml:space="preserve">Pretraživanjem baze ISP preko jedinstvenog identifikatora, dobija se informacija da li za stranku  u bazi   postoji ili ne postoji evidencije  na osnovu kojih se izdaje potvrda i nakon toga se automatski kreira i štampa potvrda sa podacima stranke  i statusom (naprimjer ne vodi se krivični postupak ili druga vrsta potvrde je da se vodi postupak u predmetima koji se navode) </w:t>
            </w:r>
          </w:p>
        </w:tc>
      </w:tr>
    </w:tbl>
    <w:p w14:paraId="0DF37AE2" w14:textId="77777777" w:rsidR="00D307E2" w:rsidRPr="009F6BE8" w:rsidRDefault="00D307E2" w:rsidP="00D307E2">
      <w:pPr>
        <w:spacing w:after="160" w:line="360" w:lineRule="auto"/>
        <w:rPr>
          <w:rFonts w:cs="Arial"/>
          <w:color w:val="000000"/>
          <w:szCs w:val="24"/>
          <w:lang w:eastAsia="sr-Latn-ME"/>
        </w:rPr>
      </w:pPr>
      <w:r w:rsidRPr="009F6BE8">
        <w:rPr>
          <w:rFonts w:cs="Arial"/>
          <w:color w:val="000000"/>
          <w:szCs w:val="24"/>
          <w:lang w:eastAsia="sr-Latn-ME"/>
        </w:rPr>
        <w:br w:type="page"/>
      </w:r>
    </w:p>
    <w:p w14:paraId="50BDF7A8" w14:textId="77777777" w:rsidR="00D307E2" w:rsidRPr="009F6BE8" w:rsidRDefault="00D307E2" w:rsidP="00D307E2">
      <w:pPr>
        <w:spacing w:after="360" w:line="360" w:lineRule="auto"/>
        <w:rPr>
          <w:rFonts w:cs="Arial"/>
          <w:b/>
          <w:color w:val="000000"/>
          <w:sz w:val="28"/>
          <w:szCs w:val="28"/>
          <w:lang w:eastAsia="sr-Latn-ME"/>
        </w:rPr>
      </w:pPr>
      <w:r w:rsidRPr="009F6BE8">
        <w:rPr>
          <w:rFonts w:cs="Arial"/>
          <w:b/>
          <w:color w:val="000000"/>
          <w:sz w:val="28"/>
          <w:szCs w:val="28"/>
          <w:lang w:eastAsia="sr-Latn-ME"/>
        </w:rPr>
        <w:lastRenderedPageBreak/>
        <w:t>1.6. Naplata takse i sudskih postupaka</w:t>
      </w:r>
    </w:p>
    <w:p w14:paraId="22D2D3C8" w14:textId="77777777" w:rsidR="00D307E2" w:rsidRPr="009F6BE8" w:rsidRDefault="00D307E2" w:rsidP="00D307E2">
      <w:pPr>
        <w:tabs>
          <w:tab w:val="num" w:pos="360"/>
        </w:tabs>
        <w:spacing w:line="360" w:lineRule="auto"/>
        <w:rPr>
          <w:rFonts w:cs="Arial"/>
          <w:szCs w:val="24"/>
        </w:rPr>
      </w:pPr>
      <w:r w:rsidRPr="009F6BE8">
        <w:rPr>
          <w:rFonts w:cs="Arial"/>
          <w:szCs w:val="24"/>
        </w:rPr>
        <w:t>Zakonom o sudskim taksama utvrđena je obaveza plaćanja takse na određene akte u sudskom postupku (zahtjeve, kopije, odluke i dr). Taksa se plaća prilikom podnošenja inicijalnih akata, odnosno kada se izvrši obračun takse na podnesak. Takođe se na kraju sudskog postupka može vršiti  naplata sudskih postupaka, poput ostavinskog postupka i slično</w:t>
      </w:r>
      <w:r w:rsidRPr="009F6BE8">
        <w:t>.</w:t>
      </w:r>
      <w:r w:rsidRPr="009F6BE8">
        <w:rPr>
          <w:rFonts w:cs="Arial"/>
          <w:szCs w:val="24"/>
        </w:rPr>
        <w:object w:dxaOrig="10482" w:dyaOrig="13881" w14:anchorId="7757F4AC">
          <v:shape id="_x0000_i1051" type="#_x0000_t75" style="width:504.8pt;height:511.6pt" o:ole="">
            <v:imagedata r:id="rId62" o:title=""/>
          </v:shape>
          <o:OLEObject Type="Embed" ProgID="Visio.Drawing.15" ShapeID="_x0000_i1051" DrawAspect="Content" ObjectID="_1603099357" r:id="rId63"/>
        </w:object>
      </w:r>
    </w:p>
    <w:p w14:paraId="0D135AC7" w14:textId="77777777" w:rsidR="00D307E2" w:rsidRPr="009F6BE8" w:rsidRDefault="00D307E2" w:rsidP="00D307E2">
      <w:pPr>
        <w:spacing w:after="360" w:line="360" w:lineRule="auto"/>
        <w:rPr>
          <w:rFonts w:cs="Arial"/>
          <w:b/>
          <w:szCs w:val="24"/>
        </w:rPr>
      </w:pPr>
      <w:r w:rsidRPr="009F6BE8">
        <w:rPr>
          <w:rFonts w:cs="Arial"/>
          <w:b/>
          <w:szCs w:val="24"/>
        </w:rPr>
        <w:lastRenderedPageBreak/>
        <w:t>Naplata takse</w:t>
      </w:r>
    </w:p>
    <w:tbl>
      <w:tblPr>
        <w:tblStyle w:val="TableGrid1"/>
        <w:tblW w:w="9351" w:type="dxa"/>
        <w:tblLook w:val="04A0" w:firstRow="1" w:lastRow="0" w:firstColumn="1" w:lastColumn="0" w:noHBand="0" w:noVBand="1"/>
      </w:tblPr>
      <w:tblGrid>
        <w:gridCol w:w="2265"/>
        <w:gridCol w:w="7086"/>
      </w:tblGrid>
      <w:tr w:rsidR="00D307E2" w:rsidRPr="009F6BE8" w14:paraId="1DEE5FF3" w14:textId="77777777" w:rsidTr="00061BF5">
        <w:tc>
          <w:tcPr>
            <w:tcW w:w="2265" w:type="dxa"/>
            <w:shd w:val="clear" w:color="auto" w:fill="F2F2F2" w:themeFill="background1" w:themeFillShade="F2"/>
          </w:tcPr>
          <w:p w14:paraId="3A8E43D5"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ECD1D6A" w14:textId="77777777" w:rsidR="00D307E2" w:rsidRPr="009F6BE8" w:rsidRDefault="00D307E2" w:rsidP="00061BF5">
            <w:pPr>
              <w:spacing w:after="0" w:line="360" w:lineRule="auto"/>
              <w:rPr>
                <w:rFonts w:cs="Arial"/>
                <w:b/>
                <w:szCs w:val="24"/>
              </w:rPr>
            </w:pPr>
            <w:r w:rsidRPr="009F6BE8">
              <w:rPr>
                <w:rFonts w:cs="Arial"/>
                <w:b/>
                <w:szCs w:val="24"/>
              </w:rPr>
              <w:t>1.6.1 Unos podataka o taksi</w:t>
            </w:r>
          </w:p>
        </w:tc>
      </w:tr>
      <w:tr w:rsidR="00D307E2" w:rsidRPr="009F6BE8" w14:paraId="55BD2A1A" w14:textId="77777777" w:rsidTr="00061BF5">
        <w:tc>
          <w:tcPr>
            <w:tcW w:w="2265" w:type="dxa"/>
            <w:shd w:val="clear" w:color="auto" w:fill="F2F2F2" w:themeFill="background1" w:themeFillShade="F2"/>
          </w:tcPr>
          <w:p w14:paraId="5CE3AB3E"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252D4BAE" w14:textId="77777777" w:rsidR="00D307E2" w:rsidRPr="009F6BE8" w:rsidRDefault="00D307E2" w:rsidP="00061BF5">
            <w:pPr>
              <w:spacing w:after="0" w:line="360" w:lineRule="auto"/>
              <w:rPr>
                <w:rFonts w:cs="Arial"/>
                <w:szCs w:val="24"/>
              </w:rPr>
            </w:pPr>
            <w:r w:rsidRPr="009F6BE8">
              <w:rPr>
                <w:rFonts w:cs="Arial"/>
                <w:szCs w:val="24"/>
              </w:rPr>
              <w:t>Prijem akata za koje se plaća taksa</w:t>
            </w:r>
          </w:p>
        </w:tc>
      </w:tr>
      <w:tr w:rsidR="00D307E2" w:rsidRPr="009F6BE8" w14:paraId="62401A95" w14:textId="77777777" w:rsidTr="00061BF5">
        <w:tc>
          <w:tcPr>
            <w:tcW w:w="2265" w:type="dxa"/>
            <w:shd w:val="clear" w:color="auto" w:fill="F2F2F2" w:themeFill="background1" w:themeFillShade="F2"/>
          </w:tcPr>
          <w:p w14:paraId="550503C2"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3C6DFAED" w14:textId="77777777" w:rsidR="00D307E2" w:rsidRPr="009F6BE8" w:rsidRDefault="00D307E2" w:rsidP="00061BF5">
            <w:pPr>
              <w:spacing w:after="0" w:line="360" w:lineRule="auto"/>
              <w:rPr>
                <w:rFonts w:cs="Arial"/>
                <w:szCs w:val="24"/>
              </w:rPr>
            </w:pPr>
            <w:r w:rsidRPr="009F6BE8">
              <w:rPr>
                <w:rFonts w:cs="Arial"/>
                <w:szCs w:val="24"/>
              </w:rPr>
              <w:t>ulazna akta</w:t>
            </w:r>
          </w:p>
        </w:tc>
      </w:tr>
      <w:tr w:rsidR="00D307E2" w:rsidRPr="009F6BE8" w14:paraId="7DBC617F" w14:textId="77777777" w:rsidTr="00061BF5">
        <w:tc>
          <w:tcPr>
            <w:tcW w:w="2265" w:type="dxa"/>
            <w:shd w:val="clear" w:color="auto" w:fill="F2F2F2" w:themeFill="background1" w:themeFillShade="F2"/>
          </w:tcPr>
          <w:p w14:paraId="5048A0B7"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0D4A7D7A" w14:textId="77777777" w:rsidR="00D307E2" w:rsidRPr="009F6BE8" w:rsidRDefault="00D307E2" w:rsidP="00061BF5">
            <w:pPr>
              <w:spacing w:after="0" w:line="360" w:lineRule="auto"/>
              <w:rPr>
                <w:rFonts w:cs="Arial"/>
                <w:szCs w:val="24"/>
              </w:rPr>
            </w:pPr>
            <w:r w:rsidRPr="009F6BE8">
              <w:rPr>
                <w:rFonts w:cs="Arial"/>
                <w:szCs w:val="24"/>
              </w:rPr>
              <w:t>Nosilac: Upisničar</w:t>
            </w:r>
          </w:p>
        </w:tc>
      </w:tr>
      <w:tr w:rsidR="00D307E2" w:rsidRPr="009F6BE8" w14:paraId="0CA68A68" w14:textId="77777777" w:rsidTr="00061BF5">
        <w:tc>
          <w:tcPr>
            <w:tcW w:w="2265" w:type="dxa"/>
            <w:shd w:val="clear" w:color="auto" w:fill="F2F2F2" w:themeFill="background1" w:themeFillShade="F2"/>
          </w:tcPr>
          <w:p w14:paraId="3EF53D79"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61441A01" w14:textId="77777777" w:rsidR="00D307E2" w:rsidRPr="009F6BE8" w:rsidRDefault="00D307E2" w:rsidP="00061BF5">
            <w:pPr>
              <w:spacing w:after="0" w:line="360" w:lineRule="auto"/>
              <w:rPr>
                <w:rFonts w:cs="Arial"/>
                <w:szCs w:val="24"/>
              </w:rPr>
            </w:pPr>
            <w:r w:rsidRPr="009F6BE8">
              <w:rPr>
                <w:rFonts w:cs="Arial"/>
                <w:szCs w:val="24"/>
              </w:rPr>
              <w:t>Ukoliko su primljenja akta za koje je predviđena taksa, stranka se  obavještava o iznosu takse. Vrši se evidentiranje podataka o taksi (bez obzira da li je upisničaru poznat iznos ili ne)</w:t>
            </w:r>
          </w:p>
        </w:tc>
      </w:tr>
      <w:tr w:rsidR="00D307E2" w:rsidRPr="009F6BE8" w14:paraId="58CB481C" w14:textId="77777777" w:rsidTr="00061BF5">
        <w:tc>
          <w:tcPr>
            <w:tcW w:w="2265" w:type="dxa"/>
            <w:shd w:val="clear" w:color="auto" w:fill="F2F2F2" w:themeFill="background1" w:themeFillShade="F2"/>
          </w:tcPr>
          <w:p w14:paraId="6C187CCA" w14:textId="77777777" w:rsidR="00D307E2" w:rsidRPr="009F6BE8" w:rsidRDefault="00D307E2" w:rsidP="00061BF5">
            <w:pPr>
              <w:spacing w:after="0" w:line="360" w:lineRule="auto"/>
              <w:rPr>
                <w:rFonts w:cs="Arial"/>
                <w:szCs w:val="24"/>
              </w:rPr>
            </w:pPr>
            <w:r w:rsidRPr="009F6BE8">
              <w:rPr>
                <w:rFonts w:cs="Arial"/>
                <w:szCs w:val="24"/>
              </w:rPr>
              <w:t>Izlazna dokumenta</w:t>
            </w:r>
          </w:p>
        </w:tc>
        <w:tc>
          <w:tcPr>
            <w:tcW w:w="7086" w:type="dxa"/>
          </w:tcPr>
          <w:p w14:paraId="02783664" w14:textId="77777777" w:rsidR="00D307E2" w:rsidRPr="009F6BE8" w:rsidRDefault="00D307E2" w:rsidP="00061BF5">
            <w:pPr>
              <w:spacing w:after="0" w:line="360" w:lineRule="auto"/>
              <w:rPr>
                <w:rFonts w:cs="Arial"/>
                <w:szCs w:val="24"/>
              </w:rPr>
            </w:pPr>
            <w:r w:rsidRPr="009F6BE8">
              <w:rPr>
                <w:rFonts w:cs="Arial"/>
                <w:szCs w:val="24"/>
              </w:rPr>
              <w:t>uplatnica</w:t>
            </w:r>
          </w:p>
        </w:tc>
      </w:tr>
      <w:tr w:rsidR="00D307E2" w:rsidRPr="009F6BE8" w14:paraId="33199122" w14:textId="77777777" w:rsidTr="00061BF5">
        <w:tc>
          <w:tcPr>
            <w:tcW w:w="2265" w:type="dxa"/>
            <w:shd w:val="clear" w:color="auto" w:fill="F2F2F2" w:themeFill="background1" w:themeFillShade="F2"/>
          </w:tcPr>
          <w:p w14:paraId="099A3358"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BB060ED" w14:textId="77777777" w:rsidR="00D307E2" w:rsidRPr="009F6BE8" w:rsidRDefault="00D307E2" w:rsidP="00061BF5">
            <w:pPr>
              <w:spacing w:after="0" w:line="360" w:lineRule="auto"/>
              <w:jc w:val="both"/>
              <w:rPr>
                <w:rFonts w:cs="Arial"/>
                <w:szCs w:val="24"/>
              </w:rPr>
            </w:pPr>
            <w:r w:rsidRPr="009F6BE8">
              <w:rPr>
                <w:rFonts w:cs="Arial"/>
                <w:szCs w:val="24"/>
              </w:rPr>
              <w:t>tabela : taksa-novi slog</w:t>
            </w:r>
          </w:p>
          <w:p w14:paraId="38835983" w14:textId="77777777" w:rsidR="00D307E2" w:rsidRPr="009F6BE8" w:rsidRDefault="00D307E2" w:rsidP="00061BF5">
            <w:pPr>
              <w:spacing w:after="0" w:line="360" w:lineRule="auto"/>
              <w:jc w:val="both"/>
              <w:rPr>
                <w:rFonts w:cs="Arial"/>
                <w:szCs w:val="24"/>
              </w:rPr>
            </w:pPr>
            <w:r w:rsidRPr="009F6BE8">
              <w:rPr>
                <w:rFonts w:cs="Arial"/>
                <w:szCs w:val="24"/>
              </w:rPr>
              <w:t>opis: Zavode se podaci o datumu obavještavanja o taksi, iznos ako je poznat, osnov za taksu itd. Polja za evidenciju uplate (datum, eventualno iznos)</w:t>
            </w:r>
          </w:p>
          <w:p w14:paraId="220DC258" w14:textId="77777777" w:rsidR="00D307E2" w:rsidRPr="009F6BE8" w:rsidRDefault="00D307E2" w:rsidP="00061BF5">
            <w:pPr>
              <w:spacing w:after="0" w:line="360" w:lineRule="auto"/>
              <w:jc w:val="both"/>
              <w:rPr>
                <w:rFonts w:cs="Arial"/>
                <w:szCs w:val="24"/>
              </w:rPr>
            </w:pPr>
            <w:r w:rsidRPr="009F6BE8">
              <w:rPr>
                <w:rFonts w:cs="Arial"/>
                <w:szCs w:val="24"/>
              </w:rPr>
              <w:t>Poziva se i proces 1.1.1.4 Evidentiranje stranke da bi se zavela stranka  na koju se taksa odnosi.</w:t>
            </w:r>
          </w:p>
          <w:p w14:paraId="04E575F3" w14:textId="77777777" w:rsidR="00D307E2" w:rsidRPr="009F6BE8" w:rsidRDefault="00D307E2" w:rsidP="00061BF5">
            <w:pPr>
              <w:spacing w:after="0" w:line="360" w:lineRule="auto"/>
              <w:jc w:val="both"/>
              <w:rPr>
                <w:rFonts w:cs="Arial"/>
                <w:szCs w:val="24"/>
              </w:rPr>
            </w:pPr>
            <w:r w:rsidRPr="009F6BE8">
              <w:rPr>
                <w:rFonts w:cs="Arial"/>
                <w:szCs w:val="24"/>
              </w:rPr>
              <w:t>Napomena:</w:t>
            </w:r>
          </w:p>
          <w:p w14:paraId="71EAA5CB" w14:textId="77777777" w:rsidR="00D307E2" w:rsidRPr="009F6BE8" w:rsidRDefault="00D307E2" w:rsidP="00061BF5">
            <w:pPr>
              <w:spacing w:after="0" w:line="360" w:lineRule="auto"/>
              <w:jc w:val="both"/>
              <w:rPr>
                <w:rFonts w:cs="Arial"/>
                <w:szCs w:val="24"/>
              </w:rPr>
            </w:pPr>
            <w:r w:rsidRPr="009F6BE8">
              <w:rPr>
                <w:rFonts w:cs="Arial"/>
                <w:szCs w:val="24"/>
              </w:rPr>
              <w:t>Treba kreirati kontrolni ekran na kojem se pojavljuju predmeti i stranke koje nijesu uplatile taksu (slogovi gdje su zavedene  takse ali ne i polja o uplati )</w:t>
            </w:r>
          </w:p>
          <w:p w14:paraId="51E757A1" w14:textId="77777777" w:rsidR="00D307E2" w:rsidRPr="009F6BE8" w:rsidRDefault="00D307E2" w:rsidP="00061BF5">
            <w:pPr>
              <w:spacing w:after="0" w:line="360" w:lineRule="auto"/>
              <w:jc w:val="both"/>
              <w:rPr>
                <w:rFonts w:cs="Arial"/>
                <w:szCs w:val="24"/>
              </w:rPr>
            </w:pPr>
            <w:r w:rsidRPr="009F6BE8">
              <w:rPr>
                <w:rFonts w:cs="Arial"/>
                <w:szCs w:val="24"/>
              </w:rPr>
              <w:t xml:space="preserve">Na kraju treba omogućiti štampanje uplatnice. </w:t>
            </w:r>
          </w:p>
        </w:tc>
      </w:tr>
    </w:tbl>
    <w:p w14:paraId="76E1906D"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649FC77B" w14:textId="77777777" w:rsidTr="00061BF5">
        <w:tc>
          <w:tcPr>
            <w:tcW w:w="2265" w:type="dxa"/>
            <w:shd w:val="clear" w:color="auto" w:fill="F2F2F2" w:themeFill="background1" w:themeFillShade="F2"/>
          </w:tcPr>
          <w:p w14:paraId="466EA5F3"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DE13AF7" w14:textId="77777777" w:rsidR="00D307E2" w:rsidRPr="009F6BE8" w:rsidRDefault="00D307E2" w:rsidP="00061BF5">
            <w:pPr>
              <w:spacing w:after="0" w:line="360" w:lineRule="auto"/>
              <w:rPr>
                <w:rFonts w:cs="Arial"/>
                <w:b/>
                <w:szCs w:val="24"/>
              </w:rPr>
            </w:pPr>
            <w:r w:rsidRPr="009F6BE8">
              <w:rPr>
                <w:rFonts w:cs="Arial"/>
                <w:b/>
                <w:szCs w:val="24"/>
              </w:rPr>
              <w:t>1.6.2 Evidentiranje uplate</w:t>
            </w:r>
          </w:p>
        </w:tc>
      </w:tr>
      <w:tr w:rsidR="00D307E2" w:rsidRPr="009F6BE8" w14:paraId="29515CF9" w14:textId="77777777" w:rsidTr="00061BF5">
        <w:tc>
          <w:tcPr>
            <w:tcW w:w="2265" w:type="dxa"/>
            <w:shd w:val="clear" w:color="auto" w:fill="F2F2F2" w:themeFill="background1" w:themeFillShade="F2"/>
          </w:tcPr>
          <w:p w14:paraId="60B4AAE6"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0E0D2501" w14:textId="77777777" w:rsidR="00D307E2" w:rsidRPr="009F6BE8" w:rsidRDefault="00D307E2" w:rsidP="00061BF5">
            <w:pPr>
              <w:spacing w:after="0" w:line="360" w:lineRule="auto"/>
              <w:rPr>
                <w:rFonts w:cs="Arial"/>
                <w:szCs w:val="24"/>
              </w:rPr>
            </w:pPr>
            <w:r w:rsidRPr="009F6BE8">
              <w:rPr>
                <w:rFonts w:cs="Arial"/>
                <w:szCs w:val="24"/>
              </w:rPr>
              <w:t>Prijem uplatnice bilo tokom zavođenja primljenih dokumenata ili naknadno.</w:t>
            </w:r>
          </w:p>
        </w:tc>
      </w:tr>
      <w:tr w:rsidR="00D307E2" w:rsidRPr="009F6BE8" w14:paraId="08947ADF" w14:textId="77777777" w:rsidTr="00061BF5">
        <w:tc>
          <w:tcPr>
            <w:tcW w:w="2265" w:type="dxa"/>
            <w:shd w:val="clear" w:color="auto" w:fill="F2F2F2" w:themeFill="background1" w:themeFillShade="F2"/>
          </w:tcPr>
          <w:p w14:paraId="31688C7B"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12E2243A" w14:textId="77777777" w:rsidR="00D307E2" w:rsidRPr="009F6BE8" w:rsidRDefault="00D307E2" w:rsidP="00061BF5">
            <w:pPr>
              <w:spacing w:after="0" w:line="360" w:lineRule="auto"/>
              <w:rPr>
                <w:rFonts w:cs="Arial"/>
                <w:szCs w:val="24"/>
              </w:rPr>
            </w:pPr>
            <w:r w:rsidRPr="009F6BE8">
              <w:rPr>
                <w:rFonts w:cs="Arial"/>
                <w:szCs w:val="24"/>
              </w:rPr>
              <w:t>uplatnica</w:t>
            </w:r>
          </w:p>
        </w:tc>
      </w:tr>
      <w:tr w:rsidR="00D307E2" w:rsidRPr="009F6BE8" w14:paraId="50E2AC9F" w14:textId="77777777" w:rsidTr="00061BF5">
        <w:tc>
          <w:tcPr>
            <w:tcW w:w="2265" w:type="dxa"/>
            <w:shd w:val="clear" w:color="auto" w:fill="F2F2F2" w:themeFill="background1" w:themeFillShade="F2"/>
          </w:tcPr>
          <w:p w14:paraId="433A8086"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36616168" w14:textId="77777777" w:rsidR="00D307E2" w:rsidRPr="009F6BE8" w:rsidRDefault="00D307E2" w:rsidP="00061BF5">
            <w:pPr>
              <w:spacing w:after="0" w:line="360" w:lineRule="auto"/>
              <w:rPr>
                <w:rFonts w:cs="Arial"/>
                <w:szCs w:val="24"/>
              </w:rPr>
            </w:pPr>
            <w:r w:rsidRPr="009F6BE8">
              <w:rPr>
                <w:rFonts w:cs="Arial"/>
                <w:szCs w:val="24"/>
              </w:rPr>
              <w:t>Nosilac: Upisničar</w:t>
            </w:r>
          </w:p>
        </w:tc>
      </w:tr>
      <w:tr w:rsidR="00D307E2" w:rsidRPr="009F6BE8" w14:paraId="3C83D2B5" w14:textId="77777777" w:rsidTr="00061BF5">
        <w:tc>
          <w:tcPr>
            <w:tcW w:w="2265" w:type="dxa"/>
            <w:shd w:val="clear" w:color="auto" w:fill="F2F2F2" w:themeFill="background1" w:themeFillShade="F2"/>
          </w:tcPr>
          <w:p w14:paraId="23052170"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16E078B7" w14:textId="77777777" w:rsidR="00D307E2" w:rsidRPr="009F6BE8" w:rsidRDefault="00D307E2" w:rsidP="00061BF5">
            <w:pPr>
              <w:spacing w:after="0" w:line="360" w:lineRule="auto"/>
              <w:rPr>
                <w:rFonts w:cs="Arial"/>
                <w:szCs w:val="24"/>
              </w:rPr>
            </w:pPr>
            <w:r w:rsidRPr="009F6BE8">
              <w:rPr>
                <w:rFonts w:cs="Arial"/>
                <w:szCs w:val="24"/>
              </w:rPr>
              <w:t xml:space="preserve">Vrši se evidentiranje uplate </w:t>
            </w:r>
          </w:p>
        </w:tc>
      </w:tr>
      <w:tr w:rsidR="00D307E2" w:rsidRPr="009F6BE8" w14:paraId="20D213C6" w14:textId="77777777" w:rsidTr="00061BF5">
        <w:tc>
          <w:tcPr>
            <w:tcW w:w="2265" w:type="dxa"/>
            <w:shd w:val="clear" w:color="auto" w:fill="F2F2F2" w:themeFill="background1" w:themeFillShade="F2"/>
          </w:tcPr>
          <w:p w14:paraId="28373582" w14:textId="77777777" w:rsidR="00D307E2" w:rsidRPr="009F6BE8" w:rsidRDefault="00D307E2" w:rsidP="00061BF5">
            <w:pPr>
              <w:spacing w:after="0" w:line="360" w:lineRule="auto"/>
              <w:rPr>
                <w:rFonts w:cs="Arial"/>
                <w:szCs w:val="24"/>
              </w:rPr>
            </w:pPr>
            <w:r w:rsidRPr="009F6BE8">
              <w:rPr>
                <w:rFonts w:cs="Arial"/>
                <w:szCs w:val="24"/>
              </w:rPr>
              <w:t>Izlazna dokumenta</w:t>
            </w:r>
          </w:p>
        </w:tc>
        <w:tc>
          <w:tcPr>
            <w:tcW w:w="7086" w:type="dxa"/>
          </w:tcPr>
          <w:p w14:paraId="690C8834" w14:textId="77777777" w:rsidR="00D307E2" w:rsidRPr="009F6BE8" w:rsidRDefault="00D307E2" w:rsidP="00061BF5">
            <w:pPr>
              <w:spacing w:after="0" w:line="360" w:lineRule="auto"/>
              <w:rPr>
                <w:rFonts w:cs="Arial"/>
                <w:szCs w:val="24"/>
              </w:rPr>
            </w:pPr>
            <w:r w:rsidRPr="009F6BE8">
              <w:rPr>
                <w:rFonts w:cs="Arial"/>
                <w:szCs w:val="24"/>
              </w:rPr>
              <w:t>uplatnica</w:t>
            </w:r>
          </w:p>
        </w:tc>
      </w:tr>
      <w:tr w:rsidR="00D307E2" w:rsidRPr="009F6BE8" w14:paraId="5ADF050D" w14:textId="77777777" w:rsidTr="00061BF5">
        <w:tc>
          <w:tcPr>
            <w:tcW w:w="2265" w:type="dxa"/>
            <w:shd w:val="clear" w:color="auto" w:fill="F2F2F2" w:themeFill="background1" w:themeFillShade="F2"/>
          </w:tcPr>
          <w:p w14:paraId="364D6773" w14:textId="77777777" w:rsidR="00D307E2" w:rsidRPr="009F6BE8" w:rsidRDefault="00D307E2" w:rsidP="00061BF5">
            <w:pPr>
              <w:spacing w:after="0" w:line="360" w:lineRule="auto"/>
              <w:rPr>
                <w:rFonts w:cs="Arial"/>
                <w:szCs w:val="24"/>
              </w:rPr>
            </w:pPr>
            <w:r w:rsidRPr="009F6BE8">
              <w:rPr>
                <w:rFonts w:cs="Arial"/>
                <w:szCs w:val="24"/>
              </w:rPr>
              <w:lastRenderedPageBreak/>
              <w:t>Opis automatizacije</w:t>
            </w:r>
          </w:p>
        </w:tc>
        <w:tc>
          <w:tcPr>
            <w:tcW w:w="7086" w:type="dxa"/>
          </w:tcPr>
          <w:p w14:paraId="52867C6B" w14:textId="77777777" w:rsidR="00D307E2" w:rsidRPr="009F6BE8" w:rsidRDefault="00D307E2" w:rsidP="00061BF5">
            <w:pPr>
              <w:spacing w:after="0" w:line="360" w:lineRule="auto"/>
              <w:rPr>
                <w:rFonts w:cs="Arial"/>
                <w:szCs w:val="24"/>
              </w:rPr>
            </w:pPr>
            <w:r w:rsidRPr="009F6BE8">
              <w:rPr>
                <w:rFonts w:cs="Arial"/>
                <w:szCs w:val="24"/>
              </w:rPr>
              <w:t>tabela : taksa-ažuriranje polja datum uplate, broj uplate  i iznos ako je potrebno.</w:t>
            </w:r>
          </w:p>
          <w:p w14:paraId="0C600651" w14:textId="77777777" w:rsidR="00D307E2" w:rsidRPr="009F6BE8" w:rsidRDefault="00D307E2" w:rsidP="00061BF5">
            <w:pPr>
              <w:spacing w:after="0" w:line="360" w:lineRule="auto"/>
              <w:rPr>
                <w:rFonts w:cs="Arial"/>
                <w:szCs w:val="24"/>
              </w:rPr>
            </w:pPr>
            <w:r w:rsidRPr="009F6BE8">
              <w:rPr>
                <w:rFonts w:cs="Arial"/>
                <w:szCs w:val="24"/>
              </w:rPr>
              <w:t>opis: Pronalazi se ranije zavedeni slog o taksi i ažuriraju se polja vezana za uplatu.  Takođe se može unijeti tip oslobadjanja od takse (socijalni slučajevi itd). Unosom uplate ili tipa oslobadjanja eliminiše se pojavljivanje takse na kontrolnom ekranu o obavezi plaćanja takse.</w:t>
            </w:r>
          </w:p>
        </w:tc>
      </w:tr>
    </w:tbl>
    <w:p w14:paraId="38D1A355"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5101EF06" w14:textId="77777777" w:rsidTr="00061BF5">
        <w:tc>
          <w:tcPr>
            <w:tcW w:w="2265" w:type="dxa"/>
            <w:shd w:val="clear" w:color="auto" w:fill="F2F2F2" w:themeFill="background1" w:themeFillShade="F2"/>
          </w:tcPr>
          <w:p w14:paraId="5D73C506"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3D5A6C85" w14:textId="77777777" w:rsidR="00D307E2" w:rsidRPr="009F6BE8" w:rsidRDefault="00D307E2" w:rsidP="00061BF5">
            <w:pPr>
              <w:spacing w:after="0" w:line="360" w:lineRule="auto"/>
              <w:rPr>
                <w:rFonts w:cs="Arial"/>
                <w:b/>
                <w:szCs w:val="24"/>
              </w:rPr>
            </w:pPr>
            <w:r w:rsidRPr="009F6BE8">
              <w:rPr>
                <w:rFonts w:cs="Arial"/>
                <w:b/>
                <w:szCs w:val="24"/>
              </w:rPr>
              <w:t>1.6.3 Štampanje internog  obavještenje za sudiju da  taksa nije plaćena ili da nije poznat iznos</w:t>
            </w:r>
          </w:p>
        </w:tc>
      </w:tr>
      <w:tr w:rsidR="00D307E2" w:rsidRPr="009F6BE8" w14:paraId="295E3734" w14:textId="77777777" w:rsidTr="00061BF5">
        <w:tc>
          <w:tcPr>
            <w:tcW w:w="2265" w:type="dxa"/>
            <w:shd w:val="clear" w:color="auto" w:fill="F2F2F2" w:themeFill="background1" w:themeFillShade="F2"/>
          </w:tcPr>
          <w:p w14:paraId="523BA8AC"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55C2B31D" w14:textId="77777777" w:rsidR="00D307E2" w:rsidRPr="009F6BE8" w:rsidRDefault="00D307E2" w:rsidP="00061BF5">
            <w:pPr>
              <w:spacing w:after="0" w:line="360" w:lineRule="auto"/>
              <w:rPr>
                <w:rFonts w:cs="Arial"/>
                <w:szCs w:val="24"/>
              </w:rPr>
            </w:pPr>
            <w:r w:rsidRPr="009F6BE8">
              <w:rPr>
                <w:rFonts w:cs="Arial"/>
                <w:szCs w:val="24"/>
              </w:rPr>
              <w:t>Ako stranka nije izvršila uplatu ili je nepoznat iznos.</w:t>
            </w:r>
          </w:p>
        </w:tc>
      </w:tr>
      <w:tr w:rsidR="00D307E2" w:rsidRPr="009F6BE8" w14:paraId="2C524499" w14:textId="77777777" w:rsidTr="00061BF5">
        <w:tc>
          <w:tcPr>
            <w:tcW w:w="2265" w:type="dxa"/>
            <w:shd w:val="clear" w:color="auto" w:fill="F2F2F2" w:themeFill="background1" w:themeFillShade="F2"/>
          </w:tcPr>
          <w:p w14:paraId="1E788D4D"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11D17A6C" w14:textId="77777777" w:rsidR="00D307E2" w:rsidRPr="009F6BE8" w:rsidRDefault="00D307E2" w:rsidP="00061BF5">
            <w:pPr>
              <w:spacing w:after="0" w:line="360" w:lineRule="auto"/>
              <w:rPr>
                <w:rFonts w:cs="Arial"/>
                <w:szCs w:val="24"/>
              </w:rPr>
            </w:pPr>
            <w:r w:rsidRPr="009F6BE8">
              <w:rPr>
                <w:rFonts w:cs="Arial"/>
                <w:szCs w:val="24"/>
              </w:rPr>
              <w:t>ulazna akta</w:t>
            </w:r>
          </w:p>
        </w:tc>
      </w:tr>
      <w:tr w:rsidR="00D307E2" w:rsidRPr="009F6BE8" w14:paraId="222ADE38" w14:textId="77777777" w:rsidTr="00061BF5">
        <w:tc>
          <w:tcPr>
            <w:tcW w:w="2265" w:type="dxa"/>
            <w:shd w:val="clear" w:color="auto" w:fill="F2F2F2" w:themeFill="background1" w:themeFillShade="F2"/>
          </w:tcPr>
          <w:p w14:paraId="6B1E605F"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0763FE99" w14:textId="77777777" w:rsidR="00D307E2" w:rsidRPr="009F6BE8" w:rsidRDefault="00D307E2" w:rsidP="00061BF5">
            <w:pPr>
              <w:spacing w:after="0" w:line="360" w:lineRule="auto"/>
              <w:rPr>
                <w:rFonts w:cs="Arial"/>
                <w:szCs w:val="24"/>
              </w:rPr>
            </w:pPr>
            <w:r w:rsidRPr="009F6BE8">
              <w:rPr>
                <w:rFonts w:cs="Arial"/>
                <w:szCs w:val="24"/>
              </w:rPr>
              <w:t>Nosilac: Upisničar</w:t>
            </w:r>
          </w:p>
        </w:tc>
      </w:tr>
      <w:tr w:rsidR="00D307E2" w:rsidRPr="009F6BE8" w14:paraId="25B77EF8" w14:textId="77777777" w:rsidTr="00061BF5">
        <w:tc>
          <w:tcPr>
            <w:tcW w:w="2265" w:type="dxa"/>
            <w:shd w:val="clear" w:color="auto" w:fill="F2F2F2" w:themeFill="background1" w:themeFillShade="F2"/>
          </w:tcPr>
          <w:p w14:paraId="619BCB61"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30D63B8E" w14:textId="77777777" w:rsidR="00D307E2" w:rsidRPr="009F6BE8" w:rsidRDefault="00D307E2" w:rsidP="00061BF5">
            <w:pPr>
              <w:spacing w:after="0" w:line="360" w:lineRule="auto"/>
              <w:rPr>
                <w:rFonts w:cs="Arial"/>
                <w:szCs w:val="24"/>
              </w:rPr>
            </w:pPr>
            <w:r w:rsidRPr="009F6BE8">
              <w:rPr>
                <w:rFonts w:cs="Arial"/>
                <w:szCs w:val="24"/>
              </w:rPr>
              <w:t xml:space="preserve">Ovo je izvještaj iz baze ISP gdje se štampa obavještenje da stranka nije uplatila taksu kod predaje akata, ili upisničar ne zna iznos takse pa je potrebno da sudija odredi iznos takse) </w:t>
            </w:r>
          </w:p>
        </w:tc>
      </w:tr>
      <w:tr w:rsidR="00D307E2" w:rsidRPr="009F6BE8" w14:paraId="20FA367D" w14:textId="77777777" w:rsidTr="00061BF5">
        <w:tc>
          <w:tcPr>
            <w:tcW w:w="2265" w:type="dxa"/>
            <w:shd w:val="clear" w:color="auto" w:fill="F2F2F2" w:themeFill="background1" w:themeFillShade="F2"/>
          </w:tcPr>
          <w:p w14:paraId="0B8EB568" w14:textId="77777777" w:rsidR="00D307E2" w:rsidRPr="009F6BE8" w:rsidRDefault="00D307E2" w:rsidP="00061BF5">
            <w:pPr>
              <w:spacing w:after="0" w:line="360" w:lineRule="auto"/>
              <w:rPr>
                <w:rFonts w:cs="Arial"/>
                <w:szCs w:val="24"/>
              </w:rPr>
            </w:pPr>
            <w:r w:rsidRPr="009F6BE8">
              <w:rPr>
                <w:rFonts w:cs="Arial"/>
                <w:szCs w:val="24"/>
              </w:rPr>
              <w:t>Izlazna dokumenta</w:t>
            </w:r>
          </w:p>
        </w:tc>
        <w:tc>
          <w:tcPr>
            <w:tcW w:w="7086" w:type="dxa"/>
          </w:tcPr>
          <w:p w14:paraId="7CD20AEE" w14:textId="77777777" w:rsidR="00D307E2" w:rsidRPr="009F6BE8" w:rsidRDefault="00D307E2" w:rsidP="00061BF5">
            <w:pPr>
              <w:spacing w:after="0" w:line="360" w:lineRule="auto"/>
              <w:rPr>
                <w:rFonts w:cs="Arial"/>
                <w:szCs w:val="24"/>
              </w:rPr>
            </w:pPr>
            <w:r w:rsidRPr="009F6BE8">
              <w:rPr>
                <w:rFonts w:cs="Arial"/>
                <w:szCs w:val="24"/>
              </w:rPr>
              <w:t>obavještenje za sudiju</w:t>
            </w:r>
          </w:p>
        </w:tc>
      </w:tr>
      <w:tr w:rsidR="00D307E2" w:rsidRPr="009F6BE8" w14:paraId="4D1D38CB" w14:textId="77777777" w:rsidTr="00061BF5">
        <w:tc>
          <w:tcPr>
            <w:tcW w:w="2265" w:type="dxa"/>
            <w:shd w:val="clear" w:color="auto" w:fill="F2F2F2" w:themeFill="background1" w:themeFillShade="F2"/>
          </w:tcPr>
          <w:p w14:paraId="3A090DC9"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0862B097" w14:textId="77777777" w:rsidR="00D307E2" w:rsidRPr="009F6BE8" w:rsidRDefault="00D307E2" w:rsidP="00061BF5">
            <w:pPr>
              <w:spacing w:after="0" w:line="360" w:lineRule="auto"/>
              <w:jc w:val="both"/>
              <w:rPr>
                <w:rFonts w:cs="Arial"/>
                <w:szCs w:val="24"/>
              </w:rPr>
            </w:pPr>
            <w:r w:rsidRPr="009F6BE8">
              <w:rPr>
                <w:rFonts w:cs="Arial"/>
                <w:szCs w:val="24"/>
              </w:rPr>
              <w:t xml:space="preserve">Štampa  se automatski generisano obavještenje o taksi koja nije uplaćena (slog sa podacima o taksi gdje nijesu unesena polja o izvršenoj uplati)  ili ako nije uneseno polje iznos_takse štampa  se automatski generisano obavještavanje da iznos takse treba da odredi sudija.  </w:t>
            </w:r>
          </w:p>
        </w:tc>
      </w:tr>
    </w:tbl>
    <w:p w14:paraId="75189677" w14:textId="77777777" w:rsidR="00D307E2" w:rsidRPr="009F6BE8" w:rsidRDefault="00D307E2" w:rsidP="00D307E2">
      <w:pPr>
        <w:spacing w:after="360" w:line="360" w:lineRule="auto"/>
        <w:rPr>
          <w:rFonts w:cs="Arial"/>
          <w:b/>
          <w:szCs w:val="24"/>
        </w:rPr>
      </w:pPr>
    </w:p>
    <w:p w14:paraId="4B514173" w14:textId="77777777" w:rsidR="00D307E2" w:rsidRPr="009F6BE8" w:rsidRDefault="00D307E2" w:rsidP="00D307E2">
      <w:pPr>
        <w:spacing w:after="360" w:line="360" w:lineRule="auto"/>
        <w:rPr>
          <w:rFonts w:cs="Arial"/>
          <w:b/>
          <w:szCs w:val="24"/>
        </w:rPr>
      </w:pPr>
      <w:r w:rsidRPr="009F6BE8">
        <w:rPr>
          <w:rFonts w:cs="Arial"/>
          <w:b/>
          <w:szCs w:val="24"/>
        </w:rPr>
        <w:t>Naplata sudskih troškova postupka</w:t>
      </w:r>
    </w:p>
    <w:p w14:paraId="0748BA1D" w14:textId="77777777" w:rsidR="00D307E2" w:rsidRPr="009F6BE8" w:rsidRDefault="00D307E2" w:rsidP="00D307E2">
      <w:pPr>
        <w:tabs>
          <w:tab w:val="num" w:pos="360"/>
        </w:tabs>
        <w:spacing w:line="360" w:lineRule="auto"/>
        <w:jc w:val="both"/>
        <w:rPr>
          <w:rFonts w:cs="Arial"/>
          <w:szCs w:val="24"/>
        </w:rPr>
      </w:pPr>
      <w:r w:rsidRPr="009F6BE8">
        <w:rPr>
          <w:rFonts w:cs="Arial"/>
          <w:szCs w:val="24"/>
        </w:rPr>
        <w:t xml:space="preserve">Na kraju sudskog postupka sudija može odrediti  sudske troškove postupka koje padaju na teret stranke (naprimjer ostavinski postupak itd). Podaci o troškovima se evidentiraju, a kasnije se praćenjem uplata na računu vrši  evidentiranje da je uplata izvršena. </w:t>
      </w:r>
    </w:p>
    <w:tbl>
      <w:tblPr>
        <w:tblStyle w:val="TableGrid1"/>
        <w:tblW w:w="9351" w:type="dxa"/>
        <w:tblLook w:val="04A0" w:firstRow="1" w:lastRow="0" w:firstColumn="1" w:lastColumn="0" w:noHBand="0" w:noVBand="1"/>
      </w:tblPr>
      <w:tblGrid>
        <w:gridCol w:w="2265"/>
        <w:gridCol w:w="7086"/>
      </w:tblGrid>
      <w:tr w:rsidR="00D307E2" w:rsidRPr="009F6BE8" w14:paraId="302D7CF7" w14:textId="77777777" w:rsidTr="00061BF5">
        <w:tc>
          <w:tcPr>
            <w:tcW w:w="2265" w:type="dxa"/>
            <w:shd w:val="clear" w:color="auto" w:fill="F2F2F2" w:themeFill="background1" w:themeFillShade="F2"/>
          </w:tcPr>
          <w:p w14:paraId="0C189C24"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272ACDFF" w14:textId="77777777" w:rsidR="00D307E2" w:rsidRPr="009F6BE8" w:rsidRDefault="00D307E2" w:rsidP="00061BF5">
            <w:pPr>
              <w:spacing w:after="0" w:line="360" w:lineRule="auto"/>
              <w:rPr>
                <w:rFonts w:cs="Arial"/>
                <w:b/>
                <w:szCs w:val="24"/>
              </w:rPr>
            </w:pPr>
            <w:r w:rsidRPr="009F6BE8">
              <w:rPr>
                <w:rFonts w:cs="Arial"/>
                <w:b/>
                <w:szCs w:val="24"/>
              </w:rPr>
              <w:t>1.6.4 Unos podataka o sudskim troškovima</w:t>
            </w:r>
          </w:p>
        </w:tc>
      </w:tr>
      <w:tr w:rsidR="00D307E2" w:rsidRPr="009F6BE8" w14:paraId="3B3DE91F" w14:textId="77777777" w:rsidTr="00061BF5">
        <w:tc>
          <w:tcPr>
            <w:tcW w:w="2265" w:type="dxa"/>
            <w:shd w:val="clear" w:color="auto" w:fill="F2F2F2" w:themeFill="background1" w:themeFillShade="F2"/>
          </w:tcPr>
          <w:p w14:paraId="5C1FD497"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4C2B7BEC" w14:textId="77777777" w:rsidR="00D307E2" w:rsidRPr="009F6BE8" w:rsidRDefault="00D307E2" w:rsidP="00061BF5">
            <w:pPr>
              <w:spacing w:after="0" w:line="360" w:lineRule="auto"/>
              <w:rPr>
                <w:rFonts w:cs="Arial"/>
                <w:szCs w:val="24"/>
              </w:rPr>
            </w:pPr>
            <w:r w:rsidRPr="009F6BE8">
              <w:rPr>
                <w:rFonts w:cs="Arial"/>
                <w:szCs w:val="24"/>
              </w:rPr>
              <w:t>Tokom donošenja odluke</w:t>
            </w:r>
          </w:p>
        </w:tc>
      </w:tr>
      <w:tr w:rsidR="00D307E2" w:rsidRPr="009F6BE8" w14:paraId="39D13B5E" w14:textId="77777777" w:rsidTr="00061BF5">
        <w:tc>
          <w:tcPr>
            <w:tcW w:w="2265" w:type="dxa"/>
            <w:shd w:val="clear" w:color="auto" w:fill="F2F2F2" w:themeFill="background1" w:themeFillShade="F2"/>
          </w:tcPr>
          <w:p w14:paraId="512522AD"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18B02D94" w14:textId="77777777" w:rsidR="00D307E2" w:rsidRPr="009F6BE8" w:rsidRDefault="00D307E2" w:rsidP="00061BF5">
            <w:pPr>
              <w:spacing w:after="0" w:line="360" w:lineRule="auto"/>
              <w:rPr>
                <w:rFonts w:cs="Arial"/>
                <w:szCs w:val="24"/>
              </w:rPr>
            </w:pPr>
            <w:r w:rsidRPr="009F6BE8">
              <w:rPr>
                <w:rFonts w:cs="Arial"/>
                <w:szCs w:val="24"/>
              </w:rPr>
              <w:t>predmet</w:t>
            </w:r>
          </w:p>
        </w:tc>
      </w:tr>
      <w:tr w:rsidR="00D307E2" w:rsidRPr="009F6BE8" w14:paraId="1CC06BDA" w14:textId="77777777" w:rsidTr="00061BF5">
        <w:tc>
          <w:tcPr>
            <w:tcW w:w="2265" w:type="dxa"/>
            <w:shd w:val="clear" w:color="auto" w:fill="F2F2F2" w:themeFill="background1" w:themeFillShade="F2"/>
          </w:tcPr>
          <w:p w14:paraId="2ADF4C42" w14:textId="77777777" w:rsidR="00D307E2" w:rsidRPr="009F6BE8" w:rsidRDefault="00D307E2" w:rsidP="00061BF5">
            <w:pPr>
              <w:spacing w:after="0" w:line="360" w:lineRule="auto"/>
              <w:rPr>
                <w:rFonts w:cs="Arial"/>
                <w:szCs w:val="24"/>
              </w:rPr>
            </w:pPr>
            <w:r w:rsidRPr="009F6BE8">
              <w:rPr>
                <w:rFonts w:cs="Arial"/>
                <w:szCs w:val="24"/>
              </w:rPr>
              <w:lastRenderedPageBreak/>
              <w:t>Akteri</w:t>
            </w:r>
          </w:p>
        </w:tc>
        <w:tc>
          <w:tcPr>
            <w:tcW w:w="7086" w:type="dxa"/>
          </w:tcPr>
          <w:p w14:paraId="537D41EA" w14:textId="77777777" w:rsidR="00D307E2" w:rsidRPr="009F6BE8" w:rsidRDefault="00D307E2" w:rsidP="00061BF5">
            <w:pPr>
              <w:spacing w:after="0" w:line="360" w:lineRule="auto"/>
              <w:rPr>
                <w:rFonts w:cs="Arial"/>
                <w:szCs w:val="24"/>
              </w:rPr>
            </w:pPr>
            <w:r w:rsidRPr="009F6BE8">
              <w:rPr>
                <w:rFonts w:cs="Arial"/>
                <w:szCs w:val="24"/>
              </w:rPr>
              <w:t>Nosilac: Sudija</w:t>
            </w:r>
          </w:p>
          <w:p w14:paraId="075681DB" w14:textId="77777777" w:rsidR="00D307E2" w:rsidRPr="009F6BE8" w:rsidRDefault="00D307E2" w:rsidP="00061BF5">
            <w:pPr>
              <w:spacing w:after="0" w:line="360" w:lineRule="auto"/>
              <w:rPr>
                <w:rFonts w:cs="Arial"/>
                <w:szCs w:val="24"/>
              </w:rPr>
            </w:pPr>
            <w:r w:rsidRPr="009F6BE8">
              <w:rPr>
                <w:rFonts w:cs="Arial"/>
                <w:szCs w:val="24"/>
              </w:rPr>
              <w:t>Učestvuje: Upisničar</w:t>
            </w:r>
          </w:p>
        </w:tc>
      </w:tr>
      <w:tr w:rsidR="00D307E2" w:rsidRPr="009F6BE8" w14:paraId="1BFE3857" w14:textId="77777777" w:rsidTr="00061BF5">
        <w:tc>
          <w:tcPr>
            <w:tcW w:w="2265" w:type="dxa"/>
            <w:shd w:val="clear" w:color="auto" w:fill="F2F2F2" w:themeFill="background1" w:themeFillShade="F2"/>
          </w:tcPr>
          <w:p w14:paraId="1CF65401"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31015A9E" w14:textId="77777777" w:rsidR="00D307E2" w:rsidRPr="009F6BE8" w:rsidRDefault="00D307E2" w:rsidP="00061BF5">
            <w:pPr>
              <w:spacing w:after="0" w:line="360" w:lineRule="auto"/>
              <w:rPr>
                <w:rFonts w:cs="Arial"/>
                <w:szCs w:val="24"/>
              </w:rPr>
            </w:pPr>
            <w:r w:rsidRPr="009F6BE8">
              <w:rPr>
                <w:rFonts w:cs="Arial"/>
                <w:szCs w:val="24"/>
              </w:rPr>
              <w:t xml:space="preserve">Na kraju sudskog postupka sudija može odrediti  sudske troškove postupka koje padaju na teret stranke </w:t>
            </w:r>
          </w:p>
        </w:tc>
      </w:tr>
      <w:tr w:rsidR="00D307E2" w:rsidRPr="009F6BE8" w14:paraId="0F3E0643" w14:textId="77777777" w:rsidTr="00061BF5">
        <w:tc>
          <w:tcPr>
            <w:tcW w:w="2265" w:type="dxa"/>
            <w:shd w:val="clear" w:color="auto" w:fill="F2F2F2" w:themeFill="background1" w:themeFillShade="F2"/>
          </w:tcPr>
          <w:p w14:paraId="02C42C63"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3AE79015" w14:textId="77777777" w:rsidR="00D307E2" w:rsidRPr="009F6BE8" w:rsidRDefault="00D307E2" w:rsidP="00061BF5">
            <w:pPr>
              <w:spacing w:after="0" w:line="360" w:lineRule="auto"/>
              <w:rPr>
                <w:rFonts w:cs="Arial"/>
                <w:szCs w:val="24"/>
              </w:rPr>
            </w:pPr>
            <w:r w:rsidRPr="009F6BE8">
              <w:rPr>
                <w:rFonts w:cs="Arial"/>
                <w:szCs w:val="24"/>
              </w:rPr>
              <w:t>tabela : troskovi_sudjenja- Novi slog</w:t>
            </w:r>
          </w:p>
          <w:p w14:paraId="608F3F5C" w14:textId="77777777" w:rsidR="00D307E2" w:rsidRPr="009F6BE8" w:rsidRDefault="00D307E2" w:rsidP="00061BF5">
            <w:pPr>
              <w:spacing w:after="0" w:line="360" w:lineRule="auto"/>
              <w:rPr>
                <w:rFonts w:cs="Arial"/>
                <w:szCs w:val="24"/>
              </w:rPr>
            </w:pPr>
            <w:r w:rsidRPr="009F6BE8">
              <w:rPr>
                <w:rFonts w:cs="Arial"/>
                <w:szCs w:val="24"/>
              </w:rPr>
              <w:t>opis:</w:t>
            </w:r>
          </w:p>
          <w:p w14:paraId="727E9312" w14:textId="77777777" w:rsidR="00D307E2" w:rsidRPr="009F6BE8" w:rsidRDefault="00D307E2" w:rsidP="00061BF5">
            <w:pPr>
              <w:spacing w:after="0" w:line="360" w:lineRule="auto"/>
              <w:rPr>
                <w:rFonts w:cs="Arial"/>
                <w:szCs w:val="24"/>
              </w:rPr>
            </w:pPr>
            <w:r w:rsidRPr="009F6BE8">
              <w:rPr>
                <w:rFonts w:cs="Arial"/>
                <w:szCs w:val="24"/>
              </w:rPr>
              <w:t>Poziva se i proces 1.1.1.4 Evidentiranje stranke da bi se zavela stranka  na koju se taksa odnosi.</w:t>
            </w:r>
          </w:p>
          <w:p w14:paraId="7CDD13E5" w14:textId="77777777" w:rsidR="00D307E2" w:rsidRPr="009F6BE8" w:rsidRDefault="00D307E2" w:rsidP="00061BF5">
            <w:pPr>
              <w:spacing w:after="0" w:line="360" w:lineRule="auto"/>
              <w:rPr>
                <w:rFonts w:cs="Arial"/>
                <w:szCs w:val="24"/>
              </w:rPr>
            </w:pPr>
            <w:r w:rsidRPr="009F6BE8">
              <w:rPr>
                <w:rFonts w:cs="Arial"/>
                <w:szCs w:val="24"/>
              </w:rPr>
              <w:t>Zavode se podaci o sudskim troškovima i stranka na čiji teret padaju sudski troškovi (ne unosi se polja datum_uplate).</w:t>
            </w:r>
          </w:p>
          <w:p w14:paraId="485129DC" w14:textId="77777777" w:rsidR="00D307E2" w:rsidRPr="009F6BE8" w:rsidRDefault="00D307E2" w:rsidP="00061BF5">
            <w:pPr>
              <w:spacing w:after="0" w:line="360" w:lineRule="auto"/>
              <w:rPr>
                <w:rFonts w:cs="Arial"/>
                <w:szCs w:val="24"/>
              </w:rPr>
            </w:pPr>
            <w:r w:rsidRPr="009F6BE8">
              <w:rPr>
                <w:rFonts w:cs="Arial"/>
                <w:szCs w:val="24"/>
              </w:rPr>
              <w:t>Treba kreirati kontrolni ekran na kojem se pojavljuju predmeti i stranke koje nijesu uplatile sudske troškove do predviđenog roka, i protiv istih se može pokrenuti postupak..</w:t>
            </w:r>
          </w:p>
          <w:p w14:paraId="6CBFA586" w14:textId="77777777" w:rsidR="00D307E2" w:rsidRPr="009F6BE8" w:rsidRDefault="00D307E2" w:rsidP="00061BF5">
            <w:pPr>
              <w:spacing w:after="0" w:line="360" w:lineRule="auto"/>
              <w:rPr>
                <w:rFonts w:cs="Arial"/>
                <w:szCs w:val="24"/>
              </w:rPr>
            </w:pPr>
          </w:p>
        </w:tc>
      </w:tr>
    </w:tbl>
    <w:p w14:paraId="5982E020"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04B93F0E" w14:textId="77777777" w:rsidTr="00061BF5">
        <w:tc>
          <w:tcPr>
            <w:tcW w:w="2265" w:type="dxa"/>
            <w:shd w:val="clear" w:color="auto" w:fill="F2F2F2" w:themeFill="background1" w:themeFillShade="F2"/>
          </w:tcPr>
          <w:p w14:paraId="0CDD16C7"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8BF7A08" w14:textId="77777777" w:rsidR="00D307E2" w:rsidRPr="009F6BE8" w:rsidRDefault="00D307E2" w:rsidP="00061BF5">
            <w:pPr>
              <w:spacing w:after="0" w:line="360" w:lineRule="auto"/>
              <w:rPr>
                <w:rFonts w:cs="Arial"/>
                <w:b/>
                <w:szCs w:val="24"/>
              </w:rPr>
            </w:pPr>
            <w:r w:rsidRPr="009F6BE8">
              <w:rPr>
                <w:rFonts w:cs="Arial"/>
                <w:b/>
                <w:szCs w:val="24"/>
              </w:rPr>
              <w:t>1.6.5  Unos podataka o izvršenoj uplati sudskih troškova</w:t>
            </w:r>
          </w:p>
        </w:tc>
      </w:tr>
      <w:tr w:rsidR="00D307E2" w:rsidRPr="009F6BE8" w14:paraId="5825C78F" w14:textId="77777777" w:rsidTr="00061BF5">
        <w:tc>
          <w:tcPr>
            <w:tcW w:w="2265" w:type="dxa"/>
            <w:shd w:val="clear" w:color="auto" w:fill="F2F2F2" w:themeFill="background1" w:themeFillShade="F2"/>
          </w:tcPr>
          <w:p w14:paraId="51B4ADC3"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1B7AFC17" w14:textId="77777777" w:rsidR="00D307E2" w:rsidRPr="009F6BE8" w:rsidRDefault="00D307E2" w:rsidP="00061BF5">
            <w:pPr>
              <w:spacing w:after="0" w:line="360" w:lineRule="auto"/>
              <w:rPr>
                <w:rFonts w:cs="Arial"/>
                <w:szCs w:val="24"/>
              </w:rPr>
            </w:pPr>
            <w:r w:rsidRPr="009F6BE8">
              <w:rPr>
                <w:rFonts w:cs="Arial"/>
                <w:szCs w:val="24"/>
              </w:rPr>
              <w:t>Prijem uplatnice ili priliv sredstava na računu po osnovu uplate sudskih troškova za predmet.</w:t>
            </w:r>
          </w:p>
        </w:tc>
      </w:tr>
      <w:tr w:rsidR="00D307E2" w:rsidRPr="009F6BE8" w14:paraId="4CD9F790" w14:textId="77777777" w:rsidTr="00061BF5">
        <w:tc>
          <w:tcPr>
            <w:tcW w:w="2265" w:type="dxa"/>
            <w:shd w:val="clear" w:color="auto" w:fill="F2F2F2" w:themeFill="background1" w:themeFillShade="F2"/>
          </w:tcPr>
          <w:p w14:paraId="3C65A48C" w14:textId="77777777" w:rsidR="00D307E2" w:rsidRPr="009F6BE8" w:rsidRDefault="00D307E2" w:rsidP="00061BF5">
            <w:pPr>
              <w:spacing w:after="0" w:line="360" w:lineRule="auto"/>
              <w:rPr>
                <w:rFonts w:cs="Arial"/>
                <w:szCs w:val="24"/>
              </w:rPr>
            </w:pPr>
            <w:r w:rsidRPr="009F6BE8">
              <w:rPr>
                <w:rFonts w:cs="Arial"/>
                <w:szCs w:val="24"/>
              </w:rPr>
              <w:t>Ulazna dokumenta</w:t>
            </w:r>
          </w:p>
        </w:tc>
        <w:tc>
          <w:tcPr>
            <w:tcW w:w="7086" w:type="dxa"/>
          </w:tcPr>
          <w:p w14:paraId="22666268" w14:textId="77777777" w:rsidR="00D307E2" w:rsidRPr="009F6BE8" w:rsidRDefault="00D307E2" w:rsidP="00061BF5">
            <w:pPr>
              <w:spacing w:after="0" w:line="360" w:lineRule="auto"/>
              <w:rPr>
                <w:rFonts w:cs="Arial"/>
                <w:szCs w:val="24"/>
              </w:rPr>
            </w:pPr>
            <w:r w:rsidRPr="009F6BE8">
              <w:rPr>
                <w:rFonts w:cs="Arial"/>
                <w:szCs w:val="24"/>
              </w:rPr>
              <w:t>uplatnica ili stanje uplate</w:t>
            </w:r>
          </w:p>
        </w:tc>
      </w:tr>
      <w:tr w:rsidR="00D307E2" w:rsidRPr="009F6BE8" w14:paraId="752922D6" w14:textId="77777777" w:rsidTr="00061BF5">
        <w:tc>
          <w:tcPr>
            <w:tcW w:w="2265" w:type="dxa"/>
            <w:shd w:val="clear" w:color="auto" w:fill="F2F2F2" w:themeFill="background1" w:themeFillShade="F2"/>
          </w:tcPr>
          <w:p w14:paraId="60FB2999"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1E77CE11" w14:textId="77777777" w:rsidR="00D307E2" w:rsidRPr="009F6BE8" w:rsidRDefault="00D307E2" w:rsidP="00061BF5">
            <w:pPr>
              <w:spacing w:after="0" w:line="360" w:lineRule="auto"/>
              <w:rPr>
                <w:rFonts w:cs="Arial"/>
                <w:szCs w:val="24"/>
              </w:rPr>
            </w:pPr>
            <w:r w:rsidRPr="009F6BE8">
              <w:rPr>
                <w:rFonts w:cs="Arial"/>
                <w:szCs w:val="24"/>
              </w:rPr>
              <w:t>Nosilac: Upisničar</w:t>
            </w:r>
          </w:p>
        </w:tc>
      </w:tr>
      <w:tr w:rsidR="00D307E2" w:rsidRPr="009F6BE8" w14:paraId="2A07034B" w14:textId="77777777" w:rsidTr="00061BF5">
        <w:tc>
          <w:tcPr>
            <w:tcW w:w="2265" w:type="dxa"/>
            <w:shd w:val="clear" w:color="auto" w:fill="F2F2F2" w:themeFill="background1" w:themeFillShade="F2"/>
          </w:tcPr>
          <w:p w14:paraId="462A6294"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6314A4E6" w14:textId="77777777" w:rsidR="00D307E2" w:rsidRPr="009F6BE8" w:rsidRDefault="00D307E2" w:rsidP="00061BF5">
            <w:pPr>
              <w:spacing w:after="0" w:line="360" w:lineRule="auto"/>
              <w:rPr>
                <w:rFonts w:cs="Arial"/>
                <w:szCs w:val="24"/>
              </w:rPr>
            </w:pPr>
            <w:r w:rsidRPr="009F6BE8">
              <w:rPr>
                <w:rFonts w:cs="Arial"/>
                <w:szCs w:val="24"/>
              </w:rPr>
              <w:t xml:space="preserve">Vrši se evidentiranje izvršene uplate sudskih troškova postupka </w:t>
            </w:r>
          </w:p>
        </w:tc>
      </w:tr>
      <w:tr w:rsidR="00D307E2" w:rsidRPr="009F6BE8" w14:paraId="3D3FA720" w14:textId="77777777" w:rsidTr="00061BF5">
        <w:tc>
          <w:tcPr>
            <w:tcW w:w="2265" w:type="dxa"/>
            <w:shd w:val="clear" w:color="auto" w:fill="F2F2F2" w:themeFill="background1" w:themeFillShade="F2"/>
          </w:tcPr>
          <w:p w14:paraId="6A1611C3"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6BB4448C" w14:textId="77777777" w:rsidR="00D307E2" w:rsidRPr="009F6BE8" w:rsidRDefault="00D307E2" w:rsidP="00061BF5">
            <w:pPr>
              <w:spacing w:after="0" w:line="360" w:lineRule="auto"/>
              <w:rPr>
                <w:rFonts w:cs="Arial"/>
                <w:szCs w:val="24"/>
              </w:rPr>
            </w:pPr>
            <w:r w:rsidRPr="009F6BE8">
              <w:rPr>
                <w:rFonts w:cs="Arial"/>
                <w:szCs w:val="24"/>
              </w:rPr>
              <w:t>tabela : troskovi_sudjenja - ažuriranje  polja datum uplate i broj uplate.</w:t>
            </w:r>
          </w:p>
          <w:p w14:paraId="7DB69F79" w14:textId="77777777" w:rsidR="00D307E2" w:rsidRPr="009F6BE8" w:rsidRDefault="00D307E2" w:rsidP="00061BF5">
            <w:pPr>
              <w:spacing w:after="0" w:line="360" w:lineRule="auto"/>
              <w:rPr>
                <w:rFonts w:cs="Arial"/>
                <w:szCs w:val="24"/>
              </w:rPr>
            </w:pPr>
            <w:r w:rsidRPr="009F6BE8">
              <w:rPr>
                <w:rFonts w:cs="Arial"/>
                <w:szCs w:val="24"/>
              </w:rPr>
              <w:t xml:space="preserve">opis: </w:t>
            </w:r>
          </w:p>
          <w:p w14:paraId="6210E575" w14:textId="77777777" w:rsidR="00D307E2" w:rsidRPr="009F6BE8" w:rsidRDefault="00D307E2" w:rsidP="00061BF5">
            <w:pPr>
              <w:spacing w:after="0" w:line="360" w:lineRule="auto"/>
              <w:jc w:val="both"/>
              <w:rPr>
                <w:rFonts w:cs="Arial"/>
                <w:szCs w:val="24"/>
              </w:rPr>
            </w:pPr>
            <w:r w:rsidRPr="009F6BE8">
              <w:rPr>
                <w:rFonts w:cs="Arial"/>
                <w:szCs w:val="24"/>
              </w:rPr>
              <w:t>Pronalazi se ranije zavedeni slog o troškovima i ažuriraju se polja vezana za uplatu. Unosom uplate eliminiše se pojavljivanje neizvršene uplate  na kontrolnom ekranu o obavezi plaćanja sudskih troškova.</w:t>
            </w:r>
          </w:p>
        </w:tc>
      </w:tr>
    </w:tbl>
    <w:p w14:paraId="4DFB467F" w14:textId="77777777" w:rsidR="00D307E2" w:rsidRPr="009F6BE8" w:rsidRDefault="00D307E2" w:rsidP="00D307E2">
      <w:pPr>
        <w:spacing w:after="360" w:line="360" w:lineRule="auto"/>
        <w:rPr>
          <w:rFonts w:cs="Arial"/>
          <w:color w:val="000000"/>
          <w:szCs w:val="24"/>
        </w:rPr>
      </w:pPr>
    </w:p>
    <w:p w14:paraId="3BCC681A" w14:textId="77777777" w:rsidR="00D307E2" w:rsidRPr="009F6BE8" w:rsidRDefault="00D307E2" w:rsidP="00D307E2">
      <w:pPr>
        <w:spacing w:after="160" w:line="259" w:lineRule="auto"/>
        <w:rPr>
          <w:rFonts w:cs="Arial"/>
          <w:color w:val="000000"/>
          <w:szCs w:val="24"/>
        </w:rPr>
      </w:pPr>
      <w:r w:rsidRPr="009F6BE8">
        <w:rPr>
          <w:rFonts w:cs="Arial"/>
          <w:color w:val="000000"/>
          <w:szCs w:val="24"/>
        </w:rPr>
        <w:br w:type="page"/>
      </w:r>
    </w:p>
    <w:p w14:paraId="2BC291DA" w14:textId="77777777" w:rsidR="00D307E2" w:rsidRPr="009F6BE8" w:rsidRDefault="00D307E2" w:rsidP="00D307E2">
      <w:pPr>
        <w:spacing w:after="360" w:line="360" w:lineRule="auto"/>
        <w:rPr>
          <w:rFonts w:cs="Arial"/>
          <w:b/>
          <w:color w:val="000000"/>
          <w:sz w:val="28"/>
          <w:szCs w:val="28"/>
        </w:rPr>
      </w:pPr>
      <w:r w:rsidRPr="009F6BE8">
        <w:rPr>
          <w:rFonts w:cs="Arial"/>
          <w:b/>
          <w:color w:val="000000"/>
          <w:sz w:val="28"/>
          <w:szCs w:val="28"/>
        </w:rPr>
        <w:lastRenderedPageBreak/>
        <w:t>1.7 Arhiviranje  predmeta</w:t>
      </w:r>
    </w:p>
    <w:p w14:paraId="62621AF4" w14:textId="77777777" w:rsidR="00D307E2" w:rsidRPr="009F6BE8" w:rsidRDefault="00D307E2" w:rsidP="00D307E2">
      <w:pPr>
        <w:spacing w:after="0" w:line="360" w:lineRule="auto"/>
        <w:jc w:val="both"/>
        <w:rPr>
          <w:rFonts w:cs="Arial"/>
          <w:szCs w:val="24"/>
        </w:rPr>
      </w:pPr>
      <w:r w:rsidRPr="009F6BE8">
        <w:rPr>
          <w:rFonts w:cs="Arial"/>
          <w:szCs w:val="24"/>
        </w:rPr>
        <w:t xml:space="preserve">Proces Arhiviranje predmeta uključuje arhiviranje riješenih predmeta u arhivu pisarnice, izdavanje  predmeta iz arhive uz revers i izlučivanje predmeta i akata kojima je prestala važnost odnosno preuzimanje arhivske građe u Arhiv.  </w:t>
      </w:r>
    </w:p>
    <w:p w14:paraId="68B0FCC6" w14:textId="77777777" w:rsidR="00D307E2" w:rsidRPr="009F6BE8" w:rsidRDefault="00D307E2" w:rsidP="00D307E2">
      <w:pPr>
        <w:spacing w:after="0" w:line="360" w:lineRule="auto"/>
        <w:jc w:val="both"/>
        <w:rPr>
          <w:rFonts w:cs="Arial"/>
          <w:szCs w:val="24"/>
        </w:rPr>
      </w:pPr>
      <w:r w:rsidRPr="009F6BE8">
        <w:rPr>
          <w:rFonts w:cs="Arial"/>
          <w:szCs w:val="24"/>
        </w:rPr>
        <w:t>Završeni predmet se dostavlja u arhivu pisarnice gdje se čuva do propisanog roka. Arhivirani predmeti se mogu izdati samo uz revers,  ukoliko se uzimaju na uvid.</w:t>
      </w:r>
    </w:p>
    <w:p w14:paraId="68DE149D" w14:textId="77777777" w:rsidR="00D307E2" w:rsidRPr="009F6BE8" w:rsidRDefault="00D307E2" w:rsidP="00D307E2">
      <w:pPr>
        <w:spacing w:after="0" w:line="360" w:lineRule="auto"/>
        <w:jc w:val="both"/>
        <w:rPr>
          <w:rFonts w:cs="Arial"/>
          <w:szCs w:val="24"/>
        </w:rPr>
      </w:pPr>
      <w:r w:rsidRPr="009F6BE8">
        <w:rPr>
          <w:rFonts w:cs="Arial"/>
          <w:szCs w:val="24"/>
        </w:rPr>
        <w:t>Arhiv preuzima  pojedina dokumenta nakon određenog roka u skladu sa zakonskom regulativom na dalje čuvanje. Arhivirani dokumenti, kojima je istekao zakonski rok  čuvanja, izlučuju se svake godine, putem  odgovarajuće komisije u dogovoru sa Arhivom.</w:t>
      </w:r>
    </w:p>
    <w:p w14:paraId="2AC9BF53" w14:textId="77777777" w:rsidR="00D307E2" w:rsidRPr="009F6BE8" w:rsidRDefault="00D307E2" w:rsidP="00D307E2">
      <w:pPr>
        <w:spacing w:after="0" w:line="360" w:lineRule="auto"/>
        <w:rPr>
          <w:rFonts w:cs="Arial"/>
          <w:szCs w:val="24"/>
        </w:rPr>
      </w:pPr>
    </w:p>
    <w:p w14:paraId="18BDA966" w14:textId="77777777" w:rsidR="00D307E2" w:rsidRPr="009F6BE8" w:rsidRDefault="00D307E2" w:rsidP="00D307E2">
      <w:pPr>
        <w:spacing w:after="0" w:line="360" w:lineRule="auto"/>
        <w:rPr>
          <w:rFonts w:cs="Arial"/>
          <w:szCs w:val="24"/>
        </w:rPr>
      </w:pPr>
      <w:r w:rsidRPr="009F6BE8">
        <w:rPr>
          <w:rFonts w:cs="Arial"/>
          <w:szCs w:val="24"/>
        </w:rPr>
        <w:object w:dxaOrig="10946" w:dyaOrig="5776" w14:anchorId="04525EB4">
          <v:shape id="_x0000_i1052" type="#_x0000_t75" style="width:499.6pt;height:326.8pt" o:ole="">
            <v:imagedata r:id="rId64" o:title=""/>
          </v:shape>
          <o:OLEObject Type="Embed" ProgID="Visio.Drawing.15" ShapeID="_x0000_i1052" DrawAspect="Content" ObjectID="_1603099358" r:id="rId65"/>
        </w:object>
      </w:r>
    </w:p>
    <w:p w14:paraId="3F186427" w14:textId="77777777" w:rsidR="00D307E2" w:rsidRPr="009F6BE8" w:rsidRDefault="00D307E2" w:rsidP="00D307E2">
      <w:pPr>
        <w:spacing w:after="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54605A5A" w14:textId="77777777" w:rsidTr="00061BF5">
        <w:tc>
          <w:tcPr>
            <w:tcW w:w="2265" w:type="dxa"/>
            <w:shd w:val="clear" w:color="auto" w:fill="F2F2F2" w:themeFill="background1" w:themeFillShade="F2"/>
          </w:tcPr>
          <w:p w14:paraId="25C70B8E"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601302D4" w14:textId="77777777" w:rsidR="00D307E2" w:rsidRPr="009F6BE8" w:rsidRDefault="00D307E2" w:rsidP="00061BF5">
            <w:pPr>
              <w:spacing w:after="0" w:line="360" w:lineRule="auto"/>
              <w:rPr>
                <w:rFonts w:cs="Arial"/>
                <w:b/>
                <w:szCs w:val="24"/>
              </w:rPr>
            </w:pPr>
            <w:r w:rsidRPr="009F6BE8">
              <w:rPr>
                <w:rFonts w:cs="Arial"/>
                <w:b/>
                <w:szCs w:val="24"/>
              </w:rPr>
              <w:t>1.7.1 Prikuplanje predmeta za arhiviranje</w:t>
            </w:r>
          </w:p>
        </w:tc>
      </w:tr>
      <w:tr w:rsidR="00D307E2" w:rsidRPr="009F6BE8" w14:paraId="03F153F0" w14:textId="77777777" w:rsidTr="00061BF5">
        <w:tc>
          <w:tcPr>
            <w:tcW w:w="2265" w:type="dxa"/>
            <w:shd w:val="clear" w:color="auto" w:fill="F2F2F2" w:themeFill="background1" w:themeFillShade="F2"/>
          </w:tcPr>
          <w:p w14:paraId="0F7718A6"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66F945A2" w14:textId="77777777" w:rsidR="00D307E2" w:rsidRPr="009F6BE8" w:rsidRDefault="00D307E2" w:rsidP="00061BF5">
            <w:pPr>
              <w:spacing w:after="0" w:line="360" w:lineRule="auto"/>
              <w:rPr>
                <w:rFonts w:cs="Arial"/>
                <w:szCs w:val="24"/>
              </w:rPr>
            </w:pPr>
            <w:r w:rsidRPr="009F6BE8">
              <w:rPr>
                <w:rFonts w:cs="Arial"/>
                <w:szCs w:val="24"/>
              </w:rPr>
              <w:t>U skladu sa zakonskom regulativom o arhiviranju građe.</w:t>
            </w:r>
          </w:p>
        </w:tc>
      </w:tr>
      <w:tr w:rsidR="00D307E2" w:rsidRPr="009F6BE8" w14:paraId="7CD3A8B8" w14:textId="77777777" w:rsidTr="00061BF5">
        <w:tc>
          <w:tcPr>
            <w:tcW w:w="2265" w:type="dxa"/>
            <w:shd w:val="clear" w:color="auto" w:fill="F2F2F2" w:themeFill="background1" w:themeFillShade="F2"/>
          </w:tcPr>
          <w:p w14:paraId="5C2DC9DF"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63A645E1" w14:textId="77777777" w:rsidR="00D307E2" w:rsidRPr="009F6BE8" w:rsidRDefault="00D307E2" w:rsidP="00061BF5">
            <w:pPr>
              <w:spacing w:after="0" w:line="360" w:lineRule="auto"/>
              <w:rPr>
                <w:rFonts w:cs="Arial"/>
                <w:szCs w:val="24"/>
              </w:rPr>
            </w:pPr>
            <w:r w:rsidRPr="009F6BE8">
              <w:rPr>
                <w:rFonts w:cs="Arial"/>
                <w:szCs w:val="24"/>
              </w:rPr>
              <w:t>Nosilac: Arhivar, Upisničar</w:t>
            </w:r>
          </w:p>
        </w:tc>
      </w:tr>
      <w:tr w:rsidR="00D307E2" w:rsidRPr="009F6BE8" w14:paraId="1BC0B91F" w14:textId="77777777" w:rsidTr="00061BF5">
        <w:tc>
          <w:tcPr>
            <w:tcW w:w="2265" w:type="dxa"/>
            <w:shd w:val="clear" w:color="auto" w:fill="F2F2F2" w:themeFill="background1" w:themeFillShade="F2"/>
          </w:tcPr>
          <w:p w14:paraId="5EFC8ED5" w14:textId="77777777" w:rsidR="00D307E2" w:rsidRPr="009F6BE8" w:rsidRDefault="00D307E2" w:rsidP="00061BF5">
            <w:pPr>
              <w:spacing w:after="0" w:line="360" w:lineRule="auto"/>
              <w:rPr>
                <w:rFonts w:cs="Arial"/>
                <w:szCs w:val="24"/>
              </w:rPr>
            </w:pPr>
            <w:r w:rsidRPr="009F6BE8">
              <w:rPr>
                <w:rFonts w:cs="Arial"/>
                <w:szCs w:val="24"/>
              </w:rPr>
              <w:lastRenderedPageBreak/>
              <w:t>Opis procesa</w:t>
            </w:r>
          </w:p>
        </w:tc>
        <w:tc>
          <w:tcPr>
            <w:tcW w:w="7086" w:type="dxa"/>
          </w:tcPr>
          <w:p w14:paraId="1A00621D" w14:textId="77777777" w:rsidR="00D307E2" w:rsidRPr="009F6BE8" w:rsidRDefault="00D307E2" w:rsidP="00061BF5">
            <w:pPr>
              <w:spacing w:after="0" w:line="360" w:lineRule="auto"/>
              <w:rPr>
                <w:rFonts w:cs="Arial"/>
                <w:szCs w:val="24"/>
              </w:rPr>
            </w:pPr>
            <w:r w:rsidRPr="009F6BE8">
              <w:rPr>
                <w:rFonts w:cs="Arial"/>
                <w:szCs w:val="24"/>
              </w:rPr>
              <w:t>Pretraga predmeta koji su su dostigli stadijum za arhiviranje i prebacivanje predmeta u arhivu pisarnice.</w:t>
            </w:r>
          </w:p>
        </w:tc>
      </w:tr>
      <w:tr w:rsidR="00D307E2" w:rsidRPr="009F6BE8" w14:paraId="241FB55E" w14:textId="77777777" w:rsidTr="00061BF5">
        <w:tc>
          <w:tcPr>
            <w:tcW w:w="2265" w:type="dxa"/>
            <w:shd w:val="clear" w:color="auto" w:fill="F2F2F2" w:themeFill="background1" w:themeFillShade="F2"/>
          </w:tcPr>
          <w:p w14:paraId="4B8A91C9" w14:textId="77777777" w:rsidR="00D307E2" w:rsidRPr="009F6BE8" w:rsidRDefault="00D307E2" w:rsidP="00061BF5">
            <w:pPr>
              <w:spacing w:after="0" w:line="360" w:lineRule="auto"/>
              <w:rPr>
                <w:rFonts w:cs="Arial"/>
                <w:szCs w:val="24"/>
              </w:rPr>
            </w:pPr>
            <w:r w:rsidRPr="009F6BE8">
              <w:rPr>
                <w:rFonts w:cs="Arial"/>
                <w:szCs w:val="24"/>
              </w:rPr>
              <w:t>Izlazni dokumenti</w:t>
            </w:r>
          </w:p>
        </w:tc>
        <w:tc>
          <w:tcPr>
            <w:tcW w:w="7086" w:type="dxa"/>
          </w:tcPr>
          <w:p w14:paraId="1E07965A" w14:textId="77777777" w:rsidR="00D307E2" w:rsidRPr="009F6BE8" w:rsidRDefault="00D307E2" w:rsidP="00061BF5">
            <w:pPr>
              <w:spacing w:after="0" w:line="360" w:lineRule="auto"/>
              <w:rPr>
                <w:rFonts w:cs="Arial"/>
                <w:szCs w:val="24"/>
              </w:rPr>
            </w:pPr>
            <w:r w:rsidRPr="009F6BE8">
              <w:rPr>
                <w:rFonts w:cs="Arial"/>
                <w:szCs w:val="24"/>
              </w:rPr>
              <w:t>lista predmeta za arhiviranje</w:t>
            </w:r>
          </w:p>
        </w:tc>
      </w:tr>
      <w:tr w:rsidR="00D307E2" w:rsidRPr="009F6BE8" w14:paraId="352004A6" w14:textId="77777777" w:rsidTr="00061BF5">
        <w:tc>
          <w:tcPr>
            <w:tcW w:w="2265" w:type="dxa"/>
            <w:shd w:val="clear" w:color="auto" w:fill="F2F2F2" w:themeFill="background1" w:themeFillShade="F2"/>
          </w:tcPr>
          <w:p w14:paraId="6F7D933D"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3F867EED" w14:textId="77777777" w:rsidR="00D307E2" w:rsidRPr="009F6BE8" w:rsidRDefault="00D307E2" w:rsidP="00061BF5">
            <w:pPr>
              <w:spacing w:after="0" w:line="360" w:lineRule="auto"/>
              <w:rPr>
                <w:rFonts w:cs="Arial"/>
                <w:szCs w:val="24"/>
              </w:rPr>
            </w:pPr>
            <w:r w:rsidRPr="009F6BE8">
              <w:rPr>
                <w:rFonts w:cs="Arial"/>
                <w:szCs w:val="24"/>
              </w:rPr>
              <w:t xml:space="preserve">opis: </w:t>
            </w:r>
          </w:p>
          <w:p w14:paraId="25C01600" w14:textId="77777777" w:rsidR="00D307E2" w:rsidRPr="009F6BE8" w:rsidRDefault="00D307E2" w:rsidP="00061BF5">
            <w:pPr>
              <w:spacing w:after="0" w:line="360" w:lineRule="auto"/>
              <w:jc w:val="both"/>
              <w:rPr>
                <w:rFonts w:cs="Arial"/>
                <w:szCs w:val="24"/>
              </w:rPr>
            </w:pPr>
            <w:r w:rsidRPr="009F6BE8">
              <w:rPr>
                <w:rFonts w:cs="Arial"/>
                <w:szCs w:val="24"/>
              </w:rPr>
              <w:t>Pretraga predmeta koji su dostigli stadijum za arhiviranje</w:t>
            </w:r>
          </w:p>
          <w:p w14:paraId="5518D7EA" w14:textId="77777777" w:rsidR="00D307E2" w:rsidRPr="009F6BE8" w:rsidRDefault="00D307E2" w:rsidP="00061BF5">
            <w:pPr>
              <w:spacing w:after="0" w:line="360" w:lineRule="auto"/>
              <w:jc w:val="both"/>
              <w:rPr>
                <w:rFonts w:cs="Arial"/>
                <w:szCs w:val="24"/>
              </w:rPr>
            </w:pPr>
            <w:r w:rsidRPr="009F6BE8">
              <w:rPr>
                <w:rFonts w:cs="Arial"/>
                <w:szCs w:val="24"/>
              </w:rPr>
              <w:t>Na osnovu upita vrši se selektovanje predmeta i evidentiranje i štampanje liste predmeta koji su dospjeli za arhiviranje.</w:t>
            </w:r>
          </w:p>
        </w:tc>
      </w:tr>
    </w:tbl>
    <w:p w14:paraId="285F2993" w14:textId="77777777" w:rsidR="00D307E2" w:rsidRPr="009F6BE8" w:rsidRDefault="00D307E2" w:rsidP="00D307E2">
      <w:pPr>
        <w:tabs>
          <w:tab w:val="left" w:pos="2378"/>
        </w:tabs>
        <w:spacing w:after="0" w:line="360" w:lineRule="auto"/>
        <w:ind w:left="113"/>
        <w:rPr>
          <w:rFonts w:cs="Arial"/>
          <w:szCs w:val="24"/>
        </w:rPr>
      </w:pPr>
    </w:p>
    <w:p w14:paraId="65CABB00" w14:textId="77777777" w:rsidR="00D307E2" w:rsidRPr="009F6BE8" w:rsidRDefault="00D307E2" w:rsidP="00D307E2">
      <w:pPr>
        <w:tabs>
          <w:tab w:val="left" w:pos="2378"/>
        </w:tabs>
        <w:spacing w:after="0" w:line="360" w:lineRule="auto"/>
        <w:ind w:left="113"/>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1C668C66" w14:textId="77777777" w:rsidTr="00061BF5">
        <w:tc>
          <w:tcPr>
            <w:tcW w:w="2265" w:type="dxa"/>
            <w:shd w:val="clear" w:color="auto" w:fill="F2F2F2" w:themeFill="background1" w:themeFillShade="F2"/>
          </w:tcPr>
          <w:p w14:paraId="2D74DD98"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765EDF3" w14:textId="77777777" w:rsidR="00D307E2" w:rsidRPr="009F6BE8" w:rsidRDefault="00D307E2" w:rsidP="00061BF5">
            <w:pPr>
              <w:spacing w:after="0" w:line="360" w:lineRule="auto"/>
              <w:rPr>
                <w:rFonts w:cs="Arial"/>
                <w:b/>
                <w:szCs w:val="24"/>
              </w:rPr>
            </w:pPr>
            <w:r w:rsidRPr="009F6BE8">
              <w:rPr>
                <w:rFonts w:cs="Arial"/>
                <w:b/>
                <w:szCs w:val="24"/>
              </w:rPr>
              <w:t>1.7.2 Evidentiranje arhivske knjige</w:t>
            </w:r>
          </w:p>
        </w:tc>
      </w:tr>
      <w:tr w:rsidR="00D307E2" w:rsidRPr="009F6BE8" w14:paraId="024D00EB" w14:textId="77777777" w:rsidTr="00061BF5">
        <w:tc>
          <w:tcPr>
            <w:tcW w:w="2265" w:type="dxa"/>
            <w:shd w:val="clear" w:color="auto" w:fill="F2F2F2" w:themeFill="background1" w:themeFillShade="F2"/>
          </w:tcPr>
          <w:p w14:paraId="2524E81E"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13E9902E" w14:textId="77777777" w:rsidR="00D307E2" w:rsidRPr="009F6BE8" w:rsidRDefault="00D307E2" w:rsidP="00061BF5">
            <w:pPr>
              <w:spacing w:after="0" w:line="360" w:lineRule="auto"/>
              <w:rPr>
                <w:rFonts w:cs="Arial"/>
                <w:szCs w:val="24"/>
              </w:rPr>
            </w:pPr>
            <w:r w:rsidRPr="009F6BE8">
              <w:rPr>
                <w:rFonts w:cs="Arial"/>
                <w:szCs w:val="24"/>
              </w:rPr>
              <w:t>U skladu sa zakonskom regulativom o arhiviranju građe</w:t>
            </w:r>
          </w:p>
        </w:tc>
      </w:tr>
      <w:tr w:rsidR="00D307E2" w:rsidRPr="009F6BE8" w14:paraId="5702BE74" w14:textId="77777777" w:rsidTr="00061BF5">
        <w:tc>
          <w:tcPr>
            <w:tcW w:w="2265" w:type="dxa"/>
            <w:shd w:val="clear" w:color="auto" w:fill="F2F2F2" w:themeFill="background1" w:themeFillShade="F2"/>
          </w:tcPr>
          <w:p w14:paraId="5F28E06E"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3E36CA7C" w14:textId="77777777" w:rsidR="00D307E2" w:rsidRPr="009F6BE8" w:rsidRDefault="00D307E2" w:rsidP="00061BF5">
            <w:pPr>
              <w:spacing w:after="0" w:line="360" w:lineRule="auto"/>
              <w:rPr>
                <w:rFonts w:cs="Arial"/>
                <w:szCs w:val="24"/>
              </w:rPr>
            </w:pPr>
            <w:r w:rsidRPr="009F6BE8">
              <w:rPr>
                <w:rFonts w:cs="Arial"/>
                <w:szCs w:val="24"/>
              </w:rPr>
              <w:t>Nosilac: Arhivar</w:t>
            </w:r>
          </w:p>
        </w:tc>
      </w:tr>
      <w:tr w:rsidR="00D307E2" w:rsidRPr="009F6BE8" w14:paraId="60309627" w14:textId="77777777" w:rsidTr="00061BF5">
        <w:tc>
          <w:tcPr>
            <w:tcW w:w="2265" w:type="dxa"/>
            <w:shd w:val="clear" w:color="auto" w:fill="F2F2F2" w:themeFill="background1" w:themeFillShade="F2"/>
          </w:tcPr>
          <w:p w14:paraId="1F5145F4"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0BF56501" w14:textId="77777777" w:rsidR="00D307E2" w:rsidRPr="009F6BE8" w:rsidRDefault="00D307E2" w:rsidP="00061BF5">
            <w:pPr>
              <w:spacing w:after="0" w:line="360" w:lineRule="auto"/>
              <w:rPr>
                <w:rFonts w:cs="Arial"/>
                <w:szCs w:val="24"/>
              </w:rPr>
            </w:pPr>
            <w:r w:rsidRPr="009F6BE8">
              <w:rPr>
                <w:rFonts w:cs="Arial"/>
                <w:szCs w:val="24"/>
              </w:rPr>
              <w:t>Evidentiranje stavki arhivske knjige</w:t>
            </w:r>
          </w:p>
        </w:tc>
      </w:tr>
      <w:tr w:rsidR="00D307E2" w:rsidRPr="009F6BE8" w14:paraId="39B5D8EC" w14:textId="77777777" w:rsidTr="00061BF5">
        <w:tc>
          <w:tcPr>
            <w:tcW w:w="2265" w:type="dxa"/>
            <w:shd w:val="clear" w:color="auto" w:fill="F2F2F2" w:themeFill="background1" w:themeFillShade="F2"/>
          </w:tcPr>
          <w:p w14:paraId="42FD3840"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0763C02D" w14:textId="77777777" w:rsidR="00D307E2" w:rsidRPr="009F6BE8" w:rsidRDefault="00D307E2" w:rsidP="00061BF5">
            <w:pPr>
              <w:spacing w:after="0" w:line="360" w:lineRule="auto"/>
              <w:rPr>
                <w:rFonts w:cs="Arial"/>
                <w:szCs w:val="24"/>
              </w:rPr>
            </w:pPr>
            <w:r w:rsidRPr="009F6BE8">
              <w:rPr>
                <w:rFonts w:cs="Arial"/>
                <w:szCs w:val="24"/>
              </w:rPr>
              <w:t>Tabela: Stavka_arhiva- novi slogovi</w:t>
            </w:r>
          </w:p>
          <w:p w14:paraId="18D0386B" w14:textId="77777777" w:rsidR="00D307E2" w:rsidRPr="009F6BE8" w:rsidRDefault="00D307E2" w:rsidP="00061BF5">
            <w:pPr>
              <w:spacing w:after="0" w:line="360" w:lineRule="auto"/>
              <w:rPr>
                <w:rFonts w:cs="Arial"/>
                <w:szCs w:val="24"/>
              </w:rPr>
            </w:pPr>
            <w:r w:rsidRPr="009F6BE8">
              <w:rPr>
                <w:rFonts w:cs="Arial"/>
                <w:szCs w:val="24"/>
              </w:rPr>
              <w:t xml:space="preserve">opis: </w:t>
            </w:r>
          </w:p>
          <w:p w14:paraId="071131F3" w14:textId="77777777" w:rsidR="00D307E2" w:rsidRPr="009F6BE8" w:rsidRDefault="00D307E2" w:rsidP="00061BF5">
            <w:pPr>
              <w:spacing w:after="0" w:line="360" w:lineRule="auto"/>
              <w:rPr>
                <w:rFonts w:cs="Arial"/>
                <w:szCs w:val="24"/>
              </w:rPr>
            </w:pPr>
            <w:r w:rsidRPr="009F6BE8">
              <w:rPr>
                <w:rFonts w:cs="Arial"/>
                <w:szCs w:val="24"/>
              </w:rPr>
              <w:t>Evidentiraju se podaci o arhiviranju predmeta  (datum arhiviranja, predmeti opis, mjesto odlaganja itd.)</w:t>
            </w:r>
          </w:p>
        </w:tc>
      </w:tr>
    </w:tbl>
    <w:p w14:paraId="104F9E91"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16646372" w14:textId="77777777" w:rsidTr="00061BF5">
        <w:tc>
          <w:tcPr>
            <w:tcW w:w="2265" w:type="dxa"/>
            <w:shd w:val="clear" w:color="auto" w:fill="F2F2F2" w:themeFill="background1" w:themeFillShade="F2"/>
          </w:tcPr>
          <w:p w14:paraId="5982E96E"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0E42091D" w14:textId="77777777" w:rsidR="00D307E2" w:rsidRPr="009F6BE8" w:rsidRDefault="00D307E2" w:rsidP="00061BF5">
            <w:pPr>
              <w:spacing w:after="0" w:line="360" w:lineRule="auto"/>
              <w:rPr>
                <w:rFonts w:cs="Arial"/>
                <w:b/>
                <w:szCs w:val="24"/>
              </w:rPr>
            </w:pPr>
            <w:r w:rsidRPr="009F6BE8">
              <w:rPr>
                <w:rFonts w:cs="Arial"/>
                <w:b/>
                <w:szCs w:val="24"/>
              </w:rPr>
              <w:t>1.7.3  Izdavanje arhivske građe</w:t>
            </w:r>
          </w:p>
        </w:tc>
      </w:tr>
      <w:tr w:rsidR="00D307E2" w:rsidRPr="009F6BE8" w14:paraId="3A3B3A8A" w14:textId="77777777" w:rsidTr="00061BF5">
        <w:tc>
          <w:tcPr>
            <w:tcW w:w="2265" w:type="dxa"/>
            <w:shd w:val="clear" w:color="auto" w:fill="F2F2F2" w:themeFill="background1" w:themeFillShade="F2"/>
          </w:tcPr>
          <w:p w14:paraId="2447D1F3"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724E2054" w14:textId="77777777" w:rsidR="00D307E2" w:rsidRPr="009F6BE8" w:rsidRDefault="00D307E2" w:rsidP="00061BF5">
            <w:pPr>
              <w:spacing w:after="0" w:line="360" w:lineRule="auto"/>
              <w:rPr>
                <w:rFonts w:cs="Arial"/>
                <w:szCs w:val="24"/>
              </w:rPr>
            </w:pPr>
            <w:r w:rsidRPr="009F6BE8">
              <w:rPr>
                <w:rFonts w:cs="Arial"/>
                <w:szCs w:val="24"/>
              </w:rPr>
              <w:t>Zahtjev za izdavanje arhivske građe</w:t>
            </w:r>
          </w:p>
        </w:tc>
      </w:tr>
      <w:tr w:rsidR="00D307E2" w:rsidRPr="009F6BE8" w14:paraId="7A7DDB50" w14:textId="77777777" w:rsidTr="00061BF5">
        <w:tc>
          <w:tcPr>
            <w:tcW w:w="2265" w:type="dxa"/>
            <w:shd w:val="clear" w:color="auto" w:fill="F2F2F2" w:themeFill="background1" w:themeFillShade="F2"/>
          </w:tcPr>
          <w:p w14:paraId="0D419C13"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290D3382" w14:textId="77777777" w:rsidR="00D307E2" w:rsidRPr="009F6BE8" w:rsidRDefault="00D307E2" w:rsidP="00061BF5">
            <w:pPr>
              <w:spacing w:after="0" w:line="360" w:lineRule="auto"/>
              <w:rPr>
                <w:rFonts w:cs="Arial"/>
                <w:szCs w:val="24"/>
              </w:rPr>
            </w:pPr>
            <w:r w:rsidRPr="009F6BE8">
              <w:rPr>
                <w:rFonts w:cs="Arial"/>
                <w:szCs w:val="24"/>
              </w:rPr>
              <w:t>Nosilac: Radnik suda</w:t>
            </w:r>
          </w:p>
        </w:tc>
      </w:tr>
      <w:tr w:rsidR="00D307E2" w:rsidRPr="009F6BE8" w14:paraId="1B97ADE8" w14:textId="77777777" w:rsidTr="00061BF5">
        <w:tc>
          <w:tcPr>
            <w:tcW w:w="2265" w:type="dxa"/>
            <w:shd w:val="clear" w:color="auto" w:fill="F2F2F2" w:themeFill="background1" w:themeFillShade="F2"/>
          </w:tcPr>
          <w:p w14:paraId="49538B24"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250DC051" w14:textId="77777777" w:rsidR="00D307E2" w:rsidRPr="009F6BE8" w:rsidRDefault="00D307E2" w:rsidP="00061BF5">
            <w:pPr>
              <w:spacing w:after="0" w:line="360" w:lineRule="auto"/>
              <w:rPr>
                <w:rFonts w:cs="Arial"/>
                <w:szCs w:val="24"/>
              </w:rPr>
            </w:pPr>
            <w:r w:rsidRPr="009F6BE8">
              <w:rPr>
                <w:rFonts w:cs="Arial"/>
                <w:szCs w:val="24"/>
              </w:rPr>
              <w:t>Uzimanje predmeta na uvid</w:t>
            </w:r>
          </w:p>
        </w:tc>
      </w:tr>
      <w:tr w:rsidR="00D307E2" w:rsidRPr="009F6BE8" w14:paraId="76F0D45C" w14:textId="77777777" w:rsidTr="00061BF5">
        <w:tc>
          <w:tcPr>
            <w:tcW w:w="2265" w:type="dxa"/>
            <w:shd w:val="clear" w:color="auto" w:fill="F2F2F2" w:themeFill="background1" w:themeFillShade="F2"/>
          </w:tcPr>
          <w:p w14:paraId="24F765E4" w14:textId="77777777" w:rsidR="00D307E2" w:rsidRPr="009F6BE8" w:rsidRDefault="00D307E2" w:rsidP="00061BF5">
            <w:pPr>
              <w:spacing w:after="0" w:line="360" w:lineRule="auto"/>
              <w:rPr>
                <w:rFonts w:cs="Arial"/>
                <w:szCs w:val="24"/>
              </w:rPr>
            </w:pPr>
            <w:r w:rsidRPr="009F6BE8">
              <w:rPr>
                <w:rFonts w:cs="Arial"/>
                <w:szCs w:val="24"/>
              </w:rPr>
              <w:t>Izlazni dokumenti</w:t>
            </w:r>
          </w:p>
        </w:tc>
        <w:tc>
          <w:tcPr>
            <w:tcW w:w="7086" w:type="dxa"/>
          </w:tcPr>
          <w:p w14:paraId="420C8FAE" w14:textId="77777777" w:rsidR="00D307E2" w:rsidRPr="009F6BE8" w:rsidRDefault="00D307E2" w:rsidP="00061BF5">
            <w:pPr>
              <w:spacing w:after="0" w:line="360" w:lineRule="auto"/>
              <w:rPr>
                <w:rFonts w:cs="Arial"/>
                <w:szCs w:val="24"/>
              </w:rPr>
            </w:pPr>
            <w:r w:rsidRPr="009F6BE8">
              <w:rPr>
                <w:rFonts w:cs="Arial"/>
                <w:szCs w:val="24"/>
              </w:rPr>
              <w:t>revers</w:t>
            </w:r>
          </w:p>
        </w:tc>
      </w:tr>
      <w:tr w:rsidR="00D307E2" w:rsidRPr="009F6BE8" w14:paraId="4EC11028" w14:textId="77777777" w:rsidTr="00061BF5">
        <w:tc>
          <w:tcPr>
            <w:tcW w:w="2265" w:type="dxa"/>
            <w:shd w:val="clear" w:color="auto" w:fill="F2F2F2" w:themeFill="background1" w:themeFillShade="F2"/>
          </w:tcPr>
          <w:p w14:paraId="100FB893"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4628894A" w14:textId="77777777" w:rsidR="00D307E2" w:rsidRPr="009F6BE8" w:rsidRDefault="00D307E2" w:rsidP="00061BF5">
            <w:pPr>
              <w:spacing w:after="0" w:line="360" w:lineRule="auto"/>
              <w:rPr>
                <w:rFonts w:cs="Arial"/>
                <w:szCs w:val="24"/>
              </w:rPr>
            </w:pPr>
            <w:r w:rsidRPr="009F6BE8">
              <w:rPr>
                <w:rFonts w:cs="Arial"/>
                <w:szCs w:val="24"/>
              </w:rPr>
              <w:t>Tabela: revers- Novi slog</w:t>
            </w:r>
          </w:p>
          <w:p w14:paraId="1C27A3F7" w14:textId="77777777" w:rsidR="00D307E2" w:rsidRPr="009F6BE8" w:rsidRDefault="00D307E2" w:rsidP="00061BF5">
            <w:pPr>
              <w:spacing w:after="0" w:line="360" w:lineRule="auto"/>
              <w:rPr>
                <w:rFonts w:cs="Arial"/>
                <w:szCs w:val="24"/>
              </w:rPr>
            </w:pPr>
            <w:r w:rsidRPr="009F6BE8">
              <w:rPr>
                <w:rFonts w:cs="Arial"/>
                <w:szCs w:val="24"/>
              </w:rPr>
              <w:t>Tabela: revers_predmeti- Novi slogovi</w:t>
            </w:r>
          </w:p>
          <w:p w14:paraId="37CA0A88" w14:textId="77777777" w:rsidR="00D307E2" w:rsidRPr="009F6BE8" w:rsidRDefault="00D307E2" w:rsidP="00061BF5">
            <w:pPr>
              <w:spacing w:after="0" w:line="360" w:lineRule="auto"/>
              <w:rPr>
                <w:rFonts w:cs="Arial"/>
                <w:szCs w:val="24"/>
              </w:rPr>
            </w:pPr>
            <w:r w:rsidRPr="009F6BE8">
              <w:rPr>
                <w:rFonts w:cs="Arial"/>
                <w:szCs w:val="24"/>
              </w:rPr>
              <w:t xml:space="preserve">opis: Evidentiraju se podaci o preuzimanju arhivske građe putem reversa (datum, predmeti, ko je preuzeo itd). </w:t>
            </w:r>
          </w:p>
          <w:p w14:paraId="5D02C80A" w14:textId="77777777" w:rsidR="00D307E2" w:rsidRPr="009F6BE8" w:rsidRDefault="00D307E2" w:rsidP="00061BF5">
            <w:pPr>
              <w:spacing w:after="0" w:line="360" w:lineRule="auto"/>
              <w:rPr>
                <w:rFonts w:cs="Arial"/>
                <w:szCs w:val="24"/>
              </w:rPr>
            </w:pPr>
            <w:r w:rsidRPr="009F6BE8">
              <w:rPr>
                <w:rFonts w:cs="Arial"/>
                <w:szCs w:val="24"/>
              </w:rPr>
              <w:lastRenderedPageBreak/>
              <w:t>Kako postoji veliki broj arhiviranih predmeta u elektronskom obliku, treba omogućiti pristup sudijama za pregled arhiviranih predmeta kroz ISP.</w:t>
            </w:r>
          </w:p>
        </w:tc>
      </w:tr>
    </w:tbl>
    <w:p w14:paraId="5F95B748" w14:textId="77777777" w:rsidR="00D307E2" w:rsidRPr="009F6BE8" w:rsidRDefault="00D307E2" w:rsidP="00D307E2">
      <w:pPr>
        <w:tabs>
          <w:tab w:val="left" w:pos="2378"/>
        </w:tabs>
        <w:spacing w:after="0" w:line="360" w:lineRule="auto"/>
        <w:ind w:left="113"/>
        <w:rPr>
          <w:rFonts w:cs="Arial"/>
          <w:b/>
          <w:szCs w:val="24"/>
        </w:rPr>
      </w:pPr>
    </w:p>
    <w:p w14:paraId="0DA51C73" w14:textId="77777777" w:rsidR="00D307E2" w:rsidRPr="009F6BE8" w:rsidRDefault="00D307E2" w:rsidP="00D307E2">
      <w:pPr>
        <w:tabs>
          <w:tab w:val="left" w:pos="2378"/>
        </w:tabs>
        <w:spacing w:after="0" w:line="360" w:lineRule="auto"/>
        <w:ind w:left="113"/>
        <w:rPr>
          <w:rFonts w:cs="Arial"/>
          <w:b/>
          <w:szCs w:val="24"/>
        </w:rPr>
      </w:pPr>
      <w:r w:rsidRPr="009F6BE8">
        <w:rPr>
          <w:rFonts w:cs="Arial"/>
          <w:b/>
          <w:szCs w:val="24"/>
        </w:rPr>
        <w:tab/>
      </w:r>
    </w:p>
    <w:tbl>
      <w:tblPr>
        <w:tblStyle w:val="TableGrid1"/>
        <w:tblW w:w="9351" w:type="dxa"/>
        <w:tblLook w:val="04A0" w:firstRow="1" w:lastRow="0" w:firstColumn="1" w:lastColumn="0" w:noHBand="0" w:noVBand="1"/>
      </w:tblPr>
      <w:tblGrid>
        <w:gridCol w:w="2265"/>
        <w:gridCol w:w="7086"/>
      </w:tblGrid>
      <w:tr w:rsidR="00D307E2" w:rsidRPr="009F6BE8" w14:paraId="2AA867B0" w14:textId="77777777" w:rsidTr="00061BF5">
        <w:tc>
          <w:tcPr>
            <w:tcW w:w="2265" w:type="dxa"/>
            <w:shd w:val="clear" w:color="auto" w:fill="F2F2F2" w:themeFill="background1" w:themeFillShade="F2"/>
          </w:tcPr>
          <w:p w14:paraId="124132B5"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6A4315CE" w14:textId="77777777" w:rsidR="00D307E2" w:rsidRPr="009F6BE8" w:rsidRDefault="00D307E2" w:rsidP="00061BF5">
            <w:pPr>
              <w:spacing w:after="0" w:line="360" w:lineRule="auto"/>
              <w:rPr>
                <w:rFonts w:cs="Arial"/>
                <w:b/>
                <w:szCs w:val="24"/>
              </w:rPr>
            </w:pPr>
            <w:r w:rsidRPr="009F6BE8">
              <w:rPr>
                <w:rFonts w:cs="Arial"/>
                <w:b/>
                <w:szCs w:val="24"/>
              </w:rPr>
              <w:t>1.7.4  Izlučivanje arhivske građe</w:t>
            </w:r>
          </w:p>
        </w:tc>
      </w:tr>
      <w:tr w:rsidR="00D307E2" w:rsidRPr="009F6BE8" w14:paraId="1FDBB9E6" w14:textId="77777777" w:rsidTr="00061BF5">
        <w:tc>
          <w:tcPr>
            <w:tcW w:w="2265" w:type="dxa"/>
            <w:shd w:val="clear" w:color="auto" w:fill="F2F2F2" w:themeFill="background1" w:themeFillShade="F2"/>
          </w:tcPr>
          <w:p w14:paraId="199E9B57"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74BA0842" w14:textId="77777777" w:rsidR="00D307E2" w:rsidRPr="009F6BE8" w:rsidRDefault="00D307E2" w:rsidP="00061BF5">
            <w:pPr>
              <w:spacing w:after="0" w:line="360" w:lineRule="auto"/>
              <w:rPr>
                <w:rFonts w:cs="Arial"/>
                <w:szCs w:val="24"/>
              </w:rPr>
            </w:pPr>
            <w:r w:rsidRPr="009F6BE8">
              <w:rPr>
                <w:rFonts w:cs="Arial"/>
                <w:szCs w:val="24"/>
              </w:rPr>
              <w:t>U skladu sa zakonskom regulativom o arhiviranju građe nakon isteka određenog roka.</w:t>
            </w:r>
          </w:p>
        </w:tc>
      </w:tr>
      <w:tr w:rsidR="00D307E2" w:rsidRPr="009F6BE8" w14:paraId="687020E9" w14:textId="77777777" w:rsidTr="00061BF5">
        <w:tc>
          <w:tcPr>
            <w:tcW w:w="2265" w:type="dxa"/>
            <w:shd w:val="clear" w:color="auto" w:fill="F2F2F2" w:themeFill="background1" w:themeFillShade="F2"/>
          </w:tcPr>
          <w:p w14:paraId="4B777203"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405DC58A" w14:textId="77777777" w:rsidR="00D307E2" w:rsidRPr="009F6BE8" w:rsidRDefault="00D307E2" w:rsidP="00061BF5">
            <w:pPr>
              <w:spacing w:after="0" w:line="360" w:lineRule="auto"/>
              <w:rPr>
                <w:rFonts w:cs="Arial"/>
                <w:szCs w:val="24"/>
              </w:rPr>
            </w:pPr>
            <w:r w:rsidRPr="009F6BE8">
              <w:rPr>
                <w:rFonts w:cs="Arial"/>
                <w:szCs w:val="24"/>
              </w:rPr>
              <w:t>Nosilac: Arhivar – obrazuje se komisija.</w:t>
            </w:r>
          </w:p>
        </w:tc>
      </w:tr>
      <w:tr w:rsidR="00D307E2" w:rsidRPr="009F6BE8" w14:paraId="12B475F6" w14:textId="77777777" w:rsidTr="00061BF5">
        <w:tc>
          <w:tcPr>
            <w:tcW w:w="2265" w:type="dxa"/>
            <w:shd w:val="clear" w:color="auto" w:fill="F2F2F2" w:themeFill="background1" w:themeFillShade="F2"/>
          </w:tcPr>
          <w:p w14:paraId="30AB8C6C"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4036D5CA" w14:textId="77777777" w:rsidR="00D307E2" w:rsidRPr="009F6BE8" w:rsidRDefault="00D307E2" w:rsidP="00061BF5">
            <w:pPr>
              <w:spacing w:after="0" w:line="360" w:lineRule="auto"/>
              <w:rPr>
                <w:rFonts w:cs="Arial"/>
                <w:szCs w:val="24"/>
              </w:rPr>
            </w:pPr>
            <w:r w:rsidRPr="009F6BE8">
              <w:rPr>
                <w:rFonts w:cs="Arial"/>
                <w:szCs w:val="24"/>
              </w:rPr>
              <w:t>Pronalazi se građa za izlučivanje zatim se  popisuje komisijski, sastavlja zapisnik, a nakon toga se  građa izlučuje-uništava.</w:t>
            </w:r>
          </w:p>
        </w:tc>
      </w:tr>
      <w:tr w:rsidR="00D307E2" w:rsidRPr="009F6BE8" w14:paraId="4F0458EF" w14:textId="77777777" w:rsidTr="00061BF5">
        <w:tc>
          <w:tcPr>
            <w:tcW w:w="2265" w:type="dxa"/>
            <w:shd w:val="clear" w:color="auto" w:fill="F2F2F2" w:themeFill="background1" w:themeFillShade="F2"/>
          </w:tcPr>
          <w:p w14:paraId="301E0E19" w14:textId="77777777" w:rsidR="00D307E2" w:rsidRPr="009F6BE8" w:rsidRDefault="00D307E2" w:rsidP="00061BF5">
            <w:pPr>
              <w:spacing w:after="0" w:line="360" w:lineRule="auto"/>
              <w:rPr>
                <w:rFonts w:cs="Arial"/>
                <w:szCs w:val="24"/>
              </w:rPr>
            </w:pPr>
            <w:r w:rsidRPr="009F6BE8">
              <w:rPr>
                <w:rFonts w:cs="Arial"/>
                <w:szCs w:val="24"/>
              </w:rPr>
              <w:t>Izlazni dokumenti</w:t>
            </w:r>
          </w:p>
        </w:tc>
        <w:tc>
          <w:tcPr>
            <w:tcW w:w="7086" w:type="dxa"/>
          </w:tcPr>
          <w:p w14:paraId="0C0FA39C" w14:textId="77777777" w:rsidR="00D307E2" w:rsidRPr="009F6BE8" w:rsidRDefault="00D307E2" w:rsidP="00061BF5">
            <w:pPr>
              <w:spacing w:after="0" w:line="360" w:lineRule="auto"/>
              <w:rPr>
                <w:rFonts w:cs="Arial"/>
                <w:szCs w:val="24"/>
              </w:rPr>
            </w:pPr>
            <w:r w:rsidRPr="009F6BE8">
              <w:rPr>
                <w:rFonts w:cs="Arial"/>
                <w:szCs w:val="24"/>
              </w:rPr>
              <w:t>Zapisnik o izlučivanju</w:t>
            </w:r>
          </w:p>
        </w:tc>
      </w:tr>
      <w:tr w:rsidR="00D307E2" w:rsidRPr="009F6BE8" w14:paraId="4B6032BE" w14:textId="77777777" w:rsidTr="00061BF5">
        <w:tc>
          <w:tcPr>
            <w:tcW w:w="2265" w:type="dxa"/>
            <w:shd w:val="clear" w:color="auto" w:fill="F2F2F2" w:themeFill="background1" w:themeFillShade="F2"/>
          </w:tcPr>
          <w:p w14:paraId="74D4AAAD"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1DA4B798" w14:textId="77777777" w:rsidR="00D307E2" w:rsidRPr="009F6BE8" w:rsidRDefault="00D307E2" w:rsidP="00061BF5">
            <w:pPr>
              <w:spacing w:after="0" w:line="360" w:lineRule="auto"/>
              <w:rPr>
                <w:rFonts w:cs="Arial"/>
                <w:szCs w:val="24"/>
              </w:rPr>
            </w:pPr>
            <w:r w:rsidRPr="009F6BE8">
              <w:rPr>
                <w:rFonts w:cs="Arial"/>
                <w:szCs w:val="24"/>
              </w:rPr>
              <w:t xml:space="preserve">opis: </w:t>
            </w:r>
          </w:p>
          <w:p w14:paraId="532408BA" w14:textId="77777777" w:rsidR="00D307E2" w:rsidRPr="009F6BE8" w:rsidRDefault="00D307E2" w:rsidP="00061BF5">
            <w:pPr>
              <w:spacing w:after="0" w:line="360" w:lineRule="auto"/>
              <w:rPr>
                <w:rFonts w:cs="Arial"/>
                <w:szCs w:val="24"/>
              </w:rPr>
            </w:pPr>
            <w:r w:rsidRPr="009F6BE8">
              <w:rPr>
                <w:rFonts w:cs="Arial"/>
                <w:szCs w:val="24"/>
              </w:rPr>
              <w:t>Tabela: Zapisnik_gradja - Novi slog (polje tip zapisnika je I-izlucivanje)</w:t>
            </w:r>
          </w:p>
          <w:p w14:paraId="286F9E7D" w14:textId="77777777" w:rsidR="00D307E2" w:rsidRPr="009F6BE8" w:rsidRDefault="00D307E2" w:rsidP="00061BF5">
            <w:pPr>
              <w:spacing w:after="0" w:line="360" w:lineRule="auto"/>
              <w:rPr>
                <w:rFonts w:cs="Arial"/>
                <w:szCs w:val="24"/>
              </w:rPr>
            </w:pPr>
            <w:r w:rsidRPr="009F6BE8">
              <w:rPr>
                <w:rFonts w:cs="Arial"/>
                <w:szCs w:val="24"/>
              </w:rPr>
              <w:t>Tabela: Zapisnik_stavka- Novi slogovi</w:t>
            </w:r>
          </w:p>
          <w:p w14:paraId="5D1FEFDC" w14:textId="77777777" w:rsidR="00D307E2" w:rsidRPr="009F6BE8" w:rsidRDefault="00D307E2" w:rsidP="00061BF5">
            <w:pPr>
              <w:spacing w:after="0" w:line="360" w:lineRule="auto"/>
              <w:rPr>
                <w:rFonts w:cs="Arial"/>
                <w:szCs w:val="24"/>
              </w:rPr>
            </w:pPr>
            <w:r w:rsidRPr="009F6BE8">
              <w:rPr>
                <w:rFonts w:cs="Arial"/>
                <w:szCs w:val="24"/>
              </w:rPr>
              <w:t xml:space="preserve">Pretraga predmeta i akata koji su dostigli stadijum za izlučivanje. </w:t>
            </w:r>
          </w:p>
          <w:p w14:paraId="2D41AB95" w14:textId="77777777" w:rsidR="00D307E2" w:rsidRPr="009F6BE8" w:rsidRDefault="00D307E2" w:rsidP="00061BF5">
            <w:pPr>
              <w:spacing w:after="0" w:line="360" w:lineRule="auto"/>
              <w:rPr>
                <w:rFonts w:cs="Arial"/>
                <w:szCs w:val="24"/>
              </w:rPr>
            </w:pPr>
            <w:r w:rsidRPr="009F6BE8">
              <w:rPr>
                <w:rFonts w:cs="Arial"/>
                <w:szCs w:val="24"/>
              </w:rPr>
              <w:t>Na osnovu upita vrši se selektovanje predmeta i evidentiranje zapisnika  i štampanje zapisnika i liste predmeta koji su izlučeni.</w:t>
            </w:r>
          </w:p>
        </w:tc>
      </w:tr>
    </w:tbl>
    <w:p w14:paraId="44878508"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34047A05" w14:textId="77777777" w:rsidTr="00061BF5">
        <w:tc>
          <w:tcPr>
            <w:tcW w:w="2265" w:type="dxa"/>
            <w:shd w:val="clear" w:color="auto" w:fill="F2F2F2" w:themeFill="background1" w:themeFillShade="F2"/>
          </w:tcPr>
          <w:p w14:paraId="1E074DDD"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942D57A" w14:textId="77777777" w:rsidR="00D307E2" w:rsidRPr="009F6BE8" w:rsidRDefault="00D307E2" w:rsidP="00061BF5">
            <w:pPr>
              <w:spacing w:after="0" w:line="360" w:lineRule="auto"/>
              <w:rPr>
                <w:rFonts w:cs="Arial"/>
                <w:b/>
                <w:szCs w:val="24"/>
              </w:rPr>
            </w:pPr>
            <w:r w:rsidRPr="009F6BE8">
              <w:rPr>
                <w:rFonts w:cs="Arial"/>
                <w:b/>
                <w:szCs w:val="24"/>
              </w:rPr>
              <w:t>1.7.5 Prenos građe u Arhiv</w:t>
            </w:r>
          </w:p>
        </w:tc>
      </w:tr>
      <w:tr w:rsidR="00D307E2" w:rsidRPr="009F6BE8" w14:paraId="55289AAA" w14:textId="77777777" w:rsidTr="00061BF5">
        <w:tc>
          <w:tcPr>
            <w:tcW w:w="2265" w:type="dxa"/>
            <w:shd w:val="clear" w:color="auto" w:fill="F2F2F2" w:themeFill="background1" w:themeFillShade="F2"/>
          </w:tcPr>
          <w:p w14:paraId="2AC9DD59"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1D3D5668" w14:textId="77777777" w:rsidR="00D307E2" w:rsidRPr="009F6BE8" w:rsidRDefault="00D307E2" w:rsidP="00061BF5">
            <w:pPr>
              <w:spacing w:after="0" w:line="360" w:lineRule="auto"/>
              <w:rPr>
                <w:rFonts w:cs="Arial"/>
                <w:szCs w:val="24"/>
              </w:rPr>
            </w:pPr>
            <w:r w:rsidRPr="009F6BE8">
              <w:rPr>
                <w:rFonts w:cs="Arial"/>
                <w:szCs w:val="24"/>
              </w:rPr>
              <w:t>U skladu sa zakonskom regulativom o arhiviranju građe nakon isteka određenog roka</w:t>
            </w:r>
          </w:p>
        </w:tc>
      </w:tr>
      <w:tr w:rsidR="00D307E2" w:rsidRPr="009F6BE8" w14:paraId="133E9469" w14:textId="77777777" w:rsidTr="00061BF5">
        <w:tc>
          <w:tcPr>
            <w:tcW w:w="2265" w:type="dxa"/>
            <w:shd w:val="clear" w:color="auto" w:fill="F2F2F2" w:themeFill="background1" w:themeFillShade="F2"/>
          </w:tcPr>
          <w:p w14:paraId="11C23F28"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63FD9B60" w14:textId="77777777" w:rsidR="00D307E2" w:rsidRPr="009F6BE8" w:rsidRDefault="00D307E2" w:rsidP="00061BF5">
            <w:pPr>
              <w:spacing w:after="0" w:line="360" w:lineRule="auto"/>
              <w:rPr>
                <w:rFonts w:cs="Arial"/>
                <w:szCs w:val="24"/>
              </w:rPr>
            </w:pPr>
            <w:r w:rsidRPr="009F6BE8">
              <w:rPr>
                <w:rFonts w:cs="Arial"/>
                <w:szCs w:val="24"/>
              </w:rPr>
              <w:t>Nosilac: Arhivar – obrazuje se komisija, predstavnici Arhiva</w:t>
            </w:r>
          </w:p>
        </w:tc>
      </w:tr>
      <w:tr w:rsidR="00D307E2" w:rsidRPr="009F6BE8" w14:paraId="4DF645B2" w14:textId="77777777" w:rsidTr="00061BF5">
        <w:tc>
          <w:tcPr>
            <w:tcW w:w="2265" w:type="dxa"/>
            <w:shd w:val="clear" w:color="auto" w:fill="F2F2F2" w:themeFill="background1" w:themeFillShade="F2"/>
          </w:tcPr>
          <w:p w14:paraId="62D02E26"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678755DF" w14:textId="77777777" w:rsidR="00D307E2" w:rsidRPr="009F6BE8" w:rsidRDefault="00D307E2" w:rsidP="00061BF5">
            <w:pPr>
              <w:spacing w:after="0" w:line="360" w:lineRule="auto"/>
              <w:rPr>
                <w:rFonts w:cs="Arial"/>
                <w:szCs w:val="24"/>
              </w:rPr>
            </w:pPr>
            <w:r w:rsidRPr="009F6BE8">
              <w:rPr>
                <w:rFonts w:cs="Arial"/>
                <w:szCs w:val="24"/>
              </w:rPr>
              <w:t>Pronalazi se građa za prenos u Arhiv,  popisuje komisijski i prebacuje u Arhiv.</w:t>
            </w:r>
          </w:p>
        </w:tc>
      </w:tr>
      <w:tr w:rsidR="00D307E2" w:rsidRPr="009F6BE8" w14:paraId="0DED6F30" w14:textId="77777777" w:rsidTr="00061BF5">
        <w:tc>
          <w:tcPr>
            <w:tcW w:w="2265" w:type="dxa"/>
            <w:shd w:val="clear" w:color="auto" w:fill="F2F2F2" w:themeFill="background1" w:themeFillShade="F2"/>
          </w:tcPr>
          <w:p w14:paraId="7BDC96E6" w14:textId="77777777" w:rsidR="00D307E2" w:rsidRPr="009F6BE8" w:rsidRDefault="00D307E2" w:rsidP="00061BF5">
            <w:pPr>
              <w:spacing w:after="0" w:line="360" w:lineRule="auto"/>
              <w:rPr>
                <w:rFonts w:cs="Arial"/>
                <w:szCs w:val="24"/>
              </w:rPr>
            </w:pPr>
            <w:r w:rsidRPr="009F6BE8">
              <w:rPr>
                <w:rFonts w:cs="Arial"/>
                <w:szCs w:val="24"/>
              </w:rPr>
              <w:t>Izlazni dokumenti</w:t>
            </w:r>
          </w:p>
        </w:tc>
        <w:tc>
          <w:tcPr>
            <w:tcW w:w="7086" w:type="dxa"/>
          </w:tcPr>
          <w:p w14:paraId="58960292" w14:textId="77777777" w:rsidR="00D307E2" w:rsidRPr="009F6BE8" w:rsidRDefault="00D307E2" w:rsidP="00061BF5">
            <w:pPr>
              <w:spacing w:after="0" w:line="360" w:lineRule="auto"/>
              <w:rPr>
                <w:rFonts w:cs="Arial"/>
                <w:szCs w:val="24"/>
              </w:rPr>
            </w:pPr>
            <w:r w:rsidRPr="009F6BE8">
              <w:rPr>
                <w:rFonts w:cs="Arial"/>
                <w:szCs w:val="24"/>
              </w:rPr>
              <w:t>Zapisnik o prenosu građe u Arhiv</w:t>
            </w:r>
          </w:p>
        </w:tc>
      </w:tr>
      <w:tr w:rsidR="00D307E2" w:rsidRPr="009F6BE8" w14:paraId="71B6367A" w14:textId="77777777" w:rsidTr="00061BF5">
        <w:tc>
          <w:tcPr>
            <w:tcW w:w="2265" w:type="dxa"/>
            <w:shd w:val="clear" w:color="auto" w:fill="F2F2F2" w:themeFill="background1" w:themeFillShade="F2"/>
          </w:tcPr>
          <w:p w14:paraId="68CF373D"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086FED7" w14:textId="77777777" w:rsidR="00D307E2" w:rsidRPr="009F6BE8" w:rsidRDefault="00D307E2" w:rsidP="00061BF5">
            <w:pPr>
              <w:spacing w:after="0" w:line="360" w:lineRule="auto"/>
              <w:rPr>
                <w:rFonts w:cs="Arial"/>
                <w:szCs w:val="24"/>
              </w:rPr>
            </w:pPr>
            <w:r w:rsidRPr="009F6BE8">
              <w:rPr>
                <w:rFonts w:cs="Arial"/>
                <w:szCs w:val="24"/>
              </w:rPr>
              <w:t xml:space="preserve">opis: </w:t>
            </w:r>
          </w:p>
          <w:p w14:paraId="05EB7C97" w14:textId="77777777" w:rsidR="00D307E2" w:rsidRPr="009F6BE8" w:rsidRDefault="00D307E2" w:rsidP="00061BF5">
            <w:pPr>
              <w:spacing w:after="0" w:line="360" w:lineRule="auto"/>
              <w:rPr>
                <w:rFonts w:cs="Arial"/>
                <w:szCs w:val="24"/>
              </w:rPr>
            </w:pPr>
            <w:r w:rsidRPr="009F6BE8">
              <w:rPr>
                <w:rFonts w:cs="Arial"/>
                <w:szCs w:val="24"/>
              </w:rPr>
              <w:t>Tabela: Zapisnik_gradja - Novi slog (tip zapisnika je A-Arhiv)</w:t>
            </w:r>
          </w:p>
          <w:p w14:paraId="36175159" w14:textId="77777777" w:rsidR="00D307E2" w:rsidRPr="009F6BE8" w:rsidRDefault="00D307E2" w:rsidP="00061BF5">
            <w:pPr>
              <w:spacing w:after="0" w:line="360" w:lineRule="auto"/>
              <w:rPr>
                <w:rFonts w:cs="Arial"/>
                <w:szCs w:val="24"/>
              </w:rPr>
            </w:pPr>
            <w:r w:rsidRPr="009F6BE8">
              <w:rPr>
                <w:rFonts w:cs="Arial"/>
                <w:szCs w:val="24"/>
              </w:rPr>
              <w:t>Tabela: Zapisnik_stavka- Novi slogovi</w:t>
            </w:r>
          </w:p>
          <w:p w14:paraId="3798886B" w14:textId="77777777" w:rsidR="00D307E2" w:rsidRPr="009F6BE8" w:rsidRDefault="00D307E2" w:rsidP="00061BF5">
            <w:pPr>
              <w:spacing w:after="0" w:line="360" w:lineRule="auto"/>
              <w:jc w:val="both"/>
              <w:rPr>
                <w:rFonts w:cs="Arial"/>
                <w:szCs w:val="24"/>
              </w:rPr>
            </w:pPr>
            <w:r w:rsidRPr="009F6BE8">
              <w:rPr>
                <w:rFonts w:cs="Arial"/>
                <w:szCs w:val="24"/>
              </w:rPr>
              <w:lastRenderedPageBreak/>
              <w:t>Pokreće se pretraga predmeta i akata koji su dostigli stadijum za prenos u Arhiv. Na osnovu upita vrši se selektovanje predmeta i evidentiranje zapisnika i štampanje zapisnika i liste predmeta koji se prenose u Arhiv.</w:t>
            </w:r>
          </w:p>
        </w:tc>
      </w:tr>
    </w:tbl>
    <w:p w14:paraId="7654DCB4" w14:textId="77777777" w:rsidR="00D307E2" w:rsidRPr="009F6BE8" w:rsidRDefault="00D307E2" w:rsidP="00D307E2">
      <w:pPr>
        <w:spacing w:after="360" w:line="360" w:lineRule="auto"/>
        <w:rPr>
          <w:rFonts w:cs="Arial"/>
          <w:szCs w:val="24"/>
        </w:rPr>
      </w:pPr>
    </w:p>
    <w:p w14:paraId="30A3E54B" w14:textId="77777777" w:rsidR="00D307E2" w:rsidRPr="009F6BE8" w:rsidRDefault="00D307E2" w:rsidP="00D307E2">
      <w:pPr>
        <w:spacing w:after="160" w:line="259" w:lineRule="auto"/>
        <w:rPr>
          <w:rFonts w:cs="Arial"/>
          <w:szCs w:val="24"/>
        </w:rPr>
      </w:pPr>
      <w:r w:rsidRPr="009F6BE8">
        <w:rPr>
          <w:rFonts w:cs="Arial"/>
          <w:szCs w:val="24"/>
        </w:rPr>
        <w:br w:type="page"/>
      </w:r>
    </w:p>
    <w:p w14:paraId="1AA04A7C" w14:textId="77777777" w:rsidR="00D307E2" w:rsidRPr="009F6BE8" w:rsidRDefault="00D307E2" w:rsidP="00D307E2">
      <w:pPr>
        <w:spacing w:after="360" w:line="360" w:lineRule="auto"/>
        <w:jc w:val="both"/>
        <w:rPr>
          <w:rFonts w:cs="Arial"/>
          <w:b/>
          <w:sz w:val="28"/>
          <w:szCs w:val="28"/>
        </w:rPr>
      </w:pPr>
      <w:r w:rsidRPr="009F6BE8">
        <w:rPr>
          <w:rFonts w:cs="Arial"/>
          <w:b/>
          <w:sz w:val="28"/>
          <w:szCs w:val="28"/>
        </w:rPr>
        <w:lastRenderedPageBreak/>
        <w:t>1.8 Pomoćni moduli</w:t>
      </w:r>
    </w:p>
    <w:p w14:paraId="12564187" w14:textId="77777777" w:rsidR="00D307E2" w:rsidRPr="009F6BE8" w:rsidRDefault="00D307E2" w:rsidP="00D307E2">
      <w:pPr>
        <w:spacing w:line="360" w:lineRule="auto"/>
        <w:jc w:val="both"/>
        <w:rPr>
          <w:rFonts w:cs="Arial"/>
        </w:rPr>
      </w:pPr>
      <w:r w:rsidRPr="009F6BE8">
        <w:rPr>
          <w:rFonts w:cs="Arial"/>
        </w:rPr>
        <w:t>Pod procesom pomoćni  moduli podrazumijeva se skup procesa koji se mogu posmatrati kao posebni moduli i obuhvataju dodatne procese koji se odvijaju u pravosudnim organima i  stručnim službama i služe prije svega kao pomoć (strankama sudijama itd.), a to su:</w:t>
      </w:r>
    </w:p>
    <w:p w14:paraId="121CA0A7" w14:textId="77777777" w:rsidR="00D307E2" w:rsidRPr="009F6BE8" w:rsidRDefault="00D307E2" w:rsidP="00D307E2">
      <w:pPr>
        <w:spacing w:line="360" w:lineRule="auto"/>
        <w:rPr>
          <w:rFonts w:cs="Arial"/>
        </w:rPr>
      </w:pPr>
      <w:r w:rsidRPr="009F6BE8">
        <w:rPr>
          <w:rFonts w:cs="Arial"/>
        </w:rPr>
        <w:t>1.8.1 Sudska praksa,</w:t>
      </w:r>
    </w:p>
    <w:p w14:paraId="6F4BDA84" w14:textId="77777777" w:rsidR="00D307E2" w:rsidRPr="009F6BE8" w:rsidRDefault="00D307E2" w:rsidP="00D307E2">
      <w:pPr>
        <w:spacing w:line="360" w:lineRule="auto"/>
        <w:rPr>
          <w:rFonts w:cs="Arial"/>
        </w:rPr>
      </w:pPr>
      <w:r w:rsidRPr="009F6BE8">
        <w:rPr>
          <w:rFonts w:cs="Arial"/>
        </w:rPr>
        <w:t>1.8.2 Besplatna pravna pomoć,</w:t>
      </w:r>
    </w:p>
    <w:p w14:paraId="4C0AEE77" w14:textId="77777777" w:rsidR="00D307E2" w:rsidRPr="009F6BE8" w:rsidRDefault="00D307E2" w:rsidP="00D307E2">
      <w:pPr>
        <w:rPr>
          <w:rFonts w:cs="Arial"/>
        </w:rPr>
      </w:pPr>
      <w:r w:rsidRPr="009F6BE8">
        <w:rPr>
          <w:rFonts w:cs="Arial"/>
        </w:rPr>
        <w:t>1.8.3 Vođenje predmeta u stručnim  službama za maloljetnike.</w:t>
      </w:r>
    </w:p>
    <w:p w14:paraId="5A6B3674" w14:textId="77777777" w:rsidR="00D307E2" w:rsidRPr="009F6BE8" w:rsidRDefault="00D307E2" w:rsidP="00D307E2">
      <w:pPr>
        <w:spacing w:after="360" w:line="360" w:lineRule="auto"/>
        <w:jc w:val="both"/>
        <w:rPr>
          <w:rFonts w:cs="Arial"/>
          <w:szCs w:val="24"/>
        </w:rPr>
      </w:pPr>
      <w:r w:rsidRPr="009F6BE8">
        <w:object w:dxaOrig="10396" w:dyaOrig="10886" w14:anchorId="6707C860">
          <v:shape id="_x0000_i1053" type="#_x0000_t75" style="width:467.2pt;height:474.8pt" o:ole="">
            <v:imagedata r:id="rId66" o:title=""/>
          </v:shape>
          <o:OLEObject Type="Embed" ProgID="Visio.Drawing.15" ShapeID="_x0000_i1053" DrawAspect="Content" ObjectID="_1603099359" r:id="rId67"/>
        </w:object>
      </w:r>
    </w:p>
    <w:p w14:paraId="5E14D735" w14:textId="77777777" w:rsidR="00D307E2" w:rsidRPr="009F6BE8" w:rsidRDefault="00D307E2" w:rsidP="00D307E2">
      <w:pPr>
        <w:tabs>
          <w:tab w:val="left" w:pos="2378"/>
        </w:tabs>
        <w:spacing w:after="0" w:line="360" w:lineRule="auto"/>
        <w:ind w:left="113"/>
        <w:rPr>
          <w:rFonts w:cs="Arial"/>
          <w:b/>
          <w:color w:val="000000"/>
          <w:w w:val="110"/>
          <w:szCs w:val="24"/>
        </w:rPr>
      </w:pPr>
    </w:p>
    <w:p w14:paraId="6090E8A4" w14:textId="77777777" w:rsidR="00D307E2" w:rsidRPr="009F6BE8" w:rsidRDefault="00D307E2" w:rsidP="00D307E2">
      <w:pPr>
        <w:tabs>
          <w:tab w:val="left" w:pos="2378"/>
        </w:tabs>
        <w:spacing w:after="0" w:line="360" w:lineRule="auto"/>
        <w:ind w:left="113"/>
        <w:rPr>
          <w:rFonts w:cs="Arial"/>
          <w:b/>
          <w:color w:val="000000"/>
          <w:w w:val="110"/>
          <w:szCs w:val="24"/>
        </w:rPr>
      </w:pPr>
      <w:r w:rsidRPr="009F6BE8">
        <w:rPr>
          <w:rFonts w:cs="Arial"/>
          <w:b/>
          <w:color w:val="000000"/>
          <w:w w:val="110"/>
          <w:szCs w:val="24"/>
        </w:rPr>
        <w:t>1.8.1 Sudska praksa</w:t>
      </w:r>
    </w:p>
    <w:p w14:paraId="3239B3FF" w14:textId="77777777" w:rsidR="00D307E2" w:rsidRPr="009F6BE8" w:rsidRDefault="00D307E2" w:rsidP="00D307E2">
      <w:pPr>
        <w:tabs>
          <w:tab w:val="left" w:pos="2378"/>
        </w:tabs>
        <w:spacing w:after="0" w:line="360" w:lineRule="auto"/>
        <w:ind w:left="113"/>
        <w:rPr>
          <w:rFonts w:cs="Arial"/>
          <w:b/>
          <w:color w:val="000000"/>
          <w:w w:val="110"/>
          <w:szCs w:val="24"/>
        </w:rPr>
      </w:pPr>
    </w:p>
    <w:p w14:paraId="6ABAFDFF" w14:textId="77777777" w:rsidR="00D307E2" w:rsidRPr="009F6BE8" w:rsidRDefault="00D307E2" w:rsidP="00D307E2">
      <w:pPr>
        <w:tabs>
          <w:tab w:val="left" w:pos="2378"/>
        </w:tabs>
        <w:spacing w:after="0" w:line="360" w:lineRule="auto"/>
        <w:ind w:left="113"/>
        <w:rPr>
          <w:rFonts w:cs="Arial"/>
          <w:szCs w:val="24"/>
        </w:rPr>
      </w:pPr>
      <w:r w:rsidRPr="009F6BE8">
        <w:rPr>
          <w:rFonts w:cs="Arial"/>
          <w:color w:val="000000"/>
          <w:w w:val="110"/>
          <w:szCs w:val="24"/>
        </w:rPr>
        <w:t>Sudska praksa obuhvata procese preko kojih se vrši izbor predmeta za primjer sudske prakse i dostupnost istih putem napredne pretrage.</w:t>
      </w:r>
    </w:p>
    <w:p w14:paraId="22AF20F7" w14:textId="77777777" w:rsidR="00D307E2" w:rsidRPr="009F6BE8" w:rsidRDefault="00D307E2" w:rsidP="00D307E2">
      <w:pPr>
        <w:tabs>
          <w:tab w:val="left" w:pos="2378"/>
        </w:tabs>
        <w:spacing w:after="0" w:line="360" w:lineRule="auto"/>
        <w:ind w:left="113"/>
        <w:rPr>
          <w:rFonts w:cs="Arial"/>
          <w:b/>
          <w:szCs w:val="24"/>
        </w:rPr>
      </w:pPr>
      <w:r w:rsidRPr="009F6BE8">
        <w:rPr>
          <w:rFonts w:cs="Arial"/>
          <w:b/>
          <w:szCs w:val="24"/>
        </w:rPr>
        <w:tab/>
      </w:r>
    </w:p>
    <w:tbl>
      <w:tblPr>
        <w:tblStyle w:val="TableGrid1"/>
        <w:tblW w:w="9351" w:type="dxa"/>
        <w:tblLook w:val="04A0" w:firstRow="1" w:lastRow="0" w:firstColumn="1" w:lastColumn="0" w:noHBand="0" w:noVBand="1"/>
      </w:tblPr>
      <w:tblGrid>
        <w:gridCol w:w="2265"/>
        <w:gridCol w:w="7086"/>
      </w:tblGrid>
      <w:tr w:rsidR="00D307E2" w:rsidRPr="009F6BE8" w14:paraId="582685D7" w14:textId="77777777" w:rsidTr="00061BF5">
        <w:tc>
          <w:tcPr>
            <w:tcW w:w="2265" w:type="dxa"/>
            <w:shd w:val="clear" w:color="auto" w:fill="F2F2F2" w:themeFill="background1" w:themeFillShade="F2"/>
          </w:tcPr>
          <w:p w14:paraId="33906AD7"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465F7C0B" w14:textId="77777777" w:rsidR="00D307E2" w:rsidRPr="009F6BE8" w:rsidRDefault="00D307E2" w:rsidP="00061BF5">
            <w:pPr>
              <w:spacing w:after="0" w:line="360" w:lineRule="auto"/>
              <w:rPr>
                <w:rFonts w:cs="Arial"/>
                <w:b/>
                <w:szCs w:val="24"/>
              </w:rPr>
            </w:pPr>
            <w:r w:rsidRPr="009F6BE8">
              <w:rPr>
                <w:rFonts w:cs="Arial"/>
                <w:b/>
                <w:szCs w:val="24"/>
              </w:rPr>
              <w:t>1.8.1.1   Napredna pretraga predmeta (sudska praksa)</w:t>
            </w:r>
          </w:p>
        </w:tc>
      </w:tr>
      <w:tr w:rsidR="00D307E2" w:rsidRPr="009F6BE8" w14:paraId="6DB6168E" w14:textId="77777777" w:rsidTr="00061BF5">
        <w:tc>
          <w:tcPr>
            <w:tcW w:w="2265" w:type="dxa"/>
            <w:shd w:val="clear" w:color="auto" w:fill="F2F2F2" w:themeFill="background1" w:themeFillShade="F2"/>
          </w:tcPr>
          <w:p w14:paraId="58E96CC2"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0DFE3EA6" w14:textId="77777777" w:rsidR="00D307E2" w:rsidRPr="009F6BE8" w:rsidRDefault="00D307E2" w:rsidP="00061BF5">
            <w:pPr>
              <w:spacing w:after="0" w:line="360" w:lineRule="auto"/>
              <w:rPr>
                <w:rFonts w:cs="Arial"/>
                <w:szCs w:val="24"/>
              </w:rPr>
            </w:pPr>
            <w:r w:rsidRPr="009F6BE8">
              <w:rPr>
                <w:rFonts w:cs="Arial"/>
                <w:szCs w:val="24"/>
              </w:rPr>
              <w:t>Poziv  iz određenog dijela aplikacije  za sudsku praksu da bi se pronašli podaci o jednom ili više predmeta</w:t>
            </w:r>
          </w:p>
        </w:tc>
      </w:tr>
      <w:tr w:rsidR="00D307E2" w:rsidRPr="009F6BE8" w14:paraId="50E963BB" w14:textId="77777777" w:rsidTr="00061BF5">
        <w:trPr>
          <w:trHeight w:val="256"/>
        </w:trPr>
        <w:tc>
          <w:tcPr>
            <w:tcW w:w="2265" w:type="dxa"/>
            <w:shd w:val="clear" w:color="auto" w:fill="F2F2F2" w:themeFill="background1" w:themeFillShade="F2"/>
          </w:tcPr>
          <w:p w14:paraId="7D8C44E3"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093BA9AF" w14:textId="77777777" w:rsidR="00D307E2" w:rsidRPr="009F6BE8" w:rsidRDefault="00D307E2" w:rsidP="00061BF5">
            <w:pPr>
              <w:spacing w:after="0" w:line="360" w:lineRule="auto"/>
              <w:rPr>
                <w:rFonts w:cs="Arial"/>
                <w:szCs w:val="24"/>
              </w:rPr>
            </w:pPr>
            <w:r w:rsidRPr="009F6BE8">
              <w:rPr>
                <w:rFonts w:cs="Arial"/>
                <w:szCs w:val="24"/>
              </w:rPr>
              <w:t>Nosilac: Odgovorna lica</w:t>
            </w:r>
          </w:p>
        </w:tc>
      </w:tr>
      <w:tr w:rsidR="00D307E2" w:rsidRPr="009F6BE8" w14:paraId="79E6EDB4" w14:textId="77777777" w:rsidTr="00061BF5">
        <w:tc>
          <w:tcPr>
            <w:tcW w:w="2265" w:type="dxa"/>
            <w:shd w:val="clear" w:color="auto" w:fill="F2F2F2" w:themeFill="background1" w:themeFillShade="F2"/>
          </w:tcPr>
          <w:p w14:paraId="24A3EFE0"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40363047" w14:textId="77777777" w:rsidR="00D307E2" w:rsidRPr="009F6BE8" w:rsidRDefault="00D307E2" w:rsidP="00061BF5">
            <w:pPr>
              <w:spacing w:after="0" w:line="360" w:lineRule="auto"/>
              <w:jc w:val="both"/>
              <w:rPr>
                <w:rFonts w:cs="Arial"/>
                <w:szCs w:val="24"/>
              </w:rPr>
            </w:pPr>
            <w:r w:rsidRPr="009F6BE8">
              <w:rPr>
                <w:rFonts w:cs="Arial"/>
                <w:szCs w:val="24"/>
              </w:rPr>
              <w:t>Ovaj proces treba da omogući pretragu predmeta kako bi komisija mogla izabrati relevantne predmete za sudsku praksu. Proces je vrlo sličan sa procesom 1.3.1 Napredna pretraga predmeta. Nakon pokretanja  upita dobija se se jedan ili više  predmeta koji zadovoljavaju upit i kao takvi se mogu pojedinačno pogledati.</w:t>
            </w:r>
          </w:p>
        </w:tc>
      </w:tr>
      <w:tr w:rsidR="00D307E2" w:rsidRPr="009F6BE8" w14:paraId="407D3ED5" w14:textId="77777777" w:rsidTr="00061BF5">
        <w:tc>
          <w:tcPr>
            <w:tcW w:w="2265" w:type="dxa"/>
            <w:shd w:val="clear" w:color="auto" w:fill="F2F2F2" w:themeFill="background1" w:themeFillShade="F2"/>
          </w:tcPr>
          <w:p w14:paraId="2B3A1165"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6DBA2508" w14:textId="77777777" w:rsidR="00D307E2" w:rsidRPr="009F6BE8" w:rsidRDefault="00D307E2" w:rsidP="00061BF5">
            <w:pPr>
              <w:spacing w:after="0" w:line="360" w:lineRule="auto"/>
              <w:rPr>
                <w:rFonts w:cs="Arial"/>
                <w:szCs w:val="24"/>
              </w:rPr>
            </w:pPr>
            <w:r w:rsidRPr="009F6BE8">
              <w:rPr>
                <w:rFonts w:cs="Arial"/>
                <w:szCs w:val="24"/>
              </w:rPr>
              <w:t xml:space="preserve">opis: </w:t>
            </w:r>
          </w:p>
          <w:p w14:paraId="192B9FD7" w14:textId="77777777" w:rsidR="00D307E2" w:rsidRPr="009F6BE8" w:rsidRDefault="00D307E2" w:rsidP="00061BF5">
            <w:pPr>
              <w:spacing w:after="0" w:line="360" w:lineRule="auto"/>
              <w:rPr>
                <w:rFonts w:cs="Arial"/>
                <w:szCs w:val="24"/>
              </w:rPr>
            </w:pPr>
            <w:r w:rsidRPr="009F6BE8">
              <w:rPr>
                <w:rFonts w:cs="Arial"/>
                <w:szCs w:val="24"/>
              </w:rPr>
              <w:t xml:space="preserve">Ovaj proces je praktično isti kao proces 1.3.1  samo što se vrši pretraga predmeta koji su završeni. Treba koristiti istu  klasu  kao za proces 1.3.1. Takođe treba da postoji mogućnost da se dobijena lista može prebaciti u neki od fajlova koje koriste aplikacije za rad sa tabelama.  </w:t>
            </w:r>
          </w:p>
          <w:p w14:paraId="399FBF5E" w14:textId="77777777" w:rsidR="00D307E2" w:rsidRPr="009F6BE8" w:rsidRDefault="00D307E2" w:rsidP="00061BF5">
            <w:pPr>
              <w:spacing w:after="0" w:line="360" w:lineRule="auto"/>
              <w:jc w:val="both"/>
              <w:rPr>
                <w:rFonts w:cs="Arial"/>
                <w:szCs w:val="24"/>
              </w:rPr>
            </w:pPr>
            <w:r w:rsidRPr="009F6BE8">
              <w:rPr>
                <w:rFonts w:cs="Arial"/>
                <w:szCs w:val="24"/>
              </w:rPr>
              <w:t xml:space="preserve">Napomena: Kako već postoji baza sudske prakse to bi za funkcionisanje nove baze podataka trebalo upisati sve predmete koji se trenutno koriste za sudsku praksu. </w:t>
            </w:r>
          </w:p>
        </w:tc>
      </w:tr>
    </w:tbl>
    <w:p w14:paraId="1FE0485F"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52268C10" w14:textId="77777777" w:rsidTr="00061BF5">
        <w:tc>
          <w:tcPr>
            <w:tcW w:w="2265" w:type="dxa"/>
            <w:shd w:val="clear" w:color="auto" w:fill="F2F2F2" w:themeFill="background1" w:themeFillShade="F2"/>
          </w:tcPr>
          <w:p w14:paraId="7A4539ED"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4CCC3BFF" w14:textId="77777777" w:rsidR="00D307E2" w:rsidRPr="009F6BE8" w:rsidRDefault="00D307E2" w:rsidP="00061BF5">
            <w:pPr>
              <w:spacing w:after="0" w:line="360" w:lineRule="auto"/>
              <w:rPr>
                <w:rFonts w:cs="Arial"/>
                <w:b/>
                <w:szCs w:val="24"/>
              </w:rPr>
            </w:pPr>
            <w:r w:rsidRPr="009F6BE8">
              <w:rPr>
                <w:rFonts w:cs="Arial"/>
                <w:b/>
                <w:szCs w:val="24"/>
              </w:rPr>
              <w:t>1.8.1.2 Evidentiranje predmeta za primjer sudske prakse</w:t>
            </w:r>
          </w:p>
        </w:tc>
      </w:tr>
      <w:tr w:rsidR="00D307E2" w:rsidRPr="009F6BE8" w14:paraId="7827AB0B" w14:textId="77777777" w:rsidTr="00061BF5">
        <w:tc>
          <w:tcPr>
            <w:tcW w:w="2265" w:type="dxa"/>
            <w:shd w:val="clear" w:color="auto" w:fill="F2F2F2" w:themeFill="background1" w:themeFillShade="F2"/>
          </w:tcPr>
          <w:p w14:paraId="2BD82744"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1E67334C" w14:textId="77777777" w:rsidR="00D307E2" w:rsidRPr="009F6BE8" w:rsidRDefault="00D307E2" w:rsidP="00061BF5">
            <w:pPr>
              <w:spacing w:after="0" w:line="360" w:lineRule="auto"/>
              <w:rPr>
                <w:rFonts w:cs="Arial"/>
                <w:szCs w:val="24"/>
              </w:rPr>
            </w:pPr>
            <w:r w:rsidRPr="009F6BE8">
              <w:rPr>
                <w:rFonts w:cs="Arial"/>
                <w:szCs w:val="24"/>
              </w:rPr>
              <w:t xml:space="preserve">Nakon uvida u listu pronađenih predmete vrši se izbor predmeta i akata koji treba da se uvrste u sudsku praksu. </w:t>
            </w:r>
          </w:p>
        </w:tc>
      </w:tr>
      <w:tr w:rsidR="00D307E2" w:rsidRPr="009F6BE8" w14:paraId="312B94FB" w14:textId="77777777" w:rsidTr="00061BF5">
        <w:trPr>
          <w:trHeight w:val="256"/>
        </w:trPr>
        <w:tc>
          <w:tcPr>
            <w:tcW w:w="2265" w:type="dxa"/>
            <w:shd w:val="clear" w:color="auto" w:fill="F2F2F2" w:themeFill="background1" w:themeFillShade="F2"/>
          </w:tcPr>
          <w:p w14:paraId="24D9CD4B"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52A5794E" w14:textId="77777777" w:rsidR="00D307E2" w:rsidRPr="009F6BE8" w:rsidRDefault="00D307E2" w:rsidP="00061BF5">
            <w:pPr>
              <w:spacing w:after="0" w:line="360" w:lineRule="auto"/>
              <w:rPr>
                <w:rFonts w:cs="Arial"/>
                <w:szCs w:val="24"/>
              </w:rPr>
            </w:pPr>
            <w:r w:rsidRPr="009F6BE8">
              <w:rPr>
                <w:rFonts w:cs="Arial"/>
                <w:szCs w:val="24"/>
              </w:rPr>
              <w:t>Nosilac: Odgovorna lica</w:t>
            </w:r>
          </w:p>
        </w:tc>
      </w:tr>
      <w:tr w:rsidR="00D307E2" w:rsidRPr="009F6BE8" w14:paraId="75380A7B" w14:textId="77777777" w:rsidTr="00061BF5">
        <w:tc>
          <w:tcPr>
            <w:tcW w:w="2265" w:type="dxa"/>
            <w:shd w:val="clear" w:color="auto" w:fill="F2F2F2" w:themeFill="background1" w:themeFillShade="F2"/>
          </w:tcPr>
          <w:p w14:paraId="6FFF2D62" w14:textId="77777777" w:rsidR="00D307E2" w:rsidRPr="009F6BE8" w:rsidRDefault="00D307E2" w:rsidP="00061BF5">
            <w:pPr>
              <w:spacing w:after="0" w:line="360" w:lineRule="auto"/>
              <w:rPr>
                <w:rFonts w:cs="Arial"/>
                <w:szCs w:val="24"/>
              </w:rPr>
            </w:pPr>
            <w:r w:rsidRPr="009F6BE8">
              <w:rPr>
                <w:rFonts w:cs="Arial"/>
                <w:szCs w:val="24"/>
              </w:rPr>
              <w:lastRenderedPageBreak/>
              <w:t>Opis procesa</w:t>
            </w:r>
          </w:p>
        </w:tc>
        <w:tc>
          <w:tcPr>
            <w:tcW w:w="7086" w:type="dxa"/>
          </w:tcPr>
          <w:p w14:paraId="2B7CFE64" w14:textId="77777777" w:rsidR="00D307E2" w:rsidRPr="009F6BE8" w:rsidRDefault="00D307E2" w:rsidP="00061BF5">
            <w:pPr>
              <w:spacing w:after="0" w:line="360" w:lineRule="auto"/>
              <w:jc w:val="both"/>
              <w:rPr>
                <w:rFonts w:cs="Arial"/>
                <w:szCs w:val="24"/>
              </w:rPr>
            </w:pPr>
            <w:r w:rsidRPr="009F6BE8">
              <w:rPr>
                <w:rFonts w:cs="Arial"/>
                <w:szCs w:val="24"/>
              </w:rPr>
              <w:t xml:space="preserve">U okviru predmeta evidentira se da se predmet uključuje u sudsku praksu i koja akta treba da budu dostupna.  </w:t>
            </w:r>
          </w:p>
        </w:tc>
      </w:tr>
      <w:tr w:rsidR="00D307E2" w:rsidRPr="009F6BE8" w14:paraId="72FFE777" w14:textId="77777777" w:rsidTr="00061BF5">
        <w:tc>
          <w:tcPr>
            <w:tcW w:w="2265" w:type="dxa"/>
            <w:shd w:val="clear" w:color="auto" w:fill="F2F2F2" w:themeFill="background1" w:themeFillShade="F2"/>
          </w:tcPr>
          <w:p w14:paraId="01F70DD1"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DD9CB96" w14:textId="77777777" w:rsidR="00D307E2" w:rsidRPr="009F6BE8" w:rsidRDefault="00D307E2" w:rsidP="00061BF5">
            <w:pPr>
              <w:spacing w:after="0" w:line="360" w:lineRule="auto"/>
              <w:rPr>
                <w:rFonts w:cs="Arial"/>
                <w:szCs w:val="24"/>
              </w:rPr>
            </w:pPr>
            <w:r w:rsidRPr="009F6BE8">
              <w:rPr>
                <w:rFonts w:cs="Arial"/>
                <w:szCs w:val="24"/>
              </w:rPr>
              <w:t>Tabela: predmet – ažuriranje –polje datum_sudska_praksa se upisuje</w:t>
            </w:r>
          </w:p>
          <w:p w14:paraId="27643055" w14:textId="77777777" w:rsidR="00D307E2" w:rsidRPr="009F6BE8" w:rsidRDefault="00D307E2" w:rsidP="00061BF5">
            <w:pPr>
              <w:spacing w:after="0" w:line="360" w:lineRule="auto"/>
              <w:rPr>
                <w:rFonts w:cs="Arial"/>
                <w:szCs w:val="24"/>
              </w:rPr>
            </w:pPr>
            <w:r w:rsidRPr="009F6BE8">
              <w:rPr>
                <w:rFonts w:cs="Arial"/>
                <w:szCs w:val="24"/>
              </w:rPr>
              <w:t>Tabela: predmet_akta– ažuriranje –polje sudska_praksa se čekira</w:t>
            </w:r>
          </w:p>
          <w:p w14:paraId="499EFA94" w14:textId="77777777" w:rsidR="00D307E2" w:rsidRPr="009F6BE8" w:rsidRDefault="00D307E2" w:rsidP="00061BF5">
            <w:pPr>
              <w:spacing w:after="0" w:line="360" w:lineRule="auto"/>
              <w:jc w:val="both"/>
              <w:rPr>
                <w:rFonts w:cs="Arial"/>
                <w:szCs w:val="24"/>
              </w:rPr>
            </w:pPr>
            <w:r w:rsidRPr="009F6BE8">
              <w:rPr>
                <w:rFonts w:cs="Arial"/>
                <w:szCs w:val="24"/>
              </w:rPr>
              <w:t xml:space="preserve">opis: U okviru forme za evidentiranje sudske prakse, za  predmet i akta treba da budu dostupna polja za čekiranje akata sudske prakse. </w:t>
            </w:r>
          </w:p>
        </w:tc>
      </w:tr>
    </w:tbl>
    <w:p w14:paraId="5E5FA90E"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35246066" w14:textId="77777777" w:rsidTr="00061BF5">
        <w:tc>
          <w:tcPr>
            <w:tcW w:w="2265" w:type="dxa"/>
            <w:shd w:val="clear" w:color="auto" w:fill="F2F2F2" w:themeFill="background1" w:themeFillShade="F2"/>
          </w:tcPr>
          <w:p w14:paraId="16E55C6C"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8176902" w14:textId="77777777" w:rsidR="00D307E2" w:rsidRPr="009F6BE8" w:rsidRDefault="00D307E2" w:rsidP="00061BF5">
            <w:pPr>
              <w:spacing w:after="0" w:line="360" w:lineRule="auto"/>
              <w:rPr>
                <w:rFonts w:cs="Arial"/>
                <w:b/>
                <w:szCs w:val="24"/>
              </w:rPr>
            </w:pPr>
            <w:r w:rsidRPr="009F6BE8">
              <w:rPr>
                <w:rFonts w:cs="Arial"/>
                <w:b/>
                <w:szCs w:val="24"/>
              </w:rPr>
              <w:t>1.8.1.3    Napredna pretraga predmeta (pregled sudske prakse)</w:t>
            </w:r>
          </w:p>
        </w:tc>
      </w:tr>
      <w:tr w:rsidR="00D307E2" w:rsidRPr="009F6BE8" w14:paraId="52947FB1" w14:textId="77777777" w:rsidTr="00061BF5">
        <w:tc>
          <w:tcPr>
            <w:tcW w:w="2265" w:type="dxa"/>
            <w:shd w:val="clear" w:color="auto" w:fill="F2F2F2" w:themeFill="background1" w:themeFillShade="F2"/>
          </w:tcPr>
          <w:p w14:paraId="4F92E778"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51C6CC32" w14:textId="77777777" w:rsidR="00D307E2" w:rsidRPr="009F6BE8" w:rsidRDefault="00D307E2" w:rsidP="00061BF5">
            <w:pPr>
              <w:spacing w:after="0" w:line="360" w:lineRule="auto"/>
              <w:rPr>
                <w:rFonts w:cs="Arial"/>
                <w:szCs w:val="24"/>
              </w:rPr>
            </w:pPr>
            <w:r w:rsidRPr="009F6BE8">
              <w:rPr>
                <w:rFonts w:cs="Arial"/>
                <w:szCs w:val="24"/>
              </w:rPr>
              <w:t>Inicijativa sudije za pregled sudske prakse (kao jedna od pomoćnih aplikacija  u odlučivanju)</w:t>
            </w:r>
          </w:p>
        </w:tc>
      </w:tr>
      <w:tr w:rsidR="00D307E2" w:rsidRPr="009F6BE8" w14:paraId="68D6A813" w14:textId="77777777" w:rsidTr="00061BF5">
        <w:trPr>
          <w:trHeight w:val="256"/>
        </w:trPr>
        <w:tc>
          <w:tcPr>
            <w:tcW w:w="2265" w:type="dxa"/>
            <w:shd w:val="clear" w:color="auto" w:fill="F2F2F2" w:themeFill="background1" w:themeFillShade="F2"/>
          </w:tcPr>
          <w:p w14:paraId="25F387DD"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0AAFE59B" w14:textId="77777777" w:rsidR="00D307E2" w:rsidRPr="009F6BE8" w:rsidRDefault="00D307E2" w:rsidP="00061BF5">
            <w:pPr>
              <w:spacing w:after="0" w:line="360" w:lineRule="auto"/>
              <w:rPr>
                <w:rFonts w:cs="Arial"/>
                <w:szCs w:val="24"/>
              </w:rPr>
            </w:pPr>
            <w:r w:rsidRPr="009F6BE8">
              <w:rPr>
                <w:rFonts w:cs="Arial"/>
                <w:szCs w:val="24"/>
              </w:rPr>
              <w:t>Nosilac:  Sudija</w:t>
            </w:r>
          </w:p>
          <w:p w14:paraId="19082741" w14:textId="77777777" w:rsidR="00D307E2" w:rsidRPr="009F6BE8" w:rsidRDefault="00D307E2" w:rsidP="00061BF5">
            <w:pPr>
              <w:spacing w:after="0" w:line="360" w:lineRule="auto"/>
              <w:rPr>
                <w:rFonts w:cs="Arial"/>
                <w:szCs w:val="24"/>
              </w:rPr>
            </w:pPr>
            <w:r w:rsidRPr="009F6BE8">
              <w:rPr>
                <w:rFonts w:cs="Arial"/>
                <w:szCs w:val="24"/>
              </w:rPr>
              <w:t>Učesnici: Radnici suda</w:t>
            </w:r>
          </w:p>
        </w:tc>
      </w:tr>
      <w:tr w:rsidR="00D307E2" w:rsidRPr="009F6BE8" w14:paraId="56F7607E" w14:textId="77777777" w:rsidTr="00061BF5">
        <w:tc>
          <w:tcPr>
            <w:tcW w:w="2265" w:type="dxa"/>
            <w:shd w:val="clear" w:color="auto" w:fill="F2F2F2" w:themeFill="background1" w:themeFillShade="F2"/>
          </w:tcPr>
          <w:p w14:paraId="0DFADB57"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6BBD4470" w14:textId="77777777" w:rsidR="00D307E2" w:rsidRPr="009F6BE8" w:rsidRDefault="00D307E2" w:rsidP="00061BF5">
            <w:pPr>
              <w:spacing w:after="0" w:line="360" w:lineRule="auto"/>
              <w:rPr>
                <w:rFonts w:cs="Arial"/>
                <w:szCs w:val="24"/>
              </w:rPr>
            </w:pPr>
            <w:r w:rsidRPr="009F6BE8">
              <w:rPr>
                <w:rFonts w:cs="Arial"/>
                <w:szCs w:val="24"/>
              </w:rPr>
              <w:t xml:space="preserve">Ovaj proces je praktično isti kao proces 1.3.1  samo što se vrši pretraga predmeta koji su uvršteni u sudsku praksu.  </w:t>
            </w:r>
          </w:p>
        </w:tc>
      </w:tr>
      <w:tr w:rsidR="00D307E2" w:rsidRPr="009F6BE8" w14:paraId="5207E7BB" w14:textId="77777777" w:rsidTr="00061BF5">
        <w:tc>
          <w:tcPr>
            <w:tcW w:w="2265" w:type="dxa"/>
            <w:shd w:val="clear" w:color="auto" w:fill="F2F2F2" w:themeFill="background1" w:themeFillShade="F2"/>
          </w:tcPr>
          <w:p w14:paraId="6B3D9983"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35372B54" w14:textId="77777777" w:rsidR="00D307E2" w:rsidRPr="009F6BE8" w:rsidRDefault="00D307E2" w:rsidP="00061BF5">
            <w:pPr>
              <w:spacing w:after="0" w:line="360" w:lineRule="auto"/>
              <w:rPr>
                <w:rFonts w:cs="Arial"/>
                <w:szCs w:val="24"/>
              </w:rPr>
            </w:pPr>
            <w:r w:rsidRPr="009F6BE8">
              <w:rPr>
                <w:rFonts w:cs="Arial"/>
                <w:szCs w:val="24"/>
              </w:rPr>
              <w:t xml:space="preserve">opis: Treba koristiti istu  klasu  kao za proces 1.3.1 </w:t>
            </w:r>
          </w:p>
          <w:p w14:paraId="20860F5B" w14:textId="77777777" w:rsidR="00D307E2" w:rsidRPr="009F6BE8" w:rsidRDefault="00D307E2" w:rsidP="00061BF5">
            <w:pPr>
              <w:spacing w:after="0" w:line="360" w:lineRule="auto"/>
              <w:rPr>
                <w:rFonts w:cs="Arial"/>
                <w:szCs w:val="24"/>
              </w:rPr>
            </w:pPr>
          </w:p>
        </w:tc>
      </w:tr>
    </w:tbl>
    <w:p w14:paraId="1451CA53" w14:textId="77777777" w:rsidR="00D307E2" w:rsidRPr="009F6BE8" w:rsidRDefault="00D307E2" w:rsidP="00D307E2">
      <w:pPr>
        <w:spacing w:after="360" w:line="360" w:lineRule="auto"/>
        <w:rPr>
          <w:rFonts w:cs="Arial"/>
          <w:szCs w:val="24"/>
        </w:rPr>
      </w:pPr>
    </w:p>
    <w:p w14:paraId="20CBA061" w14:textId="77777777" w:rsidR="00D307E2" w:rsidRPr="009F6BE8" w:rsidRDefault="00D307E2" w:rsidP="00D307E2">
      <w:pPr>
        <w:spacing w:after="360" w:line="360" w:lineRule="auto"/>
        <w:rPr>
          <w:rFonts w:cs="Arial"/>
          <w:b/>
          <w:szCs w:val="24"/>
        </w:rPr>
      </w:pPr>
      <w:r w:rsidRPr="009F6BE8">
        <w:rPr>
          <w:rFonts w:cs="Arial"/>
          <w:b/>
          <w:szCs w:val="24"/>
        </w:rPr>
        <w:t>1.8.2 Besplatna pravna pomoć</w:t>
      </w:r>
    </w:p>
    <w:p w14:paraId="3ED474FE" w14:textId="77777777" w:rsidR="00D307E2" w:rsidRPr="009F6BE8" w:rsidRDefault="00D307E2" w:rsidP="00D307E2">
      <w:pPr>
        <w:spacing w:after="360" w:line="360" w:lineRule="auto"/>
        <w:jc w:val="both"/>
        <w:rPr>
          <w:rFonts w:cs="Arial"/>
          <w:szCs w:val="24"/>
        </w:rPr>
      </w:pPr>
      <w:r w:rsidRPr="009F6BE8">
        <w:rPr>
          <w:rFonts w:cs="Arial"/>
          <w:szCs w:val="24"/>
        </w:rPr>
        <w:t>Ovaj proces  obuhvata dodjelu i pružanje pravne pomoći za socijalno ugrožene građane.</w:t>
      </w:r>
    </w:p>
    <w:tbl>
      <w:tblPr>
        <w:tblStyle w:val="TableGrid1"/>
        <w:tblW w:w="9351" w:type="dxa"/>
        <w:tblLook w:val="04A0" w:firstRow="1" w:lastRow="0" w:firstColumn="1" w:lastColumn="0" w:noHBand="0" w:noVBand="1"/>
      </w:tblPr>
      <w:tblGrid>
        <w:gridCol w:w="2265"/>
        <w:gridCol w:w="7086"/>
      </w:tblGrid>
      <w:tr w:rsidR="00D307E2" w:rsidRPr="009F6BE8" w14:paraId="242C84F3" w14:textId="77777777" w:rsidTr="00061BF5">
        <w:tc>
          <w:tcPr>
            <w:tcW w:w="2265" w:type="dxa"/>
            <w:shd w:val="clear" w:color="auto" w:fill="F2F2F2" w:themeFill="background1" w:themeFillShade="F2"/>
          </w:tcPr>
          <w:p w14:paraId="7799003F"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43AB7822" w14:textId="77777777" w:rsidR="00D307E2" w:rsidRPr="009F6BE8" w:rsidRDefault="00D307E2" w:rsidP="00061BF5">
            <w:pPr>
              <w:spacing w:after="0" w:line="360" w:lineRule="auto"/>
              <w:rPr>
                <w:rFonts w:cs="Arial"/>
                <w:b/>
                <w:szCs w:val="24"/>
              </w:rPr>
            </w:pPr>
            <w:r w:rsidRPr="009F6BE8">
              <w:rPr>
                <w:rFonts w:cs="Arial"/>
                <w:b/>
                <w:color w:val="000000"/>
                <w:szCs w:val="24"/>
              </w:rPr>
              <w:t>1.8.2.1  Podnošenje zahtjeva za besplatnu pravnu pomoć</w:t>
            </w:r>
          </w:p>
        </w:tc>
      </w:tr>
      <w:tr w:rsidR="00D307E2" w:rsidRPr="009F6BE8" w14:paraId="2287485E" w14:textId="77777777" w:rsidTr="00061BF5">
        <w:tc>
          <w:tcPr>
            <w:tcW w:w="2265" w:type="dxa"/>
            <w:shd w:val="clear" w:color="auto" w:fill="F2F2F2" w:themeFill="background1" w:themeFillShade="F2"/>
          </w:tcPr>
          <w:p w14:paraId="5AF51486"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07214601" w14:textId="77777777" w:rsidR="00D307E2" w:rsidRPr="009F6BE8" w:rsidRDefault="00D307E2" w:rsidP="00061BF5">
            <w:pPr>
              <w:spacing w:after="0" w:line="360" w:lineRule="auto"/>
              <w:rPr>
                <w:rFonts w:cs="Arial"/>
                <w:szCs w:val="24"/>
              </w:rPr>
            </w:pPr>
            <w:r w:rsidRPr="009F6BE8">
              <w:rPr>
                <w:rFonts w:cs="Arial"/>
                <w:szCs w:val="24"/>
              </w:rPr>
              <w:t>Podnošenje zahtjeva za besplatnu pravnu pomoć</w:t>
            </w:r>
          </w:p>
        </w:tc>
      </w:tr>
      <w:tr w:rsidR="00D307E2" w:rsidRPr="009F6BE8" w14:paraId="143CCC39" w14:textId="77777777" w:rsidTr="00061BF5">
        <w:trPr>
          <w:trHeight w:val="256"/>
        </w:trPr>
        <w:tc>
          <w:tcPr>
            <w:tcW w:w="2265" w:type="dxa"/>
            <w:shd w:val="clear" w:color="auto" w:fill="F2F2F2" w:themeFill="background1" w:themeFillShade="F2"/>
          </w:tcPr>
          <w:p w14:paraId="3AEFF3DF"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226B94EB" w14:textId="77777777" w:rsidR="00D307E2" w:rsidRPr="009F6BE8" w:rsidRDefault="00D307E2" w:rsidP="00061BF5">
            <w:pPr>
              <w:spacing w:after="0" w:line="360" w:lineRule="auto"/>
              <w:rPr>
                <w:rFonts w:cs="Arial"/>
                <w:szCs w:val="24"/>
              </w:rPr>
            </w:pPr>
            <w:r w:rsidRPr="009F6BE8">
              <w:rPr>
                <w:rFonts w:cs="Arial"/>
                <w:szCs w:val="24"/>
              </w:rPr>
              <w:t>Stranka</w:t>
            </w:r>
          </w:p>
        </w:tc>
      </w:tr>
      <w:tr w:rsidR="00D307E2" w:rsidRPr="009F6BE8" w14:paraId="79ABFD65" w14:textId="77777777" w:rsidTr="00061BF5">
        <w:tc>
          <w:tcPr>
            <w:tcW w:w="2265" w:type="dxa"/>
            <w:shd w:val="clear" w:color="auto" w:fill="F2F2F2" w:themeFill="background1" w:themeFillShade="F2"/>
          </w:tcPr>
          <w:p w14:paraId="7B7359CE"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13492F65" w14:textId="77777777" w:rsidR="00D307E2" w:rsidRPr="009F6BE8" w:rsidRDefault="00D307E2" w:rsidP="00061BF5">
            <w:pPr>
              <w:spacing w:after="0" w:line="360" w:lineRule="auto"/>
              <w:rPr>
                <w:rFonts w:cs="Arial"/>
                <w:szCs w:val="24"/>
              </w:rPr>
            </w:pPr>
            <w:r w:rsidRPr="009F6BE8">
              <w:rPr>
                <w:rFonts w:cs="Arial"/>
                <w:szCs w:val="24"/>
              </w:rPr>
              <w:t>Evidentiranje zahtjeva stranke za besplatnu pravnu pomoć je u suštini proces identičan sa procesima prijema  bilo kojeg akta  što je već opisano u 1.1 prijem akata/predmeta, samo što se otvara predmet u posebnom upisniku za besplatnu pravnu pomoć i evidentira par dodatnih specifičnih podataka.</w:t>
            </w:r>
          </w:p>
        </w:tc>
      </w:tr>
      <w:tr w:rsidR="00D307E2" w:rsidRPr="009F6BE8" w14:paraId="61011D6E" w14:textId="77777777" w:rsidTr="00061BF5">
        <w:tc>
          <w:tcPr>
            <w:tcW w:w="2265" w:type="dxa"/>
            <w:shd w:val="clear" w:color="auto" w:fill="F2F2F2" w:themeFill="background1" w:themeFillShade="F2"/>
          </w:tcPr>
          <w:p w14:paraId="56250560" w14:textId="77777777" w:rsidR="00D307E2" w:rsidRPr="009F6BE8" w:rsidRDefault="00D307E2" w:rsidP="00061BF5">
            <w:pPr>
              <w:spacing w:after="0" w:line="360" w:lineRule="auto"/>
              <w:rPr>
                <w:rFonts w:cs="Arial"/>
                <w:szCs w:val="24"/>
              </w:rPr>
            </w:pPr>
            <w:r w:rsidRPr="009F6BE8">
              <w:rPr>
                <w:rFonts w:cs="Arial"/>
                <w:szCs w:val="24"/>
              </w:rPr>
              <w:lastRenderedPageBreak/>
              <w:t>Opis automatizacije</w:t>
            </w:r>
          </w:p>
        </w:tc>
        <w:tc>
          <w:tcPr>
            <w:tcW w:w="7086" w:type="dxa"/>
          </w:tcPr>
          <w:p w14:paraId="654C0D1D" w14:textId="77777777" w:rsidR="00D307E2" w:rsidRPr="009F6BE8" w:rsidRDefault="00D307E2" w:rsidP="00061BF5">
            <w:pPr>
              <w:spacing w:after="0" w:line="360" w:lineRule="auto"/>
              <w:rPr>
                <w:rFonts w:cs="Arial"/>
                <w:szCs w:val="24"/>
              </w:rPr>
            </w:pPr>
            <w:r w:rsidRPr="009F6BE8">
              <w:rPr>
                <w:rFonts w:cs="Arial"/>
                <w:szCs w:val="24"/>
              </w:rPr>
              <w:t>Tabela: zahtjev_pravna_pomoc – Novi slog,</w:t>
            </w:r>
          </w:p>
          <w:p w14:paraId="319FF830" w14:textId="77777777" w:rsidR="00D307E2" w:rsidRPr="009F6BE8" w:rsidRDefault="00D307E2" w:rsidP="00061BF5">
            <w:pPr>
              <w:spacing w:after="0" w:line="360" w:lineRule="auto"/>
              <w:rPr>
                <w:rFonts w:cs="Arial"/>
                <w:szCs w:val="24"/>
              </w:rPr>
            </w:pPr>
            <w:r w:rsidRPr="009F6BE8">
              <w:rPr>
                <w:rFonts w:cs="Arial"/>
                <w:szCs w:val="24"/>
              </w:rPr>
              <w:t>Napomena: Prethodno  se ažuriraju sve tabele koje obuhvataju kroz proces 1.1 Prijem akata/predmeta (predmet, akta, stranka, predmet_stranka, predmet_radnik itd.)</w:t>
            </w:r>
          </w:p>
        </w:tc>
      </w:tr>
    </w:tbl>
    <w:p w14:paraId="02D2F68E"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76D224F5" w14:textId="77777777" w:rsidTr="00061BF5">
        <w:tc>
          <w:tcPr>
            <w:tcW w:w="2265" w:type="dxa"/>
            <w:shd w:val="clear" w:color="auto" w:fill="F2F2F2" w:themeFill="background1" w:themeFillShade="F2"/>
          </w:tcPr>
          <w:p w14:paraId="72496725"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0506F42D" w14:textId="77777777" w:rsidR="00D307E2" w:rsidRPr="009F6BE8" w:rsidRDefault="00D307E2" w:rsidP="00061BF5">
            <w:pPr>
              <w:spacing w:after="0" w:line="360" w:lineRule="auto"/>
              <w:rPr>
                <w:rFonts w:cs="Arial"/>
                <w:b/>
                <w:szCs w:val="24"/>
              </w:rPr>
            </w:pPr>
            <w:r w:rsidRPr="009F6BE8">
              <w:rPr>
                <w:rFonts w:cs="Arial"/>
                <w:b/>
                <w:color w:val="000000"/>
                <w:szCs w:val="24"/>
              </w:rPr>
              <w:t>1.8.2.2 Obrada  zahtjeva za pomoć i donošenje rješenja</w:t>
            </w:r>
          </w:p>
        </w:tc>
      </w:tr>
      <w:tr w:rsidR="00D307E2" w:rsidRPr="009F6BE8" w14:paraId="4474C9C1" w14:textId="77777777" w:rsidTr="00061BF5">
        <w:tc>
          <w:tcPr>
            <w:tcW w:w="2265" w:type="dxa"/>
            <w:shd w:val="clear" w:color="auto" w:fill="F2F2F2" w:themeFill="background1" w:themeFillShade="F2"/>
          </w:tcPr>
          <w:p w14:paraId="76E0B733"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25E10475" w14:textId="77777777" w:rsidR="00D307E2" w:rsidRPr="009F6BE8" w:rsidRDefault="00D307E2" w:rsidP="00061BF5">
            <w:pPr>
              <w:spacing w:after="0" w:line="360" w:lineRule="auto"/>
              <w:rPr>
                <w:rFonts w:cs="Arial"/>
                <w:szCs w:val="24"/>
              </w:rPr>
            </w:pPr>
            <w:r w:rsidRPr="009F6BE8">
              <w:rPr>
                <w:rFonts w:cs="Arial"/>
                <w:szCs w:val="24"/>
              </w:rPr>
              <w:t>Podnošenje zahtjeva za besplatnu pravnu pomoć</w:t>
            </w:r>
          </w:p>
        </w:tc>
      </w:tr>
      <w:tr w:rsidR="00D307E2" w:rsidRPr="009F6BE8" w14:paraId="145D8942" w14:textId="77777777" w:rsidTr="00061BF5">
        <w:trPr>
          <w:trHeight w:val="256"/>
        </w:trPr>
        <w:tc>
          <w:tcPr>
            <w:tcW w:w="2265" w:type="dxa"/>
            <w:shd w:val="clear" w:color="auto" w:fill="F2F2F2" w:themeFill="background1" w:themeFillShade="F2"/>
          </w:tcPr>
          <w:p w14:paraId="4F6CD55E"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1D425257" w14:textId="77777777" w:rsidR="00D307E2" w:rsidRPr="009F6BE8" w:rsidRDefault="00D307E2" w:rsidP="00061BF5">
            <w:pPr>
              <w:spacing w:after="0" w:line="360" w:lineRule="auto"/>
              <w:rPr>
                <w:rFonts w:cs="Arial"/>
                <w:szCs w:val="24"/>
              </w:rPr>
            </w:pPr>
            <w:r w:rsidRPr="009F6BE8">
              <w:rPr>
                <w:rFonts w:cs="Arial"/>
                <w:szCs w:val="24"/>
              </w:rPr>
              <w:t xml:space="preserve">Sudije ili odgovorna lica </w:t>
            </w:r>
          </w:p>
        </w:tc>
      </w:tr>
      <w:tr w:rsidR="00D307E2" w:rsidRPr="009F6BE8" w14:paraId="7F7D5CE3" w14:textId="77777777" w:rsidTr="00061BF5">
        <w:tc>
          <w:tcPr>
            <w:tcW w:w="2265" w:type="dxa"/>
            <w:shd w:val="clear" w:color="auto" w:fill="F2F2F2" w:themeFill="background1" w:themeFillShade="F2"/>
          </w:tcPr>
          <w:p w14:paraId="63675E8C"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0FA31C32" w14:textId="77777777" w:rsidR="00D307E2" w:rsidRPr="009F6BE8" w:rsidRDefault="00D307E2" w:rsidP="00061BF5">
            <w:pPr>
              <w:spacing w:after="0" w:line="360" w:lineRule="auto"/>
              <w:rPr>
                <w:rFonts w:cs="Arial"/>
                <w:szCs w:val="24"/>
              </w:rPr>
            </w:pPr>
            <w:r w:rsidRPr="009F6BE8">
              <w:rPr>
                <w:rFonts w:cs="Arial"/>
                <w:szCs w:val="24"/>
              </w:rPr>
              <w:t>Obrada zahtjeva je u suštini proces identičan sa procesom 1.3.7.1 Evidentiranje pojedinačnih rješenja po strankama,samo što se evidentira par dodatnih specifičnih podataka.</w:t>
            </w:r>
          </w:p>
        </w:tc>
      </w:tr>
      <w:tr w:rsidR="00D307E2" w:rsidRPr="009F6BE8" w14:paraId="4A9253E6" w14:textId="77777777" w:rsidTr="00061BF5">
        <w:tc>
          <w:tcPr>
            <w:tcW w:w="2265" w:type="dxa"/>
            <w:shd w:val="clear" w:color="auto" w:fill="F2F2F2" w:themeFill="background1" w:themeFillShade="F2"/>
          </w:tcPr>
          <w:p w14:paraId="07616F8C"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400103BC" w14:textId="77777777" w:rsidR="00D307E2" w:rsidRPr="009F6BE8" w:rsidRDefault="00D307E2" w:rsidP="00061BF5">
            <w:pPr>
              <w:spacing w:after="0" w:line="360" w:lineRule="auto"/>
              <w:rPr>
                <w:rFonts w:cs="Arial"/>
                <w:szCs w:val="24"/>
              </w:rPr>
            </w:pPr>
            <w:r w:rsidRPr="009F6BE8">
              <w:rPr>
                <w:rFonts w:cs="Arial"/>
                <w:szCs w:val="24"/>
              </w:rPr>
              <w:t>Tabela: zahtjev_pravna_pomoc – Ažuriranje sloga sa vrstom odobene pomoći itd.</w:t>
            </w:r>
          </w:p>
          <w:p w14:paraId="01F90DC8" w14:textId="77777777" w:rsidR="00D307E2" w:rsidRPr="009F6BE8" w:rsidRDefault="00D307E2" w:rsidP="00061BF5">
            <w:pPr>
              <w:spacing w:after="0" w:line="360" w:lineRule="auto"/>
              <w:rPr>
                <w:rFonts w:cs="Arial"/>
                <w:szCs w:val="24"/>
              </w:rPr>
            </w:pPr>
            <w:r w:rsidRPr="009F6BE8">
              <w:rPr>
                <w:rFonts w:cs="Arial"/>
                <w:szCs w:val="24"/>
              </w:rPr>
              <w:t>Napomena: Prethodno se   ažuriraju tabele koje su obuhvaćene kroz proces 1.1 1.3.7.1 Evidentiranje pojedinačnih rješenja po strankama (odluka, odluka_clanovi_zakona itd.)</w:t>
            </w:r>
          </w:p>
        </w:tc>
      </w:tr>
    </w:tbl>
    <w:p w14:paraId="6AA978C5"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17B90B06" w14:textId="77777777" w:rsidTr="00061BF5">
        <w:tc>
          <w:tcPr>
            <w:tcW w:w="2265" w:type="dxa"/>
            <w:shd w:val="clear" w:color="auto" w:fill="F2F2F2" w:themeFill="background1" w:themeFillShade="F2"/>
          </w:tcPr>
          <w:p w14:paraId="028B02B9"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29F42EED" w14:textId="77777777" w:rsidR="00D307E2" w:rsidRPr="009F6BE8" w:rsidRDefault="00D307E2" w:rsidP="00061BF5">
            <w:pPr>
              <w:spacing w:after="0" w:line="360" w:lineRule="auto"/>
              <w:rPr>
                <w:rFonts w:cs="Arial"/>
                <w:b/>
                <w:szCs w:val="24"/>
              </w:rPr>
            </w:pPr>
            <w:r w:rsidRPr="009F6BE8">
              <w:rPr>
                <w:rFonts w:cs="Arial"/>
                <w:b/>
                <w:color w:val="000000"/>
                <w:szCs w:val="24"/>
              </w:rPr>
              <w:t>1.8.2.2 Obrada  zahtjeva za pomoć i donošenje rješenja</w:t>
            </w:r>
          </w:p>
        </w:tc>
      </w:tr>
      <w:tr w:rsidR="00D307E2" w:rsidRPr="009F6BE8" w14:paraId="4925D397" w14:textId="77777777" w:rsidTr="00061BF5">
        <w:tc>
          <w:tcPr>
            <w:tcW w:w="2265" w:type="dxa"/>
            <w:shd w:val="clear" w:color="auto" w:fill="F2F2F2" w:themeFill="background1" w:themeFillShade="F2"/>
          </w:tcPr>
          <w:p w14:paraId="30E8B641"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6AA4A39E" w14:textId="77777777" w:rsidR="00D307E2" w:rsidRPr="009F6BE8" w:rsidRDefault="00D307E2" w:rsidP="00061BF5">
            <w:pPr>
              <w:spacing w:after="0" w:line="360" w:lineRule="auto"/>
              <w:rPr>
                <w:rFonts w:cs="Arial"/>
                <w:szCs w:val="24"/>
              </w:rPr>
            </w:pPr>
            <w:r w:rsidRPr="009F6BE8">
              <w:rPr>
                <w:rFonts w:cs="Arial"/>
                <w:szCs w:val="24"/>
              </w:rPr>
              <w:t xml:space="preserve">Dodjela predmeta odgovornom licu </w:t>
            </w:r>
          </w:p>
        </w:tc>
      </w:tr>
      <w:tr w:rsidR="00D307E2" w:rsidRPr="009F6BE8" w14:paraId="14C5E495" w14:textId="77777777" w:rsidTr="00061BF5">
        <w:trPr>
          <w:trHeight w:val="256"/>
        </w:trPr>
        <w:tc>
          <w:tcPr>
            <w:tcW w:w="2265" w:type="dxa"/>
            <w:shd w:val="clear" w:color="auto" w:fill="F2F2F2" w:themeFill="background1" w:themeFillShade="F2"/>
          </w:tcPr>
          <w:p w14:paraId="4B3336F9"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06D0D69C" w14:textId="77777777" w:rsidR="00D307E2" w:rsidRPr="009F6BE8" w:rsidRDefault="00D307E2" w:rsidP="00061BF5">
            <w:pPr>
              <w:spacing w:after="0" w:line="360" w:lineRule="auto"/>
              <w:rPr>
                <w:rFonts w:cs="Arial"/>
                <w:szCs w:val="24"/>
              </w:rPr>
            </w:pPr>
            <w:r w:rsidRPr="009F6BE8">
              <w:rPr>
                <w:rFonts w:cs="Arial"/>
                <w:szCs w:val="24"/>
              </w:rPr>
              <w:t xml:space="preserve">Odgovorna lica </w:t>
            </w:r>
          </w:p>
        </w:tc>
      </w:tr>
      <w:tr w:rsidR="00D307E2" w:rsidRPr="009F6BE8" w14:paraId="72DF1838" w14:textId="77777777" w:rsidTr="00061BF5">
        <w:tc>
          <w:tcPr>
            <w:tcW w:w="2265" w:type="dxa"/>
            <w:shd w:val="clear" w:color="auto" w:fill="F2F2F2" w:themeFill="background1" w:themeFillShade="F2"/>
          </w:tcPr>
          <w:p w14:paraId="06DEEDAB"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31505BD0" w14:textId="77777777" w:rsidR="00D307E2" w:rsidRPr="009F6BE8" w:rsidRDefault="00D307E2" w:rsidP="00061BF5">
            <w:pPr>
              <w:spacing w:after="0" w:line="360" w:lineRule="auto"/>
              <w:rPr>
                <w:rFonts w:cs="Arial"/>
                <w:szCs w:val="24"/>
              </w:rPr>
            </w:pPr>
            <w:r w:rsidRPr="009F6BE8">
              <w:rPr>
                <w:rFonts w:cs="Arial"/>
                <w:szCs w:val="24"/>
              </w:rPr>
              <w:t>Obrada zahtjeva je u suštini proces identičan sa procesom 1.3.7.1 Evidentiranje pojedinačnih rješenja po strankama,samo što se evidentira par dodatnih specifičnih podataka.</w:t>
            </w:r>
          </w:p>
        </w:tc>
      </w:tr>
      <w:tr w:rsidR="00D307E2" w:rsidRPr="009F6BE8" w14:paraId="525D9971" w14:textId="77777777" w:rsidTr="00061BF5">
        <w:tc>
          <w:tcPr>
            <w:tcW w:w="2265" w:type="dxa"/>
            <w:shd w:val="clear" w:color="auto" w:fill="F2F2F2" w:themeFill="background1" w:themeFillShade="F2"/>
          </w:tcPr>
          <w:p w14:paraId="73B11E7E"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6CEBB53E" w14:textId="77777777" w:rsidR="00D307E2" w:rsidRPr="009F6BE8" w:rsidRDefault="00D307E2" w:rsidP="00061BF5">
            <w:pPr>
              <w:spacing w:after="0" w:line="360" w:lineRule="auto"/>
              <w:rPr>
                <w:rFonts w:cs="Arial"/>
                <w:szCs w:val="24"/>
              </w:rPr>
            </w:pPr>
            <w:r w:rsidRPr="009F6BE8">
              <w:rPr>
                <w:rFonts w:cs="Arial"/>
                <w:szCs w:val="24"/>
              </w:rPr>
              <w:t>Tabela: zahtjev_pravna_pomoc – Ažuriranje sloga sa vrstom odobene pomoći itd.</w:t>
            </w:r>
          </w:p>
          <w:p w14:paraId="2994F3E6" w14:textId="77777777" w:rsidR="00D307E2" w:rsidRPr="009F6BE8" w:rsidRDefault="00D307E2" w:rsidP="00061BF5">
            <w:pPr>
              <w:spacing w:after="0" w:line="360" w:lineRule="auto"/>
              <w:rPr>
                <w:rFonts w:cs="Arial"/>
                <w:szCs w:val="24"/>
              </w:rPr>
            </w:pPr>
            <w:r w:rsidRPr="009F6BE8">
              <w:rPr>
                <w:rFonts w:cs="Arial"/>
                <w:szCs w:val="24"/>
              </w:rPr>
              <w:t>Napomena: Prethodno se   ažuriraju tabele koje su obuhvaćene kroz proces 1.1 1.3.7.1 Evidentiranje pojedinačnih rješenja po strankama (odluka, odluka_clanovi_zakona itd.)</w:t>
            </w:r>
          </w:p>
        </w:tc>
      </w:tr>
    </w:tbl>
    <w:p w14:paraId="6BD46A8D" w14:textId="77777777" w:rsidR="00D307E2" w:rsidRPr="009F6BE8" w:rsidRDefault="00D307E2" w:rsidP="00D307E2">
      <w:pPr>
        <w:tabs>
          <w:tab w:val="left" w:pos="2378"/>
        </w:tabs>
        <w:spacing w:after="0" w:line="360" w:lineRule="auto"/>
        <w:ind w:left="113"/>
        <w:rPr>
          <w:rFonts w:cs="Arial"/>
          <w:szCs w:val="24"/>
        </w:rPr>
      </w:pPr>
    </w:p>
    <w:p w14:paraId="4F088FA5" w14:textId="77777777" w:rsidR="00D307E2" w:rsidRPr="009F6BE8" w:rsidRDefault="00D307E2" w:rsidP="00D307E2">
      <w:pPr>
        <w:tabs>
          <w:tab w:val="left" w:pos="2378"/>
        </w:tabs>
        <w:spacing w:after="0" w:line="360" w:lineRule="auto"/>
        <w:ind w:left="113"/>
        <w:rPr>
          <w:rFonts w:cs="Arial"/>
          <w:szCs w:val="24"/>
        </w:rPr>
      </w:pPr>
      <w:r w:rsidRPr="009F6BE8">
        <w:rPr>
          <w:rFonts w:cs="Arial"/>
          <w:szCs w:val="24"/>
        </w:rPr>
        <w:lastRenderedPageBreak/>
        <w:tab/>
      </w:r>
    </w:p>
    <w:p w14:paraId="167B807D" w14:textId="77777777" w:rsidR="00D307E2" w:rsidRPr="009F6BE8" w:rsidRDefault="00D307E2" w:rsidP="00D307E2">
      <w:pPr>
        <w:tabs>
          <w:tab w:val="left" w:pos="2378"/>
        </w:tabs>
        <w:spacing w:after="0" w:line="360" w:lineRule="auto"/>
        <w:ind w:left="113"/>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29B0CC7A" w14:textId="77777777" w:rsidTr="00061BF5">
        <w:tc>
          <w:tcPr>
            <w:tcW w:w="2265" w:type="dxa"/>
            <w:shd w:val="clear" w:color="auto" w:fill="F2F2F2" w:themeFill="background1" w:themeFillShade="F2"/>
          </w:tcPr>
          <w:p w14:paraId="1AFD0332"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7704916" w14:textId="77777777" w:rsidR="00D307E2" w:rsidRPr="009F6BE8" w:rsidRDefault="00D307E2" w:rsidP="00061BF5">
            <w:pPr>
              <w:spacing w:after="0" w:line="360" w:lineRule="auto"/>
              <w:rPr>
                <w:rFonts w:cs="Arial"/>
                <w:b/>
                <w:szCs w:val="24"/>
              </w:rPr>
            </w:pPr>
            <w:r w:rsidRPr="009F6BE8">
              <w:rPr>
                <w:rFonts w:cs="Arial"/>
                <w:b/>
                <w:color w:val="000000"/>
                <w:szCs w:val="24"/>
              </w:rPr>
              <w:t>1.8.2.3 Evidentiranje sredstava pravne pomoći</w:t>
            </w:r>
          </w:p>
        </w:tc>
      </w:tr>
      <w:tr w:rsidR="00D307E2" w:rsidRPr="009F6BE8" w14:paraId="3E7EA4F4" w14:textId="77777777" w:rsidTr="00061BF5">
        <w:tc>
          <w:tcPr>
            <w:tcW w:w="2265" w:type="dxa"/>
            <w:shd w:val="clear" w:color="auto" w:fill="F2F2F2" w:themeFill="background1" w:themeFillShade="F2"/>
          </w:tcPr>
          <w:p w14:paraId="7EA124FB"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0714A806" w14:textId="77777777" w:rsidR="00D307E2" w:rsidRPr="009F6BE8" w:rsidRDefault="00D307E2" w:rsidP="00061BF5">
            <w:pPr>
              <w:spacing w:after="0" w:line="360" w:lineRule="auto"/>
              <w:rPr>
                <w:rFonts w:cs="Arial"/>
                <w:szCs w:val="24"/>
              </w:rPr>
            </w:pPr>
            <w:r w:rsidRPr="009F6BE8">
              <w:rPr>
                <w:rFonts w:cs="Arial"/>
                <w:szCs w:val="24"/>
              </w:rPr>
              <w:t>Prispjeće obračuna sredstava za besplatnu pravnu pomoć</w:t>
            </w:r>
          </w:p>
        </w:tc>
      </w:tr>
      <w:tr w:rsidR="00D307E2" w:rsidRPr="009F6BE8" w14:paraId="2B876CCE" w14:textId="77777777" w:rsidTr="00061BF5">
        <w:trPr>
          <w:trHeight w:val="256"/>
        </w:trPr>
        <w:tc>
          <w:tcPr>
            <w:tcW w:w="2265" w:type="dxa"/>
            <w:shd w:val="clear" w:color="auto" w:fill="F2F2F2" w:themeFill="background1" w:themeFillShade="F2"/>
          </w:tcPr>
          <w:p w14:paraId="1B8AF604"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3D0CB4F8" w14:textId="77777777" w:rsidR="00D307E2" w:rsidRPr="009F6BE8" w:rsidRDefault="00D307E2" w:rsidP="00061BF5">
            <w:pPr>
              <w:spacing w:after="0" w:line="360" w:lineRule="auto"/>
              <w:rPr>
                <w:rFonts w:cs="Arial"/>
                <w:szCs w:val="24"/>
              </w:rPr>
            </w:pPr>
            <w:r w:rsidRPr="009F6BE8">
              <w:rPr>
                <w:rFonts w:cs="Arial"/>
                <w:szCs w:val="24"/>
              </w:rPr>
              <w:t xml:space="preserve">Odgovorna lica </w:t>
            </w:r>
          </w:p>
        </w:tc>
      </w:tr>
      <w:tr w:rsidR="00D307E2" w:rsidRPr="009F6BE8" w14:paraId="2D625873" w14:textId="77777777" w:rsidTr="00061BF5">
        <w:tc>
          <w:tcPr>
            <w:tcW w:w="2265" w:type="dxa"/>
            <w:shd w:val="clear" w:color="auto" w:fill="F2F2F2" w:themeFill="background1" w:themeFillShade="F2"/>
          </w:tcPr>
          <w:p w14:paraId="0565E518"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31127D6C" w14:textId="77777777" w:rsidR="00D307E2" w:rsidRPr="009F6BE8" w:rsidRDefault="00D307E2" w:rsidP="00061BF5">
            <w:pPr>
              <w:spacing w:after="0" w:line="360" w:lineRule="auto"/>
              <w:rPr>
                <w:rFonts w:cs="Arial"/>
                <w:szCs w:val="24"/>
              </w:rPr>
            </w:pPr>
            <w:r w:rsidRPr="009F6BE8">
              <w:rPr>
                <w:rFonts w:cs="Arial"/>
                <w:szCs w:val="24"/>
              </w:rPr>
              <w:t>Evidentiraju se sredstva bilo da su isplaćena ili vraćena sredstva po pitanju pravne pomoći</w:t>
            </w:r>
          </w:p>
        </w:tc>
      </w:tr>
      <w:tr w:rsidR="00D307E2" w:rsidRPr="009F6BE8" w14:paraId="02995D04" w14:textId="77777777" w:rsidTr="00061BF5">
        <w:tc>
          <w:tcPr>
            <w:tcW w:w="2265" w:type="dxa"/>
            <w:shd w:val="clear" w:color="auto" w:fill="F2F2F2" w:themeFill="background1" w:themeFillShade="F2"/>
          </w:tcPr>
          <w:p w14:paraId="30E800CE"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4F73AE2F" w14:textId="77777777" w:rsidR="00D307E2" w:rsidRPr="009F6BE8" w:rsidRDefault="00D307E2" w:rsidP="00061BF5">
            <w:pPr>
              <w:spacing w:after="0" w:line="360" w:lineRule="auto"/>
              <w:rPr>
                <w:rFonts w:cs="Arial"/>
                <w:szCs w:val="24"/>
              </w:rPr>
            </w:pPr>
            <w:r w:rsidRPr="009F6BE8">
              <w:rPr>
                <w:rFonts w:cs="Arial"/>
                <w:szCs w:val="24"/>
              </w:rPr>
              <w:t>Tabela: sredstva_pravna _pomoc –  Novi slog ili slogovi</w:t>
            </w:r>
          </w:p>
          <w:p w14:paraId="23EE28A1" w14:textId="77777777" w:rsidR="00D307E2" w:rsidRPr="009F6BE8" w:rsidRDefault="00D307E2" w:rsidP="00061BF5">
            <w:pPr>
              <w:spacing w:after="0" w:line="360" w:lineRule="auto"/>
              <w:rPr>
                <w:rFonts w:cs="Arial"/>
                <w:szCs w:val="24"/>
              </w:rPr>
            </w:pPr>
          </w:p>
        </w:tc>
      </w:tr>
    </w:tbl>
    <w:p w14:paraId="50922297" w14:textId="77777777" w:rsidR="00D307E2" w:rsidRPr="009F6BE8" w:rsidRDefault="00D307E2" w:rsidP="00D307E2">
      <w:pPr>
        <w:tabs>
          <w:tab w:val="left" w:pos="2378"/>
        </w:tabs>
        <w:spacing w:after="0" w:line="360" w:lineRule="auto"/>
        <w:ind w:left="113"/>
        <w:rPr>
          <w:rFonts w:cs="Arial"/>
          <w:szCs w:val="24"/>
        </w:rPr>
      </w:pPr>
    </w:p>
    <w:p w14:paraId="1145E748" w14:textId="77777777" w:rsidR="00D307E2" w:rsidRPr="009F6BE8" w:rsidRDefault="00D307E2" w:rsidP="00D307E2">
      <w:pPr>
        <w:tabs>
          <w:tab w:val="left" w:pos="2378"/>
        </w:tabs>
        <w:spacing w:after="0" w:line="360" w:lineRule="auto"/>
        <w:ind w:left="113"/>
        <w:rPr>
          <w:rFonts w:cs="Arial"/>
          <w:szCs w:val="24"/>
        </w:rPr>
      </w:pPr>
    </w:p>
    <w:p w14:paraId="41C67944" w14:textId="77777777" w:rsidR="00D307E2" w:rsidRPr="009F6BE8" w:rsidRDefault="00D307E2" w:rsidP="00D307E2">
      <w:pPr>
        <w:tabs>
          <w:tab w:val="left" w:pos="2378"/>
        </w:tabs>
        <w:spacing w:after="0" w:line="360" w:lineRule="auto"/>
        <w:ind w:left="113"/>
        <w:rPr>
          <w:rFonts w:cs="Arial"/>
          <w:b/>
          <w:szCs w:val="24"/>
        </w:rPr>
      </w:pPr>
      <w:r w:rsidRPr="009F6BE8">
        <w:rPr>
          <w:rFonts w:cs="Arial"/>
          <w:b/>
          <w:szCs w:val="24"/>
        </w:rPr>
        <w:t>1.8.3    Vođenje predmeta  u stručnim  službama za maloljetnike</w:t>
      </w:r>
    </w:p>
    <w:p w14:paraId="762703CF" w14:textId="77777777" w:rsidR="00D307E2" w:rsidRPr="009F6BE8" w:rsidRDefault="00D307E2" w:rsidP="00D307E2">
      <w:pPr>
        <w:tabs>
          <w:tab w:val="left" w:pos="2378"/>
        </w:tabs>
        <w:spacing w:after="0" w:line="360" w:lineRule="auto"/>
        <w:ind w:left="113"/>
        <w:rPr>
          <w:rFonts w:cs="Arial"/>
          <w:b/>
          <w:szCs w:val="24"/>
        </w:rPr>
      </w:pPr>
    </w:p>
    <w:p w14:paraId="51CA21CC" w14:textId="77777777" w:rsidR="00D307E2" w:rsidRPr="009F6BE8" w:rsidRDefault="00D307E2" w:rsidP="00D307E2">
      <w:pPr>
        <w:tabs>
          <w:tab w:val="left" w:pos="2378"/>
        </w:tabs>
        <w:spacing w:after="0" w:line="360" w:lineRule="auto"/>
        <w:ind w:left="113"/>
        <w:rPr>
          <w:rFonts w:cs="Arial"/>
          <w:szCs w:val="24"/>
        </w:rPr>
      </w:pPr>
      <w:r w:rsidRPr="009F6BE8">
        <w:rPr>
          <w:rFonts w:cs="Arial"/>
          <w:szCs w:val="24"/>
        </w:rPr>
        <w:t xml:space="preserve">Ovaj proces obuhvata specifične postupke sa predmetima u kojima se  javlja jedna ili više maloljetnih stranki (kao okrivljeni, svjedok itd.) </w:t>
      </w:r>
    </w:p>
    <w:p w14:paraId="527F63DA" w14:textId="77777777" w:rsidR="00D307E2" w:rsidRPr="009F6BE8" w:rsidRDefault="00D307E2" w:rsidP="00D307E2">
      <w:pPr>
        <w:tabs>
          <w:tab w:val="left" w:pos="2378"/>
        </w:tabs>
        <w:spacing w:after="0" w:line="360" w:lineRule="auto"/>
        <w:ind w:left="113"/>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00ABD2A3" w14:textId="77777777" w:rsidTr="00061BF5">
        <w:tc>
          <w:tcPr>
            <w:tcW w:w="2265" w:type="dxa"/>
            <w:shd w:val="clear" w:color="auto" w:fill="F2F2F2" w:themeFill="background1" w:themeFillShade="F2"/>
          </w:tcPr>
          <w:p w14:paraId="7C268CBD"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6DF23A19" w14:textId="77777777" w:rsidR="00D307E2" w:rsidRPr="009F6BE8" w:rsidRDefault="00D307E2" w:rsidP="00061BF5">
            <w:pPr>
              <w:spacing w:after="0" w:line="360" w:lineRule="auto"/>
              <w:rPr>
                <w:rFonts w:cs="Arial"/>
                <w:b/>
                <w:szCs w:val="24"/>
              </w:rPr>
            </w:pPr>
            <w:r w:rsidRPr="009F6BE8">
              <w:rPr>
                <w:rFonts w:cs="Arial"/>
                <w:b/>
                <w:szCs w:val="24"/>
              </w:rPr>
              <w:t>1.8.3    Vođenje predmeta  u stručnim  službama za maloljetnike</w:t>
            </w:r>
          </w:p>
        </w:tc>
      </w:tr>
      <w:tr w:rsidR="00D307E2" w:rsidRPr="009F6BE8" w14:paraId="29D87308" w14:textId="77777777" w:rsidTr="00061BF5">
        <w:tc>
          <w:tcPr>
            <w:tcW w:w="2265" w:type="dxa"/>
            <w:shd w:val="clear" w:color="auto" w:fill="F2F2F2" w:themeFill="background1" w:themeFillShade="F2"/>
          </w:tcPr>
          <w:p w14:paraId="5ABC6CF0"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09AC1619" w14:textId="77777777" w:rsidR="00D307E2" w:rsidRPr="009F6BE8" w:rsidRDefault="00D307E2" w:rsidP="00061BF5">
            <w:pPr>
              <w:spacing w:after="0" w:line="360" w:lineRule="auto"/>
              <w:rPr>
                <w:rFonts w:cs="Arial"/>
                <w:szCs w:val="24"/>
              </w:rPr>
            </w:pPr>
            <w:r w:rsidRPr="009F6BE8">
              <w:rPr>
                <w:rFonts w:cs="Arial"/>
                <w:szCs w:val="24"/>
              </w:rPr>
              <w:t>Formiranje predmeta u kojem postoji maloljetna stranka</w:t>
            </w:r>
          </w:p>
        </w:tc>
      </w:tr>
      <w:tr w:rsidR="00D307E2" w:rsidRPr="009F6BE8" w14:paraId="260A7D3C" w14:textId="77777777" w:rsidTr="00061BF5">
        <w:trPr>
          <w:trHeight w:val="256"/>
        </w:trPr>
        <w:tc>
          <w:tcPr>
            <w:tcW w:w="2265" w:type="dxa"/>
            <w:shd w:val="clear" w:color="auto" w:fill="F2F2F2" w:themeFill="background1" w:themeFillShade="F2"/>
          </w:tcPr>
          <w:p w14:paraId="6FC1CB5A"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78A3268A" w14:textId="77777777" w:rsidR="00D307E2" w:rsidRPr="009F6BE8" w:rsidRDefault="00D307E2" w:rsidP="00061BF5">
            <w:pPr>
              <w:spacing w:after="0" w:line="360" w:lineRule="auto"/>
              <w:rPr>
                <w:rFonts w:cs="Arial"/>
                <w:szCs w:val="24"/>
              </w:rPr>
            </w:pPr>
            <w:r w:rsidRPr="009F6BE8">
              <w:rPr>
                <w:rFonts w:cs="Arial"/>
                <w:szCs w:val="24"/>
              </w:rPr>
              <w:t>Sudija</w:t>
            </w:r>
          </w:p>
        </w:tc>
      </w:tr>
      <w:tr w:rsidR="00D307E2" w:rsidRPr="009F6BE8" w14:paraId="5E4105C1" w14:textId="77777777" w:rsidTr="00061BF5">
        <w:tc>
          <w:tcPr>
            <w:tcW w:w="2265" w:type="dxa"/>
            <w:shd w:val="clear" w:color="auto" w:fill="F2F2F2" w:themeFill="background1" w:themeFillShade="F2"/>
          </w:tcPr>
          <w:p w14:paraId="7B733F6F"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0F5580F6" w14:textId="77777777" w:rsidR="00D307E2" w:rsidRPr="009F6BE8" w:rsidRDefault="00D307E2" w:rsidP="00061BF5">
            <w:pPr>
              <w:spacing w:after="0" w:line="360" w:lineRule="auto"/>
              <w:rPr>
                <w:rFonts w:cs="Arial"/>
                <w:szCs w:val="24"/>
              </w:rPr>
            </w:pPr>
            <w:r w:rsidRPr="009F6BE8">
              <w:rPr>
                <w:rFonts w:cs="Arial"/>
                <w:szCs w:val="24"/>
              </w:rPr>
              <w:t xml:space="preserve">Nakon formiranje novog predmeta u slučaju da se ustanovi da postoji maloljetna stranka, bez obzira na njen status  u predmetu (okrivljeni, svjedok itd.),  pokreće se formiranje novog predmeta u upisniku za maloljetna lica. </w:t>
            </w:r>
          </w:p>
        </w:tc>
      </w:tr>
      <w:tr w:rsidR="00D307E2" w:rsidRPr="009F6BE8" w14:paraId="1C84F1E3" w14:textId="77777777" w:rsidTr="00061BF5">
        <w:tc>
          <w:tcPr>
            <w:tcW w:w="2265" w:type="dxa"/>
            <w:shd w:val="clear" w:color="auto" w:fill="F2F2F2" w:themeFill="background1" w:themeFillShade="F2"/>
          </w:tcPr>
          <w:p w14:paraId="7F869347"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68CD06A6" w14:textId="77777777" w:rsidR="00D307E2" w:rsidRPr="009F6BE8" w:rsidRDefault="00D307E2" w:rsidP="00061BF5">
            <w:pPr>
              <w:spacing w:after="0" w:line="360" w:lineRule="auto"/>
              <w:rPr>
                <w:rFonts w:cs="Arial"/>
                <w:szCs w:val="24"/>
              </w:rPr>
            </w:pPr>
            <w:r w:rsidRPr="009F6BE8">
              <w:rPr>
                <w:rFonts w:cs="Arial"/>
                <w:szCs w:val="24"/>
              </w:rPr>
              <w:t xml:space="preserve">U suštini  ovdje ne postoje novi procesi već se samo kod procesa 1.1.1  Formiranje novog predmeta, dodatno otvara novi predmet po istom postupku1.1.1  Formiranje novog predmeta, (dodatno sa  uspostavljanjem veze sa glavnim predmetom).  </w:t>
            </w:r>
          </w:p>
        </w:tc>
      </w:tr>
    </w:tbl>
    <w:p w14:paraId="3340544D" w14:textId="77777777" w:rsidR="00D307E2" w:rsidRPr="009F6BE8" w:rsidRDefault="00D307E2" w:rsidP="00D307E2">
      <w:pPr>
        <w:spacing w:after="360" w:line="360" w:lineRule="auto"/>
        <w:rPr>
          <w:rFonts w:cs="Arial"/>
          <w:szCs w:val="24"/>
        </w:rPr>
      </w:pPr>
    </w:p>
    <w:p w14:paraId="45EEE8B6" w14:textId="77777777" w:rsidR="00D307E2" w:rsidRPr="009F6BE8" w:rsidRDefault="00D307E2" w:rsidP="00D307E2">
      <w:pPr>
        <w:spacing w:after="160" w:line="259" w:lineRule="auto"/>
        <w:rPr>
          <w:rFonts w:cs="Arial"/>
          <w:szCs w:val="24"/>
        </w:rPr>
      </w:pPr>
      <w:r w:rsidRPr="009F6BE8">
        <w:rPr>
          <w:rFonts w:cs="Arial"/>
          <w:szCs w:val="24"/>
        </w:rPr>
        <w:br w:type="page"/>
      </w:r>
    </w:p>
    <w:p w14:paraId="796266AE" w14:textId="77777777" w:rsidR="00D307E2" w:rsidRPr="009F6BE8" w:rsidRDefault="00D307E2" w:rsidP="00D307E2">
      <w:pPr>
        <w:pStyle w:val="Heading2"/>
        <w:rPr>
          <w:rFonts w:asciiTheme="minorHAnsi" w:hAnsiTheme="minorHAnsi"/>
        </w:rPr>
      </w:pPr>
      <w:r w:rsidRPr="009F6BE8">
        <w:rPr>
          <w:rFonts w:asciiTheme="minorHAnsi" w:hAnsiTheme="minorHAnsi"/>
        </w:rPr>
        <w:lastRenderedPageBreak/>
        <w:t>Podrška upravljanju (Izrada  izvještaja)</w:t>
      </w:r>
    </w:p>
    <w:p w14:paraId="4F0A15E0" w14:textId="77777777" w:rsidR="00D307E2" w:rsidRPr="009F6BE8" w:rsidRDefault="00D307E2" w:rsidP="00D307E2">
      <w:pPr>
        <w:jc w:val="both"/>
        <w:rPr>
          <w:rFonts w:cs="Arial"/>
          <w:szCs w:val="24"/>
        </w:rPr>
      </w:pPr>
      <w:r w:rsidRPr="009F6BE8">
        <w:rPr>
          <w:rFonts w:cs="Arial"/>
          <w:szCs w:val="24"/>
        </w:rPr>
        <w:t>Sekretarijat Sudskog Savjeta je dužan da prikuplja, povjerava i obrađuje podatke iz ISP-a, sve u cilju kvalitetnog izvještavanja. Na osnovu zahtjeva od strane lica i organa sa kojima Sekretarijat sudskog savjeta sarađuje povjeravaju se, i dostavljaju statistički podaci. Za potrebe sudske statistike trenutno se ručno izrađuju izvještaji (</w:t>
      </w:r>
      <w:r w:rsidRPr="009F6BE8">
        <w:rPr>
          <w:rFonts w:cs="Arial"/>
          <w:b/>
          <w:i/>
          <w:szCs w:val="24"/>
        </w:rPr>
        <w:t>Godišjni izvještaj/ Izvještaj po CEPEJ-u, Ad hoc</w:t>
      </w:r>
      <w:r w:rsidRPr="009F6BE8">
        <w:rPr>
          <w:rFonts w:cs="Arial"/>
          <w:szCs w:val="24"/>
        </w:rPr>
        <w:t>), čije bi automatsko generisanje bilo obavezno i u novom informacionom sistemu.</w:t>
      </w:r>
    </w:p>
    <w:p w14:paraId="50F6052C" w14:textId="77777777" w:rsidR="00D307E2" w:rsidRPr="009F6BE8" w:rsidRDefault="00D307E2" w:rsidP="00D307E2">
      <w:pPr>
        <w:jc w:val="both"/>
        <w:rPr>
          <w:rFonts w:cs="Arial"/>
          <w:szCs w:val="24"/>
        </w:rPr>
      </w:pPr>
      <w:r w:rsidRPr="009F6BE8">
        <w:rPr>
          <w:rFonts w:cs="Arial"/>
          <w:szCs w:val="24"/>
        </w:rPr>
        <w:t>U ovoj fazi pripreme i planiranja informacionog sistema ne može se sa sigurnošću definisati po kojima parametrima će biti potrebno izvještavanje, ali primjeri će biti navedeni u daljem tekstu. Forma „</w:t>
      </w:r>
      <w:r w:rsidRPr="009F6BE8">
        <w:rPr>
          <w:rFonts w:cs="Arial"/>
          <w:i/>
          <w:szCs w:val="24"/>
        </w:rPr>
        <w:t>Izvještaji</w:t>
      </w:r>
      <w:r w:rsidRPr="009F6BE8">
        <w:rPr>
          <w:rFonts w:cs="Arial"/>
          <w:szCs w:val="24"/>
        </w:rPr>
        <w:t>“ koju trenutni PRIS sadrži prikazana je na slici br.1, a dostupna samo sudskim korisnicima. Takva forma treba da bude  sadržana i u novom informacionom sistemu, pri čemu treba  povećati spisak  prikazanih izvještaja. Za korisnike koji bi IS pristupali iz Sekretarijata SS trebalo bi obezbijediti automatsko generisanje ranije navedenih izvještaja, gdje bi bila moguća  parametrizacija upita.</w:t>
      </w:r>
    </w:p>
    <w:p w14:paraId="093137D0" w14:textId="77777777" w:rsidR="00D307E2" w:rsidRPr="009F6BE8" w:rsidRDefault="00D307E2" w:rsidP="00D307E2">
      <w:pPr>
        <w:jc w:val="both"/>
        <w:rPr>
          <w:rFonts w:cs="Arial"/>
          <w:szCs w:val="24"/>
        </w:rPr>
      </w:pPr>
    </w:p>
    <w:p w14:paraId="4036DD56" w14:textId="77777777" w:rsidR="00D307E2" w:rsidRPr="009F6BE8" w:rsidRDefault="00D307E2" w:rsidP="00D307E2">
      <w:pPr>
        <w:keepNext/>
        <w:jc w:val="center"/>
        <w:rPr>
          <w:rFonts w:cs="Arial"/>
          <w:szCs w:val="24"/>
        </w:rPr>
      </w:pPr>
      <w:r w:rsidRPr="009F6BE8">
        <w:rPr>
          <w:rFonts w:cs="Arial"/>
          <w:noProof/>
          <w:szCs w:val="24"/>
          <w:lang w:val="en-US"/>
        </w:rPr>
        <w:drawing>
          <wp:inline distT="0" distB="0" distL="0" distR="0" wp14:anchorId="68C82DF1" wp14:editId="62975542">
            <wp:extent cx="6267450" cy="4352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67450" cy="4352925"/>
                    </a:xfrm>
                    <a:prstGeom prst="rect">
                      <a:avLst/>
                    </a:prstGeom>
                    <a:noFill/>
                    <a:ln>
                      <a:noFill/>
                    </a:ln>
                  </pic:spPr>
                </pic:pic>
              </a:graphicData>
            </a:graphic>
          </wp:inline>
        </w:drawing>
      </w:r>
    </w:p>
    <w:p w14:paraId="13D5FD9E" w14:textId="77777777" w:rsidR="00D307E2" w:rsidRPr="009F6BE8" w:rsidRDefault="00D307E2" w:rsidP="00D307E2">
      <w:pPr>
        <w:spacing w:after="200"/>
        <w:ind w:left="360"/>
        <w:jc w:val="both"/>
        <w:rPr>
          <w:rFonts w:cs="Arial"/>
          <w:b/>
          <w:i/>
          <w:szCs w:val="24"/>
        </w:rPr>
      </w:pPr>
    </w:p>
    <w:p w14:paraId="136F53EB" w14:textId="77777777" w:rsidR="00D307E2" w:rsidRPr="009F6BE8" w:rsidRDefault="00D307E2" w:rsidP="00D307E2">
      <w:pPr>
        <w:spacing w:after="200" w:line="360" w:lineRule="auto"/>
        <w:jc w:val="both"/>
        <w:rPr>
          <w:rFonts w:cs="Arial"/>
          <w:szCs w:val="24"/>
        </w:rPr>
      </w:pPr>
      <w:r w:rsidRPr="009F6BE8">
        <w:rPr>
          <w:rFonts w:cs="Arial"/>
          <w:b/>
          <w:i/>
          <w:szCs w:val="24"/>
        </w:rPr>
        <w:t>Ad hoc</w:t>
      </w:r>
      <w:r w:rsidRPr="009F6BE8">
        <w:rPr>
          <w:rFonts w:cs="Arial"/>
          <w:szCs w:val="24"/>
        </w:rPr>
        <w:t xml:space="preserve"> izvještavanje</w:t>
      </w:r>
    </w:p>
    <w:p w14:paraId="30F316B8" w14:textId="77777777" w:rsidR="00D307E2" w:rsidRPr="009F6BE8" w:rsidRDefault="00D307E2" w:rsidP="00D307E2">
      <w:pPr>
        <w:spacing w:line="360" w:lineRule="auto"/>
        <w:jc w:val="both"/>
        <w:rPr>
          <w:rFonts w:cs="Arial"/>
          <w:szCs w:val="24"/>
        </w:rPr>
      </w:pPr>
      <w:r w:rsidRPr="009F6BE8">
        <w:rPr>
          <w:rFonts w:cs="Arial"/>
          <w:szCs w:val="24"/>
        </w:rPr>
        <w:lastRenderedPageBreak/>
        <w:t>Izvještavanje, po jasno definisanim parametrima koji se definišu, je najčešći  tip izvještaja, a podrazumijeva sledeće parametre po :</w:t>
      </w:r>
    </w:p>
    <w:p w14:paraId="78BB5B18" w14:textId="77777777" w:rsidR="00D307E2" w:rsidRPr="009F6BE8" w:rsidRDefault="00D307E2" w:rsidP="00D307E2">
      <w:pPr>
        <w:pStyle w:val="ListParagraph"/>
        <w:numPr>
          <w:ilvl w:val="0"/>
          <w:numId w:val="13"/>
        </w:numPr>
        <w:spacing w:after="200" w:line="360" w:lineRule="auto"/>
        <w:jc w:val="both"/>
        <w:rPr>
          <w:rFonts w:cs="Arial"/>
          <w:szCs w:val="24"/>
        </w:rPr>
      </w:pPr>
      <w:r w:rsidRPr="009F6BE8">
        <w:rPr>
          <w:rFonts w:cs="Arial"/>
          <w:szCs w:val="24"/>
        </w:rPr>
        <w:t>Članovima, stavovima i tačkama KZCG-a*,</w:t>
      </w:r>
    </w:p>
    <w:p w14:paraId="46A2A825" w14:textId="77777777" w:rsidR="00D307E2" w:rsidRPr="009F6BE8" w:rsidRDefault="00D307E2" w:rsidP="00D307E2">
      <w:pPr>
        <w:pStyle w:val="ListParagraph"/>
        <w:numPr>
          <w:ilvl w:val="0"/>
          <w:numId w:val="13"/>
        </w:numPr>
        <w:spacing w:after="200" w:line="360" w:lineRule="auto"/>
        <w:jc w:val="both"/>
        <w:rPr>
          <w:rFonts w:cs="Arial"/>
          <w:szCs w:val="24"/>
        </w:rPr>
      </w:pPr>
      <w:r w:rsidRPr="009F6BE8">
        <w:rPr>
          <w:rFonts w:cs="Arial"/>
          <w:szCs w:val="24"/>
        </w:rPr>
        <w:t>vrstama spora*,</w:t>
      </w:r>
    </w:p>
    <w:p w14:paraId="69197A2A" w14:textId="77777777" w:rsidR="00D307E2" w:rsidRPr="009F6BE8" w:rsidRDefault="00D307E2" w:rsidP="00D307E2">
      <w:pPr>
        <w:pStyle w:val="ListParagraph"/>
        <w:numPr>
          <w:ilvl w:val="0"/>
          <w:numId w:val="13"/>
        </w:numPr>
        <w:spacing w:after="200" w:line="360" w:lineRule="auto"/>
        <w:jc w:val="both"/>
        <w:rPr>
          <w:rFonts w:cs="Arial"/>
          <w:szCs w:val="24"/>
        </w:rPr>
      </w:pPr>
      <w:r w:rsidRPr="009F6BE8">
        <w:rPr>
          <w:rFonts w:cs="Arial"/>
          <w:szCs w:val="24"/>
        </w:rPr>
        <w:t>nacionalnosti osuđenog*,</w:t>
      </w:r>
    </w:p>
    <w:p w14:paraId="11709E96" w14:textId="77777777" w:rsidR="00D307E2" w:rsidRPr="009F6BE8" w:rsidRDefault="00D307E2" w:rsidP="00D307E2">
      <w:pPr>
        <w:pStyle w:val="ListParagraph"/>
        <w:numPr>
          <w:ilvl w:val="0"/>
          <w:numId w:val="13"/>
        </w:numPr>
        <w:spacing w:after="200" w:line="360" w:lineRule="auto"/>
        <w:jc w:val="both"/>
        <w:rPr>
          <w:rFonts w:cs="Arial"/>
          <w:szCs w:val="24"/>
        </w:rPr>
      </w:pPr>
      <w:r w:rsidRPr="009F6BE8">
        <w:rPr>
          <w:rFonts w:cs="Arial"/>
          <w:szCs w:val="24"/>
        </w:rPr>
        <w:t>zanimanjem osuđenog*,</w:t>
      </w:r>
    </w:p>
    <w:p w14:paraId="2880A79A" w14:textId="77777777" w:rsidR="00D307E2" w:rsidRPr="009F6BE8" w:rsidRDefault="00D307E2" w:rsidP="00D307E2">
      <w:pPr>
        <w:pStyle w:val="ListParagraph"/>
        <w:numPr>
          <w:ilvl w:val="0"/>
          <w:numId w:val="13"/>
        </w:numPr>
        <w:spacing w:after="200" w:line="360" w:lineRule="auto"/>
        <w:jc w:val="both"/>
        <w:rPr>
          <w:rFonts w:cs="Arial"/>
          <w:szCs w:val="24"/>
        </w:rPr>
      </w:pPr>
      <w:r w:rsidRPr="009F6BE8">
        <w:rPr>
          <w:rFonts w:cs="Arial"/>
          <w:szCs w:val="24"/>
        </w:rPr>
        <w:t>godinama osuđenog*,</w:t>
      </w:r>
    </w:p>
    <w:p w14:paraId="6AAA80E1" w14:textId="77777777" w:rsidR="00D307E2" w:rsidRPr="009F6BE8" w:rsidRDefault="00D307E2" w:rsidP="00D307E2">
      <w:pPr>
        <w:pStyle w:val="ListParagraph"/>
        <w:numPr>
          <w:ilvl w:val="0"/>
          <w:numId w:val="13"/>
        </w:numPr>
        <w:spacing w:after="200" w:line="360" w:lineRule="auto"/>
        <w:jc w:val="both"/>
        <w:rPr>
          <w:rFonts w:cs="Arial"/>
          <w:szCs w:val="24"/>
        </w:rPr>
      </w:pPr>
      <w:r w:rsidRPr="009F6BE8">
        <w:rPr>
          <w:rFonts w:cs="Arial"/>
          <w:szCs w:val="24"/>
        </w:rPr>
        <w:t>kategorijama i potkategorijama predmeta*,</w:t>
      </w:r>
    </w:p>
    <w:p w14:paraId="2A1F31F3" w14:textId="77777777" w:rsidR="00D307E2" w:rsidRPr="009F6BE8" w:rsidRDefault="00D307E2" w:rsidP="00D307E2">
      <w:pPr>
        <w:pStyle w:val="ListParagraph"/>
        <w:numPr>
          <w:ilvl w:val="0"/>
          <w:numId w:val="13"/>
        </w:numPr>
        <w:spacing w:after="200" w:line="360" w:lineRule="auto"/>
        <w:jc w:val="both"/>
        <w:rPr>
          <w:rFonts w:cs="Arial"/>
          <w:szCs w:val="24"/>
        </w:rPr>
      </w:pPr>
      <w:r w:rsidRPr="009F6BE8">
        <w:rPr>
          <w:rFonts w:cs="Arial"/>
          <w:szCs w:val="24"/>
        </w:rPr>
        <w:t>presudama, odlukama, kaznama*,</w:t>
      </w:r>
    </w:p>
    <w:p w14:paraId="09CBF493" w14:textId="77777777" w:rsidR="00D307E2" w:rsidRPr="009F6BE8" w:rsidRDefault="00D307E2" w:rsidP="00D307E2">
      <w:pPr>
        <w:pStyle w:val="ListParagraph"/>
        <w:numPr>
          <w:ilvl w:val="0"/>
          <w:numId w:val="13"/>
        </w:numPr>
        <w:spacing w:after="200" w:line="360" w:lineRule="auto"/>
        <w:jc w:val="both"/>
        <w:rPr>
          <w:rFonts w:cs="Arial"/>
          <w:szCs w:val="24"/>
        </w:rPr>
      </w:pPr>
      <w:r w:rsidRPr="009F6BE8">
        <w:rPr>
          <w:rFonts w:cs="Arial"/>
          <w:szCs w:val="24"/>
        </w:rPr>
        <w:t>pravosnažnosti*,</w:t>
      </w:r>
    </w:p>
    <w:p w14:paraId="70724ED7" w14:textId="77777777" w:rsidR="00D307E2" w:rsidRPr="009F6BE8" w:rsidRDefault="00D307E2" w:rsidP="00D307E2">
      <w:pPr>
        <w:pStyle w:val="ListParagraph"/>
        <w:numPr>
          <w:ilvl w:val="0"/>
          <w:numId w:val="13"/>
        </w:numPr>
        <w:spacing w:after="200" w:line="360" w:lineRule="auto"/>
        <w:jc w:val="both"/>
        <w:rPr>
          <w:rFonts w:cs="Arial"/>
          <w:szCs w:val="24"/>
        </w:rPr>
      </w:pPr>
      <w:r w:rsidRPr="009F6BE8">
        <w:rPr>
          <w:rFonts w:cs="Arial"/>
          <w:szCs w:val="24"/>
        </w:rPr>
        <w:t>trajanjem svih faza sudskog postupka*,</w:t>
      </w:r>
    </w:p>
    <w:p w14:paraId="6C478B15" w14:textId="77777777" w:rsidR="00D307E2" w:rsidRPr="009F6BE8" w:rsidRDefault="00D307E2" w:rsidP="00D307E2">
      <w:pPr>
        <w:pStyle w:val="ListParagraph"/>
        <w:numPr>
          <w:ilvl w:val="0"/>
          <w:numId w:val="13"/>
        </w:numPr>
        <w:spacing w:after="200" w:line="360" w:lineRule="auto"/>
        <w:jc w:val="both"/>
        <w:rPr>
          <w:rFonts w:cs="Arial"/>
          <w:szCs w:val="24"/>
        </w:rPr>
      </w:pPr>
      <w:r w:rsidRPr="009F6BE8">
        <w:rPr>
          <w:rFonts w:cs="Arial"/>
          <w:szCs w:val="24"/>
        </w:rPr>
        <w:t>oduzetim predmetima* itd;</w:t>
      </w:r>
    </w:p>
    <w:p w14:paraId="0FAFA3EF" w14:textId="77777777" w:rsidR="00D307E2" w:rsidRPr="009F6BE8" w:rsidRDefault="00D307E2" w:rsidP="00D307E2">
      <w:pPr>
        <w:spacing w:after="200" w:line="360" w:lineRule="auto"/>
        <w:jc w:val="both"/>
        <w:rPr>
          <w:rFonts w:cs="Arial"/>
          <w:b/>
          <w:i/>
          <w:szCs w:val="24"/>
        </w:rPr>
      </w:pPr>
    </w:p>
    <w:p w14:paraId="6030D2AD" w14:textId="77777777" w:rsidR="00D307E2" w:rsidRPr="009F6BE8" w:rsidRDefault="00D307E2" w:rsidP="00D307E2">
      <w:pPr>
        <w:spacing w:after="200" w:line="360" w:lineRule="auto"/>
        <w:jc w:val="both"/>
        <w:rPr>
          <w:rFonts w:cs="Arial"/>
          <w:b/>
          <w:i/>
          <w:szCs w:val="24"/>
        </w:rPr>
      </w:pPr>
      <w:r w:rsidRPr="009F6BE8">
        <w:rPr>
          <w:rFonts w:cs="Arial"/>
          <w:b/>
          <w:i/>
          <w:szCs w:val="24"/>
        </w:rPr>
        <w:t>Godišjni izvještaj / Izvještaj po CEPEJ-u</w:t>
      </w:r>
    </w:p>
    <w:p w14:paraId="4C0F224B" w14:textId="77777777" w:rsidR="00D307E2" w:rsidRPr="009F6BE8" w:rsidRDefault="00D307E2" w:rsidP="00D307E2">
      <w:pPr>
        <w:spacing w:line="360" w:lineRule="auto"/>
        <w:jc w:val="both"/>
        <w:rPr>
          <w:rFonts w:cs="Arial"/>
          <w:szCs w:val="24"/>
        </w:rPr>
      </w:pPr>
      <w:r w:rsidRPr="009F6BE8">
        <w:rPr>
          <w:rFonts w:cs="Arial"/>
          <w:szCs w:val="24"/>
        </w:rPr>
        <w:t xml:space="preserve">Godišnji izvještaj o radu sudova je jasno definisan izvještaj čiji je cilj prikazivanje pregleda rada sudova kroz statističke zapise. Izvještavanje po CEPEJ-u je opširniji primjer godišnjeg izvještaja, </w:t>
      </w:r>
      <w:r w:rsidRPr="009F6BE8">
        <w:rPr>
          <w:rFonts w:cs="Arial"/>
          <w:szCs w:val="24"/>
          <w:lang w:val="pl-PL"/>
        </w:rPr>
        <w:t>odnosno prikazivanje podataka kao što su obim posla u sudovima, potrebnom vremenu za rješavanje predmeta, po određenim kategorijama i potkategorijama u pojedinim fazama sudskog postupka,  kao i  ljudskim i finansijskim resursima angažovanim u cilju rješavanja predmeta ,</w:t>
      </w:r>
      <w:r w:rsidRPr="009F6BE8">
        <w:rPr>
          <w:rFonts w:cs="Arial"/>
          <w:szCs w:val="24"/>
        </w:rPr>
        <w:t xml:space="preserve"> uključujući podatke i indikatore iz sudova za prekršaje.</w:t>
      </w:r>
    </w:p>
    <w:p w14:paraId="7BA38337" w14:textId="77777777" w:rsidR="00D307E2" w:rsidRPr="009F6BE8" w:rsidRDefault="00D307E2" w:rsidP="00D307E2">
      <w:pPr>
        <w:spacing w:line="360" w:lineRule="auto"/>
        <w:jc w:val="both"/>
        <w:rPr>
          <w:rFonts w:cs="Arial"/>
          <w:bCs/>
          <w:szCs w:val="24"/>
          <w:lang w:val="hr-HR"/>
        </w:rPr>
      </w:pPr>
      <w:r w:rsidRPr="009F6BE8">
        <w:rPr>
          <w:rFonts w:cs="Arial"/>
          <w:bCs/>
          <w:szCs w:val="24"/>
          <w:lang w:val="hr-HR"/>
        </w:rPr>
        <w:t xml:space="preserve"> Indikatori koji se koriste za sačinjavanje izvještaja :</w:t>
      </w:r>
    </w:p>
    <w:p w14:paraId="4AEDCB5E" w14:textId="77777777" w:rsidR="00D307E2" w:rsidRPr="009F6BE8" w:rsidRDefault="00D307E2" w:rsidP="00D307E2">
      <w:pPr>
        <w:pStyle w:val="ListParagraph"/>
        <w:numPr>
          <w:ilvl w:val="0"/>
          <w:numId w:val="14"/>
        </w:numPr>
        <w:spacing w:after="200" w:line="360" w:lineRule="auto"/>
        <w:jc w:val="both"/>
        <w:rPr>
          <w:rFonts w:cs="Arial"/>
          <w:szCs w:val="24"/>
        </w:rPr>
      </w:pPr>
      <w:r w:rsidRPr="009F6BE8">
        <w:rPr>
          <w:rFonts w:cs="Arial"/>
          <w:bCs/>
          <w:szCs w:val="24"/>
          <w:lang w:val="hr-HR"/>
        </w:rPr>
        <w:t>Stopa ažurnosti (CR indikator),</w:t>
      </w:r>
    </w:p>
    <w:p w14:paraId="1F9FAEB1" w14:textId="77777777" w:rsidR="00D307E2" w:rsidRPr="009F6BE8" w:rsidRDefault="00D307E2" w:rsidP="00D307E2">
      <w:pPr>
        <w:pStyle w:val="ListParagraph"/>
        <w:numPr>
          <w:ilvl w:val="0"/>
          <w:numId w:val="14"/>
        </w:numPr>
        <w:spacing w:after="200" w:line="360" w:lineRule="auto"/>
        <w:jc w:val="both"/>
        <w:rPr>
          <w:rFonts w:cs="Arial"/>
          <w:szCs w:val="24"/>
        </w:rPr>
      </w:pPr>
      <w:r w:rsidRPr="009F6BE8">
        <w:rPr>
          <w:rFonts w:cs="Arial"/>
          <w:bCs/>
          <w:szCs w:val="24"/>
          <w:lang w:val="hr-HR"/>
        </w:rPr>
        <w:t>Koeficijent protoka predmeta (CTR indikator),</w:t>
      </w:r>
    </w:p>
    <w:p w14:paraId="4BFD7219" w14:textId="77777777" w:rsidR="00D307E2" w:rsidRPr="009F6BE8" w:rsidRDefault="00D307E2" w:rsidP="00D307E2">
      <w:pPr>
        <w:pStyle w:val="ListParagraph"/>
        <w:numPr>
          <w:ilvl w:val="0"/>
          <w:numId w:val="14"/>
        </w:numPr>
        <w:spacing w:after="200" w:line="360" w:lineRule="auto"/>
        <w:jc w:val="both"/>
        <w:rPr>
          <w:rFonts w:cs="Arial"/>
          <w:szCs w:val="24"/>
        </w:rPr>
      </w:pPr>
      <w:r w:rsidRPr="009F6BE8">
        <w:rPr>
          <w:rFonts w:cs="Arial"/>
          <w:bCs/>
          <w:szCs w:val="24"/>
          <w:lang w:val="hr-HR" w:eastAsia="hr-HR"/>
        </w:rPr>
        <w:t>Vrijeme potrebno za rješavanje predmeta</w:t>
      </w:r>
      <w:r w:rsidRPr="009F6BE8">
        <w:rPr>
          <w:rFonts w:cs="Arial"/>
          <w:szCs w:val="24"/>
          <w:lang w:val="hr-HR" w:eastAsia="hr-HR"/>
        </w:rPr>
        <w:t xml:space="preserve"> </w:t>
      </w:r>
      <w:r w:rsidRPr="009F6BE8">
        <w:rPr>
          <w:rFonts w:cs="Arial"/>
          <w:bCs/>
          <w:szCs w:val="24"/>
          <w:lang w:val="hr-HR" w:eastAsia="hr-HR"/>
        </w:rPr>
        <w:t>(DT indikator),</w:t>
      </w:r>
    </w:p>
    <w:p w14:paraId="550F12F4" w14:textId="77777777" w:rsidR="00D307E2" w:rsidRPr="009F6BE8" w:rsidRDefault="00D307E2" w:rsidP="00D307E2">
      <w:pPr>
        <w:pStyle w:val="ListParagraph"/>
        <w:numPr>
          <w:ilvl w:val="0"/>
          <w:numId w:val="14"/>
        </w:numPr>
        <w:spacing w:after="200" w:line="360" w:lineRule="auto"/>
        <w:jc w:val="both"/>
        <w:rPr>
          <w:rFonts w:cs="Arial"/>
          <w:szCs w:val="24"/>
        </w:rPr>
      </w:pPr>
      <w:r w:rsidRPr="009F6BE8">
        <w:rPr>
          <w:rFonts w:cs="Arial"/>
          <w:bCs/>
          <w:szCs w:val="24"/>
          <w:lang w:val="hr-HR"/>
        </w:rPr>
        <w:t>Stopa efikasnosti (ER indikator),</w:t>
      </w:r>
    </w:p>
    <w:p w14:paraId="3E570DBB" w14:textId="77777777" w:rsidR="00D307E2" w:rsidRPr="009F6BE8" w:rsidRDefault="00D307E2" w:rsidP="00D307E2">
      <w:pPr>
        <w:pStyle w:val="ListParagraph"/>
        <w:numPr>
          <w:ilvl w:val="0"/>
          <w:numId w:val="14"/>
        </w:numPr>
        <w:spacing w:after="200" w:line="360" w:lineRule="auto"/>
        <w:jc w:val="both"/>
        <w:rPr>
          <w:rFonts w:cs="Arial"/>
          <w:szCs w:val="24"/>
        </w:rPr>
      </w:pPr>
      <w:r w:rsidRPr="009F6BE8">
        <w:rPr>
          <w:rFonts w:cs="Arial"/>
          <w:bCs/>
          <w:szCs w:val="24"/>
          <w:lang w:val="hr-HR"/>
        </w:rPr>
        <w:t>Ukupan broj zaostalih predmeta (TB indikator),</w:t>
      </w:r>
    </w:p>
    <w:p w14:paraId="2CB698C6" w14:textId="77777777" w:rsidR="00D307E2" w:rsidRPr="009F6BE8" w:rsidRDefault="00D307E2" w:rsidP="00D307E2">
      <w:pPr>
        <w:pStyle w:val="ListParagraph"/>
        <w:numPr>
          <w:ilvl w:val="0"/>
          <w:numId w:val="14"/>
        </w:numPr>
        <w:spacing w:after="200" w:line="360" w:lineRule="auto"/>
        <w:jc w:val="both"/>
        <w:rPr>
          <w:rFonts w:cs="Arial"/>
          <w:szCs w:val="24"/>
        </w:rPr>
      </w:pPr>
      <w:r w:rsidRPr="009F6BE8">
        <w:rPr>
          <w:rFonts w:cs="Arial"/>
          <w:bCs/>
          <w:szCs w:val="24"/>
          <w:lang w:val="hr-HR"/>
        </w:rPr>
        <w:t>Vrijeme potrebno za rješavanje ukupnog broja zaostalih predmeta u mjesecima ili danima,   (BR indikator),</w:t>
      </w:r>
    </w:p>
    <w:p w14:paraId="740FB599" w14:textId="77777777" w:rsidR="00D307E2" w:rsidRPr="009F6BE8" w:rsidRDefault="00D307E2" w:rsidP="00D307E2">
      <w:pPr>
        <w:pStyle w:val="ListParagraph"/>
        <w:numPr>
          <w:ilvl w:val="0"/>
          <w:numId w:val="14"/>
        </w:numPr>
        <w:spacing w:after="200" w:line="360" w:lineRule="auto"/>
        <w:jc w:val="both"/>
        <w:rPr>
          <w:rFonts w:cs="Arial"/>
          <w:szCs w:val="24"/>
        </w:rPr>
      </w:pPr>
      <w:r w:rsidRPr="009F6BE8">
        <w:rPr>
          <w:rFonts w:cs="Arial"/>
          <w:bCs/>
          <w:szCs w:val="24"/>
          <w:lang w:val="hr-HR"/>
        </w:rPr>
        <w:t>Broj predmeta po sudiji (CPJ indikator),</w:t>
      </w:r>
    </w:p>
    <w:p w14:paraId="19B6AE56" w14:textId="77777777" w:rsidR="00D307E2" w:rsidRPr="009F6BE8" w:rsidRDefault="00D307E2" w:rsidP="00D307E2">
      <w:pPr>
        <w:pStyle w:val="ListParagraph"/>
        <w:numPr>
          <w:ilvl w:val="0"/>
          <w:numId w:val="14"/>
        </w:numPr>
        <w:spacing w:after="200" w:line="360" w:lineRule="auto"/>
        <w:jc w:val="both"/>
        <w:rPr>
          <w:rFonts w:cs="Arial"/>
          <w:szCs w:val="24"/>
        </w:rPr>
      </w:pPr>
      <w:r w:rsidRPr="009F6BE8">
        <w:rPr>
          <w:rFonts w:cs="Arial"/>
          <w:bCs/>
          <w:szCs w:val="24"/>
          <w:lang w:val="hr-HR"/>
        </w:rPr>
        <w:lastRenderedPageBreak/>
        <w:t>Standardno odstupanje (SD indikator) itd;</w:t>
      </w:r>
    </w:p>
    <w:p w14:paraId="104AE78C" w14:textId="77777777" w:rsidR="00D307E2" w:rsidRPr="009F6BE8" w:rsidRDefault="00D307E2" w:rsidP="00D307E2">
      <w:pPr>
        <w:spacing w:after="360" w:line="360" w:lineRule="auto"/>
        <w:jc w:val="both"/>
        <w:rPr>
          <w:rFonts w:cs="Arial"/>
          <w:color w:val="000000"/>
          <w:szCs w:val="24"/>
        </w:rPr>
      </w:pPr>
      <w:r w:rsidRPr="009F6BE8">
        <w:rPr>
          <w:rFonts w:cs="Arial"/>
          <w:color w:val="000000"/>
          <w:szCs w:val="24"/>
        </w:rPr>
        <w:t xml:space="preserve">U okviru procesa </w:t>
      </w:r>
      <w:r w:rsidRPr="009F6BE8">
        <w:rPr>
          <w:rFonts w:cs="Arial"/>
          <w:b/>
          <w:color w:val="000000"/>
          <w:szCs w:val="24"/>
        </w:rPr>
        <w:t>2 Izrada izvještaja (podrška upravljanju)</w:t>
      </w:r>
      <w:r w:rsidRPr="009F6BE8">
        <w:rPr>
          <w:rFonts w:cs="Arial"/>
          <w:color w:val="000000"/>
          <w:szCs w:val="24"/>
        </w:rPr>
        <w:t xml:space="preserve"> vrši  se podrška upravljanju procesima rada u sudovima, kao i podrška za poboljšanje  kvaliteta rada sudova (kroz kreiranje izvještaja, presjeka stanja,  preko kontrolnih formi   i slično).</w:t>
      </w:r>
    </w:p>
    <w:p w14:paraId="24A19238" w14:textId="77777777" w:rsidR="00D307E2" w:rsidRPr="009F6BE8" w:rsidRDefault="00D307E2" w:rsidP="00D307E2">
      <w:pPr>
        <w:spacing w:after="360" w:line="360" w:lineRule="auto"/>
        <w:rPr>
          <w:rFonts w:cs="Arial"/>
          <w:color w:val="000000"/>
          <w:szCs w:val="24"/>
        </w:rPr>
      </w:pPr>
      <w:r w:rsidRPr="009F6BE8">
        <w:rPr>
          <w:rFonts w:cs="Arial"/>
          <w:szCs w:val="24"/>
        </w:rPr>
        <w:object w:dxaOrig="10098" w:dyaOrig="10155" w14:anchorId="309EF26D">
          <v:shape id="_x0000_i1054" type="#_x0000_t75" style="width:496.4pt;height:550.4pt" o:ole="">
            <v:imagedata r:id="rId69" o:title=""/>
          </v:shape>
          <o:OLEObject Type="Embed" ProgID="Visio.Drawing.15" ShapeID="_x0000_i1054" DrawAspect="Content" ObjectID="_1603099360" r:id="rId70"/>
        </w:object>
      </w:r>
    </w:p>
    <w:p w14:paraId="65733633" w14:textId="77777777" w:rsidR="00D307E2" w:rsidRPr="009F6BE8" w:rsidRDefault="00D307E2" w:rsidP="00D307E2">
      <w:pPr>
        <w:tabs>
          <w:tab w:val="left" w:pos="2378"/>
        </w:tabs>
        <w:spacing w:after="0" w:line="360" w:lineRule="auto"/>
        <w:ind w:left="113"/>
        <w:rPr>
          <w:rFonts w:cs="Arial"/>
          <w:b/>
          <w:szCs w:val="24"/>
        </w:rPr>
      </w:pPr>
      <w:r w:rsidRPr="009F6BE8">
        <w:rPr>
          <w:rFonts w:cs="Arial"/>
          <w:szCs w:val="24"/>
        </w:rPr>
        <w:lastRenderedPageBreak/>
        <w:t>Grupa</w:t>
      </w:r>
      <w:r w:rsidRPr="009F6BE8">
        <w:rPr>
          <w:rFonts w:cs="Arial"/>
          <w:b/>
          <w:szCs w:val="24"/>
        </w:rPr>
        <w:t xml:space="preserve"> 2.1 Upravljanje - interaktivni prikaz</w:t>
      </w:r>
    </w:p>
    <w:p w14:paraId="0FF323CA" w14:textId="77777777" w:rsidR="00D307E2" w:rsidRPr="009F6BE8" w:rsidRDefault="00D307E2" w:rsidP="00D307E2">
      <w:pPr>
        <w:tabs>
          <w:tab w:val="left" w:pos="2378"/>
        </w:tabs>
        <w:spacing w:after="0" w:line="360" w:lineRule="auto"/>
        <w:ind w:left="113"/>
        <w:rPr>
          <w:rFonts w:cs="Arial"/>
          <w:b/>
          <w:szCs w:val="24"/>
        </w:rPr>
      </w:pPr>
      <w:r w:rsidRPr="009F6BE8">
        <w:rPr>
          <w:rFonts w:cs="Arial"/>
          <w:b/>
          <w:szCs w:val="24"/>
        </w:rPr>
        <w:tab/>
      </w:r>
    </w:p>
    <w:tbl>
      <w:tblPr>
        <w:tblStyle w:val="TableGrid1"/>
        <w:tblW w:w="9351" w:type="dxa"/>
        <w:tblLook w:val="04A0" w:firstRow="1" w:lastRow="0" w:firstColumn="1" w:lastColumn="0" w:noHBand="0" w:noVBand="1"/>
      </w:tblPr>
      <w:tblGrid>
        <w:gridCol w:w="2265"/>
        <w:gridCol w:w="7086"/>
      </w:tblGrid>
      <w:tr w:rsidR="00D307E2" w:rsidRPr="009F6BE8" w14:paraId="24133D83" w14:textId="77777777" w:rsidTr="00061BF5">
        <w:tc>
          <w:tcPr>
            <w:tcW w:w="2265" w:type="dxa"/>
            <w:shd w:val="clear" w:color="auto" w:fill="F2F2F2" w:themeFill="background1" w:themeFillShade="F2"/>
          </w:tcPr>
          <w:p w14:paraId="7DB0A703"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D042BDA" w14:textId="77777777" w:rsidR="00D307E2" w:rsidRPr="009F6BE8" w:rsidRDefault="00D307E2" w:rsidP="00061BF5">
            <w:pPr>
              <w:spacing w:after="0" w:line="360" w:lineRule="auto"/>
              <w:rPr>
                <w:rFonts w:cs="Arial"/>
                <w:b/>
                <w:szCs w:val="24"/>
              </w:rPr>
            </w:pPr>
            <w:r w:rsidRPr="009F6BE8">
              <w:rPr>
                <w:rFonts w:cs="Arial"/>
                <w:b/>
                <w:szCs w:val="24"/>
              </w:rPr>
              <w:t>2.1.1   Upravljanje interaktivni prikaz</w:t>
            </w:r>
          </w:p>
        </w:tc>
      </w:tr>
      <w:tr w:rsidR="00D307E2" w:rsidRPr="009F6BE8" w14:paraId="6DBFE69B" w14:textId="77777777" w:rsidTr="00061BF5">
        <w:tc>
          <w:tcPr>
            <w:tcW w:w="2265" w:type="dxa"/>
            <w:shd w:val="clear" w:color="auto" w:fill="F2F2F2" w:themeFill="background1" w:themeFillShade="F2"/>
          </w:tcPr>
          <w:p w14:paraId="112B930C"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4FB4FFA3" w14:textId="77777777" w:rsidR="00D307E2" w:rsidRPr="009F6BE8" w:rsidRDefault="00D307E2" w:rsidP="00061BF5">
            <w:pPr>
              <w:spacing w:after="0" w:line="360" w:lineRule="auto"/>
              <w:rPr>
                <w:rFonts w:cs="Arial"/>
                <w:szCs w:val="24"/>
              </w:rPr>
            </w:pPr>
            <w:r w:rsidRPr="009F6BE8">
              <w:rPr>
                <w:rFonts w:cs="Arial"/>
                <w:szCs w:val="24"/>
              </w:rPr>
              <w:t xml:space="preserve">Prilikom prijave korisnika </w:t>
            </w:r>
          </w:p>
        </w:tc>
      </w:tr>
      <w:tr w:rsidR="00D307E2" w:rsidRPr="009F6BE8" w14:paraId="590A3306" w14:textId="77777777" w:rsidTr="00061BF5">
        <w:trPr>
          <w:trHeight w:val="256"/>
        </w:trPr>
        <w:tc>
          <w:tcPr>
            <w:tcW w:w="2265" w:type="dxa"/>
            <w:shd w:val="clear" w:color="auto" w:fill="F2F2F2" w:themeFill="background1" w:themeFillShade="F2"/>
          </w:tcPr>
          <w:p w14:paraId="75FEB2B4"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471AA0E5" w14:textId="77777777" w:rsidR="00D307E2" w:rsidRPr="009F6BE8" w:rsidRDefault="00D307E2" w:rsidP="00061BF5">
            <w:pPr>
              <w:spacing w:after="0" w:line="360" w:lineRule="auto"/>
              <w:rPr>
                <w:rFonts w:cs="Arial"/>
                <w:szCs w:val="24"/>
              </w:rPr>
            </w:pPr>
            <w:r w:rsidRPr="009F6BE8">
              <w:rPr>
                <w:rFonts w:cs="Arial"/>
                <w:szCs w:val="24"/>
              </w:rPr>
              <w:t>Nosilac: Razni korisnici IS</w:t>
            </w:r>
          </w:p>
          <w:p w14:paraId="639B549F" w14:textId="77777777" w:rsidR="00D307E2" w:rsidRPr="009F6BE8" w:rsidRDefault="00D307E2" w:rsidP="00061BF5">
            <w:pPr>
              <w:spacing w:after="0" w:line="360" w:lineRule="auto"/>
              <w:rPr>
                <w:rFonts w:cs="Arial"/>
                <w:szCs w:val="24"/>
              </w:rPr>
            </w:pPr>
          </w:p>
        </w:tc>
      </w:tr>
      <w:tr w:rsidR="00D307E2" w:rsidRPr="009F6BE8" w14:paraId="62B87775" w14:textId="77777777" w:rsidTr="00061BF5">
        <w:tc>
          <w:tcPr>
            <w:tcW w:w="2265" w:type="dxa"/>
            <w:shd w:val="clear" w:color="auto" w:fill="F2F2F2" w:themeFill="background1" w:themeFillShade="F2"/>
          </w:tcPr>
          <w:p w14:paraId="77545028"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78940CB5" w14:textId="77777777" w:rsidR="00D307E2" w:rsidRPr="009F6BE8" w:rsidRDefault="00D307E2" w:rsidP="00061BF5">
            <w:pPr>
              <w:spacing w:after="0" w:line="360" w:lineRule="auto"/>
              <w:rPr>
                <w:rFonts w:cs="Arial"/>
                <w:szCs w:val="24"/>
              </w:rPr>
            </w:pPr>
            <w:r w:rsidRPr="009F6BE8">
              <w:rPr>
                <w:rFonts w:cs="Arial"/>
                <w:szCs w:val="24"/>
              </w:rPr>
              <w:t xml:space="preserve">Nakon prijavljivanja korisnicima se prikazuje komandnu tablu sa relevantnim podacima (novi  predmeti, predmeti kojima treba dodijeliti sudije itd)).  U zavisnosti od uloge sa kojom je prijavljen korisnik prikazuju se razni tipovi dashboard-a. .  </w:t>
            </w:r>
          </w:p>
        </w:tc>
      </w:tr>
      <w:tr w:rsidR="00D307E2" w:rsidRPr="009F6BE8" w14:paraId="598AEADB" w14:textId="77777777" w:rsidTr="00061BF5">
        <w:tc>
          <w:tcPr>
            <w:tcW w:w="2265" w:type="dxa"/>
            <w:shd w:val="clear" w:color="auto" w:fill="F2F2F2" w:themeFill="background1" w:themeFillShade="F2"/>
          </w:tcPr>
          <w:p w14:paraId="59CBBF82"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87ECFAA" w14:textId="77777777" w:rsidR="00D307E2" w:rsidRPr="009F6BE8" w:rsidRDefault="00D307E2" w:rsidP="00061BF5">
            <w:pPr>
              <w:spacing w:after="0" w:line="360" w:lineRule="auto"/>
              <w:rPr>
                <w:rFonts w:cs="Arial"/>
                <w:szCs w:val="24"/>
              </w:rPr>
            </w:pPr>
            <w:r w:rsidRPr="009F6BE8">
              <w:rPr>
                <w:rFonts w:cs="Arial"/>
                <w:szCs w:val="24"/>
              </w:rPr>
              <w:t xml:space="preserve">opis  : </w:t>
            </w:r>
          </w:p>
          <w:p w14:paraId="33F1AD1C" w14:textId="77777777" w:rsidR="00D307E2" w:rsidRPr="009F6BE8" w:rsidRDefault="00D307E2" w:rsidP="00061BF5">
            <w:pPr>
              <w:spacing w:after="0" w:line="360" w:lineRule="auto"/>
              <w:rPr>
                <w:rFonts w:cs="Arial"/>
                <w:szCs w:val="24"/>
              </w:rPr>
            </w:pPr>
            <w:r w:rsidRPr="009F6BE8">
              <w:rPr>
                <w:rFonts w:cs="Arial"/>
                <w:szCs w:val="24"/>
              </w:rPr>
              <w:t>Povezivanje aplikacija za dashboard, sa relevantnim podacima iz baze podataka, vezanim za prijavljenog korisnika IS.</w:t>
            </w:r>
          </w:p>
        </w:tc>
      </w:tr>
    </w:tbl>
    <w:p w14:paraId="4160ABAD" w14:textId="77777777" w:rsidR="00D307E2" w:rsidRPr="009F6BE8" w:rsidRDefault="00D307E2" w:rsidP="00D307E2">
      <w:pPr>
        <w:spacing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0BBF19EF" w14:textId="77777777" w:rsidTr="00061BF5">
        <w:tc>
          <w:tcPr>
            <w:tcW w:w="2265" w:type="dxa"/>
            <w:shd w:val="clear" w:color="auto" w:fill="F2F2F2" w:themeFill="background1" w:themeFillShade="F2"/>
          </w:tcPr>
          <w:p w14:paraId="34A6D6B4"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F877C79" w14:textId="77777777" w:rsidR="00D307E2" w:rsidRPr="009F6BE8" w:rsidRDefault="00D307E2" w:rsidP="00061BF5">
            <w:pPr>
              <w:spacing w:after="0" w:line="360" w:lineRule="auto"/>
              <w:rPr>
                <w:rFonts w:cs="Arial"/>
                <w:b/>
                <w:szCs w:val="24"/>
              </w:rPr>
            </w:pPr>
            <w:r w:rsidRPr="009F6BE8">
              <w:rPr>
                <w:rFonts w:cs="Arial"/>
                <w:b/>
                <w:szCs w:val="24"/>
              </w:rPr>
              <w:t>2.1.2  Kontrolni ekrani</w:t>
            </w:r>
          </w:p>
        </w:tc>
      </w:tr>
      <w:tr w:rsidR="00D307E2" w:rsidRPr="009F6BE8" w14:paraId="588DFD8B" w14:textId="77777777" w:rsidTr="00061BF5">
        <w:tc>
          <w:tcPr>
            <w:tcW w:w="2265" w:type="dxa"/>
            <w:shd w:val="clear" w:color="auto" w:fill="F2F2F2" w:themeFill="background1" w:themeFillShade="F2"/>
          </w:tcPr>
          <w:p w14:paraId="3D528F8F"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235A4175" w14:textId="77777777" w:rsidR="00D307E2" w:rsidRPr="009F6BE8" w:rsidRDefault="00D307E2" w:rsidP="00061BF5">
            <w:pPr>
              <w:spacing w:after="0" w:line="360" w:lineRule="auto"/>
              <w:rPr>
                <w:rFonts w:cs="Arial"/>
                <w:szCs w:val="24"/>
              </w:rPr>
            </w:pPr>
            <w:r w:rsidRPr="009F6BE8">
              <w:rPr>
                <w:rFonts w:cs="Arial"/>
                <w:szCs w:val="24"/>
              </w:rPr>
              <w:t>U pojedinim segmentima bilo automatski ili po izboru</w:t>
            </w:r>
          </w:p>
        </w:tc>
      </w:tr>
      <w:tr w:rsidR="00D307E2" w:rsidRPr="009F6BE8" w14:paraId="45E9FCB0" w14:textId="77777777" w:rsidTr="00061BF5">
        <w:trPr>
          <w:trHeight w:val="256"/>
        </w:trPr>
        <w:tc>
          <w:tcPr>
            <w:tcW w:w="2265" w:type="dxa"/>
            <w:shd w:val="clear" w:color="auto" w:fill="F2F2F2" w:themeFill="background1" w:themeFillShade="F2"/>
          </w:tcPr>
          <w:p w14:paraId="5A44A7BE"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16E41398" w14:textId="77777777" w:rsidR="00D307E2" w:rsidRPr="009F6BE8" w:rsidRDefault="00D307E2" w:rsidP="00061BF5">
            <w:pPr>
              <w:spacing w:after="0" w:line="360" w:lineRule="auto"/>
              <w:rPr>
                <w:rFonts w:cs="Arial"/>
                <w:szCs w:val="24"/>
              </w:rPr>
            </w:pPr>
            <w:r w:rsidRPr="009F6BE8">
              <w:rPr>
                <w:rFonts w:cs="Arial"/>
                <w:szCs w:val="24"/>
              </w:rPr>
              <w:t>Nosilac: Razni korisnici IS</w:t>
            </w:r>
          </w:p>
          <w:p w14:paraId="46D07374" w14:textId="77777777" w:rsidR="00D307E2" w:rsidRPr="009F6BE8" w:rsidRDefault="00D307E2" w:rsidP="00061BF5">
            <w:pPr>
              <w:spacing w:after="0" w:line="360" w:lineRule="auto"/>
              <w:rPr>
                <w:rFonts w:cs="Arial"/>
                <w:szCs w:val="24"/>
              </w:rPr>
            </w:pPr>
          </w:p>
        </w:tc>
      </w:tr>
      <w:tr w:rsidR="00D307E2" w:rsidRPr="009F6BE8" w14:paraId="29EA1179" w14:textId="77777777" w:rsidTr="00061BF5">
        <w:tc>
          <w:tcPr>
            <w:tcW w:w="2265" w:type="dxa"/>
            <w:shd w:val="clear" w:color="auto" w:fill="F2F2F2" w:themeFill="background1" w:themeFillShade="F2"/>
          </w:tcPr>
          <w:p w14:paraId="3C8FB3B8"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6FEE7421" w14:textId="77777777" w:rsidR="00D307E2" w:rsidRPr="009F6BE8" w:rsidRDefault="00D307E2" w:rsidP="00061BF5">
            <w:pPr>
              <w:spacing w:after="0" w:line="360" w:lineRule="auto"/>
              <w:jc w:val="both"/>
              <w:rPr>
                <w:rFonts w:cs="Arial"/>
                <w:szCs w:val="24"/>
              </w:rPr>
            </w:pPr>
            <w:r w:rsidRPr="009F6BE8">
              <w:rPr>
                <w:rFonts w:cs="Arial"/>
                <w:szCs w:val="24"/>
              </w:rPr>
              <w:t>U okviru ovih procesa predviđena je izrada i raznih kontrolnih ekrana, od kojih su već neki navedeni u prethodnom tekstu. Cilj kontrolnih ekrana je bolji uvid u procese,  uvid u stadijume predmeta, a naročito da bi se uočili i predupredili eventualni propusti. (naprimjer predmeti kojima je istekao rok za žalbu, predmeti kojima nijesu dodijeljene sudije itd.)</w:t>
            </w:r>
          </w:p>
        </w:tc>
      </w:tr>
      <w:tr w:rsidR="00D307E2" w:rsidRPr="009F6BE8" w14:paraId="5C692387" w14:textId="77777777" w:rsidTr="00061BF5">
        <w:tc>
          <w:tcPr>
            <w:tcW w:w="2265" w:type="dxa"/>
            <w:shd w:val="clear" w:color="auto" w:fill="F2F2F2" w:themeFill="background1" w:themeFillShade="F2"/>
          </w:tcPr>
          <w:p w14:paraId="13AD0FA0"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13D173B" w14:textId="77777777" w:rsidR="00D307E2" w:rsidRPr="009F6BE8" w:rsidRDefault="00D307E2" w:rsidP="00061BF5">
            <w:pPr>
              <w:spacing w:after="0" w:line="360" w:lineRule="auto"/>
              <w:rPr>
                <w:rFonts w:cs="Arial"/>
                <w:szCs w:val="24"/>
              </w:rPr>
            </w:pPr>
            <w:r w:rsidRPr="009F6BE8">
              <w:rPr>
                <w:rFonts w:cs="Arial"/>
                <w:szCs w:val="24"/>
              </w:rPr>
              <w:t xml:space="preserve">opis : </w:t>
            </w:r>
          </w:p>
          <w:p w14:paraId="4FB135C8" w14:textId="77777777" w:rsidR="00D307E2" w:rsidRPr="009F6BE8" w:rsidRDefault="00D307E2" w:rsidP="00061BF5">
            <w:pPr>
              <w:spacing w:after="0" w:line="360" w:lineRule="auto"/>
              <w:rPr>
                <w:rFonts w:cs="Arial"/>
                <w:szCs w:val="24"/>
              </w:rPr>
            </w:pPr>
            <w:r w:rsidRPr="009F6BE8">
              <w:rPr>
                <w:rFonts w:cs="Arial"/>
                <w:szCs w:val="24"/>
              </w:rPr>
              <w:t>Kontrolne forme sa relevantnim podacima iz baze podataka.</w:t>
            </w:r>
          </w:p>
        </w:tc>
      </w:tr>
    </w:tbl>
    <w:p w14:paraId="4884E522" w14:textId="77777777" w:rsidR="00D307E2" w:rsidRPr="009F6BE8" w:rsidRDefault="00D307E2" w:rsidP="00D307E2">
      <w:pPr>
        <w:tabs>
          <w:tab w:val="left" w:pos="2378"/>
        </w:tabs>
        <w:spacing w:after="0" w:line="360" w:lineRule="auto"/>
        <w:ind w:left="113"/>
        <w:rPr>
          <w:rFonts w:cs="Arial"/>
          <w:szCs w:val="24"/>
        </w:rPr>
      </w:pPr>
      <w:r w:rsidRPr="009F6BE8">
        <w:rPr>
          <w:rFonts w:cs="Arial"/>
          <w:szCs w:val="24"/>
        </w:rPr>
        <w:tab/>
      </w:r>
    </w:p>
    <w:tbl>
      <w:tblPr>
        <w:tblStyle w:val="TableGrid1"/>
        <w:tblW w:w="9351" w:type="dxa"/>
        <w:tblLook w:val="04A0" w:firstRow="1" w:lastRow="0" w:firstColumn="1" w:lastColumn="0" w:noHBand="0" w:noVBand="1"/>
      </w:tblPr>
      <w:tblGrid>
        <w:gridCol w:w="2265"/>
        <w:gridCol w:w="7086"/>
      </w:tblGrid>
      <w:tr w:rsidR="00D307E2" w:rsidRPr="009F6BE8" w14:paraId="7AC95B58" w14:textId="77777777" w:rsidTr="00061BF5">
        <w:tc>
          <w:tcPr>
            <w:tcW w:w="2265" w:type="dxa"/>
            <w:shd w:val="clear" w:color="auto" w:fill="F2F2F2" w:themeFill="background1" w:themeFillShade="F2"/>
          </w:tcPr>
          <w:p w14:paraId="2D572331"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02EDE07A" w14:textId="77777777" w:rsidR="00D307E2" w:rsidRPr="009F6BE8" w:rsidRDefault="00D307E2" w:rsidP="00061BF5">
            <w:pPr>
              <w:spacing w:after="0" w:line="360" w:lineRule="auto"/>
              <w:rPr>
                <w:rFonts w:cs="Arial"/>
                <w:b/>
                <w:szCs w:val="24"/>
              </w:rPr>
            </w:pPr>
            <w:r w:rsidRPr="009F6BE8">
              <w:rPr>
                <w:rFonts w:cs="Arial"/>
                <w:b/>
                <w:szCs w:val="24"/>
              </w:rPr>
              <w:t>2.1.3 Rokovnici (kalendarski prikaz)</w:t>
            </w:r>
          </w:p>
        </w:tc>
      </w:tr>
      <w:tr w:rsidR="00D307E2" w:rsidRPr="009F6BE8" w14:paraId="34A2DD89" w14:textId="77777777" w:rsidTr="00061BF5">
        <w:tc>
          <w:tcPr>
            <w:tcW w:w="2265" w:type="dxa"/>
            <w:shd w:val="clear" w:color="auto" w:fill="F2F2F2" w:themeFill="background1" w:themeFillShade="F2"/>
          </w:tcPr>
          <w:p w14:paraId="19C23390"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4A40D7C8" w14:textId="77777777" w:rsidR="00D307E2" w:rsidRPr="009F6BE8" w:rsidRDefault="00D307E2" w:rsidP="00061BF5">
            <w:pPr>
              <w:spacing w:after="0" w:line="360" w:lineRule="auto"/>
              <w:rPr>
                <w:rFonts w:cs="Arial"/>
                <w:szCs w:val="24"/>
              </w:rPr>
            </w:pPr>
            <w:r w:rsidRPr="009F6BE8">
              <w:rPr>
                <w:rFonts w:cs="Arial"/>
                <w:szCs w:val="24"/>
              </w:rPr>
              <w:t>Prilkom prijave (integrisan poziv u dashboardu) i  u pojedinim segmentima bilo automatski ili po izboru.</w:t>
            </w:r>
          </w:p>
        </w:tc>
      </w:tr>
      <w:tr w:rsidR="00D307E2" w:rsidRPr="009F6BE8" w14:paraId="7A731AC8" w14:textId="77777777" w:rsidTr="00061BF5">
        <w:trPr>
          <w:trHeight w:val="256"/>
        </w:trPr>
        <w:tc>
          <w:tcPr>
            <w:tcW w:w="2265" w:type="dxa"/>
            <w:shd w:val="clear" w:color="auto" w:fill="F2F2F2" w:themeFill="background1" w:themeFillShade="F2"/>
          </w:tcPr>
          <w:p w14:paraId="6719AE5A" w14:textId="77777777" w:rsidR="00D307E2" w:rsidRPr="009F6BE8" w:rsidRDefault="00D307E2" w:rsidP="00061BF5">
            <w:pPr>
              <w:spacing w:after="0" w:line="360" w:lineRule="auto"/>
              <w:rPr>
                <w:rFonts w:cs="Arial"/>
                <w:szCs w:val="24"/>
              </w:rPr>
            </w:pPr>
            <w:r w:rsidRPr="009F6BE8">
              <w:rPr>
                <w:rFonts w:cs="Arial"/>
                <w:szCs w:val="24"/>
              </w:rPr>
              <w:lastRenderedPageBreak/>
              <w:t>Akteri</w:t>
            </w:r>
          </w:p>
        </w:tc>
        <w:tc>
          <w:tcPr>
            <w:tcW w:w="7086" w:type="dxa"/>
          </w:tcPr>
          <w:p w14:paraId="5F42ADE0" w14:textId="77777777" w:rsidR="00D307E2" w:rsidRPr="009F6BE8" w:rsidRDefault="00D307E2" w:rsidP="00061BF5">
            <w:pPr>
              <w:spacing w:after="0" w:line="360" w:lineRule="auto"/>
              <w:rPr>
                <w:rFonts w:cs="Arial"/>
                <w:szCs w:val="24"/>
              </w:rPr>
            </w:pPr>
            <w:r w:rsidRPr="009F6BE8">
              <w:rPr>
                <w:rFonts w:cs="Arial"/>
                <w:szCs w:val="24"/>
              </w:rPr>
              <w:t>Nosilac: Razni korisnici IS</w:t>
            </w:r>
          </w:p>
          <w:p w14:paraId="1C155BE5" w14:textId="77777777" w:rsidR="00D307E2" w:rsidRPr="009F6BE8" w:rsidRDefault="00D307E2" w:rsidP="00061BF5">
            <w:pPr>
              <w:spacing w:after="0" w:line="360" w:lineRule="auto"/>
              <w:rPr>
                <w:rFonts w:cs="Arial"/>
                <w:szCs w:val="24"/>
              </w:rPr>
            </w:pPr>
          </w:p>
        </w:tc>
      </w:tr>
      <w:tr w:rsidR="00D307E2" w:rsidRPr="009F6BE8" w14:paraId="150FD914" w14:textId="77777777" w:rsidTr="00061BF5">
        <w:tc>
          <w:tcPr>
            <w:tcW w:w="2265" w:type="dxa"/>
            <w:shd w:val="clear" w:color="auto" w:fill="F2F2F2" w:themeFill="background1" w:themeFillShade="F2"/>
          </w:tcPr>
          <w:p w14:paraId="2CD76C82"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5F6A88D2" w14:textId="77777777" w:rsidR="00D307E2" w:rsidRPr="009F6BE8" w:rsidRDefault="00D307E2" w:rsidP="00061BF5">
            <w:pPr>
              <w:spacing w:after="0" w:line="360" w:lineRule="auto"/>
              <w:rPr>
                <w:rFonts w:cs="Arial"/>
                <w:szCs w:val="24"/>
              </w:rPr>
            </w:pPr>
            <w:r w:rsidRPr="009F6BE8">
              <w:rPr>
                <w:rFonts w:cs="Arial"/>
                <w:szCs w:val="24"/>
              </w:rPr>
              <w:t xml:space="preserve">2.1.3 U okviru ovog  procesa su i rokovnici odnosno prikaz obaveza u obliku kalendara gdje bi se interaktivno za određeni datum prikazivale obaveze.  </w:t>
            </w:r>
          </w:p>
        </w:tc>
      </w:tr>
      <w:tr w:rsidR="00D307E2" w:rsidRPr="009F6BE8" w14:paraId="4429FE09" w14:textId="77777777" w:rsidTr="00061BF5">
        <w:tc>
          <w:tcPr>
            <w:tcW w:w="2265" w:type="dxa"/>
            <w:shd w:val="clear" w:color="auto" w:fill="F2F2F2" w:themeFill="background1" w:themeFillShade="F2"/>
          </w:tcPr>
          <w:p w14:paraId="1C078040"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66CFE2A0" w14:textId="77777777" w:rsidR="00D307E2" w:rsidRPr="009F6BE8" w:rsidRDefault="00D307E2" w:rsidP="00061BF5">
            <w:pPr>
              <w:spacing w:after="0" w:line="360" w:lineRule="auto"/>
              <w:rPr>
                <w:rFonts w:cs="Arial"/>
                <w:szCs w:val="24"/>
              </w:rPr>
            </w:pPr>
            <w:r w:rsidRPr="009F6BE8">
              <w:rPr>
                <w:rFonts w:cs="Arial"/>
                <w:szCs w:val="24"/>
              </w:rPr>
              <w:t>opis  : Povezivanje aplikacija za kalendarski prikaz  sa relevantnim podacima iz baze podataka</w:t>
            </w:r>
          </w:p>
          <w:p w14:paraId="503609FD" w14:textId="77777777" w:rsidR="00D307E2" w:rsidRPr="009F6BE8" w:rsidRDefault="00D307E2" w:rsidP="00061BF5">
            <w:pPr>
              <w:spacing w:after="0" w:line="360" w:lineRule="auto"/>
              <w:rPr>
                <w:rFonts w:cs="Arial"/>
                <w:szCs w:val="24"/>
              </w:rPr>
            </w:pPr>
          </w:p>
        </w:tc>
      </w:tr>
    </w:tbl>
    <w:p w14:paraId="1A0371EB" w14:textId="77777777" w:rsidR="00D307E2" w:rsidRPr="009F6BE8" w:rsidRDefault="00D307E2" w:rsidP="00D307E2">
      <w:pPr>
        <w:tabs>
          <w:tab w:val="left" w:pos="2378"/>
        </w:tabs>
        <w:spacing w:after="0" w:line="360" w:lineRule="auto"/>
        <w:ind w:left="113"/>
        <w:rPr>
          <w:rFonts w:cs="Arial"/>
          <w:szCs w:val="24"/>
        </w:rPr>
      </w:pPr>
    </w:p>
    <w:p w14:paraId="11360543" w14:textId="77777777" w:rsidR="00D307E2" w:rsidRPr="009F6BE8" w:rsidRDefault="00D307E2" w:rsidP="00D307E2">
      <w:pPr>
        <w:tabs>
          <w:tab w:val="left" w:pos="2378"/>
        </w:tabs>
        <w:spacing w:after="0" w:line="360" w:lineRule="auto"/>
        <w:ind w:left="113"/>
        <w:rPr>
          <w:rFonts w:cs="Arial"/>
          <w:szCs w:val="24"/>
        </w:rPr>
      </w:pPr>
    </w:p>
    <w:p w14:paraId="60749A5A" w14:textId="77777777" w:rsidR="00D307E2" w:rsidRPr="009F6BE8" w:rsidRDefault="00D307E2" w:rsidP="00D307E2">
      <w:pPr>
        <w:tabs>
          <w:tab w:val="left" w:pos="2378"/>
        </w:tabs>
        <w:spacing w:after="0" w:line="360" w:lineRule="auto"/>
        <w:ind w:left="113"/>
        <w:rPr>
          <w:rFonts w:cs="Arial"/>
          <w:b/>
          <w:szCs w:val="24"/>
        </w:rPr>
      </w:pPr>
      <w:r w:rsidRPr="009F6BE8">
        <w:rPr>
          <w:rFonts w:cs="Arial"/>
          <w:szCs w:val="24"/>
        </w:rPr>
        <w:t>Grupa</w:t>
      </w:r>
      <w:r w:rsidRPr="009F6BE8">
        <w:rPr>
          <w:rFonts w:cs="Arial"/>
          <w:b/>
          <w:szCs w:val="24"/>
        </w:rPr>
        <w:t xml:space="preserve"> 2.2 Napredna pretraga predmeta i izvještaji</w:t>
      </w:r>
    </w:p>
    <w:p w14:paraId="745265AE" w14:textId="77777777" w:rsidR="00D307E2" w:rsidRPr="009F6BE8" w:rsidRDefault="00D307E2" w:rsidP="00D307E2">
      <w:pPr>
        <w:tabs>
          <w:tab w:val="left" w:pos="2378"/>
        </w:tabs>
        <w:spacing w:after="0" w:line="360" w:lineRule="auto"/>
        <w:ind w:left="113"/>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1C576D06" w14:textId="77777777" w:rsidTr="00061BF5">
        <w:tc>
          <w:tcPr>
            <w:tcW w:w="2265" w:type="dxa"/>
            <w:shd w:val="clear" w:color="auto" w:fill="F2F2F2" w:themeFill="background1" w:themeFillShade="F2"/>
          </w:tcPr>
          <w:p w14:paraId="1813AF23"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46328CFC" w14:textId="77777777" w:rsidR="00D307E2" w:rsidRPr="009F6BE8" w:rsidRDefault="00D307E2" w:rsidP="00061BF5">
            <w:pPr>
              <w:spacing w:after="0" w:line="360" w:lineRule="auto"/>
              <w:rPr>
                <w:rFonts w:cs="Arial"/>
                <w:b/>
                <w:szCs w:val="24"/>
              </w:rPr>
            </w:pPr>
            <w:r w:rsidRPr="009F6BE8">
              <w:rPr>
                <w:rFonts w:cs="Arial"/>
                <w:b/>
                <w:szCs w:val="24"/>
              </w:rPr>
              <w:t>2.2  Napredna pretraga predmeta i izvještaji</w:t>
            </w:r>
          </w:p>
        </w:tc>
      </w:tr>
      <w:tr w:rsidR="00D307E2" w:rsidRPr="009F6BE8" w14:paraId="4B214114" w14:textId="77777777" w:rsidTr="00061BF5">
        <w:tc>
          <w:tcPr>
            <w:tcW w:w="2265" w:type="dxa"/>
            <w:shd w:val="clear" w:color="auto" w:fill="F2F2F2" w:themeFill="background1" w:themeFillShade="F2"/>
          </w:tcPr>
          <w:p w14:paraId="60FE51F9"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179BB2A6" w14:textId="77777777" w:rsidR="00D307E2" w:rsidRPr="009F6BE8" w:rsidRDefault="00D307E2" w:rsidP="00061BF5">
            <w:pPr>
              <w:spacing w:after="0" w:line="360" w:lineRule="auto"/>
              <w:rPr>
                <w:rFonts w:cs="Arial"/>
                <w:szCs w:val="24"/>
              </w:rPr>
            </w:pPr>
            <w:r w:rsidRPr="009F6BE8">
              <w:rPr>
                <w:rFonts w:cs="Arial"/>
                <w:szCs w:val="24"/>
              </w:rPr>
              <w:t>Poziv  iz određenog dijela aplikacije  da bi se pronašli podaci o jednom ili više predmeta</w:t>
            </w:r>
          </w:p>
        </w:tc>
      </w:tr>
      <w:tr w:rsidR="00D307E2" w:rsidRPr="009F6BE8" w14:paraId="56F83B37" w14:textId="77777777" w:rsidTr="00061BF5">
        <w:trPr>
          <w:trHeight w:val="256"/>
        </w:trPr>
        <w:tc>
          <w:tcPr>
            <w:tcW w:w="2265" w:type="dxa"/>
            <w:shd w:val="clear" w:color="auto" w:fill="F2F2F2" w:themeFill="background1" w:themeFillShade="F2"/>
          </w:tcPr>
          <w:p w14:paraId="55CA6DA3"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51DCEA18" w14:textId="77777777" w:rsidR="00D307E2" w:rsidRPr="009F6BE8" w:rsidRDefault="00D307E2" w:rsidP="00061BF5">
            <w:pPr>
              <w:spacing w:after="0" w:line="360" w:lineRule="auto"/>
              <w:rPr>
                <w:rFonts w:cs="Arial"/>
                <w:szCs w:val="24"/>
              </w:rPr>
            </w:pPr>
            <w:r w:rsidRPr="009F6BE8">
              <w:rPr>
                <w:rFonts w:cs="Arial"/>
                <w:szCs w:val="24"/>
              </w:rPr>
              <w:t>Nosilac: Sudija, Upisničar</w:t>
            </w:r>
          </w:p>
          <w:p w14:paraId="230D796E" w14:textId="77777777" w:rsidR="00D307E2" w:rsidRPr="009F6BE8" w:rsidRDefault="00D307E2" w:rsidP="00061BF5">
            <w:pPr>
              <w:spacing w:after="0" w:line="360" w:lineRule="auto"/>
              <w:rPr>
                <w:rFonts w:cs="Arial"/>
                <w:szCs w:val="24"/>
              </w:rPr>
            </w:pPr>
            <w:r w:rsidRPr="009F6BE8">
              <w:rPr>
                <w:rFonts w:cs="Arial"/>
                <w:szCs w:val="24"/>
              </w:rPr>
              <w:t>Učesnici: Ostali korisnici IS</w:t>
            </w:r>
          </w:p>
        </w:tc>
      </w:tr>
      <w:tr w:rsidR="00D307E2" w:rsidRPr="009F6BE8" w14:paraId="1C92DE50" w14:textId="77777777" w:rsidTr="00061BF5">
        <w:tc>
          <w:tcPr>
            <w:tcW w:w="2265" w:type="dxa"/>
            <w:shd w:val="clear" w:color="auto" w:fill="F2F2F2" w:themeFill="background1" w:themeFillShade="F2"/>
          </w:tcPr>
          <w:p w14:paraId="0C04870C"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24BD9793" w14:textId="77777777" w:rsidR="00D307E2" w:rsidRPr="009F6BE8" w:rsidRDefault="00D307E2" w:rsidP="00061BF5">
            <w:pPr>
              <w:spacing w:after="0" w:line="360" w:lineRule="auto"/>
              <w:rPr>
                <w:rFonts w:cs="Arial"/>
                <w:szCs w:val="24"/>
              </w:rPr>
            </w:pPr>
            <w:r w:rsidRPr="009F6BE8">
              <w:rPr>
                <w:rFonts w:cs="Arial"/>
                <w:szCs w:val="24"/>
              </w:rPr>
              <w:t>2.2.1 Ovaj proces je sličan kao  proces 1.3.1  koji je već ranije opisan</w:t>
            </w:r>
          </w:p>
          <w:p w14:paraId="186CAF6E" w14:textId="77777777" w:rsidR="00D307E2" w:rsidRPr="009F6BE8" w:rsidRDefault="00D307E2" w:rsidP="00061BF5">
            <w:pPr>
              <w:spacing w:after="0" w:line="360" w:lineRule="auto"/>
              <w:jc w:val="both"/>
              <w:rPr>
                <w:rFonts w:cs="Arial"/>
                <w:szCs w:val="24"/>
              </w:rPr>
            </w:pPr>
            <w:r w:rsidRPr="009F6BE8">
              <w:rPr>
                <w:rFonts w:cs="Arial"/>
                <w:szCs w:val="24"/>
              </w:rPr>
              <w:t xml:space="preserve">2.2.2 Nakon pokretanja  upita dobija se skup predmeta koji zadovoljavaju upit i kao takvi se mogu pojedinačno pogledati, ili odštampati čitava lista pronađenih predmeta i stranki. Takođe treba da postoji mogućnost da se lista može prebaciti u neki od tipova fajlova specijalizovanih  za tabele. </w:t>
            </w:r>
          </w:p>
        </w:tc>
      </w:tr>
      <w:tr w:rsidR="00D307E2" w:rsidRPr="009F6BE8" w14:paraId="64BD6FE3" w14:textId="77777777" w:rsidTr="00061BF5">
        <w:tc>
          <w:tcPr>
            <w:tcW w:w="2265" w:type="dxa"/>
            <w:shd w:val="clear" w:color="auto" w:fill="F2F2F2" w:themeFill="background1" w:themeFillShade="F2"/>
          </w:tcPr>
          <w:p w14:paraId="49676440"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1E7DC624" w14:textId="77777777" w:rsidR="00D307E2" w:rsidRPr="009F6BE8" w:rsidRDefault="00D307E2" w:rsidP="00061BF5">
            <w:pPr>
              <w:spacing w:after="0" w:line="360" w:lineRule="auto"/>
              <w:rPr>
                <w:rFonts w:cs="Arial"/>
                <w:szCs w:val="24"/>
              </w:rPr>
            </w:pPr>
            <w:r w:rsidRPr="009F6BE8">
              <w:rPr>
                <w:rFonts w:cs="Arial"/>
                <w:szCs w:val="24"/>
              </w:rPr>
              <w:t xml:space="preserve">opis:  </w:t>
            </w:r>
          </w:p>
          <w:p w14:paraId="5A271337" w14:textId="77777777" w:rsidR="00D307E2" w:rsidRPr="009F6BE8" w:rsidRDefault="00D307E2" w:rsidP="00061BF5">
            <w:pPr>
              <w:spacing w:after="0" w:line="360" w:lineRule="auto"/>
              <w:rPr>
                <w:rFonts w:cs="Arial"/>
                <w:szCs w:val="24"/>
              </w:rPr>
            </w:pPr>
            <w:r w:rsidRPr="009F6BE8">
              <w:rPr>
                <w:rFonts w:cs="Arial"/>
                <w:szCs w:val="24"/>
              </w:rPr>
              <w:t>Proces je vrlo sličan sa 1.3.1 Napredna pretraga predmeta i treba koristiti isti objekat kao  za proces 1.3.1 .</w:t>
            </w:r>
          </w:p>
          <w:p w14:paraId="28191167" w14:textId="77777777" w:rsidR="00D307E2" w:rsidRPr="009F6BE8" w:rsidRDefault="00D307E2" w:rsidP="00061BF5">
            <w:pPr>
              <w:spacing w:after="0" w:line="360" w:lineRule="auto"/>
              <w:jc w:val="both"/>
              <w:rPr>
                <w:rFonts w:cs="Arial"/>
                <w:szCs w:val="24"/>
              </w:rPr>
            </w:pPr>
            <w:r w:rsidRPr="009F6BE8">
              <w:rPr>
                <w:rFonts w:cs="Arial"/>
                <w:szCs w:val="24"/>
              </w:rPr>
              <w:t xml:space="preserve">Napomena: U slučaju da korisnik želi pogledati pojedini predmet iz liste, izvještaj o predmetu treba da bude vrlo sličan sa omotom spisa predmeta. Za neke upite može se dobiti prevelika lista pronađenih predmeta i treba predvidjeti restrikcije kod ovih upita. </w:t>
            </w:r>
          </w:p>
        </w:tc>
      </w:tr>
    </w:tbl>
    <w:p w14:paraId="527A3EA4" w14:textId="77777777" w:rsidR="00D307E2" w:rsidRPr="009F6BE8" w:rsidRDefault="00D307E2" w:rsidP="00D307E2">
      <w:pPr>
        <w:spacing w:line="360" w:lineRule="auto"/>
        <w:rPr>
          <w:rFonts w:cs="Arial"/>
          <w:szCs w:val="24"/>
        </w:rPr>
      </w:pPr>
    </w:p>
    <w:p w14:paraId="36C1F7FD" w14:textId="77777777" w:rsidR="00D307E2" w:rsidRPr="009F6BE8" w:rsidRDefault="00D307E2" w:rsidP="00D307E2">
      <w:pPr>
        <w:tabs>
          <w:tab w:val="left" w:pos="2378"/>
        </w:tabs>
        <w:spacing w:after="0" w:line="360" w:lineRule="auto"/>
        <w:ind w:left="113"/>
        <w:rPr>
          <w:rFonts w:cs="Arial"/>
          <w:szCs w:val="24"/>
        </w:rPr>
      </w:pPr>
    </w:p>
    <w:p w14:paraId="4A5379A7" w14:textId="77777777" w:rsidR="00D307E2" w:rsidRPr="009F6BE8" w:rsidRDefault="00D307E2" w:rsidP="00D307E2">
      <w:pPr>
        <w:tabs>
          <w:tab w:val="left" w:pos="2378"/>
        </w:tabs>
        <w:spacing w:after="0" w:line="360" w:lineRule="auto"/>
        <w:ind w:left="113"/>
        <w:rPr>
          <w:rFonts w:cs="Arial"/>
          <w:szCs w:val="24"/>
        </w:rPr>
      </w:pPr>
    </w:p>
    <w:p w14:paraId="7F6EE636" w14:textId="77777777" w:rsidR="00D307E2" w:rsidRPr="009F6BE8" w:rsidRDefault="00D307E2" w:rsidP="00D307E2">
      <w:pPr>
        <w:tabs>
          <w:tab w:val="left" w:pos="2378"/>
        </w:tabs>
        <w:spacing w:after="0" w:line="360" w:lineRule="auto"/>
        <w:ind w:left="113"/>
        <w:rPr>
          <w:rFonts w:cs="Arial"/>
          <w:szCs w:val="24"/>
        </w:rPr>
      </w:pPr>
    </w:p>
    <w:p w14:paraId="5C82B10F" w14:textId="77777777" w:rsidR="00D307E2" w:rsidRPr="009F6BE8" w:rsidRDefault="00D307E2" w:rsidP="00D307E2">
      <w:pPr>
        <w:spacing w:after="0" w:line="360" w:lineRule="auto"/>
        <w:rPr>
          <w:rFonts w:cs="Arial"/>
          <w:b/>
          <w:szCs w:val="24"/>
        </w:rPr>
      </w:pPr>
      <w:r w:rsidRPr="009F6BE8">
        <w:rPr>
          <w:rFonts w:cs="Arial"/>
          <w:szCs w:val="24"/>
        </w:rPr>
        <w:t>Grupa</w:t>
      </w:r>
      <w:r w:rsidRPr="009F6BE8">
        <w:rPr>
          <w:rFonts w:cs="Arial"/>
          <w:b/>
          <w:szCs w:val="24"/>
        </w:rPr>
        <w:t xml:space="preserve"> 2.3 Konfigurabilni izvještaji</w:t>
      </w:r>
    </w:p>
    <w:p w14:paraId="1CCF67A4" w14:textId="77777777" w:rsidR="00D307E2" w:rsidRPr="009F6BE8" w:rsidRDefault="00D307E2" w:rsidP="00D307E2">
      <w:pPr>
        <w:spacing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707FAEB1" w14:textId="77777777" w:rsidTr="00061BF5">
        <w:tc>
          <w:tcPr>
            <w:tcW w:w="2265" w:type="dxa"/>
            <w:shd w:val="clear" w:color="auto" w:fill="F2F2F2" w:themeFill="background1" w:themeFillShade="F2"/>
          </w:tcPr>
          <w:p w14:paraId="5BC7B43A"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759F103" w14:textId="77777777" w:rsidR="00D307E2" w:rsidRPr="009F6BE8" w:rsidRDefault="00D307E2" w:rsidP="00061BF5">
            <w:pPr>
              <w:spacing w:after="0" w:line="360" w:lineRule="auto"/>
              <w:rPr>
                <w:rFonts w:cs="Arial"/>
                <w:b/>
                <w:szCs w:val="24"/>
              </w:rPr>
            </w:pPr>
            <w:r w:rsidRPr="009F6BE8">
              <w:rPr>
                <w:rFonts w:cs="Arial"/>
                <w:b/>
                <w:szCs w:val="24"/>
              </w:rPr>
              <w:t>2.3 Konfigurabilni izvještaji</w:t>
            </w:r>
          </w:p>
        </w:tc>
      </w:tr>
      <w:tr w:rsidR="00D307E2" w:rsidRPr="009F6BE8" w14:paraId="431A8833" w14:textId="77777777" w:rsidTr="00061BF5">
        <w:tc>
          <w:tcPr>
            <w:tcW w:w="2265" w:type="dxa"/>
            <w:shd w:val="clear" w:color="auto" w:fill="F2F2F2" w:themeFill="background1" w:themeFillShade="F2"/>
          </w:tcPr>
          <w:p w14:paraId="6D5DBBC0"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3FF8B3E7" w14:textId="77777777" w:rsidR="00D307E2" w:rsidRPr="009F6BE8" w:rsidRDefault="00D307E2" w:rsidP="00061BF5">
            <w:pPr>
              <w:spacing w:after="0" w:line="360" w:lineRule="auto"/>
              <w:rPr>
                <w:rFonts w:cs="Arial"/>
                <w:szCs w:val="24"/>
              </w:rPr>
            </w:pPr>
            <w:r w:rsidRPr="009F6BE8">
              <w:rPr>
                <w:rFonts w:cs="Arial"/>
                <w:szCs w:val="24"/>
              </w:rPr>
              <w:t>Poziv  iz menija izvještaja</w:t>
            </w:r>
          </w:p>
        </w:tc>
      </w:tr>
      <w:tr w:rsidR="00D307E2" w:rsidRPr="009F6BE8" w14:paraId="6C711EB5" w14:textId="77777777" w:rsidTr="00061BF5">
        <w:trPr>
          <w:trHeight w:val="256"/>
        </w:trPr>
        <w:tc>
          <w:tcPr>
            <w:tcW w:w="2265" w:type="dxa"/>
            <w:shd w:val="clear" w:color="auto" w:fill="F2F2F2" w:themeFill="background1" w:themeFillShade="F2"/>
          </w:tcPr>
          <w:p w14:paraId="6BE7D9DA"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389D6B6B" w14:textId="77777777" w:rsidR="00D307E2" w:rsidRPr="009F6BE8" w:rsidRDefault="00D307E2" w:rsidP="00061BF5">
            <w:pPr>
              <w:spacing w:after="0" w:line="360" w:lineRule="auto"/>
              <w:rPr>
                <w:rFonts w:cs="Arial"/>
                <w:szCs w:val="24"/>
              </w:rPr>
            </w:pPr>
            <w:r w:rsidRPr="009F6BE8">
              <w:rPr>
                <w:rFonts w:cs="Arial"/>
                <w:szCs w:val="24"/>
              </w:rPr>
              <w:t>Nosilac: Administrator</w:t>
            </w:r>
          </w:p>
          <w:p w14:paraId="0A2EBF04" w14:textId="77777777" w:rsidR="00D307E2" w:rsidRPr="009F6BE8" w:rsidRDefault="00D307E2" w:rsidP="00061BF5">
            <w:pPr>
              <w:spacing w:after="0" w:line="360" w:lineRule="auto"/>
              <w:rPr>
                <w:rFonts w:cs="Arial"/>
                <w:szCs w:val="24"/>
              </w:rPr>
            </w:pPr>
            <w:r w:rsidRPr="009F6BE8">
              <w:rPr>
                <w:rFonts w:cs="Arial"/>
                <w:szCs w:val="24"/>
              </w:rPr>
              <w:t>Učesnici: Korisnici IS</w:t>
            </w:r>
          </w:p>
          <w:p w14:paraId="3E62B972" w14:textId="77777777" w:rsidR="00D307E2" w:rsidRPr="009F6BE8" w:rsidRDefault="00D307E2" w:rsidP="00061BF5">
            <w:pPr>
              <w:spacing w:after="0" w:line="360" w:lineRule="auto"/>
              <w:rPr>
                <w:rFonts w:cs="Arial"/>
                <w:szCs w:val="24"/>
              </w:rPr>
            </w:pPr>
          </w:p>
        </w:tc>
      </w:tr>
      <w:tr w:rsidR="00D307E2" w:rsidRPr="009F6BE8" w14:paraId="1AA6AAF3" w14:textId="77777777" w:rsidTr="00061BF5">
        <w:tc>
          <w:tcPr>
            <w:tcW w:w="2265" w:type="dxa"/>
            <w:shd w:val="clear" w:color="auto" w:fill="F2F2F2" w:themeFill="background1" w:themeFillShade="F2"/>
          </w:tcPr>
          <w:p w14:paraId="4AB3ECDB"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739264FF" w14:textId="77777777" w:rsidR="00D307E2" w:rsidRPr="009F6BE8" w:rsidRDefault="00D307E2" w:rsidP="00061BF5">
            <w:pPr>
              <w:spacing w:after="0" w:line="360" w:lineRule="auto"/>
              <w:jc w:val="both"/>
              <w:rPr>
                <w:rFonts w:cs="Arial"/>
                <w:szCs w:val="24"/>
              </w:rPr>
            </w:pPr>
            <w:r w:rsidRPr="009F6BE8">
              <w:rPr>
                <w:rFonts w:cs="Arial"/>
                <w:szCs w:val="24"/>
              </w:rPr>
              <w:t>2.3.1 U okviru liste  izvještaja bira se određeni izvještaj</w:t>
            </w:r>
          </w:p>
          <w:p w14:paraId="523989DD" w14:textId="77777777" w:rsidR="00D307E2" w:rsidRPr="009F6BE8" w:rsidRDefault="00D307E2" w:rsidP="00061BF5">
            <w:pPr>
              <w:spacing w:after="0" w:line="360" w:lineRule="auto"/>
              <w:jc w:val="both"/>
              <w:rPr>
                <w:rFonts w:cs="Arial"/>
                <w:szCs w:val="24"/>
              </w:rPr>
            </w:pPr>
            <w:r w:rsidRPr="009F6BE8">
              <w:rPr>
                <w:rFonts w:cs="Arial"/>
                <w:szCs w:val="24"/>
              </w:rPr>
              <w:t>2.3.2 U ovom procesu se omogućava da korisnici mogu sami po potrebi iskonfigurisati izvještaje izborom polja koja žele da se prikazuju, izborom  detaljnosti izvještaja itd.  Neke od izvještaja koji se kasnije mogu dodati u listi izvještaja konfigurišu sami Administratori.</w:t>
            </w:r>
          </w:p>
          <w:p w14:paraId="046ACD9D" w14:textId="77777777" w:rsidR="00D307E2" w:rsidRPr="009F6BE8" w:rsidRDefault="00D307E2" w:rsidP="00061BF5">
            <w:pPr>
              <w:spacing w:after="0" w:line="360" w:lineRule="auto"/>
              <w:jc w:val="both"/>
              <w:rPr>
                <w:rFonts w:cs="Arial"/>
                <w:szCs w:val="24"/>
              </w:rPr>
            </w:pPr>
            <w:r w:rsidRPr="009F6BE8">
              <w:rPr>
                <w:rFonts w:cs="Arial"/>
                <w:szCs w:val="24"/>
              </w:rPr>
              <w:t>2.3.3 Nakon konfigurisanja pokreće se upit koji može biti naprednijeg oblika.</w:t>
            </w:r>
          </w:p>
          <w:p w14:paraId="105EA9D9" w14:textId="77777777" w:rsidR="00D307E2" w:rsidRPr="009F6BE8" w:rsidRDefault="00D307E2" w:rsidP="00061BF5">
            <w:pPr>
              <w:spacing w:after="0" w:line="360" w:lineRule="auto"/>
              <w:jc w:val="both"/>
              <w:rPr>
                <w:rFonts w:cs="Arial"/>
                <w:szCs w:val="24"/>
              </w:rPr>
            </w:pPr>
            <w:r w:rsidRPr="009F6BE8">
              <w:rPr>
                <w:rFonts w:cs="Arial"/>
                <w:szCs w:val="24"/>
              </w:rPr>
              <w:t xml:space="preserve">2.3.4 Rezultat izvještaja  se prikazuje na ekranu sa mogućnošću štampe, ili se  može prebaciti u neki od fajlova koje koriste aplikacije za rad sa tabelama.   </w:t>
            </w:r>
          </w:p>
        </w:tc>
      </w:tr>
      <w:tr w:rsidR="00D307E2" w:rsidRPr="009F6BE8" w14:paraId="1FCB65E5" w14:textId="77777777" w:rsidTr="00061BF5">
        <w:tc>
          <w:tcPr>
            <w:tcW w:w="2265" w:type="dxa"/>
            <w:shd w:val="clear" w:color="auto" w:fill="F2F2F2" w:themeFill="background1" w:themeFillShade="F2"/>
          </w:tcPr>
          <w:p w14:paraId="06F8D9D6"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13C9AB01" w14:textId="77777777" w:rsidR="00D307E2" w:rsidRPr="009F6BE8" w:rsidRDefault="00D307E2" w:rsidP="00061BF5">
            <w:pPr>
              <w:spacing w:after="0" w:line="360" w:lineRule="auto"/>
              <w:rPr>
                <w:rFonts w:cs="Arial"/>
                <w:szCs w:val="24"/>
              </w:rPr>
            </w:pPr>
            <w:r w:rsidRPr="009F6BE8">
              <w:rPr>
                <w:rFonts w:cs="Arial"/>
                <w:szCs w:val="24"/>
              </w:rPr>
              <w:t xml:space="preserve">Opis:  </w:t>
            </w:r>
          </w:p>
          <w:p w14:paraId="3AB20B0C" w14:textId="77777777" w:rsidR="00D307E2" w:rsidRPr="009F6BE8" w:rsidRDefault="00D307E2" w:rsidP="00061BF5">
            <w:pPr>
              <w:spacing w:after="0" w:line="360" w:lineRule="auto"/>
              <w:jc w:val="both"/>
              <w:rPr>
                <w:rFonts w:cs="Arial"/>
                <w:szCs w:val="24"/>
              </w:rPr>
            </w:pPr>
            <w:r w:rsidRPr="009F6BE8">
              <w:rPr>
                <w:rFonts w:cs="Arial"/>
                <w:szCs w:val="24"/>
              </w:rPr>
              <w:t xml:space="preserve">Treba omogućiti konfigurisanje izvještaja sa aspekta upita sa nizom polja za pretragu, polja koja želimo da se prikazuju u izvještaju, sa izborom detaljnosti itd. Nakon upita prikazuje se  lista pronađenih predmeta i stranki sa mogućnošču štampanja liste svih pronađenih predmeta i stranki. Takođe treba da postoji mogućnost da se lista može prebaciti u neki od fajlova koje koriste aplikacije za rad sa tabelama.  </w:t>
            </w:r>
          </w:p>
          <w:p w14:paraId="5B5EA25A" w14:textId="77777777" w:rsidR="00D307E2" w:rsidRPr="009F6BE8" w:rsidRDefault="00D307E2" w:rsidP="00061BF5">
            <w:pPr>
              <w:spacing w:after="0" w:line="360" w:lineRule="auto"/>
              <w:jc w:val="both"/>
              <w:rPr>
                <w:rFonts w:cs="Arial"/>
                <w:szCs w:val="24"/>
              </w:rPr>
            </w:pPr>
            <w:r w:rsidRPr="009F6BE8">
              <w:rPr>
                <w:rFonts w:cs="Arial"/>
                <w:szCs w:val="24"/>
              </w:rPr>
              <w:t xml:space="preserve">Napomena: </w:t>
            </w:r>
          </w:p>
          <w:p w14:paraId="58872C1D" w14:textId="77777777" w:rsidR="00D307E2" w:rsidRPr="009F6BE8" w:rsidRDefault="00D307E2" w:rsidP="00061BF5">
            <w:pPr>
              <w:spacing w:after="0" w:line="360" w:lineRule="auto"/>
              <w:jc w:val="both"/>
              <w:rPr>
                <w:rFonts w:cs="Arial"/>
                <w:szCs w:val="24"/>
              </w:rPr>
            </w:pPr>
            <w:r w:rsidRPr="009F6BE8">
              <w:rPr>
                <w:rFonts w:cs="Arial"/>
                <w:szCs w:val="24"/>
              </w:rPr>
              <w:t>Za neke upite može se dobiti prevelika lista pronađenih predmeta i treba predvidjeti restrikcije kod ovih upita.</w:t>
            </w:r>
          </w:p>
          <w:p w14:paraId="54B43112" w14:textId="77777777" w:rsidR="00D307E2" w:rsidRPr="009F6BE8" w:rsidRDefault="00D307E2" w:rsidP="00061BF5">
            <w:pPr>
              <w:spacing w:after="0" w:line="360" w:lineRule="auto"/>
              <w:jc w:val="both"/>
              <w:rPr>
                <w:rFonts w:cs="Arial"/>
                <w:szCs w:val="24"/>
              </w:rPr>
            </w:pPr>
          </w:p>
        </w:tc>
      </w:tr>
    </w:tbl>
    <w:p w14:paraId="5910BA50" w14:textId="77777777" w:rsidR="00D307E2" w:rsidRPr="009F6BE8" w:rsidRDefault="00D307E2" w:rsidP="00D307E2">
      <w:pPr>
        <w:tabs>
          <w:tab w:val="left" w:pos="2378"/>
        </w:tabs>
        <w:spacing w:after="0" w:line="360" w:lineRule="auto"/>
        <w:ind w:left="113"/>
        <w:rPr>
          <w:rFonts w:cs="Arial"/>
          <w:b/>
          <w:szCs w:val="24"/>
        </w:rPr>
      </w:pPr>
    </w:p>
    <w:p w14:paraId="71C86AC6" w14:textId="77777777" w:rsidR="00D307E2" w:rsidRPr="009F6BE8" w:rsidRDefault="00D307E2" w:rsidP="00D307E2">
      <w:pPr>
        <w:tabs>
          <w:tab w:val="left" w:pos="2378"/>
        </w:tabs>
        <w:spacing w:after="0" w:line="360" w:lineRule="auto"/>
        <w:ind w:left="113"/>
        <w:rPr>
          <w:rFonts w:cs="Arial"/>
          <w:b/>
          <w:szCs w:val="24"/>
        </w:rPr>
      </w:pPr>
    </w:p>
    <w:p w14:paraId="30B5145C" w14:textId="77777777" w:rsidR="00D307E2" w:rsidRPr="009F6BE8" w:rsidRDefault="00D307E2" w:rsidP="00D307E2">
      <w:pPr>
        <w:tabs>
          <w:tab w:val="left" w:pos="2378"/>
        </w:tabs>
        <w:spacing w:after="0" w:line="360" w:lineRule="auto"/>
        <w:ind w:left="113"/>
        <w:rPr>
          <w:rFonts w:cs="Arial"/>
          <w:b/>
          <w:szCs w:val="24"/>
        </w:rPr>
      </w:pPr>
    </w:p>
    <w:p w14:paraId="2DDACC96" w14:textId="77777777" w:rsidR="00D307E2" w:rsidRPr="009F6BE8" w:rsidRDefault="00D307E2" w:rsidP="00D307E2">
      <w:pPr>
        <w:tabs>
          <w:tab w:val="left" w:pos="2378"/>
        </w:tabs>
        <w:spacing w:after="0" w:line="360" w:lineRule="auto"/>
        <w:ind w:left="113"/>
        <w:rPr>
          <w:rFonts w:cs="Arial"/>
          <w:b/>
          <w:szCs w:val="24"/>
        </w:rPr>
      </w:pPr>
      <w:r w:rsidRPr="009F6BE8">
        <w:rPr>
          <w:rFonts w:cs="Arial"/>
          <w:szCs w:val="24"/>
        </w:rPr>
        <w:t>Grupa</w:t>
      </w:r>
      <w:r w:rsidRPr="009F6BE8">
        <w:rPr>
          <w:rFonts w:cs="Arial"/>
          <w:b/>
          <w:szCs w:val="24"/>
        </w:rPr>
        <w:t xml:space="preserve"> 2.4 Zakonski predviđeni izvještaji</w:t>
      </w:r>
    </w:p>
    <w:p w14:paraId="3DE7750D" w14:textId="77777777" w:rsidR="00D307E2" w:rsidRPr="009F6BE8" w:rsidRDefault="00D307E2" w:rsidP="00D307E2">
      <w:pPr>
        <w:tabs>
          <w:tab w:val="left" w:pos="2378"/>
        </w:tabs>
        <w:spacing w:after="0" w:line="360" w:lineRule="auto"/>
        <w:ind w:left="113"/>
        <w:rPr>
          <w:rFonts w:cs="Arial"/>
          <w:b/>
          <w:szCs w:val="24"/>
        </w:rPr>
      </w:pPr>
    </w:p>
    <w:tbl>
      <w:tblPr>
        <w:tblStyle w:val="TableGrid1"/>
        <w:tblW w:w="9351" w:type="dxa"/>
        <w:tblLook w:val="04A0" w:firstRow="1" w:lastRow="0" w:firstColumn="1" w:lastColumn="0" w:noHBand="0" w:noVBand="1"/>
      </w:tblPr>
      <w:tblGrid>
        <w:gridCol w:w="2265"/>
        <w:gridCol w:w="7086"/>
      </w:tblGrid>
      <w:tr w:rsidR="00D307E2" w:rsidRPr="009F6BE8" w14:paraId="3D4B9209" w14:textId="77777777" w:rsidTr="00061BF5">
        <w:tc>
          <w:tcPr>
            <w:tcW w:w="2265" w:type="dxa"/>
            <w:shd w:val="clear" w:color="auto" w:fill="F2F2F2" w:themeFill="background1" w:themeFillShade="F2"/>
          </w:tcPr>
          <w:p w14:paraId="73825667"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6A398FB9" w14:textId="77777777" w:rsidR="00D307E2" w:rsidRPr="009F6BE8" w:rsidRDefault="00D307E2" w:rsidP="00061BF5">
            <w:pPr>
              <w:spacing w:after="0" w:line="360" w:lineRule="auto"/>
              <w:rPr>
                <w:rFonts w:cs="Arial"/>
                <w:b/>
                <w:szCs w:val="24"/>
              </w:rPr>
            </w:pPr>
            <w:r w:rsidRPr="009F6BE8">
              <w:rPr>
                <w:rFonts w:cs="Arial"/>
                <w:b/>
                <w:szCs w:val="24"/>
              </w:rPr>
              <w:t>2.4 Zakonski predviđeni izvještaji</w:t>
            </w:r>
          </w:p>
        </w:tc>
      </w:tr>
      <w:tr w:rsidR="00D307E2" w:rsidRPr="009F6BE8" w14:paraId="24F65A47" w14:textId="77777777" w:rsidTr="00061BF5">
        <w:tc>
          <w:tcPr>
            <w:tcW w:w="2265" w:type="dxa"/>
            <w:shd w:val="clear" w:color="auto" w:fill="F2F2F2" w:themeFill="background1" w:themeFillShade="F2"/>
          </w:tcPr>
          <w:p w14:paraId="172E3758" w14:textId="77777777" w:rsidR="00D307E2" w:rsidRPr="009F6BE8" w:rsidRDefault="00D307E2" w:rsidP="00061BF5">
            <w:pPr>
              <w:spacing w:after="0" w:line="360" w:lineRule="auto"/>
              <w:rPr>
                <w:rFonts w:cs="Arial"/>
                <w:szCs w:val="24"/>
              </w:rPr>
            </w:pPr>
            <w:r w:rsidRPr="009F6BE8">
              <w:rPr>
                <w:rFonts w:cs="Arial"/>
                <w:szCs w:val="24"/>
              </w:rPr>
              <w:t>Način iniciranja</w:t>
            </w:r>
          </w:p>
        </w:tc>
        <w:tc>
          <w:tcPr>
            <w:tcW w:w="7086" w:type="dxa"/>
          </w:tcPr>
          <w:p w14:paraId="630DD6CD" w14:textId="77777777" w:rsidR="00D307E2" w:rsidRPr="009F6BE8" w:rsidRDefault="00D307E2" w:rsidP="00061BF5">
            <w:pPr>
              <w:spacing w:after="0" w:line="360" w:lineRule="auto"/>
              <w:rPr>
                <w:rFonts w:cs="Arial"/>
                <w:szCs w:val="24"/>
              </w:rPr>
            </w:pPr>
            <w:r w:rsidRPr="009F6BE8">
              <w:rPr>
                <w:rFonts w:cs="Arial"/>
                <w:szCs w:val="24"/>
              </w:rPr>
              <w:t>Poziv  iz menija izvještaja</w:t>
            </w:r>
          </w:p>
        </w:tc>
      </w:tr>
      <w:tr w:rsidR="00D307E2" w:rsidRPr="009F6BE8" w14:paraId="2650F822" w14:textId="77777777" w:rsidTr="00061BF5">
        <w:trPr>
          <w:trHeight w:val="256"/>
        </w:trPr>
        <w:tc>
          <w:tcPr>
            <w:tcW w:w="2265" w:type="dxa"/>
            <w:shd w:val="clear" w:color="auto" w:fill="F2F2F2" w:themeFill="background1" w:themeFillShade="F2"/>
          </w:tcPr>
          <w:p w14:paraId="19F22D89"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7AC9AF24" w14:textId="77777777" w:rsidR="00D307E2" w:rsidRPr="009F6BE8" w:rsidRDefault="00D307E2" w:rsidP="00061BF5">
            <w:pPr>
              <w:spacing w:after="0" w:line="360" w:lineRule="auto"/>
              <w:rPr>
                <w:rFonts w:cs="Arial"/>
                <w:szCs w:val="24"/>
              </w:rPr>
            </w:pPr>
            <w:r w:rsidRPr="009F6BE8">
              <w:rPr>
                <w:rFonts w:cs="Arial"/>
                <w:szCs w:val="24"/>
              </w:rPr>
              <w:t>Nosilac: Korisnici IS</w:t>
            </w:r>
          </w:p>
        </w:tc>
      </w:tr>
      <w:tr w:rsidR="00D307E2" w:rsidRPr="009F6BE8" w14:paraId="4B6DE116" w14:textId="77777777" w:rsidTr="00061BF5">
        <w:tc>
          <w:tcPr>
            <w:tcW w:w="2265" w:type="dxa"/>
            <w:shd w:val="clear" w:color="auto" w:fill="F2F2F2" w:themeFill="background1" w:themeFillShade="F2"/>
          </w:tcPr>
          <w:p w14:paraId="0B4BF42A"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7BE2B17E" w14:textId="77777777" w:rsidR="00D307E2" w:rsidRPr="009F6BE8" w:rsidRDefault="00D307E2" w:rsidP="00061BF5">
            <w:pPr>
              <w:spacing w:after="0" w:line="360" w:lineRule="auto"/>
              <w:rPr>
                <w:rFonts w:cs="Arial"/>
                <w:szCs w:val="24"/>
              </w:rPr>
            </w:pPr>
            <w:r w:rsidRPr="009F6BE8">
              <w:rPr>
                <w:rFonts w:cs="Arial"/>
                <w:szCs w:val="24"/>
              </w:rPr>
              <w:t>2.3.1 U okviru liste  izvještaja bira se određeni izvještaj</w:t>
            </w:r>
          </w:p>
          <w:p w14:paraId="42C01E7E" w14:textId="77777777" w:rsidR="00D307E2" w:rsidRPr="009F6BE8" w:rsidRDefault="00D307E2" w:rsidP="00061BF5">
            <w:pPr>
              <w:spacing w:after="0" w:line="360" w:lineRule="auto"/>
              <w:rPr>
                <w:rFonts w:cs="Arial"/>
                <w:szCs w:val="24"/>
              </w:rPr>
            </w:pPr>
            <w:r w:rsidRPr="009F6BE8">
              <w:rPr>
                <w:rFonts w:cs="Arial"/>
                <w:szCs w:val="24"/>
              </w:rPr>
              <w:t>2.3.2 Pokreće se upit koji je obično jednostavniji (za određenu godinu, upisnik itd)</w:t>
            </w:r>
          </w:p>
          <w:p w14:paraId="5F5E9B04" w14:textId="77777777" w:rsidR="00D307E2" w:rsidRPr="009F6BE8" w:rsidRDefault="00D307E2" w:rsidP="00061BF5">
            <w:pPr>
              <w:spacing w:after="0" w:line="360" w:lineRule="auto"/>
              <w:rPr>
                <w:rFonts w:cs="Arial"/>
                <w:szCs w:val="24"/>
              </w:rPr>
            </w:pPr>
            <w:r w:rsidRPr="009F6BE8">
              <w:rPr>
                <w:rFonts w:cs="Arial"/>
                <w:szCs w:val="24"/>
              </w:rPr>
              <w:t xml:space="preserve">2.3.3 Rezultat izvještaja  se prikazuje na ekranu sa mogućnošću štampe, ili se  mogu i  prebaciti u neki od fajlova koje koriste aplikacije za rad sa tabelama.  </w:t>
            </w:r>
          </w:p>
        </w:tc>
      </w:tr>
      <w:tr w:rsidR="00D307E2" w:rsidRPr="009F6BE8" w14:paraId="7935DF95" w14:textId="77777777" w:rsidTr="00061BF5">
        <w:tc>
          <w:tcPr>
            <w:tcW w:w="2265" w:type="dxa"/>
            <w:shd w:val="clear" w:color="auto" w:fill="F2F2F2" w:themeFill="background1" w:themeFillShade="F2"/>
          </w:tcPr>
          <w:p w14:paraId="5160F3C4"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0F7479D4" w14:textId="77777777" w:rsidR="00D307E2" w:rsidRPr="009F6BE8" w:rsidRDefault="00D307E2" w:rsidP="00061BF5">
            <w:pPr>
              <w:spacing w:after="0" w:line="360" w:lineRule="auto"/>
              <w:rPr>
                <w:rFonts w:cs="Arial"/>
                <w:szCs w:val="24"/>
              </w:rPr>
            </w:pPr>
            <w:r w:rsidRPr="009F6BE8">
              <w:rPr>
                <w:rFonts w:cs="Arial"/>
                <w:szCs w:val="24"/>
              </w:rPr>
              <w:t xml:space="preserve">Opis:  </w:t>
            </w:r>
          </w:p>
          <w:p w14:paraId="02726268" w14:textId="77777777" w:rsidR="00D307E2" w:rsidRPr="009F6BE8" w:rsidRDefault="00D307E2" w:rsidP="00061BF5">
            <w:pPr>
              <w:spacing w:after="0" w:line="360" w:lineRule="auto"/>
              <w:jc w:val="both"/>
              <w:rPr>
                <w:rFonts w:cs="Arial"/>
                <w:szCs w:val="24"/>
              </w:rPr>
            </w:pPr>
            <w:r w:rsidRPr="009F6BE8">
              <w:rPr>
                <w:rFonts w:cs="Arial"/>
                <w:szCs w:val="24"/>
              </w:rPr>
              <w:t xml:space="preserve">Nakon upita prikazuje se  lista pronađenih predmeta sa mogućnošču štampanja liste svih pronađenih predmeta. </w:t>
            </w:r>
          </w:p>
        </w:tc>
      </w:tr>
    </w:tbl>
    <w:p w14:paraId="22CF52FD" w14:textId="77777777" w:rsidR="00D307E2" w:rsidRPr="009F6BE8" w:rsidRDefault="00D307E2" w:rsidP="00D307E2">
      <w:pPr>
        <w:tabs>
          <w:tab w:val="left" w:pos="2378"/>
        </w:tabs>
        <w:spacing w:after="0" w:line="360" w:lineRule="auto"/>
        <w:ind w:left="113"/>
        <w:rPr>
          <w:rFonts w:cs="Arial"/>
          <w:b/>
          <w:szCs w:val="24"/>
        </w:rPr>
      </w:pPr>
    </w:p>
    <w:p w14:paraId="06AF880F" w14:textId="77777777" w:rsidR="00D307E2" w:rsidRPr="009F6BE8" w:rsidRDefault="00D307E2" w:rsidP="00D307E2">
      <w:pPr>
        <w:spacing w:after="0" w:line="360" w:lineRule="auto"/>
        <w:ind w:left="113"/>
        <w:rPr>
          <w:rFonts w:cs="Arial"/>
          <w:color w:val="000000"/>
          <w:szCs w:val="24"/>
        </w:rPr>
      </w:pPr>
    </w:p>
    <w:p w14:paraId="6CBF6651" w14:textId="005C5D1E" w:rsidR="00EF3648" w:rsidRPr="00ED675D" w:rsidRDefault="00ED675D" w:rsidP="00EF3648">
      <w:pPr>
        <w:spacing w:after="160" w:line="256" w:lineRule="auto"/>
        <w:rPr>
          <w:b/>
          <w:sz w:val="22"/>
          <w:lang w:val="en-US"/>
        </w:rPr>
      </w:pPr>
      <w:r w:rsidRPr="00ED675D">
        <w:rPr>
          <w:b/>
        </w:rPr>
        <w:t xml:space="preserve">2.5 </w:t>
      </w:r>
      <w:r w:rsidR="00EF3648" w:rsidRPr="00ED675D">
        <w:rPr>
          <w:b/>
        </w:rPr>
        <w:t>Podaci, meta-podaci, indikatori   - obrada podatka od znacaja</w:t>
      </w:r>
    </w:p>
    <w:p w14:paraId="05C513E3" w14:textId="55AA22DD" w:rsidR="00EF3648" w:rsidRDefault="00EF3648" w:rsidP="00EF3648">
      <w:pPr>
        <w:jc w:val="both"/>
      </w:pPr>
      <w:r>
        <w:t xml:space="preserve">Iz brojnih ratifikovanih sporazuma na nacionalnom, regionalnom i medjunarodnom nivou proizilaze obaveze izvještavanja i praćenja stanja u odgovarajućim oblastima poput: Porodičnog nasilja, Pristup djece Pravdi i sl. </w:t>
      </w:r>
    </w:p>
    <w:p w14:paraId="749892A6" w14:textId="72FCA5AB" w:rsidR="00EF3648" w:rsidRDefault="00EF3648" w:rsidP="00EF3648">
      <w:pPr>
        <w:jc w:val="both"/>
      </w:pPr>
      <w:r>
        <w:t xml:space="preserve">Praćenje stanje i izvještavanja po predvidjenoj dinamici podrazumijeva prikupljanje, obradu i čuvanje podataka, meta-podataka, indikatora od znacaja za relevantnu oblast. </w:t>
      </w:r>
    </w:p>
    <w:p w14:paraId="1C3EEA6F" w14:textId="0076EA23" w:rsidR="00EF3648" w:rsidRDefault="00EF3648" w:rsidP="00EF3648">
      <w:pPr>
        <w:jc w:val="both"/>
      </w:pPr>
      <w:r>
        <w:t>Ponudjač je dužan da u okviru svog softverskog sistema ponudi jednoobrazno rešenje- modul koji ce omogućiti praćenje stanja i izvještavanja po oblastima. Lista podataka od značaja odnosno lista oblasti nije konačna  i podložna je promjenama kako u toku razvoja tako i nakon njega. Ponudjeno rešenje mora imati sposobnost da se tim izmjenama prilagodi.</w:t>
      </w:r>
    </w:p>
    <w:p w14:paraId="34B46F2E" w14:textId="12B7F071" w:rsidR="00EF3648" w:rsidRDefault="00EF3648" w:rsidP="00EF3648">
      <w:pPr>
        <w:jc w:val="both"/>
      </w:pPr>
      <w:r>
        <w:t>Za sve postojeće oblasti odnosno skupove podataka od značaja ponudjaču će se blagovremeno dostaviti lista odgovarajućih podataka, meta-podataka, indikatora, vrsta i formati izvještaja.</w:t>
      </w:r>
    </w:p>
    <w:p w14:paraId="76AA28EE" w14:textId="6309F330" w:rsidR="00D307E2" w:rsidRPr="009F6BE8" w:rsidRDefault="00D307E2" w:rsidP="00EF3648">
      <w:pPr>
        <w:spacing w:after="160" w:line="259" w:lineRule="auto"/>
        <w:rPr>
          <w:rFonts w:cs="Arial"/>
          <w:color w:val="000000"/>
          <w:szCs w:val="24"/>
        </w:rPr>
      </w:pPr>
    </w:p>
    <w:p w14:paraId="78F130F0" w14:textId="77777777" w:rsidR="00D307E2" w:rsidRPr="009F6BE8" w:rsidRDefault="00D307E2" w:rsidP="00D307E2">
      <w:pPr>
        <w:pStyle w:val="Heading2"/>
        <w:rPr>
          <w:rFonts w:asciiTheme="minorHAnsi" w:hAnsiTheme="minorHAnsi"/>
        </w:rPr>
      </w:pPr>
      <w:r w:rsidRPr="009F6BE8">
        <w:rPr>
          <w:rFonts w:asciiTheme="minorHAnsi" w:hAnsiTheme="minorHAnsi"/>
        </w:rPr>
        <w:t>Administracija IS i razmjena podataka</w:t>
      </w:r>
    </w:p>
    <w:p w14:paraId="57EF5867" w14:textId="77777777" w:rsidR="00D307E2" w:rsidRPr="009F6BE8" w:rsidRDefault="00D307E2" w:rsidP="00D307E2">
      <w:pPr>
        <w:spacing w:after="0" w:line="360" w:lineRule="auto"/>
        <w:rPr>
          <w:rFonts w:cs="Arial"/>
          <w:color w:val="000000"/>
          <w:szCs w:val="24"/>
        </w:rPr>
      </w:pPr>
    </w:p>
    <w:p w14:paraId="141F52F1" w14:textId="77777777" w:rsidR="00D307E2" w:rsidRPr="009F6BE8" w:rsidRDefault="00D307E2" w:rsidP="00D307E2">
      <w:pPr>
        <w:spacing w:after="0" w:line="360" w:lineRule="auto"/>
        <w:jc w:val="both"/>
        <w:rPr>
          <w:rFonts w:cs="Arial"/>
          <w:color w:val="000000"/>
          <w:szCs w:val="24"/>
        </w:rPr>
      </w:pPr>
      <w:r w:rsidRPr="009F6BE8">
        <w:rPr>
          <w:rFonts w:cs="Arial"/>
          <w:color w:val="000000"/>
          <w:szCs w:val="24"/>
        </w:rPr>
        <w:t xml:space="preserve">U ovom procesu definiše se administracija ISP-a i razmjena podataka sa okruženjem. Ovi procesi su prouzrokovani postojanjem automatizovanog informacionog sistema. </w:t>
      </w:r>
    </w:p>
    <w:p w14:paraId="10BDB421" w14:textId="77777777" w:rsidR="00D307E2" w:rsidRPr="009F6BE8" w:rsidRDefault="00D307E2" w:rsidP="00D307E2">
      <w:pPr>
        <w:spacing w:after="0" w:line="360" w:lineRule="auto"/>
        <w:jc w:val="both"/>
        <w:rPr>
          <w:rFonts w:cs="Arial"/>
          <w:color w:val="000000"/>
          <w:szCs w:val="24"/>
        </w:rPr>
      </w:pPr>
      <w:r w:rsidRPr="009F6BE8">
        <w:rPr>
          <w:rFonts w:cs="Arial"/>
          <w:color w:val="000000"/>
          <w:szCs w:val="24"/>
        </w:rPr>
        <w:t xml:space="preserve">S obzirom da se radi o opisu procesa o samom IS, u nastavku su dati dijagrami u vidu  </w:t>
      </w:r>
      <w:r w:rsidRPr="009F6BE8">
        <w:rPr>
          <w:rFonts w:cs="Arial"/>
          <w:i/>
          <w:color w:val="000000"/>
          <w:szCs w:val="24"/>
        </w:rPr>
        <w:t>use case</w:t>
      </w:r>
      <w:r w:rsidRPr="009F6BE8">
        <w:rPr>
          <w:rFonts w:cs="Arial"/>
          <w:color w:val="000000"/>
          <w:szCs w:val="24"/>
        </w:rPr>
        <w:t xml:space="preserve"> dijagrama, jer se preko njih jasnije opisuju aplikativni procesi.</w:t>
      </w:r>
    </w:p>
    <w:p w14:paraId="58B421E4" w14:textId="77777777" w:rsidR="00D307E2" w:rsidRPr="009F6BE8" w:rsidRDefault="00D307E2" w:rsidP="00D307E2">
      <w:pPr>
        <w:spacing w:after="0" w:line="360" w:lineRule="auto"/>
        <w:ind w:left="113"/>
        <w:rPr>
          <w:rFonts w:cs="Arial"/>
          <w:szCs w:val="24"/>
        </w:rPr>
      </w:pPr>
    </w:p>
    <w:p w14:paraId="118501BF" w14:textId="77777777" w:rsidR="00D307E2" w:rsidRPr="009F6BE8" w:rsidRDefault="00D307E2" w:rsidP="00D307E2">
      <w:pPr>
        <w:spacing w:after="360" w:line="360" w:lineRule="auto"/>
        <w:rPr>
          <w:rFonts w:cs="Arial"/>
          <w:b/>
          <w:sz w:val="28"/>
          <w:szCs w:val="28"/>
        </w:rPr>
      </w:pPr>
      <w:r w:rsidRPr="009F6BE8">
        <w:rPr>
          <w:rFonts w:cs="Arial"/>
          <w:b/>
          <w:sz w:val="28"/>
          <w:szCs w:val="28"/>
        </w:rPr>
        <w:t>3.1 Administracija IS</w:t>
      </w:r>
    </w:p>
    <w:p w14:paraId="36A0AEAA" w14:textId="77777777" w:rsidR="00D307E2" w:rsidRPr="009F6BE8" w:rsidRDefault="00D307E2" w:rsidP="00D307E2">
      <w:pPr>
        <w:spacing w:after="360" w:line="360" w:lineRule="auto"/>
        <w:rPr>
          <w:rFonts w:cs="Arial"/>
          <w:b/>
          <w:szCs w:val="24"/>
        </w:rPr>
      </w:pPr>
      <w:r w:rsidRPr="009F6BE8">
        <w:rPr>
          <w:rFonts w:cs="Arial"/>
          <w:b/>
          <w:szCs w:val="24"/>
        </w:rPr>
        <w:t>Evidentiranje šifarnika i početno evidentiranje pojedinih tabela</w:t>
      </w:r>
    </w:p>
    <w:p w14:paraId="4D598507" w14:textId="77777777" w:rsidR="00D307E2" w:rsidRPr="009F6BE8" w:rsidRDefault="00D307E2" w:rsidP="00D307E2">
      <w:pPr>
        <w:spacing w:after="360" w:line="360" w:lineRule="auto"/>
        <w:jc w:val="both"/>
        <w:rPr>
          <w:rFonts w:cs="Arial"/>
          <w:szCs w:val="24"/>
        </w:rPr>
      </w:pPr>
      <w:r w:rsidRPr="009F6BE8">
        <w:rPr>
          <w:rFonts w:cs="Arial"/>
          <w:szCs w:val="24"/>
        </w:rPr>
        <w:t xml:space="preserve">U ovom procesu  se evidentiraju podaci o šifarnicima.  Glavni šifarnici moraju se evidentirati prije eksplatacije IS, dok se pojedini mogu postupno evidentirati. Šifarnike evidentiraju Glavni administratori, dok neke od šifarnika mogu evidentirati i lokalni administratori. Takođe u startu treba evidentirati i zakone i šifarnike opština i mjesta i templejte dokumenata.  </w:t>
      </w:r>
    </w:p>
    <w:p w14:paraId="7E512C24" w14:textId="77777777" w:rsidR="00D307E2" w:rsidRPr="009F6BE8" w:rsidRDefault="00D307E2" w:rsidP="00D307E2">
      <w:pPr>
        <w:spacing w:after="360" w:line="360" w:lineRule="auto"/>
        <w:rPr>
          <w:rFonts w:cs="Arial"/>
          <w:szCs w:val="24"/>
        </w:rPr>
      </w:pPr>
      <w:r w:rsidRPr="009F6BE8">
        <w:object w:dxaOrig="11531" w:dyaOrig="6625" w14:anchorId="5CC71A7C">
          <v:shape id="_x0000_i1055" type="#_x0000_t75" style="width:453.2pt;height:314.4pt" o:ole="">
            <v:imagedata r:id="rId71" o:title=""/>
          </v:shape>
          <o:OLEObject Type="Embed" ProgID="Visio.Drawing.15" ShapeID="_x0000_i1055" DrawAspect="Content" ObjectID="_1603099361" r:id="rId72"/>
        </w:object>
      </w:r>
    </w:p>
    <w:p w14:paraId="0B174FAD"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58ECC25B" w14:textId="77777777" w:rsidTr="00061BF5">
        <w:tc>
          <w:tcPr>
            <w:tcW w:w="2265" w:type="dxa"/>
            <w:shd w:val="clear" w:color="auto" w:fill="F2F2F2" w:themeFill="background1" w:themeFillShade="F2"/>
          </w:tcPr>
          <w:p w14:paraId="18585739"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016E21A" w14:textId="77777777" w:rsidR="00D307E2" w:rsidRPr="009F6BE8" w:rsidRDefault="00D307E2" w:rsidP="00061BF5">
            <w:pPr>
              <w:spacing w:after="0" w:line="360" w:lineRule="auto"/>
              <w:rPr>
                <w:rFonts w:cs="Arial"/>
                <w:b/>
                <w:szCs w:val="24"/>
              </w:rPr>
            </w:pPr>
            <w:r w:rsidRPr="009F6BE8">
              <w:rPr>
                <w:rFonts w:cs="Arial"/>
                <w:b/>
                <w:color w:val="000000"/>
                <w:szCs w:val="24"/>
              </w:rPr>
              <w:t>Evidentiranje podataka u šifarnicima</w:t>
            </w:r>
          </w:p>
        </w:tc>
      </w:tr>
      <w:tr w:rsidR="00D307E2" w:rsidRPr="009F6BE8" w14:paraId="3E7CA362" w14:textId="77777777" w:rsidTr="00061BF5">
        <w:trPr>
          <w:trHeight w:val="256"/>
        </w:trPr>
        <w:tc>
          <w:tcPr>
            <w:tcW w:w="2265" w:type="dxa"/>
            <w:shd w:val="clear" w:color="auto" w:fill="F2F2F2" w:themeFill="background1" w:themeFillShade="F2"/>
          </w:tcPr>
          <w:p w14:paraId="0DE8FEC5"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3E8279A6" w14:textId="77777777" w:rsidR="00D307E2" w:rsidRPr="009F6BE8" w:rsidRDefault="00D307E2" w:rsidP="00061BF5">
            <w:pPr>
              <w:spacing w:after="0" w:line="360" w:lineRule="auto"/>
              <w:rPr>
                <w:rFonts w:cs="Arial"/>
                <w:szCs w:val="24"/>
              </w:rPr>
            </w:pPr>
            <w:r w:rsidRPr="009F6BE8">
              <w:rPr>
                <w:rFonts w:cs="Arial"/>
                <w:szCs w:val="24"/>
              </w:rPr>
              <w:t>Nosilac: Administrator</w:t>
            </w:r>
          </w:p>
          <w:p w14:paraId="2E81A3FB" w14:textId="77777777" w:rsidR="00D307E2" w:rsidRPr="009F6BE8" w:rsidRDefault="00D307E2" w:rsidP="00061BF5">
            <w:pPr>
              <w:spacing w:after="0" w:line="360" w:lineRule="auto"/>
              <w:rPr>
                <w:rFonts w:cs="Arial"/>
                <w:szCs w:val="24"/>
              </w:rPr>
            </w:pPr>
            <w:r w:rsidRPr="009F6BE8">
              <w:rPr>
                <w:rFonts w:cs="Arial"/>
                <w:szCs w:val="24"/>
              </w:rPr>
              <w:t>Učesnik: Lokalni administrator</w:t>
            </w:r>
          </w:p>
        </w:tc>
      </w:tr>
      <w:tr w:rsidR="00D307E2" w:rsidRPr="009F6BE8" w14:paraId="592ED4EC" w14:textId="77777777" w:rsidTr="00061BF5">
        <w:tc>
          <w:tcPr>
            <w:tcW w:w="2265" w:type="dxa"/>
            <w:shd w:val="clear" w:color="auto" w:fill="F2F2F2" w:themeFill="background1" w:themeFillShade="F2"/>
          </w:tcPr>
          <w:p w14:paraId="4E94C037"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3B9EE11C" w14:textId="77777777" w:rsidR="00D307E2" w:rsidRPr="009F6BE8" w:rsidRDefault="00D307E2" w:rsidP="00061BF5">
            <w:pPr>
              <w:spacing w:after="0" w:line="360" w:lineRule="auto"/>
              <w:rPr>
                <w:rFonts w:cs="Arial"/>
                <w:szCs w:val="24"/>
              </w:rPr>
            </w:pPr>
            <w:r w:rsidRPr="009F6BE8">
              <w:rPr>
                <w:rFonts w:cs="Arial"/>
                <w:szCs w:val="24"/>
              </w:rPr>
              <w:t xml:space="preserve">Evidentiranje podataka u šifarnicima. Posebno se mora obratiti pažnja da se ista šifra ne unese više puta. </w:t>
            </w:r>
          </w:p>
        </w:tc>
      </w:tr>
      <w:tr w:rsidR="00D307E2" w:rsidRPr="009F6BE8" w14:paraId="23DAAEDB" w14:textId="77777777" w:rsidTr="00061BF5">
        <w:tc>
          <w:tcPr>
            <w:tcW w:w="2265" w:type="dxa"/>
            <w:shd w:val="clear" w:color="auto" w:fill="F2F2F2" w:themeFill="background1" w:themeFillShade="F2"/>
          </w:tcPr>
          <w:p w14:paraId="74AB5532"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6BF05BD8" w14:textId="77777777" w:rsidR="00D307E2" w:rsidRPr="009F6BE8" w:rsidRDefault="00D307E2" w:rsidP="00061BF5">
            <w:pPr>
              <w:spacing w:after="0" w:line="360" w:lineRule="auto"/>
              <w:rPr>
                <w:rFonts w:cs="Arial"/>
                <w:szCs w:val="24"/>
              </w:rPr>
            </w:pPr>
            <w:r w:rsidRPr="009F6BE8">
              <w:rPr>
                <w:rFonts w:cs="Arial"/>
                <w:szCs w:val="24"/>
              </w:rPr>
              <w:t>Tabela: Razne tabele u kojima su evidentiraju šifarnici ( obično imena šifarnika  počinju sa SIF ili sa TIP)</w:t>
            </w:r>
          </w:p>
          <w:p w14:paraId="7F0050E5" w14:textId="77777777" w:rsidR="00D307E2" w:rsidRPr="009F6BE8" w:rsidRDefault="00D307E2" w:rsidP="00061BF5">
            <w:pPr>
              <w:spacing w:after="0" w:line="360" w:lineRule="auto"/>
              <w:rPr>
                <w:rFonts w:cs="Arial"/>
                <w:szCs w:val="24"/>
              </w:rPr>
            </w:pPr>
            <w:r w:rsidRPr="009F6BE8">
              <w:rPr>
                <w:rFonts w:cs="Arial"/>
                <w:szCs w:val="24"/>
              </w:rPr>
              <w:t>Opis:</w:t>
            </w:r>
          </w:p>
          <w:p w14:paraId="4A2C62E4" w14:textId="77777777" w:rsidR="00D307E2" w:rsidRPr="009F6BE8" w:rsidRDefault="00D307E2" w:rsidP="00061BF5">
            <w:pPr>
              <w:spacing w:after="0" w:line="360" w:lineRule="auto"/>
              <w:jc w:val="both"/>
              <w:rPr>
                <w:rFonts w:cs="Arial"/>
                <w:szCs w:val="24"/>
              </w:rPr>
            </w:pPr>
            <w:r w:rsidRPr="009F6BE8">
              <w:rPr>
                <w:rFonts w:cs="Arial"/>
                <w:szCs w:val="24"/>
              </w:rPr>
              <w:t>Pojedine šifre treba i dokumentovati u polje opis   kako bi bile jasnije.U nastavku je korišćenje svih šifarnika dato kao extend opcija, jer se podrazumijeva da se šifarnici evidentiraju u okviru ovog procesa.</w:t>
            </w:r>
          </w:p>
        </w:tc>
      </w:tr>
    </w:tbl>
    <w:p w14:paraId="1772BBDD" w14:textId="77777777" w:rsidR="00D307E2" w:rsidRPr="009F6BE8" w:rsidRDefault="00D307E2" w:rsidP="00D307E2">
      <w:pPr>
        <w:spacing w:after="360" w:line="360" w:lineRule="auto"/>
        <w:rPr>
          <w:rFonts w:cs="Arial"/>
          <w:szCs w:val="24"/>
        </w:rPr>
      </w:pPr>
    </w:p>
    <w:tbl>
      <w:tblPr>
        <w:tblStyle w:val="TableGrid1"/>
        <w:tblpPr w:leftFromText="180" w:rightFromText="180" w:vertAnchor="text" w:horzAnchor="margin" w:tblpY="69"/>
        <w:tblW w:w="9351" w:type="dxa"/>
        <w:tblLook w:val="04A0" w:firstRow="1" w:lastRow="0" w:firstColumn="1" w:lastColumn="0" w:noHBand="0" w:noVBand="1"/>
      </w:tblPr>
      <w:tblGrid>
        <w:gridCol w:w="2265"/>
        <w:gridCol w:w="7086"/>
      </w:tblGrid>
      <w:tr w:rsidR="00D307E2" w:rsidRPr="009F6BE8" w14:paraId="263C5D02" w14:textId="77777777" w:rsidTr="00061BF5">
        <w:tc>
          <w:tcPr>
            <w:tcW w:w="2265" w:type="dxa"/>
            <w:shd w:val="clear" w:color="auto" w:fill="F2F2F2" w:themeFill="background1" w:themeFillShade="F2"/>
          </w:tcPr>
          <w:p w14:paraId="279DB885" w14:textId="77777777" w:rsidR="00D307E2" w:rsidRPr="009F6BE8" w:rsidRDefault="00D307E2" w:rsidP="00061BF5">
            <w:pPr>
              <w:spacing w:after="0" w:line="360" w:lineRule="auto"/>
              <w:rPr>
                <w:rFonts w:cs="Arial"/>
                <w:b/>
                <w:szCs w:val="24"/>
              </w:rPr>
            </w:pPr>
            <w:r w:rsidRPr="009F6BE8">
              <w:rPr>
                <w:rFonts w:cs="Arial"/>
                <w:b/>
                <w:szCs w:val="24"/>
              </w:rPr>
              <w:lastRenderedPageBreak/>
              <w:t>Naziv procesa</w:t>
            </w:r>
          </w:p>
        </w:tc>
        <w:tc>
          <w:tcPr>
            <w:tcW w:w="7086" w:type="dxa"/>
            <w:shd w:val="clear" w:color="auto" w:fill="F2F2F2" w:themeFill="background1" w:themeFillShade="F2"/>
          </w:tcPr>
          <w:p w14:paraId="68BC98BC" w14:textId="77777777" w:rsidR="00D307E2" w:rsidRPr="009F6BE8" w:rsidRDefault="00D307E2" w:rsidP="00061BF5">
            <w:pPr>
              <w:spacing w:after="0" w:line="360" w:lineRule="auto"/>
              <w:rPr>
                <w:rFonts w:cs="Arial"/>
                <w:b/>
                <w:szCs w:val="24"/>
              </w:rPr>
            </w:pPr>
            <w:r w:rsidRPr="009F6BE8">
              <w:rPr>
                <w:rFonts w:cs="Arial"/>
                <w:b/>
                <w:color w:val="000000"/>
                <w:szCs w:val="24"/>
              </w:rPr>
              <w:t xml:space="preserve">Preuzimanje šifarnika opština i mjesta </w:t>
            </w:r>
          </w:p>
        </w:tc>
      </w:tr>
      <w:tr w:rsidR="00D307E2" w:rsidRPr="009F6BE8" w14:paraId="4F8FDDE6" w14:textId="77777777" w:rsidTr="00061BF5">
        <w:trPr>
          <w:trHeight w:val="256"/>
        </w:trPr>
        <w:tc>
          <w:tcPr>
            <w:tcW w:w="2265" w:type="dxa"/>
            <w:shd w:val="clear" w:color="auto" w:fill="F2F2F2" w:themeFill="background1" w:themeFillShade="F2"/>
          </w:tcPr>
          <w:p w14:paraId="74C8E11A"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5970984E" w14:textId="77777777" w:rsidR="00D307E2" w:rsidRPr="009F6BE8" w:rsidRDefault="00D307E2" w:rsidP="00061BF5">
            <w:pPr>
              <w:spacing w:after="0" w:line="360" w:lineRule="auto"/>
              <w:rPr>
                <w:rFonts w:cs="Arial"/>
                <w:szCs w:val="24"/>
              </w:rPr>
            </w:pPr>
            <w:r w:rsidRPr="009F6BE8">
              <w:rPr>
                <w:rFonts w:cs="Arial"/>
                <w:szCs w:val="24"/>
              </w:rPr>
              <w:t>Nosilac:  Administrator</w:t>
            </w:r>
          </w:p>
        </w:tc>
      </w:tr>
      <w:tr w:rsidR="00D307E2" w:rsidRPr="009F6BE8" w14:paraId="1F121981" w14:textId="77777777" w:rsidTr="00061BF5">
        <w:tc>
          <w:tcPr>
            <w:tcW w:w="2265" w:type="dxa"/>
            <w:shd w:val="clear" w:color="auto" w:fill="F2F2F2" w:themeFill="background1" w:themeFillShade="F2"/>
          </w:tcPr>
          <w:p w14:paraId="5D409A2B"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126746C1" w14:textId="77777777" w:rsidR="00D307E2" w:rsidRPr="009F6BE8" w:rsidRDefault="00D307E2" w:rsidP="00061BF5">
            <w:pPr>
              <w:spacing w:after="0" w:line="360" w:lineRule="auto"/>
              <w:rPr>
                <w:rFonts w:cs="Arial"/>
                <w:szCs w:val="24"/>
              </w:rPr>
            </w:pPr>
            <w:r w:rsidRPr="009F6BE8">
              <w:rPr>
                <w:rFonts w:cs="Arial"/>
                <w:szCs w:val="24"/>
              </w:rPr>
              <w:t>Unos podataka</w:t>
            </w:r>
          </w:p>
        </w:tc>
      </w:tr>
      <w:tr w:rsidR="00D307E2" w:rsidRPr="009F6BE8" w14:paraId="34F7648D" w14:textId="77777777" w:rsidTr="00061BF5">
        <w:tc>
          <w:tcPr>
            <w:tcW w:w="2265" w:type="dxa"/>
            <w:shd w:val="clear" w:color="auto" w:fill="F2F2F2" w:themeFill="background1" w:themeFillShade="F2"/>
          </w:tcPr>
          <w:p w14:paraId="146936F8"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236E780D" w14:textId="77777777" w:rsidR="00D307E2" w:rsidRPr="009F6BE8" w:rsidRDefault="00D307E2" w:rsidP="00061BF5">
            <w:pPr>
              <w:spacing w:after="0" w:line="360" w:lineRule="auto"/>
              <w:rPr>
                <w:rFonts w:cs="Arial"/>
                <w:szCs w:val="24"/>
              </w:rPr>
            </w:pPr>
            <w:r w:rsidRPr="009F6BE8">
              <w:rPr>
                <w:rFonts w:cs="Arial"/>
                <w:szCs w:val="24"/>
              </w:rPr>
              <w:t>Tabela: OPSTINA – Novi slogovi</w:t>
            </w:r>
          </w:p>
          <w:p w14:paraId="600047CA" w14:textId="77777777" w:rsidR="00D307E2" w:rsidRPr="009F6BE8" w:rsidRDefault="00D307E2" w:rsidP="00061BF5">
            <w:pPr>
              <w:spacing w:after="0" w:line="360" w:lineRule="auto"/>
              <w:rPr>
                <w:rFonts w:cs="Arial"/>
                <w:szCs w:val="24"/>
              </w:rPr>
            </w:pPr>
            <w:r w:rsidRPr="009F6BE8">
              <w:rPr>
                <w:rFonts w:cs="Arial"/>
                <w:szCs w:val="24"/>
              </w:rPr>
              <w:t xml:space="preserve">Tabela: MJESTA-Novi slogovi </w:t>
            </w:r>
          </w:p>
          <w:p w14:paraId="05CEEBA6" w14:textId="77777777" w:rsidR="00D307E2" w:rsidRPr="009F6BE8" w:rsidRDefault="00D307E2" w:rsidP="00061BF5">
            <w:pPr>
              <w:spacing w:after="0" w:line="360" w:lineRule="auto"/>
              <w:rPr>
                <w:rFonts w:cs="Arial"/>
                <w:szCs w:val="24"/>
              </w:rPr>
            </w:pPr>
            <w:r w:rsidRPr="009F6BE8">
              <w:rPr>
                <w:rFonts w:cs="Arial"/>
                <w:szCs w:val="24"/>
              </w:rPr>
              <w:t xml:space="preserve">Opis: </w:t>
            </w:r>
          </w:p>
          <w:p w14:paraId="6E32FBEB" w14:textId="77777777" w:rsidR="00D307E2" w:rsidRPr="009F6BE8" w:rsidRDefault="00D307E2" w:rsidP="00061BF5">
            <w:pPr>
              <w:spacing w:after="0" w:line="360" w:lineRule="auto"/>
              <w:rPr>
                <w:rFonts w:cs="Arial"/>
                <w:szCs w:val="24"/>
              </w:rPr>
            </w:pPr>
            <w:r w:rsidRPr="009F6BE8">
              <w:rPr>
                <w:rFonts w:cs="Arial"/>
                <w:szCs w:val="24"/>
              </w:rPr>
              <w:t xml:space="preserve">Presipanje podataka ili ako u budućnosti bude dostupan registar prostora to bi trebalo  putem ESB-a omogućiti prebacivanje ovih podataka .  </w:t>
            </w:r>
          </w:p>
        </w:tc>
      </w:tr>
    </w:tbl>
    <w:p w14:paraId="11D94A92"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197D7AC0" w14:textId="77777777" w:rsidTr="00061BF5">
        <w:tc>
          <w:tcPr>
            <w:tcW w:w="2265" w:type="dxa"/>
            <w:shd w:val="clear" w:color="auto" w:fill="F2F2F2" w:themeFill="background1" w:themeFillShade="F2"/>
          </w:tcPr>
          <w:p w14:paraId="580E723E"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3D419EFF" w14:textId="77777777" w:rsidR="00D307E2" w:rsidRPr="009F6BE8" w:rsidRDefault="00D307E2" w:rsidP="00061BF5">
            <w:pPr>
              <w:spacing w:after="0" w:line="360" w:lineRule="auto"/>
              <w:rPr>
                <w:rFonts w:cs="Arial"/>
                <w:b/>
                <w:szCs w:val="24"/>
              </w:rPr>
            </w:pPr>
            <w:r w:rsidRPr="009F6BE8">
              <w:rPr>
                <w:rFonts w:cs="Arial"/>
                <w:b/>
                <w:color w:val="000000"/>
                <w:szCs w:val="24"/>
              </w:rPr>
              <w:t>Konfigurisanje templejta</w:t>
            </w:r>
          </w:p>
        </w:tc>
      </w:tr>
      <w:tr w:rsidR="00D307E2" w:rsidRPr="009F6BE8" w14:paraId="74BBB7B0" w14:textId="77777777" w:rsidTr="00061BF5">
        <w:trPr>
          <w:trHeight w:val="256"/>
        </w:trPr>
        <w:tc>
          <w:tcPr>
            <w:tcW w:w="2265" w:type="dxa"/>
            <w:shd w:val="clear" w:color="auto" w:fill="F2F2F2" w:themeFill="background1" w:themeFillShade="F2"/>
          </w:tcPr>
          <w:p w14:paraId="7DDAD09E"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4E82386E" w14:textId="77777777" w:rsidR="00D307E2" w:rsidRPr="009F6BE8" w:rsidRDefault="00D307E2" w:rsidP="00061BF5">
            <w:pPr>
              <w:spacing w:after="0" w:line="360" w:lineRule="auto"/>
              <w:rPr>
                <w:rFonts w:cs="Arial"/>
                <w:szCs w:val="24"/>
              </w:rPr>
            </w:pPr>
            <w:r w:rsidRPr="009F6BE8">
              <w:rPr>
                <w:rFonts w:cs="Arial"/>
                <w:szCs w:val="24"/>
              </w:rPr>
              <w:t>Nosilac: Administrator</w:t>
            </w:r>
          </w:p>
        </w:tc>
      </w:tr>
      <w:tr w:rsidR="00D307E2" w:rsidRPr="009F6BE8" w14:paraId="4CF5E31C" w14:textId="77777777" w:rsidTr="00061BF5">
        <w:tc>
          <w:tcPr>
            <w:tcW w:w="2265" w:type="dxa"/>
            <w:shd w:val="clear" w:color="auto" w:fill="F2F2F2" w:themeFill="background1" w:themeFillShade="F2"/>
          </w:tcPr>
          <w:p w14:paraId="6082D212"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15C1F58D" w14:textId="77777777" w:rsidR="00D307E2" w:rsidRPr="009F6BE8" w:rsidRDefault="00D307E2" w:rsidP="00061BF5">
            <w:pPr>
              <w:spacing w:after="0" w:line="360" w:lineRule="auto"/>
              <w:jc w:val="both"/>
              <w:rPr>
                <w:rFonts w:cs="Arial"/>
                <w:szCs w:val="24"/>
              </w:rPr>
            </w:pPr>
            <w:r w:rsidRPr="009F6BE8">
              <w:rPr>
                <w:rFonts w:cs="Arial"/>
                <w:szCs w:val="24"/>
              </w:rPr>
              <w:t xml:space="preserve">Da bi se dodavali novi templejti u sistem nije neophodno razvijati sistem na aplikativnom nivou, dovoljno je dodati redove u 3 tabele koje opisuju templejt (ubaciti struktuirani .doc dokument koji ima na pravim mjestima bookmark-e koji imaju jedinstvene naziva na nivou sistema, mapirati te bookmarke sa promjenljivim koje vade podatke iz određenog predmeta i formatirati ta polja (veličina slova, format datuma, ponašanje u slučaju null vrijednosti, itd)). U novom sistemu neophodno je kreirati  interfejs za dodavanje templejta, tj. korisnici sami mogu kreirati tipski dokument i definisati polja koja će se automatski popunjavati iz baze. Svaki od templejta može biti označen za privatnu upotrebu korisnika koji ga je kreirao, a može biti dat i na upotrebu svim korisnicima koji žele da ga koriste. Nakon generisanja templejta potrebno je unijeti opis templejta </w:t>
            </w:r>
          </w:p>
        </w:tc>
      </w:tr>
      <w:tr w:rsidR="00D307E2" w:rsidRPr="009F6BE8" w14:paraId="780D07F8" w14:textId="77777777" w:rsidTr="00061BF5">
        <w:tc>
          <w:tcPr>
            <w:tcW w:w="2265" w:type="dxa"/>
            <w:shd w:val="clear" w:color="auto" w:fill="F2F2F2" w:themeFill="background1" w:themeFillShade="F2"/>
          </w:tcPr>
          <w:p w14:paraId="10168E8E"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4C6787D8" w14:textId="77777777" w:rsidR="00D307E2" w:rsidRPr="009F6BE8" w:rsidRDefault="00D307E2" w:rsidP="00061BF5">
            <w:pPr>
              <w:spacing w:after="0" w:line="360" w:lineRule="auto"/>
              <w:rPr>
                <w:rFonts w:cs="Arial"/>
                <w:szCs w:val="24"/>
              </w:rPr>
            </w:pPr>
            <w:r w:rsidRPr="009F6BE8">
              <w:rPr>
                <w:rFonts w:cs="Arial"/>
                <w:szCs w:val="24"/>
              </w:rPr>
              <w:t>Tabela: TEMPLATE– Novi slogovi</w:t>
            </w:r>
          </w:p>
          <w:p w14:paraId="3AD35464" w14:textId="77777777" w:rsidR="00D307E2" w:rsidRPr="009F6BE8" w:rsidRDefault="00D307E2" w:rsidP="00061BF5">
            <w:pPr>
              <w:jc w:val="both"/>
              <w:rPr>
                <w:rFonts w:cs="Arial"/>
                <w:szCs w:val="24"/>
              </w:rPr>
            </w:pPr>
            <w:r w:rsidRPr="009F6BE8">
              <w:rPr>
                <w:rFonts w:cs="Arial"/>
                <w:szCs w:val="24"/>
              </w:rPr>
              <w:t>Napomena:</w:t>
            </w:r>
            <w:r w:rsidRPr="009F6BE8">
              <w:rPr>
                <w:rFonts w:cs="Times New Roman"/>
                <w:szCs w:val="24"/>
              </w:rPr>
              <w:t xml:space="preserve"> </w:t>
            </w:r>
            <w:r w:rsidRPr="009F6BE8">
              <w:rPr>
                <w:rFonts w:cs="Arial"/>
                <w:szCs w:val="24"/>
              </w:rPr>
              <w:t xml:space="preserve">U postojećem pravosudnom informacionom sistemu postoji mogućnost automatskog generisanja različitih dokumenata. Ovo je jedna od najpopularnijih funkcionalnosti sadašnjeg sistema jer je ručno kreiranje ovih dokumenata oduzimalo ogromno vrijeme. </w:t>
            </w:r>
            <w:r w:rsidRPr="009F6BE8">
              <w:rPr>
                <w:rFonts w:cs="Arial"/>
                <w:szCs w:val="24"/>
              </w:rPr>
              <w:lastRenderedPageBreak/>
              <w:t>Trenutno postoji 149 različitih templejta, a u toku 2016-e godine kroz ovaj sistem izgenerisano je 283760 dokumenata.</w:t>
            </w:r>
          </w:p>
          <w:p w14:paraId="585961E2" w14:textId="77777777" w:rsidR="00D307E2" w:rsidRPr="009F6BE8" w:rsidRDefault="00D307E2" w:rsidP="00061BF5">
            <w:pPr>
              <w:spacing w:after="0" w:line="360" w:lineRule="auto"/>
              <w:rPr>
                <w:rFonts w:cs="Arial"/>
                <w:szCs w:val="24"/>
              </w:rPr>
            </w:pPr>
            <w:r w:rsidRPr="009F6BE8">
              <w:rPr>
                <w:rFonts w:cs="Arial"/>
                <w:szCs w:val="24"/>
              </w:rPr>
              <w:t>Sistem koji postoji je polu-automatizovan.</w:t>
            </w:r>
          </w:p>
        </w:tc>
      </w:tr>
    </w:tbl>
    <w:p w14:paraId="26F7B260" w14:textId="77777777" w:rsidR="00D307E2" w:rsidRPr="009F6BE8" w:rsidRDefault="00D307E2" w:rsidP="00D307E2">
      <w:pPr>
        <w:spacing w:after="360" w:line="360" w:lineRule="auto"/>
        <w:rPr>
          <w:rFonts w:cs="Arial"/>
          <w:szCs w:val="24"/>
        </w:rPr>
      </w:pPr>
    </w:p>
    <w:p w14:paraId="0782DB54"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0780165C" w14:textId="77777777" w:rsidTr="00061BF5">
        <w:tc>
          <w:tcPr>
            <w:tcW w:w="2265" w:type="dxa"/>
            <w:shd w:val="clear" w:color="auto" w:fill="F2F2F2" w:themeFill="background1" w:themeFillShade="F2"/>
          </w:tcPr>
          <w:p w14:paraId="4224DFCF"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BAAEE2E" w14:textId="77777777" w:rsidR="00D307E2" w:rsidRPr="009F6BE8" w:rsidRDefault="00D307E2" w:rsidP="00061BF5">
            <w:pPr>
              <w:spacing w:after="0" w:line="360" w:lineRule="auto"/>
              <w:rPr>
                <w:rFonts w:cs="Arial"/>
                <w:b/>
                <w:szCs w:val="24"/>
              </w:rPr>
            </w:pPr>
            <w:r w:rsidRPr="009F6BE8">
              <w:rPr>
                <w:rFonts w:cs="Arial"/>
                <w:b/>
                <w:color w:val="000000"/>
                <w:szCs w:val="24"/>
              </w:rPr>
              <w:t>Evidentiranje zakona</w:t>
            </w:r>
          </w:p>
        </w:tc>
      </w:tr>
      <w:tr w:rsidR="00D307E2" w:rsidRPr="009F6BE8" w14:paraId="5FD128A3" w14:textId="77777777" w:rsidTr="00061BF5">
        <w:trPr>
          <w:trHeight w:val="256"/>
        </w:trPr>
        <w:tc>
          <w:tcPr>
            <w:tcW w:w="2265" w:type="dxa"/>
            <w:shd w:val="clear" w:color="auto" w:fill="F2F2F2" w:themeFill="background1" w:themeFillShade="F2"/>
          </w:tcPr>
          <w:p w14:paraId="57E66B03"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3DA436A5" w14:textId="77777777" w:rsidR="00D307E2" w:rsidRPr="009F6BE8" w:rsidRDefault="00D307E2" w:rsidP="00061BF5">
            <w:pPr>
              <w:spacing w:after="0" w:line="360" w:lineRule="auto"/>
              <w:rPr>
                <w:rFonts w:cs="Arial"/>
                <w:szCs w:val="24"/>
              </w:rPr>
            </w:pPr>
            <w:r w:rsidRPr="009F6BE8">
              <w:rPr>
                <w:rFonts w:cs="Arial"/>
                <w:szCs w:val="24"/>
              </w:rPr>
              <w:t xml:space="preserve">Nosilac: Zaduženi radnik </w:t>
            </w:r>
          </w:p>
        </w:tc>
      </w:tr>
      <w:tr w:rsidR="00D307E2" w:rsidRPr="009F6BE8" w14:paraId="79A13BD7" w14:textId="77777777" w:rsidTr="00061BF5">
        <w:tc>
          <w:tcPr>
            <w:tcW w:w="2265" w:type="dxa"/>
            <w:shd w:val="clear" w:color="auto" w:fill="F2F2F2" w:themeFill="background1" w:themeFillShade="F2"/>
          </w:tcPr>
          <w:p w14:paraId="7610E71A"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017ED440" w14:textId="77777777" w:rsidR="00D307E2" w:rsidRPr="009F6BE8" w:rsidRDefault="00D307E2" w:rsidP="00061BF5">
            <w:pPr>
              <w:spacing w:after="0" w:line="360" w:lineRule="auto"/>
              <w:rPr>
                <w:rFonts w:cs="Arial"/>
                <w:szCs w:val="24"/>
              </w:rPr>
            </w:pPr>
            <w:r w:rsidRPr="009F6BE8">
              <w:rPr>
                <w:rFonts w:cs="Arial"/>
                <w:szCs w:val="24"/>
              </w:rPr>
              <w:t>Unos podataka</w:t>
            </w:r>
          </w:p>
        </w:tc>
      </w:tr>
      <w:tr w:rsidR="00D307E2" w:rsidRPr="009F6BE8" w14:paraId="0F814051" w14:textId="77777777" w:rsidTr="00061BF5">
        <w:tc>
          <w:tcPr>
            <w:tcW w:w="2265" w:type="dxa"/>
            <w:shd w:val="clear" w:color="auto" w:fill="F2F2F2" w:themeFill="background1" w:themeFillShade="F2"/>
          </w:tcPr>
          <w:p w14:paraId="3981A7D6"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3E107E01" w14:textId="77777777" w:rsidR="00D307E2" w:rsidRPr="009F6BE8" w:rsidRDefault="00D307E2" w:rsidP="00061BF5">
            <w:pPr>
              <w:spacing w:after="0" w:line="360" w:lineRule="auto"/>
              <w:rPr>
                <w:rFonts w:cs="Arial"/>
                <w:szCs w:val="24"/>
              </w:rPr>
            </w:pPr>
            <w:r w:rsidRPr="009F6BE8">
              <w:rPr>
                <w:rFonts w:cs="Arial"/>
                <w:szCs w:val="24"/>
              </w:rPr>
              <w:t>Tabela: ZAKON – Novi slogovi</w:t>
            </w:r>
          </w:p>
          <w:p w14:paraId="19BECE39" w14:textId="77777777" w:rsidR="00D307E2" w:rsidRPr="009F6BE8" w:rsidRDefault="00D307E2" w:rsidP="00061BF5">
            <w:pPr>
              <w:spacing w:after="0" w:line="360" w:lineRule="auto"/>
              <w:rPr>
                <w:rFonts w:cs="Arial"/>
                <w:szCs w:val="24"/>
              </w:rPr>
            </w:pPr>
            <w:r w:rsidRPr="009F6BE8">
              <w:rPr>
                <w:rFonts w:cs="Arial"/>
                <w:szCs w:val="24"/>
              </w:rPr>
              <w:t xml:space="preserve">Tabela: CLANOVI_ZAKONA -Novi slogovi </w:t>
            </w:r>
          </w:p>
          <w:p w14:paraId="47FA1CB9" w14:textId="77777777" w:rsidR="00D307E2" w:rsidRPr="009F6BE8" w:rsidRDefault="00D307E2" w:rsidP="00061BF5">
            <w:pPr>
              <w:spacing w:after="0" w:line="360" w:lineRule="auto"/>
              <w:rPr>
                <w:rFonts w:cs="Arial"/>
                <w:szCs w:val="24"/>
              </w:rPr>
            </w:pPr>
            <w:r w:rsidRPr="009F6BE8">
              <w:rPr>
                <w:rFonts w:cs="Arial"/>
                <w:szCs w:val="24"/>
              </w:rPr>
              <w:t xml:space="preserve">Opis: </w:t>
            </w:r>
          </w:p>
          <w:p w14:paraId="612CD200" w14:textId="77777777" w:rsidR="00D307E2" w:rsidRPr="009F6BE8" w:rsidRDefault="00D307E2" w:rsidP="00061BF5">
            <w:pPr>
              <w:spacing w:after="0" w:line="360" w:lineRule="auto"/>
              <w:rPr>
                <w:rFonts w:cs="Arial"/>
                <w:szCs w:val="24"/>
              </w:rPr>
            </w:pPr>
            <w:r w:rsidRPr="009F6BE8">
              <w:rPr>
                <w:rFonts w:cs="Arial"/>
                <w:szCs w:val="24"/>
              </w:rPr>
              <w:t xml:space="preserve">Poseban radnik treba da bude zadužen za parsiranje tekstova zakona i upisivanje u navedene tabele kao i da prati izmjene zakona.  </w:t>
            </w:r>
          </w:p>
        </w:tc>
      </w:tr>
    </w:tbl>
    <w:p w14:paraId="6C8D0FA2" w14:textId="77777777" w:rsidR="00D307E2" w:rsidRPr="009F6BE8" w:rsidRDefault="00D307E2" w:rsidP="00D307E2">
      <w:pPr>
        <w:spacing w:after="360" w:line="360" w:lineRule="auto"/>
        <w:rPr>
          <w:rFonts w:cs="Arial"/>
          <w:szCs w:val="24"/>
        </w:rPr>
      </w:pPr>
    </w:p>
    <w:p w14:paraId="7A9D9A22" w14:textId="77777777" w:rsidR="00D307E2" w:rsidRPr="009F6BE8" w:rsidRDefault="00D307E2" w:rsidP="00D307E2">
      <w:pPr>
        <w:spacing w:after="360" w:line="360" w:lineRule="auto"/>
        <w:rPr>
          <w:rFonts w:cs="Arial"/>
          <w:szCs w:val="24"/>
        </w:rPr>
      </w:pPr>
    </w:p>
    <w:p w14:paraId="0B2EF3EE" w14:textId="77777777" w:rsidR="00D307E2" w:rsidRPr="009F6BE8" w:rsidRDefault="00D307E2" w:rsidP="00D307E2">
      <w:pPr>
        <w:spacing w:after="360" w:line="360" w:lineRule="auto"/>
        <w:rPr>
          <w:rFonts w:cs="Arial"/>
          <w:b/>
          <w:szCs w:val="24"/>
        </w:rPr>
      </w:pPr>
      <w:r w:rsidRPr="009F6BE8">
        <w:rPr>
          <w:rFonts w:cs="Arial"/>
          <w:b/>
          <w:szCs w:val="24"/>
        </w:rPr>
        <w:t xml:space="preserve">Konfigurisanje upisnika, dokumenata i aplikativnih jedinica </w:t>
      </w:r>
    </w:p>
    <w:p w14:paraId="2350A264" w14:textId="77777777" w:rsidR="00D307E2" w:rsidRPr="009F6BE8" w:rsidRDefault="00D307E2" w:rsidP="00D307E2">
      <w:pPr>
        <w:spacing w:after="360" w:line="360" w:lineRule="auto"/>
        <w:rPr>
          <w:rFonts w:cs="Arial"/>
          <w:szCs w:val="24"/>
        </w:rPr>
      </w:pPr>
      <w:r w:rsidRPr="009F6BE8">
        <w:rPr>
          <w:rFonts w:cs="Arial"/>
          <w:szCs w:val="24"/>
        </w:rPr>
        <w:t>U ovom procesu se evidentiraju upisnici i konfigurišu aplikativne jedinice posebno po upisnicima. Takođe se evidentiraju tipovi dokumenata po upisnicima i povezuju sa templejtima.</w:t>
      </w:r>
    </w:p>
    <w:p w14:paraId="6772A141" w14:textId="77777777" w:rsidR="00D307E2" w:rsidRPr="009F6BE8" w:rsidRDefault="00D307E2" w:rsidP="00D307E2">
      <w:pPr>
        <w:spacing w:after="360" w:line="360" w:lineRule="auto"/>
        <w:rPr>
          <w:rFonts w:cs="Arial"/>
          <w:szCs w:val="24"/>
        </w:rPr>
      </w:pPr>
      <w:r w:rsidRPr="009F6BE8">
        <w:object w:dxaOrig="13015" w:dyaOrig="8752" w14:anchorId="5D4FED8C">
          <v:shape id="_x0000_i1056" type="#_x0000_t75" style="width:453.6pt;height:467.2pt" o:ole="">
            <v:imagedata r:id="rId73" o:title=""/>
          </v:shape>
          <o:OLEObject Type="Embed" ProgID="Visio.Drawing.15" ShapeID="_x0000_i1056" DrawAspect="Content" ObjectID="_1603099362" r:id="rId74"/>
        </w:object>
      </w:r>
    </w:p>
    <w:tbl>
      <w:tblPr>
        <w:tblStyle w:val="TableGrid1"/>
        <w:tblW w:w="9351" w:type="dxa"/>
        <w:tblLook w:val="04A0" w:firstRow="1" w:lastRow="0" w:firstColumn="1" w:lastColumn="0" w:noHBand="0" w:noVBand="1"/>
      </w:tblPr>
      <w:tblGrid>
        <w:gridCol w:w="2265"/>
        <w:gridCol w:w="7086"/>
      </w:tblGrid>
      <w:tr w:rsidR="00D307E2" w:rsidRPr="009F6BE8" w14:paraId="1C2AEC18" w14:textId="77777777" w:rsidTr="00061BF5">
        <w:tc>
          <w:tcPr>
            <w:tcW w:w="2265" w:type="dxa"/>
            <w:shd w:val="clear" w:color="auto" w:fill="F2F2F2" w:themeFill="background1" w:themeFillShade="F2"/>
          </w:tcPr>
          <w:p w14:paraId="33A12D08"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49494D65" w14:textId="77777777" w:rsidR="00D307E2" w:rsidRPr="009F6BE8" w:rsidRDefault="00D307E2" w:rsidP="00061BF5">
            <w:pPr>
              <w:spacing w:after="0" w:line="360" w:lineRule="auto"/>
              <w:rPr>
                <w:rFonts w:cs="Arial"/>
                <w:b/>
                <w:szCs w:val="24"/>
              </w:rPr>
            </w:pPr>
            <w:r w:rsidRPr="009F6BE8">
              <w:rPr>
                <w:rFonts w:cs="Arial"/>
                <w:b/>
                <w:color w:val="000000"/>
                <w:szCs w:val="24"/>
              </w:rPr>
              <w:t>Evidentiranje upisnika</w:t>
            </w:r>
          </w:p>
        </w:tc>
      </w:tr>
      <w:tr w:rsidR="00D307E2" w:rsidRPr="009F6BE8" w14:paraId="125ECDB6" w14:textId="77777777" w:rsidTr="00061BF5">
        <w:trPr>
          <w:trHeight w:val="256"/>
        </w:trPr>
        <w:tc>
          <w:tcPr>
            <w:tcW w:w="2265" w:type="dxa"/>
            <w:shd w:val="clear" w:color="auto" w:fill="F2F2F2" w:themeFill="background1" w:themeFillShade="F2"/>
          </w:tcPr>
          <w:p w14:paraId="35B00460"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3CA49E6F" w14:textId="77777777" w:rsidR="00D307E2" w:rsidRPr="009F6BE8" w:rsidRDefault="00D307E2" w:rsidP="00061BF5">
            <w:pPr>
              <w:spacing w:after="0" w:line="360" w:lineRule="auto"/>
              <w:rPr>
                <w:rFonts w:cs="Arial"/>
                <w:szCs w:val="24"/>
              </w:rPr>
            </w:pPr>
            <w:r w:rsidRPr="009F6BE8">
              <w:rPr>
                <w:rFonts w:cs="Arial"/>
                <w:szCs w:val="24"/>
              </w:rPr>
              <w:t>Nosilac: Administrator</w:t>
            </w:r>
          </w:p>
        </w:tc>
      </w:tr>
      <w:tr w:rsidR="00D307E2" w:rsidRPr="009F6BE8" w14:paraId="2EF4EF11" w14:textId="77777777" w:rsidTr="00061BF5">
        <w:tc>
          <w:tcPr>
            <w:tcW w:w="2265" w:type="dxa"/>
            <w:shd w:val="clear" w:color="auto" w:fill="F2F2F2" w:themeFill="background1" w:themeFillShade="F2"/>
          </w:tcPr>
          <w:p w14:paraId="5A067A3C"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458C35B3" w14:textId="77777777" w:rsidR="00D307E2" w:rsidRPr="009F6BE8" w:rsidRDefault="00D307E2" w:rsidP="00061BF5">
            <w:pPr>
              <w:spacing w:after="0" w:line="360" w:lineRule="auto"/>
              <w:rPr>
                <w:rFonts w:cs="Arial"/>
                <w:szCs w:val="24"/>
              </w:rPr>
            </w:pPr>
            <w:r w:rsidRPr="009F6BE8">
              <w:rPr>
                <w:rFonts w:cs="Arial"/>
                <w:szCs w:val="24"/>
              </w:rPr>
              <w:t>Unos podataka</w:t>
            </w:r>
          </w:p>
        </w:tc>
      </w:tr>
      <w:tr w:rsidR="00D307E2" w:rsidRPr="009F6BE8" w14:paraId="70A4A565" w14:textId="77777777" w:rsidTr="00061BF5">
        <w:tc>
          <w:tcPr>
            <w:tcW w:w="2265" w:type="dxa"/>
            <w:shd w:val="clear" w:color="auto" w:fill="F2F2F2" w:themeFill="background1" w:themeFillShade="F2"/>
          </w:tcPr>
          <w:p w14:paraId="05842D41"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3AC8D46E" w14:textId="77777777" w:rsidR="00D307E2" w:rsidRPr="009F6BE8" w:rsidRDefault="00D307E2" w:rsidP="00061BF5">
            <w:pPr>
              <w:spacing w:after="0" w:line="360" w:lineRule="auto"/>
              <w:rPr>
                <w:rFonts w:cs="Arial"/>
                <w:szCs w:val="24"/>
              </w:rPr>
            </w:pPr>
            <w:r w:rsidRPr="009F6BE8">
              <w:rPr>
                <w:rFonts w:cs="Arial"/>
                <w:szCs w:val="24"/>
              </w:rPr>
              <w:t>Tabela: UPISNIK – Novi slogovi</w:t>
            </w:r>
          </w:p>
          <w:p w14:paraId="458A542E" w14:textId="77777777" w:rsidR="00D307E2" w:rsidRPr="009F6BE8" w:rsidRDefault="00D307E2" w:rsidP="00061BF5">
            <w:pPr>
              <w:spacing w:line="360" w:lineRule="auto"/>
              <w:rPr>
                <w:rFonts w:cs="Arial"/>
                <w:szCs w:val="24"/>
              </w:rPr>
            </w:pPr>
            <w:r w:rsidRPr="009F6BE8">
              <w:rPr>
                <w:rFonts w:cs="Arial"/>
                <w:szCs w:val="24"/>
              </w:rPr>
              <w:t>Opis:</w:t>
            </w:r>
          </w:p>
          <w:p w14:paraId="66CC48D8" w14:textId="77777777" w:rsidR="00D307E2" w:rsidRPr="009F6BE8" w:rsidRDefault="00D307E2" w:rsidP="00061BF5">
            <w:pPr>
              <w:spacing w:line="360" w:lineRule="auto"/>
              <w:rPr>
                <w:rFonts w:cs="Arial"/>
                <w:szCs w:val="24"/>
              </w:rPr>
            </w:pPr>
            <w:r w:rsidRPr="009F6BE8">
              <w:rPr>
                <w:rFonts w:cs="Arial"/>
                <w:szCs w:val="24"/>
              </w:rPr>
              <w:t xml:space="preserve">Podaci o upisnicima (naprimjer K-krivica, KM krivica maloljetnici itd.) </w:t>
            </w:r>
          </w:p>
          <w:p w14:paraId="46136208" w14:textId="77777777" w:rsidR="00D307E2" w:rsidRPr="009F6BE8" w:rsidRDefault="00D307E2" w:rsidP="00061BF5">
            <w:pPr>
              <w:spacing w:after="0" w:line="360" w:lineRule="auto"/>
              <w:rPr>
                <w:rFonts w:cs="Arial"/>
                <w:szCs w:val="24"/>
              </w:rPr>
            </w:pPr>
            <w:r w:rsidRPr="009F6BE8">
              <w:rPr>
                <w:rFonts w:cs="Arial"/>
                <w:szCs w:val="24"/>
              </w:rPr>
              <w:t>Napomena: Upisnik K postoji i u osnovnom i u višem sudu, ali ih treba razlikovati na osnovu tipa suda i upisati 2  različita sloga.</w:t>
            </w:r>
          </w:p>
        </w:tc>
      </w:tr>
    </w:tbl>
    <w:p w14:paraId="776A0162"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7DEB04DB" w14:textId="77777777" w:rsidTr="00061BF5">
        <w:tc>
          <w:tcPr>
            <w:tcW w:w="2265" w:type="dxa"/>
            <w:shd w:val="clear" w:color="auto" w:fill="F2F2F2" w:themeFill="background1" w:themeFillShade="F2"/>
          </w:tcPr>
          <w:p w14:paraId="38C409CF"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53B911C1" w14:textId="77777777" w:rsidR="00D307E2" w:rsidRPr="009F6BE8" w:rsidRDefault="00D307E2" w:rsidP="00061BF5">
            <w:pPr>
              <w:spacing w:after="0" w:line="360" w:lineRule="auto"/>
              <w:rPr>
                <w:rFonts w:cs="Arial"/>
                <w:b/>
                <w:szCs w:val="24"/>
              </w:rPr>
            </w:pPr>
            <w:r w:rsidRPr="009F6BE8">
              <w:rPr>
                <w:rFonts w:cs="Arial"/>
                <w:b/>
                <w:color w:val="000000"/>
                <w:szCs w:val="24"/>
              </w:rPr>
              <w:t>Konfigurisanje aplikacija</w:t>
            </w:r>
          </w:p>
        </w:tc>
      </w:tr>
      <w:tr w:rsidR="00D307E2" w:rsidRPr="009F6BE8" w14:paraId="1CF05AB3" w14:textId="77777777" w:rsidTr="00061BF5">
        <w:trPr>
          <w:trHeight w:val="256"/>
        </w:trPr>
        <w:tc>
          <w:tcPr>
            <w:tcW w:w="2265" w:type="dxa"/>
            <w:shd w:val="clear" w:color="auto" w:fill="F2F2F2" w:themeFill="background1" w:themeFillShade="F2"/>
          </w:tcPr>
          <w:p w14:paraId="3C264D67"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24744E66" w14:textId="77777777" w:rsidR="00D307E2" w:rsidRPr="009F6BE8" w:rsidRDefault="00D307E2" w:rsidP="00061BF5">
            <w:pPr>
              <w:spacing w:after="0" w:line="360" w:lineRule="auto"/>
              <w:rPr>
                <w:rFonts w:cs="Arial"/>
                <w:szCs w:val="24"/>
              </w:rPr>
            </w:pPr>
            <w:r w:rsidRPr="009F6BE8">
              <w:rPr>
                <w:rFonts w:cs="Arial"/>
                <w:szCs w:val="24"/>
              </w:rPr>
              <w:t>Nosilac: Administrator</w:t>
            </w:r>
          </w:p>
        </w:tc>
      </w:tr>
      <w:tr w:rsidR="00D307E2" w:rsidRPr="009F6BE8" w14:paraId="74EF3E5B" w14:textId="77777777" w:rsidTr="00061BF5">
        <w:tc>
          <w:tcPr>
            <w:tcW w:w="2265" w:type="dxa"/>
            <w:shd w:val="clear" w:color="auto" w:fill="F2F2F2" w:themeFill="background1" w:themeFillShade="F2"/>
          </w:tcPr>
          <w:p w14:paraId="4BD44EFB"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2AE6D7BD" w14:textId="77777777" w:rsidR="00D307E2" w:rsidRPr="009F6BE8" w:rsidRDefault="00D307E2" w:rsidP="00061BF5">
            <w:pPr>
              <w:spacing w:after="0" w:line="360" w:lineRule="auto"/>
              <w:rPr>
                <w:rFonts w:cs="Arial"/>
                <w:szCs w:val="24"/>
              </w:rPr>
            </w:pPr>
            <w:r w:rsidRPr="009F6BE8">
              <w:rPr>
                <w:rFonts w:cs="Arial"/>
                <w:szCs w:val="24"/>
              </w:rPr>
              <w:t>Unos podataka</w:t>
            </w:r>
          </w:p>
        </w:tc>
      </w:tr>
      <w:tr w:rsidR="00D307E2" w:rsidRPr="009F6BE8" w14:paraId="6FA743FE" w14:textId="77777777" w:rsidTr="00061BF5">
        <w:tc>
          <w:tcPr>
            <w:tcW w:w="2265" w:type="dxa"/>
            <w:shd w:val="clear" w:color="auto" w:fill="F2F2F2" w:themeFill="background1" w:themeFillShade="F2"/>
          </w:tcPr>
          <w:p w14:paraId="19381AF4"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186EB9B7" w14:textId="77777777" w:rsidR="00D307E2" w:rsidRPr="009F6BE8" w:rsidRDefault="00D307E2" w:rsidP="00061BF5">
            <w:pPr>
              <w:spacing w:after="0" w:line="360" w:lineRule="auto"/>
              <w:rPr>
                <w:rFonts w:cs="Arial"/>
                <w:szCs w:val="24"/>
              </w:rPr>
            </w:pPr>
            <w:r w:rsidRPr="009F6BE8">
              <w:rPr>
                <w:rFonts w:cs="Arial"/>
                <w:szCs w:val="24"/>
              </w:rPr>
              <w:t>Tabela: APLIKACIONA_JEDINICA – Novi slogovi</w:t>
            </w:r>
          </w:p>
          <w:p w14:paraId="6AD7685C" w14:textId="77777777" w:rsidR="00D307E2" w:rsidRPr="009F6BE8" w:rsidRDefault="00D307E2" w:rsidP="00061BF5">
            <w:pPr>
              <w:spacing w:line="360" w:lineRule="auto"/>
              <w:rPr>
                <w:rFonts w:cs="Arial"/>
                <w:szCs w:val="24"/>
              </w:rPr>
            </w:pPr>
            <w:r w:rsidRPr="009F6BE8">
              <w:rPr>
                <w:rFonts w:cs="Arial"/>
                <w:szCs w:val="24"/>
              </w:rPr>
              <w:t>Opis:</w:t>
            </w:r>
          </w:p>
          <w:p w14:paraId="64CB8B2E" w14:textId="77777777" w:rsidR="00D307E2" w:rsidRPr="009F6BE8" w:rsidRDefault="00D307E2" w:rsidP="00061BF5">
            <w:pPr>
              <w:spacing w:line="360" w:lineRule="auto"/>
              <w:jc w:val="both"/>
              <w:rPr>
                <w:rFonts w:cs="Arial"/>
                <w:szCs w:val="24"/>
              </w:rPr>
            </w:pPr>
            <w:r w:rsidRPr="009F6BE8">
              <w:rPr>
                <w:rFonts w:cs="Arial"/>
                <w:szCs w:val="24"/>
              </w:rPr>
              <w:t xml:space="preserve">Podaci o aplikativnim jedinicama (klasama) koje mogu biti aplikativne forme, meni objekti i izvještaji.  U sebi sadrže strukturu drveta odnosno mogu biti podforme ili podmeniji ili podizvještaji u određenim objektima. </w:t>
            </w:r>
          </w:p>
        </w:tc>
      </w:tr>
    </w:tbl>
    <w:p w14:paraId="7EE850C5"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7BCC8369" w14:textId="77777777" w:rsidTr="00061BF5">
        <w:tc>
          <w:tcPr>
            <w:tcW w:w="2265" w:type="dxa"/>
            <w:shd w:val="clear" w:color="auto" w:fill="F2F2F2" w:themeFill="background1" w:themeFillShade="F2"/>
          </w:tcPr>
          <w:p w14:paraId="316F8C2E"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F6188DF" w14:textId="77777777" w:rsidR="00D307E2" w:rsidRPr="009F6BE8" w:rsidRDefault="00D307E2" w:rsidP="00061BF5">
            <w:pPr>
              <w:spacing w:after="0" w:line="360" w:lineRule="auto"/>
              <w:rPr>
                <w:rFonts w:cs="Arial"/>
                <w:b/>
                <w:szCs w:val="24"/>
              </w:rPr>
            </w:pPr>
            <w:r w:rsidRPr="009F6BE8">
              <w:rPr>
                <w:rFonts w:cs="Arial"/>
                <w:b/>
                <w:color w:val="000000"/>
                <w:szCs w:val="24"/>
              </w:rPr>
              <w:t>Konfigurisanje aplikacionih jedinica po upisniku</w:t>
            </w:r>
          </w:p>
        </w:tc>
      </w:tr>
      <w:tr w:rsidR="00D307E2" w:rsidRPr="009F6BE8" w14:paraId="380E8BAD" w14:textId="77777777" w:rsidTr="00061BF5">
        <w:trPr>
          <w:trHeight w:val="256"/>
        </w:trPr>
        <w:tc>
          <w:tcPr>
            <w:tcW w:w="2265" w:type="dxa"/>
            <w:shd w:val="clear" w:color="auto" w:fill="F2F2F2" w:themeFill="background1" w:themeFillShade="F2"/>
          </w:tcPr>
          <w:p w14:paraId="6FDA6062"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27B07894" w14:textId="77777777" w:rsidR="00D307E2" w:rsidRPr="009F6BE8" w:rsidRDefault="00D307E2" w:rsidP="00061BF5">
            <w:pPr>
              <w:spacing w:after="0" w:line="360" w:lineRule="auto"/>
              <w:rPr>
                <w:rFonts w:cs="Arial"/>
                <w:szCs w:val="24"/>
              </w:rPr>
            </w:pPr>
            <w:r w:rsidRPr="009F6BE8">
              <w:rPr>
                <w:rFonts w:cs="Arial"/>
                <w:szCs w:val="24"/>
              </w:rPr>
              <w:t>Nosilac: Administrator</w:t>
            </w:r>
          </w:p>
        </w:tc>
      </w:tr>
      <w:tr w:rsidR="00D307E2" w:rsidRPr="009F6BE8" w14:paraId="3E9D1BB1" w14:textId="77777777" w:rsidTr="00061BF5">
        <w:tc>
          <w:tcPr>
            <w:tcW w:w="2265" w:type="dxa"/>
            <w:shd w:val="clear" w:color="auto" w:fill="F2F2F2" w:themeFill="background1" w:themeFillShade="F2"/>
          </w:tcPr>
          <w:p w14:paraId="21113162"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2BA045A9" w14:textId="77777777" w:rsidR="00D307E2" w:rsidRPr="009F6BE8" w:rsidRDefault="00D307E2" w:rsidP="00061BF5">
            <w:pPr>
              <w:spacing w:after="0" w:line="360" w:lineRule="auto"/>
              <w:rPr>
                <w:rFonts w:cs="Arial"/>
                <w:szCs w:val="24"/>
              </w:rPr>
            </w:pPr>
            <w:r w:rsidRPr="009F6BE8">
              <w:rPr>
                <w:rFonts w:cs="Arial"/>
                <w:szCs w:val="24"/>
              </w:rPr>
              <w:t>Unos podataka</w:t>
            </w:r>
          </w:p>
        </w:tc>
      </w:tr>
      <w:tr w:rsidR="00D307E2" w:rsidRPr="009F6BE8" w14:paraId="774426AE" w14:textId="77777777" w:rsidTr="00061BF5">
        <w:tc>
          <w:tcPr>
            <w:tcW w:w="2265" w:type="dxa"/>
            <w:shd w:val="clear" w:color="auto" w:fill="F2F2F2" w:themeFill="background1" w:themeFillShade="F2"/>
          </w:tcPr>
          <w:p w14:paraId="2C3C3117"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1C340664" w14:textId="77777777" w:rsidR="00D307E2" w:rsidRPr="009F6BE8" w:rsidRDefault="00D307E2" w:rsidP="00061BF5">
            <w:pPr>
              <w:spacing w:after="0" w:line="360" w:lineRule="auto"/>
              <w:rPr>
                <w:rFonts w:cs="Arial"/>
                <w:szCs w:val="24"/>
              </w:rPr>
            </w:pPr>
            <w:r w:rsidRPr="009F6BE8">
              <w:rPr>
                <w:rFonts w:cs="Arial"/>
                <w:szCs w:val="24"/>
              </w:rPr>
              <w:t>Tabela: UPISNIK_APLIKACIONE_JEDINICE – Novi slogovi</w:t>
            </w:r>
          </w:p>
          <w:p w14:paraId="12E5E54D" w14:textId="77777777" w:rsidR="00D307E2" w:rsidRPr="009F6BE8" w:rsidRDefault="00D307E2" w:rsidP="00061BF5">
            <w:pPr>
              <w:spacing w:line="360" w:lineRule="auto"/>
              <w:rPr>
                <w:rFonts w:cs="Arial"/>
                <w:szCs w:val="24"/>
              </w:rPr>
            </w:pPr>
            <w:r w:rsidRPr="009F6BE8">
              <w:rPr>
                <w:rFonts w:cs="Arial"/>
                <w:szCs w:val="24"/>
              </w:rPr>
              <w:t>Opis:</w:t>
            </w:r>
          </w:p>
          <w:p w14:paraId="189A6C94" w14:textId="77777777" w:rsidR="00D307E2" w:rsidRPr="009F6BE8" w:rsidRDefault="00D307E2" w:rsidP="00061BF5">
            <w:pPr>
              <w:spacing w:line="360" w:lineRule="auto"/>
              <w:rPr>
                <w:rFonts w:cs="Arial"/>
                <w:szCs w:val="24"/>
              </w:rPr>
            </w:pPr>
            <w:r w:rsidRPr="009F6BE8">
              <w:rPr>
                <w:rFonts w:cs="Arial"/>
                <w:szCs w:val="24"/>
              </w:rPr>
              <w:t xml:space="preserve">Veza koja definiše koje aplikacione jedinice se koriste u nekom upisniku i kojim redom posebno ako se radi o meni objektu. </w:t>
            </w:r>
          </w:p>
        </w:tc>
      </w:tr>
    </w:tbl>
    <w:p w14:paraId="0C8CD4E7"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409E20CF" w14:textId="77777777" w:rsidTr="00061BF5">
        <w:tc>
          <w:tcPr>
            <w:tcW w:w="2265" w:type="dxa"/>
            <w:shd w:val="clear" w:color="auto" w:fill="F2F2F2" w:themeFill="background1" w:themeFillShade="F2"/>
          </w:tcPr>
          <w:p w14:paraId="11D066C8"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0303B75D" w14:textId="77777777" w:rsidR="00D307E2" w:rsidRPr="009F6BE8" w:rsidRDefault="00D307E2" w:rsidP="00061BF5">
            <w:pPr>
              <w:spacing w:after="0" w:line="360" w:lineRule="auto"/>
              <w:rPr>
                <w:rFonts w:cs="Arial"/>
                <w:b/>
                <w:szCs w:val="24"/>
              </w:rPr>
            </w:pPr>
            <w:r w:rsidRPr="009F6BE8">
              <w:rPr>
                <w:rFonts w:cs="Arial"/>
                <w:b/>
                <w:color w:val="000000"/>
                <w:szCs w:val="24"/>
              </w:rPr>
              <w:t>Konfigurisanje parametara za aplikacionu jedinicu upisnika</w:t>
            </w:r>
          </w:p>
        </w:tc>
      </w:tr>
      <w:tr w:rsidR="00D307E2" w:rsidRPr="009F6BE8" w14:paraId="29B64A1A" w14:textId="77777777" w:rsidTr="00061BF5">
        <w:trPr>
          <w:trHeight w:val="256"/>
        </w:trPr>
        <w:tc>
          <w:tcPr>
            <w:tcW w:w="2265" w:type="dxa"/>
            <w:shd w:val="clear" w:color="auto" w:fill="F2F2F2" w:themeFill="background1" w:themeFillShade="F2"/>
          </w:tcPr>
          <w:p w14:paraId="0D5D7D9F"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56A8EDC4" w14:textId="77777777" w:rsidR="00D307E2" w:rsidRPr="009F6BE8" w:rsidRDefault="00D307E2" w:rsidP="00061BF5">
            <w:pPr>
              <w:spacing w:after="0" w:line="360" w:lineRule="auto"/>
              <w:rPr>
                <w:rFonts w:cs="Arial"/>
                <w:szCs w:val="24"/>
              </w:rPr>
            </w:pPr>
            <w:r w:rsidRPr="009F6BE8">
              <w:rPr>
                <w:rFonts w:cs="Arial"/>
                <w:szCs w:val="24"/>
              </w:rPr>
              <w:t>Nosilac: Administrator</w:t>
            </w:r>
          </w:p>
        </w:tc>
      </w:tr>
      <w:tr w:rsidR="00D307E2" w:rsidRPr="009F6BE8" w14:paraId="5C4D3852" w14:textId="77777777" w:rsidTr="00061BF5">
        <w:tc>
          <w:tcPr>
            <w:tcW w:w="2265" w:type="dxa"/>
            <w:shd w:val="clear" w:color="auto" w:fill="F2F2F2" w:themeFill="background1" w:themeFillShade="F2"/>
          </w:tcPr>
          <w:p w14:paraId="51458F60"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749A3E19" w14:textId="77777777" w:rsidR="00D307E2" w:rsidRPr="009F6BE8" w:rsidRDefault="00D307E2" w:rsidP="00061BF5">
            <w:pPr>
              <w:spacing w:after="0" w:line="360" w:lineRule="auto"/>
              <w:rPr>
                <w:rFonts w:cs="Arial"/>
                <w:szCs w:val="24"/>
              </w:rPr>
            </w:pPr>
            <w:r w:rsidRPr="009F6BE8">
              <w:rPr>
                <w:rFonts w:cs="Arial"/>
                <w:szCs w:val="24"/>
              </w:rPr>
              <w:t>Unos podataka o parametrima</w:t>
            </w:r>
          </w:p>
        </w:tc>
      </w:tr>
      <w:tr w:rsidR="00D307E2" w:rsidRPr="009F6BE8" w14:paraId="508E0D61" w14:textId="77777777" w:rsidTr="00061BF5">
        <w:tc>
          <w:tcPr>
            <w:tcW w:w="2265" w:type="dxa"/>
            <w:shd w:val="clear" w:color="auto" w:fill="F2F2F2" w:themeFill="background1" w:themeFillShade="F2"/>
          </w:tcPr>
          <w:p w14:paraId="197689B8"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38E08D8" w14:textId="77777777" w:rsidR="00D307E2" w:rsidRPr="009F6BE8" w:rsidRDefault="00D307E2" w:rsidP="00061BF5">
            <w:pPr>
              <w:spacing w:after="0" w:line="360" w:lineRule="auto"/>
              <w:rPr>
                <w:rFonts w:cs="Arial"/>
                <w:szCs w:val="24"/>
              </w:rPr>
            </w:pPr>
            <w:r w:rsidRPr="009F6BE8">
              <w:rPr>
                <w:rFonts w:cs="Arial"/>
                <w:szCs w:val="24"/>
              </w:rPr>
              <w:t>Tabela: UPISNIK_APL_JED_SIF_PARAMETARA– Novi slogovi</w:t>
            </w:r>
          </w:p>
          <w:p w14:paraId="2AF63EBB" w14:textId="77777777" w:rsidR="00D307E2" w:rsidRPr="009F6BE8" w:rsidRDefault="00D307E2" w:rsidP="00061BF5">
            <w:pPr>
              <w:spacing w:line="360" w:lineRule="auto"/>
              <w:rPr>
                <w:rFonts w:cs="Arial"/>
                <w:szCs w:val="24"/>
              </w:rPr>
            </w:pPr>
            <w:r w:rsidRPr="009F6BE8">
              <w:rPr>
                <w:rFonts w:cs="Arial"/>
                <w:szCs w:val="24"/>
              </w:rPr>
              <w:t>Opis:</w:t>
            </w:r>
          </w:p>
          <w:p w14:paraId="43D153F1" w14:textId="77777777" w:rsidR="00D307E2" w:rsidRPr="009F6BE8" w:rsidRDefault="00D307E2" w:rsidP="00061BF5">
            <w:pPr>
              <w:spacing w:line="360" w:lineRule="auto"/>
              <w:jc w:val="both"/>
              <w:rPr>
                <w:rFonts w:cs="Arial"/>
                <w:szCs w:val="24"/>
              </w:rPr>
            </w:pPr>
            <w:r w:rsidRPr="009F6BE8">
              <w:rPr>
                <w:rFonts w:cs="Arial"/>
                <w:szCs w:val="24"/>
              </w:rPr>
              <w:t xml:space="preserve">Veza kojom se  definiše, koji se parametri i za koje  aplikacione jedinice  koriste u nekom od upisniku. </w:t>
            </w:r>
          </w:p>
        </w:tc>
      </w:tr>
    </w:tbl>
    <w:p w14:paraId="74A4315B"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107C2152" w14:textId="77777777" w:rsidTr="00061BF5">
        <w:tc>
          <w:tcPr>
            <w:tcW w:w="2265" w:type="dxa"/>
            <w:shd w:val="clear" w:color="auto" w:fill="F2F2F2" w:themeFill="background1" w:themeFillShade="F2"/>
          </w:tcPr>
          <w:p w14:paraId="5A065835" w14:textId="77777777" w:rsidR="00D307E2" w:rsidRPr="009F6BE8" w:rsidRDefault="00D307E2" w:rsidP="00061BF5">
            <w:pPr>
              <w:spacing w:after="0" w:line="360" w:lineRule="auto"/>
              <w:rPr>
                <w:rFonts w:cs="Arial"/>
                <w:b/>
                <w:szCs w:val="24"/>
              </w:rPr>
            </w:pPr>
            <w:r w:rsidRPr="009F6BE8">
              <w:rPr>
                <w:rFonts w:cs="Arial"/>
                <w:b/>
                <w:szCs w:val="24"/>
              </w:rPr>
              <w:lastRenderedPageBreak/>
              <w:t>Naziv procesa</w:t>
            </w:r>
          </w:p>
        </w:tc>
        <w:tc>
          <w:tcPr>
            <w:tcW w:w="7086" w:type="dxa"/>
            <w:shd w:val="clear" w:color="auto" w:fill="F2F2F2" w:themeFill="background1" w:themeFillShade="F2"/>
          </w:tcPr>
          <w:p w14:paraId="4072D5AD" w14:textId="77777777" w:rsidR="00D307E2" w:rsidRPr="009F6BE8" w:rsidRDefault="00D307E2" w:rsidP="00061BF5">
            <w:pPr>
              <w:spacing w:after="0" w:line="360" w:lineRule="auto"/>
              <w:rPr>
                <w:rFonts w:cs="Arial"/>
                <w:b/>
                <w:szCs w:val="24"/>
              </w:rPr>
            </w:pPr>
            <w:r w:rsidRPr="009F6BE8">
              <w:rPr>
                <w:rFonts w:cs="Arial"/>
                <w:b/>
                <w:color w:val="000000"/>
                <w:szCs w:val="24"/>
              </w:rPr>
              <w:t>Konfigurisanje uloga stranki  za aplikacionu jedinicu upisnika</w:t>
            </w:r>
          </w:p>
        </w:tc>
      </w:tr>
      <w:tr w:rsidR="00D307E2" w:rsidRPr="009F6BE8" w14:paraId="0554E0CE" w14:textId="77777777" w:rsidTr="00061BF5">
        <w:trPr>
          <w:trHeight w:val="256"/>
        </w:trPr>
        <w:tc>
          <w:tcPr>
            <w:tcW w:w="2265" w:type="dxa"/>
            <w:shd w:val="clear" w:color="auto" w:fill="F2F2F2" w:themeFill="background1" w:themeFillShade="F2"/>
          </w:tcPr>
          <w:p w14:paraId="0517079B"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5F8B7D5A" w14:textId="77777777" w:rsidR="00D307E2" w:rsidRPr="009F6BE8" w:rsidRDefault="00D307E2" w:rsidP="00061BF5">
            <w:pPr>
              <w:spacing w:after="0" w:line="360" w:lineRule="auto"/>
              <w:rPr>
                <w:rFonts w:cs="Arial"/>
                <w:szCs w:val="24"/>
              </w:rPr>
            </w:pPr>
            <w:r w:rsidRPr="009F6BE8">
              <w:rPr>
                <w:rFonts w:cs="Arial"/>
                <w:szCs w:val="24"/>
              </w:rPr>
              <w:t>Nosilac: Administrator</w:t>
            </w:r>
          </w:p>
        </w:tc>
      </w:tr>
      <w:tr w:rsidR="00D307E2" w:rsidRPr="009F6BE8" w14:paraId="28BE1B4E" w14:textId="77777777" w:rsidTr="00061BF5">
        <w:tc>
          <w:tcPr>
            <w:tcW w:w="2265" w:type="dxa"/>
            <w:shd w:val="clear" w:color="auto" w:fill="F2F2F2" w:themeFill="background1" w:themeFillShade="F2"/>
          </w:tcPr>
          <w:p w14:paraId="24410306"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6D1DBBE4" w14:textId="77777777" w:rsidR="00D307E2" w:rsidRPr="009F6BE8" w:rsidRDefault="00D307E2" w:rsidP="00061BF5">
            <w:pPr>
              <w:spacing w:after="0" w:line="360" w:lineRule="auto"/>
              <w:rPr>
                <w:rFonts w:cs="Arial"/>
                <w:szCs w:val="24"/>
              </w:rPr>
            </w:pPr>
            <w:r w:rsidRPr="009F6BE8">
              <w:rPr>
                <w:rFonts w:cs="Arial"/>
                <w:szCs w:val="24"/>
              </w:rPr>
              <w:t>Unos podataka</w:t>
            </w:r>
          </w:p>
        </w:tc>
      </w:tr>
      <w:tr w:rsidR="00D307E2" w:rsidRPr="009F6BE8" w14:paraId="38B25FD2" w14:textId="77777777" w:rsidTr="00061BF5">
        <w:tc>
          <w:tcPr>
            <w:tcW w:w="2265" w:type="dxa"/>
            <w:shd w:val="clear" w:color="auto" w:fill="F2F2F2" w:themeFill="background1" w:themeFillShade="F2"/>
          </w:tcPr>
          <w:p w14:paraId="202A5462"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12F3ED4D" w14:textId="77777777" w:rsidR="00D307E2" w:rsidRPr="009F6BE8" w:rsidRDefault="00D307E2" w:rsidP="00061BF5">
            <w:pPr>
              <w:spacing w:after="0" w:line="360" w:lineRule="auto"/>
              <w:rPr>
                <w:rFonts w:cs="Arial"/>
                <w:szCs w:val="24"/>
              </w:rPr>
            </w:pPr>
            <w:r w:rsidRPr="009F6BE8">
              <w:rPr>
                <w:rFonts w:cs="Arial"/>
                <w:szCs w:val="24"/>
              </w:rPr>
              <w:t>Tabela: UPISNIK_APL_JED_SIF_ULOGA – Novi slogovi</w:t>
            </w:r>
          </w:p>
          <w:p w14:paraId="32E35134" w14:textId="77777777" w:rsidR="00D307E2" w:rsidRPr="009F6BE8" w:rsidRDefault="00D307E2" w:rsidP="00061BF5">
            <w:pPr>
              <w:spacing w:line="360" w:lineRule="auto"/>
              <w:rPr>
                <w:rFonts w:cs="Arial"/>
                <w:szCs w:val="24"/>
              </w:rPr>
            </w:pPr>
            <w:r w:rsidRPr="009F6BE8">
              <w:rPr>
                <w:rFonts w:cs="Arial"/>
                <w:szCs w:val="24"/>
              </w:rPr>
              <w:t>Opis:</w:t>
            </w:r>
          </w:p>
          <w:p w14:paraId="55AF1480" w14:textId="77777777" w:rsidR="00D307E2" w:rsidRPr="009F6BE8" w:rsidRDefault="00D307E2" w:rsidP="00061BF5">
            <w:pPr>
              <w:spacing w:line="360" w:lineRule="auto"/>
              <w:jc w:val="both"/>
              <w:rPr>
                <w:rFonts w:cs="Arial"/>
                <w:szCs w:val="24"/>
              </w:rPr>
            </w:pPr>
            <w:r w:rsidRPr="009F6BE8">
              <w:rPr>
                <w:rFonts w:cs="Arial"/>
                <w:szCs w:val="24"/>
              </w:rPr>
              <w:t xml:space="preserve">Veza koja definiše koje se uloge stranaka pojavljuju,  i za koje  aplikacione jedinice  u nekom upisniku. </w:t>
            </w:r>
          </w:p>
        </w:tc>
      </w:tr>
    </w:tbl>
    <w:p w14:paraId="2E12D5A7"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40565EAA" w14:textId="77777777" w:rsidTr="00061BF5">
        <w:tc>
          <w:tcPr>
            <w:tcW w:w="2265" w:type="dxa"/>
            <w:shd w:val="clear" w:color="auto" w:fill="F2F2F2" w:themeFill="background1" w:themeFillShade="F2"/>
          </w:tcPr>
          <w:p w14:paraId="239B43C2"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16832605" w14:textId="77777777" w:rsidR="00D307E2" w:rsidRPr="009F6BE8" w:rsidRDefault="00D307E2" w:rsidP="00061BF5">
            <w:pPr>
              <w:spacing w:after="0" w:line="360" w:lineRule="auto"/>
              <w:rPr>
                <w:rFonts w:cs="Arial"/>
                <w:b/>
                <w:szCs w:val="24"/>
              </w:rPr>
            </w:pPr>
            <w:r w:rsidRPr="009F6BE8">
              <w:rPr>
                <w:rFonts w:cs="Arial"/>
                <w:b/>
                <w:color w:val="000000"/>
                <w:szCs w:val="24"/>
              </w:rPr>
              <w:t>Evidentiranje tipova dokumenata</w:t>
            </w:r>
          </w:p>
        </w:tc>
      </w:tr>
      <w:tr w:rsidR="00D307E2" w:rsidRPr="009F6BE8" w14:paraId="5C8AE98C" w14:textId="77777777" w:rsidTr="00061BF5">
        <w:trPr>
          <w:trHeight w:val="256"/>
        </w:trPr>
        <w:tc>
          <w:tcPr>
            <w:tcW w:w="2265" w:type="dxa"/>
            <w:shd w:val="clear" w:color="auto" w:fill="F2F2F2" w:themeFill="background1" w:themeFillShade="F2"/>
          </w:tcPr>
          <w:p w14:paraId="4C7A7939"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118954E7" w14:textId="77777777" w:rsidR="00D307E2" w:rsidRPr="009F6BE8" w:rsidRDefault="00D307E2" w:rsidP="00061BF5">
            <w:pPr>
              <w:spacing w:after="0" w:line="360" w:lineRule="auto"/>
              <w:rPr>
                <w:rFonts w:cs="Arial"/>
                <w:szCs w:val="24"/>
              </w:rPr>
            </w:pPr>
            <w:r w:rsidRPr="009F6BE8">
              <w:rPr>
                <w:rFonts w:cs="Arial"/>
                <w:szCs w:val="24"/>
              </w:rPr>
              <w:t>Nosilac: Administrator</w:t>
            </w:r>
          </w:p>
        </w:tc>
      </w:tr>
      <w:tr w:rsidR="00D307E2" w:rsidRPr="009F6BE8" w14:paraId="3109951E" w14:textId="77777777" w:rsidTr="00061BF5">
        <w:tc>
          <w:tcPr>
            <w:tcW w:w="2265" w:type="dxa"/>
            <w:shd w:val="clear" w:color="auto" w:fill="F2F2F2" w:themeFill="background1" w:themeFillShade="F2"/>
          </w:tcPr>
          <w:p w14:paraId="582E9293"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0DB9EEC4" w14:textId="77777777" w:rsidR="00D307E2" w:rsidRPr="009F6BE8" w:rsidRDefault="00D307E2" w:rsidP="00061BF5">
            <w:pPr>
              <w:spacing w:after="0" w:line="360" w:lineRule="auto"/>
              <w:rPr>
                <w:rFonts w:cs="Arial"/>
                <w:szCs w:val="24"/>
              </w:rPr>
            </w:pPr>
            <w:r w:rsidRPr="009F6BE8">
              <w:rPr>
                <w:rFonts w:cs="Arial"/>
                <w:szCs w:val="24"/>
              </w:rPr>
              <w:t>Unos podataka</w:t>
            </w:r>
          </w:p>
        </w:tc>
      </w:tr>
      <w:tr w:rsidR="00D307E2" w:rsidRPr="009F6BE8" w14:paraId="310AD8A9" w14:textId="77777777" w:rsidTr="00061BF5">
        <w:tc>
          <w:tcPr>
            <w:tcW w:w="2265" w:type="dxa"/>
            <w:shd w:val="clear" w:color="auto" w:fill="F2F2F2" w:themeFill="background1" w:themeFillShade="F2"/>
          </w:tcPr>
          <w:p w14:paraId="57AA776A"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41B3FD57" w14:textId="77777777" w:rsidR="00D307E2" w:rsidRPr="009F6BE8" w:rsidRDefault="00D307E2" w:rsidP="00061BF5">
            <w:pPr>
              <w:spacing w:after="0" w:line="360" w:lineRule="auto"/>
              <w:rPr>
                <w:rFonts w:cs="Arial"/>
                <w:szCs w:val="24"/>
              </w:rPr>
            </w:pPr>
            <w:r w:rsidRPr="009F6BE8">
              <w:rPr>
                <w:rFonts w:cs="Arial"/>
                <w:szCs w:val="24"/>
              </w:rPr>
              <w:t>Tabela: TIPOVI_AKATA– Novi slogovi</w:t>
            </w:r>
          </w:p>
        </w:tc>
      </w:tr>
    </w:tbl>
    <w:p w14:paraId="08268E02"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321036EA" w14:textId="77777777" w:rsidTr="00061BF5">
        <w:tc>
          <w:tcPr>
            <w:tcW w:w="2265" w:type="dxa"/>
            <w:shd w:val="clear" w:color="auto" w:fill="F2F2F2" w:themeFill="background1" w:themeFillShade="F2"/>
          </w:tcPr>
          <w:p w14:paraId="4A22A88F"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2EA95AE1" w14:textId="77777777" w:rsidR="00D307E2" w:rsidRPr="009F6BE8" w:rsidRDefault="00D307E2" w:rsidP="00061BF5">
            <w:pPr>
              <w:spacing w:after="0" w:line="360" w:lineRule="auto"/>
              <w:rPr>
                <w:rFonts w:cs="Arial"/>
                <w:b/>
                <w:szCs w:val="24"/>
              </w:rPr>
            </w:pPr>
            <w:r w:rsidRPr="009F6BE8">
              <w:rPr>
                <w:rFonts w:cs="Arial"/>
                <w:b/>
                <w:color w:val="000000"/>
                <w:szCs w:val="24"/>
              </w:rPr>
              <w:t>Evidentiranje tipova dokumenata koji se koriste u upisniku</w:t>
            </w:r>
          </w:p>
        </w:tc>
      </w:tr>
      <w:tr w:rsidR="00D307E2" w:rsidRPr="009F6BE8" w14:paraId="7AE53B38" w14:textId="77777777" w:rsidTr="00061BF5">
        <w:trPr>
          <w:trHeight w:val="256"/>
        </w:trPr>
        <w:tc>
          <w:tcPr>
            <w:tcW w:w="2265" w:type="dxa"/>
            <w:shd w:val="clear" w:color="auto" w:fill="F2F2F2" w:themeFill="background1" w:themeFillShade="F2"/>
          </w:tcPr>
          <w:p w14:paraId="33178C4B"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296DF88E" w14:textId="77777777" w:rsidR="00D307E2" w:rsidRPr="009F6BE8" w:rsidRDefault="00D307E2" w:rsidP="00061BF5">
            <w:pPr>
              <w:spacing w:after="0" w:line="360" w:lineRule="auto"/>
              <w:rPr>
                <w:rFonts w:cs="Arial"/>
                <w:szCs w:val="24"/>
              </w:rPr>
            </w:pPr>
            <w:r w:rsidRPr="009F6BE8">
              <w:rPr>
                <w:rFonts w:cs="Arial"/>
                <w:szCs w:val="24"/>
              </w:rPr>
              <w:t>Nosilac: Administrator</w:t>
            </w:r>
          </w:p>
        </w:tc>
      </w:tr>
      <w:tr w:rsidR="00D307E2" w:rsidRPr="009F6BE8" w14:paraId="1188C757" w14:textId="77777777" w:rsidTr="00061BF5">
        <w:tc>
          <w:tcPr>
            <w:tcW w:w="2265" w:type="dxa"/>
            <w:shd w:val="clear" w:color="auto" w:fill="F2F2F2" w:themeFill="background1" w:themeFillShade="F2"/>
          </w:tcPr>
          <w:p w14:paraId="471DD92A"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5F2109FB" w14:textId="77777777" w:rsidR="00D307E2" w:rsidRPr="009F6BE8" w:rsidRDefault="00D307E2" w:rsidP="00061BF5">
            <w:pPr>
              <w:spacing w:after="0" w:line="360" w:lineRule="auto"/>
              <w:rPr>
                <w:rFonts w:cs="Arial"/>
                <w:szCs w:val="24"/>
              </w:rPr>
            </w:pPr>
            <w:r w:rsidRPr="009F6BE8">
              <w:rPr>
                <w:rFonts w:cs="Arial"/>
                <w:szCs w:val="24"/>
              </w:rPr>
              <w:t>Unos podataka</w:t>
            </w:r>
          </w:p>
        </w:tc>
      </w:tr>
      <w:tr w:rsidR="00D307E2" w:rsidRPr="009F6BE8" w14:paraId="096EC54E" w14:textId="77777777" w:rsidTr="00061BF5">
        <w:tc>
          <w:tcPr>
            <w:tcW w:w="2265" w:type="dxa"/>
            <w:shd w:val="clear" w:color="auto" w:fill="F2F2F2" w:themeFill="background1" w:themeFillShade="F2"/>
          </w:tcPr>
          <w:p w14:paraId="47541053"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F031112" w14:textId="77777777" w:rsidR="00D307E2" w:rsidRPr="009F6BE8" w:rsidRDefault="00D307E2" w:rsidP="00061BF5">
            <w:pPr>
              <w:spacing w:after="0" w:line="360" w:lineRule="auto"/>
              <w:rPr>
                <w:rFonts w:cs="Arial"/>
                <w:szCs w:val="24"/>
              </w:rPr>
            </w:pPr>
            <w:r w:rsidRPr="009F6BE8">
              <w:rPr>
                <w:rFonts w:cs="Arial"/>
                <w:szCs w:val="24"/>
              </w:rPr>
              <w:t>Tabela: UPISNIK_TIPOVI_AKATA – Novi slogovi</w:t>
            </w:r>
          </w:p>
          <w:p w14:paraId="33B2E656" w14:textId="77777777" w:rsidR="00D307E2" w:rsidRPr="009F6BE8" w:rsidRDefault="00D307E2" w:rsidP="00061BF5">
            <w:pPr>
              <w:spacing w:line="360" w:lineRule="auto"/>
              <w:rPr>
                <w:rFonts w:cs="Arial"/>
                <w:szCs w:val="24"/>
              </w:rPr>
            </w:pPr>
            <w:r w:rsidRPr="009F6BE8">
              <w:rPr>
                <w:rFonts w:cs="Arial"/>
                <w:szCs w:val="24"/>
              </w:rPr>
              <w:t>Opis:</w:t>
            </w:r>
          </w:p>
          <w:p w14:paraId="713B4263" w14:textId="77777777" w:rsidR="00D307E2" w:rsidRPr="009F6BE8" w:rsidRDefault="00D307E2" w:rsidP="00061BF5">
            <w:pPr>
              <w:spacing w:line="360" w:lineRule="auto"/>
              <w:rPr>
                <w:rFonts w:cs="Arial"/>
                <w:szCs w:val="24"/>
              </w:rPr>
            </w:pPr>
            <w:r w:rsidRPr="009F6BE8">
              <w:rPr>
                <w:rFonts w:cs="Arial"/>
                <w:szCs w:val="24"/>
              </w:rPr>
              <w:t>Veza koja definiše koji se tipovi akata pojavljuju  u nekom od upisnika.  U okviru unosa evidentiraju se i podaci stadijuma predmeta koje se može prouzrokovati evidentiranjem akata ovog tipa.</w:t>
            </w:r>
          </w:p>
        </w:tc>
      </w:tr>
    </w:tbl>
    <w:p w14:paraId="79940631"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51F1F272" w14:textId="77777777" w:rsidTr="00061BF5">
        <w:tc>
          <w:tcPr>
            <w:tcW w:w="2265" w:type="dxa"/>
            <w:shd w:val="clear" w:color="auto" w:fill="F2F2F2" w:themeFill="background1" w:themeFillShade="F2"/>
          </w:tcPr>
          <w:p w14:paraId="3EBE833B"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2DBD4AF9" w14:textId="77777777" w:rsidR="00D307E2" w:rsidRPr="009F6BE8" w:rsidRDefault="00D307E2" w:rsidP="00061BF5">
            <w:pPr>
              <w:spacing w:after="0" w:line="360" w:lineRule="auto"/>
              <w:rPr>
                <w:rFonts w:cs="Arial"/>
                <w:b/>
                <w:szCs w:val="24"/>
              </w:rPr>
            </w:pPr>
            <w:r w:rsidRPr="009F6BE8">
              <w:rPr>
                <w:rFonts w:cs="Arial"/>
                <w:b/>
                <w:color w:val="000000"/>
                <w:szCs w:val="24"/>
              </w:rPr>
              <w:t>Dodjela ovlašćenja korisničkim ulogama nad aplikativnim jedinicama</w:t>
            </w:r>
          </w:p>
        </w:tc>
      </w:tr>
      <w:tr w:rsidR="00D307E2" w:rsidRPr="009F6BE8" w14:paraId="4A4EC321" w14:textId="77777777" w:rsidTr="00061BF5">
        <w:trPr>
          <w:trHeight w:val="256"/>
        </w:trPr>
        <w:tc>
          <w:tcPr>
            <w:tcW w:w="2265" w:type="dxa"/>
            <w:shd w:val="clear" w:color="auto" w:fill="F2F2F2" w:themeFill="background1" w:themeFillShade="F2"/>
          </w:tcPr>
          <w:p w14:paraId="49EEDDE6"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6BC39C44" w14:textId="77777777" w:rsidR="00D307E2" w:rsidRPr="009F6BE8" w:rsidRDefault="00D307E2" w:rsidP="00061BF5">
            <w:pPr>
              <w:spacing w:after="0" w:line="360" w:lineRule="auto"/>
              <w:rPr>
                <w:rFonts w:cs="Arial"/>
                <w:szCs w:val="24"/>
              </w:rPr>
            </w:pPr>
            <w:r w:rsidRPr="009F6BE8">
              <w:rPr>
                <w:rFonts w:cs="Arial"/>
                <w:szCs w:val="24"/>
              </w:rPr>
              <w:t>Nosilac: Administrator</w:t>
            </w:r>
          </w:p>
        </w:tc>
      </w:tr>
      <w:tr w:rsidR="00D307E2" w:rsidRPr="009F6BE8" w14:paraId="593F7045" w14:textId="77777777" w:rsidTr="00061BF5">
        <w:tc>
          <w:tcPr>
            <w:tcW w:w="2265" w:type="dxa"/>
            <w:shd w:val="clear" w:color="auto" w:fill="F2F2F2" w:themeFill="background1" w:themeFillShade="F2"/>
          </w:tcPr>
          <w:p w14:paraId="4AA0AE84"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1153DC84" w14:textId="77777777" w:rsidR="00D307E2" w:rsidRPr="009F6BE8" w:rsidRDefault="00D307E2" w:rsidP="00061BF5">
            <w:pPr>
              <w:spacing w:after="0" w:line="360" w:lineRule="auto"/>
              <w:rPr>
                <w:rFonts w:cs="Arial"/>
                <w:szCs w:val="24"/>
              </w:rPr>
            </w:pPr>
            <w:r w:rsidRPr="009F6BE8">
              <w:rPr>
                <w:rFonts w:cs="Arial"/>
                <w:szCs w:val="24"/>
              </w:rPr>
              <w:t>Unos podataka</w:t>
            </w:r>
          </w:p>
        </w:tc>
      </w:tr>
      <w:tr w:rsidR="00D307E2" w:rsidRPr="009F6BE8" w14:paraId="1530BEB2" w14:textId="77777777" w:rsidTr="00061BF5">
        <w:tc>
          <w:tcPr>
            <w:tcW w:w="2265" w:type="dxa"/>
            <w:shd w:val="clear" w:color="auto" w:fill="F2F2F2" w:themeFill="background1" w:themeFillShade="F2"/>
          </w:tcPr>
          <w:p w14:paraId="71C2E95F"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5D7FC756" w14:textId="77777777" w:rsidR="00D307E2" w:rsidRPr="009F6BE8" w:rsidRDefault="00D307E2" w:rsidP="00061BF5">
            <w:pPr>
              <w:spacing w:after="0" w:line="360" w:lineRule="auto"/>
              <w:rPr>
                <w:rFonts w:cs="Arial"/>
                <w:szCs w:val="24"/>
              </w:rPr>
            </w:pPr>
            <w:r w:rsidRPr="009F6BE8">
              <w:rPr>
                <w:rFonts w:cs="Arial"/>
                <w:szCs w:val="24"/>
              </w:rPr>
              <w:t>Tabela: APLIKACIONA_JEDINICA_ULOGA – Novi slogovi</w:t>
            </w:r>
          </w:p>
          <w:p w14:paraId="0A0F28C1" w14:textId="77777777" w:rsidR="00D307E2" w:rsidRPr="009F6BE8" w:rsidRDefault="00D307E2" w:rsidP="00061BF5">
            <w:pPr>
              <w:spacing w:line="360" w:lineRule="auto"/>
              <w:rPr>
                <w:rFonts w:cs="Arial"/>
                <w:szCs w:val="24"/>
              </w:rPr>
            </w:pPr>
            <w:r w:rsidRPr="009F6BE8">
              <w:rPr>
                <w:rFonts w:cs="Arial"/>
                <w:szCs w:val="24"/>
              </w:rPr>
              <w:lastRenderedPageBreak/>
              <w:t>Opis:</w:t>
            </w:r>
          </w:p>
          <w:p w14:paraId="029B26EB" w14:textId="77777777" w:rsidR="00D307E2" w:rsidRPr="009F6BE8" w:rsidRDefault="00D307E2" w:rsidP="00061BF5">
            <w:pPr>
              <w:spacing w:line="360" w:lineRule="auto"/>
              <w:jc w:val="both"/>
              <w:rPr>
                <w:rFonts w:cs="Arial"/>
                <w:szCs w:val="24"/>
              </w:rPr>
            </w:pPr>
            <w:r w:rsidRPr="009F6BE8">
              <w:rPr>
                <w:rFonts w:cs="Arial"/>
                <w:szCs w:val="24"/>
              </w:rPr>
              <w:t>Veza koja definišu koje se uloge korisnika  IS koriste u određenoj aplikativnoj  jedinici i na koji način, što je definisano  preko CRUD ovlašćenja određene uloge nad nekom aplikacionom jedinicom.</w:t>
            </w:r>
          </w:p>
        </w:tc>
      </w:tr>
    </w:tbl>
    <w:p w14:paraId="0A10646C" w14:textId="77777777" w:rsidR="00D307E2" w:rsidRPr="009F6BE8" w:rsidRDefault="00D307E2" w:rsidP="00D307E2">
      <w:pPr>
        <w:spacing w:after="360" w:line="360" w:lineRule="auto"/>
        <w:rPr>
          <w:rFonts w:cs="Arial"/>
          <w:szCs w:val="24"/>
        </w:rPr>
      </w:pPr>
    </w:p>
    <w:p w14:paraId="31E93EBB" w14:textId="77777777" w:rsidR="00D307E2" w:rsidRPr="009F6BE8" w:rsidRDefault="00D307E2" w:rsidP="00D307E2">
      <w:pPr>
        <w:spacing w:after="360" w:line="360" w:lineRule="auto"/>
        <w:rPr>
          <w:rFonts w:cs="Arial"/>
          <w:b/>
          <w:szCs w:val="24"/>
        </w:rPr>
      </w:pPr>
      <w:r w:rsidRPr="009F6BE8">
        <w:rPr>
          <w:rFonts w:cs="Arial"/>
          <w:b/>
          <w:szCs w:val="24"/>
        </w:rPr>
        <w:t>Evidentiranje pravosudnih organa</w:t>
      </w:r>
    </w:p>
    <w:p w14:paraId="5C1847F3" w14:textId="77777777" w:rsidR="00D307E2" w:rsidRPr="009F6BE8" w:rsidRDefault="00D307E2" w:rsidP="00D307E2">
      <w:pPr>
        <w:spacing w:after="360" w:line="360" w:lineRule="auto"/>
        <w:rPr>
          <w:rFonts w:cs="Arial"/>
          <w:szCs w:val="24"/>
        </w:rPr>
      </w:pPr>
      <w:r w:rsidRPr="009F6BE8">
        <w:rPr>
          <w:rFonts w:cs="Arial"/>
          <w:szCs w:val="24"/>
        </w:rPr>
        <w:t xml:space="preserve">U ovom procesu se evidentiraju sudovi i hijerarhija sudova </w:t>
      </w:r>
      <w:r w:rsidRPr="009F6BE8">
        <w:rPr>
          <w:rFonts w:cs="Arial"/>
          <w:szCs w:val="24"/>
        </w:rPr>
        <w:object w:dxaOrig="11305" w:dyaOrig="4647" w14:anchorId="5E590047">
          <v:shape id="_x0000_i1057" type="#_x0000_t75" style="width:452.8pt;height:259.6pt" o:ole="">
            <v:imagedata r:id="rId75" o:title=""/>
          </v:shape>
          <o:OLEObject Type="Embed" ProgID="Visio.Drawing.15" ShapeID="_x0000_i1057" DrawAspect="Content" ObjectID="_1603099363" r:id="rId76"/>
        </w:object>
      </w:r>
    </w:p>
    <w:tbl>
      <w:tblPr>
        <w:tblStyle w:val="TableGrid1"/>
        <w:tblW w:w="9351" w:type="dxa"/>
        <w:tblLook w:val="04A0" w:firstRow="1" w:lastRow="0" w:firstColumn="1" w:lastColumn="0" w:noHBand="0" w:noVBand="1"/>
      </w:tblPr>
      <w:tblGrid>
        <w:gridCol w:w="2265"/>
        <w:gridCol w:w="7086"/>
      </w:tblGrid>
      <w:tr w:rsidR="00D307E2" w:rsidRPr="009F6BE8" w14:paraId="3BB737C4" w14:textId="77777777" w:rsidTr="00061BF5">
        <w:tc>
          <w:tcPr>
            <w:tcW w:w="2265" w:type="dxa"/>
            <w:shd w:val="clear" w:color="auto" w:fill="F2F2F2" w:themeFill="background1" w:themeFillShade="F2"/>
          </w:tcPr>
          <w:p w14:paraId="2A8D2213"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036102DB" w14:textId="77777777" w:rsidR="00D307E2" w:rsidRPr="009F6BE8" w:rsidRDefault="00D307E2" w:rsidP="00061BF5">
            <w:pPr>
              <w:spacing w:after="0" w:line="360" w:lineRule="auto"/>
              <w:rPr>
                <w:rFonts w:cs="Arial"/>
                <w:b/>
                <w:szCs w:val="24"/>
              </w:rPr>
            </w:pPr>
            <w:r w:rsidRPr="009F6BE8">
              <w:rPr>
                <w:rFonts w:cs="Arial"/>
                <w:b/>
                <w:bCs/>
                <w:color w:val="000000"/>
                <w:szCs w:val="24"/>
              </w:rPr>
              <w:t>Evidentiranje podataka o sudu</w:t>
            </w:r>
          </w:p>
        </w:tc>
      </w:tr>
      <w:tr w:rsidR="00D307E2" w:rsidRPr="009F6BE8" w14:paraId="4A811B1B" w14:textId="77777777" w:rsidTr="00061BF5">
        <w:trPr>
          <w:trHeight w:val="256"/>
        </w:trPr>
        <w:tc>
          <w:tcPr>
            <w:tcW w:w="2265" w:type="dxa"/>
            <w:shd w:val="clear" w:color="auto" w:fill="F2F2F2" w:themeFill="background1" w:themeFillShade="F2"/>
          </w:tcPr>
          <w:p w14:paraId="7EE33A7C"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6E47908B" w14:textId="77777777" w:rsidR="00D307E2" w:rsidRPr="009F6BE8" w:rsidRDefault="00D307E2" w:rsidP="00061BF5">
            <w:pPr>
              <w:spacing w:after="0" w:line="360" w:lineRule="auto"/>
              <w:rPr>
                <w:rFonts w:cs="Arial"/>
                <w:szCs w:val="24"/>
              </w:rPr>
            </w:pPr>
            <w:r w:rsidRPr="009F6BE8">
              <w:rPr>
                <w:rFonts w:cs="Arial"/>
                <w:szCs w:val="24"/>
              </w:rPr>
              <w:t>Nosilac: Administrator</w:t>
            </w:r>
          </w:p>
        </w:tc>
      </w:tr>
      <w:tr w:rsidR="00D307E2" w:rsidRPr="009F6BE8" w14:paraId="1B061B09" w14:textId="77777777" w:rsidTr="00061BF5">
        <w:tc>
          <w:tcPr>
            <w:tcW w:w="2265" w:type="dxa"/>
            <w:shd w:val="clear" w:color="auto" w:fill="F2F2F2" w:themeFill="background1" w:themeFillShade="F2"/>
          </w:tcPr>
          <w:p w14:paraId="55F9C954"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6AAD7248" w14:textId="77777777" w:rsidR="00D307E2" w:rsidRPr="009F6BE8" w:rsidRDefault="00D307E2" w:rsidP="00061BF5">
            <w:pPr>
              <w:spacing w:after="0" w:line="360" w:lineRule="auto"/>
              <w:rPr>
                <w:rFonts w:cs="Arial"/>
                <w:szCs w:val="24"/>
              </w:rPr>
            </w:pPr>
            <w:r w:rsidRPr="009F6BE8">
              <w:rPr>
                <w:rFonts w:cs="Arial"/>
                <w:szCs w:val="24"/>
              </w:rPr>
              <w:t>Unos podataka o sudu</w:t>
            </w:r>
          </w:p>
        </w:tc>
      </w:tr>
      <w:tr w:rsidR="00D307E2" w:rsidRPr="009F6BE8" w14:paraId="4C11A7CD" w14:textId="77777777" w:rsidTr="00061BF5">
        <w:tc>
          <w:tcPr>
            <w:tcW w:w="2265" w:type="dxa"/>
            <w:shd w:val="clear" w:color="auto" w:fill="F2F2F2" w:themeFill="background1" w:themeFillShade="F2"/>
          </w:tcPr>
          <w:p w14:paraId="5447EACE"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6607C610" w14:textId="77777777" w:rsidR="00D307E2" w:rsidRPr="009F6BE8" w:rsidRDefault="00D307E2" w:rsidP="00061BF5">
            <w:pPr>
              <w:spacing w:after="0" w:line="360" w:lineRule="auto"/>
              <w:rPr>
                <w:rFonts w:cs="Arial"/>
                <w:szCs w:val="24"/>
              </w:rPr>
            </w:pPr>
            <w:r w:rsidRPr="009F6BE8">
              <w:rPr>
                <w:rFonts w:cs="Arial"/>
                <w:szCs w:val="24"/>
              </w:rPr>
              <w:t>Tabela: PRAVOSUDNI_ORGAN – Novi slogovi</w:t>
            </w:r>
          </w:p>
          <w:p w14:paraId="53463CDC" w14:textId="77777777" w:rsidR="00D307E2" w:rsidRPr="009F6BE8" w:rsidRDefault="00D307E2" w:rsidP="00061BF5">
            <w:pPr>
              <w:spacing w:after="0" w:line="360" w:lineRule="auto"/>
              <w:rPr>
                <w:rFonts w:cs="Arial"/>
                <w:szCs w:val="24"/>
              </w:rPr>
            </w:pPr>
            <w:r w:rsidRPr="009F6BE8">
              <w:rPr>
                <w:rFonts w:cs="Arial"/>
                <w:szCs w:val="24"/>
              </w:rPr>
              <w:t>Opis:</w:t>
            </w:r>
          </w:p>
          <w:p w14:paraId="4899B716" w14:textId="77777777" w:rsidR="00D307E2" w:rsidRPr="009F6BE8" w:rsidRDefault="00D307E2" w:rsidP="00061BF5">
            <w:pPr>
              <w:spacing w:after="0" w:line="360" w:lineRule="auto"/>
              <w:rPr>
                <w:rFonts w:cs="Arial"/>
                <w:szCs w:val="24"/>
              </w:rPr>
            </w:pPr>
            <w:r w:rsidRPr="009F6BE8">
              <w:rPr>
                <w:rFonts w:cs="Arial"/>
                <w:szCs w:val="24"/>
              </w:rPr>
              <w:t>Osnovni podaci o sudovima (tip suda, stepen, adresa,  itd.)</w:t>
            </w:r>
          </w:p>
        </w:tc>
      </w:tr>
    </w:tbl>
    <w:p w14:paraId="5C5F3106"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37FC8CE9" w14:textId="77777777" w:rsidTr="00061BF5">
        <w:tc>
          <w:tcPr>
            <w:tcW w:w="2265" w:type="dxa"/>
            <w:shd w:val="clear" w:color="auto" w:fill="F2F2F2" w:themeFill="background1" w:themeFillShade="F2"/>
          </w:tcPr>
          <w:p w14:paraId="4AE88CF2" w14:textId="77777777" w:rsidR="00D307E2" w:rsidRPr="009F6BE8" w:rsidRDefault="00D307E2" w:rsidP="00061BF5">
            <w:pPr>
              <w:spacing w:after="0" w:line="360" w:lineRule="auto"/>
              <w:rPr>
                <w:rFonts w:cs="Arial"/>
                <w:b/>
                <w:szCs w:val="24"/>
              </w:rPr>
            </w:pPr>
            <w:r w:rsidRPr="009F6BE8">
              <w:rPr>
                <w:rFonts w:cs="Arial"/>
                <w:b/>
                <w:szCs w:val="24"/>
              </w:rPr>
              <w:lastRenderedPageBreak/>
              <w:t>Naziv procesa</w:t>
            </w:r>
          </w:p>
        </w:tc>
        <w:tc>
          <w:tcPr>
            <w:tcW w:w="7086" w:type="dxa"/>
            <w:shd w:val="clear" w:color="auto" w:fill="F2F2F2" w:themeFill="background1" w:themeFillShade="F2"/>
          </w:tcPr>
          <w:p w14:paraId="5673EA9E" w14:textId="77777777" w:rsidR="00D307E2" w:rsidRPr="009F6BE8" w:rsidRDefault="00D307E2" w:rsidP="00061BF5">
            <w:pPr>
              <w:spacing w:after="0" w:line="360" w:lineRule="auto"/>
              <w:rPr>
                <w:rFonts w:cs="Arial"/>
                <w:b/>
                <w:szCs w:val="24"/>
              </w:rPr>
            </w:pPr>
            <w:r w:rsidRPr="009F6BE8">
              <w:rPr>
                <w:rFonts w:cs="Arial"/>
                <w:b/>
                <w:bCs/>
                <w:color w:val="000000"/>
                <w:szCs w:val="24"/>
              </w:rPr>
              <w:t xml:space="preserve">Zavođenje </w:t>
            </w:r>
            <w:r w:rsidRPr="009F6BE8">
              <w:rPr>
                <w:rFonts w:cs="Arial"/>
                <w:b/>
                <w:szCs w:val="24"/>
              </w:rPr>
              <w:t>višestepenog</w:t>
            </w:r>
            <w:r w:rsidRPr="009F6BE8">
              <w:rPr>
                <w:rFonts w:cs="Arial"/>
                <w:b/>
                <w:bCs/>
                <w:color w:val="000000"/>
                <w:szCs w:val="24"/>
              </w:rPr>
              <w:t xml:space="preserve"> suda</w:t>
            </w:r>
          </w:p>
        </w:tc>
      </w:tr>
      <w:tr w:rsidR="00D307E2" w:rsidRPr="009F6BE8" w14:paraId="5435EBE0" w14:textId="77777777" w:rsidTr="00061BF5">
        <w:trPr>
          <w:trHeight w:val="256"/>
        </w:trPr>
        <w:tc>
          <w:tcPr>
            <w:tcW w:w="2265" w:type="dxa"/>
            <w:shd w:val="clear" w:color="auto" w:fill="F2F2F2" w:themeFill="background1" w:themeFillShade="F2"/>
          </w:tcPr>
          <w:p w14:paraId="6EB6947E"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6D6B9B69" w14:textId="77777777" w:rsidR="00D307E2" w:rsidRPr="009F6BE8" w:rsidRDefault="00D307E2" w:rsidP="00061BF5">
            <w:pPr>
              <w:spacing w:after="0" w:line="360" w:lineRule="auto"/>
              <w:rPr>
                <w:rFonts w:cs="Arial"/>
                <w:szCs w:val="24"/>
              </w:rPr>
            </w:pPr>
            <w:r w:rsidRPr="009F6BE8">
              <w:rPr>
                <w:rFonts w:cs="Arial"/>
                <w:szCs w:val="24"/>
              </w:rPr>
              <w:t>Nosilac: Administrator</w:t>
            </w:r>
          </w:p>
        </w:tc>
      </w:tr>
      <w:tr w:rsidR="00D307E2" w:rsidRPr="009F6BE8" w14:paraId="3F86D111" w14:textId="77777777" w:rsidTr="00061BF5">
        <w:tc>
          <w:tcPr>
            <w:tcW w:w="2265" w:type="dxa"/>
            <w:shd w:val="clear" w:color="auto" w:fill="F2F2F2" w:themeFill="background1" w:themeFillShade="F2"/>
          </w:tcPr>
          <w:p w14:paraId="33A6DD66"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2388508C" w14:textId="77777777" w:rsidR="00D307E2" w:rsidRPr="009F6BE8" w:rsidRDefault="00D307E2" w:rsidP="00061BF5">
            <w:pPr>
              <w:spacing w:after="0" w:line="360" w:lineRule="auto"/>
              <w:rPr>
                <w:rFonts w:cs="Arial"/>
                <w:szCs w:val="24"/>
              </w:rPr>
            </w:pPr>
            <w:r w:rsidRPr="009F6BE8">
              <w:rPr>
                <w:rFonts w:cs="Arial"/>
                <w:szCs w:val="24"/>
              </w:rPr>
              <w:t>Unos podataka o hijerarhiji</w:t>
            </w:r>
          </w:p>
        </w:tc>
      </w:tr>
      <w:tr w:rsidR="00D307E2" w:rsidRPr="009F6BE8" w14:paraId="0932A950" w14:textId="77777777" w:rsidTr="00061BF5">
        <w:tc>
          <w:tcPr>
            <w:tcW w:w="2265" w:type="dxa"/>
            <w:shd w:val="clear" w:color="auto" w:fill="F2F2F2" w:themeFill="background1" w:themeFillShade="F2"/>
          </w:tcPr>
          <w:p w14:paraId="320F5A95"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1212E511" w14:textId="77777777" w:rsidR="00D307E2" w:rsidRPr="009F6BE8" w:rsidRDefault="00D307E2" w:rsidP="00061BF5">
            <w:pPr>
              <w:spacing w:after="0" w:line="360" w:lineRule="auto"/>
              <w:rPr>
                <w:rFonts w:cs="Arial"/>
                <w:szCs w:val="24"/>
              </w:rPr>
            </w:pPr>
            <w:r w:rsidRPr="009F6BE8">
              <w:rPr>
                <w:rFonts w:cs="Arial"/>
                <w:szCs w:val="24"/>
              </w:rPr>
              <w:t>Tabela: HIJERARHIJA_PRAVOSUDNIH_ORGANA – Novi slogovi</w:t>
            </w:r>
          </w:p>
          <w:p w14:paraId="79EA75F8" w14:textId="77777777" w:rsidR="00D307E2" w:rsidRPr="009F6BE8" w:rsidRDefault="00D307E2" w:rsidP="00061BF5">
            <w:pPr>
              <w:spacing w:after="0" w:line="360" w:lineRule="auto"/>
              <w:rPr>
                <w:rFonts w:cs="Arial"/>
                <w:szCs w:val="24"/>
              </w:rPr>
            </w:pPr>
            <w:r w:rsidRPr="009F6BE8">
              <w:rPr>
                <w:rFonts w:cs="Arial"/>
                <w:szCs w:val="24"/>
              </w:rPr>
              <w:t>Opis:</w:t>
            </w:r>
          </w:p>
          <w:p w14:paraId="32BC9F29" w14:textId="77777777" w:rsidR="00D307E2" w:rsidRPr="009F6BE8" w:rsidRDefault="00D307E2" w:rsidP="00061BF5">
            <w:pPr>
              <w:spacing w:after="0" w:line="360" w:lineRule="auto"/>
              <w:jc w:val="both"/>
              <w:rPr>
                <w:rFonts w:cs="Arial"/>
                <w:szCs w:val="24"/>
              </w:rPr>
            </w:pPr>
            <w:r w:rsidRPr="009F6BE8">
              <w:rPr>
                <w:rFonts w:cs="Arial"/>
                <w:szCs w:val="24"/>
              </w:rPr>
              <w:t>Podaci o hijerarhiji  između sudova u smislu koji sud je nadređen nad određenim sudom  (ako takav sud postoji).</w:t>
            </w:r>
          </w:p>
        </w:tc>
      </w:tr>
    </w:tbl>
    <w:p w14:paraId="77960520" w14:textId="77777777" w:rsidR="00D307E2" w:rsidRPr="009F6BE8" w:rsidRDefault="00D307E2" w:rsidP="00D307E2">
      <w:pPr>
        <w:spacing w:after="360" w:line="360" w:lineRule="auto"/>
        <w:rPr>
          <w:rFonts w:cs="Arial"/>
          <w:szCs w:val="24"/>
        </w:rPr>
      </w:pPr>
    </w:p>
    <w:p w14:paraId="514F9D20" w14:textId="77777777" w:rsidR="00D307E2" w:rsidRPr="009F6BE8" w:rsidRDefault="00D307E2" w:rsidP="00D307E2">
      <w:pPr>
        <w:spacing w:after="360" w:line="360" w:lineRule="auto"/>
        <w:rPr>
          <w:rFonts w:cs="Arial"/>
          <w:b/>
          <w:bCs/>
          <w:w w:val="110"/>
          <w:szCs w:val="24"/>
        </w:rPr>
      </w:pPr>
      <w:r w:rsidRPr="009F6BE8">
        <w:rPr>
          <w:rFonts w:cs="Arial"/>
          <w:b/>
          <w:bCs/>
          <w:w w:val="110"/>
          <w:szCs w:val="24"/>
        </w:rPr>
        <w:t>Konfigurisanje radnih mjesta i evidentiranje radnika</w:t>
      </w:r>
    </w:p>
    <w:p w14:paraId="764BC23E" w14:textId="77777777" w:rsidR="00D307E2" w:rsidRPr="009F6BE8" w:rsidRDefault="00D307E2" w:rsidP="00D307E2">
      <w:pPr>
        <w:spacing w:after="360" w:line="360" w:lineRule="auto"/>
        <w:jc w:val="both"/>
        <w:rPr>
          <w:rFonts w:cs="Arial"/>
          <w:szCs w:val="24"/>
        </w:rPr>
      </w:pPr>
      <w:r w:rsidRPr="009F6BE8">
        <w:rPr>
          <w:rFonts w:cs="Arial"/>
          <w:bCs/>
          <w:w w:val="110"/>
          <w:szCs w:val="24"/>
        </w:rPr>
        <w:t xml:space="preserve">U ovom procesu se evidentiraju organizacione jedinice sudova i radna mjesta (kao sistematizacija radnih mjesta), kao  i podaci o radnicima i njihovim radnim mjestima. </w:t>
      </w:r>
      <w:r w:rsidRPr="009F6BE8">
        <w:rPr>
          <w:rFonts w:cs="Arial"/>
          <w:szCs w:val="24"/>
        </w:rPr>
        <w:object w:dxaOrig="11092" w:dyaOrig="5816" w14:anchorId="176C9DA1">
          <v:shape id="_x0000_i1058" type="#_x0000_t75" style="width:472.4pt;height:258pt" o:ole="">
            <v:imagedata r:id="rId77" o:title=""/>
          </v:shape>
          <o:OLEObject Type="Embed" ProgID="Visio.Drawing.15" ShapeID="_x0000_i1058" DrawAspect="Content" ObjectID="_1603099364" r:id="rId78"/>
        </w:object>
      </w:r>
    </w:p>
    <w:tbl>
      <w:tblPr>
        <w:tblStyle w:val="TableGrid1"/>
        <w:tblW w:w="9351" w:type="dxa"/>
        <w:tblLook w:val="04A0" w:firstRow="1" w:lastRow="0" w:firstColumn="1" w:lastColumn="0" w:noHBand="0" w:noVBand="1"/>
      </w:tblPr>
      <w:tblGrid>
        <w:gridCol w:w="2265"/>
        <w:gridCol w:w="7086"/>
      </w:tblGrid>
      <w:tr w:rsidR="00D307E2" w:rsidRPr="009F6BE8" w14:paraId="0CC21133" w14:textId="77777777" w:rsidTr="00061BF5">
        <w:tc>
          <w:tcPr>
            <w:tcW w:w="2265" w:type="dxa"/>
            <w:shd w:val="clear" w:color="auto" w:fill="F2F2F2" w:themeFill="background1" w:themeFillShade="F2"/>
          </w:tcPr>
          <w:p w14:paraId="5367BAC2"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4D749698" w14:textId="77777777" w:rsidR="00D307E2" w:rsidRPr="009F6BE8" w:rsidRDefault="00D307E2" w:rsidP="00061BF5">
            <w:pPr>
              <w:spacing w:after="0" w:line="360" w:lineRule="auto"/>
              <w:rPr>
                <w:rFonts w:cs="Arial"/>
                <w:b/>
                <w:szCs w:val="24"/>
              </w:rPr>
            </w:pPr>
            <w:r w:rsidRPr="009F6BE8">
              <w:rPr>
                <w:rFonts w:cs="Arial"/>
                <w:b/>
                <w:bCs/>
                <w:color w:val="000000"/>
                <w:szCs w:val="24"/>
              </w:rPr>
              <w:t>Zavođenje organizacionih jedinica</w:t>
            </w:r>
          </w:p>
        </w:tc>
      </w:tr>
      <w:tr w:rsidR="00D307E2" w:rsidRPr="009F6BE8" w14:paraId="29729962" w14:textId="77777777" w:rsidTr="00061BF5">
        <w:trPr>
          <w:trHeight w:val="256"/>
        </w:trPr>
        <w:tc>
          <w:tcPr>
            <w:tcW w:w="2265" w:type="dxa"/>
            <w:shd w:val="clear" w:color="auto" w:fill="F2F2F2" w:themeFill="background1" w:themeFillShade="F2"/>
          </w:tcPr>
          <w:p w14:paraId="0C1A8C0D"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717B7CE0" w14:textId="77777777" w:rsidR="00D307E2" w:rsidRPr="009F6BE8" w:rsidRDefault="00D307E2" w:rsidP="00061BF5">
            <w:pPr>
              <w:spacing w:after="0" w:line="360" w:lineRule="auto"/>
              <w:rPr>
                <w:rFonts w:cs="Arial"/>
                <w:szCs w:val="24"/>
              </w:rPr>
            </w:pPr>
            <w:r w:rsidRPr="009F6BE8">
              <w:rPr>
                <w:rFonts w:cs="Arial"/>
                <w:szCs w:val="24"/>
              </w:rPr>
              <w:t>Nosilac: Lokalni administrator</w:t>
            </w:r>
          </w:p>
        </w:tc>
      </w:tr>
      <w:tr w:rsidR="00D307E2" w:rsidRPr="009F6BE8" w14:paraId="3716CE07" w14:textId="77777777" w:rsidTr="00061BF5">
        <w:tc>
          <w:tcPr>
            <w:tcW w:w="2265" w:type="dxa"/>
            <w:shd w:val="clear" w:color="auto" w:fill="F2F2F2" w:themeFill="background1" w:themeFillShade="F2"/>
          </w:tcPr>
          <w:p w14:paraId="2C730FC2"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55304012" w14:textId="77777777" w:rsidR="00D307E2" w:rsidRPr="009F6BE8" w:rsidRDefault="00D307E2" w:rsidP="00061BF5">
            <w:pPr>
              <w:spacing w:after="0" w:line="360" w:lineRule="auto"/>
              <w:rPr>
                <w:rFonts w:cs="Arial"/>
                <w:szCs w:val="24"/>
              </w:rPr>
            </w:pPr>
            <w:r w:rsidRPr="009F6BE8">
              <w:rPr>
                <w:rFonts w:cs="Arial"/>
                <w:szCs w:val="24"/>
              </w:rPr>
              <w:t>Unos podataka o organizacionim jedinicama</w:t>
            </w:r>
          </w:p>
        </w:tc>
      </w:tr>
      <w:tr w:rsidR="00D307E2" w:rsidRPr="009F6BE8" w14:paraId="60FDF2F6" w14:textId="77777777" w:rsidTr="00061BF5">
        <w:tc>
          <w:tcPr>
            <w:tcW w:w="2265" w:type="dxa"/>
            <w:shd w:val="clear" w:color="auto" w:fill="F2F2F2" w:themeFill="background1" w:themeFillShade="F2"/>
          </w:tcPr>
          <w:p w14:paraId="00EAB412"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470ABBA1" w14:textId="77777777" w:rsidR="00D307E2" w:rsidRPr="009F6BE8" w:rsidRDefault="00D307E2" w:rsidP="00061BF5">
            <w:pPr>
              <w:spacing w:after="0" w:line="360" w:lineRule="auto"/>
              <w:rPr>
                <w:rFonts w:cs="Arial"/>
                <w:szCs w:val="24"/>
              </w:rPr>
            </w:pPr>
            <w:r w:rsidRPr="009F6BE8">
              <w:rPr>
                <w:rFonts w:cs="Arial"/>
                <w:szCs w:val="24"/>
              </w:rPr>
              <w:t>Tabela: ORGANIZACIONA_JEDINICA– Novi slogovi</w:t>
            </w:r>
          </w:p>
          <w:p w14:paraId="01CCE5F6" w14:textId="77777777" w:rsidR="00D307E2" w:rsidRPr="009F6BE8" w:rsidRDefault="00D307E2" w:rsidP="00061BF5">
            <w:pPr>
              <w:spacing w:after="0" w:line="360" w:lineRule="auto"/>
              <w:rPr>
                <w:rFonts w:cs="Arial"/>
                <w:szCs w:val="24"/>
              </w:rPr>
            </w:pPr>
            <w:r w:rsidRPr="009F6BE8">
              <w:rPr>
                <w:rFonts w:cs="Arial"/>
                <w:szCs w:val="24"/>
              </w:rPr>
              <w:t>Opis:</w:t>
            </w:r>
          </w:p>
          <w:p w14:paraId="2C9EBE79" w14:textId="77777777" w:rsidR="00D307E2" w:rsidRPr="009F6BE8" w:rsidRDefault="00D307E2" w:rsidP="00061BF5">
            <w:pPr>
              <w:spacing w:after="0" w:line="360" w:lineRule="auto"/>
              <w:rPr>
                <w:rFonts w:cs="Arial"/>
                <w:szCs w:val="24"/>
              </w:rPr>
            </w:pPr>
            <w:r w:rsidRPr="009F6BE8">
              <w:rPr>
                <w:rFonts w:cs="Arial"/>
                <w:szCs w:val="24"/>
              </w:rPr>
              <w:lastRenderedPageBreak/>
              <w:t>Osnovni podaci o organizacionim jedinicama uz mogućnost unosa hijerarhije (neka organizaciona jedinica može biti u sastavu neke druge)</w:t>
            </w:r>
          </w:p>
        </w:tc>
      </w:tr>
    </w:tbl>
    <w:p w14:paraId="095EB165"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160A7570" w14:textId="77777777" w:rsidTr="00061BF5">
        <w:tc>
          <w:tcPr>
            <w:tcW w:w="2265" w:type="dxa"/>
            <w:shd w:val="clear" w:color="auto" w:fill="F2F2F2" w:themeFill="background1" w:themeFillShade="F2"/>
          </w:tcPr>
          <w:p w14:paraId="10C823FF"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691998DE" w14:textId="77777777" w:rsidR="00D307E2" w:rsidRPr="009F6BE8" w:rsidRDefault="00D307E2" w:rsidP="00061BF5">
            <w:pPr>
              <w:spacing w:after="0" w:line="360" w:lineRule="auto"/>
              <w:rPr>
                <w:rFonts w:cs="Arial"/>
                <w:b/>
                <w:szCs w:val="24"/>
              </w:rPr>
            </w:pPr>
            <w:r w:rsidRPr="009F6BE8">
              <w:rPr>
                <w:rFonts w:cs="Arial"/>
                <w:b/>
                <w:bCs/>
                <w:color w:val="000000"/>
                <w:szCs w:val="24"/>
              </w:rPr>
              <w:t>Evidentiranje  radnog mjesta</w:t>
            </w:r>
          </w:p>
        </w:tc>
      </w:tr>
      <w:tr w:rsidR="00D307E2" w:rsidRPr="009F6BE8" w14:paraId="4F16F7C9" w14:textId="77777777" w:rsidTr="00061BF5">
        <w:trPr>
          <w:trHeight w:val="256"/>
        </w:trPr>
        <w:tc>
          <w:tcPr>
            <w:tcW w:w="2265" w:type="dxa"/>
            <w:shd w:val="clear" w:color="auto" w:fill="F2F2F2" w:themeFill="background1" w:themeFillShade="F2"/>
          </w:tcPr>
          <w:p w14:paraId="2A47F5AC"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25A892DD" w14:textId="77777777" w:rsidR="00D307E2" w:rsidRPr="009F6BE8" w:rsidRDefault="00D307E2" w:rsidP="00061BF5">
            <w:pPr>
              <w:spacing w:after="0" w:line="360" w:lineRule="auto"/>
              <w:rPr>
                <w:rFonts w:cs="Arial"/>
                <w:szCs w:val="24"/>
              </w:rPr>
            </w:pPr>
            <w:r w:rsidRPr="009F6BE8">
              <w:rPr>
                <w:rFonts w:cs="Arial"/>
                <w:szCs w:val="24"/>
              </w:rPr>
              <w:t>Nosilac: Lokalni administrator</w:t>
            </w:r>
          </w:p>
        </w:tc>
      </w:tr>
      <w:tr w:rsidR="00D307E2" w:rsidRPr="009F6BE8" w14:paraId="54860A3E" w14:textId="77777777" w:rsidTr="00061BF5">
        <w:tc>
          <w:tcPr>
            <w:tcW w:w="2265" w:type="dxa"/>
            <w:shd w:val="clear" w:color="auto" w:fill="F2F2F2" w:themeFill="background1" w:themeFillShade="F2"/>
          </w:tcPr>
          <w:p w14:paraId="3F2CA925"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2F61C317" w14:textId="77777777" w:rsidR="00D307E2" w:rsidRPr="009F6BE8" w:rsidRDefault="00D307E2" w:rsidP="00061BF5">
            <w:pPr>
              <w:spacing w:after="0" w:line="360" w:lineRule="auto"/>
              <w:rPr>
                <w:rFonts w:cs="Arial"/>
                <w:szCs w:val="24"/>
              </w:rPr>
            </w:pPr>
            <w:r w:rsidRPr="009F6BE8">
              <w:rPr>
                <w:rFonts w:cs="Arial"/>
                <w:szCs w:val="24"/>
              </w:rPr>
              <w:t>Unos podataka o radnom mjestu</w:t>
            </w:r>
          </w:p>
        </w:tc>
      </w:tr>
      <w:tr w:rsidR="00D307E2" w:rsidRPr="009F6BE8" w14:paraId="105A3A74" w14:textId="77777777" w:rsidTr="00061BF5">
        <w:tc>
          <w:tcPr>
            <w:tcW w:w="2265" w:type="dxa"/>
            <w:shd w:val="clear" w:color="auto" w:fill="F2F2F2" w:themeFill="background1" w:themeFillShade="F2"/>
          </w:tcPr>
          <w:p w14:paraId="3543D1E7"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05D85B8B" w14:textId="77777777" w:rsidR="00D307E2" w:rsidRPr="009F6BE8" w:rsidRDefault="00D307E2" w:rsidP="00061BF5">
            <w:pPr>
              <w:spacing w:after="0" w:line="360" w:lineRule="auto"/>
              <w:rPr>
                <w:rFonts w:cs="Arial"/>
                <w:szCs w:val="24"/>
              </w:rPr>
            </w:pPr>
            <w:r w:rsidRPr="009F6BE8">
              <w:rPr>
                <w:rFonts w:cs="Arial"/>
                <w:szCs w:val="24"/>
              </w:rPr>
              <w:t>Tabela: RADNO_MJESTO – Novi slogovi</w:t>
            </w:r>
          </w:p>
          <w:p w14:paraId="583CA80E" w14:textId="77777777" w:rsidR="00D307E2" w:rsidRPr="009F6BE8" w:rsidRDefault="00D307E2" w:rsidP="00061BF5">
            <w:pPr>
              <w:spacing w:after="0" w:line="360" w:lineRule="auto"/>
              <w:rPr>
                <w:rFonts w:cs="Arial"/>
                <w:szCs w:val="24"/>
              </w:rPr>
            </w:pPr>
            <w:r w:rsidRPr="009F6BE8">
              <w:rPr>
                <w:rFonts w:cs="Arial"/>
                <w:szCs w:val="24"/>
              </w:rPr>
              <w:t>Opis:</w:t>
            </w:r>
          </w:p>
          <w:p w14:paraId="2A0802A5" w14:textId="77777777" w:rsidR="00D307E2" w:rsidRPr="009F6BE8" w:rsidRDefault="00D307E2" w:rsidP="00061BF5">
            <w:pPr>
              <w:spacing w:after="0" w:line="360" w:lineRule="auto"/>
              <w:rPr>
                <w:rFonts w:cs="Arial"/>
                <w:szCs w:val="24"/>
              </w:rPr>
            </w:pPr>
            <w:r w:rsidRPr="009F6BE8">
              <w:rPr>
                <w:rFonts w:cs="Arial"/>
                <w:szCs w:val="24"/>
              </w:rPr>
              <w:t>Podaci o radnom mjestu, mogu se  povezati i sa sistematizacijom radnih mjesta.</w:t>
            </w:r>
          </w:p>
        </w:tc>
      </w:tr>
    </w:tbl>
    <w:p w14:paraId="708124B1"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7E4319A5" w14:textId="77777777" w:rsidTr="00061BF5">
        <w:tc>
          <w:tcPr>
            <w:tcW w:w="2265" w:type="dxa"/>
            <w:shd w:val="clear" w:color="auto" w:fill="F2F2F2" w:themeFill="background1" w:themeFillShade="F2"/>
          </w:tcPr>
          <w:p w14:paraId="25698F1E"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5DA42C44" w14:textId="77777777" w:rsidR="00D307E2" w:rsidRPr="009F6BE8" w:rsidRDefault="00D307E2" w:rsidP="00061BF5">
            <w:pPr>
              <w:spacing w:after="0" w:line="360" w:lineRule="auto"/>
              <w:rPr>
                <w:rFonts w:cs="Arial"/>
                <w:b/>
                <w:szCs w:val="24"/>
              </w:rPr>
            </w:pPr>
            <w:r w:rsidRPr="009F6BE8">
              <w:rPr>
                <w:rFonts w:cs="Arial"/>
                <w:b/>
                <w:bCs/>
                <w:color w:val="000000"/>
                <w:szCs w:val="24"/>
              </w:rPr>
              <w:t>Evidentiranje podataka o radniku</w:t>
            </w:r>
          </w:p>
        </w:tc>
      </w:tr>
      <w:tr w:rsidR="00D307E2" w:rsidRPr="009F6BE8" w14:paraId="5C30B7F7" w14:textId="77777777" w:rsidTr="00061BF5">
        <w:trPr>
          <w:trHeight w:val="256"/>
        </w:trPr>
        <w:tc>
          <w:tcPr>
            <w:tcW w:w="2265" w:type="dxa"/>
            <w:shd w:val="clear" w:color="auto" w:fill="F2F2F2" w:themeFill="background1" w:themeFillShade="F2"/>
          </w:tcPr>
          <w:p w14:paraId="6F3BD330"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6521C934" w14:textId="77777777" w:rsidR="00D307E2" w:rsidRPr="009F6BE8" w:rsidRDefault="00D307E2" w:rsidP="00061BF5">
            <w:pPr>
              <w:spacing w:after="0" w:line="360" w:lineRule="auto"/>
              <w:rPr>
                <w:rFonts w:cs="Arial"/>
                <w:szCs w:val="24"/>
              </w:rPr>
            </w:pPr>
            <w:r w:rsidRPr="009F6BE8">
              <w:rPr>
                <w:rFonts w:cs="Arial"/>
                <w:szCs w:val="24"/>
              </w:rPr>
              <w:t>Nosilac: Lokalni administrator</w:t>
            </w:r>
          </w:p>
        </w:tc>
      </w:tr>
      <w:tr w:rsidR="00D307E2" w:rsidRPr="009F6BE8" w14:paraId="437F2AC7" w14:textId="77777777" w:rsidTr="00061BF5">
        <w:tc>
          <w:tcPr>
            <w:tcW w:w="2265" w:type="dxa"/>
            <w:shd w:val="clear" w:color="auto" w:fill="F2F2F2" w:themeFill="background1" w:themeFillShade="F2"/>
          </w:tcPr>
          <w:p w14:paraId="540E6408"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472076ED" w14:textId="77777777" w:rsidR="00D307E2" w:rsidRPr="009F6BE8" w:rsidRDefault="00D307E2" w:rsidP="00061BF5">
            <w:pPr>
              <w:spacing w:after="0" w:line="360" w:lineRule="auto"/>
              <w:rPr>
                <w:rFonts w:cs="Arial"/>
                <w:szCs w:val="24"/>
              </w:rPr>
            </w:pPr>
            <w:r w:rsidRPr="009F6BE8">
              <w:rPr>
                <w:rFonts w:cs="Arial"/>
                <w:szCs w:val="24"/>
              </w:rPr>
              <w:t>Unos podataka o radniku</w:t>
            </w:r>
          </w:p>
        </w:tc>
      </w:tr>
      <w:tr w:rsidR="00D307E2" w:rsidRPr="009F6BE8" w14:paraId="747131A2" w14:textId="77777777" w:rsidTr="00061BF5">
        <w:tc>
          <w:tcPr>
            <w:tcW w:w="2265" w:type="dxa"/>
            <w:shd w:val="clear" w:color="auto" w:fill="F2F2F2" w:themeFill="background1" w:themeFillShade="F2"/>
          </w:tcPr>
          <w:p w14:paraId="0098F57B"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070E135A" w14:textId="77777777" w:rsidR="00D307E2" w:rsidRPr="009F6BE8" w:rsidRDefault="00D307E2" w:rsidP="00061BF5">
            <w:pPr>
              <w:spacing w:after="0" w:line="360" w:lineRule="auto"/>
              <w:rPr>
                <w:rFonts w:cs="Arial"/>
                <w:szCs w:val="24"/>
              </w:rPr>
            </w:pPr>
            <w:r w:rsidRPr="009F6BE8">
              <w:rPr>
                <w:rFonts w:cs="Arial"/>
                <w:szCs w:val="24"/>
              </w:rPr>
              <w:t>Tabela: RADNIK– Novi slogovi</w:t>
            </w:r>
          </w:p>
          <w:p w14:paraId="420928DB" w14:textId="77777777" w:rsidR="00D307E2" w:rsidRPr="009F6BE8" w:rsidRDefault="00D307E2" w:rsidP="00061BF5">
            <w:pPr>
              <w:spacing w:after="0" w:line="360" w:lineRule="auto"/>
              <w:rPr>
                <w:rFonts w:cs="Arial"/>
                <w:szCs w:val="24"/>
              </w:rPr>
            </w:pPr>
          </w:p>
        </w:tc>
      </w:tr>
    </w:tbl>
    <w:p w14:paraId="358A14BB"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0EC361B4" w14:textId="77777777" w:rsidTr="00061BF5">
        <w:tc>
          <w:tcPr>
            <w:tcW w:w="2265" w:type="dxa"/>
            <w:shd w:val="clear" w:color="auto" w:fill="F2F2F2" w:themeFill="background1" w:themeFillShade="F2"/>
          </w:tcPr>
          <w:p w14:paraId="0D4A0D99"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6CF85AE1" w14:textId="77777777" w:rsidR="00D307E2" w:rsidRPr="009F6BE8" w:rsidRDefault="00D307E2" w:rsidP="00061BF5">
            <w:pPr>
              <w:spacing w:after="0" w:line="360" w:lineRule="auto"/>
              <w:rPr>
                <w:rFonts w:cs="Arial"/>
                <w:b/>
                <w:szCs w:val="24"/>
              </w:rPr>
            </w:pPr>
            <w:r w:rsidRPr="009F6BE8">
              <w:rPr>
                <w:rFonts w:cs="Arial"/>
                <w:b/>
                <w:bCs/>
                <w:color w:val="000000"/>
                <w:szCs w:val="24"/>
              </w:rPr>
              <w:t>Dodjela radnog mjesta radniku</w:t>
            </w:r>
          </w:p>
        </w:tc>
      </w:tr>
      <w:tr w:rsidR="00D307E2" w:rsidRPr="009F6BE8" w14:paraId="6BE188E4" w14:textId="77777777" w:rsidTr="00061BF5">
        <w:trPr>
          <w:trHeight w:val="256"/>
        </w:trPr>
        <w:tc>
          <w:tcPr>
            <w:tcW w:w="2265" w:type="dxa"/>
            <w:shd w:val="clear" w:color="auto" w:fill="F2F2F2" w:themeFill="background1" w:themeFillShade="F2"/>
          </w:tcPr>
          <w:p w14:paraId="7887E285"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100A07FF" w14:textId="77777777" w:rsidR="00D307E2" w:rsidRPr="009F6BE8" w:rsidRDefault="00D307E2" w:rsidP="00061BF5">
            <w:pPr>
              <w:spacing w:after="0" w:line="360" w:lineRule="auto"/>
              <w:rPr>
                <w:rFonts w:cs="Arial"/>
                <w:szCs w:val="24"/>
              </w:rPr>
            </w:pPr>
            <w:r w:rsidRPr="009F6BE8">
              <w:rPr>
                <w:rFonts w:cs="Arial"/>
                <w:szCs w:val="24"/>
              </w:rPr>
              <w:t>Nosilac: Lokalni administrator</w:t>
            </w:r>
          </w:p>
        </w:tc>
      </w:tr>
      <w:tr w:rsidR="00D307E2" w:rsidRPr="009F6BE8" w14:paraId="5EB2A270" w14:textId="77777777" w:rsidTr="00061BF5">
        <w:tc>
          <w:tcPr>
            <w:tcW w:w="2265" w:type="dxa"/>
            <w:shd w:val="clear" w:color="auto" w:fill="F2F2F2" w:themeFill="background1" w:themeFillShade="F2"/>
          </w:tcPr>
          <w:p w14:paraId="464D8911"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27901CEE" w14:textId="77777777" w:rsidR="00D307E2" w:rsidRPr="009F6BE8" w:rsidRDefault="00D307E2" w:rsidP="00061BF5">
            <w:pPr>
              <w:spacing w:after="0" w:line="360" w:lineRule="auto"/>
              <w:rPr>
                <w:rFonts w:cs="Arial"/>
                <w:szCs w:val="24"/>
              </w:rPr>
            </w:pPr>
            <w:r w:rsidRPr="009F6BE8">
              <w:rPr>
                <w:rFonts w:cs="Arial"/>
                <w:szCs w:val="24"/>
              </w:rPr>
              <w:t>Unos veze između radnika i radnog mjesta</w:t>
            </w:r>
          </w:p>
        </w:tc>
      </w:tr>
      <w:tr w:rsidR="00D307E2" w:rsidRPr="009F6BE8" w14:paraId="51B43E78" w14:textId="77777777" w:rsidTr="00061BF5">
        <w:tc>
          <w:tcPr>
            <w:tcW w:w="2265" w:type="dxa"/>
            <w:shd w:val="clear" w:color="auto" w:fill="F2F2F2" w:themeFill="background1" w:themeFillShade="F2"/>
          </w:tcPr>
          <w:p w14:paraId="060E8393"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5DA4C8E" w14:textId="77777777" w:rsidR="00D307E2" w:rsidRPr="009F6BE8" w:rsidRDefault="00D307E2" w:rsidP="00061BF5">
            <w:pPr>
              <w:spacing w:after="0" w:line="360" w:lineRule="auto"/>
              <w:rPr>
                <w:rFonts w:cs="Arial"/>
                <w:szCs w:val="24"/>
              </w:rPr>
            </w:pPr>
            <w:r w:rsidRPr="009F6BE8">
              <w:rPr>
                <w:rFonts w:cs="Arial"/>
                <w:szCs w:val="24"/>
              </w:rPr>
              <w:t>Tabela: RADNIK_RADNO_MJESTO – Novi slogovi</w:t>
            </w:r>
          </w:p>
          <w:p w14:paraId="52B7DF97" w14:textId="77777777" w:rsidR="00D307E2" w:rsidRPr="009F6BE8" w:rsidRDefault="00D307E2" w:rsidP="00061BF5">
            <w:pPr>
              <w:spacing w:after="0" w:line="360" w:lineRule="auto"/>
              <w:rPr>
                <w:rFonts w:cs="Arial"/>
                <w:szCs w:val="24"/>
              </w:rPr>
            </w:pPr>
            <w:r w:rsidRPr="009F6BE8">
              <w:rPr>
                <w:rFonts w:cs="Arial"/>
                <w:szCs w:val="24"/>
              </w:rPr>
              <w:t>Opis:</w:t>
            </w:r>
          </w:p>
          <w:p w14:paraId="7309955E" w14:textId="77777777" w:rsidR="00D307E2" w:rsidRPr="009F6BE8" w:rsidRDefault="00D307E2" w:rsidP="00061BF5">
            <w:pPr>
              <w:spacing w:after="0" w:line="360" w:lineRule="auto"/>
              <w:rPr>
                <w:rFonts w:cs="Arial"/>
                <w:szCs w:val="24"/>
              </w:rPr>
            </w:pPr>
            <w:r w:rsidRPr="009F6BE8">
              <w:rPr>
                <w:rFonts w:cs="Arial"/>
                <w:szCs w:val="24"/>
              </w:rPr>
              <w:t>Veza kojom se definiše koje radna mjesto pokriva određeni radnik. Takođe se prati i istorijat radnih mjesta, tako ako radnik promijeni radno mjesto, tada se otvara novi slog, a u slogu za prethodno radno mjesto evidentira se polje datum_do.</w:t>
            </w:r>
          </w:p>
        </w:tc>
      </w:tr>
    </w:tbl>
    <w:p w14:paraId="0ACD5D3C"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5B4341A2" w14:textId="77777777" w:rsidTr="00061BF5">
        <w:tc>
          <w:tcPr>
            <w:tcW w:w="2265" w:type="dxa"/>
            <w:shd w:val="clear" w:color="auto" w:fill="F2F2F2" w:themeFill="background1" w:themeFillShade="F2"/>
          </w:tcPr>
          <w:p w14:paraId="037E7FE5" w14:textId="77777777" w:rsidR="00D307E2" w:rsidRPr="009F6BE8" w:rsidRDefault="00D307E2" w:rsidP="00061BF5">
            <w:pPr>
              <w:spacing w:after="0" w:line="360" w:lineRule="auto"/>
              <w:rPr>
                <w:rFonts w:cs="Arial"/>
                <w:b/>
                <w:szCs w:val="24"/>
              </w:rPr>
            </w:pPr>
            <w:r w:rsidRPr="009F6BE8">
              <w:rPr>
                <w:rFonts w:cs="Arial"/>
                <w:b/>
                <w:szCs w:val="24"/>
              </w:rPr>
              <w:lastRenderedPageBreak/>
              <w:t>Naziv procesa</w:t>
            </w:r>
          </w:p>
        </w:tc>
        <w:tc>
          <w:tcPr>
            <w:tcW w:w="7086" w:type="dxa"/>
            <w:shd w:val="clear" w:color="auto" w:fill="F2F2F2" w:themeFill="background1" w:themeFillShade="F2"/>
          </w:tcPr>
          <w:p w14:paraId="26FD3767" w14:textId="77777777" w:rsidR="00D307E2" w:rsidRPr="009F6BE8" w:rsidRDefault="00D307E2" w:rsidP="00061BF5">
            <w:pPr>
              <w:spacing w:after="0" w:line="360" w:lineRule="auto"/>
              <w:rPr>
                <w:rFonts w:cs="Arial"/>
                <w:b/>
                <w:szCs w:val="24"/>
              </w:rPr>
            </w:pPr>
            <w:r w:rsidRPr="009F6BE8">
              <w:rPr>
                <w:rFonts w:cs="Arial"/>
                <w:b/>
                <w:bCs/>
                <w:color w:val="000000"/>
                <w:szCs w:val="24"/>
              </w:rPr>
              <w:t>Dodjela upisnika nad kojima radi</w:t>
            </w:r>
          </w:p>
        </w:tc>
      </w:tr>
      <w:tr w:rsidR="00D307E2" w:rsidRPr="009F6BE8" w14:paraId="12C829CC" w14:textId="77777777" w:rsidTr="00061BF5">
        <w:trPr>
          <w:trHeight w:val="256"/>
        </w:trPr>
        <w:tc>
          <w:tcPr>
            <w:tcW w:w="2265" w:type="dxa"/>
            <w:shd w:val="clear" w:color="auto" w:fill="F2F2F2" w:themeFill="background1" w:themeFillShade="F2"/>
          </w:tcPr>
          <w:p w14:paraId="3E39CE2D"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4AA76485" w14:textId="77777777" w:rsidR="00D307E2" w:rsidRPr="009F6BE8" w:rsidRDefault="00D307E2" w:rsidP="00061BF5">
            <w:pPr>
              <w:spacing w:after="0" w:line="360" w:lineRule="auto"/>
              <w:rPr>
                <w:rFonts w:cs="Arial"/>
                <w:szCs w:val="24"/>
              </w:rPr>
            </w:pPr>
            <w:r w:rsidRPr="009F6BE8">
              <w:rPr>
                <w:rFonts w:cs="Arial"/>
                <w:szCs w:val="24"/>
              </w:rPr>
              <w:t>Nosilac: Lokalni administrator</w:t>
            </w:r>
          </w:p>
        </w:tc>
      </w:tr>
      <w:tr w:rsidR="00D307E2" w:rsidRPr="009F6BE8" w14:paraId="774E0D48" w14:textId="77777777" w:rsidTr="00061BF5">
        <w:tc>
          <w:tcPr>
            <w:tcW w:w="2265" w:type="dxa"/>
            <w:shd w:val="clear" w:color="auto" w:fill="F2F2F2" w:themeFill="background1" w:themeFillShade="F2"/>
          </w:tcPr>
          <w:p w14:paraId="23F824AB"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01A37863" w14:textId="77777777" w:rsidR="00D307E2" w:rsidRPr="009F6BE8" w:rsidRDefault="00D307E2" w:rsidP="00061BF5">
            <w:pPr>
              <w:spacing w:after="0" w:line="360" w:lineRule="auto"/>
              <w:rPr>
                <w:rFonts w:cs="Arial"/>
                <w:szCs w:val="24"/>
              </w:rPr>
            </w:pPr>
            <w:r w:rsidRPr="009F6BE8">
              <w:rPr>
                <w:rFonts w:cs="Arial"/>
                <w:szCs w:val="24"/>
              </w:rPr>
              <w:t>Unos veze između radnika i upisnika nad kojima radi</w:t>
            </w:r>
          </w:p>
        </w:tc>
      </w:tr>
      <w:tr w:rsidR="00D307E2" w:rsidRPr="009F6BE8" w14:paraId="08D3E7F6" w14:textId="77777777" w:rsidTr="00061BF5">
        <w:tc>
          <w:tcPr>
            <w:tcW w:w="2265" w:type="dxa"/>
            <w:shd w:val="clear" w:color="auto" w:fill="F2F2F2" w:themeFill="background1" w:themeFillShade="F2"/>
          </w:tcPr>
          <w:p w14:paraId="08608084"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92F029E" w14:textId="77777777" w:rsidR="00D307E2" w:rsidRPr="009F6BE8" w:rsidRDefault="00D307E2" w:rsidP="00061BF5">
            <w:pPr>
              <w:spacing w:after="0" w:line="360" w:lineRule="auto"/>
              <w:rPr>
                <w:rFonts w:cs="Arial"/>
                <w:szCs w:val="24"/>
              </w:rPr>
            </w:pPr>
            <w:r w:rsidRPr="009F6BE8">
              <w:rPr>
                <w:rFonts w:cs="Arial"/>
                <w:szCs w:val="24"/>
              </w:rPr>
              <w:t>Tabela: RADNIK_UPISNIK – Novi slogovi</w:t>
            </w:r>
          </w:p>
          <w:p w14:paraId="1B847038" w14:textId="77777777" w:rsidR="00D307E2" w:rsidRPr="009F6BE8" w:rsidRDefault="00D307E2" w:rsidP="00061BF5">
            <w:pPr>
              <w:spacing w:after="0" w:line="360" w:lineRule="auto"/>
              <w:rPr>
                <w:rFonts w:cs="Arial"/>
                <w:szCs w:val="24"/>
              </w:rPr>
            </w:pPr>
            <w:r w:rsidRPr="009F6BE8">
              <w:rPr>
                <w:rFonts w:cs="Arial"/>
                <w:szCs w:val="24"/>
              </w:rPr>
              <w:t>Opis:</w:t>
            </w:r>
          </w:p>
          <w:p w14:paraId="42D1E1E5" w14:textId="77777777" w:rsidR="00D307E2" w:rsidRPr="009F6BE8" w:rsidRDefault="00D307E2" w:rsidP="00061BF5">
            <w:pPr>
              <w:spacing w:after="0" w:line="360" w:lineRule="auto"/>
              <w:rPr>
                <w:rFonts w:cs="Arial"/>
                <w:szCs w:val="24"/>
              </w:rPr>
            </w:pPr>
            <w:r w:rsidRPr="009F6BE8">
              <w:rPr>
                <w:rFonts w:cs="Arial"/>
                <w:szCs w:val="24"/>
              </w:rPr>
              <w:t>Veza kojom se definiše koje upisnike  pokriva određeni radnik. Objekat upisnik  je ranije opisan.</w:t>
            </w:r>
          </w:p>
        </w:tc>
      </w:tr>
    </w:tbl>
    <w:p w14:paraId="44766CB5" w14:textId="77777777" w:rsidR="00D307E2" w:rsidRPr="009F6BE8" w:rsidRDefault="00D307E2" w:rsidP="00D307E2">
      <w:pPr>
        <w:spacing w:after="360" w:line="360" w:lineRule="auto"/>
        <w:rPr>
          <w:rFonts w:cs="Arial"/>
          <w:szCs w:val="24"/>
        </w:rPr>
      </w:pPr>
    </w:p>
    <w:p w14:paraId="0E353945" w14:textId="77777777" w:rsidR="00D307E2" w:rsidRPr="009F6BE8" w:rsidRDefault="00D307E2" w:rsidP="00D307E2">
      <w:pPr>
        <w:spacing w:after="360" w:line="360" w:lineRule="auto"/>
        <w:rPr>
          <w:rFonts w:cs="Arial"/>
          <w:b/>
          <w:bCs/>
          <w:color w:val="5C5C5C"/>
          <w:w w:val="110"/>
          <w:szCs w:val="24"/>
        </w:rPr>
      </w:pPr>
      <w:r w:rsidRPr="009F6BE8">
        <w:rPr>
          <w:rFonts w:cs="Arial"/>
          <w:b/>
          <w:bCs/>
          <w:color w:val="5C5C5C"/>
          <w:w w:val="110"/>
          <w:szCs w:val="24"/>
        </w:rPr>
        <w:t>Evidentiranje  korisnika IS</w:t>
      </w:r>
    </w:p>
    <w:p w14:paraId="2AE2B38E" w14:textId="77777777" w:rsidR="00D307E2" w:rsidRPr="009F6BE8" w:rsidRDefault="00D307E2" w:rsidP="00D307E2">
      <w:pPr>
        <w:spacing w:after="360" w:line="360" w:lineRule="auto"/>
        <w:rPr>
          <w:rFonts w:cs="Arial"/>
          <w:szCs w:val="24"/>
        </w:rPr>
      </w:pPr>
      <w:r w:rsidRPr="009F6BE8">
        <w:rPr>
          <w:rFonts w:cs="Arial"/>
          <w:bCs/>
          <w:color w:val="5C5C5C"/>
          <w:w w:val="110"/>
          <w:szCs w:val="24"/>
        </w:rPr>
        <w:t>U ovom procesu se definišu korisnici IS i i dodjeljuju im se uloge u radu sa IS. Jedan radnik može imati više uloga</w:t>
      </w:r>
    </w:p>
    <w:p w14:paraId="560F1DDC" w14:textId="77777777" w:rsidR="00D307E2" w:rsidRPr="009F6BE8" w:rsidRDefault="00D307E2" w:rsidP="00D307E2">
      <w:pPr>
        <w:spacing w:after="360" w:line="360" w:lineRule="auto"/>
        <w:rPr>
          <w:rFonts w:cs="Arial"/>
          <w:szCs w:val="24"/>
        </w:rPr>
      </w:pPr>
      <w:r w:rsidRPr="009F6BE8">
        <w:rPr>
          <w:rFonts w:cs="Arial"/>
          <w:szCs w:val="24"/>
        </w:rPr>
        <w:object w:dxaOrig="11450" w:dyaOrig="5648" w14:anchorId="3CE7EA4D">
          <v:shape id="_x0000_i1059" type="#_x0000_t75" style="width:475.6pt;height:274.4pt" o:ole="">
            <v:imagedata r:id="rId79" o:title=""/>
          </v:shape>
          <o:OLEObject Type="Embed" ProgID="Visio.Drawing.15" ShapeID="_x0000_i1059" DrawAspect="Content" ObjectID="_1603099365" r:id="rId80"/>
        </w:object>
      </w:r>
    </w:p>
    <w:tbl>
      <w:tblPr>
        <w:tblStyle w:val="TableGrid1"/>
        <w:tblW w:w="9351" w:type="dxa"/>
        <w:tblLook w:val="04A0" w:firstRow="1" w:lastRow="0" w:firstColumn="1" w:lastColumn="0" w:noHBand="0" w:noVBand="1"/>
      </w:tblPr>
      <w:tblGrid>
        <w:gridCol w:w="2265"/>
        <w:gridCol w:w="7086"/>
      </w:tblGrid>
      <w:tr w:rsidR="00D307E2" w:rsidRPr="009F6BE8" w14:paraId="78DD0123" w14:textId="77777777" w:rsidTr="00061BF5">
        <w:tc>
          <w:tcPr>
            <w:tcW w:w="2265" w:type="dxa"/>
            <w:shd w:val="clear" w:color="auto" w:fill="F2F2F2" w:themeFill="background1" w:themeFillShade="F2"/>
          </w:tcPr>
          <w:p w14:paraId="1CF96182"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261E70E0" w14:textId="77777777" w:rsidR="00D307E2" w:rsidRPr="009F6BE8" w:rsidRDefault="00D307E2" w:rsidP="00061BF5">
            <w:pPr>
              <w:spacing w:after="0" w:line="360" w:lineRule="auto"/>
              <w:rPr>
                <w:rFonts w:cs="Arial"/>
                <w:b/>
                <w:szCs w:val="24"/>
              </w:rPr>
            </w:pPr>
            <w:r w:rsidRPr="009F6BE8">
              <w:rPr>
                <w:rFonts w:cs="Arial"/>
                <w:b/>
                <w:color w:val="000000"/>
                <w:szCs w:val="24"/>
              </w:rPr>
              <w:t>Evidentiranje korisnika IS</w:t>
            </w:r>
          </w:p>
        </w:tc>
      </w:tr>
      <w:tr w:rsidR="00D307E2" w:rsidRPr="009F6BE8" w14:paraId="4712B71F" w14:textId="77777777" w:rsidTr="00061BF5">
        <w:trPr>
          <w:trHeight w:val="256"/>
        </w:trPr>
        <w:tc>
          <w:tcPr>
            <w:tcW w:w="2265" w:type="dxa"/>
            <w:shd w:val="clear" w:color="auto" w:fill="F2F2F2" w:themeFill="background1" w:themeFillShade="F2"/>
          </w:tcPr>
          <w:p w14:paraId="51818BA8"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71D79441" w14:textId="77777777" w:rsidR="00D307E2" w:rsidRPr="009F6BE8" w:rsidRDefault="00D307E2" w:rsidP="00061BF5">
            <w:pPr>
              <w:spacing w:after="0" w:line="360" w:lineRule="auto"/>
              <w:rPr>
                <w:rFonts w:cs="Arial"/>
                <w:szCs w:val="24"/>
              </w:rPr>
            </w:pPr>
            <w:r w:rsidRPr="009F6BE8">
              <w:rPr>
                <w:rFonts w:cs="Arial"/>
                <w:szCs w:val="24"/>
              </w:rPr>
              <w:t>Nosilac: Glavni administrator evidentira lokalne administratore</w:t>
            </w:r>
          </w:p>
          <w:p w14:paraId="765F74DA" w14:textId="77777777" w:rsidR="00D307E2" w:rsidRPr="009F6BE8" w:rsidRDefault="00D307E2" w:rsidP="00061BF5">
            <w:pPr>
              <w:spacing w:after="0" w:line="360" w:lineRule="auto"/>
              <w:rPr>
                <w:rFonts w:cs="Arial"/>
                <w:szCs w:val="24"/>
              </w:rPr>
            </w:pPr>
            <w:r w:rsidRPr="009F6BE8">
              <w:rPr>
                <w:rFonts w:cs="Arial"/>
                <w:szCs w:val="24"/>
              </w:rPr>
              <w:t xml:space="preserve">Nosilac: Lokalni administratori evidentiraju radnike u sudovima </w:t>
            </w:r>
          </w:p>
        </w:tc>
      </w:tr>
      <w:tr w:rsidR="00D307E2" w:rsidRPr="009F6BE8" w14:paraId="6655E0C9" w14:textId="77777777" w:rsidTr="00061BF5">
        <w:tc>
          <w:tcPr>
            <w:tcW w:w="2265" w:type="dxa"/>
            <w:shd w:val="clear" w:color="auto" w:fill="F2F2F2" w:themeFill="background1" w:themeFillShade="F2"/>
          </w:tcPr>
          <w:p w14:paraId="3407F7B4" w14:textId="77777777" w:rsidR="00D307E2" w:rsidRPr="009F6BE8" w:rsidRDefault="00D307E2" w:rsidP="00061BF5">
            <w:pPr>
              <w:spacing w:after="0" w:line="360" w:lineRule="auto"/>
              <w:rPr>
                <w:rFonts w:cs="Arial"/>
                <w:szCs w:val="24"/>
              </w:rPr>
            </w:pPr>
            <w:r w:rsidRPr="009F6BE8">
              <w:rPr>
                <w:rFonts w:cs="Arial"/>
                <w:szCs w:val="24"/>
              </w:rPr>
              <w:lastRenderedPageBreak/>
              <w:t>Opis procesa</w:t>
            </w:r>
          </w:p>
        </w:tc>
        <w:tc>
          <w:tcPr>
            <w:tcW w:w="7086" w:type="dxa"/>
          </w:tcPr>
          <w:p w14:paraId="30B68D42" w14:textId="77777777" w:rsidR="00D307E2" w:rsidRPr="009F6BE8" w:rsidRDefault="00D307E2" w:rsidP="00061BF5">
            <w:pPr>
              <w:spacing w:after="0" w:line="360" w:lineRule="auto"/>
              <w:rPr>
                <w:rFonts w:cs="Arial"/>
                <w:szCs w:val="24"/>
              </w:rPr>
            </w:pPr>
            <w:r w:rsidRPr="009F6BE8">
              <w:rPr>
                <w:rFonts w:cs="Arial"/>
                <w:szCs w:val="24"/>
              </w:rPr>
              <w:t>Ažuriranje već unesenih podataka o radnicima sa poljima (korisničko ime i password)</w:t>
            </w:r>
          </w:p>
        </w:tc>
      </w:tr>
      <w:tr w:rsidR="00D307E2" w:rsidRPr="009F6BE8" w14:paraId="6F4D3A11" w14:textId="77777777" w:rsidTr="00061BF5">
        <w:tc>
          <w:tcPr>
            <w:tcW w:w="2265" w:type="dxa"/>
            <w:shd w:val="clear" w:color="auto" w:fill="F2F2F2" w:themeFill="background1" w:themeFillShade="F2"/>
          </w:tcPr>
          <w:p w14:paraId="079D67A0"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3C9D081E" w14:textId="77777777" w:rsidR="00D307E2" w:rsidRPr="009F6BE8" w:rsidRDefault="00D307E2" w:rsidP="00061BF5">
            <w:pPr>
              <w:spacing w:after="0" w:line="360" w:lineRule="auto"/>
              <w:rPr>
                <w:rFonts w:cs="Arial"/>
                <w:szCs w:val="24"/>
              </w:rPr>
            </w:pPr>
            <w:r w:rsidRPr="009F6BE8">
              <w:rPr>
                <w:rFonts w:cs="Arial"/>
                <w:szCs w:val="24"/>
              </w:rPr>
              <w:t>Tabela: Radnik – Izmjena sloga unos  polja (korisničko ime i password)</w:t>
            </w:r>
          </w:p>
        </w:tc>
      </w:tr>
    </w:tbl>
    <w:p w14:paraId="00B98FD9"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61EDC983" w14:textId="77777777" w:rsidTr="00061BF5">
        <w:tc>
          <w:tcPr>
            <w:tcW w:w="2265" w:type="dxa"/>
            <w:shd w:val="clear" w:color="auto" w:fill="F2F2F2" w:themeFill="background1" w:themeFillShade="F2"/>
          </w:tcPr>
          <w:p w14:paraId="69D01A12"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6F85251D" w14:textId="77777777" w:rsidR="00D307E2" w:rsidRPr="009F6BE8" w:rsidRDefault="00D307E2" w:rsidP="00061BF5">
            <w:pPr>
              <w:spacing w:after="0" w:line="360" w:lineRule="auto"/>
              <w:rPr>
                <w:rFonts w:cs="Arial"/>
                <w:b/>
                <w:szCs w:val="24"/>
              </w:rPr>
            </w:pPr>
            <w:r w:rsidRPr="009F6BE8">
              <w:rPr>
                <w:rFonts w:cs="Arial"/>
                <w:b/>
                <w:bCs/>
                <w:color w:val="000000"/>
                <w:szCs w:val="24"/>
              </w:rPr>
              <w:t>Dodjela korisnicima IS uloga u radu sa IS</w:t>
            </w:r>
          </w:p>
        </w:tc>
      </w:tr>
      <w:tr w:rsidR="00D307E2" w:rsidRPr="009F6BE8" w14:paraId="79E446A1" w14:textId="77777777" w:rsidTr="00061BF5">
        <w:trPr>
          <w:trHeight w:val="256"/>
        </w:trPr>
        <w:tc>
          <w:tcPr>
            <w:tcW w:w="2265" w:type="dxa"/>
            <w:shd w:val="clear" w:color="auto" w:fill="F2F2F2" w:themeFill="background1" w:themeFillShade="F2"/>
          </w:tcPr>
          <w:p w14:paraId="7A5889B7"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31A83D99" w14:textId="77777777" w:rsidR="00D307E2" w:rsidRPr="009F6BE8" w:rsidRDefault="00D307E2" w:rsidP="00061BF5">
            <w:pPr>
              <w:spacing w:after="0" w:line="360" w:lineRule="auto"/>
              <w:rPr>
                <w:rFonts w:cs="Arial"/>
                <w:szCs w:val="24"/>
              </w:rPr>
            </w:pPr>
            <w:r w:rsidRPr="009F6BE8">
              <w:rPr>
                <w:rFonts w:cs="Arial"/>
                <w:szCs w:val="24"/>
              </w:rPr>
              <w:t>Nosilac: Glavni administrator evidentira lokalne administratore</w:t>
            </w:r>
          </w:p>
          <w:p w14:paraId="1E4FE3D6" w14:textId="77777777" w:rsidR="00D307E2" w:rsidRPr="009F6BE8" w:rsidRDefault="00D307E2" w:rsidP="00061BF5">
            <w:pPr>
              <w:spacing w:after="0" w:line="360" w:lineRule="auto"/>
              <w:rPr>
                <w:rFonts w:cs="Arial"/>
                <w:szCs w:val="24"/>
              </w:rPr>
            </w:pPr>
            <w:r w:rsidRPr="009F6BE8">
              <w:rPr>
                <w:rFonts w:cs="Arial"/>
                <w:szCs w:val="24"/>
              </w:rPr>
              <w:t>Nosilac: Lokalni administratori evidentiraju radnike u sudovima</w:t>
            </w:r>
          </w:p>
        </w:tc>
      </w:tr>
      <w:tr w:rsidR="00D307E2" w:rsidRPr="009F6BE8" w14:paraId="134894C1" w14:textId="77777777" w:rsidTr="00061BF5">
        <w:tc>
          <w:tcPr>
            <w:tcW w:w="2265" w:type="dxa"/>
            <w:shd w:val="clear" w:color="auto" w:fill="F2F2F2" w:themeFill="background1" w:themeFillShade="F2"/>
          </w:tcPr>
          <w:p w14:paraId="4576900A"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7080ABB8" w14:textId="77777777" w:rsidR="00D307E2" w:rsidRPr="009F6BE8" w:rsidRDefault="00D307E2" w:rsidP="00061BF5">
            <w:pPr>
              <w:spacing w:after="0" w:line="360" w:lineRule="auto"/>
              <w:rPr>
                <w:rFonts w:cs="Arial"/>
                <w:szCs w:val="24"/>
              </w:rPr>
            </w:pPr>
            <w:r w:rsidRPr="009F6BE8">
              <w:rPr>
                <w:rFonts w:cs="Arial"/>
                <w:szCs w:val="24"/>
              </w:rPr>
              <w:t>Unos veze između radnika i uloga korisnika IS</w:t>
            </w:r>
          </w:p>
        </w:tc>
      </w:tr>
      <w:tr w:rsidR="00D307E2" w:rsidRPr="009F6BE8" w14:paraId="166169B3" w14:textId="77777777" w:rsidTr="00061BF5">
        <w:tc>
          <w:tcPr>
            <w:tcW w:w="2265" w:type="dxa"/>
            <w:shd w:val="clear" w:color="auto" w:fill="F2F2F2" w:themeFill="background1" w:themeFillShade="F2"/>
          </w:tcPr>
          <w:p w14:paraId="627F5A99"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4AC3790C" w14:textId="77777777" w:rsidR="00D307E2" w:rsidRPr="009F6BE8" w:rsidRDefault="00D307E2" w:rsidP="00061BF5">
            <w:pPr>
              <w:spacing w:after="0" w:line="360" w:lineRule="auto"/>
              <w:rPr>
                <w:rFonts w:cs="Arial"/>
                <w:szCs w:val="24"/>
              </w:rPr>
            </w:pPr>
            <w:r w:rsidRPr="009F6BE8">
              <w:rPr>
                <w:rFonts w:cs="Arial"/>
                <w:szCs w:val="24"/>
              </w:rPr>
              <w:t>Tabela: KORISNIK_IS_ULOGA – Novi slogovi</w:t>
            </w:r>
          </w:p>
          <w:p w14:paraId="4807968D" w14:textId="77777777" w:rsidR="00D307E2" w:rsidRPr="009F6BE8" w:rsidRDefault="00D307E2" w:rsidP="00061BF5">
            <w:pPr>
              <w:spacing w:after="0" w:line="360" w:lineRule="auto"/>
              <w:rPr>
                <w:rFonts w:cs="Arial"/>
                <w:szCs w:val="24"/>
              </w:rPr>
            </w:pPr>
            <w:r w:rsidRPr="009F6BE8">
              <w:rPr>
                <w:rFonts w:cs="Arial"/>
                <w:szCs w:val="24"/>
              </w:rPr>
              <w:t>Opis:</w:t>
            </w:r>
          </w:p>
          <w:p w14:paraId="66278D37" w14:textId="77777777" w:rsidR="00D307E2" w:rsidRPr="009F6BE8" w:rsidRDefault="00D307E2" w:rsidP="00061BF5">
            <w:pPr>
              <w:spacing w:after="0" w:line="360" w:lineRule="auto"/>
              <w:rPr>
                <w:rFonts w:cs="Arial"/>
                <w:szCs w:val="24"/>
              </w:rPr>
            </w:pPr>
            <w:r w:rsidRPr="009F6BE8">
              <w:rPr>
                <w:rFonts w:cs="Arial"/>
                <w:szCs w:val="24"/>
              </w:rPr>
              <w:t>Veza kojom se definiše koje uloge u radu sa IS pokriva određeni korisnik IS odnosno radnik.</w:t>
            </w:r>
          </w:p>
        </w:tc>
      </w:tr>
    </w:tbl>
    <w:p w14:paraId="3220AF07" w14:textId="77777777" w:rsidR="00D307E2" w:rsidRPr="009F6BE8" w:rsidRDefault="00D307E2" w:rsidP="00D307E2">
      <w:pPr>
        <w:spacing w:after="360" w:line="360" w:lineRule="auto"/>
        <w:rPr>
          <w:rFonts w:cs="Arial"/>
          <w:szCs w:val="24"/>
        </w:rPr>
      </w:pPr>
    </w:p>
    <w:p w14:paraId="2AE75F75" w14:textId="77777777" w:rsidR="00D307E2" w:rsidRPr="009F6BE8" w:rsidRDefault="00D307E2" w:rsidP="00D307E2">
      <w:pPr>
        <w:spacing w:after="360" w:line="360" w:lineRule="auto"/>
        <w:rPr>
          <w:rFonts w:cs="Arial"/>
          <w:b/>
          <w:szCs w:val="24"/>
        </w:rPr>
      </w:pPr>
      <w:r w:rsidRPr="009F6BE8">
        <w:rPr>
          <w:rFonts w:cs="Arial"/>
          <w:b/>
          <w:szCs w:val="24"/>
        </w:rPr>
        <w:t>Konfigurisanje stadijuma predmeta</w:t>
      </w:r>
    </w:p>
    <w:p w14:paraId="0945E306" w14:textId="77777777" w:rsidR="00D307E2" w:rsidRPr="009F6BE8" w:rsidRDefault="00D307E2" w:rsidP="00D307E2">
      <w:pPr>
        <w:spacing w:after="360" w:line="360" w:lineRule="auto"/>
        <w:rPr>
          <w:rFonts w:cs="Arial"/>
          <w:szCs w:val="24"/>
        </w:rPr>
      </w:pPr>
      <w:r w:rsidRPr="009F6BE8">
        <w:rPr>
          <w:rFonts w:cs="Arial"/>
          <w:szCs w:val="24"/>
        </w:rPr>
        <w:t>U ovom procesu se evidentiraju svi stadijumi koje predmeti mogu imati u toku životnog ciklusa predmeta.</w:t>
      </w:r>
      <w:r w:rsidRPr="009F6BE8">
        <w:rPr>
          <w:rFonts w:cs="Arial"/>
          <w:szCs w:val="24"/>
        </w:rPr>
        <w:object w:dxaOrig="10988" w:dyaOrig="4335" w14:anchorId="28146A62">
          <v:shape id="_x0000_i1060" type="#_x0000_t75" style="width:468pt;height:202.4pt" o:ole="">
            <v:imagedata r:id="rId81" o:title=""/>
          </v:shape>
          <o:OLEObject Type="Embed" ProgID="Visio.Drawing.15" ShapeID="_x0000_i1060" DrawAspect="Content" ObjectID="_1603099366" r:id="rId82"/>
        </w:object>
      </w:r>
    </w:p>
    <w:tbl>
      <w:tblPr>
        <w:tblStyle w:val="TableGrid1"/>
        <w:tblW w:w="9351" w:type="dxa"/>
        <w:tblLook w:val="04A0" w:firstRow="1" w:lastRow="0" w:firstColumn="1" w:lastColumn="0" w:noHBand="0" w:noVBand="1"/>
      </w:tblPr>
      <w:tblGrid>
        <w:gridCol w:w="2265"/>
        <w:gridCol w:w="7086"/>
      </w:tblGrid>
      <w:tr w:rsidR="00D307E2" w:rsidRPr="009F6BE8" w14:paraId="6101C008" w14:textId="77777777" w:rsidTr="00061BF5">
        <w:tc>
          <w:tcPr>
            <w:tcW w:w="2265" w:type="dxa"/>
            <w:shd w:val="clear" w:color="auto" w:fill="F2F2F2" w:themeFill="background1" w:themeFillShade="F2"/>
          </w:tcPr>
          <w:p w14:paraId="592316A6"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3228C45C" w14:textId="77777777" w:rsidR="00D307E2" w:rsidRPr="009F6BE8" w:rsidRDefault="00D307E2" w:rsidP="00061BF5">
            <w:pPr>
              <w:spacing w:after="0" w:line="360" w:lineRule="auto"/>
              <w:rPr>
                <w:rFonts w:cs="Arial"/>
                <w:b/>
                <w:szCs w:val="24"/>
              </w:rPr>
            </w:pPr>
            <w:r w:rsidRPr="009F6BE8">
              <w:rPr>
                <w:rFonts w:cs="Arial"/>
                <w:b/>
                <w:bCs/>
                <w:color w:val="000000"/>
                <w:szCs w:val="24"/>
              </w:rPr>
              <w:t>Evidentiranje stadijuma za predmete</w:t>
            </w:r>
          </w:p>
        </w:tc>
      </w:tr>
      <w:tr w:rsidR="00D307E2" w:rsidRPr="009F6BE8" w14:paraId="3D32A90D" w14:textId="77777777" w:rsidTr="00061BF5">
        <w:trPr>
          <w:trHeight w:val="256"/>
        </w:trPr>
        <w:tc>
          <w:tcPr>
            <w:tcW w:w="2265" w:type="dxa"/>
            <w:shd w:val="clear" w:color="auto" w:fill="F2F2F2" w:themeFill="background1" w:themeFillShade="F2"/>
          </w:tcPr>
          <w:p w14:paraId="1B30DF1B"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3CEBCD60" w14:textId="77777777" w:rsidR="00D307E2" w:rsidRPr="009F6BE8" w:rsidRDefault="00D307E2" w:rsidP="00061BF5">
            <w:pPr>
              <w:spacing w:after="0" w:line="360" w:lineRule="auto"/>
              <w:rPr>
                <w:rFonts w:cs="Arial"/>
                <w:szCs w:val="24"/>
              </w:rPr>
            </w:pPr>
            <w:r w:rsidRPr="009F6BE8">
              <w:rPr>
                <w:rFonts w:cs="Arial"/>
                <w:szCs w:val="24"/>
              </w:rPr>
              <w:t xml:space="preserve">Nosilac: Glavni administrator </w:t>
            </w:r>
          </w:p>
        </w:tc>
      </w:tr>
      <w:tr w:rsidR="00D307E2" w:rsidRPr="009F6BE8" w14:paraId="5295CDE8" w14:textId="77777777" w:rsidTr="00061BF5">
        <w:tc>
          <w:tcPr>
            <w:tcW w:w="2265" w:type="dxa"/>
            <w:shd w:val="clear" w:color="auto" w:fill="F2F2F2" w:themeFill="background1" w:themeFillShade="F2"/>
          </w:tcPr>
          <w:p w14:paraId="5B8C3502" w14:textId="77777777" w:rsidR="00D307E2" w:rsidRPr="009F6BE8" w:rsidRDefault="00D307E2" w:rsidP="00061BF5">
            <w:pPr>
              <w:spacing w:after="0" w:line="360" w:lineRule="auto"/>
              <w:rPr>
                <w:rFonts w:cs="Arial"/>
                <w:szCs w:val="24"/>
              </w:rPr>
            </w:pPr>
            <w:r w:rsidRPr="009F6BE8">
              <w:rPr>
                <w:rFonts w:cs="Arial"/>
                <w:szCs w:val="24"/>
              </w:rPr>
              <w:lastRenderedPageBreak/>
              <w:t>Opis procesa</w:t>
            </w:r>
          </w:p>
        </w:tc>
        <w:tc>
          <w:tcPr>
            <w:tcW w:w="7086" w:type="dxa"/>
          </w:tcPr>
          <w:p w14:paraId="2CDA6D09" w14:textId="77777777" w:rsidR="00D307E2" w:rsidRPr="009F6BE8" w:rsidRDefault="00D307E2" w:rsidP="00061BF5">
            <w:pPr>
              <w:spacing w:after="0" w:line="360" w:lineRule="auto"/>
              <w:rPr>
                <w:rFonts w:cs="Arial"/>
                <w:szCs w:val="24"/>
              </w:rPr>
            </w:pPr>
            <w:r w:rsidRPr="009F6BE8">
              <w:rPr>
                <w:rFonts w:cs="Arial"/>
                <w:szCs w:val="24"/>
              </w:rPr>
              <w:t xml:space="preserve">Unos stadijuma predmeta </w:t>
            </w:r>
          </w:p>
        </w:tc>
      </w:tr>
      <w:tr w:rsidR="00D307E2" w:rsidRPr="009F6BE8" w14:paraId="748CC0AE" w14:textId="77777777" w:rsidTr="00061BF5">
        <w:tc>
          <w:tcPr>
            <w:tcW w:w="2265" w:type="dxa"/>
            <w:shd w:val="clear" w:color="auto" w:fill="F2F2F2" w:themeFill="background1" w:themeFillShade="F2"/>
          </w:tcPr>
          <w:p w14:paraId="58091CBD"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70A0683B" w14:textId="77777777" w:rsidR="00D307E2" w:rsidRPr="009F6BE8" w:rsidRDefault="00D307E2" w:rsidP="00061BF5">
            <w:pPr>
              <w:spacing w:after="0" w:line="360" w:lineRule="auto"/>
              <w:rPr>
                <w:rFonts w:cs="Arial"/>
                <w:szCs w:val="24"/>
              </w:rPr>
            </w:pPr>
            <w:r w:rsidRPr="009F6BE8">
              <w:rPr>
                <w:rFonts w:cs="Arial"/>
                <w:szCs w:val="24"/>
              </w:rPr>
              <w:t>Tabela: STADIJUMI – Novi slogovi</w:t>
            </w:r>
          </w:p>
          <w:p w14:paraId="54CB9D03" w14:textId="77777777" w:rsidR="00D307E2" w:rsidRPr="009F6BE8" w:rsidRDefault="00D307E2" w:rsidP="00061BF5">
            <w:pPr>
              <w:spacing w:after="0" w:line="360" w:lineRule="auto"/>
              <w:rPr>
                <w:rFonts w:cs="Arial"/>
                <w:szCs w:val="24"/>
              </w:rPr>
            </w:pPr>
            <w:r w:rsidRPr="009F6BE8">
              <w:rPr>
                <w:rFonts w:cs="Arial"/>
                <w:szCs w:val="24"/>
              </w:rPr>
              <w:t>Opis:</w:t>
            </w:r>
          </w:p>
          <w:p w14:paraId="2253666A" w14:textId="77777777" w:rsidR="00D307E2" w:rsidRPr="009F6BE8" w:rsidRDefault="00D307E2" w:rsidP="00061BF5">
            <w:pPr>
              <w:spacing w:after="0" w:line="360" w:lineRule="auto"/>
              <w:jc w:val="both"/>
              <w:rPr>
                <w:rFonts w:cs="Arial"/>
                <w:szCs w:val="24"/>
              </w:rPr>
            </w:pPr>
            <w:r w:rsidRPr="009F6BE8">
              <w:rPr>
                <w:rFonts w:cs="Arial"/>
                <w:szCs w:val="24"/>
              </w:rPr>
              <w:t>Ovdje se unose detaljno svi stadijumi koje može imati neki predmet u životnom ciklusu (poređani su sukcesivno od formiranja predmeta do arhiviranja)</w:t>
            </w:r>
          </w:p>
        </w:tc>
      </w:tr>
    </w:tbl>
    <w:p w14:paraId="56C8BAB0" w14:textId="77777777" w:rsidR="00D307E2" w:rsidRPr="009F6BE8" w:rsidRDefault="00D307E2" w:rsidP="00D307E2">
      <w:pPr>
        <w:spacing w:after="360" w:line="360" w:lineRule="auto"/>
        <w:rPr>
          <w:rFonts w:cs="Arial"/>
          <w:b/>
          <w:color w:val="000000" w:themeColor="text1"/>
          <w:sz w:val="28"/>
          <w:szCs w:val="28"/>
        </w:rPr>
      </w:pPr>
    </w:p>
    <w:p w14:paraId="6DAEC5EE" w14:textId="77777777" w:rsidR="00D307E2" w:rsidRPr="009F6BE8" w:rsidRDefault="00D307E2" w:rsidP="00D307E2">
      <w:pPr>
        <w:spacing w:after="160" w:line="259" w:lineRule="auto"/>
        <w:rPr>
          <w:rFonts w:cs="Arial"/>
          <w:b/>
          <w:szCs w:val="24"/>
        </w:rPr>
      </w:pPr>
      <w:r w:rsidRPr="009F6BE8">
        <w:rPr>
          <w:rFonts w:cs="Arial"/>
          <w:b/>
          <w:szCs w:val="24"/>
        </w:rPr>
        <w:t>HELPDESK i otklanjanje problema u radu IS</w:t>
      </w:r>
    </w:p>
    <w:p w14:paraId="64EC2D0D" w14:textId="77777777" w:rsidR="00D307E2" w:rsidRPr="009F6BE8" w:rsidRDefault="00D307E2" w:rsidP="00D307E2">
      <w:pPr>
        <w:spacing w:after="160" w:line="360" w:lineRule="auto"/>
        <w:rPr>
          <w:rFonts w:cs="Arial"/>
          <w:szCs w:val="24"/>
        </w:rPr>
      </w:pPr>
      <w:r w:rsidRPr="009F6BE8">
        <w:rPr>
          <w:rFonts w:cs="Arial"/>
          <w:szCs w:val="24"/>
        </w:rPr>
        <w:t>U ovom segmentu se konfigurišu i prate procesi vezani za HELPDESK  odnosno prijavu problema i procese vezane za administraciju i otklanjanje problema.</w:t>
      </w:r>
    </w:p>
    <w:p w14:paraId="538933A6" w14:textId="77777777" w:rsidR="00D307E2" w:rsidRPr="009F6BE8" w:rsidRDefault="00D307E2" w:rsidP="00D307E2">
      <w:pPr>
        <w:spacing w:after="360" w:line="360" w:lineRule="auto"/>
        <w:rPr>
          <w:rFonts w:cs="Arial"/>
          <w:b/>
          <w:color w:val="000000" w:themeColor="text1"/>
          <w:sz w:val="28"/>
          <w:szCs w:val="28"/>
        </w:rPr>
      </w:pPr>
      <w:r w:rsidRPr="009F6BE8">
        <w:object w:dxaOrig="13064" w:dyaOrig="8866" w14:anchorId="32420659">
          <v:shape id="_x0000_i1061" type="#_x0000_t75" style="width:466.4pt;height:364pt" o:ole="">
            <v:imagedata r:id="rId83" o:title=""/>
          </v:shape>
          <o:OLEObject Type="Embed" ProgID="Visio.Drawing.15" ShapeID="_x0000_i1061" DrawAspect="Content" ObjectID="_1603099367" r:id="rId84"/>
        </w:object>
      </w:r>
    </w:p>
    <w:tbl>
      <w:tblPr>
        <w:tblStyle w:val="TableGrid1"/>
        <w:tblW w:w="9351" w:type="dxa"/>
        <w:tblLook w:val="04A0" w:firstRow="1" w:lastRow="0" w:firstColumn="1" w:lastColumn="0" w:noHBand="0" w:noVBand="1"/>
      </w:tblPr>
      <w:tblGrid>
        <w:gridCol w:w="2265"/>
        <w:gridCol w:w="7086"/>
      </w:tblGrid>
      <w:tr w:rsidR="00D307E2" w:rsidRPr="009F6BE8" w14:paraId="3EEE5D88" w14:textId="77777777" w:rsidTr="00061BF5">
        <w:tc>
          <w:tcPr>
            <w:tcW w:w="2265" w:type="dxa"/>
            <w:shd w:val="clear" w:color="auto" w:fill="F2F2F2" w:themeFill="background1" w:themeFillShade="F2"/>
          </w:tcPr>
          <w:p w14:paraId="518F3EAC"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F641E61" w14:textId="77777777" w:rsidR="00D307E2" w:rsidRPr="009F6BE8" w:rsidRDefault="00D307E2" w:rsidP="00061BF5">
            <w:pPr>
              <w:spacing w:after="0" w:line="360" w:lineRule="auto"/>
              <w:rPr>
                <w:rFonts w:cs="Arial"/>
                <w:b/>
                <w:szCs w:val="24"/>
              </w:rPr>
            </w:pPr>
            <w:r w:rsidRPr="009F6BE8">
              <w:rPr>
                <w:rFonts w:cs="Arial"/>
                <w:b/>
                <w:bCs/>
                <w:color w:val="000000"/>
                <w:szCs w:val="24"/>
              </w:rPr>
              <w:t>Prijava problema</w:t>
            </w:r>
          </w:p>
        </w:tc>
      </w:tr>
      <w:tr w:rsidR="00D307E2" w:rsidRPr="009F6BE8" w14:paraId="69C9D058" w14:textId="77777777" w:rsidTr="00061BF5">
        <w:trPr>
          <w:trHeight w:val="256"/>
        </w:trPr>
        <w:tc>
          <w:tcPr>
            <w:tcW w:w="2265" w:type="dxa"/>
            <w:shd w:val="clear" w:color="auto" w:fill="F2F2F2" w:themeFill="background1" w:themeFillShade="F2"/>
          </w:tcPr>
          <w:p w14:paraId="598712A1" w14:textId="77777777" w:rsidR="00D307E2" w:rsidRPr="009F6BE8" w:rsidRDefault="00D307E2" w:rsidP="00061BF5">
            <w:pPr>
              <w:spacing w:after="0" w:line="360" w:lineRule="auto"/>
              <w:rPr>
                <w:rFonts w:cs="Arial"/>
                <w:szCs w:val="24"/>
              </w:rPr>
            </w:pPr>
            <w:r w:rsidRPr="009F6BE8">
              <w:rPr>
                <w:rFonts w:cs="Arial"/>
                <w:szCs w:val="24"/>
              </w:rPr>
              <w:lastRenderedPageBreak/>
              <w:t>Akteri</w:t>
            </w:r>
          </w:p>
        </w:tc>
        <w:tc>
          <w:tcPr>
            <w:tcW w:w="7086" w:type="dxa"/>
          </w:tcPr>
          <w:p w14:paraId="2DE29DBB" w14:textId="77777777" w:rsidR="00D307E2" w:rsidRPr="009F6BE8" w:rsidRDefault="00D307E2" w:rsidP="00061BF5">
            <w:pPr>
              <w:spacing w:after="0" w:line="360" w:lineRule="auto"/>
              <w:rPr>
                <w:rFonts w:cs="Arial"/>
                <w:szCs w:val="24"/>
              </w:rPr>
            </w:pPr>
            <w:r w:rsidRPr="009F6BE8">
              <w:rPr>
                <w:rFonts w:cs="Arial"/>
                <w:szCs w:val="24"/>
              </w:rPr>
              <w:t>Nosilac: Lokalni administrator</w:t>
            </w:r>
          </w:p>
        </w:tc>
      </w:tr>
      <w:tr w:rsidR="00D307E2" w:rsidRPr="009F6BE8" w14:paraId="14FD5571" w14:textId="77777777" w:rsidTr="00061BF5">
        <w:tc>
          <w:tcPr>
            <w:tcW w:w="2265" w:type="dxa"/>
            <w:shd w:val="clear" w:color="auto" w:fill="F2F2F2" w:themeFill="background1" w:themeFillShade="F2"/>
          </w:tcPr>
          <w:p w14:paraId="7E4AAFC2"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1245A5FB" w14:textId="77777777" w:rsidR="00D307E2" w:rsidRPr="009F6BE8" w:rsidRDefault="00D307E2" w:rsidP="00061BF5">
            <w:pPr>
              <w:spacing w:after="0" w:line="360" w:lineRule="auto"/>
              <w:rPr>
                <w:rFonts w:cs="Arial"/>
                <w:szCs w:val="24"/>
              </w:rPr>
            </w:pPr>
            <w:r w:rsidRPr="009F6BE8">
              <w:rPr>
                <w:rFonts w:cs="Arial"/>
                <w:szCs w:val="24"/>
              </w:rPr>
              <w:t>Unos podataka o prijavi problema</w:t>
            </w:r>
          </w:p>
        </w:tc>
      </w:tr>
      <w:tr w:rsidR="00D307E2" w:rsidRPr="009F6BE8" w14:paraId="60000215" w14:textId="77777777" w:rsidTr="00061BF5">
        <w:tc>
          <w:tcPr>
            <w:tcW w:w="2265" w:type="dxa"/>
            <w:shd w:val="clear" w:color="auto" w:fill="F2F2F2" w:themeFill="background1" w:themeFillShade="F2"/>
          </w:tcPr>
          <w:p w14:paraId="55C39FEC"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4CDB12B3" w14:textId="77777777" w:rsidR="00D307E2" w:rsidRPr="009F6BE8" w:rsidRDefault="00D307E2" w:rsidP="00061BF5">
            <w:pPr>
              <w:spacing w:after="0" w:line="360" w:lineRule="auto"/>
              <w:rPr>
                <w:rFonts w:cs="Arial"/>
                <w:szCs w:val="24"/>
              </w:rPr>
            </w:pPr>
            <w:r w:rsidRPr="009F6BE8">
              <w:rPr>
                <w:rFonts w:cs="Arial"/>
                <w:szCs w:val="24"/>
              </w:rPr>
              <w:t>Tabela: PRIJAVA_IS– Novi slog</w:t>
            </w:r>
          </w:p>
          <w:p w14:paraId="0B69416F" w14:textId="77777777" w:rsidR="00D307E2" w:rsidRPr="009F6BE8" w:rsidRDefault="00D307E2" w:rsidP="00061BF5">
            <w:pPr>
              <w:spacing w:after="0" w:line="360" w:lineRule="auto"/>
              <w:rPr>
                <w:rFonts w:cs="Arial"/>
                <w:szCs w:val="24"/>
              </w:rPr>
            </w:pPr>
            <w:r w:rsidRPr="009F6BE8">
              <w:rPr>
                <w:rFonts w:cs="Arial"/>
                <w:szCs w:val="24"/>
              </w:rPr>
              <w:t>Tabela: STAVKA_PROBLEMA_IS– Novi slogovi</w:t>
            </w:r>
          </w:p>
        </w:tc>
      </w:tr>
    </w:tbl>
    <w:p w14:paraId="7B5CD9C2"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3B488235" w14:textId="77777777" w:rsidTr="00061BF5">
        <w:tc>
          <w:tcPr>
            <w:tcW w:w="2265" w:type="dxa"/>
            <w:shd w:val="clear" w:color="auto" w:fill="F2F2F2" w:themeFill="background1" w:themeFillShade="F2"/>
          </w:tcPr>
          <w:p w14:paraId="341AEA87"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07A40B0C" w14:textId="77777777" w:rsidR="00D307E2" w:rsidRPr="009F6BE8" w:rsidRDefault="00D307E2" w:rsidP="00061BF5">
            <w:pPr>
              <w:spacing w:after="0" w:line="360" w:lineRule="auto"/>
              <w:rPr>
                <w:rFonts w:cs="Arial"/>
                <w:b/>
                <w:szCs w:val="24"/>
              </w:rPr>
            </w:pPr>
            <w:r w:rsidRPr="009F6BE8">
              <w:rPr>
                <w:rFonts w:cs="Arial"/>
                <w:b/>
                <w:bCs/>
                <w:color w:val="000000"/>
                <w:szCs w:val="24"/>
              </w:rPr>
              <w:t>Procjena problema</w:t>
            </w:r>
          </w:p>
        </w:tc>
      </w:tr>
      <w:tr w:rsidR="00D307E2" w:rsidRPr="009F6BE8" w14:paraId="487AFEE7" w14:textId="77777777" w:rsidTr="00061BF5">
        <w:trPr>
          <w:trHeight w:val="256"/>
        </w:trPr>
        <w:tc>
          <w:tcPr>
            <w:tcW w:w="2265" w:type="dxa"/>
            <w:shd w:val="clear" w:color="auto" w:fill="F2F2F2" w:themeFill="background1" w:themeFillShade="F2"/>
          </w:tcPr>
          <w:p w14:paraId="67B80398"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196EBDFB" w14:textId="77777777" w:rsidR="00D307E2" w:rsidRPr="009F6BE8" w:rsidRDefault="00D307E2" w:rsidP="00061BF5">
            <w:pPr>
              <w:spacing w:after="0" w:line="360" w:lineRule="auto"/>
              <w:rPr>
                <w:rFonts w:cs="Arial"/>
                <w:szCs w:val="24"/>
              </w:rPr>
            </w:pPr>
            <w:r w:rsidRPr="009F6BE8">
              <w:rPr>
                <w:rFonts w:cs="Arial"/>
                <w:szCs w:val="24"/>
              </w:rPr>
              <w:t>Nosilac: Administrator HELPDESK-a</w:t>
            </w:r>
          </w:p>
        </w:tc>
      </w:tr>
      <w:tr w:rsidR="00D307E2" w:rsidRPr="009F6BE8" w14:paraId="6CC91218" w14:textId="77777777" w:rsidTr="00061BF5">
        <w:tc>
          <w:tcPr>
            <w:tcW w:w="2265" w:type="dxa"/>
            <w:shd w:val="clear" w:color="auto" w:fill="F2F2F2" w:themeFill="background1" w:themeFillShade="F2"/>
          </w:tcPr>
          <w:p w14:paraId="3191D104"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420C4BE9" w14:textId="77777777" w:rsidR="00D307E2" w:rsidRPr="009F6BE8" w:rsidRDefault="00D307E2" w:rsidP="00061BF5">
            <w:pPr>
              <w:spacing w:after="0" w:line="360" w:lineRule="auto"/>
              <w:rPr>
                <w:rFonts w:cs="Arial"/>
                <w:szCs w:val="24"/>
              </w:rPr>
            </w:pPr>
            <w:r w:rsidRPr="009F6BE8">
              <w:rPr>
                <w:rFonts w:cs="Arial"/>
                <w:szCs w:val="24"/>
              </w:rPr>
              <w:t xml:space="preserve">Unos podataka o procjeni težine problema, hitnosti, vrijednosti itd </w:t>
            </w:r>
          </w:p>
        </w:tc>
      </w:tr>
      <w:tr w:rsidR="00D307E2" w:rsidRPr="009F6BE8" w14:paraId="23C2EFA7" w14:textId="77777777" w:rsidTr="00061BF5">
        <w:tc>
          <w:tcPr>
            <w:tcW w:w="2265" w:type="dxa"/>
            <w:shd w:val="clear" w:color="auto" w:fill="F2F2F2" w:themeFill="background1" w:themeFillShade="F2"/>
          </w:tcPr>
          <w:p w14:paraId="78C8047F"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2C617DFD" w14:textId="77777777" w:rsidR="00D307E2" w:rsidRPr="009F6BE8" w:rsidRDefault="00D307E2" w:rsidP="00061BF5">
            <w:pPr>
              <w:spacing w:after="0" w:line="360" w:lineRule="auto"/>
              <w:rPr>
                <w:rFonts w:cs="Arial"/>
                <w:szCs w:val="24"/>
              </w:rPr>
            </w:pPr>
            <w:r w:rsidRPr="009F6BE8">
              <w:rPr>
                <w:rFonts w:cs="Arial"/>
                <w:szCs w:val="24"/>
              </w:rPr>
              <w:t>Tabela: OBRADA_PROBLEMA_IS – Novi slog</w:t>
            </w:r>
          </w:p>
          <w:p w14:paraId="332B2482" w14:textId="77777777" w:rsidR="00D307E2" w:rsidRPr="009F6BE8" w:rsidRDefault="00D307E2" w:rsidP="00061BF5">
            <w:pPr>
              <w:spacing w:after="0" w:line="360" w:lineRule="auto"/>
              <w:rPr>
                <w:rFonts w:cs="Arial"/>
                <w:szCs w:val="24"/>
              </w:rPr>
            </w:pPr>
            <w:r w:rsidRPr="009F6BE8">
              <w:rPr>
                <w:rFonts w:cs="Arial"/>
                <w:szCs w:val="24"/>
              </w:rPr>
              <w:t>Opis:</w:t>
            </w:r>
          </w:p>
          <w:p w14:paraId="192461A6" w14:textId="77777777" w:rsidR="00D307E2" w:rsidRPr="009F6BE8" w:rsidRDefault="00D307E2" w:rsidP="00061BF5">
            <w:pPr>
              <w:spacing w:after="0" w:line="360" w:lineRule="auto"/>
              <w:rPr>
                <w:rFonts w:cs="Arial"/>
                <w:szCs w:val="24"/>
              </w:rPr>
            </w:pPr>
            <w:r w:rsidRPr="009F6BE8">
              <w:rPr>
                <w:rFonts w:cs="Arial"/>
                <w:szCs w:val="24"/>
              </w:rPr>
              <w:t>Popunjavaju se polja o  stepenu hitnosti, procijenjenoj vrijednosti  procijenjenom vremenu itd.</w:t>
            </w:r>
          </w:p>
        </w:tc>
      </w:tr>
    </w:tbl>
    <w:p w14:paraId="0870A50D"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1C3BD602" w14:textId="77777777" w:rsidTr="00061BF5">
        <w:tc>
          <w:tcPr>
            <w:tcW w:w="2265" w:type="dxa"/>
            <w:shd w:val="clear" w:color="auto" w:fill="F2F2F2" w:themeFill="background1" w:themeFillShade="F2"/>
          </w:tcPr>
          <w:p w14:paraId="64788CDB"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7FC0A30B" w14:textId="77777777" w:rsidR="00D307E2" w:rsidRPr="009F6BE8" w:rsidRDefault="00D307E2" w:rsidP="00061BF5">
            <w:pPr>
              <w:spacing w:after="0" w:line="360" w:lineRule="auto"/>
              <w:rPr>
                <w:rFonts w:cs="Arial"/>
                <w:b/>
                <w:szCs w:val="24"/>
              </w:rPr>
            </w:pPr>
            <w:r w:rsidRPr="009F6BE8">
              <w:rPr>
                <w:rFonts w:cs="Arial"/>
                <w:b/>
                <w:bCs/>
                <w:color w:val="000000"/>
                <w:szCs w:val="24"/>
              </w:rPr>
              <w:t>Dodjela zaduženja</w:t>
            </w:r>
          </w:p>
        </w:tc>
      </w:tr>
      <w:tr w:rsidR="00D307E2" w:rsidRPr="009F6BE8" w14:paraId="0ED9BC06" w14:textId="77777777" w:rsidTr="00061BF5">
        <w:trPr>
          <w:trHeight w:val="256"/>
        </w:trPr>
        <w:tc>
          <w:tcPr>
            <w:tcW w:w="2265" w:type="dxa"/>
            <w:shd w:val="clear" w:color="auto" w:fill="F2F2F2" w:themeFill="background1" w:themeFillShade="F2"/>
          </w:tcPr>
          <w:p w14:paraId="3E8DCBB1"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60CC0B48" w14:textId="77777777" w:rsidR="00D307E2" w:rsidRPr="009F6BE8" w:rsidRDefault="00D307E2" w:rsidP="00061BF5">
            <w:pPr>
              <w:spacing w:after="0" w:line="360" w:lineRule="auto"/>
              <w:rPr>
                <w:rFonts w:cs="Arial"/>
                <w:szCs w:val="24"/>
              </w:rPr>
            </w:pPr>
            <w:r w:rsidRPr="009F6BE8">
              <w:rPr>
                <w:rFonts w:cs="Arial"/>
                <w:szCs w:val="24"/>
              </w:rPr>
              <w:t>Nosilac: Administrator HELPDESK-a</w:t>
            </w:r>
          </w:p>
        </w:tc>
      </w:tr>
      <w:tr w:rsidR="00D307E2" w:rsidRPr="009F6BE8" w14:paraId="4182464E" w14:textId="77777777" w:rsidTr="00061BF5">
        <w:tc>
          <w:tcPr>
            <w:tcW w:w="2265" w:type="dxa"/>
            <w:shd w:val="clear" w:color="auto" w:fill="F2F2F2" w:themeFill="background1" w:themeFillShade="F2"/>
          </w:tcPr>
          <w:p w14:paraId="520EF71D"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232AF192" w14:textId="77777777" w:rsidR="00D307E2" w:rsidRPr="009F6BE8" w:rsidRDefault="00D307E2" w:rsidP="00061BF5">
            <w:pPr>
              <w:spacing w:after="0" w:line="360" w:lineRule="auto"/>
              <w:rPr>
                <w:rFonts w:cs="Arial"/>
                <w:szCs w:val="24"/>
              </w:rPr>
            </w:pPr>
            <w:r w:rsidRPr="009F6BE8">
              <w:rPr>
                <w:rFonts w:cs="Arial"/>
                <w:szCs w:val="24"/>
              </w:rPr>
              <w:t xml:space="preserve">Unos podataka o zaduženim radnicima za otklanjanje problema </w:t>
            </w:r>
          </w:p>
        </w:tc>
      </w:tr>
      <w:tr w:rsidR="00D307E2" w:rsidRPr="009F6BE8" w14:paraId="3B4F1F37" w14:textId="77777777" w:rsidTr="00061BF5">
        <w:tc>
          <w:tcPr>
            <w:tcW w:w="2265" w:type="dxa"/>
            <w:shd w:val="clear" w:color="auto" w:fill="F2F2F2" w:themeFill="background1" w:themeFillShade="F2"/>
          </w:tcPr>
          <w:p w14:paraId="3DCFF720"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6E4869D4" w14:textId="77777777" w:rsidR="00D307E2" w:rsidRPr="009F6BE8" w:rsidRDefault="00D307E2" w:rsidP="00061BF5">
            <w:pPr>
              <w:spacing w:after="0" w:line="360" w:lineRule="auto"/>
              <w:rPr>
                <w:rFonts w:cs="Arial"/>
                <w:szCs w:val="24"/>
              </w:rPr>
            </w:pPr>
            <w:r w:rsidRPr="009F6BE8">
              <w:rPr>
                <w:rFonts w:cs="Arial"/>
                <w:szCs w:val="24"/>
              </w:rPr>
              <w:t>Tabela: OBRADA_PROBLEMA_IS – Izmjena slogova</w:t>
            </w:r>
          </w:p>
          <w:p w14:paraId="6B10D6BC" w14:textId="77777777" w:rsidR="00D307E2" w:rsidRPr="009F6BE8" w:rsidRDefault="00D307E2" w:rsidP="00061BF5">
            <w:pPr>
              <w:spacing w:after="0" w:line="360" w:lineRule="auto"/>
              <w:rPr>
                <w:rFonts w:cs="Arial"/>
                <w:szCs w:val="24"/>
              </w:rPr>
            </w:pPr>
            <w:r w:rsidRPr="009F6BE8">
              <w:rPr>
                <w:rFonts w:cs="Arial"/>
                <w:szCs w:val="24"/>
              </w:rPr>
              <w:t>Opis:</w:t>
            </w:r>
          </w:p>
          <w:p w14:paraId="000AD9B8" w14:textId="77777777" w:rsidR="00D307E2" w:rsidRPr="009F6BE8" w:rsidRDefault="00D307E2" w:rsidP="00061BF5">
            <w:pPr>
              <w:spacing w:after="0" w:line="360" w:lineRule="auto"/>
              <w:rPr>
                <w:rFonts w:cs="Arial"/>
                <w:szCs w:val="24"/>
              </w:rPr>
            </w:pPr>
            <w:r w:rsidRPr="009F6BE8">
              <w:rPr>
                <w:rFonts w:cs="Arial"/>
                <w:szCs w:val="24"/>
              </w:rPr>
              <w:t xml:space="preserve">Popunjavaju se polja (spoljašnji ključ) o radnicima zaduženim za otklanjanje problema i vremenu zaduženjaili pomoć po stavkama problema. Izdaje se nalog za otklanjanje problema. </w:t>
            </w:r>
          </w:p>
        </w:tc>
      </w:tr>
    </w:tbl>
    <w:p w14:paraId="656D63BC"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61E2A1EE" w14:textId="77777777" w:rsidTr="00061BF5">
        <w:tc>
          <w:tcPr>
            <w:tcW w:w="2265" w:type="dxa"/>
            <w:shd w:val="clear" w:color="auto" w:fill="F2F2F2" w:themeFill="background1" w:themeFillShade="F2"/>
          </w:tcPr>
          <w:p w14:paraId="30981A36"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56324735" w14:textId="77777777" w:rsidR="00D307E2" w:rsidRPr="009F6BE8" w:rsidRDefault="00D307E2" w:rsidP="00061BF5">
            <w:pPr>
              <w:spacing w:after="0" w:line="360" w:lineRule="auto"/>
              <w:rPr>
                <w:rFonts w:cs="Arial"/>
                <w:b/>
                <w:szCs w:val="24"/>
              </w:rPr>
            </w:pPr>
            <w:r w:rsidRPr="009F6BE8">
              <w:rPr>
                <w:rFonts w:cs="Arial"/>
                <w:b/>
                <w:bCs/>
                <w:color w:val="000000"/>
                <w:szCs w:val="24"/>
              </w:rPr>
              <w:t xml:space="preserve">Evidentiranje procesa kod otklanjanja problema </w:t>
            </w:r>
          </w:p>
        </w:tc>
      </w:tr>
      <w:tr w:rsidR="00D307E2" w:rsidRPr="009F6BE8" w14:paraId="23BE6A1C" w14:textId="77777777" w:rsidTr="00061BF5">
        <w:trPr>
          <w:trHeight w:val="256"/>
        </w:trPr>
        <w:tc>
          <w:tcPr>
            <w:tcW w:w="2265" w:type="dxa"/>
            <w:shd w:val="clear" w:color="auto" w:fill="F2F2F2" w:themeFill="background1" w:themeFillShade="F2"/>
          </w:tcPr>
          <w:p w14:paraId="4E6B13F5"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7CE97870" w14:textId="77777777" w:rsidR="00D307E2" w:rsidRPr="009F6BE8" w:rsidRDefault="00D307E2" w:rsidP="00061BF5">
            <w:pPr>
              <w:spacing w:after="0" w:line="360" w:lineRule="auto"/>
              <w:rPr>
                <w:rFonts w:cs="Arial"/>
                <w:szCs w:val="24"/>
              </w:rPr>
            </w:pPr>
            <w:r w:rsidRPr="009F6BE8">
              <w:rPr>
                <w:rFonts w:cs="Arial"/>
                <w:szCs w:val="24"/>
              </w:rPr>
              <w:t>Nosilac: Zaduženi radnik</w:t>
            </w:r>
          </w:p>
        </w:tc>
      </w:tr>
      <w:tr w:rsidR="00D307E2" w:rsidRPr="009F6BE8" w14:paraId="42BA9CC6" w14:textId="77777777" w:rsidTr="00061BF5">
        <w:tc>
          <w:tcPr>
            <w:tcW w:w="2265" w:type="dxa"/>
            <w:shd w:val="clear" w:color="auto" w:fill="F2F2F2" w:themeFill="background1" w:themeFillShade="F2"/>
          </w:tcPr>
          <w:p w14:paraId="5AF96CBE"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2DCD942F" w14:textId="77777777" w:rsidR="00D307E2" w:rsidRPr="009F6BE8" w:rsidRDefault="00D307E2" w:rsidP="00061BF5">
            <w:pPr>
              <w:spacing w:after="0" w:line="360" w:lineRule="auto"/>
              <w:rPr>
                <w:rFonts w:cs="Arial"/>
                <w:szCs w:val="24"/>
              </w:rPr>
            </w:pPr>
            <w:r w:rsidRPr="009F6BE8">
              <w:rPr>
                <w:rFonts w:cs="Arial"/>
                <w:szCs w:val="24"/>
              </w:rPr>
              <w:t xml:space="preserve">Unos podataka o intervenicijama, predlozima, pomoći, sve do konačnog završetka  </w:t>
            </w:r>
          </w:p>
        </w:tc>
      </w:tr>
      <w:tr w:rsidR="00D307E2" w:rsidRPr="009F6BE8" w14:paraId="208BD6CC" w14:textId="77777777" w:rsidTr="00061BF5">
        <w:tc>
          <w:tcPr>
            <w:tcW w:w="2265" w:type="dxa"/>
            <w:shd w:val="clear" w:color="auto" w:fill="F2F2F2" w:themeFill="background1" w:themeFillShade="F2"/>
          </w:tcPr>
          <w:p w14:paraId="0C1D3FA2"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591EEC50" w14:textId="77777777" w:rsidR="00D307E2" w:rsidRPr="009F6BE8" w:rsidRDefault="00D307E2" w:rsidP="00061BF5">
            <w:pPr>
              <w:spacing w:after="0" w:line="360" w:lineRule="auto"/>
              <w:rPr>
                <w:rFonts w:cs="Arial"/>
                <w:szCs w:val="24"/>
              </w:rPr>
            </w:pPr>
            <w:r w:rsidRPr="009F6BE8">
              <w:rPr>
                <w:rFonts w:cs="Arial"/>
                <w:szCs w:val="24"/>
              </w:rPr>
              <w:t>Tabela: OBRADA_PROBLEMA_IS – Izmjena slogova</w:t>
            </w:r>
          </w:p>
          <w:p w14:paraId="125C9753" w14:textId="77777777" w:rsidR="00D307E2" w:rsidRPr="009F6BE8" w:rsidRDefault="00D307E2" w:rsidP="00061BF5">
            <w:pPr>
              <w:spacing w:after="0" w:line="360" w:lineRule="auto"/>
              <w:rPr>
                <w:rFonts w:cs="Arial"/>
                <w:szCs w:val="24"/>
              </w:rPr>
            </w:pPr>
            <w:r w:rsidRPr="009F6BE8">
              <w:rPr>
                <w:rFonts w:cs="Arial"/>
                <w:szCs w:val="24"/>
              </w:rPr>
              <w:t>Opis:</w:t>
            </w:r>
          </w:p>
          <w:p w14:paraId="052611F7" w14:textId="77777777" w:rsidR="00D307E2" w:rsidRPr="009F6BE8" w:rsidRDefault="00D307E2" w:rsidP="00061BF5">
            <w:pPr>
              <w:spacing w:after="0" w:line="360" w:lineRule="auto"/>
              <w:rPr>
                <w:rFonts w:cs="Arial"/>
                <w:szCs w:val="24"/>
              </w:rPr>
            </w:pPr>
            <w:r w:rsidRPr="009F6BE8">
              <w:rPr>
                <w:rFonts w:cs="Arial"/>
                <w:szCs w:val="24"/>
              </w:rPr>
              <w:lastRenderedPageBreak/>
              <w:t xml:space="preserve">Ažuriraju se polja o opisu intervencije, stadijumu intervencije i na kraju o datumu završetka.  </w:t>
            </w:r>
          </w:p>
        </w:tc>
      </w:tr>
    </w:tbl>
    <w:p w14:paraId="2FBC0E14" w14:textId="77777777" w:rsidR="00D307E2" w:rsidRPr="009F6BE8" w:rsidRDefault="00D307E2" w:rsidP="00D307E2">
      <w:pPr>
        <w:spacing w:after="360" w:line="360" w:lineRule="auto"/>
        <w:rPr>
          <w:rFonts w:cs="Arial"/>
          <w:szCs w:val="24"/>
        </w:rPr>
      </w:pPr>
    </w:p>
    <w:tbl>
      <w:tblPr>
        <w:tblStyle w:val="TableGrid1"/>
        <w:tblW w:w="9351" w:type="dxa"/>
        <w:tblLook w:val="04A0" w:firstRow="1" w:lastRow="0" w:firstColumn="1" w:lastColumn="0" w:noHBand="0" w:noVBand="1"/>
      </w:tblPr>
      <w:tblGrid>
        <w:gridCol w:w="2265"/>
        <w:gridCol w:w="7086"/>
      </w:tblGrid>
      <w:tr w:rsidR="00D307E2" w:rsidRPr="009F6BE8" w14:paraId="720459EA" w14:textId="77777777" w:rsidTr="00061BF5">
        <w:tc>
          <w:tcPr>
            <w:tcW w:w="2265" w:type="dxa"/>
            <w:shd w:val="clear" w:color="auto" w:fill="F2F2F2" w:themeFill="background1" w:themeFillShade="F2"/>
          </w:tcPr>
          <w:p w14:paraId="5C74D10F" w14:textId="77777777" w:rsidR="00D307E2" w:rsidRPr="009F6BE8" w:rsidRDefault="00D307E2" w:rsidP="00061BF5">
            <w:pPr>
              <w:spacing w:after="0" w:line="360" w:lineRule="auto"/>
              <w:rPr>
                <w:rFonts w:cs="Arial"/>
                <w:b/>
                <w:szCs w:val="24"/>
              </w:rPr>
            </w:pPr>
            <w:r w:rsidRPr="009F6BE8">
              <w:rPr>
                <w:rFonts w:cs="Arial"/>
                <w:b/>
                <w:szCs w:val="24"/>
              </w:rPr>
              <w:t>Naziv procesa</w:t>
            </w:r>
          </w:p>
        </w:tc>
        <w:tc>
          <w:tcPr>
            <w:tcW w:w="7086" w:type="dxa"/>
            <w:shd w:val="clear" w:color="auto" w:fill="F2F2F2" w:themeFill="background1" w:themeFillShade="F2"/>
          </w:tcPr>
          <w:p w14:paraId="08850458" w14:textId="77777777" w:rsidR="00D307E2" w:rsidRPr="009F6BE8" w:rsidRDefault="00D307E2" w:rsidP="00061BF5">
            <w:pPr>
              <w:spacing w:after="0" w:line="360" w:lineRule="auto"/>
              <w:rPr>
                <w:rFonts w:cs="Arial"/>
                <w:b/>
                <w:szCs w:val="24"/>
              </w:rPr>
            </w:pPr>
            <w:r w:rsidRPr="009F6BE8">
              <w:rPr>
                <w:rFonts w:cs="Arial"/>
                <w:b/>
                <w:bCs/>
                <w:color w:val="000000"/>
                <w:szCs w:val="24"/>
              </w:rPr>
              <w:t>Monitoring problema</w:t>
            </w:r>
          </w:p>
        </w:tc>
      </w:tr>
      <w:tr w:rsidR="00D307E2" w:rsidRPr="009F6BE8" w14:paraId="4C633763" w14:textId="77777777" w:rsidTr="00061BF5">
        <w:trPr>
          <w:trHeight w:val="256"/>
        </w:trPr>
        <w:tc>
          <w:tcPr>
            <w:tcW w:w="2265" w:type="dxa"/>
            <w:shd w:val="clear" w:color="auto" w:fill="F2F2F2" w:themeFill="background1" w:themeFillShade="F2"/>
          </w:tcPr>
          <w:p w14:paraId="2BFA5DD2" w14:textId="77777777" w:rsidR="00D307E2" w:rsidRPr="009F6BE8" w:rsidRDefault="00D307E2" w:rsidP="00061BF5">
            <w:pPr>
              <w:spacing w:after="0" w:line="360" w:lineRule="auto"/>
              <w:rPr>
                <w:rFonts w:cs="Arial"/>
                <w:szCs w:val="24"/>
              </w:rPr>
            </w:pPr>
            <w:r w:rsidRPr="009F6BE8">
              <w:rPr>
                <w:rFonts w:cs="Arial"/>
                <w:szCs w:val="24"/>
              </w:rPr>
              <w:t>Akteri</w:t>
            </w:r>
          </w:p>
        </w:tc>
        <w:tc>
          <w:tcPr>
            <w:tcW w:w="7086" w:type="dxa"/>
          </w:tcPr>
          <w:p w14:paraId="3EEE05D9" w14:textId="77777777" w:rsidR="00D307E2" w:rsidRPr="009F6BE8" w:rsidRDefault="00D307E2" w:rsidP="00061BF5">
            <w:pPr>
              <w:spacing w:after="0" w:line="360" w:lineRule="auto"/>
              <w:rPr>
                <w:rFonts w:cs="Arial"/>
                <w:szCs w:val="24"/>
              </w:rPr>
            </w:pPr>
            <w:r w:rsidRPr="009F6BE8">
              <w:rPr>
                <w:rFonts w:cs="Arial"/>
                <w:szCs w:val="24"/>
              </w:rPr>
              <w:t>Nosilac: Administrator HELPDESK-a</w:t>
            </w:r>
          </w:p>
        </w:tc>
      </w:tr>
      <w:tr w:rsidR="00D307E2" w:rsidRPr="009F6BE8" w14:paraId="7FD3CED7" w14:textId="77777777" w:rsidTr="00061BF5">
        <w:tc>
          <w:tcPr>
            <w:tcW w:w="2265" w:type="dxa"/>
            <w:shd w:val="clear" w:color="auto" w:fill="F2F2F2" w:themeFill="background1" w:themeFillShade="F2"/>
          </w:tcPr>
          <w:p w14:paraId="1550BDD7" w14:textId="77777777" w:rsidR="00D307E2" w:rsidRPr="009F6BE8" w:rsidRDefault="00D307E2" w:rsidP="00061BF5">
            <w:pPr>
              <w:spacing w:after="0" w:line="360" w:lineRule="auto"/>
              <w:rPr>
                <w:rFonts w:cs="Arial"/>
                <w:szCs w:val="24"/>
              </w:rPr>
            </w:pPr>
            <w:r w:rsidRPr="009F6BE8">
              <w:rPr>
                <w:rFonts w:cs="Arial"/>
                <w:szCs w:val="24"/>
              </w:rPr>
              <w:t>Opis procesa</w:t>
            </w:r>
          </w:p>
        </w:tc>
        <w:tc>
          <w:tcPr>
            <w:tcW w:w="7086" w:type="dxa"/>
          </w:tcPr>
          <w:p w14:paraId="558F91A8" w14:textId="77777777" w:rsidR="00D307E2" w:rsidRPr="009F6BE8" w:rsidRDefault="00D307E2" w:rsidP="00061BF5">
            <w:pPr>
              <w:spacing w:after="0" w:line="360" w:lineRule="auto"/>
              <w:rPr>
                <w:rFonts w:cs="Arial"/>
                <w:szCs w:val="24"/>
              </w:rPr>
            </w:pPr>
            <w:r w:rsidRPr="009F6BE8">
              <w:rPr>
                <w:rFonts w:cs="Arial"/>
                <w:szCs w:val="24"/>
              </w:rPr>
              <w:t>Kontrola odrađenih radova po prijavama i preduzimanje koraka putem izdavanja novih naloga, zaduženja radnika itd.</w:t>
            </w:r>
          </w:p>
        </w:tc>
      </w:tr>
      <w:tr w:rsidR="00D307E2" w:rsidRPr="009F6BE8" w14:paraId="51B05F11" w14:textId="77777777" w:rsidTr="00061BF5">
        <w:tc>
          <w:tcPr>
            <w:tcW w:w="2265" w:type="dxa"/>
            <w:shd w:val="clear" w:color="auto" w:fill="F2F2F2" w:themeFill="background1" w:themeFillShade="F2"/>
          </w:tcPr>
          <w:p w14:paraId="7BB3151F" w14:textId="77777777" w:rsidR="00D307E2" w:rsidRPr="009F6BE8" w:rsidRDefault="00D307E2" w:rsidP="00061BF5">
            <w:pPr>
              <w:spacing w:after="0" w:line="360" w:lineRule="auto"/>
              <w:rPr>
                <w:rFonts w:cs="Arial"/>
                <w:szCs w:val="24"/>
              </w:rPr>
            </w:pPr>
            <w:r w:rsidRPr="009F6BE8">
              <w:rPr>
                <w:rFonts w:cs="Arial"/>
                <w:szCs w:val="24"/>
              </w:rPr>
              <w:t>Opis automatizacije</w:t>
            </w:r>
          </w:p>
        </w:tc>
        <w:tc>
          <w:tcPr>
            <w:tcW w:w="7086" w:type="dxa"/>
          </w:tcPr>
          <w:p w14:paraId="203E52C1" w14:textId="77777777" w:rsidR="00D307E2" w:rsidRPr="009F6BE8" w:rsidRDefault="00D307E2" w:rsidP="00061BF5">
            <w:pPr>
              <w:spacing w:after="0" w:line="360" w:lineRule="auto"/>
              <w:rPr>
                <w:rFonts w:cs="Arial"/>
                <w:szCs w:val="24"/>
              </w:rPr>
            </w:pPr>
            <w:r w:rsidRPr="009F6BE8">
              <w:rPr>
                <w:rFonts w:cs="Arial"/>
                <w:szCs w:val="24"/>
              </w:rPr>
              <w:t xml:space="preserve">Praćenje izvještaja o aktuelnim poslovima i stadijumima u otklanjanju problema kroz  niz kontrolnih ekrana i izvještaja. </w:t>
            </w:r>
          </w:p>
          <w:p w14:paraId="11F97FC5" w14:textId="77777777" w:rsidR="00D307E2" w:rsidRPr="009F6BE8" w:rsidRDefault="00D307E2" w:rsidP="00061BF5">
            <w:pPr>
              <w:spacing w:after="0" w:line="360" w:lineRule="auto"/>
              <w:rPr>
                <w:rFonts w:cs="Arial"/>
                <w:szCs w:val="24"/>
              </w:rPr>
            </w:pPr>
            <w:r w:rsidRPr="009F6BE8">
              <w:rPr>
                <w:rFonts w:cs="Arial"/>
                <w:szCs w:val="24"/>
              </w:rPr>
              <w:t>Tabela: OBRADA_PROBLEMA_IS – eventualna izmjena i dodavanje novih slogova</w:t>
            </w:r>
          </w:p>
          <w:p w14:paraId="2BA77140" w14:textId="77777777" w:rsidR="00D307E2" w:rsidRPr="009F6BE8" w:rsidRDefault="00D307E2" w:rsidP="00061BF5">
            <w:pPr>
              <w:spacing w:after="0" w:line="360" w:lineRule="auto"/>
              <w:rPr>
                <w:rFonts w:cs="Arial"/>
                <w:szCs w:val="24"/>
              </w:rPr>
            </w:pPr>
            <w:r w:rsidRPr="009F6BE8">
              <w:rPr>
                <w:rFonts w:cs="Arial"/>
                <w:szCs w:val="24"/>
              </w:rPr>
              <w:t>Opis: Administrator HELPDESK-a, može da   promijeni ili angažuje nove radnike, izdaje naloge itd.</w:t>
            </w:r>
          </w:p>
        </w:tc>
      </w:tr>
    </w:tbl>
    <w:p w14:paraId="763BFF91" w14:textId="77777777" w:rsidR="00D307E2" w:rsidRPr="009F6BE8" w:rsidRDefault="00D307E2" w:rsidP="00D307E2">
      <w:pPr>
        <w:spacing w:after="160" w:line="259" w:lineRule="auto"/>
        <w:rPr>
          <w:rFonts w:cs="Arial"/>
          <w:b/>
          <w:color w:val="000000" w:themeColor="text1"/>
          <w:sz w:val="28"/>
          <w:szCs w:val="28"/>
        </w:rPr>
      </w:pPr>
    </w:p>
    <w:p w14:paraId="76C84932" w14:textId="77777777" w:rsidR="00D307E2" w:rsidRPr="009F6BE8" w:rsidRDefault="00D307E2" w:rsidP="00D307E2">
      <w:pPr>
        <w:spacing w:after="360" w:line="360" w:lineRule="auto"/>
        <w:ind w:left="113"/>
        <w:jc w:val="both"/>
        <w:rPr>
          <w:rFonts w:cs="Arial"/>
        </w:rPr>
      </w:pPr>
      <w:r w:rsidRPr="009F6BE8">
        <w:rPr>
          <w:rFonts w:cs="Arial"/>
        </w:rPr>
        <w:t xml:space="preserve">Za potrebe HELPDESK_a i praćenja intervencija treba odraditi izvještaje odnosno statistiku po različitim parametrima. Treba  omogućiti identifikovanje najčešćih  probleme, institucija u kojima dolazi do najvećeg broja kvarova itd. Podaci o vremenu od otvaranja do zatvaranja problema su veoma bitni za efikasnost, kao i podaci  o opterećenosti operatera u određenom periodu. Procesi izvještavanja o ovom segmentu   logički pripadaju procesu  </w:t>
      </w:r>
      <w:r w:rsidRPr="009F6BE8">
        <w:rPr>
          <w:rFonts w:cs="Arial"/>
          <w:b/>
        </w:rPr>
        <w:t>2. Podrška upravljanju (Izrada  izvještaja).</w:t>
      </w:r>
    </w:p>
    <w:p w14:paraId="7CACF62D" w14:textId="77777777" w:rsidR="00D307E2" w:rsidRPr="009F6BE8" w:rsidRDefault="00D307E2" w:rsidP="00D307E2">
      <w:pPr>
        <w:spacing w:after="160" w:line="259" w:lineRule="auto"/>
        <w:jc w:val="both"/>
        <w:rPr>
          <w:rFonts w:cs="Arial"/>
          <w:b/>
          <w:color w:val="000000" w:themeColor="text1"/>
          <w:sz w:val="28"/>
          <w:szCs w:val="28"/>
        </w:rPr>
      </w:pPr>
      <w:r w:rsidRPr="009F6BE8">
        <w:rPr>
          <w:rFonts w:cs="Arial"/>
          <w:b/>
          <w:color w:val="000000" w:themeColor="text1"/>
          <w:sz w:val="28"/>
          <w:szCs w:val="28"/>
        </w:rPr>
        <w:br w:type="page"/>
      </w:r>
    </w:p>
    <w:p w14:paraId="126D15A9" w14:textId="77777777" w:rsidR="00D307E2" w:rsidRPr="009F6BE8" w:rsidRDefault="00D307E2" w:rsidP="00D307E2">
      <w:pPr>
        <w:spacing w:after="360" w:line="360" w:lineRule="auto"/>
        <w:rPr>
          <w:rFonts w:cs="Arial"/>
          <w:b/>
          <w:color w:val="000000" w:themeColor="text1"/>
          <w:sz w:val="28"/>
          <w:szCs w:val="28"/>
        </w:rPr>
      </w:pPr>
      <w:r w:rsidRPr="009F6BE8">
        <w:rPr>
          <w:rFonts w:cs="Arial"/>
          <w:b/>
          <w:color w:val="000000" w:themeColor="text1"/>
          <w:sz w:val="28"/>
          <w:szCs w:val="28"/>
        </w:rPr>
        <w:lastRenderedPageBreak/>
        <w:t>3.2  Razmjena podataka sa okruženjem</w:t>
      </w:r>
    </w:p>
    <w:p w14:paraId="7DE4AADD" w14:textId="77777777" w:rsidR="00D307E2" w:rsidRPr="009F6BE8" w:rsidRDefault="00D307E2" w:rsidP="00D307E2">
      <w:pPr>
        <w:spacing w:after="0" w:line="360" w:lineRule="auto"/>
        <w:ind w:left="113"/>
        <w:rPr>
          <w:rFonts w:cs="Arial"/>
          <w:color w:val="000000" w:themeColor="text1"/>
          <w:szCs w:val="24"/>
        </w:rPr>
      </w:pPr>
      <w:r w:rsidRPr="009F6BE8">
        <w:rPr>
          <w:rFonts w:cs="Arial"/>
          <w:color w:val="000000" w:themeColor="text1"/>
          <w:szCs w:val="24"/>
        </w:rPr>
        <w:t xml:space="preserve">3.2 Razmjene podataka, dokumenata i izvještaja sa okruženjem treba podijeliti u 2 grupe i to na: </w:t>
      </w:r>
    </w:p>
    <w:p w14:paraId="487BE283" w14:textId="77777777" w:rsidR="00D307E2" w:rsidRPr="009F6BE8" w:rsidRDefault="00D307E2" w:rsidP="00D307E2">
      <w:pPr>
        <w:pStyle w:val="ListParagraph"/>
        <w:numPr>
          <w:ilvl w:val="2"/>
          <w:numId w:val="10"/>
        </w:numPr>
        <w:spacing w:after="0" w:line="360" w:lineRule="auto"/>
        <w:rPr>
          <w:rFonts w:cs="Arial"/>
          <w:color w:val="000000" w:themeColor="text1"/>
          <w:szCs w:val="24"/>
        </w:rPr>
      </w:pPr>
      <w:r w:rsidRPr="009F6BE8">
        <w:rPr>
          <w:rFonts w:cs="Arial"/>
          <w:color w:val="000000" w:themeColor="text1"/>
          <w:szCs w:val="24"/>
        </w:rPr>
        <w:t>razmjena podataka na klasičan način,</w:t>
      </w:r>
    </w:p>
    <w:p w14:paraId="53AD89BD" w14:textId="77777777" w:rsidR="00D307E2" w:rsidRPr="009F6BE8" w:rsidRDefault="00D307E2" w:rsidP="00D307E2">
      <w:pPr>
        <w:pStyle w:val="ListParagraph"/>
        <w:numPr>
          <w:ilvl w:val="2"/>
          <w:numId w:val="10"/>
        </w:numPr>
        <w:spacing w:after="0" w:line="360" w:lineRule="auto"/>
        <w:rPr>
          <w:rFonts w:cs="Arial"/>
          <w:color w:val="000000" w:themeColor="text1"/>
          <w:szCs w:val="24"/>
        </w:rPr>
      </w:pPr>
      <w:r w:rsidRPr="009F6BE8">
        <w:rPr>
          <w:rFonts w:cs="Arial"/>
          <w:color w:val="000000" w:themeColor="text1"/>
          <w:szCs w:val="24"/>
        </w:rPr>
        <w:t>razmjena podataka preko ESB-a.</w:t>
      </w:r>
    </w:p>
    <w:p w14:paraId="438A02CF" w14:textId="77777777" w:rsidR="00D307E2" w:rsidRPr="009F6BE8" w:rsidRDefault="00D307E2" w:rsidP="00D307E2">
      <w:pPr>
        <w:spacing w:after="0" w:line="360" w:lineRule="auto"/>
        <w:ind w:left="60"/>
        <w:rPr>
          <w:rFonts w:cs="Arial"/>
          <w:color w:val="000000" w:themeColor="text1"/>
          <w:szCs w:val="24"/>
        </w:rPr>
      </w:pPr>
    </w:p>
    <w:p w14:paraId="209A8F4D" w14:textId="77777777" w:rsidR="00D307E2" w:rsidRPr="009F6BE8" w:rsidRDefault="00D307E2" w:rsidP="00D307E2">
      <w:pPr>
        <w:spacing w:after="0" w:line="360" w:lineRule="auto"/>
        <w:rPr>
          <w:rFonts w:cs="Arial"/>
          <w:szCs w:val="24"/>
        </w:rPr>
      </w:pPr>
      <w:r w:rsidRPr="009F6BE8">
        <w:object w:dxaOrig="15573" w:dyaOrig="11189" w14:anchorId="29FA4885">
          <v:shape id="_x0000_i1062" type="#_x0000_t75" style="width:485.2pt;height:516pt" o:ole="">
            <v:imagedata r:id="rId85" o:title=""/>
          </v:shape>
          <o:OLEObject Type="Embed" ProgID="Visio.Drawing.15" ShapeID="_x0000_i1062" DrawAspect="Content" ObjectID="_1603099368" r:id="rId86"/>
        </w:object>
      </w:r>
    </w:p>
    <w:p w14:paraId="6478371D" w14:textId="77777777" w:rsidR="00D307E2" w:rsidRPr="009F6BE8" w:rsidRDefault="00D307E2" w:rsidP="00D307E2">
      <w:pPr>
        <w:spacing w:after="0" w:line="360" w:lineRule="auto"/>
        <w:rPr>
          <w:rFonts w:cs="Arial"/>
          <w:szCs w:val="24"/>
        </w:rPr>
      </w:pPr>
    </w:p>
    <w:p w14:paraId="72E751F0" w14:textId="77777777" w:rsidR="00D307E2" w:rsidRPr="009F6BE8" w:rsidRDefault="00D307E2" w:rsidP="00D307E2">
      <w:pPr>
        <w:spacing w:after="0" w:line="360" w:lineRule="auto"/>
        <w:ind w:firstLine="45"/>
        <w:rPr>
          <w:rFonts w:cs="Arial"/>
          <w:b/>
          <w:szCs w:val="24"/>
        </w:rPr>
      </w:pPr>
    </w:p>
    <w:p w14:paraId="2F3F4E70" w14:textId="77777777" w:rsidR="00D307E2" w:rsidRPr="009F6BE8" w:rsidRDefault="00D307E2" w:rsidP="00D307E2">
      <w:pPr>
        <w:spacing w:after="0" w:line="360" w:lineRule="auto"/>
        <w:ind w:firstLine="45"/>
        <w:rPr>
          <w:rFonts w:cs="Arial"/>
          <w:b/>
          <w:szCs w:val="24"/>
        </w:rPr>
      </w:pPr>
    </w:p>
    <w:p w14:paraId="2AB0E80B" w14:textId="77777777" w:rsidR="00D307E2" w:rsidRPr="009F6BE8" w:rsidRDefault="00D307E2" w:rsidP="00D307E2">
      <w:pPr>
        <w:spacing w:after="0" w:line="360" w:lineRule="auto"/>
        <w:ind w:firstLine="45"/>
        <w:rPr>
          <w:rFonts w:cs="Arial"/>
          <w:b/>
          <w:szCs w:val="24"/>
        </w:rPr>
      </w:pPr>
      <w:r w:rsidRPr="009F6BE8">
        <w:rPr>
          <w:rFonts w:cs="Arial"/>
          <w:b/>
          <w:szCs w:val="24"/>
        </w:rPr>
        <w:t>3.2.1 Razmjena podataka na klasičan način</w:t>
      </w:r>
    </w:p>
    <w:p w14:paraId="5FC2C12A" w14:textId="77777777" w:rsidR="00D307E2" w:rsidRPr="009F6BE8" w:rsidRDefault="00D307E2" w:rsidP="00D307E2">
      <w:pPr>
        <w:spacing w:after="0" w:line="360" w:lineRule="auto"/>
        <w:ind w:firstLine="45"/>
        <w:rPr>
          <w:rFonts w:cs="Arial"/>
          <w:b/>
          <w:szCs w:val="24"/>
        </w:rPr>
      </w:pPr>
    </w:p>
    <w:p w14:paraId="4D7959EC" w14:textId="77777777" w:rsidR="00D307E2" w:rsidRPr="009F6BE8" w:rsidRDefault="00D307E2" w:rsidP="00D307E2">
      <w:pPr>
        <w:spacing w:after="0" w:line="360" w:lineRule="auto"/>
        <w:jc w:val="both"/>
        <w:rPr>
          <w:rFonts w:cs="Arial"/>
          <w:szCs w:val="24"/>
        </w:rPr>
      </w:pPr>
      <w:r w:rsidRPr="009F6BE8">
        <w:rPr>
          <w:rFonts w:cs="Arial"/>
          <w:szCs w:val="24"/>
        </w:rPr>
        <w:t xml:space="preserve">Pod razmjena podataka na klasičan način podrazumijeva se uglavnom razmjena papirnih dokumenata i ta razmjena je već opisana kroz prijem i ekspediciju akata..  Ovaj vid razmjene podataka je posledica toga da neke od  institucija sa kojima sudovi razmjenjuju podatke nemaju razvijene informacione sisteme ili nemaju razvijene servise kojima bi se podržala razmjena digitalnih podataka. </w:t>
      </w:r>
    </w:p>
    <w:p w14:paraId="437BA1A1" w14:textId="77777777" w:rsidR="00D307E2" w:rsidRPr="009F6BE8" w:rsidRDefault="00D307E2" w:rsidP="00D307E2">
      <w:pPr>
        <w:spacing w:after="0" w:line="360" w:lineRule="auto"/>
        <w:rPr>
          <w:rFonts w:cs="Arial"/>
          <w:szCs w:val="24"/>
        </w:rPr>
      </w:pPr>
    </w:p>
    <w:p w14:paraId="78F470BB" w14:textId="77777777" w:rsidR="00D307E2" w:rsidRPr="009F6BE8" w:rsidRDefault="00D307E2" w:rsidP="00D307E2">
      <w:pPr>
        <w:spacing w:after="0" w:line="360" w:lineRule="auto"/>
        <w:rPr>
          <w:rFonts w:cs="Arial"/>
          <w:b/>
          <w:szCs w:val="24"/>
        </w:rPr>
      </w:pPr>
      <w:r w:rsidRPr="009F6BE8">
        <w:rPr>
          <w:rFonts w:cs="Arial"/>
          <w:b/>
          <w:szCs w:val="24"/>
        </w:rPr>
        <w:t>3.2.2 Razmjena podataka preko ESB-a</w:t>
      </w:r>
    </w:p>
    <w:p w14:paraId="5495AE91" w14:textId="77777777" w:rsidR="00D307E2" w:rsidRPr="009F6BE8" w:rsidRDefault="00D307E2" w:rsidP="00D307E2">
      <w:pPr>
        <w:spacing w:after="0" w:line="360" w:lineRule="auto"/>
        <w:rPr>
          <w:rFonts w:cs="Arial"/>
          <w:szCs w:val="24"/>
        </w:rPr>
      </w:pPr>
    </w:p>
    <w:p w14:paraId="0D56DB9A" w14:textId="77777777" w:rsidR="00D307E2" w:rsidRPr="009F6BE8" w:rsidRDefault="00D307E2" w:rsidP="00D307E2">
      <w:pPr>
        <w:spacing w:after="0" w:line="360" w:lineRule="auto"/>
        <w:jc w:val="both"/>
        <w:rPr>
          <w:rFonts w:cs="Arial"/>
          <w:szCs w:val="24"/>
        </w:rPr>
      </w:pPr>
      <w:r w:rsidRPr="009F6BE8">
        <w:rPr>
          <w:rFonts w:cs="Arial"/>
          <w:szCs w:val="24"/>
        </w:rPr>
        <w:t xml:space="preserve">Sa institucijama koje imaju razvijene IS i servise za razmjenu podataka, razmjena podataka će se obavljati putem ESB-a.  Implementacija i konfigurisanja ESB-a je obaveza Ponuđača. Neke od institucija, bilo da su pravosudne ili ne, a sa kojima treba uspostaviti  razmjenu podataka  su:  </w:t>
      </w:r>
    </w:p>
    <w:p w14:paraId="58335E23" w14:textId="77777777" w:rsidR="00D307E2" w:rsidRPr="009F6BE8" w:rsidRDefault="00D307E2" w:rsidP="00D307E2">
      <w:pPr>
        <w:pStyle w:val="ListParagraph"/>
        <w:numPr>
          <w:ilvl w:val="0"/>
          <w:numId w:val="12"/>
        </w:numPr>
        <w:spacing w:after="0" w:line="360" w:lineRule="auto"/>
        <w:jc w:val="both"/>
        <w:rPr>
          <w:rFonts w:cs="Arial"/>
          <w:szCs w:val="24"/>
        </w:rPr>
      </w:pPr>
      <w:r w:rsidRPr="009F6BE8">
        <w:rPr>
          <w:rFonts w:cs="Arial"/>
          <w:szCs w:val="24"/>
        </w:rPr>
        <w:t>MUP posebno sa aspekta Centralnog registra stanovništa, registra oružja, registra vozila.</w:t>
      </w:r>
    </w:p>
    <w:p w14:paraId="45AF5196" w14:textId="77777777" w:rsidR="00D307E2" w:rsidRPr="009F6BE8" w:rsidRDefault="00D307E2" w:rsidP="00D307E2">
      <w:pPr>
        <w:pStyle w:val="ListParagraph"/>
        <w:numPr>
          <w:ilvl w:val="0"/>
          <w:numId w:val="12"/>
        </w:numPr>
        <w:spacing w:after="0" w:line="360" w:lineRule="auto"/>
        <w:jc w:val="both"/>
        <w:rPr>
          <w:rFonts w:cs="Arial"/>
          <w:szCs w:val="24"/>
        </w:rPr>
      </w:pPr>
      <w:r w:rsidRPr="009F6BE8">
        <w:rPr>
          <w:rFonts w:cs="Arial"/>
          <w:szCs w:val="24"/>
        </w:rPr>
        <w:t>Poreska uprava – posebno sa aspekta Centralnog registra privrednih subjekata, registra poreskih obaveznika itd.</w:t>
      </w:r>
    </w:p>
    <w:p w14:paraId="71D9BE68" w14:textId="77777777" w:rsidR="00D307E2" w:rsidRPr="009F6BE8" w:rsidRDefault="00D307E2" w:rsidP="00D307E2">
      <w:pPr>
        <w:pStyle w:val="ListParagraph"/>
        <w:numPr>
          <w:ilvl w:val="0"/>
          <w:numId w:val="12"/>
        </w:numPr>
        <w:spacing w:after="0" w:line="360" w:lineRule="auto"/>
        <w:jc w:val="both"/>
        <w:rPr>
          <w:rFonts w:cs="Arial"/>
          <w:szCs w:val="24"/>
        </w:rPr>
      </w:pPr>
      <w:r w:rsidRPr="009F6BE8">
        <w:rPr>
          <w:rFonts w:cs="Arial"/>
          <w:szCs w:val="24"/>
        </w:rPr>
        <w:t>Tužilaštvo  posebno sa aspekta podnošenja dokumenata odnosno optužnica itd.</w:t>
      </w:r>
    </w:p>
    <w:p w14:paraId="496A9098" w14:textId="77777777" w:rsidR="00D307E2" w:rsidRPr="009F6BE8" w:rsidRDefault="00D307E2" w:rsidP="00D307E2">
      <w:pPr>
        <w:pStyle w:val="ListParagraph"/>
        <w:numPr>
          <w:ilvl w:val="0"/>
          <w:numId w:val="12"/>
        </w:numPr>
        <w:spacing w:after="0" w:line="360" w:lineRule="auto"/>
        <w:jc w:val="both"/>
        <w:rPr>
          <w:rFonts w:cs="Arial"/>
          <w:szCs w:val="24"/>
        </w:rPr>
      </w:pPr>
      <w:r w:rsidRPr="009F6BE8">
        <w:rPr>
          <w:rFonts w:cs="Arial"/>
          <w:szCs w:val="24"/>
        </w:rPr>
        <w:t xml:space="preserve">Monstat sa aspekta presipanja izvještaja i podataka koje vodi Monstat. </w:t>
      </w:r>
    </w:p>
    <w:p w14:paraId="1839F7F4" w14:textId="77777777" w:rsidR="00D307E2" w:rsidRPr="009F6BE8" w:rsidRDefault="00D307E2" w:rsidP="00D307E2">
      <w:pPr>
        <w:pStyle w:val="ListParagraph"/>
        <w:numPr>
          <w:ilvl w:val="0"/>
          <w:numId w:val="12"/>
        </w:numPr>
        <w:spacing w:after="0" w:line="360" w:lineRule="auto"/>
        <w:jc w:val="both"/>
        <w:rPr>
          <w:rFonts w:cs="Arial"/>
          <w:szCs w:val="24"/>
        </w:rPr>
      </w:pPr>
      <w:r w:rsidRPr="009F6BE8">
        <w:rPr>
          <w:rFonts w:eastAsia="Times New Roman" w:cs="Arial"/>
          <w:szCs w:val="24"/>
          <w:lang w:eastAsia="sr-Latn-ME"/>
        </w:rPr>
        <w:t>Centar za medijaciju – posebno sa aspekta predmeta upućenih na  medijaciju Za sada nije predviđeno da se rade funkcionalnosti za centar za medijaciju, ali treba ostaviti mogućnost automatske razmjene podataka ukoliko oni razviju svoj sistem, ili izgradnje modula u okviru novog ISP-a.</w:t>
      </w:r>
    </w:p>
    <w:p w14:paraId="02EA123A" w14:textId="77777777" w:rsidR="00D307E2" w:rsidRPr="009F6BE8" w:rsidRDefault="00D307E2" w:rsidP="00D307E2">
      <w:pPr>
        <w:pStyle w:val="ListParagraph"/>
        <w:numPr>
          <w:ilvl w:val="0"/>
          <w:numId w:val="12"/>
        </w:numPr>
        <w:spacing w:after="0" w:line="360" w:lineRule="auto"/>
        <w:jc w:val="both"/>
        <w:rPr>
          <w:rFonts w:cs="Arial"/>
          <w:szCs w:val="24"/>
        </w:rPr>
      </w:pPr>
      <w:r w:rsidRPr="009F6BE8">
        <w:rPr>
          <w:rFonts w:cs="Arial"/>
          <w:szCs w:val="24"/>
        </w:rPr>
        <w:t>Kako su sudovi za prekšaje obveznici Registra novčanih kazni i prekršajne evidencije (RNKiPE) u koji se unose podaci iz svih donijetih odluka i koji ima svoj direktni procesni značaj to je potrebno putem ESB-a omogućiti razmjenu podataka.</w:t>
      </w:r>
    </w:p>
    <w:p w14:paraId="68C9F297" w14:textId="77777777" w:rsidR="00D307E2" w:rsidRPr="009F6BE8" w:rsidRDefault="00D307E2" w:rsidP="00D307E2">
      <w:pPr>
        <w:spacing w:after="0" w:line="360" w:lineRule="auto"/>
        <w:ind w:left="360"/>
        <w:jc w:val="both"/>
        <w:rPr>
          <w:rFonts w:cs="Arial"/>
          <w:szCs w:val="24"/>
        </w:rPr>
      </w:pPr>
    </w:p>
    <w:p w14:paraId="266C7B8D" w14:textId="77777777" w:rsidR="00D307E2" w:rsidRPr="009F6BE8" w:rsidRDefault="00D307E2" w:rsidP="00D307E2">
      <w:pPr>
        <w:spacing w:after="0" w:line="360" w:lineRule="auto"/>
        <w:ind w:left="360"/>
        <w:jc w:val="both"/>
        <w:rPr>
          <w:rFonts w:cs="Arial"/>
          <w:szCs w:val="24"/>
        </w:rPr>
      </w:pPr>
      <w:r w:rsidRPr="009F6BE8">
        <w:rPr>
          <w:rFonts w:cs="Arial"/>
          <w:szCs w:val="24"/>
        </w:rPr>
        <w:lastRenderedPageBreak/>
        <w:t xml:space="preserve">sa druge strane potrebno je omogućiti i prosleđivanje podataka od strane ISP-a preko </w:t>
      </w:r>
    </w:p>
    <w:p w14:paraId="2ACCA1E5" w14:textId="77777777" w:rsidR="00D307E2" w:rsidRPr="009F6BE8" w:rsidRDefault="00D307E2" w:rsidP="00D307E2">
      <w:pPr>
        <w:pStyle w:val="ListParagraph"/>
        <w:numPr>
          <w:ilvl w:val="0"/>
          <w:numId w:val="12"/>
        </w:numPr>
        <w:spacing w:after="200" w:line="360" w:lineRule="auto"/>
        <w:rPr>
          <w:rFonts w:cs="Arial"/>
          <w:szCs w:val="24"/>
        </w:rPr>
      </w:pPr>
      <w:r w:rsidRPr="009F6BE8">
        <w:rPr>
          <w:rFonts w:cs="Arial"/>
          <w:szCs w:val="24"/>
        </w:rPr>
        <w:t>servisa kojim se prosleđuju podaci drugim subjektima o pravosnažnim krivičnim presudama o licu  (pretraga po JMBG-u)</w:t>
      </w:r>
    </w:p>
    <w:p w14:paraId="076BA796" w14:textId="77777777" w:rsidR="00D307E2" w:rsidRPr="009F6BE8" w:rsidRDefault="00D307E2" w:rsidP="00D307E2">
      <w:pPr>
        <w:pStyle w:val="ListParagraph"/>
        <w:numPr>
          <w:ilvl w:val="0"/>
          <w:numId w:val="12"/>
        </w:numPr>
        <w:spacing w:after="200" w:line="360" w:lineRule="auto"/>
        <w:rPr>
          <w:rFonts w:cs="Arial"/>
          <w:szCs w:val="24"/>
        </w:rPr>
      </w:pPr>
      <w:r w:rsidRPr="009F6BE8">
        <w:rPr>
          <w:rFonts w:cs="Arial"/>
          <w:szCs w:val="24"/>
        </w:rPr>
        <w:t xml:space="preserve">servisa kojim se prosleđuju odnosno presipaju podaci iz ISP-a, potrebni za postojeći dinamički web portal sudstva. U okviru razmjene podataka na portalu treba omogućiti slanje </w:t>
      </w:r>
      <w:r w:rsidRPr="009F6BE8">
        <w:rPr>
          <w:rFonts w:eastAsia="Times New Roman" w:cs="Arial"/>
          <w:szCs w:val="24"/>
          <w:lang w:eastAsia="sr-Latn-ME"/>
        </w:rPr>
        <w:t xml:space="preserve"> raznih podataka i omogućiti funkcionalnost za anonimizaciju.</w:t>
      </w:r>
    </w:p>
    <w:p w14:paraId="4808CD5B" w14:textId="77777777" w:rsidR="00D307E2" w:rsidRPr="009F6BE8" w:rsidRDefault="00D307E2" w:rsidP="00D307E2">
      <w:pPr>
        <w:pStyle w:val="ListParagraph"/>
        <w:numPr>
          <w:ilvl w:val="0"/>
          <w:numId w:val="12"/>
        </w:numPr>
        <w:spacing w:after="0" w:line="360" w:lineRule="auto"/>
        <w:rPr>
          <w:rFonts w:eastAsia="Times New Roman" w:cs="Arial"/>
          <w:szCs w:val="24"/>
          <w:lang w:eastAsia="sr-Latn-ME"/>
        </w:rPr>
      </w:pPr>
      <w:r w:rsidRPr="009F6BE8">
        <w:rPr>
          <w:rFonts w:eastAsia="Times New Roman" w:cs="Arial"/>
          <w:szCs w:val="24"/>
          <w:lang w:eastAsia="sr-Latn-ME"/>
        </w:rPr>
        <w:t>servisa kojim će se omogućiti funkcionalnost za elektronske notifikacije strankama (putem sms i emaila) i elektronsku dostavu (putem maila ili preko naloga korisnika na portalu sudovi.me)</w:t>
      </w:r>
    </w:p>
    <w:p w14:paraId="14BAE7D0" w14:textId="77777777" w:rsidR="00D307E2" w:rsidRPr="009F6BE8" w:rsidRDefault="00D307E2" w:rsidP="00D307E2">
      <w:pPr>
        <w:spacing w:after="0" w:line="360" w:lineRule="auto"/>
        <w:rPr>
          <w:rFonts w:cs="Arial"/>
          <w:szCs w:val="24"/>
        </w:rPr>
      </w:pPr>
    </w:p>
    <w:p w14:paraId="615BE28A" w14:textId="77777777" w:rsidR="00D307E2" w:rsidRPr="009F6BE8" w:rsidRDefault="00D307E2" w:rsidP="00D307E2">
      <w:pPr>
        <w:spacing w:after="0" w:line="360" w:lineRule="auto"/>
        <w:rPr>
          <w:rFonts w:cs="Arial"/>
          <w:szCs w:val="24"/>
        </w:rPr>
      </w:pPr>
      <w:r w:rsidRPr="009F6BE8">
        <w:rPr>
          <w:rFonts w:cs="Arial"/>
          <w:szCs w:val="24"/>
        </w:rPr>
        <w:t xml:space="preserve">Osim ovih navedenih institucija za razmjenu podataka putem ESB-a, Ponuđač treba da iskonfiguriše ESB i  omogući razmjenu podataka  sa svim institucijma sa kojima je potrebno razmjenjivati podatke i koje imaju sada razvijene servise  ili će ih razviti  u budućnosti (do isteka održavanje u garantnom roku). </w:t>
      </w:r>
    </w:p>
    <w:p w14:paraId="1D0EA904" w14:textId="77777777" w:rsidR="00D307E2" w:rsidRPr="009F6BE8" w:rsidRDefault="00D307E2" w:rsidP="00D307E2">
      <w:pPr>
        <w:spacing w:after="0" w:line="360" w:lineRule="auto"/>
        <w:rPr>
          <w:rFonts w:cs="Arial"/>
          <w:szCs w:val="24"/>
          <w:highlight w:val="yellow"/>
        </w:rPr>
      </w:pPr>
    </w:p>
    <w:p w14:paraId="5676D2F9" w14:textId="77777777" w:rsidR="00D307E2" w:rsidRPr="009F6BE8" w:rsidRDefault="00D307E2" w:rsidP="00D307E2">
      <w:pPr>
        <w:spacing w:after="160" w:line="259" w:lineRule="auto"/>
        <w:rPr>
          <w:rFonts w:cs="Arial"/>
          <w:b/>
          <w:sz w:val="32"/>
          <w:szCs w:val="32"/>
        </w:rPr>
      </w:pPr>
      <w:r w:rsidRPr="009F6BE8">
        <w:rPr>
          <w:rFonts w:cs="Arial"/>
          <w:b/>
          <w:sz w:val="32"/>
          <w:szCs w:val="32"/>
        </w:rPr>
        <w:br w:type="page"/>
      </w:r>
    </w:p>
    <w:p w14:paraId="2788701A" w14:textId="77777777" w:rsidR="00D307E2" w:rsidRPr="009F6BE8" w:rsidRDefault="00D307E2" w:rsidP="00D307E2">
      <w:pPr>
        <w:spacing w:after="160" w:line="360" w:lineRule="auto"/>
        <w:rPr>
          <w:rFonts w:cs="Arial"/>
          <w:b/>
          <w:sz w:val="32"/>
          <w:szCs w:val="32"/>
        </w:rPr>
      </w:pPr>
    </w:p>
    <w:p w14:paraId="38416086" w14:textId="77777777" w:rsidR="00D307E2" w:rsidRPr="009F6BE8" w:rsidRDefault="00D307E2" w:rsidP="00D307E2">
      <w:pPr>
        <w:pStyle w:val="Heading2"/>
        <w:rPr>
          <w:rFonts w:asciiTheme="minorHAnsi" w:hAnsiTheme="minorHAnsi"/>
        </w:rPr>
      </w:pPr>
      <w:r w:rsidRPr="009F6BE8">
        <w:rPr>
          <w:rFonts w:asciiTheme="minorHAnsi" w:hAnsiTheme="minorHAnsi"/>
        </w:rPr>
        <w:t>Prijedlog modela objekti-veze</w:t>
      </w:r>
    </w:p>
    <w:p w14:paraId="3F20CEAB" w14:textId="77777777" w:rsidR="00D307E2" w:rsidRPr="009F6BE8" w:rsidRDefault="00D307E2" w:rsidP="00D307E2">
      <w:pPr>
        <w:spacing w:after="160" w:line="360" w:lineRule="auto"/>
        <w:rPr>
          <w:rFonts w:cs="Arial"/>
          <w:szCs w:val="24"/>
        </w:rPr>
      </w:pPr>
    </w:p>
    <w:p w14:paraId="68A555BA" w14:textId="77777777" w:rsidR="00D307E2" w:rsidRPr="009F6BE8" w:rsidRDefault="00D307E2" w:rsidP="00D307E2">
      <w:pPr>
        <w:spacing w:after="160" w:line="360" w:lineRule="auto"/>
        <w:rPr>
          <w:rFonts w:cs="Arial"/>
          <w:szCs w:val="24"/>
        </w:rPr>
      </w:pPr>
      <w:r w:rsidRPr="009F6BE8">
        <w:rPr>
          <w:rFonts w:cs="Arial"/>
          <w:szCs w:val="24"/>
        </w:rPr>
        <w:t xml:space="preserve">U nastavku su dati prijedlozidijagrama modela objekti-veze, kao i osnovni opis objekata. </w:t>
      </w:r>
    </w:p>
    <w:p w14:paraId="29D6B815" w14:textId="77777777" w:rsidR="00D307E2" w:rsidRPr="009F6BE8" w:rsidRDefault="00D307E2" w:rsidP="00D307E2">
      <w:pPr>
        <w:spacing w:after="160" w:line="360" w:lineRule="auto"/>
        <w:jc w:val="both"/>
        <w:rPr>
          <w:rFonts w:cs="Arial"/>
          <w:szCs w:val="24"/>
        </w:rPr>
      </w:pPr>
      <w:r w:rsidRPr="009F6BE8">
        <w:rPr>
          <w:rFonts w:cs="Arial"/>
          <w:szCs w:val="24"/>
        </w:rPr>
        <w:t>U cilju bezbjednosti IS svim  objektima treba dodati i polja Korisnicko_ime i Datum_azuriranja. Takođe za sve objekte treba definisati odgovarajuće istorijske objekte.  Na nivou baze treba formirati procedure koje će svaku promjenu nad podacima nekog objekta evidentirati u istorijske objekte ( tabele ),  kao nove slogove koji sadrže kompletan  slog prethodnog stanja, kao  i dodatne podatke, ko je, kada i kojom akcijom izvršio izmjene. Sistem istorijskih tabela i njihovih ažuriranja je obično implementiran u raznim serverima baze, i samo ih  treba  iskonfigurisati.</w:t>
      </w:r>
    </w:p>
    <w:p w14:paraId="2D60CC9B" w14:textId="77777777" w:rsidR="00D307E2" w:rsidRPr="009F6BE8" w:rsidRDefault="00D307E2" w:rsidP="00D307E2">
      <w:pPr>
        <w:spacing w:after="160" w:line="360" w:lineRule="auto"/>
        <w:rPr>
          <w:rFonts w:cs="Arial"/>
          <w:szCs w:val="24"/>
        </w:rPr>
      </w:pPr>
    </w:p>
    <w:p w14:paraId="75961B04" w14:textId="77777777" w:rsidR="00D307E2" w:rsidRPr="009F6BE8" w:rsidRDefault="00D307E2" w:rsidP="00D307E2">
      <w:pPr>
        <w:spacing w:after="160" w:line="360" w:lineRule="auto"/>
        <w:rPr>
          <w:rFonts w:cs="Arial"/>
          <w:b/>
          <w:szCs w:val="24"/>
        </w:rPr>
      </w:pPr>
      <w:r w:rsidRPr="009F6BE8">
        <w:rPr>
          <w:rFonts w:cs="Arial"/>
          <w:b/>
          <w:szCs w:val="24"/>
        </w:rPr>
        <w:t>Konfigurisanje pristupa i bezbjednost IS – informacionog sistema</w:t>
      </w:r>
    </w:p>
    <w:p w14:paraId="1A9757F3" w14:textId="77777777" w:rsidR="00D307E2" w:rsidRPr="009F6BE8" w:rsidRDefault="00D307E2" w:rsidP="00D307E2">
      <w:pPr>
        <w:spacing w:after="160" w:line="360" w:lineRule="auto"/>
        <w:rPr>
          <w:rFonts w:cs="Arial"/>
          <w:szCs w:val="24"/>
        </w:rPr>
      </w:pPr>
    </w:p>
    <w:tbl>
      <w:tblPr>
        <w:tblStyle w:val="TableGrid2"/>
        <w:tblW w:w="0" w:type="auto"/>
        <w:tblLook w:val="04A0" w:firstRow="1" w:lastRow="0" w:firstColumn="1" w:lastColumn="0" w:noHBand="0" w:noVBand="1"/>
      </w:tblPr>
      <w:tblGrid>
        <w:gridCol w:w="2847"/>
        <w:gridCol w:w="6215"/>
      </w:tblGrid>
      <w:tr w:rsidR="00D307E2" w:rsidRPr="009F6BE8" w14:paraId="67E3A9AA" w14:textId="77777777" w:rsidTr="00061BF5">
        <w:tc>
          <w:tcPr>
            <w:tcW w:w="2830" w:type="dxa"/>
            <w:shd w:val="clear" w:color="auto" w:fill="F2F2F2" w:themeFill="background1" w:themeFillShade="F2"/>
          </w:tcPr>
          <w:p w14:paraId="3B15C38B" w14:textId="77777777" w:rsidR="00D307E2" w:rsidRPr="009F6BE8" w:rsidRDefault="00D307E2" w:rsidP="00061BF5">
            <w:pPr>
              <w:spacing w:after="0" w:line="360" w:lineRule="auto"/>
              <w:rPr>
                <w:rFonts w:cs="Arial"/>
                <w:szCs w:val="24"/>
              </w:rPr>
            </w:pPr>
            <w:r w:rsidRPr="009F6BE8">
              <w:rPr>
                <w:rFonts w:cs="Arial"/>
                <w:szCs w:val="24"/>
              </w:rPr>
              <w:t>Objekat</w:t>
            </w:r>
          </w:p>
        </w:tc>
        <w:tc>
          <w:tcPr>
            <w:tcW w:w="6232" w:type="dxa"/>
            <w:shd w:val="clear" w:color="auto" w:fill="F2F2F2" w:themeFill="background1" w:themeFillShade="F2"/>
          </w:tcPr>
          <w:p w14:paraId="4CFB8329" w14:textId="77777777" w:rsidR="00D307E2" w:rsidRPr="009F6BE8" w:rsidRDefault="00D307E2" w:rsidP="00061BF5">
            <w:pPr>
              <w:spacing w:after="0" w:line="360" w:lineRule="auto"/>
              <w:jc w:val="both"/>
              <w:rPr>
                <w:rFonts w:cs="Arial"/>
                <w:szCs w:val="24"/>
              </w:rPr>
            </w:pPr>
            <w:r w:rsidRPr="009F6BE8">
              <w:rPr>
                <w:rFonts w:cs="Arial"/>
                <w:szCs w:val="24"/>
              </w:rPr>
              <w:t>Opis</w:t>
            </w:r>
          </w:p>
        </w:tc>
      </w:tr>
      <w:tr w:rsidR="00D307E2" w:rsidRPr="009F6BE8" w14:paraId="51D95E35" w14:textId="77777777" w:rsidTr="00061BF5">
        <w:tc>
          <w:tcPr>
            <w:tcW w:w="2830" w:type="dxa"/>
          </w:tcPr>
          <w:p w14:paraId="23F0BC92" w14:textId="77777777" w:rsidR="00D307E2" w:rsidRPr="009F6BE8" w:rsidRDefault="00D307E2" w:rsidP="00061BF5">
            <w:pPr>
              <w:spacing w:after="0" w:line="360" w:lineRule="auto"/>
              <w:rPr>
                <w:rFonts w:cs="Arial"/>
                <w:sz w:val="20"/>
                <w:szCs w:val="20"/>
              </w:rPr>
            </w:pPr>
            <w:r w:rsidRPr="009F6BE8">
              <w:rPr>
                <w:rFonts w:cs="Arial"/>
                <w:sz w:val="20"/>
                <w:szCs w:val="20"/>
              </w:rPr>
              <w:t>RADNIK</w:t>
            </w:r>
          </w:p>
        </w:tc>
        <w:tc>
          <w:tcPr>
            <w:tcW w:w="6232" w:type="dxa"/>
          </w:tcPr>
          <w:p w14:paraId="657EF066" w14:textId="77777777" w:rsidR="00D307E2" w:rsidRPr="009F6BE8" w:rsidRDefault="00D307E2" w:rsidP="00061BF5">
            <w:pPr>
              <w:spacing w:after="0" w:line="360" w:lineRule="auto"/>
              <w:jc w:val="both"/>
              <w:rPr>
                <w:rFonts w:cs="Arial"/>
                <w:szCs w:val="24"/>
              </w:rPr>
            </w:pPr>
            <w:r w:rsidRPr="009F6BE8">
              <w:rPr>
                <w:rFonts w:cs="Arial"/>
                <w:szCs w:val="24"/>
              </w:rPr>
              <w:t>Podaci o radniku suda (sudije, zapisničari itd)</w:t>
            </w:r>
          </w:p>
        </w:tc>
      </w:tr>
      <w:tr w:rsidR="00D307E2" w:rsidRPr="009F6BE8" w14:paraId="38F110B1" w14:textId="77777777" w:rsidTr="00061BF5">
        <w:tc>
          <w:tcPr>
            <w:tcW w:w="2830" w:type="dxa"/>
          </w:tcPr>
          <w:p w14:paraId="1AFFF956" w14:textId="77777777" w:rsidR="00D307E2" w:rsidRPr="009F6BE8" w:rsidRDefault="00D307E2" w:rsidP="00061BF5">
            <w:pPr>
              <w:spacing w:after="0" w:line="360" w:lineRule="auto"/>
              <w:rPr>
                <w:rFonts w:cs="Arial"/>
                <w:sz w:val="20"/>
                <w:szCs w:val="20"/>
              </w:rPr>
            </w:pPr>
            <w:r w:rsidRPr="009F6BE8">
              <w:rPr>
                <w:rFonts w:cs="Arial"/>
                <w:sz w:val="20"/>
                <w:szCs w:val="20"/>
              </w:rPr>
              <w:t>KORISNIK_IS</w:t>
            </w:r>
          </w:p>
        </w:tc>
        <w:tc>
          <w:tcPr>
            <w:tcW w:w="6232" w:type="dxa"/>
          </w:tcPr>
          <w:p w14:paraId="690D292A" w14:textId="77777777" w:rsidR="00D307E2" w:rsidRPr="009F6BE8" w:rsidRDefault="00D307E2" w:rsidP="00061BF5">
            <w:pPr>
              <w:spacing w:after="0" w:line="360" w:lineRule="auto"/>
              <w:jc w:val="both"/>
              <w:rPr>
                <w:rFonts w:cs="Arial"/>
                <w:szCs w:val="24"/>
              </w:rPr>
            </w:pPr>
            <w:r w:rsidRPr="009F6BE8">
              <w:rPr>
                <w:rFonts w:cs="Arial"/>
                <w:szCs w:val="24"/>
              </w:rPr>
              <w:t>Podobjekat od radnika koji sadži podatke za pristup IS ( Informacioni sistem)</w:t>
            </w:r>
          </w:p>
        </w:tc>
      </w:tr>
      <w:tr w:rsidR="00D307E2" w:rsidRPr="009F6BE8" w14:paraId="639C87EE" w14:textId="77777777" w:rsidTr="00061BF5">
        <w:tc>
          <w:tcPr>
            <w:tcW w:w="2830" w:type="dxa"/>
          </w:tcPr>
          <w:p w14:paraId="131A2760" w14:textId="77777777" w:rsidR="00D307E2" w:rsidRPr="009F6BE8" w:rsidRDefault="00D307E2" w:rsidP="00061BF5">
            <w:pPr>
              <w:spacing w:after="0" w:line="360" w:lineRule="auto"/>
              <w:rPr>
                <w:rFonts w:cs="Arial"/>
                <w:sz w:val="20"/>
                <w:szCs w:val="20"/>
              </w:rPr>
            </w:pPr>
            <w:r w:rsidRPr="009F6BE8">
              <w:rPr>
                <w:rFonts w:cs="Arial"/>
                <w:sz w:val="20"/>
                <w:szCs w:val="20"/>
              </w:rPr>
              <w:t>ULOGA</w:t>
            </w:r>
          </w:p>
        </w:tc>
        <w:tc>
          <w:tcPr>
            <w:tcW w:w="6232" w:type="dxa"/>
          </w:tcPr>
          <w:p w14:paraId="6D6555E1" w14:textId="77777777" w:rsidR="00D307E2" w:rsidRPr="009F6BE8" w:rsidRDefault="00D307E2" w:rsidP="00061BF5">
            <w:pPr>
              <w:spacing w:after="0" w:line="360" w:lineRule="auto"/>
              <w:jc w:val="both"/>
              <w:rPr>
                <w:rFonts w:cs="Arial"/>
                <w:szCs w:val="24"/>
              </w:rPr>
            </w:pPr>
            <w:r w:rsidRPr="009F6BE8">
              <w:rPr>
                <w:rFonts w:cs="Arial"/>
                <w:szCs w:val="24"/>
              </w:rPr>
              <w:t>Šifarnik uloga koje radnici imaju kao korisnici  IS (administrator, zapisničar itd). Uloge su slične radnim mjestima koje pokrivaju. Jedan radnik može imati više uloga.</w:t>
            </w:r>
          </w:p>
        </w:tc>
      </w:tr>
      <w:tr w:rsidR="00D307E2" w:rsidRPr="009F6BE8" w14:paraId="0DB06248" w14:textId="77777777" w:rsidTr="00061BF5">
        <w:tc>
          <w:tcPr>
            <w:tcW w:w="2830" w:type="dxa"/>
          </w:tcPr>
          <w:p w14:paraId="0717A495" w14:textId="77777777" w:rsidR="00D307E2" w:rsidRPr="009F6BE8" w:rsidRDefault="00D307E2" w:rsidP="00061BF5">
            <w:pPr>
              <w:spacing w:after="0" w:line="360" w:lineRule="auto"/>
              <w:rPr>
                <w:rFonts w:cs="Arial"/>
                <w:sz w:val="20"/>
                <w:szCs w:val="20"/>
              </w:rPr>
            </w:pPr>
            <w:r w:rsidRPr="009F6BE8">
              <w:rPr>
                <w:rFonts w:cs="Arial"/>
                <w:sz w:val="20"/>
                <w:szCs w:val="20"/>
              </w:rPr>
              <w:t>KORISNIK_IS_ULOGA</w:t>
            </w:r>
          </w:p>
        </w:tc>
        <w:tc>
          <w:tcPr>
            <w:tcW w:w="6232" w:type="dxa"/>
          </w:tcPr>
          <w:p w14:paraId="3111A9EB" w14:textId="77777777" w:rsidR="00D307E2" w:rsidRPr="009F6BE8" w:rsidRDefault="00D307E2" w:rsidP="00061BF5">
            <w:pPr>
              <w:spacing w:after="0" w:line="360" w:lineRule="auto"/>
              <w:jc w:val="both"/>
              <w:rPr>
                <w:rFonts w:cs="Arial"/>
                <w:szCs w:val="24"/>
              </w:rPr>
            </w:pPr>
            <w:r w:rsidRPr="009F6BE8">
              <w:rPr>
                <w:rFonts w:cs="Arial"/>
                <w:szCs w:val="24"/>
              </w:rPr>
              <w:t>Veza objekata Radnik i Uloga sa podacima perioda u kojem je pokrivao ulogu.</w:t>
            </w:r>
          </w:p>
        </w:tc>
      </w:tr>
      <w:tr w:rsidR="00D307E2" w:rsidRPr="009F6BE8" w14:paraId="003064B9" w14:textId="77777777" w:rsidTr="00061BF5">
        <w:tc>
          <w:tcPr>
            <w:tcW w:w="2830" w:type="dxa"/>
          </w:tcPr>
          <w:p w14:paraId="42B729B1" w14:textId="77777777" w:rsidR="00D307E2" w:rsidRPr="009F6BE8" w:rsidRDefault="00D307E2" w:rsidP="00061BF5">
            <w:pPr>
              <w:spacing w:after="0" w:line="360" w:lineRule="auto"/>
              <w:rPr>
                <w:rFonts w:cs="Arial"/>
                <w:sz w:val="20"/>
                <w:szCs w:val="20"/>
              </w:rPr>
            </w:pPr>
            <w:r w:rsidRPr="009F6BE8">
              <w:rPr>
                <w:rFonts w:cs="Arial"/>
                <w:sz w:val="20"/>
                <w:szCs w:val="20"/>
              </w:rPr>
              <w:t>APLIKACIONA_JEDINICA</w:t>
            </w:r>
          </w:p>
        </w:tc>
        <w:tc>
          <w:tcPr>
            <w:tcW w:w="6232" w:type="dxa"/>
          </w:tcPr>
          <w:p w14:paraId="07C7345C" w14:textId="77777777" w:rsidR="00D307E2" w:rsidRPr="009F6BE8" w:rsidRDefault="00D307E2" w:rsidP="00061BF5">
            <w:pPr>
              <w:spacing w:after="0" w:line="360" w:lineRule="auto"/>
              <w:jc w:val="both"/>
              <w:rPr>
                <w:rFonts w:cs="Arial"/>
                <w:szCs w:val="24"/>
              </w:rPr>
            </w:pPr>
            <w:r w:rsidRPr="009F6BE8">
              <w:rPr>
                <w:rFonts w:cs="Arial"/>
                <w:szCs w:val="24"/>
              </w:rPr>
              <w:t xml:space="preserve">Podaci o aplikacionim jedinicama (klasama) koje mogu biti aplikativne forme ili meni objekti.  U sebi sadrže strukturu drveta odnosno mogu biti podforme ili podmeniji u određenim objektima. </w:t>
            </w:r>
          </w:p>
        </w:tc>
      </w:tr>
      <w:tr w:rsidR="00D307E2" w:rsidRPr="009F6BE8" w14:paraId="7098D8D1" w14:textId="77777777" w:rsidTr="00061BF5">
        <w:tc>
          <w:tcPr>
            <w:tcW w:w="2830" w:type="dxa"/>
          </w:tcPr>
          <w:p w14:paraId="5B94C2A1" w14:textId="77777777" w:rsidR="00D307E2" w:rsidRPr="009F6BE8" w:rsidRDefault="00D307E2" w:rsidP="00061BF5">
            <w:pPr>
              <w:spacing w:after="0" w:line="360" w:lineRule="auto"/>
              <w:rPr>
                <w:rFonts w:cs="Arial"/>
                <w:sz w:val="20"/>
                <w:szCs w:val="20"/>
              </w:rPr>
            </w:pPr>
            <w:r w:rsidRPr="009F6BE8">
              <w:rPr>
                <w:rFonts w:cs="Arial"/>
                <w:sz w:val="20"/>
                <w:szCs w:val="20"/>
              </w:rPr>
              <w:lastRenderedPageBreak/>
              <w:t>MENU</w:t>
            </w:r>
          </w:p>
        </w:tc>
        <w:tc>
          <w:tcPr>
            <w:tcW w:w="6232" w:type="dxa"/>
          </w:tcPr>
          <w:p w14:paraId="74FB87E2" w14:textId="77777777" w:rsidR="00D307E2" w:rsidRPr="009F6BE8" w:rsidRDefault="00D307E2" w:rsidP="00061BF5">
            <w:pPr>
              <w:spacing w:after="0" w:line="360" w:lineRule="auto"/>
              <w:jc w:val="both"/>
              <w:rPr>
                <w:rFonts w:cs="Arial"/>
                <w:szCs w:val="24"/>
              </w:rPr>
            </w:pPr>
            <w:r w:rsidRPr="009F6BE8">
              <w:rPr>
                <w:rFonts w:cs="Arial"/>
                <w:szCs w:val="24"/>
              </w:rPr>
              <w:t>Podobjekat kada je aplikaciona jedinica tipa Meni objekta.</w:t>
            </w:r>
          </w:p>
        </w:tc>
      </w:tr>
      <w:tr w:rsidR="00D307E2" w:rsidRPr="009F6BE8" w14:paraId="0B6D1748" w14:textId="77777777" w:rsidTr="00061BF5">
        <w:tc>
          <w:tcPr>
            <w:tcW w:w="2830" w:type="dxa"/>
          </w:tcPr>
          <w:p w14:paraId="32C2C389" w14:textId="77777777" w:rsidR="00D307E2" w:rsidRPr="009F6BE8" w:rsidRDefault="00D307E2" w:rsidP="00061BF5">
            <w:pPr>
              <w:spacing w:after="0" w:line="360" w:lineRule="auto"/>
              <w:rPr>
                <w:rFonts w:cs="Arial"/>
                <w:sz w:val="20"/>
                <w:szCs w:val="20"/>
              </w:rPr>
            </w:pPr>
            <w:r w:rsidRPr="009F6BE8">
              <w:rPr>
                <w:rFonts w:cs="Arial"/>
                <w:sz w:val="20"/>
                <w:szCs w:val="20"/>
              </w:rPr>
              <w:t>APLIKACIONA_JEDINICA_ULOGA</w:t>
            </w:r>
          </w:p>
        </w:tc>
        <w:tc>
          <w:tcPr>
            <w:tcW w:w="6232" w:type="dxa"/>
          </w:tcPr>
          <w:p w14:paraId="74D4311D" w14:textId="77777777" w:rsidR="00D307E2" w:rsidRPr="009F6BE8" w:rsidRDefault="00D307E2" w:rsidP="00061BF5">
            <w:pPr>
              <w:spacing w:after="0" w:line="360" w:lineRule="auto"/>
              <w:jc w:val="both"/>
              <w:rPr>
                <w:rFonts w:cs="Arial"/>
                <w:szCs w:val="24"/>
              </w:rPr>
            </w:pPr>
            <w:r w:rsidRPr="009F6BE8">
              <w:rPr>
                <w:rFonts w:cs="Arial"/>
                <w:szCs w:val="24"/>
              </w:rPr>
              <w:t>Veza objekata APLIKACIONA_JEDINICA i ULOGA_IS u kojoj se definišu CRUD ovlašćenja određene uloge nad nekom aplikacionom jedinicom</w:t>
            </w:r>
          </w:p>
        </w:tc>
      </w:tr>
    </w:tbl>
    <w:p w14:paraId="7322CE70" w14:textId="77777777" w:rsidR="00D307E2" w:rsidRPr="009F6BE8" w:rsidRDefault="00D307E2" w:rsidP="00D307E2">
      <w:pPr>
        <w:spacing w:after="160" w:line="360" w:lineRule="auto"/>
        <w:rPr>
          <w:rFonts w:cs="Arial"/>
          <w:szCs w:val="24"/>
        </w:rPr>
      </w:pPr>
    </w:p>
    <w:p w14:paraId="1956A21D" w14:textId="77777777" w:rsidR="00D307E2" w:rsidRPr="009F6BE8" w:rsidRDefault="00D307E2" w:rsidP="00D307E2">
      <w:pPr>
        <w:spacing w:after="160" w:line="360" w:lineRule="auto"/>
        <w:jc w:val="both"/>
        <w:rPr>
          <w:rFonts w:cs="Arial"/>
          <w:szCs w:val="24"/>
        </w:rPr>
      </w:pPr>
      <w:r w:rsidRPr="009F6BE8">
        <w:rPr>
          <w:rFonts w:cs="Arial"/>
          <w:szCs w:val="24"/>
        </w:rPr>
        <w:t xml:space="preserve">Na osnovu navedenih objekata u potpunosti se određuju ovlašćenja koja ima određeni radnik nad segmentima aplikacije i menija (naprimjer nad određenim formama ima pravo da pregleda podatke, nad nekim drugim formama ima i pravo brisanja, nad meni objektima neke od stavki su vidljive ako ima pravo da poziva te segmente aplikacije, a neke ne itd). </w:t>
      </w:r>
    </w:p>
    <w:p w14:paraId="2B95FD17" w14:textId="77777777" w:rsidR="00D307E2" w:rsidRPr="009F6BE8" w:rsidRDefault="00D307E2" w:rsidP="00D307E2">
      <w:pPr>
        <w:spacing w:after="160" w:line="360" w:lineRule="auto"/>
        <w:jc w:val="both"/>
        <w:rPr>
          <w:rFonts w:cs="Arial"/>
          <w:szCs w:val="24"/>
        </w:rPr>
      </w:pPr>
      <w:r w:rsidRPr="009F6BE8">
        <w:rPr>
          <w:rFonts w:cs="Arial"/>
          <w:szCs w:val="24"/>
        </w:rPr>
        <w:t xml:space="preserve">Međutim ova prava se odnose nad aplikacijama i treba ih još presjeći sa samim ovlašćenjima nad podacima (naprimjer sudija  ima pravo da pregleda podatke u formi za predmete, ali  isti ima pravo da pregleda samo svoje predmete). U ovim slučajevima same podatke neke forme treba selektovati na osnovu vlasništva nad podacima.   </w:t>
      </w:r>
    </w:p>
    <w:p w14:paraId="341B2AEE" w14:textId="77777777" w:rsidR="00D307E2" w:rsidRPr="009F6BE8" w:rsidRDefault="00D307E2" w:rsidP="00D307E2">
      <w:pPr>
        <w:spacing w:after="160" w:line="360" w:lineRule="auto"/>
        <w:jc w:val="both"/>
        <w:rPr>
          <w:rFonts w:cs="Arial"/>
          <w:szCs w:val="24"/>
        </w:rPr>
      </w:pPr>
      <w:r w:rsidRPr="009F6BE8">
        <w:rPr>
          <w:rFonts w:cs="Arial"/>
          <w:szCs w:val="24"/>
        </w:rPr>
        <w:t xml:space="preserve">Objekti  koji su prikazani na prethodnom dijagramu a nijesu navedene u gornjoj tabeli biće kasnije opisani jer logički pripadaju grupama u nastavku, ali navedeni su u prethodnom dijagramu jer se preko njih regulišu ovlašćenja nad podacima (naprimjer upisničar radi samo sa određenim upisnicima i ne može otvarati predmete van toga skupa upisnika). </w:t>
      </w:r>
    </w:p>
    <w:p w14:paraId="114AC28F" w14:textId="77777777" w:rsidR="00D307E2" w:rsidRPr="009F6BE8" w:rsidRDefault="00D307E2" w:rsidP="00D307E2">
      <w:pPr>
        <w:spacing w:after="160" w:line="360" w:lineRule="auto"/>
        <w:rPr>
          <w:rFonts w:cs="Arial"/>
          <w:szCs w:val="24"/>
        </w:rPr>
      </w:pPr>
      <w:r w:rsidRPr="009F6BE8">
        <w:rPr>
          <w:rFonts w:cs="Arial"/>
          <w:szCs w:val="24"/>
        </w:rPr>
        <w:t xml:space="preserve">Dijagram je dat u nastavku </w:t>
      </w:r>
    </w:p>
    <w:p w14:paraId="7C16901C" w14:textId="77777777" w:rsidR="00D307E2" w:rsidRPr="009F6BE8" w:rsidRDefault="00D307E2" w:rsidP="00D307E2">
      <w:pPr>
        <w:spacing w:after="160" w:line="360" w:lineRule="auto"/>
        <w:rPr>
          <w:rFonts w:cs="Arial"/>
          <w:szCs w:val="24"/>
        </w:rPr>
      </w:pPr>
      <w:r w:rsidRPr="009F6BE8">
        <w:rPr>
          <w:rFonts w:cs="Arial"/>
          <w:noProof/>
          <w:szCs w:val="24"/>
          <w:lang w:val="en-US"/>
        </w:rPr>
        <w:lastRenderedPageBreak/>
        <w:drawing>
          <wp:inline distT="0" distB="0" distL="0" distR="0" wp14:anchorId="62AEB598" wp14:editId="63796248">
            <wp:extent cx="5747385" cy="6591300"/>
            <wp:effectExtent l="57150" t="57150" r="120015"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74688" cy="6622612"/>
                    </a:xfrm>
                    <a:prstGeom prst="rect">
                      <a:avLst/>
                    </a:prstGeom>
                    <a:noFill/>
                    <a:ln>
                      <a:solidFill>
                        <a:srgbClr val="5B9BD5"/>
                      </a:solidFill>
                    </a:ln>
                    <a:effectLst>
                      <a:outerShdw blurRad="50800" dist="38100" dir="2700000" algn="tl" rotWithShape="0">
                        <a:prstClr val="black">
                          <a:alpha val="40000"/>
                        </a:prstClr>
                      </a:outerShdw>
                    </a:effectLst>
                  </pic:spPr>
                </pic:pic>
              </a:graphicData>
            </a:graphic>
          </wp:inline>
        </w:drawing>
      </w:r>
    </w:p>
    <w:p w14:paraId="08A369CD" w14:textId="77777777" w:rsidR="00D307E2" w:rsidRPr="009F6BE8" w:rsidRDefault="00D307E2" w:rsidP="00D307E2">
      <w:pPr>
        <w:spacing w:after="160" w:line="360" w:lineRule="auto"/>
        <w:rPr>
          <w:rFonts w:cs="Arial"/>
          <w:b/>
          <w:szCs w:val="24"/>
        </w:rPr>
      </w:pPr>
    </w:p>
    <w:p w14:paraId="001E990B" w14:textId="77777777" w:rsidR="00D307E2" w:rsidRPr="009F6BE8" w:rsidRDefault="00D307E2" w:rsidP="00D307E2">
      <w:pPr>
        <w:spacing w:after="160" w:line="360" w:lineRule="auto"/>
        <w:rPr>
          <w:rFonts w:cs="Arial"/>
          <w:b/>
          <w:szCs w:val="24"/>
        </w:rPr>
      </w:pPr>
      <w:r w:rsidRPr="009F6BE8">
        <w:rPr>
          <w:rFonts w:cs="Arial"/>
          <w:b/>
          <w:szCs w:val="24"/>
        </w:rPr>
        <w:t xml:space="preserve">Konfigurisanje upisnika i aplikacije </w:t>
      </w:r>
    </w:p>
    <w:p w14:paraId="30E1FDFC" w14:textId="77777777" w:rsidR="00D307E2" w:rsidRPr="009F6BE8" w:rsidRDefault="00D307E2" w:rsidP="00D307E2">
      <w:pPr>
        <w:spacing w:after="160" w:line="360" w:lineRule="auto"/>
        <w:jc w:val="both"/>
        <w:rPr>
          <w:rFonts w:cs="Arial"/>
          <w:szCs w:val="24"/>
        </w:rPr>
      </w:pPr>
      <w:r w:rsidRPr="009F6BE8">
        <w:rPr>
          <w:rFonts w:cs="Arial"/>
          <w:szCs w:val="24"/>
        </w:rPr>
        <w:t xml:space="preserve">U sudovima se predmeti evidentiraju kroz upisnike. Postoji veliki broj različitih  upisnika koji sadrže slične postupke, tako da je kreiranje fiksnih aplikacija za sve pojedinačne upisnike nepraktično i stvorilo bi velike probleme kod eventualnih izmjena i slično. Zato aplikaciju treba </w:t>
      </w:r>
      <w:r w:rsidRPr="009F6BE8">
        <w:rPr>
          <w:rFonts w:cs="Arial"/>
          <w:szCs w:val="24"/>
        </w:rPr>
        <w:lastRenderedPageBreak/>
        <w:t xml:space="preserve">napraviti konfigurabilno da se svaki upisnik može konfigurisati od strane administratora. Upisnik se definiše tako što se izaberu i konfigurišu aplikacione jedinice i meniji koji se koriste u određenom upisniku. </w:t>
      </w:r>
    </w:p>
    <w:p w14:paraId="68D96EDC" w14:textId="77777777" w:rsidR="00D307E2" w:rsidRPr="009F6BE8" w:rsidRDefault="00D307E2" w:rsidP="00D307E2">
      <w:pPr>
        <w:spacing w:after="160" w:line="360" w:lineRule="auto"/>
        <w:jc w:val="both"/>
        <w:rPr>
          <w:rFonts w:cs="Arial"/>
          <w:szCs w:val="24"/>
        </w:rPr>
      </w:pPr>
    </w:p>
    <w:tbl>
      <w:tblPr>
        <w:tblStyle w:val="TableGrid2"/>
        <w:tblW w:w="0" w:type="auto"/>
        <w:tblLayout w:type="fixed"/>
        <w:tblLook w:val="04A0" w:firstRow="1" w:lastRow="0" w:firstColumn="1" w:lastColumn="0" w:noHBand="0" w:noVBand="1"/>
      </w:tblPr>
      <w:tblGrid>
        <w:gridCol w:w="3256"/>
        <w:gridCol w:w="5806"/>
      </w:tblGrid>
      <w:tr w:rsidR="00D307E2" w:rsidRPr="009F6BE8" w14:paraId="5CD3B775" w14:textId="77777777" w:rsidTr="00061BF5">
        <w:tc>
          <w:tcPr>
            <w:tcW w:w="3256" w:type="dxa"/>
            <w:shd w:val="clear" w:color="auto" w:fill="F2F2F2" w:themeFill="background1" w:themeFillShade="F2"/>
          </w:tcPr>
          <w:p w14:paraId="787ECCA1" w14:textId="77777777" w:rsidR="00D307E2" w:rsidRPr="009F6BE8" w:rsidRDefault="00D307E2" w:rsidP="00061BF5">
            <w:pPr>
              <w:spacing w:after="0" w:line="360" w:lineRule="auto"/>
              <w:rPr>
                <w:rFonts w:cs="Arial"/>
                <w:b/>
                <w:szCs w:val="24"/>
              </w:rPr>
            </w:pPr>
            <w:r w:rsidRPr="009F6BE8">
              <w:rPr>
                <w:rFonts w:cs="Arial"/>
                <w:b/>
                <w:szCs w:val="24"/>
              </w:rPr>
              <w:t>Objekat</w:t>
            </w:r>
          </w:p>
          <w:p w14:paraId="337D2D1B" w14:textId="77777777" w:rsidR="00D307E2" w:rsidRPr="009F6BE8" w:rsidRDefault="00D307E2" w:rsidP="00061BF5">
            <w:pPr>
              <w:spacing w:after="0" w:line="360" w:lineRule="auto"/>
              <w:rPr>
                <w:rFonts w:cs="Arial"/>
                <w:b/>
                <w:sz w:val="18"/>
                <w:szCs w:val="18"/>
              </w:rPr>
            </w:pPr>
          </w:p>
        </w:tc>
        <w:tc>
          <w:tcPr>
            <w:tcW w:w="5806" w:type="dxa"/>
            <w:shd w:val="clear" w:color="auto" w:fill="F2F2F2" w:themeFill="background1" w:themeFillShade="F2"/>
          </w:tcPr>
          <w:p w14:paraId="64383EF2" w14:textId="77777777" w:rsidR="00D307E2" w:rsidRPr="009F6BE8" w:rsidRDefault="00D307E2" w:rsidP="00061BF5">
            <w:pPr>
              <w:spacing w:after="0" w:line="360" w:lineRule="auto"/>
              <w:jc w:val="both"/>
              <w:rPr>
                <w:rFonts w:cs="Arial"/>
                <w:b/>
                <w:szCs w:val="24"/>
              </w:rPr>
            </w:pPr>
            <w:r w:rsidRPr="009F6BE8">
              <w:rPr>
                <w:rFonts w:cs="Arial"/>
                <w:b/>
                <w:szCs w:val="24"/>
              </w:rPr>
              <w:t>Opis</w:t>
            </w:r>
          </w:p>
        </w:tc>
      </w:tr>
      <w:tr w:rsidR="00D307E2" w:rsidRPr="009F6BE8" w14:paraId="65B79BB2" w14:textId="77777777" w:rsidTr="00061BF5">
        <w:tc>
          <w:tcPr>
            <w:tcW w:w="3256" w:type="dxa"/>
          </w:tcPr>
          <w:p w14:paraId="4131F2C6" w14:textId="77777777" w:rsidR="00D307E2" w:rsidRPr="009F6BE8" w:rsidRDefault="00D307E2" w:rsidP="00061BF5">
            <w:pPr>
              <w:spacing w:after="0" w:line="360" w:lineRule="auto"/>
              <w:rPr>
                <w:rFonts w:cs="Arial"/>
                <w:sz w:val="18"/>
                <w:szCs w:val="18"/>
              </w:rPr>
            </w:pPr>
            <w:r w:rsidRPr="009F6BE8">
              <w:rPr>
                <w:rFonts w:cs="Arial"/>
                <w:sz w:val="18"/>
                <w:szCs w:val="18"/>
              </w:rPr>
              <w:t>PRAVOSUDNI_ORGAN</w:t>
            </w:r>
          </w:p>
        </w:tc>
        <w:tc>
          <w:tcPr>
            <w:tcW w:w="5806" w:type="dxa"/>
          </w:tcPr>
          <w:p w14:paraId="343B65A8" w14:textId="77777777" w:rsidR="00D307E2" w:rsidRPr="009F6BE8" w:rsidRDefault="00D307E2" w:rsidP="00061BF5">
            <w:pPr>
              <w:spacing w:after="0" w:line="360" w:lineRule="auto"/>
              <w:jc w:val="both"/>
              <w:rPr>
                <w:rFonts w:cs="Arial"/>
                <w:szCs w:val="24"/>
              </w:rPr>
            </w:pPr>
            <w:r w:rsidRPr="009F6BE8">
              <w:rPr>
                <w:rFonts w:cs="Arial"/>
                <w:szCs w:val="24"/>
              </w:rPr>
              <w:t xml:space="preserve">Osnovni podaci o sudovima (tip suda, stepen, adresa itd.) </w:t>
            </w:r>
          </w:p>
        </w:tc>
      </w:tr>
      <w:tr w:rsidR="00D307E2" w:rsidRPr="009F6BE8" w14:paraId="03213EB8" w14:textId="77777777" w:rsidTr="00061BF5">
        <w:tc>
          <w:tcPr>
            <w:tcW w:w="3256" w:type="dxa"/>
          </w:tcPr>
          <w:p w14:paraId="4FDCE84F" w14:textId="77777777" w:rsidR="00D307E2" w:rsidRPr="009F6BE8" w:rsidRDefault="00D307E2" w:rsidP="00061BF5">
            <w:pPr>
              <w:spacing w:after="0" w:line="360" w:lineRule="auto"/>
              <w:rPr>
                <w:rFonts w:cs="Arial"/>
                <w:sz w:val="18"/>
                <w:szCs w:val="18"/>
              </w:rPr>
            </w:pPr>
            <w:r w:rsidRPr="009F6BE8">
              <w:rPr>
                <w:rFonts w:cs="Arial"/>
                <w:sz w:val="18"/>
                <w:szCs w:val="18"/>
              </w:rPr>
              <w:t>HIJERARHIJA_PRAVOSUDNIH ORGANA</w:t>
            </w:r>
          </w:p>
        </w:tc>
        <w:tc>
          <w:tcPr>
            <w:tcW w:w="5806" w:type="dxa"/>
          </w:tcPr>
          <w:p w14:paraId="68C90712" w14:textId="77777777" w:rsidR="00D307E2" w:rsidRPr="009F6BE8" w:rsidRDefault="00D307E2" w:rsidP="00061BF5">
            <w:pPr>
              <w:spacing w:after="0" w:line="360" w:lineRule="auto"/>
              <w:jc w:val="both"/>
              <w:rPr>
                <w:rFonts w:cs="Arial"/>
                <w:szCs w:val="24"/>
              </w:rPr>
            </w:pPr>
            <w:r w:rsidRPr="009F6BE8">
              <w:rPr>
                <w:rFonts w:cs="Arial"/>
                <w:szCs w:val="24"/>
              </w:rPr>
              <w:t>Podaci o vezi izmedju sudova u smislu koji sud je nadređen nad određenim sudom (mreža sudova recimo apelacioni sud je nadležan nad višim sudom itd)</w:t>
            </w:r>
          </w:p>
        </w:tc>
      </w:tr>
      <w:tr w:rsidR="00D307E2" w:rsidRPr="009F6BE8" w14:paraId="548A09F3" w14:textId="77777777" w:rsidTr="00061BF5">
        <w:tc>
          <w:tcPr>
            <w:tcW w:w="3256" w:type="dxa"/>
          </w:tcPr>
          <w:p w14:paraId="2D6FD204" w14:textId="77777777" w:rsidR="00D307E2" w:rsidRPr="009F6BE8" w:rsidRDefault="00D307E2" w:rsidP="00061BF5">
            <w:pPr>
              <w:spacing w:after="0" w:line="360" w:lineRule="auto"/>
              <w:rPr>
                <w:rFonts w:cs="Arial"/>
                <w:sz w:val="18"/>
                <w:szCs w:val="18"/>
              </w:rPr>
            </w:pPr>
            <w:r w:rsidRPr="009F6BE8">
              <w:rPr>
                <w:rFonts w:cs="Arial"/>
                <w:sz w:val="18"/>
                <w:szCs w:val="18"/>
              </w:rPr>
              <w:t>TIP_PRAVOSUDNI_ORGAN</w:t>
            </w:r>
          </w:p>
        </w:tc>
        <w:tc>
          <w:tcPr>
            <w:tcW w:w="5806" w:type="dxa"/>
          </w:tcPr>
          <w:p w14:paraId="35D8ADA3" w14:textId="77777777" w:rsidR="00D307E2" w:rsidRPr="009F6BE8" w:rsidRDefault="00D307E2" w:rsidP="00061BF5">
            <w:pPr>
              <w:spacing w:after="0" w:line="360" w:lineRule="auto"/>
              <w:jc w:val="both"/>
              <w:rPr>
                <w:rFonts w:cs="Arial"/>
                <w:szCs w:val="24"/>
              </w:rPr>
            </w:pPr>
            <w:r w:rsidRPr="009F6BE8">
              <w:rPr>
                <w:rFonts w:cs="Arial"/>
                <w:szCs w:val="24"/>
              </w:rPr>
              <w:t xml:space="preserve">Šifarnik tipova suda (osnovni, viši, privredni, sud za prekršaje,  vrhovni itd). </w:t>
            </w:r>
          </w:p>
        </w:tc>
      </w:tr>
      <w:tr w:rsidR="00D307E2" w:rsidRPr="009F6BE8" w14:paraId="2C84600F" w14:textId="77777777" w:rsidTr="00061BF5">
        <w:tc>
          <w:tcPr>
            <w:tcW w:w="3256" w:type="dxa"/>
          </w:tcPr>
          <w:p w14:paraId="4EAC90E9" w14:textId="77777777" w:rsidR="00D307E2" w:rsidRPr="009F6BE8" w:rsidRDefault="00D307E2" w:rsidP="00061BF5">
            <w:pPr>
              <w:spacing w:after="0" w:line="360" w:lineRule="auto"/>
              <w:rPr>
                <w:rFonts w:cs="Arial"/>
                <w:sz w:val="18"/>
                <w:szCs w:val="18"/>
              </w:rPr>
            </w:pPr>
            <w:r w:rsidRPr="009F6BE8">
              <w:rPr>
                <w:rFonts w:cs="Arial"/>
                <w:sz w:val="18"/>
                <w:szCs w:val="18"/>
              </w:rPr>
              <w:t>SIFARNIK_STEPENA</w:t>
            </w:r>
          </w:p>
        </w:tc>
        <w:tc>
          <w:tcPr>
            <w:tcW w:w="5806" w:type="dxa"/>
          </w:tcPr>
          <w:p w14:paraId="4D40081F" w14:textId="77777777" w:rsidR="00D307E2" w:rsidRPr="009F6BE8" w:rsidRDefault="00D307E2" w:rsidP="00061BF5">
            <w:pPr>
              <w:spacing w:after="0" w:line="360" w:lineRule="auto"/>
              <w:jc w:val="both"/>
              <w:rPr>
                <w:rFonts w:cs="Arial"/>
                <w:szCs w:val="24"/>
              </w:rPr>
            </w:pPr>
            <w:r w:rsidRPr="009F6BE8">
              <w:rPr>
                <w:rFonts w:cs="Arial"/>
                <w:szCs w:val="24"/>
              </w:rPr>
              <w:t>Šifarnik stepena suda (naprimjer prvostepeni, drugostepeni, prvostepeni i drugostepeni itd.)</w:t>
            </w:r>
          </w:p>
        </w:tc>
      </w:tr>
      <w:tr w:rsidR="00D307E2" w:rsidRPr="009F6BE8" w14:paraId="2F1BBC30" w14:textId="77777777" w:rsidTr="00061BF5">
        <w:tc>
          <w:tcPr>
            <w:tcW w:w="3256" w:type="dxa"/>
          </w:tcPr>
          <w:p w14:paraId="6D65EE45" w14:textId="77777777" w:rsidR="00D307E2" w:rsidRPr="009F6BE8" w:rsidRDefault="00D307E2" w:rsidP="00061BF5">
            <w:pPr>
              <w:spacing w:after="0" w:line="360" w:lineRule="auto"/>
              <w:rPr>
                <w:rFonts w:cs="Arial"/>
                <w:sz w:val="18"/>
                <w:szCs w:val="18"/>
              </w:rPr>
            </w:pPr>
            <w:r w:rsidRPr="009F6BE8">
              <w:rPr>
                <w:rFonts w:cs="Arial"/>
                <w:sz w:val="18"/>
                <w:szCs w:val="18"/>
              </w:rPr>
              <w:t xml:space="preserve">UPISNIK </w:t>
            </w:r>
          </w:p>
        </w:tc>
        <w:tc>
          <w:tcPr>
            <w:tcW w:w="5806" w:type="dxa"/>
          </w:tcPr>
          <w:p w14:paraId="7A72D090" w14:textId="77777777" w:rsidR="00D307E2" w:rsidRPr="009F6BE8" w:rsidRDefault="00D307E2" w:rsidP="00061BF5">
            <w:pPr>
              <w:spacing w:after="0" w:line="360" w:lineRule="auto"/>
              <w:jc w:val="both"/>
              <w:rPr>
                <w:rFonts w:cs="Arial"/>
                <w:szCs w:val="24"/>
              </w:rPr>
            </w:pPr>
            <w:r w:rsidRPr="009F6BE8">
              <w:rPr>
                <w:rFonts w:cs="Arial"/>
                <w:szCs w:val="24"/>
              </w:rPr>
              <w:t xml:space="preserve">Podaci o upisnicima (naprimjer K-krivica, KM krivica maloljetnici itd.) </w:t>
            </w:r>
          </w:p>
          <w:p w14:paraId="21B81C20" w14:textId="77777777" w:rsidR="00D307E2" w:rsidRPr="009F6BE8" w:rsidRDefault="00D307E2" w:rsidP="00061BF5">
            <w:pPr>
              <w:spacing w:after="0" w:line="360" w:lineRule="auto"/>
              <w:jc w:val="both"/>
              <w:rPr>
                <w:rFonts w:cs="Arial"/>
                <w:szCs w:val="24"/>
              </w:rPr>
            </w:pPr>
            <w:r w:rsidRPr="009F6BE8">
              <w:rPr>
                <w:rFonts w:cs="Arial"/>
                <w:szCs w:val="24"/>
              </w:rPr>
              <w:t>Napomena: Upisnik K postoji i u osnovnom i u višem sudu ali ih treba razlikovati na osnovu tipa suda i treba upisati 2  različita sloga.</w:t>
            </w:r>
          </w:p>
        </w:tc>
      </w:tr>
      <w:tr w:rsidR="00D307E2" w:rsidRPr="009F6BE8" w14:paraId="0DC95158" w14:textId="77777777" w:rsidTr="00061BF5">
        <w:tc>
          <w:tcPr>
            <w:tcW w:w="3256" w:type="dxa"/>
          </w:tcPr>
          <w:p w14:paraId="560F38A1" w14:textId="77777777" w:rsidR="00D307E2" w:rsidRPr="009F6BE8" w:rsidRDefault="00D307E2" w:rsidP="00061BF5">
            <w:pPr>
              <w:spacing w:after="0" w:line="360" w:lineRule="auto"/>
              <w:rPr>
                <w:rFonts w:cs="Arial"/>
                <w:sz w:val="18"/>
                <w:szCs w:val="18"/>
              </w:rPr>
            </w:pPr>
            <w:r w:rsidRPr="009F6BE8">
              <w:rPr>
                <w:rFonts w:cs="Arial"/>
                <w:sz w:val="18"/>
                <w:szCs w:val="18"/>
              </w:rPr>
              <w:t>TIPOVI_AKATA</w:t>
            </w:r>
          </w:p>
        </w:tc>
        <w:tc>
          <w:tcPr>
            <w:tcW w:w="5806" w:type="dxa"/>
          </w:tcPr>
          <w:p w14:paraId="20FC655C" w14:textId="77777777" w:rsidR="00D307E2" w:rsidRPr="009F6BE8" w:rsidRDefault="00D307E2" w:rsidP="00061BF5">
            <w:pPr>
              <w:spacing w:after="0" w:line="360" w:lineRule="auto"/>
              <w:jc w:val="both"/>
              <w:rPr>
                <w:rFonts w:cs="Arial"/>
                <w:szCs w:val="24"/>
              </w:rPr>
            </w:pPr>
            <w:r w:rsidRPr="009F6BE8">
              <w:rPr>
                <w:rFonts w:cs="Arial"/>
                <w:szCs w:val="24"/>
              </w:rPr>
              <w:t xml:space="preserve">Šifarnik tipova akata (naprimjer žalba, rješenje itd) </w:t>
            </w:r>
          </w:p>
        </w:tc>
      </w:tr>
      <w:tr w:rsidR="00D307E2" w:rsidRPr="009F6BE8" w14:paraId="7B890126" w14:textId="77777777" w:rsidTr="00061BF5">
        <w:tc>
          <w:tcPr>
            <w:tcW w:w="3256" w:type="dxa"/>
          </w:tcPr>
          <w:p w14:paraId="7F42450D" w14:textId="77777777" w:rsidR="00D307E2" w:rsidRPr="009F6BE8" w:rsidRDefault="00D307E2" w:rsidP="00061BF5">
            <w:pPr>
              <w:spacing w:after="0" w:line="360" w:lineRule="auto"/>
              <w:rPr>
                <w:rFonts w:cs="Arial"/>
                <w:sz w:val="18"/>
                <w:szCs w:val="18"/>
              </w:rPr>
            </w:pPr>
            <w:r w:rsidRPr="009F6BE8">
              <w:rPr>
                <w:rFonts w:cs="Arial"/>
                <w:sz w:val="18"/>
                <w:szCs w:val="18"/>
              </w:rPr>
              <w:t>UPISNIK_TIPOVI_AKATA</w:t>
            </w:r>
          </w:p>
        </w:tc>
        <w:tc>
          <w:tcPr>
            <w:tcW w:w="5806" w:type="dxa"/>
          </w:tcPr>
          <w:p w14:paraId="2C600ABF" w14:textId="77777777" w:rsidR="00D307E2" w:rsidRPr="009F6BE8" w:rsidRDefault="00D307E2" w:rsidP="00061BF5">
            <w:pPr>
              <w:spacing w:after="0" w:line="360" w:lineRule="auto"/>
              <w:jc w:val="both"/>
              <w:rPr>
                <w:rFonts w:cs="Arial"/>
                <w:szCs w:val="24"/>
              </w:rPr>
            </w:pPr>
            <w:r w:rsidRPr="009F6BE8">
              <w:rPr>
                <w:rFonts w:cs="Arial"/>
                <w:szCs w:val="24"/>
              </w:rPr>
              <w:t xml:space="preserve">Veza objekata UPISNIK i TIPOVI_AKATA kojima se definiše koji tipovi akata mogu postojati u nekom upisniku.  </w:t>
            </w:r>
          </w:p>
        </w:tc>
      </w:tr>
      <w:tr w:rsidR="00D307E2" w:rsidRPr="009F6BE8" w14:paraId="0A36CCEA" w14:textId="77777777" w:rsidTr="00061BF5">
        <w:tc>
          <w:tcPr>
            <w:tcW w:w="3256" w:type="dxa"/>
          </w:tcPr>
          <w:p w14:paraId="51FDFEBF" w14:textId="77777777" w:rsidR="00D307E2" w:rsidRPr="009F6BE8" w:rsidRDefault="00D307E2" w:rsidP="00061BF5">
            <w:pPr>
              <w:spacing w:after="0" w:line="360" w:lineRule="auto"/>
              <w:rPr>
                <w:rFonts w:cs="Arial"/>
                <w:sz w:val="18"/>
                <w:szCs w:val="18"/>
              </w:rPr>
            </w:pPr>
            <w:r w:rsidRPr="009F6BE8">
              <w:rPr>
                <w:rFonts w:cs="Arial"/>
                <w:sz w:val="18"/>
                <w:szCs w:val="18"/>
              </w:rPr>
              <w:t>SIF_KATEGORIJA_AKATA</w:t>
            </w:r>
          </w:p>
        </w:tc>
        <w:tc>
          <w:tcPr>
            <w:tcW w:w="5806" w:type="dxa"/>
          </w:tcPr>
          <w:p w14:paraId="1822CD9D" w14:textId="77777777" w:rsidR="00D307E2" w:rsidRPr="009F6BE8" w:rsidRDefault="00D307E2" w:rsidP="00061BF5">
            <w:pPr>
              <w:spacing w:after="0" w:line="360" w:lineRule="auto"/>
              <w:jc w:val="both"/>
              <w:rPr>
                <w:rFonts w:cs="Arial"/>
                <w:szCs w:val="24"/>
              </w:rPr>
            </w:pPr>
            <w:r w:rsidRPr="009F6BE8">
              <w:rPr>
                <w:rFonts w:cs="Arial"/>
                <w:szCs w:val="24"/>
              </w:rPr>
              <w:t xml:space="preserve">Šifarnik koji obuhvata porijeklo akata( ulazni, ulazni-inicijalni, sopstveni itd). </w:t>
            </w:r>
          </w:p>
        </w:tc>
      </w:tr>
      <w:tr w:rsidR="00D307E2" w:rsidRPr="009F6BE8" w14:paraId="3C8449E6" w14:textId="77777777" w:rsidTr="00061BF5">
        <w:tc>
          <w:tcPr>
            <w:tcW w:w="3256" w:type="dxa"/>
          </w:tcPr>
          <w:p w14:paraId="735FEE6B" w14:textId="77777777" w:rsidR="00D307E2" w:rsidRPr="009F6BE8" w:rsidRDefault="00D307E2" w:rsidP="00061BF5">
            <w:pPr>
              <w:spacing w:after="0" w:line="360" w:lineRule="auto"/>
              <w:rPr>
                <w:rFonts w:cs="Arial"/>
                <w:sz w:val="18"/>
                <w:szCs w:val="18"/>
              </w:rPr>
            </w:pPr>
            <w:r w:rsidRPr="009F6BE8">
              <w:rPr>
                <w:rFonts w:cs="Arial"/>
                <w:sz w:val="18"/>
                <w:szCs w:val="18"/>
              </w:rPr>
              <w:t>UPISNIK_APLIKACIONE_JEDINICE</w:t>
            </w:r>
          </w:p>
        </w:tc>
        <w:tc>
          <w:tcPr>
            <w:tcW w:w="5806" w:type="dxa"/>
          </w:tcPr>
          <w:p w14:paraId="424A6EAA" w14:textId="77777777" w:rsidR="00D307E2" w:rsidRPr="009F6BE8" w:rsidRDefault="00D307E2" w:rsidP="00061BF5">
            <w:pPr>
              <w:spacing w:after="0" w:line="360" w:lineRule="auto"/>
              <w:jc w:val="both"/>
              <w:rPr>
                <w:rFonts w:cs="Arial"/>
                <w:szCs w:val="24"/>
              </w:rPr>
            </w:pPr>
            <w:r w:rsidRPr="009F6BE8">
              <w:rPr>
                <w:rFonts w:cs="Arial"/>
                <w:szCs w:val="24"/>
              </w:rPr>
              <w:t xml:space="preserve">Veze objekata UPISNIK i APLIKACIONE_JEDINICE u kojima se definiše koje aplikacijone jedinice se pojavljuju u određenim upisnicima i kojim redosledom, kada su u pitanju Meni objekti. </w:t>
            </w:r>
          </w:p>
        </w:tc>
      </w:tr>
      <w:tr w:rsidR="00D307E2" w:rsidRPr="009F6BE8" w14:paraId="408E7466" w14:textId="77777777" w:rsidTr="00061BF5">
        <w:tc>
          <w:tcPr>
            <w:tcW w:w="3256" w:type="dxa"/>
          </w:tcPr>
          <w:p w14:paraId="3A13C3BD" w14:textId="77777777" w:rsidR="00D307E2" w:rsidRPr="009F6BE8" w:rsidRDefault="00D307E2" w:rsidP="00061BF5">
            <w:pPr>
              <w:spacing w:after="0" w:line="360" w:lineRule="auto"/>
              <w:rPr>
                <w:rFonts w:cs="Arial"/>
                <w:sz w:val="18"/>
                <w:szCs w:val="18"/>
              </w:rPr>
            </w:pPr>
            <w:r w:rsidRPr="009F6BE8">
              <w:rPr>
                <w:rFonts w:cs="Arial"/>
                <w:sz w:val="18"/>
                <w:szCs w:val="18"/>
              </w:rPr>
              <w:t>UPISNIK_APL_JED_SIF_ULOGA</w:t>
            </w:r>
          </w:p>
        </w:tc>
        <w:tc>
          <w:tcPr>
            <w:tcW w:w="5806" w:type="dxa"/>
          </w:tcPr>
          <w:p w14:paraId="2348F291" w14:textId="77777777" w:rsidR="00D307E2" w:rsidRPr="009F6BE8" w:rsidRDefault="00D307E2" w:rsidP="00061BF5">
            <w:pPr>
              <w:spacing w:after="0" w:line="360" w:lineRule="auto"/>
              <w:jc w:val="both"/>
              <w:rPr>
                <w:rFonts w:cs="Arial"/>
                <w:szCs w:val="24"/>
              </w:rPr>
            </w:pPr>
            <w:r w:rsidRPr="009F6BE8">
              <w:rPr>
                <w:rFonts w:cs="Arial"/>
                <w:szCs w:val="24"/>
              </w:rPr>
              <w:t xml:space="preserve">Veza  APLIKACIONa_JEDINICA u određenom upisniku i uloga stranki koje se mogu pojavljivati u njima (naprimjer </w:t>
            </w:r>
            <w:r w:rsidRPr="009F6BE8">
              <w:rPr>
                <w:rFonts w:cs="Arial"/>
                <w:szCs w:val="24"/>
              </w:rPr>
              <w:lastRenderedPageBreak/>
              <w:t>vještak kod upisnika K kao stranka u formi za unos predmeta).</w:t>
            </w:r>
          </w:p>
        </w:tc>
      </w:tr>
      <w:tr w:rsidR="00D307E2" w:rsidRPr="009F6BE8" w14:paraId="255A88CF" w14:textId="77777777" w:rsidTr="00061BF5">
        <w:tc>
          <w:tcPr>
            <w:tcW w:w="3256" w:type="dxa"/>
          </w:tcPr>
          <w:p w14:paraId="34145116" w14:textId="77777777" w:rsidR="00D307E2" w:rsidRPr="009F6BE8" w:rsidRDefault="00D307E2" w:rsidP="00061BF5">
            <w:pPr>
              <w:spacing w:after="0" w:line="360" w:lineRule="auto"/>
              <w:rPr>
                <w:rFonts w:cs="Arial"/>
                <w:sz w:val="18"/>
                <w:szCs w:val="18"/>
              </w:rPr>
            </w:pPr>
            <w:r w:rsidRPr="009F6BE8">
              <w:rPr>
                <w:rFonts w:cs="Arial"/>
                <w:sz w:val="18"/>
                <w:szCs w:val="18"/>
              </w:rPr>
              <w:lastRenderedPageBreak/>
              <w:t>SIF_PARAMETARA</w:t>
            </w:r>
          </w:p>
        </w:tc>
        <w:tc>
          <w:tcPr>
            <w:tcW w:w="5806" w:type="dxa"/>
          </w:tcPr>
          <w:p w14:paraId="0A777F47" w14:textId="77777777" w:rsidR="00D307E2" w:rsidRPr="009F6BE8" w:rsidRDefault="00D307E2" w:rsidP="00061BF5">
            <w:pPr>
              <w:spacing w:after="0" w:line="360" w:lineRule="auto"/>
              <w:jc w:val="both"/>
              <w:rPr>
                <w:rFonts w:cs="Arial"/>
                <w:szCs w:val="24"/>
              </w:rPr>
            </w:pPr>
            <w:r w:rsidRPr="009F6BE8">
              <w:rPr>
                <w:rFonts w:cs="Arial"/>
                <w:szCs w:val="24"/>
              </w:rPr>
              <w:t>Šifarnik parametara koji se predaju nekoj aplikacionoj jedinici pri pozivanju (naprimjer obaveznost unosa određenih polja itd)</w:t>
            </w:r>
          </w:p>
        </w:tc>
      </w:tr>
      <w:tr w:rsidR="00D307E2" w:rsidRPr="009F6BE8" w14:paraId="432B4E49" w14:textId="77777777" w:rsidTr="00061BF5">
        <w:tc>
          <w:tcPr>
            <w:tcW w:w="3256" w:type="dxa"/>
          </w:tcPr>
          <w:p w14:paraId="1D3F21A7" w14:textId="77777777" w:rsidR="00D307E2" w:rsidRPr="009F6BE8" w:rsidRDefault="00D307E2" w:rsidP="00061BF5">
            <w:pPr>
              <w:spacing w:after="0" w:line="360" w:lineRule="auto"/>
              <w:rPr>
                <w:rFonts w:cs="Arial"/>
                <w:sz w:val="18"/>
                <w:szCs w:val="18"/>
              </w:rPr>
            </w:pPr>
            <w:r w:rsidRPr="009F6BE8">
              <w:rPr>
                <w:rFonts w:cs="Arial"/>
                <w:sz w:val="18"/>
                <w:szCs w:val="18"/>
              </w:rPr>
              <w:t>UPISNIK_APL_JED_SIF_PARAMETARA</w:t>
            </w:r>
          </w:p>
        </w:tc>
        <w:tc>
          <w:tcPr>
            <w:tcW w:w="5806" w:type="dxa"/>
          </w:tcPr>
          <w:p w14:paraId="19FABCD7" w14:textId="77777777" w:rsidR="00D307E2" w:rsidRPr="009F6BE8" w:rsidRDefault="00D307E2" w:rsidP="00061BF5">
            <w:pPr>
              <w:spacing w:after="0" w:line="360" w:lineRule="auto"/>
              <w:jc w:val="both"/>
              <w:rPr>
                <w:rFonts w:cs="Arial"/>
                <w:szCs w:val="24"/>
              </w:rPr>
            </w:pPr>
            <w:r w:rsidRPr="009F6BE8">
              <w:rPr>
                <w:rFonts w:cs="Arial"/>
                <w:szCs w:val="24"/>
              </w:rPr>
              <w:t>Veza  APLIKACIONA_JEDINICA u određenom upisniku i parametara kojima se pozivaju u određenim upisnicima .</w:t>
            </w:r>
          </w:p>
        </w:tc>
      </w:tr>
      <w:tr w:rsidR="00D307E2" w:rsidRPr="009F6BE8" w14:paraId="1C93A6F3" w14:textId="77777777" w:rsidTr="00061BF5">
        <w:tc>
          <w:tcPr>
            <w:tcW w:w="3256" w:type="dxa"/>
          </w:tcPr>
          <w:p w14:paraId="6F67199D" w14:textId="77777777" w:rsidR="00D307E2" w:rsidRPr="009F6BE8" w:rsidRDefault="00D307E2" w:rsidP="00061BF5">
            <w:pPr>
              <w:spacing w:after="0" w:line="360" w:lineRule="auto"/>
              <w:rPr>
                <w:rFonts w:cs="Arial"/>
                <w:sz w:val="18"/>
                <w:szCs w:val="18"/>
              </w:rPr>
            </w:pPr>
            <w:r w:rsidRPr="009F6BE8">
              <w:rPr>
                <w:rFonts w:cs="Arial"/>
                <w:sz w:val="18"/>
                <w:szCs w:val="18"/>
              </w:rPr>
              <w:t>TEMPLATE</w:t>
            </w:r>
          </w:p>
        </w:tc>
        <w:tc>
          <w:tcPr>
            <w:tcW w:w="5806" w:type="dxa"/>
          </w:tcPr>
          <w:p w14:paraId="614E86BB" w14:textId="77777777" w:rsidR="00D307E2" w:rsidRPr="009F6BE8" w:rsidRDefault="00D307E2" w:rsidP="00061BF5">
            <w:pPr>
              <w:spacing w:after="0" w:line="360" w:lineRule="auto"/>
              <w:jc w:val="both"/>
              <w:rPr>
                <w:rFonts w:cs="Arial"/>
                <w:szCs w:val="24"/>
              </w:rPr>
            </w:pPr>
            <w:r w:rsidRPr="009F6BE8">
              <w:rPr>
                <w:rFonts w:cs="Arial"/>
                <w:szCs w:val="24"/>
              </w:rPr>
              <w:t>Temlejt vezan za neki tip dokumenta</w:t>
            </w:r>
          </w:p>
        </w:tc>
      </w:tr>
      <w:tr w:rsidR="00D307E2" w:rsidRPr="009F6BE8" w14:paraId="222CF499" w14:textId="77777777" w:rsidTr="00061BF5">
        <w:tc>
          <w:tcPr>
            <w:tcW w:w="3256" w:type="dxa"/>
          </w:tcPr>
          <w:p w14:paraId="67788B25" w14:textId="77777777" w:rsidR="00D307E2" w:rsidRPr="009F6BE8" w:rsidRDefault="00D307E2" w:rsidP="00061BF5">
            <w:pPr>
              <w:spacing w:after="0" w:line="360" w:lineRule="auto"/>
              <w:rPr>
                <w:rFonts w:cs="Arial"/>
                <w:sz w:val="18"/>
                <w:szCs w:val="18"/>
              </w:rPr>
            </w:pPr>
            <w:r w:rsidRPr="009F6BE8">
              <w:rPr>
                <w:rFonts w:cs="Arial"/>
                <w:sz w:val="18"/>
                <w:szCs w:val="18"/>
              </w:rPr>
              <w:t>TIP_AKTA_ISHODI</w:t>
            </w:r>
          </w:p>
        </w:tc>
        <w:tc>
          <w:tcPr>
            <w:tcW w:w="5806" w:type="dxa"/>
          </w:tcPr>
          <w:p w14:paraId="167F069A" w14:textId="77777777" w:rsidR="00D307E2" w:rsidRPr="009F6BE8" w:rsidRDefault="00D307E2" w:rsidP="00061BF5">
            <w:pPr>
              <w:spacing w:after="0" w:line="360" w:lineRule="auto"/>
              <w:jc w:val="both"/>
              <w:rPr>
                <w:rFonts w:cs="Arial"/>
                <w:szCs w:val="24"/>
              </w:rPr>
            </w:pPr>
            <w:r w:rsidRPr="009F6BE8">
              <w:rPr>
                <w:rFonts w:cs="Arial"/>
                <w:szCs w:val="24"/>
              </w:rPr>
              <w:t>Podaci o tome kakve  ishode može imati donošenje nekog akta (Naprimjer presuda ukinuta itd.)</w:t>
            </w:r>
          </w:p>
        </w:tc>
      </w:tr>
    </w:tbl>
    <w:p w14:paraId="31B06354" w14:textId="77777777" w:rsidR="00D307E2" w:rsidRPr="009F6BE8" w:rsidRDefault="00D307E2" w:rsidP="00D307E2">
      <w:pPr>
        <w:tabs>
          <w:tab w:val="left" w:pos="3369"/>
        </w:tabs>
        <w:spacing w:after="0" w:line="360" w:lineRule="auto"/>
        <w:ind w:left="-142"/>
        <w:rPr>
          <w:rFonts w:cs="Arial"/>
          <w:sz w:val="18"/>
          <w:szCs w:val="18"/>
        </w:rPr>
      </w:pPr>
      <w:r w:rsidRPr="009F6BE8">
        <w:rPr>
          <w:rFonts w:cs="Arial"/>
          <w:noProof/>
          <w:sz w:val="18"/>
          <w:szCs w:val="18"/>
          <w:lang w:val="en-US"/>
        </w:rPr>
        <w:lastRenderedPageBreak/>
        <w:drawing>
          <wp:inline distT="0" distB="0" distL="0" distR="0" wp14:anchorId="42BC4ABC" wp14:editId="4C8BDB53">
            <wp:extent cx="6186791" cy="6244590"/>
            <wp:effectExtent l="57150" t="57150" r="119380" b="1181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06508" cy="6264491"/>
                    </a:xfrm>
                    <a:prstGeom prst="rect">
                      <a:avLst/>
                    </a:prstGeom>
                    <a:noFill/>
                    <a:ln>
                      <a:solidFill>
                        <a:srgbClr val="5B9BD5"/>
                      </a:solidFill>
                    </a:ln>
                    <a:effectLst>
                      <a:outerShdw blurRad="50800" dist="38100" dir="2700000" algn="tl" rotWithShape="0">
                        <a:prstClr val="black">
                          <a:alpha val="40000"/>
                        </a:prstClr>
                      </a:outerShdw>
                    </a:effectLst>
                  </pic:spPr>
                </pic:pic>
              </a:graphicData>
            </a:graphic>
          </wp:inline>
        </w:drawing>
      </w:r>
    </w:p>
    <w:p w14:paraId="56DF6DDF" w14:textId="77777777" w:rsidR="00D307E2" w:rsidRPr="009F6BE8" w:rsidRDefault="00D307E2" w:rsidP="00D307E2">
      <w:pPr>
        <w:spacing w:after="160" w:line="360" w:lineRule="auto"/>
        <w:rPr>
          <w:rFonts w:cs="Arial"/>
          <w:b/>
          <w:szCs w:val="24"/>
        </w:rPr>
      </w:pPr>
    </w:p>
    <w:p w14:paraId="5486F47A" w14:textId="77777777" w:rsidR="00D307E2" w:rsidRPr="009F6BE8" w:rsidRDefault="00D307E2" w:rsidP="00D307E2">
      <w:pPr>
        <w:spacing w:after="160" w:line="360" w:lineRule="auto"/>
        <w:rPr>
          <w:rFonts w:cs="Arial"/>
          <w:b/>
          <w:szCs w:val="24"/>
        </w:rPr>
      </w:pPr>
      <w:r w:rsidRPr="009F6BE8">
        <w:rPr>
          <w:rFonts w:cs="Arial"/>
          <w:b/>
          <w:szCs w:val="24"/>
        </w:rPr>
        <w:t>Konfigurisanje stadijuma predmeta</w:t>
      </w:r>
    </w:p>
    <w:p w14:paraId="585DDECF" w14:textId="77777777" w:rsidR="00D307E2" w:rsidRPr="009F6BE8" w:rsidRDefault="00D307E2" w:rsidP="00D307E2">
      <w:pPr>
        <w:spacing w:after="0" w:line="360" w:lineRule="auto"/>
        <w:jc w:val="both"/>
        <w:rPr>
          <w:rFonts w:cs="Arial"/>
          <w:szCs w:val="24"/>
        </w:rPr>
      </w:pPr>
      <w:r w:rsidRPr="009F6BE8">
        <w:rPr>
          <w:rFonts w:cs="Arial"/>
          <w:szCs w:val="24"/>
        </w:rPr>
        <w:t xml:space="preserve">Praćenje životnog ciklusa predmeta vodi se kroz stadijume kroz koje predmet prolazi. Evidentiranje stadijuma predmeta je naročito važno sa aspekta praćenja efikasnosti  rada sudija itd. Na osnovu konfigursanja stadijuma predmeta i stadijuma koje prouzrokuju pojedini tipovi akata u pozadini se automatski zavođenjem nekog akta koji pripada tipu akta koji ima veći konfigurisani stadijum veći nego što je trenutni stadijum predmeta, automatski  aktivira </w:t>
      </w:r>
      <w:r w:rsidRPr="009F6BE8">
        <w:rPr>
          <w:rFonts w:cs="Arial"/>
          <w:szCs w:val="24"/>
        </w:rPr>
        <w:lastRenderedPageBreak/>
        <w:t xml:space="preserve">ažuriranje novog stadijuma. Ažuriranje stadijuma podrazumijeva unos sloga novog stadijuma i ažuriranje sloga prethodnog stadijuma (ako postoji).  </w:t>
      </w:r>
    </w:p>
    <w:p w14:paraId="24399A05" w14:textId="77777777" w:rsidR="00D307E2" w:rsidRPr="009F6BE8" w:rsidRDefault="00D307E2" w:rsidP="00D307E2">
      <w:pPr>
        <w:spacing w:after="160" w:line="360" w:lineRule="auto"/>
        <w:rPr>
          <w:rFonts w:cs="Arial"/>
          <w:b/>
          <w:szCs w:val="24"/>
        </w:rPr>
      </w:pPr>
    </w:p>
    <w:tbl>
      <w:tblPr>
        <w:tblStyle w:val="TableGrid2"/>
        <w:tblW w:w="0" w:type="auto"/>
        <w:tblLook w:val="04A0" w:firstRow="1" w:lastRow="0" w:firstColumn="1" w:lastColumn="0" w:noHBand="0" w:noVBand="1"/>
      </w:tblPr>
      <w:tblGrid>
        <w:gridCol w:w="2747"/>
        <w:gridCol w:w="6315"/>
      </w:tblGrid>
      <w:tr w:rsidR="00D307E2" w:rsidRPr="009F6BE8" w14:paraId="35F25D92" w14:textId="77777777" w:rsidTr="00061BF5">
        <w:tc>
          <w:tcPr>
            <w:tcW w:w="2747" w:type="dxa"/>
            <w:shd w:val="clear" w:color="auto" w:fill="F2F2F2" w:themeFill="background1" w:themeFillShade="F2"/>
          </w:tcPr>
          <w:p w14:paraId="50D67E18" w14:textId="77777777" w:rsidR="00D307E2" w:rsidRPr="009F6BE8" w:rsidRDefault="00D307E2" w:rsidP="00061BF5">
            <w:pPr>
              <w:spacing w:after="0" w:line="360" w:lineRule="auto"/>
              <w:rPr>
                <w:rFonts w:cs="Arial"/>
                <w:b/>
                <w:szCs w:val="24"/>
              </w:rPr>
            </w:pPr>
            <w:r w:rsidRPr="009F6BE8">
              <w:rPr>
                <w:rFonts w:cs="Arial"/>
                <w:b/>
                <w:szCs w:val="24"/>
              </w:rPr>
              <w:t>Objekat</w:t>
            </w:r>
          </w:p>
        </w:tc>
        <w:tc>
          <w:tcPr>
            <w:tcW w:w="6315" w:type="dxa"/>
            <w:shd w:val="clear" w:color="auto" w:fill="F2F2F2" w:themeFill="background1" w:themeFillShade="F2"/>
          </w:tcPr>
          <w:p w14:paraId="4FB0351C" w14:textId="77777777" w:rsidR="00D307E2" w:rsidRPr="009F6BE8" w:rsidRDefault="00D307E2" w:rsidP="00061BF5">
            <w:pPr>
              <w:spacing w:after="0" w:line="360" w:lineRule="auto"/>
              <w:rPr>
                <w:rFonts w:cs="Arial"/>
                <w:b/>
                <w:szCs w:val="24"/>
              </w:rPr>
            </w:pPr>
            <w:r w:rsidRPr="009F6BE8">
              <w:rPr>
                <w:rFonts w:cs="Arial"/>
                <w:b/>
                <w:szCs w:val="24"/>
              </w:rPr>
              <w:t>Opis</w:t>
            </w:r>
          </w:p>
        </w:tc>
      </w:tr>
      <w:tr w:rsidR="00D307E2" w:rsidRPr="009F6BE8" w14:paraId="266D5179" w14:textId="77777777" w:rsidTr="00061BF5">
        <w:tc>
          <w:tcPr>
            <w:tcW w:w="2747" w:type="dxa"/>
          </w:tcPr>
          <w:p w14:paraId="2DFC812F" w14:textId="77777777" w:rsidR="00D307E2" w:rsidRPr="009F6BE8" w:rsidRDefault="00D307E2" w:rsidP="00061BF5">
            <w:pPr>
              <w:spacing w:after="0" w:line="360" w:lineRule="auto"/>
              <w:rPr>
                <w:rFonts w:cs="Arial"/>
                <w:sz w:val="18"/>
                <w:szCs w:val="18"/>
              </w:rPr>
            </w:pPr>
            <w:r w:rsidRPr="009F6BE8">
              <w:rPr>
                <w:rFonts w:cs="Arial"/>
                <w:sz w:val="18"/>
                <w:szCs w:val="18"/>
              </w:rPr>
              <w:t>PREDMET</w:t>
            </w:r>
          </w:p>
        </w:tc>
        <w:tc>
          <w:tcPr>
            <w:tcW w:w="6315" w:type="dxa"/>
          </w:tcPr>
          <w:p w14:paraId="4AF4A511" w14:textId="77777777" w:rsidR="00D307E2" w:rsidRPr="009F6BE8" w:rsidRDefault="00D307E2" w:rsidP="00061BF5">
            <w:pPr>
              <w:spacing w:after="0" w:line="360" w:lineRule="auto"/>
              <w:rPr>
                <w:rFonts w:cs="Arial"/>
                <w:szCs w:val="24"/>
              </w:rPr>
            </w:pPr>
            <w:r w:rsidRPr="009F6BE8">
              <w:rPr>
                <w:rFonts w:cs="Arial"/>
                <w:szCs w:val="24"/>
              </w:rPr>
              <w:t>Ovo je ključni objekat i detaljniji opis dat je u nastavku.</w:t>
            </w:r>
          </w:p>
        </w:tc>
      </w:tr>
      <w:tr w:rsidR="00D307E2" w:rsidRPr="009F6BE8" w14:paraId="7687DFAC" w14:textId="77777777" w:rsidTr="00061BF5">
        <w:tc>
          <w:tcPr>
            <w:tcW w:w="2747" w:type="dxa"/>
          </w:tcPr>
          <w:p w14:paraId="4ADB4FB2" w14:textId="77777777" w:rsidR="00D307E2" w:rsidRPr="009F6BE8" w:rsidRDefault="00D307E2" w:rsidP="00061BF5">
            <w:pPr>
              <w:spacing w:after="0" w:line="360" w:lineRule="auto"/>
              <w:rPr>
                <w:rFonts w:cs="Arial"/>
                <w:sz w:val="18"/>
                <w:szCs w:val="18"/>
              </w:rPr>
            </w:pPr>
            <w:r w:rsidRPr="009F6BE8">
              <w:rPr>
                <w:rFonts w:cs="Arial"/>
                <w:sz w:val="18"/>
                <w:szCs w:val="18"/>
              </w:rPr>
              <w:t>SIF_GLOBALNIH_STADIJUMA</w:t>
            </w:r>
          </w:p>
        </w:tc>
        <w:tc>
          <w:tcPr>
            <w:tcW w:w="6315" w:type="dxa"/>
          </w:tcPr>
          <w:p w14:paraId="5A8D371B" w14:textId="77777777" w:rsidR="00D307E2" w:rsidRPr="009F6BE8" w:rsidRDefault="00D307E2" w:rsidP="00061BF5">
            <w:pPr>
              <w:spacing w:after="0" w:line="360" w:lineRule="auto"/>
              <w:rPr>
                <w:rFonts w:cs="Arial"/>
                <w:szCs w:val="24"/>
              </w:rPr>
            </w:pPr>
            <w:r w:rsidRPr="009F6BE8">
              <w:rPr>
                <w:rFonts w:cs="Arial"/>
                <w:szCs w:val="24"/>
              </w:rPr>
              <w:t>Šifarnik obuhvata globalne stadijume predmeta (naprimjer U radu, Riješen, Arhiviran itd)</w:t>
            </w:r>
          </w:p>
        </w:tc>
      </w:tr>
      <w:tr w:rsidR="00D307E2" w:rsidRPr="009F6BE8" w14:paraId="0F0FC11B" w14:textId="77777777" w:rsidTr="00061BF5">
        <w:tc>
          <w:tcPr>
            <w:tcW w:w="2747" w:type="dxa"/>
          </w:tcPr>
          <w:p w14:paraId="559CB3A8" w14:textId="77777777" w:rsidR="00D307E2" w:rsidRPr="009F6BE8" w:rsidRDefault="00D307E2" w:rsidP="00061BF5">
            <w:pPr>
              <w:spacing w:after="0" w:line="360" w:lineRule="auto"/>
              <w:rPr>
                <w:rFonts w:cs="Arial"/>
                <w:sz w:val="18"/>
                <w:szCs w:val="18"/>
              </w:rPr>
            </w:pPr>
            <w:r w:rsidRPr="009F6BE8">
              <w:rPr>
                <w:rFonts w:cs="Arial"/>
                <w:sz w:val="18"/>
                <w:szCs w:val="18"/>
              </w:rPr>
              <w:t>STADIJUMI</w:t>
            </w:r>
          </w:p>
        </w:tc>
        <w:tc>
          <w:tcPr>
            <w:tcW w:w="6315" w:type="dxa"/>
          </w:tcPr>
          <w:p w14:paraId="77A51CB4" w14:textId="77777777" w:rsidR="00D307E2" w:rsidRPr="009F6BE8" w:rsidRDefault="00D307E2" w:rsidP="00061BF5">
            <w:pPr>
              <w:spacing w:after="0" w:line="360" w:lineRule="auto"/>
              <w:rPr>
                <w:rFonts w:cs="Arial"/>
                <w:szCs w:val="24"/>
              </w:rPr>
            </w:pPr>
            <w:r w:rsidRPr="009F6BE8">
              <w:rPr>
                <w:rFonts w:cs="Arial"/>
                <w:szCs w:val="24"/>
              </w:rPr>
              <w:t xml:space="preserve">Šifarnik stadijuma kojima se prati životni ciklus predmeta (otvoren predmet, dodijeljen sudiji, U roku itd.) </w:t>
            </w:r>
          </w:p>
          <w:p w14:paraId="144B1C14" w14:textId="77777777" w:rsidR="00D307E2" w:rsidRPr="009F6BE8" w:rsidRDefault="00D307E2" w:rsidP="00061BF5">
            <w:pPr>
              <w:spacing w:after="0" w:line="360" w:lineRule="auto"/>
              <w:rPr>
                <w:rFonts w:cs="Arial"/>
                <w:szCs w:val="24"/>
              </w:rPr>
            </w:pPr>
            <w:r w:rsidRPr="009F6BE8">
              <w:rPr>
                <w:rFonts w:cs="Arial"/>
                <w:szCs w:val="24"/>
              </w:rPr>
              <w:t>Napomena:</w:t>
            </w:r>
          </w:p>
          <w:p w14:paraId="2080FA51" w14:textId="77777777" w:rsidR="00D307E2" w:rsidRPr="009F6BE8" w:rsidRDefault="00D307E2" w:rsidP="00061BF5">
            <w:pPr>
              <w:spacing w:after="0" w:line="360" w:lineRule="auto"/>
              <w:rPr>
                <w:rFonts w:cs="Arial"/>
                <w:szCs w:val="24"/>
              </w:rPr>
            </w:pPr>
            <w:r w:rsidRPr="009F6BE8">
              <w:rPr>
                <w:rFonts w:cs="Arial"/>
                <w:szCs w:val="24"/>
              </w:rPr>
              <w:t xml:space="preserve">U već opisanom objektu UPISNIK_TIPOVI_AKATA spušta se ključ STADIJUMI  kako bi se opisalo da određeni tipovi akata pokreću automatsko ažuriranje stadijuma. (naprimjer ako je u pitanju rješenje , automatski se ažurira da je predmet završen) </w:t>
            </w:r>
          </w:p>
        </w:tc>
      </w:tr>
      <w:tr w:rsidR="00D307E2" w:rsidRPr="009F6BE8" w14:paraId="111E319C" w14:textId="77777777" w:rsidTr="00061BF5">
        <w:tc>
          <w:tcPr>
            <w:tcW w:w="2747" w:type="dxa"/>
          </w:tcPr>
          <w:p w14:paraId="6A6FEDD1" w14:textId="77777777" w:rsidR="00D307E2" w:rsidRPr="009F6BE8" w:rsidRDefault="00D307E2" w:rsidP="00061BF5">
            <w:pPr>
              <w:spacing w:after="0" w:line="360" w:lineRule="auto"/>
              <w:rPr>
                <w:rFonts w:cs="Arial"/>
                <w:sz w:val="18"/>
                <w:szCs w:val="18"/>
              </w:rPr>
            </w:pPr>
            <w:r w:rsidRPr="009F6BE8">
              <w:rPr>
                <w:rFonts w:cs="Arial"/>
                <w:sz w:val="18"/>
                <w:szCs w:val="18"/>
              </w:rPr>
              <w:t>STADIJUM_PREDMETA</w:t>
            </w:r>
          </w:p>
        </w:tc>
        <w:tc>
          <w:tcPr>
            <w:tcW w:w="6315" w:type="dxa"/>
          </w:tcPr>
          <w:p w14:paraId="63034FED" w14:textId="77777777" w:rsidR="00D307E2" w:rsidRPr="009F6BE8" w:rsidRDefault="00D307E2" w:rsidP="00061BF5">
            <w:pPr>
              <w:spacing w:after="0" w:line="360" w:lineRule="auto"/>
              <w:rPr>
                <w:rFonts w:cs="Arial"/>
                <w:szCs w:val="24"/>
              </w:rPr>
            </w:pPr>
            <w:r w:rsidRPr="009F6BE8">
              <w:rPr>
                <w:rFonts w:cs="Arial"/>
                <w:szCs w:val="24"/>
              </w:rPr>
              <w:t xml:space="preserve">Podaci o stadijumima nad predmetom gdje se ujedno čuva i vremenski istorijat pojedinih stadijuma. </w:t>
            </w:r>
          </w:p>
        </w:tc>
      </w:tr>
      <w:tr w:rsidR="00D307E2" w:rsidRPr="009F6BE8" w14:paraId="7CC7A8B1" w14:textId="77777777" w:rsidTr="00061BF5">
        <w:tc>
          <w:tcPr>
            <w:tcW w:w="2747" w:type="dxa"/>
          </w:tcPr>
          <w:p w14:paraId="4E61E079" w14:textId="77777777" w:rsidR="00D307E2" w:rsidRPr="009F6BE8" w:rsidRDefault="00D307E2" w:rsidP="00061BF5">
            <w:pPr>
              <w:spacing w:after="0" w:line="360" w:lineRule="auto"/>
              <w:rPr>
                <w:rFonts w:cs="Arial"/>
                <w:sz w:val="18"/>
                <w:szCs w:val="18"/>
              </w:rPr>
            </w:pPr>
            <w:r w:rsidRPr="009F6BE8">
              <w:rPr>
                <w:rFonts w:cs="Arial"/>
                <w:sz w:val="18"/>
                <w:szCs w:val="18"/>
              </w:rPr>
              <w:t>UPOZORENJA_PREDMET</w:t>
            </w:r>
          </w:p>
        </w:tc>
        <w:tc>
          <w:tcPr>
            <w:tcW w:w="6315" w:type="dxa"/>
          </w:tcPr>
          <w:p w14:paraId="1BED61A5" w14:textId="77777777" w:rsidR="00D307E2" w:rsidRPr="009F6BE8" w:rsidRDefault="00D307E2" w:rsidP="00061BF5">
            <w:pPr>
              <w:spacing w:after="0" w:line="360" w:lineRule="auto"/>
              <w:rPr>
                <w:rFonts w:cs="Arial"/>
                <w:szCs w:val="24"/>
              </w:rPr>
            </w:pPr>
            <w:r w:rsidRPr="009F6BE8">
              <w:rPr>
                <w:rFonts w:cs="Arial"/>
                <w:szCs w:val="24"/>
              </w:rPr>
              <w:t xml:space="preserve">Podaci o bitnim upozorenjima u životnom ciklusu predmeta koja se formiraju uglavnom automatski na osnovu raznih upita i analiza nad predmetima. </w:t>
            </w:r>
          </w:p>
        </w:tc>
      </w:tr>
      <w:tr w:rsidR="00D307E2" w:rsidRPr="009F6BE8" w14:paraId="718FD2E5" w14:textId="77777777" w:rsidTr="00061BF5">
        <w:tc>
          <w:tcPr>
            <w:tcW w:w="2747" w:type="dxa"/>
          </w:tcPr>
          <w:p w14:paraId="129F7F85" w14:textId="77777777" w:rsidR="00D307E2" w:rsidRPr="009F6BE8" w:rsidRDefault="00D307E2" w:rsidP="00061BF5">
            <w:pPr>
              <w:spacing w:after="0" w:line="360" w:lineRule="auto"/>
              <w:rPr>
                <w:rFonts w:cs="Arial"/>
                <w:sz w:val="18"/>
                <w:szCs w:val="18"/>
              </w:rPr>
            </w:pPr>
            <w:r w:rsidRPr="009F6BE8">
              <w:rPr>
                <w:rFonts w:cs="Arial"/>
                <w:sz w:val="18"/>
                <w:szCs w:val="18"/>
              </w:rPr>
              <w:t>SIF_OBRADE_UPOZORENJA</w:t>
            </w:r>
          </w:p>
        </w:tc>
        <w:tc>
          <w:tcPr>
            <w:tcW w:w="6315" w:type="dxa"/>
          </w:tcPr>
          <w:p w14:paraId="0BEBD67B" w14:textId="77777777" w:rsidR="00D307E2" w:rsidRPr="009F6BE8" w:rsidRDefault="00D307E2" w:rsidP="00061BF5">
            <w:pPr>
              <w:spacing w:after="0" w:line="360" w:lineRule="auto"/>
              <w:rPr>
                <w:rFonts w:cs="Arial"/>
                <w:szCs w:val="24"/>
              </w:rPr>
            </w:pPr>
            <w:r w:rsidRPr="009F6BE8">
              <w:rPr>
                <w:rFonts w:cs="Arial"/>
                <w:szCs w:val="24"/>
              </w:rPr>
              <w:t>Šifarnik postupaka kojima se reaguje na upozorenja u smislu otklanjanja problema i prestankom potrebe za daljnim prikazom upozorenja.</w:t>
            </w:r>
          </w:p>
        </w:tc>
      </w:tr>
    </w:tbl>
    <w:p w14:paraId="359A8D75" w14:textId="77777777" w:rsidR="00D307E2" w:rsidRPr="009F6BE8" w:rsidRDefault="00D307E2" w:rsidP="00D307E2">
      <w:pPr>
        <w:tabs>
          <w:tab w:val="left" w:pos="3818"/>
        </w:tabs>
        <w:spacing w:after="0" w:line="360" w:lineRule="auto"/>
        <w:ind w:left="113"/>
        <w:rPr>
          <w:rFonts w:cs="Arial"/>
          <w:szCs w:val="24"/>
        </w:rPr>
      </w:pPr>
    </w:p>
    <w:p w14:paraId="05319B7F" w14:textId="77777777" w:rsidR="00D307E2" w:rsidRPr="009F6BE8" w:rsidRDefault="00D307E2" w:rsidP="00D307E2">
      <w:pPr>
        <w:tabs>
          <w:tab w:val="left" w:pos="3818"/>
        </w:tabs>
        <w:spacing w:after="0" w:line="360" w:lineRule="auto"/>
        <w:ind w:left="113"/>
        <w:rPr>
          <w:rFonts w:cs="Arial"/>
          <w:szCs w:val="24"/>
        </w:rPr>
      </w:pPr>
      <w:r w:rsidRPr="009F6BE8">
        <w:rPr>
          <w:rFonts w:cs="Arial"/>
          <w:szCs w:val="24"/>
        </w:rPr>
        <w:tab/>
      </w:r>
    </w:p>
    <w:p w14:paraId="5B271061" w14:textId="77777777" w:rsidR="00D307E2" w:rsidRPr="009F6BE8" w:rsidRDefault="00D307E2" w:rsidP="00D307E2">
      <w:pPr>
        <w:spacing w:after="160" w:line="360" w:lineRule="auto"/>
        <w:rPr>
          <w:rFonts w:cs="Arial"/>
          <w:b/>
          <w:szCs w:val="24"/>
        </w:rPr>
      </w:pPr>
      <w:r w:rsidRPr="009F6BE8">
        <w:rPr>
          <w:rFonts w:cs="Arial"/>
          <w:b/>
          <w:noProof/>
          <w:szCs w:val="24"/>
          <w:lang w:val="en-US"/>
        </w:rPr>
        <w:lastRenderedPageBreak/>
        <w:drawing>
          <wp:inline distT="0" distB="0" distL="0" distR="0" wp14:anchorId="2C69CE81" wp14:editId="7223EC0C">
            <wp:extent cx="5791200" cy="6000750"/>
            <wp:effectExtent l="57150" t="57150" r="114300" b="1143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91200" cy="600075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04AC50C1" w14:textId="77777777" w:rsidR="00D307E2" w:rsidRPr="009F6BE8" w:rsidRDefault="00D307E2" w:rsidP="00D307E2">
      <w:pPr>
        <w:spacing w:after="160" w:line="360" w:lineRule="auto"/>
        <w:rPr>
          <w:rFonts w:cs="Arial"/>
          <w:szCs w:val="24"/>
        </w:rPr>
      </w:pPr>
    </w:p>
    <w:p w14:paraId="61A2A4B9" w14:textId="77777777" w:rsidR="00D307E2" w:rsidRPr="009F6BE8" w:rsidRDefault="00D307E2" w:rsidP="00D307E2">
      <w:pPr>
        <w:spacing w:after="160" w:line="360" w:lineRule="auto"/>
        <w:rPr>
          <w:rFonts w:cs="Arial"/>
          <w:b/>
          <w:szCs w:val="24"/>
        </w:rPr>
      </w:pPr>
      <w:r w:rsidRPr="009F6BE8">
        <w:rPr>
          <w:rFonts w:cs="Arial"/>
          <w:b/>
          <w:szCs w:val="24"/>
        </w:rPr>
        <w:t>Konfigurisanje radnog mjesta</w:t>
      </w:r>
    </w:p>
    <w:p w14:paraId="37963848" w14:textId="77777777" w:rsidR="00D307E2" w:rsidRPr="009F6BE8" w:rsidRDefault="00D307E2" w:rsidP="00D307E2">
      <w:pPr>
        <w:spacing w:after="160" w:line="360" w:lineRule="auto"/>
        <w:rPr>
          <w:rFonts w:cs="Arial"/>
          <w:szCs w:val="24"/>
        </w:rPr>
      </w:pPr>
      <w:r w:rsidRPr="009F6BE8">
        <w:rPr>
          <w:rFonts w:cs="Arial"/>
          <w:szCs w:val="24"/>
        </w:rPr>
        <w:t xml:space="preserve">U ovom segmentu se konfiguriše sistematizacija radnih mjesta </w:t>
      </w:r>
    </w:p>
    <w:tbl>
      <w:tblPr>
        <w:tblStyle w:val="TableGrid2"/>
        <w:tblW w:w="0" w:type="auto"/>
        <w:tblLook w:val="04A0" w:firstRow="1" w:lastRow="0" w:firstColumn="1" w:lastColumn="0" w:noHBand="0" w:noVBand="1"/>
      </w:tblPr>
      <w:tblGrid>
        <w:gridCol w:w="2689"/>
        <w:gridCol w:w="6373"/>
      </w:tblGrid>
      <w:tr w:rsidR="00D307E2" w:rsidRPr="009F6BE8" w14:paraId="70116D78" w14:textId="77777777" w:rsidTr="00061BF5">
        <w:tc>
          <w:tcPr>
            <w:tcW w:w="2689" w:type="dxa"/>
            <w:shd w:val="clear" w:color="auto" w:fill="F2F2F2" w:themeFill="background1" w:themeFillShade="F2"/>
          </w:tcPr>
          <w:p w14:paraId="18F9EB4A" w14:textId="77777777" w:rsidR="00D307E2" w:rsidRPr="009F6BE8" w:rsidRDefault="00D307E2" w:rsidP="00061BF5">
            <w:pPr>
              <w:spacing w:after="0" w:line="360" w:lineRule="auto"/>
              <w:rPr>
                <w:rFonts w:cs="Arial"/>
                <w:b/>
                <w:szCs w:val="24"/>
              </w:rPr>
            </w:pPr>
            <w:r w:rsidRPr="009F6BE8">
              <w:rPr>
                <w:rFonts w:cs="Arial"/>
                <w:b/>
                <w:szCs w:val="24"/>
              </w:rPr>
              <w:t>Objekat</w:t>
            </w:r>
          </w:p>
        </w:tc>
        <w:tc>
          <w:tcPr>
            <w:tcW w:w="6373" w:type="dxa"/>
            <w:shd w:val="clear" w:color="auto" w:fill="F2F2F2" w:themeFill="background1" w:themeFillShade="F2"/>
          </w:tcPr>
          <w:p w14:paraId="46C43426" w14:textId="77777777" w:rsidR="00D307E2" w:rsidRPr="009F6BE8" w:rsidRDefault="00D307E2" w:rsidP="00061BF5">
            <w:pPr>
              <w:spacing w:after="0" w:line="360" w:lineRule="auto"/>
              <w:rPr>
                <w:rFonts w:cs="Arial"/>
                <w:b/>
                <w:szCs w:val="24"/>
              </w:rPr>
            </w:pPr>
            <w:r w:rsidRPr="009F6BE8">
              <w:rPr>
                <w:rFonts w:cs="Arial"/>
                <w:b/>
                <w:szCs w:val="24"/>
              </w:rPr>
              <w:t>Opis</w:t>
            </w:r>
          </w:p>
        </w:tc>
      </w:tr>
      <w:tr w:rsidR="00D307E2" w:rsidRPr="009F6BE8" w14:paraId="071A1BD1" w14:textId="77777777" w:rsidTr="00061BF5">
        <w:tc>
          <w:tcPr>
            <w:tcW w:w="2689" w:type="dxa"/>
          </w:tcPr>
          <w:p w14:paraId="67A1825D" w14:textId="77777777" w:rsidR="00D307E2" w:rsidRPr="009F6BE8" w:rsidRDefault="00D307E2" w:rsidP="00061BF5">
            <w:pPr>
              <w:spacing w:after="0" w:line="360" w:lineRule="auto"/>
              <w:rPr>
                <w:rFonts w:cs="Arial"/>
                <w:sz w:val="18"/>
                <w:szCs w:val="18"/>
              </w:rPr>
            </w:pPr>
            <w:r w:rsidRPr="009F6BE8">
              <w:rPr>
                <w:rFonts w:cs="Arial"/>
                <w:sz w:val="18"/>
                <w:szCs w:val="18"/>
              </w:rPr>
              <w:t>ORGANIZACIONA JEDINICA</w:t>
            </w:r>
          </w:p>
        </w:tc>
        <w:tc>
          <w:tcPr>
            <w:tcW w:w="6373" w:type="dxa"/>
          </w:tcPr>
          <w:p w14:paraId="3A1307AC" w14:textId="77777777" w:rsidR="00D307E2" w:rsidRPr="009F6BE8" w:rsidRDefault="00D307E2" w:rsidP="00061BF5">
            <w:pPr>
              <w:spacing w:after="0" w:line="360" w:lineRule="auto"/>
              <w:rPr>
                <w:rFonts w:cs="Arial"/>
                <w:szCs w:val="24"/>
              </w:rPr>
            </w:pPr>
            <w:r w:rsidRPr="009F6BE8">
              <w:rPr>
                <w:rFonts w:cs="Arial"/>
                <w:szCs w:val="24"/>
              </w:rPr>
              <w:t xml:space="preserve">Podaci o organizacionim jedinicama u nekom sudu. Za svaki pravosudni organ mora biti prvo upisan .slog u kojem se sam sud vodi kao organizaciona jedinica a kasnije podorganizacione </w:t>
            </w:r>
            <w:r w:rsidRPr="009F6BE8">
              <w:rPr>
                <w:rFonts w:cs="Arial"/>
                <w:szCs w:val="24"/>
              </w:rPr>
              <w:lastRenderedPageBreak/>
              <w:t>jedinice. Kod sudova za prekršaje se unose i sva odjeljenja. Ovaj unos je neophodan kako bi predmet imao referentni ključ.</w:t>
            </w:r>
          </w:p>
        </w:tc>
      </w:tr>
      <w:tr w:rsidR="00D307E2" w:rsidRPr="009F6BE8" w14:paraId="5A3D123F" w14:textId="77777777" w:rsidTr="00061BF5">
        <w:tc>
          <w:tcPr>
            <w:tcW w:w="2689" w:type="dxa"/>
          </w:tcPr>
          <w:p w14:paraId="0FA9DB99" w14:textId="77777777" w:rsidR="00D307E2" w:rsidRPr="009F6BE8" w:rsidRDefault="00D307E2" w:rsidP="00061BF5">
            <w:pPr>
              <w:spacing w:after="0" w:line="360" w:lineRule="auto"/>
              <w:rPr>
                <w:rFonts w:cs="Arial"/>
                <w:sz w:val="18"/>
                <w:szCs w:val="18"/>
              </w:rPr>
            </w:pPr>
            <w:r w:rsidRPr="009F6BE8">
              <w:rPr>
                <w:rFonts w:cs="Arial"/>
                <w:sz w:val="18"/>
                <w:szCs w:val="18"/>
              </w:rPr>
              <w:lastRenderedPageBreak/>
              <w:t>SIF_RADNIH_MJESTA</w:t>
            </w:r>
          </w:p>
        </w:tc>
        <w:tc>
          <w:tcPr>
            <w:tcW w:w="6373" w:type="dxa"/>
          </w:tcPr>
          <w:p w14:paraId="025A38AE" w14:textId="77777777" w:rsidR="00D307E2" w:rsidRPr="009F6BE8" w:rsidRDefault="00D307E2" w:rsidP="00061BF5">
            <w:pPr>
              <w:spacing w:after="0" w:line="360" w:lineRule="auto"/>
              <w:rPr>
                <w:rFonts w:cs="Arial"/>
                <w:szCs w:val="24"/>
              </w:rPr>
            </w:pPr>
            <w:r w:rsidRPr="009F6BE8">
              <w:rPr>
                <w:rFonts w:cs="Arial"/>
                <w:szCs w:val="24"/>
              </w:rPr>
              <w:t>Šifarnik radnih mjesta (naprimjer upisničar, sudija, predsjednik suda itd.)</w:t>
            </w:r>
          </w:p>
        </w:tc>
      </w:tr>
      <w:tr w:rsidR="00D307E2" w:rsidRPr="009F6BE8" w14:paraId="445ECBD3" w14:textId="77777777" w:rsidTr="00061BF5">
        <w:tc>
          <w:tcPr>
            <w:tcW w:w="2689" w:type="dxa"/>
          </w:tcPr>
          <w:p w14:paraId="73F1ED14" w14:textId="77777777" w:rsidR="00D307E2" w:rsidRPr="009F6BE8" w:rsidRDefault="00D307E2" w:rsidP="00061BF5">
            <w:pPr>
              <w:spacing w:after="0" w:line="360" w:lineRule="auto"/>
              <w:rPr>
                <w:rFonts w:cs="Arial"/>
                <w:sz w:val="18"/>
                <w:szCs w:val="18"/>
              </w:rPr>
            </w:pPr>
            <w:r w:rsidRPr="009F6BE8">
              <w:rPr>
                <w:rFonts w:cs="Arial"/>
                <w:sz w:val="18"/>
                <w:szCs w:val="18"/>
              </w:rPr>
              <w:t>RADNO_MJESTO</w:t>
            </w:r>
          </w:p>
        </w:tc>
        <w:tc>
          <w:tcPr>
            <w:tcW w:w="6373" w:type="dxa"/>
          </w:tcPr>
          <w:p w14:paraId="23210237" w14:textId="77777777" w:rsidR="00D307E2" w:rsidRPr="009F6BE8" w:rsidRDefault="00D307E2" w:rsidP="00061BF5">
            <w:pPr>
              <w:spacing w:after="0" w:line="360" w:lineRule="auto"/>
              <w:rPr>
                <w:rFonts w:cs="Arial"/>
                <w:szCs w:val="24"/>
              </w:rPr>
            </w:pPr>
            <w:r w:rsidRPr="009F6BE8">
              <w:rPr>
                <w:rFonts w:cs="Arial"/>
                <w:szCs w:val="24"/>
              </w:rPr>
              <w:t xml:space="preserve">Podaci o radnom mjestu, mogu se  povezati i sa sistematizacijom radnih mjesta. </w:t>
            </w:r>
          </w:p>
        </w:tc>
      </w:tr>
      <w:tr w:rsidR="00D307E2" w:rsidRPr="009F6BE8" w14:paraId="0030547C" w14:textId="77777777" w:rsidTr="00061BF5">
        <w:tc>
          <w:tcPr>
            <w:tcW w:w="2689" w:type="dxa"/>
          </w:tcPr>
          <w:p w14:paraId="03BE4150" w14:textId="77777777" w:rsidR="00D307E2" w:rsidRPr="009F6BE8" w:rsidRDefault="00D307E2" w:rsidP="00061BF5">
            <w:pPr>
              <w:spacing w:after="0" w:line="360" w:lineRule="auto"/>
              <w:rPr>
                <w:rFonts w:cs="Arial"/>
                <w:sz w:val="18"/>
                <w:szCs w:val="18"/>
              </w:rPr>
            </w:pPr>
            <w:r w:rsidRPr="009F6BE8">
              <w:rPr>
                <w:rFonts w:cs="Arial"/>
                <w:sz w:val="18"/>
                <w:szCs w:val="18"/>
              </w:rPr>
              <w:t>RADNIK_RADNO_MJESTO</w:t>
            </w:r>
          </w:p>
        </w:tc>
        <w:tc>
          <w:tcPr>
            <w:tcW w:w="6373" w:type="dxa"/>
          </w:tcPr>
          <w:p w14:paraId="34DC3D81" w14:textId="77777777" w:rsidR="00D307E2" w:rsidRPr="009F6BE8" w:rsidRDefault="00D307E2" w:rsidP="00061BF5">
            <w:pPr>
              <w:spacing w:after="0" w:line="360" w:lineRule="auto"/>
              <w:rPr>
                <w:rFonts w:cs="Arial"/>
                <w:szCs w:val="24"/>
              </w:rPr>
            </w:pPr>
            <w:r w:rsidRPr="009F6BE8">
              <w:rPr>
                <w:rFonts w:cs="Arial"/>
                <w:szCs w:val="24"/>
              </w:rPr>
              <w:t xml:space="preserve">Veza kojom se definiše koje radna mjesto pokriva određeni radnik. Objekat radnik je ranije opisan. </w:t>
            </w:r>
          </w:p>
        </w:tc>
      </w:tr>
      <w:tr w:rsidR="00D307E2" w:rsidRPr="009F6BE8" w14:paraId="472E27C8" w14:textId="77777777" w:rsidTr="00061BF5">
        <w:tc>
          <w:tcPr>
            <w:tcW w:w="2689" w:type="dxa"/>
          </w:tcPr>
          <w:p w14:paraId="5925CB9F" w14:textId="77777777" w:rsidR="00D307E2" w:rsidRPr="009F6BE8" w:rsidRDefault="00D307E2" w:rsidP="00061BF5">
            <w:pPr>
              <w:spacing w:after="0" w:line="360" w:lineRule="auto"/>
              <w:rPr>
                <w:rFonts w:cs="Arial"/>
                <w:sz w:val="18"/>
                <w:szCs w:val="18"/>
              </w:rPr>
            </w:pPr>
            <w:r w:rsidRPr="009F6BE8">
              <w:rPr>
                <w:rFonts w:cs="Arial"/>
                <w:sz w:val="18"/>
                <w:szCs w:val="18"/>
              </w:rPr>
              <w:t>RADNIK_UPISNIK</w:t>
            </w:r>
          </w:p>
        </w:tc>
        <w:tc>
          <w:tcPr>
            <w:tcW w:w="6373" w:type="dxa"/>
          </w:tcPr>
          <w:p w14:paraId="1A0183E8" w14:textId="77777777" w:rsidR="00D307E2" w:rsidRPr="009F6BE8" w:rsidRDefault="00D307E2" w:rsidP="00061BF5">
            <w:pPr>
              <w:spacing w:after="0" w:line="360" w:lineRule="auto"/>
              <w:rPr>
                <w:rFonts w:cs="Arial"/>
                <w:szCs w:val="24"/>
              </w:rPr>
            </w:pPr>
            <w:r w:rsidRPr="009F6BE8">
              <w:rPr>
                <w:rFonts w:cs="Arial"/>
                <w:szCs w:val="24"/>
              </w:rPr>
              <w:t>Veza kojom se definiše koje upisnike  pokriva određeni radnik. Objekat upisnik  je ranije opisan.</w:t>
            </w:r>
          </w:p>
        </w:tc>
      </w:tr>
    </w:tbl>
    <w:p w14:paraId="50B90EF4" w14:textId="77777777" w:rsidR="00D307E2" w:rsidRPr="009F6BE8" w:rsidRDefault="00D307E2" w:rsidP="00D307E2">
      <w:pPr>
        <w:spacing w:after="160" w:line="360" w:lineRule="auto"/>
        <w:rPr>
          <w:rFonts w:cs="Arial"/>
          <w:b/>
          <w:szCs w:val="24"/>
        </w:rPr>
      </w:pPr>
    </w:p>
    <w:p w14:paraId="667F84AC" w14:textId="77777777" w:rsidR="00D307E2" w:rsidRPr="009F6BE8" w:rsidRDefault="00D307E2" w:rsidP="00D307E2">
      <w:pPr>
        <w:spacing w:after="160" w:line="360" w:lineRule="auto"/>
        <w:rPr>
          <w:rFonts w:cs="Arial"/>
          <w:b/>
          <w:szCs w:val="24"/>
        </w:rPr>
      </w:pPr>
      <w:r w:rsidRPr="009F6BE8">
        <w:rPr>
          <w:rFonts w:cs="Arial"/>
          <w:b/>
          <w:noProof/>
          <w:szCs w:val="24"/>
          <w:lang w:val="en-US"/>
        </w:rPr>
        <w:drawing>
          <wp:inline distT="0" distB="0" distL="0" distR="0" wp14:anchorId="6723899C" wp14:editId="59630C3F">
            <wp:extent cx="5756910" cy="4648200"/>
            <wp:effectExtent l="57150" t="57150" r="110490" b="1143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72849" cy="4661069"/>
                    </a:xfrm>
                    <a:prstGeom prst="rect">
                      <a:avLst/>
                    </a:prstGeom>
                    <a:noFill/>
                    <a:ln>
                      <a:solidFill>
                        <a:srgbClr val="5B9BD5"/>
                      </a:solidFill>
                    </a:ln>
                    <a:effectLst>
                      <a:outerShdw blurRad="50800" dist="38100" dir="2700000" algn="tl" rotWithShape="0">
                        <a:prstClr val="black">
                          <a:alpha val="40000"/>
                        </a:prstClr>
                      </a:outerShdw>
                    </a:effectLst>
                  </pic:spPr>
                </pic:pic>
              </a:graphicData>
            </a:graphic>
          </wp:inline>
        </w:drawing>
      </w:r>
    </w:p>
    <w:p w14:paraId="4511B91D" w14:textId="77777777" w:rsidR="00D307E2" w:rsidRPr="009F6BE8" w:rsidRDefault="00D307E2" w:rsidP="00D307E2">
      <w:pPr>
        <w:spacing w:after="160" w:line="259" w:lineRule="auto"/>
        <w:rPr>
          <w:rFonts w:cs="Arial"/>
          <w:b/>
          <w:szCs w:val="24"/>
        </w:rPr>
      </w:pPr>
    </w:p>
    <w:p w14:paraId="53F76653" w14:textId="77777777" w:rsidR="00D307E2" w:rsidRPr="009F6BE8" w:rsidRDefault="00D307E2" w:rsidP="00D307E2">
      <w:pPr>
        <w:spacing w:after="160" w:line="259" w:lineRule="auto"/>
        <w:rPr>
          <w:rFonts w:cs="Arial"/>
          <w:b/>
          <w:szCs w:val="24"/>
        </w:rPr>
      </w:pPr>
      <w:r w:rsidRPr="009F6BE8">
        <w:rPr>
          <w:rFonts w:cs="Arial"/>
          <w:b/>
          <w:szCs w:val="24"/>
        </w:rPr>
        <w:br w:type="page"/>
      </w:r>
    </w:p>
    <w:p w14:paraId="551D615B" w14:textId="77777777" w:rsidR="00D307E2" w:rsidRPr="009F6BE8" w:rsidRDefault="00D307E2" w:rsidP="00D307E2">
      <w:pPr>
        <w:spacing w:after="160" w:line="259" w:lineRule="auto"/>
        <w:rPr>
          <w:rFonts w:cs="Arial"/>
          <w:b/>
          <w:szCs w:val="24"/>
        </w:rPr>
      </w:pPr>
      <w:r w:rsidRPr="009F6BE8">
        <w:rPr>
          <w:rFonts w:cs="Arial"/>
          <w:b/>
          <w:szCs w:val="24"/>
        </w:rPr>
        <w:lastRenderedPageBreak/>
        <w:t>HELPDESK</w:t>
      </w:r>
    </w:p>
    <w:p w14:paraId="632CCCC7" w14:textId="77777777" w:rsidR="00D307E2" w:rsidRPr="009F6BE8" w:rsidRDefault="00D307E2" w:rsidP="00D307E2">
      <w:pPr>
        <w:spacing w:after="160" w:line="360" w:lineRule="auto"/>
        <w:rPr>
          <w:rFonts w:cs="Arial"/>
          <w:szCs w:val="24"/>
        </w:rPr>
      </w:pPr>
      <w:r w:rsidRPr="009F6BE8">
        <w:rPr>
          <w:rFonts w:cs="Arial"/>
          <w:szCs w:val="24"/>
        </w:rPr>
        <w:t>U ovom segmentu se konfiguriše i prate procesi vezani za HELPDESK  odnosno prijavu problema i procese vezane za administraciju i otklanjanje problema</w:t>
      </w:r>
    </w:p>
    <w:p w14:paraId="48B8DDA3" w14:textId="77777777" w:rsidR="00D307E2" w:rsidRPr="009F6BE8" w:rsidRDefault="00D307E2" w:rsidP="00D307E2">
      <w:pPr>
        <w:spacing w:after="160" w:line="360" w:lineRule="auto"/>
        <w:rPr>
          <w:rFonts w:cs="Arial"/>
          <w:szCs w:val="24"/>
        </w:rPr>
      </w:pPr>
    </w:p>
    <w:tbl>
      <w:tblPr>
        <w:tblStyle w:val="TableGrid2"/>
        <w:tblW w:w="0" w:type="auto"/>
        <w:tblLook w:val="04A0" w:firstRow="1" w:lastRow="0" w:firstColumn="1" w:lastColumn="0" w:noHBand="0" w:noVBand="1"/>
      </w:tblPr>
      <w:tblGrid>
        <w:gridCol w:w="2737"/>
        <w:gridCol w:w="6325"/>
      </w:tblGrid>
      <w:tr w:rsidR="00D307E2" w:rsidRPr="009F6BE8" w14:paraId="5CB79E75" w14:textId="77777777" w:rsidTr="00061BF5">
        <w:tc>
          <w:tcPr>
            <w:tcW w:w="2737" w:type="dxa"/>
            <w:shd w:val="clear" w:color="auto" w:fill="F2F2F2" w:themeFill="background1" w:themeFillShade="F2"/>
          </w:tcPr>
          <w:p w14:paraId="771B8CE7" w14:textId="77777777" w:rsidR="00D307E2" w:rsidRPr="009F6BE8" w:rsidRDefault="00D307E2" w:rsidP="00061BF5">
            <w:pPr>
              <w:spacing w:after="0" w:line="360" w:lineRule="auto"/>
              <w:rPr>
                <w:rFonts w:cs="Arial"/>
                <w:b/>
                <w:szCs w:val="24"/>
              </w:rPr>
            </w:pPr>
            <w:r w:rsidRPr="009F6BE8">
              <w:rPr>
                <w:rFonts w:cs="Arial"/>
                <w:b/>
                <w:szCs w:val="24"/>
              </w:rPr>
              <w:t>Objekat</w:t>
            </w:r>
          </w:p>
        </w:tc>
        <w:tc>
          <w:tcPr>
            <w:tcW w:w="6325" w:type="dxa"/>
            <w:shd w:val="clear" w:color="auto" w:fill="F2F2F2" w:themeFill="background1" w:themeFillShade="F2"/>
          </w:tcPr>
          <w:p w14:paraId="76F98030" w14:textId="77777777" w:rsidR="00D307E2" w:rsidRPr="009F6BE8" w:rsidRDefault="00D307E2" w:rsidP="00061BF5">
            <w:pPr>
              <w:spacing w:after="0" w:line="360" w:lineRule="auto"/>
              <w:rPr>
                <w:rFonts w:cs="Arial"/>
                <w:b/>
                <w:szCs w:val="24"/>
              </w:rPr>
            </w:pPr>
            <w:r w:rsidRPr="009F6BE8">
              <w:rPr>
                <w:rFonts w:cs="Arial"/>
                <w:b/>
                <w:szCs w:val="24"/>
              </w:rPr>
              <w:t>Opis</w:t>
            </w:r>
          </w:p>
        </w:tc>
      </w:tr>
      <w:tr w:rsidR="00D307E2" w:rsidRPr="009F6BE8" w14:paraId="64AE09C9" w14:textId="77777777" w:rsidTr="00061BF5">
        <w:tc>
          <w:tcPr>
            <w:tcW w:w="2737" w:type="dxa"/>
          </w:tcPr>
          <w:p w14:paraId="0B46D370" w14:textId="77777777" w:rsidR="00D307E2" w:rsidRPr="009F6BE8" w:rsidRDefault="00D307E2" w:rsidP="00061BF5">
            <w:pPr>
              <w:spacing w:after="0" w:line="360" w:lineRule="auto"/>
              <w:rPr>
                <w:rFonts w:cs="Arial"/>
                <w:sz w:val="18"/>
                <w:szCs w:val="18"/>
              </w:rPr>
            </w:pPr>
            <w:r w:rsidRPr="009F6BE8">
              <w:rPr>
                <w:rFonts w:cs="Arial"/>
                <w:sz w:val="18"/>
                <w:szCs w:val="18"/>
              </w:rPr>
              <w:t>SIF_KATEGORIJAPROBLEMA</w:t>
            </w:r>
          </w:p>
        </w:tc>
        <w:tc>
          <w:tcPr>
            <w:tcW w:w="6325" w:type="dxa"/>
          </w:tcPr>
          <w:p w14:paraId="372A1680" w14:textId="77777777" w:rsidR="00D307E2" w:rsidRPr="009F6BE8" w:rsidRDefault="00D307E2" w:rsidP="00061BF5">
            <w:pPr>
              <w:spacing w:after="200"/>
              <w:rPr>
                <w:rFonts w:cs="Arial"/>
                <w:szCs w:val="24"/>
              </w:rPr>
            </w:pPr>
            <w:r w:rsidRPr="009F6BE8">
              <w:rPr>
                <w:rFonts w:cs="Arial"/>
              </w:rPr>
              <w:t>Šifarnik kategorije problema (moguće vrijednosti bi bile hardver, softver, mreža, itd)</w:t>
            </w:r>
            <w:r w:rsidRPr="009F6BE8">
              <w:rPr>
                <w:rFonts w:cs="Arial"/>
                <w:szCs w:val="24"/>
              </w:rPr>
              <w:t>.</w:t>
            </w:r>
          </w:p>
        </w:tc>
      </w:tr>
      <w:tr w:rsidR="00D307E2" w:rsidRPr="009F6BE8" w14:paraId="27F2BCA1" w14:textId="77777777" w:rsidTr="00061BF5">
        <w:tc>
          <w:tcPr>
            <w:tcW w:w="2737" w:type="dxa"/>
          </w:tcPr>
          <w:p w14:paraId="03BA4355" w14:textId="77777777" w:rsidR="00D307E2" w:rsidRPr="009F6BE8" w:rsidRDefault="00D307E2" w:rsidP="00061BF5">
            <w:pPr>
              <w:spacing w:after="0" w:line="360" w:lineRule="auto"/>
              <w:rPr>
                <w:rFonts w:cs="Arial"/>
                <w:sz w:val="18"/>
                <w:szCs w:val="18"/>
              </w:rPr>
            </w:pPr>
            <w:r w:rsidRPr="009F6BE8">
              <w:rPr>
                <w:rFonts w:cs="Arial"/>
                <w:sz w:val="18"/>
                <w:szCs w:val="18"/>
              </w:rPr>
              <w:t>SIF_PROBLEMA</w:t>
            </w:r>
          </w:p>
        </w:tc>
        <w:tc>
          <w:tcPr>
            <w:tcW w:w="6325" w:type="dxa"/>
          </w:tcPr>
          <w:p w14:paraId="1BB5C928" w14:textId="77777777" w:rsidR="00D307E2" w:rsidRPr="009F6BE8" w:rsidRDefault="00D307E2" w:rsidP="00061BF5">
            <w:pPr>
              <w:spacing w:after="200"/>
              <w:rPr>
                <w:rFonts w:cs="Arial"/>
                <w:szCs w:val="24"/>
              </w:rPr>
            </w:pPr>
            <w:r w:rsidRPr="009F6BE8">
              <w:rPr>
                <w:rFonts w:cs="Arial"/>
                <w:szCs w:val="24"/>
              </w:rPr>
              <w:t xml:space="preserve">Šifarnik </w:t>
            </w:r>
            <w:r w:rsidRPr="009F6BE8">
              <w:rPr>
                <w:rFonts w:cs="Arial"/>
              </w:rPr>
              <w:t>potkategorije problema (u zavisnosti od kategorije, ove vrijednosti bi bile različite, recimo za hardverske probleme imali bismo potkategorije štampač, monitor, tastatura itd.)</w:t>
            </w:r>
          </w:p>
        </w:tc>
      </w:tr>
      <w:tr w:rsidR="00D307E2" w:rsidRPr="009F6BE8" w14:paraId="22E5DDD9" w14:textId="77777777" w:rsidTr="00061BF5">
        <w:tc>
          <w:tcPr>
            <w:tcW w:w="2737" w:type="dxa"/>
          </w:tcPr>
          <w:p w14:paraId="263B2FB3" w14:textId="77777777" w:rsidR="00D307E2" w:rsidRPr="009F6BE8" w:rsidRDefault="00D307E2" w:rsidP="00061BF5">
            <w:pPr>
              <w:spacing w:after="0" w:line="360" w:lineRule="auto"/>
              <w:rPr>
                <w:rFonts w:cs="Arial"/>
                <w:sz w:val="18"/>
                <w:szCs w:val="18"/>
              </w:rPr>
            </w:pPr>
            <w:r w:rsidRPr="009F6BE8">
              <w:rPr>
                <w:rFonts w:cs="Arial"/>
                <w:sz w:val="18"/>
                <w:szCs w:val="18"/>
              </w:rPr>
              <w:t>PRIJAVA_IS</w:t>
            </w:r>
          </w:p>
        </w:tc>
        <w:tc>
          <w:tcPr>
            <w:tcW w:w="6325" w:type="dxa"/>
          </w:tcPr>
          <w:p w14:paraId="47A1BD3E" w14:textId="77777777" w:rsidR="00D307E2" w:rsidRPr="009F6BE8" w:rsidRDefault="00D307E2" w:rsidP="00061BF5">
            <w:pPr>
              <w:spacing w:after="0" w:line="360" w:lineRule="auto"/>
              <w:rPr>
                <w:rFonts w:cs="Arial"/>
                <w:szCs w:val="24"/>
              </w:rPr>
            </w:pPr>
            <w:r w:rsidRPr="009F6BE8">
              <w:rPr>
                <w:rFonts w:cs="Arial"/>
                <w:szCs w:val="24"/>
              </w:rPr>
              <w:t xml:space="preserve">Podaci o prijavi problema (radnik koji prijavljuje, vrijeme, itd). </w:t>
            </w:r>
          </w:p>
        </w:tc>
      </w:tr>
      <w:tr w:rsidR="00D307E2" w:rsidRPr="009F6BE8" w14:paraId="0256D307" w14:textId="77777777" w:rsidTr="00061BF5">
        <w:tc>
          <w:tcPr>
            <w:tcW w:w="2737" w:type="dxa"/>
          </w:tcPr>
          <w:p w14:paraId="677C9E01" w14:textId="77777777" w:rsidR="00D307E2" w:rsidRPr="009F6BE8" w:rsidRDefault="00D307E2" w:rsidP="00061BF5">
            <w:pPr>
              <w:spacing w:after="0" w:line="360" w:lineRule="auto"/>
              <w:rPr>
                <w:rFonts w:cs="Arial"/>
                <w:sz w:val="18"/>
                <w:szCs w:val="18"/>
              </w:rPr>
            </w:pPr>
            <w:r w:rsidRPr="009F6BE8">
              <w:rPr>
                <w:rFonts w:cs="Arial"/>
                <w:sz w:val="18"/>
                <w:szCs w:val="18"/>
              </w:rPr>
              <w:t>STAVKA_PROBLEM_IS</w:t>
            </w:r>
          </w:p>
        </w:tc>
        <w:tc>
          <w:tcPr>
            <w:tcW w:w="6325" w:type="dxa"/>
          </w:tcPr>
          <w:p w14:paraId="32C673D7" w14:textId="77777777" w:rsidR="00D307E2" w:rsidRPr="009F6BE8" w:rsidRDefault="00D307E2" w:rsidP="00061BF5">
            <w:pPr>
              <w:spacing w:after="0" w:line="360" w:lineRule="auto"/>
              <w:rPr>
                <w:rFonts w:cs="Arial"/>
                <w:szCs w:val="24"/>
              </w:rPr>
            </w:pPr>
            <w:r w:rsidRPr="009F6BE8">
              <w:rPr>
                <w:rFonts w:cs="Arial"/>
                <w:szCs w:val="24"/>
              </w:rPr>
              <w:t>Podaci o stavkama prijave (opis stavke)</w:t>
            </w:r>
          </w:p>
        </w:tc>
      </w:tr>
      <w:tr w:rsidR="00D307E2" w:rsidRPr="009F6BE8" w14:paraId="5E45DF4F" w14:textId="77777777" w:rsidTr="00061BF5">
        <w:tc>
          <w:tcPr>
            <w:tcW w:w="2737" w:type="dxa"/>
          </w:tcPr>
          <w:p w14:paraId="57EA77CD" w14:textId="77777777" w:rsidR="00D307E2" w:rsidRPr="009F6BE8" w:rsidRDefault="00D307E2" w:rsidP="00061BF5">
            <w:r w:rsidRPr="009F6BE8">
              <w:rPr>
                <w:rFonts w:cs="Arial"/>
                <w:sz w:val="18"/>
                <w:szCs w:val="18"/>
              </w:rPr>
              <w:t>SIF_STADIJUMA_PROBLEMA</w:t>
            </w:r>
          </w:p>
        </w:tc>
        <w:tc>
          <w:tcPr>
            <w:tcW w:w="6325" w:type="dxa"/>
          </w:tcPr>
          <w:p w14:paraId="5902DF85" w14:textId="77777777" w:rsidR="00D307E2" w:rsidRPr="009F6BE8" w:rsidRDefault="00D307E2" w:rsidP="00061BF5">
            <w:r w:rsidRPr="009F6BE8">
              <w:rPr>
                <w:rFonts w:cs="Arial"/>
                <w:szCs w:val="24"/>
              </w:rPr>
              <w:t>Šifarnik u kojem se definišu stadijumi u rješavanju problema (</w:t>
            </w:r>
            <w:r w:rsidRPr="009F6BE8">
              <w:rPr>
                <w:rFonts w:cs="Arial"/>
              </w:rPr>
              <w:t>(na čekanju“ dok se nekom ne dodijeli, „u radu“ nakon dodjele operateru, „završen“ nakon zatvaranja prijave itd)</w:t>
            </w:r>
          </w:p>
        </w:tc>
      </w:tr>
      <w:tr w:rsidR="00D307E2" w:rsidRPr="009F6BE8" w14:paraId="7D69B9EC" w14:textId="77777777" w:rsidTr="00061BF5">
        <w:tc>
          <w:tcPr>
            <w:tcW w:w="2737" w:type="dxa"/>
          </w:tcPr>
          <w:p w14:paraId="3994CC6A" w14:textId="77777777" w:rsidR="00D307E2" w:rsidRPr="009F6BE8" w:rsidRDefault="00D307E2" w:rsidP="00061BF5">
            <w:pPr>
              <w:rPr>
                <w:rFonts w:cs="Arial"/>
                <w:sz w:val="18"/>
                <w:szCs w:val="18"/>
              </w:rPr>
            </w:pPr>
            <w:r w:rsidRPr="009F6BE8">
              <w:rPr>
                <w:rFonts w:cs="Arial"/>
                <w:sz w:val="18"/>
                <w:szCs w:val="18"/>
              </w:rPr>
              <w:t>OBRADA_PROBLEM_IS</w:t>
            </w:r>
          </w:p>
        </w:tc>
        <w:tc>
          <w:tcPr>
            <w:tcW w:w="6325" w:type="dxa"/>
          </w:tcPr>
          <w:p w14:paraId="1C72DBDF" w14:textId="77777777" w:rsidR="00D307E2" w:rsidRPr="009F6BE8" w:rsidRDefault="00D307E2" w:rsidP="00061BF5">
            <w:pPr>
              <w:spacing w:after="0" w:line="360" w:lineRule="auto"/>
              <w:rPr>
                <w:rFonts w:cs="Arial"/>
                <w:szCs w:val="24"/>
              </w:rPr>
            </w:pPr>
            <w:r w:rsidRPr="009F6BE8">
              <w:rPr>
                <w:rFonts w:cs="Arial"/>
                <w:szCs w:val="24"/>
              </w:rPr>
              <w:t>Podaci o obradi problema i završetku obrade (ko je odredio radnike zadužene za rješavanje problema, ko je zadužen da rješava problem, procjena hitnosti, vrijednosti, kao i podaci o ishodu intervencije po stavkama  prijave.</w:t>
            </w:r>
          </w:p>
        </w:tc>
      </w:tr>
    </w:tbl>
    <w:p w14:paraId="5C0E909D" w14:textId="77777777" w:rsidR="00D307E2" w:rsidRPr="009F6BE8" w:rsidRDefault="00D307E2" w:rsidP="00D307E2">
      <w:pPr>
        <w:spacing w:after="160" w:line="360" w:lineRule="auto"/>
        <w:rPr>
          <w:rFonts w:cs="Arial"/>
          <w:b/>
          <w:szCs w:val="24"/>
        </w:rPr>
      </w:pPr>
    </w:p>
    <w:p w14:paraId="35CEB6DF" w14:textId="77777777" w:rsidR="00D307E2" w:rsidRPr="009F6BE8" w:rsidRDefault="00D307E2" w:rsidP="00D307E2">
      <w:pPr>
        <w:spacing w:after="160" w:line="360" w:lineRule="auto"/>
        <w:rPr>
          <w:rFonts w:cs="Arial"/>
          <w:b/>
          <w:szCs w:val="24"/>
        </w:rPr>
      </w:pPr>
      <w:r w:rsidRPr="009F6BE8">
        <w:rPr>
          <w:rFonts w:cs="Arial"/>
          <w:b/>
          <w:noProof/>
          <w:szCs w:val="24"/>
          <w:lang w:val="en-US"/>
        </w:rPr>
        <w:lastRenderedPageBreak/>
        <w:drawing>
          <wp:inline distT="0" distB="0" distL="0" distR="0" wp14:anchorId="47D9C047" wp14:editId="07B23325">
            <wp:extent cx="5810250" cy="5562600"/>
            <wp:effectExtent l="57150" t="57150" r="11430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10250" cy="5562600"/>
                    </a:xfrm>
                    <a:prstGeom prst="rect">
                      <a:avLst/>
                    </a:prstGeom>
                    <a:noFill/>
                    <a:ln>
                      <a:solidFill>
                        <a:srgbClr val="5B9BD5"/>
                      </a:solidFill>
                    </a:ln>
                    <a:effectLst>
                      <a:outerShdw blurRad="50800" dist="38100" dir="2700000" algn="tl" rotWithShape="0">
                        <a:prstClr val="black">
                          <a:alpha val="40000"/>
                        </a:prstClr>
                      </a:outerShdw>
                    </a:effectLst>
                  </pic:spPr>
                </pic:pic>
              </a:graphicData>
            </a:graphic>
          </wp:inline>
        </w:drawing>
      </w:r>
    </w:p>
    <w:p w14:paraId="564A48B3" w14:textId="77777777" w:rsidR="00D307E2" w:rsidRPr="009F6BE8" w:rsidRDefault="00D307E2" w:rsidP="00D307E2">
      <w:pPr>
        <w:spacing w:after="160" w:line="360" w:lineRule="auto"/>
        <w:rPr>
          <w:rFonts w:cs="Arial"/>
          <w:b/>
          <w:szCs w:val="24"/>
        </w:rPr>
      </w:pPr>
    </w:p>
    <w:p w14:paraId="7AD3E400" w14:textId="77777777" w:rsidR="00D307E2" w:rsidRPr="009F6BE8" w:rsidRDefault="00D307E2" w:rsidP="00D307E2">
      <w:pPr>
        <w:spacing w:after="160" w:line="360" w:lineRule="auto"/>
        <w:rPr>
          <w:rFonts w:cs="Arial"/>
          <w:b/>
          <w:szCs w:val="24"/>
        </w:rPr>
      </w:pPr>
      <w:r w:rsidRPr="009F6BE8">
        <w:rPr>
          <w:rFonts w:cs="Arial"/>
          <w:b/>
          <w:szCs w:val="24"/>
        </w:rPr>
        <w:t>Formiranje predmeta,  stranke, radnici</w:t>
      </w:r>
    </w:p>
    <w:p w14:paraId="2DDEC033" w14:textId="77777777" w:rsidR="00D307E2" w:rsidRPr="009F6BE8" w:rsidRDefault="00D307E2" w:rsidP="00D307E2">
      <w:pPr>
        <w:spacing w:after="160" w:line="360" w:lineRule="auto"/>
        <w:jc w:val="both"/>
        <w:rPr>
          <w:rFonts w:cs="Arial"/>
          <w:szCs w:val="24"/>
        </w:rPr>
      </w:pPr>
      <w:r w:rsidRPr="009F6BE8">
        <w:rPr>
          <w:rFonts w:cs="Arial"/>
          <w:szCs w:val="24"/>
        </w:rPr>
        <w:t>U ovom segmentu se obuhvataju objekti za prijem akata i formiranje novih predmeta. U okviru formiranja predmeta zavode se i evidentiraju inicijalna akta i stranke. Takođe se određuju radnici koji će raditi na predmetu (sudije, sudijsko vijeće, zapisničar itd)</w:t>
      </w:r>
    </w:p>
    <w:tbl>
      <w:tblPr>
        <w:tblStyle w:val="TableGrid2"/>
        <w:tblW w:w="9209" w:type="dxa"/>
        <w:tblLook w:val="04A0" w:firstRow="1" w:lastRow="0" w:firstColumn="1" w:lastColumn="0" w:noHBand="0" w:noVBand="1"/>
      </w:tblPr>
      <w:tblGrid>
        <w:gridCol w:w="2689"/>
        <w:gridCol w:w="6520"/>
      </w:tblGrid>
      <w:tr w:rsidR="00D307E2" w:rsidRPr="009F6BE8" w14:paraId="37945A7A" w14:textId="77777777" w:rsidTr="00061BF5">
        <w:tc>
          <w:tcPr>
            <w:tcW w:w="2689" w:type="dxa"/>
            <w:shd w:val="clear" w:color="auto" w:fill="F2F2F2" w:themeFill="background1" w:themeFillShade="F2"/>
          </w:tcPr>
          <w:p w14:paraId="55802317" w14:textId="77777777" w:rsidR="00D307E2" w:rsidRPr="009F6BE8" w:rsidRDefault="00D307E2" w:rsidP="00061BF5">
            <w:pPr>
              <w:spacing w:after="0" w:line="360" w:lineRule="auto"/>
              <w:rPr>
                <w:rFonts w:cs="Arial"/>
                <w:b/>
                <w:szCs w:val="24"/>
              </w:rPr>
            </w:pPr>
            <w:r w:rsidRPr="009F6BE8">
              <w:rPr>
                <w:rFonts w:cs="Arial"/>
                <w:b/>
                <w:szCs w:val="24"/>
              </w:rPr>
              <w:t>Objekat</w:t>
            </w:r>
          </w:p>
        </w:tc>
        <w:tc>
          <w:tcPr>
            <w:tcW w:w="6520" w:type="dxa"/>
            <w:shd w:val="clear" w:color="auto" w:fill="F2F2F2" w:themeFill="background1" w:themeFillShade="F2"/>
          </w:tcPr>
          <w:p w14:paraId="2FCF1CE5" w14:textId="77777777" w:rsidR="00D307E2" w:rsidRPr="009F6BE8" w:rsidRDefault="00D307E2" w:rsidP="00061BF5">
            <w:pPr>
              <w:spacing w:after="0" w:line="360" w:lineRule="auto"/>
              <w:jc w:val="both"/>
              <w:rPr>
                <w:rFonts w:cs="Arial"/>
                <w:b/>
                <w:szCs w:val="24"/>
              </w:rPr>
            </w:pPr>
            <w:r w:rsidRPr="009F6BE8">
              <w:rPr>
                <w:rFonts w:cs="Arial"/>
                <w:b/>
                <w:szCs w:val="24"/>
              </w:rPr>
              <w:t>Opis</w:t>
            </w:r>
          </w:p>
        </w:tc>
      </w:tr>
      <w:tr w:rsidR="00D307E2" w:rsidRPr="009F6BE8" w14:paraId="035F9816" w14:textId="77777777" w:rsidTr="00061BF5">
        <w:tc>
          <w:tcPr>
            <w:tcW w:w="2689" w:type="dxa"/>
          </w:tcPr>
          <w:p w14:paraId="515FD9A1" w14:textId="77777777" w:rsidR="00D307E2" w:rsidRPr="009F6BE8" w:rsidRDefault="00D307E2" w:rsidP="00061BF5">
            <w:pPr>
              <w:spacing w:after="0" w:line="360" w:lineRule="auto"/>
              <w:rPr>
                <w:rFonts w:cs="Arial"/>
                <w:sz w:val="18"/>
                <w:szCs w:val="18"/>
              </w:rPr>
            </w:pPr>
            <w:r w:rsidRPr="009F6BE8">
              <w:rPr>
                <w:rFonts w:cs="Arial"/>
                <w:sz w:val="18"/>
                <w:szCs w:val="18"/>
              </w:rPr>
              <w:t>PREDMET</w:t>
            </w:r>
          </w:p>
        </w:tc>
        <w:tc>
          <w:tcPr>
            <w:tcW w:w="6520" w:type="dxa"/>
          </w:tcPr>
          <w:p w14:paraId="652CD120" w14:textId="77777777" w:rsidR="00D307E2" w:rsidRPr="009F6BE8" w:rsidRDefault="00D307E2" w:rsidP="00061BF5">
            <w:pPr>
              <w:spacing w:after="0" w:line="360" w:lineRule="auto"/>
              <w:jc w:val="both"/>
              <w:rPr>
                <w:rFonts w:cs="Arial"/>
                <w:szCs w:val="24"/>
              </w:rPr>
            </w:pPr>
            <w:r w:rsidRPr="009F6BE8">
              <w:rPr>
                <w:rFonts w:cs="Arial"/>
                <w:szCs w:val="24"/>
              </w:rPr>
              <w:t xml:space="preserve">Ovo je ključni objekat i sadrži osnovne podatke o predmetu. Polja koja sadrže identifikatore pravosudnog organa, organizacione </w:t>
            </w:r>
            <w:r w:rsidRPr="009F6BE8">
              <w:rPr>
                <w:rFonts w:cs="Arial"/>
                <w:szCs w:val="24"/>
              </w:rPr>
              <w:lastRenderedPageBreak/>
              <w:t>jedinice pravosudnog organa, upisnika i polja godina i rbr su jedinstveni kao uređena petorka i na njima treba kreirati jedinstveni indeks. Takođe treba kreirati jedinstveni indeks i nad poljima JBP i RBR_JBP koji predstavlja praćenje jedinstvenog broja predmeta u kompletnom životnom ciklusu predmeta kroz razne upisnike.</w:t>
            </w:r>
          </w:p>
        </w:tc>
      </w:tr>
      <w:tr w:rsidR="00D307E2" w:rsidRPr="009F6BE8" w14:paraId="54E88F22" w14:textId="77777777" w:rsidTr="00061BF5">
        <w:tc>
          <w:tcPr>
            <w:tcW w:w="2689" w:type="dxa"/>
          </w:tcPr>
          <w:p w14:paraId="055A4735" w14:textId="77777777" w:rsidR="00D307E2" w:rsidRPr="009F6BE8" w:rsidRDefault="00D307E2" w:rsidP="00061BF5">
            <w:pPr>
              <w:spacing w:after="0" w:line="360" w:lineRule="auto"/>
              <w:rPr>
                <w:rFonts w:cs="Arial"/>
                <w:sz w:val="18"/>
                <w:szCs w:val="18"/>
              </w:rPr>
            </w:pPr>
            <w:r w:rsidRPr="009F6BE8">
              <w:rPr>
                <w:rFonts w:cs="Arial"/>
                <w:sz w:val="18"/>
                <w:szCs w:val="18"/>
              </w:rPr>
              <w:lastRenderedPageBreak/>
              <w:t>AKTA</w:t>
            </w:r>
          </w:p>
        </w:tc>
        <w:tc>
          <w:tcPr>
            <w:tcW w:w="6520" w:type="dxa"/>
          </w:tcPr>
          <w:p w14:paraId="736A6D1B" w14:textId="77777777" w:rsidR="00D307E2" w:rsidRPr="009F6BE8" w:rsidRDefault="00D307E2" w:rsidP="00061BF5">
            <w:pPr>
              <w:spacing w:after="0" w:line="360" w:lineRule="auto"/>
              <w:jc w:val="both"/>
              <w:rPr>
                <w:rFonts w:cs="Arial"/>
                <w:szCs w:val="24"/>
              </w:rPr>
            </w:pPr>
            <w:r w:rsidRPr="009F6BE8">
              <w:rPr>
                <w:rFonts w:cs="Arial"/>
                <w:szCs w:val="24"/>
              </w:rPr>
              <w:t>Podaci o aktima bilo ulaznim ili sopstvenim.</w:t>
            </w:r>
          </w:p>
        </w:tc>
      </w:tr>
      <w:tr w:rsidR="00D307E2" w:rsidRPr="009F6BE8" w14:paraId="1056BB7F" w14:textId="77777777" w:rsidTr="00061BF5">
        <w:tc>
          <w:tcPr>
            <w:tcW w:w="2689" w:type="dxa"/>
          </w:tcPr>
          <w:p w14:paraId="78C7DB99" w14:textId="77777777" w:rsidR="00D307E2" w:rsidRPr="009F6BE8" w:rsidRDefault="00D307E2" w:rsidP="00061BF5">
            <w:pPr>
              <w:spacing w:after="0" w:line="360" w:lineRule="auto"/>
              <w:rPr>
                <w:rFonts w:cs="Arial"/>
                <w:sz w:val="18"/>
                <w:szCs w:val="18"/>
              </w:rPr>
            </w:pPr>
            <w:r w:rsidRPr="009F6BE8">
              <w:rPr>
                <w:rFonts w:cs="Arial"/>
                <w:sz w:val="18"/>
                <w:szCs w:val="18"/>
              </w:rPr>
              <w:t>FAJLOVI_AKTA</w:t>
            </w:r>
          </w:p>
        </w:tc>
        <w:tc>
          <w:tcPr>
            <w:tcW w:w="6520" w:type="dxa"/>
          </w:tcPr>
          <w:p w14:paraId="26406B07" w14:textId="77777777" w:rsidR="00D307E2" w:rsidRPr="009F6BE8" w:rsidRDefault="00D307E2" w:rsidP="00061BF5">
            <w:pPr>
              <w:spacing w:after="0" w:line="360" w:lineRule="auto"/>
              <w:jc w:val="both"/>
              <w:rPr>
                <w:rFonts w:cs="Arial"/>
                <w:szCs w:val="24"/>
              </w:rPr>
            </w:pPr>
            <w:r w:rsidRPr="009F6BE8">
              <w:rPr>
                <w:rFonts w:cs="Arial"/>
                <w:szCs w:val="24"/>
              </w:rPr>
              <w:t>Povezivanje opisa akata sa samim digitalnim dokumentom.</w:t>
            </w:r>
          </w:p>
        </w:tc>
      </w:tr>
      <w:tr w:rsidR="00D307E2" w:rsidRPr="009F6BE8" w14:paraId="06804BC1" w14:textId="77777777" w:rsidTr="00061BF5">
        <w:tc>
          <w:tcPr>
            <w:tcW w:w="2689" w:type="dxa"/>
          </w:tcPr>
          <w:p w14:paraId="6A63A358" w14:textId="77777777" w:rsidR="00D307E2" w:rsidRPr="009F6BE8" w:rsidRDefault="00D307E2" w:rsidP="00061BF5">
            <w:pPr>
              <w:spacing w:after="0" w:line="360" w:lineRule="auto"/>
              <w:rPr>
                <w:rFonts w:cs="Arial"/>
                <w:sz w:val="18"/>
                <w:szCs w:val="18"/>
              </w:rPr>
            </w:pPr>
            <w:r w:rsidRPr="009F6BE8">
              <w:rPr>
                <w:rFonts w:cs="Arial"/>
                <w:sz w:val="18"/>
                <w:szCs w:val="18"/>
              </w:rPr>
              <w:t>F_LICA</w:t>
            </w:r>
          </w:p>
        </w:tc>
        <w:tc>
          <w:tcPr>
            <w:tcW w:w="6520" w:type="dxa"/>
          </w:tcPr>
          <w:p w14:paraId="0B7E4741" w14:textId="77777777" w:rsidR="00D307E2" w:rsidRPr="009F6BE8" w:rsidRDefault="00D307E2" w:rsidP="00061BF5">
            <w:pPr>
              <w:spacing w:after="0" w:line="360" w:lineRule="auto"/>
              <w:jc w:val="both"/>
              <w:rPr>
                <w:rFonts w:cs="Arial"/>
                <w:szCs w:val="24"/>
              </w:rPr>
            </w:pPr>
            <w:r w:rsidRPr="009F6BE8">
              <w:rPr>
                <w:rFonts w:cs="Arial"/>
                <w:szCs w:val="24"/>
              </w:rPr>
              <w:t>Podaci o strankama koje su fizička lica.</w:t>
            </w:r>
          </w:p>
        </w:tc>
      </w:tr>
      <w:tr w:rsidR="00D307E2" w:rsidRPr="009F6BE8" w14:paraId="71E2DA6D" w14:textId="77777777" w:rsidTr="00061BF5">
        <w:tc>
          <w:tcPr>
            <w:tcW w:w="2689" w:type="dxa"/>
          </w:tcPr>
          <w:p w14:paraId="02E6D501" w14:textId="77777777" w:rsidR="00D307E2" w:rsidRPr="009F6BE8" w:rsidRDefault="00D307E2" w:rsidP="00061BF5">
            <w:pPr>
              <w:spacing w:after="0" w:line="360" w:lineRule="auto"/>
              <w:rPr>
                <w:rFonts w:cs="Arial"/>
                <w:sz w:val="18"/>
                <w:szCs w:val="18"/>
              </w:rPr>
            </w:pPr>
            <w:r w:rsidRPr="009F6BE8">
              <w:rPr>
                <w:rFonts w:cs="Arial"/>
                <w:sz w:val="18"/>
                <w:szCs w:val="18"/>
              </w:rPr>
              <w:t>P_LICA</w:t>
            </w:r>
          </w:p>
        </w:tc>
        <w:tc>
          <w:tcPr>
            <w:tcW w:w="6520" w:type="dxa"/>
          </w:tcPr>
          <w:p w14:paraId="6C862914" w14:textId="77777777" w:rsidR="00D307E2" w:rsidRPr="009F6BE8" w:rsidRDefault="00D307E2" w:rsidP="00061BF5">
            <w:pPr>
              <w:spacing w:after="0" w:line="360" w:lineRule="auto"/>
              <w:jc w:val="both"/>
              <w:rPr>
                <w:rFonts w:cs="Arial"/>
                <w:szCs w:val="24"/>
              </w:rPr>
            </w:pPr>
            <w:r w:rsidRPr="009F6BE8">
              <w:rPr>
                <w:rFonts w:cs="Arial"/>
                <w:szCs w:val="24"/>
              </w:rPr>
              <w:t>Podaci o strankama koje su privredni subjekti.</w:t>
            </w:r>
          </w:p>
        </w:tc>
      </w:tr>
      <w:tr w:rsidR="00D307E2" w:rsidRPr="009F6BE8" w14:paraId="45835314" w14:textId="77777777" w:rsidTr="00061BF5">
        <w:tc>
          <w:tcPr>
            <w:tcW w:w="2689" w:type="dxa"/>
          </w:tcPr>
          <w:p w14:paraId="26E2899A" w14:textId="77777777" w:rsidR="00D307E2" w:rsidRPr="009F6BE8" w:rsidRDefault="00D307E2" w:rsidP="00061BF5">
            <w:pPr>
              <w:spacing w:after="0" w:line="360" w:lineRule="auto"/>
              <w:rPr>
                <w:rFonts w:cs="Arial"/>
                <w:sz w:val="18"/>
                <w:szCs w:val="18"/>
              </w:rPr>
            </w:pPr>
            <w:r w:rsidRPr="009F6BE8">
              <w:rPr>
                <w:rFonts w:cs="Arial"/>
                <w:sz w:val="18"/>
                <w:szCs w:val="18"/>
              </w:rPr>
              <w:t>ORGAN</w:t>
            </w:r>
          </w:p>
        </w:tc>
        <w:tc>
          <w:tcPr>
            <w:tcW w:w="6520" w:type="dxa"/>
          </w:tcPr>
          <w:p w14:paraId="5BC5921D" w14:textId="77777777" w:rsidR="00D307E2" w:rsidRPr="009F6BE8" w:rsidRDefault="00D307E2" w:rsidP="00061BF5">
            <w:pPr>
              <w:spacing w:after="0" w:line="360" w:lineRule="auto"/>
              <w:jc w:val="both"/>
              <w:rPr>
                <w:rFonts w:cs="Arial"/>
                <w:szCs w:val="24"/>
              </w:rPr>
            </w:pPr>
            <w:r w:rsidRPr="009F6BE8">
              <w:rPr>
                <w:rFonts w:cs="Arial"/>
                <w:szCs w:val="24"/>
              </w:rPr>
              <w:t>Podaci o strankama koje su organi (naprimjer Ministarstvo pravde itd)</w:t>
            </w:r>
          </w:p>
        </w:tc>
      </w:tr>
      <w:tr w:rsidR="00D307E2" w:rsidRPr="009F6BE8" w14:paraId="635B56E9" w14:textId="77777777" w:rsidTr="00061BF5">
        <w:tc>
          <w:tcPr>
            <w:tcW w:w="2689" w:type="dxa"/>
          </w:tcPr>
          <w:p w14:paraId="5A16F95C" w14:textId="77777777" w:rsidR="00D307E2" w:rsidRPr="009F6BE8" w:rsidRDefault="00D307E2" w:rsidP="00061BF5">
            <w:pPr>
              <w:spacing w:after="0" w:line="360" w:lineRule="auto"/>
              <w:rPr>
                <w:rFonts w:cs="Arial"/>
                <w:sz w:val="18"/>
                <w:szCs w:val="18"/>
              </w:rPr>
            </w:pPr>
            <w:r w:rsidRPr="009F6BE8">
              <w:rPr>
                <w:rFonts w:cs="Arial"/>
                <w:sz w:val="18"/>
                <w:szCs w:val="18"/>
              </w:rPr>
              <w:t>STRANKA</w:t>
            </w:r>
          </w:p>
        </w:tc>
        <w:tc>
          <w:tcPr>
            <w:tcW w:w="6520" w:type="dxa"/>
          </w:tcPr>
          <w:p w14:paraId="3E69291F" w14:textId="77777777" w:rsidR="00D307E2" w:rsidRPr="009F6BE8" w:rsidRDefault="00D307E2" w:rsidP="00061BF5">
            <w:pPr>
              <w:spacing w:after="0" w:line="360" w:lineRule="auto"/>
              <w:jc w:val="both"/>
              <w:rPr>
                <w:rFonts w:cs="Arial"/>
                <w:szCs w:val="24"/>
              </w:rPr>
            </w:pPr>
            <w:r w:rsidRPr="009F6BE8">
              <w:rPr>
                <w:rFonts w:cs="Arial"/>
                <w:szCs w:val="24"/>
              </w:rPr>
              <w:t>Agregativni podaci o stranci koji sadrže polja tip stranke  i jedinstveni identifikator nad kojima treba kreirati jedinstveni indeks da se ista stranka ne bi dva puta upisala.</w:t>
            </w:r>
          </w:p>
        </w:tc>
      </w:tr>
      <w:tr w:rsidR="00D307E2" w:rsidRPr="009F6BE8" w14:paraId="22215C6C" w14:textId="77777777" w:rsidTr="00061BF5">
        <w:tc>
          <w:tcPr>
            <w:tcW w:w="2689" w:type="dxa"/>
          </w:tcPr>
          <w:p w14:paraId="422221E1" w14:textId="77777777" w:rsidR="00D307E2" w:rsidRPr="009F6BE8" w:rsidRDefault="00D307E2" w:rsidP="00061BF5">
            <w:pPr>
              <w:spacing w:after="0" w:line="360" w:lineRule="auto"/>
              <w:rPr>
                <w:rFonts w:cs="Arial"/>
                <w:sz w:val="18"/>
                <w:szCs w:val="18"/>
              </w:rPr>
            </w:pPr>
            <w:r w:rsidRPr="009F6BE8">
              <w:rPr>
                <w:rFonts w:cs="Arial"/>
                <w:sz w:val="18"/>
                <w:szCs w:val="18"/>
              </w:rPr>
              <w:t>SIF_OPSTINA</w:t>
            </w:r>
          </w:p>
        </w:tc>
        <w:tc>
          <w:tcPr>
            <w:tcW w:w="6520" w:type="dxa"/>
          </w:tcPr>
          <w:p w14:paraId="327A8A88" w14:textId="77777777" w:rsidR="00D307E2" w:rsidRPr="009F6BE8" w:rsidRDefault="00D307E2" w:rsidP="00061BF5">
            <w:pPr>
              <w:spacing w:after="0" w:line="360" w:lineRule="auto"/>
              <w:jc w:val="both"/>
              <w:rPr>
                <w:rFonts w:cs="Arial"/>
                <w:szCs w:val="24"/>
              </w:rPr>
            </w:pPr>
            <w:r w:rsidRPr="009F6BE8">
              <w:rPr>
                <w:rFonts w:cs="Arial"/>
                <w:szCs w:val="24"/>
              </w:rPr>
              <w:t>Šifarnik opština u Crnoj Gori</w:t>
            </w:r>
          </w:p>
        </w:tc>
      </w:tr>
      <w:tr w:rsidR="00D307E2" w:rsidRPr="009F6BE8" w14:paraId="3C52D3C0" w14:textId="77777777" w:rsidTr="00061BF5">
        <w:tc>
          <w:tcPr>
            <w:tcW w:w="2689" w:type="dxa"/>
          </w:tcPr>
          <w:p w14:paraId="74E36CFA" w14:textId="77777777" w:rsidR="00D307E2" w:rsidRPr="009F6BE8" w:rsidRDefault="00D307E2" w:rsidP="00061BF5">
            <w:pPr>
              <w:spacing w:after="0" w:line="360" w:lineRule="auto"/>
              <w:rPr>
                <w:rFonts w:cs="Arial"/>
                <w:sz w:val="18"/>
                <w:szCs w:val="18"/>
              </w:rPr>
            </w:pPr>
            <w:r w:rsidRPr="009F6BE8">
              <w:rPr>
                <w:rFonts w:cs="Arial"/>
                <w:sz w:val="18"/>
                <w:szCs w:val="18"/>
              </w:rPr>
              <w:t>SIF_MJESTA</w:t>
            </w:r>
          </w:p>
        </w:tc>
        <w:tc>
          <w:tcPr>
            <w:tcW w:w="6520" w:type="dxa"/>
          </w:tcPr>
          <w:p w14:paraId="53D8B98A" w14:textId="77777777" w:rsidR="00D307E2" w:rsidRPr="009F6BE8" w:rsidRDefault="00D307E2" w:rsidP="00061BF5">
            <w:pPr>
              <w:spacing w:after="0" w:line="360" w:lineRule="auto"/>
              <w:jc w:val="both"/>
              <w:rPr>
                <w:rFonts w:cs="Arial"/>
                <w:szCs w:val="24"/>
              </w:rPr>
            </w:pPr>
            <w:r w:rsidRPr="009F6BE8">
              <w:rPr>
                <w:rFonts w:cs="Arial"/>
                <w:szCs w:val="24"/>
              </w:rPr>
              <w:t>Šifarnik mjesta u Crnoj Gori</w:t>
            </w:r>
          </w:p>
        </w:tc>
      </w:tr>
      <w:tr w:rsidR="00D307E2" w:rsidRPr="009F6BE8" w14:paraId="7F47B21A" w14:textId="77777777" w:rsidTr="00061BF5">
        <w:tc>
          <w:tcPr>
            <w:tcW w:w="2689" w:type="dxa"/>
          </w:tcPr>
          <w:p w14:paraId="509246D0" w14:textId="77777777" w:rsidR="00D307E2" w:rsidRPr="009F6BE8" w:rsidRDefault="00D307E2" w:rsidP="00061BF5">
            <w:pPr>
              <w:spacing w:after="0" w:line="360" w:lineRule="auto"/>
              <w:rPr>
                <w:rFonts w:cs="Arial"/>
                <w:sz w:val="18"/>
                <w:szCs w:val="18"/>
              </w:rPr>
            </w:pPr>
            <w:r w:rsidRPr="009F6BE8">
              <w:rPr>
                <w:rFonts w:cs="Arial"/>
                <w:sz w:val="18"/>
                <w:szCs w:val="18"/>
              </w:rPr>
              <w:t>SIFARNIK_SARADNIKA</w:t>
            </w:r>
          </w:p>
        </w:tc>
        <w:tc>
          <w:tcPr>
            <w:tcW w:w="6520" w:type="dxa"/>
          </w:tcPr>
          <w:p w14:paraId="16B38024" w14:textId="77777777" w:rsidR="00D307E2" w:rsidRPr="009F6BE8" w:rsidRDefault="00D307E2" w:rsidP="00061BF5">
            <w:pPr>
              <w:spacing w:after="0" w:line="360" w:lineRule="auto"/>
              <w:jc w:val="both"/>
              <w:rPr>
                <w:rFonts w:cs="Arial"/>
                <w:szCs w:val="24"/>
              </w:rPr>
            </w:pPr>
            <w:r w:rsidRPr="009F6BE8">
              <w:rPr>
                <w:rFonts w:cs="Arial"/>
                <w:szCs w:val="24"/>
              </w:rPr>
              <w:t>Šifarnik saradnika obuhvata stranke koje se javljaju kao saradnici (Vještak, Advokat  itd.) Ovo su samo informativni podaci o strani i  iste ove stranke mogu imati i druge uloge u predmetima.</w:t>
            </w:r>
          </w:p>
        </w:tc>
      </w:tr>
      <w:tr w:rsidR="00D307E2" w:rsidRPr="009F6BE8" w14:paraId="0B75DB77" w14:textId="77777777" w:rsidTr="00061BF5">
        <w:tc>
          <w:tcPr>
            <w:tcW w:w="2689" w:type="dxa"/>
          </w:tcPr>
          <w:p w14:paraId="7C888527" w14:textId="77777777" w:rsidR="00D307E2" w:rsidRPr="009F6BE8" w:rsidRDefault="00D307E2" w:rsidP="00061BF5">
            <w:pPr>
              <w:spacing w:after="0" w:line="360" w:lineRule="auto"/>
              <w:rPr>
                <w:rFonts w:cs="Arial"/>
                <w:sz w:val="18"/>
                <w:szCs w:val="18"/>
              </w:rPr>
            </w:pPr>
            <w:r w:rsidRPr="009F6BE8">
              <w:rPr>
                <w:rFonts w:cs="Arial"/>
                <w:sz w:val="18"/>
                <w:szCs w:val="18"/>
              </w:rPr>
              <w:t>PREDMET_STRANKA</w:t>
            </w:r>
          </w:p>
        </w:tc>
        <w:tc>
          <w:tcPr>
            <w:tcW w:w="6520" w:type="dxa"/>
          </w:tcPr>
          <w:p w14:paraId="1C693729" w14:textId="77777777" w:rsidR="00D307E2" w:rsidRPr="009F6BE8" w:rsidRDefault="00D307E2" w:rsidP="00061BF5">
            <w:pPr>
              <w:spacing w:after="0" w:line="360" w:lineRule="auto"/>
              <w:jc w:val="both"/>
              <w:rPr>
                <w:rFonts w:cs="Arial"/>
                <w:szCs w:val="24"/>
              </w:rPr>
            </w:pPr>
            <w:r w:rsidRPr="009F6BE8">
              <w:rPr>
                <w:rFonts w:cs="Arial"/>
                <w:szCs w:val="24"/>
              </w:rPr>
              <w:t xml:space="preserve">Veza koje su stranke u nekom predmetu i sa kojim ulogama </w:t>
            </w:r>
          </w:p>
        </w:tc>
      </w:tr>
      <w:tr w:rsidR="00D307E2" w:rsidRPr="009F6BE8" w14:paraId="2C1B6A5B" w14:textId="77777777" w:rsidTr="00061BF5">
        <w:tc>
          <w:tcPr>
            <w:tcW w:w="2689" w:type="dxa"/>
          </w:tcPr>
          <w:p w14:paraId="43712737" w14:textId="77777777" w:rsidR="00D307E2" w:rsidRPr="009F6BE8" w:rsidRDefault="00D307E2" w:rsidP="00061BF5">
            <w:pPr>
              <w:spacing w:after="0" w:line="360" w:lineRule="auto"/>
              <w:rPr>
                <w:rFonts w:cs="Arial"/>
                <w:sz w:val="18"/>
                <w:szCs w:val="18"/>
              </w:rPr>
            </w:pPr>
            <w:r w:rsidRPr="009F6BE8">
              <w:rPr>
                <w:rFonts w:cs="Arial"/>
                <w:sz w:val="18"/>
                <w:szCs w:val="18"/>
              </w:rPr>
              <w:t>AKTA_STRANKA</w:t>
            </w:r>
          </w:p>
        </w:tc>
        <w:tc>
          <w:tcPr>
            <w:tcW w:w="6520" w:type="dxa"/>
          </w:tcPr>
          <w:p w14:paraId="66FA51A7" w14:textId="77777777" w:rsidR="00D307E2" w:rsidRPr="009F6BE8" w:rsidRDefault="00D307E2" w:rsidP="00061BF5">
            <w:pPr>
              <w:spacing w:after="0" w:line="360" w:lineRule="auto"/>
              <w:jc w:val="both"/>
              <w:rPr>
                <w:rFonts w:cs="Arial"/>
                <w:szCs w:val="24"/>
              </w:rPr>
            </w:pPr>
            <w:r w:rsidRPr="009F6BE8">
              <w:rPr>
                <w:rFonts w:cs="Arial"/>
                <w:szCs w:val="24"/>
              </w:rPr>
              <w:t>U nekim slučajevima potrebno je naznačiti i na koju stranku  se odnosi pojedini akt, a ne samo predmet. Naprimjer kod akta tipa presude mora se navesti na koju se stranku presuda odnosi.</w:t>
            </w:r>
          </w:p>
        </w:tc>
      </w:tr>
      <w:tr w:rsidR="00D307E2" w:rsidRPr="009F6BE8" w14:paraId="772DED34" w14:textId="77777777" w:rsidTr="00061BF5">
        <w:tc>
          <w:tcPr>
            <w:tcW w:w="2689" w:type="dxa"/>
          </w:tcPr>
          <w:p w14:paraId="32CBF41C" w14:textId="77777777" w:rsidR="00D307E2" w:rsidRPr="009F6BE8" w:rsidRDefault="00D307E2" w:rsidP="00061BF5">
            <w:pPr>
              <w:spacing w:after="0" w:line="360" w:lineRule="auto"/>
              <w:rPr>
                <w:rFonts w:cs="Arial"/>
                <w:sz w:val="18"/>
                <w:szCs w:val="18"/>
              </w:rPr>
            </w:pPr>
            <w:r w:rsidRPr="009F6BE8">
              <w:rPr>
                <w:rFonts w:cs="Arial"/>
                <w:sz w:val="18"/>
                <w:szCs w:val="18"/>
              </w:rPr>
              <w:t>PREDMET_RADNIK</w:t>
            </w:r>
          </w:p>
        </w:tc>
        <w:tc>
          <w:tcPr>
            <w:tcW w:w="6520" w:type="dxa"/>
          </w:tcPr>
          <w:p w14:paraId="5560A1D9" w14:textId="77777777" w:rsidR="00D307E2" w:rsidRPr="009F6BE8" w:rsidRDefault="00D307E2" w:rsidP="00061BF5">
            <w:pPr>
              <w:spacing w:after="0" w:line="360" w:lineRule="auto"/>
              <w:jc w:val="both"/>
              <w:rPr>
                <w:rFonts w:cs="Arial"/>
                <w:szCs w:val="24"/>
              </w:rPr>
            </w:pPr>
            <w:r w:rsidRPr="009F6BE8">
              <w:rPr>
                <w:rFonts w:cs="Arial"/>
                <w:szCs w:val="24"/>
              </w:rPr>
              <w:t>Veza koja definiše   koji su radnici suda angažovani u nekom predmetu. Naprimjer konkretni radnik kao sudija ili  zapisničar na nekom predmetu. Takođe se vodi i istorijat rada, presignacija sudija itd.)</w:t>
            </w:r>
          </w:p>
        </w:tc>
      </w:tr>
      <w:tr w:rsidR="00D307E2" w:rsidRPr="009F6BE8" w14:paraId="20363569" w14:textId="77777777" w:rsidTr="00061BF5">
        <w:tc>
          <w:tcPr>
            <w:tcW w:w="2689" w:type="dxa"/>
          </w:tcPr>
          <w:p w14:paraId="37F1C8E5" w14:textId="77777777" w:rsidR="00D307E2" w:rsidRPr="009F6BE8" w:rsidRDefault="00D307E2" w:rsidP="00061BF5">
            <w:pPr>
              <w:spacing w:after="0" w:line="360" w:lineRule="auto"/>
              <w:rPr>
                <w:rFonts w:cs="Arial"/>
                <w:sz w:val="18"/>
                <w:szCs w:val="18"/>
              </w:rPr>
            </w:pPr>
            <w:r w:rsidRPr="009F6BE8">
              <w:rPr>
                <w:rFonts w:cs="Arial"/>
                <w:sz w:val="18"/>
                <w:szCs w:val="18"/>
              </w:rPr>
              <w:t>STRANKA_KOMUNIKACIJA</w:t>
            </w:r>
          </w:p>
        </w:tc>
        <w:tc>
          <w:tcPr>
            <w:tcW w:w="6520" w:type="dxa"/>
          </w:tcPr>
          <w:p w14:paraId="51B4CD56" w14:textId="77777777" w:rsidR="00D307E2" w:rsidRPr="009F6BE8" w:rsidRDefault="00D307E2" w:rsidP="00061BF5">
            <w:pPr>
              <w:spacing w:after="0" w:line="360" w:lineRule="auto"/>
              <w:jc w:val="both"/>
              <w:rPr>
                <w:rFonts w:cs="Arial"/>
                <w:szCs w:val="24"/>
              </w:rPr>
            </w:pPr>
            <w:r w:rsidRPr="009F6BE8">
              <w:rPr>
                <w:rFonts w:cs="Arial"/>
                <w:szCs w:val="24"/>
              </w:rPr>
              <w:t>kontakt podaci o elektronskoj komunikaciji sa strankom</w:t>
            </w:r>
          </w:p>
        </w:tc>
      </w:tr>
    </w:tbl>
    <w:p w14:paraId="5AABB677" w14:textId="77777777" w:rsidR="00D307E2" w:rsidRPr="009F6BE8" w:rsidRDefault="00D307E2" w:rsidP="00D307E2">
      <w:pPr>
        <w:spacing w:after="160" w:line="360" w:lineRule="auto"/>
        <w:rPr>
          <w:rFonts w:cs="Arial"/>
          <w:b/>
          <w:szCs w:val="24"/>
        </w:rPr>
      </w:pPr>
      <w:r w:rsidRPr="009F6BE8">
        <w:rPr>
          <w:rFonts w:cs="Arial"/>
          <w:b/>
          <w:noProof/>
          <w:szCs w:val="24"/>
          <w:lang w:val="en-US"/>
        </w:rPr>
        <w:lastRenderedPageBreak/>
        <w:drawing>
          <wp:inline distT="0" distB="0" distL="0" distR="0" wp14:anchorId="5A60D3A1" wp14:editId="4FA3A260">
            <wp:extent cx="5848350" cy="8439150"/>
            <wp:effectExtent l="57150" t="57150" r="11430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48350" cy="843915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0883CB5A" w14:textId="77777777" w:rsidR="00D307E2" w:rsidRPr="009F6BE8" w:rsidRDefault="00D307E2" w:rsidP="00D307E2">
      <w:pPr>
        <w:spacing w:after="160" w:line="360" w:lineRule="auto"/>
        <w:rPr>
          <w:rFonts w:cs="Arial"/>
          <w:b/>
          <w:szCs w:val="24"/>
        </w:rPr>
      </w:pPr>
      <w:r w:rsidRPr="009F6BE8">
        <w:rPr>
          <w:rFonts w:cs="Arial"/>
          <w:b/>
          <w:szCs w:val="24"/>
        </w:rPr>
        <w:lastRenderedPageBreak/>
        <w:t>Presignacija</w:t>
      </w:r>
    </w:p>
    <w:p w14:paraId="431CE02F" w14:textId="77777777" w:rsidR="00D307E2" w:rsidRPr="009F6BE8" w:rsidRDefault="00D307E2" w:rsidP="00D307E2">
      <w:pPr>
        <w:spacing w:after="160" w:line="360" w:lineRule="auto"/>
        <w:jc w:val="both"/>
        <w:rPr>
          <w:rFonts w:cs="Arial"/>
          <w:szCs w:val="24"/>
        </w:rPr>
      </w:pPr>
      <w:r w:rsidRPr="009F6BE8">
        <w:rPr>
          <w:rFonts w:cs="Arial"/>
          <w:szCs w:val="24"/>
        </w:rPr>
        <w:t>U ovom segmentu se obuhvataju objekti za presignaciju sudija odnosno dodjelu novih sudija i razduživanje prethodnih sudija na predmetu.</w:t>
      </w:r>
    </w:p>
    <w:tbl>
      <w:tblPr>
        <w:tblStyle w:val="TableGrid2"/>
        <w:tblW w:w="9493" w:type="dxa"/>
        <w:tblLook w:val="04A0" w:firstRow="1" w:lastRow="0" w:firstColumn="1" w:lastColumn="0" w:noHBand="0" w:noVBand="1"/>
      </w:tblPr>
      <w:tblGrid>
        <w:gridCol w:w="3057"/>
        <w:gridCol w:w="6436"/>
      </w:tblGrid>
      <w:tr w:rsidR="00D307E2" w:rsidRPr="009F6BE8" w14:paraId="5E3D9EE8" w14:textId="77777777" w:rsidTr="00061BF5">
        <w:tc>
          <w:tcPr>
            <w:tcW w:w="3057" w:type="dxa"/>
          </w:tcPr>
          <w:p w14:paraId="45D15685" w14:textId="77777777" w:rsidR="00D307E2" w:rsidRPr="009F6BE8" w:rsidRDefault="00D307E2" w:rsidP="00061BF5">
            <w:pPr>
              <w:spacing w:after="0" w:line="360" w:lineRule="auto"/>
              <w:rPr>
                <w:rFonts w:cs="Arial"/>
                <w:sz w:val="18"/>
                <w:szCs w:val="18"/>
              </w:rPr>
            </w:pPr>
            <w:r w:rsidRPr="009F6BE8">
              <w:rPr>
                <w:rFonts w:cs="Arial"/>
                <w:sz w:val="18"/>
                <w:szCs w:val="18"/>
              </w:rPr>
              <w:t>PRESIGNACIJA</w:t>
            </w:r>
          </w:p>
        </w:tc>
        <w:tc>
          <w:tcPr>
            <w:tcW w:w="6436" w:type="dxa"/>
          </w:tcPr>
          <w:p w14:paraId="0AF1184B" w14:textId="77777777" w:rsidR="00D307E2" w:rsidRPr="009F6BE8" w:rsidRDefault="00D307E2" w:rsidP="00061BF5">
            <w:pPr>
              <w:spacing w:after="0" w:line="360" w:lineRule="auto"/>
              <w:jc w:val="both"/>
              <w:rPr>
                <w:rFonts w:cs="Arial"/>
                <w:szCs w:val="24"/>
              </w:rPr>
            </w:pPr>
            <w:r w:rsidRPr="009F6BE8">
              <w:rPr>
                <w:rFonts w:cs="Arial"/>
                <w:szCs w:val="24"/>
              </w:rPr>
              <w:t xml:space="preserve">Osnovni podaci o presignaciji (ko je odobrio, razlog presignacije itd.) </w:t>
            </w:r>
          </w:p>
        </w:tc>
      </w:tr>
      <w:tr w:rsidR="00D307E2" w:rsidRPr="009F6BE8" w14:paraId="65A004CD" w14:textId="77777777" w:rsidTr="00061BF5">
        <w:tc>
          <w:tcPr>
            <w:tcW w:w="3057" w:type="dxa"/>
          </w:tcPr>
          <w:p w14:paraId="7D0603D1" w14:textId="77777777" w:rsidR="00D307E2" w:rsidRPr="009F6BE8" w:rsidRDefault="00D307E2" w:rsidP="00061BF5">
            <w:pPr>
              <w:spacing w:after="0" w:line="360" w:lineRule="auto"/>
              <w:rPr>
                <w:rFonts w:cs="Arial"/>
                <w:sz w:val="18"/>
                <w:szCs w:val="18"/>
              </w:rPr>
            </w:pPr>
            <w:r w:rsidRPr="009F6BE8">
              <w:rPr>
                <w:rFonts w:cs="Arial"/>
                <w:sz w:val="18"/>
                <w:szCs w:val="18"/>
              </w:rPr>
              <w:t>PRIMJENA_CLANOVI_ZAKONA</w:t>
            </w:r>
          </w:p>
        </w:tc>
        <w:tc>
          <w:tcPr>
            <w:tcW w:w="6436" w:type="dxa"/>
          </w:tcPr>
          <w:p w14:paraId="6ACD6B73" w14:textId="77777777" w:rsidR="00D307E2" w:rsidRPr="009F6BE8" w:rsidRDefault="00D307E2" w:rsidP="00061BF5">
            <w:pPr>
              <w:spacing w:after="0" w:line="360" w:lineRule="auto"/>
              <w:jc w:val="both"/>
              <w:rPr>
                <w:rFonts w:cs="Arial"/>
                <w:szCs w:val="24"/>
              </w:rPr>
            </w:pPr>
            <w:r w:rsidRPr="009F6BE8">
              <w:rPr>
                <w:rFonts w:cs="Arial"/>
                <w:szCs w:val="24"/>
              </w:rPr>
              <w:t>Podaci o zakonskom okviru procedura odnosno akata. Tabela se popunjava kada je potrebno navesti članove zakona ( bilo kod formiranja predmeta, kod presignacije, donošenja presude, donošenja rješenja itd.)</w:t>
            </w:r>
          </w:p>
        </w:tc>
      </w:tr>
      <w:tr w:rsidR="00D307E2" w:rsidRPr="009F6BE8" w14:paraId="064C8861" w14:textId="77777777" w:rsidTr="00061BF5">
        <w:tc>
          <w:tcPr>
            <w:tcW w:w="3057" w:type="dxa"/>
          </w:tcPr>
          <w:p w14:paraId="46E50736" w14:textId="77777777" w:rsidR="00D307E2" w:rsidRPr="009F6BE8" w:rsidRDefault="00D307E2" w:rsidP="00061BF5">
            <w:pPr>
              <w:spacing w:after="0" w:line="360" w:lineRule="auto"/>
              <w:rPr>
                <w:rFonts w:cs="Arial"/>
                <w:sz w:val="18"/>
                <w:szCs w:val="18"/>
              </w:rPr>
            </w:pPr>
            <w:r w:rsidRPr="009F6BE8">
              <w:rPr>
                <w:rFonts w:cs="Arial"/>
                <w:sz w:val="18"/>
                <w:szCs w:val="18"/>
              </w:rPr>
              <w:t>SIF_PRIMJENE_ZAKONA</w:t>
            </w:r>
          </w:p>
        </w:tc>
        <w:tc>
          <w:tcPr>
            <w:tcW w:w="6436" w:type="dxa"/>
          </w:tcPr>
          <w:p w14:paraId="5B527B2E" w14:textId="77777777" w:rsidR="00D307E2" w:rsidRPr="009F6BE8" w:rsidRDefault="00D307E2" w:rsidP="00061BF5">
            <w:pPr>
              <w:spacing w:after="0" w:line="360" w:lineRule="auto"/>
              <w:rPr>
                <w:rFonts w:cs="Arial"/>
                <w:szCs w:val="24"/>
              </w:rPr>
            </w:pPr>
            <w:r w:rsidRPr="009F6BE8">
              <w:rPr>
                <w:rFonts w:cs="Arial"/>
                <w:szCs w:val="24"/>
              </w:rPr>
              <w:t>Šifarnik procedura odnosno akata  u kojima se unose članovi zakona (naprimjer  pravni osnov kod formiranje predmeta, kod presignacije, donošenja presuda i rješenja itd.)</w:t>
            </w:r>
          </w:p>
        </w:tc>
      </w:tr>
      <w:tr w:rsidR="00D307E2" w:rsidRPr="009F6BE8" w14:paraId="2F30AFF2" w14:textId="77777777" w:rsidTr="00061BF5">
        <w:tc>
          <w:tcPr>
            <w:tcW w:w="3057" w:type="dxa"/>
          </w:tcPr>
          <w:p w14:paraId="41189D99" w14:textId="77777777" w:rsidR="00D307E2" w:rsidRPr="009F6BE8" w:rsidRDefault="00D307E2" w:rsidP="00061BF5">
            <w:pPr>
              <w:spacing w:after="0" w:line="360" w:lineRule="auto"/>
              <w:rPr>
                <w:rFonts w:cs="Arial"/>
                <w:sz w:val="18"/>
                <w:szCs w:val="18"/>
              </w:rPr>
            </w:pPr>
            <w:r w:rsidRPr="009F6BE8">
              <w:rPr>
                <w:rFonts w:cs="Arial"/>
                <w:sz w:val="18"/>
                <w:szCs w:val="18"/>
              </w:rPr>
              <w:t>SIF_RAZLOGA</w:t>
            </w:r>
          </w:p>
        </w:tc>
        <w:tc>
          <w:tcPr>
            <w:tcW w:w="6436" w:type="dxa"/>
          </w:tcPr>
          <w:p w14:paraId="6862BE70" w14:textId="77777777" w:rsidR="00D307E2" w:rsidRPr="009F6BE8" w:rsidRDefault="00D307E2" w:rsidP="00061BF5">
            <w:pPr>
              <w:spacing w:after="0" w:line="360" w:lineRule="auto"/>
              <w:jc w:val="both"/>
              <w:rPr>
                <w:rFonts w:cs="Arial"/>
                <w:szCs w:val="24"/>
              </w:rPr>
            </w:pPr>
            <w:r w:rsidRPr="009F6BE8">
              <w:rPr>
                <w:rFonts w:cs="Arial"/>
                <w:szCs w:val="24"/>
              </w:rPr>
              <w:t>Šifarnik razloga zbog kojih je došlo do promjene sudija na predmetu.</w:t>
            </w:r>
          </w:p>
        </w:tc>
      </w:tr>
    </w:tbl>
    <w:p w14:paraId="79DAA7E9" w14:textId="77777777" w:rsidR="00D307E2" w:rsidRPr="009F6BE8" w:rsidRDefault="00D307E2" w:rsidP="00D307E2">
      <w:pPr>
        <w:spacing w:after="160" w:line="360" w:lineRule="auto"/>
        <w:rPr>
          <w:rFonts w:cs="Arial"/>
          <w:b/>
          <w:szCs w:val="24"/>
        </w:rPr>
      </w:pPr>
      <w:r w:rsidRPr="009F6BE8">
        <w:rPr>
          <w:rFonts w:cs="Arial"/>
          <w:b/>
          <w:noProof/>
          <w:szCs w:val="24"/>
          <w:lang w:val="en-US"/>
        </w:rPr>
        <w:lastRenderedPageBreak/>
        <w:drawing>
          <wp:inline distT="0" distB="0" distL="0" distR="0" wp14:anchorId="53992360" wp14:editId="34EF064C">
            <wp:extent cx="5991225" cy="4591050"/>
            <wp:effectExtent l="57150" t="57150" r="123825" b="1143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91225" cy="459105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54687D0B" w14:textId="77777777" w:rsidR="00D307E2" w:rsidRPr="009F6BE8" w:rsidRDefault="00D307E2" w:rsidP="00D307E2">
      <w:pPr>
        <w:spacing w:after="160" w:line="360" w:lineRule="auto"/>
        <w:rPr>
          <w:rFonts w:cs="Arial"/>
          <w:b/>
          <w:szCs w:val="24"/>
        </w:rPr>
      </w:pPr>
      <w:r w:rsidRPr="009F6BE8">
        <w:rPr>
          <w:rFonts w:cs="Arial"/>
          <w:b/>
          <w:szCs w:val="24"/>
        </w:rPr>
        <w:t xml:space="preserve">Rad na predmetu </w:t>
      </w:r>
    </w:p>
    <w:p w14:paraId="47920250" w14:textId="77777777" w:rsidR="00D307E2" w:rsidRPr="009F6BE8" w:rsidRDefault="00D307E2" w:rsidP="00D307E2">
      <w:pPr>
        <w:spacing w:after="160" w:line="360" w:lineRule="auto"/>
        <w:jc w:val="both"/>
        <w:rPr>
          <w:rFonts w:cs="Arial"/>
          <w:szCs w:val="24"/>
        </w:rPr>
      </w:pPr>
      <w:r w:rsidRPr="009F6BE8">
        <w:rPr>
          <w:rFonts w:cs="Arial"/>
          <w:szCs w:val="24"/>
        </w:rPr>
        <w:t>Nakon formiranja predmeta započinje rad sudije na predmetu. U okviru ovog procesa donose se i zavode sopstvena akta, ulazna akta poput mišljenja, zavode se nove stranke (vještaci, svjedoci, pravni zastupnici itd.), zakazuju ročišta itd. Objekti na kojima se uglavnom ažuriraju navedeni procesi dati su u sledećoj tabeli i na sledeća 2 dijagrama.</w:t>
      </w:r>
    </w:p>
    <w:p w14:paraId="476F7F71" w14:textId="77777777" w:rsidR="00D307E2" w:rsidRPr="009F6BE8" w:rsidRDefault="00D307E2" w:rsidP="00D307E2">
      <w:pPr>
        <w:spacing w:after="160" w:line="360" w:lineRule="auto"/>
        <w:rPr>
          <w:rFonts w:cs="Arial"/>
          <w:szCs w:val="24"/>
        </w:rPr>
      </w:pPr>
    </w:p>
    <w:tbl>
      <w:tblPr>
        <w:tblStyle w:val="TableGrid2"/>
        <w:tblW w:w="0" w:type="auto"/>
        <w:tblLook w:val="04A0" w:firstRow="1" w:lastRow="0" w:firstColumn="1" w:lastColumn="0" w:noHBand="0" w:noVBand="1"/>
      </w:tblPr>
      <w:tblGrid>
        <w:gridCol w:w="2817"/>
        <w:gridCol w:w="6245"/>
      </w:tblGrid>
      <w:tr w:rsidR="00D307E2" w:rsidRPr="009F6BE8" w14:paraId="267F88DF" w14:textId="77777777" w:rsidTr="00061BF5">
        <w:tc>
          <w:tcPr>
            <w:tcW w:w="2817" w:type="dxa"/>
            <w:shd w:val="clear" w:color="auto" w:fill="F2F2F2" w:themeFill="background1" w:themeFillShade="F2"/>
          </w:tcPr>
          <w:p w14:paraId="1B78FDBA" w14:textId="77777777" w:rsidR="00D307E2" w:rsidRPr="009F6BE8" w:rsidRDefault="00D307E2" w:rsidP="00061BF5">
            <w:pPr>
              <w:spacing w:after="0" w:line="360" w:lineRule="auto"/>
              <w:rPr>
                <w:rFonts w:cs="Arial"/>
                <w:b/>
                <w:szCs w:val="24"/>
              </w:rPr>
            </w:pPr>
            <w:r w:rsidRPr="009F6BE8">
              <w:rPr>
                <w:rFonts w:cs="Arial"/>
                <w:b/>
                <w:szCs w:val="24"/>
              </w:rPr>
              <w:t>Objekat</w:t>
            </w:r>
          </w:p>
        </w:tc>
        <w:tc>
          <w:tcPr>
            <w:tcW w:w="6245" w:type="dxa"/>
            <w:shd w:val="clear" w:color="auto" w:fill="F2F2F2" w:themeFill="background1" w:themeFillShade="F2"/>
          </w:tcPr>
          <w:p w14:paraId="0BAA7CB9" w14:textId="77777777" w:rsidR="00D307E2" w:rsidRPr="009F6BE8" w:rsidRDefault="00D307E2" w:rsidP="00061BF5">
            <w:pPr>
              <w:spacing w:after="0" w:line="360" w:lineRule="auto"/>
              <w:rPr>
                <w:rFonts w:cs="Arial"/>
                <w:b/>
                <w:szCs w:val="24"/>
              </w:rPr>
            </w:pPr>
            <w:r w:rsidRPr="009F6BE8">
              <w:rPr>
                <w:rFonts w:cs="Arial"/>
                <w:b/>
                <w:szCs w:val="24"/>
              </w:rPr>
              <w:t>Opis</w:t>
            </w:r>
          </w:p>
        </w:tc>
      </w:tr>
      <w:tr w:rsidR="00D307E2" w:rsidRPr="009F6BE8" w14:paraId="2193FAD1" w14:textId="77777777" w:rsidTr="00061BF5">
        <w:trPr>
          <w:trHeight w:val="436"/>
        </w:trPr>
        <w:tc>
          <w:tcPr>
            <w:tcW w:w="9062" w:type="dxa"/>
            <w:gridSpan w:val="2"/>
          </w:tcPr>
          <w:p w14:paraId="05B28751" w14:textId="77777777" w:rsidR="00D307E2" w:rsidRPr="009F6BE8" w:rsidRDefault="00D307E2" w:rsidP="00061BF5">
            <w:pPr>
              <w:spacing w:after="0" w:line="360" w:lineRule="auto"/>
              <w:rPr>
                <w:rFonts w:cs="Arial"/>
                <w:sz w:val="18"/>
                <w:szCs w:val="18"/>
              </w:rPr>
            </w:pPr>
            <w:r w:rsidRPr="009F6BE8">
              <w:rPr>
                <w:rFonts w:cs="Arial"/>
                <w:sz w:val="18"/>
                <w:szCs w:val="18"/>
              </w:rPr>
              <w:t>Dijagram 1</w:t>
            </w:r>
          </w:p>
          <w:p w14:paraId="2CFDD9A9" w14:textId="77777777" w:rsidR="00D307E2" w:rsidRPr="009F6BE8" w:rsidRDefault="00D307E2" w:rsidP="00061BF5">
            <w:pPr>
              <w:spacing w:after="0" w:line="360" w:lineRule="auto"/>
              <w:rPr>
                <w:rFonts w:cs="Arial"/>
                <w:szCs w:val="24"/>
              </w:rPr>
            </w:pPr>
          </w:p>
        </w:tc>
      </w:tr>
      <w:tr w:rsidR="00D307E2" w:rsidRPr="009F6BE8" w14:paraId="00C122B4" w14:textId="77777777" w:rsidTr="00061BF5">
        <w:tc>
          <w:tcPr>
            <w:tcW w:w="2817" w:type="dxa"/>
          </w:tcPr>
          <w:p w14:paraId="4509F646" w14:textId="77777777" w:rsidR="00D307E2" w:rsidRPr="009F6BE8" w:rsidRDefault="00D307E2" w:rsidP="00061BF5">
            <w:pPr>
              <w:spacing w:after="0" w:line="360" w:lineRule="auto"/>
              <w:rPr>
                <w:rFonts w:cs="Arial"/>
                <w:sz w:val="18"/>
                <w:szCs w:val="18"/>
              </w:rPr>
            </w:pPr>
            <w:r w:rsidRPr="009F6BE8">
              <w:rPr>
                <w:rFonts w:cs="Arial"/>
                <w:sz w:val="18"/>
                <w:szCs w:val="18"/>
              </w:rPr>
              <w:t>TIP_DODJELE</w:t>
            </w:r>
          </w:p>
        </w:tc>
        <w:tc>
          <w:tcPr>
            <w:tcW w:w="6245" w:type="dxa"/>
          </w:tcPr>
          <w:p w14:paraId="2A39A6CF" w14:textId="77777777" w:rsidR="00D307E2" w:rsidRPr="009F6BE8" w:rsidRDefault="00D307E2" w:rsidP="00061BF5">
            <w:pPr>
              <w:spacing w:after="0" w:line="360" w:lineRule="auto"/>
              <w:jc w:val="both"/>
              <w:rPr>
                <w:rFonts w:cs="Arial"/>
                <w:szCs w:val="24"/>
              </w:rPr>
            </w:pPr>
            <w:r w:rsidRPr="009F6BE8">
              <w:rPr>
                <w:rFonts w:cs="Arial"/>
                <w:szCs w:val="24"/>
              </w:rPr>
              <w:t>Šifarnik tipa dodjela predmeta sudiji (naprimjer  automatski, direktno dežurstvo, presignacija itd.) Najćešći slučaj dodjele je  automatska slučajna dodjela.</w:t>
            </w:r>
          </w:p>
        </w:tc>
      </w:tr>
      <w:tr w:rsidR="00D307E2" w:rsidRPr="009F6BE8" w14:paraId="153DBC51" w14:textId="77777777" w:rsidTr="00061BF5">
        <w:tc>
          <w:tcPr>
            <w:tcW w:w="2817" w:type="dxa"/>
          </w:tcPr>
          <w:p w14:paraId="0C5CFC28" w14:textId="77777777" w:rsidR="00D307E2" w:rsidRPr="009F6BE8" w:rsidRDefault="00D307E2" w:rsidP="00061BF5">
            <w:pPr>
              <w:spacing w:after="0" w:line="360" w:lineRule="auto"/>
              <w:rPr>
                <w:rFonts w:cs="Arial"/>
                <w:sz w:val="18"/>
                <w:szCs w:val="18"/>
              </w:rPr>
            </w:pPr>
            <w:r w:rsidRPr="009F6BE8">
              <w:rPr>
                <w:rFonts w:cs="Arial"/>
                <w:sz w:val="18"/>
                <w:szCs w:val="18"/>
              </w:rPr>
              <w:lastRenderedPageBreak/>
              <w:t>TIP_VEZE_PREDMETA</w:t>
            </w:r>
          </w:p>
        </w:tc>
        <w:tc>
          <w:tcPr>
            <w:tcW w:w="6245" w:type="dxa"/>
          </w:tcPr>
          <w:p w14:paraId="664236D0" w14:textId="77777777" w:rsidR="00D307E2" w:rsidRPr="009F6BE8" w:rsidRDefault="00D307E2" w:rsidP="00061BF5">
            <w:pPr>
              <w:spacing w:after="0" w:line="360" w:lineRule="auto"/>
              <w:jc w:val="both"/>
              <w:rPr>
                <w:rFonts w:cs="Arial"/>
                <w:szCs w:val="24"/>
              </w:rPr>
            </w:pPr>
            <w:r w:rsidRPr="009F6BE8">
              <w:rPr>
                <w:rFonts w:cs="Arial"/>
                <w:szCs w:val="24"/>
              </w:rPr>
              <w:t>Sifarnik veza između predmeta (naprimjer spajanje predmeta, razdvajanje predmeta,novi predmet po ukinutoj odluci itd.)</w:t>
            </w:r>
          </w:p>
        </w:tc>
      </w:tr>
      <w:tr w:rsidR="00D307E2" w:rsidRPr="009F6BE8" w14:paraId="3B69DB29" w14:textId="77777777" w:rsidTr="00061BF5">
        <w:tc>
          <w:tcPr>
            <w:tcW w:w="2817" w:type="dxa"/>
          </w:tcPr>
          <w:p w14:paraId="7C6E3D0C" w14:textId="77777777" w:rsidR="00D307E2" w:rsidRPr="009F6BE8" w:rsidRDefault="00D307E2" w:rsidP="00061BF5">
            <w:pPr>
              <w:spacing w:after="0" w:line="360" w:lineRule="auto"/>
              <w:rPr>
                <w:rFonts w:cs="Arial"/>
                <w:sz w:val="18"/>
                <w:szCs w:val="18"/>
              </w:rPr>
            </w:pPr>
            <w:r w:rsidRPr="009F6BE8">
              <w:rPr>
                <w:rFonts w:cs="Arial"/>
                <w:sz w:val="18"/>
                <w:szCs w:val="18"/>
              </w:rPr>
              <w:t>VEZE_PREDMETA</w:t>
            </w:r>
          </w:p>
        </w:tc>
        <w:tc>
          <w:tcPr>
            <w:tcW w:w="6245" w:type="dxa"/>
          </w:tcPr>
          <w:p w14:paraId="2C28FC75" w14:textId="77777777" w:rsidR="00D307E2" w:rsidRPr="009F6BE8" w:rsidRDefault="00D307E2" w:rsidP="00061BF5">
            <w:pPr>
              <w:spacing w:after="0" w:line="360" w:lineRule="auto"/>
              <w:jc w:val="both"/>
              <w:rPr>
                <w:rFonts w:cs="Arial"/>
                <w:szCs w:val="24"/>
              </w:rPr>
            </w:pPr>
            <w:r w:rsidRPr="009F6BE8">
              <w:rPr>
                <w:rFonts w:cs="Arial"/>
                <w:szCs w:val="24"/>
              </w:rPr>
              <w:t>Veza između predmeta sa tipom veze. Naprimjer (predmet1 je u vezi sa predmetom2 u tipu veze- spajanja predmeta)</w:t>
            </w:r>
          </w:p>
        </w:tc>
      </w:tr>
      <w:tr w:rsidR="00D307E2" w:rsidRPr="009F6BE8" w14:paraId="07AB6F6A" w14:textId="77777777" w:rsidTr="00061BF5">
        <w:tc>
          <w:tcPr>
            <w:tcW w:w="2817" w:type="dxa"/>
          </w:tcPr>
          <w:p w14:paraId="670998BF" w14:textId="77777777" w:rsidR="00D307E2" w:rsidRPr="009F6BE8" w:rsidRDefault="00D307E2" w:rsidP="00061BF5">
            <w:pPr>
              <w:spacing w:after="0" w:line="360" w:lineRule="auto"/>
              <w:rPr>
                <w:rFonts w:cs="Arial"/>
                <w:sz w:val="18"/>
                <w:szCs w:val="18"/>
              </w:rPr>
            </w:pPr>
            <w:r w:rsidRPr="009F6BE8">
              <w:rPr>
                <w:rFonts w:cs="Arial"/>
                <w:sz w:val="18"/>
                <w:szCs w:val="18"/>
              </w:rPr>
              <w:t>ROCISTA</w:t>
            </w:r>
          </w:p>
        </w:tc>
        <w:tc>
          <w:tcPr>
            <w:tcW w:w="6245" w:type="dxa"/>
          </w:tcPr>
          <w:p w14:paraId="7635C3F4" w14:textId="77777777" w:rsidR="00D307E2" w:rsidRPr="009F6BE8" w:rsidRDefault="00D307E2" w:rsidP="00061BF5">
            <w:pPr>
              <w:spacing w:after="0" w:line="360" w:lineRule="auto"/>
              <w:jc w:val="both"/>
              <w:rPr>
                <w:rFonts w:cs="Arial"/>
                <w:szCs w:val="24"/>
              </w:rPr>
            </w:pPr>
            <w:r w:rsidRPr="009F6BE8">
              <w:rPr>
                <w:rFonts w:cs="Arial"/>
                <w:szCs w:val="24"/>
              </w:rPr>
              <w:t>Podaci o ročištu kao što su datum zakazivanja, mjesto. Određeni podaci se unose kod zakazivanja, a neki nakon ili tokom održavanja, kao što je polje da li je ročište održano, vrijeme zavrsetka itd.</w:t>
            </w:r>
          </w:p>
        </w:tc>
      </w:tr>
      <w:tr w:rsidR="00D307E2" w:rsidRPr="009F6BE8" w14:paraId="69CAA74C" w14:textId="77777777" w:rsidTr="00061BF5">
        <w:tc>
          <w:tcPr>
            <w:tcW w:w="2817" w:type="dxa"/>
          </w:tcPr>
          <w:p w14:paraId="56DDEE14" w14:textId="77777777" w:rsidR="00D307E2" w:rsidRPr="009F6BE8" w:rsidRDefault="00D307E2" w:rsidP="00061BF5">
            <w:pPr>
              <w:spacing w:after="0" w:line="360" w:lineRule="auto"/>
              <w:rPr>
                <w:rFonts w:cs="Arial"/>
                <w:sz w:val="18"/>
                <w:szCs w:val="18"/>
              </w:rPr>
            </w:pPr>
            <w:r w:rsidRPr="009F6BE8">
              <w:rPr>
                <w:rFonts w:cs="Arial"/>
                <w:sz w:val="18"/>
                <w:szCs w:val="18"/>
              </w:rPr>
              <w:t>SIF_KLJUCNIH_RIJECI</w:t>
            </w:r>
          </w:p>
        </w:tc>
        <w:tc>
          <w:tcPr>
            <w:tcW w:w="6245" w:type="dxa"/>
          </w:tcPr>
          <w:p w14:paraId="1B03546D" w14:textId="77777777" w:rsidR="00D307E2" w:rsidRPr="009F6BE8" w:rsidRDefault="00D307E2" w:rsidP="00061BF5">
            <w:pPr>
              <w:spacing w:after="0" w:line="360" w:lineRule="auto"/>
              <w:jc w:val="both"/>
              <w:rPr>
                <w:rFonts w:cs="Arial"/>
                <w:szCs w:val="24"/>
              </w:rPr>
            </w:pPr>
            <w:r w:rsidRPr="009F6BE8">
              <w:rPr>
                <w:rFonts w:cs="Arial"/>
                <w:szCs w:val="24"/>
              </w:rPr>
              <w:t>Šifarnik u kojem se navode riječi od interesa za razne vidove pretrage (novinari, maloljetnici itd...)</w:t>
            </w:r>
          </w:p>
        </w:tc>
      </w:tr>
      <w:tr w:rsidR="00D307E2" w:rsidRPr="009F6BE8" w14:paraId="52577BF0" w14:textId="77777777" w:rsidTr="00061BF5">
        <w:trPr>
          <w:trHeight w:val="651"/>
        </w:trPr>
        <w:tc>
          <w:tcPr>
            <w:tcW w:w="2817" w:type="dxa"/>
          </w:tcPr>
          <w:p w14:paraId="1E80F650" w14:textId="77777777" w:rsidR="00D307E2" w:rsidRPr="009F6BE8" w:rsidRDefault="00D307E2" w:rsidP="00061BF5">
            <w:pPr>
              <w:spacing w:after="0" w:line="360" w:lineRule="auto"/>
              <w:rPr>
                <w:rFonts w:cs="Arial"/>
                <w:sz w:val="18"/>
                <w:szCs w:val="18"/>
              </w:rPr>
            </w:pPr>
            <w:r w:rsidRPr="009F6BE8">
              <w:rPr>
                <w:rFonts w:cs="Arial"/>
                <w:sz w:val="18"/>
                <w:szCs w:val="18"/>
              </w:rPr>
              <w:t>PREDMET_SIFARNIK_KLJUCNIH _RIJECI</w:t>
            </w:r>
          </w:p>
        </w:tc>
        <w:tc>
          <w:tcPr>
            <w:tcW w:w="6245" w:type="dxa"/>
          </w:tcPr>
          <w:p w14:paraId="54761D86" w14:textId="77777777" w:rsidR="00D307E2" w:rsidRPr="009F6BE8" w:rsidRDefault="00D307E2" w:rsidP="00061BF5">
            <w:pPr>
              <w:spacing w:after="0" w:line="360" w:lineRule="auto"/>
              <w:jc w:val="both"/>
              <w:rPr>
                <w:rFonts w:cs="Arial"/>
                <w:szCs w:val="24"/>
              </w:rPr>
            </w:pPr>
            <w:r w:rsidRPr="009F6BE8">
              <w:rPr>
                <w:rFonts w:cs="Arial"/>
                <w:szCs w:val="24"/>
              </w:rPr>
              <w:t>Veza ključnih riječi sa predmetom</w:t>
            </w:r>
          </w:p>
        </w:tc>
      </w:tr>
      <w:tr w:rsidR="00D307E2" w:rsidRPr="009F6BE8" w14:paraId="4877F529" w14:textId="77777777" w:rsidTr="00061BF5">
        <w:tc>
          <w:tcPr>
            <w:tcW w:w="2817" w:type="dxa"/>
          </w:tcPr>
          <w:p w14:paraId="013A935D" w14:textId="77777777" w:rsidR="00D307E2" w:rsidRPr="009F6BE8" w:rsidRDefault="00D307E2" w:rsidP="00061BF5">
            <w:pPr>
              <w:spacing w:after="0" w:line="360" w:lineRule="auto"/>
              <w:rPr>
                <w:rFonts w:cs="Arial"/>
                <w:sz w:val="18"/>
                <w:szCs w:val="18"/>
              </w:rPr>
            </w:pPr>
            <w:r w:rsidRPr="009F6BE8">
              <w:rPr>
                <w:rFonts w:cs="Arial"/>
                <w:sz w:val="18"/>
                <w:szCs w:val="18"/>
              </w:rPr>
              <w:t>SIF_PRISUSTVA</w:t>
            </w:r>
          </w:p>
        </w:tc>
        <w:tc>
          <w:tcPr>
            <w:tcW w:w="6245" w:type="dxa"/>
          </w:tcPr>
          <w:p w14:paraId="3F33FCD9" w14:textId="77777777" w:rsidR="00D307E2" w:rsidRPr="009F6BE8" w:rsidRDefault="00D307E2" w:rsidP="00061BF5">
            <w:pPr>
              <w:spacing w:after="0" w:line="360" w:lineRule="auto"/>
              <w:jc w:val="both"/>
              <w:rPr>
                <w:rFonts w:cs="Arial"/>
                <w:szCs w:val="24"/>
              </w:rPr>
            </w:pPr>
            <w:r w:rsidRPr="009F6BE8">
              <w:rPr>
                <w:rFonts w:cs="Arial"/>
                <w:szCs w:val="24"/>
              </w:rPr>
              <w:t>Šifarnik prisustva stranke (naprimjer prisutna, opravdano odsutna itd.)</w:t>
            </w:r>
          </w:p>
        </w:tc>
      </w:tr>
      <w:tr w:rsidR="00D307E2" w:rsidRPr="009F6BE8" w14:paraId="2170569F" w14:textId="77777777" w:rsidTr="00061BF5">
        <w:tc>
          <w:tcPr>
            <w:tcW w:w="2817" w:type="dxa"/>
          </w:tcPr>
          <w:p w14:paraId="3D051384" w14:textId="77777777" w:rsidR="00D307E2" w:rsidRPr="009F6BE8" w:rsidRDefault="00D307E2" w:rsidP="00061BF5">
            <w:pPr>
              <w:spacing w:after="0" w:line="360" w:lineRule="auto"/>
              <w:rPr>
                <w:rFonts w:cs="Arial"/>
                <w:sz w:val="18"/>
                <w:szCs w:val="18"/>
              </w:rPr>
            </w:pPr>
            <w:r w:rsidRPr="009F6BE8">
              <w:rPr>
                <w:rFonts w:cs="Arial"/>
                <w:sz w:val="18"/>
                <w:szCs w:val="18"/>
              </w:rPr>
              <w:t>ROCISTE_STRANKA</w:t>
            </w:r>
          </w:p>
        </w:tc>
        <w:tc>
          <w:tcPr>
            <w:tcW w:w="6245" w:type="dxa"/>
          </w:tcPr>
          <w:p w14:paraId="06CA7ED5" w14:textId="77777777" w:rsidR="00D307E2" w:rsidRPr="009F6BE8" w:rsidRDefault="00D307E2" w:rsidP="00061BF5">
            <w:pPr>
              <w:spacing w:after="0" w:line="360" w:lineRule="auto"/>
              <w:jc w:val="both"/>
              <w:rPr>
                <w:rFonts w:cs="Arial"/>
                <w:szCs w:val="24"/>
              </w:rPr>
            </w:pPr>
            <w:r w:rsidRPr="009F6BE8">
              <w:rPr>
                <w:rFonts w:cs="Arial"/>
                <w:szCs w:val="24"/>
              </w:rPr>
              <w:t>Veza stranaka koje su pozvane na ročište. Tokom zakazivanaj unosi se sama veza, a kasnije se unosi šifra prisustva.</w:t>
            </w:r>
          </w:p>
        </w:tc>
      </w:tr>
      <w:tr w:rsidR="00D307E2" w:rsidRPr="009F6BE8" w14:paraId="3E07C56D" w14:textId="77777777" w:rsidTr="00061BF5">
        <w:tc>
          <w:tcPr>
            <w:tcW w:w="2817" w:type="dxa"/>
          </w:tcPr>
          <w:p w14:paraId="6DB7CFCD" w14:textId="77777777" w:rsidR="00D307E2" w:rsidRPr="009F6BE8" w:rsidRDefault="00D307E2" w:rsidP="00061BF5">
            <w:pPr>
              <w:spacing w:after="0" w:line="360" w:lineRule="auto"/>
              <w:rPr>
                <w:rFonts w:cs="Arial"/>
                <w:sz w:val="18"/>
                <w:szCs w:val="18"/>
              </w:rPr>
            </w:pPr>
            <w:r w:rsidRPr="009F6BE8">
              <w:rPr>
                <w:rFonts w:cs="Arial"/>
                <w:sz w:val="18"/>
                <w:szCs w:val="18"/>
              </w:rPr>
              <w:t>SIF_ROCISTA</w:t>
            </w:r>
          </w:p>
        </w:tc>
        <w:tc>
          <w:tcPr>
            <w:tcW w:w="6245" w:type="dxa"/>
          </w:tcPr>
          <w:p w14:paraId="3FABD499" w14:textId="77777777" w:rsidR="00D307E2" w:rsidRPr="009F6BE8" w:rsidRDefault="00D307E2" w:rsidP="00061BF5">
            <w:pPr>
              <w:spacing w:after="0" w:line="360" w:lineRule="auto"/>
              <w:rPr>
                <w:rFonts w:cs="Arial"/>
                <w:szCs w:val="24"/>
              </w:rPr>
            </w:pPr>
            <w:r w:rsidRPr="009F6BE8">
              <w:rPr>
                <w:rFonts w:cs="Arial"/>
                <w:szCs w:val="24"/>
              </w:rPr>
              <w:t>Šifarnik tipa ročišta (naprimjer završni pretres itd.)</w:t>
            </w:r>
          </w:p>
        </w:tc>
      </w:tr>
    </w:tbl>
    <w:p w14:paraId="4B2DCA40" w14:textId="77777777" w:rsidR="00D307E2" w:rsidRPr="009F6BE8" w:rsidRDefault="00D307E2" w:rsidP="00D307E2">
      <w:pPr>
        <w:spacing w:after="0" w:line="360" w:lineRule="auto"/>
        <w:rPr>
          <w:rFonts w:cs="Arial"/>
          <w:sz w:val="18"/>
          <w:szCs w:val="18"/>
        </w:rPr>
      </w:pPr>
    </w:p>
    <w:p w14:paraId="36B4E96B" w14:textId="77777777" w:rsidR="00D307E2" w:rsidRPr="009F6BE8" w:rsidRDefault="00D307E2" w:rsidP="00D307E2">
      <w:pPr>
        <w:spacing w:after="0" w:line="360" w:lineRule="auto"/>
        <w:rPr>
          <w:rFonts w:cs="Arial"/>
          <w:sz w:val="18"/>
          <w:szCs w:val="18"/>
        </w:rPr>
      </w:pPr>
    </w:p>
    <w:p w14:paraId="556B847D" w14:textId="77777777" w:rsidR="00D307E2" w:rsidRPr="009F6BE8" w:rsidRDefault="00D307E2" w:rsidP="00D307E2">
      <w:pPr>
        <w:spacing w:after="0" w:line="360" w:lineRule="auto"/>
        <w:rPr>
          <w:rFonts w:cs="Arial"/>
          <w:sz w:val="18"/>
          <w:szCs w:val="18"/>
        </w:rPr>
      </w:pPr>
    </w:p>
    <w:p w14:paraId="18C6885A" w14:textId="77777777" w:rsidR="00D307E2" w:rsidRPr="009F6BE8" w:rsidRDefault="00D307E2" w:rsidP="00D307E2">
      <w:pPr>
        <w:spacing w:after="0" w:line="360" w:lineRule="auto"/>
        <w:rPr>
          <w:rFonts w:cs="Arial"/>
          <w:sz w:val="18"/>
          <w:szCs w:val="18"/>
        </w:rPr>
      </w:pPr>
    </w:p>
    <w:p w14:paraId="1369AF7A" w14:textId="77777777" w:rsidR="00D307E2" w:rsidRPr="009F6BE8" w:rsidRDefault="00D307E2" w:rsidP="00D307E2">
      <w:pPr>
        <w:spacing w:after="0" w:line="360" w:lineRule="auto"/>
        <w:rPr>
          <w:rFonts w:cs="Arial"/>
          <w:sz w:val="18"/>
          <w:szCs w:val="18"/>
        </w:rPr>
      </w:pPr>
    </w:p>
    <w:p w14:paraId="587D996F" w14:textId="77777777" w:rsidR="00D307E2" w:rsidRPr="009F6BE8" w:rsidRDefault="00D307E2" w:rsidP="00D307E2">
      <w:pPr>
        <w:spacing w:after="0" w:line="360" w:lineRule="auto"/>
        <w:rPr>
          <w:rFonts w:cs="Arial"/>
          <w:sz w:val="18"/>
          <w:szCs w:val="18"/>
        </w:rPr>
      </w:pPr>
    </w:p>
    <w:p w14:paraId="6574276A" w14:textId="77777777" w:rsidR="00D307E2" w:rsidRPr="009F6BE8" w:rsidRDefault="00D307E2" w:rsidP="00D307E2">
      <w:pPr>
        <w:spacing w:after="0" w:line="360" w:lineRule="auto"/>
        <w:rPr>
          <w:rFonts w:cs="Arial"/>
          <w:sz w:val="18"/>
          <w:szCs w:val="18"/>
        </w:rPr>
      </w:pPr>
    </w:p>
    <w:tbl>
      <w:tblPr>
        <w:tblStyle w:val="TableGrid2"/>
        <w:tblW w:w="0" w:type="auto"/>
        <w:tblLook w:val="04A0" w:firstRow="1" w:lastRow="0" w:firstColumn="1" w:lastColumn="0" w:noHBand="0" w:noVBand="1"/>
      </w:tblPr>
      <w:tblGrid>
        <w:gridCol w:w="2817"/>
        <w:gridCol w:w="6245"/>
      </w:tblGrid>
      <w:tr w:rsidR="00D307E2" w:rsidRPr="009F6BE8" w14:paraId="70016DA4" w14:textId="77777777" w:rsidTr="00061BF5">
        <w:tc>
          <w:tcPr>
            <w:tcW w:w="2817" w:type="dxa"/>
            <w:shd w:val="clear" w:color="auto" w:fill="F2F2F2" w:themeFill="background1" w:themeFillShade="F2"/>
          </w:tcPr>
          <w:p w14:paraId="34190385" w14:textId="77777777" w:rsidR="00D307E2" w:rsidRPr="009F6BE8" w:rsidRDefault="00D307E2" w:rsidP="00061BF5">
            <w:pPr>
              <w:spacing w:after="0" w:line="360" w:lineRule="auto"/>
              <w:rPr>
                <w:rFonts w:cs="Arial"/>
                <w:b/>
                <w:szCs w:val="24"/>
              </w:rPr>
            </w:pPr>
            <w:r w:rsidRPr="009F6BE8">
              <w:rPr>
                <w:rFonts w:cs="Arial"/>
                <w:b/>
                <w:szCs w:val="24"/>
              </w:rPr>
              <w:t>Objekat</w:t>
            </w:r>
          </w:p>
        </w:tc>
        <w:tc>
          <w:tcPr>
            <w:tcW w:w="6245" w:type="dxa"/>
            <w:shd w:val="clear" w:color="auto" w:fill="F2F2F2" w:themeFill="background1" w:themeFillShade="F2"/>
          </w:tcPr>
          <w:p w14:paraId="3EA8E261" w14:textId="77777777" w:rsidR="00D307E2" w:rsidRPr="009F6BE8" w:rsidRDefault="00D307E2" w:rsidP="00061BF5">
            <w:pPr>
              <w:spacing w:after="0" w:line="360" w:lineRule="auto"/>
              <w:rPr>
                <w:rFonts w:cs="Arial"/>
                <w:b/>
                <w:szCs w:val="24"/>
              </w:rPr>
            </w:pPr>
            <w:r w:rsidRPr="009F6BE8">
              <w:rPr>
                <w:rFonts w:cs="Arial"/>
                <w:b/>
                <w:szCs w:val="24"/>
              </w:rPr>
              <w:t>Opis</w:t>
            </w:r>
          </w:p>
        </w:tc>
      </w:tr>
      <w:tr w:rsidR="00D307E2" w:rsidRPr="009F6BE8" w14:paraId="0FFFC33A" w14:textId="77777777" w:rsidTr="00061BF5">
        <w:tc>
          <w:tcPr>
            <w:tcW w:w="9062" w:type="dxa"/>
            <w:gridSpan w:val="2"/>
          </w:tcPr>
          <w:p w14:paraId="01D81495" w14:textId="77777777" w:rsidR="00D307E2" w:rsidRPr="009F6BE8" w:rsidRDefault="00D307E2" w:rsidP="00061BF5">
            <w:pPr>
              <w:spacing w:after="0" w:line="360" w:lineRule="auto"/>
              <w:rPr>
                <w:rFonts w:cs="Arial"/>
                <w:sz w:val="18"/>
                <w:szCs w:val="18"/>
              </w:rPr>
            </w:pPr>
            <w:r w:rsidRPr="009F6BE8">
              <w:rPr>
                <w:rFonts w:cs="Arial"/>
                <w:sz w:val="18"/>
                <w:szCs w:val="18"/>
              </w:rPr>
              <w:t>Dijagram 2</w:t>
            </w:r>
          </w:p>
          <w:p w14:paraId="599A5019" w14:textId="77777777" w:rsidR="00D307E2" w:rsidRPr="009F6BE8" w:rsidRDefault="00D307E2" w:rsidP="00061BF5">
            <w:pPr>
              <w:spacing w:after="0" w:line="360" w:lineRule="auto"/>
              <w:rPr>
                <w:rFonts w:cs="Arial"/>
                <w:szCs w:val="24"/>
              </w:rPr>
            </w:pPr>
          </w:p>
        </w:tc>
      </w:tr>
      <w:tr w:rsidR="00D307E2" w:rsidRPr="009F6BE8" w14:paraId="70BADBD0" w14:textId="77777777" w:rsidTr="00061BF5">
        <w:tc>
          <w:tcPr>
            <w:tcW w:w="2817" w:type="dxa"/>
          </w:tcPr>
          <w:p w14:paraId="61F14104" w14:textId="77777777" w:rsidR="00D307E2" w:rsidRPr="009F6BE8" w:rsidRDefault="00D307E2" w:rsidP="00061BF5">
            <w:pPr>
              <w:spacing w:after="0" w:line="360" w:lineRule="auto"/>
              <w:rPr>
                <w:rFonts w:cs="Arial"/>
                <w:sz w:val="18"/>
                <w:szCs w:val="18"/>
              </w:rPr>
            </w:pPr>
            <w:r w:rsidRPr="009F6BE8">
              <w:rPr>
                <w:rFonts w:cs="Arial"/>
                <w:sz w:val="18"/>
                <w:szCs w:val="18"/>
              </w:rPr>
              <w:t>ZAKON</w:t>
            </w:r>
          </w:p>
        </w:tc>
        <w:tc>
          <w:tcPr>
            <w:tcW w:w="6245" w:type="dxa"/>
          </w:tcPr>
          <w:p w14:paraId="7F581216" w14:textId="77777777" w:rsidR="00D307E2" w:rsidRPr="009F6BE8" w:rsidRDefault="00D307E2" w:rsidP="00061BF5">
            <w:pPr>
              <w:spacing w:after="0" w:line="360" w:lineRule="auto"/>
              <w:rPr>
                <w:rFonts w:cs="Arial"/>
                <w:szCs w:val="24"/>
              </w:rPr>
            </w:pPr>
            <w:r w:rsidRPr="009F6BE8">
              <w:rPr>
                <w:rFonts w:cs="Arial"/>
                <w:szCs w:val="24"/>
              </w:rPr>
              <w:t>Evidentiranje zakona na osnovu kojih se donose odluke, vode sudski postupci itd. Ovi podaci se ažuriraju kao šifarnici na početku uvođenja IS</w:t>
            </w:r>
          </w:p>
        </w:tc>
      </w:tr>
      <w:tr w:rsidR="00D307E2" w:rsidRPr="009F6BE8" w14:paraId="384BAD70" w14:textId="77777777" w:rsidTr="00061BF5">
        <w:tc>
          <w:tcPr>
            <w:tcW w:w="2817" w:type="dxa"/>
          </w:tcPr>
          <w:p w14:paraId="4B8FA449" w14:textId="77777777" w:rsidR="00D307E2" w:rsidRPr="009F6BE8" w:rsidRDefault="00D307E2" w:rsidP="00061BF5">
            <w:pPr>
              <w:spacing w:after="0" w:line="360" w:lineRule="auto"/>
              <w:rPr>
                <w:rFonts w:cs="Arial"/>
                <w:sz w:val="18"/>
                <w:szCs w:val="18"/>
              </w:rPr>
            </w:pPr>
            <w:r w:rsidRPr="009F6BE8">
              <w:rPr>
                <w:rFonts w:cs="Arial"/>
                <w:sz w:val="18"/>
                <w:szCs w:val="18"/>
              </w:rPr>
              <w:t>CLANOVI_ZAKONA</w:t>
            </w:r>
          </w:p>
        </w:tc>
        <w:tc>
          <w:tcPr>
            <w:tcW w:w="6245" w:type="dxa"/>
          </w:tcPr>
          <w:p w14:paraId="609E69BF" w14:textId="77777777" w:rsidR="00D307E2" w:rsidRPr="009F6BE8" w:rsidRDefault="00D307E2" w:rsidP="00061BF5">
            <w:pPr>
              <w:spacing w:after="0" w:line="360" w:lineRule="auto"/>
              <w:rPr>
                <w:rFonts w:cs="Arial"/>
                <w:szCs w:val="24"/>
              </w:rPr>
            </w:pPr>
            <w:r w:rsidRPr="009F6BE8">
              <w:rPr>
                <w:rFonts w:cs="Arial"/>
                <w:szCs w:val="24"/>
              </w:rPr>
              <w:t>Stavke zakona. Ovi podaci se ažuriraju kao stavke šifarnika na početku uvođenja IS</w:t>
            </w:r>
          </w:p>
        </w:tc>
      </w:tr>
      <w:tr w:rsidR="00D307E2" w:rsidRPr="009F6BE8" w14:paraId="42963BE5" w14:textId="77777777" w:rsidTr="00061BF5">
        <w:tc>
          <w:tcPr>
            <w:tcW w:w="2817" w:type="dxa"/>
          </w:tcPr>
          <w:p w14:paraId="4A496E7D" w14:textId="77777777" w:rsidR="00D307E2" w:rsidRPr="009F6BE8" w:rsidRDefault="00D307E2" w:rsidP="00061BF5">
            <w:pPr>
              <w:spacing w:after="0" w:line="360" w:lineRule="auto"/>
              <w:rPr>
                <w:rFonts w:cs="Arial"/>
                <w:sz w:val="18"/>
                <w:szCs w:val="18"/>
              </w:rPr>
            </w:pPr>
            <w:r w:rsidRPr="009F6BE8">
              <w:rPr>
                <w:rFonts w:cs="Arial"/>
                <w:sz w:val="18"/>
                <w:szCs w:val="18"/>
              </w:rPr>
              <w:lastRenderedPageBreak/>
              <w:t>ZAKON_UPISNIK</w:t>
            </w:r>
          </w:p>
        </w:tc>
        <w:tc>
          <w:tcPr>
            <w:tcW w:w="6245" w:type="dxa"/>
          </w:tcPr>
          <w:p w14:paraId="7E209237" w14:textId="77777777" w:rsidR="00D307E2" w:rsidRPr="009F6BE8" w:rsidRDefault="00D307E2" w:rsidP="00061BF5">
            <w:pPr>
              <w:spacing w:after="0" w:line="360" w:lineRule="auto"/>
              <w:rPr>
                <w:rFonts w:cs="Arial"/>
                <w:szCs w:val="24"/>
              </w:rPr>
            </w:pPr>
            <w:r w:rsidRPr="009F6BE8">
              <w:rPr>
                <w:rFonts w:cs="Arial"/>
                <w:szCs w:val="24"/>
              </w:rPr>
              <w:t xml:space="preserve">Veza koja definiše koji se zakoni koriste u okviru nekog upisnika. </w:t>
            </w:r>
          </w:p>
        </w:tc>
      </w:tr>
      <w:tr w:rsidR="00D307E2" w:rsidRPr="009F6BE8" w14:paraId="0FA16529" w14:textId="77777777" w:rsidTr="00061BF5">
        <w:tc>
          <w:tcPr>
            <w:tcW w:w="2817" w:type="dxa"/>
          </w:tcPr>
          <w:p w14:paraId="18849A08" w14:textId="77777777" w:rsidR="00D307E2" w:rsidRPr="009F6BE8" w:rsidRDefault="00D307E2" w:rsidP="00061BF5">
            <w:pPr>
              <w:spacing w:after="0" w:line="360" w:lineRule="auto"/>
              <w:rPr>
                <w:rFonts w:cs="Arial"/>
                <w:sz w:val="18"/>
                <w:szCs w:val="18"/>
              </w:rPr>
            </w:pPr>
            <w:r w:rsidRPr="009F6BE8">
              <w:rPr>
                <w:rFonts w:cs="Arial"/>
                <w:sz w:val="18"/>
                <w:szCs w:val="18"/>
              </w:rPr>
              <w:t>ODLUKA</w:t>
            </w:r>
          </w:p>
        </w:tc>
        <w:tc>
          <w:tcPr>
            <w:tcW w:w="6245" w:type="dxa"/>
          </w:tcPr>
          <w:p w14:paraId="3215F694" w14:textId="77777777" w:rsidR="00D307E2" w:rsidRPr="009F6BE8" w:rsidRDefault="00D307E2" w:rsidP="00061BF5">
            <w:pPr>
              <w:spacing w:after="0" w:line="360" w:lineRule="auto"/>
              <w:rPr>
                <w:rFonts w:cs="Arial"/>
                <w:szCs w:val="24"/>
              </w:rPr>
            </w:pPr>
            <w:r w:rsidRPr="009F6BE8">
              <w:rPr>
                <w:rFonts w:cs="Arial"/>
                <w:szCs w:val="24"/>
              </w:rPr>
              <w:t>Podaci o presudi ili rješenju donesenoj za određenu stranku</w:t>
            </w:r>
          </w:p>
        </w:tc>
      </w:tr>
      <w:tr w:rsidR="00D307E2" w:rsidRPr="009F6BE8" w14:paraId="2AAC6E6A" w14:textId="77777777" w:rsidTr="00061BF5">
        <w:tc>
          <w:tcPr>
            <w:tcW w:w="2817" w:type="dxa"/>
          </w:tcPr>
          <w:p w14:paraId="3DB27DC2" w14:textId="77777777" w:rsidR="00D307E2" w:rsidRPr="009F6BE8" w:rsidRDefault="00D307E2" w:rsidP="00061BF5">
            <w:pPr>
              <w:spacing w:after="0" w:line="360" w:lineRule="auto"/>
              <w:rPr>
                <w:rFonts w:cs="Arial"/>
                <w:sz w:val="18"/>
                <w:szCs w:val="18"/>
              </w:rPr>
            </w:pPr>
            <w:r w:rsidRPr="009F6BE8">
              <w:rPr>
                <w:rFonts w:cs="Arial"/>
                <w:sz w:val="18"/>
                <w:szCs w:val="18"/>
              </w:rPr>
              <w:t>TIP ODLUKE</w:t>
            </w:r>
          </w:p>
        </w:tc>
        <w:tc>
          <w:tcPr>
            <w:tcW w:w="6245" w:type="dxa"/>
          </w:tcPr>
          <w:p w14:paraId="038F473C" w14:textId="77777777" w:rsidR="00D307E2" w:rsidRPr="009F6BE8" w:rsidRDefault="00D307E2" w:rsidP="00061BF5">
            <w:pPr>
              <w:spacing w:after="0" w:line="360" w:lineRule="auto"/>
              <w:rPr>
                <w:rFonts w:cs="Arial"/>
                <w:szCs w:val="24"/>
              </w:rPr>
            </w:pPr>
            <w:r w:rsidRPr="009F6BE8">
              <w:rPr>
                <w:rFonts w:cs="Arial"/>
                <w:szCs w:val="24"/>
              </w:rPr>
              <w:t>Šifarnik tipa odluke (oslobađajuća itd)</w:t>
            </w:r>
          </w:p>
        </w:tc>
      </w:tr>
      <w:tr w:rsidR="00D307E2" w:rsidRPr="009F6BE8" w14:paraId="402E6375" w14:textId="77777777" w:rsidTr="00061BF5">
        <w:tc>
          <w:tcPr>
            <w:tcW w:w="2817" w:type="dxa"/>
          </w:tcPr>
          <w:p w14:paraId="34149307" w14:textId="77777777" w:rsidR="00D307E2" w:rsidRPr="009F6BE8" w:rsidRDefault="00D307E2" w:rsidP="00061BF5">
            <w:pPr>
              <w:spacing w:after="0" w:line="360" w:lineRule="auto"/>
              <w:rPr>
                <w:rFonts w:cs="Arial"/>
                <w:sz w:val="18"/>
                <w:szCs w:val="18"/>
              </w:rPr>
            </w:pPr>
            <w:r w:rsidRPr="009F6BE8">
              <w:rPr>
                <w:rFonts w:cs="Arial"/>
                <w:sz w:val="18"/>
                <w:szCs w:val="18"/>
              </w:rPr>
              <w:t>KAZNA</w:t>
            </w:r>
          </w:p>
        </w:tc>
        <w:tc>
          <w:tcPr>
            <w:tcW w:w="6245" w:type="dxa"/>
          </w:tcPr>
          <w:p w14:paraId="14594811" w14:textId="77777777" w:rsidR="00D307E2" w:rsidRPr="009F6BE8" w:rsidRDefault="00D307E2" w:rsidP="00061BF5">
            <w:pPr>
              <w:spacing w:after="0" w:line="360" w:lineRule="auto"/>
              <w:rPr>
                <w:rFonts w:cs="Arial"/>
                <w:szCs w:val="24"/>
              </w:rPr>
            </w:pPr>
            <w:r w:rsidRPr="009F6BE8">
              <w:rPr>
                <w:rFonts w:cs="Arial"/>
                <w:szCs w:val="24"/>
              </w:rPr>
              <w:t>Podaci o kazni izrečenoj na osnovu presude (naprimjer novčana kazna, zatvor, uslovnost itd.)</w:t>
            </w:r>
          </w:p>
        </w:tc>
      </w:tr>
    </w:tbl>
    <w:p w14:paraId="4EAA4A95" w14:textId="77777777" w:rsidR="00D307E2" w:rsidRPr="009F6BE8" w:rsidRDefault="00D307E2" w:rsidP="00D307E2">
      <w:pPr>
        <w:spacing w:after="160" w:line="360" w:lineRule="auto"/>
        <w:rPr>
          <w:rFonts w:cs="Arial"/>
          <w:szCs w:val="24"/>
        </w:rPr>
      </w:pPr>
    </w:p>
    <w:p w14:paraId="75FC101D" w14:textId="77777777" w:rsidR="00D307E2" w:rsidRPr="009F6BE8" w:rsidRDefault="00D307E2" w:rsidP="00D307E2">
      <w:pPr>
        <w:spacing w:after="160" w:line="259" w:lineRule="auto"/>
        <w:rPr>
          <w:rFonts w:cs="Arial"/>
          <w:szCs w:val="24"/>
        </w:rPr>
      </w:pPr>
      <w:r w:rsidRPr="009F6BE8">
        <w:rPr>
          <w:rFonts w:cs="Arial"/>
          <w:szCs w:val="24"/>
        </w:rPr>
        <w:br w:type="page"/>
      </w:r>
    </w:p>
    <w:p w14:paraId="62032E81" w14:textId="77777777" w:rsidR="00D307E2" w:rsidRPr="009F6BE8" w:rsidRDefault="00D307E2" w:rsidP="00D307E2">
      <w:pPr>
        <w:spacing w:after="160" w:line="360" w:lineRule="auto"/>
        <w:rPr>
          <w:rFonts w:cs="Arial"/>
          <w:szCs w:val="24"/>
        </w:rPr>
      </w:pPr>
      <w:r w:rsidRPr="009F6BE8">
        <w:rPr>
          <w:rFonts w:cs="Arial"/>
          <w:noProof/>
          <w:szCs w:val="24"/>
          <w:lang w:val="en-US"/>
        </w:rPr>
        <w:lastRenderedPageBreak/>
        <w:drawing>
          <wp:inline distT="0" distB="0" distL="0" distR="0" wp14:anchorId="50D16514" wp14:editId="0C1F9772">
            <wp:extent cx="5895975" cy="8382000"/>
            <wp:effectExtent l="57150" t="57150" r="123825" b="114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95975" cy="838200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2F1C0260" w14:textId="77777777" w:rsidR="00D307E2" w:rsidRPr="009F6BE8" w:rsidRDefault="00D307E2" w:rsidP="00D307E2">
      <w:pPr>
        <w:spacing w:after="160" w:line="360" w:lineRule="auto"/>
        <w:rPr>
          <w:rFonts w:cs="Arial"/>
          <w:szCs w:val="24"/>
        </w:rPr>
      </w:pPr>
      <w:r w:rsidRPr="009F6BE8">
        <w:rPr>
          <w:rFonts w:cs="Arial"/>
          <w:noProof/>
          <w:szCs w:val="24"/>
          <w:lang w:val="en-US"/>
        </w:rPr>
        <w:lastRenderedPageBreak/>
        <w:drawing>
          <wp:inline distT="0" distB="0" distL="0" distR="0" wp14:anchorId="3301A876" wp14:editId="61A88B9C">
            <wp:extent cx="5915025" cy="8362950"/>
            <wp:effectExtent l="57150" t="57150" r="123825" b="1143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15025" cy="836295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6093EBD9" w14:textId="77777777" w:rsidR="00D307E2" w:rsidRPr="009F6BE8" w:rsidRDefault="00D307E2" w:rsidP="00D307E2">
      <w:pPr>
        <w:spacing w:after="160" w:line="360" w:lineRule="auto"/>
        <w:rPr>
          <w:rFonts w:cs="Arial"/>
          <w:b/>
          <w:szCs w:val="24"/>
        </w:rPr>
      </w:pPr>
      <w:r w:rsidRPr="009F6BE8">
        <w:rPr>
          <w:rFonts w:cs="Arial"/>
          <w:b/>
          <w:szCs w:val="24"/>
        </w:rPr>
        <w:lastRenderedPageBreak/>
        <w:t>Sudsko vijeće</w:t>
      </w:r>
    </w:p>
    <w:p w14:paraId="25CBCEE8" w14:textId="77777777" w:rsidR="00D307E2" w:rsidRPr="009F6BE8" w:rsidRDefault="00D307E2" w:rsidP="00D307E2">
      <w:pPr>
        <w:spacing w:after="160" w:line="360" w:lineRule="auto"/>
        <w:rPr>
          <w:rFonts w:cs="Arial"/>
          <w:b/>
          <w:szCs w:val="24"/>
        </w:rPr>
      </w:pPr>
    </w:p>
    <w:p w14:paraId="16CD636A" w14:textId="77777777" w:rsidR="00D307E2" w:rsidRPr="009F6BE8" w:rsidRDefault="00D307E2" w:rsidP="00D307E2">
      <w:pPr>
        <w:spacing w:after="160" w:line="360" w:lineRule="auto"/>
        <w:rPr>
          <w:rFonts w:cs="Arial"/>
          <w:szCs w:val="24"/>
        </w:rPr>
      </w:pPr>
      <w:r w:rsidRPr="009F6BE8">
        <w:rPr>
          <w:rFonts w:cs="Arial"/>
          <w:szCs w:val="24"/>
        </w:rPr>
        <w:t xml:space="preserve">U pojedinim upisnicima i vrstama sudova, postupak vodi više sudija odnosno Sudsko vijeće. Sudska vijeća se određuju periodično.  </w:t>
      </w:r>
    </w:p>
    <w:tbl>
      <w:tblPr>
        <w:tblStyle w:val="TableGrid2"/>
        <w:tblW w:w="0" w:type="auto"/>
        <w:tblLook w:val="04A0" w:firstRow="1" w:lastRow="0" w:firstColumn="1" w:lastColumn="0" w:noHBand="0" w:noVBand="1"/>
      </w:tblPr>
      <w:tblGrid>
        <w:gridCol w:w="2972"/>
        <w:gridCol w:w="6090"/>
      </w:tblGrid>
      <w:tr w:rsidR="00D307E2" w:rsidRPr="009F6BE8" w14:paraId="14FBDAFE" w14:textId="77777777" w:rsidTr="00061BF5">
        <w:tc>
          <w:tcPr>
            <w:tcW w:w="2972" w:type="dxa"/>
            <w:shd w:val="clear" w:color="auto" w:fill="F2F2F2" w:themeFill="background1" w:themeFillShade="F2"/>
          </w:tcPr>
          <w:p w14:paraId="606B97C6" w14:textId="77777777" w:rsidR="00D307E2" w:rsidRPr="009F6BE8" w:rsidRDefault="00D307E2" w:rsidP="00061BF5">
            <w:pPr>
              <w:spacing w:after="0" w:line="360" w:lineRule="auto"/>
              <w:rPr>
                <w:rFonts w:cs="Arial"/>
                <w:b/>
                <w:szCs w:val="24"/>
              </w:rPr>
            </w:pPr>
            <w:r w:rsidRPr="009F6BE8">
              <w:rPr>
                <w:rFonts w:cs="Arial"/>
                <w:b/>
                <w:szCs w:val="24"/>
              </w:rPr>
              <w:t>Objekat</w:t>
            </w:r>
          </w:p>
        </w:tc>
        <w:tc>
          <w:tcPr>
            <w:tcW w:w="6090" w:type="dxa"/>
            <w:shd w:val="clear" w:color="auto" w:fill="F2F2F2" w:themeFill="background1" w:themeFillShade="F2"/>
          </w:tcPr>
          <w:p w14:paraId="1AAA5E99" w14:textId="77777777" w:rsidR="00D307E2" w:rsidRPr="009F6BE8" w:rsidRDefault="00D307E2" w:rsidP="00061BF5">
            <w:pPr>
              <w:spacing w:after="0" w:line="360" w:lineRule="auto"/>
              <w:rPr>
                <w:rFonts w:cs="Arial"/>
                <w:b/>
                <w:szCs w:val="24"/>
              </w:rPr>
            </w:pPr>
            <w:r w:rsidRPr="009F6BE8">
              <w:rPr>
                <w:rFonts w:cs="Arial"/>
                <w:b/>
                <w:szCs w:val="24"/>
              </w:rPr>
              <w:t>Opis</w:t>
            </w:r>
          </w:p>
        </w:tc>
      </w:tr>
      <w:tr w:rsidR="00D307E2" w:rsidRPr="009F6BE8" w14:paraId="25442CD5" w14:textId="77777777" w:rsidTr="00061BF5">
        <w:tc>
          <w:tcPr>
            <w:tcW w:w="2972" w:type="dxa"/>
          </w:tcPr>
          <w:p w14:paraId="1D0CF9B9" w14:textId="77777777" w:rsidR="00D307E2" w:rsidRPr="009F6BE8" w:rsidRDefault="00D307E2" w:rsidP="00061BF5">
            <w:pPr>
              <w:spacing w:after="0" w:line="360" w:lineRule="auto"/>
              <w:rPr>
                <w:rFonts w:cs="Arial"/>
                <w:sz w:val="18"/>
                <w:szCs w:val="18"/>
              </w:rPr>
            </w:pPr>
            <w:r w:rsidRPr="009F6BE8">
              <w:rPr>
                <w:rFonts w:cs="Arial"/>
                <w:sz w:val="18"/>
                <w:szCs w:val="18"/>
              </w:rPr>
              <w:t>SUDSKO VIJECE</w:t>
            </w:r>
          </w:p>
        </w:tc>
        <w:tc>
          <w:tcPr>
            <w:tcW w:w="6090" w:type="dxa"/>
          </w:tcPr>
          <w:p w14:paraId="15D4F192" w14:textId="77777777" w:rsidR="00D307E2" w:rsidRPr="009F6BE8" w:rsidRDefault="00D307E2" w:rsidP="00061BF5">
            <w:pPr>
              <w:spacing w:after="0" w:line="360" w:lineRule="auto"/>
              <w:rPr>
                <w:rFonts w:cs="Arial"/>
                <w:szCs w:val="24"/>
              </w:rPr>
            </w:pPr>
            <w:r w:rsidRPr="009F6BE8">
              <w:rPr>
                <w:rFonts w:cs="Arial"/>
                <w:szCs w:val="24"/>
              </w:rPr>
              <w:t>Podaci o Sudskom vijeću</w:t>
            </w:r>
          </w:p>
        </w:tc>
      </w:tr>
      <w:tr w:rsidR="00D307E2" w:rsidRPr="009F6BE8" w14:paraId="0C8051CD" w14:textId="77777777" w:rsidTr="00061BF5">
        <w:tc>
          <w:tcPr>
            <w:tcW w:w="2972" w:type="dxa"/>
          </w:tcPr>
          <w:p w14:paraId="4378A319" w14:textId="77777777" w:rsidR="00D307E2" w:rsidRPr="009F6BE8" w:rsidRDefault="00D307E2" w:rsidP="00061BF5">
            <w:pPr>
              <w:spacing w:after="0" w:line="360" w:lineRule="auto"/>
              <w:rPr>
                <w:rFonts w:cs="Arial"/>
                <w:sz w:val="18"/>
                <w:szCs w:val="18"/>
              </w:rPr>
            </w:pPr>
            <w:r w:rsidRPr="009F6BE8">
              <w:rPr>
                <w:rFonts w:cs="Arial"/>
                <w:sz w:val="18"/>
                <w:szCs w:val="18"/>
              </w:rPr>
              <w:t>RADNIK_SUDSKO_VIJECE</w:t>
            </w:r>
          </w:p>
        </w:tc>
        <w:tc>
          <w:tcPr>
            <w:tcW w:w="6090" w:type="dxa"/>
          </w:tcPr>
          <w:p w14:paraId="0615C702" w14:textId="77777777" w:rsidR="00D307E2" w:rsidRPr="009F6BE8" w:rsidRDefault="00D307E2" w:rsidP="00061BF5">
            <w:pPr>
              <w:spacing w:after="0" w:line="360" w:lineRule="auto"/>
              <w:rPr>
                <w:rFonts w:cs="Arial"/>
                <w:szCs w:val="24"/>
              </w:rPr>
            </w:pPr>
            <w:r w:rsidRPr="009F6BE8">
              <w:rPr>
                <w:rFonts w:cs="Arial"/>
                <w:szCs w:val="24"/>
              </w:rPr>
              <w:t xml:space="preserve">Veza koji radnici odnosno sudije su u sastavu Vijeća. Unos sudija i njihove uloge navode se u tabeli PREDMET_RADNIK koja je ranije opisana. </w:t>
            </w:r>
          </w:p>
        </w:tc>
      </w:tr>
    </w:tbl>
    <w:p w14:paraId="31CED02F" w14:textId="77777777" w:rsidR="00D307E2" w:rsidRPr="009F6BE8" w:rsidRDefault="00D307E2" w:rsidP="00D307E2">
      <w:pPr>
        <w:spacing w:after="160" w:line="360" w:lineRule="auto"/>
        <w:rPr>
          <w:rFonts w:cs="Arial"/>
          <w:szCs w:val="24"/>
        </w:rPr>
      </w:pPr>
    </w:p>
    <w:p w14:paraId="66156314" w14:textId="77777777" w:rsidR="00D307E2" w:rsidRPr="009F6BE8" w:rsidRDefault="00D307E2" w:rsidP="00D307E2">
      <w:pPr>
        <w:spacing w:after="160" w:line="360" w:lineRule="auto"/>
        <w:rPr>
          <w:rFonts w:cs="Arial"/>
          <w:szCs w:val="24"/>
        </w:rPr>
      </w:pPr>
      <w:r w:rsidRPr="009F6BE8">
        <w:rPr>
          <w:rFonts w:cs="Arial"/>
          <w:noProof/>
          <w:szCs w:val="24"/>
          <w:lang w:val="en-US"/>
        </w:rPr>
        <w:drawing>
          <wp:inline distT="0" distB="0" distL="0" distR="0" wp14:anchorId="1A00CA39" wp14:editId="2B5AAB6C">
            <wp:extent cx="5758699" cy="3618690"/>
            <wp:effectExtent l="57150" t="57150" r="109220" b="1155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7683" cy="3624336"/>
                    </a:xfrm>
                    <a:prstGeom prst="rect">
                      <a:avLst/>
                    </a:prstGeom>
                    <a:noFill/>
                    <a:ln>
                      <a:solidFill>
                        <a:srgbClr val="5B9BD5"/>
                      </a:solidFill>
                    </a:ln>
                    <a:effectLst>
                      <a:outerShdw blurRad="50800" dist="38100" dir="2700000" algn="tl" rotWithShape="0">
                        <a:prstClr val="black">
                          <a:alpha val="40000"/>
                        </a:prstClr>
                      </a:outerShdw>
                    </a:effectLst>
                  </pic:spPr>
                </pic:pic>
              </a:graphicData>
            </a:graphic>
          </wp:inline>
        </w:drawing>
      </w:r>
    </w:p>
    <w:p w14:paraId="5D86E575" w14:textId="77777777" w:rsidR="00D307E2" w:rsidRPr="009F6BE8" w:rsidRDefault="00D307E2" w:rsidP="00D307E2">
      <w:pPr>
        <w:spacing w:after="160" w:line="259" w:lineRule="auto"/>
        <w:rPr>
          <w:rFonts w:cs="Arial"/>
          <w:szCs w:val="24"/>
        </w:rPr>
      </w:pPr>
      <w:r w:rsidRPr="009F6BE8">
        <w:rPr>
          <w:rFonts w:cs="Arial"/>
          <w:szCs w:val="24"/>
        </w:rPr>
        <w:br w:type="page"/>
      </w:r>
    </w:p>
    <w:p w14:paraId="1B1DA8A0" w14:textId="77777777" w:rsidR="00D307E2" w:rsidRPr="009F6BE8" w:rsidRDefault="00D307E2" w:rsidP="00D307E2">
      <w:pPr>
        <w:spacing w:after="160" w:line="360" w:lineRule="auto"/>
        <w:rPr>
          <w:rFonts w:cs="Arial"/>
          <w:szCs w:val="24"/>
        </w:rPr>
      </w:pPr>
    </w:p>
    <w:p w14:paraId="5BDAC3E9" w14:textId="77777777" w:rsidR="00D307E2" w:rsidRPr="009F6BE8" w:rsidRDefault="00D307E2" w:rsidP="00D307E2">
      <w:pPr>
        <w:spacing w:after="160" w:line="360" w:lineRule="auto"/>
        <w:rPr>
          <w:rFonts w:cs="Arial"/>
          <w:b/>
          <w:szCs w:val="24"/>
        </w:rPr>
      </w:pPr>
      <w:r w:rsidRPr="009F6BE8">
        <w:rPr>
          <w:rFonts w:cs="Arial"/>
          <w:b/>
          <w:szCs w:val="24"/>
        </w:rPr>
        <w:t>Kretanje predmeta i akata</w:t>
      </w:r>
    </w:p>
    <w:p w14:paraId="729AADEA" w14:textId="77777777" w:rsidR="00D307E2" w:rsidRPr="009F6BE8" w:rsidRDefault="00D307E2" w:rsidP="00D307E2">
      <w:pPr>
        <w:spacing w:after="160" w:line="360" w:lineRule="auto"/>
        <w:rPr>
          <w:rFonts w:cs="Arial"/>
          <w:szCs w:val="24"/>
        </w:rPr>
      </w:pPr>
      <w:r w:rsidRPr="009F6BE8">
        <w:rPr>
          <w:rFonts w:cs="Arial"/>
          <w:szCs w:val="24"/>
        </w:rPr>
        <w:t xml:space="preserve">U ovom segmentu se prate procesi kretanja predmeta i akata kako interno u okviri suda tako i eksterno. </w:t>
      </w:r>
    </w:p>
    <w:p w14:paraId="330ED5E8" w14:textId="77777777" w:rsidR="00D307E2" w:rsidRPr="009F6BE8" w:rsidRDefault="00D307E2" w:rsidP="00D307E2">
      <w:pPr>
        <w:spacing w:after="160" w:line="360" w:lineRule="auto"/>
        <w:rPr>
          <w:rFonts w:cs="Arial"/>
          <w:szCs w:val="24"/>
        </w:rPr>
      </w:pPr>
    </w:p>
    <w:tbl>
      <w:tblPr>
        <w:tblStyle w:val="TableGrid2"/>
        <w:tblW w:w="9175" w:type="dxa"/>
        <w:tblLook w:val="04A0" w:firstRow="1" w:lastRow="0" w:firstColumn="1" w:lastColumn="0" w:noHBand="0" w:noVBand="1"/>
      </w:tblPr>
      <w:tblGrid>
        <w:gridCol w:w="2689"/>
        <w:gridCol w:w="6486"/>
      </w:tblGrid>
      <w:tr w:rsidR="00D307E2" w:rsidRPr="009F6BE8" w14:paraId="112B17B5" w14:textId="77777777" w:rsidTr="00061BF5">
        <w:tc>
          <w:tcPr>
            <w:tcW w:w="2689" w:type="dxa"/>
            <w:shd w:val="clear" w:color="auto" w:fill="F2F2F2" w:themeFill="background1" w:themeFillShade="F2"/>
          </w:tcPr>
          <w:p w14:paraId="5B30EE56" w14:textId="77777777" w:rsidR="00D307E2" w:rsidRPr="009F6BE8" w:rsidRDefault="00D307E2" w:rsidP="00061BF5">
            <w:pPr>
              <w:spacing w:after="0" w:line="360" w:lineRule="auto"/>
              <w:rPr>
                <w:rFonts w:cs="Arial"/>
                <w:b/>
                <w:szCs w:val="24"/>
              </w:rPr>
            </w:pPr>
            <w:r w:rsidRPr="009F6BE8">
              <w:rPr>
                <w:rFonts w:cs="Arial"/>
                <w:b/>
                <w:szCs w:val="24"/>
              </w:rPr>
              <w:t>Objekat</w:t>
            </w:r>
          </w:p>
        </w:tc>
        <w:tc>
          <w:tcPr>
            <w:tcW w:w="6486" w:type="dxa"/>
            <w:shd w:val="clear" w:color="auto" w:fill="F2F2F2" w:themeFill="background1" w:themeFillShade="F2"/>
          </w:tcPr>
          <w:p w14:paraId="7F3436E6" w14:textId="77777777" w:rsidR="00D307E2" w:rsidRPr="009F6BE8" w:rsidRDefault="00D307E2" w:rsidP="00061BF5">
            <w:pPr>
              <w:spacing w:after="0" w:line="360" w:lineRule="auto"/>
              <w:rPr>
                <w:rFonts w:cs="Arial"/>
                <w:b/>
                <w:szCs w:val="24"/>
              </w:rPr>
            </w:pPr>
            <w:r w:rsidRPr="009F6BE8">
              <w:rPr>
                <w:rFonts w:cs="Arial"/>
                <w:b/>
                <w:szCs w:val="24"/>
              </w:rPr>
              <w:t>Opis</w:t>
            </w:r>
          </w:p>
        </w:tc>
      </w:tr>
      <w:tr w:rsidR="00D307E2" w:rsidRPr="009F6BE8" w14:paraId="1FF0C78E" w14:textId="77777777" w:rsidTr="00061BF5">
        <w:tc>
          <w:tcPr>
            <w:tcW w:w="2689" w:type="dxa"/>
          </w:tcPr>
          <w:p w14:paraId="3D3941DD" w14:textId="77777777" w:rsidR="00D307E2" w:rsidRPr="009F6BE8" w:rsidRDefault="00D307E2" w:rsidP="00061BF5">
            <w:pPr>
              <w:spacing w:after="0" w:line="360" w:lineRule="auto"/>
              <w:rPr>
                <w:rFonts w:cs="Arial"/>
                <w:sz w:val="18"/>
                <w:szCs w:val="18"/>
              </w:rPr>
            </w:pPr>
            <w:r w:rsidRPr="009F6BE8">
              <w:rPr>
                <w:rFonts w:cs="Arial"/>
                <w:sz w:val="18"/>
                <w:szCs w:val="18"/>
              </w:rPr>
              <w:t>KNJIGA_INTERNA</w:t>
            </w:r>
          </w:p>
        </w:tc>
        <w:tc>
          <w:tcPr>
            <w:tcW w:w="6486" w:type="dxa"/>
          </w:tcPr>
          <w:p w14:paraId="58A07D39" w14:textId="77777777" w:rsidR="00D307E2" w:rsidRPr="009F6BE8" w:rsidRDefault="00D307E2" w:rsidP="00061BF5">
            <w:pPr>
              <w:spacing w:after="0" w:line="360" w:lineRule="auto"/>
              <w:rPr>
                <w:rFonts w:cs="Arial"/>
                <w:szCs w:val="24"/>
              </w:rPr>
            </w:pPr>
            <w:r w:rsidRPr="009F6BE8">
              <w:rPr>
                <w:rFonts w:cs="Arial"/>
                <w:szCs w:val="24"/>
              </w:rPr>
              <w:t xml:space="preserve">Podaci o internoj dostavnoj knjizi. Knjige se vode po organizacionim jedinicama. </w:t>
            </w:r>
          </w:p>
        </w:tc>
      </w:tr>
      <w:tr w:rsidR="00D307E2" w:rsidRPr="009F6BE8" w14:paraId="09018F31" w14:textId="77777777" w:rsidTr="00061BF5">
        <w:tc>
          <w:tcPr>
            <w:tcW w:w="2689" w:type="dxa"/>
          </w:tcPr>
          <w:p w14:paraId="73244FE0" w14:textId="77777777" w:rsidR="00D307E2" w:rsidRPr="009F6BE8" w:rsidRDefault="00D307E2" w:rsidP="00061BF5">
            <w:pPr>
              <w:spacing w:after="0" w:line="360" w:lineRule="auto"/>
              <w:rPr>
                <w:rFonts w:cs="Arial"/>
                <w:sz w:val="18"/>
                <w:szCs w:val="18"/>
              </w:rPr>
            </w:pPr>
            <w:r w:rsidRPr="009F6BE8">
              <w:rPr>
                <w:rFonts w:cs="Arial"/>
                <w:sz w:val="18"/>
                <w:szCs w:val="18"/>
              </w:rPr>
              <w:t>KRETANJE_INT</w:t>
            </w:r>
          </w:p>
        </w:tc>
        <w:tc>
          <w:tcPr>
            <w:tcW w:w="6486" w:type="dxa"/>
          </w:tcPr>
          <w:p w14:paraId="5319348B" w14:textId="77777777" w:rsidR="00D307E2" w:rsidRPr="009F6BE8" w:rsidRDefault="00D307E2" w:rsidP="00061BF5">
            <w:pPr>
              <w:spacing w:after="0" w:line="360" w:lineRule="auto"/>
              <w:rPr>
                <w:rFonts w:cs="Arial"/>
                <w:szCs w:val="24"/>
              </w:rPr>
            </w:pPr>
            <w:r w:rsidRPr="009F6BE8">
              <w:rPr>
                <w:rFonts w:cs="Arial"/>
                <w:szCs w:val="24"/>
              </w:rPr>
              <w:t xml:space="preserve">Podaci o internoj dostavi predmeta ili pojedinih akata vezanih za predmete.  </w:t>
            </w:r>
          </w:p>
        </w:tc>
      </w:tr>
      <w:tr w:rsidR="00D307E2" w:rsidRPr="009F6BE8" w14:paraId="57E51EC3" w14:textId="77777777" w:rsidTr="00061BF5">
        <w:tc>
          <w:tcPr>
            <w:tcW w:w="2689" w:type="dxa"/>
          </w:tcPr>
          <w:p w14:paraId="1BDF0459" w14:textId="77777777" w:rsidR="00D307E2" w:rsidRPr="009F6BE8" w:rsidRDefault="00D307E2" w:rsidP="00061BF5">
            <w:pPr>
              <w:spacing w:after="0" w:line="360" w:lineRule="auto"/>
              <w:rPr>
                <w:rFonts w:cs="Arial"/>
                <w:sz w:val="18"/>
                <w:szCs w:val="18"/>
              </w:rPr>
            </w:pPr>
            <w:r w:rsidRPr="009F6BE8">
              <w:rPr>
                <w:rFonts w:cs="Arial"/>
                <w:sz w:val="18"/>
                <w:szCs w:val="18"/>
              </w:rPr>
              <w:t>AKTA_KRETANJE_INT</w:t>
            </w:r>
          </w:p>
        </w:tc>
        <w:tc>
          <w:tcPr>
            <w:tcW w:w="6486" w:type="dxa"/>
          </w:tcPr>
          <w:p w14:paraId="55B690FD" w14:textId="77777777" w:rsidR="00D307E2" w:rsidRPr="009F6BE8" w:rsidRDefault="00D307E2" w:rsidP="00061BF5">
            <w:pPr>
              <w:spacing w:after="0" w:line="360" w:lineRule="auto"/>
              <w:rPr>
                <w:rFonts w:cs="Arial"/>
                <w:szCs w:val="24"/>
              </w:rPr>
            </w:pPr>
            <w:r w:rsidRPr="009F6BE8">
              <w:rPr>
                <w:rFonts w:cs="Arial"/>
                <w:szCs w:val="24"/>
              </w:rPr>
              <w:t>Podaci se odnose na interno dostavljanje  jednog ili više akata, ali ne i kompletnog  predmeta.</w:t>
            </w:r>
          </w:p>
        </w:tc>
      </w:tr>
      <w:tr w:rsidR="00D307E2" w:rsidRPr="009F6BE8" w14:paraId="3126AC28" w14:textId="77777777" w:rsidTr="00061BF5">
        <w:tc>
          <w:tcPr>
            <w:tcW w:w="2689" w:type="dxa"/>
          </w:tcPr>
          <w:p w14:paraId="0BDA0B6A" w14:textId="77777777" w:rsidR="00D307E2" w:rsidRPr="009F6BE8" w:rsidRDefault="00D307E2" w:rsidP="00061BF5">
            <w:pPr>
              <w:spacing w:after="0" w:line="360" w:lineRule="auto"/>
              <w:rPr>
                <w:rFonts w:cs="Arial"/>
                <w:sz w:val="18"/>
                <w:szCs w:val="18"/>
              </w:rPr>
            </w:pPr>
            <w:r w:rsidRPr="009F6BE8">
              <w:rPr>
                <w:rFonts w:cs="Arial"/>
                <w:sz w:val="18"/>
                <w:szCs w:val="18"/>
              </w:rPr>
              <w:t>KNJIGA_POSTE</w:t>
            </w:r>
          </w:p>
        </w:tc>
        <w:tc>
          <w:tcPr>
            <w:tcW w:w="6486" w:type="dxa"/>
          </w:tcPr>
          <w:p w14:paraId="46F49C8D" w14:textId="77777777" w:rsidR="00D307E2" w:rsidRPr="009F6BE8" w:rsidRDefault="00D307E2" w:rsidP="00061BF5">
            <w:pPr>
              <w:spacing w:after="0" w:line="360" w:lineRule="auto"/>
              <w:rPr>
                <w:rFonts w:cs="Arial"/>
                <w:szCs w:val="24"/>
              </w:rPr>
            </w:pPr>
            <w:r w:rsidRPr="009F6BE8">
              <w:rPr>
                <w:rFonts w:cs="Arial"/>
                <w:szCs w:val="24"/>
              </w:rPr>
              <w:t xml:space="preserve">Podaci za knjigu pošte </w:t>
            </w:r>
          </w:p>
        </w:tc>
      </w:tr>
      <w:tr w:rsidR="00D307E2" w:rsidRPr="009F6BE8" w14:paraId="50E84CB3" w14:textId="77777777" w:rsidTr="00061BF5">
        <w:tc>
          <w:tcPr>
            <w:tcW w:w="2689" w:type="dxa"/>
          </w:tcPr>
          <w:p w14:paraId="33A759B1" w14:textId="77777777" w:rsidR="00D307E2" w:rsidRPr="009F6BE8" w:rsidRDefault="00D307E2" w:rsidP="00061BF5">
            <w:pPr>
              <w:spacing w:after="0" w:line="360" w:lineRule="auto"/>
              <w:rPr>
                <w:rFonts w:cs="Arial"/>
                <w:sz w:val="18"/>
                <w:szCs w:val="18"/>
              </w:rPr>
            </w:pPr>
            <w:r w:rsidRPr="009F6BE8">
              <w:rPr>
                <w:rFonts w:cs="Arial"/>
                <w:sz w:val="18"/>
                <w:szCs w:val="18"/>
              </w:rPr>
              <w:t>KNJIGA_NA_MJESTO</w:t>
            </w:r>
          </w:p>
        </w:tc>
        <w:tc>
          <w:tcPr>
            <w:tcW w:w="6486" w:type="dxa"/>
          </w:tcPr>
          <w:p w14:paraId="3628A901" w14:textId="77777777" w:rsidR="00D307E2" w:rsidRPr="009F6BE8" w:rsidRDefault="00D307E2" w:rsidP="00061BF5">
            <w:pPr>
              <w:spacing w:after="0" w:line="360" w:lineRule="auto"/>
              <w:rPr>
                <w:rFonts w:cs="Arial"/>
                <w:szCs w:val="24"/>
              </w:rPr>
            </w:pPr>
            <w:r w:rsidRPr="009F6BE8">
              <w:rPr>
                <w:rFonts w:cs="Arial"/>
                <w:szCs w:val="24"/>
              </w:rPr>
              <w:t>Podaci za knjigu o dostavi putem kurira.</w:t>
            </w:r>
          </w:p>
        </w:tc>
      </w:tr>
      <w:tr w:rsidR="00D307E2" w:rsidRPr="009F6BE8" w14:paraId="1D296377" w14:textId="77777777" w:rsidTr="00061BF5">
        <w:tc>
          <w:tcPr>
            <w:tcW w:w="2689" w:type="dxa"/>
          </w:tcPr>
          <w:p w14:paraId="7AD357D9" w14:textId="77777777" w:rsidR="00D307E2" w:rsidRPr="009F6BE8" w:rsidRDefault="00D307E2" w:rsidP="00061BF5">
            <w:pPr>
              <w:spacing w:after="0" w:line="360" w:lineRule="auto"/>
              <w:rPr>
                <w:rFonts w:cs="Arial"/>
                <w:sz w:val="18"/>
                <w:szCs w:val="18"/>
              </w:rPr>
            </w:pPr>
            <w:r w:rsidRPr="009F6BE8">
              <w:rPr>
                <w:rFonts w:cs="Arial"/>
                <w:sz w:val="18"/>
                <w:szCs w:val="18"/>
              </w:rPr>
              <w:t>TIP_DOSTAVE</w:t>
            </w:r>
          </w:p>
        </w:tc>
        <w:tc>
          <w:tcPr>
            <w:tcW w:w="6486" w:type="dxa"/>
          </w:tcPr>
          <w:p w14:paraId="18DE2475" w14:textId="77777777" w:rsidR="00D307E2" w:rsidRPr="009F6BE8" w:rsidRDefault="00D307E2" w:rsidP="00061BF5">
            <w:pPr>
              <w:spacing w:after="0" w:line="360" w:lineRule="auto"/>
              <w:rPr>
                <w:rFonts w:cs="Arial"/>
                <w:szCs w:val="24"/>
              </w:rPr>
            </w:pPr>
            <w:r w:rsidRPr="009F6BE8">
              <w:rPr>
                <w:rFonts w:cs="Arial"/>
                <w:szCs w:val="24"/>
              </w:rPr>
              <w:t>Šifarnik dostave (kurir, pošta, lično uručenje)</w:t>
            </w:r>
          </w:p>
        </w:tc>
      </w:tr>
      <w:tr w:rsidR="00D307E2" w:rsidRPr="009F6BE8" w14:paraId="37DA5839" w14:textId="77777777" w:rsidTr="00061BF5">
        <w:tc>
          <w:tcPr>
            <w:tcW w:w="2689" w:type="dxa"/>
          </w:tcPr>
          <w:p w14:paraId="57D9803B" w14:textId="77777777" w:rsidR="00D307E2" w:rsidRPr="009F6BE8" w:rsidRDefault="00D307E2" w:rsidP="00061BF5">
            <w:pPr>
              <w:spacing w:after="0" w:line="360" w:lineRule="auto"/>
              <w:rPr>
                <w:rFonts w:cs="Arial"/>
                <w:sz w:val="18"/>
                <w:szCs w:val="18"/>
              </w:rPr>
            </w:pPr>
            <w:r w:rsidRPr="009F6BE8">
              <w:rPr>
                <w:rFonts w:cs="Arial"/>
                <w:sz w:val="18"/>
                <w:szCs w:val="18"/>
              </w:rPr>
              <w:t>KRETANJE_EXT</w:t>
            </w:r>
          </w:p>
        </w:tc>
        <w:tc>
          <w:tcPr>
            <w:tcW w:w="6486" w:type="dxa"/>
          </w:tcPr>
          <w:p w14:paraId="4E193385" w14:textId="77777777" w:rsidR="00D307E2" w:rsidRPr="009F6BE8" w:rsidRDefault="00D307E2" w:rsidP="00061BF5">
            <w:pPr>
              <w:spacing w:after="0" w:line="360" w:lineRule="auto"/>
              <w:rPr>
                <w:rFonts w:cs="Arial"/>
                <w:szCs w:val="24"/>
              </w:rPr>
            </w:pPr>
            <w:r w:rsidRPr="009F6BE8">
              <w:rPr>
                <w:rFonts w:cs="Arial"/>
                <w:szCs w:val="24"/>
              </w:rPr>
              <w:t>Podaci o eksternoj dostavi odnosno ekspediciji predmeta ili pojedinih akata vezanih za predmete.</w:t>
            </w:r>
          </w:p>
        </w:tc>
      </w:tr>
      <w:tr w:rsidR="00D307E2" w:rsidRPr="009F6BE8" w14:paraId="2851EFEB" w14:textId="77777777" w:rsidTr="00061BF5">
        <w:tc>
          <w:tcPr>
            <w:tcW w:w="2689" w:type="dxa"/>
          </w:tcPr>
          <w:p w14:paraId="4E77538E" w14:textId="77777777" w:rsidR="00D307E2" w:rsidRPr="009F6BE8" w:rsidRDefault="00D307E2" w:rsidP="00061BF5">
            <w:pPr>
              <w:spacing w:after="0" w:line="360" w:lineRule="auto"/>
              <w:rPr>
                <w:rFonts w:cs="Arial"/>
                <w:sz w:val="18"/>
                <w:szCs w:val="18"/>
              </w:rPr>
            </w:pPr>
            <w:r w:rsidRPr="009F6BE8">
              <w:rPr>
                <w:rFonts w:cs="Arial"/>
                <w:sz w:val="18"/>
                <w:szCs w:val="18"/>
              </w:rPr>
              <w:t>AKTA_KRETANJE_EXT</w:t>
            </w:r>
          </w:p>
        </w:tc>
        <w:tc>
          <w:tcPr>
            <w:tcW w:w="6486" w:type="dxa"/>
          </w:tcPr>
          <w:p w14:paraId="52CD480D" w14:textId="77777777" w:rsidR="00D307E2" w:rsidRPr="009F6BE8" w:rsidRDefault="00D307E2" w:rsidP="00061BF5">
            <w:pPr>
              <w:spacing w:after="0" w:line="360" w:lineRule="auto"/>
              <w:rPr>
                <w:rFonts w:cs="Arial"/>
                <w:szCs w:val="24"/>
              </w:rPr>
            </w:pPr>
            <w:r w:rsidRPr="009F6BE8">
              <w:rPr>
                <w:rFonts w:cs="Arial"/>
                <w:szCs w:val="24"/>
              </w:rPr>
              <w:t>Podaci se odnose na ekspediciju  jednog ili više akata, ali ne i kompletnog  predmeta</w:t>
            </w:r>
          </w:p>
        </w:tc>
      </w:tr>
    </w:tbl>
    <w:p w14:paraId="6A6DD200" w14:textId="77777777" w:rsidR="00D307E2" w:rsidRPr="009F6BE8" w:rsidRDefault="00D307E2" w:rsidP="00D307E2">
      <w:pPr>
        <w:spacing w:after="160" w:line="360" w:lineRule="auto"/>
        <w:rPr>
          <w:rFonts w:cs="Arial"/>
          <w:szCs w:val="24"/>
        </w:rPr>
      </w:pPr>
      <w:r w:rsidRPr="009F6BE8">
        <w:rPr>
          <w:rFonts w:cs="Arial"/>
          <w:noProof/>
          <w:szCs w:val="24"/>
          <w:lang w:val="en-US"/>
        </w:rPr>
        <w:lastRenderedPageBreak/>
        <w:drawing>
          <wp:inline distT="0" distB="0" distL="0" distR="0" wp14:anchorId="506F2959" wp14:editId="53921060">
            <wp:extent cx="5807075" cy="7694578"/>
            <wp:effectExtent l="57150" t="57150" r="117475" b="1162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10190" cy="7698706"/>
                    </a:xfrm>
                    <a:prstGeom prst="rect">
                      <a:avLst/>
                    </a:prstGeom>
                    <a:noFill/>
                    <a:ln>
                      <a:solidFill>
                        <a:srgbClr val="5B9BD5"/>
                      </a:solidFill>
                    </a:ln>
                    <a:effectLst>
                      <a:outerShdw blurRad="50800" dist="38100" dir="2700000" algn="tl" rotWithShape="0">
                        <a:prstClr val="black">
                          <a:alpha val="40000"/>
                        </a:prstClr>
                      </a:outerShdw>
                    </a:effectLst>
                  </pic:spPr>
                </pic:pic>
              </a:graphicData>
            </a:graphic>
          </wp:inline>
        </w:drawing>
      </w:r>
    </w:p>
    <w:p w14:paraId="121E3CB8" w14:textId="77777777" w:rsidR="00D307E2" w:rsidRPr="009F6BE8" w:rsidRDefault="00D307E2" w:rsidP="00D307E2">
      <w:pPr>
        <w:spacing w:after="160" w:line="360" w:lineRule="auto"/>
        <w:rPr>
          <w:rFonts w:cs="Arial"/>
          <w:szCs w:val="24"/>
        </w:rPr>
      </w:pPr>
    </w:p>
    <w:p w14:paraId="2D0C15D8" w14:textId="77777777" w:rsidR="00D307E2" w:rsidRPr="009F6BE8" w:rsidRDefault="00D307E2" w:rsidP="00D307E2">
      <w:pPr>
        <w:spacing w:after="160" w:line="360" w:lineRule="auto"/>
        <w:rPr>
          <w:rFonts w:cs="Arial"/>
          <w:szCs w:val="24"/>
        </w:rPr>
      </w:pPr>
    </w:p>
    <w:p w14:paraId="43AEBF62" w14:textId="77777777" w:rsidR="00D307E2" w:rsidRPr="009F6BE8" w:rsidRDefault="00D307E2" w:rsidP="00D307E2">
      <w:pPr>
        <w:spacing w:after="160" w:line="360" w:lineRule="auto"/>
        <w:rPr>
          <w:rFonts w:cs="Arial"/>
          <w:b/>
          <w:noProof/>
          <w:szCs w:val="24"/>
          <w:lang w:eastAsia="sr-Latn-ME"/>
        </w:rPr>
      </w:pPr>
      <w:r w:rsidRPr="009F6BE8">
        <w:rPr>
          <w:rFonts w:cs="Arial"/>
          <w:b/>
          <w:noProof/>
          <w:szCs w:val="24"/>
          <w:lang w:eastAsia="sr-Latn-ME"/>
        </w:rPr>
        <w:lastRenderedPageBreak/>
        <w:t>Evidentiranje taksi, izdavanja potvrda i troškova sudskog postupka</w:t>
      </w:r>
    </w:p>
    <w:p w14:paraId="21F0EA1F" w14:textId="77777777" w:rsidR="00D307E2" w:rsidRPr="009F6BE8" w:rsidRDefault="00D307E2" w:rsidP="00D307E2">
      <w:pPr>
        <w:spacing w:after="160" w:line="360" w:lineRule="auto"/>
        <w:rPr>
          <w:rFonts w:cs="Arial"/>
          <w:noProof/>
          <w:szCs w:val="24"/>
          <w:lang w:eastAsia="sr-Latn-ME"/>
        </w:rPr>
      </w:pPr>
      <w:r w:rsidRPr="009F6BE8">
        <w:rPr>
          <w:rFonts w:cs="Arial"/>
          <w:noProof/>
          <w:szCs w:val="24"/>
          <w:lang w:eastAsia="sr-Latn-ME"/>
        </w:rPr>
        <w:t>U okviru sudova izdaju se razne potvrde, koje podliježu plaćanju takse. Takođe se kod prijema akata mogu odrediti takse koje stranka treba da plati. Na kraju sudskog postupka određuju se i sudski troškovi koji mogu biti na teret neke stranke.</w:t>
      </w:r>
    </w:p>
    <w:tbl>
      <w:tblPr>
        <w:tblStyle w:val="TableGrid2"/>
        <w:tblW w:w="0" w:type="auto"/>
        <w:tblLook w:val="04A0" w:firstRow="1" w:lastRow="0" w:firstColumn="1" w:lastColumn="0" w:noHBand="0" w:noVBand="1"/>
      </w:tblPr>
      <w:tblGrid>
        <w:gridCol w:w="2707"/>
        <w:gridCol w:w="6355"/>
      </w:tblGrid>
      <w:tr w:rsidR="00D307E2" w:rsidRPr="009F6BE8" w14:paraId="7F7F6B85" w14:textId="77777777" w:rsidTr="00061BF5">
        <w:tc>
          <w:tcPr>
            <w:tcW w:w="2707" w:type="dxa"/>
            <w:shd w:val="clear" w:color="auto" w:fill="F2F2F2" w:themeFill="background1" w:themeFillShade="F2"/>
          </w:tcPr>
          <w:p w14:paraId="325260BC" w14:textId="77777777" w:rsidR="00D307E2" w:rsidRPr="009F6BE8" w:rsidRDefault="00D307E2" w:rsidP="00061BF5">
            <w:pPr>
              <w:spacing w:after="0" w:line="360" w:lineRule="auto"/>
              <w:rPr>
                <w:rFonts w:cs="Arial"/>
                <w:b/>
                <w:szCs w:val="24"/>
              </w:rPr>
            </w:pPr>
            <w:r w:rsidRPr="009F6BE8">
              <w:rPr>
                <w:rFonts w:cs="Arial"/>
                <w:b/>
                <w:szCs w:val="24"/>
              </w:rPr>
              <w:t>Objekat</w:t>
            </w:r>
          </w:p>
        </w:tc>
        <w:tc>
          <w:tcPr>
            <w:tcW w:w="6355" w:type="dxa"/>
            <w:shd w:val="clear" w:color="auto" w:fill="F2F2F2" w:themeFill="background1" w:themeFillShade="F2"/>
          </w:tcPr>
          <w:p w14:paraId="1D55CBFD" w14:textId="77777777" w:rsidR="00D307E2" w:rsidRPr="009F6BE8" w:rsidRDefault="00D307E2" w:rsidP="00061BF5">
            <w:pPr>
              <w:spacing w:after="0" w:line="360" w:lineRule="auto"/>
              <w:rPr>
                <w:rFonts w:cs="Arial"/>
                <w:b/>
                <w:szCs w:val="24"/>
              </w:rPr>
            </w:pPr>
            <w:r w:rsidRPr="009F6BE8">
              <w:rPr>
                <w:rFonts w:cs="Arial"/>
                <w:b/>
                <w:szCs w:val="24"/>
              </w:rPr>
              <w:t>Opis</w:t>
            </w:r>
          </w:p>
        </w:tc>
      </w:tr>
      <w:tr w:rsidR="00D307E2" w:rsidRPr="009F6BE8" w14:paraId="37A7AA7E" w14:textId="77777777" w:rsidTr="00061BF5">
        <w:tc>
          <w:tcPr>
            <w:tcW w:w="2707" w:type="dxa"/>
          </w:tcPr>
          <w:p w14:paraId="564CB983" w14:textId="77777777" w:rsidR="00D307E2" w:rsidRPr="009F6BE8" w:rsidRDefault="00D307E2" w:rsidP="00061BF5">
            <w:pPr>
              <w:spacing w:after="0" w:line="360" w:lineRule="auto"/>
              <w:rPr>
                <w:rFonts w:cs="Arial"/>
                <w:sz w:val="18"/>
                <w:szCs w:val="18"/>
              </w:rPr>
            </w:pPr>
            <w:r w:rsidRPr="009F6BE8">
              <w:rPr>
                <w:rFonts w:cs="Arial"/>
                <w:sz w:val="18"/>
                <w:szCs w:val="18"/>
              </w:rPr>
              <w:t>TIP_POTVRDE</w:t>
            </w:r>
          </w:p>
        </w:tc>
        <w:tc>
          <w:tcPr>
            <w:tcW w:w="6355" w:type="dxa"/>
          </w:tcPr>
          <w:p w14:paraId="5875BB84" w14:textId="77777777" w:rsidR="00D307E2" w:rsidRPr="009F6BE8" w:rsidRDefault="00D307E2" w:rsidP="00061BF5">
            <w:pPr>
              <w:spacing w:after="0" w:line="360" w:lineRule="auto"/>
              <w:rPr>
                <w:rFonts w:cs="Arial"/>
                <w:szCs w:val="24"/>
              </w:rPr>
            </w:pPr>
            <w:r w:rsidRPr="009F6BE8">
              <w:rPr>
                <w:rFonts w:cs="Arial"/>
                <w:szCs w:val="24"/>
              </w:rPr>
              <w:t xml:space="preserve">Šifarnik tipa potvrde (naprimjer potvrda da se ne vodi krivični postupak itd.) </w:t>
            </w:r>
          </w:p>
        </w:tc>
      </w:tr>
      <w:tr w:rsidR="00D307E2" w:rsidRPr="009F6BE8" w14:paraId="1C221D1E" w14:textId="77777777" w:rsidTr="00061BF5">
        <w:tc>
          <w:tcPr>
            <w:tcW w:w="2707" w:type="dxa"/>
          </w:tcPr>
          <w:p w14:paraId="3644810F" w14:textId="77777777" w:rsidR="00D307E2" w:rsidRPr="009F6BE8" w:rsidRDefault="00D307E2" w:rsidP="00061BF5">
            <w:pPr>
              <w:spacing w:after="0" w:line="360" w:lineRule="auto"/>
              <w:rPr>
                <w:rFonts w:cs="Arial"/>
                <w:sz w:val="18"/>
                <w:szCs w:val="18"/>
              </w:rPr>
            </w:pPr>
            <w:r w:rsidRPr="009F6BE8">
              <w:rPr>
                <w:rFonts w:cs="Arial"/>
                <w:sz w:val="18"/>
                <w:szCs w:val="18"/>
              </w:rPr>
              <w:t>POTVRDA</w:t>
            </w:r>
          </w:p>
        </w:tc>
        <w:tc>
          <w:tcPr>
            <w:tcW w:w="6355" w:type="dxa"/>
          </w:tcPr>
          <w:p w14:paraId="7D17FBC1" w14:textId="77777777" w:rsidR="00D307E2" w:rsidRPr="009F6BE8" w:rsidRDefault="00D307E2" w:rsidP="00061BF5">
            <w:pPr>
              <w:spacing w:after="0" w:line="360" w:lineRule="auto"/>
              <w:rPr>
                <w:rFonts w:cs="Arial"/>
                <w:szCs w:val="24"/>
              </w:rPr>
            </w:pPr>
            <w:r w:rsidRPr="009F6BE8">
              <w:rPr>
                <w:rFonts w:cs="Arial"/>
                <w:szCs w:val="24"/>
              </w:rPr>
              <w:t xml:space="preserve">Podaci o izdatoj potvrdi.  </w:t>
            </w:r>
          </w:p>
        </w:tc>
      </w:tr>
      <w:tr w:rsidR="00D307E2" w:rsidRPr="009F6BE8" w14:paraId="155FFAF1" w14:textId="77777777" w:rsidTr="00061BF5">
        <w:tc>
          <w:tcPr>
            <w:tcW w:w="2707" w:type="dxa"/>
          </w:tcPr>
          <w:p w14:paraId="63C3C111" w14:textId="77777777" w:rsidR="00D307E2" w:rsidRPr="009F6BE8" w:rsidRDefault="00D307E2" w:rsidP="00061BF5">
            <w:pPr>
              <w:spacing w:after="0" w:line="360" w:lineRule="auto"/>
              <w:rPr>
                <w:rFonts w:cs="Arial"/>
                <w:sz w:val="18"/>
                <w:szCs w:val="18"/>
              </w:rPr>
            </w:pPr>
            <w:r w:rsidRPr="009F6BE8">
              <w:rPr>
                <w:rFonts w:cs="Arial"/>
                <w:sz w:val="18"/>
                <w:szCs w:val="18"/>
              </w:rPr>
              <w:t>TAKSA</w:t>
            </w:r>
          </w:p>
        </w:tc>
        <w:tc>
          <w:tcPr>
            <w:tcW w:w="6355" w:type="dxa"/>
          </w:tcPr>
          <w:p w14:paraId="67D299B7" w14:textId="77777777" w:rsidR="00D307E2" w:rsidRPr="009F6BE8" w:rsidRDefault="00D307E2" w:rsidP="00061BF5">
            <w:pPr>
              <w:spacing w:after="0" w:line="360" w:lineRule="auto"/>
              <w:rPr>
                <w:rFonts w:cs="Arial"/>
                <w:szCs w:val="24"/>
              </w:rPr>
            </w:pPr>
            <w:r w:rsidRPr="009F6BE8">
              <w:rPr>
                <w:rFonts w:cs="Arial"/>
                <w:szCs w:val="24"/>
              </w:rPr>
              <w:t>Podaci o taksi koju treba da uplati neka stranka. Naknadno se unose podaci o uplati</w:t>
            </w:r>
          </w:p>
        </w:tc>
      </w:tr>
      <w:tr w:rsidR="00D307E2" w:rsidRPr="009F6BE8" w14:paraId="30C6C9C5" w14:textId="77777777" w:rsidTr="00061BF5">
        <w:tc>
          <w:tcPr>
            <w:tcW w:w="2707" w:type="dxa"/>
          </w:tcPr>
          <w:p w14:paraId="1E2AB3E3" w14:textId="77777777" w:rsidR="00D307E2" w:rsidRPr="009F6BE8" w:rsidRDefault="00D307E2" w:rsidP="00061BF5">
            <w:pPr>
              <w:spacing w:after="0" w:line="360" w:lineRule="auto"/>
              <w:rPr>
                <w:rFonts w:cs="Arial"/>
                <w:sz w:val="18"/>
                <w:szCs w:val="18"/>
              </w:rPr>
            </w:pPr>
            <w:r w:rsidRPr="009F6BE8">
              <w:rPr>
                <w:rFonts w:cs="Arial"/>
                <w:sz w:val="18"/>
                <w:szCs w:val="18"/>
              </w:rPr>
              <w:t>TIP_TAKSE</w:t>
            </w:r>
          </w:p>
        </w:tc>
        <w:tc>
          <w:tcPr>
            <w:tcW w:w="6355" w:type="dxa"/>
          </w:tcPr>
          <w:p w14:paraId="6743D81D" w14:textId="77777777" w:rsidR="00D307E2" w:rsidRPr="009F6BE8" w:rsidRDefault="00D307E2" w:rsidP="00061BF5">
            <w:pPr>
              <w:spacing w:after="0" w:line="360" w:lineRule="auto"/>
              <w:rPr>
                <w:rFonts w:cs="Arial"/>
                <w:szCs w:val="24"/>
              </w:rPr>
            </w:pPr>
            <w:r w:rsidRPr="009F6BE8">
              <w:rPr>
                <w:rFonts w:cs="Arial"/>
                <w:szCs w:val="24"/>
              </w:rPr>
              <w:t xml:space="preserve">Šifarnik osnova zbog kojih se naplaćuje taksa (naprimjer izdavanje potvrde itd.) </w:t>
            </w:r>
          </w:p>
        </w:tc>
      </w:tr>
      <w:tr w:rsidR="00D307E2" w:rsidRPr="009F6BE8" w14:paraId="5230D46F" w14:textId="77777777" w:rsidTr="00061BF5">
        <w:tc>
          <w:tcPr>
            <w:tcW w:w="2707" w:type="dxa"/>
          </w:tcPr>
          <w:p w14:paraId="5537605C" w14:textId="77777777" w:rsidR="00D307E2" w:rsidRPr="009F6BE8" w:rsidRDefault="00D307E2" w:rsidP="00061BF5">
            <w:pPr>
              <w:spacing w:after="0" w:line="360" w:lineRule="auto"/>
              <w:rPr>
                <w:rFonts w:cs="Arial"/>
                <w:sz w:val="18"/>
                <w:szCs w:val="18"/>
              </w:rPr>
            </w:pPr>
            <w:r w:rsidRPr="009F6BE8">
              <w:rPr>
                <w:rFonts w:cs="Arial"/>
                <w:sz w:val="18"/>
                <w:szCs w:val="18"/>
              </w:rPr>
              <w:t>TIP_OSLOBADJANJA_TAKSE</w:t>
            </w:r>
          </w:p>
        </w:tc>
        <w:tc>
          <w:tcPr>
            <w:tcW w:w="6355" w:type="dxa"/>
          </w:tcPr>
          <w:p w14:paraId="48788270" w14:textId="77777777" w:rsidR="00D307E2" w:rsidRPr="009F6BE8" w:rsidRDefault="00D307E2" w:rsidP="00061BF5">
            <w:pPr>
              <w:spacing w:after="0" w:line="360" w:lineRule="auto"/>
              <w:rPr>
                <w:rFonts w:cs="Arial"/>
                <w:szCs w:val="24"/>
              </w:rPr>
            </w:pPr>
            <w:r w:rsidRPr="009F6BE8">
              <w:rPr>
                <w:rFonts w:cs="Arial"/>
                <w:szCs w:val="24"/>
              </w:rPr>
              <w:t>Šifarnik razloga zbog kojih se neka stranka oslobadja takse. (naprimjer potvda da je socijalni slučaj itd.)</w:t>
            </w:r>
          </w:p>
        </w:tc>
      </w:tr>
      <w:tr w:rsidR="00D307E2" w:rsidRPr="009F6BE8" w14:paraId="507E2C56" w14:textId="77777777" w:rsidTr="00061BF5">
        <w:tc>
          <w:tcPr>
            <w:tcW w:w="2707" w:type="dxa"/>
          </w:tcPr>
          <w:p w14:paraId="365286AF" w14:textId="77777777" w:rsidR="00D307E2" w:rsidRPr="009F6BE8" w:rsidRDefault="00D307E2" w:rsidP="00061BF5">
            <w:pPr>
              <w:spacing w:after="0" w:line="360" w:lineRule="auto"/>
              <w:rPr>
                <w:rFonts w:cs="Arial"/>
                <w:sz w:val="18"/>
                <w:szCs w:val="18"/>
              </w:rPr>
            </w:pPr>
            <w:r w:rsidRPr="009F6BE8">
              <w:rPr>
                <w:rFonts w:cs="Arial"/>
                <w:sz w:val="18"/>
                <w:szCs w:val="18"/>
              </w:rPr>
              <w:t>TROŠKOVI SUDJENJA</w:t>
            </w:r>
          </w:p>
        </w:tc>
        <w:tc>
          <w:tcPr>
            <w:tcW w:w="6355" w:type="dxa"/>
          </w:tcPr>
          <w:p w14:paraId="1705B1AE" w14:textId="77777777" w:rsidR="00D307E2" w:rsidRPr="009F6BE8" w:rsidRDefault="00D307E2" w:rsidP="00061BF5">
            <w:pPr>
              <w:spacing w:after="0" w:line="360" w:lineRule="auto"/>
              <w:rPr>
                <w:rFonts w:cs="Arial"/>
                <w:szCs w:val="24"/>
              </w:rPr>
            </w:pPr>
            <w:r w:rsidRPr="009F6BE8">
              <w:rPr>
                <w:rFonts w:cs="Arial"/>
                <w:szCs w:val="24"/>
              </w:rPr>
              <w:t>Podaci o troškovima sudskog postupka  koju treba da uplati neka stranka. Naknadno se unose podaci o uplati.</w:t>
            </w:r>
          </w:p>
        </w:tc>
      </w:tr>
    </w:tbl>
    <w:p w14:paraId="1377CE10" w14:textId="77777777" w:rsidR="00D307E2" w:rsidRPr="009F6BE8" w:rsidRDefault="00D307E2" w:rsidP="00D307E2">
      <w:pPr>
        <w:spacing w:after="160" w:line="360" w:lineRule="auto"/>
        <w:rPr>
          <w:rFonts w:cs="Arial"/>
          <w:noProof/>
          <w:szCs w:val="24"/>
          <w:lang w:eastAsia="sr-Latn-ME"/>
        </w:rPr>
      </w:pPr>
    </w:p>
    <w:p w14:paraId="76290816" w14:textId="77777777" w:rsidR="00D307E2" w:rsidRPr="009F6BE8" w:rsidRDefault="00D307E2" w:rsidP="00D307E2">
      <w:pPr>
        <w:spacing w:after="160" w:line="360" w:lineRule="auto"/>
        <w:rPr>
          <w:rFonts w:cs="Arial"/>
          <w:szCs w:val="24"/>
        </w:rPr>
      </w:pPr>
      <w:r w:rsidRPr="009F6BE8">
        <w:rPr>
          <w:rFonts w:cs="Arial"/>
          <w:noProof/>
          <w:szCs w:val="24"/>
          <w:lang w:val="en-US"/>
        </w:rPr>
        <w:lastRenderedPageBreak/>
        <w:drawing>
          <wp:inline distT="0" distB="0" distL="0" distR="0" wp14:anchorId="258B12EF" wp14:editId="63622F6B">
            <wp:extent cx="5943600" cy="3638550"/>
            <wp:effectExtent l="57150" t="57150" r="114300" b="1143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67435" cy="3653141"/>
                    </a:xfrm>
                    <a:prstGeom prst="rect">
                      <a:avLst/>
                    </a:prstGeom>
                    <a:noFill/>
                    <a:ln>
                      <a:solidFill>
                        <a:srgbClr val="5B9BD5"/>
                      </a:solidFill>
                    </a:ln>
                    <a:effectLst>
                      <a:outerShdw blurRad="50800" dist="38100" dir="2700000" algn="tl" rotWithShape="0">
                        <a:prstClr val="black">
                          <a:alpha val="40000"/>
                        </a:prstClr>
                      </a:outerShdw>
                    </a:effectLst>
                  </pic:spPr>
                </pic:pic>
              </a:graphicData>
            </a:graphic>
          </wp:inline>
        </w:drawing>
      </w:r>
    </w:p>
    <w:p w14:paraId="1F2830C0" w14:textId="77777777" w:rsidR="00D307E2" w:rsidRPr="009F6BE8" w:rsidRDefault="00D307E2" w:rsidP="00D307E2">
      <w:pPr>
        <w:spacing w:after="160" w:line="360" w:lineRule="auto"/>
        <w:rPr>
          <w:rFonts w:cs="Arial"/>
          <w:b/>
          <w:szCs w:val="24"/>
        </w:rPr>
      </w:pPr>
      <w:r w:rsidRPr="009F6BE8">
        <w:rPr>
          <w:rFonts w:cs="Arial"/>
          <w:b/>
          <w:szCs w:val="24"/>
        </w:rPr>
        <w:t>Besplatna pravna pomoć</w:t>
      </w:r>
    </w:p>
    <w:p w14:paraId="63E2F9DC" w14:textId="77777777" w:rsidR="00D307E2" w:rsidRPr="009F6BE8" w:rsidRDefault="00D307E2" w:rsidP="00D307E2">
      <w:pPr>
        <w:spacing w:after="160" w:line="360" w:lineRule="auto"/>
        <w:rPr>
          <w:rFonts w:cs="Arial"/>
          <w:noProof/>
          <w:szCs w:val="24"/>
          <w:lang w:eastAsia="sr-Latn-ME"/>
        </w:rPr>
      </w:pPr>
      <w:r w:rsidRPr="009F6BE8">
        <w:rPr>
          <w:rFonts w:cs="Arial"/>
        </w:rPr>
        <w:t>Besplatna pravna pomoć odnosi se na pružanje usluga pravne pomoći licima koja su socijalno ugrožena</w:t>
      </w:r>
    </w:p>
    <w:tbl>
      <w:tblPr>
        <w:tblStyle w:val="TableGrid2"/>
        <w:tblW w:w="9351" w:type="dxa"/>
        <w:tblLook w:val="04A0" w:firstRow="1" w:lastRow="0" w:firstColumn="1" w:lastColumn="0" w:noHBand="0" w:noVBand="1"/>
      </w:tblPr>
      <w:tblGrid>
        <w:gridCol w:w="2807"/>
        <w:gridCol w:w="6544"/>
      </w:tblGrid>
      <w:tr w:rsidR="00D307E2" w:rsidRPr="009F6BE8" w14:paraId="5ECCA6BF" w14:textId="77777777" w:rsidTr="00061BF5">
        <w:tc>
          <w:tcPr>
            <w:tcW w:w="2807" w:type="dxa"/>
            <w:shd w:val="clear" w:color="auto" w:fill="F2F2F2" w:themeFill="background1" w:themeFillShade="F2"/>
          </w:tcPr>
          <w:p w14:paraId="15984B09" w14:textId="77777777" w:rsidR="00D307E2" w:rsidRPr="009F6BE8" w:rsidRDefault="00D307E2" w:rsidP="00061BF5">
            <w:pPr>
              <w:spacing w:after="0" w:line="360" w:lineRule="auto"/>
              <w:rPr>
                <w:rFonts w:cs="Arial"/>
                <w:b/>
                <w:szCs w:val="24"/>
              </w:rPr>
            </w:pPr>
            <w:r w:rsidRPr="009F6BE8">
              <w:rPr>
                <w:rFonts w:cs="Arial"/>
                <w:b/>
                <w:szCs w:val="24"/>
              </w:rPr>
              <w:t>Objekat</w:t>
            </w:r>
          </w:p>
        </w:tc>
        <w:tc>
          <w:tcPr>
            <w:tcW w:w="6544" w:type="dxa"/>
            <w:shd w:val="clear" w:color="auto" w:fill="F2F2F2" w:themeFill="background1" w:themeFillShade="F2"/>
          </w:tcPr>
          <w:p w14:paraId="0E835125" w14:textId="77777777" w:rsidR="00D307E2" w:rsidRPr="009F6BE8" w:rsidRDefault="00D307E2" w:rsidP="00061BF5">
            <w:pPr>
              <w:spacing w:after="0" w:line="360" w:lineRule="auto"/>
              <w:rPr>
                <w:rFonts w:cs="Arial"/>
                <w:b/>
                <w:szCs w:val="24"/>
              </w:rPr>
            </w:pPr>
            <w:r w:rsidRPr="009F6BE8">
              <w:rPr>
                <w:rFonts w:cs="Arial"/>
                <w:b/>
                <w:szCs w:val="24"/>
              </w:rPr>
              <w:t>Opis</w:t>
            </w:r>
          </w:p>
        </w:tc>
      </w:tr>
      <w:tr w:rsidR="00D307E2" w:rsidRPr="009F6BE8" w14:paraId="699B9132" w14:textId="77777777" w:rsidTr="00061BF5">
        <w:tc>
          <w:tcPr>
            <w:tcW w:w="2807" w:type="dxa"/>
          </w:tcPr>
          <w:p w14:paraId="6C25D0F7" w14:textId="77777777" w:rsidR="00D307E2" w:rsidRPr="009F6BE8" w:rsidRDefault="00D307E2" w:rsidP="00061BF5">
            <w:pPr>
              <w:spacing w:after="0" w:line="360" w:lineRule="auto"/>
              <w:rPr>
                <w:rFonts w:cs="Arial"/>
                <w:sz w:val="18"/>
                <w:szCs w:val="18"/>
              </w:rPr>
            </w:pPr>
            <w:r w:rsidRPr="009F6BE8">
              <w:rPr>
                <w:rFonts w:cs="Arial"/>
                <w:sz w:val="18"/>
                <w:szCs w:val="18"/>
              </w:rPr>
              <w:t>ZAHTJEV_PRAVNA_POMOC</w:t>
            </w:r>
          </w:p>
        </w:tc>
        <w:tc>
          <w:tcPr>
            <w:tcW w:w="6544" w:type="dxa"/>
          </w:tcPr>
          <w:p w14:paraId="01CE7CEF" w14:textId="77777777" w:rsidR="00D307E2" w:rsidRPr="009F6BE8" w:rsidRDefault="00D307E2" w:rsidP="00061BF5">
            <w:pPr>
              <w:spacing w:after="0" w:line="360" w:lineRule="auto"/>
              <w:rPr>
                <w:rFonts w:cs="Arial"/>
                <w:szCs w:val="24"/>
              </w:rPr>
            </w:pPr>
            <w:r w:rsidRPr="009F6BE8">
              <w:rPr>
                <w:rFonts w:cs="Arial"/>
                <w:szCs w:val="24"/>
              </w:rPr>
              <w:t xml:space="preserve">Evidentiranje dodatnih zahtjeva za pravnu pomoć kod evidentiranja akta za pravnu pomoć i po potrebi naknadno evidentiranje dodjeljenog tipa pravne pomoći. </w:t>
            </w:r>
          </w:p>
        </w:tc>
      </w:tr>
      <w:tr w:rsidR="00D307E2" w:rsidRPr="009F6BE8" w14:paraId="25706FD6" w14:textId="77777777" w:rsidTr="00061BF5">
        <w:tc>
          <w:tcPr>
            <w:tcW w:w="2807" w:type="dxa"/>
          </w:tcPr>
          <w:p w14:paraId="101E2A19" w14:textId="77777777" w:rsidR="00D307E2" w:rsidRPr="009F6BE8" w:rsidRDefault="00D307E2" w:rsidP="00061BF5">
            <w:pPr>
              <w:spacing w:after="0" w:line="360" w:lineRule="auto"/>
              <w:rPr>
                <w:rFonts w:cs="Arial"/>
                <w:sz w:val="18"/>
                <w:szCs w:val="18"/>
              </w:rPr>
            </w:pPr>
            <w:r w:rsidRPr="009F6BE8">
              <w:rPr>
                <w:rFonts w:cs="Arial"/>
                <w:sz w:val="18"/>
                <w:szCs w:val="18"/>
              </w:rPr>
              <w:t>SREDSTVA_PRAVNA_POMOC</w:t>
            </w:r>
          </w:p>
        </w:tc>
        <w:tc>
          <w:tcPr>
            <w:tcW w:w="6544" w:type="dxa"/>
          </w:tcPr>
          <w:p w14:paraId="7041C005" w14:textId="77777777" w:rsidR="00D307E2" w:rsidRPr="009F6BE8" w:rsidRDefault="00D307E2" w:rsidP="00061BF5">
            <w:pPr>
              <w:spacing w:after="0" w:line="360" w:lineRule="auto"/>
              <w:rPr>
                <w:rFonts w:cs="Arial"/>
                <w:szCs w:val="24"/>
              </w:rPr>
            </w:pPr>
            <w:r w:rsidRPr="009F6BE8">
              <w:rPr>
                <w:rFonts w:cs="Arial"/>
                <w:szCs w:val="24"/>
              </w:rPr>
              <w:t xml:space="preserve">Evidentiranje sredstava javne pomoći bilo isplaćenih ili vraćenih u toku pružanja pravne pomoći.  </w:t>
            </w:r>
          </w:p>
        </w:tc>
      </w:tr>
      <w:tr w:rsidR="00D307E2" w:rsidRPr="009F6BE8" w14:paraId="5B6561CA" w14:textId="77777777" w:rsidTr="00061BF5">
        <w:tc>
          <w:tcPr>
            <w:tcW w:w="2807" w:type="dxa"/>
          </w:tcPr>
          <w:p w14:paraId="657F2D7F" w14:textId="77777777" w:rsidR="00D307E2" w:rsidRPr="009F6BE8" w:rsidRDefault="00D307E2" w:rsidP="00061BF5">
            <w:pPr>
              <w:spacing w:after="0" w:line="360" w:lineRule="auto"/>
              <w:rPr>
                <w:rFonts w:cs="Arial"/>
                <w:sz w:val="18"/>
                <w:szCs w:val="18"/>
              </w:rPr>
            </w:pPr>
            <w:r w:rsidRPr="009F6BE8">
              <w:rPr>
                <w:rFonts w:cs="Arial"/>
                <w:sz w:val="18"/>
                <w:szCs w:val="18"/>
              </w:rPr>
              <w:t>SIF_RAZLOGA_POMOC</w:t>
            </w:r>
          </w:p>
        </w:tc>
        <w:tc>
          <w:tcPr>
            <w:tcW w:w="6544" w:type="dxa"/>
          </w:tcPr>
          <w:p w14:paraId="5B014949" w14:textId="77777777" w:rsidR="00D307E2" w:rsidRPr="009F6BE8" w:rsidRDefault="00D307E2" w:rsidP="00061BF5">
            <w:pPr>
              <w:spacing w:after="0" w:line="360" w:lineRule="auto"/>
              <w:rPr>
                <w:rFonts w:cs="Arial"/>
                <w:szCs w:val="24"/>
              </w:rPr>
            </w:pPr>
            <w:r w:rsidRPr="009F6BE8">
              <w:rPr>
                <w:rFonts w:cs="Arial"/>
                <w:szCs w:val="24"/>
              </w:rPr>
              <w:t>Šifarnik socijalnih razloga zbog kojih stranka podnosi zahtjev za pružanje besplatne pravne pomoći (naprimjer lice sa posebnim potrebama itd.)</w:t>
            </w:r>
          </w:p>
        </w:tc>
      </w:tr>
      <w:tr w:rsidR="00D307E2" w:rsidRPr="009F6BE8" w14:paraId="2950BA47" w14:textId="77777777" w:rsidTr="00061BF5">
        <w:tc>
          <w:tcPr>
            <w:tcW w:w="2807" w:type="dxa"/>
          </w:tcPr>
          <w:p w14:paraId="5B656E47" w14:textId="77777777" w:rsidR="00D307E2" w:rsidRPr="009F6BE8" w:rsidRDefault="00D307E2" w:rsidP="00061BF5">
            <w:pPr>
              <w:spacing w:after="0" w:line="360" w:lineRule="auto"/>
              <w:rPr>
                <w:rFonts w:cs="Arial"/>
                <w:sz w:val="18"/>
                <w:szCs w:val="18"/>
              </w:rPr>
            </w:pPr>
            <w:r w:rsidRPr="009F6BE8">
              <w:rPr>
                <w:rFonts w:cs="Arial"/>
                <w:sz w:val="18"/>
                <w:szCs w:val="18"/>
              </w:rPr>
              <w:t>TIP_TIPA_POMOCI</w:t>
            </w:r>
          </w:p>
        </w:tc>
        <w:tc>
          <w:tcPr>
            <w:tcW w:w="6544" w:type="dxa"/>
          </w:tcPr>
          <w:p w14:paraId="5D448936" w14:textId="77777777" w:rsidR="00D307E2" w:rsidRPr="009F6BE8" w:rsidRDefault="00D307E2" w:rsidP="00061BF5">
            <w:pPr>
              <w:spacing w:after="0" w:line="360" w:lineRule="auto"/>
              <w:rPr>
                <w:rFonts w:cs="Arial"/>
                <w:szCs w:val="24"/>
              </w:rPr>
            </w:pPr>
            <w:r w:rsidRPr="009F6BE8">
              <w:rPr>
                <w:rFonts w:cs="Arial"/>
                <w:szCs w:val="24"/>
              </w:rPr>
              <w:t xml:space="preserve">Šifarnik odobrenog tipa pomoći (naprimjer pravni savjet, pravni savjet i zastupanje u vezi sa vanrednim pravnim ljekovima itd.) </w:t>
            </w:r>
          </w:p>
        </w:tc>
      </w:tr>
    </w:tbl>
    <w:p w14:paraId="19071195" w14:textId="77777777" w:rsidR="00D307E2" w:rsidRPr="009F6BE8" w:rsidRDefault="00D307E2" w:rsidP="00D307E2">
      <w:pPr>
        <w:spacing w:after="160" w:line="360" w:lineRule="auto"/>
        <w:rPr>
          <w:rFonts w:cs="Arial"/>
          <w:b/>
          <w:szCs w:val="24"/>
        </w:rPr>
      </w:pPr>
    </w:p>
    <w:p w14:paraId="3F3A4829" w14:textId="77777777" w:rsidR="00D307E2" w:rsidRPr="009F6BE8" w:rsidRDefault="00D307E2" w:rsidP="00D307E2">
      <w:pPr>
        <w:spacing w:after="160" w:line="360" w:lineRule="auto"/>
        <w:rPr>
          <w:rFonts w:cs="Arial"/>
          <w:b/>
          <w:szCs w:val="24"/>
        </w:rPr>
      </w:pPr>
      <w:r w:rsidRPr="009F6BE8">
        <w:rPr>
          <w:rFonts w:cs="Arial"/>
          <w:b/>
          <w:noProof/>
          <w:szCs w:val="24"/>
          <w:lang w:val="en-US"/>
        </w:rPr>
        <w:lastRenderedPageBreak/>
        <w:drawing>
          <wp:inline distT="0" distB="0" distL="0" distR="0" wp14:anchorId="48C1F87B" wp14:editId="54667401">
            <wp:extent cx="5905500" cy="3876675"/>
            <wp:effectExtent l="57150" t="57150" r="114300"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05500" cy="387667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39EF2E3A" w14:textId="77777777" w:rsidR="00D307E2" w:rsidRPr="009F6BE8" w:rsidRDefault="00D307E2" w:rsidP="00D307E2">
      <w:pPr>
        <w:spacing w:after="160" w:line="360" w:lineRule="auto"/>
        <w:rPr>
          <w:rFonts w:cs="Arial"/>
          <w:b/>
          <w:szCs w:val="24"/>
        </w:rPr>
      </w:pPr>
      <w:r w:rsidRPr="009F6BE8">
        <w:rPr>
          <w:rFonts w:cs="Arial"/>
          <w:b/>
          <w:szCs w:val="24"/>
        </w:rPr>
        <w:t xml:space="preserve">Arhiviranje građe </w:t>
      </w:r>
    </w:p>
    <w:p w14:paraId="27CD3F0A" w14:textId="77777777" w:rsidR="00D307E2" w:rsidRPr="009F6BE8" w:rsidRDefault="00D307E2" w:rsidP="00D307E2">
      <w:pPr>
        <w:spacing w:after="160" w:line="360" w:lineRule="auto"/>
        <w:rPr>
          <w:rFonts w:cs="Arial"/>
          <w:szCs w:val="24"/>
        </w:rPr>
      </w:pPr>
      <w:r w:rsidRPr="009F6BE8">
        <w:rPr>
          <w:rFonts w:cs="Arial"/>
          <w:szCs w:val="24"/>
        </w:rPr>
        <w:t xml:space="preserve">Krajnji stadijum u životnom ciklusu predmeta je arhiviranje. Predmeti prispjeli za arhiviranje se zavod u arhivsku knjigu. U skladu sa zakonskom regulativom o čuvanju arhivske građe, nakon isteka određenog roka,  građa se ili prenosi u glavni Arhiv ili se izlučuje. </w:t>
      </w:r>
    </w:p>
    <w:tbl>
      <w:tblPr>
        <w:tblStyle w:val="TableGrid2"/>
        <w:tblW w:w="9209" w:type="dxa"/>
        <w:tblLook w:val="04A0" w:firstRow="1" w:lastRow="0" w:firstColumn="1" w:lastColumn="0" w:noHBand="0" w:noVBand="1"/>
      </w:tblPr>
      <w:tblGrid>
        <w:gridCol w:w="1980"/>
        <w:gridCol w:w="7229"/>
      </w:tblGrid>
      <w:tr w:rsidR="00D307E2" w:rsidRPr="009F6BE8" w14:paraId="117CB316" w14:textId="77777777" w:rsidTr="00061BF5">
        <w:tc>
          <w:tcPr>
            <w:tcW w:w="1980" w:type="dxa"/>
            <w:shd w:val="clear" w:color="auto" w:fill="F2F2F2" w:themeFill="background1" w:themeFillShade="F2"/>
          </w:tcPr>
          <w:p w14:paraId="07F81F8E" w14:textId="77777777" w:rsidR="00D307E2" w:rsidRPr="009F6BE8" w:rsidRDefault="00D307E2" w:rsidP="00061BF5">
            <w:pPr>
              <w:spacing w:after="0" w:line="360" w:lineRule="auto"/>
              <w:rPr>
                <w:rFonts w:cs="Arial"/>
                <w:b/>
                <w:szCs w:val="24"/>
              </w:rPr>
            </w:pPr>
            <w:r w:rsidRPr="009F6BE8">
              <w:rPr>
                <w:rFonts w:cs="Arial"/>
                <w:b/>
                <w:szCs w:val="24"/>
              </w:rPr>
              <w:t>Objekat</w:t>
            </w:r>
          </w:p>
        </w:tc>
        <w:tc>
          <w:tcPr>
            <w:tcW w:w="7229" w:type="dxa"/>
            <w:shd w:val="clear" w:color="auto" w:fill="F2F2F2" w:themeFill="background1" w:themeFillShade="F2"/>
          </w:tcPr>
          <w:p w14:paraId="54DF318C" w14:textId="77777777" w:rsidR="00D307E2" w:rsidRPr="009F6BE8" w:rsidRDefault="00D307E2" w:rsidP="00061BF5">
            <w:pPr>
              <w:spacing w:after="0" w:line="360" w:lineRule="auto"/>
              <w:jc w:val="both"/>
              <w:rPr>
                <w:rFonts w:cs="Arial"/>
                <w:b/>
                <w:szCs w:val="24"/>
              </w:rPr>
            </w:pPr>
            <w:r w:rsidRPr="009F6BE8">
              <w:rPr>
                <w:rFonts w:cs="Arial"/>
                <w:b/>
                <w:szCs w:val="24"/>
              </w:rPr>
              <w:t>Opis</w:t>
            </w:r>
          </w:p>
        </w:tc>
      </w:tr>
      <w:tr w:rsidR="00D307E2" w:rsidRPr="009F6BE8" w14:paraId="33A1EB37" w14:textId="77777777" w:rsidTr="00061BF5">
        <w:tc>
          <w:tcPr>
            <w:tcW w:w="1980" w:type="dxa"/>
          </w:tcPr>
          <w:p w14:paraId="77EF03B1" w14:textId="77777777" w:rsidR="00D307E2" w:rsidRPr="009F6BE8" w:rsidRDefault="00D307E2" w:rsidP="00061BF5">
            <w:pPr>
              <w:spacing w:after="0" w:line="360" w:lineRule="auto"/>
              <w:rPr>
                <w:rFonts w:cs="Arial"/>
                <w:sz w:val="18"/>
                <w:szCs w:val="18"/>
              </w:rPr>
            </w:pPr>
            <w:r w:rsidRPr="009F6BE8">
              <w:rPr>
                <w:rFonts w:cs="Arial"/>
                <w:sz w:val="18"/>
                <w:szCs w:val="18"/>
              </w:rPr>
              <w:t>KNJIGA_ARHIVA</w:t>
            </w:r>
          </w:p>
        </w:tc>
        <w:tc>
          <w:tcPr>
            <w:tcW w:w="7229" w:type="dxa"/>
          </w:tcPr>
          <w:p w14:paraId="276DA00D" w14:textId="77777777" w:rsidR="00D307E2" w:rsidRPr="009F6BE8" w:rsidRDefault="00D307E2" w:rsidP="00061BF5">
            <w:pPr>
              <w:spacing w:after="0" w:line="360" w:lineRule="auto"/>
              <w:jc w:val="both"/>
              <w:rPr>
                <w:rFonts w:cs="Arial"/>
                <w:szCs w:val="24"/>
              </w:rPr>
            </w:pPr>
            <w:r w:rsidRPr="009F6BE8">
              <w:rPr>
                <w:rFonts w:cs="Arial"/>
                <w:szCs w:val="24"/>
              </w:rPr>
              <w:t>Podaci o arhivskoj knjizi</w:t>
            </w:r>
          </w:p>
        </w:tc>
      </w:tr>
      <w:tr w:rsidR="00D307E2" w:rsidRPr="009F6BE8" w14:paraId="5879B6C3" w14:textId="77777777" w:rsidTr="00061BF5">
        <w:tc>
          <w:tcPr>
            <w:tcW w:w="1980" w:type="dxa"/>
          </w:tcPr>
          <w:p w14:paraId="65C9644F" w14:textId="77777777" w:rsidR="00D307E2" w:rsidRPr="009F6BE8" w:rsidRDefault="00D307E2" w:rsidP="00061BF5">
            <w:pPr>
              <w:spacing w:after="0" w:line="360" w:lineRule="auto"/>
              <w:rPr>
                <w:rFonts w:cs="Arial"/>
                <w:sz w:val="18"/>
                <w:szCs w:val="18"/>
              </w:rPr>
            </w:pPr>
            <w:r w:rsidRPr="009F6BE8">
              <w:rPr>
                <w:rFonts w:cs="Arial"/>
                <w:sz w:val="18"/>
                <w:szCs w:val="18"/>
              </w:rPr>
              <w:t>ARHIVA_STAVKA</w:t>
            </w:r>
          </w:p>
        </w:tc>
        <w:tc>
          <w:tcPr>
            <w:tcW w:w="7229" w:type="dxa"/>
          </w:tcPr>
          <w:p w14:paraId="7A1A27E7" w14:textId="77777777" w:rsidR="00D307E2" w:rsidRPr="009F6BE8" w:rsidRDefault="00D307E2" w:rsidP="00061BF5">
            <w:pPr>
              <w:spacing w:after="0" w:line="360" w:lineRule="auto"/>
              <w:jc w:val="both"/>
              <w:rPr>
                <w:rFonts w:cs="Arial"/>
                <w:szCs w:val="24"/>
              </w:rPr>
            </w:pPr>
            <w:r w:rsidRPr="009F6BE8">
              <w:rPr>
                <w:rFonts w:cs="Arial"/>
                <w:szCs w:val="24"/>
              </w:rPr>
              <w:t xml:space="preserve">Podaci o stavkama knjige. Stavke knjige mogu da obuhvataju više predmeta u određenom intervalu brojeva. </w:t>
            </w:r>
          </w:p>
        </w:tc>
      </w:tr>
      <w:tr w:rsidR="00D307E2" w:rsidRPr="009F6BE8" w14:paraId="22BF7350" w14:textId="77777777" w:rsidTr="00061BF5">
        <w:tc>
          <w:tcPr>
            <w:tcW w:w="1980" w:type="dxa"/>
          </w:tcPr>
          <w:p w14:paraId="50653BC4" w14:textId="77777777" w:rsidR="00D307E2" w:rsidRPr="009F6BE8" w:rsidRDefault="00D307E2" w:rsidP="00061BF5">
            <w:pPr>
              <w:spacing w:after="0" w:line="360" w:lineRule="auto"/>
              <w:rPr>
                <w:rFonts w:cs="Arial"/>
                <w:sz w:val="18"/>
                <w:szCs w:val="18"/>
              </w:rPr>
            </w:pPr>
            <w:r w:rsidRPr="009F6BE8">
              <w:rPr>
                <w:rFonts w:cs="Arial"/>
                <w:sz w:val="18"/>
                <w:szCs w:val="18"/>
              </w:rPr>
              <w:t>REVERS</w:t>
            </w:r>
          </w:p>
        </w:tc>
        <w:tc>
          <w:tcPr>
            <w:tcW w:w="7229" w:type="dxa"/>
          </w:tcPr>
          <w:p w14:paraId="56B2C1BE" w14:textId="77777777" w:rsidR="00D307E2" w:rsidRPr="009F6BE8" w:rsidRDefault="00D307E2" w:rsidP="00061BF5">
            <w:pPr>
              <w:spacing w:after="0" w:line="360" w:lineRule="auto"/>
              <w:jc w:val="both"/>
              <w:rPr>
                <w:rFonts w:cs="Arial"/>
                <w:szCs w:val="24"/>
              </w:rPr>
            </w:pPr>
            <w:r w:rsidRPr="009F6BE8">
              <w:rPr>
                <w:rFonts w:cs="Arial"/>
                <w:szCs w:val="24"/>
              </w:rPr>
              <w:t>Podaci o izdavanju arhivirane građe određenom radniku. Datum razduženja se naknadno unosi po vraćanju predmeta.</w:t>
            </w:r>
          </w:p>
        </w:tc>
      </w:tr>
      <w:tr w:rsidR="00D307E2" w:rsidRPr="009F6BE8" w14:paraId="3A2C7C3F" w14:textId="77777777" w:rsidTr="00061BF5">
        <w:tc>
          <w:tcPr>
            <w:tcW w:w="1980" w:type="dxa"/>
          </w:tcPr>
          <w:p w14:paraId="25B77D03" w14:textId="77777777" w:rsidR="00D307E2" w:rsidRPr="009F6BE8" w:rsidRDefault="00D307E2" w:rsidP="00061BF5">
            <w:pPr>
              <w:spacing w:after="0" w:line="360" w:lineRule="auto"/>
              <w:rPr>
                <w:rFonts w:cs="Arial"/>
                <w:sz w:val="18"/>
                <w:szCs w:val="18"/>
              </w:rPr>
            </w:pPr>
            <w:r w:rsidRPr="009F6BE8">
              <w:rPr>
                <w:rFonts w:cs="Arial"/>
                <w:sz w:val="18"/>
                <w:szCs w:val="18"/>
              </w:rPr>
              <w:t>REVERS_PREDMET</w:t>
            </w:r>
          </w:p>
        </w:tc>
        <w:tc>
          <w:tcPr>
            <w:tcW w:w="7229" w:type="dxa"/>
          </w:tcPr>
          <w:p w14:paraId="0B43915E" w14:textId="77777777" w:rsidR="00D307E2" w:rsidRPr="009F6BE8" w:rsidRDefault="00D307E2" w:rsidP="00061BF5">
            <w:pPr>
              <w:spacing w:after="0" w:line="360" w:lineRule="auto"/>
              <w:jc w:val="both"/>
              <w:rPr>
                <w:rFonts w:cs="Arial"/>
                <w:szCs w:val="24"/>
              </w:rPr>
            </w:pPr>
            <w:r w:rsidRPr="009F6BE8">
              <w:rPr>
                <w:rFonts w:cs="Arial"/>
                <w:szCs w:val="24"/>
              </w:rPr>
              <w:t>Stavke reversa odnosno podaci o tome koji su  predmeti izdati. Datum razduženja se odnosi na eventualna pojedinačna razduženja predmeta .</w:t>
            </w:r>
          </w:p>
        </w:tc>
      </w:tr>
      <w:tr w:rsidR="00D307E2" w:rsidRPr="009F6BE8" w14:paraId="72F40BEE" w14:textId="77777777" w:rsidTr="00061BF5">
        <w:tc>
          <w:tcPr>
            <w:tcW w:w="1980" w:type="dxa"/>
          </w:tcPr>
          <w:p w14:paraId="57A74019" w14:textId="77777777" w:rsidR="00D307E2" w:rsidRPr="009F6BE8" w:rsidRDefault="00D307E2" w:rsidP="00061BF5">
            <w:pPr>
              <w:spacing w:after="0" w:line="360" w:lineRule="auto"/>
              <w:rPr>
                <w:rFonts w:cs="Arial"/>
                <w:sz w:val="18"/>
                <w:szCs w:val="18"/>
              </w:rPr>
            </w:pPr>
            <w:r w:rsidRPr="009F6BE8">
              <w:rPr>
                <w:rFonts w:cs="Arial"/>
                <w:sz w:val="18"/>
                <w:szCs w:val="18"/>
              </w:rPr>
              <w:t>ZAPISNIK_GRADJA</w:t>
            </w:r>
          </w:p>
        </w:tc>
        <w:tc>
          <w:tcPr>
            <w:tcW w:w="7229" w:type="dxa"/>
          </w:tcPr>
          <w:p w14:paraId="4652D64C" w14:textId="77777777" w:rsidR="00D307E2" w:rsidRPr="009F6BE8" w:rsidRDefault="00D307E2" w:rsidP="00061BF5">
            <w:pPr>
              <w:spacing w:after="0" w:line="360" w:lineRule="auto"/>
              <w:jc w:val="both"/>
              <w:rPr>
                <w:rFonts w:cs="Arial"/>
                <w:szCs w:val="24"/>
              </w:rPr>
            </w:pPr>
            <w:r w:rsidRPr="009F6BE8">
              <w:rPr>
                <w:rFonts w:cs="Arial"/>
                <w:szCs w:val="24"/>
              </w:rPr>
              <w:t>Podaci zapisnika o izlučivanju odnosno prebacivanju građe u Arhiv</w:t>
            </w:r>
          </w:p>
        </w:tc>
      </w:tr>
      <w:tr w:rsidR="00D307E2" w:rsidRPr="009F6BE8" w14:paraId="2AC6A933" w14:textId="77777777" w:rsidTr="00061BF5">
        <w:tc>
          <w:tcPr>
            <w:tcW w:w="1980" w:type="dxa"/>
          </w:tcPr>
          <w:p w14:paraId="177AA000" w14:textId="77777777" w:rsidR="00D307E2" w:rsidRPr="009F6BE8" w:rsidRDefault="00D307E2" w:rsidP="00061BF5">
            <w:pPr>
              <w:spacing w:after="0" w:line="360" w:lineRule="auto"/>
              <w:rPr>
                <w:rFonts w:cs="Arial"/>
                <w:sz w:val="18"/>
                <w:szCs w:val="18"/>
              </w:rPr>
            </w:pPr>
            <w:r w:rsidRPr="009F6BE8">
              <w:rPr>
                <w:rFonts w:cs="Arial"/>
                <w:sz w:val="18"/>
                <w:szCs w:val="18"/>
              </w:rPr>
              <w:lastRenderedPageBreak/>
              <w:t>ZAPISNIK_STAVKA</w:t>
            </w:r>
          </w:p>
        </w:tc>
        <w:tc>
          <w:tcPr>
            <w:tcW w:w="7229" w:type="dxa"/>
          </w:tcPr>
          <w:p w14:paraId="5658E143" w14:textId="77777777" w:rsidR="00D307E2" w:rsidRPr="009F6BE8" w:rsidRDefault="00D307E2" w:rsidP="00061BF5">
            <w:pPr>
              <w:spacing w:after="0" w:line="360" w:lineRule="auto"/>
              <w:jc w:val="both"/>
              <w:rPr>
                <w:rFonts w:cs="Arial"/>
                <w:szCs w:val="24"/>
              </w:rPr>
            </w:pPr>
            <w:r w:rsidRPr="009F6BE8">
              <w:rPr>
                <w:rFonts w:cs="Arial"/>
                <w:szCs w:val="24"/>
              </w:rPr>
              <w:t>Podaci o stavkama odnosno predmetima koji su u  zapisniku. Stavke zapisnika  mogu da obuhvataju više predmeta u određenom intervalu brojeva.</w:t>
            </w:r>
          </w:p>
        </w:tc>
      </w:tr>
    </w:tbl>
    <w:p w14:paraId="2255C58C" w14:textId="77777777" w:rsidR="00D307E2" w:rsidRPr="009F6BE8" w:rsidRDefault="00D307E2" w:rsidP="00D307E2">
      <w:pPr>
        <w:spacing w:after="160" w:line="360" w:lineRule="auto"/>
        <w:rPr>
          <w:rFonts w:cs="Arial"/>
          <w:szCs w:val="24"/>
        </w:rPr>
      </w:pPr>
      <w:r w:rsidRPr="009F6BE8">
        <w:rPr>
          <w:rFonts w:cs="Arial"/>
          <w:noProof/>
          <w:szCs w:val="24"/>
          <w:lang w:val="en-US"/>
        </w:rPr>
        <w:drawing>
          <wp:anchor distT="0" distB="0" distL="114300" distR="114300" simplePos="0" relativeHeight="251659264" behindDoc="0" locked="0" layoutInCell="1" allowOverlap="1" wp14:anchorId="797D24B9" wp14:editId="50F6CFA8">
            <wp:simplePos x="0" y="0"/>
            <wp:positionH relativeFrom="margin">
              <wp:align>left</wp:align>
            </wp:positionH>
            <wp:positionV relativeFrom="paragraph">
              <wp:posOffset>301219</wp:posOffset>
            </wp:positionV>
            <wp:extent cx="5768975" cy="3025140"/>
            <wp:effectExtent l="57150" t="57150" r="117475" b="1181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8975" cy="3025140"/>
                    </a:xfrm>
                    <a:prstGeom prst="rect">
                      <a:avLst/>
                    </a:prstGeom>
                    <a:noFill/>
                    <a:ln>
                      <a:solidFill>
                        <a:srgbClr val="5B9BD5"/>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F88524B" w14:textId="77777777" w:rsidR="00D307E2" w:rsidRPr="009F6BE8" w:rsidRDefault="00D307E2" w:rsidP="00D307E2">
      <w:pPr>
        <w:spacing w:after="160" w:line="259" w:lineRule="auto"/>
        <w:rPr>
          <w:rFonts w:cs="Arial"/>
          <w:szCs w:val="24"/>
        </w:rPr>
      </w:pPr>
      <w:r w:rsidRPr="009F6BE8">
        <w:rPr>
          <w:rFonts w:cs="Arial"/>
          <w:szCs w:val="24"/>
        </w:rPr>
        <w:t xml:space="preserve">NAPOMENA: </w:t>
      </w:r>
      <w:r w:rsidRPr="009F6BE8">
        <w:rPr>
          <w:rFonts w:cs="Arial"/>
          <w:szCs w:val="24"/>
        </w:rPr>
        <w:br w:type="page"/>
      </w:r>
    </w:p>
    <w:p w14:paraId="3BC9D732" w14:textId="77777777" w:rsidR="00D307E2" w:rsidRPr="009F6BE8" w:rsidRDefault="00D307E2" w:rsidP="00D307E2">
      <w:pPr>
        <w:pStyle w:val="Heading2"/>
        <w:rPr>
          <w:rFonts w:asciiTheme="minorHAnsi" w:hAnsiTheme="minorHAnsi"/>
        </w:rPr>
      </w:pPr>
      <w:r w:rsidRPr="009F6BE8">
        <w:rPr>
          <w:rFonts w:asciiTheme="minorHAnsi" w:hAnsiTheme="minorHAnsi"/>
        </w:rPr>
        <w:lastRenderedPageBreak/>
        <w:t>Značenje stranih riječi i izraza, korištenih u dokumentu</w:t>
      </w:r>
    </w:p>
    <w:p w14:paraId="49516BBC" w14:textId="77777777" w:rsidR="00D307E2" w:rsidRPr="009F6BE8" w:rsidRDefault="00D307E2" w:rsidP="00D307E2">
      <w:pPr>
        <w:spacing w:after="0" w:line="360" w:lineRule="auto"/>
        <w:rPr>
          <w:rFonts w:cs="Arial"/>
          <w:szCs w:val="24"/>
        </w:rPr>
      </w:pPr>
    </w:p>
    <w:p w14:paraId="539EEB94" w14:textId="77777777" w:rsidR="00D307E2" w:rsidRPr="009F6BE8" w:rsidRDefault="00D307E2" w:rsidP="00D307E2">
      <w:pPr>
        <w:spacing w:after="160" w:line="360" w:lineRule="auto"/>
        <w:rPr>
          <w:rFonts w:cs="Arial"/>
          <w:szCs w:val="24"/>
        </w:rPr>
      </w:pPr>
      <w:r w:rsidRPr="009F6BE8">
        <w:rPr>
          <w:rFonts w:cs="Arial"/>
          <w:b/>
          <w:szCs w:val="24"/>
        </w:rPr>
        <w:t>HTML editor</w:t>
      </w:r>
      <w:r w:rsidRPr="009F6BE8">
        <w:rPr>
          <w:rFonts w:cs="Arial"/>
          <w:szCs w:val="24"/>
        </w:rPr>
        <w:t xml:space="preserve"> - program posebno namijenjen mijenjanju ili ažuriranju tekstualnih datoteka</w:t>
      </w:r>
    </w:p>
    <w:p w14:paraId="12C07645" w14:textId="77777777" w:rsidR="00D307E2" w:rsidRPr="009F6BE8" w:rsidRDefault="00D307E2" w:rsidP="00D307E2">
      <w:pPr>
        <w:spacing w:after="160" w:line="360" w:lineRule="auto"/>
        <w:rPr>
          <w:rFonts w:cs="Arial"/>
          <w:szCs w:val="24"/>
        </w:rPr>
      </w:pPr>
      <w:r w:rsidRPr="009F6BE8">
        <w:rPr>
          <w:rFonts w:cs="Arial"/>
          <w:b/>
          <w:szCs w:val="24"/>
        </w:rPr>
        <w:t>Templejt</w:t>
      </w:r>
      <w:r w:rsidRPr="009F6BE8">
        <w:rPr>
          <w:rFonts w:cs="Arial"/>
          <w:szCs w:val="24"/>
        </w:rPr>
        <w:t xml:space="preserve"> – obrazac, šablon koji se automatski generiše u sistemu</w:t>
      </w:r>
    </w:p>
    <w:p w14:paraId="7C85DEF3" w14:textId="77777777" w:rsidR="00D307E2" w:rsidRPr="009F6BE8" w:rsidRDefault="00D307E2" w:rsidP="00D307E2">
      <w:pPr>
        <w:spacing w:after="160" w:line="360" w:lineRule="auto"/>
        <w:rPr>
          <w:rFonts w:cs="Arial"/>
          <w:szCs w:val="24"/>
        </w:rPr>
      </w:pPr>
      <w:r w:rsidRPr="009F6BE8">
        <w:rPr>
          <w:rFonts w:cs="Arial"/>
          <w:b/>
          <w:szCs w:val="24"/>
        </w:rPr>
        <w:t>Insert ili insertovanje</w:t>
      </w:r>
      <w:r w:rsidRPr="009F6BE8">
        <w:rPr>
          <w:rFonts w:cs="Arial"/>
          <w:szCs w:val="24"/>
        </w:rPr>
        <w:t xml:space="preserve"> - Ubacivanje </w:t>
      </w:r>
    </w:p>
    <w:p w14:paraId="36C6FEB9" w14:textId="77777777" w:rsidR="00D307E2" w:rsidRPr="009F6BE8" w:rsidRDefault="00D307E2" w:rsidP="00D307E2">
      <w:pPr>
        <w:spacing w:after="160" w:line="360" w:lineRule="auto"/>
        <w:rPr>
          <w:rFonts w:cs="Arial"/>
          <w:szCs w:val="24"/>
        </w:rPr>
      </w:pPr>
      <w:r w:rsidRPr="009F6BE8">
        <w:rPr>
          <w:rFonts w:cs="Arial"/>
          <w:b/>
          <w:szCs w:val="24"/>
        </w:rPr>
        <w:t>Use case dijagram</w:t>
      </w:r>
      <w:r w:rsidRPr="009F6BE8">
        <w:rPr>
          <w:rFonts w:cs="Arial"/>
          <w:szCs w:val="24"/>
        </w:rPr>
        <w:t xml:space="preserve"> - </w:t>
      </w:r>
      <w:r w:rsidRPr="009F6BE8">
        <w:rPr>
          <w:rFonts w:cs="Arial"/>
          <w:i/>
          <w:iCs/>
          <w:szCs w:val="24"/>
        </w:rPr>
        <w:t>dijagram</w:t>
      </w:r>
      <w:r w:rsidRPr="009F6BE8">
        <w:rPr>
          <w:rFonts w:cs="Arial"/>
          <w:szCs w:val="24"/>
        </w:rPr>
        <w:t xml:space="preserve"> slučajeva korišćenja</w:t>
      </w:r>
    </w:p>
    <w:p w14:paraId="0B26CF29" w14:textId="77777777" w:rsidR="00D307E2" w:rsidRPr="009F6BE8" w:rsidRDefault="00D307E2" w:rsidP="00D307E2">
      <w:pPr>
        <w:spacing w:after="160" w:line="360" w:lineRule="auto"/>
        <w:rPr>
          <w:rFonts w:cs="Arial"/>
          <w:szCs w:val="24"/>
        </w:rPr>
      </w:pPr>
      <w:r w:rsidRPr="009F6BE8">
        <w:rPr>
          <w:rFonts w:cs="Arial"/>
          <w:b/>
          <w:szCs w:val="24"/>
        </w:rPr>
        <w:t>Extend</w:t>
      </w:r>
      <w:r w:rsidRPr="009F6BE8">
        <w:rPr>
          <w:rFonts w:cs="Arial"/>
          <w:szCs w:val="24"/>
        </w:rPr>
        <w:t xml:space="preserve"> – proširiti</w:t>
      </w:r>
    </w:p>
    <w:p w14:paraId="6AE6041A" w14:textId="77777777" w:rsidR="00D307E2" w:rsidRPr="009F6BE8" w:rsidRDefault="00D307E2" w:rsidP="00D307E2">
      <w:pPr>
        <w:spacing w:after="160" w:line="360" w:lineRule="auto"/>
        <w:rPr>
          <w:rFonts w:cs="Arial"/>
          <w:szCs w:val="24"/>
        </w:rPr>
      </w:pPr>
      <w:r w:rsidRPr="009F6BE8">
        <w:rPr>
          <w:rFonts w:cs="Arial"/>
          <w:b/>
          <w:szCs w:val="24"/>
        </w:rPr>
        <w:t>Include</w:t>
      </w:r>
      <w:r w:rsidRPr="009F6BE8">
        <w:rPr>
          <w:rFonts w:cs="Arial"/>
          <w:szCs w:val="24"/>
        </w:rPr>
        <w:t xml:space="preserve"> - uključiti</w:t>
      </w:r>
    </w:p>
    <w:p w14:paraId="153839BB" w14:textId="77777777" w:rsidR="00D307E2" w:rsidRPr="009F6BE8" w:rsidRDefault="00D307E2" w:rsidP="00D307E2">
      <w:pPr>
        <w:spacing w:after="160" w:line="360" w:lineRule="auto"/>
        <w:rPr>
          <w:rFonts w:cs="Arial"/>
          <w:szCs w:val="24"/>
        </w:rPr>
      </w:pPr>
      <w:r w:rsidRPr="009F6BE8">
        <w:rPr>
          <w:rFonts w:cs="Arial"/>
          <w:b/>
          <w:szCs w:val="24"/>
        </w:rPr>
        <w:t>Bookmark</w:t>
      </w:r>
      <w:r w:rsidRPr="009F6BE8">
        <w:rPr>
          <w:rFonts w:cs="Arial"/>
          <w:szCs w:val="24"/>
        </w:rPr>
        <w:t xml:space="preserve"> - obilježivač</w:t>
      </w:r>
    </w:p>
    <w:p w14:paraId="290B7E25" w14:textId="77777777" w:rsidR="00D307E2" w:rsidRPr="009F6BE8" w:rsidRDefault="00D307E2" w:rsidP="00D307E2">
      <w:pPr>
        <w:spacing w:after="160" w:line="360" w:lineRule="auto"/>
        <w:rPr>
          <w:rFonts w:cs="Arial"/>
          <w:szCs w:val="24"/>
        </w:rPr>
      </w:pPr>
      <w:r w:rsidRPr="009F6BE8">
        <w:rPr>
          <w:rFonts w:cs="Arial"/>
          <w:b/>
          <w:szCs w:val="24"/>
        </w:rPr>
        <w:t>CRUD ovlašćenja</w:t>
      </w:r>
      <w:r w:rsidRPr="009F6BE8">
        <w:rPr>
          <w:rFonts w:cs="Arial"/>
          <w:szCs w:val="24"/>
        </w:rPr>
        <w:t xml:space="preserve"> – Ovlašćenja za kreiranje, čitanje, ažuriranje i brisanje</w:t>
      </w:r>
    </w:p>
    <w:p w14:paraId="38F328A9" w14:textId="77777777" w:rsidR="00D307E2" w:rsidRPr="009F6BE8" w:rsidRDefault="00D307E2" w:rsidP="00D307E2">
      <w:pPr>
        <w:spacing w:after="160" w:line="259" w:lineRule="auto"/>
        <w:rPr>
          <w:rFonts w:cs="Arial"/>
          <w:szCs w:val="24"/>
        </w:rPr>
      </w:pPr>
      <w:r w:rsidRPr="009F6BE8">
        <w:rPr>
          <w:rFonts w:cs="Arial"/>
          <w:szCs w:val="24"/>
        </w:rPr>
        <w:br w:type="page"/>
      </w:r>
    </w:p>
    <w:p w14:paraId="636B9F5A" w14:textId="77777777" w:rsidR="00D307E2" w:rsidRPr="009F6BE8" w:rsidRDefault="00D307E2" w:rsidP="00D307E2">
      <w:pPr>
        <w:pStyle w:val="Heading1"/>
        <w:rPr>
          <w:rFonts w:asciiTheme="minorHAnsi" w:hAnsiTheme="minorHAnsi"/>
        </w:rPr>
      </w:pPr>
      <w:r w:rsidRPr="009F6BE8">
        <w:rPr>
          <w:rFonts w:asciiTheme="minorHAnsi" w:hAnsiTheme="minorHAnsi"/>
          <w:spacing w:val="-1"/>
        </w:rPr>
        <w:lastRenderedPageBreak/>
        <w:t>N</w:t>
      </w:r>
      <w:r w:rsidRPr="009F6BE8">
        <w:rPr>
          <w:rFonts w:asciiTheme="minorHAnsi" w:hAnsiTheme="minorHAnsi"/>
        </w:rPr>
        <w:t>efun</w:t>
      </w:r>
      <w:r w:rsidRPr="009F6BE8">
        <w:rPr>
          <w:rFonts w:asciiTheme="minorHAnsi" w:hAnsiTheme="minorHAnsi"/>
          <w:spacing w:val="-1"/>
        </w:rPr>
        <w:t>k</w:t>
      </w:r>
      <w:r w:rsidRPr="009F6BE8">
        <w:rPr>
          <w:rFonts w:asciiTheme="minorHAnsi" w:hAnsiTheme="minorHAnsi"/>
        </w:rPr>
        <w:t>c</w:t>
      </w:r>
      <w:r w:rsidRPr="009F6BE8">
        <w:rPr>
          <w:rFonts w:asciiTheme="minorHAnsi" w:hAnsiTheme="minorHAnsi"/>
          <w:spacing w:val="1"/>
        </w:rPr>
        <w:t>i</w:t>
      </w:r>
      <w:r w:rsidRPr="009F6BE8">
        <w:rPr>
          <w:rFonts w:asciiTheme="minorHAnsi" w:hAnsiTheme="minorHAnsi"/>
        </w:rPr>
        <w:t>o</w:t>
      </w:r>
      <w:r w:rsidRPr="009F6BE8">
        <w:rPr>
          <w:rFonts w:asciiTheme="minorHAnsi" w:hAnsiTheme="minorHAnsi"/>
          <w:spacing w:val="-1"/>
        </w:rPr>
        <w:t>n</w:t>
      </w:r>
      <w:r w:rsidRPr="009F6BE8">
        <w:rPr>
          <w:rFonts w:asciiTheme="minorHAnsi" w:hAnsiTheme="minorHAnsi"/>
        </w:rPr>
        <w:t>al</w:t>
      </w:r>
      <w:r w:rsidRPr="009F6BE8">
        <w:rPr>
          <w:rFonts w:asciiTheme="minorHAnsi" w:hAnsiTheme="minorHAnsi"/>
          <w:spacing w:val="-2"/>
        </w:rPr>
        <w:t>n</w:t>
      </w:r>
      <w:r w:rsidRPr="009F6BE8">
        <w:rPr>
          <w:rFonts w:asciiTheme="minorHAnsi" w:hAnsiTheme="minorHAnsi"/>
        </w:rPr>
        <w:t>i za</w:t>
      </w:r>
      <w:r w:rsidRPr="009F6BE8">
        <w:rPr>
          <w:rFonts w:asciiTheme="minorHAnsi" w:hAnsiTheme="minorHAnsi"/>
          <w:spacing w:val="-1"/>
        </w:rPr>
        <w:t>h</w:t>
      </w:r>
      <w:r w:rsidRPr="009F6BE8">
        <w:rPr>
          <w:rFonts w:asciiTheme="minorHAnsi" w:hAnsiTheme="minorHAnsi"/>
          <w:spacing w:val="1"/>
        </w:rPr>
        <w:t>t</w:t>
      </w:r>
      <w:r w:rsidRPr="009F6BE8">
        <w:rPr>
          <w:rFonts w:asciiTheme="minorHAnsi" w:hAnsiTheme="minorHAnsi"/>
          <w:spacing w:val="-1"/>
        </w:rPr>
        <w:t>j</w:t>
      </w:r>
      <w:r w:rsidRPr="009F6BE8">
        <w:rPr>
          <w:rFonts w:asciiTheme="minorHAnsi" w:hAnsiTheme="minorHAnsi"/>
        </w:rPr>
        <w:t>e</w:t>
      </w:r>
      <w:r w:rsidRPr="009F6BE8">
        <w:rPr>
          <w:rFonts w:asciiTheme="minorHAnsi" w:hAnsiTheme="minorHAnsi"/>
          <w:spacing w:val="-3"/>
        </w:rPr>
        <w:t>v</w:t>
      </w:r>
      <w:r w:rsidRPr="009F6BE8">
        <w:rPr>
          <w:rFonts w:asciiTheme="minorHAnsi" w:hAnsiTheme="minorHAnsi"/>
        </w:rPr>
        <w:t>i</w:t>
      </w:r>
    </w:p>
    <w:p w14:paraId="32CD363C" w14:textId="77777777" w:rsidR="00D307E2" w:rsidRPr="009F6BE8" w:rsidRDefault="00D307E2" w:rsidP="00D307E2">
      <w:pPr>
        <w:widowControl w:val="0"/>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szCs w:val="24"/>
          <w:lang w:val="en-US"/>
        </w:rPr>
        <w:t>Ne</w:t>
      </w:r>
      <w:r w:rsidRPr="009F6BE8">
        <w:rPr>
          <w:rFonts w:eastAsia="Times New Roman" w:cs="Arial"/>
          <w:color w:val="000000"/>
          <w:spacing w:val="2"/>
          <w:szCs w:val="24"/>
          <w:lang w:val="en-US"/>
        </w:rPr>
        <w:t>f</w:t>
      </w:r>
      <w:r w:rsidRPr="009F6BE8">
        <w:rPr>
          <w:rFonts w:eastAsia="Times New Roman" w:cs="Arial"/>
          <w:color w:val="000000"/>
          <w:szCs w:val="24"/>
          <w:lang w:val="en-US"/>
        </w:rPr>
        <w:t>u</w:t>
      </w:r>
      <w:r w:rsidRPr="009F6BE8">
        <w:rPr>
          <w:rFonts w:eastAsia="Times New Roman" w:cs="Arial"/>
          <w:color w:val="000000"/>
          <w:spacing w:val="-1"/>
          <w:szCs w:val="24"/>
          <w:lang w:val="en-US"/>
        </w:rPr>
        <w:t>n</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n</w:t>
      </w:r>
      <w:r w:rsidRPr="009F6BE8">
        <w:rPr>
          <w:rFonts w:eastAsia="Times New Roman" w:cs="Arial"/>
          <w:color w:val="000000"/>
          <w:szCs w:val="24"/>
          <w:lang w:val="en-US"/>
        </w:rPr>
        <w:t>i</w:t>
      </w:r>
      <w:r w:rsidRPr="009F6BE8">
        <w:rPr>
          <w:rFonts w:eastAsia="Times New Roman" w:cs="Arial"/>
          <w:color w:val="000000"/>
          <w:spacing w:val="20"/>
          <w:szCs w:val="24"/>
          <w:lang w:val="en-US"/>
        </w:rPr>
        <w:t xml:space="preserve"> </w:t>
      </w:r>
      <w:r w:rsidRPr="009F6BE8">
        <w:rPr>
          <w:rFonts w:eastAsia="Times New Roman" w:cs="Arial"/>
          <w:color w:val="000000"/>
          <w:spacing w:val="-1"/>
          <w:szCs w:val="24"/>
          <w:lang w:val="en-US"/>
        </w:rPr>
        <w:t>z</w:t>
      </w:r>
      <w:r w:rsidRPr="009F6BE8">
        <w:rPr>
          <w:rFonts w:eastAsia="Times New Roman" w:cs="Arial"/>
          <w:color w:val="000000"/>
          <w:spacing w:val="2"/>
          <w:szCs w:val="24"/>
          <w:lang w:val="en-US"/>
        </w:rPr>
        <w:t>a</w:t>
      </w:r>
      <w:r w:rsidRPr="009F6BE8">
        <w:rPr>
          <w:rFonts w:eastAsia="Times New Roman" w:cs="Arial"/>
          <w:color w:val="000000"/>
          <w:szCs w:val="24"/>
          <w:lang w:val="en-US"/>
        </w:rPr>
        <w:t>ht</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v</w:t>
      </w:r>
      <w:r w:rsidRPr="009F6BE8">
        <w:rPr>
          <w:rFonts w:eastAsia="Times New Roman" w:cs="Arial"/>
          <w:color w:val="000000"/>
          <w:szCs w:val="24"/>
          <w:lang w:val="en-US"/>
        </w:rPr>
        <w:t>i</w:t>
      </w:r>
      <w:r w:rsidRPr="009F6BE8">
        <w:rPr>
          <w:rFonts w:eastAsia="Times New Roman" w:cs="Arial"/>
          <w:color w:val="000000"/>
          <w:spacing w:val="22"/>
          <w:szCs w:val="24"/>
          <w:lang w:val="en-US"/>
        </w:rPr>
        <w:t xml:space="preserve"> </w:t>
      </w:r>
      <w:r w:rsidRPr="009F6BE8">
        <w:rPr>
          <w:rFonts w:eastAsia="Times New Roman" w:cs="Arial"/>
          <w:color w:val="000000"/>
          <w:szCs w:val="24"/>
          <w:lang w:val="en-US"/>
        </w:rPr>
        <w:t>d</w:t>
      </w:r>
      <w:r w:rsidRPr="009F6BE8">
        <w:rPr>
          <w:rFonts w:eastAsia="Times New Roman" w:cs="Arial"/>
          <w:color w:val="000000"/>
          <w:spacing w:val="-1"/>
          <w:szCs w:val="24"/>
          <w:lang w:val="en-US"/>
        </w:rPr>
        <w:t>e</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š</w:t>
      </w:r>
      <w:r w:rsidRPr="009F6BE8">
        <w:rPr>
          <w:rFonts w:eastAsia="Times New Roman" w:cs="Arial"/>
          <w:color w:val="000000"/>
          <w:szCs w:val="24"/>
          <w:lang w:val="en-US"/>
        </w:rPr>
        <w:t>u</w:t>
      </w:r>
      <w:r w:rsidRPr="009F6BE8">
        <w:rPr>
          <w:rFonts w:eastAsia="Times New Roman" w:cs="Arial"/>
          <w:color w:val="000000"/>
          <w:spacing w:val="22"/>
          <w:szCs w:val="24"/>
          <w:lang w:val="en-US"/>
        </w:rPr>
        <w:t xml:space="preserve"> se na 2 nivoa i to:</w:t>
      </w:r>
    </w:p>
    <w:p w14:paraId="05A65CEA" w14:textId="77777777" w:rsidR="00D307E2" w:rsidRPr="009F6BE8" w:rsidRDefault="00D307E2" w:rsidP="00D307E2">
      <w:pPr>
        <w:pStyle w:val="ListParagraph"/>
        <w:widowControl w:val="0"/>
        <w:numPr>
          <w:ilvl w:val="0"/>
          <w:numId w:val="20"/>
        </w:numPr>
        <w:tabs>
          <w:tab w:val="left" w:pos="820"/>
        </w:tabs>
        <w:autoSpaceDE w:val="0"/>
        <w:autoSpaceDN w:val="0"/>
        <w:adjustRightInd w:val="0"/>
        <w:spacing w:before="14" w:after="0" w:line="240" w:lineRule="auto"/>
        <w:ind w:right="92"/>
        <w:rPr>
          <w:rFonts w:eastAsia="Times New Roman" w:cs="Arial"/>
          <w:color w:val="000000"/>
          <w:szCs w:val="24"/>
          <w:lang w:val="en-US"/>
        </w:rPr>
      </w:pP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h</w:t>
      </w:r>
      <w:r w:rsidRPr="009F6BE8">
        <w:rPr>
          <w:rFonts w:eastAsia="Times New Roman" w:cs="Arial"/>
          <w:color w:val="000000"/>
          <w:szCs w:val="24"/>
          <w:lang w:val="en-US"/>
        </w:rPr>
        <w:t>t</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v</w:t>
      </w:r>
      <w:r w:rsidRPr="009F6BE8">
        <w:rPr>
          <w:rFonts w:eastAsia="Times New Roman" w:cs="Arial"/>
          <w:color w:val="000000"/>
          <w:szCs w:val="24"/>
          <w:lang w:val="en-US"/>
        </w:rPr>
        <w:t>i</w:t>
      </w:r>
      <w:r w:rsidRPr="009F6BE8">
        <w:rPr>
          <w:rFonts w:eastAsia="Times New Roman" w:cs="Arial"/>
          <w:color w:val="000000"/>
          <w:spacing w:val="41"/>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39"/>
          <w:szCs w:val="24"/>
          <w:lang w:val="en-US"/>
        </w:rPr>
        <w:t xml:space="preserve"> </w:t>
      </w:r>
      <w:r w:rsidRPr="009F6BE8">
        <w:rPr>
          <w:rFonts w:eastAsia="Times New Roman" w:cs="Arial"/>
          <w:color w:val="000000"/>
          <w:szCs w:val="24"/>
          <w:lang w:val="en-US"/>
        </w:rPr>
        <w:t>at</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i</w:t>
      </w:r>
      <w:r w:rsidRPr="009F6BE8">
        <w:rPr>
          <w:rFonts w:eastAsia="Times New Roman" w:cs="Arial"/>
          <w:color w:val="000000"/>
          <w:szCs w:val="24"/>
          <w:lang w:val="en-US"/>
        </w:rPr>
        <w:t>b</w:t>
      </w:r>
      <w:r w:rsidRPr="009F6BE8">
        <w:rPr>
          <w:rFonts w:eastAsia="Times New Roman" w:cs="Arial"/>
          <w:color w:val="000000"/>
          <w:spacing w:val="3"/>
          <w:szCs w:val="24"/>
          <w:lang w:val="en-US"/>
        </w:rPr>
        <w:t>u</w:t>
      </w:r>
      <w:r w:rsidRPr="009F6BE8">
        <w:rPr>
          <w:rFonts w:eastAsia="Times New Roman" w:cs="Arial"/>
          <w:color w:val="000000"/>
          <w:szCs w:val="24"/>
          <w:lang w:val="en-US"/>
        </w:rPr>
        <w:t>ti</w:t>
      </w:r>
      <w:r w:rsidRPr="009F6BE8">
        <w:rPr>
          <w:rFonts w:eastAsia="Times New Roman" w:cs="Arial"/>
          <w:color w:val="000000"/>
          <w:spacing w:val="38"/>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zCs w:val="24"/>
          <w:lang w:val="en-US"/>
        </w:rPr>
        <w:t>te</w:t>
      </w:r>
      <w:r w:rsidRPr="009F6BE8">
        <w:rPr>
          <w:rFonts w:eastAsia="Times New Roman" w:cs="Arial"/>
          <w:color w:val="000000"/>
          <w:spacing w:val="1"/>
          <w:szCs w:val="24"/>
          <w:lang w:val="en-US"/>
        </w:rPr>
        <w:t>t</w:t>
      </w:r>
      <w:r w:rsidRPr="009F6BE8">
        <w:rPr>
          <w:rFonts w:eastAsia="Times New Roman" w:cs="Arial"/>
          <w:color w:val="000000"/>
          <w:szCs w:val="24"/>
          <w:lang w:val="en-US"/>
        </w:rPr>
        <w:t>a</w:t>
      </w:r>
      <w:r w:rsidRPr="009F6BE8">
        <w:rPr>
          <w:rFonts w:eastAsia="Times New Roman" w:cs="Arial"/>
          <w:color w:val="000000"/>
          <w:spacing w:val="39"/>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39"/>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z</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40"/>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39"/>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g</w:t>
      </w:r>
      <w:r w:rsidRPr="009F6BE8">
        <w:rPr>
          <w:rFonts w:eastAsia="Times New Roman" w:cs="Arial"/>
          <w:color w:val="000000"/>
          <w:spacing w:val="-1"/>
          <w:szCs w:val="24"/>
          <w:lang w:val="en-US"/>
        </w:rPr>
        <w:t>l</w:t>
      </w:r>
      <w:r w:rsidRPr="009F6BE8">
        <w:rPr>
          <w:rFonts w:eastAsia="Times New Roman" w:cs="Arial"/>
          <w:color w:val="000000"/>
          <w:szCs w:val="24"/>
          <w:lang w:val="en-US"/>
        </w:rPr>
        <w:t>.</w:t>
      </w:r>
      <w:r w:rsidRPr="009F6BE8">
        <w:rPr>
          <w:rFonts w:eastAsia="Times New Roman" w:cs="Arial"/>
          <w:color w:val="000000"/>
          <w:spacing w:val="42"/>
          <w:szCs w:val="24"/>
          <w:lang w:val="en-US"/>
        </w:rPr>
        <w:t xml:space="preserve"> </w:t>
      </w:r>
      <w:r w:rsidRPr="009F6BE8">
        <w:rPr>
          <w:rFonts w:eastAsia="Times New Roman" w:cs="Arial"/>
          <w:color w:val="000000"/>
          <w:szCs w:val="24"/>
          <w:lang w:val="en-US"/>
        </w:rPr>
        <w:t>d</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o</w:t>
      </w:r>
      <w:r w:rsidRPr="009F6BE8">
        <w:rPr>
          <w:rFonts w:eastAsia="Times New Roman" w:cs="Arial"/>
          <w:color w:val="000000"/>
          <w:spacing w:val="-1"/>
          <w:szCs w:val="24"/>
          <w:lang w:val="en-US"/>
        </w:rPr>
        <w:t>p</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w:t>
      </w:r>
      <w:r w:rsidRPr="009F6BE8">
        <w:rPr>
          <w:rFonts w:eastAsia="Times New Roman" w:cs="Arial"/>
          <w:color w:val="000000"/>
          <w:spacing w:val="39"/>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q</w:t>
      </w:r>
      <w:r w:rsidRPr="009F6BE8">
        <w:rPr>
          <w:rFonts w:eastAsia="Times New Roman" w:cs="Arial"/>
          <w:color w:val="000000"/>
          <w:spacing w:val="2"/>
          <w:szCs w:val="24"/>
          <w:lang w:val="en-US"/>
        </w:rPr>
        <w:t>u</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w:t>
      </w:r>
      <w:r w:rsidRPr="009F6BE8">
        <w:rPr>
          <w:rFonts w:eastAsia="Times New Roman" w:cs="Arial"/>
          <w:color w:val="000000"/>
          <w:spacing w:val="1"/>
          <w:szCs w:val="24"/>
          <w:lang w:val="en-US"/>
        </w:rPr>
        <w:t>s</w:t>
      </w:r>
      <w:r w:rsidRPr="009F6BE8">
        <w:rPr>
          <w:rFonts w:eastAsia="Times New Roman" w:cs="Arial"/>
          <w:color w:val="000000"/>
          <w:szCs w:val="24"/>
          <w:lang w:val="en-US"/>
        </w:rPr>
        <w:t>,</w:t>
      </w:r>
      <w:r w:rsidRPr="009F6BE8">
        <w:rPr>
          <w:rFonts w:eastAsia="Times New Roman" w:cs="Arial"/>
          <w:color w:val="000000"/>
          <w:spacing w:val="40"/>
          <w:szCs w:val="24"/>
          <w:lang w:val="en-US"/>
        </w:rPr>
        <w:t xml:space="preserve"> </w:t>
      </w:r>
      <w:r w:rsidRPr="009F6BE8">
        <w:rPr>
          <w:rFonts w:eastAsia="Times New Roman" w:cs="Arial"/>
          <w:color w:val="000000"/>
          <w:szCs w:val="24"/>
          <w:lang w:val="en-US"/>
        </w:rPr>
        <w:t>e</w:t>
      </w:r>
      <w:r w:rsidRPr="009F6BE8">
        <w:rPr>
          <w:rFonts w:eastAsia="Times New Roman" w:cs="Arial"/>
          <w:color w:val="000000"/>
          <w:spacing w:val="-2"/>
          <w:szCs w:val="24"/>
          <w:lang w:val="en-US"/>
        </w:rPr>
        <w:t>v</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l</w:t>
      </w:r>
      <w:r w:rsidRPr="009F6BE8">
        <w:rPr>
          <w:rFonts w:eastAsia="Times New Roman" w:cs="Arial"/>
          <w:color w:val="000000"/>
          <w:szCs w:val="24"/>
          <w:lang w:val="en-US"/>
        </w:rPr>
        <w:t>u</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i</w:t>
      </w:r>
      <w:r w:rsidRPr="009F6BE8">
        <w:rPr>
          <w:rFonts w:eastAsia="Times New Roman" w:cs="Arial"/>
          <w:color w:val="000000"/>
          <w:szCs w:val="24"/>
          <w:lang w:val="en-US"/>
        </w:rPr>
        <w:t>on q</w:t>
      </w:r>
      <w:r w:rsidRPr="009F6BE8">
        <w:rPr>
          <w:rFonts w:eastAsia="Times New Roman" w:cs="Arial"/>
          <w:color w:val="000000"/>
          <w:spacing w:val="-1"/>
          <w:szCs w:val="24"/>
          <w:lang w:val="en-US"/>
        </w:rPr>
        <w:t>u</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li</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i</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w:t>
      </w:r>
    </w:p>
    <w:p w14:paraId="5A472A90" w14:textId="77777777" w:rsidR="00D307E2" w:rsidRPr="009F6BE8" w:rsidRDefault="00D307E2" w:rsidP="00D307E2">
      <w:pPr>
        <w:pStyle w:val="ListParagraph"/>
        <w:widowControl w:val="0"/>
        <w:numPr>
          <w:ilvl w:val="0"/>
          <w:numId w:val="20"/>
        </w:numPr>
        <w:tabs>
          <w:tab w:val="left" w:pos="820"/>
        </w:tabs>
        <w:autoSpaceDE w:val="0"/>
        <w:autoSpaceDN w:val="0"/>
        <w:adjustRightInd w:val="0"/>
        <w:spacing w:before="1" w:after="0" w:line="240" w:lineRule="auto"/>
        <w:ind w:left="1181" w:hanging="821"/>
        <w:rPr>
          <w:rFonts w:eastAsia="Times New Roman" w:cs="Arial"/>
          <w:color w:val="000000"/>
          <w:szCs w:val="24"/>
          <w:lang w:val="en-US"/>
        </w:rPr>
      </w:pP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h</w:t>
      </w:r>
      <w:r w:rsidRPr="009F6BE8">
        <w:rPr>
          <w:rFonts w:eastAsia="Times New Roman" w:cs="Arial"/>
          <w:color w:val="000000"/>
          <w:szCs w:val="24"/>
          <w:lang w:val="en-US"/>
        </w:rPr>
        <w:t>t</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v</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i</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atr</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b</w:t>
      </w:r>
      <w:r w:rsidRPr="009F6BE8">
        <w:rPr>
          <w:rFonts w:eastAsia="Times New Roman" w:cs="Arial"/>
          <w:color w:val="000000"/>
          <w:szCs w:val="24"/>
          <w:lang w:val="en-US"/>
        </w:rPr>
        <w:t>uti</w:t>
      </w:r>
      <w:r w:rsidRPr="009F6BE8">
        <w:rPr>
          <w:rFonts w:eastAsia="Times New Roman" w:cs="Arial"/>
          <w:color w:val="000000"/>
          <w:spacing w:val="-3"/>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li</w:t>
      </w:r>
      <w:r w:rsidRPr="009F6BE8">
        <w:rPr>
          <w:rFonts w:eastAsia="Times New Roman" w:cs="Arial"/>
          <w:color w:val="000000"/>
          <w:spacing w:val="2"/>
          <w:szCs w:val="24"/>
          <w:lang w:val="en-US"/>
        </w:rPr>
        <w:t>t</w:t>
      </w:r>
      <w:r w:rsidRPr="009F6BE8">
        <w:rPr>
          <w:rFonts w:eastAsia="Times New Roman" w:cs="Arial"/>
          <w:color w:val="000000"/>
          <w:szCs w:val="24"/>
          <w:lang w:val="en-US"/>
        </w:rPr>
        <w:t>eta u</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d</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(en</w:t>
      </w:r>
      <w:r w:rsidRPr="009F6BE8">
        <w:rPr>
          <w:rFonts w:eastAsia="Times New Roman" w:cs="Arial"/>
          <w:color w:val="000000"/>
          <w:spacing w:val="-1"/>
          <w:szCs w:val="24"/>
          <w:lang w:val="en-US"/>
        </w:rPr>
        <w:t>gl</w:t>
      </w:r>
      <w:r w:rsidRPr="009F6BE8">
        <w:rPr>
          <w:rFonts w:eastAsia="Times New Roman" w:cs="Arial"/>
          <w:color w:val="000000"/>
          <w:szCs w:val="24"/>
          <w:lang w:val="en-US"/>
        </w:rPr>
        <w:t>.</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ru</w:t>
      </w:r>
      <w:r w:rsidRPr="009F6BE8">
        <w:rPr>
          <w:rFonts w:eastAsia="Times New Roman" w:cs="Arial"/>
          <w:color w:val="000000"/>
          <w:spacing w:val="4"/>
          <w:szCs w:val="24"/>
          <w:lang w:val="en-US"/>
        </w:rPr>
        <w:t>n</w:t>
      </w:r>
      <w:r w:rsidRPr="009F6BE8">
        <w:rPr>
          <w:rFonts w:eastAsia="Times New Roman" w:cs="Arial"/>
          <w:color w:val="000000"/>
          <w:spacing w:val="1"/>
          <w:szCs w:val="24"/>
          <w:lang w:val="en-US"/>
        </w:rPr>
        <w:t>-</w:t>
      </w:r>
      <w:r w:rsidRPr="009F6BE8">
        <w:rPr>
          <w:rFonts w:eastAsia="Times New Roman" w:cs="Arial"/>
          <w:color w:val="000000"/>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req</w:t>
      </w:r>
      <w:r w:rsidRPr="009F6BE8">
        <w:rPr>
          <w:rFonts w:eastAsia="Times New Roman" w:cs="Arial"/>
          <w:color w:val="000000"/>
          <w:spacing w:val="-1"/>
          <w:szCs w:val="24"/>
          <w:lang w:val="en-US"/>
        </w:rPr>
        <w:t>ui</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w:t>
      </w:r>
      <w:r w:rsidRPr="009F6BE8">
        <w:rPr>
          <w:rFonts w:eastAsia="Times New Roman" w:cs="Arial"/>
          <w:color w:val="000000"/>
          <w:spacing w:val="1"/>
          <w:szCs w:val="24"/>
          <w:lang w:val="en-US"/>
        </w:rPr>
        <w:t>s</w:t>
      </w:r>
      <w:r w:rsidRPr="009F6BE8">
        <w:rPr>
          <w:rFonts w:eastAsia="Times New Roman" w:cs="Arial"/>
          <w:color w:val="000000"/>
          <w:szCs w:val="24"/>
          <w:lang w:val="en-US"/>
        </w:rPr>
        <w:t>,</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x</w:t>
      </w:r>
      <w:r w:rsidRPr="009F6BE8">
        <w:rPr>
          <w:rFonts w:eastAsia="Times New Roman" w:cs="Arial"/>
          <w:color w:val="000000"/>
          <w:szCs w:val="24"/>
          <w:lang w:val="en-US"/>
        </w:rPr>
        <w:t>e</w:t>
      </w:r>
      <w:r w:rsidRPr="009F6BE8">
        <w:rPr>
          <w:rFonts w:eastAsia="Times New Roman" w:cs="Arial"/>
          <w:color w:val="000000"/>
          <w:spacing w:val="1"/>
          <w:szCs w:val="24"/>
          <w:lang w:val="en-US"/>
        </w:rPr>
        <w:t>c</w:t>
      </w:r>
      <w:r w:rsidRPr="009F6BE8">
        <w:rPr>
          <w:rFonts w:eastAsia="Times New Roman" w:cs="Arial"/>
          <w:color w:val="000000"/>
          <w:szCs w:val="24"/>
          <w:lang w:val="en-US"/>
        </w:rPr>
        <w:t>ut</w:t>
      </w:r>
      <w:r w:rsidRPr="009F6BE8">
        <w:rPr>
          <w:rFonts w:eastAsia="Times New Roman" w:cs="Arial"/>
          <w:color w:val="000000"/>
          <w:spacing w:val="-2"/>
          <w:szCs w:val="24"/>
          <w:lang w:val="en-US"/>
        </w:rPr>
        <w:t>i</w:t>
      </w:r>
      <w:r w:rsidRPr="009F6BE8">
        <w:rPr>
          <w:rFonts w:eastAsia="Times New Roman" w:cs="Arial"/>
          <w:color w:val="000000"/>
          <w:spacing w:val="2"/>
          <w:szCs w:val="24"/>
          <w:lang w:val="en-US"/>
        </w:rPr>
        <w:t>o</w:t>
      </w:r>
      <w:r w:rsidRPr="009F6BE8">
        <w:rPr>
          <w:rFonts w:eastAsia="Times New Roman" w:cs="Arial"/>
          <w:color w:val="000000"/>
          <w:szCs w:val="24"/>
          <w:lang w:val="en-US"/>
        </w:rPr>
        <w:t>n</w:t>
      </w:r>
      <w:r w:rsidRPr="009F6BE8">
        <w:rPr>
          <w:rFonts w:eastAsia="Times New Roman" w:cs="Arial"/>
          <w:color w:val="000000"/>
          <w:spacing w:val="-1"/>
          <w:szCs w:val="24"/>
          <w:lang w:val="en-US"/>
        </w:rPr>
        <w:t xml:space="preserve"> q</w:t>
      </w:r>
      <w:r w:rsidRPr="009F6BE8">
        <w:rPr>
          <w:rFonts w:eastAsia="Times New Roman" w:cs="Arial"/>
          <w:color w:val="000000"/>
          <w:spacing w:val="2"/>
          <w:szCs w:val="24"/>
          <w:lang w:val="en-US"/>
        </w:rPr>
        <w:t>u</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zCs w:val="24"/>
          <w:lang w:val="en-US"/>
        </w:rPr>
        <w:t>t</w:t>
      </w:r>
      <w:r w:rsidRPr="009F6BE8">
        <w:rPr>
          <w:rFonts w:eastAsia="Times New Roman" w:cs="Arial"/>
          <w:color w:val="000000"/>
          <w:spacing w:val="1"/>
          <w:szCs w:val="24"/>
          <w:lang w:val="en-US"/>
        </w:rPr>
        <w:t>i</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 </w:t>
      </w:r>
    </w:p>
    <w:p w14:paraId="7738C0EF" w14:textId="77777777" w:rsidR="00D307E2" w:rsidRPr="009F6BE8" w:rsidRDefault="00D307E2" w:rsidP="00D307E2">
      <w:pPr>
        <w:widowControl w:val="0"/>
        <w:autoSpaceDE w:val="0"/>
        <w:autoSpaceDN w:val="0"/>
        <w:adjustRightInd w:val="0"/>
        <w:spacing w:before="7" w:after="0" w:line="220" w:lineRule="exact"/>
        <w:rPr>
          <w:rFonts w:eastAsia="Times New Roman" w:cs="Arial"/>
          <w:color w:val="000000"/>
          <w:szCs w:val="24"/>
          <w:lang w:val="en-US"/>
        </w:rPr>
      </w:pPr>
    </w:p>
    <w:p w14:paraId="574E7CDF" w14:textId="77777777" w:rsidR="00D307E2" w:rsidRPr="009F6BE8" w:rsidRDefault="00D307E2" w:rsidP="00D307E2">
      <w:pPr>
        <w:widowControl w:val="0"/>
        <w:autoSpaceDE w:val="0"/>
        <w:autoSpaceDN w:val="0"/>
        <w:adjustRightInd w:val="0"/>
        <w:spacing w:after="0" w:line="240" w:lineRule="auto"/>
        <w:jc w:val="both"/>
        <w:rPr>
          <w:rFonts w:eastAsia="Times New Roman" w:cs="Arial"/>
          <w:color w:val="000000"/>
          <w:szCs w:val="24"/>
          <w:lang w:val="en-US"/>
        </w:rPr>
      </w:pPr>
      <w:r w:rsidRPr="009F6BE8">
        <w:rPr>
          <w:rFonts w:eastAsia="Times New Roman" w:cs="Arial"/>
          <w:color w:val="000000"/>
          <w:spacing w:val="1"/>
          <w:szCs w:val="24"/>
          <w:lang w:val="en-US"/>
        </w:rPr>
        <w:t>Os</w:t>
      </w:r>
      <w:r w:rsidRPr="009F6BE8">
        <w:rPr>
          <w:rFonts w:eastAsia="Times New Roman" w:cs="Arial"/>
          <w:color w:val="000000"/>
          <w:spacing w:val="-3"/>
          <w:szCs w:val="24"/>
          <w:lang w:val="en-US"/>
        </w:rPr>
        <w:t>i</w:t>
      </w:r>
      <w:r w:rsidRPr="009F6BE8">
        <w:rPr>
          <w:rFonts w:eastAsia="Times New Roman" w:cs="Arial"/>
          <w:color w:val="000000"/>
          <w:szCs w:val="24"/>
          <w:lang w:val="en-US"/>
        </w:rPr>
        <w:t>m</w:t>
      </w:r>
      <w:r w:rsidRPr="009F6BE8">
        <w:rPr>
          <w:rFonts w:eastAsia="Times New Roman" w:cs="Arial"/>
          <w:color w:val="000000"/>
          <w:spacing w:val="31"/>
          <w:szCs w:val="24"/>
          <w:lang w:val="en-US"/>
        </w:rPr>
        <w:t xml:space="preserve"> </w:t>
      </w:r>
      <w:r w:rsidRPr="009F6BE8">
        <w:rPr>
          <w:rFonts w:eastAsia="Times New Roman" w:cs="Arial"/>
          <w:color w:val="000000"/>
          <w:szCs w:val="24"/>
          <w:lang w:val="en-US"/>
        </w:rPr>
        <w:t>to</w:t>
      </w:r>
      <w:r w:rsidRPr="009F6BE8">
        <w:rPr>
          <w:rFonts w:eastAsia="Times New Roman" w:cs="Arial"/>
          <w:color w:val="000000"/>
          <w:spacing w:val="-1"/>
          <w:szCs w:val="24"/>
          <w:lang w:val="en-US"/>
        </w:rPr>
        <w:t>g</w:t>
      </w:r>
      <w:r w:rsidRPr="009F6BE8">
        <w:rPr>
          <w:rFonts w:eastAsia="Times New Roman" w:cs="Arial"/>
          <w:color w:val="000000"/>
          <w:szCs w:val="24"/>
          <w:lang w:val="en-US"/>
        </w:rPr>
        <w:t>a,</w:t>
      </w:r>
      <w:r w:rsidRPr="009F6BE8">
        <w:rPr>
          <w:rFonts w:eastAsia="Times New Roman" w:cs="Arial"/>
          <w:color w:val="000000"/>
          <w:spacing w:val="26"/>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27"/>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e</w:t>
      </w:r>
      <w:r w:rsidRPr="009F6BE8">
        <w:rPr>
          <w:rFonts w:eastAsia="Times New Roman" w:cs="Arial"/>
          <w:color w:val="000000"/>
          <w:spacing w:val="2"/>
          <w:szCs w:val="24"/>
          <w:lang w:val="en-US"/>
        </w:rPr>
        <w:t>f</w:t>
      </w:r>
      <w:r w:rsidRPr="009F6BE8">
        <w:rPr>
          <w:rFonts w:eastAsia="Times New Roman" w:cs="Arial"/>
          <w:color w:val="000000"/>
          <w:szCs w:val="24"/>
          <w:lang w:val="en-US"/>
        </w:rPr>
        <w:t>u</w:t>
      </w:r>
      <w:r w:rsidRPr="009F6BE8">
        <w:rPr>
          <w:rFonts w:eastAsia="Times New Roman" w:cs="Arial"/>
          <w:color w:val="000000"/>
          <w:spacing w:val="-1"/>
          <w:szCs w:val="24"/>
          <w:lang w:val="en-US"/>
        </w:rPr>
        <w:t>n</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zCs w:val="24"/>
          <w:lang w:val="en-US"/>
        </w:rPr>
        <w:t>ne</w:t>
      </w:r>
      <w:r w:rsidRPr="009F6BE8">
        <w:rPr>
          <w:rFonts w:eastAsia="Times New Roman" w:cs="Arial"/>
          <w:color w:val="000000"/>
          <w:spacing w:val="29"/>
          <w:szCs w:val="24"/>
          <w:lang w:val="en-US"/>
        </w:rPr>
        <w:t xml:space="preserve"> </w:t>
      </w:r>
      <w:r w:rsidRPr="009F6BE8">
        <w:rPr>
          <w:rFonts w:eastAsia="Times New Roman" w:cs="Arial"/>
          <w:color w:val="000000"/>
          <w:spacing w:val="-4"/>
          <w:szCs w:val="24"/>
          <w:lang w:val="en-US"/>
        </w:rPr>
        <w:t>z</w:t>
      </w:r>
      <w:r w:rsidRPr="009F6BE8">
        <w:rPr>
          <w:rFonts w:eastAsia="Times New Roman" w:cs="Arial"/>
          <w:color w:val="000000"/>
          <w:spacing w:val="2"/>
          <w:szCs w:val="24"/>
          <w:lang w:val="en-US"/>
        </w:rPr>
        <w:t>a</w:t>
      </w:r>
      <w:r w:rsidRPr="009F6BE8">
        <w:rPr>
          <w:rFonts w:eastAsia="Times New Roman" w:cs="Arial"/>
          <w:color w:val="000000"/>
          <w:szCs w:val="24"/>
          <w:lang w:val="en-US"/>
        </w:rPr>
        <w:t>ht</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27"/>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25"/>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27"/>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rs</w:t>
      </w:r>
      <w:r w:rsidRPr="009F6BE8">
        <w:rPr>
          <w:rFonts w:eastAsia="Times New Roman" w:cs="Arial"/>
          <w:color w:val="000000"/>
          <w:szCs w:val="24"/>
          <w:lang w:val="en-US"/>
        </w:rPr>
        <w:t>ta</w:t>
      </w:r>
      <w:r w:rsidRPr="009F6BE8">
        <w:rPr>
          <w:rFonts w:eastAsia="Times New Roman" w:cs="Arial"/>
          <w:color w:val="000000"/>
          <w:spacing w:val="-1"/>
          <w:szCs w:val="24"/>
          <w:lang w:val="en-US"/>
        </w:rPr>
        <w:t>t</w:t>
      </w:r>
      <w:r w:rsidRPr="009F6BE8">
        <w:rPr>
          <w:rFonts w:eastAsia="Times New Roman" w:cs="Arial"/>
          <w:color w:val="000000"/>
          <w:szCs w:val="24"/>
          <w:lang w:val="en-US"/>
        </w:rPr>
        <w:t>i</w:t>
      </w:r>
      <w:r w:rsidRPr="009F6BE8">
        <w:rPr>
          <w:rFonts w:eastAsia="Times New Roman" w:cs="Arial"/>
          <w:color w:val="000000"/>
          <w:spacing w:val="26"/>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27"/>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pacing w:val="3"/>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ni</w:t>
      </w:r>
      <w:r w:rsidRPr="009F6BE8">
        <w:rPr>
          <w:rFonts w:eastAsia="Times New Roman" w:cs="Arial"/>
          <w:color w:val="000000"/>
          <w:spacing w:val="1"/>
          <w:szCs w:val="24"/>
          <w:lang w:val="en-US"/>
        </w:rPr>
        <w:t>č</w:t>
      </w:r>
      <w:r w:rsidRPr="009F6BE8">
        <w:rPr>
          <w:rFonts w:eastAsia="Times New Roman" w:cs="Arial"/>
          <w:color w:val="000000"/>
          <w:spacing w:val="2"/>
          <w:szCs w:val="24"/>
          <w:lang w:val="en-US"/>
        </w:rPr>
        <w:t>e</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27"/>
          <w:szCs w:val="24"/>
          <w:lang w:val="en-US"/>
        </w:rPr>
        <w:t xml:space="preserve"> </w:t>
      </w:r>
      <w:r w:rsidRPr="009F6BE8">
        <w:rPr>
          <w:rFonts w:eastAsia="Times New Roman" w:cs="Arial"/>
          <w:color w:val="000000"/>
          <w:szCs w:val="24"/>
          <w:lang w:val="en-US"/>
        </w:rPr>
        <w:t>na</w:t>
      </w:r>
      <w:r w:rsidRPr="009F6BE8">
        <w:rPr>
          <w:rFonts w:eastAsia="Times New Roman" w:cs="Arial"/>
          <w:color w:val="000000"/>
          <w:spacing w:val="26"/>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ar</w:t>
      </w:r>
      <w:r w:rsidRPr="009F6BE8">
        <w:rPr>
          <w:rFonts w:eastAsia="Times New Roman" w:cs="Arial"/>
          <w:color w:val="000000"/>
          <w:spacing w:val="-2"/>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ter</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e</w:t>
      </w:r>
      <w:r w:rsidRPr="009F6BE8">
        <w:rPr>
          <w:rFonts w:eastAsia="Times New Roman" w:cs="Arial"/>
          <w:color w:val="000000"/>
          <w:spacing w:val="27"/>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3"/>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25"/>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a pro</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z</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z</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3"/>
          <w:szCs w:val="24"/>
          <w:lang w:val="en-US"/>
        </w:rPr>
        <w:t>s</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 xml:space="preserve">u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pacing w:val="-3"/>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4"/>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tem</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ra</w:t>
      </w:r>
      <w:r w:rsidRPr="009F6BE8">
        <w:rPr>
          <w:rFonts w:eastAsia="Times New Roman" w:cs="Arial"/>
          <w:color w:val="000000"/>
          <w:spacing w:val="-1"/>
          <w:szCs w:val="24"/>
          <w:lang w:val="en-US"/>
        </w:rPr>
        <w:t>d</w:t>
      </w:r>
      <w:r w:rsidRPr="009F6BE8">
        <w:rPr>
          <w:rFonts w:eastAsia="Times New Roman" w:cs="Arial"/>
          <w:color w:val="000000"/>
          <w:szCs w:val="24"/>
          <w:lang w:val="en-US"/>
        </w:rPr>
        <w:t>i</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sv</w:t>
      </w:r>
      <w:r w:rsidRPr="009F6BE8">
        <w:rPr>
          <w:rFonts w:eastAsia="Times New Roman" w:cs="Arial"/>
          <w:color w:val="000000"/>
          <w:szCs w:val="24"/>
          <w:lang w:val="en-US"/>
        </w:rPr>
        <w:t>o</w:t>
      </w:r>
      <w:r w:rsidRPr="009F6BE8">
        <w:rPr>
          <w:rFonts w:eastAsia="Times New Roman" w:cs="Arial"/>
          <w:color w:val="000000"/>
          <w:spacing w:val="1"/>
          <w:szCs w:val="24"/>
          <w:lang w:val="en-US"/>
        </w:rPr>
        <w:t>js</w:t>
      </w:r>
      <w:r w:rsidRPr="009F6BE8">
        <w:rPr>
          <w:rFonts w:eastAsia="Times New Roman" w:cs="Arial"/>
          <w:color w:val="000000"/>
          <w:szCs w:val="24"/>
          <w:lang w:val="en-US"/>
        </w:rPr>
        <w:t>ta</w:t>
      </w:r>
      <w:r w:rsidRPr="009F6BE8">
        <w:rPr>
          <w:rFonts w:eastAsia="Times New Roman" w:cs="Arial"/>
          <w:color w:val="000000"/>
          <w:spacing w:val="-2"/>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1"/>
          <w:szCs w:val="24"/>
          <w:lang w:val="en-US"/>
        </w:rPr>
        <w:t>e</w:t>
      </w:r>
      <w:r w:rsidRPr="009F6BE8">
        <w:rPr>
          <w:rFonts w:eastAsia="Times New Roman" w:cs="Arial"/>
          <w:color w:val="000000"/>
          <w:szCs w:val="24"/>
          <w:lang w:val="en-US"/>
        </w:rPr>
        <w:t>.</w:t>
      </w:r>
    </w:p>
    <w:p w14:paraId="79194E26" w14:textId="77777777" w:rsidR="00D307E2" w:rsidRPr="009F6BE8" w:rsidRDefault="00D307E2" w:rsidP="00D307E2">
      <w:pPr>
        <w:widowControl w:val="0"/>
        <w:autoSpaceDE w:val="0"/>
        <w:autoSpaceDN w:val="0"/>
        <w:adjustRightInd w:val="0"/>
        <w:spacing w:after="0" w:line="240" w:lineRule="auto"/>
        <w:rPr>
          <w:rFonts w:eastAsia="Times New Roman" w:cs="Arial"/>
          <w:bCs/>
          <w:i/>
          <w:iCs/>
          <w:color w:val="000000"/>
          <w:szCs w:val="24"/>
          <w:lang w:val="en-US"/>
        </w:rPr>
      </w:pPr>
    </w:p>
    <w:p w14:paraId="5AD81186" w14:textId="77777777" w:rsidR="00D307E2" w:rsidRPr="009F6BE8" w:rsidRDefault="00D307E2" w:rsidP="00D307E2">
      <w:pPr>
        <w:widowControl w:val="0"/>
        <w:autoSpaceDE w:val="0"/>
        <w:autoSpaceDN w:val="0"/>
        <w:adjustRightInd w:val="0"/>
        <w:spacing w:after="0" w:line="240" w:lineRule="auto"/>
        <w:rPr>
          <w:rFonts w:eastAsia="Times New Roman" w:cs="Arial"/>
          <w:bCs/>
          <w:i/>
          <w:iCs/>
          <w:color w:val="000000"/>
          <w:szCs w:val="24"/>
          <w:lang w:val="en-US"/>
        </w:rPr>
      </w:pPr>
    </w:p>
    <w:p w14:paraId="2E251620" w14:textId="77777777" w:rsidR="00D307E2" w:rsidRPr="009F6BE8" w:rsidRDefault="00D307E2" w:rsidP="00D307E2">
      <w:pPr>
        <w:widowControl w:val="0"/>
        <w:autoSpaceDE w:val="0"/>
        <w:autoSpaceDN w:val="0"/>
        <w:adjustRightInd w:val="0"/>
        <w:spacing w:after="0" w:line="240" w:lineRule="auto"/>
        <w:rPr>
          <w:rFonts w:eastAsia="Times New Roman" w:cs="Arial"/>
          <w:color w:val="000000"/>
          <w:szCs w:val="24"/>
          <w:lang w:val="en-US"/>
        </w:rPr>
      </w:pPr>
      <w:r w:rsidRPr="009F6BE8">
        <w:rPr>
          <w:rFonts w:eastAsia="Times New Roman" w:cs="Arial"/>
          <w:bCs/>
          <w:iCs/>
          <w:color w:val="000000"/>
          <w:szCs w:val="24"/>
          <w:lang w:val="en-US"/>
        </w:rPr>
        <w:t>Atrib</w:t>
      </w:r>
      <w:r w:rsidRPr="009F6BE8">
        <w:rPr>
          <w:rFonts w:eastAsia="Times New Roman" w:cs="Arial"/>
          <w:bCs/>
          <w:iCs/>
          <w:color w:val="000000"/>
          <w:spacing w:val="1"/>
          <w:szCs w:val="24"/>
          <w:lang w:val="en-US"/>
        </w:rPr>
        <w:t>ut</w:t>
      </w:r>
      <w:r w:rsidRPr="009F6BE8">
        <w:rPr>
          <w:rFonts w:eastAsia="Times New Roman" w:cs="Arial"/>
          <w:bCs/>
          <w:iCs/>
          <w:color w:val="000000"/>
          <w:szCs w:val="24"/>
          <w:lang w:val="en-US"/>
        </w:rPr>
        <w:t>e</w:t>
      </w:r>
      <w:r w:rsidRPr="009F6BE8">
        <w:rPr>
          <w:rFonts w:eastAsia="Times New Roman" w:cs="Arial"/>
          <w:bCs/>
          <w:iCs/>
          <w:color w:val="000000"/>
          <w:spacing w:val="-2"/>
          <w:szCs w:val="24"/>
          <w:lang w:val="en-US"/>
        </w:rPr>
        <w:t xml:space="preserve"> </w:t>
      </w:r>
      <w:r w:rsidRPr="009F6BE8">
        <w:rPr>
          <w:rFonts w:eastAsia="Times New Roman" w:cs="Arial"/>
          <w:bCs/>
          <w:iCs/>
          <w:color w:val="000000"/>
          <w:szCs w:val="24"/>
          <w:lang w:val="en-US"/>
        </w:rPr>
        <w:t>k</w:t>
      </w:r>
      <w:r w:rsidRPr="009F6BE8">
        <w:rPr>
          <w:rFonts w:eastAsia="Times New Roman" w:cs="Arial"/>
          <w:bCs/>
          <w:iCs/>
          <w:color w:val="000000"/>
          <w:spacing w:val="-1"/>
          <w:szCs w:val="24"/>
          <w:lang w:val="en-US"/>
        </w:rPr>
        <w:t>v</w:t>
      </w:r>
      <w:r w:rsidRPr="009F6BE8">
        <w:rPr>
          <w:rFonts w:eastAsia="Times New Roman" w:cs="Arial"/>
          <w:bCs/>
          <w:iCs/>
          <w:color w:val="000000"/>
          <w:spacing w:val="2"/>
          <w:szCs w:val="24"/>
          <w:lang w:val="en-US"/>
        </w:rPr>
        <w:t>a</w:t>
      </w:r>
      <w:r w:rsidRPr="009F6BE8">
        <w:rPr>
          <w:rFonts w:eastAsia="Times New Roman" w:cs="Arial"/>
          <w:bCs/>
          <w:iCs/>
          <w:color w:val="000000"/>
          <w:szCs w:val="24"/>
          <w:lang w:val="en-US"/>
        </w:rPr>
        <w:t>lite</w:t>
      </w:r>
      <w:r w:rsidRPr="009F6BE8">
        <w:rPr>
          <w:rFonts w:eastAsia="Times New Roman" w:cs="Arial"/>
          <w:bCs/>
          <w:iCs/>
          <w:color w:val="000000"/>
          <w:spacing w:val="1"/>
          <w:szCs w:val="24"/>
          <w:lang w:val="en-US"/>
        </w:rPr>
        <w:t>t</w:t>
      </w:r>
      <w:r w:rsidRPr="009F6BE8">
        <w:rPr>
          <w:rFonts w:eastAsia="Times New Roman" w:cs="Arial"/>
          <w:bCs/>
          <w:iCs/>
          <w:color w:val="000000"/>
          <w:szCs w:val="24"/>
          <w:lang w:val="en-US"/>
        </w:rPr>
        <w:t>a u</w:t>
      </w:r>
      <w:r w:rsidRPr="009F6BE8">
        <w:rPr>
          <w:rFonts w:eastAsia="Times New Roman" w:cs="Arial"/>
          <w:bCs/>
          <w:iCs/>
          <w:color w:val="000000"/>
          <w:spacing w:val="1"/>
          <w:szCs w:val="24"/>
          <w:lang w:val="en-US"/>
        </w:rPr>
        <w:t xml:space="preserve"> </w:t>
      </w:r>
      <w:r w:rsidRPr="009F6BE8">
        <w:rPr>
          <w:rFonts w:eastAsia="Times New Roman" w:cs="Arial"/>
          <w:bCs/>
          <w:iCs/>
          <w:color w:val="000000"/>
          <w:spacing w:val="-1"/>
          <w:szCs w:val="24"/>
          <w:lang w:val="en-US"/>
        </w:rPr>
        <w:t>r</w:t>
      </w:r>
      <w:r w:rsidRPr="009F6BE8">
        <w:rPr>
          <w:rFonts w:eastAsia="Times New Roman" w:cs="Arial"/>
          <w:bCs/>
          <w:iCs/>
          <w:color w:val="000000"/>
          <w:szCs w:val="24"/>
          <w:lang w:val="en-US"/>
        </w:rPr>
        <w:t>adu s</w:t>
      </w:r>
      <w:r w:rsidRPr="009F6BE8">
        <w:rPr>
          <w:rFonts w:eastAsia="Times New Roman" w:cs="Arial"/>
          <w:bCs/>
          <w:iCs/>
          <w:color w:val="000000"/>
          <w:spacing w:val="1"/>
          <w:szCs w:val="24"/>
          <w:lang w:val="en-US"/>
        </w:rPr>
        <w:t>i</w:t>
      </w:r>
      <w:r w:rsidRPr="009F6BE8">
        <w:rPr>
          <w:rFonts w:eastAsia="Times New Roman" w:cs="Arial"/>
          <w:bCs/>
          <w:iCs/>
          <w:color w:val="000000"/>
          <w:szCs w:val="24"/>
          <w:lang w:val="en-US"/>
        </w:rPr>
        <w:t xml:space="preserve">stema </w:t>
      </w:r>
      <w:r w:rsidRPr="009F6BE8">
        <w:rPr>
          <w:rFonts w:eastAsia="Times New Roman" w:cs="Arial"/>
          <w:color w:val="000000"/>
          <w:spacing w:val="4"/>
          <w:szCs w:val="24"/>
          <w:lang w:val="en-US"/>
        </w:rPr>
        <w:t>koje ISP treba da zadovoljava</w:t>
      </w:r>
      <w:r w:rsidRPr="009F6BE8">
        <w:rPr>
          <w:rFonts w:eastAsia="Times New Roman" w:cs="Arial"/>
          <w:color w:val="000000"/>
          <w:szCs w:val="24"/>
          <w:lang w:val="en-US"/>
        </w:rPr>
        <w:t>:</w:t>
      </w:r>
    </w:p>
    <w:p w14:paraId="5FCE984C" w14:textId="77777777" w:rsidR="00D307E2" w:rsidRPr="009F6BE8" w:rsidRDefault="00D307E2" w:rsidP="00D307E2">
      <w:pPr>
        <w:pStyle w:val="ListParagraph"/>
        <w:widowControl w:val="0"/>
        <w:autoSpaceDE w:val="0"/>
        <w:autoSpaceDN w:val="0"/>
        <w:adjustRightInd w:val="0"/>
        <w:spacing w:after="0" w:line="240" w:lineRule="auto"/>
        <w:rPr>
          <w:rFonts w:eastAsia="Times New Roman" w:cs="Arial"/>
          <w:color w:val="000000"/>
          <w:szCs w:val="24"/>
          <w:lang w:val="en-US"/>
        </w:rPr>
      </w:pPr>
    </w:p>
    <w:p w14:paraId="13B5912D" w14:textId="77777777" w:rsidR="00D307E2" w:rsidRPr="009F6BE8" w:rsidRDefault="00D307E2" w:rsidP="00D307E2">
      <w:pPr>
        <w:pStyle w:val="ListParagraph"/>
        <w:widowControl w:val="0"/>
        <w:numPr>
          <w:ilvl w:val="0"/>
          <w:numId w:val="21"/>
        </w:numPr>
        <w:tabs>
          <w:tab w:val="left" w:pos="820"/>
        </w:tabs>
        <w:autoSpaceDE w:val="0"/>
        <w:autoSpaceDN w:val="0"/>
        <w:adjustRightInd w:val="0"/>
        <w:spacing w:before="1" w:after="0" w:line="240" w:lineRule="auto"/>
        <w:ind w:left="1181" w:hanging="821"/>
        <w:rPr>
          <w:rFonts w:eastAsia="Times New Roman" w:cs="Arial"/>
          <w:color w:val="000000"/>
          <w:szCs w:val="24"/>
          <w:lang w:val="en-US"/>
        </w:rPr>
      </w:pP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orište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p>
    <w:p w14:paraId="378F1E99" w14:textId="77777777" w:rsidR="00D307E2" w:rsidRPr="009F6BE8" w:rsidRDefault="00D307E2" w:rsidP="00D307E2">
      <w:pPr>
        <w:pStyle w:val="ListParagraph"/>
        <w:widowControl w:val="0"/>
        <w:numPr>
          <w:ilvl w:val="0"/>
          <w:numId w:val="21"/>
        </w:numPr>
        <w:tabs>
          <w:tab w:val="left" w:pos="820"/>
        </w:tabs>
        <w:autoSpaceDE w:val="0"/>
        <w:autoSpaceDN w:val="0"/>
        <w:adjustRightInd w:val="0"/>
        <w:spacing w:after="0" w:line="240" w:lineRule="auto"/>
        <w:ind w:left="1181" w:hanging="821"/>
        <w:rPr>
          <w:rFonts w:eastAsia="Times New Roman" w:cs="Arial"/>
          <w:color w:val="000000"/>
          <w:szCs w:val="24"/>
          <w:lang w:val="en-US"/>
        </w:rPr>
      </w:pPr>
      <w:r w:rsidRPr="009F6BE8">
        <w:rPr>
          <w:rFonts w:eastAsia="Times New Roman" w:cs="Arial"/>
          <w:color w:val="000000"/>
          <w:spacing w:val="-1"/>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rš</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u </w:t>
      </w:r>
      <w:r w:rsidRPr="009F6BE8">
        <w:rPr>
          <w:rFonts w:eastAsia="Times New Roman" w:cs="Arial"/>
          <w:color w:val="000000"/>
          <w:szCs w:val="24"/>
          <w:lang w:val="en-US"/>
        </w:rPr>
        <w:t>r</w:t>
      </w:r>
      <w:r w:rsidRPr="009F6BE8">
        <w:rPr>
          <w:rFonts w:eastAsia="Times New Roman" w:cs="Arial"/>
          <w:color w:val="000000"/>
          <w:spacing w:val="1"/>
          <w:szCs w:val="24"/>
          <w:lang w:val="en-US"/>
        </w:rPr>
        <w:t>a</w:t>
      </w:r>
      <w:r w:rsidRPr="009F6BE8">
        <w:rPr>
          <w:rFonts w:eastAsia="Times New Roman" w:cs="Arial"/>
          <w:color w:val="000000"/>
          <w:szCs w:val="24"/>
          <w:lang w:val="en-US"/>
        </w:rPr>
        <w:t>du</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p>
    <w:p w14:paraId="0895B6B7" w14:textId="77777777" w:rsidR="00D307E2" w:rsidRPr="009F6BE8" w:rsidRDefault="00D307E2" w:rsidP="00D307E2">
      <w:pPr>
        <w:pStyle w:val="ListParagraph"/>
        <w:widowControl w:val="0"/>
        <w:numPr>
          <w:ilvl w:val="0"/>
          <w:numId w:val="21"/>
        </w:numPr>
        <w:tabs>
          <w:tab w:val="left" w:pos="820"/>
        </w:tabs>
        <w:autoSpaceDE w:val="0"/>
        <w:autoSpaceDN w:val="0"/>
        <w:adjustRightInd w:val="0"/>
        <w:spacing w:after="0" w:line="240" w:lineRule="auto"/>
        <w:ind w:left="1181" w:hanging="821"/>
        <w:rPr>
          <w:rFonts w:eastAsia="Times New Roman" w:cs="Arial"/>
          <w:color w:val="000000"/>
          <w:szCs w:val="24"/>
          <w:lang w:val="en-US"/>
        </w:rPr>
      </w:pPr>
      <w:r w:rsidRPr="009F6BE8">
        <w:rPr>
          <w:rFonts w:eastAsia="Times New Roman" w:cs="Arial"/>
          <w:color w:val="000000"/>
          <w:spacing w:val="-1"/>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z</w:t>
      </w:r>
      <w:r w:rsidRPr="009F6BE8">
        <w:rPr>
          <w:rFonts w:eastAsia="Times New Roman" w:cs="Arial"/>
          <w:color w:val="000000"/>
          <w:spacing w:val="2"/>
          <w:szCs w:val="24"/>
          <w:lang w:val="en-US"/>
        </w:rPr>
        <w:t>d</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p>
    <w:p w14:paraId="728F49DE" w14:textId="77777777" w:rsidR="00D307E2" w:rsidRPr="009F6BE8" w:rsidRDefault="00D307E2" w:rsidP="00D307E2">
      <w:pPr>
        <w:pStyle w:val="ListParagraph"/>
        <w:widowControl w:val="0"/>
        <w:numPr>
          <w:ilvl w:val="0"/>
          <w:numId w:val="21"/>
        </w:numPr>
        <w:tabs>
          <w:tab w:val="left" w:pos="820"/>
        </w:tabs>
        <w:autoSpaceDE w:val="0"/>
        <w:autoSpaceDN w:val="0"/>
        <w:adjustRightInd w:val="0"/>
        <w:spacing w:after="0" w:line="240" w:lineRule="auto"/>
        <w:ind w:left="1181" w:hanging="821"/>
        <w:rPr>
          <w:rFonts w:eastAsia="Times New Roman" w:cs="Arial"/>
          <w:color w:val="000000"/>
          <w:szCs w:val="24"/>
          <w:lang w:val="en-US"/>
        </w:rPr>
      </w:pPr>
      <w:r w:rsidRPr="009F6BE8">
        <w:rPr>
          <w:rFonts w:eastAsia="Times New Roman" w:cs="Arial"/>
          <w:color w:val="000000"/>
          <w:spacing w:val="-1"/>
          <w:szCs w:val="24"/>
          <w:lang w:val="en-US"/>
        </w:rPr>
        <w:t>P</w:t>
      </w:r>
      <w:r w:rsidRPr="009F6BE8">
        <w:rPr>
          <w:rFonts w:eastAsia="Times New Roman" w:cs="Arial"/>
          <w:color w:val="000000"/>
          <w:szCs w:val="24"/>
          <w:lang w:val="en-US"/>
        </w:rPr>
        <w:t>er</w:t>
      </w:r>
      <w:r w:rsidRPr="009F6BE8">
        <w:rPr>
          <w:rFonts w:eastAsia="Times New Roman" w:cs="Arial"/>
          <w:color w:val="000000"/>
          <w:spacing w:val="3"/>
          <w:szCs w:val="24"/>
          <w:lang w:val="en-US"/>
        </w:rPr>
        <w:t>f</w:t>
      </w:r>
      <w:r w:rsidRPr="009F6BE8">
        <w:rPr>
          <w:rFonts w:eastAsia="Times New Roman" w:cs="Arial"/>
          <w:color w:val="000000"/>
          <w:szCs w:val="24"/>
          <w:lang w:val="en-US"/>
        </w:rPr>
        <w:t>o</w:t>
      </w:r>
      <w:r w:rsidRPr="009F6BE8">
        <w:rPr>
          <w:rFonts w:eastAsia="Times New Roman" w:cs="Arial"/>
          <w:color w:val="000000"/>
          <w:spacing w:val="-2"/>
          <w:szCs w:val="24"/>
          <w:lang w:val="en-US"/>
        </w:rPr>
        <w:t>r</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s</w:t>
      </w:r>
      <w:r w:rsidRPr="009F6BE8">
        <w:rPr>
          <w:rFonts w:eastAsia="Times New Roman" w:cs="Arial"/>
          <w:color w:val="000000"/>
          <w:szCs w:val="24"/>
          <w:lang w:val="en-US"/>
        </w:rPr>
        <w:t>e,</w:t>
      </w:r>
    </w:p>
    <w:p w14:paraId="7E11BD1C" w14:textId="77777777" w:rsidR="00D307E2" w:rsidRPr="009F6BE8" w:rsidRDefault="00D307E2" w:rsidP="00D307E2">
      <w:pPr>
        <w:pStyle w:val="ListParagraph"/>
        <w:widowControl w:val="0"/>
        <w:numPr>
          <w:ilvl w:val="0"/>
          <w:numId w:val="21"/>
        </w:numPr>
        <w:tabs>
          <w:tab w:val="left" w:pos="820"/>
        </w:tabs>
        <w:autoSpaceDE w:val="0"/>
        <w:autoSpaceDN w:val="0"/>
        <w:adjustRightInd w:val="0"/>
        <w:spacing w:after="0" w:line="240" w:lineRule="auto"/>
        <w:ind w:left="1181" w:hanging="821"/>
        <w:rPr>
          <w:rFonts w:eastAsia="Times New Roman" w:cs="Arial"/>
          <w:color w:val="000000"/>
          <w:szCs w:val="24"/>
          <w:lang w:val="en-US"/>
        </w:rPr>
      </w:pPr>
      <w:r w:rsidRPr="009F6BE8">
        <w:rPr>
          <w:rFonts w:eastAsia="Times New Roman" w:cs="Arial"/>
          <w:color w:val="000000"/>
          <w:position w:val="-1"/>
          <w:szCs w:val="24"/>
          <w:lang w:val="en-US"/>
        </w:rPr>
        <w:t>Upra</w:t>
      </w:r>
      <w:r w:rsidRPr="009F6BE8">
        <w:rPr>
          <w:rFonts w:eastAsia="Times New Roman" w:cs="Arial"/>
          <w:color w:val="000000"/>
          <w:spacing w:val="1"/>
          <w:position w:val="-1"/>
          <w:szCs w:val="24"/>
          <w:lang w:val="en-US"/>
        </w:rPr>
        <w:t>v</w:t>
      </w:r>
      <w:r w:rsidRPr="009F6BE8">
        <w:rPr>
          <w:rFonts w:eastAsia="Times New Roman" w:cs="Arial"/>
          <w:color w:val="000000"/>
          <w:spacing w:val="-1"/>
          <w:position w:val="-1"/>
          <w:szCs w:val="24"/>
          <w:lang w:val="en-US"/>
        </w:rPr>
        <w:t>l</w:t>
      </w:r>
      <w:r w:rsidRPr="009F6BE8">
        <w:rPr>
          <w:rFonts w:eastAsia="Times New Roman" w:cs="Arial"/>
          <w:color w:val="000000"/>
          <w:spacing w:val="1"/>
          <w:position w:val="-1"/>
          <w:szCs w:val="24"/>
          <w:lang w:val="en-US"/>
        </w:rPr>
        <w:t>ji</w:t>
      </w:r>
      <w:r w:rsidRPr="009F6BE8">
        <w:rPr>
          <w:rFonts w:eastAsia="Times New Roman" w:cs="Arial"/>
          <w:color w:val="000000"/>
          <w:spacing w:val="-1"/>
          <w:position w:val="-1"/>
          <w:szCs w:val="24"/>
          <w:lang w:val="en-US"/>
        </w:rPr>
        <w:t>v</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s</w:t>
      </w:r>
      <w:r w:rsidRPr="009F6BE8">
        <w:rPr>
          <w:rFonts w:eastAsia="Times New Roman" w:cs="Arial"/>
          <w:color w:val="000000"/>
          <w:position w:val="-1"/>
          <w:szCs w:val="24"/>
          <w:lang w:val="en-US"/>
        </w:rPr>
        <w:t>t,</w:t>
      </w:r>
    </w:p>
    <w:p w14:paraId="0990D7EE" w14:textId="77777777" w:rsidR="00D307E2" w:rsidRPr="009F6BE8" w:rsidRDefault="00D307E2" w:rsidP="00D307E2">
      <w:pPr>
        <w:pStyle w:val="ListParagraph"/>
        <w:widowControl w:val="0"/>
        <w:numPr>
          <w:ilvl w:val="0"/>
          <w:numId w:val="21"/>
        </w:numPr>
        <w:tabs>
          <w:tab w:val="left" w:pos="820"/>
        </w:tabs>
        <w:autoSpaceDE w:val="0"/>
        <w:autoSpaceDN w:val="0"/>
        <w:adjustRightInd w:val="0"/>
        <w:spacing w:after="0" w:line="240" w:lineRule="auto"/>
        <w:ind w:left="1181" w:hanging="821"/>
        <w:rPr>
          <w:rFonts w:eastAsia="Times New Roman" w:cs="Arial"/>
          <w:color w:val="000000"/>
          <w:szCs w:val="24"/>
          <w:lang w:val="en-US"/>
        </w:rPr>
      </w:pPr>
      <w:r w:rsidRPr="009F6BE8">
        <w:rPr>
          <w:rFonts w:eastAsia="Times New Roman" w:cs="Arial"/>
          <w:color w:val="000000"/>
          <w:spacing w:val="-1"/>
          <w:szCs w:val="24"/>
          <w:lang w:val="en-US"/>
        </w:rPr>
        <w:t>Si</w:t>
      </w:r>
      <w:r w:rsidRPr="009F6BE8">
        <w:rPr>
          <w:rFonts w:eastAsia="Times New Roman" w:cs="Arial"/>
          <w:color w:val="000000"/>
          <w:spacing w:val="2"/>
          <w:szCs w:val="24"/>
          <w:lang w:val="en-US"/>
        </w:rPr>
        <w:t>g</w:t>
      </w:r>
      <w:r w:rsidRPr="009F6BE8">
        <w:rPr>
          <w:rFonts w:eastAsia="Times New Roman" w:cs="Arial"/>
          <w:color w:val="000000"/>
          <w:szCs w:val="24"/>
          <w:lang w:val="en-US"/>
        </w:rPr>
        <w:t>urno</w:t>
      </w:r>
      <w:r w:rsidRPr="009F6BE8">
        <w:rPr>
          <w:rFonts w:eastAsia="Times New Roman" w:cs="Arial"/>
          <w:color w:val="000000"/>
          <w:spacing w:val="1"/>
          <w:szCs w:val="24"/>
          <w:lang w:val="en-US"/>
        </w:rPr>
        <w:t>s</w:t>
      </w:r>
      <w:r w:rsidRPr="009F6BE8">
        <w:rPr>
          <w:rFonts w:eastAsia="Times New Roman" w:cs="Arial"/>
          <w:color w:val="000000"/>
          <w:szCs w:val="24"/>
          <w:lang w:val="en-US"/>
        </w:rPr>
        <w:t>t,</w:t>
      </w:r>
    </w:p>
    <w:p w14:paraId="14B88993" w14:textId="77777777" w:rsidR="00D307E2" w:rsidRPr="009F6BE8" w:rsidRDefault="00D307E2" w:rsidP="00D307E2">
      <w:pPr>
        <w:pStyle w:val="ListParagraph"/>
        <w:widowControl w:val="0"/>
        <w:numPr>
          <w:ilvl w:val="0"/>
          <w:numId w:val="21"/>
        </w:numPr>
        <w:tabs>
          <w:tab w:val="left" w:pos="820"/>
        </w:tabs>
        <w:autoSpaceDE w:val="0"/>
        <w:autoSpaceDN w:val="0"/>
        <w:adjustRightInd w:val="0"/>
        <w:spacing w:after="0" w:line="240" w:lineRule="auto"/>
        <w:ind w:left="1181" w:hanging="821"/>
        <w:rPr>
          <w:rFonts w:eastAsia="Times New Roman" w:cs="Arial"/>
          <w:color w:val="000000"/>
          <w:szCs w:val="24"/>
          <w:lang w:val="en-US"/>
        </w:rPr>
      </w:pPr>
      <w:r w:rsidRPr="009F6BE8">
        <w:rPr>
          <w:rFonts w:eastAsia="Times New Roman" w:cs="Arial"/>
          <w:color w:val="000000"/>
          <w:spacing w:val="-1"/>
          <w:position w:val="-1"/>
          <w:szCs w:val="24"/>
          <w:lang w:val="en-US"/>
        </w:rPr>
        <w:t>Politiku B</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c</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up-a,</w:t>
      </w:r>
    </w:p>
    <w:p w14:paraId="06828427" w14:textId="77777777" w:rsidR="00D307E2" w:rsidRPr="009F6BE8" w:rsidRDefault="00D307E2" w:rsidP="00D307E2">
      <w:pPr>
        <w:pStyle w:val="ListParagraph"/>
        <w:widowControl w:val="0"/>
        <w:numPr>
          <w:ilvl w:val="0"/>
          <w:numId w:val="21"/>
        </w:numPr>
        <w:tabs>
          <w:tab w:val="left" w:pos="820"/>
        </w:tabs>
        <w:autoSpaceDE w:val="0"/>
        <w:autoSpaceDN w:val="0"/>
        <w:adjustRightInd w:val="0"/>
        <w:spacing w:after="0" w:line="240" w:lineRule="auto"/>
        <w:ind w:left="1181" w:hanging="821"/>
        <w:rPr>
          <w:rFonts w:eastAsia="Times New Roman" w:cs="Arial"/>
          <w:color w:val="000000"/>
          <w:szCs w:val="24"/>
          <w:lang w:val="en-US"/>
        </w:rPr>
      </w:pP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p>
    <w:p w14:paraId="5814850A" w14:textId="77777777" w:rsidR="00D307E2" w:rsidRPr="009F6BE8" w:rsidRDefault="00D307E2" w:rsidP="00D307E2">
      <w:pPr>
        <w:pStyle w:val="ListParagraph"/>
        <w:widowControl w:val="0"/>
        <w:numPr>
          <w:ilvl w:val="0"/>
          <w:numId w:val="21"/>
        </w:numPr>
        <w:tabs>
          <w:tab w:val="left" w:pos="820"/>
        </w:tabs>
        <w:autoSpaceDE w:val="0"/>
        <w:autoSpaceDN w:val="0"/>
        <w:adjustRightInd w:val="0"/>
        <w:spacing w:after="0" w:line="240" w:lineRule="auto"/>
        <w:ind w:left="1181" w:hanging="821"/>
        <w:rPr>
          <w:rFonts w:eastAsia="Times New Roman" w:cs="Arial"/>
          <w:color w:val="000000"/>
          <w:szCs w:val="24"/>
          <w:lang w:val="en-US"/>
        </w:rPr>
      </w:pPr>
      <w:r w:rsidRPr="009F6BE8">
        <w:rPr>
          <w:rFonts w:eastAsia="Times New Roman" w:cs="Arial"/>
          <w:color w:val="000000"/>
          <w:szCs w:val="24"/>
          <w:lang w:val="en-US"/>
        </w:rPr>
        <w:t>Interoperabilnost i otvorenost IS</w:t>
      </w:r>
    </w:p>
    <w:p w14:paraId="2640A54E" w14:textId="77777777" w:rsidR="00D307E2" w:rsidRPr="009F6BE8" w:rsidRDefault="00D307E2" w:rsidP="00D307E2">
      <w:pPr>
        <w:pStyle w:val="ListParagraph"/>
        <w:widowControl w:val="0"/>
        <w:numPr>
          <w:ilvl w:val="0"/>
          <w:numId w:val="21"/>
        </w:numPr>
        <w:tabs>
          <w:tab w:val="left" w:pos="820"/>
        </w:tabs>
        <w:autoSpaceDE w:val="0"/>
        <w:autoSpaceDN w:val="0"/>
        <w:adjustRightInd w:val="0"/>
        <w:spacing w:before="1" w:after="0" w:line="240" w:lineRule="auto"/>
        <w:ind w:left="1181" w:hanging="821"/>
        <w:rPr>
          <w:rFonts w:eastAsia="Times New Roman" w:cs="Arial"/>
          <w:color w:val="000000"/>
          <w:szCs w:val="24"/>
          <w:lang w:val="en-US"/>
        </w:rPr>
      </w:pPr>
      <w:r w:rsidRPr="009F6BE8">
        <w:rPr>
          <w:rFonts w:eastAsia="Times New Roman" w:cs="Arial"/>
          <w:color w:val="000000"/>
          <w:szCs w:val="24"/>
          <w:lang w:val="en-US"/>
        </w:rPr>
        <w:t>Opšte tehničke zahtjeve itd.</w:t>
      </w:r>
    </w:p>
    <w:p w14:paraId="19125E8E" w14:textId="77777777" w:rsidR="00D307E2" w:rsidRPr="009F6BE8" w:rsidRDefault="00D307E2" w:rsidP="00D307E2">
      <w:pPr>
        <w:widowControl w:val="0"/>
        <w:tabs>
          <w:tab w:val="left" w:pos="820"/>
        </w:tabs>
        <w:autoSpaceDE w:val="0"/>
        <w:autoSpaceDN w:val="0"/>
        <w:adjustRightInd w:val="0"/>
        <w:spacing w:after="0" w:line="360" w:lineRule="auto"/>
        <w:ind w:left="360"/>
        <w:rPr>
          <w:rFonts w:eastAsia="Times New Roman" w:cs="Arial"/>
          <w:color w:val="000000"/>
          <w:szCs w:val="24"/>
          <w:lang w:val="en-US"/>
        </w:rPr>
      </w:pPr>
    </w:p>
    <w:p w14:paraId="70C2306B" w14:textId="77777777" w:rsidR="00D307E2" w:rsidRPr="009F6BE8" w:rsidRDefault="00D307E2" w:rsidP="00D307E2">
      <w:pPr>
        <w:widowControl w:val="0"/>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szCs w:val="24"/>
          <w:lang w:val="en-US"/>
        </w:rPr>
        <w:t>Atr</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b</w:t>
      </w:r>
      <w:r w:rsidRPr="009F6BE8">
        <w:rPr>
          <w:rFonts w:eastAsia="Times New Roman" w:cs="Arial"/>
          <w:color w:val="000000"/>
          <w:szCs w:val="24"/>
          <w:lang w:val="en-US"/>
        </w:rPr>
        <w:t>uti</w:t>
      </w:r>
      <w:r w:rsidRPr="009F6BE8">
        <w:rPr>
          <w:rFonts w:eastAsia="Times New Roman" w:cs="Arial"/>
          <w:color w:val="000000"/>
          <w:spacing w:val="-1"/>
          <w:szCs w:val="24"/>
          <w:lang w:val="en-US"/>
        </w:rPr>
        <w:t xml:space="preserve"> </w:t>
      </w:r>
      <w:r w:rsidRPr="009F6BE8">
        <w:rPr>
          <w:rFonts w:eastAsia="Times New Roman" w:cs="Arial"/>
          <w:bCs/>
          <w:i/>
          <w:iCs/>
          <w:color w:val="000000"/>
          <w:szCs w:val="24"/>
          <w:lang w:val="en-US"/>
        </w:rPr>
        <w:t>k</w:t>
      </w:r>
      <w:r w:rsidRPr="009F6BE8">
        <w:rPr>
          <w:rFonts w:eastAsia="Times New Roman" w:cs="Arial"/>
          <w:bCs/>
          <w:i/>
          <w:iCs/>
          <w:color w:val="000000"/>
          <w:spacing w:val="1"/>
          <w:szCs w:val="24"/>
          <w:lang w:val="en-US"/>
        </w:rPr>
        <w:t>v</w:t>
      </w:r>
      <w:r w:rsidRPr="009F6BE8">
        <w:rPr>
          <w:rFonts w:eastAsia="Times New Roman" w:cs="Arial"/>
          <w:bCs/>
          <w:i/>
          <w:iCs/>
          <w:color w:val="000000"/>
          <w:szCs w:val="24"/>
          <w:lang w:val="en-US"/>
        </w:rPr>
        <w:t>al</w:t>
      </w:r>
      <w:r w:rsidRPr="009F6BE8">
        <w:rPr>
          <w:rFonts w:eastAsia="Times New Roman" w:cs="Arial"/>
          <w:bCs/>
          <w:i/>
          <w:iCs/>
          <w:color w:val="000000"/>
          <w:spacing w:val="-1"/>
          <w:szCs w:val="24"/>
          <w:lang w:val="en-US"/>
        </w:rPr>
        <w:t>i</w:t>
      </w:r>
      <w:r w:rsidRPr="009F6BE8">
        <w:rPr>
          <w:rFonts w:eastAsia="Times New Roman" w:cs="Arial"/>
          <w:bCs/>
          <w:i/>
          <w:iCs/>
          <w:color w:val="000000"/>
          <w:spacing w:val="1"/>
          <w:szCs w:val="24"/>
          <w:lang w:val="en-US"/>
        </w:rPr>
        <w:t>t</w:t>
      </w:r>
      <w:r w:rsidRPr="009F6BE8">
        <w:rPr>
          <w:rFonts w:eastAsia="Times New Roman" w:cs="Arial"/>
          <w:bCs/>
          <w:i/>
          <w:iCs/>
          <w:color w:val="000000"/>
          <w:szCs w:val="24"/>
          <w:lang w:val="en-US"/>
        </w:rPr>
        <w:t>eta u</w:t>
      </w:r>
      <w:r w:rsidRPr="009F6BE8">
        <w:rPr>
          <w:rFonts w:eastAsia="Times New Roman" w:cs="Arial"/>
          <w:bCs/>
          <w:i/>
          <w:iCs/>
          <w:color w:val="000000"/>
          <w:spacing w:val="1"/>
          <w:szCs w:val="24"/>
          <w:lang w:val="en-US"/>
        </w:rPr>
        <w:t xml:space="preserve"> </w:t>
      </w:r>
      <w:r w:rsidRPr="009F6BE8">
        <w:rPr>
          <w:rFonts w:eastAsia="Times New Roman" w:cs="Arial"/>
          <w:bCs/>
          <w:i/>
          <w:iCs/>
          <w:color w:val="000000"/>
          <w:spacing w:val="-1"/>
          <w:szCs w:val="24"/>
          <w:lang w:val="en-US"/>
        </w:rPr>
        <w:t>r</w:t>
      </w:r>
      <w:r w:rsidRPr="009F6BE8">
        <w:rPr>
          <w:rFonts w:eastAsia="Times New Roman" w:cs="Arial"/>
          <w:bCs/>
          <w:i/>
          <w:iCs/>
          <w:color w:val="000000"/>
          <w:szCs w:val="24"/>
          <w:lang w:val="en-US"/>
        </w:rPr>
        <w:t>a</w:t>
      </w:r>
      <w:r w:rsidRPr="009F6BE8">
        <w:rPr>
          <w:rFonts w:eastAsia="Times New Roman" w:cs="Arial"/>
          <w:bCs/>
          <w:i/>
          <w:iCs/>
          <w:color w:val="000000"/>
          <w:spacing w:val="3"/>
          <w:szCs w:val="24"/>
          <w:lang w:val="en-US"/>
        </w:rPr>
        <w:t>z</w:t>
      </w:r>
      <w:r w:rsidRPr="009F6BE8">
        <w:rPr>
          <w:rFonts w:eastAsia="Times New Roman" w:cs="Arial"/>
          <w:bCs/>
          <w:i/>
          <w:iCs/>
          <w:color w:val="000000"/>
          <w:spacing w:val="2"/>
          <w:szCs w:val="24"/>
          <w:lang w:val="en-US"/>
        </w:rPr>
        <w:t>v</w:t>
      </w:r>
      <w:r w:rsidRPr="009F6BE8">
        <w:rPr>
          <w:rFonts w:eastAsia="Times New Roman" w:cs="Arial"/>
          <w:bCs/>
          <w:i/>
          <w:iCs/>
          <w:color w:val="000000"/>
          <w:szCs w:val="24"/>
          <w:lang w:val="en-US"/>
        </w:rPr>
        <w:t>oju</w:t>
      </w:r>
      <w:r w:rsidRPr="009F6BE8">
        <w:rPr>
          <w:rFonts w:eastAsia="Times New Roman" w:cs="Arial"/>
          <w:bCs/>
          <w:i/>
          <w:iCs/>
          <w:color w:val="000000"/>
          <w:spacing w:val="-1"/>
          <w:szCs w:val="24"/>
          <w:lang w:val="en-US"/>
        </w:rPr>
        <w:t xml:space="preserve"> </w:t>
      </w:r>
      <w:r w:rsidRPr="009F6BE8">
        <w:rPr>
          <w:rFonts w:eastAsia="Times New Roman" w:cs="Arial"/>
          <w:bCs/>
          <w:i/>
          <w:iCs/>
          <w:color w:val="000000"/>
          <w:spacing w:val="-5"/>
          <w:szCs w:val="24"/>
          <w:lang w:val="en-US"/>
        </w:rPr>
        <w:t xml:space="preserve"> </w:t>
      </w:r>
      <w:r w:rsidRPr="009F6BE8">
        <w:rPr>
          <w:rFonts w:eastAsia="Times New Roman" w:cs="Arial"/>
          <w:color w:val="000000"/>
          <w:spacing w:val="4"/>
          <w:szCs w:val="24"/>
          <w:lang w:val="en-US"/>
        </w:rPr>
        <w:t>ISP-a koje treba implementirati</w:t>
      </w:r>
      <w:r w:rsidRPr="009F6BE8">
        <w:rPr>
          <w:rFonts w:eastAsia="Times New Roman" w:cs="Arial"/>
          <w:color w:val="000000"/>
          <w:szCs w:val="24"/>
          <w:lang w:val="en-US"/>
        </w:rPr>
        <w:t xml:space="preserve"> su:</w:t>
      </w:r>
    </w:p>
    <w:p w14:paraId="64C879F8" w14:textId="77777777" w:rsidR="00D307E2" w:rsidRPr="009F6BE8" w:rsidRDefault="00D307E2" w:rsidP="00D307E2">
      <w:pPr>
        <w:widowControl w:val="0"/>
        <w:tabs>
          <w:tab w:val="left" w:pos="1180"/>
        </w:tabs>
        <w:autoSpaceDE w:val="0"/>
        <w:autoSpaceDN w:val="0"/>
        <w:adjustRightInd w:val="0"/>
        <w:spacing w:after="0" w:line="240" w:lineRule="auto"/>
        <w:jc w:val="both"/>
        <w:rPr>
          <w:rFonts w:eastAsia="Times New Roman" w:cs="Arial"/>
          <w:color w:val="000000"/>
          <w:szCs w:val="24"/>
          <w:lang w:val="en-US"/>
        </w:rPr>
      </w:pPr>
      <w:r w:rsidRPr="009F6BE8">
        <w:rPr>
          <w:rFonts w:eastAsia="Times New Roman" w:cs="Arial"/>
          <w:color w:val="000000"/>
          <w:spacing w:val="1"/>
          <w:szCs w:val="24"/>
          <w:lang w:val="en-US"/>
        </w:rPr>
        <w:t>(</w:t>
      </w:r>
      <w:r w:rsidRPr="009F6BE8">
        <w:rPr>
          <w:rFonts w:eastAsia="Times New Roman" w:cs="Arial"/>
          <w:color w:val="000000"/>
          <w:spacing w:val="-1"/>
          <w:szCs w:val="24"/>
          <w:lang w:val="en-US"/>
        </w:rPr>
        <w:t>i</w:t>
      </w:r>
      <w:r w:rsidRPr="009F6BE8">
        <w:rPr>
          <w:rFonts w:eastAsia="Times New Roman" w:cs="Arial"/>
          <w:color w:val="000000"/>
          <w:szCs w:val="24"/>
          <w:lang w:val="en-US"/>
        </w:rPr>
        <w:t>)</w:t>
      </w:r>
      <w:r w:rsidRPr="009F6BE8">
        <w:rPr>
          <w:rFonts w:eastAsia="Times New Roman" w:cs="Arial"/>
          <w:color w:val="000000"/>
          <w:szCs w:val="24"/>
          <w:lang w:val="en-US"/>
        </w:rPr>
        <w:tab/>
      </w:r>
      <w:r w:rsidRPr="009F6BE8">
        <w:rPr>
          <w:rFonts w:eastAsia="Times New Roman" w:cs="Arial"/>
          <w:color w:val="000000"/>
          <w:spacing w:val="-1"/>
          <w:szCs w:val="24"/>
          <w:lang w:val="en-US"/>
        </w:rPr>
        <w:t>i</w:t>
      </w:r>
      <w:r w:rsidRPr="009F6BE8">
        <w:rPr>
          <w:rFonts w:eastAsia="Times New Roman" w:cs="Arial"/>
          <w:color w:val="000000"/>
          <w:szCs w:val="24"/>
          <w:lang w:val="en-US"/>
        </w:rPr>
        <w:t>nt</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n</w:t>
      </w:r>
      <w:r w:rsidRPr="009F6BE8">
        <w:rPr>
          <w:rFonts w:eastAsia="Times New Roman" w:cs="Arial"/>
          <w:color w:val="000000"/>
          <w:szCs w:val="24"/>
          <w:lang w:val="en-US"/>
        </w:rPr>
        <w:t>a s</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js</w:t>
      </w:r>
      <w:r w:rsidRPr="009F6BE8">
        <w:rPr>
          <w:rFonts w:eastAsia="Times New Roman" w:cs="Arial"/>
          <w:color w:val="000000"/>
          <w:szCs w:val="24"/>
          <w:lang w:val="en-US"/>
        </w:rPr>
        <w:t>t</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4"/>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o</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zCs w:val="24"/>
          <w:lang w:val="en-US"/>
        </w:rPr>
        <w:t>a</w:t>
      </w:r>
      <w:r w:rsidRPr="009F6BE8">
        <w:rPr>
          <w:rFonts w:eastAsia="Times New Roman" w:cs="Arial"/>
          <w:color w:val="000000"/>
          <w:spacing w:val="-2"/>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š</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r</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zv</w:t>
      </w:r>
      <w:r w:rsidRPr="009F6BE8">
        <w:rPr>
          <w:rFonts w:eastAsia="Times New Roman" w:cs="Arial"/>
          <w:color w:val="000000"/>
          <w:szCs w:val="24"/>
          <w:lang w:val="en-US"/>
        </w:rPr>
        <w:t>oj</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i</w:t>
      </w:r>
      <w:r w:rsidRPr="009F6BE8">
        <w:rPr>
          <w:rFonts w:eastAsia="Times New Roman" w:cs="Arial"/>
          <w:color w:val="000000"/>
          <w:spacing w:val="4"/>
          <w:szCs w:val="24"/>
          <w:lang w:val="en-US"/>
        </w:rPr>
        <w:t>m</w:t>
      </w:r>
      <w:r w:rsidRPr="009F6BE8">
        <w:rPr>
          <w:rFonts w:eastAsia="Times New Roman" w:cs="Arial"/>
          <w:color w:val="000000"/>
          <w:szCs w:val="24"/>
          <w:lang w:val="en-US"/>
        </w:rPr>
        <w:t>p</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tac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u</w:t>
      </w:r>
    </w:p>
    <w:p w14:paraId="79FC1E18" w14:textId="77777777" w:rsidR="00D307E2" w:rsidRPr="009F6BE8" w:rsidRDefault="00D307E2" w:rsidP="00D307E2">
      <w:pPr>
        <w:widowControl w:val="0"/>
        <w:autoSpaceDE w:val="0"/>
        <w:autoSpaceDN w:val="0"/>
        <w:adjustRightInd w:val="0"/>
        <w:spacing w:after="0" w:line="240" w:lineRule="auto"/>
        <w:ind w:right="92"/>
        <w:jc w:val="both"/>
        <w:rPr>
          <w:rFonts w:eastAsia="Times New Roman" w:cs="Arial"/>
          <w:color w:val="000000"/>
          <w:szCs w:val="24"/>
          <w:lang w:val="en-US"/>
        </w:rPr>
      </w:pPr>
      <w:r w:rsidRPr="009F6BE8">
        <w:rPr>
          <w:rFonts w:eastAsia="Times New Roman" w:cs="Arial"/>
          <w:color w:val="000000"/>
          <w:szCs w:val="24"/>
          <w:lang w:val="en-US"/>
        </w:rPr>
        <w:t xml:space="preserve">gdje </w:t>
      </w:r>
      <w:r w:rsidRPr="009F6BE8">
        <w:rPr>
          <w:rFonts w:eastAsia="Times New Roman" w:cs="Arial"/>
          <w:color w:val="000000"/>
          <w:spacing w:val="29"/>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29"/>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z</w:t>
      </w:r>
      <w:r w:rsidRPr="009F6BE8">
        <w:rPr>
          <w:rFonts w:eastAsia="Times New Roman" w:cs="Arial"/>
          <w:color w:val="000000"/>
          <w:szCs w:val="24"/>
          <w:lang w:val="en-US"/>
        </w:rPr>
        <w:t>u</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v</w:t>
      </w:r>
      <w:r w:rsidRPr="009F6BE8">
        <w:rPr>
          <w:rFonts w:eastAsia="Times New Roman" w:cs="Arial"/>
          <w:color w:val="000000"/>
          <w:szCs w:val="24"/>
          <w:lang w:val="en-US"/>
        </w:rPr>
        <w:t>a</w:t>
      </w:r>
      <w:r w:rsidRPr="009F6BE8">
        <w:rPr>
          <w:rFonts w:eastAsia="Times New Roman" w:cs="Arial"/>
          <w:color w:val="000000"/>
          <w:spacing w:val="29"/>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9"/>
          <w:szCs w:val="24"/>
          <w:lang w:val="en-US"/>
        </w:rPr>
        <w:t xml:space="preserve"> </w:t>
      </w:r>
      <w:r w:rsidRPr="009F6BE8">
        <w:rPr>
          <w:rFonts w:eastAsia="Times New Roman" w:cs="Arial"/>
          <w:color w:val="000000"/>
          <w:szCs w:val="24"/>
          <w:lang w:val="en-US"/>
        </w:rPr>
        <w:t>tes</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28"/>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3"/>
          <w:szCs w:val="24"/>
          <w:lang w:val="en-US"/>
        </w:rPr>
        <w:t>r</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š</w:t>
      </w:r>
      <w:r w:rsidRPr="009F6BE8">
        <w:rPr>
          <w:rFonts w:eastAsia="Times New Roman" w:cs="Arial"/>
          <w:color w:val="000000"/>
          <w:spacing w:val="-1"/>
          <w:szCs w:val="24"/>
          <w:lang w:val="en-US"/>
        </w:rPr>
        <w:t>irljiv</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31"/>
          <w:szCs w:val="24"/>
          <w:lang w:val="en-US"/>
        </w:rPr>
        <w:t xml:space="preserve"> </w:t>
      </w:r>
      <w:r w:rsidRPr="009F6BE8">
        <w:rPr>
          <w:rFonts w:eastAsia="Times New Roman" w:cs="Arial"/>
          <w:color w:val="000000"/>
          <w:szCs w:val="24"/>
          <w:lang w:val="en-US"/>
        </w:rPr>
        <w:t>pr</w:t>
      </w:r>
      <w:r w:rsidRPr="009F6BE8">
        <w:rPr>
          <w:rFonts w:eastAsia="Times New Roman" w:cs="Arial"/>
          <w:color w:val="000000"/>
          <w:spacing w:val="2"/>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g</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t,  </w:t>
      </w:r>
      <w:r w:rsidRPr="009F6BE8">
        <w:rPr>
          <w:rFonts w:eastAsia="Times New Roman" w:cs="Arial"/>
          <w:color w:val="000000"/>
          <w:spacing w:val="4"/>
          <w:szCs w:val="24"/>
          <w:lang w:val="en-US"/>
        </w:rPr>
        <w:t xml:space="preserve"> </w:t>
      </w:r>
      <w:r w:rsidRPr="009F6BE8">
        <w:rPr>
          <w:rFonts w:eastAsia="Times New Roman" w:cs="Arial"/>
          <w:color w:val="000000"/>
          <w:spacing w:val="2"/>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t </w:t>
      </w:r>
      <w:r w:rsidRPr="009F6BE8">
        <w:rPr>
          <w:rFonts w:eastAsia="Times New Roman" w:cs="Arial"/>
          <w:color w:val="000000"/>
          <w:spacing w:val="-1"/>
          <w:szCs w:val="24"/>
          <w:lang w:val="en-US"/>
        </w:rPr>
        <w:t>vi</w:t>
      </w:r>
      <w:r w:rsidRPr="009F6BE8">
        <w:rPr>
          <w:rFonts w:eastAsia="Times New Roman" w:cs="Arial"/>
          <w:color w:val="000000"/>
          <w:spacing w:val="1"/>
          <w:szCs w:val="24"/>
          <w:lang w:val="en-US"/>
        </w:rPr>
        <w:t>š</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tru</w:t>
      </w:r>
      <w:r w:rsidRPr="009F6BE8">
        <w:rPr>
          <w:rFonts w:eastAsia="Times New Roman" w:cs="Arial"/>
          <w:color w:val="000000"/>
          <w:spacing w:val="3"/>
          <w:szCs w:val="24"/>
          <w:lang w:val="en-US"/>
        </w:rPr>
        <w:t>k</w:t>
      </w:r>
      <w:r w:rsidRPr="009F6BE8">
        <w:rPr>
          <w:rFonts w:eastAsia="Times New Roman" w:cs="Arial"/>
          <w:color w:val="000000"/>
          <w:szCs w:val="24"/>
          <w:lang w:val="en-US"/>
        </w:rPr>
        <w:t>og</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orište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zCs w:val="24"/>
          <w:lang w:val="en-US"/>
        </w:rPr>
        <w:t>u</w:t>
      </w:r>
      <w:r w:rsidRPr="009F6BE8">
        <w:rPr>
          <w:rFonts w:eastAsia="Times New Roman" w:cs="Arial"/>
          <w:color w:val="000000"/>
          <w:spacing w:val="-1"/>
          <w:szCs w:val="24"/>
          <w:lang w:val="en-US"/>
        </w:rPr>
        <w:t>l</w:t>
      </w:r>
      <w:r w:rsidRPr="009F6BE8">
        <w:rPr>
          <w:rFonts w:eastAsia="Times New Roman" w:cs="Arial"/>
          <w:color w:val="000000"/>
          <w:szCs w:val="24"/>
          <w:lang w:val="en-US"/>
        </w:rPr>
        <w:t>a i</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l</w:t>
      </w:r>
      <w:r w:rsidRPr="009F6BE8">
        <w:rPr>
          <w:rFonts w:eastAsia="Times New Roman" w:cs="Arial"/>
          <w:color w:val="000000"/>
          <w:szCs w:val="24"/>
          <w:lang w:val="en-US"/>
        </w:rPr>
        <w:t>.</w:t>
      </w:r>
    </w:p>
    <w:p w14:paraId="581B7A59" w14:textId="77777777" w:rsidR="00D307E2" w:rsidRPr="009F6BE8" w:rsidRDefault="00D307E2" w:rsidP="00D307E2">
      <w:pPr>
        <w:widowControl w:val="0"/>
        <w:tabs>
          <w:tab w:val="left" w:pos="1180"/>
        </w:tabs>
        <w:autoSpaceDE w:val="0"/>
        <w:autoSpaceDN w:val="0"/>
        <w:adjustRightInd w:val="0"/>
        <w:spacing w:after="0" w:line="240" w:lineRule="auto"/>
        <w:jc w:val="both"/>
        <w:rPr>
          <w:rFonts w:eastAsia="Times New Roman" w:cs="Arial"/>
          <w:color w:val="000000"/>
          <w:szCs w:val="24"/>
          <w:lang w:val="en-US"/>
        </w:rPr>
      </w:pPr>
      <w:r w:rsidRPr="009F6BE8">
        <w:rPr>
          <w:rFonts w:eastAsia="Times New Roman" w:cs="Arial"/>
          <w:color w:val="000000"/>
          <w:spacing w:val="1"/>
          <w:szCs w:val="24"/>
          <w:lang w:val="en-US"/>
        </w:rPr>
        <w:t>(</w:t>
      </w:r>
      <w:r w:rsidRPr="009F6BE8">
        <w:rPr>
          <w:rFonts w:eastAsia="Times New Roman" w:cs="Arial"/>
          <w:color w:val="000000"/>
          <w:spacing w:val="-1"/>
          <w:szCs w:val="24"/>
          <w:lang w:val="en-US"/>
        </w:rPr>
        <w:t>ii</w:t>
      </w:r>
      <w:r w:rsidRPr="009F6BE8">
        <w:rPr>
          <w:rFonts w:eastAsia="Times New Roman" w:cs="Arial"/>
          <w:color w:val="000000"/>
          <w:szCs w:val="24"/>
          <w:lang w:val="en-US"/>
        </w:rPr>
        <w:t>)</w:t>
      </w:r>
      <w:r w:rsidRPr="009F6BE8">
        <w:rPr>
          <w:rFonts w:eastAsia="Times New Roman" w:cs="Arial"/>
          <w:color w:val="000000"/>
          <w:szCs w:val="24"/>
          <w:lang w:val="en-US"/>
        </w:rPr>
        <w:tab/>
        <w:t xml:space="preserve">kvalitetan </w:t>
      </w:r>
      <w:r w:rsidRPr="009F6BE8">
        <w:rPr>
          <w:rFonts w:eastAsia="Times New Roman" w:cs="Arial"/>
          <w:color w:val="000000"/>
          <w:spacing w:val="1"/>
          <w:szCs w:val="24"/>
          <w:lang w:val="en-US"/>
        </w:rPr>
        <w:t>sistem</w:t>
      </w:r>
      <w:r w:rsidRPr="009F6BE8">
        <w:rPr>
          <w:rFonts w:eastAsia="Times New Roman" w:cs="Arial"/>
          <w:color w:val="000000"/>
          <w:spacing w:val="20"/>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đ</w:t>
      </w:r>
      <w:r w:rsidRPr="009F6BE8">
        <w:rPr>
          <w:rFonts w:eastAsia="Times New Roman" w:cs="Arial"/>
          <w:color w:val="000000"/>
          <w:spacing w:val="2"/>
          <w:szCs w:val="24"/>
          <w:lang w:val="en-US"/>
        </w:rPr>
        <w:t>e</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20"/>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z</w:t>
      </w:r>
      <w:r w:rsidRPr="009F6BE8">
        <w:rPr>
          <w:rFonts w:eastAsia="Times New Roman" w:cs="Arial"/>
          <w:color w:val="000000"/>
          <w:spacing w:val="2"/>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20"/>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22"/>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p</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tac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3"/>
          <w:szCs w:val="24"/>
          <w:lang w:val="en-US"/>
        </w:rPr>
        <w:t xml:space="preserve"> </w:t>
      </w:r>
      <w:r w:rsidRPr="009F6BE8">
        <w:rPr>
          <w:rFonts w:eastAsia="Times New Roman" w:cs="Arial"/>
          <w:color w:val="000000"/>
          <w:szCs w:val="24"/>
          <w:lang w:val="en-US"/>
        </w:rPr>
        <w:t>-</w:t>
      </w:r>
      <w:r w:rsidRPr="009F6BE8">
        <w:rPr>
          <w:rFonts w:eastAsia="Times New Roman" w:cs="Arial"/>
          <w:color w:val="000000"/>
          <w:spacing w:val="2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tre</w:t>
      </w:r>
      <w:r w:rsidRPr="009F6BE8">
        <w:rPr>
          <w:rFonts w:eastAsia="Times New Roman" w:cs="Arial"/>
          <w:color w:val="000000"/>
          <w:spacing w:val="-1"/>
          <w:szCs w:val="24"/>
          <w:lang w:val="en-US"/>
        </w:rPr>
        <w:t>b</w:t>
      </w:r>
      <w:r w:rsidRPr="009F6BE8">
        <w:rPr>
          <w:rFonts w:eastAsia="Times New Roman" w:cs="Arial"/>
          <w:color w:val="000000"/>
          <w:spacing w:val="2"/>
          <w:szCs w:val="24"/>
          <w:lang w:val="en-US"/>
        </w:rPr>
        <w:t>n</w:t>
      </w:r>
      <w:r w:rsidRPr="009F6BE8">
        <w:rPr>
          <w:rFonts w:eastAsia="Times New Roman" w:cs="Arial"/>
          <w:color w:val="000000"/>
          <w:szCs w:val="24"/>
          <w:lang w:val="en-US"/>
        </w:rPr>
        <w:t>i</w:t>
      </w:r>
      <w:r w:rsidRPr="009F6BE8">
        <w:rPr>
          <w:rFonts w:eastAsia="Times New Roman" w:cs="Arial"/>
          <w:color w:val="000000"/>
          <w:spacing w:val="20"/>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3"/>
          <w:szCs w:val="24"/>
          <w:lang w:val="en-US"/>
        </w:rPr>
        <w:t>s</w:t>
      </w:r>
      <w:r w:rsidRPr="009F6BE8">
        <w:rPr>
          <w:rFonts w:eastAsia="Times New Roman" w:cs="Arial"/>
          <w:color w:val="000000"/>
          <w:szCs w:val="24"/>
          <w:lang w:val="en-US"/>
        </w:rPr>
        <w:t>ur</w:t>
      </w:r>
      <w:r w:rsidRPr="009F6BE8">
        <w:rPr>
          <w:rFonts w:eastAsia="Times New Roman" w:cs="Arial"/>
          <w:color w:val="000000"/>
          <w:spacing w:val="2"/>
          <w:szCs w:val="24"/>
          <w:lang w:val="en-US"/>
        </w:rPr>
        <w:t>s</w:t>
      </w:r>
      <w:r w:rsidRPr="009F6BE8">
        <w:rPr>
          <w:rFonts w:eastAsia="Times New Roman" w:cs="Arial"/>
          <w:color w:val="000000"/>
          <w:szCs w:val="24"/>
          <w:lang w:val="en-US"/>
        </w:rPr>
        <w:t>e</w:t>
      </w:r>
      <w:r w:rsidRPr="009F6BE8">
        <w:rPr>
          <w:rFonts w:eastAsia="Times New Roman" w:cs="Arial"/>
          <w:color w:val="000000"/>
          <w:spacing w:val="22"/>
          <w:szCs w:val="24"/>
          <w:lang w:val="en-US"/>
        </w:rPr>
        <w:t xml:space="preserve"> </w:t>
      </w:r>
      <w:r w:rsidRPr="009F6BE8">
        <w:rPr>
          <w:rFonts w:eastAsia="Times New Roman" w:cs="Arial"/>
          <w:color w:val="000000"/>
          <w:spacing w:val="-4"/>
          <w:szCs w:val="24"/>
          <w:lang w:val="en-US"/>
        </w:rPr>
        <w:t>z</w:t>
      </w:r>
      <w:r w:rsidRPr="009F6BE8">
        <w:rPr>
          <w:rFonts w:eastAsia="Times New Roman" w:cs="Arial"/>
          <w:color w:val="000000"/>
          <w:szCs w:val="24"/>
          <w:lang w:val="en-US"/>
        </w:rPr>
        <w:t>a r</w:t>
      </w:r>
      <w:r w:rsidRPr="009F6BE8">
        <w:rPr>
          <w:rFonts w:eastAsia="Times New Roman" w:cs="Arial"/>
          <w:color w:val="000000"/>
          <w:spacing w:val="2"/>
          <w:position w:val="-1"/>
          <w:szCs w:val="24"/>
          <w:lang w:val="en-US"/>
        </w:rPr>
        <w:t>a</w:t>
      </w:r>
      <w:r w:rsidRPr="009F6BE8">
        <w:rPr>
          <w:rFonts w:eastAsia="Times New Roman" w:cs="Arial"/>
          <w:color w:val="000000"/>
          <w:spacing w:val="-4"/>
          <w:position w:val="-1"/>
          <w:szCs w:val="24"/>
          <w:lang w:val="en-US"/>
        </w:rPr>
        <w:t>z</w:t>
      </w:r>
      <w:r w:rsidRPr="009F6BE8">
        <w:rPr>
          <w:rFonts w:eastAsia="Times New Roman" w:cs="Arial"/>
          <w:color w:val="000000"/>
          <w:spacing w:val="1"/>
          <w:position w:val="-1"/>
          <w:szCs w:val="24"/>
          <w:lang w:val="en-US"/>
        </w:rPr>
        <w:t>v</w:t>
      </w:r>
      <w:r w:rsidRPr="009F6BE8">
        <w:rPr>
          <w:rFonts w:eastAsia="Times New Roman" w:cs="Arial"/>
          <w:color w:val="000000"/>
          <w:position w:val="-1"/>
          <w:szCs w:val="24"/>
          <w:lang w:val="en-US"/>
        </w:rPr>
        <w:t xml:space="preserve">oj </w:t>
      </w:r>
      <w:r w:rsidRPr="009F6BE8">
        <w:rPr>
          <w:rFonts w:eastAsia="Times New Roman" w:cs="Arial"/>
          <w:color w:val="000000"/>
          <w:spacing w:val="11"/>
          <w:position w:val="-1"/>
          <w:szCs w:val="24"/>
          <w:lang w:val="en-US"/>
        </w:rPr>
        <w:t xml:space="preserve"> </w:t>
      </w:r>
      <w:r w:rsidRPr="009F6BE8">
        <w:rPr>
          <w:rFonts w:eastAsia="Times New Roman" w:cs="Arial"/>
          <w:color w:val="000000"/>
          <w:position w:val="-1"/>
          <w:szCs w:val="24"/>
          <w:lang w:val="en-US"/>
        </w:rPr>
        <w:t xml:space="preserve">i </w:t>
      </w:r>
      <w:r w:rsidRPr="009F6BE8">
        <w:rPr>
          <w:rFonts w:eastAsia="Times New Roman" w:cs="Arial"/>
          <w:color w:val="000000"/>
          <w:spacing w:val="10"/>
          <w:position w:val="-1"/>
          <w:szCs w:val="24"/>
          <w:lang w:val="en-US"/>
        </w:rPr>
        <w:t xml:space="preserve"> </w:t>
      </w:r>
      <w:r w:rsidRPr="009F6BE8">
        <w:rPr>
          <w:rFonts w:eastAsia="Times New Roman" w:cs="Arial"/>
          <w:color w:val="000000"/>
          <w:spacing w:val="-1"/>
          <w:position w:val="-1"/>
          <w:szCs w:val="24"/>
          <w:lang w:val="en-US"/>
        </w:rPr>
        <w:t>i</w:t>
      </w:r>
      <w:r w:rsidRPr="009F6BE8">
        <w:rPr>
          <w:rFonts w:eastAsia="Times New Roman" w:cs="Arial"/>
          <w:color w:val="000000"/>
          <w:spacing w:val="4"/>
          <w:position w:val="-1"/>
          <w:szCs w:val="24"/>
          <w:lang w:val="en-US"/>
        </w:rPr>
        <w:t>m</w:t>
      </w:r>
      <w:r w:rsidRPr="009F6BE8">
        <w:rPr>
          <w:rFonts w:eastAsia="Times New Roman" w:cs="Arial"/>
          <w:color w:val="000000"/>
          <w:position w:val="-1"/>
          <w:szCs w:val="24"/>
          <w:lang w:val="en-US"/>
        </w:rPr>
        <w:t>p</w:t>
      </w:r>
      <w:r w:rsidRPr="009F6BE8">
        <w:rPr>
          <w:rFonts w:eastAsia="Times New Roman" w:cs="Arial"/>
          <w:color w:val="000000"/>
          <w:spacing w:val="-1"/>
          <w:position w:val="-1"/>
          <w:szCs w:val="24"/>
          <w:lang w:val="en-US"/>
        </w:rPr>
        <w:t>l</w:t>
      </w:r>
      <w:r w:rsidRPr="009F6BE8">
        <w:rPr>
          <w:rFonts w:eastAsia="Times New Roman" w:cs="Arial"/>
          <w:color w:val="000000"/>
          <w:position w:val="-1"/>
          <w:szCs w:val="24"/>
          <w:lang w:val="en-US"/>
        </w:rPr>
        <w:t>e</w:t>
      </w:r>
      <w:r w:rsidRPr="009F6BE8">
        <w:rPr>
          <w:rFonts w:eastAsia="Times New Roman" w:cs="Arial"/>
          <w:color w:val="000000"/>
          <w:spacing w:val="4"/>
          <w:position w:val="-1"/>
          <w:szCs w:val="24"/>
          <w:lang w:val="en-US"/>
        </w:rPr>
        <w:t>m</w:t>
      </w:r>
      <w:r w:rsidRPr="009F6BE8">
        <w:rPr>
          <w:rFonts w:eastAsia="Times New Roman" w:cs="Arial"/>
          <w:color w:val="000000"/>
          <w:position w:val="-1"/>
          <w:szCs w:val="24"/>
          <w:lang w:val="en-US"/>
        </w:rPr>
        <w:t>e</w:t>
      </w:r>
      <w:r w:rsidRPr="009F6BE8">
        <w:rPr>
          <w:rFonts w:eastAsia="Times New Roman" w:cs="Arial"/>
          <w:color w:val="000000"/>
          <w:spacing w:val="-1"/>
          <w:position w:val="-1"/>
          <w:szCs w:val="24"/>
          <w:lang w:val="en-US"/>
        </w:rPr>
        <w:t>n</w:t>
      </w:r>
      <w:r w:rsidRPr="009F6BE8">
        <w:rPr>
          <w:rFonts w:eastAsia="Times New Roman" w:cs="Arial"/>
          <w:color w:val="000000"/>
          <w:position w:val="-1"/>
          <w:szCs w:val="24"/>
          <w:lang w:val="en-US"/>
        </w:rPr>
        <w:t>tac</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 xml:space="preserve">u, </w:t>
      </w:r>
      <w:r w:rsidRPr="009F6BE8">
        <w:rPr>
          <w:rFonts w:eastAsia="Times New Roman" w:cs="Arial"/>
          <w:color w:val="000000"/>
          <w:spacing w:val="13"/>
          <w:position w:val="-1"/>
          <w:szCs w:val="24"/>
          <w:lang w:val="en-US"/>
        </w:rPr>
        <w:t xml:space="preserve"> </w:t>
      </w:r>
      <w:r w:rsidRPr="009F6BE8">
        <w:rPr>
          <w:rFonts w:eastAsia="Times New Roman" w:cs="Arial"/>
          <w:color w:val="000000"/>
          <w:spacing w:val="4"/>
          <w:position w:val="-1"/>
          <w:szCs w:val="24"/>
          <w:lang w:val="en-US"/>
        </w:rPr>
        <w:t>m</w:t>
      </w:r>
      <w:r w:rsidRPr="009F6BE8">
        <w:rPr>
          <w:rFonts w:eastAsia="Times New Roman" w:cs="Arial"/>
          <w:color w:val="000000"/>
          <w:position w:val="-1"/>
          <w:szCs w:val="24"/>
          <w:lang w:val="en-US"/>
        </w:rPr>
        <w:t>et</w:t>
      </w:r>
      <w:r w:rsidRPr="009F6BE8">
        <w:rPr>
          <w:rFonts w:eastAsia="Times New Roman" w:cs="Arial"/>
          <w:color w:val="000000"/>
          <w:spacing w:val="-1"/>
          <w:position w:val="-1"/>
          <w:szCs w:val="24"/>
          <w:lang w:val="en-US"/>
        </w:rPr>
        <w:t>o</w:t>
      </w:r>
      <w:r w:rsidRPr="009F6BE8">
        <w:rPr>
          <w:rFonts w:eastAsia="Times New Roman" w:cs="Arial"/>
          <w:color w:val="000000"/>
          <w:position w:val="-1"/>
          <w:szCs w:val="24"/>
          <w:lang w:val="en-US"/>
        </w:rPr>
        <w:t>d</w:t>
      </w:r>
      <w:r w:rsidRPr="009F6BE8">
        <w:rPr>
          <w:rFonts w:eastAsia="Times New Roman" w:cs="Arial"/>
          <w:color w:val="000000"/>
          <w:spacing w:val="-1"/>
          <w:position w:val="-1"/>
          <w:szCs w:val="24"/>
          <w:lang w:val="en-US"/>
        </w:rPr>
        <w:t>ol</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g</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 xml:space="preserve">e </w:t>
      </w:r>
      <w:r w:rsidRPr="009F6BE8">
        <w:rPr>
          <w:rFonts w:eastAsia="Times New Roman" w:cs="Arial"/>
          <w:color w:val="000000"/>
          <w:spacing w:val="9"/>
          <w:position w:val="-1"/>
          <w:szCs w:val="24"/>
          <w:lang w:val="en-US"/>
        </w:rPr>
        <w:t xml:space="preserve"> </w:t>
      </w:r>
      <w:r w:rsidRPr="009F6BE8">
        <w:rPr>
          <w:rFonts w:eastAsia="Times New Roman" w:cs="Arial"/>
          <w:color w:val="000000"/>
          <w:spacing w:val="1"/>
          <w:position w:val="-1"/>
          <w:szCs w:val="24"/>
          <w:lang w:val="en-US"/>
        </w:rPr>
        <w:t>r</w:t>
      </w:r>
      <w:r w:rsidRPr="009F6BE8">
        <w:rPr>
          <w:rFonts w:eastAsia="Times New Roman" w:cs="Arial"/>
          <w:color w:val="000000"/>
          <w:spacing w:val="2"/>
          <w:position w:val="-1"/>
          <w:szCs w:val="24"/>
          <w:lang w:val="en-US"/>
        </w:rPr>
        <w:t>a</w:t>
      </w:r>
      <w:r w:rsidRPr="009F6BE8">
        <w:rPr>
          <w:rFonts w:eastAsia="Times New Roman" w:cs="Arial"/>
          <w:color w:val="000000"/>
          <w:spacing w:val="-1"/>
          <w:position w:val="-1"/>
          <w:szCs w:val="24"/>
          <w:lang w:val="en-US"/>
        </w:rPr>
        <w:t>zv</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 xml:space="preserve">a </w:t>
      </w:r>
      <w:r w:rsidRPr="009F6BE8">
        <w:rPr>
          <w:rFonts w:eastAsia="Times New Roman" w:cs="Arial"/>
          <w:color w:val="000000"/>
          <w:spacing w:val="13"/>
          <w:position w:val="-1"/>
          <w:szCs w:val="24"/>
          <w:lang w:val="en-US"/>
        </w:rPr>
        <w:t xml:space="preserve"> </w:t>
      </w:r>
      <w:r w:rsidRPr="009F6BE8">
        <w:rPr>
          <w:rFonts w:eastAsia="Times New Roman" w:cs="Arial"/>
          <w:color w:val="000000"/>
          <w:position w:val="-1"/>
          <w:szCs w:val="24"/>
          <w:lang w:val="en-US"/>
        </w:rPr>
        <w:t xml:space="preserve">i </w:t>
      </w:r>
      <w:r w:rsidRPr="009F6BE8">
        <w:rPr>
          <w:rFonts w:eastAsia="Times New Roman" w:cs="Arial"/>
          <w:color w:val="000000"/>
          <w:spacing w:val="10"/>
          <w:position w:val="-1"/>
          <w:szCs w:val="24"/>
          <w:lang w:val="en-US"/>
        </w:rPr>
        <w:t xml:space="preserve"> </w:t>
      </w:r>
      <w:r w:rsidRPr="009F6BE8">
        <w:rPr>
          <w:rFonts w:eastAsia="Times New Roman" w:cs="Arial"/>
          <w:color w:val="000000"/>
          <w:spacing w:val="-1"/>
          <w:position w:val="-1"/>
          <w:szCs w:val="24"/>
          <w:lang w:val="en-US"/>
        </w:rPr>
        <w:t>i</w:t>
      </w:r>
      <w:r w:rsidRPr="009F6BE8">
        <w:rPr>
          <w:rFonts w:eastAsia="Times New Roman" w:cs="Arial"/>
          <w:color w:val="000000"/>
          <w:spacing w:val="4"/>
          <w:position w:val="-1"/>
          <w:szCs w:val="24"/>
          <w:lang w:val="en-US"/>
        </w:rPr>
        <w:t>m</w:t>
      </w:r>
      <w:r w:rsidRPr="009F6BE8">
        <w:rPr>
          <w:rFonts w:eastAsia="Times New Roman" w:cs="Arial"/>
          <w:color w:val="000000"/>
          <w:position w:val="-1"/>
          <w:szCs w:val="24"/>
          <w:lang w:val="en-US"/>
        </w:rPr>
        <w:t>p</w:t>
      </w:r>
      <w:r w:rsidRPr="009F6BE8">
        <w:rPr>
          <w:rFonts w:eastAsia="Times New Roman" w:cs="Arial"/>
          <w:color w:val="000000"/>
          <w:spacing w:val="-1"/>
          <w:position w:val="-1"/>
          <w:szCs w:val="24"/>
          <w:lang w:val="en-US"/>
        </w:rPr>
        <w:t>l</w:t>
      </w:r>
      <w:r w:rsidRPr="009F6BE8">
        <w:rPr>
          <w:rFonts w:eastAsia="Times New Roman" w:cs="Arial"/>
          <w:color w:val="000000"/>
          <w:position w:val="-1"/>
          <w:szCs w:val="24"/>
          <w:lang w:val="en-US"/>
        </w:rPr>
        <w:t>e</w:t>
      </w:r>
      <w:r w:rsidRPr="009F6BE8">
        <w:rPr>
          <w:rFonts w:eastAsia="Times New Roman" w:cs="Arial"/>
          <w:color w:val="000000"/>
          <w:spacing w:val="4"/>
          <w:position w:val="-1"/>
          <w:szCs w:val="24"/>
          <w:lang w:val="en-US"/>
        </w:rPr>
        <w:t>m</w:t>
      </w:r>
      <w:r w:rsidRPr="009F6BE8">
        <w:rPr>
          <w:rFonts w:eastAsia="Times New Roman" w:cs="Arial"/>
          <w:color w:val="000000"/>
          <w:position w:val="-1"/>
          <w:szCs w:val="24"/>
          <w:lang w:val="en-US"/>
        </w:rPr>
        <w:t>e</w:t>
      </w:r>
      <w:r w:rsidRPr="009F6BE8">
        <w:rPr>
          <w:rFonts w:eastAsia="Times New Roman" w:cs="Arial"/>
          <w:color w:val="000000"/>
          <w:spacing w:val="-1"/>
          <w:position w:val="-1"/>
          <w:szCs w:val="24"/>
          <w:lang w:val="en-US"/>
        </w:rPr>
        <w:t>n</w:t>
      </w:r>
      <w:r w:rsidRPr="009F6BE8">
        <w:rPr>
          <w:rFonts w:eastAsia="Times New Roman" w:cs="Arial"/>
          <w:color w:val="000000"/>
          <w:position w:val="-1"/>
          <w:szCs w:val="24"/>
          <w:lang w:val="en-US"/>
        </w:rPr>
        <w:t>tac</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 xml:space="preserve">e, </w:t>
      </w:r>
      <w:r w:rsidRPr="009F6BE8">
        <w:rPr>
          <w:rFonts w:eastAsia="Times New Roman" w:cs="Arial"/>
          <w:color w:val="000000"/>
          <w:spacing w:val="11"/>
          <w:position w:val="-1"/>
          <w:szCs w:val="24"/>
          <w:lang w:val="en-US"/>
        </w:rPr>
        <w:t xml:space="preserve"> </w:t>
      </w:r>
      <w:r w:rsidRPr="009F6BE8">
        <w:rPr>
          <w:rFonts w:eastAsia="Times New Roman" w:cs="Arial"/>
          <w:color w:val="000000"/>
          <w:spacing w:val="4"/>
          <w:position w:val="-1"/>
          <w:szCs w:val="24"/>
          <w:lang w:val="en-US"/>
        </w:rPr>
        <w:t>m</w:t>
      </w:r>
      <w:r w:rsidRPr="009F6BE8">
        <w:rPr>
          <w:rFonts w:eastAsia="Times New Roman" w:cs="Arial"/>
          <w:color w:val="000000"/>
          <w:position w:val="-1"/>
          <w:szCs w:val="24"/>
          <w:lang w:val="en-US"/>
        </w:rPr>
        <w:t>et</w:t>
      </w:r>
      <w:r w:rsidRPr="009F6BE8">
        <w:rPr>
          <w:rFonts w:eastAsia="Times New Roman" w:cs="Arial"/>
          <w:color w:val="000000"/>
          <w:spacing w:val="-1"/>
          <w:position w:val="-1"/>
          <w:szCs w:val="24"/>
          <w:lang w:val="en-US"/>
        </w:rPr>
        <w:t>o</w:t>
      </w:r>
      <w:r w:rsidRPr="009F6BE8">
        <w:rPr>
          <w:rFonts w:eastAsia="Times New Roman" w:cs="Arial"/>
          <w:color w:val="000000"/>
          <w:position w:val="-1"/>
          <w:szCs w:val="24"/>
          <w:lang w:val="en-US"/>
        </w:rPr>
        <w:t>d</w:t>
      </w:r>
      <w:r w:rsidRPr="009F6BE8">
        <w:rPr>
          <w:rFonts w:eastAsia="Times New Roman" w:cs="Arial"/>
          <w:color w:val="000000"/>
          <w:spacing w:val="-1"/>
          <w:position w:val="-1"/>
          <w:szCs w:val="24"/>
          <w:lang w:val="en-US"/>
        </w:rPr>
        <w:t>o</w:t>
      </w:r>
      <w:r w:rsidRPr="009F6BE8">
        <w:rPr>
          <w:rFonts w:eastAsia="Times New Roman" w:cs="Arial"/>
          <w:color w:val="000000"/>
          <w:spacing w:val="1"/>
          <w:position w:val="-1"/>
          <w:szCs w:val="24"/>
          <w:lang w:val="en-US"/>
        </w:rPr>
        <w:t>l</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g</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 xml:space="preserve">u </w:t>
      </w:r>
      <w:r w:rsidRPr="009F6BE8">
        <w:rPr>
          <w:rFonts w:eastAsia="Times New Roman" w:cs="Arial"/>
          <w:color w:val="000000"/>
          <w:spacing w:val="11"/>
          <w:position w:val="-1"/>
          <w:szCs w:val="24"/>
          <w:lang w:val="en-US"/>
        </w:rPr>
        <w:t xml:space="preserve"> </w:t>
      </w:r>
      <w:r w:rsidRPr="009F6BE8">
        <w:rPr>
          <w:rFonts w:eastAsia="Times New Roman" w:cs="Arial"/>
          <w:color w:val="000000"/>
          <w:spacing w:val="-1"/>
          <w:position w:val="-1"/>
          <w:szCs w:val="24"/>
          <w:lang w:val="en-US"/>
        </w:rPr>
        <w:t>v</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đ</w:t>
      </w:r>
      <w:r w:rsidRPr="009F6BE8">
        <w:rPr>
          <w:rFonts w:eastAsia="Times New Roman" w:cs="Arial"/>
          <w:color w:val="000000"/>
          <w:position w:val="-1"/>
          <w:szCs w:val="24"/>
          <w:lang w:val="en-US"/>
        </w:rPr>
        <w:t>e</w:t>
      </w:r>
      <w:r w:rsidRPr="009F6BE8">
        <w:rPr>
          <w:rFonts w:eastAsia="Times New Roman" w:cs="Arial"/>
          <w:color w:val="000000"/>
          <w:spacing w:val="-1"/>
          <w:position w:val="-1"/>
          <w:szCs w:val="24"/>
          <w:lang w:val="en-US"/>
        </w:rPr>
        <w:t>n</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 xml:space="preserve">a </w:t>
      </w:r>
      <w:r w:rsidRPr="009F6BE8">
        <w:rPr>
          <w:rFonts w:eastAsia="Times New Roman" w:cs="Arial"/>
          <w:color w:val="000000"/>
          <w:szCs w:val="24"/>
          <w:lang w:val="en-US"/>
        </w:rPr>
        <w:t>pro</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 xml:space="preserve">ta, </w:t>
      </w:r>
      <w:r w:rsidRPr="009F6BE8">
        <w:rPr>
          <w:rFonts w:eastAsia="Times New Roman" w:cs="Arial"/>
          <w:color w:val="000000"/>
          <w:spacing w:val="35"/>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et</w:t>
      </w:r>
      <w:r w:rsidRPr="009F6BE8">
        <w:rPr>
          <w:rFonts w:eastAsia="Times New Roman" w:cs="Arial"/>
          <w:color w:val="000000"/>
          <w:spacing w:val="-1"/>
          <w:szCs w:val="24"/>
          <w:lang w:val="en-US"/>
        </w:rPr>
        <w:t>o</w:t>
      </w:r>
      <w:r w:rsidRPr="009F6BE8">
        <w:rPr>
          <w:rFonts w:eastAsia="Times New Roman" w:cs="Arial"/>
          <w:color w:val="000000"/>
          <w:szCs w:val="24"/>
          <w:lang w:val="en-US"/>
        </w:rPr>
        <w:t>d</w:t>
      </w:r>
      <w:r w:rsidRPr="009F6BE8">
        <w:rPr>
          <w:rFonts w:eastAsia="Times New Roman" w:cs="Arial"/>
          <w:color w:val="000000"/>
          <w:spacing w:val="-1"/>
          <w:szCs w:val="24"/>
          <w:lang w:val="en-US"/>
        </w:rPr>
        <w:t>ol</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u </w:t>
      </w:r>
      <w:r w:rsidRPr="009F6BE8">
        <w:rPr>
          <w:rFonts w:eastAsia="Times New Roman" w:cs="Arial"/>
          <w:color w:val="000000"/>
          <w:spacing w:val="38"/>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1"/>
          <w:szCs w:val="24"/>
          <w:lang w:val="en-US"/>
        </w:rPr>
        <w:t>pr</w:t>
      </w:r>
      <w:r w:rsidRPr="009F6BE8">
        <w:rPr>
          <w:rFonts w:eastAsia="Times New Roman" w:cs="Arial"/>
          <w:color w:val="000000"/>
          <w:szCs w:val="24"/>
          <w:lang w:val="en-US"/>
        </w:rPr>
        <w:t>a</w:t>
      </w:r>
      <w:r w:rsidRPr="009F6BE8">
        <w:rPr>
          <w:rFonts w:eastAsia="Times New Roman" w:cs="Arial"/>
          <w:color w:val="000000"/>
          <w:spacing w:val="-2"/>
          <w:szCs w:val="24"/>
          <w:lang w:val="en-US"/>
        </w:rPr>
        <w:t>v</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a </w:t>
      </w:r>
      <w:r w:rsidRPr="009F6BE8">
        <w:rPr>
          <w:rFonts w:eastAsia="Times New Roman" w:cs="Arial"/>
          <w:color w:val="000000"/>
          <w:spacing w:val="38"/>
          <w:szCs w:val="24"/>
          <w:lang w:val="en-US"/>
        </w:rPr>
        <w:t xml:space="preserve"> </w:t>
      </w:r>
      <w:r w:rsidRPr="009F6BE8">
        <w:rPr>
          <w:rFonts w:eastAsia="Times New Roman" w:cs="Arial"/>
          <w:color w:val="000000"/>
          <w:szCs w:val="24"/>
          <w:lang w:val="en-US"/>
        </w:rPr>
        <w:t>pro</w:t>
      </w:r>
      <w:r w:rsidRPr="009F6BE8">
        <w:rPr>
          <w:rFonts w:eastAsia="Times New Roman" w:cs="Arial"/>
          <w:color w:val="000000"/>
          <w:spacing w:val="2"/>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4"/>
          <w:szCs w:val="24"/>
          <w:lang w:val="en-US"/>
        </w:rPr>
        <w:t>m</w:t>
      </w:r>
      <w:r w:rsidRPr="009F6BE8">
        <w:rPr>
          <w:rFonts w:eastAsia="Times New Roman" w:cs="Arial"/>
          <w:color w:val="000000"/>
          <w:szCs w:val="24"/>
          <w:lang w:val="en-US"/>
        </w:rPr>
        <w:t xml:space="preserve">a, </w:t>
      </w:r>
      <w:r w:rsidRPr="009F6BE8">
        <w:rPr>
          <w:rFonts w:eastAsia="Times New Roman" w:cs="Arial"/>
          <w:color w:val="000000"/>
          <w:spacing w:val="35"/>
          <w:szCs w:val="24"/>
          <w:lang w:val="en-US"/>
        </w:rPr>
        <w:t xml:space="preserve"> </w:t>
      </w:r>
      <w:r w:rsidRPr="009F6BE8">
        <w:rPr>
          <w:rFonts w:eastAsia="Times New Roman" w:cs="Arial"/>
          <w:color w:val="000000"/>
          <w:szCs w:val="24"/>
          <w:lang w:val="en-US"/>
        </w:rPr>
        <w:t>m</w:t>
      </w:r>
      <w:r w:rsidRPr="009F6BE8">
        <w:rPr>
          <w:rFonts w:eastAsia="Times New Roman" w:cs="Arial"/>
          <w:color w:val="000000"/>
          <w:spacing w:val="-1"/>
          <w:szCs w:val="24"/>
          <w:lang w:val="en-US"/>
        </w:rPr>
        <w:t>e</w:t>
      </w:r>
      <w:r w:rsidRPr="009F6BE8">
        <w:rPr>
          <w:rFonts w:eastAsia="Times New Roman" w:cs="Arial"/>
          <w:color w:val="000000"/>
          <w:szCs w:val="24"/>
          <w:lang w:val="en-US"/>
        </w:rPr>
        <w:t>to</w:t>
      </w:r>
      <w:r w:rsidRPr="009F6BE8">
        <w:rPr>
          <w:rFonts w:eastAsia="Times New Roman" w:cs="Arial"/>
          <w:color w:val="000000"/>
          <w:spacing w:val="1"/>
          <w:szCs w:val="24"/>
          <w:lang w:val="en-US"/>
        </w:rPr>
        <w:t>d</w:t>
      </w:r>
      <w:r w:rsidRPr="009F6BE8">
        <w:rPr>
          <w:rFonts w:eastAsia="Times New Roman" w:cs="Arial"/>
          <w:color w:val="000000"/>
          <w:szCs w:val="24"/>
          <w:lang w:val="en-US"/>
        </w:rPr>
        <w:t>o</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o</w:t>
      </w:r>
      <w:r w:rsidRPr="009F6BE8">
        <w:rPr>
          <w:rFonts w:eastAsia="Times New Roman" w:cs="Arial"/>
          <w:color w:val="000000"/>
          <w:szCs w:val="24"/>
          <w:lang w:val="en-US"/>
        </w:rPr>
        <w:t>g</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u </w:t>
      </w:r>
      <w:r w:rsidRPr="009F6BE8">
        <w:rPr>
          <w:rFonts w:eastAsia="Times New Roman" w:cs="Arial"/>
          <w:color w:val="000000"/>
          <w:spacing w:val="38"/>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a </w:t>
      </w:r>
      <w:r w:rsidRPr="009F6BE8">
        <w:rPr>
          <w:rFonts w:eastAsia="Times New Roman" w:cs="Arial"/>
          <w:color w:val="000000"/>
          <w:spacing w:val="38"/>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zCs w:val="24"/>
          <w:lang w:val="en-US"/>
        </w:rPr>
        <w:t>te</w:t>
      </w:r>
      <w:r w:rsidRPr="009F6BE8">
        <w:rPr>
          <w:rFonts w:eastAsia="Times New Roman" w:cs="Arial"/>
          <w:color w:val="000000"/>
          <w:spacing w:val="-1"/>
          <w:szCs w:val="24"/>
          <w:lang w:val="en-US"/>
        </w:rPr>
        <w:t>t</w:t>
      </w:r>
      <w:r w:rsidRPr="009F6BE8">
        <w:rPr>
          <w:rFonts w:eastAsia="Times New Roman" w:cs="Arial"/>
          <w:color w:val="000000"/>
          <w:szCs w:val="24"/>
          <w:lang w:val="en-US"/>
        </w:rPr>
        <w:t>o</w:t>
      </w:r>
      <w:r w:rsidRPr="009F6BE8">
        <w:rPr>
          <w:rFonts w:eastAsia="Times New Roman" w:cs="Arial"/>
          <w:color w:val="000000"/>
          <w:spacing w:val="4"/>
          <w:szCs w:val="24"/>
          <w:lang w:val="en-US"/>
        </w:rPr>
        <w:t>m</w:t>
      </w:r>
      <w:r w:rsidRPr="009F6BE8">
        <w:rPr>
          <w:rFonts w:eastAsia="Times New Roman" w:cs="Arial"/>
          <w:color w:val="000000"/>
          <w:szCs w:val="24"/>
          <w:lang w:val="en-US"/>
        </w:rPr>
        <w:t>, upravljanja rizikom itd.</w:t>
      </w:r>
    </w:p>
    <w:p w14:paraId="31319D72" w14:textId="77777777" w:rsidR="00D307E2" w:rsidRPr="009F6BE8" w:rsidRDefault="00D307E2" w:rsidP="00D307E2">
      <w:pPr>
        <w:widowControl w:val="0"/>
        <w:autoSpaceDE w:val="0"/>
        <w:autoSpaceDN w:val="0"/>
        <w:adjustRightInd w:val="0"/>
        <w:spacing w:before="10" w:after="0" w:line="220" w:lineRule="exact"/>
        <w:rPr>
          <w:rFonts w:eastAsia="Times New Roman" w:cs="Arial"/>
          <w:color w:val="000000"/>
          <w:szCs w:val="24"/>
          <w:lang w:val="en-US"/>
        </w:rPr>
      </w:pPr>
    </w:p>
    <w:p w14:paraId="5771F495" w14:textId="77777777" w:rsidR="00D307E2" w:rsidRPr="009F6BE8" w:rsidRDefault="00D307E2" w:rsidP="00D307E2">
      <w:pPr>
        <w:widowControl w:val="0"/>
        <w:autoSpaceDE w:val="0"/>
        <w:autoSpaceDN w:val="0"/>
        <w:adjustRightInd w:val="0"/>
        <w:spacing w:after="0" w:line="360" w:lineRule="auto"/>
        <w:ind w:right="91"/>
        <w:jc w:val="both"/>
        <w:rPr>
          <w:rFonts w:eastAsia="Times New Roman" w:cs="Arial"/>
          <w:color w:val="000000"/>
          <w:szCs w:val="24"/>
          <w:lang w:val="en-US"/>
        </w:rPr>
      </w:pPr>
      <w:r w:rsidRPr="009F6BE8">
        <w:rPr>
          <w:rFonts w:eastAsia="Times New Roman" w:cs="Arial"/>
          <w:bCs/>
          <w:i/>
          <w:iCs/>
          <w:color w:val="000000"/>
          <w:spacing w:val="1"/>
          <w:szCs w:val="24"/>
          <w:lang w:val="en-US"/>
        </w:rPr>
        <w:t>O</w:t>
      </w:r>
      <w:r w:rsidRPr="009F6BE8">
        <w:rPr>
          <w:rFonts w:eastAsia="Times New Roman" w:cs="Arial"/>
          <w:bCs/>
          <w:i/>
          <w:iCs/>
          <w:color w:val="000000"/>
          <w:szCs w:val="24"/>
          <w:lang w:val="en-US"/>
        </w:rPr>
        <w:t>g</w:t>
      </w:r>
      <w:r w:rsidRPr="009F6BE8">
        <w:rPr>
          <w:rFonts w:eastAsia="Times New Roman" w:cs="Arial"/>
          <w:bCs/>
          <w:i/>
          <w:iCs/>
          <w:color w:val="000000"/>
          <w:spacing w:val="-1"/>
          <w:szCs w:val="24"/>
          <w:lang w:val="en-US"/>
        </w:rPr>
        <w:t>r</w:t>
      </w:r>
      <w:r w:rsidRPr="009F6BE8">
        <w:rPr>
          <w:rFonts w:eastAsia="Times New Roman" w:cs="Arial"/>
          <w:bCs/>
          <w:i/>
          <w:iCs/>
          <w:color w:val="000000"/>
          <w:szCs w:val="24"/>
          <w:lang w:val="en-US"/>
        </w:rPr>
        <w:t>aničen</w:t>
      </w:r>
      <w:r w:rsidRPr="009F6BE8">
        <w:rPr>
          <w:rFonts w:eastAsia="Times New Roman" w:cs="Arial"/>
          <w:bCs/>
          <w:i/>
          <w:iCs/>
          <w:color w:val="000000"/>
          <w:spacing w:val="2"/>
          <w:szCs w:val="24"/>
          <w:lang w:val="en-US"/>
        </w:rPr>
        <w:t>j</w:t>
      </w:r>
      <w:r w:rsidRPr="009F6BE8">
        <w:rPr>
          <w:rFonts w:eastAsia="Times New Roman" w:cs="Arial"/>
          <w:bCs/>
          <w:i/>
          <w:iCs/>
          <w:color w:val="000000"/>
          <w:szCs w:val="24"/>
          <w:lang w:val="en-US"/>
        </w:rPr>
        <w:t>a</w:t>
      </w:r>
      <w:r w:rsidRPr="009F6BE8">
        <w:rPr>
          <w:rFonts w:eastAsia="Times New Roman" w:cs="Arial"/>
          <w:bCs/>
          <w:i/>
          <w:iCs/>
          <w:color w:val="000000"/>
          <w:spacing w:val="1"/>
          <w:szCs w:val="24"/>
          <w:lang w:val="en-US"/>
        </w:rPr>
        <w:t xml:space="preserve"> </w:t>
      </w:r>
      <w:r w:rsidRPr="009F6BE8">
        <w:rPr>
          <w:rFonts w:eastAsia="Times New Roman" w:cs="Arial"/>
          <w:bCs/>
          <w:i/>
          <w:iCs/>
          <w:color w:val="000000"/>
          <w:spacing w:val="2"/>
          <w:szCs w:val="24"/>
          <w:lang w:val="en-US"/>
        </w:rPr>
        <w:t>s</w:t>
      </w:r>
      <w:r w:rsidRPr="009F6BE8">
        <w:rPr>
          <w:rFonts w:eastAsia="Times New Roman" w:cs="Arial"/>
          <w:bCs/>
          <w:i/>
          <w:iCs/>
          <w:color w:val="000000"/>
          <w:szCs w:val="24"/>
          <w:lang w:val="en-US"/>
        </w:rPr>
        <w:t>istema</w:t>
      </w:r>
      <w:r w:rsidRPr="009F6BE8">
        <w:rPr>
          <w:rFonts w:eastAsia="Times New Roman" w:cs="Arial"/>
          <w:bCs/>
          <w:i/>
          <w:iCs/>
          <w:color w:val="000000"/>
          <w:spacing w:val="7"/>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u</w:t>
      </w:r>
      <w:r w:rsidRPr="009F6BE8">
        <w:rPr>
          <w:rFonts w:eastAsia="Times New Roman" w:cs="Arial"/>
          <w:color w:val="000000"/>
          <w:spacing w:val="2"/>
          <w:szCs w:val="24"/>
          <w:lang w:val="en-US"/>
        </w:rPr>
        <w:t xml:space="preserve"> d</w:t>
      </w:r>
      <w:r w:rsidRPr="009F6BE8">
        <w:rPr>
          <w:rFonts w:eastAsia="Times New Roman" w:cs="Arial"/>
          <w:color w:val="000000"/>
          <w:szCs w:val="24"/>
          <w:lang w:val="en-US"/>
        </w:rPr>
        <w:t>a budući ISP-a treba da bude:</w:t>
      </w:r>
    </w:p>
    <w:p w14:paraId="49C0CD9F" w14:textId="77777777" w:rsidR="00D307E2" w:rsidRPr="009F6BE8" w:rsidRDefault="00D307E2" w:rsidP="00D307E2">
      <w:pPr>
        <w:pStyle w:val="ListParagraph"/>
        <w:widowControl w:val="0"/>
        <w:numPr>
          <w:ilvl w:val="0"/>
          <w:numId w:val="46"/>
        </w:numPr>
        <w:autoSpaceDE w:val="0"/>
        <w:autoSpaceDN w:val="0"/>
        <w:adjustRightInd w:val="0"/>
        <w:spacing w:after="0" w:line="240" w:lineRule="auto"/>
        <w:ind w:right="91"/>
        <w:jc w:val="both"/>
        <w:rPr>
          <w:rFonts w:eastAsia="Times New Roman" w:cs="Arial"/>
          <w:color w:val="000000"/>
          <w:szCs w:val="24"/>
          <w:lang w:val="en-US"/>
        </w:rPr>
      </w:pPr>
      <w:r w:rsidRPr="009F6BE8">
        <w:rPr>
          <w:rFonts w:eastAsia="Times New Roman" w:cs="Arial"/>
          <w:color w:val="000000"/>
          <w:spacing w:val="1"/>
          <w:szCs w:val="24"/>
          <w:lang w:val="en-US"/>
        </w:rPr>
        <w:t>i</w:t>
      </w:r>
      <w:r w:rsidRPr="009F6BE8">
        <w:rPr>
          <w:rFonts w:eastAsia="Times New Roman" w:cs="Arial"/>
          <w:color w:val="000000"/>
          <w:spacing w:val="-4"/>
          <w:szCs w:val="24"/>
          <w:lang w:val="en-US"/>
        </w:rPr>
        <w:t>z</w:t>
      </w:r>
      <w:r w:rsidRPr="009F6BE8">
        <w:rPr>
          <w:rFonts w:eastAsia="Times New Roman" w:cs="Arial"/>
          <w:color w:val="000000"/>
          <w:spacing w:val="3"/>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đ</w:t>
      </w:r>
      <w:r w:rsidRPr="009F6BE8">
        <w:rPr>
          <w:rFonts w:eastAsia="Times New Roman" w:cs="Arial"/>
          <w:color w:val="000000"/>
          <w:spacing w:val="2"/>
          <w:szCs w:val="24"/>
          <w:lang w:val="en-US"/>
        </w:rPr>
        <w:t>e</w:t>
      </w:r>
      <w:r w:rsidRPr="009F6BE8">
        <w:rPr>
          <w:rFonts w:eastAsia="Times New Roman" w:cs="Arial"/>
          <w:color w:val="000000"/>
          <w:szCs w:val="24"/>
          <w:lang w:val="en-US"/>
        </w:rPr>
        <w:t>n</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pre</w:t>
      </w:r>
      <w:r w:rsidRPr="009F6BE8">
        <w:rPr>
          <w:rFonts w:eastAsia="Times New Roman" w:cs="Arial"/>
          <w:color w:val="000000"/>
          <w:spacing w:val="4"/>
          <w:szCs w:val="24"/>
          <w:lang w:val="en-US"/>
        </w:rPr>
        <w:t>m</w:t>
      </w:r>
      <w:r w:rsidRPr="009F6BE8">
        <w:rPr>
          <w:rFonts w:eastAsia="Times New Roman" w:cs="Arial"/>
          <w:color w:val="000000"/>
          <w:szCs w:val="24"/>
          <w:lang w:val="en-US"/>
        </w:rPr>
        <w:t>a pr</w:t>
      </w:r>
      <w:r w:rsidRPr="009F6BE8">
        <w:rPr>
          <w:rFonts w:eastAsia="Times New Roman" w:cs="Arial"/>
          <w:color w:val="000000"/>
          <w:spacing w:val="2"/>
          <w:szCs w:val="24"/>
          <w:lang w:val="en-US"/>
        </w:rPr>
        <w:t>e</w:t>
      </w:r>
      <w:r w:rsidRPr="009F6BE8">
        <w:rPr>
          <w:rFonts w:eastAsia="Times New Roman" w:cs="Arial"/>
          <w:color w:val="000000"/>
          <w:szCs w:val="24"/>
          <w:lang w:val="en-US"/>
        </w:rPr>
        <w:t>d</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ž</w:t>
      </w:r>
      <w:r w:rsidRPr="009F6BE8">
        <w:rPr>
          <w:rFonts w:eastAsia="Times New Roman" w:cs="Arial"/>
          <w:color w:val="000000"/>
          <w:spacing w:val="2"/>
          <w:szCs w:val="24"/>
          <w:lang w:val="en-US"/>
        </w:rPr>
        <w:t>e</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m</w:t>
      </w:r>
      <w:r w:rsidRPr="009F6BE8">
        <w:rPr>
          <w:rFonts w:eastAsia="Times New Roman" w:cs="Arial"/>
          <w:color w:val="000000"/>
          <w:spacing w:val="3"/>
          <w:szCs w:val="24"/>
          <w:lang w:val="en-US"/>
        </w:rPr>
        <w:t xml:space="preserve"> k</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c</w:t>
      </w:r>
      <w:r w:rsidRPr="009F6BE8">
        <w:rPr>
          <w:rFonts w:eastAsia="Times New Roman" w:cs="Arial"/>
          <w:color w:val="000000"/>
          <w:szCs w:val="24"/>
          <w:lang w:val="en-US"/>
        </w:rPr>
        <w:t>e</w:t>
      </w:r>
      <w:r w:rsidRPr="009F6BE8">
        <w:rPr>
          <w:rFonts w:eastAsia="Times New Roman" w:cs="Arial"/>
          <w:color w:val="000000"/>
          <w:spacing w:val="-1"/>
          <w:szCs w:val="24"/>
          <w:lang w:val="en-US"/>
        </w:rPr>
        <w:t>p</w:t>
      </w:r>
      <w:r w:rsidRPr="009F6BE8">
        <w:rPr>
          <w:rFonts w:eastAsia="Times New Roman" w:cs="Arial"/>
          <w:color w:val="000000"/>
          <w:szCs w:val="24"/>
          <w:lang w:val="en-US"/>
        </w:rPr>
        <w:t>tu</w:t>
      </w:r>
    </w:p>
    <w:p w14:paraId="049D3045" w14:textId="77777777" w:rsidR="00D307E2" w:rsidRPr="009F6BE8" w:rsidRDefault="00D307E2" w:rsidP="00D307E2">
      <w:pPr>
        <w:pStyle w:val="ListParagraph"/>
        <w:widowControl w:val="0"/>
        <w:numPr>
          <w:ilvl w:val="0"/>
          <w:numId w:val="46"/>
        </w:numPr>
        <w:autoSpaceDE w:val="0"/>
        <w:autoSpaceDN w:val="0"/>
        <w:adjustRightInd w:val="0"/>
        <w:spacing w:after="0" w:line="240" w:lineRule="auto"/>
        <w:ind w:right="91"/>
        <w:jc w:val="both"/>
        <w:rPr>
          <w:rFonts w:eastAsia="Times New Roman" w:cs="Arial"/>
          <w:color w:val="000000"/>
          <w:spacing w:val="3"/>
          <w:szCs w:val="24"/>
          <w:lang w:val="en-US"/>
        </w:rPr>
      </w:pPr>
      <w:r w:rsidRPr="009F6BE8">
        <w:rPr>
          <w:rFonts w:eastAsia="Times New Roman" w:cs="Arial"/>
          <w:color w:val="000000"/>
          <w:szCs w:val="24"/>
          <w:lang w:val="en-US"/>
        </w:rPr>
        <w:t>b</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zi</w:t>
      </w:r>
      <w:r w:rsidRPr="009F6BE8">
        <w:rPr>
          <w:rFonts w:eastAsia="Times New Roman" w:cs="Arial"/>
          <w:color w:val="000000"/>
          <w:spacing w:val="1"/>
          <w:szCs w:val="24"/>
          <w:lang w:val="en-US"/>
        </w:rPr>
        <w:t>r</w:t>
      </w:r>
      <w:r w:rsidRPr="009F6BE8">
        <w:rPr>
          <w:rFonts w:eastAsia="Times New Roman" w:cs="Arial"/>
          <w:color w:val="000000"/>
          <w:szCs w:val="24"/>
          <w:lang w:val="en-US"/>
        </w:rPr>
        <w:t>an</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na</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to</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ć</w:t>
      </w:r>
      <w:r w:rsidRPr="009F6BE8">
        <w:rPr>
          <w:rFonts w:eastAsia="Times New Roman" w:cs="Arial"/>
          <w:color w:val="000000"/>
          <w:szCs w:val="24"/>
          <w:lang w:val="en-US"/>
        </w:rPr>
        <w:t>oj te</w:t>
      </w:r>
      <w:r w:rsidRPr="009F6BE8">
        <w:rPr>
          <w:rFonts w:eastAsia="Times New Roman" w:cs="Arial"/>
          <w:color w:val="000000"/>
          <w:spacing w:val="-1"/>
          <w:szCs w:val="24"/>
          <w:lang w:val="en-US"/>
        </w:rPr>
        <w:t>h</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l</w:t>
      </w:r>
      <w:r w:rsidRPr="009F6BE8">
        <w:rPr>
          <w:rFonts w:eastAsia="Times New Roman" w:cs="Arial"/>
          <w:color w:val="000000"/>
          <w:szCs w:val="24"/>
          <w:lang w:val="en-US"/>
        </w:rPr>
        <w:t>o</w:t>
      </w:r>
      <w:r w:rsidRPr="009F6BE8">
        <w:rPr>
          <w:rFonts w:eastAsia="Times New Roman" w:cs="Arial"/>
          <w:color w:val="000000"/>
          <w:spacing w:val="1"/>
          <w:szCs w:val="24"/>
          <w:lang w:val="en-US"/>
        </w:rPr>
        <w:t>š</w:t>
      </w:r>
      <w:r w:rsidRPr="009F6BE8">
        <w:rPr>
          <w:rFonts w:eastAsia="Times New Roman" w:cs="Arial"/>
          <w:color w:val="000000"/>
          <w:spacing w:val="3"/>
          <w:szCs w:val="24"/>
          <w:lang w:val="en-US"/>
        </w:rPr>
        <w:t>k</w:t>
      </w:r>
      <w:r w:rsidRPr="009F6BE8">
        <w:rPr>
          <w:rFonts w:eastAsia="Times New Roman" w:cs="Arial"/>
          <w:color w:val="000000"/>
          <w:szCs w:val="24"/>
          <w:lang w:val="en-US"/>
        </w:rPr>
        <w:t>oj</w:t>
      </w:r>
      <w:r w:rsidRPr="009F6BE8">
        <w:rPr>
          <w:rFonts w:eastAsia="Times New Roman" w:cs="Arial"/>
          <w:color w:val="000000"/>
          <w:spacing w:val="4"/>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s</w:t>
      </w:r>
      <w:r w:rsidRPr="009F6BE8">
        <w:rPr>
          <w:rFonts w:eastAsia="Times New Roman" w:cs="Arial"/>
          <w:color w:val="000000"/>
          <w:szCs w:val="24"/>
          <w:lang w:val="en-US"/>
        </w:rPr>
        <w:t>tru</w:t>
      </w:r>
      <w:r w:rsidRPr="009F6BE8">
        <w:rPr>
          <w:rFonts w:eastAsia="Times New Roman" w:cs="Arial"/>
          <w:color w:val="000000"/>
          <w:spacing w:val="3"/>
          <w:szCs w:val="24"/>
          <w:lang w:val="en-US"/>
        </w:rPr>
        <w:t>k</w:t>
      </w:r>
      <w:r w:rsidRPr="009F6BE8">
        <w:rPr>
          <w:rFonts w:eastAsia="Times New Roman" w:cs="Arial"/>
          <w:color w:val="000000"/>
          <w:szCs w:val="24"/>
          <w:lang w:val="en-US"/>
        </w:rPr>
        <w:t>tur</w:t>
      </w:r>
      <w:r w:rsidRPr="009F6BE8">
        <w:rPr>
          <w:rFonts w:eastAsia="Times New Roman" w:cs="Arial"/>
          <w:color w:val="000000"/>
          <w:spacing w:val="-1"/>
          <w:szCs w:val="24"/>
          <w:lang w:val="en-US"/>
        </w:rPr>
        <w:t>i</w:t>
      </w:r>
      <w:r w:rsidRPr="009F6BE8">
        <w:rPr>
          <w:rFonts w:eastAsia="Times New Roman" w:cs="Arial"/>
          <w:color w:val="000000"/>
          <w:szCs w:val="24"/>
          <w:lang w:val="en-US"/>
        </w:rPr>
        <w:t>,</w:t>
      </w:r>
      <w:r w:rsidRPr="009F6BE8">
        <w:rPr>
          <w:rFonts w:eastAsia="Times New Roman" w:cs="Arial"/>
          <w:color w:val="000000"/>
          <w:spacing w:val="3"/>
          <w:szCs w:val="24"/>
          <w:lang w:val="en-US"/>
        </w:rPr>
        <w:t xml:space="preserve"> </w:t>
      </w:r>
    </w:p>
    <w:p w14:paraId="1D5182F0" w14:textId="77777777" w:rsidR="00D307E2" w:rsidRPr="009F6BE8" w:rsidRDefault="00D307E2" w:rsidP="00D307E2">
      <w:pPr>
        <w:pStyle w:val="ListParagraph"/>
        <w:widowControl w:val="0"/>
        <w:numPr>
          <w:ilvl w:val="0"/>
          <w:numId w:val="46"/>
        </w:numPr>
        <w:autoSpaceDE w:val="0"/>
        <w:autoSpaceDN w:val="0"/>
        <w:adjustRightInd w:val="0"/>
        <w:spacing w:after="0" w:line="240" w:lineRule="auto"/>
        <w:ind w:right="91"/>
        <w:jc w:val="both"/>
        <w:rPr>
          <w:rFonts w:eastAsia="Times New Roman" w:cs="Arial"/>
          <w:color w:val="000000"/>
          <w:spacing w:val="3"/>
          <w:szCs w:val="24"/>
          <w:lang w:val="en-US"/>
        </w:rPr>
      </w:pPr>
      <w:r w:rsidRPr="009F6BE8">
        <w:rPr>
          <w:rFonts w:eastAsia="Times New Roman" w:cs="Arial"/>
          <w:color w:val="000000"/>
          <w:szCs w:val="24"/>
          <w:lang w:val="en-US"/>
        </w:rPr>
        <w:t>u</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đ</w:t>
      </w:r>
      <w:r w:rsidRPr="009F6BE8">
        <w:rPr>
          <w:rFonts w:eastAsia="Times New Roman" w:cs="Arial"/>
          <w:color w:val="000000"/>
          <w:szCs w:val="24"/>
          <w:lang w:val="en-US"/>
        </w:rPr>
        <w:t>en</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w:t>
      </w:r>
      <w:r w:rsidRPr="009F6BE8">
        <w:rPr>
          <w:rFonts w:eastAsia="Times New Roman" w:cs="Arial"/>
          <w:color w:val="000000"/>
          <w:spacing w:val="3"/>
          <w:szCs w:val="24"/>
          <w:lang w:val="en-US"/>
        </w:rPr>
        <w:t xml:space="preserve"> </w:t>
      </w:r>
      <w:r w:rsidRPr="009F6BE8">
        <w:rPr>
          <w:rFonts w:eastAsia="Times New Roman" w:cs="Arial"/>
          <w:color w:val="000000"/>
          <w:spacing w:val="2"/>
          <w:szCs w:val="24"/>
          <w:lang w:val="en-US"/>
        </w:rPr>
        <w:t>t</w:t>
      </w:r>
      <w:r w:rsidRPr="009F6BE8">
        <w:rPr>
          <w:rFonts w:eastAsia="Times New Roman" w:cs="Arial"/>
          <w:color w:val="000000"/>
          <w:szCs w:val="24"/>
          <w:lang w:val="en-US"/>
        </w:rPr>
        <w:t>e</w:t>
      </w:r>
      <w:r w:rsidRPr="009F6BE8">
        <w:rPr>
          <w:rFonts w:eastAsia="Times New Roman" w:cs="Arial"/>
          <w:color w:val="000000"/>
          <w:spacing w:val="-1"/>
          <w:szCs w:val="24"/>
          <w:lang w:val="en-US"/>
        </w:rPr>
        <w:t>h</w:t>
      </w:r>
      <w:r w:rsidRPr="009F6BE8">
        <w:rPr>
          <w:rFonts w:eastAsia="Times New Roman" w:cs="Arial"/>
          <w:color w:val="000000"/>
          <w:spacing w:val="2"/>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č</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i</w:t>
      </w:r>
      <w:r w:rsidRPr="009F6BE8">
        <w:rPr>
          <w:rFonts w:eastAsia="Times New Roman" w:cs="Arial"/>
          <w:color w:val="000000"/>
          <w:szCs w:val="24"/>
          <w:lang w:val="en-US"/>
        </w:rPr>
        <w:t>m</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ta</w:t>
      </w:r>
      <w:r w:rsidRPr="009F6BE8">
        <w:rPr>
          <w:rFonts w:eastAsia="Times New Roman" w:cs="Arial"/>
          <w:color w:val="000000"/>
          <w:spacing w:val="-1"/>
          <w:szCs w:val="24"/>
          <w:lang w:val="en-US"/>
        </w:rPr>
        <w:t>n</w:t>
      </w:r>
      <w:r w:rsidRPr="009F6BE8">
        <w:rPr>
          <w:rFonts w:eastAsia="Times New Roman" w:cs="Arial"/>
          <w:color w:val="000000"/>
          <w:szCs w:val="24"/>
          <w:lang w:val="en-US"/>
        </w:rPr>
        <w:t>d</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d</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pr</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m</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g</w:t>
      </w:r>
      <w:r w:rsidRPr="009F6BE8">
        <w:rPr>
          <w:rFonts w:eastAsia="Times New Roman" w:cs="Arial"/>
          <w:color w:val="000000"/>
          <w:spacing w:val="2"/>
          <w:szCs w:val="24"/>
          <w:lang w:val="en-US"/>
        </w:rPr>
        <w:t>u</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4"/>
          <w:szCs w:val="24"/>
          <w:lang w:val="en-US"/>
        </w:rPr>
        <w:t>m</w:t>
      </w:r>
      <w:r w:rsidRPr="009F6BE8">
        <w:rPr>
          <w:rFonts w:eastAsia="Times New Roman" w:cs="Arial"/>
          <w:color w:val="000000"/>
          <w:szCs w:val="24"/>
          <w:lang w:val="en-US"/>
        </w:rPr>
        <w:t>,</w:t>
      </w:r>
      <w:r w:rsidRPr="009F6BE8">
        <w:rPr>
          <w:rFonts w:eastAsia="Times New Roman" w:cs="Arial"/>
          <w:color w:val="000000"/>
          <w:spacing w:val="3"/>
          <w:szCs w:val="24"/>
          <w:lang w:val="en-US"/>
        </w:rPr>
        <w:t xml:space="preserve"> </w:t>
      </w:r>
    </w:p>
    <w:p w14:paraId="5B18E9AF" w14:textId="77777777" w:rsidR="00D307E2" w:rsidRPr="009F6BE8" w:rsidRDefault="00D307E2" w:rsidP="00D307E2">
      <w:pPr>
        <w:pStyle w:val="ListParagraph"/>
        <w:widowControl w:val="0"/>
        <w:numPr>
          <w:ilvl w:val="0"/>
          <w:numId w:val="46"/>
        </w:numPr>
        <w:autoSpaceDE w:val="0"/>
        <w:autoSpaceDN w:val="0"/>
        <w:adjustRightInd w:val="0"/>
        <w:spacing w:after="0" w:line="240" w:lineRule="auto"/>
        <w:ind w:right="91"/>
        <w:jc w:val="both"/>
        <w:rPr>
          <w:rFonts w:eastAsia="Times New Roman" w:cs="Arial"/>
          <w:color w:val="000000"/>
          <w:szCs w:val="24"/>
          <w:lang w:val="en-US"/>
        </w:rPr>
      </w:pPr>
      <w:r w:rsidRPr="009F6BE8">
        <w:rPr>
          <w:rFonts w:eastAsia="Times New Roman" w:cs="Arial"/>
          <w:color w:val="000000"/>
          <w:spacing w:val="-1"/>
          <w:szCs w:val="24"/>
          <w:lang w:val="en-US"/>
        </w:rPr>
        <w:t>i</w:t>
      </w:r>
      <w:r w:rsidRPr="009F6BE8">
        <w:rPr>
          <w:rFonts w:eastAsia="Times New Roman" w:cs="Arial"/>
          <w:color w:val="000000"/>
          <w:szCs w:val="24"/>
          <w:lang w:val="en-US"/>
        </w:rPr>
        <w:t>nt</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o</w:t>
      </w:r>
      <w:r w:rsidRPr="009F6BE8">
        <w:rPr>
          <w:rFonts w:eastAsia="Times New Roman" w:cs="Arial"/>
          <w:color w:val="000000"/>
          <w:szCs w:val="24"/>
          <w:lang w:val="en-US"/>
        </w:rPr>
        <w:t>p</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a</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an</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 dru</w:t>
      </w:r>
      <w:r w:rsidRPr="009F6BE8">
        <w:rPr>
          <w:rFonts w:eastAsia="Times New Roman" w:cs="Arial"/>
          <w:color w:val="000000"/>
          <w:spacing w:val="2"/>
          <w:szCs w:val="24"/>
          <w:lang w:val="en-US"/>
        </w:rPr>
        <w:t>g</w:t>
      </w:r>
      <w:r w:rsidRPr="009F6BE8">
        <w:rPr>
          <w:rFonts w:eastAsia="Times New Roman" w:cs="Arial"/>
          <w:color w:val="000000"/>
          <w:spacing w:val="-1"/>
          <w:szCs w:val="24"/>
          <w:lang w:val="en-US"/>
        </w:rPr>
        <w:t>i</w:t>
      </w:r>
      <w:r w:rsidRPr="009F6BE8">
        <w:rPr>
          <w:rFonts w:eastAsia="Times New Roman" w:cs="Arial"/>
          <w:color w:val="000000"/>
          <w:szCs w:val="24"/>
          <w:lang w:val="en-US"/>
        </w:rPr>
        <w:t>m</w:t>
      </w:r>
      <w:r w:rsidRPr="009F6BE8">
        <w:rPr>
          <w:rFonts w:eastAsia="Times New Roman" w:cs="Arial"/>
          <w:color w:val="000000"/>
          <w:spacing w:val="1"/>
          <w:szCs w:val="24"/>
          <w:lang w:val="en-US"/>
        </w:rPr>
        <w:t xml:space="preserve"> s</w:t>
      </w:r>
      <w:r w:rsidRPr="009F6BE8">
        <w:rPr>
          <w:rFonts w:eastAsia="Times New Roman" w:cs="Arial"/>
          <w:color w:val="000000"/>
          <w:spacing w:val="-1"/>
          <w:szCs w:val="24"/>
          <w:lang w:val="en-US"/>
        </w:rPr>
        <w:t>is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pacing w:val="-3"/>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otvoren</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z</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l</w:t>
      </w:r>
      <w:r w:rsidRPr="009F6BE8">
        <w:rPr>
          <w:rFonts w:eastAsia="Times New Roman" w:cs="Arial"/>
          <w:color w:val="000000"/>
          <w:szCs w:val="24"/>
          <w:lang w:val="en-US"/>
        </w:rPr>
        <w:t>.</w:t>
      </w:r>
    </w:p>
    <w:p w14:paraId="65C9B6C3" w14:textId="77777777" w:rsidR="00D307E2" w:rsidRPr="009F6BE8" w:rsidRDefault="00D307E2" w:rsidP="00D307E2">
      <w:pPr>
        <w:widowControl w:val="0"/>
        <w:autoSpaceDE w:val="0"/>
        <w:autoSpaceDN w:val="0"/>
        <w:adjustRightInd w:val="0"/>
        <w:spacing w:before="7" w:after="0" w:line="190" w:lineRule="exact"/>
        <w:rPr>
          <w:rFonts w:eastAsia="Times New Roman" w:cs="Arial"/>
          <w:color w:val="000000"/>
          <w:szCs w:val="24"/>
          <w:lang w:val="en-US"/>
        </w:rPr>
      </w:pPr>
    </w:p>
    <w:p w14:paraId="06754F07" w14:textId="77777777" w:rsidR="00D307E2" w:rsidRPr="009F6BE8" w:rsidRDefault="00D307E2" w:rsidP="00D307E2">
      <w:pPr>
        <w:widowControl w:val="0"/>
        <w:autoSpaceDE w:val="0"/>
        <w:autoSpaceDN w:val="0"/>
        <w:adjustRightInd w:val="0"/>
        <w:spacing w:before="73" w:after="0" w:line="240" w:lineRule="auto"/>
        <w:ind w:right="1701"/>
        <w:jc w:val="both"/>
        <w:rPr>
          <w:rFonts w:eastAsia="Times New Roman" w:cs="Arial"/>
          <w:b/>
          <w:bCs/>
          <w:iCs/>
          <w:spacing w:val="-1"/>
          <w:szCs w:val="24"/>
          <w:lang w:val="en-US"/>
        </w:rPr>
      </w:pPr>
    </w:p>
    <w:p w14:paraId="5D658081" w14:textId="77777777" w:rsidR="00D307E2" w:rsidRPr="009F6BE8" w:rsidRDefault="00D307E2" w:rsidP="00D307E2">
      <w:pPr>
        <w:widowControl w:val="0"/>
        <w:autoSpaceDE w:val="0"/>
        <w:autoSpaceDN w:val="0"/>
        <w:adjustRightInd w:val="0"/>
        <w:spacing w:before="73" w:after="0" w:line="240" w:lineRule="auto"/>
        <w:ind w:right="1701"/>
        <w:jc w:val="both"/>
        <w:rPr>
          <w:rFonts w:eastAsia="Times New Roman" w:cs="Arial"/>
          <w:b/>
          <w:szCs w:val="24"/>
          <w:lang w:val="en-US"/>
        </w:rPr>
      </w:pPr>
      <w:r w:rsidRPr="009F6BE8">
        <w:rPr>
          <w:rFonts w:eastAsia="Times New Roman" w:cs="Arial"/>
          <w:b/>
          <w:bCs/>
          <w:iCs/>
          <w:spacing w:val="-1"/>
          <w:szCs w:val="24"/>
          <w:lang w:val="en-US"/>
        </w:rPr>
        <w:t>Zahtjevi ili a</w:t>
      </w:r>
      <w:r w:rsidRPr="009F6BE8">
        <w:rPr>
          <w:rFonts w:eastAsia="Times New Roman" w:cs="Arial"/>
          <w:b/>
          <w:bCs/>
          <w:iCs/>
          <w:spacing w:val="1"/>
          <w:szCs w:val="24"/>
          <w:lang w:val="en-US"/>
        </w:rPr>
        <w:t>t</w:t>
      </w:r>
      <w:r w:rsidRPr="009F6BE8">
        <w:rPr>
          <w:rFonts w:eastAsia="Times New Roman" w:cs="Arial"/>
          <w:b/>
          <w:bCs/>
          <w:iCs/>
          <w:szCs w:val="24"/>
          <w:lang w:val="en-US"/>
        </w:rPr>
        <w:t>r</w:t>
      </w:r>
      <w:r w:rsidRPr="009F6BE8">
        <w:rPr>
          <w:rFonts w:eastAsia="Times New Roman" w:cs="Arial"/>
          <w:b/>
          <w:bCs/>
          <w:iCs/>
          <w:spacing w:val="1"/>
          <w:szCs w:val="24"/>
          <w:lang w:val="en-US"/>
        </w:rPr>
        <w:t>i</w:t>
      </w:r>
      <w:r w:rsidRPr="009F6BE8">
        <w:rPr>
          <w:rFonts w:eastAsia="Times New Roman" w:cs="Arial"/>
          <w:b/>
          <w:bCs/>
          <w:iCs/>
          <w:szCs w:val="24"/>
          <w:lang w:val="en-US"/>
        </w:rPr>
        <w:t>b</w:t>
      </w:r>
      <w:r w:rsidRPr="009F6BE8">
        <w:rPr>
          <w:rFonts w:eastAsia="Times New Roman" w:cs="Arial"/>
          <w:b/>
          <w:bCs/>
          <w:iCs/>
          <w:spacing w:val="-3"/>
          <w:szCs w:val="24"/>
          <w:lang w:val="en-US"/>
        </w:rPr>
        <w:t>u</w:t>
      </w:r>
      <w:r w:rsidRPr="009F6BE8">
        <w:rPr>
          <w:rFonts w:eastAsia="Times New Roman" w:cs="Arial"/>
          <w:b/>
          <w:bCs/>
          <w:iCs/>
          <w:spacing w:val="1"/>
          <w:szCs w:val="24"/>
          <w:lang w:val="en-US"/>
        </w:rPr>
        <w:t>t</w:t>
      </w:r>
      <w:r w:rsidRPr="009F6BE8">
        <w:rPr>
          <w:rFonts w:eastAsia="Times New Roman" w:cs="Arial"/>
          <w:b/>
          <w:bCs/>
          <w:iCs/>
          <w:szCs w:val="24"/>
          <w:lang w:val="en-US"/>
        </w:rPr>
        <w:t>i k</w:t>
      </w:r>
      <w:r w:rsidRPr="009F6BE8">
        <w:rPr>
          <w:rFonts w:eastAsia="Times New Roman" w:cs="Arial"/>
          <w:b/>
          <w:bCs/>
          <w:iCs/>
          <w:spacing w:val="-1"/>
          <w:szCs w:val="24"/>
          <w:lang w:val="en-US"/>
        </w:rPr>
        <w:t>v</w:t>
      </w:r>
      <w:r w:rsidRPr="009F6BE8">
        <w:rPr>
          <w:rFonts w:eastAsia="Times New Roman" w:cs="Arial"/>
          <w:b/>
          <w:bCs/>
          <w:iCs/>
          <w:szCs w:val="24"/>
          <w:lang w:val="en-US"/>
        </w:rPr>
        <w:t>a</w:t>
      </w:r>
      <w:r w:rsidRPr="009F6BE8">
        <w:rPr>
          <w:rFonts w:eastAsia="Times New Roman" w:cs="Arial"/>
          <w:b/>
          <w:bCs/>
          <w:iCs/>
          <w:spacing w:val="-2"/>
          <w:szCs w:val="24"/>
          <w:lang w:val="en-US"/>
        </w:rPr>
        <w:t>l</w:t>
      </w:r>
      <w:r w:rsidRPr="009F6BE8">
        <w:rPr>
          <w:rFonts w:eastAsia="Times New Roman" w:cs="Arial"/>
          <w:b/>
          <w:bCs/>
          <w:iCs/>
          <w:spacing w:val="1"/>
          <w:szCs w:val="24"/>
          <w:lang w:val="en-US"/>
        </w:rPr>
        <w:t>it</w:t>
      </w:r>
      <w:r w:rsidRPr="009F6BE8">
        <w:rPr>
          <w:rFonts w:eastAsia="Times New Roman" w:cs="Arial"/>
          <w:b/>
          <w:bCs/>
          <w:iCs/>
          <w:spacing w:val="-3"/>
          <w:szCs w:val="24"/>
          <w:lang w:val="en-US"/>
        </w:rPr>
        <w:t>e</w:t>
      </w:r>
      <w:r w:rsidRPr="009F6BE8">
        <w:rPr>
          <w:rFonts w:eastAsia="Times New Roman" w:cs="Arial"/>
          <w:b/>
          <w:bCs/>
          <w:iCs/>
          <w:spacing w:val="1"/>
          <w:szCs w:val="24"/>
          <w:lang w:val="en-US"/>
        </w:rPr>
        <w:t>t</w:t>
      </w:r>
      <w:r w:rsidRPr="009F6BE8">
        <w:rPr>
          <w:rFonts w:eastAsia="Times New Roman" w:cs="Arial"/>
          <w:b/>
          <w:bCs/>
          <w:iCs/>
          <w:szCs w:val="24"/>
          <w:lang w:val="en-US"/>
        </w:rPr>
        <w:t>a u</w:t>
      </w:r>
      <w:r w:rsidRPr="009F6BE8">
        <w:rPr>
          <w:rFonts w:eastAsia="Times New Roman" w:cs="Arial"/>
          <w:b/>
          <w:bCs/>
          <w:iCs/>
          <w:spacing w:val="-1"/>
          <w:szCs w:val="24"/>
          <w:lang w:val="en-US"/>
        </w:rPr>
        <w:t xml:space="preserve"> </w:t>
      </w:r>
      <w:r w:rsidRPr="009F6BE8">
        <w:rPr>
          <w:rFonts w:eastAsia="Times New Roman" w:cs="Arial"/>
          <w:b/>
          <w:bCs/>
          <w:iCs/>
          <w:szCs w:val="24"/>
          <w:lang w:val="en-US"/>
        </w:rPr>
        <w:t>raz</w:t>
      </w:r>
      <w:r w:rsidRPr="009F6BE8">
        <w:rPr>
          <w:rFonts w:eastAsia="Times New Roman" w:cs="Arial"/>
          <w:b/>
          <w:bCs/>
          <w:iCs/>
          <w:spacing w:val="-3"/>
          <w:szCs w:val="24"/>
          <w:lang w:val="en-US"/>
        </w:rPr>
        <w:t>v</w:t>
      </w:r>
      <w:r w:rsidRPr="009F6BE8">
        <w:rPr>
          <w:rFonts w:eastAsia="Times New Roman" w:cs="Arial"/>
          <w:b/>
          <w:bCs/>
          <w:iCs/>
          <w:szCs w:val="24"/>
          <w:lang w:val="en-US"/>
        </w:rPr>
        <w:t>oju</w:t>
      </w:r>
      <w:r w:rsidRPr="009F6BE8">
        <w:rPr>
          <w:rFonts w:eastAsia="Times New Roman" w:cs="Arial"/>
          <w:b/>
          <w:bCs/>
          <w:iCs/>
          <w:spacing w:val="1"/>
          <w:szCs w:val="24"/>
          <w:lang w:val="en-US"/>
        </w:rPr>
        <w:t xml:space="preserve"> </w:t>
      </w:r>
      <w:r w:rsidRPr="009F6BE8">
        <w:rPr>
          <w:rFonts w:eastAsia="Times New Roman" w:cs="Arial"/>
          <w:b/>
          <w:bCs/>
          <w:iCs/>
          <w:spacing w:val="-3"/>
          <w:szCs w:val="24"/>
          <w:lang w:val="en-US"/>
        </w:rPr>
        <w:t>s</w:t>
      </w:r>
      <w:r w:rsidRPr="009F6BE8">
        <w:rPr>
          <w:rFonts w:eastAsia="Times New Roman" w:cs="Arial"/>
          <w:b/>
          <w:bCs/>
          <w:iCs/>
          <w:spacing w:val="1"/>
          <w:szCs w:val="24"/>
          <w:lang w:val="en-US"/>
        </w:rPr>
        <w:t>i</w:t>
      </w:r>
      <w:r w:rsidRPr="009F6BE8">
        <w:rPr>
          <w:rFonts w:eastAsia="Times New Roman" w:cs="Arial"/>
          <w:b/>
          <w:bCs/>
          <w:iCs/>
          <w:szCs w:val="24"/>
          <w:lang w:val="en-US"/>
        </w:rPr>
        <w:t>st</w:t>
      </w:r>
      <w:r w:rsidRPr="009F6BE8">
        <w:rPr>
          <w:rFonts w:eastAsia="Times New Roman" w:cs="Arial"/>
          <w:b/>
          <w:bCs/>
          <w:iCs/>
          <w:spacing w:val="-2"/>
          <w:szCs w:val="24"/>
          <w:lang w:val="en-US"/>
        </w:rPr>
        <w:t>e</w:t>
      </w:r>
      <w:r w:rsidRPr="009F6BE8">
        <w:rPr>
          <w:rFonts w:eastAsia="Times New Roman" w:cs="Arial"/>
          <w:b/>
          <w:bCs/>
          <w:iCs/>
          <w:szCs w:val="24"/>
          <w:lang w:val="en-US"/>
        </w:rPr>
        <w:t>ma</w:t>
      </w:r>
    </w:p>
    <w:p w14:paraId="19FFC136" w14:textId="77777777" w:rsidR="00D307E2" w:rsidRPr="009F6BE8" w:rsidRDefault="00D307E2" w:rsidP="00D307E2">
      <w:pPr>
        <w:widowControl w:val="0"/>
        <w:autoSpaceDE w:val="0"/>
        <w:autoSpaceDN w:val="0"/>
        <w:adjustRightInd w:val="0"/>
        <w:spacing w:before="19" w:after="0" w:line="220" w:lineRule="exact"/>
        <w:rPr>
          <w:rFonts w:eastAsia="Times New Roman" w:cs="Arial"/>
          <w:color w:val="000000"/>
          <w:szCs w:val="24"/>
          <w:lang w:val="en-US"/>
        </w:rPr>
      </w:pPr>
    </w:p>
    <w:p w14:paraId="03A4011F" w14:textId="77777777" w:rsidR="00D307E2" w:rsidRPr="009F6BE8" w:rsidRDefault="00D307E2" w:rsidP="00D307E2">
      <w:pPr>
        <w:widowControl w:val="0"/>
        <w:autoSpaceDE w:val="0"/>
        <w:autoSpaceDN w:val="0"/>
        <w:adjustRightInd w:val="0"/>
        <w:spacing w:after="0" w:line="240" w:lineRule="auto"/>
        <w:ind w:right="3402"/>
        <w:jc w:val="both"/>
        <w:rPr>
          <w:rFonts w:eastAsia="Times New Roman" w:cs="Arial"/>
          <w:spacing w:val="-4"/>
          <w:szCs w:val="24"/>
          <w:lang w:val="en-US"/>
        </w:rPr>
      </w:pPr>
      <w:r w:rsidRPr="009F6BE8">
        <w:rPr>
          <w:rFonts w:eastAsia="Times New Roman" w:cs="Arial"/>
          <w:spacing w:val="-4"/>
          <w:szCs w:val="24"/>
          <w:lang w:val="en-US"/>
        </w:rPr>
        <w:t>U razvoju IS treba omogućiti:</w:t>
      </w:r>
    </w:p>
    <w:p w14:paraId="45CBC732" w14:textId="77777777" w:rsidR="00D307E2" w:rsidRPr="009F6BE8" w:rsidRDefault="00D307E2" w:rsidP="00D307E2">
      <w:pPr>
        <w:widowControl w:val="0"/>
        <w:autoSpaceDE w:val="0"/>
        <w:autoSpaceDN w:val="0"/>
        <w:adjustRightInd w:val="0"/>
        <w:spacing w:after="0" w:line="240" w:lineRule="auto"/>
        <w:ind w:right="3402"/>
        <w:jc w:val="both"/>
        <w:rPr>
          <w:rFonts w:eastAsia="Times New Roman" w:cs="Arial"/>
          <w:color w:val="233E5F"/>
          <w:spacing w:val="-4"/>
          <w:szCs w:val="24"/>
          <w:lang w:val="en-US"/>
        </w:rPr>
      </w:pPr>
    </w:p>
    <w:p w14:paraId="35A5A733" w14:textId="77777777" w:rsidR="00D307E2" w:rsidRPr="009F6BE8" w:rsidRDefault="00D307E2" w:rsidP="00D307E2">
      <w:pPr>
        <w:pStyle w:val="ListParagraph"/>
        <w:widowControl w:val="0"/>
        <w:numPr>
          <w:ilvl w:val="0"/>
          <w:numId w:val="49"/>
        </w:numPr>
        <w:autoSpaceDE w:val="0"/>
        <w:autoSpaceDN w:val="0"/>
        <w:adjustRightInd w:val="0"/>
        <w:spacing w:after="0" w:line="240" w:lineRule="auto"/>
        <w:jc w:val="both"/>
        <w:rPr>
          <w:rFonts w:eastAsia="Times New Roman" w:cs="Arial"/>
          <w:color w:val="000000"/>
          <w:szCs w:val="24"/>
          <w:lang w:val="en-US"/>
        </w:rPr>
      </w:pPr>
      <w:r w:rsidRPr="009F6BE8">
        <w:rPr>
          <w:rFonts w:eastAsia="Times New Roman" w:cs="Arial"/>
          <w:color w:val="000000"/>
          <w:szCs w:val="24"/>
          <w:lang w:val="en-US"/>
        </w:rPr>
        <w:lastRenderedPageBreak/>
        <w:t>M</w:t>
      </w:r>
      <w:r w:rsidRPr="009F6BE8">
        <w:rPr>
          <w:rFonts w:eastAsia="Times New Roman" w:cs="Arial"/>
          <w:color w:val="000000"/>
          <w:spacing w:val="-1"/>
          <w:szCs w:val="24"/>
          <w:lang w:val="en-US"/>
        </w:rPr>
        <w:t>o</w:t>
      </w:r>
      <w:r w:rsidRPr="009F6BE8">
        <w:rPr>
          <w:rFonts w:eastAsia="Times New Roman" w:cs="Arial"/>
          <w:color w:val="000000"/>
          <w:szCs w:val="24"/>
          <w:lang w:val="en-US"/>
        </w:rPr>
        <w:t>g</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ć</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ti</w:t>
      </w:r>
      <w:r w:rsidRPr="009F6BE8">
        <w:rPr>
          <w:rFonts w:eastAsia="Times New Roman" w:cs="Arial"/>
          <w:color w:val="000000"/>
          <w:spacing w:val="52"/>
          <w:szCs w:val="24"/>
          <w:lang w:val="en-US"/>
        </w:rPr>
        <w:t xml:space="preserve"> </w:t>
      </w:r>
      <w:r w:rsidRPr="009F6BE8">
        <w:rPr>
          <w:rFonts w:eastAsia="Times New Roman" w:cs="Arial"/>
          <w:color w:val="000000"/>
          <w:spacing w:val="2"/>
          <w:szCs w:val="24"/>
          <w:lang w:val="en-US"/>
        </w:rPr>
        <w:t>t</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54"/>
          <w:szCs w:val="24"/>
          <w:lang w:val="en-US"/>
        </w:rPr>
        <w:t xml:space="preserve"> </w:t>
      </w:r>
      <w:r w:rsidRPr="009F6BE8">
        <w:rPr>
          <w:rFonts w:eastAsia="Times New Roman" w:cs="Arial"/>
          <w:color w:val="000000"/>
          <w:spacing w:val="3"/>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3"/>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53"/>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g.</w:t>
      </w:r>
      <w:r w:rsidRPr="009F6BE8">
        <w:rPr>
          <w:rFonts w:eastAsia="Times New Roman" w:cs="Arial"/>
          <w:color w:val="000000"/>
          <w:spacing w:val="54"/>
          <w:szCs w:val="24"/>
          <w:lang w:val="en-US"/>
        </w:rPr>
        <w:t xml:space="preserve"> </w:t>
      </w:r>
      <w:r w:rsidRPr="009F6BE8">
        <w:rPr>
          <w:rFonts w:eastAsia="Times New Roman" w:cs="Arial"/>
          <w:color w:val="000000"/>
          <w:szCs w:val="24"/>
          <w:lang w:val="en-US"/>
        </w:rPr>
        <w:t>testa</w:t>
      </w:r>
      <w:r w:rsidRPr="009F6BE8">
        <w:rPr>
          <w:rFonts w:eastAsia="Times New Roman" w:cs="Arial"/>
          <w:color w:val="000000"/>
          <w:spacing w:val="1"/>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t</w:t>
      </w:r>
      <w:r w:rsidRPr="009F6BE8">
        <w:rPr>
          <w:rFonts w:eastAsia="Times New Roman" w:cs="Arial"/>
          <w:color w:val="000000"/>
          <w:spacing w:val="-4"/>
          <w:szCs w:val="24"/>
          <w:lang w:val="en-US"/>
        </w:rPr>
        <w:t>y</w:t>
      </w:r>
      <w:r w:rsidRPr="009F6BE8">
        <w:rPr>
          <w:rFonts w:eastAsia="Times New Roman" w:cs="Arial"/>
          <w:color w:val="000000"/>
          <w:szCs w:val="24"/>
          <w:lang w:val="en-US"/>
        </w:rPr>
        <w:t>)</w:t>
      </w:r>
      <w:r w:rsidRPr="009F6BE8">
        <w:rPr>
          <w:rFonts w:eastAsia="Times New Roman" w:cs="Arial"/>
          <w:color w:val="000000"/>
          <w:spacing w:val="51"/>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54"/>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ara</w:t>
      </w:r>
      <w:r w:rsidRPr="009F6BE8">
        <w:rPr>
          <w:rFonts w:eastAsia="Times New Roman" w:cs="Arial"/>
          <w:color w:val="000000"/>
          <w:spacing w:val="4"/>
          <w:szCs w:val="24"/>
          <w:lang w:val="en-US"/>
        </w:rPr>
        <w:t>k</w:t>
      </w:r>
      <w:r w:rsidRPr="009F6BE8">
        <w:rPr>
          <w:rFonts w:eastAsia="Times New Roman" w:cs="Arial"/>
          <w:color w:val="000000"/>
          <w:szCs w:val="24"/>
          <w:lang w:val="en-US"/>
        </w:rPr>
        <w:t>ter</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5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53"/>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zCs w:val="24"/>
          <w:lang w:val="en-US"/>
        </w:rPr>
        <w:t>g</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53"/>
          <w:szCs w:val="24"/>
          <w:lang w:val="en-US"/>
        </w:rPr>
        <w:t xml:space="preserve"> </w:t>
      </w:r>
      <w:r w:rsidRPr="009F6BE8">
        <w:rPr>
          <w:rFonts w:eastAsia="Times New Roman" w:cs="Arial"/>
          <w:color w:val="000000"/>
          <w:szCs w:val="24"/>
          <w:lang w:val="en-US"/>
        </w:rPr>
        <w:t>da</w:t>
      </w:r>
      <w:r w:rsidRPr="009F6BE8">
        <w:rPr>
          <w:rFonts w:eastAsia="Times New Roman" w:cs="Arial"/>
          <w:color w:val="000000"/>
          <w:spacing w:val="5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55"/>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p</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t</w:t>
      </w:r>
      <w:r w:rsidRPr="009F6BE8">
        <w:rPr>
          <w:rFonts w:eastAsia="Times New Roman" w:cs="Arial"/>
          <w:color w:val="000000"/>
          <w:szCs w:val="24"/>
          <w:lang w:val="en-US"/>
        </w:rPr>
        <w:t>a</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54"/>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 xml:space="preserve">i </w:t>
      </w:r>
      <w:r w:rsidRPr="009F6BE8">
        <w:rPr>
          <w:rFonts w:eastAsia="Times New Roman" w:cs="Arial"/>
          <w:color w:val="000000"/>
          <w:spacing w:val="2"/>
          <w:szCs w:val="24"/>
          <w:lang w:val="en-US"/>
        </w:rPr>
        <w:t>f</w:t>
      </w:r>
      <w:r w:rsidRPr="009F6BE8">
        <w:rPr>
          <w:rFonts w:eastAsia="Times New Roman" w:cs="Arial"/>
          <w:color w:val="000000"/>
          <w:szCs w:val="24"/>
          <w:lang w:val="en-US"/>
        </w:rPr>
        <w:t>u</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kc</w:t>
      </w:r>
      <w:r w:rsidRPr="009F6BE8">
        <w:rPr>
          <w:rFonts w:eastAsia="Times New Roman" w:cs="Arial"/>
          <w:color w:val="000000"/>
          <w:spacing w:val="-1"/>
          <w:szCs w:val="24"/>
          <w:lang w:val="en-US"/>
        </w:rPr>
        <w:t>i</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zCs w:val="24"/>
          <w:lang w:val="en-US"/>
        </w:rPr>
        <w:t>ni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n</w:t>
      </w:r>
      <w:r w:rsidRPr="009F6BE8">
        <w:rPr>
          <w:rFonts w:eastAsia="Times New Roman" w:cs="Arial"/>
          <w:color w:val="000000"/>
          <w:szCs w:val="24"/>
          <w:lang w:val="en-US"/>
        </w:rPr>
        <w:t>e</w:t>
      </w:r>
      <w:r w:rsidRPr="009F6BE8">
        <w:rPr>
          <w:rFonts w:eastAsia="Times New Roman" w:cs="Arial"/>
          <w:color w:val="000000"/>
          <w:spacing w:val="2"/>
          <w:szCs w:val="24"/>
          <w:lang w:val="en-US"/>
        </w:rPr>
        <w:t>f</w:t>
      </w:r>
      <w:r w:rsidRPr="009F6BE8">
        <w:rPr>
          <w:rFonts w:eastAsia="Times New Roman" w:cs="Arial"/>
          <w:color w:val="000000"/>
          <w:szCs w:val="24"/>
          <w:lang w:val="en-US"/>
        </w:rPr>
        <w:t>u</w:t>
      </w:r>
      <w:r w:rsidRPr="009F6BE8">
        <w:rPr>
          <w:rFonts w:eastAsia="Times New Roman" w:cs="Arial"/>
          <w:color w:val="000000"/>
          <w:spacing w:val="-1"/>
          <w:szCs w:val="24"/>
          <w:lang w:val="en-US"/>
        </w:rPr>
        <w:t>n</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n</w:t>
      </w:r>
      <w:r w:rsidRPr="009F6BE8">
        <w:rPr>
          <w:rFonts w:eastAsia="Times New Roman" w:cs="Arial"/>
          <w:color w:val="000000"/>
          <w:szCs w:val="24"/>
          <w:lang w:val="en-US"/>
        </w:rPr>
        <w:t xml:space="preserve">i </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h</w:t>
      </w:r>
      <w:r w:rsidRPr="009F6BE8">
        <w:rPr>
          <w:rFonts w:eastAsia="Times New Roman" w:cs="Arial"/>
          <w:color w:val="000000"/>
          <w:szCs w:val="24"/>
          <w:lang w:val="en-US"/>
        </w:rPr>
        <w:t>t</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v</w:t>
      </w:r>
      <w:r w:rsidRPr="009F6BE8">
        <w:rPr>
          <w:rFonts w:eastAsia="Times New Roman" w:cs="Arial"/>
          <w:color w:val="000000"/>
          <w:szCs w:val="24"/>
          <w:lang w:val="en-US"/>
        </w:rPr>
        <w:t>i na</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r</w:t>
      </w:r>
      <w:r w:rsidRPr="009F6BE8">
        <w:rPr>
          <w:rFonts w:eastAsia="Times New Roman" w:cs="Arial"/>
          <w:color w:val="000000"/>
          <w:spacing w:val="2"/>
          <w:szCs w:val="24"/>
          <w:lang w:val="en-US"/>
        </w:rPr>
        <w:t>a</w:t>
      </w:r>
      <w:r w:rsidRPr="009F6BE8">
        <w:rPr>
          <w:rFonts w:eastAsia="Times New Roman" w:cs="Arial"/>
          <w:color w:val="000000"/>
          <w:szCs w:val="24"/>
          <w:lang w:val="en-US"/>
        </w:rPr>
        <w:t>d</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 U tom smislu treba obezbijediti razvojno-testno okruženje (aplikacije, baze podataka itd)</w:t>
      </w:r>
    </w:p>
    <w:p w14:paraId="2F0C27CB" w14:textId="77777777" w:rsidR="00D307E2" w:rsidRPr="009F6BE8" w:rsidRDefault="00D307E2" w:rsidP="00D307E2">
      <w:pPr>
        <w:widowControl w:val="0"/>
        <w:autoSpaceDE w:val="0"/>
        <w:autoSpaceDN w:val="0"/>
        <w:adjustRightInd w:val="0"/>
        <w:spacing w:before="10" w:after="0" w:line="110" w:lineRule="exact"/>
        <w:rPr>
          <w:rFonts w:eastAsia="Times New Roman" w:cs="Arial"/>
          <w:color w:val="000000"/>
          <w:szCs w:val="24"/>
          <w:lang w:val="en-US"/>
        </w:rPr>
      </w:pPr>
    </w:p>
    <w:p w14:paraId="005F6F8A" w14:textId="77777777" w:rsidR="00D307E2" w:rsidRPr="009F6BE8" w:rsidRDefault="00D307E2" w:rsidP="00D307E2">
      <w:pPr>
        <w:pStyle w:val="ListParagraph"/>
        <w:widowControl w:val="0"/>
        <w:numPr>
          <w:ilvl w:val="0"/>
          <w:numId w:val="49"/>
        </w:numPr>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spacing w:val="3"/>
          <w:szCs w:val="24"/>
          <w:lang w:val="en-US"/>
        </w:rPr>
        <w:t>T</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to</w:t>
      </w:r>
      <w:r w:rsidRPr="009F6BE8">
        <w:rPr>
          <w:rFonts w:eastAsia="Times New Roman" w:cs="Arial"/>
          <w:color w:val="000000"/>
          <w:spacing w:val="-2"/>
          <w:szCs w:val="24"/>
          <w:lang w:val="en-US"/>
        </w:rPr>
        <w:t>v</w:t>
      </w:r>
      <w:r w:rsidRPr="009F6BE8">
        <w:rPr>
          <w:rFonts w:eastAsia="Times New Roman" w:cs="Arial"/>
          <w:color w:val="000000"/>
          <w:szCs w:val="24"/>
          <w:lang w:val="en-US"/>
        </w:rPr>
        <w:t>i</w:t>
      </w:r>
      <w:r w:rsidRPr="009F6BE8">
        <w:rPr>
          <w:rFonts w:eastAsia="Times New Roman" w:cs="Arial"/>
          <w:color w:val="000000"/>
          <w:spacing w:val="10"/>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10"/>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1"/>
          <w:szCs w:val="24"/>
          <w:lang w:val="en-US"/>
        </w:rPr>
        <w:t>s</w:t>
      </w:r>
      <w:r w:rsidRPr="009F6BE8">
        <w:rPr>
          <w:rFonts w:eastAsia="Times New Roman" w:cs="Arial"/>
          <w:color w:val="000000"/>
          <w:szCs w:val="24"/>
          <w:lang w:val="en-US"/>
        </w:rPr>
        <w:t>to</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2"/>
          <w:szCs w:val="24"/>
          <w:lang w:val="en-US"/>
        </w:rPr>
        <w:t xml:space="preserve"> </w:t>
      </w:r>
      <w:r w:rsidRPr="009F6BE8">
        <w:rPr>
          <w:rFonts w:eastAsia="Times New Roman" w:cs="Arial"/>
          <w:color w:val="000000"/>
          <w:szCs w:val="24"/>
          <w:lang w:val="en-US"/>
        </w:rPr>
        <w:t>od</w:t>
      </w:r>
      <w:r w:rsidRPr="009F6BE8">
        <w:rPr>
          <w:rFonts w:eastAsia="Times New Roman" w:cs="Arial"/>
          <w:color w:val="000000"/>
          <w:spacing w:val="11"/>
          <w:szCs w:val="24"/>
          <w:lang w:val="en-US"/>
        </w:rPr>
        <w:t xml:space="preserve"> </w:t>
      </w:r>
      <w:r w:rsidRPr="009F6BE8">
        <w:rPr>
          <w:rFonts w:eastAsia="Times New Roman" w:cs="Arial"/>
          <w:color w:val="000000"/>
          <w:szCs w:val="24"/>
          <w:lang w:val="en-US"/>
        </w:rPr>
        <w:t>test</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8"/>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4"/>
          <w:szCs w:val="24"/>
          <w:lang w:val="en-US"/>
        </w:rPr>
        <w:t>m</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n</w:t>
      </w:r>
      <w:r w:rsidRPr="009F6BE8">
        <w:rPr>
          <w:rFonts w:eastAsia="Times New Roman" w:cs="Arial"/>
          <w:color w:val="000000"/>
          <w:spacing w:val="-1"/>
          <w:szCs w:val="24"/>
          <w:lang w:val="en-US"/>
        </w:rPr>
        <w:t>e</w:t>
      </w:r>
      <w:r w:rsidRPr="009F6BE8">
        <w:rPr>
          <w:rFonts w:eastAsia="Times New Roman" w:cs="Arial"/>
          <w:color w:val="000000"/>
          <w:szCs w:val="24"/>
          <w:lang w:val="en-US"/>
        </w:rPr>
        <w:t>nt</w:t>
      </w:r>
      <w:r w:rsidRPr="009F6BE8">
        <w:rPr>
          <w:rFonts w:eastAsia="Times New Roman" w:cs="Arial"/>
          <w:color w:val="000000"/>
          <w:spacing w:val="-2"/>
          <w:szCs w:val="24"/>
          <w:lang w:val="en-US"/>
        </w:rPr>
        <w:t>i</w:t>
      </w:r>
      <w:r w:rsidRPr="009F6BE8">
        <w:rPr>
          <w:rFonts w:eastAsia="Times New Roman" w:cs="Arial"/>
          <w:color w:val="000000"/>
          <w:szCs w:val="24"/>
          <w:lang w:val="en-US"/>
        </w:rPr>
        <w:t>,</w:t>
      </w:r>
      <w:r w:rsidRPr="009F6BE8">
        <w:rPr>
          <w:rFonts w:eastAsia="Times New Roman" w:cs="Arial"/>
          <w:color w:val="000000"/>
          <w:spacing w:val="13"/>
          <w:szCs w:val="24"/>
          <w:lang w:val="en-US"/>
        </w:rPr>
        <w:t xml:space="preserve"> </w:t>
      </w:r>
      <w:r w:rsidRPr="009F6BE8">
        <w:rPr>
          <w:rFonts w:eastAsia="Times New Roman" w:cs="Arial"/>
          <w:color w:val="000000"/>
          <w:szCs w:val="24"/>
          <w:lang w:val="en-US"/>
        </w:rPr>
        <w:t>test</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0"/>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nt</w:t>
      </w:r>
      <w:r w:rsidRPr="009F6BE8">
        <w:rPr>
          <w:rFonts w:eastAsia="Times New Roman" w:cs="Arial"/>
          <w:color w:val="000000"/>
          <w:szCs w:val="24"/>
          <w:lang w:val="en-US"/>
        </w:rPr>
        <w:t>e</w:t>
      </w:r>
      <w:r w:rsidRPr="009F6BE8">
        <w:rPr>
          <w:rFonts w:eastAsia="Times New Roman" w:cs="Arial"/>
          <w:color w:val="000000"/>
          <w:spacing w:val="-1"/>
          <w:szCs w:val="24"/>
          <w:lang w:val="en-US"/>
        </w:rPr>
        <w:t>g</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1"/>
          <w:szCs w:val="24"/>
          <w:lang w:val="en-US"/>
        </w:rPr>
        <w:t xml:space="preserve"> </w:t>
      </w:r>
      <w:r w:rsidRPr="009F6BE8">
        <w:rPr>
          <w:rFonts w:eastAsia="Times New Roman" w:cs="Arial"/>
          <w:color w:val="000000"/>
          <w:spacing w:val="2"/>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0"/>
          <w:szCs w:val="24"/>
          <w:lang w:val="en-US"/>
        </w:rPr>
        <w:t xml:space="preserve"> </w:t>
      </w:r>
      <w:r w:rsidRPr="009F6BE8">
        <w:rPr>
          <w:rFonts w:eastAsia="Times New Roman" w:cs="Arial"/>
          <w:color w:val="000000"/>
          <w:szCs w:val="24"/>
          <w:lang w:val="en-US"/>
        </w:rPr>
        <w:t>testova</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n</w:t>
      </w:r>
      <w:r w:rsidRPr="009F6BE8">
        <w:rPr>
          <w:rFonts w:eastAsia="Times New Roman" w:cs="Arial"/>
          <w:color w:val="000000"/>
          <w:szCs w:val="24"/>
          <w:lang w:val="en-US"/>
        </w:rPr>
        <w:t>te</w:t>
      </w:r>
      <w:r w:rsidRPr="009F6BE8">
        <w:rPr>
          <w:rFonts w:eastAsia="Times New Roman" w:cs="Arial"/>
          <w:color w:val="000000"/>
          <w:spacing w:val="-1"/>
          <w:szCs w:val="24"/>
          <w:lang w:val="en-US"/>
        </w:rPr>
        <w:t>g</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3"/>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1"/>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 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test</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pr</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h</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a</w:t>
      </w:r>
      <w:r w:rsidRPr="009F6BE8">
        <w:rPr>
          <w:rFonts w:eastAsia="Times New Roman" w:cs="Arial"/>
          <w:color w:val="000000"/>
          <w:szCs w:val="24"/>
          <w:lang w:val="en-US"/>
        </w:rPr>
        <w:t>t</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ji</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3"/>
          <w:szCs w:val="24"/>
          <w:lang w:val="en-US"/>
        </w:rPr>
        <w:t>s</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i</w:t>
      </w:r>
      <w:r w:rsidRPr="009F6BE8">
        <w:rPr>
          <w:rFonts w:eastAsia="Times New Roman" w:cs="Arial"/>
          <w:color w:val="000000"/>
          <w:szCs w:val="24"/>
          <w:lang w:val="en-US"/>
        </w:rPr>
        <w:t>.</w:t>
      </w:r>
    </w:p>
    <w:p w14:paraId="6846BDF9" w14:textId="77777777" w:rsidR="00D307E2" w:rsidRPr="009F6BE8" w:rsidRDefault="00D307E2" w:rsidP="00D307E2">
      <w:pPr>
        <w:pStyle w:val="ListParagraph"/>
        <w:widowControl w:val="0"/>
        <w:numPr>
          <w:ilvl w:val="0"/>
          <w:numId w:val="49"/>
        </w:numPr>
        <w:autoSpaceDE w:val="0"/>
        <w:autoSpaceDN w:val="0"/>
        <w:adjustRightInd w:val="0"/>
        <w:spacing w:after="0" w:line="240" w:lineRule="auto"/>
        <w:ind w:right="90"/>
        <w:rPr>
          <w:rFonts w:eastAsia="Times New Roman" w:cs="Arial"/>
          <w:color w:val="000000"/>
          <w:szCs w:val="24"/>
          <w:lang w:val="en-US"/>
        </w:rPr>
      </w:pPr>
      <w:r w:rsidRPr="009F6BE8">
        <w:rPr>
          <w:rFonts w:eastAsia="Times New Roman" w:cs="Arial"/>
          <w:color w:val="000000"/>
          <w:spacing w:val="-1"/>
          <w:szCs w:val="24"/>
          <w:lang w:val="en-US"/>
        </w:rPr>
        <w:t>P</w:t>
      </w:r>
      <w:r w:rsidRPr="009F6BE8">
        <w:rPr>
          <w:rFonts w:eastAsia="Times New Roman" w:cs="Arial"/>
          <w:color w:val="000000"/>
          <w:spacing w:val="1"/>
          <w:szCs w:val="24"/>
          <w:lang w:val="en-US"/>
        </w:rPr>
        <w:t>r</w:t>
      </w:r>
      <w:r w:rsidRPr="009F6BE8">
        <w:rPr>
          <w:rFonts w:eastAsia="Times New Roman" w:cs="Arial"/>
          <w:color w:val="000000"/>
          <w:szCs w:val="24"/>
          <w:lang w:val="en-US"/>
        </w:rPr>
        <w:t>o</w:t>
      </w:r>
      <w:r w:rsidRPr="009F6BE8">
        <w:rPr>
          <w:rFonts w:eastAsia="Times New Roman" w:cs="Arial"/>
          <w:color w:val="000000"/>
          <w:spacing w:val="1"/>
          <w:szCs w:val="24"/>
          <w:lang w:val="en-US"/>
        </w:rPr>
        <w:t>š</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ri</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5"/>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5"/>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g.</w:t>
      </w:r>
      <w:r w:rsidRPr="009F6BE8">
        <w:rPr>
          <w:rFonts w:eastAsia="Times New Roman" w:cs="Arial"/>
          <w:color w:val="000000"/>
          <w:spacing w:val="15"/>
          <w:szCs w:val="24"/>
          <w:lang w:val="en-US"/>
        </w:rPr>
        <w:t xml:space="preserve"> </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x</w:t>
      </w:r>
      <w:r w:rsidRPr="009F6BE8">
        <w:rPr>
          <w:rFonts w:eastAsia="Times New Roman" w:cs="Arial"/>
          <w:color w:val="000000"/>
          <w:szCs w:val="24"/>
          <w:lang w:val="en-US"/>
        </w:rPr>
        <w:t>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t</w:t>
      </w:r>
      <w:r w:rsidRPr="009F6BE8">
        <w:rPr>
          <w:rFonts w:eastAsia="Times New Roman" w:cs="Arial"/>
          <w:color w:val="000000"/>
          <w:spacing w:val="-4"/>
          <w:szCs w:val="24"/>
          <w:lang w:val="en-US"/>
        </w:rPr>
        <w:t>y</w:t>
      </w:r>
      <w:r w:rsidRPr="009F6BE8">
        <w:rPr>
          <w:rFonts w:eastAsia="Times New Roman" w:cs="Arial"/>
          <w:color w:val="000000"/>
          <w:szCs w:val="24"/>
          <w:lang w:val="en-US"/>
        </w:rPr>
        <w:t>)</w:t>
      </w:r>
      <w:r w:rsidRPr="009F6BE8">
        <w:rPr>
          <w:rFonts w:eastAsia="Times New Roman" w:cs="Arial"/>
          <w:color w:val="000000"/>
          <w:spacing w:val="16"/>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6"/>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7"/>
          <w:szCs w:val="24"/>
          <w:lang w:val="en-US"/>
        </w:rPr>
        <w:t xml:space="preserve"> </w:t>
      </w:r>
      <w:r w:rsidRPr="009F6BE8">
        <w:rPr>
          <w:rFonts w:eastAsia="Times New Roman" w:cs="Arial"/>
          <w:color w:val="000000"/>
          <w:spacing w:val="2"/>
          <w:szCs w:val="24"/>
          <w:lang w:val="en-US"/>
        </w:rPr>
        <w:t>u</w:t>
      </w:r>
      <w:r w:rsidRPr="009F6BE8">
        <w:rPr>
          <w:rFonts w:eastAsia="Times New Roman" w:cs="Arial"/>
          <w:color w:val="000000"/>
          <w:szCs w:val="24"/>
          <w:lang w:val="en-US"/>
        </w:rPr>
        <w:t>gradn</w:t>
      </w:r>
      <w:r w:rsidRPr="009F6BE8">
        <w:rPr>
          <w:rFonts w:eastAsia="Times New Roman" w:cs="Arial"/>
          <w:color w:val="000000"/>
          <w:spacing w:val="1"/>
          <w:szCs w:val="24"/>
          <w:lang w:val="en-US"/>
        </w:rPr>
        <w:t>j</w:t>
      </w:r>
      <w:r w:rsidRPr="009F6BE8">
        <w:rPr>
          <w:rFonts w:eastAsia="Times New Roman" w:cs="Arial"/>
          <w:color w:val="000000"/>
          <w:szCs w:val="24"/>
          <w:lang w:val="en-US"/>
        </w:rPr>
        <w:t>i</w:t>
      </w:r>
      <w:r w:rsidRPr="009F6BE8">
        <w:rPr>
          <w:rFonts w:eastAsia="Times New Roman" w:cs="Arial"/>
          <w:color w:val="000000"/>
          <w:spacing w:val="17"/>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15"/>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js</w:t>
      </w:r>
      <w:r w:rsidRPr="009F6BE8">
        <w:rPr>
          <w:rFonts w:eastAsia="Times New Roman" w:cs="Arial"/>
          <w:color w:val="000000"/>
          <w:szCs w:val="24"/>
          <w:lang w:val="en-US"/>
        </w:rPr>
        <w:t>t</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8"/>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15"/>
          <w:szCs w:val="24"/>
          <w:lang w:val="en-US"/>
        </w:rPr>
        <w:t xml:space="preserve"> </w:t>
      </w:r>
      <w:r w:rsidRPr="009F6BE8">
        <w:rPr>
          <w:rFonts w:eastAsia="Times New Roman" w:cs="Arial"/>
          <w:color w:val="000000"/>
          <w:spacing w:val="3"/>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tem</w:t>
      </w:r>
      <w:r w:rsidRPr="009F6BE8">
        <w:rPr>
          <w:rFonts w:eastAsia="Times New Roman" w:cs="Arial"/>
          <w:color w:val="000000"/>
          <w:spacing w:val="19"/>
          <w:szCs w:val="24"/>
          <w:lang w:val="en-US"/>
        </w:rPr>
        <w:t xml:space="preserve"> </w:t>
      </w:r>
      <w:r w:rsidRPr="009F6BE8">
        <w:rPr>
          <w:rFonts w:eastAsia="Times New Roman" w:cs="Arial"/>
          <w:color w:val="000000"/>
          <w:szCs w:val="24"/>
          <w:lang w:val="en-US"/>
        </w:rPr>
        <w:t>na</w:t>
      </w:r>
      <w:r w:rsidRPr="009F6BE8">
        <w:rPr>
          <w:rFonts w:eastAsia="Times New Roman" w:cs="Arial"/>
          <w:color w:val="000000"/>
          <w:spacing w:val="14"/>
          <w:szCs w:val="24"/>
          <w:lang w:val="en-US"/>
        </w:rPr>
        <w:t xml:space="preserve"> </w:t>
      </w:r>
      <w:r w:rsidRPr="009F6BE8">
        <w:rPr>
          <w:rFonts w:eastAsia="Times New Roman" w:cs="Arial"/>
          <w:color w:val="000000"/>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2"/>
          <w:szCs w:val="24"/>
          <w:lang w:val="en-US"/>
        </w:rPr>
        <w:t>m</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k</w:t>
      </w:r>
      <w:r w:rsidRPr="009F6BE8">
        <w:rPr>
          <w:rFonts w:eastAsia="Times New Roman" w:cs="Arial"/>
          <w:color w:val="000000"/>
          <w:szCs w:val="24"/>
          <w:lang w:val="en-US"/>
        </w:rPr>
        <w:t>i pri</w:t>
      </w:r>
      <w:r w:rsidRPr="009F6BE8">
        <w:rPr>
          <w:rFonts w:eastAsia="Times New Roman" w:cs="Arial"/>
          <w:color w:val="000000"/>
          <w:spacing w:val="1"/>
          <w:szCs w:val="24"/>
          <w:lang w:val="en-US"/>
        </w:rPr>
        <w:t>h</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pacing w:val="-1"/>
          <w:szCs w:val="24"/>
          <w:lang w:val="en-US"/>
        </w:rPr>
        <w:t>i</w:t>
      </w:r>
      <w:r w:rsidRPr="009F6BE8">
        <w:rPr>
          <w:rFonts w:eastAsia="Times New Roman" w:cs="Arial"/>
          <w:color w:val="000000"/>
          <w:szCs w:val="24"/>
          <w:lang w:val="en-US"/>
        </w:rPr>
        <w:t>v</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či</w:t>
      </w:r>
      <w:r w:rsidRPr="009F6BE8">
        <w:rPr>
          <w:rFonts w:eastAsia="Times New Roman" w:cs="Arial"/>
          <w:color w:val="000000"/>
          <w:szCs w:val="24"/>
          <w:lang w:val="en-US"/>
        </w:rPr>
        <w:t>n</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b</w:t>
      </w:r>
      <w:r w:rsidRPr="009F6BE8">
        <w:rPr>
          <w:rFonts w:eastAsia="Times New Roman" w:cs="Arial"/>
          <w:color w:val="000000"/>
          <w:spacing w:val="1"/>
          <w:szCs w:val="24"/>
          <w:lang w:val="en-US"/>
        </w:rPr>
        <w:t>e</w:t>
      </w:r>
      <w:r w:rsidRPr="009F6BE8">
        <w:rPr>
          <w:rFonts w:eastAsia="Times New Roman" w:cs="Arial"/>
          <w:color w:val="000000"/>
          <w:szCs w:val="24"/>
          <w:lang w:val="en-US"/>
        </w:rPr>
        <w:t>z</w:t>
      </w:r>
      <w:r w:rsidRPr="009F6BE8">
        <w:rPr>
          <w:rFonts w:eastAsia="Times New Roman" w:cs="Arial"/>
          <w:color w:val="000000"/>
          <w:spacing w:val="-2"/>
          <w:szCs w:val="24"/>
          <w:lang w:val="en-US"/>
        </w:rPr>
        <w:t xml:space="preserve"> </w:t>
      </w:r>
      <w:r w:rsidRPr="009F6BE8">
        <w:rPr>
          <w:rFonts w:eastAsia="Times New Roman" w:cs="Arial"/>
          <w:color w:val="000000"/>
          <w:spacing w:val="2"/>
          <w:szCs w:val="24"/>
          <w:lang w:val="en-US"/>
        </w:rPr>
        <w:t>n</w:t>
      </w:r>
      <w:r w:rsidRPr="009F6BE8">
        <w:rPr>
          <w:rFonts w:eastAsia="Times New Roman" w:cs="Arial"/>
          <w:color w:val="000000"/>
          <w:szCs w:val="24"/>
          <w:lang w:val="en-US"/>
        </w:rPr>
        <w:t>e</w:t>
      </w:r>
      <w:r w:rsidRPr="009F6BE8">
        <w:rPr>
          <w:rFonts w:eastAsia="Times New Roman" w:cs="Arial"/>
          <w:color w:val="000000"/>
          <w:spacing w:val="-1"/>
          <w:szCs w:val="24"/>
          <w:lang w:val="en-US"/>
        </w:rPr>
        <w:t>g</w:t>
      </w:r>
      <w:r w:rsidRPr="009F6BE8">
        <w:rPr>
          <w:rFonts w:eastAsia="Times New Roman" w:cs="Arial"/>
          <w:color w:val="000000"/>
          <w:spacing w:val="2"/>
          <w:szCs w:val="24"/>
          <w:lang w:val="en-US"/>
        </w:rPr>
        <w:t>a</w:t>
      </w:r>
      <w:r w:rsidRPr="009F6BE8">
        <w:rPr>
          <w:rFonts w:eastAsia="Times New Roman" w:cs="Arial"/>
          <w:color w:val="000000"/>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1"/>
          <w:szCs w:val="24"/>
          <w:lang w:val="en-US"/>
        </w:rPr>
        <w:t xml:space="preserve"> e</w:t>
      </w:r>
      <w:r w:rsidRPr="009F6BE8">
        <w:rPr>
          <w:rFonts w:eastAsia="Times New Roman" w:cs="Arial"/>
          <w:color w:val="000000"/>
          <w:spacing w:val="2"/>
          <w:szCs w:val="24"/>
          <w:lang w:val="en-US"/>
        </w:rPr>
        <w:t>f</w:t>
      </w:r>
      <w:r w:rsidRPr="009F6BE8">
        <w:rPr>
          <w:rFonts w:eastAsia="Times New Roman" w:cs="Arial"/>
          <w:color w:val="000000"/>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ata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na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to</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ć</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f</w:t>
      </w:r>
      <w:r w:rsidRPr="009F6BE8">
        <w:rPr>
          <w:rFonts w:eastAsia="Times New Roman" w:cs="Arial"/>
          <w:color w:val="000000"/>
          <w:szCs w:val="24"/>
          <w:lang w:val="en-US"/>
        </w:rPr>
        <w:t>u</w:t>
      </w:r>
      <w:r w:rsidRPr="009F6BE8">
        <w:rPr>
          <w:rFonts w:eastAsia="Times New Roman" w:cs="Arial"/>
          <w:color w:val="000000"/>
          <w:spacing w:val="-1"/>
          <w:szCs w:val="24"/>
          <w:lang w:val="en-US"/>
        </w:rPr>
        <w:t>n</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i</w:t>
      </w:r>
      <w:r w:rsidRPr="009F6BE8">
        <w:rPr>
          <w:rFonts w:eastAsia="Times New Roman" w:cs="Arial"/>
          <w:color w:val="000000"/>
          <w:szCs w:val="24"/>
          <w:lang w:val="en-US"/>
        </w:rPr>
        <w:t>.</w:t>
      </w:r>
    </w:p>
    <w:p w14:paraId="7CF2E62D" w14:textId="77777777" w:rsidR="00D307E2" w:rsidRPr="009F6BE8" w:rsidRDefault="00D307E2" w:rsidP="00D307E2">
      <w:pPr>
        <w:widowControl w:val="0"/>
        <w:autoSpaceDE w:val="0"/>
        <w:autoSpaceDN w:val="0"/>
        <w:adjustRightInd w:val="0"/>
        <w:spacing w:after="0" w:line="120" w:lineRule="exact"/>
        <w:rPr>
          <w:rFonts w:eastAsia="Times New Roman" w:cs="Arial"/>
          <w:color w:val="000000"/>
          <w:szCs w:val="24"/>
          <w:lang w:val="en-US"/>
        </w:rPr>
      </w:pPr>
    </w:p>
    <w:p w14:paraId="0D754A15" w14:textId="77777777" w:rsidR="00D307E2" w:rsidRPr="009F6BE8" w:rsidRDefault="00D307E2" w:rsidP="00D307E2">
      <w:pPr>
        <w:pStyle w:val="ListParagraph"/>
        <w:widowControl w:val="0"/>
        <w:numPr>
          <w:ilvl w:val="0"/>
          <w:numId w:val="49"/>
        </w:numPr>
        <w:autoSpaceDE w:val="0"/>
        <w:autoSpaceDN w:val="0"/>
        <w:adjustRightInd w:val="0"/>
        <w:spacing w:after="0" w:line="239" w:lineRule="auto"/>
        <w:ind w:right="91"/>
        <w:jc w:val="both"/>
        <w:rPr>
          <w:rFonts w:eastAsia="Times New Roman" w:cs="Arial"/>
          <w:color w:val="000000"/>
          <w:szCs w:val="24"/>
          <w:lang w:val="en-US"/>
        </w:rPr>
      </w:pPr>
      <w:r w:rsidRPr="009F6BE8">
        <w:rPr>
          <w:rFonts w:eastAsia="Times New Roman" w:cs="Arial"/>
          <w:color w:val="000000"/>
          <w:spacing w:val="-1"/>
          <w:szCs w:val="24"/>
          <w:lang w:val="en-US"/>
        </w:rPr>
        <w:t>P</w:t>
      </w:r>
      <w:r w:rsidRPr="009F6BE8">
        <w:rPr>
          <w:rFonts w:eastAsia="Times New Roman" w:cs="Arial"/>
          <w:color w:val="000000"/>
          <w:spacing w:val="1"/>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g</w:t>
      </w:r>
      <w:r w:rsidRPr="009F6BE8">
        <w:rPr>
          <w:rFonts w:eastAsia="Times New Roman" w:cs="Arial"/>
          <w:color w:val="000000"/>
          <w:spacing w:val="2"/>
          <w:szCs w:val="24"/>
          <w:lang w:val="en-US"/>
        </w:rPr>
        <w:t>o</w:t>
      </w:r>
      <w:r w:rsidRPr="009F6BE8">
        <w:rPr>
          <w:rFonts w:eastAsia="Times New Roman" w:cs="Arial"/>
          <w:color w:val="000000"/>
          <w:szCs w:val="24"/>
          <w:lang w:val="en-US"/>
        </w:rPr>
        <w:t>d</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ji</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i</w:t>
      </w:r>
      <w:r w:rsidRPr="009F6BE8">
        <w:rPr>
          <w:rFonts w:eastAsia="Times New Roman" w:cs="Arial"/>
          <w:color w:val="000000"/>
          <w:spacing w:val="-1"/>
          <w:szCs w:val="24"/>
          <w:lang w:val="en-US"/>
        </w:rPr>
        <w:t>l</w:t>
      </w:r>
      <w:r w:rsidRPr="009F6BE8">
        <w:rPr>
          <w:rFonts w:eastAsia="Times New Roman" w:cs="Arial"/>
          <w:color w:val="000000"/>
          <w:szCs w:val="24"/>
          <w:lang w:val="en-US"/>
        </w:rPr>
        <w:t xml:space="preserve">i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pri</w:t>
      </w:r>
      <w:r w:rsidRPr="009F6BE8">
        <w:rPr>
          <w:rFonts w:eastAsia="Times New Roman" w:cs="Arial"/>
          <w:color w:val="000000"/>
          <w:spacing w:val="-2"/>
          <w:szCs w:val="24"/>
          <w:lang w:val="en-US"/>
        </w:rPr>
        <w:t>l</w:t>
      </w:r>
      <w:r w:rsidRPr="009F6BE8">
        <w:rPr>
          <w:rFonts w:eastAsia="Times New Roman" w:cs="Arial"/>
          <w:color w:val="000000"/>
          <w:spacing w:val="2"/>
          <w:szCs w:val="24"/>
          <w:lang w:val="en-US"/>
        </w:rPr>
        <w:t>a</w:t>
      </w:r>
      <w:r w:rsidRPr="009F6BE8">
        <w:rPr>
          <w:rFonts w:eastAsia="Times New Roman" w:cs="Arial"/>
          <w:color w:val="000000"/>
          <w:szCs w:val="24"/>
          <w:lang w:val="en-US"/>
        </w:rPr>
        <w:t>g</w:t>
      </w:r>
      <w:r w:rsidRPr="009F6BE8">
        <w:rPr>
          <w:rFonts w:eastAsia="Times New Roman" w:cs="Arial"/>
          <w:color w:val="000000"/>
          <w:spacing w:val="-1"/>
          <w:szCs w:val="24"/>
          <w:lang w:val="en-US"/>
        </w:rPr>
        <w:t>o</w:t>
      </w:r>
      <w:r w:rsidRPr="009F6BE8">
        <w:rPr>
          <w:rFonts w:eastAsia="Times New Roman" w:cs="Arial"/>
          <w:color w:val="000000"/>
          <w:spacing w:val="2"/>
          <w:szCs w:val="24"/>
          <w:lang w:val="en-US"/>
        </w:rPr>
        <w:t>đ</w:t>
      </w:r>
      <w:r w:rsidRPr="009F6BE8">
        <w:rPr>
          <w:rFonts w:eastAsia="Times New Roman" w:cs="Arial"/>
          <w:color w:val="000000"/>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a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g.</w:t>
      </w:r>
      <w:r w:rsidRPr="009F6BE8">
        <w:rPr>
          <w:rFonts w:eastAsia="Times New Roman" w:cs="Arial"/>
          <w:color w:val="000000"/>
          <w:spacing w:val="1"/>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di</w:t>
      </w:r>
      <w:r w:rsidRPr="009F6BE8">
        <w:rPr>
          <w:rFonts w:eastAsia="Times New Roman" w:cs="Arial"/>
          <w:color w:val="000000"/>
          <w:spacing w:val="2"/>
          <w:szCs w:val="24"/>
          <w:lang w:val="en-US"/>
        </w:rPr>
        <w:t>f</w:t>
      </w:r>
      <w:r w:rsidRPr="009F6BE8">
        <w:rPr>
          <w:rFonts w:eastAsia="Times New Roman" w:cs="Arial"/>
          <w:color w:val="000000"/>
          <w:szCs w:val="24"/>
          <w:lang w:val="en-US"/>
        </w:rPr>
        <w:t>a</w:t>
      </w:r>
      <w:r w:rsidRPr="009F6BE8">
        <w:rPr>
          <w:rFonts w:eastAsia="Times New Roman" w:cs="Arial"/>
          <w:color w:val="000000"/>
          <w:spacing w:val="-1"/>
          <w:szCs w:val="24"/>
          <w:lang w:val="en-US"/>
        </w:rPr>
        <w:t>bi</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t</w:t>
      </w:r>
      <w:r w:rsidRPr="009F6BE8">
        <w:rPr>
          <w:rFonts w:eastAsia="Times New Roman" w:cs="Arial"/>
          <w:color w:val="000000"/>
          <w:spacing w:val="-4"/>
          <w:szCs w:val="24"/>
          <w:lang w:val="en-US"/>
        </w:rPr>
        <w:t>y</w:t>
      </w:r>
      <w:r w:rsidRPr="009F6BE8">
        <w:rPr>
          <w:rFonts w:eastAsia="Times New Roman" w:cs="Arial"/>
          <w:color w:val="000000"/>
          <w:szCs w:val="24"/>
          <w:lang w:val="en-US"/>
        </w:rPr>
        <w:t>,</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1"/>
          <w:szCs w:val="24"/>
          <w:lang w:val="en-US"/>
        </w:rPr>
        <w:t>x</w:t>
      </w:r>
      <w:r w:rsidRPr="009F6BE8">
        <w:rPr>
          <w:rFonts w:eastAsia="Times New Roman" w:cs="Arial"/>
          <w:color w:val="000000"/>
          <w:spacing w:val="-1"/>
          <w:szCs w:val="24"/>
          <w:lang w:val="en-US"/>
        </w:rPr>
        <w:t>i</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t</w:t>
      </w:r>
      <w:r w:rsidRPr="009F6BE8">
        <w:rPr>
          <w:rFonts w:eastAsia="Times New Roman" w:cs="Arial"/>
          <w:color w:val="000000"/>
          <w:spacing w:val="-4"/>
          <w:szCs w:val="24"/>
          <w:lang w:val="en-US"/>
        </w:rPr>
        <w:t>y</w:t>
      </w:r>
      <w:r w:rsidRPr="009F6BE8">
        <w:rPr>
          <w:rFonts w:eastAsia="Times New Roman" w:cs="Arial"/>
          <w:color w:val="000000"/>
          <w:szCs w:val="24"/>
          <w:lang w:val="en-US"/>
        </w:rPr>
        <w:t>)</w:t>
      </w:r>
      <w:r w:rsidRPr="009F6BE8">
        <w:rPr>
          <w:rFonts w:eastAsia="Times New Roman" w:cs="Arial"/>
          <w:color w:val="000000"/>
          <w:spacing w:val="5"/>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pi</w:t>
      </w:r>
      <w:r w:rsidRPr="009F6BE8">
        <w:rPr>
          <w:rFonts w:eastAsia="Times New Roman" w:cs="Arial"/>
          <w:color w:val="000000"/>
          <w:spacing w:val="1"/>
          <w:szCs w:val="24"/>
          <w:lang w:val="en-US"/>
        </w:rPr>
        <w:t>s</w:t>
      </w:r>
      <w:r w:rsidRPr="009F6BE8">
        <w:rPr>
          <w:rFonts w:eastAsia="Times New Roman" w:cs="Arial"/>
          <w:color w:val="000000"/>
          <w:szCs w:val="24"/>
          <w:lang w:val="en-US"/>
        </w:rPr>
        <w:t>u</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s</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o</w:t>
      </w:r>
      <w:r w:rsidRPr="009F6BE8">
        <w:rPr>
          <w:rFonts w:eastAsia="Times New Roman" w:cs="Arial"/>
          <w:color w:val="000000"/>
          <w:spacing w:val="-1"/>
          <w:szCs w:val="24"/>
          <w:lang w:val="en-US"/>
        </w:rPr>
        <w:t>b</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t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da</w:t>
      </w:r>
      <w:r w:rsidRPr="009F6BE8">
        <w:rPr>
          <w:rFonts w:eastAsia="Times New Roman" w:cs="Arial"/>
          <w:color w:val="000000"/>
          <w:spacing w:val="1"/>
          <w:szCs w:val="24"/>
          <w:lang w:val="en-US"/>
        </w:rPr>
        <w:t xml:space="preserve"> s</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pri</w:t>
      </w:r>
      <w:r w:rsidRPr="009F6BE8">
        <w:rPr>
          <w:rFonts w:eastAsia="Times New Roman" w:cs="Arial"/>
          <w:color w:val="000000"/>
          <w:spacing w:val="-2"/>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g</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zCs w:val="24"/>
          <w:lang w:val="en-US"/>
        </w:rPr>
        <w:t>i pro</w:t>
      </w:r>
      <w:r w:rsidRPr="009F6BE8">
        <w:rPr>
          <w:rFonts w:eastAsia="Times New Roman" w:cs="Arial"/>
          <w:color w:val="000000"/>
          <w:spacing w:val="2"/>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4"/>
          <w:szCs w:val="24"/>
          <w:lang w:val="en-US"/>
        </w:rPr>
        <w:t>m</w:t>
      </w:r>
      <w:r w:rsidRPr="009F6BE8">
        <w:rPr>
          <w:rFonts w:eastAsia="Times New Roman" w:cs="Arial"/>
          <w:color w:val="000000"/>
          <w:szCs w:val="24"/>
          <w:lang w:val="en-US"/>
        </w:rPr>
        <w:t>a n</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r</w:t>
      </w:r>
      <w:r w:rsidRPr="009F6BE8">
        <w:rPr>
          <w:rFonts w:eastAsia="Times New Roman" w:cs="Arial"/>
          <w:color w:val="000000"/>
          <w:szCs w:val="24"/>
          <w:lang w:val="en-US"/>
        </w:rPr>
        <w:t>.</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l</w:t>
      </w:r>
      <w:r w:rsidRPr="009F6BE8">
        <w:rPr>
          <w:rFonts w:eastAsia="Times New Roman" w:cs="Arial"/>
          <w:color w:val="000000"/>
          <w:szCs w:val="24"/>
          <w:lang w:val="en-US"/>
        </w:rPr>
        <w:t>at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pro</w:t>
      </w:r>
      <w:r w:rsidRPr="009F6BE8">
        <w:rPr>
          <w:rFonts w:eastAsia="Times New Roman" w:cs="Arial"/>
          <w:color w:val="000000"/>
          <w:spacing w:val="1"/>
          <w:szCs w:val="24"/>
          <w:lang w:val="en-US"/>
        </w:rPr>
        <w:t>c</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a </w:t>
      </w:r>
      <w:r w:rsidRPr="009F6BE8">
        <w:rPr>
          <w:rFonts w:eastAsia="Times New Roman" w:cs="Arial"/>
          <w:color w:val="000000"/>
          <w:spacing w:val="2"/>
          <w:szCs w:val="24"/>
          <w:lang w:val="en-US"/>
        </w:rPr>
        <w:t>n</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e</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pacing w:val="-3"/>
          <w:szCs w:val="24"/>
          <w:lang w:val="en-US"/>
        </w:rPr>
        <w:t>o</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pri</w:t>
      </w:r>
      <w:r w:rsidRPr="009F6BE8">
        <w:rPr>
          <w:rFonts w:eastAsia="Times New Roman" w:cs="Arial"/>
          <w:color w:val="000000"/>
          <w:spacing w:val="-1"/>
          <w:szCs w:val="24"/>
          <w:lang w:val="en-US"/>
        </w:rPr>
        <w:t>hv</w:t>
      </w:r>
      <w:r w:rsidRPr="009F6BE8">
        <w:rPr>
          <w:rFonts w:eastAsia="Times New Roman" w:cs="Arial"/>
          <w:color w:val="000000"/>
          <w:szCs w:val="24"/>
          <w:lang w:val="en-US"/>
        </w:rPr>
        <w:t>at</w:t>
      </w:r>
      <w:r w:rsidRPr="009F6BE8">
        <w:rPr>
          <w:rFonts w:eastAsia="Times New Roman" w:cs="Arial"/>
          <w:color w:val="000000"/>
          <w:spacing w:val="-2"/>
          <w:szCs w:val="24"/>
          <w:lang w:val="en-US"/>
        </w:rPr>
        <w:t>l</w:t>
      </w:r>
      <w:r w:rsidRPr="009F6BE8">
        <w:rPr>
          <w:rFonts w:eastAsia="Times New Roman" w:cs="Arial"/>
          <w:color w:val="000000"/>
          <w:spacing w:val="1"/>
          <w:szCs w:val="24"/>
          <w:lang w:val="en-US"/>
        </w:rPr>
        <w:t>ji</w:t>
      </w:r>
      <w:r w:rsidRPr="009F6BE8">
        <w:rPr>
          <w:rFonts w:eastAsia="Times New Roman" w:cs="Arial"/>
          <w:color w:val="000000"/>
          <w:szCs w:val="24"/>
          <w:lang w:val="en-US"/>
        </w:rPr>
        <w:t>v n</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č</w:t>
      </w:r>
      <w:r w:rsidRPr="009F6BE8">
        <w:rPr>
          <w:rFonts w:eastAsia="Times New Roman" w:cs="Arial"/>
          <w:color w:val="000000"/>
          <w:spacing w:val="-1"/>
          <w:szCs w:val="24"/>
          <w:lang w:val="en-US"/>
        </w:rPr>
        <w:t>i</w:t>
      </w:r>
      <w:r w:rsidRPr="009F6BE8">
        <w:rPr>
          <w:rFonts w:eastAsia="Times New Roman" w:cs="Arial"/>
          <w:color w:val="000000"/>
          <w:szCs w:val="24"/>
          <w:lang w:val="en-US"/>
        </w:rPr>
        <w:t xml:space="preserve">n. </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g</w:t>
      </w:r>
      <w:r w:rsidRPr="009F6BE8">
        <w:rPr>
          <w:rFonts w:eastAsia="Times New Roman" w:cs="Arial"/>
          <w:color w:val="000000"/>
          <w:spacing w:val="2"/>
          <w:szCs w:val="24"/>
          <w:lang w:val="en-US"/>
        </w:rPr>
        <w:t>o</w:t>
      </w:r>
      <w:r w:rsidRPr="009F6BE8">
        <w:rPr>
          <w:rFonts w:eastAsia="Times New Roman" w:cs="Arial"/>
          <w:color w:val="000000"/>
          <w:szCs w:val="24"/>
          <w:lang w:val="en-US"/>
        </w:rPr>
        <w:t>d</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ji</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na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zCs w:val="24"/>
          <w:lang w:val="en-US"/>
        </w:rPr>
        <w:t>ou p</w:t>
      </w:r>
      <w:r w:rsidRPr="009F6BE8">
        <w:rPr>
          <w:rFonts w:eastAsia="Times New Roman" w:cs="Arial"/>
          <w:color w:val="000000"/>
          <w:spacing w:val="-1"/>
          <w:szCs w:val="24"/>
          <w:lang w:val="en-US"/>
        </w:rPr>
        <w:t>o</w:t>
      </w:r>
      <w:r w:rsidRPr="009F6BE8">
        <w:rPr>
          <w:rFonts w:eastAsia="Times New Roman" w:cs="Arial"/>
          <w:color w:val="000000"/>
          <w:spacing w:val="4"/>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č</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g</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o</w:t>
      </w:r>
      <w:r w:rsidRPr="009F6BE8">
        <w:rPr>
          <w:rFonts w:eastAsia="Times New Roman" w:cs="Arial"/>
          <w:color w:val="000000"/>
          <w:szCs w:val="24"/>
          <w:lang w:val="en-US"/>
        </w:rPr>
        <w:t>d</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i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n</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pri</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g</w:t>
      </w:r>
      <w:r w:rsidRPr="009F6BE8">
        <w:rPr>
          <w:rFonts w:eastAsia="Times New Roman" w:cs="Arial"/>
          <w:color w:val="000000"/>
          <w:spacing w:val="2"/>
          <w:szCs w:val="24"/>
          <w:lang w:val="en-US"/>
        </w:rPr>
        <w:t>o</w:t>
      </w:r>
      <w:r w:rsidRPr="009F6BE8">
        <w:rPr>
          <w:rFonts w:eastAsia="Times New Roman" w:cs="Arial"/>
          <w:color w:val="000000"/>
          <w:szCs w:val="24"/>
          <w:lang w:val="en-US"/>
        </w:rPr>
        <w:t>đ</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55"/>
          <w:szCs w:val="24"/>
          <w:lang w:val="en-US"/>
        </w:rPr>
        <w:t xml:space="preserve"> </w:t>
      </w:r>
      <w:r w:rsidRPr="009F6BE8">
        <w:rPr>
          <w:rFonts w:eastAsia="Times New Roman" w:cs="Arial"/>
          <w:color w:val="000000"/>
          <w:szCs w:val="24"/>
          <w:lang w:val="en-US"/>
        </w:rPr>
        <w:t>pro</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3"/>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w:t>
      </w:r>
      <w:r w:rsidRPr="009F6BE8">
        <w:rPr>
          <w:rFonts w:eastAsia="Times New Roman" w:cs="Arial"/>
          <w:color w:val="000000"/>
          <w:spacing w:val="-1"/>
          <w:szCs w:val="24"/>
          <w:lang w:val="en-US"/>
        </w:rPr>
        <w:t>ni</w:t>
      </w:r>
      <w:r w:rsidRPr="009F6BE8">
        <w:rPr>
          <w:rFonts w:eastAsia="Times New Roman" w:cs="Arial"/>
          <w:color w:val="000000"/>
          <w:spacing w:val="3"/>
          <w:szCs w:val="24"/>
          <w:lang w:val="en-US"/>
        </w:rPr>
        <w:t>k</w:t>
      </w:r>
      <w:r w:rsidRPr="009F6BE8">
        <w:rPr>
          <w:rFonts w:eastAsia="Times New Roman" w:cs="Arial"/>
          <w:color w:val="000000"/>
          <w:szCs w:val="24"/>
          <w:lang w:val="en-US"/>
        </w:rPr>
        <w:t>a.</w:t>
      </w:r>
    </w:p>
    <w:p w14:paraId="67A7B34F" w14:textId="77777777" w:rsidR="00D307E2" w:rsidRPr="009F6BE8" w:rsidRDefault="00D307E2" w:rsidP="00D307E2">
      <w:pPr>
        <w:widowControl w:val="0"/>
        <w:autoSpaceDE w:val="0"/>
        <w:autoSpaceDN w:val="0"/>
        <w:adjustRightInd w:val="0"/>
        <w:spacing w:after="0" w:line="200" w:lineRule="exact"/>
        <w:rPr>
          <w:rFonts w:eastAsia="Times New Roman" w:cs="Arial"/>
          <w:color w:val="000000"/>
          <w:szCs w:val="24"/>
          <w:lang w:val="en-US"/>
        </w:rPr>
      </w:pPr>
    </w:p>
    <w:p w14:paraId="2796D9EF" w14:textId="77777777" w:rsidR="00D307E2" w:rsidRPr="009F6BE8" w:rsidRDefault="00D307E2" w:rsidP="00D307E2">
      <w:pPr>
        <w:pStyle w:val="ListParagraph"/>
        <w:widowControl w:val="0"/>
        <w:numPr>
          <w:ilvl w:val="0"/>
          <w:numId w:val="49"/>
        </w:numPr>
        <w:autoSpaceDE w:val="0"/>
        <w:autoSpaceDN w:val="0"/>
        <w:adjustRightInd w:val="0"/>
        <w:spacing w:after="0" w:line="240" w:lineRule="auto"/>
        <w:ind w:right="93"/>
        <w:jc w:val="both"/>
        <w:rPr>
          <w:rFonts w:eastAsia="Times New Roman" w:cs="Arial"/>
          <w:color w:val="000000"/>
          <w:szCs w:val="24"/>
          <w:lang w:val="en-US"/>
        </w:rPr>
      </w:pPr>
      <w:r w:rsidRPr="009F6BE8">
        <w:rPr>
          <w:rFonts w:eastAsia="Times New Roman" w:cs="Arial"/>
          <w:color w:val="000000"/>
          <w:szCs w:val="24"/>
          <w:lang w:val="en-US"/>
        </w:rPr>
        <w:t>M</w:t>
      </w:r>
      <w:r w:rsidRPr="009F6BE8">
        <w:rPr>
          <w:rFonts w:eastAsia="Times New Roman" w:cs="Arial"/>
          <w:color w:val="000000"/>
          <w:spacing w:val="-1"/>
          <w:szCs w:val="24"/>
          <w:lang w:val="en-US"/>
        </w:rPr>
        <w:t>o</w:t>
      </w:r>
      <w:r w:rsidRPr="009F6BE8">
        <w:rPr>
          <w:rFonts w:eastAsia="Times New Roman" w:cs="Arial"/>
          <w:color w:val="000000"/>
          <w:szCs w:val="24"/>
          <w:lang w:val="en-US"/>
        </w:rPr>
        <w:t>g</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ć</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44"/>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zCs w:val="24"/>
          <w:lang w:val="en-US"/>
        </w:rPr>
        <w:t>i</w:t>
      </w:r>
      <w:r w:rsidRPr="009F6BE8">
        <w:rPr>
          <w:rFonts w:eastAsia="Times New Roman" w:cs="Arial"/>
          <w:color w:val="000000"/>
          <w:spacing w:val="1"/>
          <w:szCs w:val="24"/>
          <w:lang w:val="en-US"/>
        </w:rPr>
        <w:t>š</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tru</w:t>
      </w:r>
      <w:r w:rsidRPr="009F6BE8">
        <w:rPr>
          <w:rFonts w:eastAsia="Times New Roman" w:cs="Arial"/>
          <w:color w:val="000000"/>
          <w:spacing w:val="3"/>
          <w:szCs w:val="24"/>
          <w:lang w:val="en-US"/>
        </w:rPr>
        <w:t>k</w:t>
      </w:r>
      <w:r w:rsidRPr="009F6BE8">
        <w:rPr>
          <w:rFonts w:eastAsia="Times New Roman" w:cs="Arial"/>
          <w:color w:val="000000"/>
          <w:szCs w:val="24"/>
          <w:lang w:val="en-US"/>
        </w:rPr>
        <w:t>og</w:t>
      </w:r>
      <w:r w:rsidRPr="009F6BE8">
        <w:rPr>
          <w:rFonts w:eastAsia="Times New Roman" w:cs="Arial"/>
          <w:color w:val="000000"/>
          <w:spacing w:val="4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orište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41"/>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zCs w:val="24"/>
          <w:lang w:val="en-US"/>
        </w:rPr>
        <w:t>u</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43"/>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g.</w:t>
      </w:r>
      <w:r w:rsidRPr="009F6BE8">
        <w:rPr>
          <w:rFonts w:eastAsia="Times New Roman" w:cs="Arial"/>
          <w:color w:val="000000"/>
          <w:spacing w:val="42"/>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e</w:t>
      </w:r>
      <w:r w:rsidRPr="009F6BE8">
        <w:rPr>
          <w:rFonts w:eastAsia="Times New Roman" w:cs="Arial"/>
          <w:color w:val="000000"/>
          <w:szCs w:val="24"/>
          <w:lang w:val="en-US"/>
        </w:rPr>
        <w:t>u</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1"/>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li</w:t>
      </w:r>
      <w:r w:rsidRPr="009F6BE8">
        <w:rPr>
          <w:rFonts w:eastAsia="Times New Roman" w:cs="Arial"/>
          <w:color w:val="000000"/>
          <w:spacing w:val="4"/>
          <w:szCs w:val="24"/>
          <w:lang w:val="en-US"/>
        </w:rPr>
        <w:t>t</w:t>
      </w:r>
      <w:r w:rsidRPr="009F6BE8">
        <w:rPr>
          <w:rFonts w:eastAsia="Times New Roman" w:cs="Arial"/>
          <w:color w:val="000000"/>
          <w:spacing w:val="-4"/>
          <w:szCs w:val="24"/>
          <w:lang w:val="en-US"/>
        </w:rPr>
        <w:t>y</w:t>
      </w:r>
      <w:r w:rsidRPr="009F6BE8">
        <w:rPr>
          <w:rFonts w:eastAsia="Times New Roman" w:cs="Arial"/>
          <w:color w:val="000000"/>
          <w:szCs w:val="24"/>
          <w:lang w:val="en-US"/>
        </w:rPr>
        <w:t>)</w:t>
      </w:r>
      <w:r w:rsidRPr="009F6BE8">
        <w:rPr>
          <w:rFonts w:eastAsia="Times New Roman" w:cs="Arial"/>
          <w:color w:val="000000"/>
          <w:spacing w:val="43"/>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42"/>
          <w:szCs w:val="24"/>
          <w:lang w:val="en-US"/>
        </w:rPr>
        <w:t xml:space="preserve"> </w:t>
      </w:r>
      <w:r w:rsidRPr="009F6BE8">
        <w:rPr>
          <w:rFonts w:eastAsia="Times New Roman" w:cs="Arial"/>
          <w:color w:val="000000"/>
          <w:spacing w:val="3"/>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js</w:t>
      </w:r>
      <w:r w:rsidRPr="009F6BE8">
        <w:rPr>
          <w:rFonts w:eastAsia="Times New Roman" w:cs="Arial"/>
          <w:color w:val="000000"/>
          <w:szCs w:val="24"/>
          <w:lang w:val="en-US"/>
        </w:rPr>
        <w:t>t</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43"/>
          <w:szCs w:val="24"/>
          <w:lang w:val="en-US"/>
        </w:rPr>
        <w:t xml:space="preserve"> </w:t>
      </w:r>
      <w:r w:rsidRPr="009F6BE8">
        <w:rPr>
          <w:rFonts w:eastAsia="Times New Roman" w:cs="Arial"/>
          <w:color w:val="000000"/>
          <w:spacing w:val="2"/>
          <w:szCs w:val="24"/>
          <w:lang w:val="en-US"/>
        </w:rPr>
        <w:t>d</w:t>
      </w:r>
      <w:r w:rsidRPr="009F6BE8">
        <w:rPr>
          <w:rFonts w:eastAsia="Times New Roman" w:cs="Arial"/>
          <w:color w:val="000000"/>
          <w:szCs w:val="24"/>
          <w:lang w:val="en-US"/>
        </w:rPr>
        <w:t>a</w:t>
      </w:r>
      <w:r w:rsidRPr="009F6BE8">
        <w:rPr>
          <w:rFonts w:eastAsia="Times New Roman" w:cs="Arial"/>
          <w:color w:val="000000"/>
          <w:spacing w:val="41"/>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43"/>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i</w:t>
      </w:r>
      <w:r w:rsidRPr="009F6BE8">
        <w:rPr>
          <w:rFonts w:eastAsia="Times New Roman" w:cs="Arial"/>
          <w:color w:val="000000"/>
          <w:spacing w:val="40"/>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zCs w:val="24"/>
          <w:lang w:val="en-US"/>
        </w:rPr>
        <w:t>u</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40"/>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orist</w:t>
      </w:r>
      <w:r w:rsidRPr="009F6BE8">
        <w:rPr>
          <w:rFonts w:eastAsia="Times New Roman" w:cs="Arial"/>
          <w:color w:val="000000"/>
          <w:spacing w:val="-1"/>
          <w:szCs w:val="24"/>
          <w:lang w:val="en-US"/>
        </w:rPr>
        <w:t>i</w:t>
      </w:r>
      <w:r w:rsidRPr="009F6BE8">
        <w:rPr>
          <w:rFonts w:eastAsia="Times New Roman" w:cs="Arial"/>
          <w:color w:val="000000"/>
          <w:szCs w:val="24"/>
          <w:lang w:val="en-US"/>
        </w:rPr>
        <w:t>t</w:t>
      </w:r>
      <w:r w:rsidRPr="009F6BE8">
        <w:rPr>
          <w:rFonts w:eastAsia="Times New Roman" w:cs="Arial"/>
          <w:color w:val="000000"/>
          <w:spacing w:val="1"/>
          <w:szCs w:val="24"/>
          <w:lang w:val="en-US"/>
        </w:rPr>
        <w:t>i</w:t>
      </w:r>
      <w:r w:rsidRPr="009F6BE8">
        <w:rPr>
          <w:rFonts w:eastAsia="Times New Roman" w:cs="Arial"/>
          <w:color w:val="000000"/>
          <w:szCs w:val="24"/>
          <w:lang w:val="en-US"/>
        </w:rPr>
        <w:t>.</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T</w:t>
      </w:r>
      <w:r w:rsidRPr="009F6BE8">
        <w:rPr>
          <w:rFonts w:eastAsia="Times New Roman" w:cs="Arial"/>
          <w:color w:val="000000"/>
          <w:szCs w:val="24"/>
          <w:lang w:val="en-US"/>
        </w:rPr>
        <w:t>o</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se</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rv</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 xml:space="preserve"> o</w:t>
      </w:r>
      <w:r w:rsidRPr="009F6BE8">
        <w:rPr>
          <w:rFonts w:eastAsia="Times New Roman" w:cs="Arial"/>
          <w:color w:val="000000"/>
          <w:spacing w:val="2"/>
          <w:szCs w:val="24"/>
          <w:lang w:val="en-US"/>
        </w:rPr>
        <w:t>d</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i na</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of</w:t>
      </w:r>
      <w:r w:rsidRPr="009F6BE8">
        <w:rPr>
          <w:rFonts w:eastAsia="Times New Roman" w:cs="Arial"/>
          <w:color w:val="000000"/>
          <w:szCs w:val="24"/>
          <w:lang w:val="en-US"/>
        </w:rPr>
        <w:t>t</w:t>
      </w:r>
      <w:r w:rsidRPr="009F6BE8">
        <w:rPr>
          <w:rFonts w:eastAsia="Times New Roman" w:cs="Arial"/>
          <w:color w:val="000000"/>
          <w:spacing w:val="-1"/>
          <w:szCs w:val="24"/>
          <w:lang w:val="en-US"/>
        </w:rPr>
        <w:t>v</w:t>
      </w:r>
      <w:r w:rsidRPr="009F6BE8">
        <w:rPr>
          <w:rFonts w:eastAsia="Times New Roman" w:cs="Arial"/>
          <w:color w:val="000000"/>
          <w:szCs w:val="24"/>
          <w:lang w:val="en-US"/>
        </w:rPr>
        <w:t>er</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e</w:t>
      </w:r>
      <w:r w:rsidRPr="009F6BE8">
        <w:rPr>
          <w:rFonts w:eastAsia="Times New Roman" w:cs="Arial"/>
          <w:color w:val="000000"/>
          <w:spacing w:val="-4"/>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zCs w:val="24"/>
          <w:lang w:val="en-US"/>
        </w:rPr>
        <w:t>u</w:t>
      </w:r>
      <w:r w:rsidRPr="009F6BE8">
        <w:rPr>
          <w:rFonts w:eastAsia="Times New Roman" w:cs="Arial"/>
          <w:color w:val="000000"/>
          <w:spacing w:val="-1"/>
          <w:szCs w:val="24"/>
          <w:lang w:val="en-US"/>
        </w:rPr>
        <w:t>l</w:t>
      </w:r>
      <w:r w:rsidRPr="009F6BE8">
        <w:rPr>
          <w:rFonts w:eastAsia="Times New Roman" w:cs="Arial"/>
          <w:color w:val="000000"/>
          <w:szCs w:val="24"/>
          <w:lang w:val="en-US"/>
        </w:rPr>
        <w:t>e.</w:t>
      </w:r>
    </w:p>
    <w:p w14:paraId="61335F71" w14:textId="77777777" w:rsidR="00D307E2" w:rsidRPr="009F6BE8" w:rsidRDefault="00D307E2" w:rsidP="00D307E2">
      <w:pPr>
        <w:widowControl w:val="0"/>
        <w:autoSpaceDE w:val="0"/>
        <w:autoSpaceDN w:val="0"/>
        <w:adjustRightInd w:val="0"/>
        <w:spacing w:after="0" w:line="240" w:lineRule="auto"/>
        <w:ind w:right="141"/>
        <w:jc w:val="both"/>
        <w:rPr>
          <w:rFonts w:eastAsia="Times New Roman" w:cs="Arial"/>
          <w:color w:val="000000"/>
          <w:szCs w:val="24"/>
          <w:lang w:val="en-US"/>
        </w:rPr>
      </w:pPr>
      <w:r w:rsidRPr="009F6BE8">
        <w:rPr>
          <w:rFonts w:eastAsia="Times New Roman" w:cs="Arial"/>
          <w:color w:val="000000"/>
          <w:szCs w:val="24"/>
          <w:lang w:val="en-US"/>
        </w:rPr>
        <w:t>Razvoj IS treba da bude osiguran kroz M</w:t>
      </w:r>
      <w:r w:rsidRPr="009F6BE8">
        <w:rPr>
          <w:rFonts w:eastAsia="Times New Roman" w:cs="Arial"/>
          <w:color w:val="000000"/>
          <w:spacing w:val="-1"/>
          <w:szCs w:val="24"/>
          <w:lang w:val="en-US"/>
        </w:rPr>
        <w:t>e</w:t>
      </w:r>
      <w:r w:rsidRPr="009F6BE8">
        <w:rPr>
          <w:rFonts w:eastAsia="Times New Roman" w:cs="Arial"/>
          <w:color w:val="000000"/>
          <w:szCs w:val="24"/>
          <w:lang w:val="en-US"/>
        </w:rPr>
        <w:t>t</w:t>
      </w:r>
      <w:r w:rsidRPr="009F6BE8">
        <w:rPr>
          <w:rFonts w:eastAsia="Times New Roman" w:cs="Arial"/>
          <w:color w:val="000000"/>
          <w:spacing w:val="2"/>
          <w:szCs w:val="24"/>
          <w:lang w:val="en-US"/>
        </w:rPr>
        <w:t>o</w:t>
      </w:r>
      <w:r w:rsidRPr="009F6BE8">
        <w:rPr>
          <w:rFonts w:eastAsia="Times New Roman" w:cs="Arial"/>
          <w:color w:val="000000"/>
          <w:szCs w:val="24"/>
          <w:lang w:val="en-US"/>
        </w:rPr>
        <w:t>d</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l</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u</w:t>
      </w:r>
      <w:r w:rsidRPr="009F6BE8">
        <w:rPr>
          <w:rFonts w:eastAsia="Times New Roman" w:cs="Arial"/>
          <w:color w:val="000000"/>
          <w:szCs w:val="24"/>
          <w:lang w:val="en-US"/>
        </w:rPr>
        <w:t>p</w:t>
      </w:r>
      <w:r w:rsidRPr="009F6BE8">
        <w:rPr>
          <w:rFonts w:eastAsia="Times New Roman" w:cs="Arial"/>
          <w:color w:val="000000"/>
          <w:spacing w:val="3"/>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p</w:t>
      </w:r>
      <w:r w:rsidRPr="009F6BE8">
        <w:rPr>
          <w:rFonts w:eastAsia="Times New Roman" w:cs="Arial"/>
          <w:color w:val="000000"/>
          <w:spacing w:val="3"/>
          <w:szCs w:val="24"/>
          <w:lang w:val="en-US"/>
        </w:rPr>
        <w:t>r</w:t>
      </w:r>
      <w:r w:rsidRPr="009F6BE8">
        <w:rPr>
          <w:rFonts w:eastAsia="Times New Roman" w:cs="Arial"/>
          <w:color w:val="000000"/>
          <w:szCs w:val="24"/>
          <w:lang w:val="en-US"/>
        </w:rPr>
        <w:t>o</w:t>
      </w:r>
      <w:r w:rsidRPr="009F6BE8">
        <w:rPr>
          <w:rFonts w:eastAsia="Times New Roman" w:cs="Arial"/>
          <w:color w:val="000000"/>
          <w:spacing w:val="2"/>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koja obuhvata</w:t>
      </w:r>
      <w:r w:rsidRPr="009F6BE8">
        <w:rPr>
          <w:rFonts w:eastAsia="Times New Roman" w:cs="Arial"/>
          <w:color w:val="000000"/>
          <w:szCs w:val="24"/>
          <w:lang w:val="en-US"/>
        </w:rPr>
        <w:t>:</w:t>
      </w:r>
    </w:p>
    <w:p w14:paraId="0AE1660B" w14:textId="77777777" w:rsidR="00D307E2" w:rsidRPr="009F6BE8" w:rsidRDefault="00D307E2" w:rsidP="00D307E2">
      <w:pPr>
        <w:pStyle w:val="ListParagraph"/>
        <w:widowControl w:val="0"/>
        <w:numPr>
          <w:ilvl w:val="0"/>
          <w:numId w:val="41"/>
        </w:numPr>
        <w:tabs>
          <w:tab w:val="left" w:pos="820"/>
        </w:tabs>
        <w:autoSpaceDE w:val="0"/>
        <w:autoSpaceDN w:val="0"/>
        <w:adjustRightInd w:val="0"/>
        <w:spacing w:before="1" w:after="0" w:line="240" w:lineRule="auto"/>
        <w:rPr>
          <w:rFonts w:eastAsia="Times New Roman" w:cs="Arial"/>
          <w:color w:val="000000"/>
          <w:szCs w:val="24"/>
          <w:lang w:val="en-US"/>
        </w:rPr>
      </w:pPr>
      <w:r w:rsidRPr="009F6BE8">
        <w:rPr>
          <w:rFonts w:eastAsia="Times New Roman" w:cs="Arial"/>
          <w:color w:val="000000"/>
          <w:szCs w:val="24"/>
          <w:lang w:val="en-US"/>
        </w:rPr>
        <w:t xml:space="preserve">vođenje </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pis</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 xml:space="preserve"> s</w:t>
      </w:r>
      <w:r w:rsidRPr="009F6BE8">
        <w:rPr>
          <w:rFonts w:eastAsia="Times New Roman" w:cs="Arial"/>
          <w:color w:val="000000"/>
          <w:spacing w:val="-1"/>
          <w:szCs w:val="24"/>
          <w:lang w:val="en-US"/>
        </w:rPr>
        <w:t>vi</w:t>
      </w:r>
      <w:r w:rsidRPr="009F6BE8">
        <w:rPr>
          <w:rFonts w:eastAsia="Times New Roman" w:cs="Arial"/>
          <w:color w:val="000000"/>
          <w:szCs w:val="24"/>
          <w:lang w:val="en-US"/>
        </w:rPr>
        <w:t>m</w:t>
      </w:r>
      <w:r w:rsidRPr="009F6BE8">
        <w:rPr>
          <w:rFonts w:eastAsia="Times New Roman" w:cs="Arial"/>
          <w:color w:val="000000"/>
          <w:spacing w:val="5"/>
          <w:szCs w:val="24"/>
          <w:lang w:val="en-US"/>
        </w:rPr>
        <w:t xml:space="preserve"> </w:t>
      </w:r>
      <w:r w:rsidRPr="009F6BE8">
        <w:rPr>
          <w:rFonts w:eastAsia="Times New Roman" w:cs="Arial"/>
          <w:color w:val="000000"/>
          <w:spacing w:val="-4"/>
          <w:szCs w:val="24"/>
          <w:lang w:val="en-US"/>
        </w:rPr>
        <w:t>z</w:t>
      </w:r>
      <w:r w:rsidRPr="009F6BE8">
        <w:rPr>
          <w:rFonts w:eastAsia="Times New Roman" w:cs="Arial"/>
          <w:color w:val="000000"/>
          <w:spacing w:val="2"/>
          <w:szCs w:val="24"/>
          <w:lang w:val="en-US"/>
        </w:rPr>
        <w:t>a</w:t>
      </w:r>
      <w:r w:rsidRPr="009F6BE8">
        <w:rPr>
          <w:rFonts w:eastAsia="Times New Roman" w:cs="Arial"/>
          <w:color w:val="000000"/>
          <w:szCs w:val="24"/>
          <w:lang w:val="en-US"/>
        </w:rPr>
        <w:t>ht</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p</w:t>
      </w:r>
      <w:r w:rsidRPr="009F6BE8">
        <w:rPr>
          <w:rFonts w:eastAsia="Times New Roman" w:cs="Arial"/>
          <w:color w:val="000000"/>
          <w:spacing w:val="1"/>
          <w:szCs w:val="24"/>
          <w:lang w:val="en-US"/>
        </w:rPr>
        <w:t>r</w:t>
      </w:r>
      <w:r w:rsidRPr="009F6BE8">
        <w:rPr>
          <w:rFonts w:eastAsia="Times New Roman" w:cs="Arial"/>
          <w:color w:val="000000"/>
          <w:szCs w:val="24"/>
          <w:lang w:val="en-US"/>
        </w:rPr>
        <w:t>o</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4"/>
          <w:szCs w:val="24"/>
          <w:lang w:val="en-US"/>
        </w:rPr>
        <w:t>m</w:t>
      </w:r>
      <w:r w:rsidRPr="009F6BE8">
        <w:rPr>
          <w:rFonts w:eastAsia="Times New Roman" w:cs="Arial"/>
          <w:color w:val="000000"/>
          <w:szCs w:val="24"/>
          <w:lang w:val="en-US"/>
        </w:rPr>
        <w:t>a</w:t>
      </w:r>
    </w:p>
    <w:p w14:paraId="04146E5F" w14:textId="77777777" w:rsidR="00D307E2" w:rsidRPr="009F6BE8" w:rsidRDefault="00D307E2" w:rsidP="00D307E2">
      <w:pPr>
        <w:pStyle w:val="ListParagraph"/>
        <w:widowControl w:val="0"/>
        <w:numPr>
          <w:ilvl w:val="0"/>
          <w:numId w:val="42"/>
        </w:numPr>
        <w:tabs>
          <w:tab w:val="left" w:pos="820"/>
        </w:tabs>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szCs w:val="24"/>
          <w:lang w:val="en-US"/>
        </w:rPr>
        <w:t>da</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h</w:t>
      </w:r>
      <w:r w:rsidRPr="009F6BE8">
        <w:rPr>
          <w:rFonts w:eastAsia="Times New Roman" w:cs="Arial"/>
          <w:color w:val="000000"/>
          <w:szCs w:val="24"/>
          <w:lang w:val="en-US"/>
        </w:rPr>
        <w:t>t</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v</w:t>
      </w:r>
      <w:r w:rsidRPr="009F6BE8">
        <w:rPr>
          <w:rFonts w:eastAsia="Times New Roman" w:cs="Arial"/>
          <w:color w:val="000000"/>
          <w:szCs w:val="24"/>
          <w:lang w:val="en-US"/>
        </w:rPr>
        <w:t xml:space="preserve">i </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p</w:t>
      </w:r>
      <w:r w:rsidRPr="009F6BE8">
        <w:rPr>
          <w:rFonts w:eastAsia="Times New Roman" w:cs="Arial"/>
          <w:color w:val="000000"/>
          <w:spacing w:val="1"/>
          <w:szCs w:val="24"/>
          <w:lang w:val="en-US"/>
        </w:rPr>
        <w:t>r</w:t>
      </w:r>
      <w:r w:rsidRPr="009F6BE8">
        <w:rPr>
          <w:rFonts w:eastAsia="Times New Roman" w:cs="Arial"/>
          <w:color w:val="000000"/>
          <w:szCs w:val="24"/>
          <w:lang w:val="en-US"/>
        </w:rPr>
        <w:t>o</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d</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ta</w:t>
      </w:r>
      <w:r w:rsidRPr="009F6BE8">
        <w:rPr>
          <w:rFonts w:eastAsia="Times New Roman" w:cs="Arial"/>
          <w:color w:val="000000"/>
          <w:spacing w:val="-2"/>
          <w:szCs w:val="24"/>
          <w:lang w:val="en-US"/>
        </w:rPr>
        <w:t>v</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s</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u</w:t>
      </w:r>
      <w:r w:rsidRPr="009F6BE8">
        <w:rPr>
          <w:rFonts w:eastAsia="Times New Roman" w:cs="Arial"/>
          <w:color w:val="000000"/>
          <w:spacing w:val="-1"/>
          <w:szCs w:val="24"/>
          <w:lang w:val="en-US"/>
        </w:rPr>
        <w:t>ž</w:t>
      </w:r>
      <w:r w:rsidRPr="009F6BE8">
        <w:rPr>
          <w:rFonts w:eastAsia="Times New Roman" w:cs="Arial"/>
          <w:color w:val="000000"/>
          <w:szCs w:val="24"/>
          <w:lang w:val="en-US"/>
        </w:rPr>
        <w:t>b</w:t>
      </w:r>
      <w:r w:rsidRPr="009F6BE8">
        <w:rPr>
          <w:rFonts w:eastAsia="Times New Roman" w:cs="Arial"/>
          <w:color w:val="000000"/>
          <w:spacing w:val="1"/>
          <w:szCs w:val="24"/>
          <w:lang w:val="en-US"/>
        </w:rPr>
        <w:t>e</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m</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bli</w:t>
      </w:r>
      <w:r w:rsidRPr="009F6BE8">
        <w:rPr>
          <w:rFonts w:eastAsia="Times New Roman" w:cs="Arial"/>
          <w:color w:val="000000"/>
          <w:spacing w:val="3"/>
          <w:szCs w:val="24"/>
          <w:lang w:val="en-US"/>
        </w:rPr>
        <w:t>k</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n</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u</w:t>
      </w:r>
      <w:r w:rsidRPr="009F6BE8">
        <w:rPr>
          <w:rFonts w:eastAsia="Times New Roman" w:cs="Arial"/>
          <w:color w:val="000000"/>
          <w:spacing w:val="-1"/>
          <w:szCs w:val="24"/>
          <w:lang w:val="en-US"/>
        </w:rPr>
        <w:t>ž</w:t>
      </w:r>
      <w:r w:rsidRPr="009F6BE8">
        <w:rPr>
          <w:rFonts w:eastAsia="Times New Roman" w:cs="Arial"/>
          <w:color w:val="000000"/>
          <w:szCs w:val="24"/>
          <w:lang w:val="en-US"/>
        </w:rPr>
        <w:t>b</w:t>
      </w:r>
      <w:r w:rsidRPr="009F6BE8">
        <w:rPr>
          <w:rFonts w:eastAsia="Times New Roman" w:cs="Arial"/>
          <w:color w:val="000000"/>
          <w:spacing w:val="1"/>
          <w:szCs w:val="24"/>
          <w:lang w:val="en-US"/>
        </w:rPr>
        <w:t>e</w:t>
      </w:r>
      <w:r w:rsidRPr="009F6BE8">
        <w:rPr>
          <w:rFonts w:eastAsia="Times New Roman" w:cs="Arial"/>
          <w:color w:val="000000"/>
          <w:szCs w:val="24"/>
          <w:lang w:val="en-US"/>
        </w:rPr>
        <w:t>ne</w:t>
      </w:r>
      <w:r w:rsidRPr="009F6BE8">
        <w:rPr>
          <w:rFonts w:eastAsia="Times New Roman" w:cs="Arial"/>
          <w:color w:val="000000"/>
          <w:spacing w:val="-2"/>
          <w:szCs w:val="24"/>
          <w:lang w:val="en-US"/>
        </w:rPr>
        <w:t xml:space="preserve"> </w:t>
      </w:r>
      <w:r w:rsidRPr="009F6BE8">
        <w:rPr>
          <w:rFonts w:eastAsia="Times New Roman" w:cs="Arial"/>
          <w:color w:val="000000"/>
          <w:spacing w:val="2"/>
          <w:szCs w:val="24"/>
          <w:lang w:val="en-US"/>
        </w:rPr>
        <w:t>a</w:t>
      </w:r>
      <w:r w:rsidRPr="009F6BE8">
        <w:rPr>
          <w:rFonts w:eastAsia="Times New Roman" w:cs="Arial"/>
          <w:color w:val="000000"/>
          <w:szCs w:val="24"/>
          <w:lang w:val="en-US"/>
        </w:rPr>
        <w:t>dre</w:t>
      </w:r>
      <w:r w:rsidRPr="009F6BE8">
        <w:rPr>
          <w:rFonts w:eastAsia="Times New Roman" w:cs="Arial"/>
          <w:color w:val="000000"/>
          <w:spacing w:val="4"/>
          <w:szCs w:val="24"/>
          <w:lang w:val="en-US"/>
        </w:rPr>
        <w:t>s</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stra</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a</w:t>
      </w:r>
    </w:p>
    <w:p w14:paraId="1EDAD2BC" w14:textId="77777777" w:rsidR="00D307E2" w:rsidRPr="009F6BE8" w:rsidRDefault="00D307E2" w:rsidP="00D307E2">
      <w:pPr>
        <w:pStyle w:val="ListParagraph"/>
        <w:widowControl w:val="0"/>
        <w:numPr>
          <w:ilvl w:val="0"/>
          <w:numId w:val="42"/>
        </w:numPr>
        <w:tabs>
          <w:tab w:val="left" w:pos="820"/>
        </w:tabs>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szCs w:val="24"/>
          <w:lang w:val="en-US"/>
        </w:rPr>
        <w:t>da</w:t>
      </w:r>
      <w:r w:rsidRPr="009F6BE8">
        <w:rPr>
          <w:rFonts w:eastAsia="Times New Roman" w:cs="Arial"/>
          <w:color w:val="000000"/>
          <w:spacing w:val="-1"/>
          <w:szCs w:val="24"/>
          <w:lang w:val="en-US"/>
        </w:rPr>
        <w:t xml:space="preserve"> z</w:t>
      </w:r>
      <w:r w:rsidRPr="009F6BE8">
        <w:rPr>
          <w:rFonts w:eastAsia="Times New Roman" w:cs="Arial"/>
          <w:color w:val="000000"/>
          <w:szCs w:val="24"/>
          <w:lang w:val="en-US"/>
        </w:rPr>
        <w:t>a</w:t>
      </w:r>
      <w:r w:rsidRPr="009F6BE8">
        <w:rPr>
          <w:rFonts w:eastAsia="Times New Roman" w:cs="Arial"/>
          <w:color w:val="000000"/>
          <w:spacing w:val="-1"/>
          <w:szCs w:val="24"/>
          <w:lang w:val="en-US"/>
        </w:rPr>
        <w:t>h</w:t>
      </w:r>
      <w:r w:rsidRPr="009F6BE8">
        <w:rPr>
          <w:rFonts w:eastAsia="Times New Roman" w:cs="Arial"/>
          <w:color w:val="000000"/>
          <w:szCs w:val="24"/>
          <w:lang w:val="en-US"/>
        </w:rPr>
        <w:t>t</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v</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p</w:t>
      </w:r>
      <w:r w:rsidRPr="009F6BE8">
        <w:rPr>
          <w:rFonts w:eastAsia="Times New Roman" w:cs="Arial"/>
          <w:color w:val="000000"/>
          <w:spacing w:val="1"/>
          <w:szCs w:val="24"/>
          <w:lang w:val="en-US"/>
        </w:rPr>
        <w:t>r</w:t>
      </w:r>
      <w:r w:rsidRPr="009F6BE8">
        <w:rPr>
          <w:rFonts w:eastAsia="Times New Roman" w:cs="Arial"/>
          <w:color w:val="000000"/>
          <w:szCs w:val="24"/>
          <w:lang w:val="en-US"/>
        </w:rPr>
        <w:t>o</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4"/>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1"/>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4"/>
          <w:szCs w:val="24"/>
          <w:lang w:val="en-US"/>
        </w:rPr>
        <w:t>ž</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p</w:t>
      </w:r>
      <w:r w:rsidRPr="009F6BE8">
        <w:rPr>
          <w:rFonts w:eastAsia="Times New Roman" w:cs="Arial"/>
          <w:color w:val="000000"/>
          <w:szCs w:val="24"/>
          <w:lang w:val="en-US"/>
        </w:rPr>
        <w:t>otre</w:t>
      </w:r>
      <w:r w:rsidRPr="009F6BE8">
        <w:rPr>
          <w:rFonts w:eastAsia="Times New Roman" w:cs="Arial"/>
          <w:color w:val="000000"/>
          <w:spacing w:val="2"/>
          <w:szCs w:val="24"/>
          <w:lang w:val="en-US"/>
        </w:rPr>
        <w:t>b</w:t>
      </w:r>
      <w:r w:rsidRPr="009F6BE8">
        <w:rPr>
          <w:rFonts w:eastAsia="Times New Roman" w:cs="Arial"/>
          <w:color w:val="000000"/>
          <w:szCs w:val="24"/>
          <w:lang w:val="en-US"/>
        </w:rPr>
        <w:t xml:space="preserve">ne </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2"/>
          <w:szCs w:val="24"/>
          <w:lang w:val="en-US"/>
        </w:rPr>
        <w:t>f</w:t>
      </w:r>
      <w:r w:rsidRPr="009F6BE8">
        <w:rPr>
          <w:rFonts w:eastAsia="Times New Roman" w:cs="Arial"/>
          <w:color w:val="000000"/>
          <w:szCs w:val="24"/>
          <w:lang w:val="en-US"/>
        </w:rPr>
        <w:t>or</w:t>
      </w:r>
      <w:r w:rsidRPr="009F6BE8">
        <w:rPr>
          <w:rFonts w:eastAsia="Times New Roman" w:cs="Arial"/>
          <w:color w:val="000000"/>
          <w:spacing w:val="2"/>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o</w:t>
      </w:r>
      <w:r w:rsidRPr="009F6BE8">
        <w:rPr>
          <w:rFonts w:eastAsia="Times New Roman" w:cs="Arial"/>
          <w:color w:val="000000"/>
          <w:spacing w:val="2"/>
          <w:szCs w:val="24"/>
          <w:lang w:val="en-US"/>
        </w:rPr>
        <w:t>d</w:t>
      </w:r>
      <w:r w:rsidRPr="009F6BE8">
        <w:rPr>
          <w:rFonts w:eastAsia="Times New Roman" w:cs="Arial"/>
          <w:color w:val="000000"/>
          <w:spacing w:val="-1"/>
          <w:szCs w:val="24"/>
          <w:lang w:val="en-US"/>
        </w:rPr>
        <w:t>l</w:t>
      </w:r>
      <w:r w:rsidRPr="009F6BE8">
        <w:rPr>
          <w:rFonts w:eastAsia="Times New Roman" w:cs="Arial"/>
          <w:color w:val="000000"/>
          <w:szCs w:val="24"/>
          <w:lang w:val="en-US"/>
        </w:rPr>
        <w:t>u</w:t>
      </w:r>
      <w:r w:rsidRPr="009F6BE8">
        <w:rPr>
          <w:rFonts w:eastAsia="Times New Roman" w:cs="Arial"/>
          <w:color w:val="000000"/>
          <w:spacing w:val="1"/>
          <w:szCs w:val="24"/>
          <w:lang w:val="en-US"/>
        </w:rPr>
        <w:t>či</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p>
    <w:p w14:paraId="4BD32DD1" w14:textId="77777777" w:rsidR="00D307E2" w:rsidRPr="009F6BE8" w:rsidRDefault="00D307E2" w:rsidP="00D307E2">
      <w:pPr>
        <w:pStyle w:val="ListParagraph"/>
        <w:widowControl w:val="0"/>
        <w:numPr>
          <w:ilvl w:val="0"/>
          <w:numId w:val="42"/>
        </w:numPr>
        <w:tabs>
          <w:tab w:val="left" w:pos="820"/>
        </w:tabs>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position w:val="-1"/>
          <w:szCs w:val="24"/>
          <w:lang w:val="en-US"/>
        </w:rPr>
        <w:t xml:space="preserve">donošenje </w:t>
      </w:r>
      <w:r w:rsidRPr="009F6BE8">
        <w:rPr>
          <w:rFonts w:eastAsia="Times New Roman" w:cs="Arial"/>
          <w:color w:val="000000"/>
          <w:spacing w:val="1"/>
          <w:position w:val="-1"/>
          <w:szCs w:val="24"/>
          <w:lang w:val="en-US"/>
        </w:rPr>
        <w:t xml:space="preserve"> </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d</w:t>
      </w:r>
      <w:r w:rsidRPr="009F6BE8">
        <w:rPr>
          <w:rFonts w:eastAsia="Times New Roman" w:cs="Arial"/>
          <w:color w:val="000000"/>
          <w:spacing w:val="-1"/>
          <w:position w:val="-1"/>
          <w:szCs w:val="24"/>
          <w:lang w:val="en-US"/>
        </w:rPr>
        <w:t>l</w:t>
      </w:r>
      <w:r w:rsidRPr="009F6BE8">
        <w:rPr>
          <w:rFonts w:eastAsia="Times New Roman" w:cs="Arial"/>
          <w:color w:val="000000"/>
          <w:position w:val="-1"/>
          <w:szCs w:val="24"/>
          <w:lang w:val="en-US"/>
        </w:rPr>
        <w:t>u</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 xml:space="preserve"> </w:t>
      </w:r>
      <w:r w:rsidRPr="009F6BE8">
        <w:rPr>
          <w:rFonts w:eastAsia="Times New Roman" w:cs="Arial"/>
          <w:color w:val="000000"/>
          <w:position w:val="-1"/>
          <w:szCs w:val="24"/>
          <w:lang w:val="en-US"/>
        </w:rPr>
        <w:t>o</w:t>
      </w:r>
      <w:r w:rsidRPr="009F6BE8">
        <w:rPr>
          <w:rFonts w:eastAsia="Times New Roman" w:cs="Arial"/>
          <w:color w:val="000000"/>
          <w:spacing w:val="-2"/>
          <w:position w:val="-1"/>
          <w:szCs w:val="24"/>
          <w:lang w:val="en-US"/>
        </w:rPr>
        <w:t xml:space="preserve"> </w:t>
      </w:r>
      <w:r w:rsidRPr="009F6BE8">
        <w:rPr>
          <w:rFonts w:eastAsia="Times New Roman" w:cs="Arial"/>
          <w:color w:val="000000"/>
          <w:position w:val="-1"/>
          <w:szCs w:val="24"/>
          <w:lang w:val="en-US"/>
        </w:rPr>
        <w:t>pr</w:t>
      </w:r>
      <w:r w:rsidRPr="009F6BE8">
        <w:rPr>
          <w:rFonts w:eastAsia="Times New Roman" w:cs="Arial"/>
          <w:color w:val="000000"/>
          <w:spacing w:val="2"/>
          <w:position w:val="-1"/>
          <w:szCs w:val="24"/>
          <w:lang w:val="en-US"/>
        </w:rPr>
        <w:t>ih</w:t>
      </w:r>
      <w:r w:rsidRPr="009F6BE8">
        <w:rPr>
          <w:rFonts w:eastAsia="Times New Roman" w:cs="Arial"/>
          <w:color w:val="000000"/>
          <w:spacing w:val="-1"/>
          <w:position w:val="-1"/>
          <w:szCs w:val="24"/>
          <w:lang w:val="en-US"/>
        </w:rPr>
        <w:t>v</w:t>
      </w:r>
      <w:r w:rsidRPr="009F6BE8">
        <w:rPr>
          <w:rFonts w:eastAsia="Times New Roman" w:cs="Arial"/>
          <w:color w:val="000000"/>
          <w:position w:val="-1"/>
          <w:szCs w:val="24"/>
          <w:lang w:val="en-US"/>
        </w:rPr>
        <w:t>a</w:t>
      </w:r>
      <w:r w:rsidRPr="009F6BE8">
        <w:rPr>
          <w:rFonts w:eastAsia="Times New Roman" w:cs="Arial"/>
          <w:color w:val="000000"/>
          <w:spacing w:val="2"/>
          <w:position w:val="-1"/>
          <w:szCs w:val="24"/>
          <w:lang w:val="en-US"/>
        </w:rPr>
        <w:t>t</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n</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 xml:space="preserve">u </w:t>
      </w:r>
      <w:r w:rsidRPr="009F6BE8">
        <w:rPr>
          <w:rFonts w:eastAsia="Times New Roman" w:cs="Arial"/>
          <w:color w:val="000000"/>
          <w:spacing w:val="-1"/>
          <w:position w:val="-1"/>
          <w:szCs w:val="24"/>
          <w:lang w:val="en-US"/>
        </w:rPr>
        <w:t>z</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h</w:t>
      </w:r>
      <w:r w:rsidRPr="009F6BE8">
        <w:rPr>
          <w:rFonts w:eastAsia="Times New Roman" w:cs="Arial"/>
          <w:color w:val="000000"/>
          <w:position w:val="-1"/>
          <w:szCs w:val="24"/>
          <w:lang w:val="en-US"/>
        </w:rPr>
        <w:t>t</w:t>
      </w:r>
      <w:r w:rsidRPr="009F6BE8">
        <w:rPr>
          <w:rFonts w:eastAsia="Times New Roman" w:cs="Arial"/>
          <w:color w:val="000000"/>
          <w:spacing w:val="1"/>
          <w:position w:val="-1"/>
          <w:szCs w:val="24"/>
          <w:lang w:val="en-US"/>
        </w:rPr>
        <w:t>j</w:t>
      </w:r>
      <w:r w:rsidRPr="009F6BE8">
        <w:rPr>
          <w:rFonts w:eastAsia="Times New Roman" w:cs="Arial"/>
          <w:color w:val="000000"/>
          <w:spacing w:val="2"/>
          <w:position w:val="-1"/>
          <w:szCs w:val="24"/>
          <w:lang w:val="en-US"/>
        </w:rPr>
        <w:t>e</w:t>
      </w:r>
      <w:r w:rsidRPr="009F6BE8">
        <w:rPr>
          <w:rFonts w:eastAsia="Times New Roman" w:cs="Arial"/>
          <w:color w:val="000000"/>
          <w:spacing w:val="-1"/>
          <w:position w:val="-1"/>
          <w:szCs w:val="24"/>
          <w:lang w:val="en-US"/>
        </w:rPr>
        <w:t>v</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 xml:space="preserve"> </w:t>
      </w:r>
      <w:r w:rsidRPr="009F6BE8">
        <w:rPr>
          <w:rFonts w:eastAsia="Times New Roman" w:cs="Arial"/>
          <w:color w:val="000000"/>
          <w:position w:val="-1"/>
          <w:szCs w:val="24"/>
          <w:lang w:val="en-US"/>
        </w:rPr>
        <w:t>na</w:t>
      </w:r>
      <w:r w:rsidRPr="009F6BE8">
        <w:rPr>
          <w:rFonts w:eastAsia="Times New Roman" w:cs="Arial"/>
          <w:color w:val="000000"/>
          <w:spacing w:val="-1"/>
          <w:position w:val="-1"/>
          <w:szCs w:val="24"/>
          <w:lang w:val="en-US"/>
        </w:rPr>
        <w:t xml:space="preserve"> </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d</w:t>
      </w:r>
      <w:r w:rsidRPr="009F6BE8">
        <w:rPr>
          <w:rFonts w:eastAsia="Times New Roman" w:cs="Arial"/>
          <w:color w:val="000000"/>
          <w:spacing w:val="2"/>
          <w:position w:val="-1"/>
          <w:szCs w:val="24"/>
          <w:lang w:val="en-US"/>
        </w:rPr>
        <w:t>g</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v</w:t>
      </w:r>
      <w:r w:rsidRPr="009F6BE8">
        <w:rPr>
          <w:rFonts w:eastAsia="Times New Roman" w:cs="Arial"/>
          <w:color w:val="000000"/>
          <w:spacing w:val="2"/>
          <w:position w:val="-1"/>
          <w:szCs w:val="24"/>
          <w:lang w:val="en-US"/>
        </w:rPr>
        <w:t>a</w:t>
      </w:r>
      <w:r w:rsidRPr="009F6BE8">
        <w:rPr>
          <w:rFonts w:eastAsia="Times New Roman" w:cs="Arial"/>
          <w:color w:val="000000"/>
          <w:spacing w:val="1"/>
          <w:position w:val="-1"/>
          <w:szCs w:val="24"/>
          <w:lang w:val="en-US"/>
        </w:rPr>
        <w:t>r</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u</w:t>
      </w:r>
      <w:r w:rsidRPr="009F6BE8">
        <w:rPr>
          <w:rFonts w:eastAsia="Times New Roman" w:cs="Arial"/>
          <w:color w:val="000000"/>
          <w:spacing w:val="7"/>
          <w:position w:val="-1"/>
          <w:szCs w:val="24"/>
          <w:lang w:val="en-US"/>
        </w:rPr>
        <w:t>ć</w:t>
      </w:r>
      <w:r w:rsidRPr="009F6BE8">
        <w:rPr>
          <w:rFonts w:eastAsia="Times New Roman" w:cs="Arial"/>
          <w:color w:val="000000"/>
          <w:spacing w:val="-3"/>
          <w:position w:val="-1"/>
          <w:szCs w:val="24"/>
          <w:lang w:val="en-US"/>
        </w:rPr>
        <w:t>e</w:t>
      </w:r>
      <w:r w:rsidRPr="009F6BE8">
        <w:rPr>
          <w:rFonts w:eastAsia="Times New Roman" w:cs="Arial"/>
          <w:color w:val="000000"/>
          <w:position w:val="-1"/>
          <w:szCs w:val="24"/>
          <w:lang w:val="en-US"/>
        </w:rPr>
        <w:t>m</w:t>
      </w:r>
      <w:r w:rsidRPr="009F6BE8">
        <w:rPr>
          <w:rFonts w:eastAsia="Times New Roman" w:cs="Arial"/>
          <w:color w:val="000000"/>
          <w:spacing w:val="3"/>
          <w:position w:val="-1"/>
          <w:szCs w:val="24"/>
          <w:lang w:val="en-US"/>
        </w:rPr>
        <w:t xml:space="preserve"> </w:t>
      </w:r>
      <w:r w:rsidRPr="009F6BE8">
        <w:rPr>
          <w:rFonts w:eastAsia="Times New Roman" w:cs="Arial"/>
          <w:color w:val="000000"/>
          <w:position w:val="-1"/>
          <w:szCs w:val="24"/>
          <w:lang w:val="en-US"/>
        </w:rPr>
        <w:t>n</w:t>
      </w:r>
      <w:r w:rsidRPr="009F6BE8">
        <w:rPr>
          <w:rFonts w:eastAsia="Times New Roman" w:cs="Arial"/>
          <w:color w:val="000000"/>
          <w:spacing w:val="-2"/>
          <w:position w:val="-1"/>
          <w:szCs w:val="24"/>
          <w:lang w:val="en-US"/>
        </w:rPr>
        <w:t>i</w:t>
      </w:r>
      <w:r w:rsidRPr="009F6BE8">
        <w:rPr>
          <w:rFonts w:eastAsia="Times New Roman" w:cs="Arial"/>
          <w:color w:val="000000"/>
          <w:spacing w:val="-1"/>
          <w:position w:val="-1"/>
          <w:szCs w:val="24"/>
          <w:lang w:val="en-US"/>
        </w:rPr>
        <w:t>v</w:t>
      </w:r>
      <w:r w:rsidRPr="009F6BE8">
        <w:rPr>
          <w:rFonts w:eastAsia="Times New Roman" w:cs="Arial"/>
          <w:color w:val="000000"/>
          <w:spacing w:val="2"/>
          <w:position w:val="-1"/>
          <w:szCs w:val="24"/>
          <w:lang w:val="en-US"/>
        </w:rPr>
        <w:t>o</w:t>
      </w:r>
      <w:r w:rsidRPr="009F6BE8">
        <w:rPr>
          <w:rFonts w:eastAsia="Times New Roman" w:cs="Arial"/>
          <w:color w:val="000000"/>
          <w:position w:val="-1"/>
          <w:szCs w:val="24"/>
          <w:lang w:val="en-US"/>
        </w:rPr>
        <w:t>u</w:t>
      </w:r>
      <w:r w:rsidRPr="009F6BE8">
        <w:rPr>
          <w:rFonts w:eastAsia="Times New Roman" w:cs="Arial"/>
          <w:color w:val="000000"/>
          <w:spacing w:val="-1"/>
          <w:position w:val="-1"/>
          <w:szCs w:val="24"/>
          <w:lang w:val="en-US"/>
        </w:rPr>
        <w:t xml:space="preserve"> </w:t>
      </w:r>
      <w:r w:rsidRPr="009F6BE8">
        <w:rPr>
          <w:rFonts w:eastAsia="Times New Roman" w:cs="Arial"/>
          <w:color w:val="000000"/>
          <w:spacing w:val="1"/>
          <w:position w:val="-1"/>
          <w:szCs w:val="24"/>
          <w:lang w:val="en-US"/>
        </w:rPr>
        <w:t>u</w:t>
      </w:r>
      <w:r w:rsidRPr="009F6BE8">
        <w:rPr>
          <w:rFonts w:eastAsia="Times New Roman" w:cs="Arial"/>
          <w:color w:val="000000"/>
          <w:position w:val="-1"/>
          <w:szCs w:val="24"/>
          <w:lang w:val="en-US"/>
        </w:rPr>
        <w:t>pra</w:t>
      </w:r>
      <w:r w:rsidRPr="009F6BE8">
        <w:rPr>
          <w:rFonts w:eastAsia="Times New Roman" w:cs="Arial"/>
          <w:color w:val="000000"/>
          <w:spacing w:val="1"/>
          <w:position w:val="-1"/>
          <w:szCs w:val="24"/>
          <w:lang w:val="en-US"/>
        </w:rPr>
        <w:t>v</w:t>
      </w:r>
      <w:r w:rsidRPr="009F6BE8">
        <w:rPr>
          <w:rFonts w:eastAsia="Times New Roman" w:cs="Arial"/>
          <w:color w:val="000000"/>
          <w:spacing w:val="-1"/>
          <w:position w:val="-1"/>
          <w:szCs w:val="24"/>
          <w:lang w:val="en-US"/>
        </w:rPr>
        <w:t>l</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n</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 xml:space="preserve"> </w:t>
      </w:r>
      <w:r w:rsidRPr="009F6BE8">
        <w:rPr>
          <w:rFonts w:eastAsia="Times New Roman" w:cs="Arial"/>
          <w:color w:val="000000"/>
          <w:spacing w:val="2"/>
          <w:position w:val="-1"/>
          <w:szCs w:val="24"/>
          <w:lang w:val="en-US"/>
        </w:rPr>
        <w:t>p</w:t>
      </w:r>
      <w:r w:rsidRPr="009F6BE8">
        <w:rPr>
          <w:rFonts w:eastAsia="Times New Roman" w:cs="Arial"/>
          <w:color w:val="000000"/>
          <w:spacing w:val="1"/>
          <w:position w:val="-1"/>
          <w:szCs w:val="24"/>
          <w:lang w:val="en-US"/>
        </w:rPr>
        <w:t>r</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e</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t</w:t>
      </w:r>
      <w:r w:rsidRPr="009F6BE8">
        <w:rPr>
          <w:rFonts w:eastAsia="Times New Roman" w:cs="Arial"/>
          <w:color w:val="000000"/>
          <w:spacing w:val="-3"/>
          <w:position w:val="-1"/>
          <w:szCs w:val="24"/>
          <w:lang w:val="en-US"/>
        </w:rPr>
        <w:t>o</w:t>
      </w:r>
      <w:r w:rsidRPr="009F6BE8">
        <w:rPr>
          <w:rFonts w:eastAsia="Times New Roman" w:cs="Arial"/>
          <w:color w:val="000000"/>
          <w:position w:val="-1"/>
          <w:szCs w:val="24"/>
          <w:lang w:val="en-US"/>
        </w:rPr>
        <w:t>m</w:t>
      </w:r>
    </w:p>
    <w:p w14:paraId="7F919B9D" w14:textId="77777777" w:rsidR="00D307E2" w:rsidRPr="009F6BE8" w:rsidRDefault="00D307E2" w:rsidP="00D307E2">
      <w:pPr>
        <w:pStyle w:val="ListParagraph"/>
        <w:widowControl w:val="0"/>
        <w:numPr>
          <w:ilvl w:val="2"/>
          <w:numId w:val="43"/>
        </w:numPr>
        <w:tabs>
          <w:tab w:val="left" w:pos="820"/>
        </w:tabs>
        <w:autoSpaceDE w:val="0"/>
        <w:autoSpaceDN w:val="0"/>
        <w:adjustRightInd w:val="0"/>
        <w:spacing w:after="0" w:line="240" w:lineRule="auto"/>
        <w:ind w:left="720"/>
        <w:rPr>
          <w:rFonts w:eastAsia="Times New Roman" w:cs="Arial"/>
          <w:color w:val="000000"/>
          <w:szCs w:val="24"/>
          <w:lang w:val="en-US"/>
        </w:rPr>
      </w:pPr>
      <w:r w:rsidRPr="009F6BE8">
        <w:rPr>
          <w:rFonts w:eastAsia="Times New Roman" w:cs="Arial"/>
          <w:color w:val="000000"/>
          <w:szCs w:val="24"/>
          <w:lang w:val="en-US"/>
        </w:rPr>
        <w:t>da</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o pro</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i</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b</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1"/>
          <w:szCs w:val="24"/>
          <w:lang w:val="en-US"/>
        </w:rPr>
        <w:t xml:space="preserve"> s</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z</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i</w:t>
      </w:r>
      <w:r w:rsidRPr="009F6BE8">
        <w:rPr>
          <w:rFonts w:eastAsia="Times New Roman" w:cs="Arial"/>
          <w:color w:val="000000"/>
          <w:szCs w:val="24"/>
          <w:lang w:val="en-US"/>
        </w:rPr>
        <w:t>nt</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3"/>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s</w:t>
      </w:r>
      <w:r w:rsidRPr="009F6BE8">
        <w:rPr>
          <w:rFonts w:eastAsia="Times New Roman" w:cs="Arial"/>
          <w:color w:val="000000"/>
          <w:szCs w:val="24"/>
          <w:lang w:val="en-US"/>
        </w:rPr>
        <w:t>tra</w:t>
      </w:r>
      <w:r w:rsidRPr="009F6BE8">
        <w:rPr>
          <w:rFonts w:eastAsia="Times New Roman" w:cs="Arial"/>
          <w:color w:val="000000"/>
          <w:spacing w:val="-1"/>
          <w:szCs w:val="24"/>
          <w:lang w:val="en-US"/>
        </w:rPr>
        <w:t>n</w:t>
      </w:r>
      <w:r w:rsidRPr="009F6BE8">
        <w:rPr>
          <w:rFonts w:eastAsia="Times New Roman" w:cs="Arial"/>
          <w:color w:val="000000"/>
          <w:szCs w:val="24"/>
          <w:lang w:val="en-US"/>
        </w:rPr>
        <w:t>e</w:t>
      </w:r>
    </w:p>
    <w:p w14:paraId="100BDD6F" w14:textId="77777777" w:rsidR="00D307E2" w:rsidRPr="009F6BE8" w:rsidRDefault="00D307E2" w:rsidP="00D307E2">
      <w:pPr>
        <w:pStyle w:val="ListParagraph"/>
        <w:widowControl w:val="0"/>
        <w:numPr>
          <w:ilvl w:val="2"/>
          <w:numId w:val="43"/>
        </w:numPr>
        <w:tabs>
          <w:tab w:val="left" w:pos="820"/>
        </w:tabs>
        <w:autoSpaceDE w:val="0"/>
        <w:autoSpaceDN w:val="0"/>
        <w:adjustRightInd w:val="0"/>
        <w:spacing w:after="0" w:line="240" w:lineRule="auto"/>
        <w:ind w:left="720"/>
        <w:rPr>
          <w:rFonts w:eastAsia="Times New Roman" w:cs="Arial"/>
          <w:color w:val="000000"/>
          <w:szCs w:val="24"/>
          <w:lang w:val="en-US"/>
        </w:rPr>
      </w:pPr>
      <w:r w:rsidRPr="009F6BE8">
        <w:rPr>
          <w:rFonts w:eastAsia="Times New Roman" w:cs="Arial"/>
          <w:color w:val="000000"/>
          <w:position w:val="-1"/>
          <w:szCs w:val="24"/>
          <w:lang w:val="en-US"/>
        </w:rPr>
        <w:t xml:space="preserve">praćenje </w:t>
      </w:r>
      <w:r w:rsidRPr="009F6BE8">
        <w:rPr>
          <w:rFonts w:eastAsia="Times New Roman" w:cs="Arial"/>
          <w:color w:val="000000"/>
          <w:spacing w:val="-2"/>
          <w:position w:val="-1"/>
          <w:szCs w:val="24"/>
          <w:lang w:val="en-US"/>
        </w:rPr>
        <w:t xml:space="preserve"> </w:t>
      </w:r>
      <w:r w:rsidRPr="009F6BE8">
        <w:rPr>
          <w:rFonts w:eastAsia="Times New Roman" w:cs="Arial"/>
          <w:color w:val="000000"/>
          <w:position w:val="-1"/>
          <w:szCs w:val="24"/>
          <w:lang w:val="en-US"/>
        </w:rPr>
        <w:t>r</w:t>
      </w:r>
      <w:r w:rsidRPr="009F6BE8">
        <w:rPr>
          <w:rFonts w:eastAsia="Times New Roman" w:cs="Arial"/>
          <w:color w:val="000000"/>
          <w:spacing w:val="2"/>
          <w:position w:val="-1"/>
          <w:szCs w:val="24"/>
          <w:lang w:val="en-US"/>
        </w:rPr>
        <w:t>e</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li</w:t>
      </w:r>
      <w:r w:rsidRPr="009F6BE8">
        <w:rPr>
          <w:rFonts w:eastAsia="Times New Roman" w:cs="Arial"/>
          <w:color w:val="000000"/>
          <w:spacing w:val="-1"/>
          <w:position w:val="-1"/>
          <w:szCs w:val="24"/>
          <w:lang w:val="en-US"/>
        </w:rPr>
        <w:t>z</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c</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 xml:space="preserve"> p</w:t>
      </w:r>
      <w:r w:rsidRPr="009F6BE8">
        <w:rPr>
          <w:rFonts w:eastAsia="Times New Roman" w:cs="Arial"/>
          <w:color w:val="000000"/>
          <w:spacing w:val="1"/>
          <w:position w:val="-1"/>
          <w:szCs w:val="24"/>
          <w:lang w:val="en-US"/>
        </w:rPr>
        <w:t>r</w:t>
      </w:r>
      <w:r w:rsidRPr="009F6BE8">
        <w:rPr>
          <w:rFonts w:eastAsia="Times New Roman" w:cs="Arial"/>
          <w:color w:val="000000"/>
          <w:position w:val="-1"/>
          <w:szCs w:val="24"/>
          <w:lang w:val="en-US"/>
        </w:rPr>
        <w:t>o</w:t>
      </w:r>
      <w:r w:rsidRPr="009F6BE8">
        <w:rPr>
          <w:rFonts w:eastAsia="Times New Roman" w:cs="Arial"/>
          <w:color w:val="000000"/>
          <w:spacing w:val="4"/>
          <w:position w:val="-1"/>
          <w:szCs w:val="24"/>
          <w:lang w:val="en-US"/>
        </w:rPr>
        <w:t>m</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e</w:t>
      </w:r>
      <w:r w:rsidRPr="009F6BE8">
        <w:rPr>
          <w:rFonts w:eastAsia="Times New Roman" w:cs="Arial"/>
          <w:color w:val="000000"/>
          <w:spacing w:val="-1"/>
          <w:position w:val="-1"/>
          <w:szCs w:val="24"/>
          <w:lang w:val="en-US"/>
        </w:rPr>
        <w:t>n</w:t>
      </w:r>
      <w:r w:rsidRPr="009F6BE8">
        <w:rPr>
          <w:rFonts w:eastAsia="Times New Roman" w:cs="Arial"/>
          <w:color w:val="000000"/>
          <w:position w:val="-1"/>
          <w:szCs w:val="24"/>
          <w:lang w:val="en-US"/>
        </w:rPr>
        <w:t>e.</w:t>
      </w:r>
    </w:p>
    <w:p w14:paraId="323AA77E" w14:textId="77777777" w:rsidR="00D307E2" w:rsidRPr="009F6BE8" w:rsidRDefault="00D307E2" w:rsidP="00D307E2">
      <w:pPr>
        <w:widowControl w:val="0"/>
        <w:autoSpaceDE w:val="0"/>
        <w:autoSpaceDN w:val="0"/>
        <w:adjustRightInd w:val="0"/>
        <w:spacing w:after="0" w:line="240" w:lineRule="auto"/>
        <w:ind w:right="5813"/>
        <w:jc w:val="both"/>
        <w:rPr>
          <w:rFonts w:eastAsia="Times New Roman" w:cs="Arial"/>
          <w:bCs/>
          <w:i/>
          <w:iCs/>
          <w:color w:val="4F81BC"/>
          <w:spacing w:val="-1"/>
          <w:szCs w:val="24"/>
          <w:lang w:val="en-US"/>
        </w:rPr>
      </w:pPr>
    </w:p>
    <w:p w14:paraId="0F386125" w14:textId="77777777" w:rsidR="00D307E2" w:rsidRPr="009F6BE8" w:rsidRDefault="00D307E2" w:rsidP="00D307E2">
      <w:pPr>
        <w:widowControl w:val="0"/>
        <w:autoSpaceDE w:val="0"/>
        <w:autoSpaceDN w:val="0"/>
        <w:adjustRightInd w:val="0"/>
        <w:spacing w:after="0" w:line="240" w:lineRule="auto"/>
        <w:ind w:right="2693"/>
        <w:jc w:val="both"/>
        <w:rPr>
          <w:rFonts w:eastAsia="Times New Roman" w:cs="Arial"/>
          <w:b/>
          <w:bCs/>
          <w:iCs/>
          <w:color w:val="4F81BC"/>
          <w:szCs w:val="24"/>
          <w:lang w:val="en-US"/>
        </w:rPr>
      </w:pPr>
      <w:r w:rsidRPr="009F6BE8">
        <w:rPr>
          <w:rFonts w:eastAsia="Times New Roman" w:cs="Arial"/>
          <w:b/>
          <w:color w:val="000000"/>
          <w:spacing w:val="-1"/>
          <w:szCs w:val="24"/>
          <w:lang w:val="en-US"/>
        </w:rPr>
        <w:t>Z</w:t>
      </w:r>
      <w:r w:rsidRPr="009F6BE8">
        <w:rPr>
          <w:rFonts w:eastAsia="Times New Roman" w:cs="Arial"/>
          <w:b/>
          <w:color w:val="000000"/>
          <w:szCs w:val="24"/>
          <w:lang w:val="en-US"/>
        </w:rPr>
        <w:t>a</w:t>
      </w:r>
      <w:r w:rsidRPr="009F6BE8">
        <w:rPr>
          <w:rFonts w:eastAsia="Times New Roman" w:cs="Arial"/>
          <w:b/>
          <w:color w:val="000000"/>
          <w:spacing w:val="1"/>
          <w:szCs w:val="24"/>
          <w:lang w:val="en-US"/>
        </w:rPr>
        <w:t>h</w:t>
      </w:r>
      <w:r w:rsidRPr="009F6BE8">
        <w:rPr>
          <w:rFonts w:eastAsia="Times New Roman" w:cs="Arial"/>
          <w:b/>
          <w:color w:val="000000"/>
          <w:szCs w:val="24"/>
          <w:lang w:val="en-US"/>
        </w:rPr>
        <w:t>t</w:t>
      </w:r>
      <w:r w:rsidRPr="009F6BE8">
        <w:rPr>
          <w:rFonts w:eastAsia="Times New Roman" w:cs="Arial"/>
          <w:b/>
          <w:color w:val="000000"/>
          <w:spacing w:val="1"/>
          <w:szCs w:val="24"/>
          <w:lang w:val="en-US"/>
        </w:rPr>
        <w:t>j</w:t>
      </w:r>
      <w:r w:rsidRPr="009F6BE8">
        <w:rPr>
          <w:rFonts w:eastAsia="Times New Roman" w:cs="Arial"/>
          <w:b/>
          <w:color w:val="000000"/>
          <w:szCs w:val="24"/>
          <w:lang w:val="en-US"/>
        </w:rPr>
        <w:t>e</w:t>
      </w:r>
      <w:r w:rsidRPr="009F6BE8">
        <w:rPr>
          <w:rFonts w:eastAsia="Times New Roman" w:cs="Arial"/>
          <w:b/>
          <w:color w:val="000000"/>
          <w:spacing w:val="-2"/>
          <w:szCs w:val="24"/>
          <w:lang w:val="en-US"/>
        </w:rPr>
        <w:t>v</w:t>
      </w:r>
      <w:r w:rsidRPr="009F6BE8">
        <w:rPr>
          <w:rFonts w:eastAsia="Times New Roman" w:cs="Arial"/>
          <w:b/>
          <w:color w:val="000000"/>
          <w:szCs w:val="24"/>
          <w:lang w:val="en-US"/>
        </w:rPr>
        <w:t>i</w:t>
      </w:r>
      <w:r w:rsidRPr="009F6BE8">
        <w:rPr>
          <w:rFonts w:eastAsia="Times New Roman" w:cs="Arial"/>
          <w:b/>
          <w:color w:val="000000"/>
          <w:spacing w:val="1"/>
          <w:szCs w:val="24"/>
          <w:lang w:val="en-US"/>
        </w:rPr>
        <w:t xml:space="preserve"> i</w:t>
      </w:r>
      <w:r w:rsidRPr="009F6BE8">
        <w:rPr>
          <w:rFonts w:eastAsia="Times New Roman" w:cs="Arial"/>
          <w:b/>
          <w:color w:val="000000"/>
          <w:spacing w:val="-1"/>
          <w:szCs w:val="24"/>
          <w:lang w:val="en-US"/>
        </w:rPr>
        <w:t>l</w:t>
      </w:r>
      <w:r w:rsidRPr="009F6BE8">
        <w:rPr>
          <w:rFonts w:eastAsia="Times New Roman" w:cs="Arial"/>
          <w:b/>
          <w:color w:val="000000"/>
          <w:szCs w:val="24"/>
          <w:lang w:val="en-US"/>
        </w:rPr>
        <w:t>i</w:t>
      </w:r>
      <w:r w:rsidRPr="009F6BE8">
        <w:rPr>
          <w:rFonts w:eastAsia="Times New Roman" w:cs="Arial"/>
          <w:b/>
          <w:color w:val="000000"/>
          <w:spacing w:val="1"/>
          <w:szCs w:val="24"/>
          <w:lang w:val="en-US"/>
        </w:rPr>
        <w:t xml:space="preserve"> </w:t>
      </w:r>
      <w:r w:rsidRPr="009F6BE8">
        <w:rPr>
          <w:rFonts w:eastAsia="Times New Roman" w:cs="Arial"/>
          <w:b/>
          <w:color w:val="000000"/>
          <w:szCs w:val="24"/>
          <w:lang w:val="en-US"/>
        </w:rPr>
        <w:t>atr</w:t>
      </w:r>
      <w:r w:rsidRPr="009F6BE8">
        <w:rPr>
          <w:rFonts w:eastAsia="Times New Roman" w:cs="Arial"/>
          <w:b/>
          <w:color w:val="000000"/>
          <w:spacing w:val="-1"/>
          <w:szCs w:val="24"/>
          <w:lang w:val="en-US"/>
        </w:rPr>
        <w:t>i</w:t>
      </w:r>
      <w:r w:rsidRPr="009F6BE8">
        <w:rPr>
          <w:rFonts w:eastAsia="Times New Roman" w:cs="Arial"/>
          <w:b/>
          <w:color w:val="000000"/>
          <w:spacing w:val="2"/>
          <w:szCs w:val="24"/>
          <w:lang w:val="en-US"/>
        </w:rPr>
        <w:t>b</w:t>
      </w:r>
      <w:r w:rsidRPr="009F6BE8">
        <w:rPr>
          <w:rFonts w:eastAsia="Times New Roman" w:cs="Arial"/>
          <w:b/>
          <w:color w:val="000000"/>
          <w:szCs w:val="24"/>
          <w:lang w:val="en-US"/>
        </w:rPr>
        <w:t>uti</w:t>
      </w:r>
      <w:r w:rsidRPr="009F6BE8">
        <w:rPr>
          <w:rFonts w:eastAsia="Times New Roman" w:cs="Arial"/>
          <w:b/>
          <w:color w:val="000000"/>
          <w:spacing w:val="-3"/>
          <w:szCs w:val="24"/>
          <w:lang w:val="en-US"/>
        </w:rPr>
        <w:t xml:space="preserve"> </w:t>
      </w:r>
      <w:r w:rsidRPr="009F6BE8">
        <w:rPr>
          <w:rFonts w:eastAsia="Times New Roman" w:cs="Arial"/>
          <w:b/>
          <w:color w:val="000000"/>
          <w:spacing w:val="3"/>
          <w:szCs w:val="24"/>
          <w:lang w:val="en-US"/>
        </w:rPr>
        <w:t>k</w:t>
      </w:r>
      <w:r w:rsidRPr="009F6BE8">
        <w:rPr>
          <w:rFonts w:eastAsia="Times New Roman" w:cs="Arial"/>
          <w:b/>
          <w:color w:val="000000"/>
          <w:spacing w:val="-1"/>
          <w:szCs w:val="24"/>
          <w:lang w:val="en-US"/>
        </w:rPr>
        <w:t>v</w:t>
      </w:r>
      <w:r w:rsidRPr="009F6BE8">
        <w:rPr>
          <w:rFonts w:eastAsia="Times New Roman" w:cs="Arial"/>
          <w:b/>
          <w:color w:val="000000"/>
          <w:spacing w:val="2"/>
          <w:szCs w:val="24"/>
          <w:lang w:val="en-US"/>
        </w:rPr>
        <w:t>a</w:t>
      </w:r>
      <w:r w:rsidRPr="009F6BE8">
        <w:rPr>
          <w:rFonts w:eastAsia="Times New Roman" w:cs="Arial"/>
          <w:b/>
          <w:color w:val="000000"/>
          <w:spacing w:val="-1"/>
          <w:szCs w:val="24"/>
          <w:lang w:val="en-US"/>
        </w:rPr>
        <w:t>li</w:t>
      </w:r>
      <w:r w:rsidRPr="009F6BE8">
        <w:rPr>
          <w:rFonts w:eastAsia="Times New Roman" w:cs="Arial"/>
          <w:b/>
          <w:color w:val="000000"/>
          <w:spacing w:val="2"/>
          <w:szCs w:val="24"/>
          <w:lang w:val="en-US"/>
        </w:rPr>
        <w:t>t</w:t>
      </w:r>
      <w:r w:rsidRPr="009F6BE8">
        <w:rPr>
          <w:rFonts w:eastAsia="Times New Roman" w:cs="Arial"/>
          <w:b/>
          <w:color w:val="000000"/>
          <w:szCs w:val="24"/>
          <w:lang w:val="en-US"/>
        </w:rPr>
        <w:t>eta u</w:t>
      </w:r>
      <w:r w:rsidRPr="009F6BE8">
        <w:rPr>
          <w:rFonts w:eastAsia="Times New Roman" w:cs="Arial"/>
          <w:b/>
          <w:color w:val="000000"/>
          <w:spacing w:val="-2"/>
          <w:szCs w:val="24"/>
          <w:lang w:val="en-US"/>
        </w:rPr>
        <w:t xml:space="preserve"> </w:t>
      </w:r>
      <w:r w:rsidRPr="009F6BE8">
        <w:rPr>
          <w:rFonts w:eastAsia="Times New Roman" w:cs="Arial"/>
          <w:b/>
          <w:color w:val="000000"/>
          <w:spacing w:val="1"/>
          <w:szCs w:val="24"/>
          <w:lang w:val="en-US"/>
        </w:rPr>
        <w:t>r</w:t>
      </w:r>
      <w:r w:rsidRPr="009F6BE8">
        <w:rPr>
          <w:rFonts w:eastAsia="Times New Roman" w:cs="Arial"/>
          <w:b/>
          <w:color w:val="000000"/>
          <w:szCs w:val="24"/>
          <w:lang w:val="en-US"/>
        </w:rPr>
        <w:t>a</w:t>
      </w:r>
      <w:r w:rsidRPr="009F6BE8">
        <w:rPr>
          <w:rFonts w:eastAsia="Times New Roman" w:cs="Arial"/>
          <w:b/>
          <w:color w:val="000000"/>
          <w:spacing w:val="-1"/>
          <w:szCs w:val="24"/>
          <w:lang w:val="en-US"/>
        </w:rPr>
        <w:t>d</w:t>
      </w:r>
      <w:r w:rsidRPr="009F6BE8">
        <w:rPr>
          <w:rFonts w:eastAsia="Times New Roman" w:cs="Arial"/>
          <w:b/>
          <w:color w:val="000000"/>
          <w:szCs w:val="24"/>
          <w:lang w:val="en-US"/>
        </w:rPr>
        <w:t>u</w:t>
      </w:r>
      <w:r w:rsidRPr="009F6BE8">
        <w:rPr>
          <w:rFonts w:eastAsia="Times New Roman" w:cs="Arial"/>
          <w:b/>
          <w:color w:val="000000"/>
          <w:spacing w:val="1"/>
          <w:szCs w:val="24"/>
          <w:lang w:val="en-US"/>
        </w:rPr>
        <w:t xml:space="preserve"> s</w:t>
      </w:r>
      <w:r w:rsidRPr="009F6BE8">
        <w:rPr>
          <w:rFonts w:eastAsia="Times New Roman" w:cs="Arial"/>
          <w:b/>
          <w:color w:val="000000"/>
          <w:spacing w:val="-1"/>
          <w:szCs w:val="24"/>
          <w:lang w:val="en-US"/>
        </w:rPr>
        <w:t>i</w:t>
      </w:r>
      <w:r w:rsidRPr="009F6BE8">
        <w:rPr>
          <w:rFonts w:eastAsia="Times New Roman" w:cs="Arial"/>
          <w:b/>
          <w:color w:val="000000"/>
          <w:spacing w:val="1"/>
          <w:szCs w:val="24"/>
          <w:lang w:val="en-US"/>
        </w:rPr>
        <w:t>s</w:t>
      </w:r>
      <w:r w:rsidRPr="009F6BE8">
        <w:rPr>
          <w:rFonts w:eastAsia="Times New Roman" w:cs="Arial"/>
          <w:b/>
          <w:color w:val="000000"/>
          <w:szCs w:val="24"/>
          <w:lang w:val="en-US"/>
        </w:rPr>
        <w:t>te</w:t>
      </w:r>
      <w:r w:rsidRPr="009F6BE8">
        <w:rPr>
          <w:rFonts w:eastAsia="Times New Roman" w:cs="Arial"/>
          <w:b/>
          <w:color w:val="000000"/>
          <w:spacing w:val="4"/>
          <w:szCs w:val="24"/>
          <w:lang w:val="en-US"/>
        </w:rPr>
        <w:t>m</w:t>
      </w:r>
      <w:r w:rsidRPr="009F6BE8">
        <w:rPr>
          <w:rFonts w:eastAsia="Times New Roman" w:cs="Arial"/>
          <w:b/>
          <w:color w:val="000000"/>
          <w:szCs w:val="24"/>
          <w:lang w:val="en-US"/>
        </w:rPr>
        <w:t>a</w:t>
      </w:r>
    </w:p>
    <w:p w14:paraId="00F39027" w14:textId="77777777" w:rsidR="00D307E2" w:rsidRPr="009F6BE8" w:rsidRDefault="00D307E2" w:rsidP="00D307E2">
      <w:pPr>
        <w:widowControl w:val="0"/>
        <w:autoSpaceDE w:val="0"/>
        <w:autoSpaceDN w:val="0"/>
        <w:adjustRightInd w:val="0"/>
        <w:spacing w:before="19" w:after="0" w:line="220" w:lineRule="exact"/>
        <w:rPr>
          <w:rFonts w:eastAsia="Times New Roman" w:cs="Arial"/>
          <w:b/>
          <w:color w:val="000000"/>
          <w:szCs w:val="24"/>
          <w:lang w:val="en-US"/>
        </w:rPr>
      </w:pPr>
    </w:p>
    <w:p w14:paraId="1AEDD521" w14:textId="77777777" w:rsidR="00D307E2" w:rsidRPr="009F6BE8" w:rsidRDefault="00D307E2" w:rsidP="00D307E2">
      <w:pPr>
        <w:widowControl w:val="0"/>
        <w:autoSpaceDE w:val="0"/>
        <w:autoSpaceDN w:val="0"/>
        <w:adjustRightInd w:val="0"/>
        <w:spacing w:before="19" w:after="0" w:line="220" w:lineRule="exact"/>
        <w:rPr>
          <w:rFonts w:eastAsia="Times New Roman" w:cs="Arial"/>
          <w:b/>
          <w:i/>
          <w:color w:val="000000"/>
          <w:szCs w:val="24"/>
          <w:lang w:val="en-US"/>
        </w:rPr>
      </w:pPr>
      <w:r w:rsidRPr="009F6BE8">
        <w:rPr>
          <w:rFonts w:eastAsia="Times New Roman" w:cs="Arial"/>
          <w:b/>
          <w:i/>
          <w:color w:val="000000"/>
          <w:szCs w:val="24"/>
          <w:lang w:val="en-US"/>
        </w:rPr>
        <w:t>Jednostavnost korišćenja IS</w:t>
      </w:r>
    </w:p>
    <w:p w14:paraId="311605DE" w14:textId="77777777" w:rsidR="00D307E2" w:rsidRPr="009F6BE8" w:rsidRDefault="00D307E2" w:rsidP="00D307E2">
      <w:pPr>
        <w:widowControl w:val="0"/>
        <w:autoSpaceDE w:val="0"/>
        <w:autoSpaceDN w:val="0"/>
        <w:adjustRightInd w:val="0"/>
        <w:spacing w:before="19" w:after="0" w:line="220" w:lineRule="exact"/>
        <w:rPr>
          <w:rFonts w:eastAsia="Times New Roman" w:cs="Arial"/>
          <w:color w:val="000000"/>
          <w:szCs w:val="24"/>
          <w:lang w:val="en-US"/>
        </w:rPr>
      </w:pPr>
    </w:p>
    <w:p w14:paraId="34EBE170" w14:textId="77777777" w:rsidR="00D307E2" w:rsidRPr="009F6BE8" w:rsidRDefault="00D307E2" w:rsidP="00D307E2">
      <w:pPr>
        <w:widowControl w:val="0"/>
        <w:autoSpaceDE w:val="0"/>
        <w:autoSpaceDN w:val="0"/>
        <w:adjustRightInd w:val="0"/>
        <w:spacing w:after="0" w:line="360" w:lineRule="auto"/>
        <w:ind w:right="85"/>
        <w:jc w:val="both"/>
        <w:rPr>
          <w:rFonts w:eastAsia="Times New Roman" w:cs="Arial"/>
          <w:color w:val="000000"/>
          <w:szCs w:val="24"/>
          <w:lang w:val="en-US"/>
        </w:rPr>
      </w:pP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7"/>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orište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7"/>
          <w:szCs w:val="24"/>
          <w:lang w:val="en-US"/>
        </w:rPr>
        <w:t xml:space="preserve"> </w:t>
      </w:r>
      <w:r w:rsidRPr="009F6BE8">
        <w:rPr>
          <w:rFonts w:eastAsia="Times New Roman" w:cs="Arial"/>
          <w:color w:val="000000"/>
          <w:spacing w:val="-2"/>
          <w:szCs w:val="24"/>
          <w:lang w:val="en-US"/>
        </w:rPr>
        <w:t>(</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g.</w:t>
      </w:r>
      <w:r w:rsidRPr="009F6BE8">
        <w:rPr>
          <w:rFonts w:eastAsia="Times New Roman" w:cs="Arial"/>
          <w:color w:val="000000"/>
          <w:spacing w:val="7"/>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a</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li</w:t>
      </w:r>
      <w:r w:rsidRPr="009F6BE8">
        <w:rPr>
          <w:rFonts w:eastAsia="Times New Roman" w:cs="Arial"/>
          <w:color w:val="000000"/>
          <w:spacing w:val="4"/>
          <w:szCs w:val="24"/>
          <w:lang w:val="en-US"/>
        </w:rPr>
        <w:t>t</w:t>
      </w:r>
      <w:r w:rsidRPr="009F6BE8">
        <w:rPr>
          <w:rFonts w:eastAsia="Times New Roman" w:cs="Arial"/>
          <w:color w:val="000000"/>
          <w:spacing w:val="-4"/>
          <w:szCs w:val="24"/>
          <w:lang w:val="en-US"/>
        </w:rPr>
        <w:t>y</w:t>
      </w:r>
      <w:r w:rsidRPr="009F6BE8">
        <w:rPr>
          <w:rFonts w:eastAsia="Times New Roman" w:cs="Arial"/>
          <w:color w:val="000000"/>
          <w:szCs w:val="24"/>
          <w:lang w:val="en-US"/>
        </w:rPr>
        <w:t>)</w:t>
      </w:r>
      <w:r w:rsidRPr="009F6BE8">
        <w:rPr>
          <w:rFonts w:eastAsia="Times New Roman" w:cs="Arial"/>
          <w:color w:val="000000"/>
          <w:spacing w:val="8"/>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8"/>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js</w:t>
      </w:r>
      <w:r w:rsidRPr="009F6BE8">
        <w:rPr>
          <w:rFonts w:eastAsia="Times New Roman" w:cs="Arial"/>
          <w:color w:val="000000"/>
          <w:szCs w:val="24"/>
          <w:lang w:val="en-US"/>
        </w:rPr>
        <w:t>t</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7"/>
          <w:szCs w:val="24"/>
          <w:lang w:val="en-US"/>
        </w:rPr>
        <w:t xml:space="preserve"> </w:t>
      </w:r>
      <w:r w:rsidRPr="009F6BE8">
        <w:rPr>
          <w:rFonts w:eastAsia="Times New Roman" w:cs="Arial"/>
          <w:color w:val="000000"/>
          <w:spacing w:val="3"/>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7"/>
          <w:szCs w:val="24"/>
          <w:lang w:val="en-US"/>
        </w:rPr>
        <w:t xml:space="preserve"> </w:t>
      </w:r>
      <w:r w:rsidRPr="009F6BE8">
        <w:rPr>
          <w:rFonts w:eastAsia="Times New Roman" w:cs="Arial"/>
          <w:color w:val="000000"/>
          <w:szCs w:val="24"/>
          <w:lang w:val="en-US"/>
        </w:rPr>
        <w:t>da</w:t>
      </w:r>
      <w:r w:rsidRPr="009F6BE8">
        <w:rPr>
          <w:rFonts w:eastAsia="Times New Roman" w:cs="Arial"/>
          <w:color w:val="000000"/>
          <w:spacing w:val="5"/>
          <w:szCs w:val="24"/>
          <w:lang w:val="en-US"/>
        </w:rPr>
        <w:t xml:space="preserve"> </w:t>
      </w:r>
      <w:r w:rsidRPr="009F6BE8">
        <w:rPr>
          <w:rFonts w:eastAsia="Times New Roman" w:cs="Arial"/>
          <w:color w:val="000000"/>
          <w:szCs w:val="24"/>
          <w:lang w:val="en-US"/>
        </w:rPr>
        <w:t>pri</w:t>
      </w:r>
      <w:r w:rsidRPr="009F6BE8">
        <w:rPr>
          <w:rFonts w:eastAsia="Times New Roman" w:cs="Arial"/>
          <w:color w:val="000000"/>
          <w:spacing w:val="4"/>
          <w:szCs w:val="24"/>
          <w:lang w:val="en-US"/>
        </w:rPr>
        <w:t>m</w:t>
      </w:r>
      <w:r w:rsidRPr="009F6BE8">
        <w:rPr>
          <w:rFonts w:eastAsia="Times New Roman" w:cs="Arial"/>
          <w:color w:val="000000"/>
          <w:szCs w:val="24"/>
          <w:lang w:val="en-US"/>
        </w:rPr>
        <w:t>arn</w:t>
      </w:r>
      <w:r w:rsidRPr="009F6BE8">
        <w:rPr>
          <w:rFonts w:eastAsia="Times New Roman" w:cs="Arial"/>
          <w:color w:val="000000"/>
          <w:spacing w:val="-3"/>
          <w:szCs w:val="24"/>
          <w:lang w:val="en-US"/>
        </w:rPr>
        <w:t>i</w:t>
      </w:r>
      <w:r w:rsidRPr="009F6BE8">
        <w:rPr>
          <w:rFonts w:eastAsia="Times New Roman" w:cs="Arial"/>
          <w:color w:val="000000"/>
          <w:szCs w:val="24"/>
          <w:lang w:val="en-US"/>
        </w:rPr>
        <w:t>m</w:t>
      </w:r>
      <w:r w:rsidRPr="009F6BE8">
        <w:rPr>
          <w:rFonts w:eastAsia="Times New Roman" w:cs="Arial"/>
          <w:color w:val="000000"/>
          <w:spacing w:val="8"/>
          <w:szCs w:val="24"/>
          <w:lang w:val="en-US"/>
        </w:rPr>
        <w:t xml:space="preserve"> </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il</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m</w:t>
      </w:r>
      <w:r w:rsidRPr="009F6BE8">
        <w:rPr>
          <w:rFonts w:eastAsia="Times New Roman" w:cs="Arial"/>
          <w:color w:val="000000"/>
          <w:spacing w:val="9"/>
          <w:szCs w:val="24"/>
          <w:lang w:val="en-US"/>
        </w:rPr>
        <w:t xml:space="preserve"> </w:t>
      </w:r>
      <w:r w:rsidRPr="009F6BE8">
        <w:rPr>
          <w:rFonts w:eastAsia="Times New Roman" w:cs="Arial"/>
          <w:color w:val="000000"/>
          <w:szCs w:val="24"/>
          <w:lang w:val="en-US"/>
        </w:rPr>
        <w:t>grupa</w:t>
      </w:r>
      <w:r w:rsidRPr="009F6BE8">
        <w:rPr>
          <w:rFonts w:eastAsia="Times New Roman" w:cs="Arial"/>
          <w:color w:val="000000"/>
          <w:spacing w:val="4"/>
          <w:szCs w:val="24"/>
          <w:lang w:val="en-US"/>
        </w:rPr>
        <w:t>m</w:t>
      </w:r>
      <w:r w:rsidRPr="009F6BE8">
        <w:rPr>
          <w:rFonts w:eastAsia="Times New Roman" w:cs="Arial"/>
          <w:color w:val="000000"/>
          <w:szCs w:val="24"/>
          <w:lang w:val="en-US"/>
        </w:rPr>
        <w:t xml:space="preserve">a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4"/>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 o</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zCs w:val="24"/>
          <w:lang w:val="en-US"/>
        </w:rPr>
        <w:t>a</w:t>
      </w:r>
      <w:r w:rsidRPr="009F6BE8">
        <w:rPr>
          <w:rFonts w:eastAsia="Times New Roman" w:cs="Arial"/>
          <w:color w:val="000000"/>
          <w:spacing w:val="-2"/>
          <w:szCs w:val="24"/>
          <w:lang w:val="en-US"/>
        </w:rPr>
        <w:t>v</w:t>
      </w:r>
      <w:r w:rsidRPr="009F6BE8">
        <w:rPr>
          <w:rFonts w:eastAsia="Times New Roman" w:cs="Arial"/>
          <w:color w:val="000000"/>
          <w:szCs w:val="24"/>
          <w:lang w:val="en-US"/>
        </w:rPr>
        <w:t xml:space="preserve">a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n</w:t>
      </w:r>
      <w:r w:rsidRPr="009F6BE8">
        <w:rPr>
          <w:rFonts w:eastAsia="Times New Roman" w:cs="Arial"/>
          <w:color w:val="000000"/>
          <w:szCs w:val="24"/>
          <w:lang w:val="en-US"/>
        </w:rPr>
        <w:t xml:space="preserve">o </w:t>
      </w:r>
      <w:r w:rsidRPr="009F6BE8">
        <w:rPr>
          <w:rFonts w:eastAsia="Times New Roman" w:cs="Arial"/>
          <w:color w:val="000000"/>
          <w:spacing w:val="-1"/>
          <w:szCs w:val="24"/>
          <w:lang w:val="en-US"/>
        </w:rPr>
        <w:t>o</w:t>
      </w:r>
      <w:r w:rsidRPr="009F6BE8">
        <w:rPr>
          <w:rFonts w:eastAsia="Times New Roman" w:cs="Arial"/>
          <w:color w:val="000000"/>
          <w:spacing w:val="3"/>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v</w:t>
      </w:r>
      <w:r w:rsidRPr="009F6BE8">
        <w:rPr>
          <w:rFonts w:eastAsia="Times New Roman" w:cs="Arial"/>
          <w:color w:val="000000"/>
          <w:szCs w:val="24"/>
          <w:lang w:val="en-US"/>
        </w:rPr>
        <w:t>ar</w:t>
      </w:r>
      <w:r w:rsidRPr="009F6BE8">
        <w:rPr>
          <w:rFonts w:eastAsia="Times New Roman" w:cs="Arial"/>
          <w:color w:val="000000"/>
          <w:spacing w:val="2"/>
          <w:szCs w:val="24"/>
          <w:lang w:val="en-US"/>
        </w:rPr>
        <w:t>e</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c</w:t>
      </w:r>
      <w:r w:rsidRPr="009F6BE8">
        <w:rPr>
          <w:rFonts w:eastAsia="Times New Roman" w:cs="Arial"/>
          <w:color w:val="000000"/>
          <w:spacing w:val="-1"/>
          <w:szCs w:val="24"/>
          <w:lang w:val="en-US"/>
        </w:rPr>
        <w:t>il</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 xml:space="preserve">s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pacing w:val="-3"/>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4"/>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2"/>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orište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ISP-a, treba da obuhvata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zCs w:val="24"/>
          <w:lang w:val="en-US"/>
        </w:rPr>
        <w:t>e</w:t>
      </w:r>
      <w:r w:rsidRPr="009F6BE8">
        <w:rPr>
          <w:rFonts w:eastAsia="Times New Roman" w:cs="Arial"/>
          <w:color w:val="000000"/>
          <w:spacing w:val="1"/>
          <w:szCs w:val="24"/>
          <w:lang w:val="en-US"/>
        </w:rPr>
        <w:t>ć</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a</w:t>
      </w:r>
      <w:r w:rsidRPr="009F6BE8">
        <w:rPr>
          <w:rFonts w:eastAsia="Times New Roman" w:cs="Arial"/>
          <w:color w:val="000000"/>
          <w:szCs w:val="24"/>
          <w:lang w:val="en-US"/>
        </w:rPr>
        <w:t>t</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i</w:t>
      </w:r>
      <w:r w:rsidRPr="009F6BE8">
        <w:rPr>
          <w:rFonts w:eastAsia="Times New Roman" w:cs="Arial"/>
          <w:color w:val="000000"/>
          <w:szCs w:val="24"/>
          <w:lang w:val="en-US"/>
        </w:rPr>
        <w:t>b</w:t>
      </w:r>
      <w:r w:rsidRPr="009F6BE8">
        <w:rPr>
          <w:rFonts w:eastAsia="Times New Roman" w:cs="Arial"/>
          <w:color w:val="000000"/>
          <w:spacing w:val="-1"/>
          <w:szCs w:val="24"/>
          <w:lang w:val="en-US"/>
        </w:rPr>
        <w:t>u</w:t>
      </w:r>
      <w:r w:rsidRPr="009F6BE8">
        <w:rPr>
          <w:rFonts w:eastAsia="Times New Roman" w:cs="Arial"/>
          <w:color w:val="000000"/>
          <w:szCs w:val="24"/>
          <w:lang w:val="en-US"/>
        </w:rPr>
        <w:t>te:</w:t>
      </w:r>
    </w:p>
    <w:p w14:paraId="58346854" w14:textId="77777777" w:rsidR="00D307E2" w:rsidRPr="009F6BE8" w:rsidRDefault="00D307E2" w:rsidP="00D307E2">
      <w:pPr>
        <w:pStyle w:val="ListParagraph"/>
        <w:widowControl w:val="0"/>
        <w:numPr>
          <w:ilvl w:val="0"/>
          <w:numId w:val="30"/>
        </w:numPr>
        <w:tabs>
          <w:tab w:val="left" w:pos="820"/>
        </w:tabs>
        <w:autoSpaceDE w:val="0"/>
        <w:autoSpaceDN w:val="0"/>
        <w:adjustRightInd w:val="0"/>
        <w:spacing w:before="1" w:after="0" w:line="360" w:lineRule="auto"/>
        <w:rPr>
          <w:rFonts w:eastAsia="Times New Roman" w:cs="Arial"/>
          <w:color w:val="000000"/>
          <w:szCs w:val="24"/>
          <w:lang w:val="en-US"/>
        </w:rPr>
      </w:pP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no</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uče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 xml:space="preserve">rada </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IS,</w:t>
      </w:r>
    </w:p>
    <w:p w14:paraId="6D935084" w14:textId="77777777" w:rsidR="00D307E2" w:rsidRPr="009F6BE8" w:rsidRDefault="00D307E2" w:rsidP="00D307E2">
      <w:pPr>
        <w:pStyle w:val="ListParagraph"/>
        <w:widowControl w:val="0"/>
        <w:numPr>
          <w:ilvl w:val="0"/>
          <w:numId w:val="30"/>
        </w:numPr>
        <w:tabs>
          <w:tab w:val="left" w:pos="82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zCs w:val="24"/>
          <w:lang w:val="en-US"/>
        </w:rPr>
        <w:t>e</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s</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b</w:t>
      </w:r>
      <w:r w:rsidRPr="009F6BE8">
        <w:rPr>
          <w:rFonts w:eastAsia="Times New Roman" w:cs="Arial"/>
          <w:color w:val="000000"/>
          <w:spacing w:val="3"/>
          <w:szCs w:val="24"/>
          <w:lang w:val="en-US"/>
        </w:rPr>
        <w:t>r</w:t>
      </w:r>
      <w:r w:rsidRPr="009F6BE8">
        <w:rPr>
          <w:rFonts w:eastAsia="Times New Roman" w:cs="Arial"/>
          <w:color w:val="000000"/>
          <w:spacing w:val="-4"/>
          <w:szCs w:val="24"/>
          <w:lang w:val="en-US"/>
        </w:rPr>
        <w:t>z</w:t>
      </w:r>
      <w:r w:rsidRPr="009F6BE8">
        <w:rPr>
          <w:rFonts w:eastAsia="Times New Roman" w:cs="Arial"/>
          <w:color w:val="000000"/>
          <w:spacing w:val="1"/>
          <w:szCs w:val="24"/>
          <w:lang w:val="en-US"/>
        </w:rPr>
        <w:t>i</w:t>
      </w:r>
      <w:r w:rsidRPr="009F6BE8">
        <w:rPr>
          <w:rFonts w:eastAsia="Times New Roman" w:cs="Arial"/>
          <w:color w:val="000000"/>
          <w:szCs w:val="24"/>
          <w:lang w:val="en-US"/>
        </w:rPr>
        <w:t>nu</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om</w:t>
      </w:r>
      <w:r w:rsidRPr="009F6BE8">
        <w:rPr>
          <w:rFonts w:eastAsia="Times New Roman" w:cs="Arial"/>
          <w:color w:val="000000"/>
          <w:spacing w:val="3"/>
          <w:szCs w:val="24"/>
          <w:lang w:val="en-US"/>
        </w:rPr>
        <w:t xml:space="preserve"> </w:t>
      </w:r>
      <w:r w:rsidRPr="009F6BE8">
        <w:rPr>
          <w:rFonts w:eastAsia="Times New Roman" w:cs="Arial"/>
          <w:color w:val="000000"/>
          <w:spacing w:val="-3"/>
          <w:szCs w:val="24"/>
          <w:lang w:val="en-US"/>
        </w:rPr>
        <w:t>u</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ž</w:t>
      </w:r>
      <w:r w:rsidRPr="009F6BE8">
        <w:rPr>
          <w:rFonts w:eastAsia="Times New Roman" w:cs="Arial"/>
          <w:color w:val="000000"/>
          <w:szCs w:val="24"/>
          <w:lang w:val="en-US"/>
        </w:rPr>
        <w:t>b</w:t>
      </w:r>
      <w:r w:rsidRPr="009F6BE8">
        <w:rPr>
          <w:rFonts w:eastAsia="Times New Roman" w:cs="Arial"/>
          <w:color w:val="000000"/>
          <w:spacing w:val="-1"/>
          <w:szCs w:val="24"/>
          <w:lang w:val="en-US"/>
        </w:rPr>
        <w:t>a</w:t>
      </w:r>
      <w:r w:rsidRPr="009F6BE8">
        <w:rPr>
          <w:rFonts w:eastAsia="Times New Roman" w:cs="Arial"/>
          <w:color w:val="000000"/>
          <w:spacing w:val="2"/>
          <w:szCs w:val="24"/>
          <w:lang w:val="en-US"/>
        </w:rPr>
        <w:t>n</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c</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os</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v</w:t>
      </w:r>
      <w:r w:rsidRPr="009F6BE8">
        <w:rPr>
          <w:rFonts w:eastAsia="Times New Roman" w:cs="Arial"/>
          <w:color w:val="000000"/>
          <w:szCs w:val="24"/>
          <w:lang w:val="en-US"/>
        </w:rPr>
        <w:t>aru</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u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c</w:t>
      </w:r>
      <w:r w:rsidRPr="009F6BE8">
        <w:rPr>
          <w:rFonts w:eastAsia="Times New Roman" w:cs="Arial"/>
          <w:color w:val="000000"/>
          <w:spacing w:val="-1"/>
          <w:szCs w:val="24"/>
          <w:lang w:val="en-US"/>
        </w:rPr>
        <w:t>il</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oristeći</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IS</w:t>
      </w:r>
      <w:r w:rsidRPr="009F6BE8">
        <w:rPr>
          <w:rFonts w:eastAsia="Times New Roman" w:cs="Arial"/>
          <w:color w:val="000000"/>
          <w:szCs w:val="24"/>
          <w:lang w:val="en-US"/>
        </w:rPr>
        <w:t>,</w:t>
      </w:r>
    </w:p>
    <w:p w14:paraId="4784D2FC" w14:textId="77777777" w:rsidR="00D307E2" w:rsidRPr="009F6BE8" w:rsidRDefault="00D307E2" w:rsidP="00D307E2">
      <w:pPr>
        <w:pStyle w:val="ListParagraph"/>
        <w:widowControl w:val="0"/>
        <w:numPr>
          <w:ilvl w:val="0"/>
          <w:numId w:val="31"/>
        </w:numPr>
        <w:tabs>
          <w:tab w:val="left" w:pos="820"/>
        </w:tabs>
        <w:autoSpaceDE w:val="0"/>
        <w:autoSpaceDN w:val="0"/>
        <w:adjustRightInd w:val="0"/>
        <w:spacing w:before="14" w:after="0" w:line="360" w:lineRule="auto"/>
        <w:ind w:right="93"/>
        <w:jc w:val="both"/>
        <w:rPr>
          <w:rFonts w:eastAsia="Times New Roman" w:cs="Arial"/>
          <w:color w:val="000000"/>
          <w:szCs w:val="24"/>
          <w:lang w:val="en-US"/>
        </w:rPr>
      </w:pPr>
      <w:r w:rsidRPr="009F6BE8">
        <w:rPr>
          <w:rFonts w:eastAsia="Times New Roman" w:cs="Arial"/>
          <w:color w:val="000000"/>
          <w:spacing w:val="3"/>
          <w:szCs w:val="24"/>
          <w:lang w:val="en-US"/>
        </w:rPr>
        <w:t xml:space="preserve"> predupređivanje svih potencijalnih grešaka koje korisnik može da učini prilikom eksplatacije IS </w:t>
      </w:r>
      <w:r w:rsidRPr="009F6BE8">
        <w:rPr>
          <w:rFonts w:eastAsia="Times New Roman" w:cs="Arial"/>
          <w:color w:val="000000"/>
          <w:szCs w:val="24"/>
          <w:lang w:val="en-US"/>
        </w:rPr>
        <w:t>i</w:t>
      </w:r>
      <w:r w:rsidRPr="009F6BE8">
        <w:rPr>
          <w:rFonts w:eastAsia="Times New Roman" w:cs="Arial"/>
          <w:color w:val="000000"/>
          <w:spacing w:val="6"/>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o</w:t>
      </w:r>
      <w:r w:rsidRPr="009F6BE8">
        <w:rPr>
          <w:rFonts w:eastAsia="Times New Roman" w:cs="Arial"/>
          <w:color w:val="000000"/>
          <w:spacing w:val="-1"/>
          <w:szCs w:val="24"/>
          <w:lang w:val="en-US"/>
        </w:rPr>
        <w:t>b</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6"/>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5"/>
          <w:szCs w:val="24"/>
          <w:lang w:val="en-US"/>
        </w:rPr>
        <w:t xml:space="preserve"> i efikasan oporavak sistema u slučaju grešaka</w:t>
      </w:r>
      <w:r w:rsidRPr="009F6BE8">
        <w:rPr>
          <w:rFonts w:eastAsia="Times New Roman" w:cs="Arial"/>
          <w:color w:val="000000"/>
          <w:szCs w:val="24"/>
          <w:lang w:val="en-US"/>
        </w:rPr>
        <w:t>,</w:t>
      </w:r>
    </w:p>
    <w:p w14:paraId="4D9EF147" w14:textId="77777777" w:rsidR="00D307E2" w:rsidRPr="009F6BE8" w:rsidRDefault="00D307E2" w:rsidP="00D307E2">
      <w:pPr>
        <w:pStyle w:val="ListParagraph"/>
        <w:widowControl w:val="0"/>
        <w:numPr>
          <w:ilvl w:val="0"/>
          <w:numId w:val="31"/>
        </w:numPr>
        <w:tabs>
          <w:tab w:val="left" w:pos="82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pacing w:val="-1"/>
          <w:szCs w:val="24"/>
          <w:lang w:val="en-US"/>
        </w:rPr>
        <w:t xml:space="preserve">udoban rad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na IS</w:t>
      </w:r>
      <w:r w:rsidRPr="009F6BE8">
        <w:rPr>
          <w:rFonts w:eastAsia="Times New Roman" w:cs="Arial"/>
          <w:color w:val="000000"/>
          <w:szCs w:val="24"/>
          <w:lang w:val="en-US"/>
        </w:rPr>
        <w:t>.</w:t>
      </w:r>
    </w:p>
    <w:p w14:paraId="659B0190" w14:textId="77777777" w:rsidR="00D307E2" w:rsidRPr="009F6BE8" w:rsidRDefault="00D307E2" w:rsidP="00D307E2">
      <w:pPr>
        <w:widowControl w:val="0"/>
        <w:autoSpaceDE w:val="0"/>
        <w:autoSpaceDN w:val="0"/>
        <w:adjustRightInd w:val="0"/>
        <w:spacing w:before="7" w:after="0" w:line="360" w:lineRule="auto"/>
        <w:rPr>
          <w:rFonts w:eastAsia="Times New Roman" w:cs="Arial"/>
          <w:color w:val="000000"/>
          <w:szCs w:val="24"/>
          <w:lang w:val="en-US"/>
        </w:rPr>
      </w:pPr>
    </w:p>
    <w:p w14:paraId="0697EA2D" w14:textId="77777777" w:rsidR="00D307E2" w:rsidRPr="009F6BE8" w:rsidRDefault="00D307E2" w:rsidP="00D307E2">
      <w:pPr>
        <w:widowControl w:val="0"/>
        <w:autoSpaceDE w:val="0"/>
        <w:autoSpaceDN w:val="0"/>
        <w:adjustRightInd w:val="0"/>
        <w:spacing w:after="0" w:line="360" w:lineRule="auto"/>
        <w:ind w:right="141"/>
        <w:rPr>
          <w:rFonts w:eastAsia="Times New Roman" w:cs="Arial"/>
          <w:color w:val="000000"/>
          <w:szCs w:val="24"/>
          <w:lang w:val="en-US"/>
        </w:rPr>
      </w:pPr>
      <w:r w:rsidRPr="009F6BE8">
        <w:rPr>
          <w:rFonts w:eastAsia="Times New Roman" w:cs="Arial"/>
          <w:color w:val="000000"/>
          <w:szCs w:val="24"/>
          <w:lang w:val="en-US"/>
        </w:rPr>
        <w:t>Je</w:t>
      </w:r>
      <w:r w:rsidRPr="009F6BE8">
        <w:rPr>
          <w:rFonts w:eastAsia="Times New Roman" w:cs="Arial"/>
          <w:color w:val="000000"/>
          <w:spacing w:val="-1"/>
          <w:szCs w:val="24"/>
          <w:lang w:val="en-US"/>
        </w:rPr>
        <w:t>d</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tavn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t </w:t>
      </w:r>
      <w:r w:rsidRPr="009F6BE8">
        <w:rPr>
          <w:rFonts w:eastAsia="Times New Roman" w:cs="Arial"/>
          <w:color w:val="000000"/>
          <w:spacing w:val="3"/>
          <w:szCs w:val="24"/>
          <w:lang w:val="en-US"/>
        </w:rPr>
        <w:t>k</w:t>
      </w:r>
      <w:r w:rsidRPr="009F6BE8">
        <w:rPr>
          <w:rFonts w:eastAsia="Times New Roman" w:cs="Arial"/>
          <w:color w:val="000000"/>
          <w:szCs w:val="24"/>
          <w:lang w:val="en-US"/>
        </w:rPr>
        <w:t>orište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treba da bude implementirana kroz </w:t>
      </w:r>
      <w:r w:rsidRPr="009F6BE8">
        <w:rPr>
          <w:rFonts w:eastAsia="Times New Roman" w:cs="Arial"/>
          <w:color w:val="000000"/>
          <w:szCs w:val="24"/>
          <w:lang w:val="en-US"/>
        </w:rPr>
        <w:t>:</w:t>
      </w:r>
    </w:p>
    <w:p w14:paraId="0CFF734D" w14:textId="77777777" w:rsidR="00D307E2" w:rsidRPr="009F6BE8" w:rsidRDefault="00D307E2" w:rsidP="00D307E2">
      <w:pPr>
        <w:pStyle w:val="ListParagraph"/>
        <w:widowControl w:val="0"/>
        <w:numPr>
          <w:ilvl w:val="0"/>
          <w:numId w:val="32"/>
        </w:numPr>
        <w:tabs>
          <w:tab w:val="left" w:pos="820"/>
        </w:tabs>
        <w:autoSpaceDE w:val="0"/>
        <w:autoSpaceDN w:val="0"/>
        <w:adjustRightInd w:val="0"/>
        <w:spacing w:before="1" w:after="0" w:line="360" w:lineRule="auto"/>
        <w:rPr>
          <w:rFonts w:eastAsia="Times New Roman" w:cs="Arial"/>
          <w:color w:val="000000"/>
          <w:szCs w:val="24"/>
          <w:lang w:val="en-US"/>
        </w:rPr>
      </w:pPr>
      <w:r w:rsidRPr="009F6BE8">
        <w:rPr>
          <w:rFonts w:eastAsia="Times New Roman" w:cs="Arial"/>
          <w:color w:val="000000"/>
          <w:szCs w:val="24"/>
          <w:lang w:val="en-US"/>
        </w:rPr>
        <w:t>u</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đ</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 p</w:t>
      </w:r>
      <w:r w:rsidRPr="009F6BE8">
        <w:rPr>
          <w:rFonts w:eastAsia="Times New Roman" w:cs="Arial"/>
          <w:color w:val="000000"/>
          <w:spacing w:val="-1"/>
          <w:szCs w:val="24"/>
          <w:lang w:val="en-US"/>
        </w:rPr>
        <w:t>o</w:t>
      </w:r>
      <w:r w:rsidRPr="009F6BE8">
        <w:rPr>
          <w:rFonts w:eastAsia="Times New Roman" w:cs="Arial"/>
          <w:color w:val="000000"/>
          <w:spacing w:val="3"/>
          <w:szCs w:val="24"/>
          <w:lang w:val="en-US"/>
        </w:rPr>
        <w:t>s</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m</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2"/>
          <w:szCs w:val="24"/>
          <w:lang w:val="en-US"/>
        </w:rPr>
        <w:t>r</w:t>
      </w:r>
      <w:r w:rsidRPr="009F6BE8">
        <w:rPr>
          <w:rFonts w:eastAsia="Times New Roman" w:cs="Arial"/>
          <w:color w:val="000000"/>
          <w:szCs w:val="24"/>
          <w:lang w:val="en-US"/>
        </w:rPr>
        <w:t>o</w:t>
      </w:r>
      <w:r w:rsidRPr="009F6BE8">
        <w:rPr>
          <w:rFonts w:eastAsia="Times New Roman" w:cs="Arial"/>
          <w:color w:val="000000"/>
          <w:spacing w:val="1"/>
          <w:szCs w:val="24"/>
          <w:lang w:val="en-US"/>
        </w:rPr>
        <w:t>c</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p>
    <w:p w14:paraId="3EF7183B" w14:textId="77777777" w:rsidR="00D307E2" w:rsidRPr="009F6BE8" w:rsidRDefault="00D307E2" w:rsidP="00D307E2">
      <w:pPr>
        <w:pStyle w:val="ListParagraph"/>
        <w:widowControl w:val="0"/>
        <w:numPr>
          <w:ilvl w:val="0"/>
          <w:numId w:val="32"/>
        </w:numPr>
        <w:tabs>
          <w:tab w:val="left" w:pos="82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zCs w:val="24"/>
          <w:lang w:val="en-US"/>
        </w:rPr>
        <w:lastRenderedPageBreak/>
        <w:t>d</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j</w:t>
      </w:r>
      <w:r w:rsidRPr="009F6BE8">
        <w:rPr>
          <w:rFonts w:eastAsia="Times New Roman" w:cs="Arial"/>
          <w:color w:val="000000"/>
          <w:szCs w:val="24"/>
          <w:lang w:val="en-US"/>
        </w:rPr>
        <w:t>n</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č</w:t>
      </w:r>
      <w:r w:rsidRPr="009F6BE8">
        <w:rPr>
          <w:rFonts w:eastAsia="Times New Roman" w:cs="Arial"/>
          <w:color w:val="000000"/>
          <w:spacing w:val="3"/>
          <w:szCs w:val="24"/>
          <w:lang w:val="en-US"/>
        </w:rPr>
        <w:t>k</w:t>
      </w:r>
      <w:r w:rsidRPr="009F6BE8">
        <w:rPr>
          <w:rFonts w:eastAsia="Times New Roman" w:cs="Arial"/>
          <w:color w:val="000000"/>
          <w:szCs w:val="24"/>
          <w:lang w:val="en-US"/>
        </w:rPr>
        <w:t>og</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r</w:t>
      </w:r>
      <w:r w:rsidRPr="009F6BE8">
        <w:rPr>
          <w:rFonts w:eastAsia="Times New Roman" w:cs="Arial"/>
          <w:color w:val="000000"/>
          <w:szCs w:val="24"/>
          <w:lang w:val="en-US"/>
        </w:rPr>
        <w:t>u</w:t>
      </w:r>
      <w:r w:rsidRPr="009F6BE8">
        <w:rPr>
          <w:rFonts w:eastAsia="Times New Roman" w:cs="Arial"/>
          <w:color w:val="000000"/>
          <w:spacing w:val="-4"/>
          <w:szCs w:val="24"/>
          <w:lang w:val="en-US"/>
        </w:rPr>
        <w:t>ž</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4"/>
          <w:szCs w:val="24"/>
          <w:lang w:val="en-US"/>
        </w:rPr>
        <w:t>j</w:t>
      </w:r>
      <w:r w:rsidRPr="009F6BE8">
        <w:rPr>
          <w:rFonts w:eastAsia="Times New Roman" w:cs="Arial"/>
          <w:color w:val="000000"/>
          <w:szCs w:val="24"/>
          <w:lang w:val="en-US"/>
        </w:rPr>
        <w:t>a.</w:t>
      </w:r>
    </w:p>
    <w:p w14:paraId="28695F4F" w14:textId="77777777" w:rsidR="00D307E2" w:rsidRPr="009F6BE8" w:rsidRDefault="00D307E2" w:rsidP="00D307E2">
      <w:pPr>
        <w:widowControl w:val="0"/>
        <w:autoSpaceDE w:val="0"/>
        <w:autoSpaceDN w:val="0"/>
        <w:adjustRightInd w:val="0"/>
        <w:spacing w:before="7" w:after="0" w:line="360" w:lineRule="auto"/>
        <w:rPr>
          <w:rFonts w:eastAsia="Times New Roman" w:cs="Arial"/>
          <w:color w:val="000000"/>
          <w:szCs w:val="24"/>
          <w:lang w:val="en-US"/>
        </w:rPr>
      </w:pPr>
    </w:p>
    <w:p w14:paraId="6D7A254D" w14:textId="77777777" w:rsidR="00D307E2" w:rsidRPr="009F6BE8" w:rsidRDefault="00D307E2" w:rsidP="00D307E2">
      <w:pPr>
        <w:widowControl w:val="0"/>
        <w:autoSpaceDE w:val="0"/>
        <w:autoSpaceDN w:val="0"/>
        <w:adjustRightInd w:val="0"/>
        <w:spacing w:after="0" w:line="360" w:lineRule="auto"/>
        <w:ind w:right="83"/>
        <w:jc w:val="both"/>
        <w:rPr>
          <w:rFonts w:eastAsia="Times New Roman" w:cs="Arial"/>
          <w:color w:val="000000"/>
          <w:szCs w:val="24"/>
          <w:lang w:val="en-US"/>
        </w:rPr>
      </w:pPr>
      <w:r w:rsidRPr="009F6BE8">
        <w:rPr>
          <w:rFonts w:eastAsia="Times New Roman" w:cs="Arial"/>
          <w:color w:val="000000"/>
          <w:szCs w:val="24"/>
          <w:lang w:val="en-US"/>
        </w:rPr>
        <w:t>U</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đ</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w:t>
      </w:r>
      <w:r w:rsidRPr="009F6BE8">
        <w:rPr>
          <w:rFonts w:eastAsia="Times New Roman" w:cs="Arial"/>
          <w:color w:val="000000"/>
          <w:spacing w:val="2"/>
          <w:szCs w:val="24"/>
          <w:lang w:val="en-US"/>
        </w:rPr>
        <w:t xml:space="preserve"> p</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m</w:t>
      </w:r>
      <w:r w:rsidRPr="009F6BE8">
        <w:rPr>
          <w:rFonts w:eastAsia="Times New Roman" w:cs="Arial"/>
          <w:color w:val="000000"/>
          <w:spacing w:val="5"/>
          <w:szCs w:val="24"/>
          <w:lang w:val="en-US"/>
        </w:rPr>
        <w:t xml:space="preserve"> </w:t>
      </w:r>
      <w:r w:rsidRPr="009F6BE8">
        <w:rPr>
          <w:rFonts w:eastAsia="Times New Roman" w:cs="Arial"/>
          <w:color w:val="000000"/>
          <w:szCs w:val="24"/>
          <w:lang w:val="en-US"/>
        </w:rPr>
        <w:t>pro</w:t>
      </w:r>
      <w:r w:rsidRPr="009F6BE8">
        <w:rPr>
          <w:rFonts w:eastAsia="Times New Roman" w:cs="Arial"/>
          <w:color w:val="000000"/>
          <w:spacing w:val="1"/>
          <w:szCs w:val="24"/>
          <w:lang w:val="en-US"/>
        </w:rPr>
        <w:t>c</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ISP-a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
          <w:szCs w:val="24"/>
          <w:lang w:val="en-US"/>
        </w:rPr>
        <w:t>č</w:t>
      </w:r>
      <w:r w:rsidRPr="009F6BE8">
        <w:rPr>
          <w:rFonts w:eastAsia="Times New Roman" w:cs="Arial"/>
          <w:color w:val="000000"/>
          <w:szCs w:val="24"/>
          <w:lang w:val="en-US"/>
        </w:rPr>
        <w:t xml:space="preserve">na </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j</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tavn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orište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j</w:t>
      </w:r>
      <w:r w:rsidRPr="009F6BE8">
        <w:rPr>
          <w:rFonts w:eastAsia="Times New Roman" w:cs="Arial"/>
          <w:color w:val="000000"/>
          <w:szCs w:val="24"/>
          <w:lang w:val="en-US"/>
        </w:rPr>
        <w:t>er</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 xml:space="preserve">da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23"/>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2"/>
          <w:szCs w:val="24"/>
          <w:lang w:val="en-US"/>
        </w:rPr>
        <w:t>t</w:t>
      </w:r>
      <w:r w:rsidRPr="009F6BE8">
        <w:rPr>
          <w:rFonts w:eastAsia="Times New Roman" w:cs="Arial"/>
          <w:color w:val="000000"/>
          <w:szCs w:val="24"/>
          <w:lang w:val="en-US"/>
        </w:rPr>
        <w:t>e</w:t>
      </w:r>
      <w:r w:rsidRPr="009F6BE8">
        <w:rPr>
          <w:rFonts w:eastAsia="Times New Roman" w:cs="Arial"/>
          <w:color w:val="000000"/>
          <w:spacing w:val="-1"/>
          <w:szCs w:val="24"/>
          <w:lang w:val="en-US"/>
        </w:rPr>
        <w:t>g</w:t>
      </w:r>
      <w:r w:rsidRPr="009F6BE8">
        <w:rPr>
          <w:rFonts w:eastAsia="Times New Roman" w:cs="Arial"/>
          <w:color w:val="000000"/>
          <w:spacing w:val="1"/>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š</w:t>
      </w:r>
      <w:r w:rsidRPr="009F6BE8">
        <w:rPr>
          <w:rFonts w:eastAsia="Times New Roman" w:cs="Arial"/>
          <w:color w:val="000000"/>
          <w:szCs w:val="24"/>
          <w:lang w:val="en-US"/>
        </w:rPr>
        <w:t>e</w:t>
      </w:r>
      <w:r w:rsidRPr="009F6BE8">
        <w:rPr>
          <w:rFonts w:eastAsia="Times New Roman" w:cs="Arial"/>
          <w:color w:val="000000"/>
          <w:spacing w:val="25"/>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2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om</w:t>
      </w:r>
      <w:r w:rsidRPr="009F6BE8">
        <w:rPr>
          <w:rFonts w:eastAsia="Times New Roman" w:cs="Arial"/>
          <w:color w:val="000000"/>
          <w:spacing w:val="24"/>
          <w:szCs w:val="24"/>
          <w:lang w:val="en-US"/>
        </w:rPr>
        <w:t xml:space="preserve"> </w:t>
      </w:r>
      <w:r w:rsidRPr="009F6BE8">
        <w:rPr>
          <w:rFonts w:eastAsia="Times New Roman" w:cs="Arial"/>
          <w:color w:val="000000"/>
          <w:szCs w:val="24"/>
          <w:lang w:val="en-US"/>
        </w:rPr>
        <w:t>na</w:t>
      </w:r>
      <w:r w:rsidRPr="009F6BE8">
        <w:rPr>
          <w:rFonts w:eastAsia="Times New Roman" w:cs="Arial"/>
          <w:color w:val="000000"/>
          <w:spacing w:val="21"/>
          <w:szCs w:val="24"/>
          <w:lang w:val="en-US"/>
        </w:rPr>
        <w:t xml:space="preserve"> </w:t>
      </w:r>
      <w:r w:rsidRPr="009F6BE8">
        <w:rPr>
          <w:rFonts w:eastAsia="Times New Roman" w:cs="Arial"/>
          <w:color w:val="000000"/>
          <w:spacing w:val="2"/>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č</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24"/>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i</w:t>
      </w:r>
      <w:r w:rsidRPr="009F6BE8">
        <w:rPr>
          <w:rFonts w:eastAsia="Times New Roman" w:cs="Arial"/>
          <w:color w:val="000000"/>
          <w:spacing w:val="19"/>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u</w:t>
      </w:r>
      <w:r w:rsidRPr="009F6BE8">
        <w:rPr>
          <w:rFonts w:eastAsia="Times New Roman" w:cs="Arial"/>
          <w:color w:val="000000"/>
          <w:spacing w:val="21"/>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3"/>
          <w:szCs w:val="24"/>
          <w:lang w:val="en-US"/>
        </w:rPr>
        <w:t xml:space="preserve"> </w:t>
      </w:r>
      <w:r w:rsidRPr="009F6BE8">
        <w:rPr>
          <w:rFonts w:eastAsia="Times New Roman" w:cs="Arial"/>
          <w:color w:val="000000"/>
          <w:szCs w:val="24"/>
          <w:lang w:val="en-US"/>
        </w:rPr>
        <w:t>priro</w:t>
      </w:r>
      <w:r w:rsidRPr="009F6BE8">
        <w:rPr>
          <w:rFonts w:eastAsia="Times New Roman" w:cs="Arial"/>
          <w:color w:val="000000"/>
          <w:spacing w:val="2"/>
          <w:szCs w:val="24"/>
          <w:lang w:val="en-US"/>
        </w:rPr>
        <w:t>d</w:t>
      </w:r>
      <w:r w:rsidRPr="009F6BE8">
        <w:rPr>
          <w:rFonts w:eastAsia="Times New Roman" w:cs="Arial"/>
          <w:color w:val="000000"/>
          <w:szCs w:val="24"/>
          <w:lang w:val="en-US"/>
        </w:rPr>
        <w:t>an</w:t>
      </w:r>
      <w:r w:rsidRPr="009F6BE8">
        <w:rPr>
          <w:rFonts w:eastAsia="Times New Roman" w:cs="Arial"/>
          <w:color w:val="000000"/>
          <w:spacing w:val="21"/>
          <w:szCs w:val="24"/>
          <w:lang w:val="en-US"/>
        </w:rPr>
        <w:t xml:space="preserve"> </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25"/>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ao</w:t>
      </w:r>
      <w:r w:rsidRPr="009F6BE8">
        <w:rPr>
          <w:rFonts w:eastAsia="Times New Roman" w:cs="Arial"/>
          <w:color w:val="000000"/>
          <w:spacing w:val="24"/>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i</w:t>
      </w:r>
      <w:r w:rsidRPr="009F6BE8">
        <w:rPr>
          <w:rFonts w:eastAsia="Times New Roman" w:cs="Arial"/>
          <w:color w:val="000000"/>
          <w:spacing w:val="2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b</w:t>
      </w:r>
      <w:r w:rsidRPr="009F6BE8">
        <w:rPr>
          <w:rFonts w:eastAsia="Times New Roman" w:cs="Arial"/>
          <w:color w:val="000000"/>
          <w:spacing w:val="11"/>
          <w:szCs w:val="24"/>
          <w:lang w:val="en-US"/>
        </w:rPr>
        <w:t>a</w:t>
      </w:r>
      <w:r w:rsidRPr="009F6BE8">
        <w:rPr>
          <w:rFonts w:eastAsia="Times New Roman" w:cs="Arial"/>
          <w:color w:val="000000"/>
          <w:spacing w:val="-1"/>
          <w:szCs w:val="24"/>
          <w:lang w:val="en-US"/>
        </w:rPr>
        <w:t>vl</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27"/>
          <w:szCs w:val="24"/>
          <w:lang w:val="en-US"/>
        </w:rPr>
        <w:t xml:space="preserve"> </w:t>
      </w:r>
      <w:r w:rsidRPr="009F6BE8">
        <w:rPr>
          <w:rFonts w:eastAsia="Times New Roman" w:cs="Arial"/>
          <w:color w:val="000000"/>
          <w:spacing w:val="-1"/>
          <w:szCs w:val="24"/>
          <w:lang w:val="en-US"/>
        </w:rPr>
        <w:t>Si</w:t>
      </w:r>
      <w:r w:rsidRPr="009F6BE8">
        <w:rPr>
          <w:rFonts w:eastAsia="Times New Roman" w:cs="Arial"/>
          <w:color w:val="000000"/>
          <w:spacing w:val="1"/>
          <w:szCs w:val="24"/>
          <w:lang w:val="en-US"/>
        </w:rPr>
        <w:t>s</w:t>
      </w:r>
      <w:r w:rsidRPr="009F6BE8">
        <w:rPr>
          <w:rFonts w:eastAsia="Times New Roman" w:cs="Arial"/>
          <w:color w:val="000000"/>
          <w:szCs w:val="24"/>
          <w:lang w:val="en-US"/>
        </w:rPr>
        <w:t>tem</w:t>
      </w:r>
      <w:r w:rsidRPr="009F6BE8">
        <w:rPr>
          <w:rFonts w:eastAsia="Times New Roman" w:cs="Arial"/>
          <w:color w:val="000000"/>
          <w:spacing w:val="26"/>
          <w:szCs w:val="24"/>
          <w:lang w:val="en-US"/>
        </w:rPr>
        <w:t xml:space="preserve"> </w:t>
      </w:r>
      <w:r w:rsidRPr="009F6BE8">
        <w:rPr>
          <w:rFonts w:eastAsia="Times New Roman" w:cs="Arial"/>
          <w:color w:val="000000"/>
          <w:szCs w:val="24"/>
          <w:lang w:val="en-US"/>
        </w:rPr>
        <w:t>prirod</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8"/>
          <w:szCs w:val="24"/>
          <w:lang w:val="en-US"/>
        </w:rPr>
        <w:t xml:space="preserve"> </w:t>
      </w:r>
      <w:r w:rsidRPr="009F6BE8">
        <w:rPr>
          <w:rFonts w:eastAsia="Times New Roman" w:cs="Arial"/>
          <w:color w:val="000000"/>
          <w:spacing w:val="1"/>
          <w:szCs w:val="24"/>
          <w:lang w:val="en-US"/>
        </w:rPr>
        <w:t>sl</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zCs w:val="24"/>
          <w:lang w:val="en-US"/>
        </w:rPr>
        <w:t xml:space="preserve">i </w:t>
      </w:r>
      <w:r w:rsidRPr="009F6BE8">
        <w:rPr>
          <w:rFonts w:eastAsia="Times New Roman" w:cs="Arial"/>
          <w:color w:val="000000"/>
          <w:spacing w:val="3"/>
          <w:szCs w:val="24"/>
          <w:lang w:val="en-US"/>
        </w:rPr>
        <w:t>k</w:t>
      </w:r>
      <w:r w:rsidRPr="009F6BE8">
        <w:rPr>
          <w:rFonts w:eastAsia="Times New Roman" w:cs="Arial"/>
          <w:color w:val="000000"/>
          <w:szCs w:val="24"/>
          <w:lang w:val="en-US"/>
        </w:rPr>
        <w:t>or</w:t>
      </w:r>
      <w:r w:rsidRPr="009F6BE8">
        <w:rPr>
          <w:rFonts w:eastAsia="Times New Roman" w:cs="Arial"/>
          <w:color w:val="000000"/>
          <w:spacing w:val="-2"/>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e</w:t>
      </w:r>
      <w:r w:rsidRPr="009F6BE8">
        <w:rPr>
          <w:rFonts w:eastAsia="Times New Roman" w:cs="Arial"/>
          <w:color w:val="000000"/>
          <w:spacing w:val="9"/>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l</w:t>
      </w:r>
      <w:r w:rsidRPr="009F6BE8">
        <w:rPr>
          <w:rFonts w:eastAsia="Times New Roman" w:cs="Arial"/>
          <w:color w:val="000000"/>
          <w:szCs w:val="24"/>
          <w:lang w:val="en-US"/>
        </w:rPr>
        <w:t>o</w:t>
      </w:r>
      <w:r w:rsidRPr="009F6BE8">
        <w:rPr>
          <w:rFonts w:eastAsia="Times New Roman" w:cs="Arial"/>
          <w:color w:val="000000"/>
          <w:spacing w:val="-2"/>
          <w:szCs w:val="24"/>
          <w:lang w:val="en-US"/>
        </w:rPr>
        <w:t>v</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g</w:t>
      </w:r>
      <w:r w:rsidRPr="009F6BE8">
        <w:rPr>
          <w:rFonts w:eastAsia="Times New Roman" w:cs="Arial"/>
          <w:color w:val="000000"/>
          <w:spacing w:val="8"/>
          <w:szCs w:val="24"/>
          <w:lang w:val="en-US"/>
        </w:rPr>
        <w:t xml:space="preserve"> </w:t>
      </w:r>
      <w:r w:rsidRPr="009F6BE8">
        <w:rPr>
          <w:rFonts w:eastAsia="Times New Roman" w:cs="Arial"/>
          <w:color w:val="000000"/>
          <w:szCs w:val="24"/>
          <w:lang w:val="en-US"/>
        </w:rPr>
        <w:t>pro</w:t>
      </w:r>
      <w:r w:rsidRPr="009F6BE8">
        <w:rPr>
          <w:rFonts w:eastAsia="Times New Roman" w:cs="Arial"/>
          <w:color w:val="000000"/>
          <w:spacing w:val="1"/>
          <w:szCs w:val="24"/>
          <w:lang w:val="en-US"/>
        </w:rPr>
        <w:t>c</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6"/>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8"/>
          <w:szCs w:val="24"/>
          <w:lang w:val="en-US"/>
        </w:rPr>
        <w:t xml:space="preserve"> </w:t>
      </w:r>
      <w:r w:rsidRPr="009F6BE8">
        <w:rPr>
          <w:rFonts w:eastAsia="Times New Roman" w:cs="Arial"/>
          <w:color w:val="000000"/>
          <w:szCs w:val="24"/>
          <w:lang w:val="en-US"/>
        </w:rPr>
        <w:t>prati</w:t>
      </w:r>
      <w:r w:rsidRPr="009F6BE8">
        <w:rPr>
          <w:rFonts w:eastAsia="Times New Roman" w:cs="Arial"/>
          <w:color w:val="000000"/>
          <w:spacing w:val="4"/>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8"/>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8"/>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1"/>
          <w:szCs w:val="24"/>
          <w:lang w:val="en-US"/>
        </w:rPr>
        <w:t>o</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č</w:t>
      </w:r>
      <w:r w:rsidRPr="009F6BE8">
        <w:rPr>
          <w:rFonts w:eastAsia="Times New Roman" w:cs="Arial"/>
          <w:color w:val="000000"/>
          <w:szCs w:val="24"/>
          <w:lang w:val="en-US"/>
        </w:rPr>
        <w:t>a</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om</w:t>
      </w:r>
      <w:r w:rsidRPr="009F6BE8">
        <w:rPr>
          <w:rFonts w:eastAsia="Times New Roman" w:cs="Arial"/>
          <w:color w:val="000000"/>
          <w:spacing w:val="10"/>
          <w:szCs w:val="24"/>
          <w:lang w:val="en-US"/>
        </w:rPr>
        <w:t xml:space="preserve"> </w:t>
      </w:r>
      <w:r w:rsidRPr="009F6BE8">
        <w:rPr>
          <w:rFonts w:eastAsia="Times New Roman" w:cs="Arial"/>
          <w:color w:val="000000"/>
          <w:szCs w:val="24"/>
          <w:lang w:val="en-US"/>
        </w:rPr>
        <w:t>t</w:t>
      </w:r>
      <w:r w:rsidRPr="009F6BE8">
        <w:rPr>
          <w:rFonts w:eastAsia="Times New Roman" w:cs="Arial"/>
          <w:color w:val="000000"/>
          <w:spacing w:val="-3"/>
          <w:szCs w:val="24"/>
          <w:lang w:val="en-US"/>
        </w:rPr>
        <w:t>o</w:t>
      </w:r>
      <w:r w:rsidRPr="009F6BE8">
        <w:rPr>
          <w:rFonts w:eastAsia="Times New Roman" w:cs="Arial"/>
          <w:color w:val="000000"/>
          <w:spacing w:val="3"/>
          <w:szCs w:val="24"/>
          <w:lang w:val="en-US"/>
        </w:rPr>
        <w:t>k</w:t>
      </w:r>
      <w:r w:rsidRPr="009F6BE8">
        <w:rPr>
          <w:rFonts w:eastAsia="Times New Roman" w:cs="Arial"/>
          <w:color w:val="000000"/>
          <w:szCs w:val="24"/>
          <w:lang w:val="en-US"/>
        </w:rPr>
        <w:t>u</w:t>
      </w:r>
      <w:r w:rsidRPr="009F6BE8">
        <w:rPr>
          <w:rFonts w:eastAsia="Times New Roman" w:cs="Arial"/>
          <w:color w:val="000000"/>
          <w:spacing w:val="8"/>
          <w:szCs w:val="24"/>
          <w:lang w:val="en-US"/>
        </w:rPr>
        <w:t xml:space="preserve"> </w:t>
      </w:r>
      <w:r w:rsidRPr="009F6BE8">
        <w:rPr>
          <w:rFonts w:eastAsia="Times New Roman" w:cs="Arial"/>
          <w:color w:val="000000"/>
          <w:spacing w:val="-3"/>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t</w:t>
      </w:r>
      <w:r w:rsidRPr="009F6BE8">
        <w:rPr>
          <w:rFonts w:eastAsia="Times New Roman" w:cs="Arial"/>
          <w:color w:val="000000"/>
          <w:spacing w:val="-1"/>
          <w:szCs w:val="24"/>
          <w:lang w:val="en-US"/>
        </w:rPr>
        <w:t>iv</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i</w:t>
      </w:r>
      <w:r w:rsidRPr="009F6BE8">
        <w:rPr>
          <w:rFonts w:eastAsia="Times New Roman" w:cs="Arial"/>
          <w:color w:val="000000"/>
          <w:spacing w:val="7"/>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8"/>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b</w:t>
      </w:r>
      <w:r w:rsidRPr="009F6BE8">
        <w:rPr>
          <w:rFonts w:eastAsia="Times New Roman" w:cs="Arial"/>
          <w:color w:val="000000"/>
          <w:szCs w:val="24"/>
          <w:lang w:val="en-US"/>
        </w:rPr>
        <w:t>a</w:t>
      </w:r>
      <w:r w:rsidRPr="009F6BE8">
        <w:rPr>
          <w:rFonts w:eastAsia="Times New Roman" w:cs="Arial"/>
          <w:color w:val="000000"/>
          <w:spacing w:val="-2"/>
          <w:szCs w:val="24"/>
          <w:lang w:val="en-US"/>
        </w:rPr>
        <w:t>v</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8"/>
          <w:szCs w:val="24"/>
          <w:lang w:val="en-US"/>
        </w:rPr>
        <w:t xml:space="preserve"> </w:t>
      </w:r>
      <w:r w:rsidRPr="009F6BE8">
        <w:rPr>
          <w:rFonts w:eastAsia="Times New Roman" w:cs="Arial"/>
          <w:color w:val="000000"/>
          <w:spacing w:val="-1"/>
          <w:szCs w:val="24"/>
          <w:lang w:val="en-US"/>
        </w:rPr>
        <w:t>E</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ns</w:t>
      </w:r>
      <w:r w:rsidRPr="009F6BE8">
        <w:rPr>
          <w:rFonts w:eastAsia="Times New Roman" w:cs="Arial"/>
          <w:color w:val="000000"/>
          <w:spacing w:val="3"/>
          <w:szCs w:val="24"/>
          <w:lang w:val="en-US"/>
        </w:rPr>
        <w:t>k</w:t>
      </w:r>
      <w:r w:rsidRPr="009F6BE8">
        <w:rPr>
          <w:rFonts w:eastAsia="Times New Roman" w:cs="Arial"/>
          <w:color w:val="000000"/>
          <w:szCs w:val="24"/>
          <w:lang w:val="en-US"/>
        </w:rPr>
        <w:t>e</w:t>
      </w:r>
      <w:r w:rsidRPr="009F6BE8">
        <w:rPr>
          <w:rFonts w:eastAsia="Times New Roman" w:cs="Arial"/>
          <w:color w:val="000000"/>
          <w:spacing w:val="47"/>
          <w:szCs w:val="24"/>
          <w:lang w:val="en-US"/>
        </w:rPr>
        <w:t xml:space="preserve"> </w:t>
      </w:r>
      <w:r w:rsidRPr="009F6BE8">
        <w:rPr>
          <w:rFonts w:eastAsia="Times New Roman" w:cs="Arial"/>
          <w:color w:val="000000"/>
          <w:spacing w:val="2"/>
          <w:szCs w:val="24"/>
          <w:lang w:val="en-US"/>
        </w:rPr>
        <w:t>f</w:t>
      </w:r>
      <w:r w:rsidRPr="009F6BE8">
        <w:rPr>
          <w:rFonts w:eastAsia="Times New Roman" w:cs="Arial"/>
          <w:color w:val="000000"/>
          <w:szCs w:val="24"/>
          <w:lang w:val="en-US"/>
        </w:rPr>
        <w:t>o</w:t>
      </w:r>
      <w:r w:rsidRPr="009F6BE8">
        <w:rPr>
          <w:rFonts w:eastAsia="Times New Roman" w:cs="Arial"/>
          <w:color w:val="000000"/>
          <w:spacing w:val="-2"/>
          <w:szCs w:val="24"/>
          <w:lang w:val="en-US"/>
        </w:rPr>
        <w:t>r</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47"/>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48"/>
          <w:szCs w:val="24"/>
          <w:lang w:val="en-US"/>
        </w:rPr>
        <w:t xml:space="preserve"> </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zCs w:val="24"/>
          <w:lang w:val="en-US"/>
        </w:rPr>
        <w:t>ti</w:t>
      </w:r>
      <w:r w:rsidRPr="009F6BE8">
        <w:rPr>
          <w:rFonts w:eastAsia="Times New Roman" w:cs="Arial"/>
          <w:color w:val="000000"/>
          <w:spacing w:val="47"/>
          <w:szCs w:val="24"/>
          <w:lang w:val="en-US"/>
        </w:rPr>
        <w:t xml:space="preserve"> </w:t>
      </w:r>
      <w:r w:rsidRPr="009F6BE8">
        <w:rPr>
          <w:rFonts w:eastAsia="Times New Roman" w:cs="Arial"/>
          <w:color w:val="000000"/>
          <w:szCs w:val="24"/>
          <w:lang w:val="en-US"/>
        </w:rPr>
        <w:t>d</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zCs w:val="24"/>
          <w:lang w:val="en-US"/>
        </w:rPr>
        <w:t>e</w:t>
      </w:r>
      <w:r w:rsidRPr="009F6BE8">
        <w:rPr>
          <w:rFonts w:eastAsia="Times New Roman" w:cs="Arial"/>
          <w:color w:val="000000"/>
          <w:spacing w:val="48"/>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48"/>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d</w:t>
      </w:r>
      <w:r w:rsidRPr="009F6BE8">
        <w:rPr>
          <w:rFonts w:eastAsia="Times New Roman" w:cs="Arial"/>
          <w:color w:val="000000"/>
          <w:szCs w:val="24"/>
          <w:lang w:val="en-US"/>
        </w:rPr>
        <w:t>u</w:t>
      </w:r>
      <w:r w:rsidRPr="009F6BE8">
        <w:rPr>
          <w:rFonts w:eastAsia="Times New Roman" w:cs="Arial"/>
          <w:color w:val="000000"/>
          <w:spacing w:val="48"/>
          <w:szCs w:val="24"/>
          <w:lang w:val="en-US"/>
        </w:rPr>
        <w:t xml:space="preserve"> </w:t>
      </w:r>
      <w:r w:rsidRPr="009F6BE8">
        <w:rPr>
          <w:rFonts w:eastAsia="Times New Roman" w:cs="Arial"/>
          <w:color w:val="000000"/>
          <w:szCs w:val="24"/>
          <w:lang w:val="en-US"/>
        </w:rPr>
        <w:t>s</w:t>
      </w:r>
      <w:r w:rsidRPr="009F6BE8">
        <w:rPr>
          <w:rFonts w:eastAsia="Times New Roman" w:cs="Arial"/>
          <w:color w:val="000000"/>
          <w:spacing w:val="50"/>
          <w:szCs w:val="24"/>
          <w:lang w:val="en-US"/>
        </w:rPr>
        <w:t xml:space="preserve"> </w:t>
      </w:r>
      <w:r w:rsidRPr="009F6BE8">
        <w:rPr>
          <w:rFonts w:eastAsia="Times New Roman" w:cs="Arial"/>
          <w:color w:val="000000"/>
          <w:szCs w:val="24"/>
          <w:lang w:val="en-US"/>
        </w:rPr>
        <w:t>pra</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47"/>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49"/>
          <w:szCs w:val="24"/>
          <w:lang w:val="en-US"/>
        </w:rPr>
        <w:t xml:space="preserve"> </w:t>
      </w:r>
      <w:r w:rsidRPr="009F6BE8">
        <w:rPr>
          <w:rFonts w:eastAsia="Times New Roman" w:cs="Arial"/>
          <w:color w:val="000000"/>
          <w:szCs w:val="24"/>
          <w:lang w:val="en-US"/>
        </w:rPr>
        <w:t>d</w:t>
      </w:r>
      <w:r w:rsidRPr="009F6BE8">
        <w:rPr>
          <w:rFonts w:eastAsia="Times New Roman" w:cs="Arial"/>
          <w:color w:val="000000"/>
          <w:spacing w:val="-1"/>
          <w:szCs w:val="24"/>
          <w:lang w:val="en-US"/>
        </w:rPr>
        <w:t>o</w:t>
      </w:r>
      <w:r w:rsidRPr="009F6BE8">
        <w:rPr>
          <w:rFonts w:eastAsia="Times New Roman" w:cs="Arial"/>
          <w:color w:val="000000"/>
          <w:szCs w:val="24"/>
          <w:lang w:val="en-US"/>
        </w:rPr>
        <w:t>brom</w:t>
      </w:r>
      <w:r w:rsidRPr="009F6BE8">
        <w:rPr>
          <w:rFonts w:eastAsia="Times New Roman" w:cs="Arial"/>
          <w:color w:val="000000"/>
          <w:spacing w:val="53"/>
          <w:szCs w:val="24"/>
          <w:lang w:val="en-US"/>
        </w:rPr>
        <w:t xml:space="preserve"> </w:t>
      </w:r>
      <w:r w:rsidRPr="009F6BE8">
        <w:rPr>
          <w:rFonts w:eastAsia="Times New Roman" w:cs="Arial"/>
          <w:color w:val="000000"/>
          <w:szCs w:val="24"/>
          <w:lang w:val="en-US"/>
        </w:rPr>
        <w:t>pr</w:t>
      </w:r>
      <w:r w:rsidRPr="009F6BE8">
        <w:rPr>
          <w:rFonts w:eastAsia="Times New Roman" w:cs="Arial"/>
          <w:color w:val="000000"/>
          <w:spacing w:val="-2"/>
          <w:szCs w:val="24"/>
          <w:lang w:val="en-US"/>
        </w:rPr>
        <w:t>a</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o</w:t>
      </w:r>
      <w:r w:rsidRPr="009F6BE8">
        <w:rPr>
          <w:rFonts w:eastAsia="Times New Roman" w:cs="Arial"/>
          <w:color w:val="000000"/>
          <w:szCs w:val="24"/>
          <w:lang w:val="en-US"/>
        </w:rPr>
        <w:t>m</w:t>
      </w:r>
      <w:r w:rsidRPr="009F6BE8">
        <w:rPr>
          <w:rFonts w:eastAsia="Times New Roman" w:cs="Arial"/>
          <w:color w:val="000000"/>
          <w:spacing w:val="50"/>
          <w:szCs w:val="24"/>
          <w:lang w:val="en-US"/>
        </w:rPr>
        <w:t xml:space="preserve"> </w:t>
      </w:r>
      <w:r w:rsidRPr="009F6BE8">
        <w:rPr>
          <w:rFonts w:eastAsia="Times New Roman" w:cs="Arial"/>
          <w:color w:val="000000"/>
          <w:spacing w:val="-4"/>
          <w:szCs w:val="24"/>
          <w:lang w:val="en-US"/>
        </w:rPr>
        <w:t>z</w:t>
      </w:r>
      <w:r w:rsidRPr="009F6BE8">
        <w:rPr>
          <w:rFonts w:eastAsia="Times New Roman" w:cs="Arial"/>
          <w:color w:val="000000"/>
          <w:szCs w:val="24"/>
          <w:lang w:val="en-US"/>
        </w:rPr>
        <w:t>a</w:t>
      </w:r>
      <w:r w:rsidRPr="009F6BE8">
        <w:rPr>
          <w:rFonts w:eastAsia="Times New Roman" w:cs="Arial"/>
          <w:color w:val="000000"/>
          <w:spacing w:val="48"/>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t </w:t>
      </w:r>
      <w:r w:rsidRPr="009F6BE8">
        <w:rPr>
          <w:rFonts w:eastAsia="Times New Roman" w:cs="Arial"/>
          <w:color w:val="000000"/>
          <w:spacing w:val="3"/>
          <w:szCs w:val="24"/>
          <w:lang w:val="en-US"/>
        </w:rPr>
        <w:t>k</w:t>
      </w:r>
      <w:r w:rsidRPr="009F6BE8">
        <w:rPr>
          <w:rFonts w:eastAsia="Times New Roman" w:cs="Arial"/>
          <w:color w:val="000000"/>
          <w:szCs w:val="24"/>
          <w:lang w:val="en-US"/>
        </w:rPr>
        <w:t>orište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a </w:t>
      </w:r>
      <w:r w:rsidRPr="009F6BE8">
        <w:rPr>
          <w:rFonts w:eastAsia="Times New Roman" w:cs="Arial"/>
          <w:color w:val="000000"/>
          <w:spacing w:val="27"/>
          <w:szCs w:val="24"/>
          <w:lang w:val="en-US"/>
        </w:rPr>
        <w:t xml:space="preserve"> </w:t>
      </w:r>
      <w:r w:rsidRPr="009F6BE8">
        <w:rPr>
          <w:rFonts w:eastAsia="Times New Roman" w:cs="Arial"/>
          <w:color w:val="000000"/>
          <w:spacing w:val="-2"/>
          <w:szCs w:val="24"/>
          <w:lang w:val="en-US"/>
        </w:rPr>
        <w:t>w</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b-</w:t>
      </w:r>
      <w:r w:rsidRPr="009F6BE8">
        <w:rPr>
          <w:rFonts w:eastAsia="Times New Roman" w:cs="Arial"/>
          <w:color w:val="000000"/>
          <w:szCs w:val="24"/>
          <w:lang w:val="en-US"/>
        </w:rPr>
        <w:t>a</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li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a. </w:t>
      </w:r>
      <w:r w:rsidRPr="009F6BE8">
        <w:rPr>
          <w:rFonts w:eastAsia="Times New Roman" w:cs="Arial"/>
          <w:color w:val="000000"/>
          <w:spacing w:val="29"/>
          <w:szCs w:val="24"/>
          <w:lang w:val="en-US"/>
        </w:rPr>
        <w:t xml:space="preserve"> </w:t>
      </w:r>
      <w:r w:rsidRPr="009F6BE8">
        <w:rPr>
          <w:rFonts w:eastAsia="Times New Roman" w:cs="Arial"/>
          <w:color w:val="000000"/>
          <w:spacing w:val="3"/>
          <w:szCs w:val="24"/>
          <w:lang w:val="en-US"/>
        </w:rPr>
        <w:t>T</w:t>
      </w:r>
      <w:r w:rsidRPr="009F6BE8">
        <w:rPr>
          <w:rFonts w:eastAsia="Times New Roman" w:cs="Arial"/>
          <w:color w:val="000000"/>
          <w:szCs w:val="24"/>
          <w:lang w:val="en-US"/>
        </w:rPr>
        <w:t xml:space="preserve">a </w:t>
      </w:r>
      <w:r w:rsidRPr="009F6BE8">
        <w:rPr>
          <w:rFonts w:eastAsia="Times New Roman" w:cs="Arial"/>
          <w:color w:val="000000"/>
          <w:spacing w:val="26"/>
          <w:szCs w:val="24"/>
          <w:lang w:val="en-US"/>
        </w:rPr>
        <w:t xml:space="preserve"> </w:t>
      </w:r>
      <w:r w:rsidRPr="009F6BE8">
        <w:rPr>
          <w:rFonts w:eastAsia="Times New Roman" w:cs="Arial"/>
          <w:color w:val="000000"/>
          <w:szCs w:val="24"/>
          <w:lang w:val="en-US"/>
        </w:rPr>
        <w:t>pra</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 xml:space="preserve">a </w:t>
      </w:r>
      <w:r w:rsidRPr="009F6BE8">
        <w:rPr>
          <w:rFonts w:eastAsia="Times New Roman" w:cs="Arial"/>
          <w:color w:val="000000"/>
          <w:spacing w:val="25"/>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e </w:t>
      </w:r>
      <w:r w:rsidRPr="009F6BE8">
        <w:rPr>
          <w:rFonts w:eastAsia="Times New Roman" w:cs="Arial"/>
          <w:color w:val="000000"/>
          <w:spacing w:val="29"/>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e </w:t>
      </w:r>
      <w:r w:rsidRPr="009F6BE8">
        <w:rPr>
          <w:rFonts w:eastAsia="Times New Roman" w:cs="Arial"/>
          <w:color w:val="000000"/>
          <w:spacing w:val="26"/>
          <w:szCs w:val="24"/>
          <w:lang w:val="en-US"/>
        </w:rPr>
        <w:t xml:space="preserve"> </w:t>
      </w:r>
      <w:r w:rsidRPr="009F6BE8">
        <w:rPr>
          <w:rFonts w:eastAsia="Times New Roman" w:cs="Arial"/>
          <w:color w:val="000000"/>
          <w:spacing w:val="2"/>
          <w:szCs w:val="24"/>
          <w:lang w:val="en-US"/>
        </w:rPr>
        <w:t>n</w:t>
      </w:r>
      <w:r w:rsidRPr="009F6BE8">
        <w:rPr>
          <w:rFonts w:eastAsia="Times New Roman" w:cs="Arial"/>
          <w:color w:val="000000"/>
          <w:szCs w:val="24"/>
          <w:lang w:val="en-US"/>
        </w:rPr>
        <w:t xml:space="preserve">a </w:t>
      </w:r>
      <w:r w:rsidRPr="009F6BE8">
        <w:rPr>
          <w:rFonts w:eastAsia="Times New Roman" w:cs="Arial"/>
          <w:color w:val="000000"/>
          <w:spacing w:val="26"/>
          <w:szCs w:val="24"/>
          <w:lang w:val="en-US"/>
        </w:rPr>
        <w:t xml:space="preserve"> </w:t>
      </w:r>
      <w:r w:rsidRPr="009F6BE8">
        <w:rPr>
          <w:rFonts w:eastAsia="Times New Roman" w:cs="Arial"/>
          <w:color w:val="000000"/>
          <w:szCs w:val="24"/>
          <w:lang w:val="en-US"/>
        </w:rPr>
        <w:t>prisu</w:t>
      </w:r>
      <w:r w:rsidRPr="009F6BE8">
        <w:rPr>
          <w:rFonts w:eastAsia="Times New Roman" w:cs="Arial"/>
          <w:color w:val="000000"/>
          <w:spacing w:val="2"/>
          <w:szCs w:val="24"/>
          <w:lang w:val="en-US"/>
        </w:rPr>
        <w:t>t</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t, </w:t>
      </w:r>
      <w:r w:rsidRPr="009F6BE8">
        <w:rPr>
          <w:rFonts w:eastAsia="Times New Roman" w:cs="Arial"/>
          <w:color w:val="000000"/>
          <w:spacing w:val="26"/>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zCs w:val="24"/>
          <w:lang w:val="en-US"/>
        </w:rPr>
        <w:t>g</w:t>
      </w:r>
      <w:r w:rsidRPr="009F6BE8">
        <w:rPr>
          <w:rFonts w:eastAsia="Times New Roman" w:cs="Arial"/>
          <w:color w:val="000000"/>
          <w:spacing w:val="1"/>
          <w:szCs w:val="24"/>
          <w:lang w:val="en-US"/>
        </w:rPr>
        <w:t>l</w:t>
      </w:r>
      <w:r w:rsidRPr="009F6BE8">
        <w:rPr>
          <w:rFonts w:eastAsia="Times New Roman" w:cs="Arial"/>
          <w:color w:val="000000"/>
          <w:szCs w:val="24"/>
          <w:lang w:val="en-US"/>
        </w:rPr>
        <w:t xml:space="preserve">ed </w:t>
      </w:r>
      <w:r w:rsidRPr="009F6BE8">
        <w:rPr>
          <w:rFonts w:eastAsia="Times New Roman" w:cs="Arial"/>
          <w:color w:val="000000"/>
          <w:spacing w:val="29"/>
          <w:szCs w:val="24"/>
          <w:lang w:val="en-US"/>
        </w:rPr>
        <w:t xml:space="preserve"> </w:t>
      </w:r>
      <w:r w:rsidRPr="009F6BE8">
        <w:rPr>
          <w:rFonts w:eastAsia="Times New Roman" w:cs="Arial"/>
          <w:color w:val="000000"/>
          <w:szCs w:val="24"/>
          <w:lang w:val="en-US"/>
        </w:rPr>
        <w:t xml:space="preserve">i </w:t>
      </w:r>
      <w:r w:rsidRPr="009F6BE8">
        <w:rPr>
          <w:rFonts w:eastAsia="Times New Roman" w:cs="Arial"/>
          <w:color w:val="000000"/>
          <w:spacing w:val="27"/>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n</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š</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e </w:t>
      </w:r>
      <w:r w:rsidRPr="009F6BE8">
        <w:rPr>
          <w:rFonts w:eastAsia="Times New Roman" w:cs="Arial"/>
          <w:color w:val="000000"/>
          <w:spacing w:val="26"/>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d</w:t>
      </w:r>
      <w:r w:rsidRPr="009F6BE8">
        <w:rPr>
          <w:rFonts w:eastAsia="Times New Roman" w:cs="Arial"/>
          <w:color w:val="000000"/>
          <w:szCs w:val="24"/>
          <w:lang w:val="en-US"/>
        </w:rPr>
        <w:t>ar</w:t>
      </w:r>
      <w:r w:rsidRPr="009F6BE8">
        <w:rPr>
          <w:rFonts w:eastAsia="Times New Roman" w:cs="Arial"/>
          <w:color w:val="000000"/>
          <w:spacing w:val="2"/>
          <w:szCs w:val="24"/>
          <w:lang w:val="en-US"/>
        </w:rPr>
        <w:t>d</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h 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at</w:t>
      </w:r>
      <w:r w:rsidRPr="009F6BE8">
        <w:rPr>
          <w:rFonts w:eastAsia="Times New Roman" w:cs="Arial"/>
          <w:color w:val="000000"/>
          <w:spacing w:val="-1"/>
          <w:szCs w:val="24"/>
          <w:lang w:val="en-US"/>
        </w:rPr>
        <w:t>a</w:t>
      </w:r>
      <w:r w:rsidRPr="009F6BE8">
        <w:rPr>
          <w:rFonts w:eastAsia="Times New Roman" w:cs="Arial"/>
          <w:color w:val="000000"/>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zi</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e</w:t>
      </w:r>
      <w:r w:rsidRPr="009F6BE8">
        <w:rPr>
          <w:rFonts w:eastAsia="Times New Roman" w:cs="Arial"/>
          <w:color w:val="000000"/>
          <w:szCs w:val="24"/>
          <w:lang w:val="en-US"/>
        </w:rPr>
        <w:t>nt</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gra</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ič</w:t>
      </w:r>
      <w:r w:rsidRPr="009F6BE8">
        <w:rPr>
          <w:rFonts w:eastAsia="Times New Roman" w:cs="Arial"/>
          <w:color w:val="000000"/>
          <w:spacing w:val="3"/>
          <w:szCs w:val="24"/>
          <w:lang w:val="en-US"/>
        </w:rPr>
        <w:t>k</w:t>
      </w:r>
      <w:r w:rsidRPr="009F6BE8">
        <w:rPr>
          <w:rFonts w:eastAsia="Times New Roman" w:cs="Arial"/>
          <w:color w:val="000000"/>
          <w:szCs w:val="24"/>
          <w:lang w:val="en-US"/>
        </w:rPr>
        <w:t>i</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d</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j</w:t>
      </w:r>
      <w:r w:rsidRPr="009F6BE8">
        <w:rPr>
          <w:rFonts w:eastAsia="Times New Roman" w:cs="Arial"/>
          <w:color w:val="000000"/>
          <w:szCs w:val="24"/>
          <w:lang w:val="en-US"/>
        </w:rPr>
        <w:t>n, n</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č</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b</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ad</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g</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š</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pacing w:val="2"/>
          <w:szCs w:val="24"/>
          <w:lang w:val="en-US"/>
        </w:rPr>
        <w:t>f</w:t>
      </w:r>
      <w:r w:rsidRPr="009F6BE8">
        <w:rPr>
          <w:rFonts w:eastAsia="Times New Roman" w:cs="Arial"/>
          <w:color w:val="000000"/>
          <w:szCs w:val="24"/>
          <w:lang w:val="en-US"/>
        </w:rPr>
        <w:t>u</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kc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p</w:t>
      </w:r>
      <w:r w:rsidRPr="009F6BE8">
        <w:rPr>
          <w:rFonts w:eastAsia="Times New Roman" w:cs="Arial"/>
          <w:color w:val="000000"/>
          <w:szCs w:val="24"/>
          <w:lang w:val="en-US"/>
        </w:rPr>
        <w:t>o</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ć</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8"/>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c</w:t>
      </w:r>
      <w:r w:rsidRPr="009F6BE8">
        <w:rPr>
          <w:rFonts w:eastAsia="Times New Roman" w:cs="Arial"/>
          <w:color w:val="000000"/>
          <w:spacing w:val="-3"/>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itd. Za</w:t>
      </w:r>
      <w:r w:rsidRPr="009F6BE8">
        <w:rPr>
          <w:rFonts w:eastAsia="Times New Roman" w:cs="Arial"/>
          <w:color w:val="000000"/>
          <w:spacing w:val="-1"/>
          <w:szCs w:val="24"/>
          <w:lang w:val="en-US"/>
        </w:rPr>
        <w:t>h</w:t>
      </w:r>
      <w:r w:rsidRPr="009F6BE8">
        <w:rPr>
          <w:rFonts w:eastAsia="Times New Roman" w:cs="Arial"/>
          <w:color w:val="000000"/>
          <w:szCs w:val="24"/>
          <w:lang w:val="en-US"/>
        </w:rPr>
        <w:t>t</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 xml:space="preserve">u smislu </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ti  </w:t>
      </w:r>
      <w:r w:rsidRPr="009F6BE8">
        <w:rPr>
          <w:rFonts w:eastAsia="Times New Roman" w:cs="Arial"/>
          <w:color w:val="000000"/>
          <w:spacing w:val="3"/>
          <w:szCs w:val="24"/>
          <w:lang w:val="en-US"/>
        </w:rPr>
        <w:t>k</w:t>
      </w:r>
      <w:r w:rsidRPr="009F6BE8">
        <w:rPr>
          <w:rFonts w:eastAsia="Times New Roman" w:cs="Arial"/>
          <w:color w:val="000000"/>
          <w:szCs w:val="24"/>
          <w:lang w:val="en-US"/>
        </w:rPr>
        <w:t>orište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s</w:t>
      </w:r>
      <w:r w:rsidRPr="009F6BE8">
        <w:rPr>
          <w:rFonts w:eastAsia="Times New Roman" w:cs="Arial"/>
          <w:color w:val="000000"/>
          <w:szCs w:val="24"/>
          <w:lang w:val="en-US"/>
        </w:rPr>
        <w:t>u:</w:t>
      </w:r>
    </w:p>
    <w:p w14:paraId="01F5DF61" w14:textId="77777777" w:rsidR="00D307E2" w:rsidRPr="009F6BE8" w:rsidRDefault="00D307E2" w:rsidP="00D307E2">
      <w:pPr>
        <w:pStyle w:val="ListParagraph"/>
        <w:widowControl w:val="0"/>
        <w:numPr>
          <w:ilvl w:val="0"/>
          <w:numId w:val="33"/>
        </w:numPr>
        <w:tabs>
          <w:tab w:val="left" w:pos="820"/>
        </w:tabs>
        <w:autoSpaceDE w:val="0"/>
        <w:autoSpaceDN w:val="0"/>
        <w:adjustRightInd w:val="0"/>
        <w:spacing w:before="19" w:after="0" w:line="360" w:lineRule="auto"/>
        <w:ind w:right="95"/>
        <w:jc w:val="both"/>
        <w:rPr>
          <w:rFonts w:eastAsia="Times New Roman" w:cs="Arial"/>
          <w:color w:val="000000"/>
          <w:szCs w:val="24"/>
          <w:lang w:val="en-US"/>
        </w:rPr>
      </w:pPr>
      <w:r w:rsidRPr="009F6BE8">
        <w:rPr>
          <w:rFonts w:eastAsia="Times New Roman" w:cs="Arial"/>
          <w:color w:val="000000"/>
          <w:spacing w:val="3"/>
          <w:szCs w:val="24"/>
          <w:lang w:val="en-US"/>
        </w:rPr>
        <w:t>T</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a</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5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53"/>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53"/>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jč</w:t>
      </w:r>
      <w:r w:rsidRPr="009F6BE8">
        <w:rPr>
          <w:rFonts w:eastAsia="Times New Roman" w:cs="Arial"/>
          <w:color w:val="000000"/>
          <w:szCs w:val="24"/>
          <w:lang w:val="en-US"/>
        </w:rPr>
        <w:t>e</w:t>
      </w:r>
      <w:r w:rsidRPr="009F6BE8">
        <w:rPr>
          <w:rFonts w:eastAsia="Times New Roman" w:cs="Arial"/>
          <w:color w:val="000000"/>
          <w:spacing w:val="1"/>
          <w:szCs w:val="24"/>
          <w:lang w:val="en-US"/>
        </w:rPr>
        <w:t>šć</w:t>
      </w:r>
      <w:r w:rsidRPr="009F6BE8">
        <w:rPr>
          <w:rFonts w:eastAsia="Times New Roman" w:cs="Arial"/>
          <w:color w:val="000000"/>
          <w:szCs w:val="24"/>
          <w:lang w:val="en-US"/>
        </w:rPr>
        <w:t>e</w:t>
      </w:r>
      <w:r w:rsidRPr="009F6BE8">
        <w:rPr>
          <w:rFonts w:eastAsia="Times New Roman" w:cs="Arial"/>
          <w:color w:val="000000"/>
          <w:spacing w:val="53"/>
          <w:szCs w:val="24"/>
          <w:lang w:val="en-US"/>
        </w:rPr>
        <w:t xml:space="preserve"> </w:t>
      </w:r>
      <w:r w:rsidRPr="009F6BE8">
        <w:rPr>
          <w:rFonts w:eastAsia="Times New Roman" w:cs="Arial"/>
          <w:color w:val="000000"/>
          <w:szCs w:val="24"/>
          <w:lang w:val="en-US"/>
        </w:rPr>
        <w:t>pro</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o</w:t>
      </w:r>
      <w:r w:rsidRPr="009F6BE8">
        <w:rPr>
          <w:rFonts w:eastAsia="Times New Roman" w:cs="Arial"/>
          <w:color w:val="000000"/>
          <w:szCs w:val="24"/>
          <w:lang w:val="en-US"/>
        </w:rPr>
        <w:t>de</w:t>
      </w:r>
      <w:r w:rsidRPr="009F6BE8">
        <w:rPr>
          <w:rFonts w:eastAsia="Times New Roman" w:cs="Arial"/>
          <w:color w:val="000000"/>
          <w:spacing w:val="52"/>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ora</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53"/>
          <w:szCs w:val="24"/>
          <w:lang w:val="en-US"/>
        </w:rPr>
        <w:t xml:space="preserve"> </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zCs w:val="24"/>
          <w:lang w:val="en-US"/>
        </w:rPr>
        <w:t>ti</w:t>
      </w:r>
      <w:r w:rsidRPr="009F6BE8">
        <w:rPr>
          <w:rFonts w:eastAsia="Times New Roman" w:cs="Arial"/>
          <w:color w:val="000000"/>
          <w:spacing w:val="54"/>
          <w:szCs w:val="24"/>
          <w:lang w:val="en-US"/>
        </w:rPr>
        <w:t xml:space="preserve"> </w:t>
      </w:r>
      <w:r w:rsidRPr="009F6BE8">
        <w:rPr>
          <w:rFonts w:eastAsia="Times New Roman" w:cs="Arial"/>
          <w:color w:val="000000"/>
          <w:spacing w:val="2"/>
          <w:szCs w:val="24"/>
          <w:lang w:val="en-US"/>
        </w:rPr>
        <w:t>d</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j</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zCs w:val="24"/>
          <w:lang w:val="en-US"/>
        </w:rPr>
        <w:t>e</w:t>
      </w:r>
      <w:r w:rsidRPr="009F6BE8">
        <w:rPr>
          <w:rFonts w:eastAsia="Times New Roman" w:cs="Arial"/>
          <w:color w:val="000000"/>
          <w:spacing w:val="53"/>
          <w:szCs w:val="24"/>
          <w:lang w:val="en-US"/>
        </w:rPr>
        <w:t xml:space="preserve"> </w:t>
      </w:r>
      <w:r w:rsidRPr="009F6BE8">
        <w:rPr>
          <w:rFonts w:eastAsia="Times New Roman" w:cs="Arial"/>
          <w:color w:val="000000"/>
          <w:szCs w:val="24"/>
          <w:lang w:val="en-US"/>
        </w:rPr>
        <w:t>ta</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53"/>
          <w:szCs w:val="24"/>
          <w:lang w:val="en-US"/>
        </w:rPr>
        <w:t xml:space="preserve"> </w:t>
      </w:r>
      <w:r w:rsidRPr="009F6BE8">
        <w:rPr>
          <w:rFonts w:eastAsia="Times New Roman" w:cs="Arial"/>
          <w:color w:val="000000"/>
          <w:szCs w:val="24"/>
          <w:lang w:val="en-US"/>
        </w:rPr>
        <w:t>da</w:t>
      </w:r>
      <w:r w:rsidRPr="009F6BE8">
        <w:rPr>
          <w:rFonts w:eastAsia="Times New Roman" w:cs="Arial"/>
          <w:color w:val="000000"/>
          <w:spacing w:val="5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53"/>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53"/>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ti</w:t>
      </w:r>
      <w:r w:rsidRPr="009F6BE8">
        <w:rPr>
          <w:rFonts w:eastAsia="Times New Roman" w:cs="Arial"/>
          <w:color w:val="000000"/>
          <w:spacing w:val="53"/>
          <w:szCs w:val="24"/>
          <w:lang w:val="en-US"/>
        </w:rPr>
        <w:t xml:space="preserve"> </w:t>
      </w:r>
      <w:r w:rsidRPr="009F6BE8">
        <w:rPr>
          <w:rFonts w:eastAsia="Times New Roman" w:cs="Arial"/>
          <w:color w:val="000000"/>
          <w:szCs w:val="24"/>
          <w:lang w:val="en-US"/>
        </w:rPr>
        <w:t>s n</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j</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pacing w:val="-3"/>
          <w:szCs w:val="24"/>
          <w:lang w:val="en-US"/>
        </w:rPr>
        <w:t>i</w:t>
      </w:r>
      <w:r w:rsidRPr="009F6BE8">
        <w:rPr>
          <w:rFonts w:eastAsia="Times New Roman" w:cs="Arial"/>
          <w:color w:val="000000"/>
          <w:szCs w:val="24"/>
          <w:lang w:val="en-US"/>
        </w:rPr>
        <w:t>m</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bro</w:t>
      </w:r>
      <w:r w:rsidRPr="009F6BE8">
        <w:rPr>
          <w:rFonts w:eastAsia="Times New Roman" w:cs="Arial"/>
          <w:color w:val="000000"/>
          <w:spacing w:val="1"/>
          <w:szCs w:val="24"/>
          <w:lang w:val="en-US"/>
        </w:rPr>
        <w:t>j</w:t>
      </w:r>
      <w:r w:rsidRPr="009F6BE8">
        <w:rPr>
          <w:rFonts w:eastAsia="Times New Roman" w:cs="Arial"/>
          <w:color w:val="000000"/>
          <w:spacing w:val="-3"/>
          <w:szCs w:val="24"/>
          <w:lang w:val="en-US"/>
        </w:rPr>
        <w:t>e</w:t>
      </w:r>
      <w:r w:rsidRPr="009F6BE8">
        <w:rPr>
          <w:rFonts w:eastAsia="Times New Roman" w:cs="Arial"/>
          <w:color w:val="000000"/>
          <w:szCs w:val="24"/>
          <w:lang w:val="en-US"/>
        </w:rPr>
        <w:t>m</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nt</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ij</w:t>
      </w:r>
      <w:r w:rsidRPr="009F6BE8">
        <w:rPr>
          <w:rFonts w:eastAsia="Times New Roman" w:cs="Arial"/>
          <w:color w:val="000000"/>
          <w:szCs w:val="24"/>
          <w:lang w:val="en-US"/>
        </w:rPr>
        <w:t>a (p</w:t>
      </w:r>
      <w:r w:rsidRPr="009F6BE8">
        <w:rPr>
          <w:rFonts w:eastAsia="Times New Roman" w:cs="Arial"/>
          <w:color w:val="000000"/>
          <w:spacing w:val="1"/>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t</w:t>
      </w:r>
      <w:r w:rsidRPr="009F6BE8">
        <w:rPr>
          <w:rFonts w:eastAsia="Times New Roman" w:cs="Arial"/>
          <w:color w:val="000000"/>
          <w:spacing w:val="1"/>
          <w:szCs w:val="24"/>
          <w:lang w:val="en-US"/>
        </w:rPr>
        <w:t>i</w:t>
      </w:r>
      <w:r w:rsidRPr="009F6BE8">
        <w:rPr>
          <w:rFonts w:eastAsia="Times New Roman" w:cs="Arial"/>
          <w:color w:val="000000"/>
          <w:szCs w:val="24"/>
          <w:lang w:val="en-US"/>
        </w:rPr>
        <w:t>p</w:t>
      </w:r>
      <w:r w:rsidRPr="009F6BE8">
        <w:rPr>
          <w:rFonts w:eastAsia="Times New Roman" w:cs="Arial"/>
          <w:color w:val="000000"/>
          <w:spacing w:val="3"/>
          <w:szCs w:val="24"/>
          <w:lang w:val="en-US"/>
        </w:rPr>
        <w:t>k</w:t>
      </w:r>
      <w:r w:rsidRPr="009F6BE8">
        <w:rPr>
          <w:rFonts w:eastAsia="Times New Roman" w:cs="Arial"/>
          <w:color w:val="000000"/>
          <w:szCs w:val="24"/>
          <w:lang w:val="en-US"/>
        </w:rPr>
        <w:t>e</w:t>
      </w:r>
      <w:r w:rsidRPr="009F6BE8">
        <w:rPr>
          <w:rFonts w:eastAsia="Times New Roman" w:cs="Arial"/>
          <w:color w:val="000000"/>
          <w:spacing w:val="-4"/>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š</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i</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t</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s</w:t>
      </w:r>
      <w:r w:rsidRPr="009F6BE8">
        <w:rPr>
          <w:rFonts w:eastAsia="Times New Roman" w:cs="Arial"/>
          <w:color w:val="000000"/>
          <w:szCs w:val="24"/>
          <w:lang w:val="en-US"/>
        </w:rPr>
        <w:t>ta</w:t>
      </w:r>
      <w:r w:rsidRPr="009F6BE8">
        <w:rPr>
          <w:rFonts w:eastAsia="Times New Roman" w:cs="Arial"/>
          <w:color w:val="000000"/>
          <w:spacing w:val="-1"/>
          <w:szCs w:val="24"/>
          <w:lang w:val="en-US"/>
        </w:rPr>
        <w:t>t</w:t>
      </w:r>
      <w:r w:rsidRPr="009F6BE8">
        <w:rPr>
          <w:rFonts w:eastAsia="Times New Roman" w:cs="Arial"/>
          <w:color w:val="000000"/>
          <w:szCs w:val="24"/>
          <w:lang w:val="en-US"/>
        </w:rPr>
        <w:t>ure</w:t>
      </w:r>
      <w:r w:rsidRPr="009F6BE8">
        <w:rPr>
          <w:rFonts w:eastAsia="Times New Roman" w:cs="Arial"/>
          <w:color w:val="000000"/>
          <w:spacing w:val="1"/>
          <w:szCs w:val="24"/>
          <w:lang w:val="en-US"/>
        </w:rPr>
        <w:t>)</w:t>
      </w:r>
      <w:r w:rsidRPr="009F6BE8">
        <w:rPr>
          <w:rFonts w:eastAsia="Times New Roman" w:cs="Arial"/>
          <w:color w:val="000000"/>
          <w:szCs w:val="24"/>
          <w:lang w:val="en-US"/>
        </w:rPr>
        <w:t>.</w:t>
      </w:r>
    </w:p>
    <w:p w14:paraId="50874F00" w14:textId="77777777" w:rsidR="00D307E2" w:rsidRPr="009F6BE8" w:rsidRDefault="00D307E2" w:rsidP="00D307E2">
      <w:pPr>
        <w:pStyle w:val="ListParagraph"/>
        <w:widowControl w:val="0"/>
        <w:numPr>
          <w:ilvl w:val="0"/>
          <w:numId w:val="34"/>
        </w:numPr>
        <w:tabs>
          <w:tab w:val="left" w:pos="820"/>
        </w:tabs>
        <w:autoSpaceDE w:val="0"/>
        <w:autoSpaceDN w:val="0"/>
        <w:adjustRightInd w:val="0"/>
        <w:spacing w:before="16" w:after="0" w:line="360" w:lineRule="auto"/>
        <w:ind w:right="95"/>
        <w:jc w:val="both"/>
        <w:rPr>
          <w:rFonts w:eastAsia="Times New Roman" w:cs="Arial"/>
          <w:color w:val="000000"/>
          <w:szCs w:val="24"/>
          <w:lang w:val="en-US"/>
        </w:rPr>
      </w:pPr>
      <w:r w:rsidRPr="009F6BE8">
        <w:rPr>
          <w:rFonts w:eastAsia="Times New Roman" w:cs="Arial"/>
          <w:color w:val="000000"/>
          <w:spacing w:val="-1"/>
          <w:szCs w:val="24"/>
          <w:lang w:val="en-US"/>
        </w:rPr>
        <w:t>Si</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tem </w:t>
      </w:r>
      <w:r w:rsidRPr="009F6BE8">
        <w:rPr>
          <w:rFonts w:eastAsia="Times New Roman" w:cs="Arial"/>
          <w:color w:val="000000"/>
          <w:spacing w:val="21"/>
          <w:szCs w:val="24"/>
          <w:lang w:val="en-US"/>
        </w:rPr>
        <w:t xml:space="preserve"> </w:t>
      </w:r>
      <w:r w:rsidRPr="009F6BE8">
        <w:rPr>
          <w:rFonts w:eastAsia="Times New Roman" w:cs="Arial"/>
          <w:color w:val="000000"/>
          <w:szCs w:val="24"/>
          <w:lang w:val="en-US"/>
        </w:rPr>
        <w:t>tre</w:t>
      </w:r>
      <w:r w:rsidRPr="009F6BE8">
        <w:rPr>
          <w:rFonts w:eastAsia="Times New Roman" w:cs="Arial"/>
          <w:color w:val="000000"/>
          <w:spacing w:val="-1"/>
          <w:szCs w:val="24"/>
          <w:lang w:val="en-US"/>
        </w:rPr>
        <w:t>b</w:t>
      </w:r>
      <w:r w:rsidRPr="009F6BE8">
        <w:rPr>
          <w:rFonts w:eastAsia="Times New Roman" w:cs="Arial"/>
          <w:color w:val="000000"/>
          <w:szCs w:val="24"/>
          <w:lang w:val="en-US"/>
        </w:rPr>
        <w:t xml:space="preserve">a </w:t>
      </w:r>
      <w:r w:rsidRPr="009F6BE8">
        <w:rPr>
          <w:rFonts w:eastAsia="Times New Roman" w:cs="Arial"/>
          <w:color w:val="000000"/>
          <w:spacing w:val="16"/>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1"/>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ž</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2"/>
          <w:szCs w:val="24"/>
          <w:lang w:val="en-US"/>
        </w:rPr>
        <w:t>t</w:t>
      </w:r>
      <w:r w:rsidRPr="009F6BE8">
        <w:rPr>
          <w:rFonts w:eastAsia="Times New Roman" w:cs="Arial"/>
          <w:color w:val="000000"/>
          <w:szCs w:val="24"/>
          <w:lang w:val="en-US"/>
        </w:rPr>
        <w:t xml:space="preserve">i </w:t>
      </w:r>
      <w:r w:rsidRPr="009F6BE8">
        <w:rPr>
          <w:rFonts w:eastAsia="Times New Roman" w:cs="Arial"/>
          <w:color w:val="000000"/>
          <w:spacing w:val="19"/>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4"/>
          <w:szCs w:val="24"/>
          <w:lang w:val="en-US"/>
        </w:rPr>
        <w:t>m</w:t>
      </w:r>
      <w:r w:rsidRPr="009F6BE8">
        <w:rPr>
          <w:rFonts w:eastAsia="Times New Roman" w:cs="Arial"/>
          <w:color w:val="000000"/>
          <w:szCs w:val="24"/>
          <w:lang w:val="en-US"/>
        </w:rPr>
        <w:t xml:space="preserve">oć </w:t>
      </w:r>
      <w:r w:rsidRPr="009F6BE8">
        <w:rPr>
          <w:rFonts w:eastAsia="Times New Roman" w:cs="Arial"/>
          <w:color w:val="000000"/>
          <w:spacing w:val="18"/>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zCs w:val="24"/>
          <w:lang w:val="en-US"/>
        </w:rPr>
        <w:t>o</w:t>
      </w:r>
      <w:r w:rsidRPr="009F6BE8">
        <w:rPr>
          <w:rFonts w:eastAsia="Times New Roman" w:cs="Arial"/>
          <w:color w:val="000000"/>
          <w:spacing w:val="3"/>
          <w:szCs w:val="24"/>
          <w:lang w:val="en-US"/>
        </w:rPr>
        <w:t>n</w:t>
      </w:r>
      <w:r w:rsidRPr="009F6BE8">
        <w:rPr>
          <w:rFonts w:eastAsia="Times New Roman" w:cs="Arial"/>
          <w:color w:val="000000"/>
          <w:spacing w:val="1"/>
          <w:szCs w:val="24"/>
          <w:lang w:val="en-US"/>
        </w:rPr>
        <w:t>-</w:t>
      </w:r>
      <w:r w:rsidRPr="009F6BE8">
        <w:rPr>
          <w:rFonts w:eastAsia="Times New Roman" w:cs="Arial"/>
          <w:color w:val="000000"/>
          <w:spacing w:val="-1"/>
          <w:szCs w:val="24"/>
          <w:lang w:val="en-US"/>
        </w:rPr>
        <w:t>li</w:t>
      </w:r>
      <w:r w:rsidRPr="009F6BE8">
        <w:rPr>
          <w:rFonts w:eastAsia="Times New Roman" w:cs="Arial"/>
          <w:color w:val="000000"/>
          <w:szCs w:val="24"/>
          <w:lang w:val="en-US"/>
        </w:rPr>
        <w:t xml:space="preserve">ne </w:t>
      </w:r>
      <w:r w:rsidRPr="009F6BE8">
        <w:rPr>
          <w:rFonts w:eastAsia="Times New Roman" w:cs="Arial"/>
          <w:color w:val="000000"/>
          <w:spacing w:val="19"/>
          <w:szCs w:val="24"/>
          <w:lang w:val="en-US"/>
        </w:rPr>
        <w:t xml:space="preserve"> </w:t>
      </w:r>
      <w:r w:rsidRPr="009F6BE8">
        <w:rPr>
          <w:rFonts w:eastAsia="Times New Roman" w:cs="Arial"/>
          <w:color w:val="000000"/>
          <w:szCs w:val="24"/>
          <w:lang w:val="en-US"/>
        </w:rPr>
        <w:t>h</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 xml:space="preserve">p) </w:t>
      </w:r>
      <w:r w:rsidRPr="009F6BE8">
        <w:rPr>
          <w:rFonts w:eastAsia="Times New Roman" w:cs="Arial"/>
          <w:color w:val="000000"/>
          <w:spacing w:val="20"/>
          <w:szCs w:val="24"/>
          <w:lang w:val="en-US"/>
        </w:rPr>
        <w:t xml:space="preserve"> </w:t>
      </w:r>
      <w:r w:rsidRPr="009F6BE8">
        <w:rPr>
          <w:rFonts w:eastAsia="Times New Roman" w:cs="Arial"/>
          <w:color w:val="000000"/>
          <w:spacing w:val="-1"/>
          <w:szCs w:val="24"/>
          <w:lang w:val="en-US"/>
        </w:rPr>
        <w:t>z</w:t>
      </w:r>
      <w:r w:rsidRPr="009F6BE8">
        <w:rPr>
          <w:rFonts w:eastAsia="Times New Roman" w:cs="Arial"/>
          <w:color w:val="000000"/>
          <w:szCs w:val="24"/>
          <w:lang w:val="en-US"/>
        </w:rPr>
        <w:t xml:space="preserve">a </w:t>
      </w:r>
      <w:r w:rsidRPr="009F6BE8">
        <w:rPr>
          <w:rFonts w:eastAsia="Times New Roman" w:cs="Arial"/>
          <w:color w:val="000000"/>
          <w:spacing w:val="20"/>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 xml:space="preserve">e </w:t>
      </w:r>
      <w:r w:rsidRPr="009F6BE8">
        <w:rPr>
          <w:rFonts w:eastAsia="Times New Roman" w:cs="Arial"/>
          <w:color w:val="000000"/>
          <w:spacing w:val="17"/>
          <w:szCs w:val="24"/>
          <w:lang w:val="en-US"/>
        </w:rPr>
        <w:t xml:space="preserve"> </w:t>
      </w:r>
      <w:r w:rsidRPr="009F6BE8">
        <w:rPr>
          <w:rFonts w:eastAsia="Times New Roman" w:cs="Arial"/>
          <w:color w:val="000000"/>
          <w:spacing w:val="2"/>
          <w:szCs w:val="24"/>
          <w:lang w:val="en-US"/>
        </w:rPr>
        <w:t>f</w:t>
      </w:r>
      <w:r w:rsidRPr="009F6BE8">
        <w:rPr>
          <w:rFonts w:eastAsia="Times New Roman" w:cs="Arial"/>
          <w:color w:val="000000"/>
          <w:szCs w:val="24"/>
          <w:lang w:val="en-US"/>
        </w:rPr>
        <w:t>u</w:t>
      </w:r>
      <w:r w:rsidRPr="009F6BE8">
        <w:rPr>
          <w:rFonts w:eastAsia="Times New Roman" w:cs="Arial"/>
          <w:color w:val="000000"/>
          <w:spacing w:val="-1"/>
          <w:szCs w:val="24"/>
          <w:lang w:val="en-US"/>
        </w:rPr>
        <w:t>n</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i</w:t>
      </w:r>
      <w:r w:rsidRPr="009F6BE8">
        <w:rPr>
          <w:rFonts w:eastAsia="Times New Roman" w:cs="Arial"/>
          <w:color w:val="000000"/>
          <w:szCs w:val="24"/>
          <w:lang w:val="en-US"/>
        </w:rPr>
        <w:t xml:space="preserve">. </w:t>
      </w:r>
      <w:r w:rsidRPr="009F6BE8">
        <w:rPr>
          <w:rFonts w:eastAsia="Times New Roman" w:cs="Arial"/>
          <w:color w:val="000000"/>
          <w:spacing w:val="20"/>
          <w:szCs w:val="24"/>
          <w:lang w:val="en-US"/>
        </w:rPr>
        <w:t xml:space="preserve"> </w:t>
      </w:r>
      <w:r w:rsidRPr="009F6BE8">
        <w:rPr>
          <w:rFonts w:eastAsia="Times New Roman" w:cs="Arial"/>
          <w:color w:val="000000"/>
          <w:spacing w:val="-1"/>
          <w:szCs w:val="24"/>
          <w:lang w:val="en-US"/>
        </w:rPr>
        <w:t>Sistem treba da omogući prikaz pomoći za korišćenje sistema u dijelu koji se odnosi na funkcionalnosti modula koje korisnik trenutno koristi.S</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55"/>
          <w:szCs w:val="24"/>
          <w:lang w:val="en-US"/>
        </w:rPr>
        <w:t xml:space="preserve"> </w:t>
      </w:r>
      <w:r w:rsidRPr="009F6BE8">
        <w:rPr>
          <w:rFonts w:eastAsia="Times New Roman" w:cs="Arial"/>
          <w:color w:val="000000"/>
          <w:spacing w:val="2"/>
          <w:szCs w:val="24"/>
          <w:lang w:val="en-US"/>
        </w:rPr>
        <w:t>p</w:t>
      </w:r>
      <w:r w:rsidRPr="009F6BE8">
        <w:rPr>
          <w:rFonts w:eastAsia="Times New Roman" w:cs="Arial"/>
          <w:color w:val="000000"/>
          <w:szCs w:val="24"/>
          <w:lang w:val="en-US"/>
        </w:rPr>
        <w:t>oru</w:t>
      </w:r>
      <w:r w:rsidRPr="009F6BE8">
        <w:rPr>
          <w:rFonts w:eastAsia="Times New Roman" w:cs="Arial"/>
          <w:color w:val="000000"/>
          <w:spacing w:val="4"/>
          <w:szCs w:val="24"/>
          <w:lang w:val="en-US"/>
        </w:rPr>
        <w:t>k</w:t>
      </w:r>
      <w:r w:rsidRPr="009F6BE8">
        <w:rPr>
          <w:rFonts w:eastAsia="Times New Roman" w:cs="Arial"/>
          <w:color w:val="000000"/>
          <w:szCs w:val="24"/>
          <w:lang w:val="en-US"/>
        </w:rPr>
        <w:t>e</w:t>
      </w:r>
      <w:r w:rsidRPr="009F6BE8">
        <w:rPr>
          <w:rFonts w:eastAsia="Times New Roman" w:cs="Arial"/>
          <w:color w:val="000000"/>
          <w:spacing w:val="55"/>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55"/>
          <w:szCs w:val="24"/>
          <w:lang w:val="en-US"/>
        </w:rPr>
        <w:t xml:space="preserve"> </w:t>
      </w:r>
      <w:r w:rsidRPr="009F6BE8">
        <w:rPr>
          <w:rFonts w:eastAsia="Times New Roman" w:cs="Arial"/>
          <w:color w:val="000000"/>
          <w:szCs w:val="24"/>
          <w:lang w:val="en-US"/>
        </w:rPr>
        <w:t>g</w:t>
      </w:r>
      <w:r w:rsidRPr="009F6BE8">
        <w:rPr>
          <w:rFonts w:eastAsia="Times New Roman" w:cs="Arial"/>
          <w:color w:val="000000"/>
          <w:spacing w:val="3"/>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š</w:t>
      </w:r>
      <w:r w:rsidRPr="009F6BE8">
        <w:rPr>
          <w:rFonts w:eastAsia="Times New Roman" w:cs="Arial"/>
          <w:color w:val="000000"/>
          <w:spacing w:val="3"/>
          <w:szCs w:val="24"/>
          <w:lang w:val="en-US"/>
        </w:rPr>
        <w:t>k</w:t>
      </w:r>
      <w:r w:rsidRPr="009F6BE8">
        <w:rPr>
          <w:rFonts w:eastAsia="Times New Roman" w:cs="Arial"/>
          <w:color w:val="000000"/>
          <w:spacing w:val="-3"/>
          <w:szCs w:val="24"/>
          <w:lang w:val="en-US"/>
        </w:rPr>
        <w:t>a</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53"/>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or</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55"/>
          <w:szCs w:val="24"/>
          <w:lang w:val="en-US"/>
        </w:rPr>
        <w:t xml:space="preserve"> </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t</w:t>
      </w:r>
      <w:r w:rsidRPr="009F6BE8">
        <w:rPr>
          <w:rFonts w:eastAsia="Times New Roman" w:cs="Arial"/>
          <w:color w:val="000000"/>
          <w:szCs w:val="24"/>
          <w:lang w:val="en-US"/>
        </w:rPr>
        <w:t>i</w:t>
      </w:r>
      <w:r w:rsidRPr="009F6BE8">
        <w:rPr>
          <w:rFonts w:eastAsia="Times New Roman" w:cs="Arial"/>
          <w:color w:val="000000"/>
          <w:spacing w:val="55"/>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s</w:t>
      </w:r>
      <w:r w:rsidRPr="009F6BE8">
        <w:rPr>
          <w:rFonts w:eastAsia="Times New Roman" w:cs="Arial"/>
          <w:color w:val="000000"/>
          <w:szCs w:val="24"/>
          <w:lang w:val="en-US"/>
        </w:rPr>
        <w:t>n</w:t>
      </w:r>
      <w:r w:rsidRPr="009F6BE8">
        <w:rPr>
          <w:rFonts w:eastAsia="Times New Roman" w:cs="Arial"/>
          <w:color w:val="000000"/>
          <w:spacing w:val="1"/>
          <w:szCs w:val="24"/>
          <w:lang w:val="en-US"/>
        </w:rPr>
        <w:t>e</w:t>
      </w:r>
      <w:r w:rsidRPr="009F6BE8">
        <w:rPr>
          <w:rFonts w:eastAsia="Times New Roman" w:cs="Arial"/>
          <w:color w:val="000000"/>
          <w:szCs w:val="24"/>
          <w:lang w:val="en-US"/>
        </w:rPr>
        <w:t xml:space="preserve">, </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55"/>
          <w:szCs w:val="24"/>
          <w:lang w:val="en-US"/>
        </w:rPr>
        <w:t xml:space="preserve"> </w:t>
      </w:r>
      <w:r w:rsidRPr="009F6BE8">
        <w:rPr>
          <w:rFonts w:eastAsia="Times New Roman" w:cs="Arial"/>
          <w:color w:val="000000"/>
          <w:szCs w:val="24"/>
          <w:lang w:val="en-US"/>
        </w:rPr>
        <w:t>bi</w:t>
      </w:r>
      <w:r w:rsidRPr="009F6BE8">
        <w:rPr>
          <w:rFonts w:eastAsia="Times New Roman" w:cs="Arial"/>
          <w:color w:val="000000"/>
          <w:spacing w:val="54"/>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zCs w:val="24"/>
          <w:lang w:val="en-US"/>
        </w:rPr>
        <w:t xml:space="preserve">k </w:t>
      </w:r>
      <w:r w:rsidRPr="009F6BE8">
        <w:rPr>
          <w:rFonts w:eastAsia="Times New Roman" w:cs="Arial"/>
          <w:color w:val="000000"/>
          <w:spacing w:val="4"/>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2"/>
          <w:szCs w:val="24"/>
          <w:lang w:val="en-US"/>
        </w:rPr>
        <w:t>z</w:t>
      </w:r>
      <w:r w:rsidRPr="009F6BE8">
        <w:rPr>
          <w:rFonts w:eastAsia="Times New Roman" w:cs="Arial"/>
          <w:color w:val="000000"/>
          <w:szCs w:val="24"/>
          <w:lang w:val="en-US"/>
        </w:rPr>
        <w:t>u</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i</w:t>
      </w:r>
      <w:r w:rsidRPr="009F6BE8">
        <w:rPr>
          <w:rFonts w:eastAsia="Times New Roman" w:cs="Arial"/>
          <w:color w:val="000000"/>
          <w:szCs w:val="24"/>
          <w:lang w:val="en-US"/>
        </w:rPr>
        <w:t>o  u</w:t>
      </w:r>
      <w:r w:rsidRPr="009F6BE8">
        <w:rPr>
          <w:rFonts w:eastAsia="Times New Roman" w:cs="Arial"/>
          <w:color w:val="000000"/>
          <w:spacing w:val="55"/>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em </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e </w:t>
      </w:r>
      <w:r w:rsidRPr="009F6BE8">
        <w:rPr>
          <w:rFonts w:eastAsia="Times New Roman" w:cs="Arial"/>
          <w:color w:val="000000"/>
          <w:spacing w:val="1"/>
          <w:szCs w:val="24"/>
          <w:lang w:val="en-US"/>
        </w:rPr>
        <w:t xml:space="preserve"> s</w:t>
      </w:r>
      <w:r w:rsidRPr="009F6BE8">
        <w:rPr>
          <w:rFonts w:eastAsia="Times New Roman" w:cs="Arial"/>
          <w:color w:val="000000"/>
          <w:szCs w:val="24"/>
          <w:lang w:val="en-US"/>
        </w:rPr>
        <w:t>ta</w:t>
      </w:r>
      <w:r w:rsidRPr="009F6BE8">
        <w:rPr>
          <w:rFonts w:eastAsia="Times New Roman" w:cs="Arial"/>
          <w:color w:val="000000"/>
          <w:spacing w:val="-1"/>
          <w:szCs w:val="24"/>
          <w:lang w:val="en-US"/>
        </w:rPr>
        <w:t>t</w:t>
      </w:r>
      <w:r w:rsidRPr="009F6BE8">
        <w:rPr>
          <w:rFonts w:eastAsia="Times New Roman" w:cs="Arial"/>
          <w:color w:val="000000"/>
          <w:szCs w:val="24"/>
          <w:lang w:val="en-US"/>
        </w:rPr>
        <w:t>u</w:t>
      </w:r>
      <w:r w:rsidRPr="009F6BE8">
        <w:rPr>
          <w:rFonts w:eastAsia="Times New Roman" w:cs="Arial"/>
          <w:color w:val="000000"/>
          <w:spacing w:val="1"/>
          <w:szCs w:val="24"/>
          <w:lang w:val="en-US"/>
        </w:rPr>
        <w:t>s</w:t>
      </w:r>
      <w:r w:rsidRPr="009F6BE8">
        <w:rPr>
          <w:rFonts w:eastAsia="Times New Roman" w:cs="Arial"/>
          <w:color w:val="000000"/>
          <w:szCs w:val="24"/>
          <w:lang w:val="en-US"/>
        </w:rPr>
        <w:t>u tra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a i</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pacing w:val="-3"/>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4"/>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4"/>
          <w:szCs w:val="24"/>
          <w:lang w:val="en-US"/>
        </w:rPr>
        <w:t>ž</w:t>
      </w:r>
      <w:r w:rsidRPr="009F6BE8">
        <w:rPr>
          <w:rFonts w:eastAsia="Times New Roman" w:cs="Arial"/>
          <w:color w:val="000000"/>
          <w:szCs w:val="24"/>
          <w:lang w:val="en-US"/>
        </w:rPr>
        <w:t xml:space="preserve">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p</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2"/>
          <w:szCs w:val="24"/>
          <w:lang w:val="en-US"/>
        </w:rPr>
        <w:t>v</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t</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g</w:t>
      </w:r>
      <w:r w:rsidRPr="009F6BE8">
        <w:rPr>
          <w:rFonts w:eastAsia="Times New Roman" w:cs="Arial"/>
          <w:color w:val="000000"/>
          <w:spacing w:val="3"/>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š</w:t>
      </w:r>
      <w:r w:rsidRPr="009F6BE8">
        <w:rPr>
          <w:rFonts w:eastAsia="Times New Roman" w:cs="Arial"/>
          <w:color w:val="000000"/>
          <w:spacing w:val="3"/>
          <w:szCs w:val="24"/>
          <w:lang w:val="en-US"/>
        </w:rPr>
        <w:t>k</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o</w:t>
      </w:r>
      <w:r w:rsidRPr="009F6BE8">
        <w:rPr>
          <w:rFonts w:eastAsia="Times New Roman" w:cs="Arial"/>
          <w:color w:val="000000"/>
          <w:szCs w:val="24"/>
          <w:lang w:val="en-US"/>
        </w:rPr>
        <w:t>d</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s</w:t>
      </w:r>
      <w:r w:rsidRPr="009F6BE8">
        <w:rPr>
          <w:rFonts w:eastAsia="Times New Roman" w:cs="Arial"/>
          <w:color w:val="000000"/>
          <w:szCs w:val="24"/>
          <w:lang w:val="en-US"/>
        </w:rPr>
        <w:t>ta</w:t>
      </w:r>
      <w:r w:rsidRPr="009F6BE8">
        <w:rPr>
          <w:rFonts w:eastAsia="Times New Roman" w:cs="Arial"/>
          <w:color w:val="000000"/>
          <w:spacing w:val="1"/>
          <w:szCs w:val="24"/>
          <w:lang w:val="en-US"/>
        </w:rPr>
        <w:t>t</w:t>
      </w:r>
      <w:r w:rsidRPr="009F6BE8">
        <w:rPr>
          <w:rFonts w:eastAsia="Times New Roman" w:cs="Arial"/>
          <w:color w:val="000000"/>
          <w:szCs w:val="24"/>
          <w:lang w:val="en-US"/>
        </w:rPr>
        <w:t>i od</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transakcije.</w:t>
      </w:r>
    </w:p>
    <w:p w14:paraId="71EE86C5" w14:textId="77777777" w:rsidR="00D307E2" w:rsidRPr="009F6BE8" w:rsidRDefault="00D307E2" w:rsidP="00D307E2">
      <w:pPr>
        <w:pStyle w:val="ListParagraph"/>
        <w:widowControl w:val="0"/>
        <w:numPr>
          <w:ilvl w:val="0"/>
          <w:numId w:val="35"/>
        </w:numPr>
        <w:tabs>
          <w:tab w:val="left" w:pos="820"/>
        </w:tabs>
        <w:autoSpaceDE w:val="0"/>
        <w:autoSpaceDN w:val="0"/>
        <w:adjustRightInd w:val="0"/>
        <w:spacing w:after="0" w:line="360" w:lineRule="auto"/>
        <w:jc w:val="both"/>
        <w:rPr>
          <w:rFonts w:eastAsia="Times New Roman" w:cs="Arial"/>
          <w:color w:val="000000"/>
          <w:szCs w:val="24"/>
          <w:lang w:val="en-US"/>
        </w:rPr>
      </w:pPr>
      <w:r w:rsidRPr="009F6BE8">
        <w:rPr>
          <w:rFonts w:eastAsia="Times New Roman" w:cs="Arial"/>
          <w:color w:val="000000"/>
          <w:spacing w:val="-1"/>
          <w:szCs w:val="24"/>
          <w:lang w:val="en-US"/>
        </w:rPr>
        <w:t>P</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8"/>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10"/>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n</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š</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8"/>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čk</w:t>
      </w:r>
      <w:r w:rsidRPr="009F6BE8">
        <w:rPr>
          <w:rFonts w:eastAsia="Times New Roman" w:cs="Arial"/>
          <w:color w:val="000000"/>
          <w:szCs w:val="24"/>
          <w:lang w:val="en-US"/>
        </w:rPr>
        <w:t>og</w:t>
      </w:r>
      <w:r w:rsidRPr="009F6BE8">
        <w:rPr>
          <w:rFonts w:eastAsia="Times New Roman" w:cs="Arial"/>
          <w:color w:val="000000"/>
          <w:spacing w:val="7"/>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nt</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f</w:t>
      </w:r>
      <w:r w:rsidRPr="009F6BE8">
        <w:rPr>
          <w:rFonts w:eastAsia="Times New Roman" w:cs="Arial"/>
          <w:color w:val="000000"/>
          <w:szCs w:val="24"/>
          <w:lang w:val="en-US"/>
        </w:rPr>
        <w:t>e</w:t>
      </w:r>
      <w:r w:rsidRPr="009F6BE8">
        <w:rPr>
          <w:rFonts w:eastAsia="Times New Roman" w:cs="Arial"/>
          <w:color w:val="000000"/>
          <w:spacing w:val="1"/>
          <w:szCs w:val="24"/>
          <w:lang w:val="en-US"/>
        </w:rPr>
        <w:t>js</w:t>
      </w:r>
      <w:r w:rsidRPr="009F6BE8">
        <w:rPr>
          <w:rFonts w:eastAsia="Times New Roman" w:cs="Arial"/>
          <w:color w:val="000000"/>
          <w:szCs w:val="24"/>
          <w:lang w:val="en-US"/>
        </w:rPr>
        <w:t>a</w:t>
      </w:r>
      <w:r w:rsidRPr="009F6BE8">
        <w:rPr>
          <w:rFonts w:eastAsia="Times New Roman" w:cs="Arial"/>
          <w:color w:val="000000"/>
          <w:spacing w:val="6"/>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ora</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7"/>
          <w:szCs w:val="24"/>
          <w:lang w:val="en-US"/>
        </w:rPr>
        <w:t xml:space="preserve"> </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zCs w:val="24"/>
          <w:lang w:val="en-US"/>
        </w:rPr>
        <w:t>ti</w:t>
      </w:r>
      <w:r w:rsidRPr="009F6BE8">
        <w:rPr>
          <w:rFonts w:eastAsia="Times New Roman" w:cs="Arial"/>
          <w:color w:val="000000"/>
          <w:spacing w:val="7"/>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zi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1"/>
          <w:szCs w:val="24"/>
          <w:lang w:val="en-US"/>
        </w:rPr>
        <w:t>n</w:t>
      </w:r>
      <w:r w:rsidRPr="009F6BE8">
        <w:rPr>
          <w:rFonts w:eastAsia="Times New Roman" w:cs="Arial"/>
          <w:color w:val="000000"/>
          <w:szCs w:val="24"/>
          <w:lang w:val="en-US"/>
        </w:rPr>
        <w:t>tni</w:t>
      </w:r>
      <w:r w:rsidRPr="009F6BE8">
        <w:rPr>
          <w:rFonts w:eastAsia="Times New Roman" w:cs="Arial"/>
          <w:color w:val="000000"/>
          <w:spacing w:val="9"/>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r</w:t>
      </w:r>
      <w:r w:rsidRPr="009F6BE8">
        <w:rPr>
          <w:rFonts w:eastAsia="Times New Roman" w:cs="Arial"/>
          <w:color w:val="000000"/>
          <w:szCs w:val="24"/>
          <w:lang w:val="en-US"/>
        </w:rPr>
        <w:t>oz</w:t>
      </w:r>
      <w:r w:rsidRPr="009F6BE8">
        <w:rPr>
          <w:rFonts w:eastAsia="Times New Roman" w:cs="Arial"/>
          <w:color w:val="000000"/>
          <w:spacing w:val="4"/>
          <w:szCs w:val="24"/>
          <w:lang w:val="en-US"/>
        </w:rPr>
        <w:t xml:space="preserve"> </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7"/>
          <w:szCs w:val="24"/>
          <w:lang w:val="en-US"/>
        </w:rPr>
        <w:t xml:space="preserve"> </w:t>
      </w:r>
      <w:r w:rsidRPr="009F6BE8">
        <w:rPr>
          <w:rFonts w:eastAsia="Times New Roman" w:cs="Arial"/>
          <w:color w:val="000000"/>
          <w:spacing w:val="3"/>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2"/>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w:t>
      </w:r>
      <w:r w:rsidRPr="009F6BE8">
        <w:rPr>
          <w:rFonts w:eastAsia="Times New Roman" w:cs="Arial"/>
          <w:color w:val="000000"/>
          <w:spacing w:val="8"/>
          <w:szCs w:val="24"/>
          <w:lang w:val="en-US"/>
        </w:rPr>
        <w:t xml:space="preserve"> </w:t>
      </w:r>
      <w:r w:rsidRPr="009F6BE8">
        <w:rPr>
          <w:rFonts w:eastAsia="Times New Roman" w:cs="Arial"/>
          <w:color w:val="000000"/>
          <w:spacing w:val="-3"/>
          <w:szCs w:val="24"/>
          <w:lang w:val="en-US"/>
        </w:rPr>
        <w:t>u</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
          <w:szCs w:val="24"/>
          <w:lang w:val="en-US"/>
        </w:rPr>
        <w:t>č</w:t>
      </w:r>
      <w:r w:rsidRPr="009F6BE8">
        <w:rPr>
          <w:rFonts w:eastAsia="Times New Roman" w:cs="Arial"/>
          <w:color w:val="000000"/>
          <w:szCs w:val="24"/>
          <w:lang w:val="en-US"/>
        </w:rPr>
        <w:t>u</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2"/>
          <w:szCs w:val="24"/>
          <w:lang w:val="en-US"/>
        </w:rPr>
        <w:t>ć</w:t>
      </w:r>
      <w:r w:rsidRPr="009F6BE8">
        <w:rPr>
          <w:rFonts w:eastAsia="Times New Roman" w:cs="Arial"/>
          <w:color w:val="000000"/>
          <w:szCs w:val="24"/>
          <w:lang w:val="en-US"/>
        </w:rPr>
        <w:t>i pr</w:t>
      </w:r>
      <w:r w:rsidRPr="009F6BE8">
        <w:rPr>
          <w:rFonts w:eastAsia="Times New Roman" w:cs="Arial"/>
          <w:color w:val="000000"/>
          <w:spacing w:val="2"/>
          <w:szCs w:val="24"/>
          <w:lang w:val="en-US"/>
        </w:rPr>
        <w:t>o</w:t>
      </w:r>
      <w:r w:rsidRPr="009F6BE8">
        <w:rPr>
          <w:rFonts w:eastAsia="Times New Roman" w:cs="Arial"/>
          <w:color w:val="000000"/>
          <w:spacing w:val="-4"/>
          <w:szCs w:val="24"/>
          <w:lang w:val="en-US"/>
        </w:rPr>
        <w:t>z</w:t>
      </w:r>
      <w:r w:rsidRPr="009F6BE8">
        <w:rPr>
          <w:rFonts w:eastAsia="Times New Roman" w:cs="Arial"/>
          <w:color w:val="000000"/>
          <w:szCs w:val="24"/>
          <w:lang w:val="en-US"/>
        </w:rPr>
        <w:t>o</w:t>
      </w:r>
      <w:r w:rsidRPr="009F6BE8">
        <w:rPr>
          <w:rFonts w:eastAsia="Times New Roman" w:cs="Arial"/>
          <w:color w:val="000000"/>
          <w:spacing w:val="3"/>
          <w:szCs w:val="24"/>
          <w:lang w:val="en-US"/>
        </w:rPr>
        <w:t>r</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zCs w:val="24"/>
          <w:lang w:val="en-US"/>
        </w:rPr>
        <w:t>d</w:t>
      </w:r>
      <w:r w:rsidRPr="009F6BE8">
        <w:rPr>
          <w:rFonts w:eastAsia="Times New Roman" w:cs="Arial"/>
          <w:color w:val="000000"/>
          <w:spacing w:val="-1"/>
          <w:szCs w:val="24"/>
          <w:lang w:val="en-US"/>
        </w:rPr>
        <w:t>e</w:t>
      </w:r>
      <w:r w:rsidRPr="009F6BE8">
        <w:rPr>
          <w:rFonts w:eastAsia="Times New Roman" w:cs="Arial"/>
          <w:color w:val="000000"/>
          <w:szCs w:val="24"/>
          <w:lang w:val="en-US"/>
        </w:rPr>
        <w:t>.</w:t>
      </w:r>
    </w:p>
    <w:p w14:paraId="66B52741" w14:textId="77777777" w:rsidR="00D307E2" w:rsidRPr="009F6BE8" w:rsidRDefault="00D307E2" w:rsidP="00D307E2">
      <w:pPr>
        <w:pStyle w:val="ListParagraph"/>
        <w:widowControl w:val="0"/>
        <w:numPr>
          <w:ilvl w:val="0"/>
          <w:numId w:val="35"/>
        </w:numPr>
        <w:tabs>
          <w:tab w:val="left" w:pos="820"/>
        </w:tabs>
        <w:autoSpaceDE w:val="0"/>
        <w:autoSpaceDN w:val="0"/>
        <w:adjustRightInd w:val="0"/>
        <w:spacing w:after="0" w:line="360" w:lineRule="auto"/>
        <w:jc w:val="both"/>
        <w:rPr>
          <w:rFonts w:eastAsia="Times New Roman" w:cs="Arial"/>
          <w:color w:val="000000"/>
          <w:szCs w:val="24"/>
          <w:lang w:val="en-US"/>
        </w:rPr>
      </w:pPr>
      <w:r w:rsidRPr="009F6BE8">
        <w:rPr>
          <w:rFonts w:eastAsia="Times New Roman" w:cs="Arial"/>
          <w:color w:val="000000"/>
          <w:szCs w:val="24"/>
          <w:lang w:val="en-US"/>
        </w:rPr>
        <w:t>Svi moduli sistema trebaju da imaju intuitivni korisnički interfejs i konzistentan koncept objekata (polja, padajuće liste, izbor opcija) kako bi korisnici što jednostavnije koristili različite stranice/ekrane sistema (npr. prikaz samo dostupnih podataka, provera ispravnosti unosa podataka, obaveštenje o greškama)</w:t>
      </w:r>
    </w:p>
    <w:p w14:paraId="4EAFD3D6" w14:textId="77777777" w:rsidR="00D307E2" w:rsidRPr="009F6BE8" w:rsidRDefault="00D307E2" w:rsidP="00D307E2">
      <w:pPr>
        <w:pStyle w:val="ListParagraph"/>
        <w:widowControl w:val="0"/>
        <w:numPr>
          <w:ilvl w:val="0"/>
          <w:numId w:val="36"/>
        </w:numPr>
        <w:tabs>
          <w:tab w:val="left" w:pos="820"/>
        </w:tabs>
        <w:autoSpaceDE w:val="0"/>
        <w:autoSpaceDN w:val="0"/>
        <w:adjustRightInd w:val="0"/>
        <w:spacing w:before="2" w:after="0" w:line="360" w:lineRule="auto"/>
        <w:ind w:right="91"/>
        <w:jc w:val="both"/>
        <w:rPr>
          <w:rFonts w:eastAsia="Times New Roman" w:cs="Arial"/>
          <w:color w:val="000000"/>
          <w:szCs w:val="24"/>
          <w:lang w:val="en-US"/>
        </w:rPr>
      </w:pPr>
      <w:r w:rsidRPr="009F6BE8">
        <w:rPr>
          <w:rFonts w:eastAsia="Times New Roman" w:cs="Arial"/>
          <w:color w:val="000000"/>
          <w:spacing w:val="-1"/>
          <w:szCs w:val="24"/>
          <w:lang w:val="en-US"/>
        </w:rPr>
        <w:t>Si</w:t>
      </w:r>
      <w:r w:rsidRPr="009F6BE8">
        <w:rPr>
          <w:rFonts w:eastAsia="Times New Roman" w:cs="Arial"/>
          <w:color w:val="000000"/>
          <w:spacing w:val="1"/>
          <w:szCs w:val="24"/>
          <w:lang w:val="en-US"/>
        </w:rPr>
        <w:t>s</w:t>
      </w:r>
      <w:r w:rsidRPr="009F6BE8">
        <w:rPr>
          <w:rFonts w:eastAsia="Times New Roman" w:cs="Arial"/>
          <w:color w:val="000000"/>
          <w:szCs w:val="24"/>
          <w:lang w:val="en-US"/>
        </w:rPr>
        <w:t>tem</w:t>
      </w:r>
      <w:r w:rsidRPr="009F6BE8">
        <w:rPr>
          <w:rFonts w:eastAsia="Times New Roman" w:cs="Arial"/>
          <w:color w:val="000000"/>
          <w:spacing w:val="31"/>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ora</w:t>
      </w:r>
      <w:r w:rsidRPr="009F6BE8">
        <w:rPr>
          <w:rFonts w:eastAsia="Times New Roman" w:cs="Arial"/>
          <w:color w:val="000000"/>
          <w:spacing w:val="30"/>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n</w:t>
      </w:r>
      <w:r w:rsidRPr="009F6BE8">
        <w:rPr>
          <w:rFonts w:eastAsia="Times New Roman" w:cs="Arial"/>
          <w:color w:val="000000"/>
          <w:spacing w:val="-1"/>
          <w:szCs w:val="24"/>
          <w:lang w:val="en-US"/>
        </w:rPr>
        <w:t>u</w:t>
      </w:r>
      <w:r w:rsidRPr="009F6BE8">
        <w:rPr>
          <w:rFonts w:eastAsia="Times New Roman" w:cs="Arial"/>
          <w:color w:val="000000"/>
          <w:szCs w:val="24"/>
          <w:lang w:val="en-US"/>
        </w:rPr>
        <w:t>d</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t</w:t>
      </w:r>
      <w:r w:rsidRPr="009F6BE8">
        <w:rPr>
          <w:rFonts w:eastAsia="Times New Roman" w:cs="Arial"/>
          <w:color w:val="000000"/>
          <w:szCs w:val="24"/>
          <w:lang w:val="en-US"/>
        </w:rPr>
        <w:t>i</w:t>
      </w:r>
      <w:r w:rsidRPr="009F6BE8">
        <w:rPr>
          <w:rFonts w:eastAsia="Times New Roman" w:cs="Arial"/>
          <w:color w:val="000000"/>
          <w:spacing w:val="28"/>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2"/>
          <w:szCs w:val="24"/>
          <w:lang w:val="en-US"/>
        </w:rPr>
        <w:t>a</w:t>
      </w:r>
      <w:r w:rsidRPr="009F6BE8">
        <w:rPr>
          <w:rFonts w:eastAsia="Times New Roman" w:cs="Arial"/>
          <w:color w:val="000000"/>
          <w:spacing w:val="-4"/>
          <w:szCs w:val="24"/>
          <w:lang w:val="en-US"/>
        </w:rPr>
        <w:t>z</w:t>
      </w:r>
      <w:r w:rsidRPr="009F6BE8">
        <w:rPr>
          <w:rFonts w:eastAsia="Times New Roman" w:cs="Arial"/>
          <w:color w:val="000000"/>
          <w:szCs w:val="24"/>
          <w:lang w:val="en-US"/>
        </w:rPr>
        <w:t>u</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v</w:t>
      </w:r>
      <w:r w:rsidRPr="009F6BE8">
        <w:rPr>
          <w:rFonts w:eastAsia="Times New Roman" w:cs="Arial"/>
          <w:color w:val="000000"/>
          <w:spacing w:val="2"/>
          <w:szCs w:val="24"/>
          <w:lang w:val="en-US"/>
        </w:rPr>
        <w:t>a</w:t>
      </w:r>
      <w:r w:rsidRPr="009F6BE8">
        <w:rPr>
          <w:rFonts w:eastAsia="Times New Roman" w:cs="Arial"/>
          <w:color w:val="000000"/>
          <w:szCs w:val="24"/>
          <w:lang w:val="en-US"/>
        </w:rPr>
        <w:t>ne</w:t>
      </w:r>
      <w:r w:rsidRPr="009F6BE8">
        <w:rPr>
          <w:rFonts w:eastAsia="Times New Roman" w:cs="Arial"/>
          <w:color w:val="000000"/>
          <w:spacing w:val="29"/>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e</w:t>
      </w:r>
      <w:r w:rsidRPr="009F6BE8">
        <w:rPr>
          <w:rFonts w:eastAsia="Times New Roman" w:cs="Arial"/>
          <w:color w:val="000000"/>
          <w:szCs w:val="24"/>
          <w:lang w:val="en-US"/>
        </w:rPr>
        <w:t>d</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i</w:t>
      </w:r>
      <w:r w:rsidRPr="009F6BE8">
        <w:rPr>
          <w:rFonts w:eastAsia="Times New Roman" w:cs="Arial"/>
          <w:color w:val="000000"/>
          <w:spacing w:val="28"/>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g</w:t>
      </w:r>
      <w:r w:rsidRPr="009F6BE8">
        <w:rPr>
          <w:rFonts w:eastAsia="Times New Roman" w:cs="Arial"/>
          <w:color w:val="000000"/>
          <w:spacing w:val="-1"/>
          <w:szCs w:val="24"/>
          <w:lang w:val="en-US"/>
        </w:rPr>
        <w:t>l</w:t>
      </w:r>
      <w:r w:rsidRPr="009F6BE8">
        <w:rPr>
          <w:rFonts w:eastAsia="Times New Roman" w:cs="Arial"/>
          <w:color w:val="000000"/>
          <w:szCs w:val="24"/>
          <w:lang w:val="en-US"/>
        </w:rPr>
        <w:t>.</w:t>
      </w:r>
      <w:r w:rsidRPr="009F6BE8">
        <w:rPr>
          <w:rFonts w:eastAsia="Times New Roman" w:cs="Arial"/>
          <w:color w:val="000000"/>
          <w:spacing w:val="30"/>
          <w:szCs w:val="24"/>
          <w:lang w:val="en-US"/>
        </w:rPr>
        <w:t xml:space="preserve"> </w:t>
      </w:r>
      <w:r w:rsidRPr="009F6BE8">
        <w:rPr>
          <w:rFonts w:eastAsia="Times New Roman" w:cs="Arial"/>
          <w:color w:val="000000"/>
          <w:spacing w:val="2"/>
          <w:szCs w:val="24"/>
          <w:lang w:val="en-US"/>
        </w:rPr>
        <w:t>d</w:t>
      </w:r>
      <w:r w:rsidRPr="009F6BE8">
        <w:rPr>
          <w:rFonts w:eastAsia="Times New Roman" w:cs="Arial"/>
          <w:color w:val="000000"/>
          <w:szCs w:val="24"/>
          <w:lang w:val="en-US"/>
        </w:rPr>
        <w:t>e</w:t>
      </w:r>
      <w:r w:rsidRPr="009F6BE8">
        <w:rPr>
          <w:rFonts w:eastAsia="Times New Roman" w:cs="Arial"/>
          <w:color w:val="000000"/>
          <w:spacing w:val="2"/>
          <w:szCs w:val="24"/>
          <w:lang w:val="en-US"/>
        </w:rPr>
        <w:t>f</w:t>
      </w:r>
      <w:r w:rsidRPr="009F6BE8">
        <w:rPr>
          <w:rFonts w:eastAsia="Times New Roman" w:cs="Arial"/>
          <w:color w:val="000000"/>
          <w:szCs w:val="24"/>
          <w:lang w:val="en-US"/>
        </w:rPr>
        <w:t>a</w:t>
      </w:r>
      <w:r w:rsidRPr="009F6BE8">
        <w:rPr>
          <w:rFonts w:eastAsia="Times New Roman" w:cs="Arial"/>
          <w:color w:val="000000"/>
          <w:spacing w:val="-1"/>
          <w:szCs w:val="24"/>
          <w:lang w:val="en-US"/>
        </w:rPr>
        <w:t>ul</w:t>
      </w:r>
      <w:r w:rsidRPr="009F6BE8">
        <w:rPr>
          <w:rFonts w:eastAsia="Times New Roman" w:cs="Arial"/>
          <w:color w:val="000000"/>
          <w:szCs w:val="24"/>
          <w:lang w:val="en-US"/>
        </w:rPr>
        <w:t>t</w:t>
      </w:r>
      <w:r w:rsidRPr="009F6BE8">
        <w:rPr>
          <w:rFonts w:eastAsia="Times New Roman" w:cs="Arial"/>
          <w:color w:val="000000"/>
          <w:spacing w:val="32"/>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zCs w:val="24"/>
          <w:lang w:val="en-US"/>
        </w:rPr>
        <w:t>u</w:t>
      </w:r>
      <w:r w:rsidRPr="009F6BE8">
        <w:rPr>
          <w:rFonts w:eastAsia="Times New Roman" w:cs="Arial"/>
          <w:color w:val="000000"/>
          <w:spacing w:val="-1"/>
          <w:szCs w:val="24"/>
          <w:lang w:val="en-US"/>
        </w:rPr>
        <w:t>e</w:t>
      </w:r>
      <w:r w:rsidRPr="009F6BE8">
        <w:rPr>
          <w:rFonts w:eastAsia="Times New Roman" w:cs="Arial"/>
          <w:color w:val="000000"/>
          <w:szCs w:val="24"/>
          <w:lang w:val="en-US"/>
        </w:rPr>
        <w:t>)</w:t>
      </w:r>
      <w:r w:rsidRPr="009F6BE8">
        <w:rPr>
          <w:rFonts w:eastAsia="Times New Roman" w:cs="Arial"/>
          <w:color w:val="000000"/>
          <w:spacing w:val="30"/>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29"/>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29"/>
          <w:szCs w:val="24"/>
          <w:lang w:val="en-US"/>
        </w:rPr>
        <w:t xml:space="preserve"> </w:t>
      </w:r>
      <w:r w:rsidRPr="009F6BE8">
        <w:rPr>
          <w:rFonts w:eastAsia="Times New Roman" w:cs="Arial"/>
          <w:color w:val="000000"/>
          <w:spacing w:val="2"/>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31"/>
          <w:szCs w:val="24"/>
          <w:lang w:val="en-US"/>
        </w:rPr>
        <w:t xml:space="preserve"> </w:t>
      </w:r>
      <w:r w:rsidRPr="009F6BE8">
        <w:rPr>
          <w:rFonts w:eastAsia="Times New Roman" w:cs="Arial"/>
          <w:color w:val="000000"/>
          <w:spacing w:val="-4"/>
          <w:szCs w:val="24"/>
          <w:lang w:val="en-US"/>
        </w:rPr>
        <w:t>z</w:t>
      </w:r>
      <w:r w:rsidRPr="009F6BE8">
        <w:rPr>
          <w:rFonts w:eastAsia="Times New Roman" w:cs="Arial"/>
          <w:color w:val="000000"/>
          <w:szCs w:val="24"/>
          <w:lang w:val="en-US"/>
        </w:rPr>
        <w:t>a</w:t>
      </w:r>
      <w:r w:rsidRPr="009F6BE8">
        <w:rPr>
          <w:rFonts w:eastAsia="Times New Roman" w:cs="Arial"/>
          <w:color w:val="000000"/>
          <w:spacing w:val="29"/>
          <w:szCs w:val="24"/>
          <w:lang w:val="en-US"/>
        </w:rPr>
        <w:t xml:space="preserve"> </w:t>
      </w:r>
      <w:r w:rsidRPr="009F6BE8">
        <w:rPr>
          <w:rFonts w:eastAsia="Times New Roman" w:cs="Arial"/>
          <w:color w:val="000000"/>
          <w:spacing w:val="2"/>
          <w:szCs w:val="24"/>
          <w:lang w:val="en-US"/>
        </w:rPr>
        <w:t>u</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s p</w:t>
      </w:r>
      <w:r w:rsidRPr="009F6BE8">
        <w:rPr>
          <w:rFonts w:eastAsia="Times New Roman" w:cs="Arial"/>
          <w:color w:val="000000"/>
          <w:spacing w:val="-1"/>
          <w:szCs w:val="24"/>
          <w:lang w:val="en-US"/>
        </w:rPr>
        <w:t>o</w:t>
      </w:r>
      <w:r w:rsidRPr="009F6BE8">
        <w:rPr>
          <w:rFonts w:eastAsia="Times New Roman" w:cs="Arial"/>
          <w:color w:val="000000"/>
          <w:szCs w:val="24"/>
          <w:lang w:val="en-US"/>
        </w:rPr>
        <w:t>d</w:t>
      </w:r>
      <w:r w:rsidRPr="009F6BE8">
        <w:rPr>
          <w:rFonts w:eastAsia="Times New Roman" w:cs="Arial"/>
          <w:color w:val="000000"/>
          <w:spacing w:val="1"/>
          <w:szCs w:val="24"/>
          <w:lang w:val="en-US"/>
        </w:rPr>
        <w:t>a</w:t>
      </w:r>
      <w:r w:rsidRPr="009F6BE8">
        <w:rPr>
          <w:rFonts w:eastAsia="Times New Roman" w:cs="Arial"/>
          <w:color w:val="000000"/>
          <w:szCs w:val="24"/>
          <w:lang w:val="en-US"/>
        </w:rPr>
        <w:t>ta</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g</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 xml:space="preserve">to </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m</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P</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z</w:t>
      </w:r>
      <w:r w:rsidRPr="009F6BE8">
        <w:rPr>
          <w:rFonts w:eastAsia="Times New Roman" w:cs="Arial"/>
          <w:color w:val="000000"/>
          <w:szCs w:val="24"/>
          <w:lang w:val="en-US"/>
        </w:rPr>
        <w:t>u</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 xml:space="preserve">i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 b</w:t>
      </w:r>
      <w:r w:rsidRPr="009F6BE8">
        <w:rPr>
          <w:rFonts w:eastAsia="Times New Roman" w:cs="Arial"/>
          <w:color w:val="000000"/>
          <w:spacing w:val="-1"/>
          <w:szCs w:val="24"/>
          <w:lang w:val="en-US"/>
        </w:rPr>
        <w:t>i</w:t>
      </w:r>
      <w:r w:rsidRPr="009F6BE8">
        <w:rPr>
          <w:rFonts w:eastAsia="Times New Roman" w:cs="Arial"/>
          <w:color w:val="000000"/>
          <w:szCs w:val="24"/>
          <w:lang w:val="en-US"/>
        </w:rPr>
        <w:t>ti u</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j</w:t>
      </w:r>
      <w:r w:rsidRPr="009F6BE8">
        <w:rPr>
          <w:rFonts w:eastAsia="Times New Roman" w:cs="Arial"/>
          <w:color w:val="000000"/>
          <w:szCs w:val="24"/>
          <w:lang w:val="en-US"/>
        </w:rPr>
        <w:t>ed</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ks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zCs w:val="24"/>
          <w:lang w:val="en-US"/>
        </w:rPr>
        <w:t>e, d</w:t>
      </w:r>
      <w:r w:rsidRPr="009F6BE8">
        <w:rPr>
          <w:rFonts w:eastAsia="Times New Roman" w:cs="Arial"/>
          <w:color w:val="000000"/>
          <w:spacing w:val="-1"/>
          <w:szCs w:val="24"/>
          <w:lang w:val="en-US"/>
        </w:rPr>
        <w:t>e</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a</w:t>
      </w:r>
      <w:r w:rsidRPr="009F6BE8">
        <w:rPr>
          <w:rFonts w:eastAsia="Times New Roman" w:cs="Arial"/>
          <w:color w:val="000000"/>
          <w:szCs w:val="24"/>
          <w:lang w:val="en-US"/>
        </w:rPr>
        <w:t>ne</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o</w:t>
      </w:r>
      <w:r w:rsidRPr="009F6BE8">
        <w:rPr>
          <w:rFonts w:eastAsia="Times New Roman" w:cs="Arial"/>
          <w:color w:val="000000"/>
          <w:szCs w:val="24"/>
          <w:lang w:val="en-US"/>
        </w:rPr>
        <w:t>d</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stra</w:t>
      </w:r>
      <w:r w:rsidRPr="009F6BE8">
        <w:rPr>
          <w:rFonts w:eastAsia="Times New Roman" w:cs="Arial"/>
          <w:color w:val="000000"/>
          <w:spacing w:val="1"/>
          <w:szCs w:val="24"/>
          <w:lang w:val="en-US"/>
        </w:rPr>
        <w:t>n</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o</w:t>
      </w:r>
      <w:r w:rsidRPr="009F6BE8">
        <w:rPr>
          <w:rFonts w:eastAsia="Times New Roman" w:cs="Arial"/>
          <w:color w:val="000000"/>
          <w:szCs w:val="24"/>
          <w:lang w:val="en-US"/>
        </w:rPr>
        <w:t>dređ</w:t>
      </w:r>
      <w:r w:rsidRPr="009F6BE8">
        <w:rPr>
          <w:rFonts w:eastAsia="Times New Roman" w:cs="Arial"/>
          <w:color w:val="000000"/>
          <w:spacing w:val="2"/>
          <w:szCs w:val="24"/>
          <w:lang w:val="en-US"/>
        </w:rPr>
        <w:t>e</w:t>
      </w:r>
      <w:r w:rsidRPr="009F6BE8">
        <w:rPr>
          <w:rFonts w:eastAsia="Times New Roman" w:cs="Arial"/>
          <w:color w:val="000000"/>
          <w:szCs w:val="24"/>
          <w:lang w:val="en-US"/>
        </w:rPr>
        <w:t>ne pre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6"/>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zCs w:val="24"/>
          <w:lang w:val="en-US"/>
        </w:rPr>
        <w:t>te</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s</w:t>
      </w:r>
      <w:r w:rsidRPr="009F6BE8">
        <w:rPr>
          <w:rFonts w:eastAsia="Times New Roman" w:cs="Arial"/>
          <w:color w:val="000000"/>
          <w:szCs w:val="24"/>
          <w:lang w:val="en-US"/>
        </w:rPr>
        <w:t>tu.</w:t>
      </w:r>
    </w:p>
    <w:p w14:paraId="4A5E8FCF" w14:textId="77777777" w:rsidR="00D307E2" w:rsidRPr="009F6BE8" w:rsidRDefault="00D307E2" w:rsidP="00D307E2">
      <w:pPr>
        <w:pStyle w:val="ListParagraph"/>
        <w:widowControl w:val="0"/>
        <w:numPr>
          <w:ilvl w:val="0"/>
          <w:numId w:val="36"/>
        </w:numPr>
        <w:tabs>
          <w:tab w:val="left" w:pos="820"/>
        </w:tabs>
        <w:autoSpaceDE w:val="0"/>
        <w:autoSpaceDN w:val="0"/>
        <w:adjustRightInd w:val="0"/>
        <w:spacing w:before="2" w:after="0" w:line="360" w:lineRule="auto"/>
        <w:ind w:right="91"/>
        <w:jc w:val="both"/>
        <w:rPr>
          <w:rFonts w:eastAsia="Times New Roman" w:cs="Arial"/>
          <w:color w:val="000000"/>
          <w:szCs w:val="24"/>
          <w:lang w:val="en-US"/>
        </w:rPr>
      </w:pPr>
      <w:r w:rsidRPr="009F6BE8">
        <w:rPr>
          <w:rFonts w:eastAsia="Times New Roman" w:cs="Arial"/>
          <w:color w:val="000000"/>
          <w:szCs w:val="24"/>
          <w:lang w:val="en-US"/>
        </w:rPr>
        <w:t>Validacija: upotreba referentnih podataka u sistemu treba da omogući  brz unos podataka manje osetljiv na greške unosa. Korisnicima treba omogućiti da vrše  referentni izbor elementa sa liste (lista prikazuje referentni kod i opis) ili da direktno upišu referentni kod (šifru). Kada se jednom odabere, referentni kod i opis postaje uvek vidljivi na svim unosima podataka i ekranima za upit.</w:t>
      </w:r>
    </w:p>
    <w:p w14:paraId="28BFD496" w14:textId="77777777" w:rsidR="00D307E2" w:rsidRPr="009F6BE8" w:rsidRDefault="00D307E2" w:rsidP="00D307E2">
      <w:pPr>
        <w:pStyle w:val="ListParagraph"/>
        <w:widowControl w:val="0"/>
        <w:tabs>
          <w:tab w:val="left" w:pos="820"/>
        </w:tabs>
        <w:autoSpaceDE w:val="0"/>
        <w:autoSpaceDN w:val="0"/>
        <w:adjustRightInd w:val="0"/>
        <w:spacing w:before="2" w:after="0" w:line="360" w:lineRule="auto"/>
        <w:ind w:right="91"/>
        <w:jc w:val="both"/>
        <w:rPr>
          <w:rFonts w:eastAsia="Times New Roman" w:cs="Arial"/>
          <w:color w:val="000000"/>
          <w:szCs w:val="24"/>
          <w:lang w:val="en-US"/>
        </w:rPr>
      </w:pPr>
    </w:p>
    <w:p w14:paraId="624B56E8" w14:textId="77777777" w:rsidR="00D307E2" w:rsidRPr="009F6BE8" w:rsidRDefault="00D307E2" w:rsidP="00D307E2">
      <w:pPr>
        <w:pStyle w:val="ListParagraph"/>
        <w:widowControl w:val="0"/>
        <w:numPr>
          <w:ilvl w:val="0"/>
          <w:numId w:val="36"/>
        </w:numPr>
        <w:tabs>
          <w:tab w:val="left" w:pos="820"/>
        </w:tabs>
        <w:autoSpaceDE w:val="0"/>
        <w:autoSpaceDN w:val="0"/>
        <w:adjustRightInd w:val="0"/>
        <w:spacing w:before="2" w:after="0" w:line="360" w:lineRule="auto"/>
        <w:ind w:right="91"/>
        <w:jc w:val="both"/>
        <w:rPr>
          <w:rFonts w:eastAsia="Times New Roman" w:cs="Arial"/>
          <w:color w:val="000000"/>
          <w:szCs w:val="24"/>
          <w:lang w:val="en-US"/>
        </w:rPr>
      </w:pPr>
      <w:r w:rsidRPr="009F6BE8">
        <w:rPr>
          <w:rFonts w:eastAsia="Times New Roman" w:cs="Arial"/>
          <w:color w:val="000000"/>
          <w:szCs w:val="24"/>
          <w:lang w:val="en-US"/>
        </w:rPr>
        <w:t>Treba obezbijediti princip duple kontrole za sve promene referentnih podataka u modulu upravljanja referentnim podacima i zahtevati potvrdu od strane drugog (različitog) korisnika. Modul upravljanja referentnim podacima i svi njegovi klijenti koriste originalnu verziju zapisa dok njegove modifikacije ne budu potvrđene, to jest, modifikacije evidencije nisu evidentirane i u toku su dok ne dođe do potvrde.</w:t>
      </w:r>
    </w:p>
    <w:p w14:paraId="7F51E901" w14:textId="77777777" w:rsidR="00D307E2" w:rsidRPr="009F6BE8" w:rsidRDefault="00D307E2" w:rsidP="00D307E2">
      <w:pPr>
        <w:pStyle w:val="ListParagraph"/>
        <w:widowControl w:val="0"/>
        <w:numPr>
          <w:ilvl w:val="0"/>
          <w:numId w:val="36"/>
        </w:numPr>
        <w:autoSpaceDE w:val="0"/>
        <w:autoSpaceDN w:val="0"/>
        <w:adjustRightInd w:val="0"/>
        <w:spacing w:after="0" w:line="360" w:lineRule="auto"/>
        <w:jc w:val="both"/>
        <w:rPr>
          <w:rFonts w:eastAsia="Times New Roman" w:cs="Arial"/>
          <w:color w:val="000000"/>
          <w:szCs w:val="24"/>
          <w:lang w:val="en-US"/>
        </w:rPr>
      </w:pPr>
      <w:r w:rsidRPr="009F6BE8">
        <w:rPr>
          <w:rFonts w:cs="Arial"/>
          <w:bCs/>
          <w:szCs w:val="24"/>
        </w:rPr>
        <w:t>Sistem mora da spriječi redundansu podataka odnosno treba da obezbijedi jedinstvenost unosa podataka.</w:t>
      </w:r>
    </w:p>
    <w:p w14:paraId="0464CCB2" w14:textId="77777777" w:rsidR="00D307E2" w:rsidRPr="009F6BE8" w:rsidRDefault="00D307E2" w:rsidP="00D307E2">
      <w:pPr>
        <w:widowControl w:val="0"/>
        <w:autoSpaceDE w:val="0"/>
        <w:autoSpaceDN w:val="0"/>
        <w:adjustRightInd w:val="0"/>
        <w:spacing w:after="0" w:line="360" w:lineRule="auto"/>
        <w:ind w:right="3650"/>
        <w:jc w:val="both"/>
        <w:rPr>
          <w:rFonts w:eastAsia="Times New Roman" w:cs="Arial"/>
          <w:color w:val="233E5F"/>
          <w:spacing w:val="-1"/>
          <w:szCs w:val="24"/>
          <w:lang w:val="en-US"/>
        </w:rPr>
      </w:pPr>
    </w:p>
    <w:p w14:paraId="2A0D698F" w14:textId="77777777" w:rsidR="00D307E2" w:rsidRPr="009F6BE8" w:rsidRDefault="00D307E2" w:rsidP="00D307E2">
      <w:pPr>
        <w:widowControl w:val="0"/>
        <w:autoSpaceDE w:val="0"/>
        <w:autoSpaceDN w:val="0"/>
        <w:adjustRightInd w:val="0"/>
        <w:spacing w:after="0" w:line="360" w:lineRule="auto"/>
        <w:ind w:right="3650"/>
        <w:jc w:val="both"/>
        <w:rPr>
          <w:rFonts w:eastAsia="Times New Roman" w:cs="Arial"/>
          <w:color w:val="233E5F"/>
          <w:spacing w:val="-1"/>
          <w:szCs w:val="24"/>
          <w:lang w:val="en-US"/>
        </w:rPr>
      </w:pPr>
    </w:p>
    <w:p w14:paraId="5F9762D2" w14:textId="77777777" w:rsidR="00D307E2" w:rsidRPr="009F6BE8" w:rsidRDefault="00D307E2" w:rsidP="00D307E2">
      <w:pPr>
        <w:widowControl w:val="0"/>
        <w:autoSpaceDE w:val="0"/>
        <w:autoSpaceDN w:val="0"/>
        <w:adjustRightInd w:val="0"/>
        <w:spacing w:after="0" w:line="360" w:lineRule="auto"/>
        <w:ind w:right="3650"/>
        <w:jc w:val="both"/>
        <w:rPr>
          <w:rFonts w:eastAsia="Times New Roman" w:cs="Arial"/>
          <w:b/>
          <w:i/>
          <w:szCs w:val="24"/>
          <w:lang w:val="en-US"/>
        </w:rPr>
      </w:pPr>
      <w:r w:rsidRPr="009F6BE8">
        <w:rPr>
          <w:rFonts w:eastAsia="Times New Roman" w:cs="Arial"/>
          <w:b/>
          <w:i/>
          <w:spacing w:val="-1"/>
          <w:szCs w:val="24"/>
          <w:lang w:val="en-US"/>
        </w:rPr>
        <w:t>P</w:t>
      </w:r>
      <w:r w:rsidRPr="009F6BE8">
        <w:rPr>
          <w:rFonts w:eastAsia="Times New Roman" w:cs="Arial"/>
          <w:b/>
          <w:i/>
          <w:szCs w:val="24"/>
          <w:lang w:val="en-US"/>
        </w:rPr>
        <w:t>o</w:t>
      </w:r>
      <w:r w:rsidRPr="009F6BE8">
        <w:rPr>
          <w:rFonts w:eastAsia="Times New Roman" w:cs="Arial"/>
          <w:b/>
          <w:i/>
          <w:spacing w:val="-1"/>
          <w:szCs w:val="24"/>
          <w:lang w:val="en-US"/>
        </w:rPr>
        <w:t>d</w:t>
      </w:r>
      <w:r w:rsidRPr="009F6BE8">
        <w:rPr>
          <w:rFonts w:eastAsia="Times New Roman" w:cs="Arial"/>
          <w:b/>
          <w:i/>
          <w:spacing w:val="1"/>
          <w:szCs w:val="24"/>
          <w:lang w:val="en-US"/>
        </w:rPr>
        <w:t>r</w:t>
      </w:r>
      <w:r w:rsidRPr="009F6BE8">
        <w:rPr>
          <w:rFonts w:eastAsia="Times New Roman" w:cs="Arial"/>
          <w:b/>
          <w:i/>
          <w:spacing w:val="-2"/>
          <w:szCs w:val="24"/>
          <w:lang w:val="en-US"/>
        </w:rPr>
        <w:t>š</w:t>
      </w:r>
      <w:r w:rsidRPr="009F6BE8">
        <w:rPr>
          <w:rFonts w:eastAsia="Times New Roman" w:cs="Arial"/>
          <w:b/>
          <w:i/>
          <w:spacing w:val="2"/>
          <w:szCs w:val="24"/>
          <w:lang w:val="en-US"/>
        </w:rPr>
        <w:t>k</w:t>
      </w:r>
      <w:r w:rsidRPr="009F6BE8">
        <w:rPr>
          <w:rFonts w:eastAsia="Times New Roman" w:cs="Arial"/>
          <w:b/>
          <w:i/>
          <w:szCs w:val="24"/>
          <w:lang w:val="en-US"/>
        </w:rPr>
        <w:t xml:space="preserve">a u </w:t>
      </w:r>
      <w:r w:rsidRPr="009F6BE8">
        <w:rPr>
          <w:rFonts w:eastAsia="Times New Roman" w:cs="Arial"/>
          <w:b/>
          <w:i/>
          <w:spacing w:val="-1"/>
          <w:szCs w:val="24"/>
          <w:lang w:val="en-US"/>
        </w:rPr>
        <w:t xml:space="preserve"> </w:t>
      </w:r>
      <w:r w:rsidRPr="009F6BE8">
        <w:rPr>
          <w:rFonts w:eastAsia="Times New Roman" w:cs="Arial"/>
          <w:b/>
          <w:i/>
          <w:spacing w:val="1"/>
          <w:szCs w:val="24"/>
          <w:lang w:val="en-US"/>
        </w:rPr>
        <w:t>r</w:t>
      </w:r>
      <w:r w:rsidRPr="009F6BE8">
        <w:rPr>
          <w:rFonts w:eastAsia="Times New Roman" w:cs="Arial"/>
          <w:b/>
          <w:i/>
          <w:szCs w:val="24"/>
          <w:lang w:val="en-US"/>
        </w:rPr>
        <w:t>a</w:t>
      </w:r>
      <w:r w:rsidRPr="009F6BE8">
        <w:rPr>
          <w:rFonts w:eastAsia="Times New Roman" w:cs="Arial"/>
          <w:b/>
          <w:i/>
          <w:spacing w:val="-1"/>
          <w:szCs w:val="24"/>
          <w:lang w:val="en-US"/>
        </w:rPr>
        <w:t>d</w:t>
      </w:r>
      <w:r w:rsidRPr="009F6BE8">
        <w:rPr>
          <w:rFonts w:eastAsia="Times New Roman" w:cs="Arial"/>
          <w:b/>
          <w:i/>
          <w:szCs w:val="24"/>
          <w:lang w:val="en-US"/>
        </w:rPr>
        <w:t xml:space="preserve">u IS </w:t>
      </w:r>
    </w:p>
    <w:p w14:paraId="4DB70441" w14:textId="77777777" w:rsidR="00D307E2" w:rsidRPr="009F6BE8" w:rsidRDefault="00D307E2" w:rsidP="00D307E2">
      <w:pPr>
        <w:widowControl w:val="0"/>
        <w:autoSpaceDE w:val="0"/>
        <w:autoSpaceDN w:val="0"/>
        <w:adjustRightInd w:val="0"/>
        <w:spacing w:before="9" w:after="0" w:line="360" w:lineRule="auto"/>
        <w:rPr>
          <w:rFonts w:eastAsia="Times New Roman" w:cs="Arial"/>
          <w:color w:val="000000"/>
          <w:szCs w:val="24"/>
          <w:lang w:val="en-US"/>
        </w:rPr>
      </w:pPr>
    </w:p>
    <w:p w14:paraId="012B1605" w14:textId="77777777" w:rsidR="00D307E2" w:rsidRPr="009F6BE8" w:rsidRDefault="00D307E2" w:rsidP="00D307E2">
      <w:pPr>
        <w:widowControl w:val="0"/>
        <w:autoSpaceDE w:val="0"/>
        <w:autoSpaceDN w:val="0"/>
        <w:adjustRightInd w:val="0"/>
        <w:spacing w:after="0" w:line="360" w:lineRule="auto"/>
        <w:ind w:right="91"/>
        <w:jc w:val="both"/>
        <w:rPr>
          <w:rFonts w:eastAsia="Times New Roman" w:cs="Arial"/>
          <w:color w:val="000000"/>
          <w:szCs w:val="24"/>
          <w:lang w:val="en-US"/>
        </w:rPr>
      </w:pPr>
      <w:r w:rsidRPr="009F6BE8">
        <w:rPr>
          <w:rFonts w:eastAsia="Times New Roman" w:cs="Arial"/>
          <w:color w:val="000000"/>
          <w:spacing w:val="-1"/>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rš</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31"/>
          <w:szCs w:val="24"/>
          <w:lang w:val="en-US"/>
        </w:rPr>
        <w:t xml:space="preserve"> u </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d</w:t>
      </w:r>
      <w:r w:rsidRPr="009F6BE8">
        <w:rPr>
          <w:rFonts w:eastAsia="Times New Roman" w:cs="Arial"/>
          <w:color w:val="000000"/>
          <w:szCs w:val="24"/>
          <w:lang w:val="en-US"/>
        </w:rPr>
        <w:t>u</w:t>
      </w:r>
      <w:r w:rsidRPr="009F6BE8">
        <w:rPr>
          <w:rFonts w:eastAsia="Times New Roman" w:cs="Arial"/>
          <w:color w:val="000000"/>
          <w:spacing w:val="3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31"/>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pacing w:val="-3"/>
          <w:szCs w:val="24"/>
          <w:lang w:val="en-US"/>
        </w:rPr>
        <w:t>e</w:t>
      </w:r>
      <w:r w:rsidRPr="009F6BE8">
        <w:rPr>
          <w:rFonts w:eastAsia="Times New Roman" w:cs="Arial"/>
          <w:color w:val="000000"/>
          <w:szCs w:val="24"/>
          <w:lang w:val="en-US"/>
        </w:rPr>
        <w:t>n</w:t>
      </w:r>
      <w:r w:rsidRPr="009F6BE8">
        <w:rPr>
          <w:rFonts w:eastAsia="Times New Roman" w:cs="Arial"/>
          <w:color w:val="000000"/>
          <w:spacing w:val="-1"/>
          <w:szCs w:val="24"/>
          <w:lang w:val="en-US"/>
        </w:rPr>
        <w:t>gl</w:t>
      </w:r>
      <w:r w:rsidRPr="009F6BE8">
        <w:rPr>
          <w:rFonts w:eastAsia="Times New Roman" w:cs="Arial"/>
          <w:color w:val="000000"/>
          <w:szCs w:val="24"/>
          <w:lang w:val="en-US"/>
        </w:rPr>
        <w:t>.</w:t>
      </w:r>
      <w:r w:rsidRPr="009F6BE8">
        <w:rPr>
          <w:rFonts w:eastAsia="Times New Roman" w:cs="Arial"/>
          <w:color w:val="000000"/>
          <w:spacing w:val="33"/>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u</w:t>
      </w:r>
      <w:r w:rsidRPr="009F6BE8">
        <w:rPr>
          <w:rFonts w:eastAsia="Times New Roman" w:cs="Arial"/>
          <w:color w:val="000000"/>
          <w:spacing w:val="1"/>
          <w:szCs w:val="24"/>
          <w:lang w:val="en-US"/>
        </w:rPr>
        <w:t>p</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r</w:t>
      </w:r>
      <w:r w:rsidRPr="009F6BE8">
        <w:rPr>
          <w:rFonts w:eastAsia="Times New Roman" w:cs="Arial"/>
          <w:color w:val="000000"/>
          <w:szCs w:val="24"/>
          <w:lang w:val="en-US"/>
        </w:rPr>
        <w:t>t</w:t>
      </w:r>
      <w:r w:rsidRPr="009F6BE8">
        <w:rPr>
          <w:rFonts w:eastAsia="Times New Roman" w:cs="Arial"/>
          <w:color w:val="000000"/>
          <w:spacing w:val="2"/>
          <w:szCs w:val="24"/>
          <w:lang w:val="en-US"/>
        </w:rPr>
        <w:t>a</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li</w:t>
      </w:r>
      <w:r w:rsidRPr="009F6BE8">
        <w:rPr>
          <w:rFonts w:eastAsia="Times New Roman" w:cs="Arial"/>
          <w:color w:val="000000"/>
          <w:spacing w:val="4"/>
          <w:szCs w:val="24"/>
          <w:lang w:val="en-US"/>
        </w:rPr>
        <w:t>t</w:t>
      </w:r>
      <w:r w:rsidRPr="009F6BE8">
        <w:rPr>
          <w:rFonts w:eastAsia="Times New Roman" w:cs="Arial"/>
          <w:color w:val="000000"/>
          <w:spacing w:val="-4"/>
          <w:szCs w:val="24"/>
          <w:lang w:val="en-US"/>
        </w:rPr>
        <w:t>y</w:t>
      </w:r>
      <w:r w:rsidRPr="009F6BE8">
        <w:rPr>
          <w:rFonts w:eastAsia="Times New Roman" w:cs="Arial"/>
          <w:color w:val="000000"/>
          <w:szCs w:val="24"/>
          <w:lang w:val="en-US"/>
        </w:rPr>
        <w:t>)</w:t>
      </w:r>
      <w:r w:rsidRPr="009F6BE8">
        <w:rPr>
          <w:rFonts w:eastAsia="Times New Roman" w:cs="Arial"/>
          <w:color w:val="000000"/>
          <w:spacing w:val="3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b</w:t>
      </w:r>
      <w:r w:rsidRPr="009F6BE8">
        <w:rPr>
          <w:rFonts w:eastAsia="Times New Roman" w:cs="Arial"/>
          <w:color w:val="000000"/>
          <w:szCs w:val="24"/>
          <w:lang w:val="en-US"/>
        </w:rPr>
        <w:t>u</w:t>
      </w:r>
      <w:r w:rsidRPr="009F6BE8">
        <w:rPr>
          <w:rFonts w:eastAsia="Times New Roman" w:cs="Arial"/>
          <w:color w:val="000000"/>
          <w:spacing w:val="1"/>
          <w:szCs w:val="24"/>
          <w:lang w:val="en-US"/>
        </w:rPr>
        <w:t>h</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2"/>
          <w:szCs w:val="24"/>
          <w:lang w:val="en-US"/>
        </w:rPr>
        <w:t>t</w:t>
      </w:r>
      <w:r w:rsidRPr="009F6BE8">
        <w:rPr>
          <w:rFonts w:eastAsia="Times New Roman" w:cs="Arial"/>
          <w:color w:val="000000"/>
          <w:szCs w:val="24"/>
          <w:lang w:val="en-US"/>
        </w:rPr>
        <w:t>a</w:t>
      </w:r>
      <w:r w:rsidRPr="009F6BE8">
        <w:rPr>
          <w:rFonts w:eastAsia="Times New Roman" w:cs="Arial"/>
          <w:color w:val="000000"/>
          <w:spacing w:val="31"/>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a</w:t>
      </w:r>
      <w:r w:rsidRPr="009F6BE8">
        <w:rPr>
          <w:rFonts w:eastAsia="Times New Roman" w:cs="Arial"/>
          <w:color w:val="000000"/>
          <w:spacing w:val="-4"/>
          <w:szCs w:val="24"/>
          <w:lang w:val="en-US"/>
        </w:rPr>
        <w:t>z</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č</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t</w:t>
      </w:r>
      <w:r w:rsidRPr="009F6BE8">
        <w:rPr>
          <w:rFonts w:eastAsia="Times New Roman" w:cs="Arial"/>
          <w:color w:val="000000"/>
          <w:szCs w:val="24"/>
          <w:lang w:val="en-US"/>
        </w:rPr>
        <w:t>e</w:t>
      </w:r>
      <w:r w:rsidRPr="009F6BE8">
        <w:rPr>
          <w:rFonts w:eastAsia="Times New Roman" w:cs="Arial"/>
          <w:color w:val="000000"/>
          <w:spacing w:val="32"/>
          <w:szCs w:val="24"/>
          <w:lang w:val="en-US"/>
        </w:rPr>
        <w:t xml:space="preserve"> </w:t>
      </w:r>
      <w:r w:rsidRPr="009F6BE8">
        <w:rPr>
          <w:rFonts w:eastAsia="Times New Roman" w:cs="Arial"/>
          <w:color w:val="000000"/>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te</w:t>
      </w:r>
      <w:r w:rsidRPr="009F6BE8">
        <w:rPr>
          <w:rFonts w:eastAsia="Times New Roman" w:cs="Arial"/>
          <w:color w:val="000000"/>
          <w:spacing w:val="3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dr</w:t>
      </w:r>
      <w:r w:rsidRPr="009F6BE8">
        <w:rPr>
          <w:rFonts w:eastAsia="Times New Roman" w:cs="Arial"/>
          <w:color w:val="000000"/>
          <w:spacing w:val="2"/>
          <w:szCs w:val="24"/>
          <w:lang w:val="en-US"/>
        </w:rPr>
        <w:t>š</w:t>
      </w:r>
      <w:r w:rsidRPr="009F6BE8">
        <w:rPr>
          <w:rFonts w:eastAsia="Times New Roman" w:cs="Arial"/>
          <w:color w:val="000000"/>
          <w:spacing w:val="3"/>
          <w:szCs w:val="24"/>
          <w:lang w:val="en-US"/>
        </w:rPr>
        <w:t>k</w:t>
      </w:r>
      <w:r w:rsidRPr="009F6BE8">
        <w:rPr>
          <w:rFonts w:eastAsia="Times New Roman" w:cs="Arial"/>
          <w:color w:val="000000"/>
          <w:szCs w:val="24"/>
          <w:lang w:val="en-US"/>
        </w:rPr>
        <w:t>e</w:t>
      </w:r>
      <w:r w:rsidRPr="009F6BE8">
        <w:rPr>
          <w:rFonts w:eastAsia="Times New Roman" w:cs="Arial"/>
          <w:color w:val="000000"/>
          <w:spacing w:val="3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3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r</w:t>
      </w:r>
      <w:r w:rsidRPr="009F6BE8">
        <w:rPr>
          <w:rFonts w:eastAsia="Times New Roman" w:cs="Arial"/>
          <w:color w:val="000000"/>
          <w:spacing w:val="-4"/>
          <w:szCs w:val="24"/>
          <w:lang w:val="en-US"/>
        </w:rPr>
        <w:t>ž</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3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e tre</w:t>
      </w:r>
      <w:r w:rsidRPr="009F6BE8">
        <w:rPr>
          <w:rFonts w:eastAsia="Times New Roman" w:cs="Arial"/>
          <w:color w:val="000000"/>
          <w:spacing w:val="-1"/>
          <w:szCs w:val="24"/>
          <w:lang w:val="en-US"/>
        </w:rPr>
        <w:t>b</w:t>
      </w:r>
      <w:r w:rsidRPr="009F6BE8">
        <w:rPr>
          <w:rFonts w:eastAsia="Times New Roman" w:cs="Arial"/>
          <w:color w:val="000000"/>
          <w:szCs w:val="24"/>
          <w:lang w:val="en-US"/>
        </w:rPr>
        <w:t xml:space="preserve">a </w:t>
      </w:r>
      <w:r w:rsidRPr="009F6BE8">
        <w:rPr>
          <w:rFonts w:eastAsia="Times New Roman" w:cs="Arial"/>
          <w:color w:val="000000"/>
          <w:spacing w:val="-1"/>
          <w:szCs w:val="24"/>
          <w:lang w:val="en-US"/>
        </w:rPr>
        <w:t>p</w:t>
      </w:r>
      <w:r w:rsidRPr="009F6BE8">
        <w:rPr>
          <w:rFonts w:eastAsia="Times New Roman" w:cs="Arial"/>
          <w:color w:val="000000"/>
          <w:spacing w:val="3"/>
          <w:szCs w:val="24"/>
          <w:lang w:val="en-US"/>
        </w:rPr>
        <w:t>r</w:t>
      </w:r>
      <w:r w:rsidRPr="009F6BE8">
        <w:rPr>
          <w:rFonts w:eastAsia="Times New Roman" w:cs="Arial"/>
          <w:color w:val="000000"/>
          <w:spacing w:val="2"/>
          <w:szCs w:val="24"/>
          <w:lang w:val="en-US"/>
        </w:rPr>
        <w:t>u</w:t>
      </w:r>
      <w:r w:rsidRPr="009F6BE8">
        <w:rPr>
          <w:rFonts w:eastAsia="Times New Roman" w:cs="Arial"/>
          <w:color w:val="000000"/>
          <w:spacing w:val="-1"/>
          <w:szCs w:val="24"/>
          <w:lang w:val="en-US"/>
        </w:rPr>
        <w:t>ž</w:t>
      </w:r>
      <w:r w:rsidRPr="009F6BE8">
        <w:rPr>
          <w:rFonts w:eastAsia="Times New Roman" w:cs="Arial"/>
          <w:color w:val="000000"/>
          <w:szCs w:val="24"/>
          <w:lang w:val="en-US"/>
        </w:rPr>
        <w:t>ati</w:t>
      </w:r>
      <w:r w:rsidRPr="009F6BE8">
        <w:rPr>
          <w:rFonts w:eastAsia="Times New Roman" w:cs="Arial"/>
          <w:color w:val="000000"/>
          <w:spacing w:val="-1"/>
          <w:szCs w:val="24"/>
          <w:lang w:val="en-US"/>
        </w:rPr>
        <w:t xml:space="preserve"> z</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implementacije IS kao i  </w:t>
      </w:r>
      <w:r w:rsidRPr="009F6BE8">
        <w:rPr>
          <w:rFonts w:eastAsia="Times New Roman" w:cs="Arial"/>
          <w:color w:val="000000"/>
          <w:spacing w:val="-3"/>
          <w:szCs w:val="24"/>
          <w:lang w:val="en-US"/>
        </w:rPr>
        <w:t>e</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s</w:t>
      </w:r>
      <w:r w:rsidRPr="009F6BE8">
        <w:rPr>
          <w:rFonts w:eastAsia="Times New Roman" w:cs="Arial"/>
          <w:color w:val="000000"/>
          <w:szCs w:val="24"/>
          <w:lang w:val="en-US"/>
        </w:rPr>
        <w:t>p</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o</w:t>
      </w:r>
      <w:r w:rsidRPr="009F6BE8">
        <w:rPr>
          <w:rFonts w:eastAsia="Times New Roman" w:cs="Arial"/>
          <w:color w:val="000000"/>
          <w:szCs w:val="24"/>
          <w:lang w:val="en-US"/>
        </w:rPr>
        <w:t>at</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IS u garantnom roku a to su:</w:t>
      </w:r>
    </w:p>
    <w:p w14:paraId="6CF88093" w14:textId="77777777" w:rsidR="00D307E2" w:rsidRPr="009F6BE8" w:rsidRDefault="00D307E2" w:rsidP="00D307E2">
      <w:pPr>
        <w:pStyle w:val="ListParagraph"/>
        <w:widowControl w:val="0"/>
        <w:numPr>
          <w:ilvl w:val="0"/>
          <w:numId w:val="22"/>
        </w:numPr>
        <w:tabs>
          <w:tab w:val="left" w:pos="118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ti produ</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e</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r</w:t>
      </w:r>
      <w:r w:rsidRPr="009F6BE8">
        <w:rPr>
          <w:rFonts w:eastAsia="Times New Roman" w:cs="Arial"/>
          <w:color w:val="000000"/>
          <w:spacing w:val="-1"/>
          <w:szCs w:val="24"/>
          <w:lang w:val="en-US"/>
        </w:rPr>
        <w:t>š</w:t>
      </w:r>
      <w:r w:rsidRPr="009F6BE8">
        <w:rPr>
          <w:rFonts w:eastAsia="Times New Roman" w:cs="Arial"/>
          <w:color w:val="000000"/>
          <w:spacing w:val="3"/>
          <w:szCs w:val="24"/>
          <w:lang w:val="en-US"/>
        </w:rPr>
        <w:t>k</w:t>
      </w:r>
      <w:r w:rsidRPr="009F6BE8">
        <w:rPr>
          <w:rFonts w:eastAsia="Times New Roman" w:cs="Arial"/>
          <w:color w:val="000000"/>
          <w:szCs w:val="24"/>
          <w:lang w:val="en-US"/>
        </w:rPr>
        <w:t>e</w:t>
      </w:r>
    </w:p>
    <w:p w14:paraId="1469818A" w14:textId="77777777" w:rsidR="00D307E2" w:rsidRPr="009F6BE8" w:rsidRDefault="00D307E2" w:rsidP="00D307E2">
      <w:pPr>
        <w:pStyle w:val="ListParagraph"/>
        <w:widowControl w:val="0"/>
        <w:numPr>
          <w:ilvl w:val="1"/>
          <w:numId w:val="23"/>
        </w:numPr>
        <w:tabs>
          <w:tab w:val="left" w:pos="226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zCs w:val="24"/>
          <w:lang w:val="en-US"/>
        </w:rPr>
        <w:t>g</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z</w:t>
      </w:r>
      <w:r w:rsidRPr="009F6BE8">
        <w:rPr>
          <w:rFonts w:eastAsia="Times New Roman" w:cs="Arial"/>
          <w:color w:val="000000"/>
          <w:szCs w:val="24"/>
          <w:lang w:val="en-US"/>
        </w:rPr>
        <w:t>or</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d</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IS,</w:t>
      </w:r>
    </w:p>
    <w:p w14:paraId="2E9B4CFF" w14:textId="77777777" w:rsidR="00D307E2" w:rsidRPr="009F6BE8" w:rsidRDefault="00D307E2" w:rsidP="00D307E2">
      <w:pPr>
        <w:pStyle w:val="ListParagraph"/>
        <w:widowControl w:val="0"/>
        <w:numPr>
          <w:ilvl w:val="1"/>
          <w:numId w:val="23"/>
        </w:numPr>
        <w:tabs>
          <w:tab w:val="left" w:pos="226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position w:val="1"/>
          <w:szCs w:val="24"/>
          <w:lang w:val="en-US"/>
        </w:rPr>
        <w:t>E</w:t>
      </w:r>
      <w:r w:rsidRPr="009F6BE8">
        <w:rPr>
          <w:rFonts w:eastAsia="Times New Roman" w:cs="Arial"/>
          <w:color w:val="000000"/>
          <w:spacing w:val="-1"/>
          <w:position w:val="1"/>
          <w:szCs w:val="24"/>
          <w:lang w:val="en-US"/>
        </w:rPr>
        <w:t>d</w:t>
      </w:r>
      <w:r w:rsidRPr="009F6BE8">
        <w:rPr>
          <w:rFonts w:eastAsia="Times New Roman" w:cs="Arial"/>
          <w:color w:val="000000"/>
          <w:position w:val="1"/>
          <w:szCs w:val="24"/>
          <w:lang w:val="en-US"/>
        </w:rPr>
        <w:t>u</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c</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 xml:space="preserve"> </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orisn</w:t>
      </w:r>
      <w:r w:rsidRPr="009F6BE8">
        <w:rPr>
          <w:rFonts w:eastAsia="Times New Roman" w:cs="Arial"/>
          <w:color w:val="000000"/>
          <w:spacing w:val="-1"/>
          <w:position w:val="1"/>
          <w:szCs w:val="24"/>
          <w:lang w:val="en-US"/>
        </w:rPr>
        <w:t>i</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a posebno za korisnike za administraciju IS  i posevno za eksplataciju IS. U tom smislu potrebno je implementirati bazu podataka za potrebe obuke korisnika.</w:t>
      </w:r>
    </w:p>
    <w:p w14:paraId="16E59F84" w14:textId="77777777" w:rsidR="00D307E2" w:rsidRPr="009F6BE8" w:rsidRDefault="00D307E2" w:rsidP="00D307E2">
      <w:pPr>
        <w:pStyle w:val="ListParagraph"/>
        <w:widowControl w:val="0"/>
        <w:numPr>
          <w:ilvl w:val="0"/>
          <w:numId w:val="24"/>
        </w:numPr>
        <w:tabs>
          <w:tab w:val="left" w:pos="226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position w:val="1"/>
          <w:szCs w:val="24"/>
          <w:lang w:val="en-US"/>
        </w:rPr>
        <w:t>P</w:t>
      </w:r>
      <w:r w:rsidRPr="009F6BE8">
        <w:rPr>
          <w:rFonts w:eastAsia="Times New Roman" w:cs="Arial"/>
          <w:color w:val="000000"/>
          <w:spacing w:val="-1"/>
          <w:position w:val="1"/>
          <w:szCs w:val="24"/>
          <w:lang w:val="en-US"/>
        </w:rPr>
        <w:t>o</w:t>
      </w:r>
      <w:r w:rsidRPr="009F6BE8">
        <w:rPr>
          <w:rFonts w:eastAsia="Times New Roman" w:cs="Arial"/>
          <w:color w:val="000000"/>
          <w:position w:val="1"/>
          <w:szCs w:val="24"/>
          <w:lang w:val="en-US"/>
        </w:rPr>
        <w:t>dr</w:t>
      </w:r>
      <w:r w:rsidRPr="009F6BE8">
        <w:rPr>
          <w:rFonts w:eastAsia="Times New Roman" w:cs="Arial"/>
          <w:color w:val="000000"/>
          <w:spacing w:val="2"/>
          <w:position w:val="1"/>
          <w:szCs w:val="24"/>
          <w:lang w:val="en-US"/>
        </w:rPr>
        <w:t>š</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a</w:t>
      </w:r>
      <w:r w:rsidRPr="009F6BE8">
        <w:rPr>
          <w:rFonts w:eastAsia="Times New Roman" w:cs="Arial"/>
          <w:color w:val="000000"/>
          <w:spacing w:val="-4"/>
          <w:position w:val="1"/>
          <w:szCs w:val="24"/>
          <w:lang w:val="en-US"/>
        </w:rPr>
        <w:t xml:space="preserve"> </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orisn</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c</w:t>
      </w:r>
      <w:r w:rsidRPr="009F6BE8">
        <w:rPr>
          <w:rFonts w:eastAsia="Times New Roman" w:cs="Arial"/>
          <w:color w:val="000000"/>
          <w:spacing w:val="-1"/>
          <w:position w:val="1"/>
          <w:szCs w:val="24"/>
          <w:lang w:val="en-US"/>
        </w:rPr>
        <w:t>i</w:t>
      </w:r>
      <w:r w:rsidRPr="009F6BE8">
        <w:rPr>
          <w:rFonts w:eastAsia="Times New Roman" w:cs="Arial"/>
          <w:color w:val="000000"/>
          <w:spacing w:val="4"/>
          <w:position w:val="1"/>
          <w:szCs w:val="24"/>
          <w:lang w:val="en-US"/>
        </w:rPr>
        <w:t>m</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 xml:space="preserve"> </w:t>
      </w:r>
      <w:r w:rsidRPr="009F6BE8">
        <w:rPr>
          <w:rFonts w:eastAsia="Times New Roman" w:cs="Arial"/>
          <w:color w:val="000000"/>
          <w:position w:val="1"/>
          <w:szCs w:val="24"/>
          <w:lang w:val="en-US"/>
        </w:rPr>
        <w:t>u</w:t>
      </w:r>
      <w:r w:rsidRPr="009F6BE8">
        <w:rPr>
          <w:rFonts w:eastAsia="Times New Roman" w:cs="Arial"/>
          <w:color w:val="000000"/>
          <w:spacing w:val="-2"/>
          <w:position w:val="1"/>
          <w:szCs w:val="24"/>
          <w:lang w:val="en-US"/>
        </w:rPr>
        <w:t xml:space="preserve"> </w:t>
      </w:r>
      <w:r w:rsidRPr="009F6BE8">
        <w:rPr>
          <w:rFonts w:eastAsia="Times New Roman" w:cs="Arial"/>
          <w:color w:val="000000"/>
          <w:position w:val="1"/>
          <w:szCs w:val="24"/>
          <w:lang w:val="en-US"/>
        </w:rPr>
        <w:t>ra</w:t>
      </w:r>
      <w:r w:rsidRPr="009F6BE8">
        <w:rPr>
          <w:rFonts w:eastAsia="Times New Roman" w:cs="Arial"/>
          <w:color w:val="000000"/>
          <w:spacing w:val="-1"/>
          <w:position w:val="1"/>
          <w:szCs w:val="24"/>
          <w:lang w:val="en-US"/>
        </w:rPr>
        <w:t>d</w:t>
      </w:r>
      <w:r w:rsidRPr="009F6BE8">
        <w:rPr>
          <w:rFonts w:eastAsia="Times New Roman" w:cs="Arial"/>
          <w:color w:val="000000"/>
          <w:position w:val="1"/>
          <w:szCs w:val="24"/>
          <w:lang w:val="en-US"/>
        </w:rPr>
        <w:t xml:space="preserve">u </w:t>
      </w:r>
      <w:r w:rsidRPr="009F6BE8">
        <w:rPr>
          <w:rFonts w:eastAsia="Times New Roman" w:cs="Arial"/>
          <w:color w:val="000000"/>
          <w:spacing w:val="1"/>
          <w:position w:val="1"/>
          <w:szCs w:val="24"/>
          <w:lang w:val="en-US"/>
        </w:rPr>
        <w:t>s</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 xml:space="preserve"> IS.</w:t>
      </w:r>
    </w:p>
    <w:p w14:paraId="02254C5F" w14:textId="77777777" w:rsidR="00D307E2" w:rsidRPr="009F6BE8" w:rsidRDefault="00D307E2" w:rsidP="00D307E2">
      <w:pPr>
        <w:widowControl w:val="0"/>
        <w:tabs>
          <w:tab w:val="left" w:pos="226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zCs w:val="24"/>
          <w:lang w:val="en-US"/>
        </w:rPr>
        <w:tab/>
      </w:r>
    </w:p>
    <w:p w14:paraId="6BEF7B93" w14:textId="77777777" w:rsidR="00D307E2" w:rsidRPr="009F6BE8" w:rsidRDefault="00D307E2" w:rsidP="00D307E2">
      <w:pPr>
        <w:pStyle w:val="ListParagraph"/>
        <w:widowControl w:val="0"/>
        <w:numPr>
          <w:ilvl w:val="0"/>
          <w:numId w:val="22"/>
        </w:numPr>
        <w:tabs>
          <w:tab w:val="left" w:pos="118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zCs w:val="24"/>
          <w:lang w:val="en-US"/>
        </w:rPr>
        <w:t>h</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p</w:t>
      </w:r>
      <w:r w:rsidRPr="009F6BE8">
        <w:rPr>
          <w:rFonts w:eastAsia="Times New Roman" w:cs="Arial"/>
          <w:color w:val="000000"/>
          <w:spacing w:val="1"/>
          <w:szCs w:val="24"/>
          <w:lang w:val="en-US"/>
        </w:rPr>
        <w:t>-</w:t>
      </w:r>
      <w:r w:rsidRPr="009F6BE8">
        <w:rPr>
          <w:rFonts w:eastAsia="Times New Roman" w:cs="Arial"/>
          <w:color w:val="000000"/>
          <w:szCs w:val="24"/>
          <w:lang w:val="en-US"/>
        </w:rPr>
        <w:t>d</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k</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us</w:t>
      </w:r>
      <w:r w:rsidRPr="009F6BE8">
        <w:rPr>
          <w:rFonts w:eastAsia="Times New Roman" w:cs="Arial"/>
          <w:color w:val="000000"/>
          <w:spacing w:val="-1"/>
          <w:szCs w:val="24"/>
          <w:lang w:val="en-US"/>
        </w:rPr>
        <w:t>l</w:t>
      </w:r>
      <w:r w:rsidRPr="009F6BE8">
        <w:rPr>
          <w:rFonts w:eastAsia="Times New Roman" w:cs="Arial"/>
          <w:color w:val="000000"/>
          <w:szCs w:val="24"/>
          <w:lang w:val="en-US"/>
        </w:rPr>
        <w:t>u</w:t>
      </w:r>
      <w:r w:rsidRPr="009F6BE8">
        <w:rPr>
          <w:rFonts w:eastAsia="Times New Roman" w:cs="Arial"/>
          <w:color w:val="000000"/>
          <w:spacing w:val="-1"/>
          <w:szCs w:val="24"/>
          <w:lang w:val="en-US"/>
        </w:rPr>
        <w:t>g</w:t>
      </w:r>
      <w:r w:rsidRPr="009F6BE8">
        <w:rPr>
          <w:rFonts w:eastAsia="Times New Roman" w:cs="Arial"/>
          <w:color w:val="000000"/>
          <w:szCs w:val="24"/>
          <w:lang w:val="en-US"/>
        </w:rPr>
        <w:t>e</w:t>
      </w:r>
    </w:p>
    <w:p w14:paraId="5D64B6E8" w14:textId="77777777" w:rsidR="00D307E2" w:rsidRPr="009F6BE8" w:rsidRDefault="00D307E2" w:rsidP="00D307E2">
      <w:pPr>
        <w:pStyle w:val="ListParagraph"/>
        <w:widowControl w:val="0"/>
        <w:numPr>
          <w:ilvl w:val="1"/>
          <w:numId w:val="25"/>
        </w:numPr>
        <w:tabs>
          <w:tab w:val="left" w:pos="226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zCs w:val="24"/>
          <w:lang w:val="en-US"/>
        </w:rPr>
        <w:t>p</w:t>
      </w:r>
      <w:r w:rsidRPr="009F6BE8">
        <w:rPr>
          <w:rFonts w:eastAsia="Times New Roman" w:cs="Arial"/>
          <w:color w:val="000000"/>
          <w:spacing w:val="-1"/>
          <w:szCs w:val="24"/>
          <w:lang w:val="en-US"/>
        </w:rPr>
        <w:t>u</w:t>
      </w:r>
      <w:r w:rsidRPr="009F6BE8">
        <w:rPr>
          <w:rFonts w:eastAsia="Times New Roman" w:cs="Arial"/>
          <w:color w:val="000000"/>
          <w:szCs w:val="24"/>
          <w:lang w:val="en-US"/>
        </w:rPr>
        <w:t>tem</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t</w:t>
      </w:r>
      <w:r w:rsidRPr="009F6BE8">
        <w:rPr>
          <w:rFonts w:eastAsia="Times New Roman" w:cs="Arial"/>
          <w:color w:val="000000"/>
          <w:spacing w:val="-1"/>
          <w:szCs w:val="24"/>
          <w:lang w:val="en-US"/>
        </w:rPr>
        <w:t>el</w:t>
      </w:r>
      <w:r w:rsidRPr="009F6BE8">
        <w:rPr>
          <w:rFonts w:eastAsia="Times New Roman" w:cs="Arial"/>
          <w:color w:val="000000"/>
          <w:szCs w:val="24"/>
          <w:lang w:val="en-US"/>
        </w:rPr>
        <w:t>e</w:t>
      </w:r>
      <w:r w:rsidRPr="009F6BE8">
        <w:rPr>
          <w:rFonts w:eastAsia="Times New Roman" w:cs="Arial"/>
          <w:color w:val="000000"/>
          <w:spacing w:val="2"/>
          <w:szCs w:val="24"/>
          <w:lang w:val="en-US"/>
        </w:rPr>
        <w:t>f</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pacing w:val="2"/>
          <w:szCs w:val="24"/>
          <w:lang w:val="en-US"/>
        </w:rPr>
        <w:t>a</w:t>
      </w:r>
      <w:r w:rsidRPr="009F6BE8">
        <w:rPr>
          <w:rFonts w:eastAsia="Times New Roman" w:cs="Arial"/>
          <w:color w:val="000000"/>
          <w:szCs w:val="24"/>
          <w:lang w:val="en-US"/>
        </w:rPr>
        <w:t>,</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e</w:t>
      </w:r>
      <w:r w:rsidRPr="009F6BE8">
        <w:rPr>
          <w:rFonts w:eastAsia="Times New Roman" w:cs="Arial"/>
          <w:color w:val="000000"/>
          <w:spacing w:val="1"/>
          <w:szCs w:val="24"/>
          <w:lang w:val="en-US"/>
        </w:rPr>
        <w:t>-</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š</w:t>
      </w:r>
      <w:r w:rsidRPr="009F6BE8">
        <w:rPr>
          <w:rFonts w:eastAsia="Times New Roman" w:cs="Arial"/>
          <w:color w:val="000000"/>
          <w:spacing w:val="2"/>
          <w:szCs w:val="24"/>
          <w:lang w:val="en-US"/>
        </w:rPr>
        <w:t>t</w:t>
      </w:r>
      <w:r w:rsidRPr="009F6BE8">
        <w:rPr>
          <w:rFonts w:eastAsia="Times New Roman" w:cs="Arial"/>
          <w:color w:val="000000"/>
          <w:szCs w:val="24"/>
          <w:lang w:val="en-US"/>
        </w:rPr>
        <w:t>e, web</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tra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c</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s</w:t>
      </w:r>
      <w:r w:rsidRPr="009F6BE8">
        <w:rPr>
          <w:rFonts w:eastAsia="Times New Roman" w:cs="Arial"/>
          <w:color w:val="000000"/>
          <w:spacing w:val="-1"/>
          <w:szCs w:val="24"/>
          <w:lang w:val="en-US"/>
        </w:rPr>
        <w:t>l</w:t>
      </w:r>
      <w:r w:rsidRPr="009F6BE8">
        <w:rPr>
          <w:rFonts w:eastAsia="Times New Roman" w:cs="Arial"/>
          <w:color w:val="000000"/>
          <w:szCs w:val="24"/>
          <w:lang w:val="en-US"/>
        </w:rPr>
        <w:t>.</w:t>
      </w:r>
    </w:p>
    <w:p w14:paraId="7BC9C076" w14:textId="77777777" w:rsidR="00D307E2" w:rsidRPr="009F6BE8" w:rsidRDefault="00D307E2" w:rsidP="00D307E2">
      <w:pPr>
        <w:pStyle w:val="ListParagraph"/>
        <w:widowControl w:val="0"/>
        <w:numPr>
          <w:ilvl w:val="0"/>
          <w:numId w:val="22"/>
        </w:numPr>
        <w:tabs>
          <w:tab w:val="left" w:pos="118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ti pre</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g</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ž</w:t>
      </w:r>
      <w:r w:rsidRPr="009F6BE8">
        <w:rPr>
          <w:rFonts w:eastAsia="Times New Roman" w:cs="Arial"/>
          <w:color w:val="000000"/>
          <w:szCs w:val="24"/>
          <w:lang w:val="en-US"/>
        </w:rPr>
        <w:t>a</w:t>
      </w:r>
      <w:r w:rsidRPr="009F6BE8">
        <w:rPr>
          <w:rFonts w:eastAsia="Times New Roman" w:cs="Arial"/>
          <w:color w:val="000000"/>
          <w:spacing w:val="-2"/>
          <w:szCs w:val="24"/>
          <w:lang w:val="en-US"/>
        </w:rPr>
        <w:t>v</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o pra</w:t>
      </w:r>
      <w:r w:rsidRPr="009F6BE8">
        <w:rPr>
          <w:rFonts w:eastAsia="Times New Roman" w:cs="Arial"/>
          <w:color w:val="000000"/>
          <w:spacing w:val="1"/>
          <w:szCs w:val="24"/>
          <w:lang w:val="en-US"/>
        </w:rPr>
        <w:t>ć</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d</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pacing w:val="2"/>
          <w:szCs w:val="24"/>
          <w:lang w:val="en-US"/>
        </w:rPr>
        <w:t>a</w:t>
      </w:r>
      <w:r w:rsidRPr="009F6BE8">
        <w:rPr>
          <w:rFonts w:eastAsia="Times New Roman" w:cs="Arial"/>
          <w:color w:val="000000"/>
          <w:szCs w:val="24"/>
          <w:lang w:val="en-US"/>
        </w:rPr>
        <w:t>đ</w:t>
      </w:r>
      <w:r w:rsidRPr="009F6BE8">
        <w:rPr>
          <w:rFonts w:eastAsia="Times New Roman" w:cs="Arial"/>
          <w:color w:val="000000"/>
          <w:spacing w:val="-1"/>
          <w:szCs w:val="24"/>
          <w:lang w:val="en-US"/>
        </w:rPr>
        <w:t>a</w:t>
      </w:r>
      <w:r w:rsidRPr="009F6BE8">
        <w:rPr>
          <w:rFonts w:eastAsia="Times New Roman" w:cs="Arial"/>
          <w:color w:val="000000"/>
          <w:spacing w:val="4"/>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d</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IS:</w:t>
      </w:r>
    </w:p>
    <w:p w14:paraId="05E97B70" w14:textId="77777777" w:rsidR="00D307E2" w:rsidRPr="009F6BE8" w:rsidRDefault="00D307E2" w:rsidP="00D307E2">
      <w:pPr>
        <w:pStyle w:val="ListParagraph"/>
        <w:widowControl w:val="0"/>
        <w:numPr>
          <w:ilvl w:val="1"/>
          <w:numId w:val="27"/>
        </w:numPr>
        <w:tabs>
          <w:tab w:val="left" w:pos="226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pacing w:val="-1"/>
          <w:szCs w:val="24"/>
          <w:lang w:val="en-US"/>
        </w:rPr>
        <w:t>i</w:t>
      </w:r>
      <w:r w:rsidRPr="009F6BE8">
        <w:rPr>
          <w:rFonts w:eastAsia="Times New Roman" w:cs="Arial"/>
          <w:color w:val="000000"/>
          <w:szCs w:val="24"/>
          <w:lang w:val="en-US"/>
        </w:rPr>
        <w:t>d</w:t>
      </w:r>
      <w:r w:rsidRPr="009F6BE8">
        <w:rPr>
          <w:rFonts w:eastAsia="Times New Roman" w:cs="Arial"/>
          <w:color w:val="000000"/>
          <w:spacing w:val="1"/>
          <w:szCs w:val="24"/>
          <w:lang w:val="en-US"/>
        </w:rPr>
        <w:t>e</w:t>
      </w:r>
      <w:r w:rsidRPr="009F6BE8">
        <w:rPr>
          <w:rFonts w:eastAsia="Times New Roman" w:cs="Arial"/>
          <w:color w:val="000000"/>
          <w:szCs w:val="24"/>
          <w:lang w:val="en-US"/>
        </w:rPr>
        <w:t>nt</w:t>
      </w:r>
      <w:r w:rsidRPr="009F6BE8">
        <w:rPr>
          <w:rFonts w:eastAsia="Times New Roman" w:cs="Arial"/>
          <w:color w:val="000000"/>
          <w:spacing w:val="-2"/>
          <w:szCs w:val="24"/>
          <w:lang w:val="en-US"/>
        </w:rPr>
        <w:t>i</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a i</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zv</w:t>
      </w:r>
      <w:r w:rsidRPr="009F6BE8">
        <w:rPr>
          <w:rFonts w:eastAsia="Times New Roman" w:cs="Arial"/>
          <w:color w:val="000000"/>
          <w:spacing w:val="4"/>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šć</w:t>
      </w:r>
      <w:r w:rsidRPr="009F6BE8">
        <w:rPr>
          <w:rFonts w:eastAsia="Times New Roman" w:cs="Arial"/>
          <w:color w:val="000000"/>
          <w:spacing w:val="-1"/>
          <w:szCs w:val="24"/>
          <w:lang w:val="en-US"/>
        </w:rPr>
        <w:t>iv</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e</w:t>
      </w:r>
      <w:r w:rsidRPr="009F6BE8">
        <w:rPr>
          <w:rFonts w:eastAsia="Times New Roman" w:cs="Arial"/>
          <w:color w:val="000000"/>
          <w:szCs w:val="24"/>
          <w:lang w:val="en-US"/>
        </w:rPr>
        <w:t>d</w:t>
      </w:r>
      <w:r w:rsidRPr="009F6BE8">
        <w:rPr>
          <w:rFonts w:eastAsia="Times New Roman" w:cs="Arial"/>
          <w:color w:val="000000"/>
          <w:spacing w:val="-1"/>
          <w:szCs w:val="24"/>
          <w:lang w:val="en-US"/>
        </w:rPr>
        <w:t>ni</w:t>
      </w:r>
      <w:r w:rsidRPr="009F6BE8">
        <w:rPr>
          <w:rFonts w:eastAsia="Times New Roman" w:cs="Arial"/>
          <w:color w:val="000000"/>
          <w:szCs w:val="24"/>
          <w:lang w:val="en-US"/>
        </w:rPr>
        <w:t>m</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d</w:t>
      </w:r>
      <w:r w:rsidRPr="009F6BE8">
        <w:rPr>
          <w:rFonts w:eastAsia="Times New Roman" w:cs="Arial"/>
          <w:color w:val="000000"/>
          <w:spacing w:val="-1"/>
          <w:szCs w:val="24"/>
          <w:lang w:val="en-US"/>
        </w:rPr>
        <w:t>o</w:t>
      </w:r>
      <w:r w:rsidRPr="009F6BE8">
        <w:rPr>
          <w:rFonts w:eastAsia="Times New Roman" w:cs="Arial"/>
          <w:color w:val="000000"/>
          <w:szCs w:val="24"/>
          <w:lang w:val="en-US"/>
        </w:rPr>
        <w:t>g</w:t>
      </w:r>
      <w:r w:rsidRPr="009F6BE8">
        <w:rPr>
          <w:rFonts w:eastAsia="Times New Roman" w:cs="Arial"/>
          <w:color w:val="000000"/>
          <w:spacing w:val="1"/>
          <w:szCs w:val="24"/>
          <w:lang w:val="en-US"/>
        </w:rPr>
        <w:t>a</w:t>
      </w:r>
      <w:r w:rsidRPr="009F6BE8">
        <w:rPr>
          <w:rFonts w:eastAsia="Times New Roman" w:cs="Arial"/>
          <w:color w:val="000000"/>
          <w:szCs w:val="24"/>
          <w:lang w:val="en-US"/>
        </w:rPr>
        <w:t>đ</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j</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ra</w:t>
      </w:r>
      <w:r w:rsidRPr="009F6BE8">
        <w:rPr>
          <w:rFonts w:eastAsia="Times New Roman" w:cs="Arial"/>
          <w:color w:val="000000"/>
          <w:spacing w:val="-1"/>
          <w:szCs w:val="24"/>
          <w:lang w:val="en-US"/>
        </w:rPr>
        <w:t>d</w:t>
      </w:r>
      <w:r w:rsidRPr="009F6BE8">
        <w:rPr>
          <w:rFonts w:eastAsia="Times New Roman" w:cs="Arial"/>
          <w:color w:val="000000"/>
          <w:szCs w:val="24"/>
          <w:lang w:val="en-US"/>
        </w:rPr>
        <w:t xml:space="preserve">u </w:t>
      </w:r>
      <w:r w:rsidRPr="009F6BE8">
        <w:rPr>
          <w:rFonts w:eastAsia="Times New Roman" w:cs="Arial"/>
          <w:color w:val="000000"/>
          <w:spacing w:val="1"/>
          <w:szCs w:val="24"/>
          <w:lang w:val="en-US"/>
        </w:rPr>
        <w:t>IS</w:t>
      </w:r>
    </w:p>
    <w:p w14:paraId="693121DF" w14:textId="77777777" w:rsidR="00D307E2" w:rsidRPr="009F6BE8" w:rsidRDefault="00D307E2" w:rsidP="00D307E2">
      <w:pPr>
        <w:pStyle w:val="ListParagraph"/>
        <w:widowControl w:val="0"/>
        <w:numPr>
          <w:ilvl w:val="0"/>
          <w:numId w:val="26"/>
        </w:numPr>
        <w:tabs>
          <w:tab w:val="left" w:pos="2260"/>
        </w:tabs>
        <w:autoSpaceDE w:val="0"/>
        <w:autoSpaceDN w:val="0"/>
        <w:adjustRightInd w:val="0"/>
        <w:spacing w:before="74" w:after="0" w:line="360" w:lineRule="auto"/>
        <w:rPr>
          <w:rFonts w:eastAsia="Times New Roman" w:cs="Arial"/>
          <w:color w:val="000000"/>
          <w:szCs w:val="24"/>
          <w:lang w:val="en-US"/>
        </w:rPr>
      </w:pP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1"/>
          <w:szCs w:val="24"/>
          <w:lang w:val="en-US"/>
        </w:rPr>
        <w:t>m</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 xml:space="preserve"> o</w:t>
      </w:r>
      <w:r w:rsidRPr="009F6BE8">
        <w:rPr>
          <w:rFonts w:eastAsia="Times New Roman" w:cs="Arial"/>
          <w:color w:val="000000"/>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4"/>
          <w:szCs w:val="24"/>
          <w:lang w:val="en-US"/>
        </w:rPr>
        <w:t>ž</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ž</w:t>
      </w:r>
      <w:r w:rsidRPr="009F6BE8">
        <w:rPr>
          <w:rFonts w:eastAsia="Times New Roman" w:cs="Arial"/>
          <w:color w:val="000000"/>
          <w:szCs w:val="24"/>
          <w:lang w:val="en-US"/>
        </w:rPr>
        <w:t>a</w:t>
      </w:r>
      <w:r w:rsidRPr="009F6BE8">
        <w:rPr>
          <w:rFonts w:eastAsia="Times New Roman" w:cs="Arial"/>
          <w:color w:val="000000"/>
          <w:spacing w:val="-2"/>
          <w:szCs w:val="24"/>
          <w:lang w:val="en-US"/>
        </w:rPr>
        <w:t>v</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b</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d</w:t>
      </w:r>
      <w:r w:rsidRPr="009F6BE8">
        <w:rPr>
          <w:rFonts w:eastAsia="Times New Roman" w:cs="Arial"/>
          <w:color w:val="000000"/>
          <w:spacing w:val="-1"/>
          <w:szCs w:val="24"/>
          <w:lang w:val="en-US"/>
        </w:rPr>
        <w:t>a</w:t>
      </w:r>
      <w:r w:rsidRPr="009F6BE8">
        <w:rPr>
          <w:rFonts w:eastAsia="Times New Roman" w:cs="Arial"/>
          <w:color w:val="000000"/>
          <w:spacing w:val="2"/>
          <w:szCs w:val="24"/>
          <w:lang w:val="en-US"/>
        </w:rPr>
        <w:t>t</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r</w:t>
      </w:r>
      <w:r w:rsidRPr="009F6BE8">
        <w:rPr>
          <w:rFonts w:eastAsia="Times New Roman" w:cs="Arial"/>
          <w:color w:val="000000"/>
          <w:spacing w:val="-1"/>
          <w:szCs w:val="24"/>
          <w:lang w:val="en-US"/>
        </w:rPr>
        <w:t>ž</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a</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li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a</w:t>
      </w:r>
    </w:p>
    <w:p w14:paraId="1CED4BF8" w14:textId="77777777" w:rsidR="00D307E2" w:rsidRPr="009F6BE8" w:rsidRDefault="00D307E2" w:rsidP="00D307E2">
      <w:pPr>
        <w:pStyle w:val="ListParagraph"/>
        <w:widowControl w:val="0"/>
        <w:numPr>
          <w:ilvl w:val="0"/>
          <w:numId w:val="28"/>
        </w:numPr>
        <w:tabs>
          <w:tab w:val="left" w:pos="226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position w:val="1"/>
          <w:szCs w:val="24"/>
          <w:lang w:val="en-US"/>
        </w:rPr>
        <w:t>pre</w:t>
      </w:r>
      <w:r w:rsidRPr="009F6BE8">
        <w:rPr>
          <w:rFonts w:eastAsia="Times New Roman" w:cs="Arial"/>
          <w:color w:val="000000"/>
          <w:spacing w:val="-1"/>
          <w:position w:val="1"/>
          <w:szCs w:val="24"/>
          <w:lang w:val="en-US"/>
        </w:rPr>
        <w:t>v</w:t>
      </w:r>
      <w:r w:rsidRPr="009F6BE8">
        <w:rPr>
          <w:rFonts w:eastAsia="Times New Roman" w:cs="Arial"/>
          <w:color w:val="000000"/>
          <w:spacing w:val="2"/>
          <w:position w:val="1"/>
          <w:szCs w:val="24"/>
          <w:lang w:val="en-US"/>
        </w:rPr>
        <w:t>e</w:t>
      </w:r>
      <w:r w:rsidRPr="009F6BE8">
        <w:rPr>
          <w:rFonts w:eastAsia="Times New Roman" w:cs="Arial"/>
          <w:color w:val="000000"/>
          <w:position w:val="1"/>
          <w:szCs w:val="24"/>
          <w:lang w:val="en-US"/>
        </w:rPr>
        <w:t>nt</w:t>
      </w:r>
      <w:r w:rsidRPr="009F6BE8">
        <w:rPr>
          <w:rFonts w:eastAsia="Times New Roman" w:cs="Arial"/>
          <w:color w:val="000000"/>
          <w:spacing w:val="1"/>
          <w:position w:val="1"/>
          <w:szCs w:val="24"/>
          <w:lang w:val="en-US"/>
        </w:rPr>
        <w:t>iv</w:t>
      </w:r>
      <w:r w:rsidRPr="009F6BE8">
        <w:rPr>
          <w:rFonts w:eastAsia="Times New Roman" w:cs="Arial"/>
          <w:color w:val="000000"/>
          <w:position w:val="1"/>
          <w:szCs w:val="24"/>
          <w:lang w:val="en-US"/>
        </w:rPr>
        <w:t xml:space="preserve">ni </w:t>
      </w:r>
      <w:r w:rsidRPr="009F6BE8">
        <w:rPr>
          <w:rFonts w:eastAsia="Times New Roman" w:cs="Arial"/>
          <w:color w:val="000000"/>
          <w:spacing w:val="-2"/>
          <w:position w:val="1"/>
          <w:szCs w:val="24"/>
          <w:lang w:val="en-US"/>
        </w:rPr>
        <w:t xml:space="preserve"> predlog </w:t>
      </w:r>
      <w:r w:rsidRPr="009F6BE8">
        <w:rPr>
          <w:rFonts w:eastAsia="Times New Roman" w:cs="Arial"/>
          <w:color w:val="000000"/>
          <w:spacing w:val="-1"/>
          <w:position w:val="1"/>
          <w:szCs w:val="24"/>
          <w:lang w:val="en-US"/>
        </w:rPr>
        <w:t>z</w:t>
      </w:r>
      <w:r w:rsidRPr="009F6BE8">
        <w:rPr>
          <w:rFonts w:eastAsia="Times New Roman" w:cs="Arial"/>
          <w:color w:val="000000"/>
          <w:position w:val="1"/>
          <w:szCs w:val="24"/>
          <w:lang w:val="en-US"/>
        </w:rPr>
        <w:t>a</w:t>
      </w:r>
      <w:r w:rsidRPr="009F6BE8">
        <w:rPr>
          <w:rFonts w:eastAsia="Times New Roman" w:cs="Arial"/>
          <w:color w:val="000000"/>
          <w:spacing w:val="4"/>
          <w:position w:val="1"/>
          <w:szCs w:val="24"/>
          <w:lang w:val="en-US"/>
        </w:rPr>
        <w:t>m</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e</w:t>
      </w:r>
      <w:r w:rsidRPr="009F6BE8">
        <w:rPr>
          <w:rFonts w:eastAsia="Times New Roman" w:cs="Arial"/>
          <w:color w:val="000000"/>
          <w:spacing w:val="-1"/>
          <w:position w:val="1"/>
          <w:szCs w:val="24"/>
          <w:lang w:val="en-US"/>
        </w:rPr>
        <w:t>n</w:t>
      </w:r>
      <w:r w:rsidRPr="009F6BE8">
        <w:rPr>
          <w:rFonts w:eastAsia="Times New Roman" w:cs="Arial"/>
          <w:color w:val="000000"/>
          <w:position w:val="1"/>
          <w:szCs w:val="24"/>
          <w:lang w:val="en-US"/>
        </w:rPr>
        <w:t>e</w:t>
      </w:r>
      <w:r w:rsidRPr="009F6BE8">
        <w:rPr>
          <w:rFonts w:eastAsia="Times New Roman" w:cs="Arial"/>
          <w:color w:val="000000"/>
          <w:spacing w:val="-1"/>
          <w:position w:val="1"/>
          <w:szCs w:val="24"/>
          <w:lang w:val="en-US"/>
        </w:rPr>
        <w:t xml:space="preserve"> h</w:t>
      </w:r>
      <w:r w:rsidRPr="009F6BE8">
        <w:rPr>
          <w:rFonts w:eastAsia="Times New Roman" w:cs="Arial"/>
          <w:color w:val="000000"/>
          <w:position w:val="1"/>
          <w:szCs w:val="24"/>
          <w:lang w:val="en-US"/>
        </w:rPr>
        <w:t>ar</w:t>
      </w:r>
      <w:r w:rsidRPr="009F6BE8">
        <w:rPr>
          <w:rFonts w:eastAsia="Times New Roman" w:cs="Arial"/>
          <w:color w:val="000000"/>
          <w:spacing w:val="2"/>
          <w:position w:val="1"/>
          <w:szCs w:val="24"/>
          <w:lang w:val="en-US"/>
        </w:rPr>
        <w:t>d</w:t>
      </w:r>
      <w:r w:rsidRPr="009F6BE8">
        <w:rPr>
          <w:rFonts w:eastAsia="Times New Roman" w:cs="Arial"/>
          <w:color w:val="000000"/>
          <w:spacing w:val="1"/>
          <w:position w:val="1"/>
          <w:szCs w:val="24"/>
          <w:lang w:val="en-US"/>
        </w:rPr>
        <w:t>v</w:t>
      </w:r>
      <w:r w:rsidRPr="009F6BE8">
        <w:rPr>
          <w:rFonts w:eastAsia="Times New Roman" w:cs="Arial"/>
          <w:color w:val="000000"/>
          <w:position w:val="1"/>
          <w:szCs w:val="24"/>
          <w:lang w:val="en-US"/>
        </w:rPr>
        <w:t>era</w:t>
      </w:r>
      <w:r w:rsidRPr="009F6BE8">
        <w:rPr>
          <w:rFonts w:eastAsia="Times New Roman" w:cs="Arial"/>
          <w:color w:val="000000"/>
          <w:spacing w:val="-1"/>
          <w:position w:val="1"/>
          <w:szCs w:val="24"/>
          <w:lang w:val="en-US"/>
        </w:rPr>
        <w:t xml:space="preserve"> </w:t>
      </w:r>
      <w:r w:rsidRPr="009F6BE8">
        <w:rPr>
          <w:rFonts w:eastAsia="Times New Roman" w:cs="Arial"/>
          <w:color w:val="000000"/>
          <w:position w:val="1"/>
          <w:szCs w:val="24"/>
          <w:lang w:val="en-US"/>
        </w:rPr>
        <w:t>i</w:t>
      </w:r>
      <w:r w:rsidRPr="009F6BE8">
        <w:rPr>
          <w:rFonts w:eastAsia="Times New Roman" w:cs="Arial"/>
          <w:color w:val="000000"/>
          <w:spacing w:val="-1"/>
          <w:position w:val="1"/>
          <w:szCs w:val="24"/>
          <w:lang w:val="en-US"/>
        </w:rPr>
        <w:t xml:space="preserve"> </w:t>
      </w:r>
      <w:r w:rsidRPr="009F6BE8">
        <w:rPr>
          <w:rFonts w:eastAsia="Times New Roman" w:cs="Arial"/>
          <w:color w:val="000000"/>
          <w:spacing w:val="1"/>
          <w:position w:val="1"/>
          <w:szCs w:val="24"/>
          <w:lang w:val="en-US"/>
        </w:rPr>
        <w:t>s</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s</w:t>
      </w:r>
      <w:r w:rsidRPr="009F6BE8">
        <w:rPr>
          <w:rFonts w:eastAsia="Times New Roman" w:cs="Arial"/>
          <w:color w:val="000000"/>
          <w:spacing w:val="2"/>
          <w:position w:val="1"/>
          <w:szCs w:val="24"/>
          <w:lang w:val="en-US"/>
        </w:rPr>
        <w:t>t</w:t>
      </w:r>
      <w:r w:rsidRPr="009F6BE8">
        <w:rPr>
          <w:rFonts w:eastAsia="Times New Roman" w:cs="Arial"/>
          <w:color w:val="000000"/>
          <w:position w:val="1"/>
          <w:szCs w:val="24"/>
          <w:lang w:val="en-US"/>
        </w:rPr>
        <w:t>e</w:t>
      </w:r>
      <w:r w:rsidRPr="009F6BE8">
        <w:rPr>
          <w:rFonts w:eastAsia="Times New Roman" w:cs="Arial"/>
          <w:color w:val="000000"/>
          <w:spacing w:val="4"/>
          <w:position w:val="1"/>
          <w:szCs w:val="24"/>
          <w:lang w:val="en-US"/>
        </w:rPr>
        <w:t>m</w:t>
      </w:r>
      <w:r w:rsidRPr="009F6BE8">
        <w:rPr>
          <w:rFonts w:eastAsia="Times New Roman" w:cs="Arial"/>
          <w:color w:val="000000"/>
          <w:spacing w:val="-1"/>
          <w:position w:val="1"/>
          <w:szCs w:val="24"/>
          <w:lang w:val="en-US"/>
        </w:rPr>
        <w:t>s</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og</w:t>
      </w:r>
      <w:r w:rsidRPr="009F6BE8">
        <w:rPr>
          <w:rFonts w:eastAsia="Times New Roman" w:cs="Arial"/>
          <w:color w:val="000000"/>
          <w:spacing w:val="-2"/>
          <w:position w:val="1"/>
          <w:szCs w:val="24"/>
          <w:lang w:val="en-US"/>
        </w:rPr>
        <w:t xml:space="preserve"> </w:t>
      </w:r>
      <w:r w:rsidRPr="009F6BE8">
        <w:rPr>
          <w:rFonts w:eastAsia="Times New Roman" w:cs="Arial"/>
          <w:color w:val="000000"/>
          <w:spacing w:val="1"/>
          <w:position w:val="1"/>
          <w:szCs w:val="24"/>
          <w:lang w:val="en-US"/>
        </w:rPr>
        <w:t>s</w:t>
      </w:r>
      <w:r w:rsidRPr="009F6BE8">
        <w:rPr>
          <w:rFonts w:eastAsia="Times New Roman" w:cs="Arial"/>
          <w:color w:val="000000"/>
          <w:spacing w:val="-3"/>
          <w:position w:val="1"/>
          <w:szCs w:val="24"/>
          <w:lang w:val="en-US"/>
        </w:rPr>
        <w:t>o</w:t>
      </w:r>
      <w:r w:rsidRPr="009F6BE8">
        <w:rPr>
          <w:rFonts w:eastAsia="Times New Roman" w:cs="Arial"/>
          <w:color w:val="000000"/>
          <w:spacing w:val="2"/>
          <w:position w:val="1"/>
          <w:szCs w:val="24"/>
          <w:lang w:val="en-US"/>
        </w:rPr>
        <w:t>f</w:t>
      </w:r>
      <w:r w:rsidRPr="009F6BE8">
        <w:rPr>
          <w:rFonts w:eastAsia="Times New Roman" w:cs="Arial"/>
          <w:color w:val="000000"/>
          <w:position w:val="1"/>
          <w:szCs w:val="24"/>
          <w:lang w:val="en-US"/>
        </w:rPr>
        <w:t>t</w:t>
      </w:r>
      <w:r w:rsidRPr="009F6BE8">
        <w:rPr>
          <w:rFonts w:eastAsia="Times New Roman" w:cs="Arial"/>
          <w:color w:val="000000"/>
          <w:spacing w:val="-1"/>
          <w:position w:val="1"/>
          <w:szCs w:val="24"/>
          <w:lang w:val="en-US"/>
        </w:rPr>
        <w:t>v</w:t>
      </w:r>
      <w:r w:rsidRPr="009F6BE8">
        <w:rPr>
          <w:rFonts w:eastAsia="Times New Roman" w:cs="Arial"/>
          <w:color w:val="000000"/>
          <w:position w:val="1"/>
          <w:szCs w:val="24"/>
          <w:lang w:val="en-US"/>
        </w:rPr>
        <w:t>era</w:t>
      </w:r>
    </w:p>
    <w:p w14:paraId="56882868" w14:textId="77777777" w:rsidR="00D307E2" w:rsidRPr="009F6BE8" w:rsidRDefault="00D307E2" w:rsidP="00D307E2">
      <w:pPr>
        <w:pStyle w:val="ListParagraph"/>
        <w:widowControl w:val="0"/>
        <w:numPr>
          <w:ilvl w:val="0"/>
          <w:numId w:val="29"/>
        </w:numPr>
        <w:tabs>
          <w:tab w:val="left" w:pos="1180"/>
          <w:tab w:val="left" w:pos="190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ti</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ore</w:t>
      </w:r>
      <w:r w:rsidRPr="009F6BE8">
        <w:rPr>
          <w:rFonts w:eastAsia="Times New Roman" w:cs="Arial"/>
          <w:color w:val="000000"/>
          <w:spacing w:val="4"/>
          <w:szCs w:val="24"/>
          <w:lang w:val="en-US"/>
        </w:rPr>
        <w:t>k</w:t>
      </w:r>
      <w:r w:rsidRPr="009F6BE8">
        <w:rPr>
          <w:rFonts w:eastAsia="Times New Roman" w:cs="Arial"/>
          <w:color w:val="000000"/>
          <w:szCs w:val="24"/>
          <w:lang w:val="en-US"/>
        </w:rPr>
        <w:t>t</w:t>
      </w:r>
      <w:r w:rsidRPr="009F6BE8">
        <w:rPr>
          <w:rFonts w:eastAsia="Times New Roman" w:cs="Arial"/>
          <w:color w:val="000000"/>
          <w:spacing w:val="-1"/>
          <w:szCs w:val="24"/>
          <w:lang w:val="en-US"/>
        </w:rPr>
        <w:t>iv</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g</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ž</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p>
    <w:p w14:paraId="40830A47" w14:textId="77777777" w:rsidR="00D307E2" w:rsidRPr="009F6BE8" w:rsidRDefault="00D307E2" w:rsidP="00D307E2">
      <w:pPr>
        <w:pStyle w:val="ListParagraph"/>
        <w:widowControl w:val="0"/>
        <w:numPr>
          <w:ilvl w:val="1"/>
          <w:numId w:val="29"/>
        </w:numPr>
        <w:tabs>
          <w:tab w:val="left" w:pos="1180"/>
          <w:tab w:val="left" w:pos="190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zCs w:val="24"/>
          <w:lang w:val="en-US"/>
        </w:rPr>
        <w:t xml:space="preserve"> </w:t>
      </w:r>
      <w:r w:rsidRPr="009F6BE8">
        <w:rPr>
          <w:rFonts w:eastAsia="Times New Roman" w:cs="Arial"/>
          <w:color w:val="000000"/>
          <w:szCs w:val="24"/>
          <w:lang w:val="en-US"/>
        </w:rPr>
        <w:tab/>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pra</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g</w:t>
      </w:r>
      <w:r w:rsidRPr="009F6BE8">
        <w:rPr>
          <w:rFonts w:eastAsia="Times New Roman" w:cs="Arial"/>
          <w:color w:val="000000"/>
          <w:spacing w:val="3"/>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š</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v</w:t>
      </w:r>
      <w:r w:rsidRPr="009F6BE8">
        <w:rPr>
          <w:rFonts w:eastAsia="Times New Roman" w:cs="Arial"/>
          <w:color w:val="000000"/>
          <w:szCs w:val="24"/>
          <w:lang w:val="en-US"/>
        </w:rPr>
        <w:t>aro</w:t>
      </w:r>
      <w:r w:rsidRPr="009F6BE8">
        <w:rPr>
          <w:rFonts w:eastAsia="Times New Roman" w:cs="Arial"/>
          <w:color w:val="000000"/>
          <w:spacing w:val="1"/>
          <w:szCs w:val="24"/>
          <w:lang w:val="en-US"/>
        </w:rPr>
        <w:t>v</w:t>
      </w:r>
      <w:r w:rsidRPr="009F6BE8">
        <w:rPr>
          <w:rFonts w:eastAsia="Times New Roman" w:cs="Arial"/>
          <w:color w:val="000000"/>
          <w:szCs w:val="24"/>
          <w:lang w:val="en-US"/>
        </w:rPr>
        <w:t>a</w:t>
      </w:r>
    </w:p>
    <w:p w14:paraId="7E2E203A" w14:textId="77777777" w:rsidR="00D307E2" w:rsidRPr="009F6BE8" w:rsidRDefault="00D307E2" w:rsidP="00D307E2">
      <w:pPr>
        <w:pStyle w:val="ListParagraph"/>
        <w:widowControl w:val="0"/>
        <w:numPr>
          <w:ilvl w:val="0"/>
          <w:numId w:val="29"/>
        </w:numPr>
        <w:tabs>
          <w:tab w:val="left" w:pos="118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ti</w:t>
      </w:r>
      <w:r w:rsidRPr="009F6BE8">
        <w:rPr>
          <w:rFonts w:eastAsia="Times New Roman" w:cs="Arial"/>
          <w:color w:val="000000"/>
          <w:spacing w:val="-2"/>
          <w:szCs w:val="24"/>
          <w:lang w:val="en-US"/>
        </w:rPr>
        <w:t xml:space="preserve"> </w:t>
      </w:r>
      <w:r w:rsidRPr="009F6BE8">
        <w:rPr>
          <w:rFonts w:eastAsia="Times New Roman" w:cs="Arial"/>
          <w:color w:val="000000"/>
          <w:spacing w:val="2"/>
          <w:szCs w:val="24"/>
          <w:lang w:val="en-US"/>
        </w:rPr>
        <w:t>t</w:t>
      </w:r>
      <w:r w:rsidRPr="009F6BE8">
        <w:rPr>
          <w:rFonts w:eastAsia="Times New Roman" w:cs="Arial"/>
          <w:color w:val="000000"/>
          <w:szCs w:val="24"/>
          <w:lang w:val="en-US"/>
        </w:rPr>
        <w:t>e</w:t>
      </w:r>
      <w:r w:rsidRPr="009F6BE8">
        <w:rPr>
          <w:rFonts w:eastAsia="Times New Roman" w:cs="Arial"/>
          <w:color w:val="000000"/>
          <w:spacing w:val="-1"/>
          <w:szCs w:val="24"/>
          <w:lang w:val="en-US"/>
        </w:rPr>
        <w:t>h</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l</w:t>
      </w:r>
      <w:r w:rsidRPr="009F6BE8">
        <w:rPr>
          <w:rFonts w:eastAsia="Times New Roman" w:cs="Arial"/>
          <w:color w:val="000000"/>
          <w:szCs w:val="24"/>
          <w:lang w:val="en-US"/>
        </w:rPr>
        <w:t>o</w:t>
      </w:r>
      <w:r w:rsidRPr="009F6BE8">
        <w:rPr>
          <w:rFonts w:eastAsia="Times New Roman" w:cs="Arial"/>
          <w:color w:val="000000"/>
          <w:spacing w:val="1"/>
          <w:szCs w:val="24"/>
          <w:lang w:val="en-US"/>
        </w:rPr>
        <w:t>š</w:t>
      </w:r>
      <w:r w:rsidRPr="009F6BE8">
        <w:rPr>
          <w:rFonts w:eastAsia="Times New Roman" w:cs="Arial"/>
          <w:color w:val="000000"/>
          <w:spacing w:val="3"/>
          <w:szCs w:val="24"/>
          <w:lang w:val="en-US"/>
        </w:rPr>
        <w:t>k</w:t>
      </w:r>
      <w:r w:rsidRPr="009F6BE8">
        <w:rPr>
          <w:rFonts w:eastAsia="Times New Roman" w:cs="Arial"/>
          <w:color w:val="000000"/>
          <w:szCs w:val="24"/>
          <w:lang w:val="en-US"/>
        </w:rPr>
        <w:t>og</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4"/>
          <w:szCs w:val="24"/>
          <w:lang w:val="en-US"/>
        </w:rPr>
        <w:t>ž</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p>
    <w:p w14:paraId="4A975A7D" w14:textId="77777777" w:rsidR="00D307E2" w:rsidRPr="009F6BE8" w:rsidRDefault="00D307E2" w:rsidP="00D307E2">
      <w:pPr>
        <w:pStyle w:val="ListParagraph"/>
        <w:widowControl w:val="0"/>
        <w:numPr>
          <w:ilvl w:val="1"/>
          <w:numId w:val="29"/>
        </w:numPr>
        <w:tabs>
          <w:tab w:val="left" w:pos="2260"/>
        </w:tabs>
        <w:autoSpaceDE w:val="0"/>
        <w:autoSpaceDN w:val="0"/>
        <w:adjustRightInd w:val="0"/>
        <w:spacing w:before="10" w:after="0" w:line="360" w:lineRule="auto"/>
        <w:ind w:right="88"/>
        <w:jc w:val="both"/>
        <w:rPr>
          <w:rFonts w:eastAsia="Times New Roman" w:cs="Arial"/>
          <w:color w:val="000000"/>
          <w:szCs w:val="24"/>
          <w:lang w:val="en-US"/>
        </w:rPr>
      </w:pPr>
      <w:r w:rsidRPr="009F6BE8">
        <w:rPr>
          <w:rFonts w:eastAsia="Times New Roman" w:cs="Arial"/>
          <w:color w:val="000000"/>
          <w:szCs w:val="24"/>
          <w:lang w:val="en-US"/>
        </w:rPr>
        <w:lastRenderedPageBreak/>
        <w:t xml:space="preserve">migriranje i prilagođavanje </w:t>
      </w:r>
      <w:r w:rsidRPr="009F6BE8">
        <w:rPr>
          <w:rFonts w:eastAsia="Times New Roman" w:cs="Arial"/>
          <w:color w:val="000000"/>
          <w:spacing w:val="26"/>
          <w:szCs w:val="24"/>
          <w:lang w:val="en-US"/>
        </w:rPr>
        <w:t xml:space="preserve"> IS, </w:t>
      </w:r>
      <w:r w:rsidRPr="009F6BE8">
        <w:rPr>
          <w:rFonts w:eastAsia="Times New Roman" w:cs="Arial"/>
          <w:color w:val="000000"/>
          <w:spacing w:val="24"/>
          <w:szCs w:val="24"/>
          <w:lang w:val="en-US"/>
        </w:rPr>
        <w:t xml:space="preserve"> </w:t>
      </w:r>
      <w:r w:rsidRPr="009F6BE8">
        <w:rPr>
          <w:rFonts w:eastAsia="Times New Roman" w:cs="Arial"/>
          <w:color w:val="000000"/>
          <w:szCs w:val="24"/>
          <w:lang w:val="en-US"/>
        </w:rPr>
        <w:t>na novim verzijama sistemskog softvera, servera baze i servera aplikacije</w:t>
      </w:r>
    </w:p>
    <w:p w14:paraId="2B774C59" w14:textId="77777777" w:rsidR="00D307E2" w:rsidRPr="009F6BE8" w:rsidRDefault="00D307E2" w:rsidP="00D307E2">
      <w:pPr>
        <w:pStyle w:val="ListParagraph"/>
        <w:widowControl w:val="0"/>
        <w:numPr>
          <w:ilvl w:val="0"/>
          <w:numId w:val="37"/>
        </w:numPr>
        <w:tabs>
          <w:tab w:val="left" w:pos="118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zCs w:val="24"/>
          <w:lang w:val="en-US"/>
        </w:rPr>
        <w:t>d</w:t>
      </w:r>
      <w:r w:rsidRPr="009F6BE8">
        <w:rPr>
          <w:rFonts w:eastAsia="Times New Roman" w:cs="Arial"/>
          <w:color w:val="000000"/>
          <w:spacing w:val="-1"/>
          <w:szCs w:val="24"/>
          <w:lang w:val="en-US"/>
        </w:rPr>
        <w:t>o</w:t>
      </w:r>
      <w:r w:rsidRPr="009F6BE8">
        <w:rPr>
          <w:rFonts w:eastAsia="Times New Roman" w:cs="Arial"/>
          <w:color w:val="000000"/>
          <w:spacing w:val="3"/>
          <w:szCs w:val="24"/>
          <w:lang w:val="en-US"/>
        </w:rPr>
        <w:t>k</w:t>
      </w:r>
      <w:r w:rsidRPr="009F6BE8">
        <w:rPr>
          <w:rFonts w:eastAsia="Times New Roman" w:cs="Arial"/>
          <w:color w:val="000000"/>
          <w:spacing w:val="-3"/>
          <w:szCs w:val="24"/>
          <w:lang w:val="en-US"/>
        </w:rPr>
        <w:t>u</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tac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a</w:t>
      </w:r>
    </w:p>
    <w:p w14:paraId="1AB8AB21" w14:textId="77777777" w:rsidR="00D307E2" w:rsidRPr="009F6BE8" w:rsidRDefault="00D307E2" w:rsidP="00D307E2">
      <w:pPr>
        <w:pStyle w:val="ListParagraph"/>
        <w:widowControl w:val="0"/>
        <w:numPr>
          <w:ilvl w:val="1"/>
          <w:numId w:val="29"/>
        </w:numPr>
        <w:tabs>
          <w:tab w:val="left" w:pos="190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zCs w:val="24"/>
          <w:lang w:val="en-US"/>
        </w:rPr>
        <w:t>te</w:t>
      </w:r>
      <w:r w:rsidRPr="009F6BE8">
        <w:rPr>
          <w:rFonts w:eastAsia="Times New Roman" w:cs="Arial"/>
          <w:color w:val="000000"/>
          <w:spacing w:val="-1"/>
          <w:szCs w:val="24"/>
          <w:lang w:val="en-US"/>
        </w:rPr>
        <w:t>h</w:t>
      </w:r>
      <w:r w:rsidRPr="009F6BE8">
        <w:rPr>
          <w:rFonts w:eastAsia="Times New Roman" w:cs="Arial"/>
          <w:color w:val="000000"/>
          <w:spacing w:val="2"/>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č</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ič</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d</w:t>
      </w:r>
      <w:r w:rsidRPr="009F6BE8">
        <w:rPr>
          <w:rFonts w:eastAsia="Times New Roman" w:cs="Arial"/>
          <w:color w:val="000000"/>
          <w:szCs w:val="24"/>
          <w:lang w:val="en-US"/>
        </w:rPr>
        <w:t>o</w:t>
      </w:r>
      <w:r w:rsidRPr="009F6BE8">
        <w:rPr>
          <w:rFonts w:eastAsia="Times New Roman" w:cs="Arial"/>
          <w:color w:val="000000"/>
          <w:spacing w:val="3"/>
          <w:szCs w:val="24"/>
          <w:lang w:val="en-US"/>
        </w:rPr>
        <w:t>k</w:t>
      </w:r>
      <w:r w:rsidRPr="009F6BE8">
        <w:rPr>
          <w:rFonts w:eastAsia="Times New Roman" w:cs="Arial"/>
          <w:color w:val="000000"/>
          <w:spacing w:val="-3"/>
          <w:szCs w:val="24"/>
          <w:lang w:val="en-US"/>
        </w:rPr>
        <w:t>u</w:t>
      </w:r>
      <w:r w:rsidRPr="009F6BE8">
        <w:rPr>
          <w:rFonts w:eastAsia="Times New Roman" w:cs="Arial"/>
          <w:color w:val="000000"/>
          <w:spacing w:val="2"/>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tac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a (ažurna u skladu sa poslednjim izmejnama)</w:t>
      </w:r>
    </w:p>
    <w:p w14:paraId="3989DEB1" w14:textId="77777777" w:rsidR="00D307E2" w:rsidRPr="009F6BE8" w:rsidRDefault="00D307E2" w:rsidP="00D307E2">
      <w:pPr>
        <w:pStyle w:val="ListParagraph"/>
        <w:widowControl w:val="0"/>
        <w:numPr>
          <w:ilvl w:val="0"/>
          <w:numId w:val="38"/>
        </w:numPr>
        <w:tabs>
          <w:tab w:val="left" w:pos="118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zCs w:val="24"/>
          <w:lang w:val="en-US"/>
        </w:rPr>
        <w:t>pri</w:t>
      </w:r>
      <w:r w:rsidRPr="009F6BE8">
        <w:rPr>
          <w:rFonts w:eastAsia="Times New Roman" w:cs="Arial"/>
          <w:color w:val="000000"/>
          <w:spacing w:val="-2"/>
          <w:szCs w:val="24"/>
          <w:lang w:val="en-US"/>
        </w:rPr>
        <w:t>l</w:t>
      </w:r>
      <w:r w:rsidRPr="009F6BE8">
        <w:rPr>
          <w:rFonts w:eastAsia="Times New Roman" w:cs="Arial"/>
          <w:color w:val="000000"/>
          <w:spacing w:val="2"/>
          <w:szCs w:val="24"/>
          <w:lang w:val="en-US"/>
        </w:rPr>
        <w:t>a</w:t>
      </w:r>
      <w:r w:rsidRPr="009F6BE8">
        <w:rPr>
          <w:rFonts w:eastAsia="Times New Roman" w:cs="Arial"/>
          <w:color w:val="000000"/>
          <w:szCs w:val="24"/>
          <w:lang w:val="en-US"/>
        </w:rPr>
        <w:t>g</w:t>
      </w:r>
      <w:r w:rsidRPr="009F6BE8">
        <w:rPr>
          <w:rFonts w:eastAsia="Times New Roman" w:cs="Arial"/>
          <w:color w:val="000000"/>
          <w:spacing w:val="1"/>
          <w:szCs w:val="24"/>
          <w:lang w:val="en-US"/>
        </w:rPr>
        <w:t>o</w:t>
      </w:r>
      <w:r w:rsidRPr="009F6BE8">
        <w:rPr>
          <w:rFonts w:eastAsia="Times New Roman" w:cs="Arial"/>
          <w:color w:val="000000"/>
          <w:szCs w:val="24"/>
          <w:lang w:val="en-US"/>
        </w:rPr>
        <w:t xml:space="preserve">đavanje  </w:t>
      </w:r>
      <w:r w:rsidRPr="009F6BE8">
        <w:rPr>
          <w:rFonts w:eastAsia="Times New Roman" w:cs="Arial"/>
          <w:color w:val="000000"/>
          <w:spacing w:val="40"/>
          <w:szCs w:val="24"/>
          <w:lang w:val="en-US"/>
        </w:rPr>
        <w:t xml:space="preserve"> </w:t>
      </w:r>
      <w:r w:rsidRPr="009F6BE8">
        <w:rPr>
          <w:rFonts w:eastAsia="Times New Roman" w:cs="Arial"/>
          <w:color w:val="000000"/>
          <w:szCs w:val="24"/>
          <w:lang w:val="en-US"/>
        </w:rPr>
        <w:t xml:space="preserve">i </w:t>
      </w:r>
      <w:r w:rsidRPr="009F6BE8">
        <w:rPr>
          <w:rFonts w:eastAsia="Times New Roman" w:cs="Arial"/>
          <w:color w:val="000000"/>
          <w:spacing w:val="39"/>
          <w:szCs w:val="24"/>
          <w:lang w:val="en-US"/>
        </w:rPr>
        <w:t xml:space="preserve"> </w:t>
      </w:r>
      <w:r w:rsidRPr="009F6BE8">
        <w:rPr>
          <w:rFonts w:eastAsia="Times New Roman" w:cs="Arial"/>
          <w:color w:val="000000"/>
          <w:szCs w:val="24"/>
          <w:lang w:val="en-US"/>
        </w:rPr>
        <w:t>d</w:t>
      </w:r>
      <w:r w:rsidRPr="009F6BE8">
        <w:rPr>
          <w:rFonts w:eastAsia="Times New Roman" w:cs="Arial"/>
          <w:color w:val="000000"/>
          <w:spacing w:val="-1"/>
          <w:szCs w:val="24"/>
          <w:lang w:val="en-US"/>
        </w:rPr>
        <w:t>o</w:t>
      </w:r>
      <w:r w:rsidRPr="009F6BE8">
        <w:rPr>
          <w:rFonts w:eastAsia="Times New Roman" w:cs="Arial"/>
          <w:color w:val="000000"/>
          <w:szCs w:val="24"/>
          <w:lang w:val="en-US"/>
        </w:rPr>
        <w:t>gr</w:t>
      </w:r>
      <w:r w:rsidRPr="009F6BE8">
        <w:rPr>
          <w:rFonts w:eastAsia="Times New Roman" w:cs="Arial"/>
          <w:color w:val="000000"/>
          <w:spacing w:val="2"/>
          <w:szCs w:val="24"/>
          <w:lang w:val="en-US"/>
        </w:rPr>
        <w:t>a</w:t>
      </w:r>
      <w:r w:rsidRPr="009F6BE8">
        <w:rPr>
          <w:rFonts w:eastAsia="Times New Roman" w:cs="Arial"/>
          <w:color w:val="000000"/>
          <w:szCs w:val="24"/>
          <w:lang w:val="en-US"/>
        </w:rPr>
        <w:t>d</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 IS</w:t>
      </w:r>
      <w:r w:rsidRPr="009F6BE8">
        <w:rPr>
          <w:rFonts w:eastAsia="Times New Roman" w:cs="Arial"/>
          <w:color w:val="000000"/>
          <w:spacing w:val="38"/>
          <w:szCs w:val="24"/>
          <w:lang w:val="en-US"/>
        </w:rPr>
        <w:t xml:space="preserve"> </w:t>
      </w:r>
      <w:r w:rsidRPr="009F6BE8">
        <w:rPr>
          <w:rFonts w:eastAsia="Times New Roman" w:cs="Arial"/>
          <w:color w:val="000000"/>
          <w:szCs w:val="24"/>
          <w:lang w:val="en-US"/>
        </w:rPr>
        <w:t>pr</w:t>
      </w:r>
      <w:r w:rsidRPr="009F6BE8">
        <w:rPr>
          <w:rFonts w:eastAsia="Times New Roman" w:cs="Arial"/>
          <w:color w:val="000000"/>
          <w:spacing w:val="-2"/>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 xml:space="preserve">a </w:t>
      </w:r>
      <w:r w:rsidRPr="009F6BE8">
        <w:rPr>
          <w:rFonts w:eastAsia="Times New Roman" w:cs="Arial"/>
          <w:color w:val="000000"/>
          <w:spacing w:val="38"/>
          <w:szCs w:val="24"/>
          <w:lang w:val="en-US"/>
        </w:rPr>
        <w:t xml:space="preserve"> </w:t>
      </w:r>
      <w:r w:rsidRPr="009F6BE8">
        <w:rPr>
          <w:rFonts w:eastAsia="Times New Roman" w:cs="Arial"/>
          <w:color w:val="000000"/>
          <w:spacing w:val="-4"/>
          <w:szCs w:val="24"/>
          <w:lang w:val="en-US"/>
        </w:rPr>
        <w:t>z</w:t>
      </w:r>
      <w:r w:rsidRPr="009F6BE8">
        <w:rPr>
          <w:rFonts w:eastAsia="Times New Roman" w:cs="Arial"/>
          <w:color w:val="000000"/>
          <w:spacing w:val="2"/>
          <w:szCs w:val="24"/>
          <w:lang w:val="en-US"/>
        </w:rPr>
        <w:t>a</w:t>
      </w:r>
      <w:r w:rsidRPr="009F6BE8">
        <w:rPr>
          <w:rFonts w:eastAsia="Times New Roman" w:cs="Arial"/>
          <w:color w:val="000000"/>
          <w:szCs w:val="24"/>
          <w:lang w:val="en-US"/>
        </w:rPr>
        <w:t>ht</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 xml:space="preserve">a </w:t>
      </w:r>
      <w:r w:rsidRPr="009F6BE8">
        <w:rPr>
          <w:rFonts w:eastAsia="Times New Roman" w:cs="Arial"/>
          <w:color w:val="000000"/>
          <w:spacing w:val="36"/>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 xml:space="preserve">a, </w:t>
      </w:r>
      <w:r w:rsidRPr="009F6BE8">
        <w:rPr>
          <w:rFonts w:eastAsia="Times New Roman" w:cs="Arial"/>
          <w:color w:val="000000"/>
          <w:spacing w:val="38"/>
          <w:szCs w:val="24"/>
          <w:lang w:val="en-US"/>
        </w:rPr>
        <w:t xml:space="preserve"> </w:t>
      </w:r>
      <w:r w:rsidRPr="009F6BE8">
        <w:rPr>
          <w:rFonts w:eastAsia="Times New Roman" w:cs="Arial"/>
          <w:color w:val="000000"/>
          <w:szCs w:val="24"/>
          <w:lang w:val="en-US"/>
        </w:rPr>
        <w:t>pr</w:t>
      </w:r>
      <w:r w:rsidRPr="009F6BE8">
        <w:rPr>
          <w:rFonts w:eastAsia="Times New Roman" w:cs="Arial"/>
          <w:color w:val="000000"/>
          <w:spacing w:val="-2"/>
          <w:szCs w:val="24"/>
          <w:lang w:val="en-US"/>
        </w:rPr>
        <w:t>o</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 xml:space="preserve">i </w:t>
      </w:r>
      <w:r w:rsidRPr="009F6BE8">
        <w:rPr>
          <w:rFonts w:eastAsia="Times New Roman" w:cs="Arial"/>
          <w:color w:val="000000"/>
          <w:spacing w:val="38"/>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zCs w:val="24"/>
          <w:lang w:val="en-US"/>
        </w:rPr>
        <w:t xml:space="preserve">e </w:t>
      </w:r>
      <w:r w:rsidRPr="009F6BE8">
        <w:rPr>
          <w:rFonts w:eastAsia="Times New Roman" w:cs="Arial"/>
          <w:color w:val="000000"/>
          <w:spacing w:val="39"/>
          <w:szCs w:val="24"/>
          <w:lang w:val="en-US"/>
        </w:rPr>
        <w:t xml:space="preserve"> </w:t>
      </w:r>
      <w:r w:rsidRPr="009F6BE8">
        <w:rPr>
          <w:rFonts w:eastAsia="Times New Roman" w:cs="Arial"/>
          <w:color w:val="000000"/>
          <w:szCs w:val="24"/>
          <w:lang w:val="en-US"/>
        </w:rPr>
        <w:t>i 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pro</w:t>
      </w:r>
      <w:r w:rsidRPr="009F6BE8">
        <w:rPr>
          <w:rFonts w:eastAsia="Times New Roman" w:cs="Arial"/>
          <w:color w:val="000000"/>
          <w:spacing w:val="1"/>
          <w:szCs w:val="24"/>
          <w:lang w:val="en-US"/>
        </w:rPr>
        <w:t>c</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a  tra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zi</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sa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sta</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og Si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p>
    <w:p w14:paraId="7930EDA3" w14:textId="77777777" w:rsidR="00D307E2" w:rsidRPr="009F6BE8" w:rsidRDefault="00D307E2" w:rsidP="00D307E2">
      <w:pPr>
        <w:pStyle w:val="ListParagraph"/>
        <w:widowControl w:val="0"/>
        <w:numPr>
          <w:ilvl w:val="1"/>
          <w:numId w:val="29"/>
        </w:numPr>
        <w:tabs>
          <w:tab w:val="left" w:pos="2260"/>
        </w:tabs>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szCs w:val="24"/>
          <w:lang w:val="en-US"/>
        </w:rPr>
        <w:t xml:space="preserve">Potrebna je migracija prethodne baze </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2"/>
          <w:szCs w:val="24"/>
          <w:lang w:val="en-US"/>
        </w:rPr>
        <w:t>a</w:t>
      </w:r>
      <w:r w:rsidRPr="009F6BE8">
        <w:rPr>
          <w:rFonts w:eastAsia="Times New Roman" w:cs="Arial"/>
          <w:color w:val="000000"/>
          <w:szCs w:val="24"/>
          <w:lang w:val="en-US"/>
        </w:rPr>
        <w:t>ta</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zvane PRIS u novu bazu ISP</w:t>
      </w:r>
    </w:p>
    <w:p w14:paraId="65196F0A" w14:textId="77777777" w:rsidR="00D307E2" w:rsidRPr="009F6BE8" w:rsidRDefault="00D307E2" w:rsidP="00D307E2">
      <w:pPr>
        <w:widowControl w:val="0"/>
        <w:tabs>
          <w:tab w:val="left" w:pos="2260"/>
        </w:tabs>
        <w:autoSpaceDE w:val="0"/>
        <w:autoSpaceDN w:val="0"/>
        <w:adjustRightInd w:val="0"/>
        <w:spacing w:after="0" w:line="240" w:lineRule="auto"/>
        <w:ind w:left="1416"/>
        <w:rPr>
          <w:rFonts w:eastAsia="Times New Roman" w:cs="Arial"/>
          <w:color w:val="000000"/>
          <w:szCs w:val="24"/>
          <w:lang w:val="en-US"/>
        </w:rPr>
      </w:pPr>
    </w:p>
    <w:p w14:paraId="1BC5B0F8" w14:textId="77777777" w:rsidR="00D307E2" w:rsidRPr="009F6BE8" w:rsidRDefault="00D307E2" w:rsidP="00D307E2">
      <w:pPr>
        <w:pStyle w:val="ListParagraph"/>
        <w:widowControl w:val="0"/>
        <w:numPr>
          <w:ilvl w:val="0"/>
          <w:numId w:val="39"/>
        </w:numPr>
        <w:tabs>
          <w:tab w:val="left" w:pos="2260"/>
        </w:tabs>
        <w:autoSpaceDE w:val="0"/>
        <w:autoSpaceDN w:val="0"/>
        <w:adjustRightInd w:val="0"/>
        <w:spacing w:after="0" w:line="200" w:lineRule="exact"/>
        <w:rPr>
          <w:rFonts w:eastAsia="Times New Roman" w:cs="Arial"/>
          <w:color w:val="000000"/>
          <w:szCs w:val="24"/>
          <w:lang w:val="en-US"/>
        </w:rPr>
      </w:pP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z</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d</w:t>
      </w:r>
      <w:r w:rsidRPr="009F6BE8">
        <w:rPr>
          <w:rFonts w:eastAsia="Times New Roman" w:cs="Arial"/>
          <w:color w:val="000000"/>
          <w:spacing w:val="3"/>
          <w:szCs w:val="24"/>
          <w:lang w:val="en-US"/>
        </w:rPr>
        <w:t>r</w:t>
      </w:r>
      <w:r w:rsidRPr="009F6BE8">
        <w:rPr>
          <w:rFonts w:eastAsia="Times New Roman" w:cs="Arial"/>
          <w:color w:val="000000"/>
          <w:szCs w:val="24"/>
          <w:lang w:val="en-US"/>
        </w:rPr>
        <w:t>u</w:t>
      </w:r>
      <w:r w:rsidRPr="009F6BE8">
        <w:rPr>
          <w:rFonts w:eastAsia="Times New Roman" w:cs="Arial"/>
          <w:color w:val="000000"/>
          <w:spacing w:val="-1"/>
          <w:szCs w:val="24"/>
          <w:lang w:val="en-US"/>
        </w:rPr>
        <w:t>gi</w:t>
      </w:r>
      <w:r w:rsidRPr="009F6BE8">
        <w:rPr>
          <w:rFonts w:eastAsia="Times New Roman" w:cs="Arial"/>
          <w:color w:val="000000"/>
          <w:szCs w:val="24"/>
          <w:lang w:val="en-US"/>
        </w:rPr>
        <w:t>m</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IS- ovaj dio je opisan u Logičkoj arhitekturi</w:t>
      </w:r>
      <w:r w:rsidRPr="009F6BE8">
        <w:rPr>
          <w:rFonts w:eastAsia="Times New Roman" w:cs="Arial"/>
          <w:color w:val="000000"/>
          <w:spacing w:val="4"/>
          <w:szCs w:val="24"/>
          <w:lang w:val="en-US"/>
        </w:rPr>
        <w:t xml:space="preserve"> </w:t>
      </w:r>
    </w:p>
    <w:p w14:paraId="0A22E7DF" w14:textId="77777777" w:rsidR="00D307E2" w:rsidRPr="009F6BE8" w:rsidRDefault="00D307E2" w:rsidP="00D307E2">
      <w:pPr>
        <w:widowControl w:val="0"/>
        <w:autoSpaceDE w:val="0"/>
        <w:autoSpaceDN w:val="0"/>
        <w:adjustRightInd w:val="0"/>
        <w:spacing w:before="2" w:after="0" w:line="260" w:lineRule="exact"/>
        <w:rPr>
          <w:rFonts w:eastAsia="Times New Roman" w:cs="Arial"/>
          <w:color w:val="000000"/>
          <w:szCs w:val="24"/>
          <w:lang w:val="en-US"/>
        </w:rPr>
      </w:pPr>
    </w:p>
    <w:p w14:paraId="78261E50" w14:textId="77777777" w:rsidR="00D307E2" w:rsidRPr="009F6BE8" w:rsidRDefault="00D307E2" w:rsidP="00D307E2">
      <w:pPr>
        <w:widowControl w:val="0"/>
        <w:autoSpaceDE w:val="0"/>
        <w:autoSpaceDN w:val="0"/>
        <w:adjustRightInd w:val="0"/>
        <w:spacing w:after="0" w:line="360" w:lineRule="auto"/>
        <w:ind w:right="6804"/>
        <w:jc w:val="both"/>
        <w:rPr>
          <w:rFonts w:eastAsia="Times New Roman" w:cs="Arial"/>
          <w:i/>
          <w:color w:val="233E5F"/>
          <w:spacing w:val="-1"/>
          <w:szCs w:val="24"/>
          <w:lang w:val="en-US"/>
        </w:rPr>
      </w:pPr>
    </w:p>
    <w:p w14:paraId="6965EE21" w14:textId="77777777" w:rsidR="00D307E2" w:rsidRPr="009F6BE8" w:rsidRDefault="00D307E2" w:rsidP="00D307E2">
      <w:pPr>
        <w:widowControl w:val="0"/>
        <w:autoSpaceDE w:val="0"/>
        <w:autoSpaceDN w:val="0"/>
        <w:adjustRightInd w:val="0"/>
        <w:spacing w:after="0" w:line="360" w:lineRule="auto"/>
        <w:ind w:right="6804"/>
        <w:jc w:val="both"/>
        <w:rPr>
          <w:rFonts w:eastAsia="Times New Roman" w:cs="Arial"/>
          <w:b/>
          <w:i/>
          <w:szCs w:val="24"/>
          <w:lang w:val="en-US"/>
        </w:rPr>
      </w:pPr>
      <w:r w:rsidRPr="009F6BE8">
        <w:rPr>
          <w:rFonts w:eastAsia="Times New Roman" w:cs="Arial"/>
          <w:b/>
          <w:i/>
          <w:spacing w:val="-1"/>
          <w:szCs w:val="24"/>
          <w:lang w:val="en-US"/>
        </w:rPr>
        <w:t>P</w:t>
      </w:r>
      <w:r w:rsidRPr="009F6BE8">
        <w:rPr>
          <w:rFonts w:eastAsia="Times New Roman" w:cs="Arial"/>
          <w:b/>
          <w:i/>
          <w:szCs w:val="24"/>
          <w:lang w:val="en-US"/>
        </w:rPr>
        <w:t>o</w:t>
      </w:r>
      <w:r w:rsidRPr="009F6BE8">
        <w:rPr>
          <w:rFonts w:eastAsia="Times New Roman" w:cs="Arial"/>
          <w:b/>
          <w:i/>
          <w:spacing w:val="-1"/>
          <w:szCs w:val="24"/>
          <w:lang w:val="en-US"/>
        </w:rPr>
        <w:t>u</w:t>
      </w:r>
      <w:r w:rsidRPr="009F6BE8">
        <w:rPr>
          <w:rFonts w:eastAsia="Times New Roman" w:cs="Arial"/>
          <w:b/>
          <w:i/>
          <w:spacing w:val="-2"/>
          <w:szCs w:val="24"/>
          <w:lang w:val="en-US"/>
        </w:rPr>
        <w:t>z</w:t>
      </w:r>
      <w:r w:rsidRPr="009F6BE8">
        <w:rPr>
          <w:rFonts w:eastAsia="Times New Roman" w:cs="Arial"/>
          <w:b/>
          <w:i/>
          <w:szCs w:val="24"/>
          <w:lang w:val="en-US"/>
        </w:rPr>
        <w:t>d</w:t>
      </w:r>
      <w:r w:rsidRPr="009F6BE8">
        <w:rPr>
          <w:rFonts w:eastAsia="Times New Roman" w:cs="Arial"/>
          <w:b/>
          <w:i/>
          <w:spacing w:val="-1"/>
          <w:szCs w:val="24"/>
          <w:lang w:val="en-US"/>
        </w:rPr>
        <w:t>a</w:t>
      </w:r>
      <w:r w:rsidRPr="009F6BE8">
        <w:rPr>
          <w:rFonts w:eastAsia="Times New Roman" w:cs="Arial"/>
          <w:b/>
          <w:i/>
          <w:szCs w:val="24"/>
          <w:lang w:val="en-US"/>
        </w:rPr>
        <w:t>n</w:t>
      </w:r>
      <w:r w:rsidRPr="009F6BE8">
        <w:rPr>
          <w:rFonts w:eastAsia="Times New Roman" w:cs="Arial"/>
          <w:b/>
          <w:i/>
          <w:spacing w:val="-1"/>
          <w:szCs w:val="24"/>
          <w:lang w:val="en-US"/>
        </w:rPr>
        <w:t>o</w:t>
      </w:r>
      <w:r w:rsidRPr="009F6BE8">
        <w:rPr>
          <w:rFonts w:eastAsia="Times New Roman" w:cs="Arial"/>
          <w:b/>
          <w:i/>
          <w:szCs w:val="24"/>
          <w:lang w:val="en-US"/>
        </w:rPr>
        <w:t>st</w:t>
      </w:r>
    </w:p>
    <w:p w14:paraId="066D46A0" w14:textId="77777777" w:rsidR="00D307E2" w:rsidRPr="009F6BE8" w:rsidRDefault="00D307E2" w:rsidP="00D307E2">
      <w:pPr>
        <w:widowControl w:val="0"/>
        <w:autoSpaceDE w:val="0"/>
        <w:autoSpaceDN w:val="0"/>
        <w:adjustRightInd w:val="0"/>
        <w:spacing w:before="9" w:after="0" w:line="360" w:lineRule="auto"/>
        <w:rPr>
          <w:rFonts w:eastAsia="Times New Roman" w:cs="Arial"/>
          <w:color w:val="000000"/>
          <w:szCs w:val="24"/>
          <w:lang w:val="en-US"/>
        </w:rPr>
      </w:pPr>
    </w:p>
    <w:p w14:paraId="293B2B6A" w14:textId="77777777" w:rsidR="00D307E2" w:rsidRPr="009F6BE8" w:rsidRDefault="00D307E2" w:rsidP="00D307E2">
      <w:pPr>
        <w:widowControl w:val="0"/>
        <w:autoSpaceDE w:val="0"/>
        <w:autoSpaceDN w:val="0"/>
        <w:adjustRightInd w:val="0"/>
        <w:spacing w:before="6" w:after="0" w:line="240" w:lineRule="auto"/>
        <w:ind w:right="92"/>
        <w:rPr>
          <w:rFonts w:eastAsia="Times New Roman" w:cs="Arial"/>
          <w:color w:val="000000"/>
          <w:szCs w:val="24"/>
          <w:lang w:val="en-US"/>
        </w:rPr>
      </w:pPr>
      <w:r w:rsidRPr="009F6BE8">
        <w:rPr>
          <w:rFonts w:eastAsia="Times New Roman" w:cs="Arial"/>
          <w:color w:val="000000"/>
          <w:spacing w:val="-1"/>
          <w:szCs w:val="24"/>
          <w:lang w:val="en-US"/>
        </w:rPr>
        <w:t>IS mora biti pouzdanP</w:t>
      </w:r>
      <w:r w:rsidRPr="009F6BE8">
        <w:rPr>
          <w:rFonts w:eastAsia="Times New Roman" w:cs="Arial"/>
          <w:color w:val="000000"/>
          <w:szCs w:val="24"/>
          <w:lang w:val="en-US"/>
        </w:rPr>
        <w:t>o</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z</w:t>
      </w:r>
      <w:r w:rsidRPr="009F6BE8">
        <w:rPr>
          <w:rFonts w:eastAsia="Times New Roman" w:cs="Arial"/>
          <w:color w:val="000000"/>
          <w:spacing w:val="2"/>
          <w:szCs w:val="24"/>
          <w:lang w:val="en-US"/>
        </w:rPr>
        <w:t>d</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8"/>
          <w:szCs w:val="24"/>
          <w:lang w:val="en-US"/>
        </w:rPr>
        <w:t xml:space="preserve"> </w:t>
      </w:r>
      <w:r w:rsidRPr="009F6BE8">
        <w:rPr>
          <w:rFonts w:eastAsia="Times New Roman" w:cs="Arial"/>
          <w:color w:val="000000"/>
          <w:spacing w:val="1"/>
          <w:szCs w:val="24"/>
          <w:lang w:val="en-US"/>
        </w:rPr>
        <w:t>tako da bi mogao</w:t>
      </w:r>
      <w:r w:rsidRPr="009F6BE8">
        <w:rPr>
          <w:rFonts w:eastAsia="Times New Roman" w:cs="Arial"/>
          <w:color w:val="000000"/>
          <w:spacing w:val="16"/>
          <w:szCs w:val="24"/>
          <w:lang w:val="en-US"/>
        </w:rPr>
        <w:t xml:space="preserve"> </w:t>
      </w:r>
      <w:r w:rsidRPr="009F6BE8">
        <w:rPr>
          <w:rFonts w:eastAsia="Times New Roman" w:cs="Arial"/>
          <w:color w:val="000000"/>
          <w:spacing w:val="2"/>
          <w:szCs w:val="24"/>
          <w:lang w:val="en-US"/>
        </w:rPr>
        <w:t>o</w:t>
      </w:r>
      <w:r w:rsidRPr="009F6BE8">
        <w:rPr>
          <w:rFonts w:eastAsia="Times New Roman" w:cs="Arial"/>
          <w:color w:val="000000"/>
          <w:szCs w:val="24"/>
          <w:lang w:val="en-US"/>
        </w:rPr>
        <w:t>b</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8"/>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8"/>
          <w:szCs w:val="24"/>
          <w:lang w:val="en-US"/>
        </w:rPr>
        <w:t xml:space="preserve"> </w:t>
      </w:r>
      <w:r w:rsidRPr="009F6BE8">
        <w:rPr>
          <w:rFonts w:eastAsia="Times New Roman" w:cs="Arial"/>
          <w:color w:val="000000"/>
          <w:spacing w:val="2"/>
          <w:szCs w:val="24"/>
          <w:lang w:val="en-US"/>
        </w:rPr>
        <w:t>f</w:t>
      </w:r>
      <w:r w:rsidRPr="009F6BE8">
        <w:rPr>
          <w:rFonts w:eastAsia="Times New Roman" w:cs="Arial"/>
          <w:color w:val="000000"/>
          <w:szCs w:val="24"/>
          <w:lang w:val="en-US"/>
        </w:rPr>
        <w:t>u</w:t>
      </w:r>
      <w:r w:rsidRPr="009F6BE8">
        <w:rPr>
          <w:rFonts w:eastAsia="Times New Roman" w:cs="Arial"/>
          <w:color w:val="000000"/>
          <w:spacing w:val="-1"/>
          <w:szCs w:val="24"/>
          <w:lang w:val="en-US"/>
        </w:rPr>
        <w:t>n</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8"/>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e</w:t>
      </w:r>
      <w:r w:rsidRPr="009F6BE8">
        <w:rPr>
          <w:rFonts w:eastAsia="Times New Roman" w:cs="Arial"/>
          <w:color w:val="000000"/>
          <w:szCs w:val="24"/>
          <w:lang w:val="en-US"/>
        </w:rPr>
        <w:t>pr</w:t>
      </w:r>
      <w:r w:rsidRPr="009F6BE8">
        <w:rPr>
          <w:rFonts w:eastAsia="Times New Roman" w:cs="Arial"/>
          <w:color w:val="000000"/>
          <w:spacing w:val="2"/>
          <w:szCs w:val="24"/>
          <w:lang w:val="en-US"/>
        </w:rPr>
        <w:t>e</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i</w:t>
      </w:r>
      <w:r w:rsidRPr="009F6BE8">
        <w:rPr>
          <w:rFonts w:eastAsia="Times New Roman" w:cs="Arial"/>
          <w:color w:val="000000"/>
          <w:szCs w:val="24"/>
          <w:lang w:val="en-US"/>
        </w:rPr>
        <w:t>d</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8"/>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r</w:t>
      </w:r>
      <w:r w:rsidRPr="009F6BE8">
        <w:rPr>
          <w:rFonts w:eastAsia="Times New Roman" w:cs="Arial"/>
          <w:color w:val="000000"/>
          <w:szCs w:val="24"/>
          <w:lang w:val="en-US"/>
        </w:rPr>
        <w:t>oz</w:t>
      </w:r>
      <w:r w:rsidRPr="009F6BE8">
        <w:rPr>
          <w:rFonts w:eastAsia="Times New Roman" w:cs="Arial"/>
          <w:color w:val="000000"/>
          <w:spacing w:val="14"/>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e</w:t>
      </w:r>
      <w:r w:rsidRPr="009F6BE8">
        <w:rPr>
          <w:rFonts w:eastAsia="Times New Roman" w:cs="Arial"/>
          <w:color w:val="000000"/>
          <w:szCs w:val="24"/>
          <w:lang w:val="en-US"/>
        </w:rPr>
        <w:t>đ</w:t>
      </w:r>
      <w:r w:rsidRPr="009F6BE8">
        <w:rPr>
          <w:rFonts w:eastAsia="Times New Roman" w:cs="Arial"/>
          <w:color w:val="000000"/>
          <w:spacing w:val="-1"/>
          <w:szCs w:val="24"/>
          <w:lang w:val="en-US"/>
        </w:rPr>
        <w:t>e</w:t>
      </w:r>
      <w:r w:rsidRPr="009F6BE8">
        <w:rPr>
          <w:rFonts w:eastAsia="Times New Roman" w:cs="Arial"/>
          <w:color w:val="000000"/>
          <w:spacing w:val="2"/>
          <w:szCs w:val="24"/>
          <w:lang w:val="en-US"/>
        </w:rPr>
        <w:t>n</w:t>
      </w:r>
      <w:r w:rsidRPr="009F6BE8">
        <w:rPr>
          <w:rFonts w:eastAsia="Times New Roman" w:cs="Arial"/>
          <w:color w:val="000000"/>
          <w:szCs w:val="24"/>
          <w:lang w:val="en-US"/>
        </w:rPr>
        <w:t xml:space="preserve">o </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vi</w:t>
      </w:r>
      <w:r w:rsidRPr="009F6BE8">
        <w:rPr>
          <w:rFonts w:eastAsia="Times New Roman" w:cs="Arial"/>
          <w:color w:val="000000"/>
          <w:spacing w:val="1"/>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d</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pacing w:val="3"/>
          <w:szCs w:val="24"/>
          <w:lang w:val="en-US"/>
        </w:rPr>
        <w:t>a</w:t>
      </w:r>
      <w:r w:rsidRPr="009F6BE8">
        <w:rPr>
          <w:rFonts w:eastAsia="Times New Roman" w:cs="Arial"/>
          <w:color w:val="000000"/>
          <w:szCs w:val="24"/>
          <w:lang w:val="en-US"/>
        </w:rPr>
        <w:t xml:space="preserve">. </w:t>
      </w:r>
    </w:p>
    <w:p w14:paraId="5DFD3954" w14:textId="77777777" w:rsidR="00D307E2" w:rsidRPr="009F6BE8" w:rsidRDefault="00D307E2" w:rsidP="00D307E2">
      <w:pPr>
        <w:widowControl w:val="0"/>
        <w:autoSpaceDE w:val="0"/>
        <w:autoSpaceDN w:val="0"/>
        <w:adjustRightInd w:val="0"/>
        <w:spacing w:before="6" w:after="0" w:line="240" w:lineRule="auto"/>
        <w:ind w:right="92"/>
        <w:rPr>
          <w:rFonts w:eastAsia="Times New Roman" w:cs="Arial"/>
          <w:color w:val="000000"/>
          <w:szCs w:val="24"/>
          <w:lang w:val="en-US"/>
        </w:rPr>
      </w:pPr>
      <w:r w:rsidRPr="009F6BE8">
        <w:rPr>
          <w:rFonts w:eastAsia="Times New Roman" w:cs="Arial"/>
          <w:szCs w:val="24"/>
        </w:rPr>
        <w:t>Serveri moraju biti konfigurisani u “fail-over” ili “load-balance” modu kako bi se izbjegao “single point of failure”.</w:t>
      </w:r>
      <w:r w:rsidRPr="009F6BE8">
        <w:rPr>
          <w:rFonts w:eastAsia="Times New Roman" w:cs="Arial"/>
          <w:color w:val="000000"/>
          <w:szCs w:val="24"/>
          <w:lang w:val="en-US"/>
        </w:rPr>
        <w:t>Dostupnost sistema na godišnjem nivou ne smije biti manja od 99%.</w:t>
      </w:r>
    </w:p>
    <w:p w14:paraId="568D31B7" w14:textId="77777777" w:rsidR="00D307E2" w:rsidRPr="009F6BE8" w:rsidRDefault="00D307E2" w:rsidP="00D307E2">
      <w:pPr>
        <w:widowControl w:val="0"/>
        <w:autoSpaceDE w:val="0"/>
        <w:autoSpaceDN w:val="0"/>
        <w:adjustRightInd w:val="0"/>
        <w:spacing w:after="0" w:line="360" w:lineRule="auto"/>
        <w:ind w:right="94"/>
        <w:jc w:val="both"/>
        <w:rPr>
          <w:rFonts w:eastAsia="Times New Roman" w:cs="Arial"/>
          <w:color w:val="000000"/>
          <w:szCs w:val="24"/>
          <w:lang w:val="en-US"/>
        </w:rPr>
      </w:pPr>
    </w:p>
    <w:p w14:paraId="01B93065" w14:textId="77777777" w:rsidR="00D307E2" w:rsidRPr="009F6BE8" w:rsidRDefault="00D307E2" w:rsidP="00D307E2">
      <w:pPr>
        <w:widowControl w:val="0"/>
        <w:autoSpaceDE w:val="0"/>
        <w:autoSpaceDN w:val="0"/>
        <w:adjustRightInd w:val="0"/>
        <w:spacing w:before="8" w:after="0" w:line="360" w:lineRule="auto"/>
        <w:rPr>
          <w:rFonts w:eastAsia="Times New Roman" w:cs="Arial"/>
          <w:color w:val="000000"/>
          <w:szCs w:val="24"/>
          <w:lang w:val="en-US"/>
        </w:rPr>
      </w:pPr>
    </w:p>
    <w:p w14:paraId="38825049" w14:textId="77777777" w:rsidR="00D307E2" w:rsidRPr="009F6BE8" w:rsidRDefault="00D307E2" w:rsidP="00D307E2">
      <w:pPr>
        <w:widowControl w:val="0"/>
        <w:autoSpaceDE w:val="0"/>
        <w:autoSpaceDN w:val="0"/>
        <w:adjustRightInd w:val="0"/>
        <w:spacing w:after="0" w:line="360" w:lineRule="auto"/>
        <w:ind w:right="6095"/>
        <w:jc w:val="both"/>
        <w:rPr>
          <w:rFonts w:eastAsia="Times New Roman" w:cs="Arial"/>
          <w:b/>
          <w:i/>
          <w:szCs w:val="24"/>
          <w:lang w:val="en-US"/>
        </w:rPr>
      </w:pPr>
      <w:r w:rsidRPr="009F6BE8">
        <w:rPr>
          <w:rFonts w:eastAsia="Times New Roman" w:cs="Arial"/>
          <w:b/>
          <w:i/>
          <w:spacing w:val="-1"/>
          <w:szCs w:val="24"/>
          <w:lang w:val="en-US"/>
        </w:rPr>
        <w:t>P</w:t>
      </w:r>
      <w:r w:rsidRPr="009F6BE8">
        <w:rPr>
          <w:rFonts w:eastAsia="Times New Roman" w:cs="Arial"/>
          <w:b/>
          <w:i/>
          <w:szCs w:val="24"/>
          <w:lang w:val="en-US"/>
        </w:rPr>
        <w:t>e</w:t>
      </w:r>
      <w:r w:rsidRPr="009F6BE8">
        <w:rPr>
          <w:rFonts w:eastAsia="Times New Roman" w:cs="Arial"/>
          <w:b/>
          <w:i/>
          <w:spacing w:val="-2"/>
          <w:szCs w:val="24"/>
          <w:lang w:val="en-US"/>
        </w:rPr>
        <w:t>r</w:t>
      </w:r>
      <w:r w:rsidRPr="009F6BE8">
        <w:rPr>
          <w:rFonts w:eastAsia="Times New Roman" w:cs="Arial"/>
          <w:b/>
          <w:i/>
          <w:spacing w:val="3"/>
          <w:szCs w:val="24"/>
          <w:lang w:val="en-US"/>
        </w:rPr>
        <w:t>f</w:t>
      </w:r>
      <w:r w:rsidRPr="009F6BE8">
        <w:rPr>
          <w:rFonts w:eastAsia="Times New Roman" w:cs="Arial"/>
          <w:b/>
          <w:i/>
          <w:szCs w:val="24"/>
          <w:lang w:val="en-US"/>
        </w:rPr>
        <w:t>o</w:t>
      </w:r>
      <w:r w:rsidRPr="009F6BE8">
        <w:rPr>
          <w:rFonts w:eastAsia="Times New Roman" w:cs="Arial"/>
          <w:b/>
          <w:i/>
          <w:spacing w:val="-2"/>
          <w:szCs w:val="24"/>
          <w:lang w:val="en-US"/>
        </w:rPr>
        <w:t>r</w:t>
      </w:r>
      <w:r w:rsidRPr="009F6BE8">
        <w:rPr>
          <w:rFonts w:eastAsia="Times New Roman" w:cs="Arial"/>
          <w:b/>
          <w:i/>
          <w:spacing w:val="1"/>
          <w:szCs w:val="24"/>
          <w:lang w:val="en-US"/>
        </w:rPr>
        <w:t>m</w:t>
      </w:r>
      <w:r w:rsidRPr="009F6BE8">
        <w:rPr>
          <w:rFonts w:eastAsia="Times New Roman" w:cs="Arial"/>
          <w:b/>
          <w:i/>
          <w:szCs w:val="24"/>
          <w:lang w:val="en-US"/>
        </w:rPr>
        <w:t>anse IS</w:t>
      </w:r>
    </w:p>
    <w:p w14:paraId="7A4EBFD5" w14:textId="77777777" w:rsidR="00D307E2" w:rsidRPr="009F6BE8" w:rsidRDefault="00D307E2" w:rsidP="00D307E2">
      <w:pPr>
        <w:widowControl w:val="0"/>
        <w:autoSpaceDE w:val="0"/>
        <w:autoSpaceDN w:val="0"/>
        <w:adjustRightInd w:val="0"/>
        <w:spacing w:before="9" w:after="0" w:line="360" w:lineRule="auto"/>
        <w:rPr>
          <w:rFonts w:eastAsia="Times New Roman" w:cs="Arial"/>
          <w:color w:val="000000"/>
          <w:szCs w:val="24"/>
          <w:lang w:val="en-US"/>
        </w:rPr>
      </w:pPr>
    </w:p>
    <w:p w14:paraId="3A2251E1" w14:textId="77777777" w:rsidR="00D307E2" w:rsidRPr="009F6BE8" w:rsidRDefault="00D307E2" w:rsidP="00D307E2">
      <w:pPr>
        <w:widowControl w:val="0"/>
        <w:autoSpaceDE w:val="0"/>
        <w:autoSpaceDN w:val="0"/>
        <w:adjustRightInd w:val="0"/>
        <w:spacing w:after="0" w:line="240" w:lineRule="auto"/>
        <w:ind w:right="91"/>
        <w:jc w:val="both"/>
        <w:rPr>
          <w:rFonts w:eastAsia="Times New Roman" w:cs="Arial"/>
          <w:color w:val="000000"/>
          <w:szCs w:val="24"/>
          <w:lang w:val="en-US"/>
        </w:rPr>
      </w:pPr>
      <w:r w:rsidRPr="009F6BE8">
        <w:rPr>
          <w:rFonts w:eastAsia="Times New Roman" w:cs="Arial"/>
          <w:color w:val="000000"/>
          <w:spacing w:val="-1"/>
          <w:szCs w:val="24"/>
          <w:lang w:val="en-US"/>
        </w:rPr>
        <w:t>P</w:t>
      </w:r>
      <w:r w:rsidRPr="009F6BE8">
        <w:rPr>
          <w:rFonts w:eastAsia="Times New Roman" w:cs="Arial"/>
          <w:color w:val="000000"/>
          <w:szCs w:val="24"/>
          <w:lang w:val="en-US"/>
        </w:rPr>
        <w:t>er</w:t>
      </w:r>
      <w:r w:rsidRPr="009F6BE8">
        <w:rPr>
          <w:rFonts w:eastAsia="Times New Roman" w:cs="Arial"/>
          <w:color w:val="000000"/>
          <w:spacing w:val="3"/>
          <w:szCs w:val="24"/>
          <w:lang w:val="en-US"/>
        </w:rPr>
        <w:t>f</w:t>
      </w:r>
      <w:r w:rsidRPr="009F6BE8">
        <w:rPr>
          <w:rFonts w:eastAsia="Times New Roman" w:cs="Arial"/>
          <w:color w:val="000000"/>
          <w:szCs w:val="24"/>
          <w:lang w:val="en-US"/>
        </w:rPr>
        <w:t>o</w:t>
      </w:r>
      <w:r w:rsidRPr="009F6BE8">
        <w:rPr>
          <w:rFonts w:eastAsia="Times New Roman" w:cs="Arial"/>
          <w:color w:val="000000"/>
          <w:spacing w:val="-2"/>
          <w:szCs w:val="24"/>
          <w:lang w:val="en-US"/>
        </w:rPr>
        <w:t>r</w:t>
      </w:r>
      <w:r w:rsidRPr="009F6BE8">
        <w:rPr>
          <w:rFonts w:eastAsia="Times New Roman" w:cs="Arial"/>
          <w:color w:val="000000"/>
          <w:spacing w:val="4"/>
          <w:szCs w:val="24"/>
          <w:lang w:val="en-US"/>
        </w:rPr>
        <w:t>m</w:t>
      </w:r>
      <w:r w:rsidRPr="009F6BE8">
        <w:rPr>
          <w:rFonts w:eastAsia="Times New Roman" w:cs="Arial"/>
          <w:color w:val="000000"/>
          <w:szCs w:val="24"/>
          <w:lang w:val="en-US"/>
        </w:rPr>
        <w:t>an</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e </w:t>
      </w:r>
      <w:r w:rsidRPr="009F6BE8">
        <w:rPr>
          <w:rFonts w:eastAsia="Times New Roman" w:cs="Arial"/>
          <w:color w:val="000000"/>
          <w:spacing w:val="10"/>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3"/>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 xml:space="preserve">a </w:t>
      </w:r>
      <w:r w:rsidRPr="009F6BE8">
        <w:rPr>
          <w:rFonts w:eastAsia="Times New Roman" w:cs="Arial"/>
          <w:color w:val="000000"/>
          <w:spacing w:val="10"/>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g</w:t>
      </w:r>
      <w:r w:rsidRPr="009F6BE8">
        <w:rPr>
          <w:rFonts w:eastAsia="Times New Roman" w:cs="Arial"/>
          <w:color w:val="000000"/>
          <w:spacing w:val="-1"/>
          <w:szCs w:val="24"/>
          <w:lang w:val="en-US"/>
        </w:rPr>
        <w:t>l</w:t>
      </w:r>
      <w:r w:rsidRPr="009F6BE8">
        <w:rPr>
          <w:rFonts w:eastAsia="Times New Roman" w:cs="Arial"/>
          <w:color w:val="000000"/>
          <w:szCs w:val="24"/>
          <w:lang w:val="en-US"/>
        </w:rPr>
        <w:t xml:space="preserve">. </w:t>
      </w:r>
      <w:r w:rsidRPr="009F6BE8">
        <w:rPr>
          <w:rFonts w:eastAsia="Times New Roman" w:cs="Arial"/>
          <w:color w:val="000000"/>
          <w:spacing w:val="10"/>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f</w:t>
      </w:r>
      <w:r w:rsidRPr="009F6BE8">
        <w:rPr>
          <w:rFonts w:eastAsia="Times New Roman" w:cs="Arial"/>
          <w:color w:val="000000"/>
          <w:szCs w:val="24"/>
          <w:lang w:val="en-US"/>
        </w:rPr>
        <w:t>or</w:t>
      </w:r>
      <w:r w:rsidRPr="009F6BE8">
        <w:rPr>
          <w:rFonts w:eastAsia="Times New Roman" w:cs="Arial"/>
          <w:color w:val="000000"/>
          <w:spacing w:val="5"/>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c</w:t>
      </w:r>
      <w:r w:rsidRPr="009F6BE8">
        <w:rPr>
          <w:rFonts w:eastAsia="Times New Roman" w:cs="Arial"/>
          <w:color w:val="000000"/>
          <w:szCs w:val="24"/>
          <w:lang w:val="en-US"/>
        </w:rPr>
        <w:t xml:space="preserve">e) </w:t>
      </w:r>
      <w:r w:rsidRPr="009F6BE8">
        <w:rPr>
          <w:rFonts w:eastAsia="Times New Roman" w:cs="Arial"/>
          <w:color w:val="000000"/>
          <w:spacing w:val="9"/>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e </w:t>
      </w:r>
      <w:r w:rsidRPr="009F6BE8">
        <w:rPr>
          <w:rFonts w:eastAsia="Times New Roman" w:cs="Arial"/>
          <w:color w:val="000000"/>
          <w:spacing w:val="11"/>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o</w:t>
      </w:r>
      <w:r w:rsidRPr="009F6BE8">
        <w:rPr>
          <w:rFonts w:eastAsia="Times New Roman" w:cs="Arial"/>
          <w:color w:val="000000"/>
          <w:spacing w:val="-1"/>
          <w:szCs w:val="24"/>
          <w:lang w:val="en-US"/>
        </w:rPr>
        <w:t>b</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t </w:t>
      </w:r>
      <w:r w:rsidRPr="009F6BE8">
        <w:rPr>
          <w:rFonts w:eastAsia="Times New Roman" w:cs="Arial"/>
          <w:color w:val="000000"/>
          <w:spacing w:val="10"/>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 xml:space="preserve">a </w:t>
      </w:r>
      <w:r w:rsidRPr="009F6BE8">
        <w:rPr>
          <w:rFonts w:eastAsia="Times New Roman" w:cs="Arial"/>
          <w:color w:val="000000"/>
          <w:spacing w:val="10"/>
          <w:szCs w:val="24"/>
          <w:lang w:val="en-US"/>
        </w:rPr>
        <w:t xml:space="preserve"> </w:t>
      </w:r>
      <w:r w:rsidRPr="009F6BE8">
        <w:rPr>
          <w:rFonts w:eastAsia="Times New Roman" w:cs="Arial"/>
          <w:color w:val="000000"/>
          <w:szCs w:val="24"/>
          <w:lang w:val="en-US"/>
        </w:rPr>
        <w:t xml:space="preserve">da </w:t>
      </w:r>
      <w:r w:rsidRPr="009F6BE8">
        <w:rPr>
          <w:rFonts w:eastAsia="Times New Roman" w:cs="Arial"/>
          <w:color w:val="000000"/>
          <w:spacing w:val="9"/>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z</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rš</w:t>
      </w:r>
      <w:r w:rsidRPr="009F6BE8">
        <w:rPr>
          <w:rFonts w:eastAsia="Times New Roman" w:cs="Arial"/>
          <w:color w:val="000000"/>
          <w:szCs w:val="24"/>
          <w:lang w:val="en-US"/>
        </w:rPr>
        <w:t xml:space="preserve">i </w:t>
      </w:r>
      <w:r w:rsidRPr="009F6BE8">
        <w:rPr>
          <w:rFonts w:eastAsia="Times New Roman" w:cs="Arial"/>
          <w:color w:val="000000"/>
          <w:spacing w:val="10"/>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e </w:t>
      </w:r>
      <w:r w:rsidRPr="009F6BE8">
        <w:rPr>
          <w:rFonts w:eastAsia="Times New Roman" w:cs="Arial"/>
          <w:color w:val="000000"/>
          <w:spacing w:val="10"/>
          <w:szCs w:val="24"/>
          <w:lang w:val="en-US"/>
        </w:rPr>
        <w:t xml:space="preserve"> </w:t>
      </w:r>
      <w:r w:rsidRPr="009F6BE8">
        <w:rPr>
          <w:rFonts w:eastAsia="Times New Roman" w:cs="Arial"/>
          <w:color w:val="000000"/>
          <w:spacing w:val="2"/>
          <w:szCs w:val="24"/>
          <w:lang w:val="en-US"/>
        </w:rPr>
        <w:t>f</w:t>
      </w:r>
      <w:r w:rsidRPr="009F6BE8">
        <w:rPr>
          <w:rFonts w:eastAsia="Times New Roman" w:cs="Arial"/>
          <w:color w:val="000000"/>
          <w:szCs w:val="24"/>
          <w:lang w:val="en-US"/>
        </w:rPr>
        <w:t>u</w:t>
      </w:r>
      <w:r w:rsidRPr="009F6BE8">
        <w:rPr>
          <w:rFonts w:eastAsia="Times New Roman" w:cs="Arial"/>
          <w:color w:val="000000"/>
          <w:spacing w:val="-1"/>
          <w:szCs w:val="24"/>
          <w:lang w:val="en-US"/>
        </w:rPr>
        <w:t>n</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i d</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no b</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z</w:t>
      </w:r>
      <w:r w:rsidRPr="009F6BE8">
        <w:rPr>
          <w:rFonts w:eastAsia="Times New Roman" w:cs="Arial"/>
          <w:color w:val="000000"/>
          <w:szCs w:val="24"/>
          <w:lang w:val="en-US"/>
        </w:rPr>
        <w:t>o</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d</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b</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to</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o</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p</w:t>
      </w:r>
      <w:r w:rsidRPr="009F6BE8">
        <w:rPr>
          <w:rFonts w:eastAsia="Times New Roman" w:cs="Arial"/>
          <w:color w:val="000000"/>
          <w:spacing w:val="1"/>
          <w:szCs w:val="24"/>
          <w:lang w:val="en-US"/>
        </w:rPr>
        <w:t>r</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1"/>
          <w:szCs w:val="24"/>
          <w:lang w:val="en-US"/>
        </w:rPr>
        <w:t>v</w:t>
      </w:r>
      <w:r w:rsidRPr="009F6BE8">
        <w:rPr>
          <w:rFonts w:eastAsia="Times New Roman" w:cs="Arial"/>
          <w:color w:val="000000"/>
          <w:szCs w:val="24"/>
          <w:lang w:val="en-US"/>
        </w:rPr>
        <w:t>at</w:t>
      </w:r>
      <w:r w:rsidRPr="009F6BE8">
        <w:rPr>
          <w:rFonts w:eastAsia="Times New Roman" w:cs="Arial"/>
          <w:color w:val="000000"/>
          <w:spacing w:val="-2"/>
          <w:szCs w:val="24"/>
          <w:lang w:val="en-US"/>
        </w:rPr>
        <w:t>l</w:t>
      </w:r>
      <w:r w:rsidRPr="009F6BE8">
        <w:rPr>
          <w:rFonts w:eastAsia="Times New Roman" w:cs="Arial"/>
          <w:color w:val="000000"/>
          <w:spacing w:val="1"/>
          <w:szCs w:val="24"/>
          <w:lang w:val="en-US"/>
        </w:rPr>
        <w:t>ji</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e.</w:t>
      </w:r>
      <w:r w:rsidRPr="009F6BE8">
        <w:rPr>
          <w:rFonts w:eastAsia="Times New Roman" w:cs="Arial"/>
          <w:color w:val="000000"/>
          <w:spacing w:val="-1"/>
          <w:szCs w:val="24"/>
          <w:lang w:val="en-US"/>
        </w:rPr>
        <w:t>P</w:t>
      </w:r>
      <w:r w:rsidRPr="009F6BE8">
        <w:rPr>
          <w:rFonts w:eastAsia="Times New Roman" w:cs="Arial"/>
          <w:color w:val="000000"/>
          <w:szCs w:val="24"/>
          <w:lang w:val="en-US"/>
        </w:rPr>
        <w:t>er</w:t>
      </w:r>
      <w:r w:rsidRPr="009F6BE8">
        <w:rPr>
          <w:rFonts w:eastAsia="Times New Roman" w:cs="Arial"/>
          <w:color w:val="000000"/>
          <w:spacing w:val="3"/>
          <w:szCs w:val="24"/>
          <w:lang w:val="en-US"/>
        </w:rPr>
        <w:t>f</w:t>
      </w:r>
      <w:r w:rsidRPr="009F6BE8">
        <w:rPr>
          <w:rFonts w:eastAsia="Times New Roman" w:cs="Arial"/>
          <w:color w:val="000000"/>
          <w:szCs w:val="24"/>
          <w:lang w:val="en-US"/>
        </w:rPr>
        <w:t>o</w:t>
      </w:r>
      <w:r w:rsidRPr="009F6BE8">
        <w:rPr>
          <w:rFonts w:eastAsia="Times New Roman" w:cs="Arial"/>
          <w:color w:val="000000"/>
          <w:spacing w:val="-2"/>
          <w:szCs w:val="24"/>
          <w:lang w:val="en-US"/>
        </w:rPr>
        <w:t>r</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53"/>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53"/>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53"/>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eri</w:t>
      </w:r>
      <w:r w:rsidRPr="009F6BE8">
        <w:rPr>
          <w:rFonts w:eastAsia="Times New Roman" w:cs="Arial"/>
          <w:color w:val="000000"/>
          <w:spacing w:val="-1"/>
          <w:szCs w:val="24"/>
          <w:lang w:val="en-US"/>
        </w:rPr>
        <w:t>t</w:t>
      </w:r>
      <w:r w:rsidRPr="009F6BE8">
        <w:rPr>
          <w:rFonts w:eastAsia="Times New Roman" w:cs="Arial"/>
          <w:color w:val="000000"/>
          <w:szCs w:val="24"/>
          <w:lang w:val="en-US"/>
        </w:rPr>
        <w:t>i</w:t>
      </w:r>
      <w:r w:rsidRPr="009F6BE8">
        <w:rPr>
          <w:rFonts w:eastAsia="Times New Roman" w:cs="Arial"/>
          <w:color w:val="000000"/>
          <w:spacing w:val="54"/>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 xml:space="preserve">om </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zi</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53"/>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zCs w:val="24"/>
          <w:lang w:val="en-US"/>
        </w:rPr>
        <w:t>u  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r</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 xml:space="preserve">m </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53"/>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rš</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 xml:space="preserve">m </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p</w:t>
      </w:r>
      <w:r w:rsidRPr="009F6BE8">
        <w:rPr>
          <w:rFonts w:eastAsia="Times New Roman" w:cs="Arial"/>
          <w:color w:val="000000"/>
          <w:spacing w:val="2"/>
          <w:szCs w:val="24"/>
          <w:lang w:val="en-US"/>
        </w:rPr>
        <w:t>t</w:t>
      </w:r>
      <w:r w:rsidRPr="009F6BE8">
        <w:rPr>
          <w:rFonts w:eastAsia="Times New Roman" w:cs="Arial"/>
          <w:color w:val="000000"/>
          <w:szCs w:val="24"/>
          <w:lang w:val="en-US"/>
        </w:rPr>
        <w:t>ere</w:t>
      </w:r>
      <w:r w:rsidRPr="009F6BE8">
        <w:rPr>
          <w:rFonts w:eastAsia="Times New Roman" w:cs="Arial"/>
          <w:color w:val="000000"/>
          <w:spacing w:val="1"/>
          <w:szCs w:val="24"/>
          <w:lang w:val="en-US"/>
        </w:rPr>
        <w:t>ć</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53"/>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53"/>
          <w:szCs w:val="24"/>
          <w:lang w:val="en-US"/>
        </w:rPr>
        <w:t xml:space="preserve"> </w:t>
      </w:r>
      <w:r w:rsidRPr="009F6BE8">
        <w:rPr>
          <w:rFonts w:eastAsia="Times New Roman" w:cs="Arial"/>
          <w:color w:val="000000"/>
          <w:spacing w:val="2"/>
          <w:szCs w:val="24"/>
          <w:lang w:val="en-US"/>
        </w:rPr>
        <w:t>u</w:t>
      </w:r>
      <w:r w:rsidRPr="009F6BE8">
        <w:rPr>
          <w:rFonts w:eastAsia="Times New Roman" w:cs="Arial"/>
          <w:color w:val="000000"/>
          <w:szCs w:val="24"/>
          <w:lang w:val="en-US"/>
        </w:rPr>
        <w:t>z pretp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 xml:space="preserve">e </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e</w:t>
      </w:r>
      <w:r w:rsidRPr="009F6BE8">
        <w:rPr>
          <w:rFonts w:eastAsia="Times New Roman" w:cs="Arial"/>
          <w:color w:val="000000"/>
          <w:spacing w:val="-4"/>
          <w:szCs w:val="24"/>
          <w:lang w:val="en-US"/>
        </w:rPr>
        <w:t>ž</w:t>
      </w:r>
      <w:r w:rsidRPr="009F6BE8">
        <w:rPr>
          <w:rFonts w:eastAsia="Times New Roman" w:cs="Arial"/>
          <w:color w:val="000000"/>
          <w:szCs w:val="24"/>
          <w:lang w:val="en-US"/>
        </w:rPr>
        <w:t>ne</w:t>
      </w:r>
      <w:r w:rsidRPr="009F6BE8">
        <w:rPr>
          <w:rFonts w:eastAsia="Times New Roman" w:cs="Arial"/>
          <w:color w:val="000000"/>
          <w:spacing w:val="-3"/>
          <w:szCs w:val="24"/>
          <w:lang w:val="en-US"/>
        </w:rPr>
        <w:t xml:space="preserve"> </w:t>
      </w:r>
      <w:r w:rsidRPr="009F6BE8">
        <w:rPr>
          <w:rFonts w:eastAsia="Times New Roman" w:cs="Arial"/>
          <w:color w:val="000000"/>
          <w:spacing w:val="3"/>
          <w:szCs w:val="24"/>
          <w:lang w:val="en-US"/>
        </w:rPr>
        <w:t>r</w:t>
      </w:r>
      <w:r w:rsidRPr="009F6BE8">
        <w:rPr>
          <w:rFonts w:eastAsia="Times New Roman" w:cs="Arial"/>
          <w:color w:val="000000"/>
          <w:szCs w:val="24"/>
          <w:lang w:val="en-US"/>
        </w:rPr>
        <w:t>e</w:t>
      </w:r>
      <w:r w:rsidRPr="009F6BE8">
        <w:rPr>
          <w:rFonts w:eastAsia="Times New Roman" w:cs="Arial"/>
          <w:color w:val="000000"/>
          <w:spacing w:val="3"/>
          <w:szCs w:val="24"/>
          <w:lang w:val="en-US"/>
        </w:rPr>
        <w:t>s</w:t>
      </w:r>
      <w:r w:rsidRPr="009F6BE8">
        <w:rPr>
          <w:rFonts w:eastAsia="Times New Roman" w:cs="Arial"/>
          <w:color w:val="000000"/>
          <w:szCs w:val="24"/>
          <w:lang w:val="en-US"/>
        </w:rPr>
        <w:t>ur</w:t>
      </w:r>
      <w:r w:rsidRPr="009F6BE8">
        <w:rPr>
          <w:rFonts w:eastAsia="Times New Roman" w:cs="Arial"/>
          <w:color w:val="000000"/>
          <w:spacing w:val="2"/>
          <w:szCs w:val="24"/>
          <w:lang w:val="en-US"/>
        </w:rPr>
        <w:t>s</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v</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om</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tre</w:t>
      </w:r>
      <w:r w:rsidRPr="009F6BE8">
        <w:rPr>
          <w:rFonts w:eastAsia="Times New Roman" w:cs="Arial"/>
          <w:color w:val="000000"/>
          <w:spacing w:val="-1"/>
          <w:szCs w:val="24"/>
          <w:lang w:val="en-US"/>
        </w:rPr>
        <w:t>b</w:t>
      </w:r>
      <w:r w:rsidRPr="009F6BE8">
        <w:rPr>
          <w:rFonts w:eastAsia="Times New Roman" w:cs="Arial"/>
          <w:color w:val="000000"/>
          <w:spacing w:val="2"/>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m</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da</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z</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rš</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e</w:t>
      </w:r>
      <w:r w:rsidRPr="009F6BE8">
        <w:rPr>
          <w:rFonts w:eastAsia="Times New Roman" w:cs="Arial"/>
          <w:color w:val="000000"/>
          <w:szCs w:val="24"/>
          <w:lang w:val="en-US"/>
        </w:rPr>
        <w:t>đ</w:t>
      </w:r>
      <w:r w:rsidRPr="009F6BE8">
        <w:rPr>
          <w:rFonts w:eastAsia="Times New Roman" w:cs="Arial"/>
          <w:color w:val="000000"/>
          <w:spacing w:val="-1"/>
          <w:szCs w:val="24"/>
          <w:lang w:val="en-US"/>
        </w:rPr>
        <w:t>e</w:t>
      </w:r>
      <w:r w:rsidRPr="009F6BE8">
        <w:rPr>
          <w:rFonts w:eastAsia="Times New Roman" w:cs="Arial"/>
          <w:color w:val="000000"/>
          <w:spacing w:val="2"/>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u</w:t>
      </w:r>
      <w:r w:rsidRPr="009F6BE8">
        <w:rPr>
          <w:rFonts w:eastAsia="Times New Roman" w:cs="Arial"/>
          <w:color w:val="000000"/>
          <w:spacing w:val="1"/>
          <w:szCs w:val="24"/>
          <w:lang w:val="en-US"/>
        </w:rPr>
        <w:t>sl</w:t>
      </w:r>
      <w:r w:rsidRPr="009F6BE8">
        <w:rPr>
          <w:rFonts w:eastAsia="Times New Roman" w:cs="Arial"/>
          <w:color w:val="000000"/>
          <w:szCs w:val="24"/>
          <w:lang w:val="en-US"/>
        </w:rPr>
        <w:t>u</w:t>
      </w:r>
      <w:r w:rsidRPr="009F6BE8">
        <w:rPr>
          <w:rFonts w:eastAsia="Times New Roman" w:cs="Arial"/>
          <w:color w:val="000000"/>
          <w:spacing w:val="-1"/>
          <w:szCs w:val="24"/>
          <w:lang w:val="en-US"/>
        </w:rPr>
        <w:t>g</w:t>
      </w:r>
      <w:r w:rsidRPr="009F6BE8">
        <w:rPr>
          <w:rFonts w:eastAsia="Times New Roman" w:cs="Arial"/>
          <w:color w:val="000000"/>
          <w:spacing w:val="4"/>
          <w:szCs w:val="24"/>
          <w:lang w:val="en-US"/>
        </w:rPr>
        <w:t>a</w:t>
      </w:r>
      <w:r w:rsidRPr="009F6BE8">
        <w:rPr>
          <w:rFonts w:eastAsia="Times New Roman" w:cs="Arial"/>
          <w:color w:val="000000"/>
          <w:szCs w:val="24"/>
          <w:lang w:val="en-US"/>
        </w:rPr>
        <w:t>. Odziv sistem ne sme biti duži od 5 sekundi osim u slučaju importa i eksporta podataka.</w:t>
      </w:r>
    </w:p>
    <w:p w14:paraId="51ABF62F" w14:textId="77777777" w:rsidR="00D307E2" w:rsidRPr="009F6BE8" w:rsidRDefault="00D307E2" w:rsidP="00D307E2">
      <w:pPr>
        <w:widowControl w:val="0"/>
        <w:autoSpaceDE w:val="0"/>
        <w:autoSpaceDN w:val="0"/>
        <w:adjustRightInd w:val="0"/>
        <w:spacing w:before="7" w:after="0" w:line="360" w:lineRule="auto"/>
        <w:rPr>
          <w:rFonts w:eastAsia="Times New Roman" w:cs="Arial"/>
          <w:color w:val="000000"/>
          <w:szCs w:val="24"/>
          <w:lang w:val="en-US"/>
        </w:rPr>
      </w:pPr>
    </w:p>
    <w:p w14:paraId="4D1053EC" w14:textId="77777777" w:rsidR="00D307E2" w:rsidRPr="009F6BE8" w:rsidRDefault="00D307E2" w:rsidP="00D307E2">
      <w:pPr>
        <w:widowControl w:val="0"/>
        <w:autoSpaceDE w:val="0"/>
        <w:autoSpaceDN w:val="0"/>
        <w:adjustRightInd w:val="0"/>
        <w:spacing w:after="0" w:line="360" w:lineRule="auto"/>
        <w:ind w:right="6945"/>
        <w:jc w:val="both"/>
        <w:rPr>
          <w:rFonts w:eastAsia="Times New Roman" w:cs="Arial"/>
          <w:b/>
          <w:i/>
          <w:szCs w:val="24"/>
          <w:lang w:val="en-US"/>
        </w:rPr>
      </w:pPr>
      <w:r w:rsidRPr="009F6BE8">
        <w:rPr>
          <w:rFonts w:eastAsia="Times New Roman" w:cs="Arial"/>
          <w:b/>
          <w:i/>
          <w:spacing w:val="-1"/>
          <w:szCs w:val="24"/>
          <w:lang w:val="en-US"/>
        </w:rPr>
        <w:t>U</w:t>
      </w:r>
      <w:r w:rsidRPr="009F6BE8">
        <w:rPr>
          <w:rFonts w:eastAsia="Times New Roman" w:cs="Arial"/>
          <w:b/>
          <w:i/>
          <w:szCs w:val="24"/>
          <w:lang w:val="en-US"/>
        </w:rPr>
        <w:t>pra</w:t>
      </w:r>
      <w:r w:rsidRPr="009F6BE8">
        <w:rPr>
          <w:rFonts w:eastAsia="Times New Roman" w:cs="Arial"/>
          <w:b/>
          <w:i/>
          <w:spacing w:val="-2"/>
          <w:szCs w:val="24"/>
          <w:lang w:val="en-US"/>
        </w:rPr>
        <w:t>v</w:t>
      </w:r>
      <w:r w:rsidRPr="009F6BE8">
        <w:rPr>
          <w:rFonts w:eastAsia="Times New Roman" w:cs="Arial"/>
          <w:b/>
          <w:i/>
          <w:spacing w:val="-1"/>
          <w:szCs w:val="24"/>
          <w:lang w:val="en-US"/>
        </w:rPr>
        <w:t>l</w:t>
      </w:r>
      <w:r w:rsidRPr="009F6BE8">
        <w:rPr>
          <w:rFonts w:eastAsia="Times New Roman" w:cs="Arial"/>
          <w:b/>
          <w:i/>
          <w:spacing w:val="1"/>
          <w:szCs w:val="24"/>
          <w:lang w:val="en-US"/>
        </w:rPr>
        <w:t>j</w:t>
      </w:r>
      <w:r w:rsidRPr="009F6BE8">
        <w:rPr>
          <w:rFonts w:eastAsia="Times New Roman" w:cs="Arial"/>
          <w:b/>
          <w:i/>
          <w:spacing w:val="-1"/>
          <w:szCs w:val="24"/>
          <w:lang w:val="en-US"/>
        </w:rPr>
        <w:t>i</w:t>
      </w:r>
      <w:r w:rsidRPr="009F6BE8">
        <w:rPr>
          <w:rFonts w:eastAsia="Times New Roman" w:cs="Arial"/>
          <w:b/>
          <w:i/>
          <w:spacing w:val="-2"/>
          <w:szCs w:val="24"/>
          <w:lang w:val="en-US"/>
        </w:rPr>
        <w:t>v</w:t>
      </w:r>
      <w:r w:rsidRPr="009F6BE8">
        <w:rPr>
          <w:rFonts w:eastAsia="Times New Roman" w:cs="Arial"/>
          <w:b/>
          <w:i/>
          <w:szCs w:val="24"/>
          <w:lang w:val="en-US"/>
        </w:rPr>
        <w:t>ost IS</w:t>
      </w:r>
    </w:p>
    <w:p w14:paraId="06705F54" w14:textId="77777777" w:rsidR="00D307E2" w:rsidRPr="009F6BE8" w:rsidRDefault="00D307E2" w:rsidP="00D307E2">
      <w:pPr>
        <w:widowControl w:val="0"/>
        <w:autoSpaceDE w:val="0"/>
        <w:autoSpaceDN w:val="0"/>
        <w:adjustRightInd w:val="0"/>
        <w:spacing w:before="9" w:after="0" w:line="360" w:lineRule="auto"/>
        <w:rPr>
          <w:rFonts w:eastAsia="Times New Roman" w:cs="Arial"/>
          <w:color w:val="000000"/>
          <w:szCs w:val="24"/>
          <w:lang w:val="en-US"/>
        </w:rPr>
      </w:pPr>
    </w:p>
    <w:p w14:paraId="2005BDC8" w14:textId="77777777" w:rsidR="00D307E2" w:rsidRPr="009F6BE8" w:rsidRDefault="00D307E2" w:rsidP="00D307E2">
      <w:pPr>
        <w:widowControl w:val="0"/>
        <w:autoSpaceDE w:val="0"/>
        <w:autoSpaceDN w:val="0"/>
        <w:adjustRightInd w:val="0"/>
        <w:spacing w:after="0" w:line="240" w:lineRule="auto"/>
        <w:ind w:right="95"/>
        <w:rPr>
          <w:rFonts w:eastAsia="Times New Roman" w:cs="Arial"/>
          <w:color w:val="000000"/>
          <w:szCs w:val="24"/>
          <w:lang w:val="en-US"/>
        </w:rPr>
      </w:pPr>
      <w:r w:rsidRPr="009F6BE8">
        <w:rPr>
          <w:rFonts w:eastAsia="Times New Roman" w:cs="Arial"/>
          <w:color w:val="000000"/>
          <w:szCs w:val="24"/>
          <w:lang w:val="en-US"/>
        </w:rPr>
        <w:t>Upra</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ji</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45"/>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2"/>
          <w:szCs w:val="24"/>
          <w:lang w:val="en-US"/>
        </w:rPr>
        <w:t>g</w:t>
      </w:r>
      <w:r w:rsidRPr="009F6BE8">
        <w:rPr>
          <w:rFonts w:eastAsia="Times New Roman" w:cs="Arial"/>
          <w:color w:val="000000"/>
          <w:spacing w:val="-1"/>
          <w:szCs w:val="24"/>
          <w:lang w:val="en-US"/>
        </w:rPr>
        <w:t>l</w:t>
      </w:r>
      <w:r w:rsidRPr="009F6BE8">
        <w:rPr>
          <w:rFonts w:eastAsia="Times New Roman" w:cs="Arial"/>
          <w:color w:val="000000"/>
          <w:szCs w:val="24"/>
          <w:lang w:val="en-US"/>
        </w:rPr>
        <w:t>.</w:t>
      </w:r>
      <w:r w:rsidRPr="009F6BE8">
        <w:rPr>
          <w:rFonts w:eastAsia="Times New Roman" w:cs="Arial"/>
          <w:color w:val="000000"/>
          <w:spacing w:val="49"/>
          <w:szCs w:val="24"/>
          <w:lang w:val="en-US"/>
        </w:rPr>
        <w:t xml:space="preserve"> </w:t>
      </w:r>
      <w:r w:rsidRPr="009F6BE8">
        <w:rPr>
          <w:rFonts w:eastAsia="Times New Roman" w:cs="Arial"/>
          <w:color w:val="000000"/>
          <w:spacing w:val="1"/>
          <w:szCs w:val="24"/>
          <w:lang w:val="en-US"/>
        </w:rPr>
        <w:t>c</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zCs w:val="24"/>
          <w:lang w:val="en-US"/>
        </w:rPr>
        <w:t>t</w:t>
      </w:r>
      <w:r w:rsidRPr="009F6BE8">
        <w:rPr>
          <w:rFonts w:eastAsia="Times New Roman" w:cs="Arial"/>
          <w:color w:val="000000"/>
          <w:spacing w:val="3"/>
          <w:szCs w:val="24"/>
          <w:lang w:val="en-US"/>
        </w:rPr>
        <w:t>r</w:t>
      </w:r>
      <w:r w:rsidRPr="009F6BE8">
        <w:rPr>
          <w:rFonts w:eastAsia="Times New Roman" w:cs="Arial"/>
          <w:color w:val="000000"/>
          <w:szCs w:val="24"/>
          <w:lang w:val="en-US"/>
        </w:rPr>
        <w:t>o</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a</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t</w:t>
      </w:r>
      <w:r w:rsidRPr="009F6BE8">
        <w:rPr>
          <w:rFonts w:eastAsia="Times New Roman" w:cs="Arial"/>
          <w:color w:val="000000"/>
          <w:spacing w:val="-6"/>
          <w:szCs w:val="24"/>
          <w:lang w:val="en-US"/>
        </w:rPr>
        <w:t>y</w:t>
      </w:r>
      <w:r w:rsidRPr="009F6BE8">
        <w:rPr>
          <w:rFonts w:eastAsia="Times New Roman" w:cs="Arial"/>
          <w:color w:val="000000"/>
          <w:szCs w:val="24"/>
          <w:lang w:val="en-US"/>
        </w:rPr>
        <w:t>)</w:t>
      </w:r>
      <w:r w:rsidRPr="009F6BE8">
        <w:rPr>
          <w:rFonts w:eastAsia="Times New Roman" w:cs="Arial"/>
          <w:color w:val="000000"/>
          <w:spacing w:val="49"/>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49"/>
          <w:szCs w:val="24"/>
          <w:lang w:val="en-US"/>
        </w:rPr>
        <w:t xml:space="preserve"> </w:t>
      </w:r>
      <w:r w:rsidRPr="009F6BE8">
        <w:rPr>
          <w:rFonts w:eastAsia="Times New Roman" w:cs="Arial"/>
          <w:color w:val="000000"/>
          <w:spacing w:val="1"/>
          <w:szCs w:val="24"/>
          <w:lang w:val="en-US"/>
        </w:rPr>
        <w:t>sv</w:t>
      </w:r>
      <w:r w:rsidRPr="009F6BE8">
        <w:rPr>
          <w:rFonts w:eastAsia="Times New Roman" w:cs="Arial"/>
          <w:color w:val="000000"/>
          <w:szCs w:val="24"/>
          <w:lang w:val="en-US"/>
        </w:rPr>
        <w:t>o</w:t>
      </w:r>
      <w:r w:rsidRPr="009F6BE8">
        <w:rPr>
          <w:rFonts w:eastAsia="Times New Roman" w:cs="Arial"/>
          <w:color w:val="000000"/>
          <w:spacing w:val="1"/>
          <w:szCs w:val="24"/>
          <w:lang w:val="en-US"/>
        </w:rPr>
        <w:t>js</w:t>
      </w:r>
      <w:r w:rsidRPr="009F6BE8">
        <w:rPr>
          <w:rFonts w:eastAsia="Times New Roman" w:cs="Arial"/>
          <w:color w:val="000000"/>
          <w:szCs w:val="24"/>
          <w:lang w:val="en-US"/>
        </w:rPr>
        <w:t>t</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48"/>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48"/>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51"/>
          <w:szCs w:val="24"/>
          <w:lang w:val="en-US"/>
        </w:rPr>
        <w:t xml:space="preserve"> </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48"/>
          <w:szCs w:val="24"/>
          <w:lang w:val="en-US"/>
        </w:rPr>
        <w:t xml:space="preserve"> </w:t>
      </w:r>
      <w:r w:rsidRPr="009F6BE8">
        <w:rPr>
          <w:rFonts w:eastAsia="Times New Roman" w:cs="Arial"/>
          <w:color w:val="000000"/>
          <w:szCs w:val="24"/>
          <w:lang w:val="en-US"/>
        </w:rPr>
        <w:t>a</w:t>
      </w:r>
      <w:r w:rsidRPr="009F6BE8">
        <w:rPr>
          <w:rFonts w:eastAsia="Times New Roman" w:cs="Arial"/>
          <w:color w:val="000000"/>
          <w:spacing w:val="-1"/>
          <w:szCs w:val="24"/>
          <w:lang w:val="en-US"/>
        </w:rPr>
        <w:t>d</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tra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51"/>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w:t>
      </w:r>
      <w:r w:rsidRPr="009F6BE8">
        <w:rPr>
          <w:rFonts w:eastAsia="Times New Roman" w:cs="Arial"/>
          <w:color w:val="000000"/>
          <w:spacing w:val="48"/>
          <w:szCs w:val="24"/>
          <w:lang w:val="en-US"/>
        </w:rPr>
        <w:t xml:space="preserve"> </w:t>
      </w:r>
      <w:r w:rsidRPr="009F6BE8">
        <w:rPr>
          <w:rFonts w:eastAsia="Times New Roman" w:cs="Arial"/>
          <w:color w:val="000000"/>
          <w:szCs w:val="24"/>
          <w:lang w:val="en-US"/>
        </w:rPr>
        <w:t>Za</w:t>
      </w:r>
      <w:r w:rsidRPr="009F6BE8">
        <w:rPr>
          <w:rFonts w:eastAsia="Times New Roman" w:cs="Arial"/>
          <w:color w:val="000000"/>
          <w:spacing w:val="-1"/>
          <w:szCs w:val="24"/>
          <w:lang w:val="en-US"/>
        </w:rPr>
        <w:t>h</w:t>
      </w:r>
      <w:r w:rsidRPr="009F6BE8">
        <w:rPr>
          <w:rFonts w:eastAsia="Times New Roman" w:cs="Arial"/>
          <w:color w:val="000000"/>
          <w:szCs w:val="24"/>
          <w:lang w:val="en-US"/>
        </w:rPr>
        <w:t>t</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v</w:t>
      </w:r>
      <w:r w:rsidRPr="009F6BE8">
        <w:rPr>
          <w:rFonts w:eastAsia="Times New Roman" w:cs="Arial"/>
          <w:color w:val="000000"/>
          <w:szCs w:val="24"/>
          <w:lang w:val="en-US"/>
        </w:rPr>
        <w:t>i</w:t>
      </w:r>
      <w:r w:rsidRPr="009F6BE8">
        <w:rPr>
          <w:rFonts w:eastAsia="Times New Roman" w:cs="Arial"/>
          <w:color w:val="000000"/>
          <w:spacing w:val="47"/>
          <w:szCs w:val="24"/>
          <w:lang w:val="en-US"/>
        </w:rPr>
        <w:t xml:space="preserve"> </w:t>
      </w:r>
      <w:r w:rsidRPr="009F6BE8">
        <w:rPr>
          <w:rFonts w:eastAsia="Times New Roman" w:cs="Arial"/>
          <w:color w:val="000000"/>
          <w:szCs w:val="24"/>
          <w:lang w:val="en-US"/>
        </w:rPr>
        <w:t>na u</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ji</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t </w:t>
      </w:r>
      <w:r w:rsidRPr="009F6BE8">
        <w:rPr>
          <w:rFonts w:eastAsia="Times New Roman" w:cs="Arial"/>
          <w:color w:val="000000"/>
          <w:spacing w:val="1"/>
          <w:szCs w:val="24"/>
          <w:lang w:val="en-US"/>
        </w:rPr>
        <w:t>s</w:t>
      </w:r>
      <w:r w:rsidRPr="009F6BE8">
        <w:rPr>
          <w:rFonts w:eastAsia="Times New Roman" w:cs="Arial"/>
          <w:color w:val="000000"/>
          <w:szCs w:val="24"/>
          <w:lang w:val="en-US"/>
        </w:rPr>
        <w:t>u:</w:t>
      </w:r>
    </w:p>
    <w:p w14:paraId="174E7834" w14:textId="77777777" w:rsidR="00D307E2" w:rsidRPr="009F6BE8" w:rsidRDefault="00D307E2" w:rsidP="00D307E2">
      <w:pPr>
        <w:pStyle w:val="ListParagraph"/>
        <w:widowControl w:val="0"/>
        <w:numPr>
          <w:ilvl w:val="0"/>
          <w:numId w:val="35"/>
        </w:numPr>
        <w:tabs>
          <w:tab w:val="left" w:pos="820"/>
        </w:tabs>
        <w:autoSpaceDE w:val="0"/>
        <w:autoSpaceDN w:val="0"/>
        <w:adjustRightInd w:val="0"/>
        <w:spacing w:before="15" w:after="0" w:line="240" w:lineRule="auto"/>
        <w:ind w:right="83"/>
        <w:rPr>
          <w:rFonts w:eastAsia="Times New Roman" w:cs="Arial"/>
          <w:color w:val="000000"/>
          <w:szCs w:val="24"/>
          <w:lang w:val="en-US"/>
        </w:rPr>
      </w:pPr>
      <w:r w:rsidRPr="009F6BE8">
        <w:rPr>
          <w:rFonts w:eastAsia="Times New Roman" w:cs="Arial"/>
          <w:color w:val="000000"/>
          <w:spacing w:val="-1"/>
          <w:szCs w:val="24"/>
          <w:lang w:val="en-US"/>
        </w:rPr>
        <w:t>Si</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tem </w:t>
      </w:r>
      <w:r w:rsidRPr="009F6BE8">
        <w:rPr>
          <w:rFonts w:eastAsia="Times New Roman" w:cs="Arial"/>
          <w:color w:val="000000"/>
          <w:spacing w:val="17"/>
          <w:szCs w:val="24"/>
          <w:lang w:val="en-US"/>
        </w:rPr>
        <w:t xml:space="preserve"> </w:t>
      </w:r>
      <w:r w:rsidRPr="009F6BE8">
        <w:rPr>
          <w:rFonts w:eastAsia="Times New Roman" w:cs="Arial"/>
          <w:color w:val="000000"/>
          <w:szCs w:val="24"/>
          <w:lang w:val="en-US"/>
        </w:rPr>
        <w:t>tre</w:t>
      </w:r>
      <w:r w:rsidRPr="009F6BE8">
        <w:rPr>
          <w:rFonts w:eastAsia="Times New Roman" w:cs="Arial"/>
          <w:color w:val="000000"/>
          <w:spacing w:val="-1"/>
          <w:szCs w:val="24"/>
          <w:lang w:val="en-US"/>
        </w:rPr>
        <w:t>b</w:t>
      </w:r>
      <w:r w:rsidRPr="009F6BE8">
        <w:rPr>
          <w:rFonts w:eastAsia="Times New Roman" w:cs="Arial"/>
          <w:color w:val="000000"/>
          <w:szCs w:val="24"/>
          <w:lang w:val="en-US"/>
        </w:rPr>
        <w:t xml:space="preserve">a </w:t>
      </w:r>
      <w:r w:rsidRPr="009F6BE8">
        <w:rPr>
          <w:rFonts w:eastAsia="Times New Roman" w:cs="Arial"/>
          <w:color w:val="000000"/>
          <w:spacing w:val="1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pacing w:val="-1"/>
          <w:szCs w:val="24"/>
          <w:lang w:val="en-US"/>
        </w:rPr>
        <w:t>i</w:t>
      </w:r>
      <w:r w:rsidRPr="009F6BE8">
        <w:rPr>
          <w:rFonts w:eastAsia="Times New Roman" w:cs="Arial"/>
          <w:color w:val="000000"/>
          <w:szCs w:val="24"/>
          <w:lang w:val="en-US"/>
        </w:rPr>
        <w:t xml:space="preserve">ti </w:t>
      </w:r>
      <w:r w:rsidRPr="009F6BE8">
        <w:rPr>
          <w:rFonts w:eastAsia="Times New Roman" w:cs="Arial"/>
          <w:color w:val="000000"/>
          <w:spacing w:val="14"/>
          <w:szCs w:val="24"/>
          <w:lang w:val="en-US"/>
        </w:rPr>
        <w:t xml:space="preserve"> </w:t>
      </w:r>
      <w:r w:rsidRPr="009F6BE8">
        <w:rPr>
          <w:rFonts w:eastAsia="Times New Roman" w:cs="Arial"/>
          <w:color w:val="000000"/>
          <w:spacing w:val="2"/>
          <w:szCs w:val="24"/>
          <w:lang w:val="en-US"/>
        </w:rPr>
        <w:t>d</w:t>
      </w:r>
      <w:r w:rsidRPr="009F6BE8">
        <w:rPr>
          <w:rFonts w:eastAsia="Times New Roman" w:cs="Arial"/>
          <w:color w:val="000000"/>
          <w:szCs w:val="24"/>
          <w:lang w:val="en-US"/>
        </w:rPr>
        <w:t xml:space="preserve">a </w:t>
      </w:r>
      <w:r w:rsidRPr="009F6BE8">
        <w:rPr>
          <w:rFonts w:eastAsia="Times New Roman" w:cs="Arial"/>
          <w:color w:val="000000"/>
          <w:spacing w:val="13"/>
          <w:szCs w:val="24"/>
          <w:lang w:val="en-US"/>
        </w:rPr>
        <w:t xml:space="preserve"> </w:t>
      </w:r>
      <w:r w:rsidRPr="009F6BE8">
        <w:rPr>
          <w:rFonts w:eastAsia="Times New Roman" w:cs="Arial"/>
          <w:color w:val="000000"/>
          <w:szCs w:val="24"/>
          <w:lang w:val="en-US"/>
        </w:rPr>
        <w:t>a</w:t>
      </w:r>
      <w:r w:rsidRPr="009F6BE8">
        <w:rPr>
          <w:rFonts w:eastAsia="Times New Roman" w:cs="Arial"/>
          <w:color w:val="000000"/>
          <w:spacing w:val="-1"/>
          <w:szCs w:val="24"/>
          <w:lang w:val="en-US"/>
        </w:rPr>
        <w:t>d</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trat</w:t>
      </w:r>
      <w:r w:rsidRPr="009F6BE8">
        <w:rPr>
          <w:rFonts w:eastAsia="Times New Roman" w:cs="Arial"/>
          <w:color w:val="000000"/>
          <w:spacing w:val="-1"/>
          <w:szCs w:val="24"/>
          <w:lang w:val="en-US"/>
        </w:rPr>
        <w:t>o</w:t>
      </w:r>
      <w:r w:rsidRPr="009F6BE8">
        <w:rPr>
          <w:rFonts w:eastAsia="Times New Roman" w:cs="Arial"/>
          <w:color w:val="000000"/>
          <w:szCs w:val="24"/>
          <w:lang w:val="en-US"/>
        </w:rPr>
        <w:t xml:space="preserve">r </w:t>
      </w:r>
      <w:r w:rsidRPr="009F6BE8">
        <w:rPr>
          <w:rFonts w:eastAsia="Times New Roman" w:cs="Arial"/>
          <w:color w:val="000000"/>
          <w:spacing w:val="16"/>
          <w:szCs w:val="24"/>
          <w:lang w:val="en-US"/>
        </w:rPr>
        <w:t xml:space="preserve"> </w:t>
      </w:r>
      <w:r w:rsidRPr="009F6BE8">
        <w:rPr>
          <w:rFonts w:eastAsia="Times New Roman" w:cs="Arial"/>
          <w:color w:val="000000"/>
          <w:szCs w:val="24"/>
          <w:lang w:val="en-US"/>
        </w:rPr>
        <w:t xml:space="preserve">prati </w:t>
      </w:r>
      <w:r w:rsidRPr="009F6BE8">
        <w:rPr>
          <w:rFonts w:eastAsia="Times New Roman" w:cs="Arial"/>
          <w:color w:val="000000"/>
          <w:spacing w:val="11"/>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2"/>
          <w:szCs w:val="24"/>
          <w:lang w:val="en-US"/>
        </w:rPr>
        <w:t>f</w:t>
      </w:r>
      <w:r w:rsidRPr="009F6BE8">
        <w:rPr>
          <w:rFonts w:eastAsia="Times New Roman" w:cs="Arial"/>
          <w:color w:val="000000"/>
          <w:szCs w:val="24"/>
          <w:lang w:val="en-US"/>
        </w:rPr>
        <w:t>o</w:t>
      </w:r>
      <w:r w:rsidRPr="009F6BE8">
        <w:rPr>
          <w:rFonts w:eastAsia="Times New Roman" w:cs="Arial"/>
          <w:color w:val="000000"/>
          <w:spacing w:val="3"/>
          <w:szCs w:val="24"/>
          <w:lang w:val="en-US"/>
        </w:rPr>
        <w:t>r</w:t>
      </w:r>
      <w:r w:rsidRPr="009F6BE8">
        <w:rPr>
          <w:rFonts w:eastAsia="Times New Roman" w:cs="Arial"/>
          <w:color w:val="000000"/>
          <w:spacing w:val="4"/>
          <w:szCs w:val="24"/>
          <w:lang w:val="en-US"/>
        </w:rPr>
        <w:t>m</w:t>
      </w:r>
      <w:r w:rsidRPr="009F6BE8">
        <w:rPr>
          <w:rFonts w:eastAsia="Times New Roman" w:cs="Arial"/>
          <w:color w:val="000000"/>
          <w:spacing w:val="-3"/>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e </w:t>
      </w:r>
      <w:r w:rsidRPr="009F6BE8">
        <w:rPr>
          <w:rFonts w:eastAsia="Times New Roman" w:cs="Arial"/>
          <w:color w:val="000000"/>
          <w:spacing w:val="14"/>
          <w:szCs w:val="24"/>
          <w:lang w:val="en-US"/>
        </w:rPr>
        <w:t xml:space="preserve"> </w:t>
      </w:r>
      <w:r w:rsidRPr="009F6BE8">
        <w:rPr>
          <w:rFonts w:eastAsia="Times New Roman" w:cs="Arial"/>
          <w:color w:val="000000"/>
          <w:szCs w:val="24"/>
          <w:lang w:val="en-US"/>
        </w:rPr>
        <w:t xml:space="preserve">o </w:t>
      </w:r>
      <w:r w:rsidRPr="009F6BE8">
        <w:rPr>
          <w:rFonts w:eastAsia="Times New Roman" w:cs="Arial"/>
          <w:color w:val="000000"/>
          <w:spacing w:val="13"/>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pacing w:val="-1"/>
          <w:szCs w:val="24"/>
          <w:lang w:val="en-US"/>
        </w:rPr>
        <w:t>i</w:t>
      </w:r>
      <w:r w:rsidRPr="009F6BE8">
        <w:rPr>
          <w:rFonts w:eastAsia="Times New Roman" w:cs="Arial"/>
          <w:color w:val="000000"/>
          <w:szCs w:val="24"/>
          <w:lang w:val="en-US"/>
        </w:rPr>
        <w:t>nt</w:t>
      </w:r>
      <w:r w:rsidRPr="009F6BE8">
        <w:rPr>
          <w:rFonts w:eastAsia="Times New Roman" w:cs="Arial"/>
          <w:color w:val="000000"/>
          <w:spacing w:val="8"/>
          <w:szCs w:val="24"/>
          <w:lang w:val="en-US"/>
        </w:rPr>
        <w:t>e</w:t>
      </w:r>
      <w:r w:rsidRPr="009F6BE8">
        <w:rPr>
          <w:rFonts w:eastAsia="Times New Roman" w:cs="Arial"/>
          <w:color w:val="000000"/>
          <w:spacing w:val="2"/>
          <w:szCs w:val="24"/>
          <w:lang w:val="en-US"/>
        </w:rPr>
        <w:t>n</w:t>
      </w:r>
      <w:r w:rsidRPr="009F6BE8">
        <w:rPr>
          <w:rFonts w:eastAsia="Times New Roman" w:cs="Arial"/>
          <w:color w:val="000000"/>
          <w:spacing w:val="-1"/>
          <w:szCs w:val="24"/>
          <w:lang w:val="en-US"/>
        </w:rPr>
        <w:t>zi</w:t>
      </w:r>
      <w:r w:rsidRPr="009F6BE8">
        <w:rPr>
          <w:rFonts w:eastAsia="Times New Roman" w:cs="Arial"/>
          <w:color w:val="000000"/>
          <w:szCs w:val="24"/>
          <w:lang w:val="en-US"/>
        </w:rPr>
        <w:t>t</w:t>
      </w:r>
      <w:r w:rsidRPr="009F6BE8">
        <w:rPr>
          <w:rFonts w:eastAsia="Times New Roman" w:cs="Arial"/>
          <w:color w:val="000000"/>
          <w:spacing w:val="2"/>
          <w:szCs w:val="24"/>
          <w:lang w:val="en-US"/>
        </w:rPr>
        <w:t>e</w:t>
      </w:r>
      <w:r w:rsidRPr="009F6BE8">
        <w:rPr>
          <w:rFonts w:eastAsia="Times New Roman" w:cs="Arial"/>
          <w:color w:val="000000"/>
          <w:szCs w:val="24"/>
          <w:lang w:val="en-US"/>
        </w:rPr>
        <w:t xml:space="preserve">tu </w:t>
      </w:r>
      <w:r w:rsidRPr="009F6BE8">
        <w:rPr>
          <w:rFonts w:eastAsia="Times New Roman" w:cs="Arial"/>
          <w:color w:val="000000"/>
          <w:spacing w:val="1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orište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a, </w:t>
      </w:r>
      <w:r w:rsidRPr="009F6BE8">
        <w:rPr>
          <w:rFonts w:eastAsia="Times New Roman" w:cs="Arial"/>
          <w:color w:val="000000"/>
          <w:spacing w:val="12"/>
          <w:szCs w:val="24"/>
          <w:lang w:val="en-US"/>
        </w:rPr>
        <w:t xml:space="preserve"> </w:t>
      </w:r>
      <w:r w:rsidRPr="009F6BE8">
        <w:rPr>
          <w:rFonts w:eastAsia="Times New Roman" w:cs="Arial"/>
          <w:color w:val="000000"/>
          <w:szCs w:val="24"/>
          <w:lang w:val="en-US"/>
        </w:rPr>
        <w:t>bro</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u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4"/>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i</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orište</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re</w:t>
      </w:r>
      <w:r w:rsidRPr="009F6BE8">
        <w:rPr>
          <w:rFonts w:eastAsia="Times New Roman" w:cs="Arial"/>
          <w:color w:val="000000"/>
          <w:spacing w:val="3"/>
          <w:szCs w:val="24"/>
          <w:lang w:val="en-US"/>
        </w:rPr>
        <w:t>s</w:t>
      </w:r>
      <w:r w:rsidRPr="009F6BE8">
        <w:rPr>
          <w:rFonts w:eastAsia="Times New Roman" w:cs="Arial"/>
          <w:color w:val="000000"/>
          <w:szCs w:val="24"/>
          <w:lang w:val="en-US"/>
        </w:rPr>
        <w:t>ur</w:t>
      </w:r>
      <w:r w:rsidRPr="009F6BE8">
        <w:rPr>
          <w:rFonts w:eastAsia="Times New Roman" w:cs="Arial"/>
          <w:color w:val="000000"/>
          <w:spacing w:val="2"/>
          <w:szCs w:val="24"/>
          <w:lang w:val="en-US"/>
        </w:rPr>
        <w:t>s</w:t>
      </w:r>
      <w:r w:rsidRPr="009F6BE8">
        <w:rPr>
          <w:rFonts w:eastAsia="Times New Roman" w:cs="Arial"/>
          <w:color w:val="000000"/>
          <w:szCs w:val="24"/>
          <w:lang w:val="en-US"/>
        </w:rPr>
        <w:t>a,</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1"/>
          <w:szCs w:val="24"/>
          <w:lang w:val="en-US"/>
        </w:rPr>
        <w:t>ci</w:t>
      </w:r>
      <w:r w:rsidRPr="009F6BE8">
        <w:rPr>
          <w:rFonts w:eastAsia="Times New Roman" w:cs="Arial"/>
          <w:color w:val="000000"/>
          <w:szCs w:val="24"/>
          <w:lang w:val="en-US"/>
        </w:rPr>
        <w:t>d</w:t>
      </w:r>
      <w:r w:rsidRPr="009F6BE8">
        <w:rPr>
          <w:rFonts w:eastAsia="Times New Roman" w:cs="Arial"/>
          <w:color w:val="000000"/>
          <w:spacing w:val="1"/>
          <w:szCs w:val="24"/>
          <w:lang w:val="en-US"/>
        </w:rPr>
        <w:t>e</w:t>
      </w:r>
      <w:r w:rsidRPr="009F6BE8">
        <w:rPr>
          <w:rFonts w:eastAsia="Times New Roman" w:cs="Arial"/>
          <w:color w:val="000000"/>
          <w:szCs w:val="24"/>
          <w:lang w:val="en-US"/>
        </w:rPr>
        <w:t>nt</w:t>
      </w:r>
      <w:r w:rsidRPr="009F6BE8">
        <w:rPr>
          <w:rFonts w:eastAsia="Times New Roman" w:cs="Arial"/>
          <w:color w:val="000000"/>
          <w:spacing w:val="-2"/>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w:t>
      </w:r>
      <w:r w:rsidRPr="009F6BE8">
        <w:rPr>
          <w:rFonts w:eastAsia="Times New Roman" w:cs="Arial"/>
          <w:color w:val="000000"/>
          <w:szCs w:val="24"/>
          <w:lang w:val="en-US"/>
        </w:rPr>
        <w:t>.)</w:t>
      </w:r>
    </w:p>
    <w:p w14:paraId="38660E80" w14:textId="77777777" w:rsidR="00D307E2" w:rsidRPr="009F6BE8" w:rsidRDefault="00D307E2" w:rsidP="00D307E2">
      <w:pPr>
        <w:pStyle w:val="ListParagraph"/>
        <w:widowControl w:val="0"/>
        <w:numPr>
          <w:ilvl w:val="0"/>
          <w:numId w:val="39"/>
        </w:numPr>
        <w:tabs>
          <w:tab w:val="left" w:pos="820"/>
        </w:tabs>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spacing w:val="-1"/>
          <w:szCs w:val="24"/>
          <w:lang w:val="en-US"/>
        </w:rPr>
        <w:t>Si</w:t>
      </w:r>
      <w:r w:rsidRPr="009F6BE8">
        <w:rPr>
          <w:rFonts w:eastAsia="Times New Roman" w:cs="Arial"/>
          <w:color w:val="000000"/>
          <w:spacing w:val="1"/>
          <w:szCs w:val="24"/>
          <w:lang w:val="en-US"/>
        </w:rPr>
        <w:t>s</w:t>
      </w:r>
      <w:r w:rsidRPr="009F6BE8">
        <w:rPr>
          <w:rFonts w:eastAsia="Times New Roman" w:cs="Arial"/>
          <w:color w:val="000000"/>
          <w:szCs w:val="24"/>
          <w:lang w:val="en-US"/>
        </w:rPr>
        <w:t>tem</w:t>
      </w:r>
      <w:r w:rsidRPr="009F6BE8">
        <w:rPr>
          <w:rFonts w:eastAsia="Times New Roman" w:cs="Arial"/>
          <w:color w:val="000000"/>
          <w:spacing w:val="24"/>
          <w:szCs w:val="24"/>
          <w:lang w:val="en-US"/>
        </w:rPr>
        <w:t xml:space="preserve"> </w:t>
      </w:r>
      <w:r w:rsidRPr="009F6BE8">
        <w:rPr>
          <w:rFonts w:eastAsia="Times New Roman" w:cs="Arial"/>
          <w:color w:val="000000"/>
          <w:szCs w:val="24"/>
          <w:lang w:val="en-US"/>
        </w:rPr>
        <w:t>tre</w:t>
      </w:r>
      <w:r w:rsidRPr="009F6BE8">
        <w:rPr>
          <w:rFonts w:eastAsia="Times New Roman" w:cs="Arial"/>
          <w:color w:val="000000"/>
          <w:spacing w:val="-1"/>
          <w:szCs w:val="24"/>
          <w:lang w:val="en-US"/>
        </w:rPr>
        <w:t>b</w:t>
      </w:r>
      <w:r w:rsidRPr="009F6BE8">
        <w:rPr>
          <w:rFonts w:eastAsia="Times New Roman" w:cs="Arial"/>
          <w:color w:val="000000"/>
          <w:szCs w:val="24"/>
          <w:lang w:val="en-US"/>
        </w:rPr>
        <w:t>a</w:t>
      </w:r>
      <w:r w:rsidRPr="009F6BE8">
        <w:rPr>
          <w:rFonts w:eastAsia="Times New Roman" w:cs="Arial"/>
          <w:color w:val="000000"/>
          <w:spacing w:val="19"/>
          <w:szCs w:val="24"/>
          <w:lang w:val="en-US"/>
        </w:rPr>
        <w:t xml:space="preserve"> </w:t>
      </w:r>
      <w:r w:rsidRPr="009F6BE8">
        <w:rPr>
          <w:rFonts w:eastAsia="Times New Roman" w:cs="Arial"/>
          <w:color w:val="000000"/>
          <w:spacing w:val="2"/>
          <w:szCs w:val="24"/>
          <w:lang w:val="en-US"/>
        </w:rPr>
        <w:t>d</w:t>
      </w:r>
      <w:r w:rsidRPr="009F6BE8">
        <w:rPr>
          <w:rFonts w:eastAsia="Times New Roman" w:cs="Arial"/>
          <w:color w:val="000000"/>
          <w:szCs w:val="24"/>
          <w:lang w:val="en-US"/>
        </w:rPr>
        <w:t>a</w:t>
      </w:r>
      <w:r w:rsidRPr="009F6BE8">
        <w:rPr>
          <w:rFonts w:eastAsia="Times New Roman" w:cs="Arial"/>
          <w:color w:val="000000"/>
          <w:spacing w:val="20"/>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no</w:t>
      </w:r>
      <w:r w:rsidRPr="009F6BE8">
        <w:rPr>
          <w:rFonts w:eastAsia="Times New Roman" w:cs="Arial"/>
          <w:color w:val="000000"/>
          <w:spacing w:val="19"/>
          <w:szCs w:val="24"/>
          <w:lang w:val="en-US"/>
        </w:rPr>
        <w:t xml:space="preserve"> </w:t>
      </w:r>
      <w:r w:rsidRPr="009F6BE8">
        <w:rPr>
          <w:rFonts w:eastAsia="Times New Roman" w:cs="Arial"/>
          <w:color w:val="000000"/>
          <w:spacing w:val="3"/>
          <w:szCs w:val="24"/>
          <w:lang w:val="en-US"/>
        </w:rPr>
        <w:t>(</w:t>
      </w:r>
      <w:r w:rsidRPr="009F6BE8">
        <w:rPr>
          <w:rFonts w:eastAsia="Times New Roman" w:cs="Arial"/>
          <w:color w:val="000000"/>
          <w:szCs w:val="24"/>
          <w:lang w:val="en-US"/>
        </w:rPr>
        <w:t>d</w:t>
      </w:r>
      <w:r w:rsidRPr="009F6BE8">
        <w:rPr>
          <w:rFonts w:eastAsia="Times New Roman" w:cs="Arial"/>
          <w:color w:val="000000"/>
          <w:spacing w:val="-1"/>
          <w:szCs w:val="24"/>
          <w:lang w:val="en-US"/>
        </w:rPr>
        <w:t>n</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v</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w:t>
      </w:r>
      <w:r w:rsidRPr="009F6BE8">
        <w:rPr>
          <w:rFonts w:eastAsia="Times New Roman" w:cs="Arial"/>
          <w:color w:val="000000"/>
          <w:spacing w:val="20"/>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č</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w:t>
      </w:r>
      <w:r w:rsidRPr="009F6BE8">
        <w:rPr>
          <w:rFonts w:eastAsia="Times New Roman" w:cs="Arial"/>
          <w:color w:val="000000"/>
          <w:spacing w:val="20"/>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2"/>
          <w:szCs w:val="24"/>
          <w:lang w:val="en-US"/>
        </w:rPr>
        <w:t>č</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w:t>
      </w:r>
      <w:r w:rsidRPr="009F6BE8">
        <w:rPr>
          <w:rFonts w:eastAsia="Times New Roman" w:cs="Arial"/>
          <w:color w:val="000000"/>
          <w:spacing w:val="20"/>
          <w:szCs w:val="24"/>
          <w:lang w:val="en-US"/>
        </w:rPr>
        <w:t xml:space="preserve"> </w:t>
      </w:r>
      <w:r w:rsidRPr="009F6BE8">
        <w:rPr>
          <w:rFonts w:eastAsia="Times New Roman" w:cs="Arial"/>
          <w:color w:val="000000"/>
          <w:szCs w:val="24"/>
          <w:lang w:val="en-US"/>
        </w:rPr>
        <w:t>a</w:t>
      </w:r>
      <w:r w:rsidRPr="009F6BE8">
        <w:rPr>
          <w:rFonts w:eastAsia="Times New Roman" w:cs="Arial"/>
          <w:color w:val="000000"/>
          <w:spacing w:val="-1"/>
          <w:szCs w:val="24"/>
          <w:lang w:val="en-US"/>
        </w:rPr>
        <w:t>u</w:t>
      </w:r>
      <w:r w:rsidRPr="009F6BE8">
        <w:rPr>
          <w:rFonts w:eastAsia="Times New Roman" w:cs="Arial"/>
          <w:color w:val="000000"/>
          <w:spacing w:val="2"/>
          <w:szCs w:val="24"/>
          <w:lang w:val="en-US"/>
        </w:rPr>
        <w:t>t</w:t>
      </w:r>
      <w:r w:rsidRPr="009F6BE8">
        <w:rPr>
          <w:rFonts w:eastAsia="Times New Roman" w:cs="Arial"/>
          <w:color w:val="000000"/>
          <w:szCs w:val="24"/>
          <w:lang w:val="en-US"/>
        </w:rPr>
        <w:t>o</w:t>
      </w:r>
      <w:r w:rsidRPr="009F6BE8">
        <w:rPr>
          <w:rFonts w:eastAsia="Times New Roman" w:cs="Arial"/>
          <w:color w:val="000000"/>
          <w:spacing w:val="4"/>
          <w:szCs w:val="24"/>
          <w:lang w:val="en-US"/>
        </w:rPr>
        <w:t>m</w:t>
      </w:r>
      <w:r w:rsidRPr="009F6BE8">
        <w:rPr>
          <w:rFonts w:eastAsia="Times New Roman" w:cs="Arial"/>
          <w:color w:val="000000"/>
          <w:szCs w:val="24"/>
          <w:lang w:val="en-US"/>
        </w:rPr>
        <w:t>at</w:t>
      </w:r>
      <w:r w:rsidRPr="009F6BE8">
        <w:rPr>
          <w:rFonts w:eastAsia="Times New Roman" w:cs="Arial"/>
          <w:color w:val="000000"/>
          <w:spacing w:val="-2"/>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i</w:t>
      </w:r>
      <w:r w:rsidRPr="009F6BE8">
        <w:rPr>
          <w:rFonts w:eastAsia="Times New Roman" w:cs="Arial"/>
          <w:color w:val="000000"/>
          <w:spacing w:val="17"/>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20"/>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zv</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š</w:t>
      </w:r>
      <w:r w:rsidRPr="009F6BE8">
        <w:rPr>
          <w:rFonts w:eastAsia="Times New Roman" w:cs="Arial"/>
          <w:color w:val="000000"/>
          <w:szCs w:val="24"/>
          <w:lang w:val="en-US"/>
        </w:rPr>
        <w:t>taj</w:t>
      </w:r>
      <w:r w:rsidRPr="009F6BE8">
        <w:rPr>
          <w:rFonts w:eastAsia="Times New Roman" w:cs="Arial"/>
          <w:color w:val="000000"/>
          <w:spacing w:val="2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20"/>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d</w:t>
      </w:r>
      <w:r w:rsidRPr="009F6BE8">
        <w:rPr>
          <w:rFonts w:eastAsia="Times New Roman" w:cs="Arial"/>
          <w:color w:val="000000"/>
          <w:szCs w:val="24"/>
          <w:lang w:val="en-US"/>
        </w:rPr>
        <w:t>u</w:t>
      </w:r>
      <w:r w:rsidRPr="009F6BE8">
        <w:rPr>
          <w:rFonts w:eastAsia="Times New Roman" w:cs="Arial"/>
          <w:color w:val="000000"/>
          <w:spacing w:val="22"/>
          <w:szCs w:val="24"/>
          <w:lang w:val="en-US"/>
        </w:rPr>
        <w:t xml:space="preserve"> </w:t>
      </w:r>
      <w:r w:rsidRPr="009F6BE8">
        <w:rPr>
          <w:rFonts w:eastAsia="Times New Roman" w:cs="Arial"/>
          <w:color w:val="000000"/>
          <w:szCs w:val="24"/>
          <w:lang w:val="en-US"/>
        </w:rPr>
        <w:t>u prote</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w:t>
      </w:r>
      <w:r w:rsidRPr="009F6BE8">
        <w:rPr>
          <w:rFonts w:eastAsia="Times New Roman" w:cs="Arial"/>
          <w:color w:val="000000"/>
          <w:szCs w:val="24"/>
          <w:lang w:val="en-US"/>
        </w:rPr>
        <w:t>om vremenu</w:t>
      </w:r>
    </w:p>
    <w:p w14:paraId="3E471366" w14:textId="77777777" w:rsidR="00D307E2" w:rsidRPr="009F6BE8" w:rsidRDefault="00D307E2" w:rsidP="00D307E2">
      <w:pPr>
        <w:pStyle w:val="ListParagraph"/>
        <w:widowControl w:val="0"/>
        <w:numPr>
          <w:ilvl w:val="0"/>
          <w:numId w:val="39"/>
        </w:numPr>
        <w:tabs>
          <w:tab w:val="left" w:pos="820"/>
        </w:tabs>
        <w:autoSpaceDE w:val="0"/>
        <w:autoSpaceDN w:val="0"/>
        <w:adjustRightInd w:val="0"/>
        <w:spacing w:before="1" w:after="0" w:line="240" w:lineRule="auto"/>
        <w:rPr>
          <w:rFonts w:eastAsia="Times New Roman" w:cs="Arial"/>
          <w:color w:val="000000"/>
          <w:szCs w:val="24"/>
          <w:lang w:val="en-US"/>
        </w:rPr>
      </w:pPr>
      <w:r w:rsidRPr="009F6BE8">
        <w:rPr>
          <w:rFonts w:eastAsia="Times New Roman" w:cs="Arial"/>
          <w:color w:val="000000"/>
          <w:spacing w:val="-1"/>
          <w:szCs w:val="24"/>
          <w:lang w:val="en-US"/>
        </w:rPr>
        <w:t>Si</w:t>
      </w:r>
      <w:r w:rsidRPr="009F6BE8">
        <w:rPr>
          <w:rFonts w:eastAsia="Times New Roman" w:cs="Arial"/>
          <w:color w:val="000000"/>
          <w:spacing w:val="1"/>
          <w:szCs w:val="24"/>
          <w:lang w:val="en-US"/>
        </w:rPr>
        <w:t>s</w:t>
      </w:r>
      <w:r w:rsidRPr="009F6BE8">
        <w:rPr>
          <w:rFonts w:eastAsia="Times New Roman" w:cs="Arial"/>
          <w:color w:val="000000"/>
          <w:szCs w:val="24"/>
          <w:lang w:val="en-US"/>
        </w:rPr>
        <w:t>tem</w:t>
      </w:r>
      <w:r w:rsidRPr="009F6BE8">
        <w:rPr>
          <w:rFonts w:eastAsia="Times New Roman" w:cs="Arial"/>
          <w:color w:val="000000"/>
          <w:spacing w:val="17"/>
          <w:szCs w:val="24"/>
          <w:lang w:val="en-US"/>
        </w:rPr>
        <w:t xml:space="preserve"> </w:t>
      </w:r>
      <w:r w:rsidRPr="009F6BE8">
        <w:rPr>
          <w:rFonts w:eastAsia="Times New Roman" w:cs="Arial"/>
          <w:color w:val="000000"/>
          <w:szCs w:val="24"/>
          <w:lang w:val="en-US"/>
        </w:rPr>
        <w:t>tre</w:t>
      </w:r>
      <w:r w:rsidRPr="009F6BE8">
        <w:rPr>
          <w:rFonts w:eastAsia="Times New Roman" w:cs="Arial"/>
          <w:color w:val="000000"/>
          <w:spacing w:val="-1"/>
          <w:szCs w:val="24"/>
          <w:lang w:val="en-US"/>
        </w:rPr>
        <w:t>b</w:t>
      </w:r>
      <w:r w:rsidRPr="009F6BE8">
        <w:rPr>
          <w:rFonts w:eastAsia="Times New Roman" w:cs="Arial"/>
          <w:color w:val="000000"/>
          <w:szCs w:val="24"/>
          <w:lang w:val="en-US"/>
        </w:rPr>
        <w:t>a</w:t>
      </w:r>
      <w:r w:rsidRPr="009F6BE8">
        <w:rPr>
          <w:rFonts w:eastAsia="Times New Roman" w:cs="Arial"/>
          <w:color w:val="000000"/>
          <w:spacing w:val="12"/>
          <w:szCs w:val="24"/>
          <w:lang w:val="en-US"/>
        </w:rPr>
        <w:t xml:space="preserve"> </w:t>
      </w:r>
      <w:r w:rsidRPr="009F6BE8">
        <w:rPr>
          <w:rFonts w:eastAsia="Times New Roman" w:cs="Arial"/>
          <w:color w:val="000000"/>
          <w:szCs w:val="24"/>
          <w:lang w:val="en-US"/>
        </w:rPr>
        <w:t>tre</w:t>
      </w:r>
      <w:r w:rsidRPr="009F6BE8">
        <w:rPr>
          <w:rFonts w:eastAsia="Times New Roman" w:cs="Arial"/>
          <w:color w:val="000000"/>
          <w:spacing w:val="1"/>
          <w:szCs w:val="24"/>
          <w:lang w:val="en-US"/>
        </w:rPr>
        <w:t>n</w:t>
      </w:r>
      <w:r w:rsidRPr="009F6BE8">
        <w:rPr>
          <w:rFonts w:eastAsia="Times New Roman" w:cs="Arial"/>
          <w:color w:val="000000"/>
          <w:szCs w:val="24"/>
          <w:lang w:val="en-US"/>
        </w:rPr>
        <w:t>ut</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4"/>
          <w:szCs w:val="24"/>
          <w:lang w:val="en-US"/>
        </w:rPr>
        <w:t xml:space="preserve"> </w:t>
      </w:r>
      <w:r w:rsidRPr="009F6BE8">
        <w:rPr>
          <w:rFonts w:eastAsia="Times New Roman" w:cs="Arial"/>
          <w:color w:val="000000"/>
          <w:szCs w:val="24"/>
          <w:lang w:val="en-US"/>
        </w:rPr>
        <w:t>a</w:t>
      </w:r>
      <w:r w:rsidRPr="009F6BE8">
        <w:rPr>
          <w:rFonts w:eastAsia="Times New Roman" w:cs="Arial"/>
          <w:color w:val="000000"/>
          <w:spacing w:val="-1"/>
          <w:szCs w:val="24"/>
          <w:lang w:val="en-US"/>
        </w:rPr>
        <w:t>u</w:t>
      </w:r>
      <w:r w:rsidRPr="009F6BE8">
        <w:rPr>
          <w:rFonts w:eastAsia="Times New Roman" w:cs="Arial"/>
          <w:color w:val="000000"/>
          <w:spacing w:val="2"/>
          <w:szCs w:val="24"/>
          <w:lang w:val="en-US"/>
        </w:rPr>
        <w:t>to</w:t>
      </w:r>
      <w:r w:rsidRPr="009F6BE8">
        <w:rPr>
          <w:rFonts w:eastAsia="Times New Roman" w:cs="Arial"/>
          <w:color w:val="000000"/>
          <w:spacing w:val="4"/>
          <w:szCs w:val="24"/>
          <w:lang w:val="en-US"/>
        </w:rPr>
        <w:t>m</w:t>
      </w:r>
      <w:r w:rsidRPr="009F6BE8">
        <w:rPr>
          <w:rFonts w:eastAsia="Times New Roman" w:cs="Arial"/>
          <w:color w:val="000000"/>
          <w:szCs w:val="24"/>
          <w:lang w:val="en-US"/>
        </w:rPr>
        <w:t>at</w:t>
      </w:r>
      <w:r w:rsidRPr="009F6BE8">
        <w:rPr>
          <w:rFonts w:eastAsia="Times New Roman" w:cs="Arial"/>
          <w:color w:val="000000"/>
          <w:spacing w:val="-2"/>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i</w:t>
      </w:r>
      <w:r w:rsidRPr="009F6BE8">
        <w:rPr>
          <w:rFonts w:eastAsia="Times New Roman" w:cs="Arial"/>
          <w:color w:val="000000"/>
          <w:spacing w:val="12"/>
          <w:szCs w:val="24"/>
          <w:lang w:val="en-US"/>
        </w:rPr>
        <w:t xml:space="preserve"> </w:t>
      </w:r>
      <w:r w:rsidRPr="009F6BE8">
        <w:rPr>
          <w:rFonts w:eastAsia="Times New Roman" w:cs="Arial"/>
          <w:color w:val="000000"/>
          <w:szCs w:val="24"/>
          <w:lang w:val="en-US"/>
        </w:rPr>
        <w:t>da</w:t>
      </w:r>
      <w:r w:rsidRPr="009F6BE8">
        <w:rPr>
          <w:rFonts w:eastAsia="Times New Roman" w:cs="Arial"/>
          <w:color w:val="000000"/>
          <w:spacing w:val="9"/>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3"/>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zv</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š</w:t>
      </w:r>
      <w:r w:rsidRPr="009F6BE8">
        <w:rPr>
          <w:rFonts w:eastAsia="Times New Roman" w:cs="Arial"/>
          <w:color w:val="000000"/>
          <w:szCs w:val="24"/>
          <w:lang w:val="en-US"/>
        </w:rPr>
        <w:t>taj</w:t>
      </w:r>
      <w:r w:rsidRPr="009F6BE8">
        <w:rPr>
          <w:rFonts w:eastAsia="Times New Roman" w:cs="Arial"/>
          <w:color w:val="000000"/>
          <w:spacing w:val="15"/>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5"/>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e</w:t>
      </w:r>
      <w:r w:rsidRPr="009F6BE8">
        <w:rPr>
          <w:rFonts w:eastAsia="Times New Roman" w:cs="Arial"/>
          <w:color w:val="000000"/>
          <w:szCs w:val="24"/>
          <w:lang w:val="en-US"/>
        </w:rPr>
        <w:t>d</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m</w:t>
      </w:r>
      <w:r w:rsidRPr="009F6BE8">
        <w:rPr>
          <w:rFonts w:eastAsia="Times New Roman" w:cs="Arial"/>
          <w:color w:val="000000"/>
          <w:spacing w:val="17"/>
          <w:szCs w:val="24"/>
          <w:lang w:val="en-US"/>
        </w:rPr>
        <w:t xml:space="preserve"> </w:t>
      </w:r>
      <w:r w:rsidRPr="009F6BE8">
        <w:rPr>
          <w:rFonts w:eastAsia="Times New Roman" w:cs="Arial"/>
          <w:color w:val="000000"/>
          <w:szCs w:val="24"/>
          <w:lang w:val="en-US"/>
        </w:rPr>
        <w:t>d</w:t>
      </w:r>
      <w:r w:rsidRPr="009F6BE8">
        <w:rPr>
          <w:rFonts w:eastAsia="Times New Roman" w:cs="Arial"/>
          <w:color w:val="000000"/>
          <w:spacing w:val="-1"/>
          <w:szCs w:val="24"/>
          <w:lang w:val="en-US"/>
        </w:rPr>
        <w:t>o</w:t>
      </w:r>
      <w:r w:rsidRPr="009F6BE8">
        <w:rPr>
          <w:rFonts w:eastAsia="Times New Roman" w:cs="Arial"/>
          <w:color w:val="000000"/>
          <w:szCs w:val="24"/>
          <w:lang w:val="en-US"/>
        </w:rPr>
        <w:t>g</w:t>
      </w:r>
      <w:r w:rsidRPr="009F6BE8">
        <w:rPr>
          <w:rFonts w:eastAsia="Times New Roman" w:cs="Arial"/>
          <w:color w:val="000000"/>
          <w:spacing w:val="-1"/>
          <w:szCs w:val="24"/>
          <w:lang w:val="en-US"/>
        </w:rPr>
        <w:t>a</w:t>
      </w:r>
      <w:r w:rsidRPr="009F6BE8">
        <w:rPr>
          <w:rFonts w:eastAsia="Times New Roman" w:cs="Arial"/>
          <w:color w:val="000000"/>
          <w:szCs w:val="24"/>
          <w:lang w:val="en-US"/>
        </w:rPr>
        <w:t>đ</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j</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3"/>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23"/>
          <w:szCs w:val="24"/>
          <w:lang w:val="en-US"/>
        </w:rPr>
        <w:t xml:space="preserve"> </w:t>
      </w:r>
      <w:r w:rsidRPr="009F6BE8">
        <w:rPr>
          <w:rFonts w:eastAsia="Times New Roman" w:cs="Arial"/>
          <w:color w:val="000000"/>
          <w:spacing w:val="1"/>
          <w:szCs w:val="24"/>
          <w:lang w:val="en-US"/>
        </w:rPr>
        <w:t>š</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3"/>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14"/>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u</w:t>
      </w:r>
      <w:r w:rsidRPr="009F6BE8">
        <w:rPr>
          <w:rFonts w:eastAsia="Times New Roman" w:cs="Arial"/>
          <w:color w:val="000000"/>
          <w:spacing w:val="2"/>
          <w:szCs w:val="24"/>
          <w:lang w:val="en-US"/>
        </w:rPr>
        <w:t>t</w:t>
      </w:r>
      <w:r w:rsidRPr="009F6BE8">
        <w:rPr>
          <w:rFonts w:eastAsia="Times New Roman" w:cs="Arial"/>
          <w:color w:val="000000"/>
          <w:spacing w:val="-3"/>
          <w:szCs w:val="24"/>
          <w:lang w:val="en-US"/>
        </w:rPr>
        <w:t>e</w:t>
      </w:r>
      <w:r w:rsidRPr="009F6BE8">
        <w:rPr>
          <w:rFonts w:eastAsia="Times New Roman" w:cs="Arial"/>
          <w:color w:val="000000"/>
          <w:szCs w:val="24"/>
          <w:lang w:val="en-US"/>
        </w:rPr>
        <w:t xml:space="preserve">m </w:t>
      </w:r>
      <w:r w:rsidRPr="009F6BE8">
        <w:rPr>
          <w:rFonts w:eastAsia="Times New Roman" w:cs="Arial"/>
          <w:color w:val="000000"/>
          <w:spacing w:val="-1"/>
          <w:szCs w:val="24"/>
          <w:lang w:val="en-US"/>
        </w:rPr>
        <w:t>s</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(e</w:t>
      </w:r>
      <w:r w:rsidRPr="009F6BE8">
        <w:rPr>
          <w:rFonts w:eastAsia="Times New Roman" w:cs="Arial"/>
          <w:color w:val="000000"/>
          <w:spacing w:val="1"/>
          <w:szCs w:val="24"/>
          <w:lang w:val="en-US"/>
        </w:rPr>
        <w:t>-</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š</w:t>
      </w:r>
      <w:r w:rsidRPr="009F6BE8">
        <w:rPr>
          <w:rFonts w:eastAsia="Times New Roman" w:cs="Arial"/>
          <w:color w:val="000000"/>
          <w:szCs w:val="24"/>
          <w:lang w:val="en-US"/>
        </w:rPr>
        <w:t>te,</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d</w:t>
      </w:r>
      <w:r w:rsidRPr="009F6BE8">
        <w:rPr>
          <w:rFonts w:eastAsia="Times New Roman" w:cs="Arial"/>
          <w:color w:val="000000"/>
          <w:spacing w:val="-1"/>
          <w:szCs w:val="24"/>
          <w:lang w:val="en-US"/>
        </w:rPr>
        <w:t>e</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zCs w:val="24"/>
          <w:lang w:val="en-US"/>
        </w:rPr>
        <w:t>oj gr</w:t>
      </w:r>
      <w:r w:rsidRPr="009F6BE8">
        <w:rPr>
          <w:rFonts w:eastAsia="Times New Roman" w:cs="Arial"/>
          <w:color w:val="000000"/>
          <w:spacing w:val="2"/>
          <w:szCs w:val="24"/>
          <w:lang w:val="en-US"/>
        </w:rPr>
        <w:t>u</w:t>
      </w:r>
      <w:r w:rsidRPr="009F6BE8">
        <w:rPr>
          <w:rFonts w:eastAsia="Times New Roman" w:cs="Arial"/>
          <w:color w:val="000000"/>
          <w:szCs w:val="24"/>
          <w:lang w:val="en-US"/>
        </w:rPr>
        <w:t>pi</w:t>
      </w:r>
      <w:r w:rsidRPr="009F6BE8">
        <w:rPr>
          <w:rFonts w:eastAsia="Times New Roman" w:cs="Arial"/>
          <w:color w:val="000000"/>
          <w:spacing w:val="-3"/>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p>
    <w:p w14:paraId="47C01429" w14:textId="77777777" w:rsidR="00D307E2" w:rsidRPr="009F6BE8" w:rsidRDefault="00D307E2" w:rsidP="00D307E2">
      <w:pPr>
        <w:pStyle w:val="ListParagraph"/>
        <w:widowControl w:val="0"/>
        <w:numPr>
          <w:ilvl w:val="0"/>
          <w:numId w:val="35"/>
        </w:numPr>
        <w:tabs>
          <w:tab w:val="left" w:pos="820"/>
        </w:tabs>
        <w:autoSpaceDE w:val="0"/>
        <w:autoSpaceDN w:val="0"/>
        <w:adjustRightInd w:val="0"/>
        <w:spacing w:before="1" w:after="0" w:line="240" w:lineRule="auto"/>
        <w:rPr>
          <w:rFonts w:eastAsia="Times New Roman" w:cs="Arial"/>
          <w:color w:val="000000"/>
          <w:szCs w:val="24"/>
          <w:lang w:val="en-US"/>
        </w:rPr>
      </w:pPr>
      <w:r w:rsidRPr="009F6BE8">
        <w:rPr>
          <w:rFonts w:eastAsia="Times New Roman" w:cs="Arial"/>
          <w:color w:val="000000"/>
          <w:spacing w:val="-1"/>
          <w:szCs w:val="24"/>
          <w:lang w:val="en-US"/>
        </w:rPr>
        <w:lastRenderedPageBreak/>
        <w:t>Si</w:t>
      </w:r>
      <w:r w:rsidRPr="009F6BE8">
        <w:rPr>
          <w:rFonts w:eastAsia="Times New Roman" w:cs="Arial"/>
          <w:color w:val="000000"/>
          <w:spacing w:val="1"/>
          <w:szCs w:val="24"/>
          <w:lang w:val="en-US"/>
        </w:rPr>
        <w:t>s</w:t>
      </w:r>
      <w:r w:rsidRPr="009F6BE8">
        <w:rPr>
          <w:rFonts w:eastAsia="Times New Roman" w:cs="Arial"/>
          <w:color w:val="000000"/>
          <w:szCs w:val="24"/>
          <w:lang w:val="en-US"/>
        </w:rPr>
        <w:t>tem</w:t>
      </w:r>
      <w:r w:rsidRPr="009F6BE8">
        <w:rPr>
          <w:rFonts w:eastAsia="Times New Roman" w:cs="Arial"/>
          <w:color w:val="000000"/>
          <w:spacing w:val="28"/>
          <w:szCs w:val="24"/>
          <w:lang w:val="en-US"/>
        </w:rPr>
        <w:t xml:space="preserve"> </w:t>
      </w:r>
      <w:r w:rsidRPr="009F6BE8">
        <w:rPr>
          <w:rFonts w:eastAsia="Times New Roman" w:cs="Arial"/>
          <w:color w:val="000000"/>
          <w:szCs w:val="24"/>
          <w:lang w:val="en-US"/>
        </w:rPr>
        <w:t>tre</w:t>
      </w:r>
      <w:r w:rsidRPr="009F6BE8">
        <w:rPr>
          <w:rFonts w:eastAsia="Times New Roman" w:cs="Arial"/>
          <w:color w:val="000000"/>
          <w:spacing w:val="-1"/>
          <w:szCs w:val="24"/>
          <w:lang w:val="en-US"/>
        </w:rPr>
        <w:t>b</w:t>
      </w:r>
      <w:r w:rsidRPr="009F6BE8">
        <w:rPr>
          <w:rFonts w:eastAsia="Times New Roman" w:cs="Arial"/>
          <w:color w:val="000000"/>
          <w:szCs w:val="24"/>
          <w:lang w:val="en-US"/>
        </w:rPr>
        <w:t>a</w:t>
      </w:r>
      <w:r w:rsidRPr="009F6BE8">
        <w:rPr>
          <w:rFonts w:eastAsia="Times New Roman" w:cs="Arial"/>
          <w:color w:val="000000"/>
          <w:spacing w:val="24"/>
          <w:szCs w:val="24"/>
          <w:lang w:val="en-US"/>
        </w:rPr>
        <w:t xml:space="preserve"> </w:t>
      </w:r>
      <w:r w:rsidRPr="009F6BE8">
        <w:rPr>
          <w:rFonts w:eastAsia="Times New Roman" w:cs="Arial"/>
          <w:color w:val="000000"/>
          <w:szCs w:val="24"/>
          <w:lang w:val="en-US"/>
        </w:rPr>
        <w:t>da</w:t>
      </w:r>
      <w:r w:rsidRPr="009F6BE8">
        <w:rPr>
          <w:rFonts w:eastAsia="Times New Roman" w:cs="Arial"/>
          <w:color w:val="000000"/>
          <w:spacing w:val="23"/>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ž</w:t>
      </w:r>
      <w:r w:rsidRPr="009F6BE8">
        <w:rPr>
          <w:rFonts w:eastAsia="Times New Roman" w:cs="Arial"/>
          <w:color w:val="000000"/>
          <w:szCs w:val="24"/>
          <w:lang w:val="en-US"/>
        </w:rPr>
        <w:t>i</w:t>
      </w:r>
      <w:r w:rsidRPr="009F6BE8">
        <w:rPr>
          <w:rFonts w:eastAsia="Times New Roman" w:cs="Arial"/>
          <w:color w:val="000000"/>
          <w:spacing w:val="24"/>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ti</w:t>
      </w:r>
      <w:r w:rsidRPr="009F6BE8">
        <w:rPr>
          <w:rFonts w:eastAsia="Times New Roman" w:cs="Arial"/>
          <w:color w:val="000000"/>
          <w:spacing w:val="23"/>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zCs w:val="24"/>
          <w:lang w:val="en-US"/>
        </w:rPr>
        <w:t>g</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5"/>
          <w:szCs w:val="24"/>
          <w:lang w:val="en-US"/>
        </w:rPr>
        <w:t xml:space="preserve"> </w:t>
      </w:r>
      <w:r w:rsidRPr="009F6BE8">
        <w:rPr>
          <w:rFonts w:eastAsia="Times New Roman" w:cs="Arial"/>
          <w:color w:val="000000"/>
          <w:szCs w:val="24"/>
          <w:lang w:val="en-US"/>
        </w:rPr>
        <w:t>h</w:t>
      </w:r>
      <w:r w:rsidRPr="009F6BE8">
        <w:rPr>
          <w:rFonts w:eastAsia="Times New Roman" w:cs="Arial"/>
          <w:color w:val="000000"/>
          <w:spacing w:val="1"/>
          <w:szCs w:val="24"/>
          <w:lang w:val="en-US"/>
        </w:rPr>
        <w:t>ar</w:t>
      </w:r>
      <w:r w:rsidRPr="009F6BE8">
        <w:rPr>
          <w:rFonts w:eastAsia="Times New Roman" w:cs="Arial"/>
          <w:color w:val="000000"/>
          <w:szCs w:val="24"/>
          <w:lang w:val="en-US"/>
        </w:rPr>
        <w:t>d</w:t>
      </w:r>
      <w:r w:rsidRPr="009F6BE8">
        <w:rPr>
          <w:rFonts w:eastAsia="Times New Roman" w:cs="Arial"/>
          <w:color w:val="000000"/>
          <w:spacing w:val="-2"/>
          <w:szCs w:val="24"/>
          <w:lang w:val="en-US"/>
        </w:rPr>
        <w:t>v</w:t>
      </w:r>
      <w:r w:rsidRPr="009F6BE8">
        <w:rPr>
          <w:rFonts w:eastAsia="Times New Roman" w:cs="Arial"/>
          <w:color w:val="000000"/>
          <w:szCs w:val="24"/>
          <w:lang w:val="en-US"/>
        </w:rPr>
        <w:t>era,</w:t>
      </w:r>
      <w:r w:rsidRPr="009F6BE8">
        <w:rPr>
          <w:rFonts w:eastAsia="Times New Roman" w:cs="Arial"/>
          <w:color w:val="000000"/>
          <w:spacing w:val="25"/>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o</w:t>
      </w:r>
      <w:r w:rsidRPr="009F6BE8">
        <w:rPr>
          <w:rFonts w:eastAsia="Times New Roman" w:cs="Arial"/>
          <w:color w:val="000000"/>
          <w:spacing w:val="2"/>
          <w:szCs w:val="24"/>
          <w:lang w:val="en-US"/>
        </w:rPr>
        <w:t>f</w:t>
      </w:r>
      <w:r w:rsidRPr="009F6BE8">
        <w:rPr>
          <w:rFonts w:eastAsia="Times New Roman" w:cs="Arial"/>
          <w:color w:val="000000"/>
          <w:szCs w:val="24"/>
          <w:lang w:val="en-US"/>
        </w:rPr>
        <w:t>t</w:t>
      </w:r>
      <w:r w:rsidRPr="009F6BE8">
        <w:rPr>
          <w:rFonts w:eastAsia="Times New Roman" w:cs="Arial"/>
          <w:color w:val="000000"/>
          <w:spacing w:val="-1"/>
          <w:szCs w:val="24"/>
          <w:lang w:val="en-US"/>
        </w:rPr>
        <w:t>v</w:t>
      </w:r>
      <w:r w:rsidRPr="009F6BE8">
        <w:rPr>
          <w:rFonts w:eastAsia="Times New Roman" w:cs="Arial"/>
          <w:color w:val="000000"/>
          <w:szCs w:val="24"/>
          <w:lang w:val="en-US"/>
        </w:rPr>
        <w:t>era</w:t>
      </w:r>
      <w:r w:rsidRPr="009F6BE8">
        <w:rPr>
          <w:rFonts w:eastAsia="Times New Roman" w:cs="Arial"/>
          <w:color w:val="000000"/>
          <w:spacing w:val="25"/>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pacing w:val="2"/>
          <w:szCs w:val="24"/>
          <w:lang w:val="en-US"/>
        </w:rPr>
        <w:t>d</w:t>
      </w:r>
      <w:r w:rsidRPr="009F6BE8">
        <w:rPr>
          <w:rFonts w:eastAsia="Times New Roman" w:cs="Arial"/>
          <w:color w:val="000000"/>
          <w:szCs w:val="24"/>
          <w:lang w:val="en-US"/>
        </w:rPr>
        <w:t>et</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ne</w:t>
      </w:r>
      <w:r w:rsidRPr="009F6BE8">
        <w:rPr>
          <w:rFonts w:eastAsia="Times New Roman" w:cs="Arial"/>
          <w:color w:val="000000"/>
          <w:spacing w:val="24"/>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p</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 b</w:t>
      </w:r>
      <w:r w:rsidRPr="009F6BE8">
        <w:rPr>
          <w:rFonts w:eastAsia="Times New Roman" w:cs="Arial"/>
          <w:color w:val="000000"/>
          <w:spacing w:val="1"/>
          <w:szCs w:val="24"/>
          <w:lang w:val="en-US"/>
        </w:rPr>
        <w:t>e</w:t>
      </w:r>
      <w:r w:rsidRPr="009F6BE8">
        <w:rPr>
          <w:rFonts w:eastAsia="Times New Roman" w:cs="Arial"/>
          <w:color w:val="000000"/>
          <w:szCs w:val="24"/>
          <w:lang w:val="en-US"/>
        </w:rPr>
        <w:t>z</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pre</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i</w:t>
      </w:r>
      <w:r w:rsidRPr="009F6BE8">
        <w:rPr>
          <w:rFonts w:eastAsia="Times New Roman" w:cs="Arial"/>
          <w:color w:val="000000"/>
          <w:szCs w:val="24"/>
          <w:lang w:val="en-US"/>
        </w:rPr>
        <w:t>da</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ra</w:t>
      </w:r>
      <w:r w:rsidRPr="009F6BE8">
        <w:rPr>
          <w:rFonts w:eastAsia="Times New Roman" w:cs="Arial"/>
          <w:color w:val="000000"/>
          <w:spacing w:val="1"/>
          <w:szCs w:val="24"/>
          <w:lang w:val="en-US"/>
        </w:rPr>
        <w:t>da</w:t>
      </w:r>
      <w:r w:rsidRPr="009F6BE8">
        <w:rPr>
          <w:rFonts w:eastAsia="Times New Roman" w:cs="Arial"/>
          <w:color w:val="000000"/>
          <w:szCs w:val="24"/>
          <w:lang w:val="en-US"/>
        </w:rPr>
        <w:t>.</w:t>
      </w:r>
    </w:p>
    <w:p w14:paraId="2ED23626" w14:textId="77777777" w:rsidR="00D307E2" w:rsidRPr="009F6BE8" w:rsidRDefault="00D307E2" w:rsidP="00D307E2">
      <w:pPr>
        <w:widowControl w:val="0"/>
        <w:autoSpaceDE w:val="0"/>
        <w:autoSpaceDN w:val="0"/>
        <w:adjustRightInd w:val="0"/>
        <w:spacing w:after="0" w:line="360" w:lineRule="auto"/>
        <w:ind w:right="5103"/>
        <w:jc w:val="both"/>
        <w:rPr>
          <w:rFonts w:eastAsia="Times New Roman" w:cs="Arial"/>
          <w:b/>
          <w:i/>
          <w:spacing w:val="-1"/>
          <w:szCs w:val="24"/>
          <w:lang w:val="en-US"/>
        </w:rPr>
      </w:pPr>
    </w:p>
    <w:p w14:paraId="51740DB2" w14:textId="77777777" w:rsidR="00D307E2" w:rsidRPr="009F6BE8" w:rsidRDefault="00D307E2" w:rsidP="00D307E2">
      <w:pPr>
        <w:widowControl w:val="0"/>
        <w:autoSpaceDE w:val="0"/>
        <w:autoSpaceDN w:val="0"/>
        <w:adjustRightInd w:val="0"/>
        <w:spacing w:after="0" w:line="360" w:lineRule="auto"/>
        <w:ind w:right="5103"/>
        <w:jc w:val="both"/>
        <w:rPr>
          <w:rFonts w:eastAsia="Times New Roman" w:cs="Arial"/>
          <w:b/>
          <w:i/>
          <w:szCs w:val="24"/>
          <w:lang w:val="en-US"/>
        </w:rPr>
      </w:pPr>
      <w:r w:rsidRPr="009F6BE8">
        <w:rPr>
          <w:rFonts w:eastAsia="Times New Roman" w:cs="Arial"/>
          <w:b/>
          <w:i/>
          <w:spacing w:val="-1"/>
          <w:szCs w:val="24"/>
          <w:lang w:val="en-US"/>
        </w:rPr>
        <w:t>Sigurnost IS</w:t>
      </w:r>
    </w:p>
    <w:p w14:paraId="6C3E40D9" w14:textId="77777777" w:rsidR="00D307E2" w:rsidRPr="009F6BE8" w:rsidRDefault="00D307E2" w:rsidP="00D307E2">
      <w:pPr>
        <w:widowControl w:val="0"/>
        <w:autoSpaceDE w:val="0"/>
        <w:autoSpaceDN w:val="0"/>
        <w:adjustRightInd w:val="0"/>
        <w:spacing w:before="7" w:after="0" w:line="360" w:lineRule="auto"/>
        <w:jc w:val="both"/>
        <w:rPr>
          <w:rFonts w:eastAsia="Times New Roman" w:cs="Arial"/>
          <w:color w:val="000000"/>
          <w:szCs w:val="24"/>
          <w:lang w:val="en-US"/>
        </w:rPr>
      </w:pPr>
    </w:p>
    <w:p w14:paraId="2B4AC735" w14:textId="77777777" w:rsidR="00D307E2" w:rsidRPr="009F6BE8" w:rsidRDefault="00D307E2" w:rsidP="00D307E2">
      <w:pPr>
        <w:widowControl w:val="0"/>
        <w:autoSpaceDE w:val="0"/>
        <w:autoSpaceDN w:val="0"/>
        <w:adjustRightInd w:val="0"/>
        <w:spacing w:after="0" w:line="240" w:lineRule="auto"/>
        <w:ind w:right="84"/>
        <w:jc w:val="both"/>
        <w:rPr>
          <w:rFonts w:eastAsia="Times New Roman" w:cs="Arial"/>
          <w:color w:val="000000"/>
          <w:szCs w:val="24"/>
          <w:lang w:val="en-US"/>
        </w:rPr>
      </w:pPr>
      <w:r w:rsidRPr="009F6BE8">
        <w:rPr>
          <w:rFonts w:eastAsia="Times New Roman" w:cs="Arial"/>
          <w:color w:val="000000"/>
          <w:spacing w:val="-1"/>
          <w:szCs w:val="24"/>
          <w:lang w:val="en-US"/>
        </w:rPr>
        <w:t>Si</w:t>
      </w:r>
      <w:r w:rsidRPr="009F6BE8">
        <w:rPr>
          <w:rFonts w:eastAsia="Times New Roman" w:cs="Arial"/>
          <w:color w:val="000000"/>
          <w:spacing w:val="2"/>
          <w:szCs w:val="24"/>
          <w:lang w:val="en-US"/>
        </w:rPr>
        <w:t>g</w:t>
      </w:r>
      <w:r w:rsidRPr="009F6BE8">
        <w:rPr>
          <w:rFonts w:eastAsia="Times New Roman" w:cs="Arial"/>
          <w:color w:val="000000"/>
          <w:szCs w:val="24"/>
          <w:lang w:val="en-US"/>
        </w:rPr>
        <w:t>urno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 xml:space="preserve">IS </w:t>
      </w:r>
      <w:r w:rsidRPr="009F6BE8">
        <w:rPr>
          <w:rFonts w:eastAsia="Times New Roman" w:cs="Arial"/>
          <w:color w:val="000000"/>
          <w:spacing w:val="4"/>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o</w:t>
      </w:r>
      <w:r w:rsidRPr="009F6BE8">
        <w:rPr>
          <w:rFonts w:eastAsia="Times New Roman" w:cs="Arial"/>
          <w:color w:val="000000"/>
          <w:spacing w:val="1"/>
          <w:szCs w:val="24"/>
          <w:lang w:val="en-US"/>
        </w:rPr>
        <w:t>b</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da</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pri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č</w:t>
      </w:r>
      <w:r w:rsidRPr="009F6BE8">
        <w:rPr>
          <w:rFonts w:eastAsia="Times New Roman" w:cs="Arial"/>
          <w:color w:val="000000"/>
          <w:szCs w:val="24"/>
          <w:lang w:val="en-US"/>
        </w:rPr>
        <w:t>i prist</w:t>
      </w:r>
      <w:r w:rsidRPr="009F6BE8">
        <w:rPr>
          <w:rFonts w:eastAsia="Times New Roman" w:cs="Arial"/>
          <w:color w:val="000000"/>
          <w:spacing w:val="2"/>
          <w:szCs w:val="24"/>
          <w:lang w:val="en-US"/>
        </w:rPr>
        <w:t>u</w:t>
      </w:r>
      <w:r w:rsidRPr="009F6BE8">
        <w:rPr>
          <w:rFonts w:eastAsia="Times New Roman" w:cs="Arial"/>
          <w:color w:val="000000"/>
          <w:szCs w:val="24"/>
          <w:lang w:val="en-US"/>
        </w:rPr>
        <w:t>p,</w:t>
      </w:r>
      <w:r w:rsidRPr="009F6BE8">
        <w:rPr>
          <w:rFonts w:eastAsia="Times New Roman" w:cs="Arial"/>
          <w:color w:val="000000"/>
          <w:spacing w:val="9"/>
          <w:szCs w:val="24"/>
          <w:lang w:val="en-US"/>
        </w:rPr>
        <w:t xml:space="preserve"> </w:t>
      </w:r>
      <w:r w:rsidRPr="009F6BE8">
        <w:rPr>
          <w:rFonts w:eastAsia="Times New Roman" w:cs="Arial"/>
          <w:color w:val="000000"/>
          <w:szCs w:val="24"/>
          <w:lang w:val="en-US"/>
        </w:rPr>
        <w:t>pre</w:t>
      </w:r>
      <w:r w:rsidRPr="009F6BE8">
        <w:rPr>
          <w:rFonts w:eastAsia="Times New Roman" w:cs="Arial"/>
          <w:color w:val="000000"/>
          <w:spacing w:val="2"/>
          <w:szCs w:val="24"/>
          <w:lang w:val="en-US"/>
        </w:rPr>
        <w:t>g</w:t>
      </w:r>
      <w:r w:rsidRPr="009F6BE8">
        <w:rPr>
          <w:rFonts w:eastAsia="Times New Roman" w:cs="Arial"/>
          <w:color w:val="000000"/>
          <w:spacing w:val="-1"/>
          <w:szCs w:val="24"/>
          <w:lang w:val="en-US"/>
        </w:rPr>
        <w:t>l</w:t>
      </w:r>
      <w:r w:rsidRPr="009F6BE8">
        <w:rPr>
          <w:rFonts w:eastAsia="Times New Roman" w:cs="Arial"/>
          <w:color w:val="000000"/>
          <w:szCs w:val="24"/>
          <w:lang w:val="en-US"/>
        </w:rPr>
        <w:t>ed</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3"/>
          <w:szCs w:val="24"/>
          <w:lang w:val="en-US"/>
        </w:rPr>
        <w:t xml:space="preserve"> </w:t>
      </w:r>
      <w:r w:rsidRPr="009F6BE8">
        <w:rPr>
          <w:rFonts w:eastAsia="Times New Roman" w:cs="Arial"/>
          <w:color w:val="000000"/>
          <w:spacing w:val="2"/>
          <w:szCs w:val="24"/>
          <w:lang w:val="en-US"/>
        </w:rPr>
        <w:t>p</w:t>
      </w:r>
      <w:r w:rsidRPr="009F6BE8">
        <w:rPr>
          <w:rFonts w:eastAsia="Times New Roman" w:cs="Arial"/>
          <w:color w:val="000000"/>
          <w:spacing w:val="1"/>
          <w:szCs w:val="24"/>
          <w:lang w:val="en-US"/>
        </w:rPr>
        <w:t>r</w:t>
      </w:r>
      <w:r w:rsidRPr="009F6BE8">
        <w:rPr>
          <w:rFonts w:eastAsia="Times New Roman" w:cs="Arial"/>
          <w:color w:val="000000"/>
          <w:szCs w:val="24"/>
          <w:lang w:val="en-US"/>
        </w:rPr>
        <w:t>o</w:t>
      </w:r>
      <w:r w:rsidRPr="009F6BE8">
        <w:rPr>
          <w:rFonts w:eastAsia="Times New Roman" w:cs="Arial"/>
          <w:color w:val="000000"/>
          <w:spacing w:val="2"/>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2"/>
          <w:szCs w:val="24"/>
          <w:lang w:val="en-US"/>
        </w:rPr>
        <w:t>d</w:t>
      </w:r>
      <w:r w:rsidRPr="009F6BE8">
        <w:rPr>
          <w:rFonts w:eastAsia="Times New Roman" w:cs="Arial"/>
          <w:color w:val="000000"/>
          <w:szCs w:val="24"/>
          <w:lang w:val="en-US"/>
        </w:rPr>
        <w:t>at</w:t>
      </w:r>
      <w:r w:rsidRPr="009F6BE8">
        <w:rPr>
          <w:rFonts w:eastAsia="Times New Roman" w:cs="Arial"/>
          <w:color w:val="000000"/>
          <w:spacing w:val="-1"/>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i</w:t>
      </w:r>
      <w:r w:rsidRPr="009F6BE8">
        <w:rPr>
          <w:rFonts w:eastAsia="Times New Roman" w:cs="Arial"/>
          <w:color w:val="000000"/>
          <w:spacing w:val="-1"/>
          <w:szCs w:val="24"/>
          <w:lang w:val="en-US"/>
        </w:rPr>
        <w:t>l</w:t>
      </w:r>
      <w:r w:rsidRPr="009F6BE8">
        <w:rPr>
          <w:rFonts w:eastAsia="Times New Roman" w:cs="Arial"/>
          <w:color w:val="000000"/>
          <w:szCs w:val="24"/>
          <w:lang w:val="en-US"/>
        </w:rPr>
        <w:t>i a</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e</w:t>
      </w:r>
      <w:r w:rsidRPr="009F6BE8">
        <w:rPr>
          <w:rFonts w:eastAsia="Times New Roman" w:cs="Arial"/>
          <w:color w:val="000000"/>
          <w:szCs w:val="24"/>
          <w:lang w:val="en-US"/>
        </w:rPr>
        <w:t>a</w:t>
      </w:r>
      <w:r w:rsidRPr="009F6BE8">
        <w:rPr>
          <w:rFonts w:eastAsia="Times New Roman" w:cs="Arial"/>
          <w:color w:val="000000"/>
          <w:spacing w:val="-1"/>
          <w:szCs w:val="24"/>
          <w:lang w:val="en-US"/>
        </w:rPr>
        <w:t>u</w:t>
      </w:r>
      <w:r w:rsidRPr="009F6BE8">
        <w:rPr>
          <w:rFonts w:eastAsia="Times New Roman" w:cs="Arial"/>
          <w:color w:val="000000"/>
          <w:szCs w:val="24"/>
          <w:lang w:val="en-US"/>
        </w:rPr>
        <w:t>to</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m</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li</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te</w:t>
      </w:r>
      <w:r w:rsidRPr="009F6BE8">
        <w:rPr>
          <w:rFonts w:eastAsia="Times New Roman" w:cs="Arial"/>
          <w:color w:val="000000"/>
          <w:spacing w:val="-1"/>
          <w:szCs w:val="24"/>
          <w:lang w:val="en-US"/>
        </w:rPr>
        <w:t>h</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č</w:t>
      </w:r>
      <w:r w:rsidRPr="009F6BE8">
        <w:rPr>
          <w:rFonts w:eastAsia="Times New Roman" w:cs="Arial"/>
          <w:color w:val="000000"/>
          <w:spacing w:val="3"/>
          <w:szCs w:val="24"/>
          <w:lang w:val="en-US"/>
        </w:rPr>
        <w:t>k</w:t>
      </w:r>
      <w:r w:rsidRPr="009F6BE8">
        <w:rPr>
          <w:rFonts w:eastAsia="Times New Roman" w:cs="Arial"/>
          <w:color w:val="000000"/>
          <w:spacing w:val="-3"/>
          <w:szCs w:val="24"/>
          <w:lang w:val="en-US"/>
        </w:rPr>
        <w:t>o</w:t>
      </w:r>
      <w:r w:rsidRPr="009F6BE8">
        <w:rPr>
          <w:rFonts w:eastAsia="Times New Roman" w:cs="Arial"/>
          <w:color w:val="000000"/>
          <w:szCs w:val="24"/>
          <w:lang w:val="en-US"/>
        </w:rPr>
        <w:t>m</w:t>
      </w:r>
      <w:r w:rsidRPr="009F6BE8">
        <w:rPr>
          <w:rFonts w:eastAsia="Times New Roman" w:cs="Arial"/>
          <w:color w:val="000000"/>
          <w:spacing w:val="4"/>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isl</w:t>
      </w:r>
      <w:r w:rsidRPr="009F6BE8">
        <w:rPr>
          <w:rFonts w:eastAsia="Times New Roman" w:cs="Arial"/>
          <w:color w:val="000000"/>
          <w:szCs w:val="24"/>
          <w:lang w:val="en-US"/>
        </w:rPr>
        <w:t>u o</w:t>
      </w:r>
      <w:r w:rsidRPr="009F6BE8">
        <w:rPr>
          <w:rFonts w:eastAsia="Times New Roman" w:cs="Arial"/>
          <w:color w:val="000000"/>
          <w:spacing w:val="1"/>
          <w:szCs w:val="24"/>
          <w:lang w:val="en-US"/>
        </w:rPr>
        <w:t>n</w:t>
      </w:r>
      <w:r w:rsidRPr="009F6BE8">
        <w:rPr>
          <w:rFonts w:eastAsia="Times New Roman" w:cs="Arial"/>
          <w:color w:val="000000"/>
          <w:szCs w:val="24"/>
          <w:lang w:val="en-US"/>
        </w:rPr>
        <w:t xml:space="preserve">a </w:t>
      </w:r>
      <w:r w:rsidRPr="009F6BE8">
        <w:rPr>
          <w:rFonts w:eastAsia="Times New Roman" w:cs="Arial"/>
          <w:color w:val="000000"/>
          <w:spacing w:val="1"/>
          <w:szCs w:val="24"/>
          <w:lang w:val="en-US"/>
        </w:rPr>
        <w:t>s</w:t>
      </w:r>
      <w:r w:rsidRPr="009F6BE8">
        <w:rPr>
          <w:rFonts w:eastAsia="Times New Roman" w:cs="Arial"/>
          <w:color w:val="000000"/>
          <w:szCs w:val="24"/>
          <w:lang w:val="en-US"/>
        </w:rPr>
        <w:t>e o</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zCs w:val="24"/>
          <w:lang w:val="en-US"/>
        </w:rPr>
        <w:t>g</w:t>
      </w:r>
      <w:r w:rsidRPr="009F6BE8">
        <w:rPr>
          <w:rFonts w:eastAsia="Times New Roman" w:cs="Arial"/>
          <w:color w:val="000000"/>
          <w:spacing w:val="-1"/>
          <w:szCs w:val="24"/>
          <w:lang w:val="en-US"/>
        </w:rPr>
        <w:t>u</w:t>
      </w:r>
      <w:r w:rsidRPr="009F6BE8">
        <w:rPr>
          <w:rFonts w:eastAsia="Times New Roman" w:cs="Arial"/>
          <w:color w:val="000000"/>
          <w:spacing w:val="3"/>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a pri</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om</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zCs w:val="24"/>
          <w:lang w:val="en-US"/>
        </w:rPr>
        <w:t>g</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ara</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pacing w:val="-1"/>
          <w:szCs w:val="24"/>
          <w:lang w:val="en-US"/>
        </w:rPr>
        <w:t>i</w:t>
      </w:r>
      <w:r w:rsidRPr="009F6BE8">
        <w:rPr>
          <w:rFonts w:eastAsia="Times New Roman" w:cs="Arial"/>
          <w:color w:val="000000"/>
          <w:szCs w:val="24"/>
          <w:lang w:val="en-US"/>
        </w:rPr>
        <w:t xml:space="preserve">h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a</w:t>
      </w:r>
      <w:r w:rsidRPr="009F6BE8">
        <w:rPr>
          <w:rFonts w:eastAsia="Times New Roman" w:cs="Arial"/>
          <w:color w:val="000000"/>
          <w:spacing w:val="-1"/>
          <w:szCs w:val="24"/>
          <w:lang w:val="en-US"/>
        </w:rPr>
        <w:t>u</w:t>
      </w:r>
      <w:r w:rsidRPr="009F6BE8">
        <w:rPr>
          <w:rFonts w:eastAsia="Times New Roman" w:cs="Arial"/>
          <w:color w:val="000000"/>
          <w:szCs w:val="24"/>
          <w:lang w:val="en-US"/>
        </w:rPr>
        <w:t>te</w:t>
      </w:r>
      <w:r w:rsidRPr="009F6BE8">
        <w:rPr>
          <w:rFonts w:eastAsia="Times New Roman" w:cs="Arial"/>
          <w:color w:val="000000"/>
          <w:spacing w:val="-1"/>
          <w:szCs w:val="24"/>
          <w:lang w:val="en-US"/>
        </w:rPr>
        <w:t>n</w:t>
      </w:r>
      <w:r w:rsidRPr="009F6BE8">
        <w:rPr>
          <w:rFonts w:eastAsia="Times New Roman" w:cs="Arial"/>
          <w:color w:val="000000"/>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au</w:t>
      </w:r>
      <w:r w:rsidRPr="009F6BE8">
        <w:rPr>
          <w:rFonts w:eastAsia="Times New Roman" w:cs="Arial"/>
          <w:color w:val="000000"/>
          <w:szCs w:val="24"/>
          <w:lang w:val="en-US"/>
        </w:rPr>
        <w:t>tor</w:t>
      </w:r>
      <w:r w:rsidRPr="009F6BE8">
        <w:rPr>
          <w:rFonts w:eastAsia="Times New Roman" w:cs="Arial"/>
          <w:color w:val="000000"/>
          <w:spacing w:val="2"/>
          <w:szCs w:val="24"/>
          <w:lang w:val="en-US"/>
        </w:rPr>
        <w:t>i</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d</w:t>
      </w:r>
      <w:r w:rsidRPr="009F6BE8">
        <w:rPr>
          <w:rFonts w:eastAsia="Times New Roman" w:cs="Arial"/>
          <w:color w:val="000000"/>
          <w:spacing w:val="-1"/>
          <w:szCs w:val="24"/>
          <w:lang w:val="en-US"/>
        </w:rPr>
        <w:t>e</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1"/>
          <w:szCs w:val="24"/>
          <w:lang w:val="en-US"/>
        </w:rPr>
        <w:t>is</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em</w:t>
      </w:r>
      <w:r w:rsidRPr="009F6BE8">
        <w:rPr>
          <w:rFonts w:eastAsia="Times New Roman" w:cs="Arial"/>
          <w:color w:val="000000"/>
          <w:spacing w:val="6"/>
          <w:szCs w:val="24"/>
          <w:lang w:val="en-US"/>
        </w:rPr>
        <w:t xml:space="preserve"> </w:t>
      </w:r>
      <w:r w:rsidRPr="009F6BE8">
        <w:rPr>
          <w:rFonts w:eastAsia="Times New Roman" w:cs="Arial"/>
          <w:color w:val="000000"/>
          <w:szCs w:val="24"/>
          <w:lang w:val="en-US"/>
        </w:rPr>
        <w:t>pra</w:t>
      </w:r>
      <w:r w:rsidRPr="009F6BE8">
        <w:rPr>
          <w:rFonts w:eastAsia="Times New Roman" w:cs="Arial"/>
          <w:color w:val="000000"/>
          <w:spacing w:val="-1"/>
          <w:szCs w:val="24"/>
          <w:lang w:val="en-US"/>
        </w:rPr>
        <w:t>v</w:t>
      </w:r>
      <w:r w:rsidRPr="009F6BE8">
        <w:rPr>
          <w:rFonts w:eastAsia="Times New Roman" w:cs="Arial"/>
          <w:color w:val="000000"/>
          <w:szCs w:val="24"/>
          <w:lang w:val="en-US"/>
        </w:rPr>
        <w:t>a i</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u</w:t>
      </w:r>
      <w:r w:rsidRPr="009F6BE8">
        <w:rPr>
          <w:rFonts w:eastAsia="Times New Roman" w:cs="Arial"/>
          <w:color w:val="000000"/>
          <w:spacing w:val="-1"/>
          <w:szCs w:val="24"/>
          <w:lang w:val="en-US"/>
        </w:rPr>
        <w:t>l</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u,</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kr</w:t>
      </w:r>
      <w:r w:rsidRPr="009F6BE8">
        <w:rPr>
          <w:rFonts w:eastAsia="Times New Roman" w:cs="Arial"/>
          <w:color w:val="000000"/>
          <w:spacing w:val="-1"/>
          <w:szCs w:val="24"/>
          <w:lang w:val="en-US"/>
        </w:rPr>
        <w:t>i</w:t>
      </w:r>
      <w:r w:rsidRPr="009F6BE8">
        <w:rPr>
          <w:rFonts w:eastAsia="Times New Roman" w:cs="Arial"/>
          <w:color w:val="000000"/>
          <w:szCs w:val="24"/>
          <w:lang w:val="en-US"/>
        </w:rPr>
        <w:t>p</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pacing w:val="-3"/>
          <w:szCs w:val="24"/>
          <w:lang w:val="en-US"/>
        </w:rPr>
        <w:t>o</w:t>
      </w:r>
      <w:r w:rsidRPr="009F6BE8">
        <w:rPr>
          <w:rFonts w:eastAsia="Times New Roman" w:cs="Arial"/>
          <w:color w:val="000000"/>
          <w:szCs w:val="24"/>
          <w:lang w:val="en-US"/>
        </w:rPr>
        <w:t>m p</w:t>
      </w:r>
      <w:r w:rsidRPr="009F6BE8">
        <w:rPr>
          <w:rFonts w:eastAsia="Times New Roman" w:cs="Arial"/>
          <w:color w:val="000000"/>
          <w:spacing w:val="-1"/>
          <w:szCs w:val="24"/>
          <w:lang w:val="en-US"/>
        </w:rPr>
        <w:t>o</w:t>
      </w:r>
      <w:r w:rsidRPr="009F6BE8">
        <w:rPr>
          <w:rFonts w:eastAsia="Times New Roman" w:cs="Arial"/>
          <w:color w:val="000000"/>
          <w:szCs w:val="24"/>
          <w:lang w:val="en-US"/>
        </w:rPr>
        <w:t>d</w:t>
      </w:r>
      <w:r w:rsidRPr="009F6BE8">
        <w:rPr>
          <w:rFonts w:eastAsia="Times New Roman" w:cs="Arial"/>
          <w:color w:val="000000"/>
          <w:spacing w:val="1"/>
          <w:szCs w:val="24"/>
          <w:lang w:val="en-US"/>
        </w:rPr>
        <w:t>a</w:t>
      </w:r>
      <w:r w:rsidRPr="009F6BE8">
        <w:rPr>
          <w:rFonts w:eastAsia="Times New Roman" w:cs="Arial"/>
          <w:color w:val="000000"/>
          <w:szCs w:val="24"/>
          <w:lang w:val="en-US"/>
        </w:rPr>
        <w:t>ta</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u</w:t>
      </w:r>
      <w:r w:rsidRPr="009F6BE8">
        <w:rPr>
          <w:rFonts w:eastAsia="Times New Roman" w:cs="Arial"/>
          <w:color w:val="000000"/>
          <w:szCs w:val="24"/>
          <w:lang w:val="en-US"/>
        </w:rPr>
        <w:t>gradn</w:t>
      </w:r>
      <w:r w:rsidRPr="009F6BE8">
        <w:rPr>
          <w:rFonts w:eastAsia="Times New Roman" w:cs="Arial"/>
          <w:color w:val="000000"/>
          <w:spacing w:val="1"/>
          <w:szCs w:val="24"/>
          <w:lang w:val="en-US"/>
        </w:rPr>
        <w:t>j</w:t>
      </w:r>
      <w:r w:rsidRPr="009F6BE8">
        <w:rPr>
          <w:rFonts w:eastAsia="Times New Roman" w:cs="Arial"/>
          <w:color w:val="000000"/>
          <w:szCs w:val="24"/>
          <w:lang w:val="en-US"/>
        </w:rPr>
        <w:t>om</w:t>
      </w:r>
      <w:r w:rsidRPr="009F6BE8">
        <w:rPr>
          <w:rFonts w:eastAsia="Times New Roman" w:cs="Arial"/>
          <w:color w:val="000000"/>
          <w:spacing w:val="6"/>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zCs w:val="24"/>
          <w:lang w:val="en-US"/>
        </w:rPr>
        <w:t>g</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r</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h 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a</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pra</w:t>
      </w:r>
      <w:r w:rsidRPr="009F6BE8">
        <w:rPr>
          <w:rFonts w:eastAsia="Times New Roman" w:cs="Arial"/>
          <w:color w:val="000000"/>
          <w:spacing w:val="1"/>
          <w:szCs w:val="24"/>
          <w:lang w:val="en-US"/>
        </w:rPr>
        <w:t>ć</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em</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pacing w:val="-4"/>
          <w:szCs w:val="24"/>
          <w:lang w:val="en-US"/>
        </w:rPr>
        <w:t>z</w:t>
      </w:r>
      <w:r w:rsidRPr="009F6BE8">
        <w:rPr>
          <w:rFonts w:eastAsia="Times New Roman" w:cs="Arial"/>
          <w:color w:val="000000"/>
          <w:spacing w:val="2"/>
          <w:szCs w:val="24"/>
          <w:lang w:val="en-US"/>
        </w:rPr>
        <w:t>a</w:t>
      </w:r>
      <w:r w:rsidRPr="009F6BE8">
        <w:rPr>
          <w:rFonts w:eastAsia="Times New Roman" w:cs="Arial"/>
          <w:color w:val="000000"/>
          <w:szCs w:val="24"/>
          <w:lang w:val="en-US"/>
        </w:rPr>
        <w:t>p</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si</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em</w:t>
      </w:r>
      <w:r w:rsidRPr="009F6BE8">
        <w:rPr>
          <w:rFonts w:eastAsia="Times New Roman" w:cs="Arial"/>
          <w:color w:val="000000"/>
          <w:spacing w:val="4"/>
          <w:szCs w:val="24"/>
          <w:lang w:val="en-US"/>
        </w:rPr>
        <w:t xml:space="preserve"> </w:t>
      </w:r>
      <w:r w:rsidRPr="009F6BE8">
        <w:rPr>
          <w:rFonts w:eastAsia="Times New Roman" w:cs="Arial"/>
          <w:color w:val="000000"/>
          <w:spacing w:val="-1"/>
          <w:szCs w:val="24"/>
          <w:lang w:val="en-US"/>
        </w:rPr>
        <w:t>sv</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t</w:t>
      </w:r>
      <w:r w:rsidRPr="009F6BE8">
        <w:rPr>
          <w:rFonts w:eastAsia="Times New Roman" w:cs="Arial"/>
          <w:color w:val="000000"/>
          <w:spacing w:val="-1"/>
          <w:szCs w:val="24"/>
          <w:lang w:val="en-US"/>
        </w:rPr>
        <w:t>iv</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 xml:space="preserve">na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đ</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em</w:t>
      </w:r>
      <w:r w:rsidRPr="009F6BE8">
        <w:rPr>
          <w:rFonts w:eastAsia="Times New Roman" w:cs="Arial"/>
          <w:color w:val="000000"/>
          <w:spacing w:val="6"/>
          <w:szCs w:val="24"/>
          <w:lang w:val="en-US"/>
        </w:rPr>
        <w:t xml:space="preserve"> </w:t>
      </w:r>
      <w:r w:rsidRPr="009F6BE8">
        <w:rPr>
          <w:rFonts w:eastAsia="Times New Roman" w:cs="Arial"/>
          <w:color w:val="000000"/>
          <w:spacing w:val="-1"/>
          <w:szCs w:val="24"/>
          <w:lang w:val="en-US"/>
        </w:rPr>
        <w:t>l</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o pro</w:t>
      </w:r>
      <w:r w:rsidRPr="009F6BE8">
        <w:rPr>
          <w:rFonts w:eastAsia="Times New Roman" w:cs="Arial"/>
          <w:color w:val="000000"/>
          <w:spacing w:val="2"/>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5"/>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d</w:t>
      </w:r>
      <w:r w:rsidRPr="009F6BE8">
        <w:rPr>
          <w:rFonts w:eastAsia="Times New Roman" w:cs="Arial"/>
          <w:color w:val="000000"/>
          <w:spacing w:val="-1"/>
          <w:szCs w:val="24"/>
          <w:lang w:val="en-US"/>
        </w:rPr>
        <w:t>a</w:t>
      </w:r>
      <w:r w:rsidRPr="009F6BE8">
        <w:rPr>
          <w:rFonts w:eastAsia="Times New Roman" w:cs="Arial"/>
          <w:color w:val="000000"/>
          <w:szCs w:val="24"/>
          <w:lang w:val="en-US"/>
        </w:rPr>
        <w:t>ta</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itd. M</w:t>
      </w:r>
      <w:r w:rsidRPr="009F6BE8">
        <w:rPr>
          <w:rFonts w:eastAsia="Times New Roman" w:cs="Arial"/>
          <w:color w:val="000000"/>
          <w:spacing w:val="-1"/>
          <w:szCs w:val="24"/>
          <w:lang w:val="en-US"/>
        </w:rPr>
        <w:t>e</w:t>
      </w:r>
      <w:r w:rsidRPr="009F6BE8">
        <w:rPr>
          <w:rFonts w:eastAsia="Times New Roman" w:cs="Arial"/>
          <w:color w:val="000000"/>
          <w:szCs w:val="24"/>
          <w:lang w:val="en-US"/>
        </w:rPr>
        <w:t>đ</w:t>
      </w:r>
      <w:r w:rsidRPr="009F6BE8">
        <w:rPr>
          <w:rFonts w:eastAsia="Times New Roman" w:cs="Arial"/>
          <w:color w:val="000000"/>
          <w:spacing w:val="-1"/>
          <w:szCs w:val="24"/>
          <w:lang w:val="en-US"/>
        </w:rPr>
        <w:t>u</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te</w:t>
      </w:r>
      <w:r w:rsidRPr="009F6BE8">
        <w:rPr>
          <w:rFonts w:eastAsia="Times New Roman" w:cs="Arial"/>
          <w:color w:val="000000"/>
          <w:spacing w:val="-1"/>
          <w:szCs w:val="24"/>
          <w:lang w:val="en-US"/>
        </w:rPr>
        <w:t>h</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č</w:t>
      </w:r>
      <w:r w:rsidRPr="009F6BE8">
        <w:rPr>
          <w:rFonts w:eastAsia="Times New Roman" w:cs="Arial"/>
          <w:color w:val="000000"/>
          <w:spacing w:val="3"/>
          <w:szCs w:val="24"/>
          <w:lang w:val="en-US"/>
        </w:rPr>
        <w:t>k</w:t>
      </w:r>
      <w:r w:rsidRPr="009F6BE8">
        <w:rPr>
          <w:rFonts w:eastAsia="Times New Roman" w:cs="Arial"/>
          <w:color w:val="000000"/>
          <w:szCs w:val="24"/>
          <w:lang w:val="en-US"/>
        </w:rPr>
        <w:t xml:space="preserve">e </w:t>
      </w:r>
      <w:r w:rsidRPr="009F6BE8">
        <w:rPr>
          <w:rFonts w:eastAsia="Times New Roman" w:cs="Arial"/>
          <w:color w:val="000000"/>
          <w:spacing w:val="2"/>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ere</w:t>
      </w:r>
      <w:r w:rsidRPr="009F6BE8">
        <w:rPr>
          <w:rFonts w:eastAsia="Times New Roman" w:cs="Arial"/>
          <w:color w:val="000000"/>
          <w:spacing w:val="3"/>
          <w:szCs w:val="24"/>
          <w:lang w:val="en-US"/>
        </w:rPr>
        <w:t xml:space="preserve"> </w:t>
      </w:r>
      <w:r w:rsidRPr="009F6BE8">
        <w:rPr>
          <w:rFonts w:eastAsia="Times New Roman" w:cs="Arial"/>
          <w:color w:val="000000"/>
          <w:spacing w:val="-4"/>
          <w:szCs w:val="24"/>
          <w:lang w:val="en-US"/>
        </w:rPr>
        <w:t>z</w:t>
      </w:r>
      <w:r w:rsidRPr="009F6BE8">
        <w:rPr>
          <w:rFonts w:eastAsia="Times New Roman" w:cs="Arial"/>
          <w:color w:val="000000"/>
          <w:szCs w:val="24"/>
          <w:lang w:val="en-US"/>
        </w:rPr>
        <w:t>a</w:t>
      </w:r>
      <w:r w:rsidRPr="009F6BE8">
        <w:rPr>
          <w:rFonts w:eastAsia="Times New Roman" w:cs="Arial"/>
          <w:color w:val="000000"/>
          <w:spacing w:val="4"/>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zCs w:val="24"/>
          <w:lang w:val="en-US"/>
        </w:rPr>
        <w:t>g</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r</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ije</w:t>
      </w:r>
      <w:r w:rsidRPr="009F6BE8">
        <w:rPr>
          <w:rFonts w:eastAsia="Times New Roman" w:cs="Arial"/>
          <w:color w:val="000000"/>
          <w:spacing w:val="1"/>
          <w:szCs w:val="24"/>
          <w:lang w:val="en-US"/>
        </w:rPr>
        <w:t>s</w:t>
      </w:r>
      <w:r w:rsidRPr="009F6BE8">
        <w:rPr>
          <w:rFonts w:eastAsia="Times New Roman" w:cs="Arial"/>
          <w:color w:val="000000"/>
          <w:szCs w:val="24"/>
          <w:lang w:val="en-US"/>
        </w:rPr>
        <w:t>u</w:t>
      </w:r>
      <w:r w:rsidRPr="009F6BE8">
        <w:rPr>
          <w:rFonts w:eastAsia="Times New Roman" w:cs="Arial"/>
          <w:color w:val="000000"/>
          <w:spacing w:val="4"/>
          <w:szCs w:val="24"/>
          <w:lang w:val="en-US"/>
        </w:rPr>
        <w:t xml:space="preserve"> </w:t>
      </w:r>
      <w:r w:rsidRPr="009F6BE8">
        <w:rPr>
          <w:rFonts w:eastAsia="Times New Roman" w:cs="Arial"/>
          <w:color w:val="000000"/>
          <w:spacing w:val="2"/>
          <w:szCs w:val="24"/>
          <w:lang w:val="en-US"/>
        </w:rPr>
        <w:t>d</w:t>
      </w:r>
      <w:r w:rsidRPr="009F6BE8">
        <w:rPr>
          <w:rFonts w:eastAsia="Times New Roman" w:cs="Arial"/>
          <w:color w:val="000000"/>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n</w:t>
      </w:r>
      <w:r w:rsidRPr="009F6BE8">
        <w:rPr>
          <w:rFonts w:eastAsia="Times New Roman" w:cs="Arial"/>
          <w:color w:val="000000"/>
          <w:spacing w:val="1"/>
          <w:szCs w:val="24"/>
          <w:lang w:val="en-US"/>
        </w:rPr>
        <w:t>e</w:t>
      </w:r>
      <w:r w:rsidRPr="009F6BE8">
        <w:rPr>
          <w:rFonts w:eastAsia="Times New Roman" w:cs="Arial"/>
          <w:color w:val="000000"/>
          <w:szCs w:val="24"/>
          <w:lang w:val="en-US"/>
        </w:rPr>
        <w:t>,</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e</w:t>
      </w:r>
      <w:r w:rsidRPr="009F6BE8">
        <w:rPr>
          <w:rFonts w:eastAsia="Times New Roman" w:cs="Arial"/>
          <w:color w:val="000000"/>
          <w:szCs w:val="24"/>
          <w:lang w:val="en-US"/>
        </w:rPr>
        <w:t>go</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6"/>
          <w:szCs w:val="24"/>
          <w:lang w:val="en-US"/>
        </w:rPr>
        <w:t xml:space="preserve"> </w:t>
      </w:r>
      <w:r w:rsidRPr="009F6BE8">
        <w:rPr>
          <w:rFonts w:eastAsia="Times New Roman" w:cs="Arial"/>
          <w:color w:val="000000"/>
          <w:spacing w:val="-4"/>
          <w:szCs w:val="24"/>
          <w:lang w:val="en-US"/>
        </w:rPr>
        <w:t>z</w:t>
      </w:r>
      <w:r w:rsidRPr="009F6BE8">
        <w:rPr>
          <w:rFonts w:eastAsia="Times New Roman" w:cs="Arial"/>
          <w:color w:val="000000"/>
          <w:szCs w:val="24"/>
          <w:lang w:val="en-US"/>
        </w:rPr>
        <w:t>a</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9"/>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zCs w:val="24"/>
          <w:lang w:val="en-US"/>
        </w:rPr>
        <w:t>g</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r</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tr</w:t>
      </w:r>
      <w:r w:rsidRPr="009F6BE8">
        <w:rPr>
          <w:rFonts w:eastAsia="Times New Roman" w:cs="Arial"/>
          <w:color w:val="000000"/>
          <w:spacing w:val="2"/>
          <w:szCs w:val="24"/>
          <w:lang w:val="en-US"/>
        </w:rPr>
        <w:t>e</w:t>
      </w:r>
      <w:r w:rsidRPr="009F6BE8">
        <w:rPr>
          <w:rFonts w:eastAsia="Times New Roman" w:cs="Arial"/>
          <w:color w:val="000000"/>
          <w:szCs w:val="24"/>
          <w:lang w:val="en-US"/>
        </w:rPr>
        <w:t>b</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zCs w:val="24"/>
          <w:lang w:val="en-US"/>
        </w:rPr>
        <w:t>gra</w:t>
      </w:r>
      <w:r w:rsidRPr="009F6BE8">
        <w:rPr>
          <w:rFonts w:eastAsia="Times New Roman" w:cs="Arial"/>
          <w:color w:val="000000"/>
          <w:spacing w:val="2"/>
          <w:szCs w:val="24"/>
          <w:lang w:val="en-US"/>
        </w:rPr>
        <w:t>d</w:t>
      </w:r>
      <w:r w:rsidRPr="009F6BE8">
        <w:rPr>
          <w:rFonts w:eastAsia="Times New Roman" w:cs="Arial"/>
          <w:color w:val="000000"/>
          <w:spacing w:val="-1"/>
          <w:szCs w:val="24"/>
          <w:lang w:val="en-US"/>
        </w:rPr>
        <w:t>i</w:t>
      </w:r>
      <w:r w:rsidRPr="009F6BE8">
        <w:rPr>
          <w:rFonts w:eastAsia="Times New Roman" w:cs="Arial"/>
          <w:color w:val="000000"/>
          <w:szCs w:val="24"/>
          <w:lang w:val="en-US"/>
        </w:rPr>
        <w:t>ti</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cj</w:t>
      </w:r>
      <w:r w:rsidRPr="009F6BE8">
        <w:rPr>
          <w:rFonts w:eastAsia="Times New Roman" w:cs="Arial"/>
          <w:color w:val="000000"/>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o</w:t>
      </w:r>
      <w:r w:rsidRPr="009F6BE8">
        <w:rPr>
          <w:rFonts w:eastAsia="Times New Roman" w:cs="Arial"/>
          <w:color w:val="000000"/>
          <w:spacing w:val="-2"/>
          <w:szCs w:val="24"/>
          <w:lang w:val="en-US"/>
        </w:rPr>
        <w:t>v</w:t>
      </w:r>
      <w:r w:rsidRPr="009F6BE8">
        <w:rPr>
          <w:rFonts w:eastAsia="Times New Roman" w:cs="Arial"/>
          <w:color w:val="000000"/>
          <w:spacing w:val="1"/>
          <w:szCs w:val="24"/>
          <w:lang w:val="en-US"/>
        </w:rPr>
        <w:t>i</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tem</w:t>
      </w:r>
      <w:r w:rsidRPr="009F6BE8">
        <w:rPr>
          <w:rFonts w:eastAsia="Times New Roman" w:cs="Arial"/>
          <w:color w:val="000000"/>
          <w:spacing w:val="5"/>
          <w:szCs w:val="24"/>
          <w:lang w:val="en-US"/>
        </w:rPr>
        <w:t xml:space="preserve"> </w:t>
      </w:r>
      <w:r w:rsidRPr="009F6BE8">
        <w:rPr>
          <w:rFonts w:eastAsia="Times New Roman" w:cs="Arial"/>
          <w:color w:val="000000"/>
          <w:spacing w:val="-3"/>
          <w:szCs w:val="24"/>
          <w:lang w:val="en-US"/>
        </w:rPr>
        <w:t>I</w:t>
      </w:r>
      <w:r w:rsidRPr="009F6BE8">
        <w:rPr>
          <w:rFonts w:eastAsia="Times New Roman" w:cs="Arial"/>
          <w:color w:val="000000"/>
          <w:szCs w:val="24"/>
          <w:lang w:val="en-US"/>
        </w:rPr>
        <w:t>T</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zCs w:val="24"/>
          <w:lang w:val="en-US"/>
        </w:rPr>
        <w:t>g</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r</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 xml:space="preserve">i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i o</w:t>
      </w:r>
      <w:r w:rsidRPr="009F6BE8">
        <w:rPr>
          <w:rFonts w:eastAsia="Times New Roman" w:cs="Arial"/>
          <w:color w:val="000000"/>
          <w:spacing w:val="-1"/>
          <w:szCs w:val="24"/>
          <w:lang w:val="en-US"/>
        </w:rPr>
        <w:t>b</w:t>
      </w:r>
      <w:r w:rsidRPr="009F6BE8">
        <w:rPr>
          <w:rFonts w:eastAsia="Times New Roman" w:cs="Arial"/>
          <w:color w:val="000000"/>
          <w:szCs w:val="24"/>
          <w:lang w:val="en-US"/>
        </w:rPr>
        <w:t>u</w:t>
      </w:r>
      <w:r w:rsidRPr="009F6BE8">
        <w:rPr>
          <w:rFonts w:eastAsia="Times New Roman" w:cs="Arial"/>
          <w:color w:val="000000"/>
          <w:spacing w:val="-1"/>
          <w:szCs w:val="24"/>
          <w:lang w:val="en-US"/>
        </w:rPr>
        <w:t>h</w:t>
      </w:r>
      <w:r w:rsidRPr="009F6BE8">
        <w:rPr>
          <w:rFonts w:eastAsia="Times New Roman" w:cs="Arial"/>
          <w:color w:val="000000"/>
          <w:spacing w:val="1"/>
          <w:szCs w:val="24"/>
          <w:lang w:val="en-US"/>
        </w:rPr>
        <w:t>v</w:t>
      </w:r>
      <w:r w:rsidRPr="009F6BE8">
        <w:rPr>
          <w:rFonts w:eastAsia="Times New Roman" w:cs="Arial"/>
          <w:color w:val="000000"/>
          <w:szCs w:val="24"/>
          <w:lang w:val="en-US"/>
        </w:rPr>
        <w:t>ata</w:t>
      </w:r>
      <w:r w:rsidRPr="009F6BE8">
        <w:rPr>
          <w:rFonts w:eastAsia="Times New Roman" w:cs="Arial"/>
          <w:color w:val="000000"/>
          <w:spacing w:val="1"/>
          <w:szCs w:val="24"/>
          <w:lang w:val="en-US"/>
        </w:rPr>
        <w:t xml:space="preserve"> s</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a</w:t>
      </w:r>
      <w:r w:rsidRPr="009F6BE8">
        <w:rPr>
          <w:rFonts w:eastAsia="Times New Roman" w:cs="Arial"/>
          <w:color w:val="000000"/>
          <w:spacing w:val="1"/>
          <w:szCs w:val="24"/>
          <w:lang w:val="en-US"/>
        </w:rPr>
        <w:t>s</w:t>
      </w:r>
      <w:r w:rsidRPr="009F6BE8">
        <w:rPr>
          <w:rFonts w:eastAsia="Times New Roman" w:cs="Arial"/>
          <w:color w:val="000000"/>
          <w:szCs w:val="24"/>
          <w:lang w:val="en-US"/>
        </w:rPr>
        <w:t>p</w:t>
      </w:r>
      <w:r w:rsidRPr="009F6BE8">
        <w:rPr>
          <w:rFonts w:eastAsia="Times New Roman" w:cs="Arial"/>
          <w:color w:val="000000"/>
          <w:spacing w:val="-1"/>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te</w:t>
      </w:r>
      <w:r w:rsidRPr="009F6BE8">
        <w:rPr>
          <w:rFonts w:eastAsia="Times New Roman" w:cs="Arial"/>
          <w:color w:val="000000"/>
          <w:spacing w:val="1"/>
          <w:szCs w:val="24"/>
          <w:lang w:val="en-US"/>
        </w:rPr>
        <w:t xml:space="preserve"> 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u</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
          <w:szCs w:val="24"/>
          <w:lang w:val="en-US"/>
        </w:rPr>
        <w:t>č</w:t>
      </w:r>
      <w:r w:rsidRPr="009F6BE8">
        <w:rPr>
          <w:rFonts w:eastAsia="Times New Roman" w:cs="Arial"/>
          <w:color w:val="000000"/>
          <w:szCs w:val="24"/>
          <w:lang w:val="en-US"/>
        </w:rPr>
        <w:t>u</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zCs w:val="24"/>
          <w:lang w:val="en-US"/>
        </w:rPr>
        <w:t>i pro</w:t>
      </w:r>
      <w:r w:rsidRPr="009F6BE8">
        <w:rPr>
          <w:rFonts w:eastAsia="Times New Roman" w:cs="Arial"/>
          <w:color w:val="000000"/>
          <w:spacing w:val="1"/>
          <w:szCs w:val="24"/>
          <w:lang w:val="en-US"/>
        </w:rPr>
        <w:t>c</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l</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u</w:t>
      </w:r>
      <w:r w:rsidRPr="009F6BE8">
        <w:rPr>
          <w:rFonts w:eastAsia="Times New Roman" w:cs="Arial"/>
          <w:color w:val="000000"/>
          <w:szCs w:val="24"/>
          <w:lang w:val="en-US"/>
        </w:rPr>
        <w:t>de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t</w:t>
      </w:r>
      <w:r w:rsidRPr="009F6BE8">
        <w:rPr>
          <w:rFonts w:eastAsia="Times New Roman" w:cs="Arial"/>
          <w:color w:val="000000"/>
          <w:spacing w:val="1"/>
          <w:szCs w:val="24"/>
          <w:lang w:val="en-US"/>
        </w:rPr>
        <w:t>e</w:t>
      </w:r>
      <w:r w:rsidRPr="009F6BE8">
        <w:rPr>
          <w:rFonts w:eastAsia="Times New Roman" w:cs="Arial"/>
          <w:color w:val="000000"/>
          <w:szCs w:val="24"/>
          <w:lang w:val="en-US"/>
        </w:rPr>
        <w:t>h</w:t>
      </w:r>
      <w:r w:rsidRPr="009F6BE8">
        <w:rPr>
          <w:rFonts w:eastAsia="Times New Roman" w:cs="Arial"/>
          <w:color w:val="000000"/>
          <w:spacing w:val="-1"/>
          <w:szCs w:val="24"/>
          <w:lang w:val="en-US"/>
        </w:rPr>
        <w:t>n</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l</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u.</w:t>
      </w:r>
    </w:p>
    <w:p w14:paraId="6EC91830" w14:textId="77777777" w:rsidR="00D307E2" w:rsidRPr="009F6BE8" w:rsidRDefault="00D307E2" w:rsidP="00D307E2">
      <w:pPr>
        <w:widowControl w:val="0"/>
        <w:autoSpaceDE w:val="0"/>
        <w:autoSpaceDN w:val="0"/>
        <w:adjustRightInd w:val="0"/>
        <w:spacing w:after="0" w:line="240" w:lineRule="auto"/>
        <w:ind w:right="92"/>
        <w:jc w:val="both"/>
        <w:rPr>
          <w:rFonts w:eastAsia="Times New Roman" w:cs="Arial"/>
          <w:color w:val="000000"/>
          <w:position w:val="-1"/>
          <w:szCs w:val="24"/>
          <w:lang w:val="en-US"/>
        </w:rPr>
      </w:pPr>
      <w:r w:rsidRPr="009F6BE8">
        <w:rPr>
          <w:rFonts w:eastAsia="Times New Roman" w:cs="Arial"/>
          <w:noProof/>
          <w:szCs w:val="24"/>
          <w:lang w:val="en-US"/>
        </w:rPr>
        <mc:AlternateContent>
          <mc:Choice Requires="wps">
            <w:drawing>
              <wp:anchor distT="0" distB="0" distL="114300" distR="114300" simplePos="0" relativeHeight="251660288" behindDoc="1" locked="0" layoutInCell="0" allowOverlap="1" wp14:anchorId="27894303" wp14:editId="57DCA1E8">
                <wp:simplePos x="0" y="0"/>
                <wp:positionH relativeFrom="page">
                  <wp:posOffset>880745</wp:posOffset>
                </wp:positionH>
                <wp:positionV relativeFrom="page">
                  <wp:posOffset>9887585</wp:posOffset>
                </wp:positionV>
                <wp:extent cx="5798820" cy="0"/>
                <wp:effectExtent l="0" t="0" r="0" b="0"/>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820" cy="0"/>
                        </a:xfrm>
                        <a:custGeom>
                          <a:avLst/>
                          <a:gdLst>
                            <a:gd name="T0" fmla="*/ 0 w 9132"/>
                            <a:gd name="T1" fmla="*/ 9131 w 9132"/>
                          </a:gdLst>
                          <a:ahLst/>
                          <a:cxnLst>
                            <a:cxn ang="0">
                              <a:pos x="T0" y="0"/>
                            </a:cxn>
                            <a:cxn ang="0">
                              <a:pos x="T1" y="0"/>
                            </a:cxn>
                          </a:cxnLst>
                          <a:rect l="0" t="0" r="r" b="b"/>
                          <a:pathLst>
                            <a:path w="9132">
                              <a:moveTo>
                                <a:pt x="0" y="0"/>
                              </a:moveTo>
                              <a:lnTo>
                                <a:pt x="9131" y="0"/>
                              </a:lnTo>
                            </a:path>
                          </a:pathLst>
                        </a:custGeom>
                        <a:noFill/>
                        <a:ln w="736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1DEAEB" id="Freeform 1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9.35pt,778.55pt,525.9pt,778.55pt" coordsize="9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sdsAIAAJ8FAAAOAAAAZHJzL2Uyb0RvYy54bWysVNtu2zAMfR+wfxD0OCC1nTpX1CmKXIYB&#10;3Vag3QcokhwbkyVPUuJ0xf59pOykboa9DPODQYoUD3lI8eb2WClykNaVRmc0uYopkZobUepdRr89&#10;bQZTSpxnWjBltMzos3T0dvH+3U1Tz+XQFEYJaQkE0W7e1BktvK/nUeR4ISvmrkwtNRhzYyvmQbW7&#10;SFjWQPRKRcM4HkeNsaK2hkvn4HTVGukixM9zyf3XPHfSE5VRyM2Hvw3/Lf6jxQ2b7yyri5J3abB/&#10;yKJipQbQc6gV84zsbflHqKrk1jiT+ytuqsjkecllqAGqSeKLah4LVstQC5Dj6jNN7v+F5V8OD5aU&#10;Ano3pkSzCnq0sVIi4wSOgJ+mdnNwe6wfLFbo6nvDvzswRG8sqDjwIdvmsxEQhu29CZwcc1vhTaiW&#10;HAP1z2fq5dETDoejyWw6HUKH+MkWsfnpIt87/1GaEIQd7p1vuyZACpyLLvEnuJ9XChr4ISIxacgs&#10;uR52LT77JD0fsCc9N4DcnYKy4oTDj7oDAokwHOw41FUbh/Ugai9pcMKk/uIL6Je+gPoKYWFiL2fV&#10;UgKzum0LqZnHzBACRdJkNFSJB5U5yCcTTP6CaQB5tSrd90IS3mTVmuEGAkCbWyGAYq69ZmizKZUK&#10;3VAaU5lcj0eBG2dUKdCI2Ti72y6VJQeGrzB8WAwEe+NmzV6LEKyQTKw72bNStTL4q8AtDE1HAY5P&#10;eGYvs3i2nq6n6SAdjteDNBZicLdZpoPxJpmMVter5XKV/OpQT/fDAOPMtkO+NeIZ5teadkvAVgOh&#10;MPYnJQ1siIy6H3tmJSXqk4YnOEvSFFdKUNLRBKfX9i3bvoVpDqEy6imMEIpL366hfW3LXQFISSBO&#10;mzt4N3mJMx7ya7PqFNgCgbduY+Ga6evB63WvLn4DAAD//wMAUEsDBBQABgAIAAAAIQB4qgAz4gAA&#10;AA4BAAAPAAAAZHJzL2Rvd25yZXYueG1sTI9BT8MwDIXvSPyHyEhc0JYU1G2UptNAIE27ANsOHL3W&#10;aysap2rSrvDryQ4Ibn720/P30uVoGjFQ52rLGqKpAkGc26LmUsN+9zJZgHAeucDGMmn4IgfL7PIi&#10;xaSwJ36nYetLEULYJaih8r5NpHR5RQbd1LbE4Xa0nUEfZFfKosNTCDeNvFVqJg3WHD5U2NJTRfnn&#10;tjcahtX6yJv+rX1dP/Y3+Kx20ezjW+vrq3H1AMLT6P/McMYP6JAFpoPtuXCiCfpuMQ/WMMTxPAJx&#10;tqg4ugdx+N3JLJX/a2Q/AAAA//8DAFBLAQItABQABgAIAAAAIQC2gziS/gAAAOEBAAATAAAAAAAA&#10;AAAAAAAAAAAAAABbQ29udGVudF9UeXBlc10ueG1sUEsBAi0AFAAGAAgAAAAhADj9If/WAAAAlAEA&#10;AAsAAAAAAAAAAAAAAAAALwEAAF9yZWxzLy5yZWxzUEsBAi0AFAAGAAgAAAAhAOimCx2wAgAAnwUA&#10;AA4AAAAAAAAAAAAAAAAALgIAAGRycy9lMm9Eb2MueG1sUEsBAi0AFAAGAAgAAAAhAHiqADPiAAAA&#10;DgEAAA8AAAAAAAAAAAAAAAAACgUAAGRycy9kb3ducmV2LnhtbFBLBQYAAAAABAAEAPMAAAAZBgAA&#10;AAA=&#10;" o:allowincell="f" filled="f" strokeweight=".20458mm">
                <v:path arrowok="t" o:connecttype="custom" o:connectlocs="0,0;5798185,0" o:connectangles="0,0"/>
                <w10:wrap anchorx="page" anchory="page"/>
              </v:polyline>
            </w:pict>
          </mc:Fallback>
        </mc:AlternateContent>
      </w:r>
      <w:r w:rsidRPr="009F6BE8">
        <w:rPr>
          <w:rFonts w:eastAsia="Times New Roman" w:cs="Arial"/>
          <w:color w:val="000000"/>
          <w:spacing w:val="-1"/>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zCs w:val="24"/>
          <w:lang w:val="en-US"/>
        </w:rPr>
        <w:t>i</w:t>
      </w:r>
      <w:r w:rsidRPr="009F6BE8">
        <w:rPr>
          <w:rFonts w:eastAsia="Times New Roman" w:cs="Arial"/>
          <w:color w:val="000000"/>
          <w:spacing w:val="38"/>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39"/>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u</w:t>
      </w:r>
      <w:r w:rsidRPr="009F6BE8">
        <w:rPr>
          <w:rFonts w:eastAsia="Times New Roman" w:cs="Arial"/>
          <w:color w:val="000000"/>
          <w:spacing w:val="39"/>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ora</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36"/>
          <w:szCs w:val="24"/>
          <w:lang w:val="en-US"/>
        </w:rPr>
        <w:t xml:space="preserve"> </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t</w:t>
      </w:r>
      <w:r w:rsidRPr="009F6BE8">
        <w:rPr>
          <w:rFonts w:eastAsia="Times New Roman" w:cs="Arial"/>
          <w:color w:val="000000"/>
          <w:szCs w:val="24"/>
          <w:lang w:val="en-US"/>
        </w:rPr>
        <w:t>i</w:t>
      </w:r>
      <w:r w:rsidRPr="009F6BE8">
        <w:rPr>
          <w:rFonts w:eastAsia="Times New Roman" w:cs="Arial"/>
          <w:color w:val="000000"/>
          <w:spacing w:val="38"/>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g</w:t>
      </w:r>
      <w:r w:rsidRPr="009F6BE8">
        <w:rPr>
          <w:rFonts w:eastAsia="Times New Roman" w:cs="Arial"/>
          <w:color w:val="000000"/>
          <w:szCs w:val="24"/>
          <w:lang w:val="en-US"/>
        </w:rPr>
        <w:t>ura</w:t>
      </w:r>
      <w:r w:rsidRPr="009F6BE8">
        <w:rPr>
          <w:rFonts w:eastAsia="Times New Roman" w:cs="Arial"/>
          <w:color w:val="000000"/>
          <w:spacing w:val="2"/>
          <w:szCs w:val="24"/>
          <w:lang w:val="en-US"/>
        </w:rPr>
        <w:t>n</w:t>
      </w:r>
      <w:r w:rsidRPr="009F6BE8">
        <w:rPr>
          <w:rFonts w:eastAsia="Times New Roman" w:cs="Arial"/>
          <w:color w:val="000000"/>
          <w:szCs w:val="24"/>
          <w:lang w:val="en-US"/>
        </w:rPr>
        <w:t>i</w:t>
      </w:r>
      <w:r w:rsidRPr="009F6BE8">
        <w:rPr>
          <w:rFonts w:eastAsia="Times New Roman" w:cs="Arial"/>
          <w:color w:val="000000"/>
          <w:spacing w:val="38"/>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39"/>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d</w:t>
      </w:r>
      <w:r w:rsidRPr="009F6BE8">
        <w:rPr>
          <w:rFonts w:eastAsia="Times New Roman" w:cs="Arial"/>
          <w:color w:val="000000"/>
          <w:szCs w:val="24"/>
          <w:lang w:val="en-US"/>
        </w:rPr>
        <w:t>u</w:t>
      </w:r>
      <w:r w:rsidRPr="009F6BE8">
        <w:rPr>
          <w:rFonts w:eastAsia="Times New Roman" w:cs="Arial"/>
          <w:color w:val="000000"/>
          <w:spacing w:val="39"/>
          <w:szCs w:val="24"/>
          <w:lang w:val="en-US"/>
        </w:rPr>
        <w:t xml:space="preserve"> </w:t>
      </w:r>
      <w:r w:rsidRPr="009F6BE8">
        <w:rPr>
          <w:rFonts w:eastAsia="Times New Roman" w:cs="Arial"/>
          <w:color w:val="000000"/>
          <w:szCs w:val="24"/>
          <w:lang w:val="en-US"/>
        </w:rPr>
        <w:t>s</w:t>
      </w:r>
      <w:r w:rsidRPr="009F6BE8">
        <w:rPr>
          <w:rFonts w:eastAsia="Times New Roman" w:cs="Arial"/>
          <w:color w:val="000000"/>
          <w:spacing w:val="40"/>
          <w:szCs w:val="24"/>
          <w:lang w:val="en-US"/>
        </w:rPr>
        <w:t xml:space="preserve"> </w:t>
      </w:r>
      <w:r w:rsidRPr="009F6BE8">
        <w:rPr>
          <w:rFonts w:eastAsia="Times New Roman" w:cs="Arial"/>
          <w:color w:val="000000"/>
          <w:spacing w:val="2"/>
          <w:szCs w:val="24"/>
          <w:lang w:val="en-US"/>
        </w:rPr>
        <w:t>o</w:t>
      </w:r>
      <w:r w:rsidRPr="009F6BE8">
        <w:rPr>
          <w:rFonts w:eastAsia="Times New Roman" w:cs="Arial"/>
          <w:color w:val="000000"/>
          <w:szCs w:val="24"/>
          <w:lang w:val="en-US"/>
        </w:rPr>
        <w:t>dred</w:t>
      </w:r>
      <w:r w:rsidRPr="009F6BE8">
        <w:rPr>
          <w:rFonts w:eastAsia="Times New Roman" w:cs="Arial"/>
          <w:color w:val="000000"/>
          <w:spacing w:val="2"/>
          <w:szCs w:val="24"/>
          <w:lang w:val="en-US"/>
        </w:rPr>
        <w:t>b</w:t>
      </w:r>
      <w:r w:rsidRPr="009F6BE8">
        <w:rPr>
          <w:rFonts w:eastAsia="Times New Roman" w:cs="Arial"/>
          <w:color w:val="000000"/>
          <w:szCs w:val="24"/>
          <w:lang w:val="en-US"/>
        </w:rPr>
        <w:t>a</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39"/>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a</w:t>
      </w:r>
      <w:r w:rsidRPr="009F6BE8">
        <w:rPr>
          <w:rFonts w:eastAsia="Times New Roman" w:cs="Arial"/>
          <w:color w:val="000000"/>
          <w:spacing w:val="-4"/>
          <w:szCs w:val="24"/>
          <w:lang w:val="en-US"/>
        </w:rPr>
        <w:t>ž</w:t>
      </w:r>
      <w:r w:rsidRPr="009F6BE8">
        <w:rPr>
          <w:rFonts w:eastAsia="Times New Roman" w:cs="Arial"/>
          <w:color w:val="000000"/>
          <w:szCs w:val="24"/>
          <w:lang w:val="en-US"/>
        </w:rPr>
        <w:t>e</w:t>
      </w:r>
      <w:r w:rsidRPr="009F6BE8">
        <w:rPr>
          <w:rFonts w:eastAsia="Times New Roman" w:cs="Arial"/>
          <w:color w:val="000000"/>
          <w:spacing w:val="1"/>
          <w:szCs w:val="24"/>
          <w:lang w:val="en-US"/>
        </w:rPr>
        <w:t>ć</w:t>
      </w:r>
      <w:r w:rsidRPr="009F6BE8">
        <w:rPr>
          <w:rFonts w:eastAsia="Times New Roman" w:cs="Arial"/>
          <w:color w:val="000000"/>
          <w:szCs w:val="24"/>
          <w:lang w:val="en-US"/>
        </w:rPr>
        <w:t>e</w:t>
      </w:r>
      <w:r w:rsidRPr="009F6BE8">
        <w:rPr>
          <w:rFonts w:eastAsia="Times New Roman" w:cs="Arial"/>
          <w:color w:val="000000"/>
          <w:spacing w:val="41"/>
          <w:szCs w:val="24"/>
          <w:lang w:val="en-US"/>
        </w:rPr>
        <w:t xml:space="preserve"> </w:t>
      </w:r>
      <w:r w:rsidRPr="009F6BE8">
        <w:rPr>
          <w:rFonts w:eastAsia="Times New Roman" w:cs="Arial"/>
          <w:color w:val="000000"/>
          <w:szCs w:val="24"/>
          <w:lang w:val="en-US"/>
        </w:rPr>
        <w:t>pra</w:t>
      </w:r>
      <w:r w:rsidRPr="009F6BE8">
        <w:rPr>
          <w:rFonts w:eastAsia="Times New Roman" w:cs="Arial"/>
          <w:color w:val="000000"/>
          <w:spacing w:val="1"/>
          <w:szCs w:val="24"/>
          <w:lang w:val="en-US"/>
        </w:rPr>
        <w:t>v</w:t>
      </w:r>
      <w:r w:rsidRPr="009F6BE8">
        <w:rPr>
          <w:rFonts w:eastAsia="Times New Roman" w:cs="Arial"/>
          <w:color w:val="000000"/>
          <w:szCs w:val="24"/>
          <w:lang w:val="en-US"/>
        </w:rPr>
        <w:t>ne</w:t>
      </w:r>
      <w:r w:rsidRPr="009F6BE8">
        <w:rPr>
          <w:rFonts w:eastAsia="Times New Roman" w:cs="Arial"/>
          <w:color w:val="000000"/>
          <w:spacing w:val="40"/>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l</w:t>
      </w:r>
      <w:r w:rsidRPr="009F6BE8">
        <w:rPr>
          <w:rFonts w:eastAsia="Times New Roman" w:cs="Arial"/>
          <w:color w:val="000000"/>
          <w:szCs w:val="24"/>
          <w:lang w:val="en-US"/>
        </w:rPr>
        <w:t>at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e</w:t>
      </w:r>
      <w:r w:rsidRPr="009F6BE8">
        <w:rPr>
          <w:rFonts w:eastAsia="Times New Roman" w:cs="Arial"/>
          <w:color w:val="000000"/>
          <w:szCs w:val="24"/>
          <w:lang w:val="en-US"/>
        </w:rPr>
        <w:t>,</w:t>
      </w:r>
      <w:r w:rsidRPr="009F6BE8">
        <w:rPr>
          <w:rFonts w:eastAsia="Times New Roman" w:cs="Arial"/>
          <w:color w:val="000000"/>
          <w:spacing w:val="40"/>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e</w:t>
      </w:r>
      <w:r w:rsidRPr="009F6BE8">
        <w:rPr>
          <w:rFonts w:eastAsia="Times New Roman" w:cs="Arial"/>
          <w:color w:val="000000"/>
          <w:szCs w:val="24"/>
          <w:lang w:val="en-US"/>
        </w:rPr>
        <w:t>b</w:t>
      </w:r>
      <w:r w:rsidRPr="009F6BE8">
        <w:rPr>
          <w:rFonts w:eastAsia="Times New Roman" w:cs="Arial"/>
          <w:color w:val="000000"/>
          <w:spacing w:val="-1"/>
          <w:szCs w:val="24"/>
          <w:lang w:val="en-US"/>
        </w:rPr>
        <w:t>n</w:t>
      </w:r>
      <w:r w:rsidRPr="009F6BE8">
        <w:rPr>
          <w:rFonts w:eastAsia="Times New Roman" w:cs="Arial"/>
          <w:color w:val="000000"/>
          <w:szCs w:val="24"/>
          <w:lang w:val="en-US"/>
        </w:rPr>
        <w:t xml:space="preserve">o </w:t>
      </w:r>
      <w:r w:rsidRPr="009F6BE8">
        <w:rPr>
          <w:rFonts w:eastAsia="Times New Roman" w:cs="Arial"/>
          <w:color w:val="000000"/>
          <w:position w:val="-1"/>
          <w:szCs w:val="24"/>
          <w:lang w:val="en-US"/>
        </w:rPr>
        <w:t>Za</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n</w:t>
      </w:r>
      <w:r w:rsidRPr="009F6BE8">
        <w:rPr>
          <w:rFonts w:eastAsia="Times New Roman" w:cs="Arial"/>
          <w:color w:val="000000"/>
          <w:position w:val="-1"/>
          <w:szCs w:val="24"/>
          <w:lang w:val="en-US"/>
        </w:rPr>
        <w:t>a</w:t>
      </w:r>
      <w:r w:rsidRPr="009F6BE8">
        <w:rPr>
          <w:rFonts w:eastAsia="Times New Roman" w:cs="Arial"/>
          <w:color w:val="000000"/>
          <w:spacing w:val="-2"/>
          <w:position w:val="-1"/>
          <w:szCs w:val="24"/>
          <w:lang w:val="en-US"/>
        </w:rPr>
        <w:t xml:space="preserve"> </w:t>
      </w:r>
      <w:r w:rsidRPr="009F6BE8">
        <w:rPr>
          <w:rFonts w:eastAsia="Times New Roman" w:cs="Arial"/>
          <w:color w:val="000000"/>
          <w:position w:val="-1"/>
          <w:szCs w:val="24"/>
          <w:lang w:val="en-US"/>
        </w:rPr>
        <w:t xml:space="preserve">o </w:t>
      </w:r>
      <w:r w:rsidRPr="009F6BE8">
        <w:rPr>
          <w:rFonts w:eastAsia="Times New Roman" w:cs="Arial"/>
          <w:color w:val="000000"/>
          <w:spacing w:val="-1"/>
          <w:position w:val="-1"/>
          <w:szCs w:val="24"/>
          <w:lang w:val="en-US"/>
        </w:rPr>
        <w:t>z</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š</w:t>
      </w:r>
      <w:r w:rsidRPr="009F6BE8">
        <w:rPr>
          <w:rFonts w:eastAsia="Times New Roman" w:cs="Arial"/>
          <w:color w:val="000000"/>
          <w:position w:val="-1"/>
          <w:szCs w:val="24"/>
          <w:lang w:val="en-US"/>
        </w:rPr>
        <w:t>t</w:t>
      </w:r>
      <w:r w:rsidRPr="009F6BE8">
        <w:rPr>
          <w:rFonts w:eastAsia="Times New Roman" w:cs="Arial"/>
          <w:color w:val="000000"/>
          <w:spacing w:val="-1"/>
          <w:position w:val="-1"/>
          <w:szCs w:val="24"/>
          <w:lang w:val="en-US"/>
        </w:rPr>
        <w:t>i</w:t>
      </w:r>
      <w:r w:rsidRPr="009F6BE8">
        <w:rPr>
          <w:rFonts w:eastAsia="Times New Roman" w:cs="Arial"/>
          <w:color w:val="000000"/>
          <w:spacing w:val="2"/>
          <w:position w:val="-1"/>
          <w:szCs w:val="24"/>
          <w:lang w:val="en-US"/>
        </w:rPr>
        <w:t>t</w:t>
      </w:r>
      <w:r w:rsidRPr="009F6BE8">
        <w:rPr>
          <w:rFonts w:eastAsia="Times New Roman" w:cs="Arial"/>
          <w:color w:val="000000"/>
          <w:position w:val="-1"/>
          <w:szCs w:val="24"/>
          <w:lang w:val="en-US"/>
        </w:rPr>
        <w:t>i</w:t>
      </w:r>
      <w:r w:rsidRPr="009F6BE8">
        <w:rPr>
          <w:rFonts w:eastAsia="Times New Roman" w:cs="Arial"/>
          <w:color w:val="000000"/>
          <w:spacing w:val="-1"/>
          <w:position w:val="-1"/>
          <w:szCs w:val="24"/>
          <w:lang w:val="en-US"/>
        </w:rPr>
        <w:t xml:space="preserve"> </w:t>
      </w:r>
      <w:r w:rsidRPr="009F6BE8">
        <w:rPr>
          <w:rFonts w:eastAsia="Times New Roman" w:cs="Arial"/>
          <w:color w:val="000000"/>
          <w:spacing w:val="2"/>
          <w:position w:val="-1"/>
          <w:szCs w:val="24"/>
          <w:lang w:val="en-US"/>
        </w:rPr>
        <w:t>p</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d</w:t>
      </w:r>
      <w:r w:rsidRPr="009F6BE8">
        <w:rPr>
          <w:rFonts w:eastAsia="Times New Roman" w:cs="Arial"/>
          <w:color w:val="000000"/>
          <w:position w:val="-1"/>
          <w:szCs w:val="24"/>
          <w:lang w:val="en-US"/>
        </w:rPr>
        <w:t>a</w:t>
      </w:r>
      <w:r w:rsidRPr="009F6BE8">
        <w:rPr>
          <w:rFonts w:eastAsia="Times New Roman" w:cs="Arial"/>
          <w:color w:val="000000"/>
          <w:spacing w:val="2"/>
          <w:position w:val="-1"/>
          <w:szCs w:val="24"/>
          <w:lang w:val="en-US"/>
        </w:rPr>
        <w:t>t</w:t>
      </w:r>
      <w:r w:rsidRPr="009F6BE8">
        <w:rPr>
          <w:rFonts w:eastAsia="Times New Roman" w:cs="Arial"/>
          <w:color w:val="000000"/>
          <w:position w:val="-1"/>
          <w:szCs w:val="24"/>
          <w:lang w:val="en-US"/>
        </w:rPr>
        <w:t>a</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 xml:space="preserve"> </w:t>
      </w:r>
      <w:r w:rsidRPr="009F6BE8">
        <w:rPr>
          <w:rFonts w:eastAsia="Times New Roman" w:cs="Arial"/>
          <w:color w:val="000000"/>
          <w:position w:val="-1"/>
          <w:szCs w:val="24"/>
          <w:lang w:val="en-US"/>
        </w:rPr>
        <w:t>o</w:t>
      </w:r>
      <w:r w:rsidRPr="009F6BE8">
        <w:rPr>
          <w:rFonts w:eastAsia="Times New Roman" w:cs="Arial"/>
          <w:color w:val="000000"/>
          <w:spacing w:val="-2"/>
          <w:position w:val="-1"/>
          <w:szCs w:val="24"/>
          <w:lang w:val="en-US"/>
        </w:rPr>
        <w:t xml:space="preserve"> </w:t>
      </w:r>
      <w:r w:rsidRPr="009F6BE8">
        <w:rPr>
          <w:rFonts w:eastAsia="Times New Roman" w:cs="Arial"/>
          <w:color w:val="000000"/>
          <w:spacing w:val="-1"/>
          <w:position w:val="-1"/>
          <w:szCs w:val="24"/>
          <w:lang w:val="en-US"/>
        </w:rPr>
        <w:t>li</w:t>
      </w:r>
      <w:r w:rsidRPr="009F6BE8">
        <w:rPr>
          <w:rFonts w:eastAsia="Times New Roman" w:cs="Arial"/>
          <w:color w:val="000000"/>
          <w:spacing w:val="1"/>
          <w:position w:val="-1"/>
          <w:szCs w:val="24"/>
          <w:lang w:val="en-US"/>
        </w:rPr>
        <w:t>č</w:t>
      </w:r>
      <w:r w:rsidRPr="009F6BE8">
        <w:rPr>
          <w:rFonts w:eastAsia="Times New Roman" w:cs="Arial"/>
          <w:color w:val="000000"/>
          <w:spacing w:val="2"/>
          <w:position w:val="-1"/>
          <w:szCs w:val="24"/>
          <w:lang w:val="en-US"/>
        </w:rPr>
        <w:t>n</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s</w:t>
      </w:r>
      <w:r w:rsidRPr="009F6BE8">
        <w:rPr>
          <w:rFonts w:eastAsia="Times New Roman" w:cs="Arial"/>
          <w:color w:val="000000"/>
          <w:position w:val="-1"/>
          <w:szCs w:val="24"/>
          <w:lang w:val="en-US"/>
        </w:rPr>
        <w:t>t</w:t>
      </w:r>
      <w:r w:rsidRPr="009F6BE8">
        <w:rPr>
          <w:rFonts w:eastAsia="Times New Roman" w:cs="Arial"/>
          <w:color w:val="000000"/>
          <w:spacing w:val="-1"/>
          <w:position w:val="-1"/>
          <w:szCs w:val="24"/>
          <w:lang w:val="en-US"/>
        </w:rPr>
        <w:t>i</w:t>
      </w:r>
      <w:r w:rsidRPr="009F6BE8">
        <w:rPr>
          <w:rFonts w:eastAsia="Times New Roman" w:cs="Arial"/>
          <w:color w:val="000000"/>
          <w:position w:val="-1"/>
          <w:szCs w:val="24"/>
          <w:lang w:val="en-US"/>
        </w:rPr>
        <w:t>.</w:t>
      </w:r>
    </w:p>
    <w:p w14:paraId="33B1E4C5" w14:textId="77777777" w:rsidR="00D307E2" w:rsidRPr="009F6BE8" w:rsidRDefault="00D307E2" w:rsidP="00D307E2">
      <w:pPr>
        <w:widowControl w:val="0"/>
        <w:autoSpaceDE w:val="0"/>
        <w:autoSpaceDN w:val="0"/>
        <w:adjustRightInd w:val="0"/>
        <w:spacing w:after="0" w:line="360" w:lineRule="auto"/>
        <w:ind w:right="92"/>
        <w:jc w:val="both"/>
        <w:rPr>
          <w:rFonts w:eastAsia="Times New Roman" w:cs="Arial"/>
          <w:color w:val="000000"/>
          <w:position w:val="-1"/>
          <w:szCs w:val="24"/>
          <w:lang w:val="en-US"/>
        </w:rPr>
      </w:pPr>
    </w:p>
    <w:p w14:paraId="4AA232CE" w14:textId="77777777" w:rsidR="00D307E2" w:rsidRPr="009F6BE8" w:rsidRDefault="00D307E2" w:rsidP="00D307E2">
      <w:pPr>
        <w:widowControl w:val="0"/>
        <w:autoSpaceDE w:val="0"/>
        <w:autoSpaceDN w:val="0"/>
        <w:adjustRightInd w:val="0"/>
        <w:spacing w:after="0" w:line="240" w:lineRule="auto"/>
        <w:ind w:right="92"/>
        <w:jc w:val="both"/>
        <w:rPr>
          <w:rFonts w:eastAsia="Times New Roman" w:cs="Arial"/>
          <w:color w:val="000000"/>
          <w:position w:val="-1"/>
          <w:szCs w:val="24"/>
          <w:lang w:val="en-US"/>
        </w:rPr>
      </w:pPr>
      <w:r w:rsidRPr="009F6BE8">
        <w:rPr>
          <w:rFonts w:eastAsia="Times New Roman" w:cs="Arial"/>
          <w:color w:val="000000"/>
          <w:position w:val="-1"/>
          <w:szCs w:val="24"/>
          <w:lang w:val="en-US"/>
        </w:rPr>
        <w:t xml:space="preserve">U okviru IS mora postojati posebni modul za globalnu konfiguraciju jezgra sigurnosti IS koje će biti dostupno isključivo odabranim grupama korisnika (Administratori). </w:t>
      </w:r>
    </w:p>
    <w:p w14:paraId="4B83EF7D" w14:textId="77777777" w:rsidR="00D307E2" w:rsidRPr="009F6BE8" w:rsidRDefault="00D307E2" w:rsidP="00D307E2">
      <w:pPr>
        <w:widowControl w:val="0"/>
        <w:autoSpaceDE w:val="0"/>
        <w:autoSpaceDN w:val="0"/>
        <w:adjustRightInd w:val="0"/>
        <w:spacing w:after="0" w:line="200" w:lineRule="exact"/>
        <w:rPr>
          <w:rFonts w:eastAsia="Times New Roman" w:cs="Arial"/>
          <w:color w:val="000000"/>
          <w:szCs w:val="24"/>
          <w:lang w:val="en-US"/>
        </w:rPr>
      </w:pPr>
    </w:p>
    <w:p w14:paraId="1F876268" w14:textId="77777777" w:rsidR="00D307E2" w:rsidRPr="009F6BE8" w:rsidRDefault="00D307E2" w:rsidP="00D307E2">
      <w:pPr>
        <w:widowControl w:val="0"/>
        <w:autoSpaceDE w:val="0"/>
        <w:autoSpaceDN w:val="0"/>
        <w:adjustRightInd w:val="0"/>
        <w:spacing w:before="2" w:after="0" w:line="160" w:lineRule="exact"/>
        <w:rPr>
          <w:rFonts w:eastAsia="Times New Roman" w:cs="Arial"/>
          <w:color w:val="000000"/>
          <w:szCs w:val="24"/>
          <w:lang w:val="en-US"/>
        </w:rPr>
      </w:pPr>
    </w:p>
    <w:p w14:paraId="27D6FB03" w14:textId="77777777" w:rsidR="00D307E2" w:rsidRPr="009F6BE8" w:rsidRDefault="00D307E2" w:rsidP="00D307E2">
      <w:pPr>
        <w:widowControl w:val="0"/>
        <w:autoSpaceDE w:val="0"/>
        <w:autoSpaceDN w:val="0"/>
        <w:adjustRightInd w:val="0"/>
        <w:spacing w:after="0" w:line="240" w:lineRule="auto"/>
        <w:ind w:right="83"/>
        <w:jc w:val="both"/>
        <w:rPr>
          <w:rFonts w:eastAsia="Times New Roman" w:cs="Arial"/>
          <w:color w:val="000000"/>
          <w:spacing w:val="-1"/>
          <w:szCs w:val="24"/>
          <w:lang w:val="en-US"/>
        </w:rPr>
      </w:pPr>
      <w:r w:rsidRPr="009F6BE8">
        <w:rPr>
          <w:rFonts w:eastAsia="Times New Roman" w:cs="Arial"/>
          <w:color w:val="000000"/>
          <w:spacing w:val="-1"/>
          <w:szCs w:val="24"/>
          <w:lang w:val="en-US"/>
        </w:rPr>
        <w:t>Sistem mora podržavati upotrebu kriptovane komunikacije za razmjenu podataka između klijenata i centralnog servera. Čak i u situaciji kada se ne koristi kriptovanje, mora se izvršiti barem autentifikacija korisnika upotrebom privremenog SSL-a.</w:t>
      </w:r>
    </w:p>
    <w:p w14:paraId="7D6863A6" w14:textId="77777777" w:rsidR="00D307E2" w:rsidRPr="009F6BE8" w:rsidRDefault="00D307E2" w:rsidP="00D307E2">
      <w:pPr>
        <w:widowControl w:val="0"/>
        <w:autoSpaceDE w:val="0"/>
        <w:autoSpaceDN w:val="0"/>
        <w:adjustRightInd w:val="0"/>
        <w:spacing w:after="0" w:line="360" w:lineRule="auto"/>
        <w:ind w:right="83"/>
        <w:jc w:val="both"/>
        <w:rPr>
          <w:rFonts w:eastAsia="Times New Roman" w:cs="Arial"/>
          <w:color w:val="000000"/>
          <w:spacing w:val="-1"/>
          <w:szCs w:val="24"/>
          <w:lang w:val="en-US"/>
        </w:rPr>
      </w:pPr>
    </w:p>
    <w:p w14:paraId="28C3D509" w14:textId="77777777" w:rsidR="00D307E2" w:rsidRPr="009F6BE8" w:rsidRDefault="00D307E2" w:rsidP="00D307E2">
      <w:pPr>
        <w:widowControl w:val="0"/>
        <w:autoSpaceDE w:val="0"/>
        <w:autoSpaceDN w:val="0"/>
        <w:adjustRightInd w:val="0"/>
        <w:spacing w:after="0" w:line="240" w:lineRule="auto"/>
        <w:ind w:right="83"/>
        <w:jc w:val="both"/>
        <w:rPr>
          <w:rFonts w:eastAsia="Times New Roman" w:cs="Arial"/>
          <w:color w:val="000000"/>
          <w:szCs w:val="24"/>
          <w:lang w:val="en-US"/>
        </w:rPr>
      </w:pPr>
      <w:r w:rsidRPr="009F6BE8">
        <w:rPr>
          <w:rFonts w:eastAsia="Times New Roman" w:cs="Arial"/>
          <w:color w:val="000000"/>
          <w:spacing w:val="-1"/>
          <w:szCs w:val="24"/>
          <w:lang w:val="en-US"/>
        </w:rPr>
        <w:t>Si</w:t>
      </w:r>
      <w:r w:rsidRPr="009F6BE8">
        <w:rPr>
          <w:rFonts w:eastAsia="Times New Roman" w:cs="Arial"/>
          <w:color w:val="000000"/>
          <w:spacing w:val="1"/>
          <w:szCs w:val="24"/>
          <w:lang w:val="en-US"/>
        </w:rPr>
        <w:t>s</w:t>
      </w:r>
      <w:r w:rsidRPr="009F6BE8">
        <w:rPr>
          <w:rFonts w:eastAsia="Times New Roman" w:cs="Arial"/>
          <w:color w:val="000000"/>
          <w:szCs w:val="24"/>
          <w:lang w:val="en-US"/>
        </w:rPr>
        <w:t>tem</w:t>
      </w:r>
      <w:r w:rsidRPr="009F6BE8">
        <w:rPr>
          <w:rFonts w:eastAsia="Times New Roman" w:cs="Arial"/>
          <w:color w:val="000000"/>
          <w:spacing w:val="5"/>
          <w:szCs w:val="24"/>
          <w:lang w:val="en-US"/>
        </w:rPr>
        <w:t xml:space="preserve"> </w:t>
      </w:r>
      <w:r w:rsidRPr="009F6BE8">
        <w:rPr>
          <w:rFonts w:eastAsia="Times New Roman" w:cs="Arial"/>
          <w:color w:val="000000"/>
          <w:szCs w:val="24"/>
          <w:lang w:val="en-US"/>
        </w:rPr>
        <w:t>tre</w:t>
      </w:r>
      <w:r w:rsidRPr="009F6BE8">
        <w:rPr>
          <w:rFonts w:eastAsia="Times New Roman" w:cs="Arial"/>
          <w:color w:val="000000"/>
          <w:spacing w:val="-1"/>
          <w:szCs w:val="24"/>
          <w:lang w:val="en-US"/>
        </w:rPr>
        <w:t>b</w:t>
      </w:r>
      <w:r w:rsidRPr="009F6BE8">
        <w:rPr>
          <w:rFonts w:eastAsia="Times New Roman" w:cs="Arial"/>
          <w:color w:val="000000"/>
          <w:szCs w:val="24"/>
          <w:lang w:val="en-US"/>
        </w:rPr>
        <w:t>a da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ž</w:t>
      </w:r>
      <w:r w:rsidRPr="009F6BE8">
        <w:rPr>
          <w:rFonts w:eastAsia="Times New Roman" w:cs="Arial"/>
          <w:color w:val="000000"/>
          <w:szCs w:val="24"/>
          <w:lang w:val="en-US"/>
        </w:rPr>
        <w:t xml:space="preserve">i </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tro</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d</w:t>
      </w:r>
      <w:r w:rsidRPr="009F6BE8">
        <w:rPr>
          <w:rFonts w:eastAsia="Times New Roman" w:cs="Arial"/>
          <w:color w:val="000000"/>
          <w:spacing w:val="-1"/>
          <w:szCs w:val="24"/>
          <w:lang w:val="en-US"/>
        </w:rPr>
        <w:t>e</w:t>
      </w:r>
      <w:r w:rsidRPr="009F6BE8">
        <w:rPr>
          <w:rFonts w:eastAsia="Times New Roman" w:cs="Arial"/>
          <w:color w:val="000000"/>
          <w:szCs w:val="24"/>
          <w:lang w:val="en-US"/>
        </w:rPr>
        <w:t>nt</w:t>
      </w:r>
      <w:r w:rsidRPr="009F6BE8">
        <w:rPr>
          <w:rFonts w:eastAsia="Times New Roman" w:cs="Arial"/>
          <w:color w:val="000000"/>
          <w:spacing w:val="-2"/>
          <w:szCs w:val="24"/>
          <w:lang w:val="en-US"/>
        </w:rPr>
        <w:t>i</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u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č</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i </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1"/>
          <w:szCs w:val="24"/>
          <w:lang w:val="en-US"/>
        </w:rPr>
        <w:t>p</w:t>
      </w:r>
      <w:r w:rsidRPr="009F6BE8">
        <w:rPr>
          <w:rFonts w:eastAsia="Times New Roman" w:cs="Arial"/>
          <w:color w:val="000000"/>
          <w:szCs w:val="24"/>
          <w:lang w:val="en-US"/>
        </w:rPr>
        <w:t xml:space="preserve">en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zCs w:val="24"/>
          <w:lang w:val="en-US"/>
        </w:rPr>
        <w:t>g</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ti</w:t>
      </w:r>
      <w:r w:rsidRPr="009F6BE8">
        <w:rPr>
          <w:rFonts w:eastAsia="Times New Roman" w:cs="Arial"/>
          <w:color w:val="000000"/>
          <w:spacing w:val="2"/>
          <w:szCs w:val="24"/>
          <w:lang w:val="en-US"/>
        </w:rPr>
        <w:t xml:space="preserve"> </w:t>
      </w:r>
      <w:r w:rsidRPr="009F6BE8">
        <w:rPr>
          <w:rFonts w:eastAsia="Times New Roman" w:cs="Arial"/>
          <w:color w:val="000000"/>
          <w:spacing w:val="-4"/>
          <w:szCs w:val="24"/>
          <w:lang w:val="en-US"/>
        </w:rPr>
        <w:t>z</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i od</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o</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pristu</w:t>
      </w:r>
      <w:r w:rsidRPr="009F6BE8">
        <w:rPr>
          <w:rFonts w:eastAsia="Times New Roman" w:cs="Arial"/>
          <w:color w:val="000000"/>
          <w:spacing w:val="1"/>
          <w:szCs w:val="24"/>
          <w:lang w:val="en-US"/>
        </w:rPr>
        <w:t>p</w:t>
      </w:r>
      <w:r w:rsidRPr="009F6BE8">
        <w:rPr>
          <w:rFonts w:eastAsia="Times New Roman" w:cs="Arial"/>
          <w:color w:val="000000"/>
          <w:szCs w:val="24"/>
          <w:lang w:val="en-US"/>
        </w:rPr>
        <w:t xml:space="preserve">a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u.</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r</w:t>
      </w:r>
      <w:r w:rsidRPr="009F6BE8">
        <w:rPr>
          <w:rFonts w:eastAsia="Times New Roman" w:cs="Arial"/>
          <w:color w:val="000000"/>
          <w:szCs w:val="24"/>
          <w:lang w:val="en-US"/>
        </w:rPr>
        <w:t>ot</w:t>
      </w:r>
      <w:r w:rsidRPr="009F6BE8">
        <w:rPr>
          <w:rFonts w:eastAsia="Times New Roman" w:cs="Arial"/>
          <w:color w:val="000000"/>
          <w:spacing w:val="-1"/>
          <w:szCs w:val="24"/>
          <w:lang w:val="en-US"/>
        </w:rPr>
        <w:t>o</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tro</w:t>
      </w:r>
      <w:r w:rsidRPr="009F6BE8">
        <w:rPr>
          <w:rFonts w:eastAsia="Times New Roman" w:cs="Arial"/>
          <w:color w:val="000000"/>
          <w:spacing w:val="-1"/>
          <w:szCs w:val="24"/>
          <w:lang w:val="en-US"/>
        </w:rPr>
        <w:t>ns</w:t>
      </w:r>
      <w:r w:rsidRPr="009F6BE8">
        <w:rPr>
          <w:rFonts w:eastAsia="Times New Roman" w:cs="Arial"/>
          <w:color w:val="000000"/>
          <w:spacing w:val="3"/>
          <w:szCs w:val="24"/>
          <w:lang w:val="en-US"/>
        </w:rPr>
        <w:t>k</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d</w:t>
      </w:r>
      <w:r w:rsidRPr="009F6BE8">
        <w:rPr>
          <w:rFonts w:eastAsia="Times New Roman" w:cs="Arial"/>
          <w:color w:val="000000"/>
          <w:spacing w:val="1"/>
          <w:szCs w:val="24"/>
          <w:lang w:val="en-US"/>
        </w:rPr>
        <w:t>e</w:t>
      </w:r>
      <w:r w:rsidRPr="009F6BE8">
        <w:rPr>
          <w:rFonts w:eastAsia="Times New Roman" w:cs="Arial"/>
          <w:color w:val="000000"/>
          <w:szCs w:val="24"/>
          <w:lang w:val="en-US"/>
        </w:rPr>
        <w:t>nt</w:t>
      </w:r>
      <w:r w:rsidRPr="009F6BE8">
        <w:rPr>
          <w:rFonts w:eastAsia="Times New Roman" w:cs="Arial"/>
          <w:color w:val="000000"/>
          <w:spacing w:val="-2"/>
          <w:szCs w:val="24"/>
          <w:lang w:val="en-US"/>
        </w:rPr>
        <w:t>i</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tre</w:t>
      </w:r>
      <w:r w:rsidRPr="009F6BE8">
        <w:rPr>
          <w:rFonts w:eastAsia="Times New Roman" w:cs="Arial"/>
          <w:color w:val="000000"/>
          <w:spacing w:val="-1"/>
          <w:szCs w:val="24"/>
          <w:lang w:val="en-US"/>
        </w:rPr>
        <w:t>b</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d</w:t>
      </w:r>
      <w:r w:rsidRPr="009F6BE8">
        <w:rPr>
          <w:rFonts w:eastAsia="Times New Roman" w:cs="Arial"/>
          <w:color w:val="000000"/>
          <w:szCs w:val="24"/>
          <w:lang w:val="en-US"/>
        </w:rPr>
        <w:t>a</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b</w:t>
      </w:r>
      <w:r w:rsidRPr="009F6BE8">
        <w:rPr>
          <w:rFonts w:eastAsia="Times New Roman" w:cs="Arial"/>
          <w:color w:val="000000"/>
          <w:spacing w:val="-1"/>
          <w:szCs w:val="24"/>
          <w:lang w:val="en-US"/>
        </w:rPr>
        <w:t>u</w:t>
      </w:r>
      <w:r w:rsidRPr="009F6BE8">
        <w:rPr>
          <w:rFonts w:eastAsia="Times New Roman" w:cs="Arial"/>
          <w:color w:val="000000"/>
          <w:spacing w:val="2"/>
          <w:szCs w:val="24"/>
          <w:lang w:val="en-US"/>
        </w:rPr>
        <w:t>d</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11"/>
          <w:szCs w:val="24"/>
          <w:lang w:val="en-US"/>
        </w:rPr>
        <w:t>k</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no</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pro</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tova</w:t>
      </w:r>
      <w:r w:rsidRPr="009F6BE8">
        <w:rPr>
          <w:rFonts w:eastAsia="Times New Roman" w:cs="Arial"/>
          <w:color w:val="000000"/>
          <w:spacing w:val="-1"/>
          <w:szCs w:val="24"/>
          <w:lang w:val="en-US"/>
        </w:rPr>
        <w:t>n</w:t>
      </w:r>
      <w:r w:rsidRPr="009F6BE8">
        <w:rPr>
          <w:rFonts w:eastAsia="Times New Roman" w:cs="Arial"/>
          <w:color w:val="000000"/>
          <w:szCs w:val="24"/>
          <w:lang w:val="en-US"/>
        </w:rPr>
        <w:t>i ta</w:t>
      </w:r>
      <w:r w:rsidRPr="009F6BE8">
        <w:rPr>
          <w:rFonts w:eastAsia="Times New Roman" w:cs="Arial"/>
          <w:color w:val="000000"/>
          <w:spacing w:val="3"/>
          <w:szCs w:val="24"/>
          <w:lang w:val="en-US"/>
        </w:rPr>
        <w:t>k</w:t>
      </w:r>
      <w:r w:rsidRPr="009F6BE8">
        <w:rPr>
          <w:rFonts w:eastAsia="Times New Roman" w:cs="Arial"/>
          <w:color w:val="000000"/>
          <w:szCs w:val="24"/>
          <w:lang w:val="en-US"/>
        </w:rPr>
        <w:t>o da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ž</w:t>
      </w:r>
      <w:r w:rsidRPr="009F6BE8">
        <w:rPr>
          <w:rFonts w:eastAsia="Times New Roman" w:cs="Arial"/>
          <w:color w:val="000000"/>
          <w:szCs w:val="24"/>
          <w:lang w:val="en-US"/>
        </w:rPr>
        <w:t xml:space="preserve">e </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a</w:t>
      </w:r>
      <w:r w:rsidRPr="009F6BE8">
        <w:rPr>
          <w:rFonts w:eastAsia="Times New Roman" w:cs="Arial"/>
          <w:color w:val="000000"/>
          <w:spacing w:val="-4"/>
          <w:szCs w:val="24"/>
          <w:lang w:val="en-US"/>
        </w:rPr>
        <w:t>z</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č</w:t>
      </w:r>
      <w:r w:rsidRPr="009F6BE8">
        <w:rPr>
          <w:rFonts w:eastAsia="Times New Roman" w:cs="Arial"/>
          <w:color w:val="000000"/>
          <w:spacing w:val="-1"/>
          <w:szCs w:val="24"/>
          <w:lang w:val="en-US"/>
        </w:rPr>
        <w:t>i</w:t>
      </w:r>
      <w:r w:rsidRPr="009F6BE8">
        <w:rPr>
          <w:rFonts w:eastAsia="Times New Roman" w:cs="Arial"/>
          <w:color w:val="000000"/>
          <w:szCs w:val="24"/>
          <w:lang w:val="en-US"/>
        </w:rPr>
        <w:t>te</w:t>
      </w:r>
      <w:r w:rsidRPr="009F6BE8">
        <w:rPr>
          <w:rFonts w:eastAsia="Times New Roman" w:cs="Arial"/>
          <w:color w:val="000000"/>
          <w:spacing w:val="2"/>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et</w:t>
      </w:r>
      <w:r w:rsidRPr="009F6BE8">
        <w:rPr>
          <w:rFonts w:eastAsia="Times New Roman" w:cs="Arial"/>
          <w:color w:val="000000"/>
          <w:spacing w:val="-1"/>
          <w:szCs w:val="24"/>
          <w:lang w:val="en-US"/>
        </w:rPr>
        <w:t>o</w:t>
      </w:r>
      <w:r w:rsidRPr="009F6BE8">
        <w:rPr>
          <w:rFonts w:eastAsia="Times New Roman" w:cs="Arial"/>
          <w:color w:val="000000"/>
          <w:szCs w:val="24"/>
          <w:lang w:val="en-US"/>
        </w:rPr>
        <w:t>de</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pr</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j</w:t>
      </w:r>
      <w:r w:rsidRPr="009F6BE8">
        <w:rPr>
          <w:rFonts w:eastAsia="Times New Roman" w:cs="Arial"/>
          <w:color w:val="000000"/>
          <w:szCs w:val="24"/>
          <w:lang w:val="en-US"/>
        </w:rPr>
        <w:t>ere</w:t>
      </w:r>
      <w:r w:rsidRPr="009F6BE8">
        <w:rPr>
          <w:rFonts w:eastAsia="Times New Roman" w:cs="Arial"/>
          <w:color w:val="000000"/>
          <w:spacing w:val="-2"/>
          <w:szCs w:val="24"/>
          <w:lang w:val="en-US"/>
        </w:rPr>
        <w:t xml:space="preserve"> </w:t>
      </w:r>
      <w:r w:rsidRPr="009F6BE8">
        <w:rPr>
          <w:rFonts w:eastAsia="Times New Roman" w:cs="Arial"/>
          <w:color w:val="000000"/>
          <w:spacing w:val="2"/>
          <w:szCs w:val="24"/>
          <w:lang w:val="en-US"/>
        </w:rPr>
        <w:t>a</w:t>
      </w:r>
      <w:r w:rsidRPr="009F6BE8">
        <w:rPr>
          <w:rFonts w:eastAsia="Times New Roman" w:cs="Arial"/>
          <w:color w:val="000000"/>
          <w:szCs w:val="24"/>
          <w:lang w:val="en-US"/>
        </w:rPr>
        <w:t>ut</w:t>
      </w:r>
      <w:r w:rsidRPr="009F6BE8">
        <w:rPr>
          <w:rFonts w:eastAsia="Times New Roman" w:cs="Arial"/>
          <w:color w:val="000000"/>
          <w:spacing w:val="-1"/>
          <w:szCs w:val="24"/>
          <w:lang w:val="en-US"/>
        </w:rPr>
        <w:t>e</w:t>
      </w:r>
      <w:r w:rsidRPr="009F6BE8">
        <w:rPr>
          <w:rFonts w:eastAsia="Times New Roman" w:cs="Arial"/>
          <w:color w:val="000000"/>
          <w:szCs w:val="24"/>
          <w:lang w:val="en-US"/>
        </w:rPr>
        <w:t>n</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č</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4"/>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ao</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š</w:t>
      </w:r>
      <w:r w:rsidRPr="009F6BE8">
        <w:rPr>
          <w:rFonts w:eastAsia="Times New Roman" w:cs="Arial"/>
          <w:color w:val="000000"/>
          <w:szCs w:val="24"/>
          <w:lang w:val="en-US"/>
        </w:rPr>
        <w:t>to</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u:</w:t>
      </w:r>
    </w:p>
    <w:p w14:paraId="7BD08C50" w14:textId="77777777" w:rsidR="00D307E2" w:rsidRPr="009F6BE8" w:rsidRDefault="00D307E2" w:rsidP="00D307E2">
      <w:pPr>
        <w:pStyle w:val="ListParagraph"/>
        <w:widowControl w:val="0"/>
        <w:numPr>
          <w:ilvl w:val="0"/>
          <w:numId w:val="32"/>
        </w:numPr>
        <w:tabs>
          <w:tab w:val="left" w:pos="880"/>
        </w:tabs>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ič</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l</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zi</w:t>
      </w:r>
      <w:r w:rsidRPr="009F6BE8">
        <w:rPr>
          <w:rFonts w:eastAsia="Times New Roman" w:cs="Arial"/>
          <w:color w:val="000000"/>
          <w:szCs w:val="24"/>
          <w:lang w:val="en-US"/>
        </w:rPr>
        <w:t>n</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4"/>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pr</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u</w:t>
      </w:r>
      <w:r w:rsidRPr="009F6BE8">
        <w:rPr>
          <w:rFonts w:eastAsia="Times New Roman" w:cs="Arial"/>
          <w:color w:val="000000"/>
          <w:szCs w:val="24"/>
          <w:lang w:val="en-US"/>
        </w:rPr>
        <w:t>p</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ni</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og</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b</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z</w:t>
      </w:r>
      <w:r w:rsidRPr="009F6BE8">
        <w:rPr>
          <w:rFonts w:eastAsia="Times New Roman" w:cs="Arial"/>
          <w:color w:val="000000"/>
          <w:spacing w:val="2"/>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g</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a</w:t>
      </w:r>
      <w:r w:rsidRPr="009F6BE8">
        <w:rPr>
          <w:rFonts w:eastAsia="Times New Roman" w:cs="Arial"/>
          <w:color w:val="000000"/>
          <w:szCs w:val="24"/>
          <w:lang w:val="en-US"/>
        </w:rPr>
        <w:t>,</w:t>
      </w:r>
    </w:p>
    <w:p w14:paraId="0AA3D54C" w14:textId="77777777" w:rsidR="00D307E2" w:rsidRPr="009F6BE8" w:rsidRDefault="00D307E2" w:rsidP="00D307E2">
      <w:pPr>
        <w:pStyle w:val="ListParagraph"/>
        <w:widowControl w:val="0"/>
        <w:numPr>
          <w:ilvl w:val="0"/>
          <w:numId w:val="32"/>
        </w:numPr>
        <w:tabs>
          <w:tab w:val="left" w:pos="880"/>
        </w:tabs>
        <w:autoSpaceDE w:val="0"/>
        <w:autoSpaceDN w:val="0"/>
        <w:adjustRightInd w:val="0"/>
        <w:spacing w:after="0" w:line="360" w:lineRule="auto"/>
        <w:rPr>
          <w:rFonts w:eastAsia="Times New Roman" w:cs="Arial"/>
          <w:color w:val="000000"/>
          <w:szCs w:val="24"/>
          <w:lang w:val="en-US"/>
        </w:rPr>
      </w:pPr>
      <w:r w:rsidRPr="009F6BE8">
        <w:rPr>
          <w:rFonts w:eastAsia="Times New Roman" w:cs="Arial"/>
          <w:color w:val="000000"/>
          <w:spacing w:val="3"/>
          <w:position w:val="-1"/>
          <w:szCs w:val="24"/>
          <w:lang w:val="en-US"/>
        </w:rPr>
        <w:t>k</w:t>
      </w:r>
      <w:r w:rsidRPr="009F6BE8">
        <w:rPr>
          <w:rFonts w:eastAsia="Times New Roman" w:cs="Arial"/>
          <w:color w:val="000000"/>
          <w:spacing w:val="-1"/>
          <w:position w:val="-1"/>
          <w:szCs w:val="24"/>
          <w:lang w:val="en-US"/>
        </w:rPr>
        <w:t>v</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li</w:t>
      </w:r>
      <w:r w:rsidRPr="009F6BE8">
        <w:rPr>
          <w:rFonts w:eastAsia="Times New Roman" w:cs="Arial"/>
          <w:color w:val="000000"/>
          <w:spacing w:val="2"/>
          <w:position w:val="-1"/>
          <w:szCs w:val="24"/>
          <w:lang w:val="en-US"/>
        </w:rPr>
        <w:t>f</w:t>
      </w:r>
      <w:r w:rsidRPr="009F6BE8">
        <w:rPr>
          <w:rFonts w:eastAsia="Times New Roman" w:cs="Arial"/>
          <w:color w:val="000000"/>
          <w:spacing w:val="-1"/>
          <w:position w:val="-1"/>
          <w:szCs w:val="24"/>
          <w:lang w:val="en-US"/>
        </w:rPr>
        <w:t>i</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o</w:t>
      </w:r>
      <w:r w:rsidRPr="009F6BE8">
        <w:rPr>
          <w:rFonts w:eastAsia="Times New Roman" w:cs="Arial"/>
          <w:color w:val="000000"/>
          <w:spacing w:val="-2"/>
          <w:position w:val="-1"/>
          <w:szCs w:val="24"/>
          <w:lang w:val="en-US"/>
        </w:rPr>
        <w:t>v</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n</w:t>
      </w:r>
      <w:r w:rsidRPr="009F6BE8">
        <w:rPr>
          <w:rFonts w:eastAsia="Times New Roman" w:cs="Arial"/>
          <w:color w:val="000000"/>
          <w:position w:val="-1"/>
          <w:szCs w:val="24"/>
          <w:lang w:val="en-US"/>
        </w:rPr>
        <w:t>i e</w:t>
      </w:r>
      <w:r w:rsidRPr="009F6BE8">
        <w:rPr>
          <w:rFonts w:eastAsia="Times New Roman" w:cs="Arial"/>
          <w:color w:val="000000"/>
          <w:spacing w:val="1"/>
          <w:position w:val="-1"/>
          <w:szCs w:val="24"/>
          <w:lang w:val="en-US"/>
        </w:rPr>
        <w:t>l</w:t>
      </w:r>
      <w:r w:rsidRPr="009F6BE8">
        <w:rPr>
          <w:rFonts w:eastAsia="Times New Roman" w:cs="Arial"/>
          <w:color w:val="000000"/>
          <w:position w:val="-1"/>
          <w:szCs w:val="24"/>
          <w:lang w:val="en-US"/>
        </w:rPr>
        <w:t>e</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tro</w:t>
      </w:r>
      <w:r w:rsidRPr="009F6BE8">
        <w:rPr>
          <w:rFonts w:eastAsia="Times New Roman" w:cs="Arial"/>
          <w:color w:val="000000"/>
          <w:spacing w:val="-1"/>
          <w:position w:val="-1"/>
          <w:szCs w:val="24"/>
          <w:lang w:val="en-US"/>
        </w:rPr>
        <w:t>ns</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i</w:t>
      </w:r>
      <w:r w:rsidRPr="009F6BE8">
        <w:rPr>
          <w:rFonts w:eastAsia="Times New Roman" w:cs="Arial"/>
          <w:color w:val="000000"/>
          <w:spacing w:val="-2"/>
          <w:position w:val="-1"/>
          <w:szCs w:val="24"/>
          <w:lang w:val="en-US"/>
        </w:rPr>
        <w:t xml:space="preserve"> </w:t>
      </w:r>
      <w:r w:rsidRPr="009F6BE8">
        <w:rPr>
          <w:rFonts w:eastAsia="Times New Roman" w:cs="Arial"/>
          <w:color w:val="000000"/>
          <w:spacing w:val="1"/>
          <w:position w:val="-1"/>
          <w:szCs w:val="24"/>
          <w:lang w:val="en-US"/>
        </w:rPr>
        <w:t>s</w:t>
      </w:r>
      <w:r w:rsidRPr="009F6BE8">
        <w:rPr>
          <w:rFonts w:eastAsia="Times New Roman" w:cs="Arial"/>
          <w:color w:val="000000"/>
          <w:position w:val="-1"/>
          <w:szCs w:val="24"/>
          <w:lang w:val="en-US"/>
        </w:rPr>
        <w:t>ert</w:t>
      </w:r>
      <w:r w:rsidRPr="009F6BE8">
        <w:rPr>
          <w:rFonts w:eastAsia="Times New Roman" w:cs="Arial"/>
          <w:color w:val="000000"/>
          <w:spacing w:val="-1"/>
          <w:position w:val="-1"/>
          <w:szCs w:val="24"/>
          <w:lang w:val="en-US"/>
        </w:rPr>
        <w:t>i</w:t>
      </w:r>
      <w:r w:rsidRPr="009F6BE8">
        <w:rPr>
          <w:rFonts w:eastAsia="Times New Roman" w:cs="Arial"/>
          <w:color w:val="000000"/>
          <w:spacing w:val="2"/>
          <w:position w:val="-1"/>
          <w:szCs w:val="24"/>
          <w:lang w:val="en-US"/>
        </w:rPr>
        <w:t>f</w:t>
      </w:r>
      <w:r w:rsidRPr="009F6BE8">
        <w:rPr>
          <w:rFonts w:eastAsia="Times New Roman" w:cs="Arial"/>
          <w:color w:val="000000"/>
          <w:spacing w:val="-1"/>
          <w:position w:val="-1"/>
          <w:szCs w:val="24"/>
          <w:lang w:val="en-US"/>
        </w:rPr>
        <w:t>i</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at</w:t>
      </w:r>
      <w:r w:rsidRPr="009F6BE8">
        <w:rPr>
          <w:rFonts w:eastAsia="Times New Roman" w:cs="Arial"/>
          <w:color w:val="000000"/>
          <w:spacing w:val="-2"/>
          <w:position w:val="-1"/>
          <w:szCs w:val="24"/>
          <w:lang w:val="en-US"/>
        </w:rPr>
        <w:t>i</w:t>
      </w:r>
      <w:r w:rsidRPr="009F6BE8">
        <w:rPr>
          <w:rFonts w:eastAsia="Times New Roman" w:cs="Arial"/>
          <w:color w:val="000000"/>
          <w:position w:val="-1"/>
          <w:szCs w:val="24"/>
          <w:lang w:val="en-US"/>
        </w:rPr>
        <w:t>,</w:t>
      </w:r>
      <w:r w:rsidRPr="009F6BE8">
        <w:rPr>
          <w:rFonts w:eastAsia="Times New Roman" w:cs="Arial"/>
          <w:color w:val="000000"/>
          <w:spacing w:val="1"/>
          <w:position w:val="-1"/>
          <w:szCs w:val="24"/>
          <w:lang w:val="en-US"/>
        </w:rPr>
        <w:t xml:space="preserve"> </w:t>
      </w:r>
      <w:r w:rsidRPr="009F6BE8">
        <w:rPr>
          <w:rFonts w:eastAsia="Times New Roman" w:cs="Arial"/>
          <w:color w:val="000000"/>
          <w:spacing w:val="-4"/>
          <w:position w:val="-1"/>
          <w:szCs w:val="24"/>
          <w:lang w:val="en-US"/>
        </w:rPr>
        <w:t>z</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 xml:space="preserve"> </w:t>
      </w:r>
      <w:r w:rsidRPr="009F6BE8">
        <w:rPr>
          <w:rFonts w:eastAsia="Times New Roman" w:cs="Arial"/>
          <w:color w:val="000000"/>
          <w:position w:val="-1"/>
          <w:szCs w:val="24"/>
          <w:lang w:val="en-US"/>
        </w:rPr>
        <w:t>pr</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s</w:t>
      </w:r>
      <w:r w:rsidRPr="009F6BE8">
        <w:rPr>
          <w:rFonts w:eastAsia="Times New Roman" w:cs="Arial"/>
          <w:color w:val="000000"/>
          <w:position w:val="-1"/>
          <w:szCs w:val="24"/>
          <w:lang w:val="en-US"/>
        </w:rPr>
        <w:t>t</w:t>
      </w:r>
      <w:r w:rsidRPr="009F6BE8">
        <w:rPr>
          <w:rFonts w:eastAsia="Times New Roman" w:cs="Arial"/>
          <w:color w:val="000000"/>
          <w:spacing w:val="2"/>
          <w:position w:val="-1"/>
          <w:szCs w:val="24"/>
          <w:lang w:val="en-US"/>
        </w:rPr>
        <w:t>u</w:t>
      </w:r>
      <w:r w:rsidRPr="009F6BE8">
        <w:rPr>
          <w:rFonts w:eastAsia="Times New Roman" w:cs="Arial"/>
          <w:color w:val="000000"/>
          <w:position w:val="-1"/>
          <w:szCs w:val="24"/>
          <w:lang w:val="en-US"/>
        </w:rPr>
        <w:t>p</w:t>
      </w:r>
      <w:r w:rsidRPr="009F6BE8">
        <w:rPr>
          <w:rFonts w:eastAsia="Times New Roman" w:cs="Arial"/>
          <w:color w:val="000000"/>
          <w:spacing w:val="-2"/>
          <w:position w:val="-1"/>
          <w:szCs w:val="24"/>
          <w:lang w:val="en-US"/>
        </w:rPr>
        <w:t xml:space="preserve"> </w:t>
      </w:r>
      <w:r w:rsidRPr="009F6BE8">
        <w:rPr>
          <w:rFonts w:eastAsia="Times New Roman" w:cs="Arial"/>
          <w:color w:val="000000"/>
          <w:position w:val="-1"/>
          <w:szCs w:val="24"/>
          <w:lang w:val="en-US"/>
        </w:rPr>
        <w:t>s</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s</w:t>
      </w:r>
      <w:r w:rsidRPr="009F6BE8">
        <w:rPr>
          <w:rFonts w:eastAsia="Times New Roman" w:cs="Arial"/>
          <w:color w:val="000000"/>
          <w:position w:val="-1"/>
          <w:szCs w:val="24"/>
          <w:lang w:val="en-US"/>
        </w:rPr>
        <w:t>te</w:t>
      </w:r>
      <w:r w:rsidRPr="009F6BE8">
        <w:rPr>
          <w:rFonts w:eastAsia="Times New Roman" w:cs="Arial"/>
          <w:color w:val="000000"/>
          <w:spacing w:val="4"/>
          <w:position w:val="-1"/>
          <w:szCs w:val="24"/>
          <w:lang w:val="en-US"/>
        </w:rPr>
        <w:t>m</w:t>
      </w:r>
      <w:r w:rsidRPr="009F6BE8">
        <w:rPr>
          <w:rFonts w:eastAsia="Times New Roman" w:cs="Arial"/>
          <w:color w:val="000000"/>
          <w:position w:val="-1"/>
          <w:szCs w:val="24"/>
          <w:lang w:val="en-US"/>
        </w:rPr>
        <w:t>u</w:t>
      </w:r>
      <w:r w:rsidRPr="009F6BE8">
        <w:rPr>
          <w:rFonts w:eastAsia="Times New Roman" w:cs="Arial"/>
          <w:color w:val="000000"/>
          <w:spacing w:val="-1"/>
          <w:position w:val="-1"/>
          <w:szCs w:val="24"/>
          <w:lang w:val="en-US"/>
        </w:rPr>
        <w:t xml:space="preserve"> n</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j</w:t>
      </w:r>
      <w:r w:rsidRPr="009F6BE8">
        <w:rPr>
          <w:rFonts w:eastAsia="Times New Roman" w:cs="Arial"/>
          <w:color w:val="000000"/>
          <w:spacing w:val="-1"/>
          <w:position w:val="-1"/>
          <w:szCs w:val="24"/>
          <w:lang w:val="en-US"/>
        </w:rPr>
        <w:t>vi</w:t>
      </w:r>
      <w:r w:rsidRPr="009F6BE8">
        <w:rPr>
          <w:rFonts w:eastAsia="Times New Roman" w:cs="Arial"/>
          <w:color w:val="000000"/>
          <w:spacing w:val="1"/>
          <w:position w:val="-1"/>
          <w:szCs w:val="24"/>
          <w:lang w:val="en-US"/>
        </w:rPr>
        <w:t>š</w:t>
      </w:r>
      <w:r w:rsidRPr="009F6BE8">
        <w:rPr>
          <w:rFonts w:eastAsia="Times New Roman" w:cs="Arial"/>
          <w:color w:val="000000"/>
          <w:position w:val="-1"/>
          <w:szCs w:val="24"/>
          <w:lang w:val="en-US"/>
        </w:rPr>
        <w:t>eg b</w:t>
      </w:r>
      <w:r w:rsidRPr="009F6BE8">
        <w:rPr>
          <w:rFonts w:eastAsia="Times New Roman" w:cs="Arial"/>
          <w:color w:val="000000"/>
          <w:spacing w:val="1"/>
          <w:position w:val="-1"/>
          <w:szCs w:val="24"/>
          <w:lang w:val="en-US"/>
        </w:rPr>
        <w:t>e</w:t>
      </w:r>
      <w:r w:rsidRPr="009F6BE8">
        <w:rPr>
          <w:rFonts w:eastAsia="Times New Roman" w:cs="Arial"/>
          <w:color w:val="000000"/>
          <w:spacing w:val="-1"/>
          <w:position w:val="-1"/>
          <w:szCs w:val="24"/>
          <w:lang w:val="en-US"/>
        </w:rPr>
        <w:t>z</w:t>
      </w:r>
      <w:r w:rsidRPr="009F6BE8">
        <w:rPr>
          <w:rFonts w:eastAsia="Times New Roman" w:cs="Arial"/>
          <w:color w:val="000000"/>
          <w:spacing w:val="2"/>
          <w:position w:val="-1"/>
          <w:szCs w:val="24"/>
          <w:lang w:val="en-US"/>
        </w:rPr>
        <w:t>b</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e</w:t>
      </w:r>
      <w:r w:rsidRPr="009F6BE8">
        <w:rPr>
          <w:rFonts w:eastAsia="Times New Roman" w:cs="Arial"/>
          <w:color w:val="000000"/>
          <w:spacing w:val="-1"/>
          <w:position w:val="-1"/>
          <w:szCs w:val="24"/>
          <w:lang w:val="en-US"/>
        </w:rPr>
        <w:t>d</w:t>
      </w:r>
      <w:r w:rsidRPr="009F6BE8">
        <w:rPr>
          <w:rFonts w:eastAsia="Times New Roman" w:cs="Arial"/>
          <w:color w:val="000000"/>
          <w:spacing w:val="2"/>
          <w:position w:val="-1"/>
          <w:szCs w:val="24"/>
          <w:lang w:val="en-US"/>
        </w:rPr>
        <w:t>n</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s</w:t>
      </w:r>
      <w:r w:rsidRPr="009F6BE8">
        <w:rPr>
          <w:rFonts w:eastAsia="Times New Roman" w:cs="Arial"/>
          <w:color w:val="000000"/>
          <w:position w:val="-1"/>
          <w:szCs w:val="24"/>
          <w:lang w:val="en-US"/>
        </w:rPr>
        <w:t>n</w:t>
      </w:r>
      <w:r w:rsidRPr="009F6BE8">
        <w:rPr>
          <w:rFonts w:eastAsia="Times New Roman" w:cs="Arial"/>
          <w:color w:val="000000"/>
          <w:spacing w:val="-1"/>
          <w:position w:val="-1"/>
          <w:szCs w:val="24"/>
          <w:lang w:val="en-US"/>
        </w:rPr>
        <w:t>o</w:t>
      </w:r>
      <w:r w:rsidRPr="009F6BE8">
        <w:rPr>
          <w:rFonts w:eastAsia="Times New Roman" w:cs="Arial"/>
          <w:color w:val="000000"/>
          <w:position w:val="-1"/>
          <w:szCs w:val="24"/>
          <w:lang w:val="en-US"/>
        </w:rPr>
        <w:t>g</w:t>
      </w:r>
      <w:r w:rsidRPr="009F6BE8">
        <w:rPr>
          <w:rFonts w:eastAsia="Times New Roman" w:cs="Arial"/>
          <w:color w:val="000000"/>
          <w:spacing w:val="1"/>
          <w:position w:val="-1"/>
          <w:szCs w:val="24"/>
          <w:lang w:val="en-US"/>
        </w:rPr>
        <w:t xml:space="preserve"> </w:t>
      </w:r>
      <w:r w:rsidRPr="009F6BE8">
        <w:rPr>
          <w:rFonts w:eastAsia="Times New Roman" w:cs="Arial"/>
          <w:color w:val="000000"/>
          <w:position w:val="-1"/>
          <w:szCs w:val="24"/>
          <w:lang w:val="en-US"/>
        </w:rPr>
        <w:t>n</w:t>
      </w:r>
      <w:r w:rsidRPr="009F6BE8">
        <w:rPr>
          <w:rFonts w:eastAsia="Times New Roman" w:cs="Arial"/>
          <w:color w:val="000000"/>
          <w:spacing w:val="1"/>
          <w:position w:val="-1"/>
          <w:szCs w:val="24"/>
          <w:lang w:val="en-US"/>
        </w:rPr>
        <w:t>iv</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a</w:t>
      </w:r>
      <w:r w:rsidRPr="009F6BE8">
        <w:rPr>
          <w:rFonts w:eastAsia="Times New Roman" w:cs="Arial"/>
          <w:color w:val="000000"/>
          <w:position w:val="-1"/>
          <w:szCs w:val="24"/>
          <w:lang w:val="en-US"/>
        </w:rPr>
        <w:t>.</w:t>
      </w:r>
    </w:p>
    <w:p w14:paraId="4A3A7E61" w14:textId="77777777" w:rsidR="00D307E2" w:rsidRPr="009F6BE8" w:rsidRDefault="00D307E2" w:rsidP="00D307E2">
      <w:pPr>
        <w:widowControl w:val="0"/>
        <w:tabs>
          <w:tab w:val="left" w:pos="880"/>
        </w:tabs>
        <w:autoSpaceDE w:val="0"/>
        <w:autoSpaceDN w:val="0"/>
        <w:adjustRightInd w:val="0"/>
        <w:spacing w:after="0" w:line="360" w:lineRule="auto"/>
        <w:rPr>
          <w:rFonts w:eastAsia="Times New Roman" w:cs="Arial"/>
          <w:color w:val="000000"/>
          <w:szCs w:val="24"/>
          <w:lang w:val="en-US"/>
        </w:rPr>
      </w:pPr>
    </w:p>
    <w:p w14:paraId="410F2ACD" w14:textId="77777777" w:rsidR="00D307E2" w:rsidRPr="009F6BE8" w:rsidRDefault="00D307E2" w:rsidP="00D307E2">
      <w:pPr>
        <w:widowControl w:val="0"/>
        <w:autoSpaceDE w:val="0"/>
        <w:autoSpaceDN w:val="0"/>
        <w:adjustRightInd w:val="0"/>
        <w:spacing w:after="0" w:line="240" w:lineRule="auto"/>
        <w:ind w:right="83"/>
        <w:jc w:val="both"/>
        <w:rPr>
          <w:rFonts w:eastAsia="Times New Roman" w:cs="Arial"/>
          <w:color w:val="000000"/>
          <w:szCs w:val="24"/>
          <w:lang w:val="en-US"/>
        </w:rPr>
      </w:pPr>
      <w:r w:rsidRPr="009F6BE8">
        <w:rPr>
          <w:rFonts w:eastAsia="Times New Roman" w:cs="Arial"/>
          <w:color w:val="000000"/>
          <w:spacing w:val="-1"/>
          <w:szCs w:val="24"/>
          <w:lang w:val="en-US"/>
        </w:rPr>
        <w:t xml:space="preserve">Sistem mora obezbijediti podešavanje politike snažne lozinke i isteka lozinke. Sistemski parametar treba da omogući administratoru sistema da konfiguriše politiku isteka lozinke </w:t>
      </w:r>
      <w:r w:rsidRPr="009F6BE8">
        <w:rPr>
          <w:rFonts w:eastAsia="Times New Roman" w:cs="Arial"/>
          <w:color w:val="000000"/>
          <w:szCs w:val="24"/>
          <w:lang w:val="en-US"/>
        </w:rPr>
        <w:t>Sistem mora da obezbedi memorisanje stare lozinke radi sprečavanja korišćenja korisnika da koristi istu lozinku više puta. Sistem mora da obezbijedi podešavanje isteka sesije te ukoliko korisnik nije aktivan određeni vremenski period, dolazi do automatskog odjavljivanja sa sistema.</w:t>
      </w:r>
    </w:p>
    <w:p w14:paraId="7DE9D2F6" w14:textId="77777777" w:rsidR="00D307E2" w:rsidRPr="009F6BE8" w:rsidRDefault="00D307E2" w:rsidP="00D307E2">
      <w:pPr>
        <w:widowControl w:val="0"/>
        <w:autoSpaceDE w:val="0"/>
        <w:autoSpaceDN w:val="0"/>
        <w:adjustRightInd w:val="0"/>
        <w:spacing w:before="34" w:after="0" w:line="360" w:lineRule="auto"/>
        <w:ind w:right="92"/>
        <w:jc w:val="both"/>
        <w:rPr>
          <w:rFonts w:eastAsia="Times New Roman" w:cs="Arial"/>
          <w:color w:val="000000"/>
          <w:spacing w:val="-1"/>
          <w:szCs w:val="24"/>
          <w:lang w:val="en-US"/>
        </w:rPr>
      </w:pPr>
    </w:p>
    <w:p w14:paraId="0E4F1511" w14:textId="77777777" w:rsidR="00D307E2" w:rsidRPr="009F6BE8" w:rsidRDefault="00D307E2" w:rsidP="00D307E2">
      <w:pPr>
        <w:widowControl w:val="0"/>
        <w:autoSpaceDE w:val="0"/>
        <w:autoSpaceDN w:val="0"/>
        <w:adjustRightInd w:val="0"/>
        <w:spacing w:before="34" w:after="0" w:line="240" w:lineRule="auto"/>
        <w:ind w:right="92"/>
        <w:jc w:val="both"/>
        <w:rPr>
          <w:rFonts w:eastAsia="Times New Roman" w:cs="Arial"/>
          <w:color w:val="000000"/>
          <w:spacing w:val="-1"/>
          <w:szCs w:val="24"/>
          <w:lang w:val="en-US"/>
        </w:rPr>
      </w:pPr>
      <w:r w:rsidRPr="009F6BE8">
        <w:rPr>
          <w:rFonts w:eastAsia="Times New Roman" w:cs="Arial"/>
          <w:color w:val="000000"/>
          <w:spacing w:val="-1"/>
          <w:szCs w:val="24"/>
          <w:lang w:val="en-US"/>
        </w:rPr>
        <w:t>Sistem treba da omogući da određeni korisnik može raditi samo dozvoljene operacije i imati uvid u  određene predmete i dokumente u skladu sa dodijeljenim ulogama od strane Administratora sistema. Ovaj dio je opisan u logičkoj arhitekturi u okviru Administracije IS.</w:t>
      </w:r>
    </w:p>
    <w:p w14:paraId="0AE7DDA8" w14:textId="77777777" w:rsidR="00D307E2" w:rsidRPr="009F6BE8" w:rsidRDefault="00D307E2" w:rsidP="00D307E2">
      <w:pPr>
        <w:widowControl w:val="0"/>
        <w:autoSpaceDE w:val="0"/>
        <w:autoSpaceDN w:val="0"/>
        <w:adjustRightInd w:val="0"/>
        <w:spacing w:before="34" w:after="0" w:line="240" w:lineRule="auto"/>
        <w:ind w:right="92"/>
        <w:jc w:val="both"/>
        <w:rPr>
          <w:rFonts w:eastAsia="Times New Roman" w:cs="Arial"/>
          <w:color w:val="000000"/>
          <w:spacing w:val="-1"/>
          <w:szCs w:val="24"/>
          <w:lang w:val="en-US"/>
        </w:rPr>
      </w:pPr>
      <w:r w:rsidRPr="009F6BE8">
        <w:rPr>
          <w:rFonts w:eastAsia="Times New Roman" w:cs="Arial"/>
          <w:color w:val="000000"/>
          <w:spacing w:val="-1"/>
          <w:szCs w:val="24"/>
          <w:lang w:val="en-US"/>
        </w:rPr>
        <w:t>Sistem mora da obezbijedi mogućnost da određeni korisnik može da koristi sistem isključivo u određeno vreme. Na primer,niži saradnik ne bi trebalo da može da se prijavi na sistem tokom vikenda.</w:t>
      </w:r>
    </w:p>
    <w:p w14:paraId="7C2F3D82" w14:textId="77777777" w:rsidR="00D307E2" w:rsidRPr="009F6BE8" w:rsidRDefault="00D307E2" w:rsidP="00D307E2">
      <w:pPr>
        <w:widowControl w:val="0"/>
        <w:autoSpaceDE w:val="0"/>
        <w:autoSpaceDN w:val="0"/>
        <w:adjustRightInd w:val="0"/>
        <w:spacing w:before="34" w:after="0" w:line="240" w:lineRule="auto"/>
        <w:ind w:right="92"/>
        <w:jc w:val="both"/>
        <w:rPr>
          <w:rFonts w:eastAsia="Times New Roman" w:cs="Arial"/>
          <w:color w:val="000000"/>
          <w:szCs w:val="24"/>
          <w:lang w:val="en-US"/>
        </w:rPr>
      </w:pPr>
      <w:r w:rsidRPr="009F6BE8">
        <w:rPr>
          <w:rFonts w:eastAsia="Times New Roman" w:cs="Arial"/>
          <w:color w:val="000000"/>
          <w:spacing w:val="-1"/>
          <w:szCs w:val="24"/>
          <w:lang w:val="en-US"/>
        </w:rPr>
        <w:lastRenderedPageBreak/>
        <w:t>P</w:t>
      </w:r>
      <w:r w:rsidRPr="009F6BE8">
        <w:rPr>
          <w:rFonts w:eastAsia="Times New Roman" w:cs="Arial"/>
          <w:color w:val="000000"/>
          <w:spacing w:val="1"/>
          <w:szCs w:val="24"/>
          <w:lang w:val="en-US"/>
        </w:rPr>
        <w:t>r</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pacing w:val="-3"/>
          <w:szCs w:val="24"/>
          <w:lang w:val="en-US"/>
        </w:rPr>
        <w:t>o</w:t>
      </w:r>
      <w:r w:rsidRPr="009F6BE8">
        <w:rPr>
          <w:rFonts w:eastAsia="Times New Roman" w:cs="Arial"/>
          <w:color w:val="000000"/>
          <w:szCs w:val="24"/>
          <w:lang w:val="en-US"/>
        </w:rPr>
        <w:t>m</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d</w:t>
      </w:r>
      <w:r w:rsidRPr="009F6BE8">
        <w:rPr>
          <w:rFonts w:eastAsia="Times New Roman" w:cs="Arial"/>
          <w:color w:val="000000"/>
          <w:spacing w:val="-1"/>
          <w:szCs w:val="24"/>
          <w:lang w:val="en-US"/>
        </w:rPr>
        <w:t>e</w:t>
      </w:r>
      <w:r w:rsidRPr="009F6BE8">
        <w:rPr>
          <w:rFonts w:eastAsia="Times New Roman" w:cs="Arial"/>
          <w:color w:val="000000"/>
          <w:szCs w:val="24"/>
          <w:lang w:val="en-US"/>
        </w:rPr>
        <w:t>n</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w:t>
      </w:r>
      <w:r w:rsidRPr="009F6BE8">
        <w:rPr>
          <w:rFonts w:eastAsia="Times New Roman" w:cs="Arial"/>
          <w:color w:val="000000"/>
          <w:spacing w:val="-2"/>
          <w:szCs w:val="24"/>
          <w:lang w:val="en-US"/>
        </w:rPr>
        <w:t>s</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oriš</w:t>
      </w:r>
      <w:r w:rsidRPr="009F6BE8">
        <w:rPr>
          <w:rFonts w:eastAsia="Times New Roman" w:cs="Arial"/>
          <w:color w:val="000000"/>
          <w:spacing w:val="1"/>
          <w:szCs w:val="24"/>
          <w:lang w:val="en-US"/>
        </w:rPr>
        <w:t>ć</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pacing w:val="-3"/>
          <w:szCs w:val="24"/>
          <w:lang w:val="en-US"/>
        </w:rPr>
        <w:t>e</w:t>
      </w:r>
      <w:r w:rsidRPr="009F6BE8">
        <w:rPr>
          <w:rFonts w:eastAsia="Times New Roman" w:cs="Arial"/>
          <w:color w:val="000000"/>
          <w:szCs w:val="24"/>
          <w:lang w:val="en-US"/>
        </w:rPr>
        <w:t>m</w:t>
      </w:r>
      <w:r w:rsidRPr="009F6BE8">
        <w:rPr>
          <w:rFonts w:eastAsia="Times New Roman" w:cs="Arial"/>
          <w:color w:val="000000"/>
          <w:spacing w:val="3"/>
          <w:szCs w:val="24"/>
          <w:lang w:val="en-US"/>
        </w:rPr>
        <w:t xml:space="preserve"> k</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li</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2"/>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1"/>
          <w:szCs w:val="24"/>
          <w:lang w:val="en-US"/>
        </w:rPr>
        <w:t xml:space="preserve"> c</w:t>
      </w:r>
      <w:r w:rsidRPr="009F6BE8">
        <w:rPr>
          <w:rFonts w:eastAsia="Times New Roman" w:cs="Arial"/>
          <w:color w:val="000000"/>
          <w:szCs w:val="24"/>
          <w:lang w:val="en-US"/>
        </w:rPr>
        <w:t>ert</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at</w:t>
      </w:r>
      <w:r w:rsidRPr="009F6BE8">
        <w:rPr>
          <w:rFonts w:eastAsia="Times New Roman" w:cs="Arial"/>
          <w:color w:val="000000"/>
          <w:spacing w:val="-1"/>
          <w:szCs w:val="24"/>
          <w:lang w:val="en-US"/>
        </w:rPr>
        <w:t>a</w:t>
      </w:r>
      <w:r w:rsidRPr="009F6BE8">
        <w:rPr>
          <w:rFonts w:eastAsia="Times New Roman" w:cs="Arial"/>
          <w:color w:val="000000"/>
          <w:szCs w:val="24"/>
          <w:lang w:val="en-US"/>
        </w:rPr>
        <w:t>,</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p</w:t>
      </w:r>
      <w:r w:rsidRPr="009F6BE8">
        <w:rPr>
          <w:rFonts w:eastAsia="Times New Roman" w:cs="Arial"/>
          <w:color w:val="000000"/>
          <w:szCs w:val="24"/>
          <w:lang w:val="en-US"/>
        </w:rPr>
        <w:t>otre</w:t>
      </w:r>
      <w:r w:rsidRPr="009F6BE8">
        <w:rPr>
          <w:rFonts w:eastAsia="Times New Roman" w:cs="Arial"/>
          <w:color w:val="000000"/>
          <w:spacing w:val="2"/>
          <w:szCs w:val="24"/>
          <w:lang w:val="en-US"/>
        </w:rPr>
        <w:t>b</w:t>
      </w:r>
      <w:r w:rsidRPr="009F6BE8">
        <w:rPr>
          <w:rFonts w:eastAsia="Times New Roman" w:cs="Arial"/>
          <w:color w:val="000000"/>
          <w:szCs w:val="24"/>
          <w:lang w:val="en-US"/>
        </w:rPr>
        <w:t xml:space="preserve">no </w:t>
      </w:r>
      <w:r w:rsidRPr="009F6BE8">
        <w:rPr>
          <w:rFonts w:eastAsia="Times New Roman" w:cs="Arial"/>
          <w:color w:val="000000"/>
          <w:spacing w:val="4"/>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da</w:t>
      </w:r>
      <w:r w:rsidRPr="009F6BE8">
        <w:rPr>
          <w:rFonts w:eastAsia="Times New Roman" w:cs="Arial"/>
          <w:color w:val="000000"/>
          <w:spacing w:val="1"/>
          <w:szCs w:val="24"/>
          <w:lang w:val="en-US"/>
        </w:rPr>
        <w:t xml:space="preserve"> s</w:t>
      </w:r>
      <w:r w:rsidRPr="009F6BE8">
        <w:rPr>
          <w:rFonts w:eastAsia="Times New Roman" w:cs="Arial"/>
          <w:color w:val="000000"/>
          <w:szCs w:val="24"/>
          <w:lang w:val="en-US"/>
        </w:rPr>
        <w:t>e</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a</w:t>
      </w:r>
      <w:r w:rsidRPr="009F6BE8">
        <w:rPr>
          <w:rFonts w:eastAsia="Times New Roman" w:cs="Arial"/>
          <w:color w:val="000000"/>
          <w:spacing w:val="-1"/>
          <w:szCs w:val="24"/>
          <w:lang w:val="en-US"/>
        </w:rPr>
        <w:t>u</w:t>
      </w:r>
      <w:r w:rsidRPr="009F6BE8">
        <w:rPr>
          <w:rFonts w:eastAsia="Times New Roman" w:cs="Arial"/>
          <w:color w:val="000000"/>
          <w:szCs w:val="24"/>
          <w:lang w:val="en-US"/>
        </w:rPr>
        <w:t>t</w:t>
      </w:r>
      <w:r w:rsidRPr="009F6BE8">
        <w:rPr>
          <w:rFonts w:eastAsia="Times New Roman" w:cs="Arial"/>
          <w:color w:val="000000"/>
          <w:spacing w:val="2"/>
          <w:szCs w:val="24"/>
          <w:lang w:val="en-US"/>
        </w:rPr>
        <w:t>e</w:t>
      </w:r>
      <w:r w:rsidRPr="009F6BE8">
        <w:rPr>
          <w:rFonts w:eastAsia="Times New Roman" w:cs="Arial"/>
          <w:color w:val="000000"/>
          <w:szCs w:val="24"/>
          <w:lang w:val="en-US"/>
        </w:rPr>
        <w:t>nt</w:t>
      </w:r>
      <w:r w:rsidRPr="009F6BE8">
        <w:rPr>
          <w:rFonts w:eastAsia="Times New Roman" w:cs="Arial"/>
          <w:color w:val="000000"/>
          <w:spacing w:val="-2"/>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a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4"/>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4"/>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pro</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d</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w:t>
      </w:r>
      <w:r w:rsidRPr="009F6BE8">
        <w:rPr>
          <w:rFonts w:eastAsia="Times New Roman" w:cs="Arial"/>
          <w:color w:val="000000"/>
          <w:spacing w:val="2"/>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tu</w:t>
      </w:r>
      <w:r w:rsidRPr="009F6BE8">
        <w:rPr>
          <w:rFonts w:eastAsia="Times New Roman" w:cs="Arial"/>
          <w:color w:val="000000"/>
          <w:spacing w:val="1"/>
          <w:szCs w:val="24"/>
          <w:lang w:val="en-US"/>
        </w:rPr>
        <w:t>p</w:t>
      </w:r>
      <w:r w:rsidRPr="009F6BE8">
        <w:rPr>
          <w:rFonts w:eastAsia="Times New Roman" w:cs="Arial"/>
          <w:color w:val="000000"/>
          <w:spacing w:val="3"/>
          <w:szCs w:val="24"/>
          <w:lang w:val="en-US"/>
        </w:rPr>
        <w:t>k</w:t>
      </w:r>
      <w:r w:rsidRPr="009F6BE8">
        <w:rPr>
          <w:rFonts w:eastAsia="Times New Roman" w:cs="Arial"/>
          <w:color w:val="000000"/>
          <w:spacing w:val="-3"/>
          <w:szCs w:val="24"/>
          <w:lang w:val="en-US"/>
        </w:rPr>
        <w:t>o</w:t>
      </w:r>
      <w:r w:rsidRPr="009F6BE8">
        <w:rPr>
          <w:rFonts w:eastAsia="Times New Roman" w:cs="Arial"/>
          <w:color w:val="000000"/>
          <w:szCs w:val="24"/>
          <w:lang w:val="en-US"/>
        </w:rPr>
        <w:t>m</w:t>
      </w:r>
      <w:r w:rsidRPr="009F6BE8">
        <w:rPr>
          <w:rFonts w:eastAsia="Times New Roman" w:cs="Arial"/>
          <w:color w:val="000000"/>
          <w:spacing w:val="4"/>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li</w:t>
      </w:r>
      <w:r w:rsidRPr="009F6BE8">
        <w:rPr>
          <w:rFonts w:eastAsia="Times New Roman" w:cs="Arial"/>
          <w:color w:val="000000"/>
          <w:spacing w:val="2"/>
          <w:szCs w:val="24"/>
          <w:lang w:val="en-US"/>
        </w:rPr>
        <w:t>d</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tro</w:t>
      </w:r>
      <w:r w:rsidRPr="009F6BE8">
        <w:rPr>
          <w:rFonts w:eastAsia="Times New Roman" w:cs="Arial"/>
          <w:color w:val="000000"/>
          <w:spacing w:val="-1"/>
          <w:szCs w:val="24"/>
          <w:lang w:val="en-US"/>
        </w:rPr>
        <w:t>ns</w:t>
      </w:r>
      <w:r w:rsidRPr="009F6BE8">
        <w:rPr>
          <w:rFonts w:eastAsia="Times New Roman" w:cs="Arial"/>
          <w:color w:val="000000"/>
          <w:spacing w:val="3"/>
          <w:szCs w:val="24"/>
          <w:lang w:val="en-US"/>
        </w:rPr>
        <w:t>k</w:t>
      </w:r>
      <w:r w:rsidRPr="009F6BE8">
        <w:rPr>
          <w:rFonts w:eastAsia="Times New Roman" w:cs="Arial"/>
          <w:color w:val="000000"/>
          <w:szCs w:val="24"/>
          <w:lang w:val="en-US"/>
        </w:rPr>
        <w:t>og</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c</w:t>
      </w:r>
      <w:r w:rsidRPr="009F6BE8">
        <w:rPr>
          <w:rFonts w:eastAsia="Times New Roman" w:cs="Arial"/>
          <w:color w:val="000000"/>
          <w:szCs w:val="24"/>
          <w:lang w:val="en-US"/>
        </w:rPr>
        <w:t>ert</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at</w:t>
      </w:r>
      <w:r w:rsidRPr="009F6BE8">
        <w:rPr>
          <w:rFonts w:eastAsia="Times New Roman" w:cs="Arial"/>
          <w:color w:val="000000"/>
          <w:spacing w:val="-1"/>
          <w:szCs w:val="24"/>
          <w:lang w:val="en-US"/>
        </w:rPr>
        <w:t>a</w:t>
      </w:r>
      <w:r w:rsidRPr="009F6BE8">
        <w:rPr>
          <w:rFonts w:eastAsia="Times New Roman" w:cs="Arial"/>
          <w:color w:val="000000"/>
          <w:szCs w:val="24"/>
          <w:lang w:val="en-US"/>
        </w:rPr>
        <w:t>,</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e</w:t>
      </w:r>
      <w:r w:rsidRPr="009F6BE8">
        <w:rPr>
          <w:rFonts w:eastAsia="Times New Roman" w:cs="Arial"/>
          <w:color w:val="000000"/>
          <w:spacing w:val="-4"/>
          <w:szCs w:val="24"/>
          <w:lang w:val="en-US"/>
        </w:rPr>
        <w:t>z</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vi</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od</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rs</w:t>
      </w:r>
      <w:r w:rsidRPr="009F6BE8">
        <w:rPr>
          <w:rFonts w:eastAsia="Times New Roman" w:cs="Arial"/>
          <w:color w:val="000000"/>
          <w:szCs w:val="24"/>
          <w:lang w:val="en-US"/>
        </w:rPr>
        <w:t>te</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c</w:t>
      </w:r>
      <w:r w:rsidRPr="009F6BE8">
        <w:rPr>
          <w:rFonts w:eastAsia="Times New Roman" w:cs="Arial"/>
          <w:color w:val="000000"/>
          <w:szCs w:val="24"/>
          <w:lang w:val="en-US"/>
        </w:rPr>
        <w:t>ert</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 xml:space="preserve">ata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pacing w:val="-3"/>
          <w:szCs w:val="24"/>
          <w:lang w:val="en-US"/>
        </w:rPr>
        <w:t>i</w:t>
      </w:r>
      <w:r w:rsidRPr="009F6BE8">
        <w:rPr>
          <w:rFonts w:eastAsia="Times New Roman" w:cs="Arial"/>
          <w:color w:val="000000"/>
          <w:szCs w:val="24"/>
          <w:lang w:val="en-US"/>
        </w:rPr>
        <w:t xml:space="preserve">m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54"/>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zCs w:val="24"/>
          <w:lang w:val="en-US"/>
        </w:rPr>
        <w:t>k</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pri</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2"/>
          <w:szCs w:val="24"/>
          <w:lang w:val="en-US"/>
        </w:rPr>
        <w:t>v</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ep</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šć</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p>
    <w:p w14:paraId="3B57AF5E" w14:textId="77777777" w:rsidR="00D307E2" w:rsidRPr="009F6BE8" w:rsidRDefault="00D307E2" w:rsidP="00D307E2">
      <w:pPr>
        <w:widowControl w:val="0"/>
        <w:autoSpaceDE w:val="0"/>
        <w:autoSpaceDN w:val="0"/>
        <w:adjustRightInd w:val="0"/>
        <w:spacing w:before="34" w:after="0" w:line="360" w:lineRule="auto"/>
        <w:ind w:right="92"/>
        <w:jc w:val="both"/>
        <w:rPr>
          <w:rFonts w:eastAsia="Times New Roman" w:cs="Arial"/>
          <w:color w:val="000000"/>
          <w:szCs w:val="24"/>
          <w:lang w:val="en-US"/>
        </w:rPr>
      </w:pPr>
    </w:p>
    <w:p w14:paraId="2DEF8ED4" w14:textId="77777777" w:rsidR="00D307E2" w:rsidRPr="009F6BE8" w:rsidRDefault="00D307E2" w:rsidP="00D307E2">
      <w:pPr>
        <w:spacing w:after="0" w:line="240" w:lineRule="auto"/>
        <w:jc w:val="both"/>
        <w:rPr>
          <w:rFonts w:eastAsia="Times New Roman" w:cs="Arial"/>
          <w:color w:val="000000"/>
          <w:szCs w:val="24"/>
          <w:lang w:val="en-US"/>
        </w:rPr>
      </w:pPr>
      <w:r w:rsidRPr="009F6BE8">
        <w:rPr>
          <w:rFonts w:eastAsia="Times New Roman" w:cs="Arial"/>
          <w:color w:val="000000"/>
          <w:spacing w:val="-1"/>
          <w:szCs w:val="24"/>
          <w:lang w:val="en-US"/>
        </w:rPr>
        <w:t xml:space="preserve">Potrebna je implementacija internog digitalnog potpisa za sve aktivnosti, kao i implementacija eksternog potpisa izdatog od Ministarstva Javne Uprave za sudije i predsjednike. Takođe je potrebno </w:t>
      </w:r>
      <w:r w:rsidRPr="009F6BE8">
        <w:rPr>
          <w:rFonts w:eastAsia="Times New Roman" w:cs="Arial"/>
          <w:color w:val="000000"/>
          <w:szCs w:val="24"/>
          <w:lang w:val="en-US"/>
        </w:rPr>
        <w:t xml:space="preserve"> 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tro</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tp</w:t>
      </w:r>
      <w:r w:rsidRPr="009F6BE8">
        <w:rPr>
          <w:rFonts w:eastAsia="Times New Roman" w:cs="Arial"/>
          <w:color w:val="000000"/>
          <w:spacing w:val="-2"/>
          <w:szCs w:val="24"/>
          <w:lang w:val="en-US"/>
        </w:rPr>
        <w:t>i</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zCs w:val="24"/>
          <w:lang w:val="en-US"/>
        </w:rPr>
        <w:t>eri</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2"/>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pr</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j</w:t>
      </w:r>
      <w:r w:rsidRPr="009F6BE8">
        <w:rPr>
          <w:rFonts w:eastAsia="Times New Roman" w:cs="Arial"/>
          <w:color w:val="000000"/>
          <w:szCs w:val="24"/>
          <w:lang w:val="en-US"/>
        </w:rPr>
        <w:t>era</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e) </w:t>
      </w:r>
      <w:r w:rsidRPr="009F6BE8">
        <w:rPr>
          <w:rFonts w:eastAsia="Times New Roman" w:cs="Arial"/>
          <w:color w:val="000000"/>
          <w:spacing w:val="3"/>
          <w:szCs w:val="24"/>
          <w:lang w:val="en-US"/>
        </w:rPr>
        <w:t>k</w:t>
      </w:r>
      <w:r w:rsidRPr="009F6BE8">
        <w:rPr>
          <w:rFonts w:eastAsia="Times New Roman" w:cs="Arial"/>
          <w:color w:val="000000"/>
          <w:spacing w:val="5"/>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li</w:t>
      </w:r>
      <w:r w:rsidRPr="009F6BE8">
        <w:rPr>
          <w:rFonts w:eastAsia="Times New Roman" w:cs="Arial"/>
          <w:color w:val="000000"/>
          <w:spacing w:val="2"/>
          <w:szCs w:val="24"/>
          <w:lang w:val="en-US"/>
        </w:rPr>
        <w:t>f</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2"/>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zCs w:val="24"/>
          <w:lang w:val="en-US"/>
        </w:rPr>
        <w:t>og</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tro</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og</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tp</w:t>
      </w:r>
      <w:r w:rsidRPr="009F6BE8">
        <w:rPr>
          <w:rFonts w:eastAsia="Times New Roman" w:cs="Arial"/>
          <w:color w:val="000000"/>
          <w:spacing w:val="-2"/>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od p</w:t>
      </w:r>
      <w:r w:rsidRPr="009F6BE8">
        <w:rPr>
          <w:rFonts w:eastAsia="Times New Roman" w:cs="Arial"/>
          <w:color w:val="000000"/>
          <w:spacing w:val="-1"/>
          <w:szCs w:val="24"/>
          <w:lang w:val="en-US"/>
        </w:rPr>
        <w:t>o</w:t>
      </w:r>
      <w:r w:rsidRPr="009F6BE8">
        <w:rPr>
          <w:rFonts w:eastAsia="Times New Roman" w:cs="Arial"/>
          <w:color w:val="000000"/>
          <w:szCs w:val="24"/>
          <w:lang w:val="en-US"/>
        </w:rPr>
        <w:t>t</w:t>
      </w:r>
      <w:r w:rsidRPr="009F6BE8">
        <w:rPr>
          <w:rFonts w:eastAsia="Times New Roman" w:cs="Arial"/>
          <w:color w:val="000000"/>
          <w:spacing w:val="2"/>
          <w:szCs w:val="24"/>
          <w:lang w:val="en-US"/>
        </w:rPr>
        <w:t>p</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si</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7"/>
          <w:szCs w:val="24"/>
          <w:lang w:val="en-US"/>
        </w:rPr>
        <w:t xml:space="preserve"> </w:t>
      </w:r>
      <w:r w:rsidRPr="009F6BE8">
        <w:rPr>
          <w:rFonts w:eastAsia="Times New Roman" w:cs="Arial"/>
          <w:color w:val="000000"/>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tro</w:t>
      </w:r>
      <w:r w:rsidRPr="009F6BE8">
        <w:rPr>
          <w:rFonts w:eastAsia="Times New Roman" w:cs="Arial"/>
          <w:color w:val="000000"/>
          <w:spacing w:val="-1"/>
          <w:szCs w:val="24"/>
          <w:lang w:val="en-US"/>
        </w:rPr>
        <w:t>ns</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2"/>
          <w:szCs w:val="24"/>
          <w:lang w:val="en-US"/>
        </w:rPr>
        <w:t xml:space="preserve"> d</w:t>
      </w:r>
      <w:r w:rsidRPr="009F6BE8">
        <w:rPr>
          <w:rFonts w:eastAsia="Times New Roman" w:cs="Arial"/>
          <w:color w:val="000000"/>
          <w:szCs w:val="24"/>
          <w:lang w:val="en-US"/>
        </w:rPr>
        <w:t>o</w:t>
      </w:r>
      <w:r w:rsidRPr="009F6BE8">
        <w:rPr>
          <w:rFonts w:eastAsia="Times New Roman" w:cs="Arial"/>
          <w:color w:val="000000"/>
          <w:spacing w:val="3"/>
          <w:szCs w:val="24"/>
          <w:lang w:val="en-US"/>
        </w:rPr>
        <w:t>k</w:t>
      </w:r>
      <w:r w:rsidRPr="009F6BE8">
        <w:rPr>
          <w:rFonts w:eastAsia="Times New Roman" w:cs="Arial"/>
          <w:color w:val="000000"/>
          <w:spacing w:val="-3"/>
          <w:szCs w:val="24"/>
          <w:lang w:val="en-US"/>
        </w:rPr>
        <w:t>u</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ata</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5"/>
          <w:szCs w:val="24"/>
          <w:lang w:val="en-US"/>
        </w:rPr>
        <w:t xml:space="preserve"> </w:t>
      </w:r>
      <w:r w:rsidRPr="009F6BE8">
        <w:rPr>
          <w:rFonts w:eastAsia="Times New Roman" w:cs="Arial"/>
          <w:color w:val="000000"/>
          <w:spacing w:val="2"/>
          <w:szCs w:val="24"/>
          <w:lang w:val="en-US"/>
        </w:rPr>
        <w:t>f</w:t>
      </w:r>
      <w:r w:rsidRPr="009F6BE8">
        <w:rPr>
          <w:rFonts w:eastAsia="Times New Roman" w:cs="Arial"/>
          <w:color w:val="000000"/>
          <w:szCs w:val="24"/>
          <w:lang w:val="en-US"/>
        </w:rPr>
        <w:t>or</w:t>
      </w:r>
      <w:r w:rsidRPr="009F6BE8">
        <w:rPr>
          <w:rFonts w:eastAsia="Times New Roman" w:cs="Arial"/>
          <w:color w:val="000000"/>
          <w:spacing w:val="5"/>
          <w:szCs w:val="24"/>
          <w:lang w:val="en-US"/>
        </w:rPr>
        <w:t>m</w:t>
      </w:r>
      <w:r w:rsidRPr="009F6BE8">
        <w:rPr>
          <w:rFonts w:eastAsia="Times New Roman" w:cs="Arial"/>
          <w:color w:val="000000"/>
          <w:szCs w:val="24"/>
          <w:lang w:val="en-US"/>
        </w:rPr>
        <w:t xml:space="preserve">i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zCs w:val="24"/>
          <w:lang w:val="en-US"/>
        </w:rPr>
        <w:t>k</w:t>
      </w:r>
      <w:r w:rsidRPr="009F6BE8">
        <w:rPr>
          <w:rFonts w:eastAsia="Times New Roman" w:cs="Arial"/>
          <w:color w:val="000000"/>
          <w:spacing w:val="7"/>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o</w:t>
      </w:r>
      <w:r w:rsidRPr="009F6BE8">
        <w:rPr>
          <w:rFonts w:eastAsia="Times New Roman" w:cs="Arial"/>
          <w:color w:val="000000"/>
          <w:szCs w:val="24"/>
          <w:lang w:val="en-US"/>
        </w:rPr>
        <w:t>,</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 p</w:t>
      </w:r>
      <w:r w:rsidRPr="009F6BE8">
        <w:rPr>
          <w:rFonts w:eastAsia="Times New Roman" w:cs="Arial"/>
          <w:color w:val="000000"/>
          <w:spacing w:val="-1"/>
          <w:szCs w:val="24"/>
          <w:lang w:val="en-US"/>
        </w:rPr>
        <w:t>o</w:t>
      </w:r>
      <w:r w:rsidRPr="009F6BE8">
        <w:rPr>
          <w:rFonts w:eastAsia="Times New Roman" w:cs="Arial"/>
          <w:color w:val="000000"/>
          <w:szCs w:val="24"/>
          <w:lang w:val="en-US"/>
        </w:rPr>
        <w:t>tre</w:t>
      </w:r>
      <w:r w:rsidRPr="009F6BE8">
        <w:rPr>
          <w:rFonts w:eastAsia="Times New Roman" w:cs="Arial"/>
          <w:color w:val="000000"/>
          <w:spacing w:val="1"/>
          <w:szCs w:val="24"/>
          <w:lang w:val="en-US"/>
        </w:rPr>
        <w:t>b</w:t>
      </w:r>
      <w:r w:rsidRPr="009F6BE8">
        <w:rPr>
          <w:rFonts w:eastAsia="Times New Roman" w:cs="Arial"/>
          <w:color w:val="000000"/>
          <w:szCs w:val="24"/>
          <w:lang w:val="en-US"/>
        </w:rPr>
        <w:t>no</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od</w:t>
      </w:r>
      <w:r w:rsidRPr="009F6BE8">
        <w:rPr>
          <w:rFonts w:eastAsia="Times New Roman" w:cs="Arial"/>
          <w:color w:val="000000"/>
          <w:spacing w:val="53"/>
          <w:szCs w:val="24"/>
          <w:lang w:val="en-US"/>
        </w:rPr>
        <w:t xml:space="preserve"> </w:t>
      </w:r>
      <w:r w:rsidRPr="009F6BE8">
        <w:rPr>
          <w:rFonts w:eastAsia="Times New Roman" w:cs="Arial"/>
          <w:color w:val="000000"/>
          <w:spacing w:val="-1"/>
          <w:szCs w:val="24"/>
          <w:lang w:val="en-US"/>
        </w:rPr>
        <w:t>svih dokumenata koji imaju p</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2"/>
          <w:szCs w:val="24"/>
          <w:lang w:val="en-US"/>
        </w:rPr>
        <w:t>v</w:t>
      </w:r>
      <w:r w:rsidRPr="009F6BE8">
        <w:rPr>
          <w:rFonts w:eastAsia="Times New Roman" w:cs="Arial"/>
          <w:color w:val="000000"/>
          <w:spacing w:val="2"/>
          <w:szCs w:val="24"/>
          <w:lang w:val="en-US"/>
        </w:rPr>
        <w:t>n</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sn</w:t>
      </w:r>
      <w:r w:rsidRPr="009F6BE8">
        <w:rPr>
          <w:rFonts w:eastAsia="Times New Roman" w:cs="Arial"/>
          <w:color w:val="000000"/>
          <w:spacing w:val="1"/>
          <w:szCs w:val="24"/>
          <w:lang w:val="en-US"/>
        </w:rPr>
        <w:t>a</w:t>
      </w:r>
      <w:r w:rsidRPr="009F6BE8">
        <w:rPr>
          <w:rFonts w:eastAsia="Times New Roman" w:cs="Arial"/>
          <w:color w:val="000000"/>
          <w:szCs w:val="24"/>
          <w:lang w:val="en-US"/>
        </w:rPr>
        <w:t>g</w:t>
      </w:r>
      <w:r w:rsidRPr="009F6BE8">
        <w:rPr>
          <w:rFonts w:eastAsia="Times New Roman" w:cs="Arial"/>
          <w:color w:val="000000"/>
          <w:spacing w:val="-1"/>
          <w:szCs w:val="24"/>
          <w:lang w:val="en-US"/>
        </w:rPr>
        <w:t>u</w:t>
      </w:r>
      <w:r w:rsidRPr="009F6BE8">
        <w:rPr>
          <w:rFonts w:eastAsia="Times New Roman" w:cs="Arial"/>
          <w:color w:val="000000"/>
          <w:szCs w:val="24"/>
          <w:lang w:val="en-US"/>
        </w:rPr>
        <w:t xml:space="preserve">. </w:t>
      </w:r>
      <w:r w:rsidRPr="009F6BE8">
        <w:rPr>
          <w:rFonts w:eastAsia="Times New Roman" w:cs="Arial"/>
          <w:color w:val="000000"/>
          <w:spacing w:val="-1"/>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tu</w:t>
      </w:r>
      <w:r w:rsidRPr="009F6BE8">
        <w:rPr>
          <w:rFonts w:eastAsia="Times New Roman" w:cs="Arial"/>
          <w:color w:val="000000"/>
          <w:spacing w:val="1"/>
          <w:szCs w:val="24"/>
          <w:lang w:val="en-US"/>
        </w:rPr>
        <w:t>p</w:t>
      </w:r>
      <w:r w:rsidRPr="009F6BE8">
        <w:rPr>
          <w:rFonts w:eastAsia="Times New Roman" w:cs="Arial"/>
          <w:color w:val="000000"/>
          <w:szCs w:val="24"/>
          <w:lang w:val="en-US"/>
        </w:rPr>
        <w:t>ak</w:t>
      </w:r>
      <w:r w:rsidRPr="009F6BE8">
        <w:rPr>
          <w:rFonts w:eastAsia="Times New Roman" w:cs="Arial"/>
          <w:color w:val="000000"/>
          <w:spacing w:val="6"/>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3"/>
          <w:szCs w:val="24"/>
          <w:lang w:val="en-US"/>
        </w:rPr>
        <w:t xml:space="preserve"> </w:t>
      </w:r>
      <w:r w:rsidRPr="009F6BE8">
        <w:rPr>
          <w:rFonts w:eastAsia="Times New Roman" w:cs="Arial"/>
          <w:color w:val="000000"/>
          <w:spacing w:val="2"/>
          <w:szCs w:val="24"/>
          <w:lang w:val="en-US"/>
        </w:rPr>
        <w:t>f</w:t>
      </w:r>
      <w:r w:rsidRPr="009F6BE8">
        <w:rPr>
          <w:rFonts w:eastAsia="Times New Roman" w:cs="Arial"/>
          <w:color w:val="000000"/>
          <w:szCs w:val="24"/>
          <w:lang w:val="en-US"/>
        </w:rPr>
        <w:t>or</w:t>
      </w:r>
      <w:r w:rsidRPr="009F6BE8">
        <w:rPr>
          <w:rFonts w:eastAsia="Times New Roman" w:cs="Arial"/>
          <w:color w:val="000000"/>
          <w:spacing w:val="5"/>
          <w:szCs w:val="24"/>
          <w:lang w:val="en-US"/>
        </w:rPr>
        <w:t>m</w:t>
      </w:r>
      <w:r w:rsidRPr="009F6BE8">
        <w:rPr>
          <w:rFonts w:eastAsia="Times New Roman" w:cs="Arial"/>
          <w:color w:val="000000"/>
          <w:szCs w:val="24"/>
          <w:lang w:val="en-US"/>
        </w:rPr>
        <w:t>ati</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t</w:t>
      </w:r>
      <w:r w:rsidRPr="009F6BE8">
        <w:rPr>
          <w:rFonts w:eastAsia="Times New Roman" w:cs="Arial"/>
          <w:color w:val="000000"/>
          <w:spacing w:val="2"/>
          <w:szCs w:val="24"/>
          <w:lang w:val="en-US"/>
        </w:rPr>
        <w:t>p</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5"/>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3"/>
          <w:szCs w:val="24"/>
          <w:lang w:val="en-US"/>
        </w:rPr>
        <w:t>r</w:t>
      </w:r>
      <w:r w:rsidRPr="009F6BE8">
        <w:rPr>
          <w:rFonts w:eastAsia="Times New Roman" w:cs="Arial"/>
          <w:color w:val="000000"/>
          <w:szCs w:val="24"/>
          <w:lang w:val="en-US"/>
        </w:rPr>
        <w:t>u</w:t>
      </w:r>
      <w:r w:rsidRPr="009F6BE8">
        <w:rPr>
          <w:rFonts w:eastAsia="Times New Roman" w:cs="Arial"/>
          <w:color w:val="000000"/>
          <w:spacing w:val="3"/>
          <w:szCs w:val="24"/>
          <w:lang w:val="en-US"/>
        </w:rPr>
        <w:t>k</w:t>
      </w:r>
      <w:r w:rsidRPr="009F6BE8">
        <w:rPr>
          <w:rFonts w:eastAsia="Times New Roman" w:cs="Arial"/>
          <w:color w:val="000000"/>
          <w:szCs w:val="24"/>
          <w:lang w:val="en-US"/>
        </w:rPr>
        <w:t xml:space="preserve">a </w:t>
      </w:r>
      <w:r w:rsidRPr="009F6BE8">
        <w:rPr>
          <w:rFonts w:eastAsia="Times New Roman" w:cs="Arial"/>
          <w:color w:val="000000"/>
          <w:spacing w:val="4"/>
          <w:szCs w:val="24"/>
          <w:lang w:val="en-US"/>
        </w:rPr>
        <w:t>m</w:t>
      </w:r>
      <w:r w:rsidRPr="009F6BE8">
        <w:rPr>
          <w:rFonts w:eastAsia="Times New Roman" w:cs="Arial"/>
          <w:color w:val="000000"/>
          <w:szCs w:val="24"/>
          <w:lang w:val="en-US"/>
        </w:rPr>
        <w:t>ora</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2"/>
          <w:szCs w:val="24"/>
          <w:lang w:val="en-US"/>
        </w:rPr>
        <w:t xml:space="preserve"> p</w:t>
      </w:r>
      <w:r w:rsidRPr="009F6BE8">
        <w:rPr>
          <w:rFonts w:eastAsia="Times New Roman" w:cs="Arial"/>
          <w:color w:val="000000"/>
          <w:szCs w:val="24"/>
          <w:lang w:val="en-US"/>
        </w:rPr>
        <w:t>ot</w:t>
      </w:r>
      <w:r w:rsidRPr="009F6BE8">
        <w:rPr>
          <w:rFonts w:eastAsia="Times New Roman" w:cs="Arial"/>
          <w:color w:val="000000"/>
          <w:spacing w:val="1"/>
          <w:szCs w:val="24"/>
          <w:lang w:val="en-US"/>
        </w:rPr>
        <w:t>p</w:t>
      </w:r>
      <w:r w:rsidRPr="009F6BE8">
        <w:rPr>
          <w:rFonts w:eastAsia="Times New Roman" w:cs="Arial"/>
          <w:color w:val="000000"/>
          <w:szCs w:val="24"/>
          <w:lang w:val="en-US"/>
        </w:rPr>
        <w:t>u</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ti</w:t>
      </w:r>
      <w:r w:rsidRPr="009F6BE8">
        <w:rPr>
          <w:rFonts w:eastAsia="Times New Roman" w:cs="Arial"/>
          <w:color w:val="000000"/>
          <w:spacing w:val="4"/>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p</w:t>
      </w:r>
      <w:r w:rsidRPr="009F6BE8">
        <w:rPr>
          <w:rFonts w:eastAsia="Times New Roman" w:cs="Arial"/>
          <w:color w:val="000000"/>
          <w:szCs w:val="24"/>
          <w:lang w:val="en-US"/>
        </w:rPr>
        <w:t>u</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ti</w:t>
      </w:r>
      <w:r w:rsidRPr="009F6BE8">
        <w:rPr>
          <w:rFonts w:eastAsia="Times New Roman" w:cs="Arial"/>
          <w:color w:val="000000"/>
          <w:spacing w:val="7"/>
          <w:szCs w:val="24"/>
          <w:lang w:val="en-US"/>
        </w:rPr>
        <w:t xml:space="preserve"> </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h</w:t>
      </w:r>
      <w:r w:rsidRPr="009F6BE8">
        <w:rPr>
          <w:rFonts w:eastAsia="Times New Roman" w:cs="Arial"/>
          <w:color w:val="000000"/>
          <w:szCs w:val="24"/>
          <w:lang w:val="en-US"/>
        </w:rPr>
        <w:t>t</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5"/>
          <w:szCs w:val="24"/>
          <w:lang w:val="en-US"/>
        </w:rPr>
        <w:t xml:space="preserve"> </w:t>
      </w:r>
      <w:r w:rsidRPr="009F6BE8">
        <w:rPr>
          <w:rFonts w:eastAsia="Times New Roman" w:cs="Arial"/>
          <w:color w:val="000000"/>
          <w:szCs w:val="24"/>
          <w:lang w:val="en-US"/>
        </w:rPr>
        <w:t>Z</w:t>
      </w:r>
      <w:r w:rsidRPr="009F6BE8">
        <w:rPr>
          <w:rFonts w:eastAsia="Times New Roman" w:cs="Arial"/>
          <w:color w:val="000000"/>
          <w:spacing w:val="2"/>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2"/>
          <w:szCs w:val="24"/>
          <w:lang w:val="en-US"/>
        </w:rPr>
        <w:t xml:space="preserve"> 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tro</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sk</w:t>
      </w:r>
      <w:r w:rsidRPr="009F6BE8">
        <w:rPr>
          <w:rFonts w:eastAsia="Times New Roman" w:cs="Arial"/>
          <w:color w:val="000000"/>
          <w:spacing w:val="-3"/>
          <w:szCs w:val="24"/>
          <w:lang w:val="en-US"/>
        </w:rPr>
        <w:t>o</w:t>
      </w:r>
      <w:r w:rsidRPr="009F6BE8">
        <w:rPr>
          <w:rFonts w:eastAsia="Times New Roman" w:cs="Arial"/>
          <w:color w:val="000000"/>
          <w:szCs w:val="24"/>
          <w:lang w:val="en-US"/>
        </w:rPr>
        <w:t>m p</w:t>
      </w:r>
      <w:r w:rsidRPr="009F6BE8">
        <w:rPr>
          <w:rFonts w:eastAsia="Times New Roman" w:cs="Arial"/>
          <w:color w:val="000000"/>
          <w:spacing w:val="-1"/>
          <w:szCs w:val="24"/>
          <w:lang w:val="en-US"/>
        </w:rPr>
        <w:t>o</w:t>
      </w:r>
      <w:r w:rsidRPr="009F6BE8">
        <w:rPr>
          <w:rFonts w:eastAsia="Times New Roman" w:cs="Arial"/>
          <w:color w:val="000000"/>
          <w:szCs w:val="24"/>
          <w:lang w:val="en-US"/>
        </w:rPr>
        <w:t>t</w:t>
      </w:r>
      <w:r w:rsidRPr="009F6BE8">
        <w:rPr>
          <w:rFonts w:eastAsia="Times New Roman" w:cs="Arial"/>
          <w:color w:val="000000"/>
          <w:spacing w:val="2"/>
          <w:szCs w:val="24"/>
          <w:lang w:val="en-US"/>
        </w:rPr>
        <w:t>p</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ao</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Za</w:t>
      </w:r>
      <w:r w:rsidRPr="009F6BE8">
        <w:rPr>
          <w:rFonts w:eastAsia="Times New Roman" w:cs="Arial"/>
          <w:color w:val="000000"/>
          <w:spacing w:val="4"/>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n</w:t>
      </w:r>
      <w:r w:rsidRPr="009F6BE8">
        <w:rPr>
          <w:rFonts w:eastAsia="Times New Roman" w:cs="Arial"/>
          <w:color w:val="000000"/>
          <w:szCs w:val="24"/>
          <w:lang w:val="en-US"/>
        </w:rPr>
        <w:t xml:space="preserve">a o </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e</w:t>
      </w:r>
      <w:r w:rsidRPr="009F6BE8">
        <w:rPr>
          <w:rFonts w:eastAsia="Times New Roman" w:cs="Arial"/>
          <w:color w:val="000000"/>
          <w:spacing w:val="3"/>
          <w:szCs w:val="24"/>
          <w:lang w:val="en-US"/>
        </w:rPr>
        <w:t>k</w:t>
      </w:r>
      <w:r w:rsidRPr="009F6BE8">
        <w:rPr>
          <w:rFonts w:eastAsia="Times New Roman" w:cs="Arial"/>
          <w:color w:val="000000"/>
          <w:szCs w:val="24"/>
          <w:lang w:val="en-US"/>
        </w:rPr>
        <w:t>tro</w:t>
      </w:r>
      <w:r w:rsidRPr="009F6BE8">
        <w:rPr>
          <w:rFonts w:eastAsia="Times New Roman" w:cs="Arial"/>
          <w:color w:val="000000"/>
          <w:spacing w:val="-1"/>
          <w:szCs w:val="24"/>
          <w:lang w:val="en-US"/>
        </w:rPr>
        <w:t>ns</w:t>
      </w:r>
      <w:r w:rsidRPr="009F6BE8">
        <w:rPr>
          <w:rFonts w:eastAsia="Times New Roman" w:cs="Arial"/>
          <w:color w:val="000000"/>
          <w:spacing w:val="3"/>
          <w:szCs w:val="24"/>
          <w:lang w:val="en-US"/>
        </w:rPr>
        <w:t>k</w:t>
      </w:r>
      <w:r w:rsidRPr="009F6BE8">
        <w:rPr>
          <w:rFonts w:eastAsia="Times New Roman" w:cs="Arial"/>
          <w:color w:val="000000"/>
          <w:spacing w:val="-3"/>
          <w:szCs w:val="24"/>
          <w:lang w:val="en-US"/>
        </w:rPr>
        <w:t>o</w:t>
      </w:r>
      <w:r w:rsidRPr="009F6BE8">
        <w:rPr>
          <w:rFonts w:eastAsia="Times New Roman" w:cs="Arial"/>
          <w:color w:val="000000"/>
          <w:szCs w:val="24"/>
          <w:lang w:val="en-US"/>
        </w:rPr>
        <w:t>m</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d</w:t>
      </w:r>
      <w:r w:rsidRPr="009F6BE8">
        <w:rPr>
          <w:rFonts w:eastAsia="Times New Roman" w:cs="Arial"/>
          <w:color w:val="000000"/>
          <w:spacing w:val="-3"/>
          <w:szCs w:val="24"/>
          <w:lang w:val="en-US"/>
        </w:rPr>
        <w:t>o</w:t>
      </w:r>
      <w:r w:rsidRPr="009F6BE8">
        <w:rPr>
          <w:rFonts w:eastAsia="Times New Roman" w:cs="Arial"/>
          <w:color w:val="000000"/>
          <w:spacing w:val="3"/>
          <w:szCs w:val="24"/>
          <w:lang w:val="en-US"/>
        </w:rPr>
        <w:t>k</w:t>
      </w:r>
      <w:r w:rsidRPr="009F6BE8">
        <w:rPr>
          <w:rFonts w:eastAsia="Times New Roman" w:cs="Arial"/>
          <w:color w:val="000000"/>
          <w:spacing w:val="-3"/>
          <w:szCs w:val="24"/>
          <w:lang w:val="en-US"/>
        </w:rPr>
        <w:t>u</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tu,</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lj</w:t>
      </w:r>
      <w:r w:rsidRPr="009F6BE8">
        <w:rPr>
          <w:rFonts w:eastAsia="Times New Roman" w:cs="Arial"/>
          <w:color w:val="000000"/>
          <w:szCs w:val="24"/>
          <w:lang w:val="en-US"/>
        </w:rPr>
        <w:t>u</w:t>
      </w:r>
      <w:r w:rsidRPr="009F6BE8">
        <w:rPr>
          <w:rFonts w:eastAsia="Times New Roman" w:cs="Arial"/>
          <w:color w:val="000000"/>
          <w:spacing w:val="1"/>
          <w:szCs w:val="24"/>
          <w:lang w:val="en-US"/>
        </w:rPr>
        <w:t>č</w:t>
      </w:r>
      <w:r w:rsidRPr="009F6BE8">
        <w:rPr>
          <w:rFonts w:eastAsia="Times New Roman" w:cs="Arial"/>
          <w:color w:val="000000"/>
          <w:szCs w:val="24"/>
          <w:lang w:val="en-US"/>
        </w:rPr>
        <w:t>u</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pro</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j</w:t>
      </w:r>
      <w:r w:rsidRPr="009F6BE8">
        <w:rPr>
          <w:rFonts w:eastAsia="Times New Roman" w:cs="Arial"/>
          <w:color w:val="000000"/>
          <w:szCs w:val="24"/>
          <w:lang w:val="en-US"/>
        </w:rPr>
        <w:t>eru</w:t>
      </w:r>
      <w:r w:rsidRPr="009F6BE8">
        <w:rPr>
          <w:rFonts w:eastAsia="Times New Roman" w:cs="Arial"/>
          <w:color w:val="000000"/>
          <w:spacing w:val="-1"/>
          <w:szCs w:val="24"/>
          <w:lang w:val="en-US"/>
        </w:rPr>
        <w:t xml:space="preserve"> v</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sk</w:t>
      </w:r>
      <w:r w:rsidRPr="009F6BE8">
        <w:rPr>
          <w:rFonts w:eastAsia="Times New Roman" w:cs="Arial"/>
          <w:color w:val="000000"/>
          <w:szCs w:val="24"/>
          <w:lang w:val="en-US"/>
        </w:rPr>
        <w:t xml:space="preserve">og </w:t>
      </w:r>
      <w:r w:rsidRPr="009F6BE8">
        <w:rPr>
          <w:rFonts w:eastAsia="Times New Roman" w:cs="Arial"/>
          <w:color w:val="000000"/>
          <w:spacing w:val="-1"/>
          <w:szCs w:val="24"/>
          <w:lang w:val="en-US"/>
        </w:rPr>
        <w:t>pečata</w:t>
      </w:r>
      <w:r w:rsidRPr="009F6BE8">
        <w:rPr>
          <w:rFonts w:eastAsia="Times New Roman" w:cs="Arial"/>
          <w:color w:val="000000"/>
          <w:szCs w:val="24"/>
          <w:lang w:val="en-US"/>
        </w:rPr>
        <w:t>.</w:t>
      </w:r>
    </w:p>
    <w:p w14:paraId="5A472126" w14:textId="77777777" w:rsidR="00D307E2" w:rsidRPr="009F6BE8" w:rsidRDefault="00D307E2" w:rsidP="00D307E2">
      <w:pPr>
        <w:widowControl w:val="0"/>
        <w:autoSpaceDE w:val="0"/>
        <w:autoSpaceDN w:val="0"/>
        <w:adjustRightInd w:val="0"/>
        <w:spacing w:before="1" w:after="0" w:line="360" w:lineRule="auto"/>
        <w:rPr>
          <w:rFonts w:eastAsia="Times New Roman" w:cs="Arial"/>
          <w:color w:val="000000"/>
          <w:szCs w:val="24"/>
          <w:lang w:val="en-US"/>
        </w:rPr>
      </w:pPr>
    </w:p>
    <w:p w14:paraId="75CF893D" w14:textId="77777777" w:rsidR="00D307E2" w:rsidRPr="009F6BE8" w:rsidRDefault="00D307E2" w:rsidP="00D307E2">
      <w:pPr>
        <w:widowControl w:val="0"/>
        <w:autoSpaceDE w:val="0"/>
        <w:autoSpaceDN w:val="0"/>
        <w:adjustRightInd w:val="0"/>
        <w:spacing w:before="1" w:after="0" w:line="240" w:lineRule="auto"/>
        <w:jc w:val="both"/>
        <w:rPr>
          <w:rFonts w:eastAsia="Times New Roman" w:cs="Arial"/>
          <w:color w:val="000000"/>
          <w:szCs w:val="24"/>
          <w:lang w:val="en-US"/>
        </w:rPr>
      </w:pPr>
      <w:r w:rsidRPr="009F6BE8">
        <w:rPr>
          <w:rFonts w:eastAsia="Times New Roman" w:cs="Arial"/>
          <w:color w:val="000000"/>
          <w:szCs w:val="24"/>
          <w:lang w:val="en-US"/>
        </w:rPr>
        <w:t xml:space="preserve">Sistem mora odgovoriti zahtjevima za održavanjem revizorskog traga o svim promjenama podataka koji se zasnivaju na korisničkim zahtjevima. U tom smislu je u logičkoj arhitekturi opisana implementacija istorijskih tabela Trebalo bi održavati odgovarajuću evidenciju na bezbedan način radi revizije evidentiranih transakcija, promena podataka i upita pokrenutih od strane krajnjih korisnika sa vremenskim pečatima (time stamp) da bi se omogućio kasniji pregled revizorskog traga. </w:t>
      </w:r>
    </w:p>
    <w:p w14:paraId="35D0F294" w14:textId="77777777" w:rsidR="00D307E2" w:rsidRPr="009F6BE8" w:rsidRDefault="00D307E2" w:rsidP="00D307E2">
      <w:pPr>
        <w:widowControl w:val="0"/>
        <w:autoSpaceDE w:val="0"/>
        <w:autoSpaceDN w:val="0"/>
        <w:adjustRightInd w:val="0"/>
        <w:spacing w:after="0" w:line="360" w:lineRule="auto"/>
        <w:rPr>
          <w:rFonts w:eastAsia="Times New Roman" w:cs="Arial"/>
          <w:color w:val="000000"/>
          <w:szCs w:val="24"/>
          <w:lang w:val="en-US"/>
        </w:rPr>
      </w:pPr>
    </w:p>
    <w:p w14:paraId="2BF6F6B4" w14:textId="77777777" w:rsidR="00D307E2" w:rsidRPr="009F6BE8" w:rsidRDefault="00D307E2" w:rsidP="00D307E2">
      <w:pPr>
        <w:widowControl w:val="0"/>
        <w:autoSpaceDE w:val="0"/>
        <w:autoSpaceDN w:val="0"/>
        <w:adjustRightInd w:val="0"/>
        <w:spacing w:after="0" w:line="360" w:lineRule="auto"/>
        <w:ind w:right="5386"/>
        <w:jc w:val="both"/>
        <w:rPr>
          <w:rFonts w:eastAsia="Times New Roman" w:cs="Arial"/>
          <w:color w:val="000000"/>
          <w:szCs w:val="24"/>
          <w:lang w:val="en-US"/>
        </w:rPr>
      </w:pPr>
      <w:r w:rsidRPr="009F6BE8">
        <w:rPr>
          <w:rFonts w:eastAsia="Times New Roman" w:cs="Arial"/>
          <w:b/>
          <w:i/>
          <w:spacing w:val="-1"/>
          <w:szCs w:val="24"/>
          <w:lang w:val="en-US"/>
        </w:rPr>
        <w:t>Rezervne kopije (B</w:t>
      </w:r>
      <w:r w:rsidRPr="009F6BE8">
        <w:rPr>
          <w:rFonts w:eastAsia="Times New Roman" w:cs="Arial"/>
          <w:b/>
          <w:i/>
          <w:szCs w:val="24"/>
          <w:lang w:val="en-US"/>
        </w:rPr>
        <w:t>ac</w:t>
      </w:r>
      <w:r w:rsidRPr="009F6BE8">
        <w:rPr>
          <w:rFonts w:eastAsia="Times New Roman" w:cs="Arial"/>
          <w:b/>
          <w:i/>
          <w:spacing w:val="2"/>
          <w:szCs w:val="24"/>
          <w:lang w:val="en-US"/>
        </w:rPr>
        <w:t>k</w:t>
      </w:r>
      <w:r w:rsidRPr="009F6BE8">
        <w:rPr>
          <w:rFonts w:eastAsia="Times New Roman" w:cs="Arial"/>
          <w:b/>
          <w:i/>
          <w:szCs w:val="24"/>
          <w:lang w:val="en-US"/>
        </w:rPr>
        <w:t>up)</w:t>
      </w:r>
    </w:p>
    <w:p w14:paraId="3C631030" w14:textId="1A32B8D8" w:rsidR="00D307E2" w:rsidRPr="009F6BE8" w:rsidRDefault="00D307E2" w:rsidP="00D307E2">
      <w:pPr>
        <w:widowControl w:val="0"/>
        <w:tabs>
          <w:tab w:val="left" w:pos="1180"/>
        </w:tabs>
        <w:autoSpaceDE w:val="0"/>
        <w:autoSpaceDN w:val="0"/>
        <w:adjustRightInd w:val="0"/>
        <w:spacing w:before="4" w:after="0" w:line="240" w:lineRule="auto"/>
        <w:ind w:right="824"/>
        <w:jc w:val="both"/>
        <w:rPr>
          <w:rFonts w:eastAsia="Times New Roman" w:cs="Arial"/>
          <w:color w:val="000000"/>
          <w:szCs w:val="24"/>
          <w:lang w:val="en-US"/>
        </w:rPr>
      </w:pPr>
      <w:r w:rsidRPr="009F6BE8">
        <w:rPr>
          <w:rFonts w:eastAsia="Times New Roman" w:cs="Arial"/>
          <w:color w:val="000000"/>
          <w:spacing w:val="-1"/>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d</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c</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3"/>
          <w:szCs w:val="24"/>
          <w:lang w:val="en-US"/>
        </w:rPr>
        <w:t>r</w:t>
      </w:r>
      <w:r w:rsidRPr="009F6BE8">
        <w:rPr>
          <w:rFonts w:eastAsia="Times New Roman" w:cs="Arial"/>
          <w:color w:val="000000"/>
          <w:szCs w:val="24"/>
          <w:lang w:val="en-US"/>
        </w:rPr>
        <w:t>o</w:t>
      </w:r>
      <w:r w:rsidRPr="009F6BE8">
        <w:rPr>
          <w:rFonts w:eastAsia="Times New Roman" w:cs="Arial"/>
          <w:color w:val="000000"/>
          <w:spacing w:val="2"/>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sis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 xml:space="preserve">u </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e </w:t>
      </w:r>
      <w:r w:rsidRPr="009F6BE8">
        <w:rPr>
          <w:rFonts w:eastAsia="Times New Roman" w:cs="Arial"/>
          <w:color w:val="000000"/>
          <w:spacing w:val="4"/>
          <w:szCs w:val="24"/>
          <w:lang w:val="en-US"/>
        </w:rPr>
        <w:t>m</w:t>
      </w:r>
      <w:r w:rsidRPr="009F6BE8">
        <w:rPr>
          <w:rFonts w:eastAsia="Times New Roman" w:cs="Arial"/>
          <w:color w:val="000000"/>
          <w:szCs w:val="24"/>
          <w:lang w:val="en-US"/>
        </w:rPr>
        <w:t>ora</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hran</w:t>
      </w:r>
      <w:r w:rsidRPr="009F6BE8">
        <w:rPr>
          <w:rFonts w:eastAsia="Times New Roman" w:cs="Arial"/>
          <w:color w:val="000000"/>
          <w:spacing w:val="1"/>
          <w:szCs w:val="24"/>
          <w:lang w:val="en-US"/>
        </w:rPr>
        <w:t>j</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v</w:t>
      </w:r>
      <w:r w:rsidRPr="009F6BE8">
        <w:rPr>
          <w:rFonts w:eastAsia="Times New Roman" w:cs="Arial"/>
          <w:color w:val="000000"/>
          <w:szCs w:val="24"/>
          <w:lang w:val="en-US"/>
        </w:rPr>
        <w:t>ati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vi</w:t>
      </w:r>
      <w:r w:rsidRPr="009F6BE8">
        <w:rPr>
          <w:rFonts w:eastAsia="Times New Roman" w:cs="Arial"/>
          <w:color w:val="000000"/>
          <w:spacing w:val="1"/>
          <w:szCs w:val="24"/>
          <w:lang w:val="en-US"/>
        </w:rPr>
        <w:t>š</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pi</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na</w:t>
      </w:r>
      <w:r w:rsidRPr="009F6BE8">
        <w:rPr>
          <w:rFonts w:eastAsia="Times New Roman" w:cs="Arial"/>
          <w:color w:val="000000"/>
          <w:spacing w:val="1"/>
          <w:szCs w:val="24"/>
          <w:lang w:val="en-US"/>
        </w:rPr>
        <w:t xml:space="preserve"> r</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z</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č</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t</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l</w:t>
      </w:r>
      <w:r w:rsidRPr="009F6BE8">
        <w:rPr>
          <w:rFonts w:eastAsia="Times New Roman" w:cs="Arial"/>
          <w:color w:val="000000"/>
          <w:szCs w:val="24"/>
          <w:lang w:val="en-US"/>
        </w:rPr>
        <w:t>o</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pacing w:val="-3"/>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 xml:space="preserve">bi </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e </w:t>
      </w:r>
      <w:r w:rsidRPr="009F6BE8">
        <w:rPr>
          <w:rFonts w:eastAsia="Times New Roman" w:cs="Arial"/>
          <w:color w:val="000000"/>
          <w:spacing w:val="1"/>
          <w:szCs w:val="24"/>
          <w:lang w:val="en-US"/>
        </w:rPr>
        <w:t>s</w:t>
      </w:r>
      <w:r w:rsidRPr="009F6BE8">
        <w:rPr>
          <w:rFonts w:eastAsia="Times New Roman" w:cs="Arial"/>
          <w:color w:val="000000"/>
          <w:szCs w:val="24"/>
          <w:lang w:val="en-US"/>
        </w:rPr>
        <w:t>pri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č</w:t>
      </w:r>
      <w:r w:rsidRPr="009F6BE8">
        <w:rPr>
          <w:rFonts w:eastAsia="Times New Roman" w:cs="Arial"/>
          <w:color w:val="000000"/>
          <w:spacing w:val="-1"/>
          <w:szCs w:val="24"/>
          <w:lang w:val="en-US"/>
        </w:rPr>
        <w:t>i</w:t>
      </w:r>
      <w:r w:rsidRPr="009F6BE8">
        <w:rPr>
          <w:rFonts w:eastAsia="Times New Roman" w:cs="Arial"/>
          <w:color w:val="000000"/>
          <w:szCs w:val="24"/>
          <w:lang w:val="en-US"/>
        </w:rPr>
        <w:t xml:space="preserve">o </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b</w:t>
      </w:r>
      <w:r w:rsidRPr="009F6BE8">
        <w:rPr>
          <w:rFonts w:eastAsia="Times New Roman" w:cs="Arial"/>
          <w:color w:val="000000"/>
          <w:spacing w:val="1"/>
          <w:szCs w:val="24"/>
          <w:lang w:val="en-US"/>
        </w:rPr>
        <w:t>i</w:t>
      </w:r>
      <w:r w:rsidRPr="009F6BE8">
        <w:rPr>
          <w:rFonts w:eastAsia="Times New Roman" w:cs="Arial"/>
          <w:color w:val="000000"/>
          <w:szCs w:val="24"/>
          <w:lang w:val="en-US"/>
        </w:rPr>
        <w:t>tak</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d</w:t>
      </w:r>
      <w:r w:rsidRPr="009F6BE8">
        <w:rPr>
          <w:rFonts w:eastAsia="Times New Roman" w:cs="Arial"/>
          <w:color w:val="000000"/>
          <w:spacing w:val="-1"/>
          <w:szCs w:val="24"/>
          <w:lang w:val="en-US"/>
        </w:rPr>
        <w:t>a</w:t>
      </w:r>
      <w:r w:rsidRPr="009F6BE8">
        <w:rPr>
          <w:rFonts w:eastAsia="Times New Roman" w:cs="Arial"/>
          <w:color w:val="000000"/>
          <w:spacing w:val="2"/>
          <w:szCs w:val="24"/>
          <w:lang w:val="en-US"/>
        </w:rPr>
        <w:t>t</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a. Sistem mora omogućiti kreiranje bezbednosnih kopija na dnevnom, nedeljnom i m</w:t>
      </w:r>
      <w:r w:rsidR="00B254C4">
        <w:rPr>
          <w:rFonts w:eastAsia="Times New Roman" w:cs="Arial"/>
          <w:color w:val="000000"/>
          <w:szCs w:val="24"/>
          <w:lang w:val="en-US"/>
        </w:rPr>
        <w:t>j</w:t>
      </w:r>
      <w:r w:rsidRPr="009F6BE8">
        <w:rPr>
          <w:rFonts w:eastAsia="Times New Roman" w:cs="Arial"/>
          <w:color w:val="000000"/>
          <w:szCs w:val="24"/>
          <w:lang w:val="en-US"/>
        </w:rPr>
        <w:t xml:space="preserve">esečnom nivou, van radnog vremena sistema na način koji neće uticati na redovnu produkciju sistema. </w:t>
      </w:r>
    </w:p>
    <w:p w14:paraId="3F70CF23" w14:textId="77777777" w:rsidR="00D307E2" w:rsidRPr="009F6BE8" w:rsidRDefault="00D307E2" w:rsidP="00D307E2">
      <w:pPr>
        <w:widowControl w:val="0"/>
        <w:autoSpaceDE w:val="0"/>
        <w:autoSpaceDN w:val="0"/>
        <w:adjustRightInd w:val="0"/>
        <w:spacing w:after="0" w:line="360" w:lineRule="auto"/>
        <w:ind w:right="1701"/>
        <w:jc w:val="both"/>
        <w:rPr>
          <w:rFonts w:eastAsia="Times New Roman" w:cs="Arial"/>
          <w:color w:val="000000"/>
          <w:szCs w:val="24"/>
          <w:lang w:val="en-US"/>
        </w:rPr>
      </w:pPr>
      <w:r w:rsidRPr="009F6BE8">
        <w:rPr>
          <w:rFonts w:eastAsia="Times New Roman" w:cs="Arial"/>
          <w:color w:val="000000"/>
          <w:spacing w:val="1"/>
          <w:szCs w:val="24"/>
          <w:lang w:val="en-US"/>
        </w:rPr>
        <w:t>Os</w:t>
      </w:r>
      <w:r w:rsidRPr="009F6BE8">
        <w:rPr>
          <w:rFonts w:eastAsia="Times New Roman" w:cs="Arial"/>
          <w:color w:val="000000"/>
          <w:szCs w:val="24"/>
          <w:lang w:val="en-US"/>
        </w:rPr>
        <w:t>n</w:t>
      </w:r>
      <w:r w:rsidRPr="009F6BE8">
        <w:rPr>
          <w:rFonts w:eastAsia="Times New Roman" w:cs="Arial"/>
          <w:color w:val="000000"/>
          <w:spacing w:val="-1"/>
          <w:szCs w:val="24"/>
          <w:lang w:val="en-US"/>
        </w:rPr>
        <w:t>ov</w:t>
      </w:r>
      <w:r w:rsidRPr="009F6BE8">
        <w:rPr>
          <w:rFonts w:eastAsia="Times New Roman" w:cs="Arial"/>
          <w:color w:val="000000"/>
          <w:spacing w:val="2"/>
          <w:szCs w:val="24"/>
          <w:lang w:val="en-US"/>
        </w:rPr>
        <w:t>n</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dva</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ci</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t</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b</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ć</w:t>
      </w:r>
      <w:r w:rsidRPr="009F6BE8">
        <w:rPr>
          <w:rFonts w:eastAsia="Times New Roman" w:cs="Arial"/>
          <w:color w:val="000000"/>
          <w:szCs w:val="24"/>
          <w:lang w:val="en-US"/>
        </w:rPr>
        <w:t>i b</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3"/>
          <w:szCs w:val="24"/>
          <w:lang w:val="en-US"/>
        </w:rPr>
        <w:t>k</w:t>
      </w:r>
      <w:r w:rsidRPr="009F6BE8">
        <w:rPr>
          <w:rFonts w:eastAsia="Times New Roman" w:cs="Arial"/>
          <w:color w:val="000000"/>
          <w:szCs w:val="24"/>
          <w:lang w:val="en-US"/>
        </w:rPr>
        <w:t>up</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pro</w:t>
      </w:r>
      <w:r w:rsidRPr="009F6BE8">
        <w:rPr>
          <w:rFonts w:eastAsia="Times New Roman" w:cs="Arial"/>
          <w:color w:val="000000"/>
          <w:spacing w:val="1"/>
          <w:szCs w:val="24"/>
          <w:lang w:val="en-US"/>
        </w:rPr>
        <w:t>c</w:t>
      </w:r>
      <w:r w:rsidRPr="009F6BE8">
        <w:rPr>
          <w:rFonts w:eastAsia="Times New Roman" w:cs="Arial"/>
          <w:color w:val="000000"/>
          <w:spacing w:val="5"/>
          <w:szCs w:val="24"/>
          <w:lang w:val="en-US"/>
        </w:rPr>
        <w:t>e</w:t>
      </w:r>
      <w:r w:rsidRPr="009F6BE8">
        <w:rPr>
          <w:rFonts w:eastAsia="Times New Roman" w:cs="Arial"/>
          <w:color w:val="000000"/>
          <w:szCs w:val="24"/>
          <w:lang w:val="en-US"/>
        </w:rPr>
        <w:t>d</w:t>
      </w:r>
      <w:r w:rsidRPr="009F6BE8">
        <w:rPr>
          <w:rFonts w:eastAsia="Times New Roman" w:cs="Arial"/>
          <w:color w:val="000000"/>
          <w:spacing w:val="-1"/>
          <w:szCs w:val="24"/>
          <w:lang w:val="en-US"/>
        </w:rPr>
        <w:t>u</w:t>
      </w:r>
      <w:r w:rsidRPr="009F6BE8">
        <w:rPr>
          <w:rFonts w:eastAsia="Times New Roman" w:cs="Arial"/>
          <w:color w:val="000000"/>
          <w:spacing w:val="3"/>
          <w:szCs w:val="24"/>
          <w:lang w:val="en-US"/>
        </w:rPr>
        <w:t>r</w:t>
      </w:r>
      <w:r w:rsidRPr="009F6BE8">
        <w:rPr>
          <w:rFonts w:eastAsia="Times New Roman" w:cs="Arial"/>
          <w:color w:val="000000"/>
          <w:szCs w:val="24"/>
          <w:lang w:val="en-US"/>
        </w:rPr>
        <w:t>a</w:t>
      </w:r>
      <w:r w:rsidRPr="009F6BE8">
        <w:rPr>
          <w:rFonts w:eastAsia="Times New Roman" w:cs="Arial"/>
          <w:color w:val="000000"/>
          <w:spacing w:val="2"/>
          <w:szCs w:val="24"/>
          <w:lang w:val="en-US"/>
        </w:rPr>
        <w:t>m</w:t>
      </w:r>
      <w:r w:rsidRPr="009F6BE8">
        <w:rPr>
          <w:rFonts w:eastAsia="Times New Roman" w:cs="Arial"/>
          <w:color w:val="000000"/>
          <w:szCs w:val="24"/>
          <w:lang w:val="en-US"/>
        </w:rPr>
        <w:t>a</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su:</w:t>
      </w:r>
    </w:p>
    <w:p w14:paraId="65C7596A" w14:textId="77777777" w:rsidR="00D307E2" w:rsidRPr="009F6BE8" w:rsidRDefault="00D307E2" w:rsidP="00D307E2">
      <w:pPr>
        <w:pStyle w:val="ListParagraph"/>
        <w:widowControl w:val="0"/>
        <w:numPr>
          <w:ilvl w:val="0"/>
          <w:numId w:val="47"/>
        </w:numPr>
        <w:tabs>
          <w:tab w:val="left" w:pos="1180"/>
        </w:tabs>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szCs w:val="24"/>
          <w:lang w:val="en-US"/>
        </w:rPr>
        <w:t xml:space="preserve">Sistem treba da omogući oporavak baze podataka putem sačuvanih bezbednosnih kopija. i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p</w:t>
      </w:r>
      <w:r w:rsidRPr="009F6BE8">
        <w:rPr>
          <w:rFonts w:eastAsia="Times New Roman" w:cs="Arial"/>
          <w:color w:val="000000"/>
          <w:szCs w:val="24"/>
          <w:lang w:val="en-US"/>
        </w:rPr>
        <w:t>o</w:t>
      </w:r>
      <w:r w:rsidRPr="009F6BE8">
        <w:rPr>
          <w:rFonts w:eastAsia="Times New Roman" w:cs="Arial"/>
          <w:color w:val="000000"/>
          <w:spacing w:val="-2"/>
          <w:szCs w:val="24"/>
          <w:lang w:val="en-US"/>
        </w:rPr>
        <w:t>v</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2"/>
          <w:szCs w:val="24"/>
          <w:lang w:val="en-US"/>
        </w:rPr>
        <w:t>t</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pacing w:val="2"/>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b</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j</w:t>
      </w:r>
      <w:r w:rsidRPr="009F6BE8">
        <w:rPr>
          <w:rFonts w:eastAsia="Times New Roman" w:cs="Arial"/>
          <w:color w:val="000000"/>
          <w:spacing w:val="2"/>
          <w:szCs w:val="24"/>
          <w:lang w:val="en-US"/>
        </w:rPr>
        <w:t>e</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2"/>
          <w:szCs w:val="24"/>
          <w:lang w:val="en-US"/>
        </w:rPr>
        <w:t>d</w:t>
      </w:r>
      <w:r w:rsidRPr="009F6BE8">
        <w:rPr>
          <w:rFonts w:eastAsia="Times New Roman" w:cs="Arial"/>
          <w:color w:val="000000"/>
          <w:szCs w:val="24"/>
          <w:lang w:val="en-US"/>
        </w:rPr>
        <w:t>at</w:t>
      </w:r>
      <w:r w:rsidRPr="009F6BE8">
        <w:rPr>
          <w:rFonts w:eastAsia="Times New Roman" w:cs="Arial"/>
          <w:color w:val="000000"/>
          <w:spacing w:val="-1"/>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a,</w:t>
      </w:r>
    </w:p>
    <w:p w14:paraId="2BBE2056" w14:textId="77777777" w:rsidR="00D307E2" w:rsidRPr="009F6BE8" w:rsidRDefault="00D307E2" w:rsidP="00D307E2">
      <w:pPr>
        <w:pStyle w:val="ListParagraph"/>
        <w:widowControl w:val="0"/>
        <w:numPr>
          <w:ilvl w:val="0"/>
          <w:numId w:val="47"/>
        </w:numPr>
        <w:tabs>
          <w:tab w:val="left" w:pos="1180"/>
        </w:tabs>
        <w:autoSpaceDE w:val="0"/>
        <w:autoSpaceDN w:val="0"/>
        <w:adjustRightInd w:val="0"/>
        <w:spacing w:before="7" w:after="0" w:line="240" w:lineRule="auto"/>
        <w:ind w:right="824"/>
        <w:rPr>
          <w:rFonts w:eastAsia="Times New Roman" w:cs="Arial"/>
          <w:color w:val="000000"/>
          <w:szCs w:val="24"/>
          <w:lang w:val="en-US"/>
        </w:rPr>
      </w:pPr>
      <w:r w:rsidRPr="009F6BE8">
        <w:rPr>
          <w:rFonts w:eastAsia="Times New Roman" w:cs="Arial"/>
          <w:color w:val="000000"/>
          <w:spacing w:val="4"/>
          <w:szCs w:val="24"/>
          <w:lang w:val="en-US"/>
        </w:rPr>
        <w:t>m</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4"/>
          <w:szCs w:val="24"/>
          <w:lang w:val="en-US"/>
        </w:rPr>
        <w:t>i</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izi</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e </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p</w:t>
      </w:r>
      <w:r w:rsidRPr="009F6BE8">
        <w:rPr>
          <w:rFonts w:eastAsia="Times New Roman" w:cs="Arial"/>
          <w:color w:val="000000"/>
          <w:spacing w:val="2"/>
          <w:szCs w:val="24"/>
          <w:lang w:val="en-US"/>
        </w:rPr>
        <w:t>o</w:t>
      </w:r>
      <w:r w:rsidRPr="009F6BE8">
        <w:rPr>
          <w:rFonts w:eastAsia="Times New Roman" w:cs="Arial"/>
          <w:color w:val="000000"/>
          <w:szCs w:val="24"/>
          <w:lang w:val="en-US"/>
        </w:rPr>
        <w:t>tre</w:t>
      </w:r>
      <w:r w:rsidRPr="009F6BE8">
        <w:rPr>
          <w:rFonts w:eastAsia="Times New Roman" w:cs="Arial"/>
          <w:color w:val="000000"/>
          <w:spacing w:val="-1"/>
          <w:szCs w:val="24"/>
          <w:lang w:val="en-US"/>
        </w:rPr>
        <w:t>b</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g</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re</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a</w:t>
      </w:r>
      <w:r w:rsidRPr="009F6BE8">
        <w:rPr>
          <w:rFonts w:eastAsia="Times New Roman" w:cs="Arial"/>
          <w:color w:val="000000"/>
          <w:szCs w:val="24"/>
          <w:lang w:val="en-US"/>
        </w:rPr>
        <w:t>ura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pacing w:val="2"/>
          <w:szCs w:val="24"/>
          <w:lang w:val="en-US"/>
        </w:rPr>
        <w:t>a</w:t>
      </w:r>
      <w:r w:rsidRPr="009F6BE8">
        <w:rPr>
          <w:rFonts w:eastAsia="Times New Roman" w:cs="Arial"/>
          <w:color w:val="000000"/>
          <w:szCs w:val="24"/>
          <w:lang w:val="en-US"/>
        </w:rPr>
        <w:t>ta</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t</w:t>
      </w:r>
      <w:r w:rsidRPr="009F6BE8">
        <w:rPr>
          <w:rFonts w:eastAsia="Times New Roman" w:cs="Arial"/>
          <w:color w:val="000000"/>
          <w:spacing w:val="1"/>
          <w:szCs w:val="24"/>
          <w:lang w:val="en-US"/>
        </w:rPr>
        <w:t>j</w:t>
      </w:r>
      <w:r w:rsidRPr="009F6BE8">
        <w:rPr>
          <w:rFonts w:eastAsia="Times New Roman" w:cs="Arial"/>
          <w:color w:val="000000"/>
          <w:szCs w:val="24"/>
          <w:lang w:val="en-US"/>
        </w:rPr>
        <w:t>.</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s</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e </w:t>
      </w:r>
      <w:r w:rsidRPr="009F6BE8">
        <w:rPr>
          <w:rFonts w:eastAsia="Times New Roman" w:cs="Arial"/>
          <w:color w:val="000000"/>
          <w:spacing w:val="-2"/>
          <w:szCs w:val="24"/>
          <w:lang w:val="en-US"/>
        </w:rPr>
        <w:t>v</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 n</w:t>
      </w:r>
      <w:r w:rsidRPr="009F6BE8">
        <w:rPr>
          <w:rFonts w:eastAsia="Times New Roman" w:cs="Arial"/>
          <w:color w:val="000000"/>
          <w:spacing w:val="-1"/>
          <w:szCs w:val="24"/>
          <w:lang w:val="en-US"/>
        </w:rPr>
        <w:t>e</w:t>
      </w:r>
      <w:r w:rsidRPr="009F6BE8">
        <w:rPr>
          <w:rFonts w:eastAsia="Times New Roman" w:cs="Arial"/>
          <w:color w:val="000000"/>
          <w:szCs w:val="24"/>
          <w:lang w:val="en-US"/>
        </w:rPr>
        <w:t>d</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u</w:t>
      </w:r>
      <w:r w:rsidRPr="009F6BE8">
        <w:rPr>
          <w:rFonts w:eastAsia="Times New Roman" w:cs="Arial"/>
          <w:color w:val="000000"/>
          <w:spacing w:val="-1"/>
          <w:szCs w:val="24"/>
          <w:lang w:val="en-US"/>
        </w:rPr>
        <w:t>p</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ti</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zCs w:val="24"/>
          <w:lang w:val="en-US"/>
        </w:rPr>
        <w:t>at</w:t>
      </w:r>
      <w:r w:rsidRPr="009F6BE8">
        <w:rPr>
          <w:rFonts w:eastAsia="Times New Roman" w:cs="Arial"/>
          <w:color w:val="000000"/>
          <w:spacing w:val="-1"/>
          <w:szCs w:val="24"/>
          <w:lang w:val="en-US"/>
        </w:rPr>
        <w:t>a</w:t>
      </w:r>
      <w:r w:rsidRPr="009F6BE8">
        <w:rPr>
          <w:rFonts w:eastAsia="Times New Roman" w:cs="Arial"/>
          <w:color w:val="000000"/>
          <w:spacing w:val="3"/>
          <w:szCs w:val="24"/>
          <w:lang w:val="en-US"/>
        </w:rPr>
        <w:t>k</w:t>
      </w:r>
      <w:r w:rsidRPr="009F6BE8">
        <w:rPr>
          <w:rFonts w:eastAsia="Times New Roman" w:cs="Arial"/>
          <w:color w:val="000000"/>
          <w:szCs w:val="24"/>
          <w:lang w:val="en-US"/>
        </w:rPr>
        <w:t>a.</w:t>
      </w:r>
    </w:p>
    <w:p w14:paraId="37EB3B24" w14:textId="77777777" w:rsidR="00D307E2" w:rsidRPr="009F6BE8" w:rsidRDefault="00D307E2" w:rsidP="00D307E2">
      <w:pPr>
        <w:widowControl w:val="0"/>
        <w:autoSpaceDE w:val="0"/>
        <w:autoSpaceDN w:val="0"/>
        <w:adjustRightInd w:val="0"/>
        <w:spacing w:before="7" w:after="0" w:line="360" w:lineRule="auto"/>
        <w:rPr>
          <w:rFonts w:eastAsia="Times New Roman" w:cs="Arial"/>
          <w:color w:val="000000"/>
          <w:szCs w:val="24"/>
          <w:lang w:val="en-US"/>
        </w:rPr>
      </w:pPr>
    </w:p>
    <w:p w14:paraId="56489AE2" w14:textId="77777777" w:rsidR="00D307E2" w:rsidRPr="009F6BE8" w:rsidRDefault="00D307E2" w:rsidP="00D307E2">
      <w:pPr>
        <w:widowControl w:val="0"/>
        <w:autoSpaceDE w:val="0"/>
        <w:autoSpaceDN w:val="0"/>
        <w:adjustRightInd w:val="0"/>
        <w:spacing w:after="0" w:line="360" w:lineRule="auto"/>
        <w:ind w:right="5103"/>
        <w:jc w:val="both"/>
        <w:rPr>
          <w:rFonts w:eastAsia="Times New Roman" w:cs="Arial"/>
          <w:b/>
          <w:i/>
          <w:szCs w:val="24"/>
          <w:lang w:val="en-US"/>
        </w:rPr>
      </w:pPr>
      <w:r w:rsidRPr="009F6BE8">
        <w:rPr>
          <w:rFonts w:eastAsia="Times New Roman" w:cs="Arial"/>
          <w:b/>
          <w:i/>
          <w:spacing w:val="-1"/>
          <w:szCs w:val="24"/>
          <w:lang w:val="en-US"/>
        </w:rPr>
        <w:t>S</w:t>
      </w:r>
      <w:r w:rsidRPr="009F6BE8">
        <w:rPr>
          <w:rFonts w:eastAsia="Times New Roman" w:cs="Arial"/>
          <w:b/>
          <w:i/>
          <w:spacing w:val="2"/>
          <w:szCs w:val="24"/>
          <w:lang w:val="en-US"/>
        </w:rPr>
        <w:t>k</w:t>
      </w:r>
      <w:r w:rsidRPr="009F6BE8">
        <w:rPr>
          <w:rFonts w:eastAsia="Times New Roman" w:cs="Arial"/>
          <w:b/>
          <w:i/>
          <w:szCs w:val="24"/>
          <w:lang w:val="en-US"/>
        </w:rPr>
        <w:t>a</w:t>
      </w:r>
      <w:r w:rsidRPr="009F6BE8">
        <w:rPr>
          <w:rFonts w:eastAsia="Times New Roman" w:cs="Arial"/>
          <w:b/>
          <w:i/>
          <w:spacing w:val="-1"/>
          <w:szCs w:val="24"/>
          <w:lang w:val="en-US"/>
        </w:rPr>
        <w:t>l</w:t>
      </w:r>
      <w:r w:rsidRPr="009F6BE8">
        <w:rPr>
          <w:rFonts w:eastAsia="Times New Roman" w:cs="Arial"/>
          <w:b/>
          <w:i/>
          <w:szCs w:val="24"/>
          <w:lang w:val="en-US"/>
        </w:rPr>
        <w:t>a</w:t>
      </w:r>
      <w:r w:rsidRPr="009F6BE8">
        <w:rPr>
          <w:rFonts w:eastAsia="Times New Roman" w:cs="Arial"/>
          <w:b/>
          <w:i/>
          <w:spacing w:val="-1"/>
          <w:szCs w:val="24"/>
          <w:lang w:val="en-US"/>
        </w:rPr>
        <w:t>bil</w:t>
      </w:r>
      <w:r w:rsidRPr="009F6BE8">
        <w:rPr>
          <w:rFonts w:eastAsia="Times New Roman" w:cs="Arial"/>
          <w:b/>
          <w:i/>
          <w:szCs w:val="24"/>
          <w:lang w:val="en-US"/>
        </w:rPr>
        <w:t>n</w:t>
      </w:r>
      <w:r w:rsidRPr="009F6BE8">
        <w:rPr>
          <w:rFonts w:eastAsia="Times New Roman" w:cs="Arial"/>
          <w:b/>
          <w:i/>
          <w:spacing w:val="-1"/>
          <w:szCs w:val="24"/>
          <w:lang w:val="en-US"/>
        </w:rPr>
        <w:t>o</w:t>
      </w:r>
      <w:r w:rsidRPr="009F6BE8">
        <w:rPr>
          <w:rFonts w:eastAsia="Times New Roman" w:cs="Arial"/>
          <w:b/>
          <w:i/>
          <w:szCs w:val="24"/>
          <w:lang w:val="en-US"/>
        </w:rPr>
        <w:t>st IS</w:t>
      </w:r>
    </w:p>
    <w:p w14:paraId="3A6AC2E4" w14:textId="77777777" w:rsidR="00D307E2" w:rsidRPr="009F6BE8" w:rsidRDefault="00D307E2" w:rsidP="00D307E2">
      <w:pPr>
        <w:widowControl w:val="0"/>
        <w:autoSpaceDE w:val="0"/>
        <w:autoSpaceDN w:val="0"/>
        <w:adjustRightInd w:val="0"/>
        <w:spacing w:before="7" w:after="0" w:line="360" w:lineRule="auto"/>
        <w:rPr>
          <w:rFonts w:eastAsia="Times New Roman" w:cs="Arial"/>
          <w:color w:val="000000"/>
          <w:szCs w:val="24"/>
          <w:lang w:val="en-US"/>
        </w:rPr>
      </w:pPr>
    </w:p>
    <w:p w14:paraId="2CC38929" w14:textId="77777777" w:rsidR="00D307E2" w:rsidRPr="009F6BE8" w:rsidRDefault="00D307E2" w:rsidP="00D307E2">
      <w:pPr>
        <w:widowControl w:val="0"/>
        <w:autoSpaceDE w:val="0"/>
        <w:autoSpaceDN w:val="0"/>
        <w:adjustRightInd w:val="0"/>
        <w:spacing w:before="6" w:after="0" w:line="240" w:lineRule="auto"/>
        <w:ind w:right="92"/>
        <w:rPr>
          <w:rFonts w:eastAsia="Times New Roman" w:cs="Arial"/>
          <w:color w:val="000000"/>
          <w:szCs w:val="24"/>
          <w:lang w:val="en-US"/>
        </w:rPr>
      </w:pP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2"/>
          <w:szCs w:val="24"/>
          <w:lang w:val="en-US"/>
        </w:rPr>
        <w:t>g</w:t>
      </w:r>
      <w:r w:rsidRPr="009F6BE8">
        <w:rPr>
          <w:rFonts w:eastAsia="Times New Roman" w:cs="Arial"/>
          <w:color w:val="000000"/>
          <w:spacing w:val="-1"/>
          <w:szCs w:val="24"/>
          <w:lang w:val="en-US"/>
        </w:rPr>
        <w:t>l</w:t>
      </w:r>
      <w:r w:rsidRPr="009F6BE8">
        <w:rPr>
          <w:rFonts w:eastAsia="Times New Roman" w:cs="Arial"/>
          <w:color w:val="000000"/>
          <w:szCs w:val="24"/>
          <w:lang w:val="en-US"/>
        </w:rPr>
        <w:t>.</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sc</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a</w:t>
      </w:r>
      <w:r w:rsidRPr="009F6BE8">
        <w:rPr>
          <w:rFonts w:eastAsia="Times New Roman" w:cs="Arial"/>
          <w:color w:val="000000"/>
          <w:spacing w:val="3"/>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pacing w:val="2"/>
          <w:szCs w:val="24"/>
          <w:lang w:val="en-US"/>
        </w:rPr>
        <w:t>t</w:t>
      </w:r>
      <w:r w:rsidRPr="009F6BE8">
        <w:rPr>
          <w:rFonts w:eastAsia="Times New Roman" w:cs="Arial"/>
          <w:color w:val="000000"/>
          <w:spacing w:val="-4"/>
          <w:szCs w:val="24"/>
          <w:lang w:val="en-US"/>
        </w:rPr>
        <w:t>y</w:t>
      </w:r>
      <w:r w:rsidRPr="009F6BE8">
        <w:rPr>
          <w:rFonts w:eastAsia="Times New Roman" w:cs="Arial"/>
          <w:color w:val="000000"/>
          <w:szCs w:val="24"/>
          <w:lang w:val="en-US"/>
        </w:rPr>
        <w:t>)</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js</w:t>
      </w:r>
      <w:r w:rsidRPr="009F6BE8">
        <w:rPr>
          <w:rFonts w:eastAsia="Times New Roman" w:cs="Arial"/>
          <w:color w:val="000000"/>
          <w:szCs w:val="24"/>
          <w:lang w:val="en-US"/>
        </w:rPr>
        <w:t>t</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da o</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u</w:t>
      </w:r>
      <w:r w:rsidRPr="009F6BE8">
        <w:rPr>
          <w:rFonts w:eastAsia="Times New Roman" w:cs="Arial"/>
          <w:color w:val="000000"/>
          <w:spacing w:val="-1"/>
          <w:szCs w:val="24"/>
          <w:lang w:val="en-US"/>
        </w:rPr>
        <w:t>ž</w:t>
      </w:r>
      <w:r w:rsidRPr="009F6BE8">
        <w:rPr>
          <w:rFonts w:eastAsia="Times New Roman" w:cs="Arial"/>
          <w:color w:val="000000"/>
          <w:szCs w:val="24"/>
          <w:lang w:val="en-US"/>
        </w:rPr>
        <w:t>i</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a</w:t>
      </w:r>
      <w:r w:rsidRPr="009F6BE8">
        <w:rPr>
          <w:rFonts w:eastAsia="Times New Roman" w:cs="Arial"/>
          <w:color w:val="000000"/>
          <w:spacing w:val="2"/>
          <w:szCs w:val="24"/>
          <w:lang w:val="en-US"/>
        </w:rPr>
        <w:t>g</w:t>
      </w:r>
      <w:r w:rsidRPr="009F6BE8">
        <w:rPr>
          <w:rFonts w:eastAsia="Times New Roman" w:cs="Arial"/>
          <w:color w:val="000000"/>
          <w:spacing w:val="-1"/>
          <w:szCs w:val="24"/>
          <w:lang w:val="en-US"/>
        </w:rPr>
        <w:t>l</w:t>
      </w:r>
      <w:r w:rsidRPr="009F6BE8">
        <w:rPr>
          <w:rFonts w:eastAsia="Times New Roman" w:cs="Arial"/>
          <w:color w:val="000000"/>
          <w:szCs w:val="24"/>
          <w:lang w:val="en-US"/>
        </w:rPr>
        <w:t>o</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ć</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b</w:t>
      </w:r>
      <w:r w:rsidRPr="009F6BE8">
        <w:rPr>
          <w:rFonts w:eastAsia="Times New Roman" w:cs="Arial"/>
          <w:color w:val="000000"/>
          <w:spacing w:val="3"/>
          <w:szCs w:val="24"/>
          <w:lang w:val="en-US"/>
        </w:rPr>
        <w:t>r</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il</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b</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i 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ć</w:t>
      </w:r>
      <w:r w:rsidRPr="009F6BE8">
        <w:rPr>
          <w:rFonts w:eastAsia="Times New Roman" w:cs="Arial"/>
          <w:color w:val="000000"/>
          <w:szCs w:val="24"/>
          <w:lang w:val="en-US"/>
        </w:rPr>
        <w:t>an</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broj</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tran</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4"/>
          <w:szCs w:val="24"/>
          <w:lang w:val="en-US"/>
        </w:rPr>
        <w:t xml:space="preserve"> Treba o</w:t>
      </w:r>
      <w:r w:rsidRPr="009F6BE8">
        <w:rPr>
          <w:rFonts w:eastAsia="Times New Roman" w:cs="Arial"/>
          <w:color w:val="000000"/>
          <w:szCs w:val="24"/>
          <w:lang w:val="en-US"/>
        </w:rPr>
        <w:t>bezbediti skalabilnost sistema i stabilan rad i u slučaju rada 2.000 korisnika.</w:t>
      </w:r>
    </w:p>
    <w:p w14:paraId="6471A5AF" w14:textId="77777777" w:rsidR="00D307E2" w:rsidRPr="009F6BE8" w:rsidRDefault="00D307E2" w:rsidP="00D307E2">
      <w:pPr>
        <w:widowControl w:val="0"/>
        <w:autoSpaceDE w:val="0"/>
        <w:autoSpaceDN w:val="0"/>
        <w:adjustRightInd w:val="0"/>
        <w:spacing w:after="0" w:line="360" w:lineRule="auto"/>
        <w:ind w:right="89"/>
        <w:jc w:val="both"/>
        <w:rPr>
          <w:rFonts w:eastAsia="Times New Roman" w:cs="Arial"/>
          <w:color w:val="000000"/>
          <w:spacing w:val="1"/>
          <w:szCs w:val="24"/>
          <w:lang w:val="en-US"/>
        </w:rPr>
      </w:pPr>
    </w:p>
    <w:p w14:paraId="76EE28D3" w14:textId="77777777" w:rsidR="00D307E2" w:rsidRPr="009F6BE8" w:rsidRDefault="00D307E2" w:rsidP="00D307E2">
      <w:pPr>
        <w:widowControl w:val="0"/>
        <w:autoSpaceDE w:val="0"/>
        <w:autoSpaceDN w:val="0"/>
        <w:adjustRightInd w:val="0"/>
        <w:spacing w:after="0" w:line="360" w:lineRule="auto"/>
        <w:ind w:right="89"/>
        <w:jc w:val="both"/>
        <w:rPr>
          <w:rFonts w:eastAsia="Times New Roman" w:cs="Arial"/>
          <w:color w:val="000000"/>
          <w:szCs w:val="24"/>
          <w:lang w:val="en-US"/>
        </w:rPr>
      </w:pP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bi</w:t>
      </w:r>
      <w:r w:rsidRPr="009F6BE8">
        <w:rPr>
          <w:rFonts w:eastAsia="Times New Roman" w:cs="Arial"/>
          <w:color w:val="000000"/>
          <w:spacing w:val="1"/>
          <w:szCs w:val="24"/>
          <w:lang w:val="en-US"/>
        </w:rPr>
        <w:t>l</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treba da obezbijedi mogućnost</w:t>
      </w:r>
      <w:r w:rsidRPr="009F6BE8">
        <w:rPr>
          <w:rFonts w:eastAsia="Times New Roman" w:cs="Arial"/>
          <w:color w:val="000000"/>
          <w:szCs w:val="24"/>
          <w:lang w:val="en-US"/>
        </w:rPr>
        <w:t>:</w:t>
      </w:r>
    </w:p>
    <w:p w14:paraId="29A12954" w14:textId="77777777" w:rsidR="00D307E2" w:rsidRPr="009F6BE8" w:rsidRDefault="00D307E2" w:rsidP="00D307E2">
      <w:pPr>
        <w:pStyle w:val="ListParagraph"/>
        <w:widowControl w:val="0"/>
        <w:numPr>
          <w:ilvl w:val="0"/>
          <w:numId w:val="39"/>
        </w:numPr>
        <w:tabs>
          <w:tab w:val="left" w:pos="820"/>
        </w:tabs>
        <w:autoSpaceDE w:val="0"/>
        <w:autoSpaceDN w:val="0"/>
        <w:adjustRightInd w:val="0"/>
        <w:spacing w:before="19" w:after="0" w:line="240" w:lineRule="auto"/>
        <w:ind w:right="86"/>
        <w:rPr>
          <w:rFonts w:eastAsia="Times New Roman" w:cs="Arial"/>
          <w:color w:val="000000"/>
          <w:szCs w:val="24"/>
          <w:lang w:val="en-US"/>
        </w:rPr>
      </w:pPr>
      <w:r w:rsidRPr="009F6BE8">
        <w:rPr>
          <w:rFonts w:eastAsia="Times New Roman" w:cs="Arial"/>
          <w:color w:val="000000"/>
          <w:szCs w:val="24"/>
          <w:lang w:val="en-US"/>
        </w:rPr>
        <w:t>o</w:t>
      </w:r>
      <w:r w:rsidRPr="009F6BE8">
        <w:rPr>
          <w:rFonts w:eastAsia="Times New Roman" w:cs="Arial"/>
          <w:color w:val="000000"/>
          <w:spacing w:val="-1"/>
          <w:szCs w:val="24"/>
          <w:lang w:val="en-US"/>
        </w:rPr>
        <w:t>b</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vl</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a </w:t>
      </w:r>
      <w:r w:rsidRPr="009F6BE8">
        <w:rPr>
          <w:rFonts w:eastAsia="Times New Roman" w:cs="Arial"/>
          <w:color w:val="000000"/>
          <w:spacing w:val="17"/>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ć</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 xml:space="preserve">g </w:t>
      </w:r>
      <w:r w:rsidRPr="009F6BE8">
        <w:rPr>
          <w:rFonts w:eastAsia="Times New Roman" w:cs="Arial"/>
          <w:color w:val="000000"/>
          <w:spacing w:val="17"/>
          <w:szCs w:val="24"/>
          <w:lang w:val="en-US"/>
        </w:rPr>
        <w:t xml:space="preserve"> </w:t>
      </w:r>
      <w:r w:rsidRPr="009F6BE8">
        <w:rPr>
          <w:rFonts w:eastAsia="Times New Roman" w:cs="Arial"/>
          <w:color w:val="000000"/>
          <w:szCs w:val="24"/>
          <w:lang w:val="en-US"/>
        </w:rPr>
        <w:t>br</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a </w:t>
      </w:r>
      <w:r w:rsidRPr="009F6BE8">
        <w:rPr>
          <w:rFonts w:eastAsia="Times New Roman" w:cs="Arial"/>
          <w:color w:val="000000"/>
          <w:spacing w:val="14"/>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p</w:t>
      </w:r>
      <w:r w:rsidRPr="009F6BE8">
        <w:rPr>
          <w:rFonts w:eastAsia="Times New Roman" w:cs="Arial"/>
          <w:color w:val="000000"/>
          <w:szCs w:val="24"/>
          <w:lang w:val="en-US"/>
        </w:rPr>
        <w:t>era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a, pr</w:t>
      </w:r>
      <w:r w:rsidRPr="009F6BE8">
        <w:rPr>
          <w:rFonts w:eastAsia="Times New Roman" w:cs="Arial"/>
          <w:color w:val="000000"/>
          <w:spacing w:val="2"/>
          <w:szCs w:val="24"/>
          <w:lang w:val="en-US"/>
        </w:rPr>
        <w:t>u</w:t>
      </w:r>
      <w:r w:rsidRPr="009F6BE8">
        <w:rPr>
          <w:rFonts w:eastAsia="Times New Roman" w:cs="Arial"/>
          <w:color w:val="000000"/>
          <w:spacing w:val="-4"/>
          <w:szCs w:val="24"/>
          <w:lang w:val="en-US"/>
        </w:rPr>
        <w:t>ž</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ć</w:t>
      </w:r>
      <w:r w:rsidRPr="009F6BE8">
        <w:rPr>
          <w:rFonts w:eastAsia="Times New Roman" w:cs="Arial"/>
          <w:color w:val="000000"/>
          <w:szCs w:val="24"/>
          <w:lang w:val="en-US"/>
        </w:rPr>
        <w:t>eg bro</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u</w:t>
      </w:r>
      <w:r w:rsidRPr="009F6BE8">
        <w:rPr>
          <w:rFonts w:eastAsia="Times New Roman" w:cs="Arial"/>
          <w:color w:val="000000"/>
          <w:spacing w:val="1"/>
          <w:szCs w:val="24"/>
          <w:lang w:val="en-US"/>
        </w:rPr>
        <w:t>sl</w:t>
      </w:r>
      <w:r w:rsidRPr="009F6BE8">
        <w:rPr>
          <w:rFonts w:eastAsia="Times New Roman" w:cs="Arial"/>
          <w:color w:val="000000"/>
          <w:spacing w:val="2"/>
          <w:szCs w:val="24"/>
          <w:lang w:val="en-US"/>
        </w:rPr>
        <w:t>ug</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ć</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bro</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3"/>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orisn</w:t>
      </w:r>
      <w:r w:rsidRPr="009F6BE8">
        <w:rPr>
          <w:rFonts w:eastAsia="Times New Roman" w:cs="Arial"/>
          <w:color w:val="000000"/>
          <w:spacing w:val="1"/>
          <w:szCs w:val="24"/>
          <w:lang w:val="en-US"/>
        </w:rPr>
        <w:t>i</w:t>
      </w:r>
      <w:r w:rsidRPr="009F6BE8">
        <w:rPr>
          <w:rFonts w:eastAsia="Times New Roman" w:cs="Arial"/>
          <w:color w:val="000000"/>
          <w:spacing w:val="3"/>
          <w:szCs w:val="24"/>
          <w:lang w:val="en-US"/>
        </w:rPr>
        <w:t>k</w:t>
      </w:r>
      <w:r w:rsidRPr="009F6BE8">
        <w:rPr>
          <w:rFonts w:eastAsia="Times New Roman" w:cs="Arial"/>
          <w:color w:val="000000"/>
          <w:szCs w:val="24"/>
          <w:lang w:val="en-US"/>
        </w:rPr>
        <w:t>a</w:t>
      </w:r>
    </w:p>
    <w:p w14:paraId="26BB4CF7" w14:textId="77777777" w:rsidR="00D307E2" w:rsidRPr="009F6BE8" w:rsidRDefault="00D307E2" w:rsidP="00D307E2">
      <w:pPr>
        <w:pStyle w:val="ListParagraph"/>
        <w:widowControl w:val="0"/>
        <w:numPr>
          <w:ilvl w:val="0"/>
          <w:numId w:val="40"/>
        </w:numPr>
        <w:tabs>
          <w:tab w:val="left" w:pos="820"/>
        </w:tabs>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d</w:t>
      </w:r>
      <w:r w:rsidRPr="009F6BE8">
        <w:rPr>
          <w:rFonts w:eastAsia="Times New Roman" w:cs="Arial"/>
          <w:color w:val="000000"/>
          <w:spacing w:val="4"/>
          <w:position w:val="-1"/>
          <w:szCs w:val="24"/>
          <w:lang w:val="en-US"/>
        </w:rPr>
        <w:t>m</w:t>
      </w:r>
      <w:r w:rsidRPr="009F6BE8">
        <w:rPr>
          <w:rFonts w:eastAsia="Times New Roman" w:cs="Arial"/>
          <w:color w:val="000000"/>
          <w:spacing w:val="-1"/>
          <w:position w:val="-1"/>
          <w:szCs w:val="24"/>
          <w:lang w:val="en-US"/>
        </w:rPr>
        <w:t>i</w:t>
      </w:r>
      <w:r w:rsidRPr="009F6BE8">
        <w:rPr>
          <w:rFonts w:eastAsia="Times New Roman" w:cs="Arial"/>
          <w:color w:val="000000"/>
          <w:position w:val="-1"/>
          <w:szCs w:val="24"/>
          <w:lang w:val="en-US"/>
        </w:rPr>
        <w:t>n</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s</w:t>
      </w:r>
      <w:r w:rsidRPr="009F6BE8">
        <w:rPr>
          <w:rFonts w:eastAsia="Times New Roman" w:cs="Arial"/>
          <w:color w:val="000000"/>
          <w:position w:val="-1"/>
          <w:szCs w:val="24"/>
          <w:lang w:val="en-US"/>
        </w:rPr>
        <w:t>trat</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v</w:t>
      </w:r>
      <w:r w:rsidRPr="009F6BE8">
        <w:rPr>
          <w:rFonts w:eastAsia="Times New Roman" w:cs="Arial"/>
          <w:color w:val="000000"/>
          <w:position w:val="-1"/>
          <w:szCs w:val="24"/>
          <w:lang w:val="en-US"/>
        </w:rPr>
        <w:t>n</w:t>
      </w:r>
      <w:r w:rsidRPr="009F6BE8">
        <w:rPr>
          <w:rFonts w:eastAsia="Times New Roman" w:cs="Arial"/>
          <w:color w:val="000000"/>
          <w:spacing w:val="1"/>
          <w:position w:val="-1"/>
          <w:szCs w:val="24"/>
          <w:lang w:val="en-US"/>
        </w:rPr>
        <w:t>o</w:t>
      </w:r>
      <w:r w:rsidRPr="009F6BE8">
        <w:rPr>
          <w:rFonts w:eastAsia="Times New Roman" w:cs="Arial"/>
          <w:color w:val="000000"/>
          <w:position w:val="-1"/>
          <w:szCs w:val="24"/>
          <w:lang w:val="en-US"/>
        </w:rPr>
        <w:t xml:space="preserve">g </w:t>
      </w:r>
      <w:r w:rsidRPr="009F6BE8">
        <w:rPr>
          <w:rFonts w:eastAsia="Times New Roman" w:cs="Arial"/>
          <w:color w:val="000000"/>
          <w:spacing w:val="43"/>
          <w:position w:val="-1"/>
          <w:szCs w:val="24"/>
          <w:lang w:val="en-US"/>
        </w:rPr>
        <w:t xml:space="preserve"> </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l</w:t>
      </w:r>
      <w:r w:rsidRPr="009F6BE8">
        <w:rPr>
          <w:rFonts w:eastAsia="Times New Roman" w:cs="Arial"/>
          <w:color w:val="000000"/>
          <w:position w:val="-1"/>
          <w:szCs w:val="24"/>
          <w:lang w:val="en-US"/>
        </w:rPr>
        <w:t xml:space="preserve">i </w:t>
      </w:r>
      <w:r w:rsidRPr="009F6BE8">
        <w:rPr>
          <w:rFonts w:eastAsia="Times New Roman" w:cs="Arial"/>
          <w:color w:val="000000"/>
          <w:spacing w:val="44"/>
          <w:position w:val="-1"/>
          <w:szCs w:val="24"/>
          <w:lang w:val="en-US"/>
        </w:rPr>
        <w:t xml:space="preserve"> </w:t>
      </w:r>
      <w:r w:rsidRPr="009F6BE8">
        <w:rPr>
          <w:rFonts w:eastAsia="Times New Roman" w:cs="Arial"/>
          <w:color w:val="000000"/>
          <w:position w:val="-1"/>
          <w:szCs w:val="24"/>
          <w:lang w:val="en-US"/>
        </w:rPr>
        <w:t>orga</w:t>
      </w:r>
      <w:r w:rsidRPr="009F6BE8">
        <w:rPr>
          <w:rFonts w:eastAsia="Times New Roman" w:cs="Arial"/>
          <w:color w:val="000000"/>
          <w:spacing w:val="2"/>
          <w:position w:val="-1"/>
          <w:szCs w:val="24"/>
          <w:lang w:val="en-US"/>
        </w:rPr>
        <w:t>n</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z</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c</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js</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 xml:space="preserve">og </w:t>
      </w:r>
      <w:r w:rsidRPr="009F6BE8">
        <w:rPr>
          <w:rFonts w:eastAsia="Times New Roman" w:cs="Arial"/>
          <w:color w:val="000000"/>
          <w:spacing w:val="37"/>
          <w:position w:val="-1"/>
          <w:szCs w:val="24"/>
          <w:lang w:val="en-US"/>
        </w:rPr>
        <w:t xml:space="preserve"> </w:t>
      </w:r>
      <w:r w:rsidRPr="009F6BE8">
        <w:rPr>
          <w:rFonts w:eastAsia="Times New Roman" w:cs="Arial"/>
          <w:color w:val="000000"/>
          <w:position w:val="-1"/>
          <w:szCs w:val="24"/>
          <w:lang w:val="en-US"/>
        </w:rPr>
        <w:t>pro</w:t>
      </w:r>
      <w:r w:rsidRPr="009F6BE8">
        <w:rPr>
          <w:rFonts w:eastAsia="Times New Roman" w:cs="Arial"/>
          <w:color w:val="000000"/>
          <w:spacing w:val="1"/>
          <w:position w:val="-1"/>
          <w:szCs w:val="24"/>
          <w:lang w:val="en-US"/>
        </w:rPr>
        <w:t>š</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r</w:t>
      </w:r>
      <w:r w:rsidRPr="009F6BE8">
        <w:rPr>
          <w:rFonts w:eastAsia="Times New Roman" w:cs="Arial"/>
          <w:color w:val="000000"/>
          <w:position w:val="-1"/>
          <w:szCs w:val="24"/>
          <w:lang w:val="en-US"/>
        </w:rPr>
        <w:t>e</w:t>
      </w:r>
      <w:r w:rsidRPr="009F6BE8">
        <w:rPr>
          <w:rFonts w:eastAsia="Times New Roman" w:cs="Arial"/>
          <w:color w:val="000000"/>
          <w:spacing w:val="-1"/>
          <w:position w:val="-1"/>
          <w:szCs w:val="24"/>
          <w:lang w:val="en-US"/>
        </w:rPr>
        <w:t>n</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 xml:space="preserve">a </w:t>
      </w:r>
      <w:r w:rsidRPr="009F6BE8">
        <w:rPr>
          <w:rFonts w:eastAsia="Times New Roman" w:cs="Arial"/>
          <w:color w:val="000000"/>
          <w:spacing w:val="48"/>
          <w:position w:val="-1"/>
          <w:szCs w:val="24"/>
          <w:lang w:val="en-US"/>
        </w:rPr>
        <w:t xml:space="preserve"> </w:t>
      </w:r>
      <w:r w:rsidRPr="009F6BE8">
        <w:rPr>
          <w:rFonts w:eastAsia="Times New Roman" w:cs="Arial"/>
          <w:color w:val="000000"/>
          <w:position w:val="-1"/>
          <w:szCs w:val="24"/>
          <w:lang w:val="en-US"/>
        </w:rPr>
        <w:t xml:space="preserve">– </w:t>
      </w:r>
      <w:r w:rsidRPr="009F6BE8">
        <w:rPr>
          <w:rFonts w:eastAsia="Times New Roman" w:cs="Arial"/>
          <w:color w:val="000000"/>
          <w:spacing w:val="41"/>
          <w:position w:val="-1"/>
          <w:szCs w:val="24"/>
          <w:lang w:val="en-US"/>
        </w:rPr>
        <w:t xml:space="preserve"> </w:t>
      </w:r>
      <w:r w:rsidRPr="009F6BE8">
        <w:rPr>
          <w:rFonts w:eastAsia="Times New Roman" w:cs="Arial"/>
          <w:color w:val="000000"/>
          <w:spacing w:val="4"/>
          <w:position w:val="-1"/>
          <w:szCs w:val="24"/>
          <w:lang w:val="en-US"/>
        </w:rPr>
        <w:t>m</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g</w:t>
      </w:r>
      <w:r w:rsidRPr="009F6BE8">
        <w:rPr>
          <w:rFonts w:eastAsia="Times New Roman" w:cs="Arial"/>
          <w:color w:val="000000"/>
          <w:position w:val="-1"/>
          <w:szCs w:val="24"/>
          <w:lang w:val="en-US"/>
        </w:rPr>
        <w:t>u</w:t>
      </w:r>
      <w:r w:rsidRPr="009F6BE8">
        <w:rPr>
          <w:rFonts w:eastAsia="Times New Roman" w:cs="Arial"/>
          <w:color w:val="000000"/>
          <w:spacing w:val="1"/>
          <w:position w:val="-1"/>
          <w:szCs w:val="24"/>
          <w:lang w:val="en-US"/>
        </w:rPr>
        <w:t>ć</w:t>
      </w:r>
      <w:r w:rsidRPr="009F6BE8">
        <w:rPr>
          <w:rFonts w:eastAsia="Times New Roman" w:cs="Arial"/>
          <w:color w:val="000000"/>
          <w:position w:val="-1"/>
          <w:szCs w:val="24"/>
          <w:lang w:val="en-US"/>
        </w:rPr>
        <w:t>n</w:t>
      </w:r>
      <w:r w:rsidRPr="009F6BE8">
        <w:rPr>
          <w:rFonts w:eastAsia="Times New Roman" w:cs="Arial"/>
          <w:color w:val="000000"/>
          <w:spacing w:val="-1"/>
          <w:position w:val="-1"/>
          <w:szCs w:val="24"/>
          <w:lang w:val="en-US"/>
        </w:rPr>
        <w:t>o</w:t>
      </w:r>
      <w:r w:rsidRPr="009F6BE8">
        <w:rPr>
          <w:rFonts w:eastAsia="Times New Roman" w:cs="Arial"/>
          <w:color w:val="000000"/>
          <w:spacing w:val="1"/>
          <w:position w:val="-1"/>
          <w:szCs w:val="24"/>
          <w:lang w:val="en-US"/>
        </w:rPr>
        <w:t>s</w:t>
      </w:r>
      <w:r w:rsidRPr="009F6BE8">
        <w:rPr>
          <w:rFonts w:eastAsia="Times New Roman" w:cs="Arial"/>
          <w:color w:val="000000"/>
          <w:position w:val="-1"/>
          <w:szCs w:val="24"/>
          <w:lang w:val="en-US"/>
        </w:rPr>
        <w:t xml:space="preserve">t </w:t>
      </w:r>
      <w:r w:rsidRPr="009F6BE8">
        <w:rPr>
          <w:rFonts w:eastAsia="Times New Roman" w:cs="Arial"/>
          <w:color w:val="000000"/>
          <w:spacing w:val="43"/>
          <w:position w:val="-1"/>
          <w:szCs w:val="24"/>
          <w:lang w:val="en-US"/>
        </w:rPr>
        <w:t xml:space="preserve"> </w:t>
      </w:r>
      <w:r w:rsidRPr="009F6BE8">
        <w:rPr>
          <w:rFonts w:eastAsia="Times New Roman" w:cs="Arial"/>
          <w:color w:val="000000"/>
          <w:position w:val="-1"/>
          <w:szCs w:val="24"/>
          <w:lang w:val="en-US"/>
        </w:rPr>
        <w:t>pr</w:t>
      </w:r>
      <w:r w:rsidRPr="009F6BE8">
        <w:rPr>
          <w:rFonts w:eastAsia="Times New Roman" w:cs="Arial"/>
          <w:color w:val="000000"/>
          <w:spacing w:val="2"/>
          <w:position w:val="-1"/>
          <w:szCs w:val="24"/>
          <w:lang w:val="en-US"/>
        </w:rPr>
        <w:t>u</w:t>
      </w:r>
      <w:r w:rsidRPr="009F6BE8">
        <w:rPr>
          <w:rFonts w:eastAsia="Times New Roman" w:cs="Arial"/>
          <w:color w:val="000000"/>
          <w:spacing w:val="-1"/>
          <w:position w:val="-1"/>
          <w:szCs w:val="24"/>
          <w:lang w:val="en-US"/>
        </w:rPr>
        <w:t>ž</w:t>
      </w:r>
      <w:r w:rsidRPr="009F6BE8">
        <w:rPr>
          <w:rFonts w:eastAsia="Times New Roman" w:cs="Arial"/>
          <w:color w:val="000000"/>
          <w:spacing w:val="2"/>
          <w:position w:val="-1"/>
          <w:szCs w:val="24"/>
          <w:lang w:val="en-US"/>
        </w:rPr>
        <w:t>a</w:t>
      </w:r>
      <w:r w:rsidRPr="009F6BE8">
        <w:rPr>
          <w:rFonts w:eastAsia="Times New Roman" w:cs="Arial"/>
          <w:color w:val="000000"/>
          <w:position w:val="-1"/>
          <w:szCs w:val="24"/>
          <w:lang w:val="en-US"/>
        </w:rPr>
        <w:t>n</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 xml:space="preserve">a </w:t>
      </w:r>
      <w:r w:rsidRPr="009F6BE8">
        <w:rPr>
          <w:rFonts w:eastAsia="Times New Roman" w:cs="Arial"/>
          <w:color w:val="000000"/>
          <w:spacing w:val="41"/>
          <w:position w:val="-1"/>
          <w:szCs w:val="24"/>
          <w:lang w:val="en-US"/>
        </w:rPr>
        <w:t xml:space="preserve"> </w:t>
      </w:r>
      <w:r w:rsidRPr="009F6BE8">
        <w:rPr>
          <w:rFonts w:eastAsia="Times New Roman" w:cs="Arial"/>
          <w:color w:val="000000"/>
          <w:position w:val="-1"/>
          <w:szCs w:val="24"/>
          <w:lang w:val="en-US"/>
        </w:rPr>
        <w:t>u</w:t>
      </w:r>
      <w:r w:rsidRPr="009F6BE8">
        <w:rPr>
          <w:rFonts w:eastAsia="Times New Roman" w:cs="Arial"/>
          <w:color w:val="000000"/>
          <w:spacing w:val="1"/>
          <w:position w:val="-1"/>
          <w:szCs w:val="24"/>
          <w:lang w:val="en-US"/>
        </w:rPr>
        <w:t>sl</w:t>
      </w:r>
      <w:r w:rsidRPr="009F6BE8">
        <w:rPr>
          <w:rFonts w:eastAsia="Times New Roman" w:cs="Arial"/>
          <w:color w:val="000000"/>
          <w:position w:val="-1"/>
          <w:szCs w:val="24"/>
          <w:lang w:val="en-US"/>
        </w:rPr>
        <w:t>u</w:t>
      </w:r>
      <w:r w:rsidRPr="009F6BE8">
        <w:rPr>
          <w:rFonts w:eastAsia="Times New Roman" w:cs="Arial"/>
          <w:color w:val="000000"/>
          <w:spacing w:val="1"/>
          <w:position w:val="-1"/>
          <w:szCs w:val="24"/>
          <w:lang w:val="en-US"/>
        </w:rPr>
        <w:t>g</w:t>
      </w:r>
      <w:r w:rsidRPr="009F6BE8">
        <w:rPr>
          <w:rFonts w:eastAsia="Times New Roman" w:cs="Arial"/>
          <w:color w:val="000000"/>
          <w:position w:val="-1"/>
          <w:szCs w:val="24"/>
          <w:lang w:val="en-US"/>
        </w:rPr>
        <w:t xml:space="preserve">a </w:t>
      </w:r>
      <w:r w:rsidRPr="009F6BE8">
        <w:rPr>
          <w:rFonts w:eastAsia="Times New Roman" w:cs="Arial"/>
          <w:color w:val="000000"/>
          <w:spacing w:val="41"/>
          <w:position w:val="-1"/>
          <w:szCs w:val="24"/>
          <w:lang w:val="en-US"/>
        </w:rPr>
        <w:t xml:space="preserve"> </w:t>
      </w:r>
      <w:r w:rsidRPr="009F6BE8">
        <w:rPr>
          <w:rFonts w:eastAsia="Times New Roman" w:cs="Arial"/>
          <w:color w:val="000000"/>
          <w:spacing w:val="2"/>
          <w:position w:val="-1"/>
          <w:szCs w:val="24"/>
          <w:lang w:val="en-US"/>
        </w:rPr>
        <w:t>d</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d</w:t>
      </w:r>
      <w:r w:rsidRPr="009F6BE8">
        <w:rPr>
          <w:rFonts w:eastAsia="Times New Roman" w:cs="Arial"/>
          <w:color w:val="000000"/>
          <w:position w:val="-1"/>
          <w:szCs w:val="24"/>
          <w:lang w:val="en-US"/>
        </w:rPr>
        <w:t>a</w:t>
      </w:r>
      <w:r w:rsidRPr="009F6BE8">
        <w:rPr>
          <w:rFonts w:eastAsia="Times New Roman" w:cs="Arial"/>
          <w:color w:val="000000"/>
          <w:spacing w:val="2"/>
          <w:position w:val="-1"/>
          <w:szCs w:val="24"/>
          <w:lang w:val="en-US"/>
        </w:rPr>
        <w:t>t</w:t>
      </w:r>
      <w:r w:rsidRPr="009F6BE8">
        <w:rPr>
          <w:rFonts w:eastAsia="Times New Roman" w:cs="Arial"/>
          <w:color w:val="000000"/>
          <w:position w:val="-1"/>
          <w:szCs w:val="24"/>
          <w:lang w:val="en-US"/>
        </w:rPr>
        <w:t>n</w:t>
      </w:r>
      <w:r w:rsidRPr="009F6BE8">
        <w:rPr>
          <w:rFonts w:eastAsia="Times New Roman" w:cs="Arial"/>
          <w:color w:val="000000"/>
          <w:spacing w:val="-1"/>
          <w:position w:val="-1"/>
          <w:szCs w:val="24"/>
          <w:lang w:val="en-US"/>
        </w:rPr>
        <w:t>i</w:t>
      </w:r>
      <w:r w:rsidRPr="009F6BE8">
        <w:rPr>
          <w:rFonts w:eastAsia="Times New Roman" w:cs="Arial"/>
          <w:color w:val="000000"/>
          <w:position w:val="-1"/>
          <w:szCs w:val="24"/>
          <w:lang w:val="en-US"/>
        </w:rPr>
        <w:t xml:space="preserve">m </w:t>
      </w:r>
      <w:r w:rsidRPr="009F6BE8">
        <w:rPr>
          <w:rFonts w:eastAsia="Times New Roman" w:cs="Arial"/>
          <w:color w:val="000000"/>
          <w:szCs w:val="24"/>
          <w:lang w:val="en-US"/>
        </w:rPr>
        <w:t>orga</w:t>
      </w:r>
      <w:r w:rsidRPr="009F6BE8">
        <w:rPr>
          <w:rFonts w:eastAsia="Times New Roman" w:cs="Arial"/>
          <w:color w:val="000000"/>
          <w:spacing w:val="2"/>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js</w:t>
      </w:r>
      <w:r w:rsidRPr="009F6BE8">
        <w:rPr>
          <w:rFonts w:eastAsia="Times New Roman" w:cs="Arial"/>
          <w:color w:val="000000"/>
          <w:spacing w:val="3"/>
          <w:szCs w:val="24"/>
          <w:lang w:val="en-US"/>
        </w:rPr>
        <w:t>k</w:t>
      </w:r>
      <w:r w:rsidRPr="009F6BE8">
        <w:rPr>
          <w:rFonts w:eastAsia="Times New Roman" w:cs="Arial"/>
          <w:color w:val="000000"/>
          <w:spacing w:val="-3"/>
          <w:szCs w:val="24"/>
          <w:lang w:val="en-US"/>
        </w:rPr>
        <w:t>i</w:t>
      </w:r>
      <w:r w:rsidRPr="009F6BE8">
        <w:rPr>
          <w:rFonts w:eastAsia="Times New Roman" w:cs="Arial"/>
          <w:color w:val="000000"/>
          <w:szCs w:val="24"/>
          <w:lang w:val="en-US"/>
        </w:rPr>
        <w:t>m</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di</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c</w:t>
      </w:r>
      <w:r w:rsidRPr="009F6BE8">
        <w:rPr>
          <w:rFonts w:eastAsia="Times New Roman" w:cs="Arial"/>
          <w:color w:val="000000"/>
          <w:szCs w:val="24"/>
          <w:lang w:val="en-US"/>
        </w:rPr>
        <w:t>a</w:t>
      </w:r>
      <w:r w:rsidRPr="009F6BE8">
        <w:rPr>
          <w:rFonts w:eastAsia="Times New Roman" w:cs="Arial"/>
          <w:color w:val="000000"/>
          <w:spacing w:val="4"/>
          <w:szCs w:val="24"/>
          <w:lang w:val="en-US"/>
        </w:rPr>
        <w:t>m</w:t>
      </w:r>
      <w:r w:rsidRPr="009F6BE8">
        <w:rPr>
          <w:rFonts w:eastAsia="Times New Roman" w:cs="Arial"/>
          <w:color w:val="000000"/>
          <w:szCs w:val="24"/>
          <w:lang w:val="en-US"/>
        </w:rPr>
        <w:t xml:space="preserve">a </w:t>
      </w:r>
      <w:r w:rsidRPr="009F6BE8">
        <w:rPr>
          <w:rFonts w:eastAsia="Times New Roman" w:cs="Arial"/>
          <w:color w:val="000000"/>
          <w:spacing w:val="-2"/>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or</w:t>
      </w:r>
      <w:r w:rsidRPr="009F6BE8">
        <w:rPr>
          <w:rFonts w:eastAsia="Times New Roman" w:cs="Arial"/>
          <w:color w:val="000000"/>
          <w:spacing w:val="2"/>
          <w:szCs w:val="24"/>
          <w:lang w:val="en-US"/>
        </w:rPr>
        <w:t>g</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z</w:t>
      </w:r>
      <w:r w:rsidRPr="009F6BE8">
        <w:rPr>
          <w:rFonts w:eastAsia="Times New Roman" w:cs="Arial"/>
          <w:color w:val="000000"/>
          <w:szCs w:val="24"/>
          <w:lang w:val="en-US"/>
        </w:rPr>
        <w:t>a</w:t>
      </w:r>
      <w:r w:rsidRPr="009F6BE8">
        <w:rPr>
          <w:rFonts w:eastAsia="Times New Roman" w:cs="Arial"/>
          <w:color w:val="000000"/>
          <w:spacing w:val="3"/>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4"/>
          <w:szCs w:val="24"/>
          <w:lang w:val="en-US"/>
        </w:rPr>
        <w:t>m</w:t>
      </w:r>
      <w:r w:rsidRPr="009F6BE8">
        <w:rPr>
          <w:rFonts w:eastAsia="Times New Roman" w:cs="Arial"/>
          <w:color w:val="000000"/>
          <w:szCs w:val="24"/>
          <w:lang w:val="en-US"/>
        </w:rPr>
        <w:t>a</w:t>
      </w:r>
    </w:p>
    <w:p w14:paraId="7A846436" w14:textId="77777777" w:rsidR="00D307E2" w:rsidRPr="009F6BE8" w:rsidRDefault="00D307E2" w:rsidP="00D307E2">
      <w:pPr>
        <w:pStyle w:val="ListParagraph"/>
        <w:widowControl w:val="0"/>
        <w:numPr>
          <w:ilvl w:val="0"/>
          <w:numId w:val="40"/>
        </w:numPr>
        <w:tabs>
          <w:tab w:val="left" w:pos="820"/>
        </w:tabs>
        <w:autoSpaceDE w:val="0"/>
        <w:autoSpaceDN w:val="0"/>
        <w:adjustRightInd w:val="0"/>
        <w:spacing w:before="1" w:after="0" w:line="240" w:lineRule="auto"/>
        <w:rPr>
          <w:rFonts w:eastAsia="Times New Roman" w:cs="Arial"/>
          <w:color w:val="000000"/>
          <w:szCs w:val="24"/>
          <w:lang w:val="en-US"/>
        </w:rPr>
      </w:pPr>
      <w:r w:rsidRPr="009F6BE8">
        <w:rPr>
          <w:rFonts w:eastAsia="Times New Roman" w:cs="Arial"/>
          <w:color w:val="000000"/>
          <w:spacing w:val="2"/>
          <w:szCs w:val="24"/>
          <w:lang w:val="en-US"/>
        </w:rPr>
        <w:lastRenderedPageBreak/>
        <w:t>f</w:t>
      </w:r>
      <w:r w:rsidRPr="009F6BE8">
        <w:rPr>
          <w:rFonts w:eastAsia="Times New Roman" w:cs="Arial"/>
          <w:color w:val="000000"/>
          <w:szCs w:val="24"/>
          <w:lang w:val="en-US"/>
        </w:rPr>
        <w:t>u</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kc</w:t>
      </w:r>
      <w:r w:rsidRPr="009F6BE8">
        <w:rPr>
          <w:rFonts w:eastAsia="Times New Roman" w:cs="Arial"/>
          <w:color w:val="000000"/>
          <w:spacing w:val="-1"/>
          <w:szCs w:val="24"/>
          <w:lang w:val="en-US"/>
        </w:rPr>
        <w:t>i</w:t>
      </w:r>
      <w:r w:rsidRPr="009F6BE8">
        <w:rPr>
          <w:rFonts w:eastAsia="Times New Roman" w:cs="Arial"/>
          <w:color w:val="000000"/>
          <w:szCs w:val="24"/>
          <w:lang w:val="en-US"/>
        </w:rPr>
        <w:t>ona</w:t>
      </w:r>
      <w:r w:rsidRPr="009F6BE8">
        <w:rPr>
          <w:rFonts w:eastAsia="Times New Roman" w:cs="Arial"/>
          <w:color w:val="000000"/>
          <w:spacing w:val="1"/>
          <w:szCs w:val="24"/>
          <w:lang w:val="en-US"/>
        </w:rPr>
        <w:t>l</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g</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pro</w:t>
      </w:r>
      <w:r w:rsidRPr="009F6BE8">
        <w:rPr>
          <w:rFonts w:eastAsia="Times New Roman" w:cs="Arial"/>
          <w:color w:val="000000"/>
          <w:spacing w:val="1"/>
          <w:szCs w:val="24"/>
          <w:lang w:val="en-US"/>
        </w:rPr>
        <w:t>š</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e</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w:t>
      </w:r>
      <w:r w:rsidRPr="009F6BE8">
        <w:rPr>
          <w:rFonts w:eastAsia="Times New Roman" w:cs="Arial"/>
          <w:color w:val="000000"/>
          <w:spacing w:val="1"/>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u</w:t>
      </w:r>
      <w:r w:rsidRPr="009F6BE8">
        <w:rPr>
          <w:rFonts w:eastAsia="Times New Roman" w:cs="Arial"/>
          <w:color w:val="000000"/>
          <w:spacing w:val="-4"/>
          <w:szCs w:val="24"/>
          <w:lang w:val="en-US"/>
        </w:rPr>
        <w:t>ž</w:t>
      </w:r>
      <w:r w:rsidRPr="009F6BE8">
        <w:rPr>
          <w:rFonts w:eastAsia="Times New Roman" w:cs="Arial"/>
          <w:color w:val="000000"/>
          <w:spacing w:val="2"/>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d</w:t>
      </w:r>
      <w:r w:rsidRPr="009F6BE8">
        <w:rPr>
          <w:rFonts w:eastAsia="Times New Roman" w:cs="Arial"/>
          <w:color w:val="000000"/>
          <w:spacing w:val="2"/>
          <w:szCs w:val="24"/>
          <w:lang w:val="en-US"/>
        </w:rPr>
        <w:t>o</w:t>
      </w:r>
      <w:r w:rsidRPr="009F6BE8">
        <w:rPr>
          <w:rFonts w:eastAsia="Times New Roman" w:cs="Arial"/>
          <w:color w:val="000000"/>
          <w:szCs w:val="24"/>
          <w:lang w:val="en-US"/>
        </w:rPr>
        <w:t>d</w:t>
      </w:r>
      <w:r w:rsidRPr="009F6BE8">
        <w:rPr>
          <w:rFonts w:eastAsia="Times New Roman" w:cs="Arial"/>
          <w:color w:val="000000"/>
          <w:spacing w:val="-1"/>
          <w:szCs w:val="24"/>
          <w:lang w:val="en-US"/>
        </w:rPr>
        <w:t>a</w:t>
      </w:r>
      <w:r w:rsidRPr="009F6BE8">
        <w:rPr>
          <w:rFonts w:eastAsia="Times New Roman" w:cs="Arial"/>
          <w:color w:val="000000"/>
          <w:spacing w:val="2"/>
          <w:szCs w:val="24"/>
          <w:lang w:val="en-US"/>
        </w:rPr>
        <w:t>t</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l</w:t>
      </w:r>
      <w:r w:rsidRPr="009F6BE8">
        <w:rPr>
          <w:rFonts w:eastAsia="Times New Roman" w:cs="Arial"/>
          <w:color w:val="000000"/>
          <w:spacing w:val="2"/>
          <w:szCs w:val="24"/>
          <w:lang w:val="en-US"/>
        </w:rPr>
        <w:t>u</w:t>
      </w:r>
      <w:r w:rsidRPr="009F6BE8">
        <w:rPr>
          <w:rFonts w:eastAsia="Times New Roman" w:cs="Arial"/>
          <w:color w:val="000000"/>
          <w:szCs w:val="24"/>
          <w:lang w:val="en-US"/>
        </w:rPr>
        <w:t>ga</w:t>
      </w:r>
    </w:p>
    <w:p w14:paraId="44056C92" w14:textId="77777777" w:rsidR="00D307E2" w:rsidRPr="009F6BE8" w:rsidRDefault="00D307E2" w:rsidP="00D307E2">
      <w:pPr>
        <w:pStyle w:val="ListParagraph"/>
        <w:widowControl w:val="0"/>
        <w:numPr>
          <w:ilvl w:val="0"/>
          <w:numId w:val="40"/>
        </w:numPr>
        <w:tabs>
          <w:tab w:val="left" w:pos="820"/>
        </w:tabs>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szCs w:val="24"/>
          <w:lang w:val="en-US"/>
        </w:rPr>
        <w:t>te</w:t>
      </w:r>
      <w:r w:rsidRPr="009F6BE8">
        <w:rPr>
          <w:rFonts w:eastAsia="Times New Roman" w:cs="Arial"/>
          <w:color w:val="000000"/>
          <w:spacing w:val="-1"/>
          <w:szCs w:val="24"/>
          <w:lang w:val="en-US"/>
        </w:rPr>
        <w:t>h</w:t>
      </w:r>
      <w:r w:rsidRPr="009F6BE8">
        <w:rPr>
          <w:rFonts w:eastAsia="Times New Roman" w:cs="Arial"/>
          <w:color w:val="000000"/>
          <w:spacing w:val="2"/>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l</w:t>
      </w:r>
      <w:r w:rsidRPr="009F6BE8">
        <w:rPr>
          <w:rFonts w:eastAsia="Times New Roman" w:cs="Arial"/>
          <w:color w:val="000000"/>
          <w:szCs w:val="24"/>
          <w:lang w:val="en-US"/>
        </w:rPr>
        <w:t>o</w:t>
      </w:r>
      <w:r w:rsidRPr="009F6BE8">
        <w:rPr>
          <w:rFonts w:eastAsia="Times New Roman" w:cs="Arial"/>
          <w:color w:val="000000"/>
          <w:spacing w:val="1"/>
          <w:szCs w:val="24"/>
          <w:lang w:val="en-US"/>
        </w:rPr>
        <w:t>š</w:t>
      </w:r>
      <w:r w:rsidRPr="009F6BE8">
        <w:rPr>
          <w:rFonts w:eastAsia="Times New Roman" w:cs="Arial"/>
          <w:color w:val="000000"/>
          <w:spacing w:val="3"/>
          <w:szCs w:val="24"/>
          <w:lang w:val="en-US"/>
        </w:rPr>
        <w:t>k</w:t>
      </w:r>
      <w:r w:rsidRPr="009F6BE8">
        <w:rPr>
          <w:rFonts w:eastAsia="Times New Roman" w:cs="Arial"/>
          <w:color w:val="000000"/>
          <w:szCs w:val="24"/>
          <w:lang w:val="en-US"/>
        </w:rPr>
        <w:t>og</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pro</w:t>
      </w:r>
      <w:r w:rsidRPr="009F6BE8">
        <w:rPr>
          <w:rFonts w:eastAsia="Times New Roman" w:cs="Arial"/>
          <w:color w:val="000000"/>
          <w:spacing w:val="4"/>
          <w:szCs w:val="24"/>
          <w:lang w:val="en-US"/>
        </w:rPr>
        <w:t>š</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6"/>
          <w:szCs w:val="24"/>
          <w:lang w:val="en-US"/>
        </w:rPr>
        <w:t xml:space="preserve"> </w:t>
      </w:r>
      <w:r w:rsidRPr="009F6BE8">
        <w:rPr>
          <w:rFonts w:eastAsia="Times New Roman" w:cs="Arial"/>
          <w:color w:val="000000"/>
          <w:szCs w:val="24"/>
          <w:lang w:val="en-US"/>
        </w:rPr>
        <w:t>–</w:t>
      </w:r>
      <w:r w:rsidRPr="009F6BE8">
        <w:rPr>
          <w:rFonts w:eastAsia="Times New Roman" w:cs="Arial"/>
          <w:color w:val="000000"/>
          <w:spacing w:val="3"/>
          <w:szCs w:val="24"/>
          <w:lang w:val="en-US"/>
        </w:rPr>
        <w:t xml:space="preserve"> </w:t>
      </w:r>
      <w:r w:rsidRPr="009F6BE8">
        <w:rPr>
          <w:rFonts w:eastAsia="Times New Roman" w:cs="Arial"/>
          <w:color w:val="000000"/>
          <w:spacing w:val="2"/>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pacing w:val="2"/>
          <w:szCs w:val="24"/>
          <w:lang w:val="en-US"/>
        </w:rPr>
        <w:t>t</w:t>
      </w:r>
      <w:r w:rsidRPr="009F6BE8">
        <w:rPr>
          <w:rFonts w:eastAsia="Times New Roman" w:cs="Arial"/>
          <w:color w:val="000000"/>
          <w:szCs w:val="24"/>
          <w:lang w:val="en-US"/>
        </w:rPr>
        <w:t>i</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pro</w:t>
      </w:r>
      <w:r w:rsidRPr="009F6BE8">
        <w:rPr>
          <w:rFonts w:eastAsia="Times New Roman" w:cs="Arial"/>
          <w:color w:val="000000"/>
          <w:spacing w:val="1"/>
          <w:szCs w:val="24"/>
          <w:lang w:val="en-US"/>
        </w:rPr>
        <w:t>š</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a</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na</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dr</w:t>
      </w:r>
      <w:r w:rsidRPr="009F6BE8">
        <w:rPr>
          <w:rFonts w:eastAsia="Times New Roman" w:cs="Arial"/>
          <w:color w:val="000000"/>
          <w:spacing w:val="2"/>
          <w:szCs w:val="24"/>
          <w:lang w:val="en-US"/>
        </w:rPr>
        <w:t>u</w:t>
      </w:r>
      <w:r w:rsidRPr="009F6BE8">
        <w:rPr>
          <w:rFonts w:eastAsia="Times New Roman" w:cs="Arial"/>
          <w:color w:val="000000"/>
          <w:szCs w:val="24"/>
          <w:lang w:val="en-US"/>
        </w:rPr>
        <w:t>ge</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3"/>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đ</w:t>
      </w:r>
      <w:r w:rsidRPr="009F6BE8">
        <w:rPr>
          <w:rFonts w:eastAsia="Times New Roman" w:cs="Arial"/>
          <w:color w:val="000000"/>
          <w:szCs w:val="24"/>
          <w:lang w:val="en-US"/>
        </w:rPr>
        <w:t>a</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6"/>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l</w:t>
      </w:r>
      <w:r w:rsidRPr="009F6BE8">
        <w:rPr>
          <w:rFonts w:eastAsia="Times New Roman" w:cs="Arial"/>
          <w:color w:val="000000"/>
          <w:szCs w:val="24"/>
          <w:lang w:val="en-US"/>
        </w:rPr>
        <w:t>at</w:t>
      </w:r>
      <w:r w:rsidRPr="009F6BE8">
        <w:rPr>
          <w:rFonts w:eastAsia="Times New Roman" w:cs="Arial"/>
          <w:color w:val="000000"/>
          <w:spacing w:val="1"/>
          <w:szCs w:val="24"/>
          <w:lang w:val="en-US"/>
        </w:rPr>
        <w:t>f</w:t>
      </w:r>
      <w:r w:rsidRPr="009F6BE8">
        <w:rPr>
          <w:rFonts w:eastAsia="Times New Roman" w:cs="Arial"/>
          <w:color w:val="000000"/>
          <w:szCs w:val="24"/>
          <w:lang w:val="en-US"/>
        </w:rPr>
        <w:t>or</w:t>
      </w:r>
      <w:r w:rsidRPr="009F6BE8">
        <w:rPr>
          <w:rFonts w:eastAsia="Times New Roman" w:cs="Arial"/>
          <w:color w:val="000000"/>
          <w:spacing w:val="5"/>
          <w:szCs w:val="24"/>
          <w:lang w:val="en-US"/>
        </w:rPr>
        <w:t>m</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w:t>
      </w:r>
      <w:r w:rsidRPr="009F6BE8">
        <w:rPr>
          <w:rFonts w:eastAsia="Times New Roman" w:cs="Arial"/>
          <w:color w:val="000000"/>
          <w:szCs w:val="24"/>
          <w:lang w:val="en-US"/>
        </w:rPr>
        <w:t>n</w:t>
      </w:r>
      <w:r w:rsidRPr="009F6BE8">
        <w:rPr>
          <w:rFonts w:eastAsia="Times New Roman" w:cs="Arial"/>
          <w:color w:val="000000"/>
          <w:spacing w:val="-1"/>
          <w:szCs w:val="24"/>
          <w:lang w:val="en-US"/>
        </w:rPr>
        <w:t>p</w:t>
      </w:r>
      <w:r w:rsidRPr="009F6BE8">
        <w:rPr>
          <w:rFonts w:eastAsia="Times New Roman" w:cs="Arial"/>
          <w:color w:val="000000"/>
          <w:spacing w:val="1"/>
          <w:szCs w:val="24"/>
          <w:lang w:val="en-US"/>
        </w:rPr>
        <w:t>r</w:t>
      </w:r>
      <w:r w:rsidRPr="009F6BE8">
        <w:rPr>
          <w:rFonts w:eastAsia="Times New Roman" w:cs="Arial"/>
          <w:color w:val="000000"/>
          <w:szCs w:val="24"/>
          <w:lang w:val="en-US"/>
        </w:rPr>
        <w:t>.</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pr</w:t>
      </w:r>
      <w:r w:rsidRPr="009F6BE8">
        <w:rPr>
          <w:rFonts w:eastAsia="Times New Roman" w:cs="Arial"/>
          <w:color w:val="000000"/>
          <w:spacing w:val="2"/>
          <w:szCs w:val="24"/>
          <w:lang w:val="en-US"/>
        </w:rPr>
        <w:t>u</w:t>
      </w:r>
      <w:r w:rsidRPr="009F6BE8">
        <w:rPr>
          <w:rFonts w:eastAsia="Times New Roman" w:cs="Arial"/>
          <w:color w:val="000000"/>
          <w:spacing w:val="-1"/>
          <w:szCs w:val="24"/>
          <w:lang w:val="en-US"/>
        </w:rPr>
        <w:t>ž</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em </w:t>
      </w:r>
      <w:r w:rsidRPr="009F6BE8">
        <w:rPr>
          <w:rFonts w:eastAsia="Times New Roman" w:cs="Arial"/>
          <w:color w:val="000000"/>
          <w:spacing w:val="4"/>
          <w:position w:val="-1"/>
          <w:szCs w:val="24"/>
          <w:lang w:val="en-US"/>
        </w:rPr>
        <w:t>m</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bil</w:t>
      </w:r>
      <w:r w:rsidRPr="009F6BE8">
        <w:rPr>
          <w:rFonts w:eastAsia="Times New Roman" w:cs="Arial"/>
          <w:color w:val="000000"/>
          <w:position w:val="-1"/>
          <w:szCs w:val="24"/>
          <w:lang w:val="en-US"/>
        </w:rPr>
        <w:t>ne</w:t>
      </w:r>
      <w:r w:rsidRPr="009F6BE8">
        <w:rPr>
          <w:rFonts w:eastAsia="Times New Roman" w:cs="Arial"/>
          <w:color w:val="000000"/>
          <w:spacing w:val="-3"/>
          <w:position w:val="-1"/>
          <w:szCs w:val="24"/>
          <w:lang w:val="en-US"/>
        </w:rPr>
        <w:t xml:space="preserve"> </w:t>
      </w:r>
      <w:r w:rsidRPr="009F6BE8">
        <w:rPr>
          <w:rFonts w:eastAsia="Times New Roman" w:cs="Arial"/>
          <w:color w:val="000000"/>
          <w:spacing w:val="5"/>
          <w:position w:val="-1"/>
          <w:szCs w:val="24"/>
          <w:lang w:val="en-US"/>
        </w:rPr>
        <w:t>m</w:t>
      </w:r>
      <w:r w:rsidRPr="009F6BE8">
        <w:rPr>
          <w:rFonts w:eastAsia="Times New Roman" w:cs="Arial"/>
          <w:color w:val="000000"/>
          <w:spacing w:val="1"/>
          <w:position w:val="-1"/>
          <w:szCs w:val="24"/>
          <w:lang w:val="en-US"/>
        </w:rPr>
        <w:t>-</w:t>
      </w:r>
      <w:r w:rsidRPr="009F6BE8">
        <w:rPr>
          <w:rFonts w:eastAsia="Times New Roman" w:cs="Arial"/>
          <w:color w:val="000000"/>
          <w:position w:val="-1"/>
          <w:szCs w:val="24"/>
          <w:lang w:val="en-US"/>
        </w:rPr>
        <w:t>u</w:t>
      </w:r>
      <w:r w:rsidRPr="009F6BE8">
        <w:rPr>
          <w:rFonts w:eastAsia="Times New Roman" w:cs="Arial"/>
          <w:color w:val="000000"/>
          <w:spacing w:val="1"/>
          <w:position w:val="-1"/>
          <w:szCs w:val="24"/>
          <w:lang w:val="en-US"/>
        </w:rPr>
        <w:t>s</w:t>
      </w:r>
      <w:r w:rsidRPr="009F6BE8">
        <w:rPr>
          <w:rFonts w:eastAsia="Times New Roman" w:cs="Arial"/>
          <w:color w:val="000000"/>
          <w:spacing w:val="-1"/>
          <w:position w:val="-1"/>
          <w:szCs w:val="24"/>
          <w:lang w:val="en-US"/>
        </w:rPr>
        <w:t>l</w:t>
      </w:r>
      <w:r w:rsidRPr="009F6BE8">
        <w:rPr>
          <w:rFonts w:eastAsia="Times New Roman" w:cs="Arial"/>
          <w:color w:val="000000"/>
          <w:position w:val="-1"/>
          <w:szCs w:val="24"/>
          <w:lang w:val="en-US"/>
        </w:rPr>
        <w:t>u</w:t>
      </w:r>
      <w:r w:rsidRPr="009F6BE8">
        <w:rPr>
          <w:rFonts w:eastAsia="Times New Roman" w:cs="Arial"/>
          <w:color w:val="000000"/>
          <w:spacing w:val="-1"/>
          <w:position w:val="-1"/>
          <w:szCs w:val="24"/>
          <w:lang w:val="en-US"/>
        </w:rPr>
        <w:t>g</w:t>
      </w:r>
      <w:r w:rsidRPr="009F6BE8">
        <w:rPr>
          <w:rFonts w:eastAsia="Times New Roman" w:cs="Arial"/>
          <w:color w:val="000000"/>
          <w:position w:val="-1"/>
          <w:szCs w:val="24"/>
          <w:lang w:val="en-US"/>
        </w:rPr>
        <w:t>e).</w:t>
      </w:r>
    </w:p>
    <w:p w14:paraId="1F22E7BF" w14:textId="77777777" w:rsidR="00D307E2" w:rsidRPr="009F6BE8" w:rsidRDefault="00D307E2" w:rsidP="00D307E2">
      <w:pPr>
        <w:widowControl w:val="0"/>
        <w:autoSpaceDE w:val="0"/>
        <w:autoSpaceDN w:val="0"/>
        <w:adjustRightInd w:val="0"/>
        <w:spacing w:after="0" w:line="360" w:lineRule="auto"/>
        <w:rPr>
          <w:rFonts w:eastAsia="Times New Roman" w:cs="Arial"/>
          <w:color w:val="000000"/>
          <w:szCs w:val="24"/>
          <w:lang w:val="en-US"/>
        </w:rPr>
      </w:pPr>
    </w:p>
    <w:p w14:paraId="19214189" w14:textId="77777777" w:rsidR="00D307E2" w:rsidRPr="009F6BE8" w:rsidRDefault="00D307E2" w:rsidP="00D307E2">
      <w:pPr>
        <w:widowControl w:val="0"/>
        <w:autoSpaceDE w:val="0"/>
        <w:autoSpaceDN w:val="0"/>
        <w:adjustRightInd w:val="0"/>
        <w:spacing w:after="0" w:line="360" w:lineRule="auto"/>
        <w:rPr>
          <w:rFonts w:eastAsia="Times New Roman" w:cs="Arial"/>
          <w:i/>
          <w:color w:val="000000"/>
          <w:szCs w:val="24"/>
          <w:lang w:val="en-US"/>
        </w:rPr>
      </w:pPr>
    </w:p>
    <w:p w14:paraId="2BDBF29F" w14:textId="77777777" w:rsidR="00D307E2" w:rsidRPr="009F6BE8" w:rsidRDefault="00D307E2" w:rsidP="00D307E2">
      <w:pPr>
        <w:widowControl w:val="0"/>
        <w:autoSpaceDE w:val="0"/>
        <w:autoSpaceDN w:val="0"/>
        <w:adjustRightInd w:val="0"/>
        <w:spacing w:after="0" w:line="360" w:lineRule="auto"/>
        <w:ind w:right="4252"/>
        <w:jc w:val="both"/>
        <w:rPr>
          <w:rFonts w:eastAsia="Times New Roman" w:cs="Arial"/>
          <w:b/>
          <w:i/>
          <w:szCs w:val="24"/>
          <w:lang w:val="en-US"/>
        </w:rPr>
      </w:pPr>
      <w:r w:rsidRPr="009F6BE8">
        <w:rPr>
          <w:rFonts w:eastAsia="Times New Roman" w:cs="Arial"/>
          <w:b/>
          <w:i/>
          <w:spacing w:val="1"/>
          <w:szCs w:val="24"/>
          <w:lang w:val="en-US"/>
        </w:rPr>
        <w:t>I</w:t>
      </w:r>
      <w:r w:rsidRPr="009F6BE8">
        <w:rPr>
          <w:rFonts w:eastAsia="Times New Roman" w:cs="Arial"/>
          <w:b/>
          <w:i/>
          <w:szCs w:val="24"/>
          <w:lang w:val="en-US"/>
        </w:rPr>
        <w:t>nt</w:t>
      </w:r>
      <w:r w:rsidRPr="009F6BE8">
        <w:rPr>
          <w:rFonts w:eastAsia="Times New Roman" w:cs="Arial"/>
          <w:b/>
          <w:i/>
          <w:spacing w:val="-2"/>
          <w:szCs w:val="24"/>
          <w:lang w:val="en-US"/>
        </w:rPr>
        <w:t>e</w:t>
      </w:r>
      <w:r w:rsidRPr="009F6BE8">
        <w:rPr>
          <w:rFonts w:eastAsia="Times New Roman" w:cs="Arial"/>
          <w:b/>
          <w:i/>
          <w:spacing w:val="1"/>
          <w:szCs w:val="24"/>
          <w:lang w:val="en-US"/>
        </w:rPr>
        <w:t>r</w:t>
      </w:r>
      <w:r w:rsidRPr="009F6BE8">
        <w:rPr>
          <w:rFonts w:eastAsia="Times New Roman" w:cs="Arial"/>
          <w:b/>
          <w:i/>
          <w:szCs w:val="24"/>
          <w:lang w:val="en-US"/>
        </w:rPr>
        <w:t>o</w:t>
      </w:r>
      <w:r w:rsidRPr="009F6BE8">
        <w:rPr>
          <w:rFonts w:eastAsia="Times New Roman" w:cs="Arial"/>
          <w:b/>
          <w:i/>
          <w:spacing w:val="-1"/>
          <w:szCs w:val="24"/>
          <w:lang w:val="en-US"/>
        </w:rPr>
        <w:t>p</w:t>
      </w:r>
      <w:r w:rsidRPr="009F6BE8">
        <w:rPr>
          <w:rFonts w:eastAsia="Times New Roman" w:cs="Arial"/>
          <w:b/>
          <w:i/>
          <w:szCs w:val="24"/>
          <w:lang w:val="en-US"/>
        </w:rPr>
        <w:t>erab</w:t>
      </w:r>
      <w:r w:rsidRPr="009F6BE8">
        <w:rPr>
          <w:rFonts w:eastAsia="Times New Roman" w:cs="Arial"/>
          <w:b/>
          <w:i/>
          <w:spacing w:val="-1"/>
          <w:szCs w:val="24"/>
          <w:lang w:val="en-US"/>
        </w:rPr>
        <w:t>il</w:t>
      </w:r>
      <w:r w:rsidRPr="009F6BE8">
        <w:rPr>
          <w:rFonts w:eastAsia="Times New Roman" w:cs="Arial"/>
          <w:b/>
          <w:i/>
          <w:szCs w:val="24"/>
          <w:lang w:val="en-US"/>
        </w:rPr>
        <w:t>n</w:t>
      </w:r>
      <w:r w:rsidRPr="009F6BE8">
        <w:rPr>
          <w:rFonts w:eastAsia="Times New Roman" w:cs="Arial"/>
          <w:b/>
          <w:i/>
          <w:spacing w:val="-1"/>
          <w:szCs w:val="24"/>
          <w:lang w:val="en-US"/>
        </w:rPr>
        <w:t>o</w:t>
      </w:r>
      <w:r w:rsidRPr="009F6BE8">
        <w:rPr>
          <w:rFonts w:eastAsia="Times New Roman" w:cs="Arial"/>
          <w:b/>
          <w:i/>
          <w:szCs w:val="24"/>
          <w:lang w:val="en-US"/>
        </w:rPr>
        <w:t>st i otvorenost ISP-a</w:t>
      </w:r>
    </w:p>
    <w:p w14:paraId="2FF78D0A" w14:textId="77777777" w:rsidR="00D307E2" w:rsidRPr="009F6BE8" w:rsidRDefault="00D307E2" w:rsidP="00D307E2">
      <w:pPr>
        <w:widowControl w:val="0"/>
        <w:autoSpaceDE w:val="0"/>
        <w:autoSpaceDN w:val="0"/>
        <w:adjustRightInd w:val="0"/>
        <w:spacing w:before="7" w:after="0" w:line="360" w:lineRule="auto"/>
        <w:rPr>
          <w:rFonts w:eastAsia="Times New Roman" w:cs="Arial"/>
          <w:color w:val="000000"/>
          <w:szCs w:val="24"/>
          <w:lang w:val="en-US"/>
        </w:rPr>
      </w:pPr>
    </w:p>
    <w:p w14:paraId="46EA72DA" w14:textId="77777777" w:rsidR="00D307E2" w:rsidRPr="009F6BE8" w:rsidRDefault="00D307E2" w:rsidP="00D307E2">
      <w:pPr>
        <w:widowControl w:val="0"/>
        <w:autoSpaceDE w:val="0"/>
        <w:autoSpaceDN w:val="0"/>
        <w:adjustRightInd w:val="0"/>
        <w:spacing w:after="0" w:line="240" w:lineRule="auto"/>
        <w:ind w:right="92"/>
        <w:jc w:val="both"/>
        <w:rPr>
          <w:rFonts w:eastAsia="Times New Roman" w:cs="Arial"/>
          <w:color w:val="000000"/>
          <w:szCs w:val="24"/>
          <w:lang w:val="en-US"/>
        </w:rPr>
      </w:pPr>
      <w:r w:rsidRPr="009F6BE8">
        <w:rPr>
          <w:rFonts w:eastAsia="Times New Roman" w:cs="Arial"/>
          <w:color w:val="000000"/>
          <w:szCs w:val="24"/>
          <w:lang w:val="en-US"/>
        </w:rPr>
        <w:t>In</w:t>
      </w:r>
      <w:r w:rsidRPr="009F6BE8">
        <w:rPr>
          <w:rFonts w:eastAsia="Times New Roman" w:cs="Arial"/>
          <w:color w:val="000000"/>
          <w:spacing w:val="-1"/>
          <w:szCs w:val="24"/>
          <w:lang w:val="en-US"/>
        </w:rPr>
        <w:t>t</w:t>
      </w:r>
      <w:r w:rsidRPr="009F6BE8">
        <w:rPr>
          <w:rFonts w:eastAsia="Times New Roman" w:cs="Arial"/>
          <w:color w:val="000000"/>
          <w:szCs w:val="24"/>
          <w:lang w:val="en-US"/>
        </w:rPr>
        <w:t>ero</w:t>
      </w:r>
      <w:r w:rsidRPr="009F6BE8">
        <w:rPr>
          <w:rFonts w:eastAsia="Times New Roman" w:cs="Arial"/>
          <w:color w:val="000000"/>
          <w:spacing w:val="2"/>
          <w:szCs w:val="24"/>
          <w:lang w:val="en-US"/>
        </w:rPr>
        <w:t>p</w:t>
      </w:r>
      <w:r w:rsidRPr="009F6BE8">
        <w:rPr>
          <w:rFonts w:eastAsia="Times New Roman" w:cs="Arial"/>
          <w:color w:val="000000"/>
          <w:szCs w:val="24"/>
          <w:lang w:val="en-US"/>
        </w:rPr>
        <w:t>era</w:t>
      </w:r>
      <w:r w:rsidRPr="009F6BE8">
        <w:rPr>
          <w:rFonts w:eastAsia="Times New Roman" w:cs="Arial"/>
          <w:color w:val="000000"/>
          <w:spacing w:val="2"/>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3"/>
          <w:szCs w:val="24"/>
          <w:lang w:val="en-US"/>
        </w:rPr>
        <w:t>s</w:t>
      </w:r>
      <w:r w:rsidRPr="009F6BE8">
        <w:rPr>
          <w:rFonts w:eastAsia="Times New Roman" w:cs="Arial"/>
          <w:color w:val="000000"/>
          <w:szCs w:val="24"/>
          <w:lang w:val="en-US"/>
        </w:rPr>
        <w:t>i</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na</w:t>
      </w:r>
      <w:r w:rsidRPr="009F6BE8">
        <w:rPr>
          <w:rFonts w:eastAsia="Times New Roman" w:cs="Arial"/>
          <w:color w:val="000000"/>
          <w:spacing w:val="1"/>
          <w:szCs w:val="24"/>
          <w:lang w:val="en-US"/>
        </w:rPr>
        <w:t xml:space="preserve"> s</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o</w:t>
      </w:r>
      <w:r w:rsidRPr="009F6BE8">
        <w:rPr>
          <w:rFonts w:eastAsia="Times New Roman" w:cs="Arial"/>
          <w:color w:val="000000"/>
          <w:spacing w:val="-1"/>
          <w:szCs w:val="24"/>
          <w:lang w:val="en-US"/>
        </w:rPr>
        <w:t>b</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da</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p</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r</w:t>
      </w:r>
      <w:r w:rsidRPr="009F6BE8">
        <w:rPr>
          <w:rFonts w:eastAsia="Times New Roman" w:cs="Arial"/>
          <w:color w:val="000000"/>
          <w:szCs w:val="24"/>
          <w:lang w:val="en-US"/>
        </w:rPr>
        <w:t>a</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tra</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c</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 xml:space="preserve">u </w:t>
      </w:r>
      <w:r w:rsidRPr="009F6BE8">
        <w:rPr>
          <w:rFonts w:eastAsia="Times New Roman" w:cs="Arial"/>
          <w:color w:val="000000"/>
          <w:spacing w:val="1"/>
          <w:szCs w:val="24"/>
          <w:lang w:val="en-US"/>
        </w:rPr>
        <w:t>s</w:t>
      </w:r>
      <w:r w:rsidRPr="009F6BE8">
        <w:rPr>
          <w:rFonts w:eastAsia="Times New Roman" w:cs="Arial"/>
          <w:color w:val="000000"/>
          <w:szCs w:val="24"/>
          <w:lang w:val="en-US"/>
        </w:rPr>
        <w:t>aradn</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i </w:t>
      </w:r>
      <w:r w:rsidRPr="009F6BE8">
        <w:rPr>
          <w:rFonts w:eastAsia="Times New Roman" w:cs="Arial"/>
          <w:color w:val="000000"/>
          <w:spacing w:val="16"/>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drug</w:t>
      </w:r>
      <w:r w:rsidRPr="009F6BE8">
        <w:rPr>
          <w:rFonts w:eastAsia="Times New Roman" w:cs="Arial"/>
          <w:color w:val="000000"/>
          <w:spacing w:val="-4"/>
          <w:szCs w:val="24"/>
          <w:lang w:val="en-US"/>
        </w:rPr>
        <w:t>i</w:t>
      </w:r>
      <w:r w:rsidRPr="009F6BE8">
        <w:rPr>
          <w:rFonts w:eastAsia="Times New Roman" w:cs="Arial"/>
          <w:color w:val="000000"/>
          <w:szCs w:val="24"/>
          <w:lang w:val="en-US"/>
        </w:rPr>
        <w:t xml:space="preserve">m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pacing w:val="-3"/>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P</w:t>
      </w:r>
      <w:r w:rsidRPr="009F6BE8">
        <w:rPr>
          <w:rFonts w:eastAsia="Times New Roman" w:cs="Arial"/>
          <w:color w:val="000000"/>
          <w:szCs w:val="24"/>
          <w:lang w:val="en-US"/>
        </w:rPr>
        <w:t>otreb</w:t>
      </w:r>
      <w:r w:rsidRPr="009F6BE8">
        <w:rPr>
          <w:rFonts w:eastAsia="Times New Roman" w:cs="Arial"/>
          <w:color w:val="000000"/>
          <w:spacing w:val="1"/>
          <w:szCs w:val="24"/>
          <w:lang w:val="en-US"/>
        </w:rPr>
        <w:t>n</w:t>
      </w:r>
      <w:r w:rsidRPr="009F6BE8">
        <w:rPr>
          <w:rFonts w:eastAsia="Times New Roman" w:cs="Arial"/>
          <w:color w:val="000000"/>
          <w:szCs w:val="24"/>
          <w:lang w:val="en-US"/>
        </w:rPr>
        <w:t xml:space="preserve">o </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da</w:t>
      </w:r>
      <w:r w:rsidRPr="009F6BE8">
        <w:rPr>
          <w:rFonts w:eastAsia="Times New Roman" w:cs="Arial"/>
          <w:color w:val="000000"/>
          <w:spacing w:val="1"/>
          <w:szCs w:val="24"/>
          <w:lang w:val="en-US"/>
        </w:rPr>
        <w:t xml:space="preserve"> 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tem</w:t>
      </w:r>
      <w:r w:rsidRPr="009F6BE8">
        <w:rPr>
          <w:rFonts w:eastAsia="Times New Roman" w:cs="Arial"/>
          <w:color w:val="000000"/>
          <w:spacing w:val="4"/>
          <w:szCs w:val="24"/>
          <w:lang w:val="en-US"/>
        </w:rPr>
        <w:t xml:space="preserve"> </w:t>
      </w:r>
      <w:r w:rsidRPr="009F6BE8">
        <w:rPr>
          <w:rFonts w:eastAsia="Times New Roman" w:cs="Arial"/>
          <w:color w:val="000000"/>
          <w:szCs w:val="24"/>
          <w:lang w:val="en-US"/>
        </w:rPr>
        <w:t>b</w:t>
      </w:r>
      <w:r w:rsidRPr="009F6BE8">
        <w:rPr>
          <w:rFonts w:eastAsia="Times New Roman" w:cs="Arial"/>
          <w:color w:val="000000"/>
          <w:spacing w:val="-1"/>
          <w:szCs w:val="24"/>
          <w:lang w:val="en-US"/>
        </w:rPr>
        <w:t>u</w:t>
      </w:r>
      <w:r w:rsidRPr="009F6BE8">
        <w:rPr>
          <w:rFonts w:eastAsia="Times New Roman" w:cs="Arial"/>
          <w:color w:val="000000"/>
          <w:szCs w:val="24"/>
          <w:lang w:val="en-US"/>
        </w:rPr>
        <w:t>de</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2"/>
          <w:szCs w:val="24"/>
          <w:lang w:val="en-US"/>
        </w:rPr>
        <w:t>t</w:t>
      </w:r>
      <w:r w:rsidRPr="009F6BE8">
        <w:rPr>
          <w:rFonts w:eastAsia="Times New Roman" w:cs="Arial"/>
          <w:color w:val="000000"/>
          <w:szCs w:val="24"/>
          <w:lang w:val="en-US"/>
        </w:rPr>
        <w:t>erope</w:t>
      </w:r>
      <w:r w:rsidRPr="009F6BE8">
        <w:rPr>
          <w:rFonts w:eastAsia="Times New Roman" w:cs="Arial"/>
          <w:color w:val="000000"/>
          <w:spacing w:val="3"/>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b</w:t>
      </w:r>
      <w:r w:rsidRPr="009F6BE8">
        <w:rPr>
          <w:rFonts w:eastAsia="Times New Roman" w:cs="Arial"/>
          <w:color w:val="000000"/>
          <w:spacing w:val="1"/>
          <w:szCs w:val="24"/>
          <w:lang w:val="en-US"/>
        </w:rPr>
        <w:t>il</w:t>
      </w:r>
      <w:r w:rsidRPr="009F6BE8">
        <w:rPr>
          <w:rFonts w:eastAsia="Times New Roman" w:cs="Arial"/>
          <w:color w:val="000000"/>
          <w:szCs w:val="24"/>
          <w:lang w:val="en-US"/>
        </w:rPr>
        <w:t>an</w:t>
      </w:r>
      <w:r w:rsidRPr="009F6BE8">
        <w:rPr>
          <w:rFonts w:eastAsia="Times New Roman" w:cs="Arial"/>
          <w:color w:val="000000"/>
          <w:spacing w:val="1"/>
          <w:szCs w:val="24"/>
          <w:lang w:val="en-US"/>
        </w:rPr>
        <w:t xml:space="preserve"> s</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to</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ć</w:t>
      </w:r>
      <w:r w:rsidRPr="009F6BE8">
        <w:rPr>
          <w:rFonts w:eastAsia="Times New Roman" w:cs="Arial"/>
          <w:color w:val="000000"/>
          <w:spacing w:val="-1"/>
          <w:szCs w:val="24"/>
          <w:lang w:val="en-US"/>
        </w:rPr>
        <w:t>i</w:t>
      </w:r>
      <w:r w:rsidRPr="009F6BE8">
        <w:rPr>
          <w:rFonts w:eastAsia="Times New Roman" w:cs="Arial"/>
          <w:color w:val="000000"/>
          <w:szCs w:val="24"/>
          <w:lang w:val="en-US"/>
        </w:rPr>
        <w:t>m</w:t>
      </w:r>
      <w:r w:rsidRPr="009F6BE8">
        <w:rPr>
          <w:rFonts w:eastAsia="Times New Roman" w:cs="Arial"/>
          <w:color w:val="000000"/>
          <w:spacing w:val="5"/>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pacing w:val="-3"/>
          <w:szCs w:val="24"/>
          <w:lang w:val="en-US"/>
        </w:rPr>
        <w:t>i</w:t>
      </w:r>
      <w:r w:rsidRPr="009F6BE8">
        <w:rPr>
          <w:rFonts w:eastAsia="Times New Roman" w:cs="Arial"/>
          <w:color w:val="000000"/>
          <w:spacing w:val="2"/>
          <w:szCs w:val="24"/>
          <w:lang w:val="en-US"/>
        </w:rPr>
        <w:t>m</w:t>
      </w:r>
      <w:r w:rsidRPr="009F6BE8">
        <w:rPr>
          <w:rFonts w:eastAsia="Times New Roman" w:cs="Arial"/>
          <w:color w:val="000000"/>
          <w:szCs w:val="24"/>
          <w:lang w:val="en-US"/>
        </w:rPr>
        <w:t>a u</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ž</w:t>
      </w:r>
      <w:r w:rsidRPr="009F6BE8">
        <w:rPr>
          <w:rFonts w:eastAsia="Times New Roman" w:cs="Arial"/>
          <w:color w:val="000000"/>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zCs w:val="24"/>
          <w:lang w:val="en-US"/>
        </w:rPr>
        <w:t>j</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1"/>
          <w:szCs w:val="24"/>
          <w:lang w:val="en-US"/>
        </w:rPr>
        <w:t>p</w:t>
      </w:r>
      <w:r w:rsidRPr="009F6BE8">
        <w:rPr>
          <w:rFonts w:eastAsia="Times New Roman" w:cs="Arial"/>
          <w:color w:val="000000"/>
          <w:spacing w:val="3"/>
          <w:szCs w:val="24"/>
          <w:lang w:val="en-US"/>
        </w:rPr>
        <w:t>r</w:t>
      </w:r>
      <w:r w:rsidRPr="009F6BE8">
        <w:rPr>
          <w:rFonts w:eastAsia="Times New Roman" w:cs="Arial"/>
          <w:color w:val="000000"/>
          <w:szCs w:val="24"/>
          <w:lang w:val="en-US"/>
        </w:rPr>
        <w:t>a</w:t>
      </w:r>
      <w:r w:rsidRPr="009F6BE8">
        <w:rPr>
          <w:rFonts w:eastAsia="Times New Roman" w:cs="Arial"/>
          <w:color w:val="000000"/>
          <w:spacing w:val="1"/>
          <w:szCs w:val="24"/>
          <w:lang w:val="en-US"/>
        </w:rPr>
        <w:t>v</w:t>
      </w:r>
      <w:r w:rsidRPr="009F6BE8">
        <w:rPr>
          <w:rFonts w:eastAsia="Times New Roman" w:cs="Arial"/>
          <w:color w:val="000000"/>
          <w:spacing w:val="-1"/>
          <w:szCs w:val="24"/>
          <w:lang w:val="en-US"/>
        </w:rPr>
        <w:t>i</w:t>
      </w:r>
      <w:r w:rsidRPr="009F6BE8">
        <w:rPr>
          <w:rFonts w:eastAsia="Times New Roman" w:cs="Arial"/>
          <w:color w:val="000000"/>
          <w:szCs w:val="24"/>
          <w:lang w:val="en-US"/>
        </w:rPr>
        <w:t>. In</w:t>
      </w:r>
      <w:r w:rsidRPr="009F6BE8">
        <w:rPr>
          <w:rFonts w:eastAsia="Times New Roman" w:cs="Arial"/>
          <w:color w:val="000000"/>
          <w:spacing w:val="-1"/>
          <w:szCs w:val="24"/>
          <w:lang w:val="en-US"/>
        </w:rPr>
        <w:t>t</w:t>
      </w:r>
      <w:r w:rsidRPr="009F6BE8">
        <w:rPr>
          <w:rFonts w:eastAsia="Times New Roman" w:cs="Arial"/>
          <w:color w:val="000000"/>
          <w:szCs w:val="24"/>
          <w:lang w:val="en-US"/>
        </w:rPr>
        <w:t>ero</w:t>
      </w:r>
      <w:r w:rsidRPr="009F6BE8">
        <w:rPr>
          <w:rFonts w:eastAsia="Times New Roman" w:cs="Arial"/>
          <w:color w:val="000000"/>
          <w:spacing w:val="2"/>
          <w:szCs w:val="24"/>
          <w:lang w:val="en-US"/>
        </w:rPr>
        <w:t>p</w:t>
      </w:r>
      <w:r w:rsidRPr="009F6BE8">
        <w:rPr>
          <w:rFonts w:eastAsia="Times New Roman" w:cs="Arial"/>
          <w:color w:val="000000"/>
          <w:szCs w:val="24"/>
          <w:lang w:val="en-US"/>
        </w:rPr>
        <w:t>era</w:t>
      </w:r>
      <w:r w:rsidRPr="009F6BE8">
        <w:rPr>
          <w:rFonts w:eastAsia="Times New Roman" w:cs="Arial"/>
          <w:color w:val="000000"/>
          <w:spacing w:val="2"/>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t </w:t>
      </w:r>
      <w:r w:rsidRPr="009F6BE8">
        <w:rPr>
          <w:rFonts w:eastAsia="Times New Roman" w:cs="Arial"/>
          <w:color w:val="000000"/>
          <w:spacing w:val="1"/>
          <w:szCs w:val="24"/>
          <w:lang w:val="en-US"/>
        </w:rPr>
        <w:t>o</w:t>
      </w:r>
      <w:r w:rsidRPr="009F6BE8">
        <w:rPr>
          <w:rFonts w:eastAsia="Times New Roman" w:cs="Arial"/>
          <w:color w:val="000000"/>
          <w:szCs w:val="24"/>
          <w:lang w:val="en-US"/>
        </w:rPr>
        <w:t>b</w:t>
      </w:r>
      <w:r w:rsidRPr="009F6BE8">
        <w:rPr>
          <w:rFonts w:eastAsia="Times New Roman" w:cs="Arial"/>
          <w:color w:val="000000"/>
          <w:spacing w:val="-1"/>
          <w:szCs w:val="24"/>
          <w:lang w:val="en-US"/>
        </w:rPr>
        <w:t>u</w:t>
      </w:r>
      <w:r w:rsidRPr="009F6BE8">
        <w:rPr>
          <w:rFonts w:eastAsia="Times New Roman" w:cs="Arial"/>
          <w:color w:val="000000"/>
          <w:spacing w:val="2"/>
          <w:szCs w:val="24"/>
          <w:lang w:val="en-US"/>
        </w:rPr>
        <w:t>h</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a</w:t>
      </w:r>
      <w:r w:rsidRPr="009F6BE8">
        <w:rPr>
          <w:rFonts w:eastAsia="Times New Roman" w:cs="Arial"/>
          <w:color w:val="000000"/>
          <w:szCs w:val="24"/>
          <w:lang w:val="en-US"/>
        </w:rPr>
        <w:t>ta:</w:t>
      </w:r>
    </w:p>
    <w:p w14:paraId="2B44F435" w14:textId="77777777" w:rsidR="00D307E2" w:rsidRPr="009F6BE8" w:rsidRDefault="00D307E2" w:rsidP="00D307E2">
      <w:pPr>
        <w:pStyle w:val="ListParagraph"/>
        <w:widowControl w:val="0"/>
        <w:numPr>
          <w:ilvl w:val="0"/>
          <w:numId w:val="45"/>
        </w:numPr>
        <w:tabs>
          <w:tab w:val="left" w:pos="820"/>
        </w:tabs>
        <w:autoSpaceDE w:val="0"/>
        <w:autoSpaceDN w:val="0"/>
        <w:adjustRightInd w:val="0"/>
        <w:spacing w:before="1" w:after="0" w:line="240" w:lineRule="auto"/>
        <w:rPr>
          <w:rFonts w:eastAsia="Times New Roman" w:cs="Arial"/>
          <w:color w:val="000000"/>
          <w:szCs w:val="24"/>
          <w:lang w:val="en-US"/>
        </w:rPr>
      </w:pPr>
      <w:r w:rsidRPr="009F6BE8">
        <w:rPr>
          <w:rFonts w:eastAsia="Times New Roman" w:cs="Arial"/>
          <w:color w:val="000000"/>
          <w:szCs w:val="24"/>
          <w:lang w:val="en-US"/>
        </w:rPr>
        <w:t>pro</w:t>
      </w:r>
      <w:r w:rsidRPr="009F6BE8">
        <w:rPr>
          <w:rFonts w:eastAsia="Times New Roman" w:cs="Arial"/>
          <w:color w:val="000000"/>
          <w:spacing w:val="1"/>
          <w:szCs w:val="24"/>
          <w:lang w:val="en-US"/>
        </w:rPr>
        <w:t>c</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nu</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nt</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o</w:t>
      </w:r>
      <w:r w:rsidRPr="009F6BE8">
        <w:rPr>
          <w:rFonts w:eastAsia="Times New Roman" w:cs="Arial"/>
          <w:color w:val="000000"/>
          <w:szCs w:val="24"/>
          <w:lang w:val="en-US"/>
        </w:rPr>
        <w:t>p</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a</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5"/>
          <w:szCs w:val="24"/>
          <w:lang w:val="en-US"/>
        </w:rPr>
        <w:t xml:space="preserve"> </w:t>
      </w:r>
      <w:r w:rsidRPr="009F6BE8">
        <w:rPr>
          <w:rFonts w:eastAsia="Times New Roman" w:cs="Arial"/>
          <w:color w:val="000000"/>
          <w:szCs w:val="24"/>
          <w:lang w:val="en-US"/>
        </w:rPr>
        <w:t>–</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đ</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sl</w:t>
      </w:r>
      <w:r w:rsidRPr="009F6BE8">
        <w:rPr>
          <w:rFonts w:eastAsia="Times New Roman" w:cs="Arial"/>
          <w:color w:val="000000"/>
          <w:szCs w:val="24"/>
          <w:lang w:val="en-US"/>
        </w:rPr>
        <w:t>o</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h</w:t>
      </w:r>
      <w:r w:rsidRPr="009F6BE8">
        <w:rPr>
          <w:rFonts w:eastAsia="Times New Roman" w:cs="Arial"/>
          <w:color w:val="000000"/>
          <w:spacing w:val="-1"/>
          <w:szCs w:val="24"/>
          <w:lang w:val="en-US"/>
        </w:rPr>
        <w:t xml:space="preserve"> p</w:t>
      </w:r>
      <w:r w:rsidRPr="009F6BE8">
        <w:rPr>
          <w:rFonts w:eastAsia="Times New Roman" w:cs="Arial"/>
          <w:color w:val="000000"/>
          <w:spacing w:val="3"/>
          <w:szCs w:val="24"/>
          <w:lang w:val="en-US"/>
        </w:rPr>
        <w:t>r</w:t>
      </w:r>
      <w:r w:rsidRPr="009F6BE8">
        <w:rPr>
          <w:rFonts w:eastAsia="Times New Roman" w:cs="Arial"/>
          <w:color w:val="000000"/>
          <w:szCs w:val="24"/>
          <w:lang w:val="en-US"/>
        </w:rPr>
        <w:t>o</w:t>
      </w:r>
      <w:r w:rsidRPr="009F6BE8">
        <w:rPr>
          <w:rFonts w:eastAsia="Times New Roman" w:cs="Arial"/>
          <w:color w:val="000000"/>
          <w:spacing w:val="1"/>
          <w:szCs w:val="24"/>
          <w:lang w:val="en-US"/>
        </w:rPr>
        <w:t>c</w:t>
      </w:r>
      <w:r w:rsidRPr="009F6BE8">
        <w:rPr>
          <w:rFonts w:eastAsia="Times New Roman" w:cs="Arial"/>
          <w:color w:val="000000"/>
          <w:szCs w:val="24"/>
          <w:lang w:val="en-US"/>
        </w:rPr>
        <w:t>e</w:t>
      </w:r>
      <w:r w:rsidRPr="009F6BE8">
        <w:rPr>
          <w:rFonts w:eastAsia="Times New Roman" w:cs="Arial"/>
          <w:color w:val="000000"/>
          <w:spacing w:val="1"/>
          <w:szCs w:val="24"/>
          <w:lang w:val="en-US"/>
        </w:rPr>
        <w:t>s</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3"/>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ž</w:t>
      </w:r>
      <w:r w:rsidRPr="009F6BE8">
        <w:rPr>
          <w:rFonts w:eastAsia="Times New Roman" w:cs="Arial"/>
          <w:color w:val="000000"/>
          <w:spacing w:val="2"/>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j</w:t>
      </w:r>
      <w:r w:rsidRPr="009F6BE8">
        <w:rPr>
          <w:rFonts w:eastAsia="Times New Roman" w:cs="Arial"/>
          <w:color w:val="000000"/>
          <w:szCs w:val="24"/>
          <w:lang w:val="en-US"/>
        </w:rPr>
        <w:t>u</w:t>
      </w:r>
    </w:p>
    <w:p w14:paraId="0F595505" w14:textId="77777777" w:rsidR="00D307E2" w:rsidRPr="009F6BE8" w:rsidRDefault="00D307E2" w:rsidP="00D307E2">
      <w:pPr>
        <w:pStyle w:val="ListParagraph"/>
        <w:widowControl w:val="0"/>
        <w:numPr>
          <w:ilvl w:val="0"/>
          <w:numId w:val="45"/>
        </w:numPr>
        <w:tabs>
          <w:tab w:val="left" w:pos="820"/>
        </w:tabs>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spacing w:val="1"/>
          <w:szCs w:val="24"/>
          <w:lang w:val="en-US"/>
        </w:rPr>
        <w:t>s</w:t>
      </w:r>
      <w:r w:rsidRPr="009F6BE8">
        <w:rPr>
          <w:rFonts w:eastAsia="Times New Roman" w:cs="Arial"/>
          <w:color w:val="000000"/>
          <w:spacing w:val="-3"/>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zCs w:val="24"/>
          <w:lang w:val="en-US"/>
        </w:rPr>
        <w:t>t</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č</w:t>
      </w:r>
      <w:r w:rsidRPr="009F6BE8">
        <w:rPr>
          <w:rFonts w:eastAsia="Times New Roman" w:cs="Arial"/>
          <w:color w:val="000000"/>
          <w:spacing w:val="3"/>
          <w:szCs w:val="24"/>
          <w:lang w:val="en-US"/>
        </w:rPr>
        <w:t>k</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i</w:t>
      </w:r>
      <w:r w:rsidRPr="009F6BE8">
        <w:rPr>
          <w:rFonts w:eastAsia="Times New Roman" w:cs="Arial"/>
          <w:color w:val="000000"/>
          <w:szCs w:val="24"/>
          <w:lang w:val="en-US"/>
        </w:rPr>
        <w:t>nt</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r</w:t>
      </w:r>
      <w:r w:rsidRPr="009F6BE8">
        <w:rPr>
          <w:rFonts w:eastAsia="Times New Roman" w:cs="Arial"/>
          <w:color w:val="000000"/>
          <w:szCs w:val="24"/>
          <w:lang w:val="en-US"/>
        </w:rPr>
        <w:t>o</w:t>
      </w:r>
      <w:r w:rsidRPr="009F6BE8">
        <w:rPr>
          <w:rFonts w:eastAsia="Times New Roman" w:cs="Arial"/>
          <w:color w:val="000000"/>
          <w:spacing w:val="1"/>
          <w:szCs w:val="24"/>
          <w:lang w:val="en-US"/>
        </w:rPr>
        <w:t>p</w:t>
      </w:r>
      <w:r w:rsidRPr="009F6BE8">
        <w:rPr>
          <w:rFonts w:eastAsia="Times New Roman" w:cs="Arial"/>
          <w:color w:val="000000"/>
          <w:szCs w:val="24"/>
          <w:lang w:val="en-US"/>
        </w:rPr>
        <w:t>era</w:t>
      </w:r>
      <w:r w:rsidRPr="009F6BE8">
        <w:rPr>
          <w:rFonts w:eastAsia="Times New Roman" w:cs="Arial"/>
          <w:color w:val="000000"/>
          <w:spacing w:val="2"/>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n</w:t>
      </w:r>
      <w:r w:rsidRPr="009F6BE8">
        <w:rPr>
          <w:rFonts w:eastAsia="Times New Roman" w:cs="Arial"/>
          <w:color w:val="000000"/>
          <w:spacing w:val="1"/>
          <w:szCs w:val="24"/>
          <w:lang w:val="en-US"/>
        </w:rPr>
        <w:t>os</w:t>
      </w:r>
      <w:r w:rsidRPr="009F6BE8">
        <w:rPr>
          <w:rFonts w:eastAsia="Times New Roman" w:cs="Arial"/>
          <w:color w:val="000000"/>
          <w:szCs w:val="24"/>
          <w:lang w:val="en-US"/>
        </w:rPr>
        <w:t>t</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đ</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ter</w:t>
      </w:r>
      <w:r w:rsidRPr="009F6BE8">
        <w:rPr>
          <w:rFonts w:eastAsia="Times New Roman" w:cs="Arial"/>
          <w:color w:val="000000"/>
          <w:spacing w:val="5"/>
          <w:szCs w:val="24"/>
          <w:lang w:val="en-US"/>
        </w:rPr>
        <w:t>m</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1"/>
          <w:szCs w:val="24"/>
          <w:lang w:val="en-US"/>
        </w:rPr>
        <w:t>ol</w:t>
      </w:r>
      <w:r w:rsidRPr="009F6BE8">
        <w:rPr>
          <w:rFonts w:eastAsia="Times New Roman" w:cs="Arial"/>
          <w:color w:val="000000"/>
          <w:spacing w:val="2"/>
          <w:szCs w:val="24"/>
          <w:lang w:val="en-US"/>
        </w:rPr>
        <w:t>og</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j</w:t>
      </w:r>
      <w:r w:rsidRPr="009F6BE8">
        <w:rPr>
          <w:rFonts w:eastAsia="Times New Roman" w:cs="Arial"/>
          <w:color w:val="000000"/>
          <w:szCs w:val="24"/>
          <w:lang w:val="en-US"/>
        </w:rPr>
        <w:t>e</w:t>
      </w:r>
    </w:p>
    <w:p w14:paraId="711F6A65" w14:textId="77777777" w:rsidR="00D307E2" w:rsidRPr="009F6BE8" w:rsidRDefault="00D307E2" w:rsidP="00D307E2">
      <w:pPr>
        <w:pStyle w:val="ListParagraph"/>
        <w:widowControl w:val="0"/>
        <w:numPr>
          <w:ilvl w:val="0"/>
          <w:numId w:val="45"/>
        </w:numPr>
        <w:tabs>
          <w:tab w:val="left" w:pos="820"/>
        </w:tabs>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position w:val="-1"/>
          <w:szCs w:val="24"/>
          <w:lang w:val="en-US"/>
        </w:rPr>
        <w:t>te</w:t>
      </w:r>
      <w:r w:rsidRPr="009F6BE8">
        <w:rPr>
          <w:rFonts w:eastAsia="Times New Roman" w:cs="Arial"/>
          <w:color w:val="000000"/>
          <w:spacing w:val="-1"/>
          <w:position w:val="-1"/>
          <w:szCs w:val="24"/>
          <w:lang w:val="en-US"/>
        </w:rPr>
        <w:t>h</w:t>
      </w:r>
      <w:r w:rsidRPr="009F6BE8">
        <w:rPr>
          <w:rFonts w:eastAsia="Times New Roman" w:cs="Arial"/>
          <w:color w:val="000000"/>
          <w:spacing w:val="2"/>
          <w:position w:val="-1"/>
          <w:szCs w:val="24"/>
          <w:lang w:val="en-US"/>
        </w:rPr>
        <w:t>n</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č</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u</w:t>
      </w:r>
      <w:r w:rsidRPr="009F6BE8">
        <w:rPr>
          <w:rFonts w:eastAsia="Times New Roman" w:cs="Arial"/>
          <w:color w:val="000000"/>
          <w:spacing w:val="34"/>
          <w:position w:val="-1"/>
          <w:szCs w:val="24"/>
          <w:lang w:val="en-US"/>
        </w:rPr>
        <w:t xml:space="preserve"> </w:t>
      </w:r>
      <w:r w:rsidRPr="009F6BE8">
        <w:rPr>
          <w:rFonts w:eastAsia="Times New Roman" w:cs="Arial"/>
          <w:color w:val="000000"/>
          <w:spacing w:val="-1"/>
          <w:position w:val="-1"/>
          <w:szCs w:val="24"/>
          <w:lang w:val="en-US"/>
        </w:rPr>
        <w:t>i</w:t>
      </w:r>
      <w:r w:rsidRPr="009F6BE8">
        <w:rPr>
          <w:rFonts w:eastAsia="Times New Roman" w:cs="Arial"/>
          <w:color w:val="000000"/>
          <w:position w:val="-1"/>
          <w:szCs w:val="24"/>
          <w:lang w:val="en-US"/>
        </w:rPr>
        <w:t>nt</w:t>
      </w:r>
      <w:r w:rsidRPr="009F6BE8">
        <w:rPr>
          <w:rFonts w:eastAsia="Times New Roman" w:cs="Arial"/>
          <w:color w:val="000000"/>
          <w:spacing w:val="-1"/>
          <w:position w:val="-1"/>
          <w:szCs w:val="24"/>
          <w:lang w:val="en-US"/>
        </w:rPr>
        <w:t>e</w:t>
      </w:r>
      <w:r w:rsidRPr="009F6BE8">
        <w:rPr>
          <w:rFonts w:eastAsia="Times New Roman" w:cs="Arial"/>
          <w:color w:val="000000"/>
          <w:spacing w:val="1"/>
          <w:position w:val="-1"/>
          <w:szCs w:val="24"/>
          <w:lang w:val="en-US"/>
        </w:rPr>
        <w:t>r</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p</w:t>
      </w:r>
      <w:r w:rsidRPr="009F6BE8">
        <w:rPr>
          <w:rFonts w:eastAsia="Times New Roman" w:cs="Arial"/>
          <w:color w:val="000000"/>
          <w:position w:val="-1"/>
          <w:szCs w:val="24"/>
          <w:lang w:val="en-US"/>
        </w:rPr>
        <w:t>er</w:t>
      </w:r>
      <w:r w:rsidRPr="009F6BE8">
        <w:rPr>
          <w:rFonts w:eastAsia="Times New Roman" w:cs="Arial"/>
          <w:color w:val="000000"/>
          <w:spacing w:val="2"/>
          <w:position w:val="-1"/>
          <w:szCs w:val="24"/>
          <w:lang w:val="en-US"/>
        </w:rPr>
        <w:t>a</w:t>
      </w:r>
      <w:r w:rsidRPr="009F6BE8">
        <w:rPr>
          <w:rFonts w:eastAsia="Times New Roman" w:cs="Arial"/>
          <w:color w:val="000000"/>
          <w:position w:val="-1"/>
          <w:szCs w:val="24"/>
          <w:lang w:val="en-US"/>
        </w:rPr>
        <w:t>b</w:t>
      </w:r>
      <w:r w:rsidRPr="009F6BE8">
        <w:rPr>
          <w:rFonts w:eastAsia="Times New Roman" w:cs="Arial"/>
          <w:color w:val="000000"/>
          <w:spacing w:val="1"/>
          <w:position w:val="-1"/>
          <w:szCs w:val="24"/>
          <w:lang w:val="en-US"/>
        </w:rPr>
        <w:t>i</w:t>
      </w:r>
      <w:r w:rsidRPr="009F6BE8">
        <w:rPr>
          <w:rFonts w:eastAsia="Times New Roman" w:cs="Arial"/>
          <w:color w:val="000000"/>
          <w:spacing w:val="-1"/>
          <w:position w:val="-1"/>
          <w:szCs w:val="24"/>
          <w:lang w:val="en-US"/>
        </w:rPr>
        <w:t>l</w:t>
      </w:r>
      <w:r w:rsidRPr="009F6BE8">
        <w:rPr>
          <w:rFonts w:eastAsia="Times New Roman" w:cs="Arial"/>
          <w:color w:val="000000"/>
          <w:position w:val="-1"/>
          <w:szCs w:val="24"/>
          <w:lang w:val="en-US"/>
        </w:rPr>
        <w:t>n</w:t>
      </w:r>
      <w:r w:rsidRPr="009F6BE8">
        <w:rPr>
          <w:rFonts w:eastAsia="Times New Roman" w:cs="Arial"/>
          <w:color w:val="000000"/>
          <w:spacing w:val="-1"/>
          <w:position w:val="-1"/>
          <w:szCs w:val="24"/>
          <w:lang w:val="en-US"/>
        </w:rPr>
        <w:t>o</w:t>
      </w:r>
      <w:r w:rsidRPr="009F6BE8">
        <w:rPr>
          <w:rFonts w:eastAsia="Times New Roman" w:cs="Arial"/>
          <w:color w:val="000000"/>
          <w:spacing w:val="1"/>
          <w:position w:val="-1"/>
          <w:szCs w:val="24"/>
          <w:lang w:val="en-US"/>
        </w:rPr>
        <w:t>s</w:t>
      </w:r>
      <w:r w:rsidRPr="009F6BE8">
        <w:rPr>
          <w:rFonts w:eastAsia="Times New Roman" w:cs="Arial"/>
          <w:color w:val="000000"/>
          <w:position w:val="-1"/>
          <w:szCs w:val="24"/>
          <w:lang w:val="en-US"/>
        </w:rPr>
        <w:t>t</w:t>
      </w:r>
      <w:r w:rsidRPr="009F6BE8">
        <w:rPr>
          <w:rFonts w:eastAsia="Times New Roman" w:cs="Arial"/>
          <w:color w:val="000000"/>
          <w:spacing w:val="40"/>
          <w:position w:val="-1"/>
          <w:szCs w:val="24"/>
          <w:lang w:val="en-US"/>
        </w:rPr>
        <w:t xml:space="preserve"> </w:t>
      </w:r>
      <w:r w:rsidRPr="009F6BE8">
        <w:rPr>
          <w:rFonts w:eastAsia="Times New Roman" w:cs="Arial"/>
          <w:color w:val="000000"/>
          <w:position w:val="-1"/>
          <w:szCs w:val="24"/>
          <w:lang w:val="en-US"/>
        </w:rPr>
        <w:t>–</w:t>
      </w:r>
      <w:r w:rsidRPr="009F6BE8">
        <w:rPr>
          <w:rFonts w:eastAsia="Times New Roman" w:cs="Arial"/>
          <w:color w:val="000000"/>
          <w:spacing w:val="34"/>
          <w:position w:val="-1"/>
          <w:szCs w:val="24"/>
          <w:lang w:val="en-US"/>
        </w:rPr>
        <w:t xml:space="preserve"> </w:t>
      </w:r>
      <w:r w:rsidRPr="009F6BE8">
        <w:rPr>
          <w:rFonts w:eastAsia="Times New Roman" w:cs="Arial"/>
          <w:color w:val="000000"/>
          <w:position w:val="-1"/>
          <w:szCs w:val="24"/>
          <w:lang w:val="en-US"/>
        </w:rPr>
        <w:t>u</w:t>
      </w:r>
      <w:r w:rsidRPr="009F6BE8">
        <w:rPr>
          <w:rFonts w:eastAsia="Times New Roman" w:cs="Arial"/>
          <w:color w:val="000000"/>
          <w:spacing w:val="1"/>
          <w:position w:val="-1"/>
          <w:szCs w:val="24"/>
          <w:lang w:val="en-US"/>
        </w:rPr>
        <w:t>s</w:t>
      </w:r>
      <w:r w:rsidRPr="009F6BE8">
        <w:rPr>
          <w:rFonts w:eastAsia="Times New Roman" w:cs="Arial"/>
          <w:color w:val="000000"/>
          <w:spacing w:val="3"/>
          <w:position w:val="-1"/>
          <w:szCs w:val="24"/>
          <w:lang w:val="en-US"/>
        </w:rPr>
        <w:t>k</w:t>
      </w:r>
      <w:r w:rsidRPr="009F6BE8">
        <w:rPr>
          <w:rFonts w:eastAsia="Times New Roman" w:cs="Arial"/>
          <w:color w:val="000000"/>
          <w:spacing w:val="-1"/>
          <w:position w:val="-1"/>
          <w:szCs w:val="24"/>
          <w:lang w:val="en-US"/>
        </w:rPr>
        <w:t>l</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đ</w:t>
      </w:r>
      <w:r w:rsidRPr="009F6BE8">
        <w:rPr>
          <w:rFonts w:eastAsia="Times New Roman" w:cs="Arial"/>
          <w:color w:val="000000"/>
          <w:position w:val="-1"/>
          <w:szCs w:val="24"/>
          <w:lang w:val="en-US"/>
        </w:rPr>
        <w:t>e</w:t>
      </w:r>
      <w:r w:rsidRPr="009F6BE8">
        <w:rPr>
          <w:rFonts w:eastAsia="Times New Roman" w:cs="Arial"/>
          <w:color w:val="000000"/>
          <w:spacing w:val="-1"/>
          <w:position w:val="-1"/>
          <w:szCs w:val="24"/>
          <w:lang w:val="en-US"/>
        </w:rPr>
        <w:t>n</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s</w:t>
      </w:r>
      <w:r w:rsidRPr="009F6BE8">
        <w:rPr>
          <w:rFonts w:eastAsia="Times New Roman" w:cs="Arial"/>
          <w:color w:val="000000"/>
          <w:position w:val="-1"/>
          <w:szCs w:val="24"/>
          <w:lang w:val="en-US"/>
        </w:rPr>
        <w:t>t</w:t>
      </w:r>
      <w:r w:rsidRPr="009F6BE8">
        <w:rPr>
          <w:rFonts w:eastAsia="Times New Roman" w:cs="Arial"/>
          <w:color w:val="000000"/>
          <w:spacing w:val="34"/>
          <w:position w:val="-1"/>
          <w:szCs w:val="24"/>
          <w:lang w:val="en-US"/>
        </w:rPr>
        <w:t xml:space="preserve"> </w:t>
      </w:r>
      <w:r w:rsidRPr="009F6BE8">
        <w:rPr>
          <w:rFonts w:eastAsia="Times New Roman" w:cs="Arial"/>
          <w:color w:val="000000"/>
          <w:spacing w:val="3"/>
          <w:position w:val="-1"/>
          <w:szCs w:val="24"/>
          <w:lang w:val="en-US"/>
        </w:rPr>
        <w:t>k</w:t>
      </w:r>
      <w:r w:rsidRPr="009F6BE8">
        <w:rPr>
          <w:rFonts w:eastAsia="Times New Roman" w:cs="Arial"/>
          <w:color w:val="000000"/>
          <w:spacing w:val="-3"/>
          <w:position w:val="-1"/>
          <w:szCs w:val="24"/>
          <w:lang w:val="en-US"/>
        </w:rPr>
        <w:t>o</w:t>
      </w:r>
      <w:r w:rsidRPr="009F6BE8">
        <w:rPr>
          <w:rFonts w:eastAsia="Times New Roman" w:cs="Arial"/>
          <w:color w:val="000000"/>
          <w:spacing w:val="4"/>
          <w:position w:val="-1"/>
          <w:szCs w:val="24"/>
          <w:lang w:val="en-US"/>
        </w:rPr>
        <w:t>m</w:t>
      </w:r>
      <w:r w:rsidRPr="009F6BE8">
        <w:rPr>
          <w:rFonts w:eastAsia="Times New Roman" w:cs="Arial"/>
          <w:color w:val="000000"/>
          <w:position w:val="-1"/>
          <w:szCs w:val="24"/>
          <w:lang w:val="en-US"/>
        </w:rPr>
        <w:t>u</w:t>
      </w:r>
      <w:r w:rsidRPr="009F6BE8">
        <w:rPr>
          <w:rFonts w:eastAsia="Times New Roman" w:cs="Arial"/>
          <w:color w:val="000000"/>
          <w:spacing w:val="-1"/>
          <w:position w:val="-1"/>
          <w:szCs w:val="24"/>
          <w:lang w:val="en-US"/>
        </w:rPr>
        <w:t>ni</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c</w:t>
      </w:r>
      <w:r w:rsidRPr="009F6BE8">
        <w:rPr>
          <w:rFonts w:eastAsia="Times New Roman" w:cs="Arial"/>
          <w:color w:val="000000"/>
          <w:spacing w:val="-1"/>
          <w:position w:val="-1"/>
          <w:szCs w:val="24"/>
          <w:lang w:val="en-US"/>
        </w:rPr>
        <w:t>ijs</w:t>
      </w:r>
      <w:r w:rsidRPr="009F6BE8">
        <w:rPr>
          <w:rFonts w:eastAsia="Times New Roman" w:cs="Arial"/>
          <w:color w:val="000000"/>
          <w:spacing w:val="3"/>
          <w:position w:val="-1"/>
          <w:szCs w:val="24"/>
          <w:lang w:val="en-US"/>
        </w:rPr>
        <w:t>k</w:t>
      </w:r>
      <w:r w:rsidRPr="009F6BE8">
        <w:rPr>
          <w:rFonts w:eastAsia="Times New Roman" w:cs="Arial"/>
          <w:color w:val="000000"/>
          <w:spacing w:val="-1"/>
          <w:position w:val="-1"/>
          <w:szCs w:val="24"/>
          <w:lang w:val="en-US"/>
        </w:rPr>
        <w:t>i</w:t>
      </w:r>
      <w:r w:rsidRPr="009F6BE8">
        <w:rPr>
          <w:rFonts w:eastAsia="Times New Roman" w:cs="Arial"/>
          <w:color w:val="000000"/>
          <w:position w:val="-1"/>
          <w:szCs w:val="24"/>
          <w:lang w:val="en-US"/>
        </w:rPr>
        <w:t>h</w:t>
      </w:r>
      <w:r w:rsidRPr="009F6BE8">
        <w:rPr>
          <w:rFonts w:eastAsia="Times New Roman" w:cs="Arial"/>
          <w:color w:val="000000"/>
          <w:spacing w:val="34"/>
          <w:position w:val="-1"/>
          <w:szCs w:val="24"/>
          <w:lang w:val="en-US"/>
        </w:rPr>
        <w:t xml:space="preserve"> </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n</w:t>
      </w:r>
      <w:r w:rsidRPr="009F6BE8">
        <w:rPr>
          <w:rFonts w:eastAsia="Times New Roman" w:cs="Arial"/>
          <w:color w:val="000000"/>
          <w:position w:val="-1"/>
          <w:szCs w:val="24"/>
          <w:lang w:val="en-US"/>
        </w:rPr>
        <w:t>a</w:t>
      </w:r>
      <w:r w:rsidRPr="009F6BE8">
        <w:rPr>
          <w:rFonts w:eastAsia="Times New Roman" w:cs="Arial"/>
          <w:color w:val="000000"/>
          <w:spacing w:val="-1"/>
          <w:position w:val="-1"/>
          <w:szCs w:val="24"/>
          <w:lang w:val="en-US"/>
        </w:rPr>
        <w:t>l</w:t>
      </w:r>
      <w:r w:rsidRPr="009F6BE8">
        <w:rPr>
          <w:rFonts w:eastAsia="Times New Roman" w:cs="Arial"/>
          <w:color w:val="000000"/>
          <w:position w:val="-1"/>
          <w:szCs w:val="24"/>
          <w:lang w:val="en-US"/>
        </w:rPr>
        <w:t>a</w:t>
      </w:r>
      <w:r w:rsidRPr="009F6BE8">
        <w:rPr>
          <w:rFonts w:eastAsia="Times New Roman" w:cs="Arial"/>
          <w:color w:val="000000"/>
          <w:spacing w:val="34"/>
          <w:position w:val="-1"/>
          <w:szCs w:val="24"/>
          <w:lang w:val="en-US"/>
        </w:rPr>
        <w:t xml:space="preserve"> </w:t>
      </w:r>
      <w:r w:rsidRPr="009F6BE8">
        <w:rPr>
          <w:rFonts w:eastAsia="Times New Roman" w:cs="Arial"/>
          <w:color w:val="000000"/>
          <w:position w:val="-1"/>
          <w:szCs w:val="24"/>
          <w:lang w:val="en-US"/>
        </w:rPr>
        <w:t>i</w:t>
      </w:r>
      <w:r w:rsidRPr="009F6BE8">
        <w:rPr>
          <w:rFonts w:eastAsia="Times New Roman" w:cs="Arial"/>
          <w:color w:val="000000"/>
          <w:spacing w:val="34"/>
          <w:position w:val="-1"/>
          <w:szCs w:val="24"/>
          <w:lang w:val="en-US"/>
        </w:rPr>
        <w:t xml:space="preserve"> </w:t>
      </w:r>
      <w:r w:rsidRPr="009F6BE8">
        <w:rPr>
          <w:rFonts w:eastAsia="Times New Roman" w:cs="Arial"/>
          <w:color w:val="000000"/>
          <w:spacing w:val="2"/>
          <w:position w:val="-1"/>
          <w:szCs w:val="24"/>
          <w:lang w:val="en-US"/>
        </w:rPr>
        <w:t>f</w:t>
      </w:r>
      <w:r w:rsidRPr="009F6BE8">
        <w:rPr>
          <w:rFonts w:eastAsia="Times New Roman" w:cs="Arial"/>
          <w:color w:val="000000"/>
          <w:position w:val="-1"/>
          <w:szCs w:val="24"/>
          <w:lang w:val="en-US"/>
        </w:rPr>
        <w:t>o</w:t>
      </w:r>
      <w:r w:rsidRPr="009F6BE8">
        <w:rPr>
          <w:rFonts w:eastAsia="Times New Roman" w:cs="Arial"/>
          <w:color w:val="000000"/>
          <w:spacing w:val="-2"/>
          <w:position w:val="-1"/>
          <w:szCs w:val="24"/>
          <w:lang w:val="en-US"/>
        </w:rPr>
        <w:t>r</w:t>
      </w:r>
      <w:r w:rsidRPr="009F6BE8">
        <w:rPr>
          <w:rFonts w:eastAsia="Times New Roman" w:cs="Arial"/>
          <w:color w:val="000000"/>
          <w:spacing w:val="4"/>
          <w:position w:val="-1"/>
          <w:szCs w:val="24"/>
          <w:lang w:val="en-US"/>
        </w:rPr>
        <w:t>m</w:t>
      </w:r>
      <w:r w:rsidRPr="009F6BE8">
        <w:rPr>
          <w:rFonts w:eastAsia="Times New Roman" w:cs="Arial"/>
          <w:color w:val="000000"/>
          <w:position w:val="-1"/>
          <w:szCs w:val="24"/>
          <w:lang w:val="en-US"/>
        </w:rPr>
        <w:t>ata</w:t>
      </w:r>
      <w:r w:rsidRPr="009F6BE8">
        <w:rPr>
          <w:rFonts w:eastAsia="Times New Roman" w:cs="Arial"/>
          <w:color w:val="000000"/>
          <w:spacing w:val="34"/>
          <w:position w:val="-1"/>
          <w:szCs w:val="24"/>
          <w:lang w:val="en-US"/>
        </w:rPr>
        <w:t xml:space="preserve"> </w:t>
      </w:r>
      <w:r w:rsidRPr="009F6BE8">
        <w:rPr>
          <w:rFonts w:eastAsia="Times New Roman" w:cs="Arial"/>
          <w:color w:val="000000"/>
          <w:position w:val="-1"/>
          <w:szCs w:val="24"/>
          <w:lang w:val="en-US"/>
        </w:rPr>
        <w:t>p</w:t>
      </w:r>
      <w:r w:rsidRPr="009F6BE8">
        <w:rPr>
          <w:rFonts w:eastAsia="Times New Roman" w:cs="Arial"/>
          <w:color w:val="000000"/>
          <w:spacing w:val="-1"/>
          <w:position w:val="-1"/>
          <w:szCs w:val="24"/>
          <w:lang w:val="en-US"/>
        </w:rPr>
        <w:t>o</w:t>
      </w:r>
      <w:r w:rsidRPr="009F6BE8">
        <w:rPr>
          <w:rFonts w:eastAsia="Times New Roman" w:cs="Arial"/>
          <w:color w:val="000000"/>
          <w:spacing w:val="2"/>
          <w:position w:val="-1"/>
          <w:szCs w:val="24"/>
          <w:lang w:val="en-US"/>
        </w:rPr>
        <w:t>d</w:t>
      </w:r>
      <w:r w:rsidRPr="009F6BE8">
        <w:rPr>
          <w:rFonts w:eastAsia="Times New Roman" w:cs="Arial"/>
          <w:color w:val="000000"/>
          <w:position w:val="-1"/>
          <w:szCs w:val="24"/>
          <w:lang w:val="en-US"/>
        </w:rPr>
        <w:t>at</w:t>
      </w:r>
      <w:r w:rsidRPr="009F6BE8">
        <w:rPr>
          <w:rFonts w:eastAsia="Times New Roman" w:cs="Arial"/>
          <w:color w:val="000000"/>
          <w:spacing w:val="-1"/>
          <w:position w:val="-1"/>
          <w:szCs w:val="24"/>
          <w:lang w:val="en-US"/>
        </w:rPr>
        <w:t>a</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a</w:t>
      </w:r>
      <w:r w:rsidRPr="009F6BE8">
        <w:rPr>
          <w:rFonts w:eastAsia="Times New Roman" w:cs="Arial"/>
          <w:color w:val="000000"/>
          <w:spacing w:val="31"/>
          <w:position w:val="-1"/>
          <w:szCs w:val="24"/>
          <w:lang w:val="en-US"/>
        </w:rPr>
        <w:t xml:space="preserve"> </w:t>
      </w:r>
      <w:r w:rsidRPr="009F6BE8">
        <w:rPr>
          <w:rFonts w:eastAsia="Times New Roman" w:cs="Arial"/>
          <w:color w:val="000000"/>
          <w:spacing w:val="3"/>
          <w:position w:val="-1"/>
          <w:szCs w:val="24"/>
          <w:lang w:val="en-US"/>
        </w:rPr>
        <w:t>k</w:t>
      </w:r>
      <w:r w:rsidRPr="009F6BE8">
        <w:rPr>
          <w:rFonts w:eastAsia="Times New Roman" w:cs="Arial"/>
          <w:color w:val="000000"/>
          <w:position w:val="-1"/>
          <w:szCs w:val="24"/>
          <w:lang w:val="en-US"/>
        </w:rPr>
        <w:t>o</w:t>
      </w:r>
      <w:r w:rsidRPr="009F6BE8">
        <w:rPr>
          <w:rFonts w:eastAsia="Times New Roman" w:cs="Arial"/>
          <w:color w:val="000000"/>
          <w:spacing w:val="1"/>
          <w:position w:val="-1"/>
          <w:szCs w:val="24"/>
          <w:lang w:val="en-US"/>
        </w:rPr>
        <w:t>j</w:t>
      </w:r>
      <w:r w:rsidRPr="009F6BE8">
        <w:rPr>
          <w:rFonts w:eastAsia="Times New Roman" w:cs="Arial"/>
          <w:color w:val="000000"/>
          <w:position w:val="-1"/>
          <w:szCs w:val="24"/>
          <w:lang w:val="en-US"/>
        </w:rPr>
        <w:t>i</w:t>
      </w:r>
      <w:r w:rsidRPr="009F6BE8">
        <w:rPr>
          <w:rFonts w:eastAsia="Times New Roman" w:cs="Arial"/>
          <w:color w:val="000000"/>
          <w:spacing w:val="33"/>
          <w:position w:val="-1"/>
          <w:szCs w:val="24"/>
          <w:lang w:val="en-US"/>
        </w:rPr>
        <w:t xml:space="preserve"> </w:t>
      </w:r>
      <w:r w:rsidRPr="009F6BE8">
        <w:rPr>
          <w:rFonts w:eastAsia="Times New Roman" w:cs="Arial"/>
          <w:color w:val="000000"/>
          <w:spacing w:val="-1"/>
          <w:position w:val="-1"/>
          <w:szCs w:val="24"/>
          <w:lang w:val="en-US"/>
        </w:rPr>
        <w:t>s</w:t>
      </w:r>
      <w:r w:rsidRPr="009F6BE8">
        <w:rPr>
          <w:rFonts w:eastAsia="Times New Roman" w:cs="Arial"/>
          <w:color w:val="000000"/>
          <w:position w:val="-1"/>
          <w:szCs w:val="24"/>
          <w:lang w:val="en-US"/>
        </w:rPr>
        <w:t xml:space="preserve">e </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a</w:t>
      </w:r>
      <w:r w:rsidRPr="009F6BE8">
        <w:rPr>
          <w:rFonts w:eastAsia="Times New Roman" w:cs="Arial"/>
          <w:color w:val="000000"/>
          <w:spacing w:val="-4"/>
          <w:szCs w:val="24"/>
          <w:lang w:val="en-US"/>
        </w:rPr>
        <w:t>z</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
          <w:szCs w:val="24"/>
          <w:lang w:val="en-US"/>
        </w:rPr>
        <w:t>j</w:t>
      </w:r>
      <w:r w:rsidRPr="009F6BE8">
        <w:rPr>
          <w:rFonts w:eastAsia="Times New Roman" w:cs="Arial"/>
          <w:color w:val="000000"/>
          <w:szCs w:val="24"/>
          <w:lang w:val="en-US"/>
        </w:rPr>
        <w:t>u.</w:t>
      </w:r>
    </w:p>
    <w:p w14:paraId="5D418CC4" w14:textId="77777777" w:rsidR="00D307E2" w:rsidRPr="009F6BE8" w:rsidRDefault="00D307E2" w:rsidP="00D307E2">
      <w:pPr>
        <w:widowControl w:val="0"/>
        <w:autoSpaceDE w:val="0"/>
        <w:autoSpaceDN w:val="0"/>
        <w:adjustRightInd w:val="0"/>
        <w:spacing w:after="0" w:line="240" w:lineRule="auto"/>
        <w:rPr>
          <w:rFonts w:eastAsia="Times New Roman" w:cs="Arial"/>
          <w:color w:val="000000"/>
          <w:szCs w:val="24"/>
          <w:lang w:val="en-US"/>
        </w:rPr>
      </w:pPr>
    </w:p>
    <w:p w14:paraId="36C22095" w14:textId="77777777" w:rsidR="00D307E2" w:rsidRPr="009F6BE8" w:rsidRDefault="00D307E2" w:rsidP="00D307E2">
      <w:pPr>
        <w:widowControl w:val="0"/>
        <w:autoSpaceDE w:val="0"/>
        <w:autoSpaceDN w:val="0"/>
        <w:adjustRightInd w:val="0"/>
        <w:spacing w:after="0" w:line="200" w:lineRule="exact"/>
        <w:rPr>
          <w:rFonts w:eastAsia="Times New Roman" w:cs="Arial"/>
          <w:color w:val="000000"/>
          <w:szCs w:val="24"/>
          <w:lang w:val="en-US"/>
        </w:rPr>
      </w:pPr>
    </w:p>
    <w:p w14:paraId="5068C4C0" w14:textId="77777777" w:rsidR="00D307E2" w:rsidRPr="009F6BE8" w:rsidRDefault="00D307E2" w:rsidP="00D307E2">
      <w:pPr>
        <w:widowControl w:val="0"/>
        <w:autoSpaceDE w:val="0"/>
        <w:autoSpaceDN w:val="0"/>
        <w:adjustRightInd w:val="0"/>
        <w:spacing w:after="0" w:line="240" w:lineRule="auto"/>
        <w:ind w:right="82"/>
        <w:jc w:val="both"/>
        <w:rPr>
          <w:rFonts w:eastAsia="Times New Roman" w:cs="Arial"/>
          <w:color w:val="000000"/>
          <w:szCs w:val="24"/>
          <w:lang w:val="en-US"/>
        </w:rPr>
      </w:pPr>
      <w:r w:rsidRPr="009F6BE8">
        <w:rPr>
          <w:rFonts w:eastAsia="Times New Roman" w:cs="Arial"/>
          <w:noProof/>
          <w:szCs w:val="24"/>
          <w:lang w:val="en-US"/>
        </w:rPr>
        <mc:AlternateContent>
          <mc:Choice Requires="wps">
            <w:drawing>
              <wp:anchor distT="0" distB="0" distL="114300" distR="114300" simplePos="0" relativeHeight="251661312" behindDoc="1" locked="0" layoutInCell="0" allowOverlap="1" wp14:anchorId="463C16A0" wp14:editId="0A3CCDB2">
                <wp:simplePos x="0" y="0"/>
                <wp:positionH relativeFrom="page">
                  <wp:posOffset>880745</wp:posOffset>
                </wp:positionH>
                <wp:positionV relativeFrom="page">
                  <wp:posOffset>9887585</wp:posOffset>
                </wp:positionV>
                <wp:extent cx="5798820" cy="0"/>
                <wp:effectExtent l="0" t="0" r="0" b="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820" cy="0"/>
                        </a:xfrm>
                        <a:custGeom>
                          <a:avLst/>
                          <a:gdLst>
                            <a:gd name="T0" fmla="*/ 0 w 9132"/>
                            <a:gd name="T1" fmla="*/ 9131 w 9132"/>
                          </a:gdLst>
                          <a:ahLst/>
                          <a:cxnLst>
                            <a:cxn ang="0">
                              <a:pos x="T0" y="0"/>
                            </a:cxn>
                            <a:cxn ang="0">
                              <a:pos x="T1" y="0"/>
                            </a:cxn>
                          </a:cxnLst>
                          <a:rect l="0" t="0" r="r" b="b"/>
                          <a:pathLst>
                            <a:path w="9132">
                              <a:moveTo>
                                <a:pt x="0" y="0"/>
                              </a:moveTo>
                              <a:lnTo>
                                <a:pt x="9131" y="0"/>
                              </a:lnTo>
                            </a:path>
                          </a:pathLst>
                        </a:custGeom>
                        <a:noFill/>
                        <a:ln w="736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43FB61" id="Freeform 1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9.35pt,778.55pt,525.9pt,778.55pt" coordsize="9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upsAIAAJ8FAAAOAAAAZHJzL2Uyb0RvYy54bWysVNtu2zAMfR+wfxD0OCC1nTpX1CmKXIYB&#10;3Vag3QcokhwbkyVPUuJ0xf59pOykboa9DPODQYoUD3lI8eb2WClykNaVRmc0uYopkZobUepdRr89&#10;bQZTSpxnWjBltMzos3T0dvH+3U1Tz+XQFEYJaQkE0W7e1BktvK/nUeR4ISvmrkwtNRhzYyvmQbW7&#10;SFjWQPRKRcM4HkeNsaK2hkvn4HTVGukixM9zyf3XPHfSE5VRyM2Hvw3/Lf6jxQ2b7yyri5J3abB/&#10;yKJipQbQc6gV84zsbflHqKrk1jiT+ytuqsjkecllqAGqSeKLah4LVstQC5Dj6jNN7v+F5V8OD5aU&#10;AnoHndKsgh5trJTIOIEj4Kep3RzcHusHixW6+t7w7w4M0RsLKg58yLb5bASEYXtvAifH3FZ4E6ol&#10;x0D985l6efSEw+FoMptOh9AhfrJFbH66yPfOf5QmBGGHe+fbrgmQAueiS/wJ7ueVggZ+iEhMGjJL&#10;roddi88+Sc8H7EnPDSB3p6CsOOHwo+6AQCIMBzsOddXGYT2I2ksanDCpv/gC+qUvoL5CWJjYy1m1&#10;lMCsbttCauYxM4RAkTQZDVXiQWUO8skEk79gGkBerUr3vZCEN1m1ZriBANDmVgigmGuvGdpsSqVC&#10;N5TGVCbX41HgxhlVCjRiNs7utktlyYHhKwwfFgPB3rhZs9ciBCskE+tO9qxUrQz+KnALQ9NRgOMT&#10;ntnLLJ6tp+tpOkiH4/UgjYUY3G2W6WC8SSaj1fVquVwlvzrU0/0wwDiz7ZBvjXiG+bWm3RKw1UAo&#10;jP1JSQMbIqPux55ZSYn6pOEJzpI0xZUSlHQ0wem1fcu2b2GaQ6iMegojhOLSt2toX9tyVwBSEojT&#10;5g7eTV7ijIf82qw6BbZA4K3bWLhm+nrwet2ri98AAAD//wMAUEsDBBQABgAIAAAAIQB4qgAz4gAA&#10;AA4BAAAPAAAAZHJzL2Rvd25yZXYueG1sTI9BT8MwDIXvSPyHyEhc0JYU1G2UptNAIE27ANsOHL3W&#10;aysap2rSrvDryQ4Ibn720/P30uVoGjFQ52rLGqKpAkGc26LmUsN+9zJZgHAeucDGMmn4IgfL7PIi&#10;xaSwJ36nYetLEULYJaih8r5NpHR5RQbd1LbE4Xa0nUEfZFfKosNTCDeNvFVqJg3WHD5U2NJTRfnn&#10;tjcahtX6yJv+rX1dP/Y3+Kx20ezjW+vrq3H1AMLT6P/McMYP6JAFpoPtuXCiCfpuMQ/WMMTxPAJx&#10;tqg4ugdx+N3JLJX/a2Q/AAAA//8DAFBLAQItABQABgAIAAAAIQC2gziS/gAAAOEBAAATAAAAAAAA&#10;AAAAAAAAAAAAAABbQ29udGVudF9UeXBlc10ueG1sUEsBAi0AFAAGAAgAAAAhADj9If/WAAAAlAEA&#10;AAsAAAAAAAAAAAAAAAAALwEAAF9yZWxzLy5yZWxzUEsBAi0AFAAGAAgAAAAhANeRm6mwAgAAnwUA&#10;AA4AAAAAAAAAAAAAAAAALgIAAGRycy9lMm9Eb2MueG1sUEsBAi0AFAAGAAgAAAAhAHiqADPiAAAA&#10;DgEAAA8AAAAAAAAAAAAAAAAACgUAAGRycy9kb3ducmV2LnhtbFBLBQYAAAAABAAEAPMAAAAZBgAA&#10;AAA=&#10;" o:allowincell="f" filled="f" strokeweight=".20458mm">
                <v:path arrowok="t" o:connecttype="custom" o:connectlocs="0,0;5798185,0" o:connectangles="0,0"/>
                <w10:wrap anchorx="page" anchory="page"/>
              </v:polyline>
            </w:pict>
          </mc:Fallback>
        </mc:AlternateContent>
      </w:r>
      <w:r w:rsidRPr="009F6BE8">
        <w:rPr>
          <w:rFonts w:eastAsia="Times New Roman" w:cs="Arial"/>
          <w:color w:val="000000"/>
          <w:szCs w:val="24"/>
          <w:lang w:val="en-US"/>
        </w:rPr>
        <w:t>U</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zCs w:val="24"/>
          <w:lang w:val="en-US"/>
        </w:rPr>
        <w:t xml:space="preserve">o </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e</w:t>
      </w:r>
      <w:r w:rsidRPr="009F6BE8">
        <w:rPr>
          <w:rFonts w:eastAsia="Times New Roman" w:cs="Arial"/>
          <w:color w:val="000000"/>
          <w:spacing w:val="-4"/>
          <w:szCs w:val="24"/>
          <w:lang w:val="en-US"/>
        </w:rPr>
        <w:t>z</w:t>
      </w:r>
      <w:r w:rsidRPr="009F6BE8">
        <w:rPr>
          <w:rFonts w:eastAsia="Times New Roman" w:cs="Arial"/>
          <w:color w:val="000000"/>
          <w:spacing w:val="2"/>
          <w:szCs w:val="24"/>
          <w:lang w:val="en-US"/>
        </w:rPr>
        <w:t>a</w:t>
      </w:r>
      <w:r w:rsidRPr="009F6BE8">
        <w:rPr>
          <w:rFonts w:eastAsia="Times New Roman" w:cs="Arial"/>
          <w:color w:val="000000"/>
          <w:szCs w:val="24"/>
          <w:lang w:val="en-US"/>
        </w:rPr>
        <w:t>na</w:t>
      </w:r>
      <w:r w:rsidRPr="009F6BE8">
        <w:rPr>
          <w:rFonts w:eastAsia="Times New Roman" w:cs="Arial"/>
          <w:color w:val="000000"/>
          <w:spacing w:val="2"/>
          <w:szCs w:val="24"/>
          <w:lang w:val="en-US"/>
        </w:rPr>
        <w:t xml:space="preserve"> u</w:t>
      </w:r>
      <w:r w:rsidRPr="009F6BE8">
        <w:rPr>
          <w:rFonts w:eastAsia="Times New Roman" w:cs="Arial"/>
          <w:color w:val="000000"/>
          <w:szCs w:val="24"/>
          <w:lang w:val="en-US"/>
        </w:rPr>
        <w:t>z</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zCs w:val="24"/>
          <w:lang w:val="en-US"/>
        </w:rPr>
        <w:t>n</w:t>
      </w:r>
      <w:r w:rsidRPr="009F6BE8">
        <w:rPr>
          <w:rFonts w:eastAsia="Times New Roman" w:cs="Arial"/>
          <w:color w:val="000000"/>
          <w:spacing w:val="2"/>
          <w:szCs w:val="24"/>
          <w:lang w:val="en-US"/>
        </w:rPr>
        <w:t>t</w:t>
      </w:r>
      <w:r w:rsidRPr="009F6BE8">
        <w:rPr>
          <w:rFonts w:eastAsia="Times New Roman" w:cs="Arial"/>
          <w:color w:val="000000"/>
          <w:szCs w:val="24"/>
          <w:lang w:val="en-US"/>
        </w:rPr>
        <w:t>erope</w:t>
      </w:r>
      <w:r w:rsidRPr="009F6BE8">
        <w:rPr>
          <w:rFonts w:eastAsia="Times New Roman" w:cs="Arial"/>
          <w:color w:val="000000"/>
          <w:spacing w:val="3"/>
          <w:szCs w:val="24"/>
          <w:lang w:val="en-US"/>
        </w:rPr>
        <w:t>r</w:t>
      </w:r>
      <w:r w:rsidRPr="009F6BE8">
        <w:rPr>
          <w:rFonts w:eastAsia="Times New Roman" w:cs="Arial"/>
          <w:color w:val="000000"/>
          <w:spacing w:val="2"/>
          <w:szCs w:val="24"/>
          <w:lang w:val="en-US"/>
        </w:rPr>
        <w:t>a</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3"/>
          <w:szCs w:val="24"/>
          <w:lang w:val="en-US"/>
        </w:rPr>
        <w:t xml:space="preserve"> je </w:t>
      </w:r>
      <w:r w:rsidRPr="009F6BE8">
        <w:rPr>
          <w:rFonts w:eastAsia="Times New Roman" w:cs="Arial"/>
          <w:color w:val="000000"/>
          <w:szCs w:val="24"/>
          <w:lang w:val="en-US"/>
        </w:rPr>
        <w:t>o</w:t>
      </w:r>
      <w:r w:rsidRPr="009F6BE8">
        <w:rPr>
          <w:rFonts w:eastAsia="Times New Roman" w:cs="Arial"/>
          <w:color w:val="000000"/>
          <w:spacing w:val="2"/>
          <w:szCs w:val="24"/>
          <w:lang w:val="en-US"/>
        </w:rPr>
        <w:t>t</w:t>
      </w:r>
      <w:r w:rsidRPr="009F6BE8">
        <w:rPr>
          <w:rFonts w:eastAsia="Times New Roman" w:cs="Arial"/>
          <w:color w:val="000000"/>
          <w:spacing w:val="-1"/>
          <w:szCs w:val="24"/>
          <w:lang w:val="en-US"/>
        </w:rPr>
        <w:t>v</w:t>
      </w:r>
      <w:r w:rsidRPr="009F6BE8">
        <w:rPr>
          <w:rFonts w:eastAsia="Times New Roman" w:cs="Arial"/>
          <w:color w:val="000000"/>
          <w:szCs w:val="24"/>
          <w:lang w:val="en-US"/>
        </w:rPr>
        <w:t>or</w:t>
      </w:r>
      <w:r w:rsidRPr="009F6BE8">
        <w:rPr>
          <w:rFonts w:eastAsia="Times New Roman" w:cs="Arial"/>
          <w:color w:val="000000"/>
          <w:spacing w:val="2"/>
          <w:szCs w:val="24"/>
          <w:lang w:val="en-US"/>
        </w:rPr>
        <w:t>e</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 IS i ovo</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js</w:t>
      </w:r>
      <w:r w:rsidRPr="009F6BE8">
        <w:rPr>
          <w:rFonts w:eastAsia="Times New Roman" w:cs="Arial"/>
          <w:color w:val="000000"/>
          <w:szCs w:val="24"/>
          <w:lang w:val="en-US"/>
        </w:rPr>
        <w:t>t</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te</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da</w:t>
      </w:r>
      <w:r w:rsidRPr="009F6BE8">
        <w:rPr>
          <w:rFonts w:eastAsia="Times New Roman" w:cs="Arial"/>
          <w:color w:val="000000"/>
          <w:spacing w:val="9"/>
          <w:szCs w:val="24"/>
          <w:lang w:val="en-US"/>
        </w:rPr>
        <w:t xml:space="preserve"> </w:t>
      </w:r>
      <w:r w:rsidRPr="009F6BE8">
        <w:rPr>
          <w:rFonts w:eastAsia="Times New Roman" w:cs="Arial"/>
          <w:color w:val="000000"/>
          <w:spacing w:val="-3"/>
          <w:szCs w:val="24"/>
          <w:lang w:val="en-US"/>
        </w:rPr>
        <w:t>o</w:t>
      </w:r>
      <w:r w:rsidRPr="009F6BE8">
        <w:rPr>
          <w:rFonts w:eastAsia="Times New Roman" w:cs="Arial"/>
          <w:color w:val="000000"/>
          <w:spacing w:val="4"/>
          <w:szCs w:val="24"/>
          <w:lang w:val="en-US"/>
        </w:rPr>
        <w:t>m</w:t>
      </w:r>
      <w:r w:rsidRPr="009F6BE8">
        <w:rPr>
          <w:rFonts w:eastAsia="Times New Roman" w:cs="Arial"/>
          <w:color w:val="000000"/>
          <w:szCs w:val="24"/>
          <w:lang w:val="en-US"/>
        </w:rPr>
        <w:t>o</w:t>
      </w:r>
      <w:r w:rsidRPr="009F6BE8">
        <w:rPr>
          <w:rFonts w:eastAsia="Times New Roman" w:cs="Arial"/>
          <w:color w:val="000000"/>
          <w:spacing w:val="-1"/>
          <w:szCs w:val="24"/>
          <w:lang w:val="en-US"/>
        </w:rPr>
        <w:t>g</w:t>
      </w:r>
      <w:r w:rsidRPr="009F6BE8">
        <w:rPr>
          <w:rFonts w:eastAsia="Times New Roman" w:cs="Arial"/>
          <w:color w:val="000000"/>
          <w:szCs w:val="24"/>
          <w:lang w:val="en-US"/>
        </w:rPr>
        <w:t>u</w:t>
      </w:r>
      <w:r w:rsidRPr="009F6BE8">
        <w:rPr>
          <w:rFonts w:eastAsia="Times New Roman" w:cs="Arial"/>
          <w:color w:val="000000"/>
          <w:spacing w:val="1"/>
          <w:szCs w:val="24"/>
          <w:lang w:val="en-US"/>
        </w:rPr>
        <w:t>ć</w:t>
      </w:r>
      <w:r w:rsidRPr="009F6BE8">
        <w:rPr>
          <w:rFonts w:eastAsia="Times New Roman" w:cs="Arial"/>
          <w:color w:val="000000"/>
          <w:szCs w:val="24"/>
          <w:lang w:val="en-US"/>
        </w:rPr>
        <w:t>a</w:t>
      </w:r>
      <w:r w:rsidRPr="009F6BE8">
        <w:rPr>
          <w:rFonts w:eastAsia="Times New Roman" w:cs="Arial"/>
          <w:color w:val="000000"/>
          <w:spacing w:val="-2"/>
          <w:szCs w:val="24"/>
          <w:lang w:val="en-US"/>
        </w:rPr>
        <w:t>v</w:t>
      </w:r>
      <w:r w:rsidRPr="009F6BE8">
        <w:rPr>
          <w:rFonts w:eastAsia="Times New Roman" w:cs="Arial"/>
          <w:color w:val="000000"/>
          <w:szCs w:val="24"/>
          <w:lang w:val="en-US"/>
        </w:rPr>
        <w:t>a</w:t>
      </w:r>
      <w:r w:rsidRPr="009F6BE8">
        <w:rPr>
          <w:rFonts w:eastAsia="Times New Roman" w:cs="Arial"/>
          <w:color w:val="000000"/>
          <w:spacing w:val="5"/>
          <w:szCs w:val="24"/>
          <w:lang w:val="en-US"/>
        </w:rPr>
        <w:t xml:space="preserve"> </w:t>
      </w:r>
      <w:r w:rsidRPr="009F6BE8">
        <w:rPr>
          <w:rFonts w:eastAsia="Times New Roman" w:cs="Arial"/>
          <w:color w:val="000000"/>
          <w:szCs w:val="24"/>
          <w:lang w:val="en-US"/>
        </w:rPr>
        <w:t>drug</w:t>
      </w:r>
      <w:r w:rsidRPr="009F6BE8">
        <w:rPr>
          <w:rFonts w:eastAsia="Times New Roman" w:cs="Arial"/>
          <w:color w:val="000000"/>
          <w:spacing w:val="-1"/>
          <w:szCs w:val="24"/>
          <w:lang w:val="en-US"/>
        </w:rPr>
        <w:t>i</w:t>
      </w:r>
      <w:r w:rsidRPr="009F6BE8">
        <w:rPr>
          <w:rFonts w:eastAsia="Times New Roman" w:cs="Arial"/>
          <w:color w:val="000000"/>
          <w:szCs w:val="24"/>
          <w:lang w:val="en-US"/>
        </w:rPr>
        <w:t>m</w:t>
      </w:r>
      <w:r w:rsidRPr="009F6BE8">
        <w:rPr>
          <w:rFonts w:eastAsia="Times New Roman" w:cs="Arial"/>
          <w:color w:val="000000"/>
          <w:spacing w:val="4"/>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3"/>
          <w:szCs w:val="24"/>
          <w:lang w:val="en-US"/>
        </w:rPr>
        <w:t>e</w:t>
      </w:r>
      <w:r w:rsidRPr="009F6BE8">
        <w:rPr>
          <w:rFonts w:eastAsia="Times New Roman" w:cs="Arial"/>
          <w:color w:val="000000"/>
          <w:spacing w:val="4"/>
          <w:szCs w:val="24"/>
          <w:lang w:val="en-US"/>
        </w:rPr>
        <w:t>m</w:t>
      </w:r>
      <w:r w:rsidRPr="009F6BE8">
        <w:rPr>
          <w:rFonts w:eastAsia="Times New Roman" w:cs="Arial"/>
          <w:color w:val="000000"/>
          <w:spacing w:val="-3"/>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d</w:t>
      </w:r>
      <w:r w:rsidRPr="009F6BE8">
        <w:rPr>
          <w:rFonts w:eastAsia="Times New Roman" w:cs="Arial"/>
          <w:color w:val="000000"/>
          <w:szCs w:val="24"/>
          <w:lang w:val="en-US"/>
        </w:rPr>
        <w:t xml:space="preserve">a </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e </w:t>
      </w:r>
      <w:r w:rsidRPr="009F6BE8">
        <w:rPr>
          <w:rFonts w:eastAsia="Times New Roman" w:cs="Arial"/>
          <w:color w:val="000000"/>
          <w:spacing w:val="-1"/>
          <w:szCs w:val="24"/>
          <w:lang w:val="en-US"/>
        </w:rPr>
        <w:t>p</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pacing w:val="2"/>
          <w:szCs w:val="24"/>
          <w:lang w:val="en-US"/>
        </w:rPr>
        <w:t>e</w:t>
      </w:r>
      <w:r w:rsidRPr="009F6BE8">
        <w:rPr>
          <w:rFonts w:eastAsia="Times New Roman" w:cs="Arial"/>
          <w:color w:val="000000"/>
          <w:spacing w:val="-1"/>
          <w:szCs w:val="24"/>
          <w:lang w:val="en-US"/>
        </w:rPr>
        <w:t>ž</w:t>
      </w:r>
      <w:r w:rsidRPr="009F6BE8">
        <w:rPr>
          <w:rFonts w:eastAsia="Times New Roman" w:cs="Arial"/>
          <w:color w:val="000000"/>
          <w:szCs w:val="24"/>
          <w:lang w:val="en-US"/>
        </w:rPr>
        <w:t>u</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z</w:t>
      </w:r>
      <w:r w:rsidRPr="009F6BE8">
        <w:rPr>
          <w:rFonts w:eastAsia="Times New Roman" w:cs="Arial"/>
          <w:color w:val="000000"/>
          <w:spacing w:val="4"/>
          <w:szCs w:val="24"/>
          <w:lang w:val="en-US"/>
        </w:rPr>
        <w:t>m</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u</w:t>
      </w:r>
      <w:r w:rsidRPr="009F6BE8">
        <w:rPr>
          <w:rFonts w:eastAsia="Times New Roman" w:cs="Arial"/>
          <w:color w:val="000000"/>
          <w:spacing w:val="1"/>
          <w:szCs w:val="24"/>
          <w:lang w:val="en-US"/>
        </w:rPr>
        <w:t>j</w:t>
      </w:r>
      <w:r w:rsidRPr="009F6BE8">
        <w:rPr>
          <w:rFonts w:eastAsia="Times New Roman" w:cs="Arial"/>
          <w:color w:val="000000"/>
          <w:szCs w:val="24"/>
          <w:lang w:val="en-US"/>
        </w:rPr>
        <w:t xml:space="preserve">u </w:t>
      </w:r>
      <w:r w:rsidRPr="009F6BE8">
        <w:rPr>
          <w:rFonts w:eastAsia="Times New Roman" w:cs="Arial"/>
          <w:color w:val="000000"/>
          <w:spacing w:val="-1"/>
          <w:szCs w:val="24"/>
          <w:lang w:val="en-US"/>
        </w:rPr>
        <w:t>p</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zCs w:val="24"/>
          <w:lang w:val="en-US"/>
        </w:rPr>
        <w:t>at</w:t>
      </w:r>
      <w:r w:rsidRPr="009F6BE8">
        <w:rPr>
          <w:rFonts w:eastAsia="Times New Roman" w:cs="Arial"/>
          <w:color w:val="000000"/>
          <w:spacing w:val="3"/>
          <w:szCs w:val="24"/>
          <w:lang w:val="en-US"/>
        </w:rPr>
        <w:t>k</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pacing w:val="-2"/>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oriste</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n</w:t>
      </w:r>
      <w:r w:rsidRPr="009F6BE8">
        <w:rPr>
          <w:rFonts w:eastAsia="Times New Roman" w:cs="Arial"/>
          <w:color w:val="000000"/>
          <w:spacing w:val="1"/>
          <w:szCs w:val="24"/>
          <w:lang w:val="en-US"/>
        </w:rPr>
        <w:t>j</w:t>
      </w:r>
      <w:r w:rsidRPr="009F6BE8">
        <w:rPr>
          <w:rFonts w:eastAsia="Times New Roman" w:cs="Arial"/>
          <w:color w:val="000000"/>
          <w:szCs w:val="24"/>
          <w:lang w:val="en-US"/>
        </w:rPr>
        <w:t>e</w:t>
      </w:r>
      <w:r w:rsidRPr="009F6BE8">
        <w:rPr>
          <w:rFonts w:eastAsia="Times New Roman" w:cs="Arial"/>
          <w:color w:val="000000"/>
          <w:spacing w:val="-1"/>
          <w:szCs w:val="24"/>
          <w:lang w:val="en-US"/>
        </w:rPr>
        <w:t>g</w:t>
      </w:r>
      <w:r w:rsidRPr="009F6BE8">
        <w:rPr>
          <w:rFonts w:eastAsia="Times New Roman" w:cs="Arial"/>
          <w:color w:val="000000"/>
          <w:spacing w:val="2"/>
          <w:szCs w:val="24"/>
          <w:lang w:val="en-US"/>
        </w:rPr>
        <w:t>o</w:t>
      </w:r>
      <w:r w:rsidRPr="009F6BE8">
        <w:rPr>
          <w:rFonts w:eastAsia="Times New Roman" w:cs="Arial"/>
          <w:color w:val="000000"/>
          <w:spacing w:val="-1"/>
          <w:szCs w:val="24"/>
          <w:lang w:val="en-US"/>
        </w:rPr>
        <w:t>v</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l</w:t>
      </w:r>
      <w:r w:rsidRPr="009F6BE8">
        <w:rPr>
          <w:rFonts w:eastAsia="Times New Roman" w:cs="Arial"/>
          <w:color w:val="000000"/>
          <w:szCs w:val="24"/>
          <w:lang w:val="en-US"/>
        </w:rPr>
        <w:t>u</w:t>
      </w:r>
      <w:r w:rsidRPr="009F6BE8">
        <w:rPr>
          <w:rFonts w:eastAsia="Times New Roman" w:cs="Arial"/>
          <w:color w:val="000000"/>
          <w:spacing w:val="1"/>
          <w:szCs w:val="24"/>
          <w:lang w:val="en-US"/>
        </w:rPr>
        <w:t>g</w:t>
      </w:r>
      <w:r w:rsidRPr="009F6BE8">
        <w:rPr>
          <w:rFonts w:eastAsia="Times New Roman" w:cs="Arial"/>
          <w:color w:val="000000"/>
          <w:szCs w:val="24"/>
          <w:lang w:val="en-US"/>
        </w:rPr>
        <w:t>e. Interoperabilnost i otvorenost sistema treba da bude implementirana kroz ESB (E</w:t>
      </w:r>
      <w:r w:rsidRPr="009F6BE8">
        <w:rPr>
          <w:rFonts w:cs="Arial"/>
          <w:szCs w:val="24"/>
        </w:rPr>
        <w:t>nterprise Service Bus)</w:t>
      </w:r>
      <w:r w:rsidRPr="009F6BE8">
        <w:rPr>
          <w:rFonts w:eastAsia="Times New Roman" w:cs="Arial"/>
          <w:color w:val="000000"/>
          <w:szCs w:val="24"/>
          <w:lang w:val="en-US"/>
        </w:rPr>
        <w:t>.</w:t>
      </w:r>
    </w:p>
    <w:p w14:paraId="5E50E4AC" w14:textId="77777777" w:rsidR="00D307E2" w:rsidRPr="009F6BE8" w:rsidRDefault="00D307E2" w:rsidP="00D307E2">
      <w:pPr>
        <w:widowControl w:val="0"/>
        <w:autoSpaceDE w:val="0"/>
        <w:autoSpaceDN w:val="0"/>
        <w:adjustRightInd w:val="0"/>
        <w:spacing w:before="7" w:after="0" w:line="360" w:lineRule="auto"/>
        <w:rPr>
          <w:rFonts w:eastAsia="Times New Roman" w:cs="Arial"/>
          <w:color w:val="000000"/>
          <w:szCs w:val="24"/>
          <w:lang w:val="en-US"/>
        </w:rPr>
      </w:pPr>
    </w:p>
    <w:p w14:paraId="60617C0A" w14:textId="77777777" w:rsidR="00D307E2" w:rsidRPr="009F6BE8" w:rsidRDefault="00D307E2" w:rsidP="00D307E2">
      <w:pPr>
        <w:spacing w:after="0" w:line="240" w:lineRule="auto"/>
        <w:jc w:val="both"/>
        <w:rPr>
          <w:rFonts w:cs="Arial"/>
          <w:szCs w:val="24"/>
        </w:rPr>
      </w:pPr>
      <w:r w:rsidRPr="009F6BE8">
        <w:rPr>
          <w:rFonts w:cs="Arial"/>
          <w:szCs w:val="24"/>
        </w:rPr>
        <w:t>ESB obuhvata skup standardnih karakteristika – sposobnosti integrisanog sistema, i preko  kojih treba da se obezbijedi:</w:t>
      </w:r>
    </w:p>
    <w:p w14:paraId="16E07882" w14:textId="77777777" w:rsidR="00D307E2" w:rsidRPr="009F6BE8" w:rsidRDefault="00D307E2" w:rsidP="00D307E2">
      <w:pPr>
        <w:spacing w:after="0" w:line="240" w:lineRule="auto"/>
        <w:ind w:left="708"/>
        <w:jc w:val="both"/>
        <w:rPr>
          <w:rFonts w:cs="Arial"/>
          <w:szCs w:val="24"/>
        </w:rPr>
      </w:pPr>
      <w:r w:rsidRPr="009F6BE8">
        <w:rPr>
          <w:rFonts w:cs="Arial"/>
          <w:szCs w:val="24"/>
        </w:rPr>
        <w:t>1. Podrška sinhronim i asinhronim transportnim protokolima za poziv funkcija poslovnih aplikacija.</w:t>
      </w:r>
    </w:p>
    <w:p w14:paraId="3C7BC3C8" w14:textId="77777777" w:rsidR="00D307E2" w:rsidRPr="009F6BE8" w:rsidRDefault="00D307E2" w:rsidP="00D307E2">
      <w:pPr>
        <w:spacing w:after="0" w:line="240" w:lineRule="auto"/>
        <w:ind w:left="708"/>
        <w:jc w:val="both"/>
        <w:rPr>
          <w:rFonts w:cs="Arial"/>
          <w:szCs w:val="24"/>
        </w:rPr>
      </w:pPr>
      <w:r w:rsidRPr="009F6BE8">
        <w:rPr>
          <w:rFonts w:cs="Arial"/>
          <w:szCs w:val="24"/>
        </w:rPr>
        <w:t>2. Rutiranje poruka kroz zonu integracije, na osnovu definisanog adresnog prostora, odnosno dodijeljenih adresa se vrši na osnovu predviđenih putanja poruka ili u realnom vremenu – na osnovu sadržaja poruka.</w:t>
      </w:r>
    </w:p>
    <w:p w14:paraId="73129E1A" w14:textId="77777777" w:rsidR="00D307E2" w:rsidRPr="009F6BE8" w:rsidRDefault="00D307E2" w:rsidP="00D307E2">
      <w:pPr>
        <w:spacing w:after="0" w:line="240" w:lineRule="auto"/>
        <w:ind w:left="708"/>
        <w:jc w:val="both"/>
        <w:rPr>
          <w:rFonts w:cs="Arial"/>
          <w:szCs w:val="24"/>
        </w:rPr>
      </w:pPr>
      <w:r w:rsidRPr="009F6BE8">
        <w:rPr>
          <w:rFonts w:cs="Arial"/>
          <w:szCs w:val="24"/>
        </w:rPr>
        <w:t>3. Medijacija aplikacija u zoni integracije se vrši uz pomoć adaptera, pri čemu su obezbijđene funkcije translacije protokola, odnosno transformacije i prevođenja podataka.</w:t>
      </w:r>
    </w:p>
    <w:p w14:paraId="2C485278" w14:textId="77777777" w:rsidR="00D307E2" w:rsidRPr="009F6BE8" w:rsidRDefault="00D307E2" w:rsidP="00D307E2">
      <w:pPr>
        <w:spacing w:after="0" w:line="240" w:lineRule="auto"/>
        <w:ind w:left="708"/>
        <w:jc w:val="both"/>
        <w:rPr>
          <w:rFonts w:cs="Arial"/>
          <w:szCs w:val="24"/>
        </w:rPr>
      </w:pPr>
      <w:r w:rsidRPr="009F6BE8">
        <w:rPr>
          <w:rFonts w:cs="Arial"/>
          <w:szCs w:val="24"/>
        </w:rPr>
        <w:t>4. Sigurnost (enkripcija i digitalno potpisivanje), pouzdanost isporuke poruka i implementiran mehanizmi za transakcije</w:t>
      </w:r>
    </w:p>
    <w:p w14:paraId="6D90855B" w14:textId="77777777" w:rsidR="00D307E2" w:rsidRPr="009F6BE8" w:rsidRDefault="00D307E2" w:rsidP="00D307E2">
      <w:pPr>
        <w:spacing w:after="0" w:line="240" w:lineRule="auto"/>
        <w:ind w:left="708"/>
        <w:jc w:val="both"/>
        <w:rPr>
          <w:rFonts w:cs="Arial"/>
          <w:szCs w:val="24"/>
        </w:rPr>
      </w:pPr>
      <w:r w:rsidRPr="009F6BE8">
        <w:rPr>
          <w:rFonts w:cs="Arial"/>
          <w:szCs w:val="24"/>
        </w:rPr>
        <w:t>5. Upravljanje ukupnim sistemom se vrši primjenom funkcija monitoringa, auditinga, logovanja, itd.</w:t>
      </w:r>
    </w:p>
    <w:p w14:paraId="5C58E400" w14:textId="77777777" w:rsidR="00D307E2" w:rsidRPr="009F6BE8" w:rsidRDefault="00D307E2" w:rsidP="00D307E2">
      <w:pPr>
        <w:spacing w:after="0" w:line="360" w:lineRule="auto"/>
        <w:jc w:val="both"/>
        <w:rPr>
          <w:rFonts w:cs="Arial"/>
          <w:szCs w:val="24"/>
        </w:rPr>
      </w:pPr>
    </w:p>
    <w:p w14:paraId="592FBC39" w14:textId="77777777" w:rsidR="00D307E2" w:rsidRPr="009F6BE8" w:rsidRDefault="00D307E2" w:rsidP="00D307E2">
      <w:pPr>
        <w:spacing w:after="0" w:line="240" w:lineRule="auto"/>
        <w:jc w:val="both"/>
        <w:rPr>
          <w:rFonts w:cs="Arial"/>
          <w:szCs w:val="24"/>
        </w:rPr>
      </w:pPr>
      <w:r w:rsidRPr="009F6BE8">
        <w:rPr>
          <w:rFonts w:cs="Arial"/>
          <w:szCs w:val="24"/>
        </w:rPr>
        <w:t>Pored ovih, osnovnih funkcija ESB, primjenu ovakvog oblika arhitektura karakterišu i tehnološki zahtevi, kao što su:</w:t>
      </w:r>
    </w:p>
    <w:p w14:paraId="1754C9F3" w14:textId="77777777" w:rsidR="00D307E2" w:rsidRPr="009F6BE8" w:rsidRDefault="00D307E2" w:rsidP="00D307E2">
      <w:pPr>
        <w:pStyle w:val="ListParagraph"/>
        <w:numPr>
          <w:ilvl w:val="0"/>
          <w:numId w:val="50"/>
        </w:numPr>
        <w:spacing w:after="0" w:line="240" w:lineRule="auto"/>
        <w:jc w:val="both"/>
        <w:rPr>
          <w:rFonts w:cs="Arial"/>
          <w:szCs w:val="24"/>
        </w:rPr>
      </w:pPr>
      <w:r w:rsidRPr="009F6BE8">
        <w:rPr>
          <w:rFonts w:cs="Arial"/>
          <w:szCs w:val="24"/>
        </w:rPr>
        <w:t>Korišćenje JSON-a ili XML-a ili nekog drugog formata, kao standardnog jezika za komunikaciju između aplikacija,</w:t>
      </w:r>
    </w:p>
    <w:p w14:paraId="2AD430B1" w14:textId="77777777" w:rsidR="00D307E2" w:rsidRPr="009F6BE8" w:rsidRDefault="00D307E2" w:rsidP="00D307E2">
      <w:pPr>
        <w:pStyle w:val="ListParagraph"/>
        <w:numPr>
          <w:ilvl w:val="0"/>
          <w:numId w:val="50"/>
        </w:numPr>
        <w:spacing w:after="0" w:line="240" w:lineRule="auto"/>
        <w:jc w:val="both"/>
        <w:rPr>
          <w:rFonts w:cs="Arial"/>
          <w:szCs w:val="24"/>
        </w:rPr>
      </w:pPr>
      <w:r w:rsidRPr="009F6BE8">
        <w:rPr>
          <w:rFonts w:cs="Arial"/>
          <w:szCs w:val="24"/>
        </w:rPr>
        <w:t>Primjenu transformacionih servisa (XSLT, XQuery ili neki sličan servis) za prilagođavanje formata podataka i vrijednosti u različitim kontekstima njihovog korišćenja,</w:t>
      </w:r>
    </w:p>
    <w:p w14:paraId="295CBFBB" w14:textId="77777777" w:rsidR="00D307E2" w:rsidRPr="009F6BE8" w:rsidRDefault="00D307E2" w:rsidP="00D307E2">
      <w:pPr>
        <w:pStyle w:val="ListParagraph"/>
        <w:numPr>
          <w:ilvl w:val="0"/>
          <w:numId w:val="50"/>
        </w:numPr>
        <w:spacing w:after="0" w:line="240" w:lineRule="auto"/>
        <w:jc w:val="both"/>
        <w:rPr>
          <w:rFonts w:cs="Arial"/>
          <w:szCs w:val="24"/>
        </w:rPr>
      </w:pPr>
      <w:r w:rsidRPr="009F6BE8">
        <w:rPr>
          <w:rFonts w:cs="Arial"/>
          <w:szCs w:val="24"/>
        </w:rPr>
        <w:lastRenderedPageBreak/>
        <w:t xml:space="preserve">Validacija poruka treba da bude integrisana, naspram predviđene šeme poruka prilikom njihovog slanja i prijema. </w:t>
      </w:r>
    </w:p>
    <w:p w14:paraId="66344312" w14:textId="77777777" w:rsidR="00D307E2" w:rsidRPr="009F6BE8" w:rsidRDefault="00D307E2" w:rsidP="00D307E2">
      <w:pPr>
        <w:spacing w:after="0" w:line="360" w:lineRule="auto"/>
        <w:jc w:val="both"/>
        <w:rPr>
          <w:rFonts w:cs="Arial"/>
          <w:szCs w:val="24"/>
        </w:rPr>
      </w:pPr>
    </w:p>
    <w:p w14:paraId="7DFDF715" w14:textId="77777777" w:rsidR="00D307E2" w:rsidRPr="009F6BE8" w:rsidRDefault="00D307E2" w:rsidP="00D307E2">
      <w:pPr>
        <w:spacing w:after="0" w:line="240" w:lineRule="auto"/>
        <w:jc w:val="both"/>
        <w:rPr>
          <w:rFonts w:cs="Arial"/>
          <w:szCs w:val="24"/>
        </w:rPr>
      </w:pPr>
      <w:r w:rsidRPr="009F6BE8">
        <w:rPr>
          <w:rFonts w:cs="Arial"/>
          <w:szCs w:val="24"/>
        </w:rPr>
        <w:t>ESB treba da obezbedi ravnopravnu interakciju svih poslovnih aplikacija, bez obzira na programski jezik koji je korišćen za njihov razvoj i platformu na kojoj se one izvršavaju. Osnovne prednosti ESB-a u integrisanju IS treba da budu:</w:t>
      </w:r>
    </w:p>
    <w:p w14:paraId="12FCCFE7" w14:textId="77777777" w:rsidR="00D307E2" w:rsidRPr="009F6BE8" w:rsidRDefault="00D307E2" w:rsidP="00D307E2">
      <w:pPr>
        <w:numPr>
          <w:ilvl w:val="0"/>
          <w:numId w:val="19"/>
        </w:numPr>
        <w:spacing w:after="0" w:line="240" w:lineRule="auto"/>
        <w:contextualSpacing/>
        <w:jc w:val="both"/>
        <w:rPr>
          <w:rFonts w:cs="Arial"/>
          <w:szCs w:val="24"/>
        </w:rPr>
      </w:pPr>
      <w:r w:rsidRPr="009F6BE8">
        <w:rPr>
          <w:rFonts w:cs="Arial"/>
          <w:szCs w:val="24"/>
        </w:rPr>
        <w:t>velika fleksibilnost u implementaciji novih zahteva ukupnog sistema;</w:t>
      </w:r>
    </w:p>
    <w:p w14:paraId="07C07A5B" w14:textId="77777777" w:rsidR="00D307E2" w:rsidRPr="009F6BE8" w:rsidRDefault="00D307E2" w:rsidP="00D307E2">
      <w:pPr>
        <w:numPr>
          <w:ilvl w:val="0"/>
          <w:numId w:val="19"/>
        </w:numPr>
        <w:spacing w:after="0" w:line="240" w:lineRule="auto"/>
        <w:contextualSpacing/>
        <w:jc w:val="both"/>
        <w:rPr>
          <w:rFonts w:cs="Arial"/>
          <w:szCs w:val="24"/>
        </w:rPr>
      </w:pPr>
      <w:r w:rsidRPr="009F6BE8">
        <w:rPr>
          <w:rFonts w:cs="Arial"/>
          <w:szCs w:val="24"/>
        </w:rPr>
        <w:t>zasnovanost na standardima;</w:t>
      </w:r>
    </w:p>
    <w:p w14:paraId="7E22B9B0" w14:textId="77777777" w:rsidR="00D307E2" w:rsidRPr="009F6BE8" w:rsidRDefault="00D307E2" w:rsidP="00D307E2">
      <w:pPr>
        <w:numPr>
          <w:ilvl w:val="0"/>
          <w:numId w:val="19"/>
        </w:numPr>
        <w:spacing w:after="0" w:line="240" w:lineRule="auto"/>
        <w:contextualSpacing/>
        <w:jc w:val="both"/>
        <w:rPr>
          <w:rFonts w:cs="Arial"/>
          <w:szCs w:val="24"/>
        </w:rPr>
      </w:pPr>
      <w:r w:rsidRPr="009F6BE8">
        <w:rPr>
          <w:rFonts w:cs="Arial"/>
          <w:szCs w:val="24"/>
        </w:rPr>
        <w:t>mogućnost primjene u različitim opsezima integracije – veličinama zona integracije;</w:t>
      </w:r>
    </w:p>
    <w:p w14:paraId="153AA3D4" w14:textId="77777777" w:rsidR="00D307E2" w:rsidRPr="009F6BE8" w:rsidRDefault="00D307E2" w:rsidP="00D307E2">
      <w:pPr>
        <w:numPr>
          <w:ilvl w:val="0"/>
          <w:numId w:val="19"/>
        </w:numPr>
        <w:spacing w:after="0" w:line="240" w:lineRule="auto"/>
        <w:contextualSpacing/>
        <w:jc w:val="both"/>
        <w:rPr>
          <w:rFonts w:cs="Arial"/>
          <w:szCs w:val="24"/>
        </w:rPr>
      </w:pPr>
      <w:r w:rsidRPr="009F6BE8">
        <w:rPr>
          <w:rFonts w:cs="Arial"/>
          <w:szCs w:val="24"/>
        </w:rPr>
        <w:t>značajno umanjena potreba za razvojem prilikom implementacije – ona se primarno zasniva na konfigurisanju ESB-a</w:t>
      </w:r>
    </w:p>
    <w:p w14:paraId="05ABBE7B" w14:textId="77777777" w:rsidR="00D307E2" w:rsidRPr="009F6BE8" w:rsidRDefault="00D307E2" w:rsidP="00D307E2">
      <w:pPr>
        <w:numPr>
          <w:ilvl w:val="0"/>
          <w:numId w:val="19"/>
        </w:numPr>
        <w:spacing w:after="0" w:line="240" w:lineRule="auto"/>
        <w:contextualSpacing/>
        <w:jc w:val="both"/>
        <w:rPr>
          <w:rFonts w:cs="Arial"/>
          <w:szCs w:val="24"/>
        </w:rPr>
      </w:pPr>
      <w:r w:rsidRPr="009F6BE8">
        <w:rPr>
          <w:rFonts w:cs="Arial"/>
          <w:szCs w:val="24"/>
        </w:rPr>
        <w:t>implementacija ESB-a, odnosno njegovih pojedinačnih funkcija i veza se može vršiti bez dodatnog opterećenja poslovnih aplikacija i uz održavanje potpunog kontinuiteta njihovog funkcionisanja.</w:t>
      </w:r>
    </w:p>
    <w:p w14:paraId="28B72C95" w14:textId="77777777" w:rsidR="00D307E2" w:rsidRPr="009F6BE8" w:rsidRDefault="00D307E2" w:rsidP="00D307E2">
      <w:pPr>
        <w:spacing w:after="0" w:line="240" w:lineRule="auto"/>
        <w:jc w:val="both"/>
        <w:rPr>
          <w:rFonts w:cs="Arial"/>
          <w:szCs w:val="24"/>
        </w:rPr>
      </w:pPr>
    </w:p>
    <w:p w14:paraId="163616F0" w14:textId="77777777" w:rsidR="00D307E2" w:rsidRPr="009F6BE8" w:rsidRDefault="00D307E2" w:rsidP="00D307E2">
      <w:pPr>
        <w:spacing w:after="0" w:line="240" w:lineRule="auto"/>
        <w:jc w:val="both"/>
        <w:rPr>
          <w:rFonts w:cs="Arial"/>
          <w:szCs w:val="24"/>
        </w:rPr>
      </w:pPr>
      <w:r w:rsidRPr="009F6BE8">
        <w:rPr>
          <w:rFonts w:cs="Arial"/>
          <w:szCs w:val="24"/>
        </w:rPr>
        <w:t xml:space="preserve">Sa institucijama koje imaju razvijene IS i servise za razmjenu podataka, razmjena podataka će se obavljati putem ESB-a.  Implementacija i konfigurisanja ESB-a je obaveza Ponuđača. Neke od institucija, bilo da su pravosudne ili ne, a sa koje treba uspostaviti  razmjenu podataka  su:  MUP , Poreska uprava , Tužilaštvo, Monstat, </w:t>
      </w:r>
      <w:r w:rsidRPr="009F6BE8">
        <w:rPr>
          <w:rFonts w:eastAsia="Times New Roman" w:cs="Arial"/>
          <w:szCs w:val="24"/>
          <w:lang w:eastAsia="uz-Cyrl-UZ"/>
        </w:rPr>
        <w:t>Centar za medijaciju itd</w:t>
      </w:r>
    </w:p>
    <w:p w14:paraId="341AC19E" w14:textId="77777777" w:rsidR="00D307E2" w:rsidRPr="009F6BE8" w:rsidRDefault="00D307E2" w:rsidP="00D307E2">
      <w:pPr>
        <w:spacing w:after="0" w:line="240" w:lineRule="auto"/>
        <w:ind w:left="360"/>
        <w:jc w:val="both"/>
        <w:rPr>
          <w:rFonts w:cs="Arial"/>
          <w:szCs w:val="24"/>
        </w:rPr>
      </w:pPr>
    </w:p>
    <w:p w14:paraId="0182885E" w14:textId="77777777" w:rsidR="00D307E2" w:rsidRPr="009F6BE8" w:rsidRDefault="00D307E2" w:rsidP="00D307E2">
      <w:pPr>
        <w:spacing w:after="0" w:line="240" w:lineRule="auto"/>
        <w:ind w:left="360"/>
        <w:jc w:val="both"/>
        <w:rPr>
          <w:rFonts w:cs="Arial"/>
          <w:szCs w:val="24"/>
        </w:rPr>
      </w:pPr>
      <w:r w:rsidRPr="009F6BE8">
        <w:rPr>
          <w:rFonts w:cs="Arial"/>
          <w:szCs w:val="24"/>
        </w:rPr>
        <w:t xml:space="preserve">sa druge strane potrebno je omogućiti i prosleđivanje podataka od strane ISP-a preko </w:t>
      </w:r>
    </w:p>
    <w:p w14:paraId="07B639F2" w14:textId="77777777" w:rsidR="00D307E2" w:rsidRPr="009F6BE8" w:rsidRDefault="00D307E2" w:rsidP="00D307E2">
      <w:pPr>
        <w:pStyle w:val="ListParagraph"/>
        <w:numPr>
          <w:ilvl w:val="0"/>
          <w:numId w:val="12"/>
        </w:numPr>
        <w:spacing w:after="200" w:line="240" w:lineRule="auto"/>
        <w:rPr>
          <w:rFonts w:cs="Arial"/>
          <w:szCs w:val="24"/>
        </w:rPr>
      </w:pPr>
      <w:r w:rsidRPr="009F6BE8">
        <w:rPr>
          <w:rFonts w:cs="Arial"/>
          <w:szCs w:val="24"/>
        </w:rPr>
        <w:t>servisa kojim se prosleđuju podaci drugim subjektima o pravosnažnim krivičnim presudama o licu  (pretraga po JMBG-u)</w:t>
      </w:r>
    </w:p>
    <w:p w14:paraId="74D9AA71" w14:textId="77777777" w:rsidR="00D307E2" w:rsidRPr="009F6BE8" w:rsidRDefault="00D307E2" w:rsidP="00D307E2">
      <w:pPr>
        <w:pStyle w:val="ListParagraph"/>
        <w:numPr>
          <w:ilvl w:val="0"/>
          <w:numId w:val="12"/>
        </w:numPr>
        <w:spacing w:after="200" w:line="240" w:lineRule="auto"/>
        <w:rPr>
          <w:rFonts w:cs="Arial"/>
          <w:szCs w:val="24"/>
        </w:rPr>
      </w:pPr>
      <w:r w:rsidRPr="009F6BE8">
        <w:rPr>
          <w:rFonts w:cs="Arial"/>
          <w:szCs w:val="24"/>
        </w:rPr>
        <w:t xml:space="preserve">servisa kojim se prosleđuju odnosno presipaju podaci iz ISP-a, potrebni za postojeći dinamički web portal sudstva. U okviru razmjene podataka na portalu treba omogućiti slanje </w:t>
      </w:r>
      <w:r w:rsidRPr="009F6BE8">
        <w:rPr>
          <w:rFonts w:eastAsia="Times New Roman" w:cs="Arial"/>
          <w:szCs w:val="24"/>
          <w:lang w:eastAsia="uz-Cyrl-UZ"/>
        </w:rPr>
        <w:t xml:space="preserve"> raznih podataka i omogućiti funkcionalnost za anonimizaciju.</w:t>
      </w:r>
    </w:p>
    <w:p w14:paraId="5D6C98DD" w14:textId="77777777" w:rsidR="00D307E2" w:rsidRPr="009F6BE8" w:rsidRDefault="00D307E2" w:rsidP="00D307E2">
      <w:pPr>
        <w:pStyle w:val="ListParagraph"/>
        <w:numPr>
          <w:ilvl w:val="0"/>
          <w:numId w:val="12"/>
        </w:numPr>
        <w:spacing w:after="0" w:line="240" w:lineRule="auto"/>
        <w:rPr>
          <w:rFonts w:eastAsia="Times New Roman" w:cs="Arial"/>
          <w:szCs w:val="24"/>
          <w:lang w:eastAsia="uz-Cyrl-UZ"/>
        </w:rPr>
      </w:pPr>
      <w:r w:rsidRPr="009F6BE8">
        <w:rPr>
          <w:rFonts w:eastAsia="Times New Roman" w:cs="Arial"/>
          <w:szCs w:val="24"/>
          <w:lang w:eastAsia="uz-Cyrl-UZ"/>
        </w:rPr>
        <w:t>servisa kojim će se omogućiti funkcionalnost za elektronske notifikacije strankama (putem sms i emaila) i elektronsku dostavu (putem maila ili preko naloga korisnika na portalu sudovi.me)</w:t>
      </w:r>
    </w:p>
    <w:p w14:paraId="2A31366B" w14:textId="77777777" w:rsidR="00D307E2" w:rsidRPr="009F6BE8" w:rsidRDefault="00D307E2" w:rsidP="00D307E2">
      <w:pPr>
        <w:spacing w:after="0" w:line="240" w:lineRule="auto"/>
        <w:rPr>
          <w:rFonts w:cs="Arial"/>
          <w:szCs w:val="24"/>
        </w:rPr>
      </w:pPr>
    </w:p>
    <w:p w14:paraId="3D01826F" w14:textId="77777777" w:rsidR="00D307E2" w:rsidRPr="009F6BE8" w:rsidRDefault="00D307E2" w:rsidP="00D307E2">
      <w:pPr>
        <w:spacing w:after="0" w:line="240" w:lineRule="auto"/>
        <w:rPr>
          <w:rFonts w:cs="Arial"/>
          <w:szCs w:val="24"/>
        </w:rPr>
      </w:pPr>
      <w:r w:rsidRPr="009F6BE8">
        <w:rPr>
          <w:rFonts w:cs="Arial"/>
          <w:szCs w:val="24"/>
        </w:rPr>
        <w:t xml:space="preserve">Osim ovih navedenih institucija za razmjenu podataka putem ESB-a, Ponuđač treba da iskonfiguriše ESB i  omogući razmjenu podataka  sa svim institucijma sa kojima je potrebno razmjenjivati podatke i koje imaju sada razvijene servise  ili će ih razviti  u budućnosti (do isteka održavanje u garantnom roku). </w:t>
      </w:r>
    </w:p>
    <w:p w14:paraId="7DF5B4D0" w14:textId="77777777" w:rsidR="00D307E2" w:rsidRPr="009F6BE8" w:rsidRDefault="00D307E2" w:rsidP="00D307E2">
      <w:pPr>
        <w:spacing w:after="0" w:line="360" w:lineRule="auto"/>
        <w:rPr>
          <w:rFonts w:cs="Arial"/>
          <w:szCs w:val="24"/>
        </w:rPr>
      </w:pPr>
    </w:p>
    <w:p w14:paraId="56267D42" w14:textId="77777777" w:rsidR="00D307E2" w:rsidRPr="009F6BE8" w:rsidRDefault="00D307E2" w:rsidP="00D307E2">
      <w:pPr>
        <w:widowControl w:val="0"/>
        <w:autoSpaceDE w:val="0"/>
        <w:autoSpaceDN w:val="0"/>
        <w:adjustRightInd w:val="0"/>
        <w:spacing w:after="0" w:line="360" w:lineRule="auto"/>
        <w:ind w:right="5811"/>
        <w:jc w:val="both"/>
        <w:rPr>
          <w:rFonts w:eastAsia="Times New Roman" w:cs="Arial"/>
          <w:b/>
          <w:i/>
          <w:color w:val="000000"/>
          <w:szCs w:val="24"/>
          <w:lang w:val="en-US"/>
        </w:rPr>
      </w:pPr>
      <w:r w:rsidRPr="009F6BE8">
        <w:rPr>
          <w:rFonts w:eastAsia="Times New Roman" w:cs="Arial"/>
          <w:b/>
          <w:i/>
          <w:color w:val="000000"/>
          <w:szCs w:val="24"/>
          <w:lang w:val="en-US"/>
        </w:rPr>
        <w:t xml:space="preserve">Opšti tehnički zahtjevi </w:t>
      </w:r>
    </w:p>
    <w:p w14:paraId="1DA023D2" w14:textId="77777777" w:rsidR="00D307E2" w:rsidRPr="009F6BE8" w:rsidRDefault="00D307E2" w:rsidP="00D307E2">
      <w:pPr>
        <w:widowControl w:val="0"/>
        <w:autoSpaceDE w:val="0"/>
        <w:autoSpaceDN w:val="0"/>
        <w:adjustRightInd w:val="0"/>
        <w:spacing w:after="0" w:line="360" w:lineRule="auto"/>
        <w:rPr>
          <w:rFonts w:eastAsia="Times New Roman" w:cs="Arial"/>
          <w:color w:val="000000"/>
          <w:szCs w:val="24"/>
          <w:lang w:val="en-US"/>
        </w:rPr>
      </w:pPr>
    </w:p>
    <w:p w14:paraId="238AF6C6" w14:textId="77777777" w:rsidR="00D307E2" w:rsidRPr="009F6BE8" w:rsidRDefault="00D307E2" w:rsidP="00D307E2">
      <w:pPr>
        <w:widowControl w:val="0"/>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szCs w:val="24"/>
          <w:lang w:val="en-US"/>
        </w:rPr>
        <w:t>IS mora da bude dizajniran kao WEB troslojni (ili više ). Slojevi prezentacije i poslovnih pravila moraju biti jasno odvojeni.</w:t>
      </w:r>
    </w:p>
    <w:p w14:paraId="2529C859" w14:textId="77777777" w:rsidR="00D307E2" w:rsidRPr="009F6BE8" w:rsidRDefault="00D307E2" w:rsidP="00D307E2">
      <w:pPr>
        <w:widowControl w:val="0"/>
        <w:autoSpaceDE w:val="0"/>
        <w:autoSpaceDN w:val="0"/>
        <w:adjustRightInd w:val="0"/>
        <w:spacing w:after="0" w:line="360" w:lineRule="auto"/>
        <w:ind w:right="81"/>
        <w:jc w:val="both"/>
        <w:rPr>
          <w:rFonts w:eastAsia="Times New Roman" w:cs="Arial"/>
          <w:color w:val="000000"/>
          <w:spacing w:val="-1"/>
          <w:szCs w:val="24"/>
          <w:lang w:val="en-US"/>
        </w:rPr>
      </w:pPr>
    </w:p>
    <w:p w14:paraId="10D544D2" w14:textId="4441D09F" w:rsidR="00061BF5" w:rsidRPr="008C72DD" w:rsidRDefault="00061BF5" w:rsidP="00061BF5">
      <w:pPr>
        <w:spacing w:after="160" w:line="259" w:lineRule="auto"/>
        <w:jc w:val="both"/>
        <w:rPr>
          <w:color w:val="000000"/>
          <w:szCs w:val="24"/>
          <w:lang w:val="en-US"/>
        </w:rPr>
      </w:pPr>
      <w:r w:rsidRPr="008C72DD">
        <w:rPr>
          <w:color w:val="000000"/>
          <w:spacing w:val="-1"/>
          <w:szCs w:val="24"/>
          <w:lang w:val="en-US"/>
        </w:rPr>
        <w:t>Si</w:t>
      </w:r>
      <w:r w:rsidRPr="008C72DD">
        <w:rPr>
          <w:color w:val="000000"/>
          <w:spacing w:val="1"/>
          <w:szCs w:val="24"/>
          <w:lang w:val="en-US"/>
        </w:rPr>
        <w:t>s</w:t>
      </w:r>
      <w:r w:rsidRPr="008C72DD">
        <w:rPr>
          <w:color w:val="000000"/>
          <w:szCs w:val="24"/>
          <w:lang w:val="en-US"/>
        </w:rPr>
        <w:t>tem</w:t>
      </w:r>
      <w:r w:rsidRPr="008C72DD">
        <w:rPr>
          <w:color w:val="000000"/>
          <w:spacing w:val="3"/>
          <w:szCs w:val="24"/>
          <w:lang w:val="en-US"/>
        </w:rPr>
        <w:t xml:space="preserve"> </w:t>
      </w:r>
      <w:r w:rsidRPr="008C72DD">
        <w:rPr>
          <w:color w:val="000000"/>
          <w:spacing w:val="4"/>
          <w:szCs w:val="24"/>
          <w:lang w:val="en-US"/>
        </w:rPr>
        <w:t>m</w:t>
      </w:r>
      <w:r w:rsidRPr="008C72DD">
        <w:rPr>
          <w:color w:val="000000"/>
          <w:szCs w:val="24"/>
          <w:lang w:val="en-US"/>
        </w:rPr>
        <w:t>ora</w:t>
      </w:r>
      <w:r w:rsidRPr="008C72DD">
        <w:rPr>
          <w:color w:val="000000"/>
          <w:spacing w:val="2"/>
          <w:szCs w:val="24"/>
          <w:lang w:val="en-US"/>
        </w:rPr>
        <w:t xml:space="preserve"> </w:t>
      </w:r>
      <w:r w:rsidRPr="008C72DD">
        <w:rPr>
          <w:color w:val="000000"/>
          <w:szCs w:val="24"/>
          <w:lang w:val="en-US"/>
        </w:rPr>
        <w:t>da b</w:t>
      </w:r>
      <w:r w:rsidRPr="008C72DD">
        <w:rPr>
          <w:color w:val="000000"/>
          <w:spacing w:val="-1"/>
          <w:szCs w:val="24"/>
          <w:lang w:val="en-US"/>
        </w:rPr>
        <w:t>u</w:t>
      </w:r>
      <w:r w:rsidRPr="008C72DD">
        <w:rPr>
          <w:color w:val="000000"/>
          <w:spacing w:val="2"/>
          <w:szCs w:val="24"/>
          <w:lang w:val="en-US"/>
        </w:rPr>
        <w:t>d</w:t>
      </w:r>
      <w:r w:rsidRPr="008C72DD">
        <w:rPr>
          <w:color w:val="000000"/>
          <w:szCs w:val="24"/>
          <w:lang w:val="en-US"/>
        </w:rPr>
        <w:t>e</w:t>
      </w:r>
      <w:r w:rsidRPr="008C72DD">
        <w:rPr>
          <w:color w:val="000000"/>
          <w:spacing w:val="1"/>
          <w:szCs w:val="24"/>
          <w:lang w:val="en-US"/>
        </w:rPr>
        <w:t xml:space="preserve"> </w:t>
      </w:r>
      <w:r w:rsidRPr="008C72DD">
        <w:rPr>
          <w:color w:val="000000"/>
          <w:szCs w:val="24"/>
          <w:lang w:val="en-US"/>
        </w:rPr>
        <w:t>u</w:t>
      </w:r>
      <w:r w:rsidRPr="008C72DD">
        <w:rPr>
          <w:color w:val="000000"/>
          <w:spacing w:val="1"/>
          <w:szCs w:val="24"/>
          <w:lang w:val="en-US"/>
        </w:rPr>
        <w:t>s</w:t>
      </w:r>
      <w:r w:rsidRPr="008C72DD">
        <w:rPr>
          <w:color w:val="000000"/>
          <w:spacing w:val="3"/>
          <w:szCs w:val="24"/>
          <w:lang w:val="en-US"/>
        </w:rPr>
        <w:t>k</w:t>
      </w:r>
      <w:r w:rsidRPr="008C72DD">
        <w:rPr>
          <w:color w:val="000000"/>
          <w:spacing w:val="-1"/>
          <w:szCs w:val="24"/>
          <w:lang w:val="en-US"/>
        </w:rPr>
        <w:t>l</w:t>
      </w:r>
      <w:r w:rsidRPr="008C72DD">
        <w:rPr>
          <w:color w:val="000000"/>
          <w:szCs w:val="24"/>
          <w:lang w:val="en-US"/>
        </w:rPr>
        <w:t>a</w:t>
      </w:r>
      <w:r w:rsidRPr="008C72DD">
        <w:rPr>
          <w:color w:val="000000"/>
          <w:spacing w:val="-1"/>
          <w:szCs w:val="24"/>
          <w:lang w:val="en-US"/>
        </w:rPr>
        <w:t>đ</w:t>
      </w:r>
      <w:r w:rsidRPr="008C72DD">
        <w:rPr>
          <w:color w:val="000000"/>
          <w:szCs w:val="24"/>
          <w:lang w:val="en-US"/>
        </w:rPr>
        <w:t>en</w:t>
      </w:r>
      <w:r w:rsidRPr="008C72DD">
        <w:rPr>
          <w:color w:val="000000"/>
          <w:spacing w:val="1"/>
          <w:szCs w:val="24"/>
          <w:lang w:val="en-US"/>
        </w:rPr>
        <w:t xml:space="preserve"> </w:t>
      </w:r>
      <w:r w:rsidRPr="008C72DD">
        <w:rPr>
          <w:color w:val="000000"/>
          <w:szCs w:val="24"/>
          <w:lang w:val="en-US"/>
        </w:rPr>
        <w:t>s</w:t>
      </w:r>
      <w:r w:rsidRPr="008C72DD">
        <w:rPr>
          <w:color w:val="000000"/>
          <w:spacing w:val="2"/>
          <w:szCs w:val="24"/>
          <w:lang w:val="en-US"/>
        </w:rPr>
        <w:t xml:space="preserve"> p</w:t>
      </w:r>
      <w:r w:rsidRPr="008C72DD">
        <w:rPr>
          <w:color w:val="000000"/>
          <w:szCs w:val="24"/>
          <w:lang w:val="en-US"/>
        </w:rPr>
        <w:t>o</w:t>
      </w:r>
      <w:r w:rsidRPr="008C72DD">
        <w:rPr>
          <w:color w:val="000000"/>
          <w:spacing w:val="1"/>
          <w:szCs w:val="24"/>
          <w:lang w:val="en-US"/>
        </w:rPr>
        <w:t>s</w:t>
      </w:r>
      <w:r w:rsidRPr="008C72DD">
        <w:rPr>
          <w:color w:val="000000"/>
          <w:szCs w:val="24"/>
          <w:lang w:val="en-US"/>
        </w:rPr>
        <w:t>to</w:t>
      </w:r>
      <w:r w:rsidRPr="008C72DD">
        <w:rPr>
          <w:color w:val="000000"/>
          <w:spacing w:val="1"/>
          <w:szCs w:val="24"/>
          <w:lang w:val="en-US"/>
        </w:rPr>
        <w:t>j</w:t>
      </w:r>
      <w:r w:rsidRPr="008C72DD">
        <w:rPr>
          <w:color w:val="000000"/>
          <w:szCs w:val="24"/>
          <w:lang w:val="en-US"/>
        </w:rPr>
        <w:t>e</w:t>
      </w:r>
      <w:r w:rsidRPr="008C72DD">
        <w:rPr>
          <w:color w:val="000000"/>
          <w:spacing w:val="1"/>
          <w:szCs w:val="24"/>
          <w:lang w:val="en-US"/>
        </w:rPr>
        <w:t>ć</w:t>
      </w:r>
      <w:r w:rsidRPr="008C72DD">
        <w:rPr>
          <w:color w:val="000000"/>
          <w:szCs w:val="24"/>
          <w:lang w:val="en-US"/>
        </w:rPr>
        <w:t>om</w:t>
      </w:r>
      <w:r w:rsidRPr="008C72DD">
        <w:rPr>
          <w:color w:val="000000"/>
          <w:spacing w:val="5"/>
          <w:szCs w:val="24"/>
          <w:lang w:val="en-US"/>
        </w:rPr>
        <w:t xml:space="preserve"> </w:t>
      </w:r>
      <w:r w:rsidRPr="008C72DD">
        <w:rPr>
          <w:color w:val="000000"/>
          <w:szCs w:val="24"/>
          <w:lang w:val="en-US"/>
        </w:rPr>
        <w:t>te</w:t>
      </w:r>
      <w:r w:rsidRPr="008C72DD">
        <w:rPr>
          <w:color w:val="000000"/>
          <w:spacing w:val="-1"/>
          <w:szCs w:val="24"/>
          <w:lang w:val="en-US"/>
        </w:rPr>
        <w:t>h</w:t>
      </w:r>
      <w:r w:rsidRPr="008C72DD">
        <w:rPr>
          <w:color w:val="000000"/>
          <w:szCs w:val="24"/>
          <w:lang w:val="en-US"/>
        </w:rPr>
        <w:t>n</w:t>
      </w:r>
      <w:r w:rsidRPr="008C72DD">
        <w:rPr>
          <w:color w:val="000000"/>
          <w:spacing w:val="-1"/>
          <w:szCs w:val="24"/>
          <w:lang w:val="en-US"/>
        </w:rPr>
        <w:t>o</w:t>
      </w:r>
      <w:r w:rsidRPr="008C72DD">
        <w:rPr>
          <w:color w:val="000000"/>
          <w:spacing w:val="1"/>
          <w:szCs w:val="24"/>
          <w:lang w:val="en-US"/>
        </w:rPr>
        <w:t>l</w:t>
      </w:r>
      <w:r w:rsidRPr="008C72DD">
        <w:rPr>
          <w:color w:val="000000"/>
          <w:spacing w:val="2"/>
          <w:szCs w:val="24"/>
          <w:lang w:val="en-US"/>
        </w:rPr>
        <w:t>o</w:t>
      </w:r>
      <w:r w:rsidRPr="008C72DD">
        <w:rPr>
          <w:color w:val="000000"/>
          <w:spacing w:val="-1"/>
          <w:szCs w:val="24"/>
          <w:lang w:val="en-US"/>
        </w:rPr>
        <w:t>š</w:t>
      </w:r>
      <w:r w:rsidRPr="008C72DD">
        <w:rPr>
          <w:color w:val="000000"/>
          <w:spacing w:val="3"/>
          <w:szCs w:val="24"/>
          <w:lang w:val="en-US"/>
        </w:rPr>
        <w:t>k</w:t>
      </w:r>
      <w:r w:rsidRPr="008C72DD">
        <w:rPr>
          <w:color w:val="000000"/>
          <w:spacing w:val="-3"/>
          <w:szCs w:val="24"/>
          <w:lang w:val="en-US"/>
        </w:rPr>
        <w:t>o</w:t>
      </w:r>
      <w:r w:rsidRPr="008C72DD">
        <w:rPr>
          <w:color w:val="000000"/>
          <w:szCs w:val="24"/>
          <w:lang w:val="en-US"/>
        </w:rPr>
        <w:t>m</w:t>
      </w:r>
      <w:r w:rsidRPr="008C72DD">
        <w:rPr>
          <w:color w:val="000000"/>
          <w:spacing w:val="5"/>
          <w:szCs w:val="24"/>
          <w:lang w:val="en-US"/>
        </w:rPr>
        <w:t xml:space="preserve"> </w:t>
      </w:r>
      <w:r w:rsidRPr="008C72DD">
        <w:rPr>
          <w:color w:val="000000"/>
          <w:spacing w:val="-1"/>
          <w:szCs w:val="24"/>
          <w:lang w:val="en-US"/>
        </w:rPr>
        <w:t>i</w:t>
      </w:r>
      <w:r w:rsidRPr="008C72DD">
        <w:rPr>
          <w:color w:val="000000"/>
          <w:szCs w:val="24"/>
          <w:lang w:val="en-US"/>
        </w:rPr>
        <w:t>n</w:t>
      </w:r>
      <w:r w:rsidRPr="008C72DD">
        <w:rPr>
          <w:color w:val="000000"/>
          <w:spacing w:val="2"/>
          <w:szCs w:val="24"/>
          <w:lang w:val="en-US"/>
        </w:rPr>
        <w:t>f</w:t>
      </w:r>
      <w:r w:rsidRPr="008C72DD">
        <w:rPr>
          <w:color w:val="000000"/>
          <w:spacing w:val="1"/>
          <w:szCs w:val="24"/>
          <w:lang w:val="en-US"/>
        </w:rPr>
        <w:t>r</w:t>
      </w:r>
      <w:r w:rsidRPr="008C72DD">
        <w:rPr>
          <w:color w:val="000000"/>
          <w:szCs w:val="24"/>
          <w:lang w:val="en-US"/>
        </w:rPr>
        <w:t>a</w:t>
      </w:r>
      <w:r w:rsidRPr="008C72DD">
        <w:rPr>
          <w:color w:val="000000"/>
          <w:spacing w:val="1"/>
          <w:szCs w:val="24"/>
          <w:lang w:val="en-US"/>
        </w:rPr>
        <w:t>s</w:t>
      </w:r>
      <w:r w:rsidRPr="008C72DD">
        <w:rPr>
          <w:color w:val="000000"/>
          <w:szCs w:val="24"/>
          <w:lang w:val="en-US"/>
        </w:rPr>
        <w:t>tr</w:t>
      </w:r>
      <w:r w:rsidRPr="008C72DD">
        <w:rPr>
          <w:color w:val="000000"/>
          <w:spacing w:val="-3"/>
          <w:szCs w:val="24"/>
          <w:lang w:val="en-US"/>
        </w:rPr>
        <w:t>u</w:t>
      </w:r>
      <w:r w:rsidRPr="008C72DD">
        <w:rPr>
          <w:color w:val="000000"/>
          <w:spacing w:val="3"/>
          <w:szCs w:val="24"/>
          <w:lang w:val="en-US"/>
        </w:rPr>
        <w:t>k</w:t>
      </w:r>
      <w:r w:rsidRPr="008C72DD">
        <w:rPr>
          <w:color w:val="000000"/>
          <w:szCs w:val="24"/>
          <w:lang w:val="en-US"/>
        </w:rPr>
        <w:t>tur</w:t>
      </w:r>
      <w:r w:rsidRPr="008C72DD">
        <w:rPr>
          <w:color w:val="000000"/>
          <w:spacing w:val="-2"/>
          <w:szCs w:val="24"/>
          <w:lang w:val="en-US"/>
        </w:rPr>
        <w:t>o</w:t>
      </w:r>
      <w:r w:rsidRPr="008C72DD">
        <w:rPr>
          <w:color w:val="000000"/>
          <w:szCs w:val="24"/>
          <w:lang w:val="en-US"/>
        </w:rPr>
        <w:t>m</w:t>
      </w:r>
      <w:r w:rsidRPr="008C72DD">
        <w:rPr>
          <w:color w:val="000000"/>
          <w:spacing w:val="15"/>
          <w:szCs w:val="24"/>
          <w:lang w:val="en-US"/>
        </w:rPr>
        <w:t xml:space="preserve"> </w:t>
      </w:r>
      <w:r w:rsidRPr="008C72DD">
        <w:rPr>
          <w:color w:val="000000"/>
          <w:szCs w:val="24"/>
          <w:lang w:val="en-US"/>
        </w:rPr>
        <w:t>-</w:t>
      </w:r>
      <w:r w:rsidRPr="008C72DD">
        <w:rPr>
          <w:color w:val="000000"/>
          <w:spacing w:val="1"/>
          <w:szCs w:val="24"/>
          <w:lang w:val="en-US"/>
        </w:rPr>
        <w:t xml:space="preserve"> s</w:t>
      </w:r>
      <w:r w:rsidRPr="008C72DD">
        <w:rPr>
          <w:color w:val="000000"/>
          <w:szCs w:val="24"/>
          <w:lang w:val="en-US"/>
        </w:rPr>
        <w:t>e</w:t>
      </w:r>
      <w:r w:rsidRPr="008C72DD">
        <w:rPr>
          <w:color w:val="000000"/>
          <w:spacing w:val="-2"/>
          <w:szCs w:val="24"/>
          <w:lang w:val="en-US"/>
        </w:rPr>
        <w:t>r</w:t>
      </w:r>
      <w:r w:rsidRPr="008C72DD">
        <w:rPr>
          <w:color w:val="000000"/>
          <w:spacing w:val="-1"/>
          <w:szCs w:val="24"/>
          <w:lang w:val="en-US"/>
        </w:rPr>
        <w:t>v</w:t>
      </w:r>
      <w:r w:rsidRPr="008C72DD">
        <w:rPr>
          <w:color w:val="000000"/>
          <w:szCs w:val="24"/>
          <w:lang w:val="en-US"/>
        </w:rPr>
        <w:t>er</w:t>
      </w:r>
      <w:r w:rsidRPr="008C72DD">
        <w:rPr>
          <w:color w:val="000000"/>
          <w:spacing w:val="2"/>
          <w:szCs w:val="24"/>
          <w:lang w:val="en-US"/>
        </w:rPr>
        <w:t>s</w:t>
      </w:r>
      <w:r w:rsidRPr="008C72DD">
        <w:rPr>
          <w:color w:val="000000"/>
          <w:spacing w:val="3"/>
          <w:szCs w:val="24"/>
          <w:lang w:val="en-US"/>
        </w:rPr>
        <w:t>k</w:t>
      </w:r>
      <w:r w:rsidRPr="008C72DD">
        <w:rPr>
          <w:color w:val="000000"/>
          <w:spacing w:val="-3"/>
          <w:szCs w:val="24"/>
          <w:lang w:val="en-US"/>
        </w:rPr>
        <w:t>o</w:t>
      </w:r>
      <w:r w:rsidRPr="008C72DD">
        <w:rPr>
          <w:color w:val="000000"/>
          <w:szCs w:val="24"/>
          <w:lang w:val="en-US"/>
        </w:rPr>
        <w:t>m</w:t>
      </w:r>
      <w:r w:rsidRPr="008C72DD">
        <w:rPr>
          <w:color w:val="000000"/>
          <w:spacing w:val="5"/>
          <w:szCs w:val="24"/>
          <w:lang w:val="en-US"/>
        </w:rPr>
        <w:t xml:space="preserve"> </w:t>
      </w:r>
      <w:r w:rsidRPr="008C72DD">
        <w:rPr>
          <w:color w:val="000000"/>
          <w:szCs w:val="24"/>
          <w:lang w:val="en-US"/>
        </w:rPr>
        <w:t>p</w:t>
      </w:r>
      <w:r w:rsidRPr="008C72DD">
        <w:rPr>
          <w:color w:val="000000"/>
          <w:spacing w:val="-1"/>
          <w:szCs w:val="24"/>
          <w:lang w:val="en-US"/>
        </w:rPr>
        <w:t>l</w:t>
      </w:r>
      <w:r w:rsidRPr="008C72DD">
        <w:rPr>
          <w:color w:val="000000"/>
          <w:szCs w:val="24"/>
          <w:lang w:val="en-US"/>
        </w:rPr>
        <w:t>at</w:t>
      </w:r>
      <w:r w:rsidRPr="008C72DD">
        <w:rPr>
          <w:color w:val="000000"/>
          <w:spacing w:val="1"/>
          <w:szCs w:val="24"/>
          <w:lang w:val="en-US"/>
        </w:rPr>
        <w:t>f</w:t>
      </w:r>
      <w:r w:rsidRPr="008C72DD">
        <w:rPr>
          <w:color w:val="000000"/>
          <w:szCs w:val="24"/>
          <w:lang w:val="en-US"/>
        </w:rPr>
        <w:t>o</w:t>
      </w:r>
      <w:r w:rsidRPr="008C72DD">
        <w:rPr>
          <w:color w:val="000000"/>
          <w:spacing w:val="-2"/>
          <w:szCs w:val="24"/>
          <w:lang w:val="en-US"/>
        </w:rPr>
        <w:t>r</w:t>
      </w:r>
      <w:r w:rsidRPr="008C72DD">
        <w:rPr>
          <w:color w:val="000000"/>
          <w:spacing w:val="4"/>
          <w:szCs w:val="24"/>
          <w:lang w:val="en-US"/>
        </w:rPr>
        <w:t>m</w:t>
      </w:r>
      <w:r w:rsidRPr="008C72DD">
        <w:rPr>
          <w:color w:val="000000"/>
          <w:spacing w:val="-3"/>
          <w:szCs w:val="24"/>
          <w:lang w:val="en-US"/>
        </w:rPr>
        <w:t>o</w:t>
      </w:r>
      <w:r w:rsidRPr="008C72DD">
        <w:rPr>
          <w:color w:val="000000"/>
          <w:spacing w:val="2"/>
          <w:szCs w:val="24"/>
          <w:lang w:val="en-US"/>
        </w:rPr>
        <w:t>m</w:t>
      </w:r>
      <w:r w:rsidRPr="008C72DD">
        <w:rPr>
          <w:color w:val="000000"/>
          <w:szCs w:val="24"/>
          <w:lang w:val="en-US"/>
        </w:rPr>
        <w:t xml:space="preserve">, </w:t>
      </w:r>
      <w:r w:rsidR="008C72DD" w:rsidRPr="008C72DD">
        <w:rPr>
          <w:color w:val="000000"/>
          <w:spacing w:val="1"/>
          <w:szCs w:val="24"/>
          <w:lang w:val="en-US"/>
        </w:rPr>
        <w:t>r</w:t>
      </w:r>
      <w:r w:rsidR="008C72DD" w:rsidRPr="008C72DD">
        <w:rPr>
          <w:color w:val="000000"/>
          <w:szCs w:val="24"/>
          <w:lang w:val="en-US"/>
        </w:rPr>
        <w:t>a</w:t>
      </w:r>
      <w:r w:rsidR="008C72DD" w:rsidRPr="008C72DD">
        <w:rPr>
          <w:color w:val="000000"/>
          <w:spacing w:val="-1"/>
          <w:szCs w:val="24"/>
          <w:lang w:val="en-US"/>
        </w:rPr>
        <w:t>d</w:t>
      </w:r>
      <w:r w:rsidR="008C72DD" w:rsidRPr="008C72DD">
        <w:rPr>
          <w:color w:val="000000"/>
          <w:szCs w:val="24"/>
          <w:lang w:val="en-US"/>
        </w:rPr>
        <w:t>n</w:t>
      </w:r>
      <w:r w:rsidR="008C72DD" w:rsidRPr="008C72DD">
        <w:rPr>
          <w:color w:val="000000"/>
          <w:spacing w:val="-1"/>
          <w:szCs w:val="24"/>
          <w:lang w:val="en-US"/>
        </w:rPr>
        <w:t>i</w:t>
      </w:r>
      <w:r w:rsidR="008C72DD" w:rsidRPr="008C72DD">
        <w:rPr>
          <w:color w:val="000000"/>
          <w:szCs w:val="24"/>
          <w:lang w:val="en-US"/>
        </w:rPr>
        <w:t xml:space="preserve">m </w:t>
      </w:r>
      <w:r w:rsidR="008C72DD" w:rsidRPr="008C72DD">
        <w:rPr>
          <w:color w:val="000000"/>
          <w:spacing w:val="1"/>
          <w:szCs w:val="24"/>
          <w:lang w:val="en-US"/>
        </w:rPr>
        <w:t>stanicama</w:t>
      </w:r>
      <w:r w:rsidRPr="008C72DD">
        <w:rPr>
          <w:color w:val="000000"/>
          <w:szCs w:val="24"/>
          <w:lang w:val="en-US"/>
        </w:rPr>
        <w:t>),</w:t>
      </w:r>
      <w:r w:rsidRPr="008C72DD">
        <w:rPr>
          <w:color w:val="000000"/>
          <w:spacing w:val="52"/>
          <w:szCs w:val="24"/>
          <w:lang w:val="en-US"/>
        </w:rPr>
        <w:t xml:space="preserve"> </w:t>
      </w:r>
      <w:r w:rsidRPr="008C72DD">
        <w:rPr>
          <w:color w:val="000000"/>
          <w:szCs w:val="24"/>
          <w:lang w:val="en-US"/>
        </w:rPr>
        <w:t>o</w:t>
      </w:r>
      <w:r w:rsidRPr="008C72DD">
        <w:rPr>
          <w:color w:val="000000"/>
          <w:spacing w:val="-1"/>
          <w:szCs w:val="24"/>
          <w:lang w:val="en-US"/>
        </w:rPr>
        <w:t>p</w:t>
      </w:r>
      <w:r w:rsidRPr="008C72DD">
        <w:rPr>
          <w:color w:val="000000"/>
          <w:szCs w:val="24"/>
          <w:lang w:val="en-US"/>
        </w:rPr>
        <w:t>e</w:t>
      </w:r>
      <w:r w:rsidRPr="008C72DD">
        <w:rPr>
          <w:color w:val="000000"/>
          <w:spacing w:val="3"/>
          <w:szCs w:val="24"/>
          <w:lang w:val="en-US"/>
        </w:rPr>
        <w:t>r</w:t>
      </w:r>
      <w:r w:rsidRPr="008C72DD">
        <w:rPr>
          <w:color w:val="000000"/>
          <w:szCs w:val="24"/>
          <w:lang w:val="en-US"/>
        </w:rPr>
        <w:t>a</w:t>
      </w:r>
      <w:r w:rsidRPr="008C72DD">
        <w:rPr>
          <w:color w:val="000000"/>
          <w:spacing w:val="2"/>
          <w:szCs w:val="24"/>
          <w:lang w:val="en-US"/>
        </w:rPr>
        <w:t>t</w:t>
      </w:r>
      <w:r w:rsidRPr="008C72DD">
        <w:rPr>
          <w:color w:val="000000"/>
          <w:spacing w:val="-1"/>
          <w:szCs w:val="24"/>
          <w:lang w:val="en-US"/>
        </w:rPr>
        <w:t>i</w:t>
      </w:r>
      <w:r w:rsidRPr="008C72DD">
        <w:rPr>
          <w:color w:val="000000"/>
          <w:spacing w:val="1"/>
          <w:szCs w:val="24"/>
          <w:lang w:val="en-US"/>
        </w:rPr>
        <w:t>v</w:t>
      </w:r>
      <w:r w:rsidRPr="008C72DD">
        <w:rPr>
          <w:color w:val="000000"/>
          <w:szCs w:val="24"/>
          <w:lang w:val="en-US"/>
        </w:rPr>
        <w:t>n</w:t>
      </w:r>
      <w:r w:rsidRPr="008C72DD">
        <w:rPr>
          <w:color w:val="000000"/>
          <w:spacing w:val="-1"/>
          <w:szCs w:val="24"/>
          <w:lang w:val="en-US"/>
        </w:rPr>
        <w:t>i</w:t>
      </w:r>
      <w:r w:rsidRPr="008C72DD">
        <w:rPr>
          <w:color w:val="000000"/>
          <w:szCs w:val="24"/>
          <w:lang w:val="en-US"/>
        </w:rPr>
        <w:t xml:space="preserve">m  </w:t>
      </w:r>
      <w:r w:rsidRPr="008C72DD">
        <w:rPr>
          <w:color w:val="000000"/>
          <w:spacing w:val="1"/>
          <w:szCs w:val="24"/>
          <w:lang w:val="en-US"/>
        </w:rPr>
        <w:t>s</w:t>
      </w:r>
      <w:r w:rsidRPr="008C72DD">
        <w:rPr>
          <w:color w:val="000000"/>
          <w:spacing w:val="-1"/>
          <w:szCs w:val="24"/>
          <w:lang w:val="en-US"/>
        </w:rPr>
        <w:t>i</w:t>
      </w:r>
      <w:r w:rsidRPr="008C72DD">
        <w:rPr>
          <w:color w:val="000000"/>
          <w:spacing w:val="1"/>
          <w:szCs w:val="24"/>
          <w:lang w:val="en-US"/>
        </w:rPr>
        <w:t>s</w:t>
      </w:r>
      <w:r w:rsidRPr="008C72DD">
        <w:rPr>
          <w:color w:val="000000"/>
          <w:szCs w:val="24"/>
          <w:lang w:val="en-US"/>
        </w:rPr>
        <w:t>te</w:t>
      </w:r>
      <w:r w:rsidRPr="008C72DD">
        <w:rPr>
          <w:color w:val="000000"/>
          <w:spacing w:val="4"/>
          <w:szCs w:val="24"/>
          <w:lang w:val="en-US"/>
        </w:rPr>
        <w:t>m</w:t>
      </w:r>
      <w:r w:rsidRPr="008C72DD">
        <w:rPr>
          <w:color w:val="000000"/>
          <w:spacing w:val="-3"/>
          <w:szCs w:val="24"/>
          <w:lang w:val="en-US"/>
        </w:rPr>
        <w:t>i</w:t>
      </w:r>
      <w:r w:rsidRPr="008C72DD">
        <w:rPr>
          <w:color w:val="000000"/>
          <w:spacing w:val="4"/>
          <w:szCs w:val="24"/>
          <w:lang w:val="en-US"/>
        </w:rPr>
        <w:t>m</w:t>
      </w:r>
      <w:r w:rsidRPr="008C72DD">
        <w:rPr>
          <w:color w:val="000000"/>
          <w:szCs w:val="24"/>
          <w:lang w:val="en-US"/>
        </w:rPr>
        <w:t>a,</w:t>
      </w:r>
      <w:r w:rsidRPr="008C72DD">
        <w:rPr>
          <w:color w:val="000000"/>
          <w:spacing w:val="51"/>
          <w:szCs w:val="24"/>
          <w:lang w:val="en-US"/>
        </w:rPr>
        <w:t xml:space="preserve"> </w:t>
      </w:r>
      <w:r w:rsidRPr="008C72DD">
        <w:rPr>
          <w:color w:val="000000"/>
          <w:spacing w:val="50"/>
          <w:szCs w:val="24"/>
          <w:lang w:val="en-US"/>
        </w:rPr>
        <w:t xml:space="preserve"> </w:t>
      </w:r>
      <w:r w:rsidRPr="008C72DD">
        <w:rPr>
          <w:color w:val="000000"/>
          <w:spacing w:val="4"/>
          <w:szCs w:val="24"/>
          <w:lang w:val="en-US"/>
        </w:rPr>
        <w:t>m</w:t>
      </w:r>
      <w:r w:rsidRPr="008C72DD">
        <w:rPr>
          <w:color w:val="000000"/>
          <w:spacing w:val="1"/>
          <w:szCs w:val="24"/>
          <w:lang w:val="en-US"/>
        </w:rPr>
        <w:t>r</w:t>
      </w:r>
      <w:r w:rsidRPr="008C72DD">
        <w:rPr>
          <w:color w:val="000000"/>
          <w:szCs w:val="24"/>
          <w:lang w:val="en-US"/>
        </w:rPr>
        <w:t>e</w:t>
      </w:r>
      <w:r w:rsidRPr="008C72DD">
        <w:rPr>
          <w:color w:val="000000"/>
          <w:spacing w:val="-4"/>
          <w:szCs w:val="24"/>
          <w:lang w:val="en-US"/>
        </w:rPr>
        <w:t>ž</w:t>
      </w:r>
      <w:r w:rsidRPr="008C72DD">
        <w:rPr>
          <w:color w:val="000000"/>
          <w:spacing w:val="2"/>
          <w:szCs w:val="24"/>
          <w:lang w:val="en-US"/>
        </w:rPr>
        <w:t>n</w:t>
      </w:r>
      <w:r w:rsidRPr="008C72DD">
        <w:rPr>
          <w:color w:val="000000"/>
          <w:spacing w:val="-3"/>
          <w:szCs w:val="24"/>
          <w:lang w:val="en-US"/>
        </w:rPr>
        <w:t>i</w:t>
      </w:r>
      <w:r w:rsidRPr="008C72DD">
        <w:rPr>
          <w:color w:val="000000"/>
          <w:szCs w:val="24"/>
          <w:lang w:val="en-US"/>
        </w:rPr>
        <w:t>m proto</w:t>
      </w:r>
      <w:r w:rsidRPr="008C72DD">
        <w:rPr>
          <w:color w:val="000000"/>
          <w:spacing w:val="3"/>
          <w:szCs w:val="24"/>
          <w:lang w:val="en-US"/>
        </w:rPr>
        <w:t>k</w:t>
      </w:r>
      <w:r w:rsidRPr="008C72DD">
        <w:rPr>
          <w:color w:val="000000"/>
          <w:szCs w:val="24"/>
          <w:lang w:val="en-US"/>
        </w:rPr>
        <w:t>o</w:t>
      </w:r>
      <w:r w:rsidRPr="008C72DD">
        <w:rPr>
          <w:color w:val="000000"/>
          <w:spacing w:val="-1"/>
          <w:szCs w:val="24"/>
          <w:lang w:val="en-US"/>
        </w:rPr>
        <w:t>li</w:t>
      </w:r>
      <w:r w:rsidRPr="008C72DD">
        <w:rPr>
          <w:color w:val="000000"/>
          <w:spacing w:val="4"/>
          <w:szCs w:val="24"/>
          <w:lang w:val="en-US"/>
        </w:rPr>
        <w:t>m</w:t>
      </w:r>
      <w:r w:rsidRPr="008C72DD">
        <w:rPr>
          <w:color w:val="000000"/>
          <w:szCs w:val="24"/>
          <w:lang w:val="en-US"/>
        </w:rPr>
        <w:t xml:space="preserve">a I </w:t>
      </w:r>
      <w:r w:rsidRPr="008C72DD">
        <w:rPr>
          <w:color w:val="000000"/>
          <w:spacing w:val="-1"/>
          <w:szCs w:val="24"/>
          <w:lang w:val="en-US"/>
        </w:rPr>
        <w:t xml:space="preserve"> </w:t>
      </w:r>
      <w:r w:rsidRPr="008C72DD">
        <w:rPr>
          <w:color w:val="000000"/>
          <w:spacing w:val="1"/>
          <w:szCs w:val="24"/>
          <w:lang w:val="en-US"/>
        </w:rPr>
        <w:t>s</w:t>
      </w:r>
      <w:r w:rsidRPr="008C72DD">
        <w:rPr>
          <w:color w:val="000000"/>
          <w:szCs w:val="24"/>
          <w:lang w:val="en-US"/>
        </w:rPr>
        <w:t>ta</w:t>
      </w:r>
      <w:r w:rsidRPr="008C72DD">
        <w:rPr>
          <w:color w:val="000000"/>
          <w:spacing w:val="-1"/>
          <w:szCs w:val="24"/>
          <w:lang w:val="en-US"/>
        </w:rPr>
        <w:t>n</w:t>
      </w:r>
      <w:r w:rsidRPr="008C72DD">
        <w:rPr>
          <w:color w:val="000000"/>
          <w:szCs w:val="24"/>
          <w:lang w:val="en-US"/>
        </w:rPr>
        <w:t>d</w:t>
      </w:r>
      <w:r w:rsidRPr="008C72DD">
        <w:rPr>
          <w:color w:val="000000"/>
          <w:spacing w:val="-1"/>
          <w:szCs w:val="24"/>
          <w:lang w:val="en-US"/>
        </w:rPr>
        <w:t>a</w:t>
      </w:r>
      <w:r w:rsidRPr="008C72DD">
        <w:rPr>
          <w:color w:val="000000"/>
          <w:spacing w:val="1"/>
          <w:szCs w:val="24"/>
          <w:lang w:val="en-US"/>
        </w:rPr>
        <w:t>r</w:t>
      </w:r>
      <w:r w:rsidRPr="008C72DD">
        <w:rPr>
          <w:color w:val="000000"/>
          <w:spacing w:val="2"/>
          <w:szCs w:val="24"/>
          <w:lang w:val="en-US"/>
        </w:rPr>
        <w:t>d</w:t>
      </w:r>
      <w:r w:rsidRPr="008C72DD">
        <w:rPr>
          <w:color w:val="000000"/>
          <w:spacing w:val="-1"/>
          <w:szCs w:val="24"/>
          <w:lang w:val="en-US"/>
        </w:rPr>
        <w:t>i</w:t>
      </w:r>
      <w:r w:rsidRPr="008C72DD">
        <w:rPr>
          <w:color w:val="000000"/>
          <w:spacing w:val="4"/>
          <w:szCs w:val="24"/>
          <w:lang w:val="en-US"/>
        </w:rPr>
        <w:t>m</w:t>
      </w:r>
      <w:r w:rsidRPr="008C72DD">
        <w:rPr>
          <w:color w:val="000000"/>
          <w:szCs w:val="24"/>
          <w:lang w:val="en-US"/>
        </w:rPr>
        <w:t>a</w:t>
      </w:r>
      <w:r w:rsidRPr="008C72DD">
        <w:rPr>
          <w:color w:val="000000"/>
          <w:spacing w:val="-1"/>
          <w:szCs w:val="24"/>
          <w:lang w:val="en-US"/>
        </w:rPr>
        <w:t xml:space="preserve"> </w:t>
      </w:r>
      <w:r w:rsidRPr="008C72DD">
        <w:rPr>
          <w:color w:val="000000"/>
          <w:spacing w:val="-2"/>
          <w:szCs w:val="24"/>
          <w:lang w:val="en-US"/>
        </w:rPr>
        <w:t>i</w:t>
      </w:r>
      <w:r w:rsidRPr="008C72DD">
        <w:rPr>
          <w:color w:val="000000"/>
          <w:szCs w:val="24"/>
          <w:lang w:val="en-US"/>
        </w:rPr>
        <w:t>nt</w:t>
      </w:r>
      <w:r w:rsidRPr="008C72DD">
        <w:rPr>
          <w:color w:val="000000"/>
          <w:spacing w:val="-1"/>
          <w:szCs w:val="24"/>
          <w:lang w:val="en-US"/>
        </w:rPr>
        <w:t>e</w:t>
      </w:r>
      <w:r w:rsidRPr="008C72DD">
        <w:rPr>
          <w:color w:val="000000"/>
          <w:spacing w:val="1"/>
          <w:szCs w:val="24"/>
          <w:lang w:val="en-US"/>
        </w:rPr>
        <w:t>r</w:t>
      </w:r>
      <w:r w:rsidRPr="008C72DD">
        <w:rPr>
          <w:color w:val="000000"/>
          <w:szCs w:val="24"/>
          <w:lang w:val="en-US"/>
        </w:rPr>
        <w:t>o</w:t>
      </w:r>
      <w:r w:rsidRPr="008C72DD">
        <w:rPr>
          <w:color w:val="000000"/>
          <w:spacing w:val="1"/>
          <w:szCs w:val="24"/>
          <w:lang w:val="en-US"/>
        </w:rPr>
        <w:t>p</w:t>
      </w:r>
      <w:r w:rsidRPr="008C72DD">
        <w:rPr>
          <w:color w:val="000000"/>
          <w:szCs w:val="24"/>
          <w:lang w:val="en-US"/>
        </w:rPr>
        <w:t>era</w:t>
      </w:r>
      <w:r w:rsidRPr="008C72DD">
        <w:rPr>
          <w:color w:val="000000"/>
          <w:spacing w:val="2"/>
          <w:szCs w:val="24"/>
          <w:lang w:val="en-US"/>
        </w:rPr>
        <w:t>b</w:t>
      </w:r>
      <w:r w:rsidRPr="008C72DD">
        <w:rPr>
          <w:color w:val="000000"/>
          <w:spacing w:val="-1"/>
          <w:szCs w:val="24"/>
          <w:lang w:val="en-US"/>
        </w:rPr>
        <w:t>il</w:t>
      </w:r>
      <w:r w:rsidRPr="008C72DD">
        <w:rPr>
          <w:color w:val="000000"/>
          <w:spacing w:val="2"/>
          <w:szCs w:val="24"/>
          <w:lang w:val="en-US"/>
        </w:rPr>
        <w:t>n</w:t>
      </w:r>
      <w:r w:rsidRPr="008C72DD">
        <w:rPr>
          <w:color w:val="000000"/>
          <w:szCs w:val="24"/>
          <w:lang w:val="en-US"/>
        </w:rPr>
        <w:t>o</w:t>
      </w:r>
      <w:r w:rsidRPr="008C72DD">
        <w:rPr>
          <w:color w:val="000000"/>
          <w:spacing w:val="1"/>
          <w:szCs w:val="24"/>
          <w:lang w:val="en-US"/>
        </w:rPr>
        <w:t>s</w:t>
      </w:r>
      <w:r w:rsidRPr="008C72DD">
        <w:rPr>
          <w:color w:val="000000"/>
          <w:szCs w:val="24"/>
          <w:lang w:val="en-US"/>
        </w:rPr>
        <w:t>t</w:t>
      </w:r>
      <w:r w:rsidRPr="008C72DD">
        <w:rPr>
          <w:color w:val="000000"/>
          <w:spacing w:val="-1"/>
          <w:szCs w:val="24"/>
          <w:lang w:val="en-US"/>
        </w:rPr>
        <w:t>i</w:t>
      </w:r>
      <w:r w:rsidRPr="008C72DD">
        <w:rPr>
          <w:color w:val="000000"/>
          <w:szCs w:val="24"/>
          <w:lang w:val="en-US"/>
        </w:rPr>
        <w:t xml:space="preserve">. </w:t>
      </w:r>
    </w:p>
    <w:p w14:paraId="11306F92" w14:textId="64066CF5" w:rsidR="00D307E2" w:rsidRPr="00B85638" w:rsidRDefault="00061BF5" w:rsidP="00B85638">
      <w:pPr>
        <w:spacing w:after="160" w:line="259" w:lineRule="auto"/>
        <w:jc w:val="both"/>
        <w:rPr>
          <w:color w:val="000000"/>
          <w:sz w:val="22"/>
          <w:lang w:val="en-US"/>
        </w:rPr>
      </w:pPr>
      <w:r w:rsidRPr="008C72DD">
        <w:rPr>
          <w:color w:val="000000"/>
          <w:szCs w:val="24"/>
          <w:lang w:val="en-US"/>
        </w:rPr>
        <w:lastRenderedPageBreak/>
        <w:t>Ponu</w:t>
      </w:r>
      <w:r w:rsidRPr="008C72DD">
        <w:rPr>
          <w:color w:val="000000"/>
          <w:spacing w:val="-1"/>
          <w:szCs w:val="24"/>
          <w:lang w:val="en-US"/>
        </w:rPr>
        <w:t xml:space="preserve">đacu se na raspolaganje stavlja </w:t>
      </w:r>
      <w:r w:rsidRPr="008C72DD">
        <w:rPr>
          <w:color w:val="000000"/>
          <w:spacing w:val="1"/>
          <w:szCs w:val="24"/>
          <w:lang w:val="en-US"/>
        </w:rPr>
        <w:t>s</w:t>
      </w:r>
      <w:r w:rsidRPr="008C72DD">
        <w:rPr>
          <w:color w:val="000000"/>
          <w:spacing w:val="-1"/>
          <w:szCs w:val="24"/>
          <w:lang w:val="en-US"/>
        </w:rPr>
        <w:t>i</w:t>
      </w:r>
      <w:r w:rsidRPr="008C72DD">
        <w:rPr>
          <w:color w:val="000000"/>
          <w:spacing w:val="1"/>
          <w:szCs w:val="24"/>
          <w:lang w:val="en-US"/>
        </w:rPr>
        <w:t>s</w:t>
      </w:r>
      <w:r w:rsidRPr="008C72DD">
        <w:rPr>
          <w:color w:val="000000"/>
          <w:szCs w:val="24"/>
          <w:lang w:val="en-US"/>
        </w:rPr>
        <w:t>t</w:t>
      </w:r>
      <w:r w:rsidRPr="008C72DD">
        <w:rPr>
          <w:color w:val="000000"/>
          <w:spacing w:val="-3"/>
          <w:szCs w:val="24"/>
          <w:lang w:val="en-US"/>
        </w:rPr>
        <w:t>e</w:t>
      </w:r>
      <w:r w:rsidRPr="008C72DD">
        <w:rPr>
          <w:color w:val="000000"/>
          <w:spacing w:val="4"/>
          <w:szCs w:val="24"/>
          <w:lang w:val="en-US"/>
        </w:rPr>
        <w:t>m</w:t>
      </w:r>
      <w:r w:rsidRPr="008C72DD">
        <w:rPr>
          <w:color w:val="000000"/>
          <w:spacing w:val="53"/>
          <w:szCs w:val="24"/>
          <w:lang w:val="en-US"/>
        </w:rPr>
        <w:t xml:space="preserve"> </w:t>
      </w:r>
      <w:r w:rsidRPr="008C72DD">
        <w:rPr>
          <w:color w:val="000000"/>
          <w:spacing w:val="-1"/>
          <w:szCs w:val="24"/>
          <w:lang w:val="en-US"/>
        </w:rPr>
        <w:t>z</w:t>
      </w:r>
      <w:r w:rsidRPr="008C72DD">
        <w:rPr>
          <w:color w:val="000000"/>
          <w:szCs w:val="24"/>
          <w:lang w:val="en-US"/>
        </w:rPr>
        <w:t>a</w:t>
      </w:r>
      <w:r w:rsidRPr="008C72DD">
        <w:rPr>
          <w:color w:val="000000"/>
          <w:spacing w:val="53"/>
          <w:szCs w:val="24"/>
          <w:lang w:val="en-US"/>
        </w:rPr>
        <w:t xml:space="preserve"> </w:t>
      </w:r>
      <w:r w:rsidRPr="008C72DD">
        <w:rPr>
          <w:color w:val="000000"/>
          <w:szCs w:val="24"/>
          <w:lang w:val="en-US"/>
        </w:rPr>
        <w:t>u</w:t>
      </w:r>
      <w:r w:rsidRPr="008C72DD">
        <w:rPr>
          <w:color w:val="000000"/>
          <w:spacing w:val="-1"/>
          <w:szCs w:val="24"/>
          <w:lang w:val="en-US"/>
        </w:rPr>
        <w:t>p</w:t>
      </w:r>
      <w:r w:rsidRPr="008C72DD">
        <w:rPr>
          <w:color w:val="000000"/>
          <w:spacing w:val="1"/>
          <w:szCs w:val="24"/>
          <w:lang w:val="en-US"/>
        </w:rPr>
        <w:t>r</w:t>
      </w:r>
      <w:r w:rsidRPr="008C72DD">
        <w:rPr>
          <w:color w:val="000000"/>
          <w:spacing w:val="2"/>
          <w:szCs w:val="24"/>
          <w:lang w:val="en-US"/>
        </w:rPr>
        <w:t>a</w:t>
      </w:r>
      <w:r w:rsidRPr="008C72DD">
        <w:rPr>
          <w:color w:val="000000"/>
          <w:spacing w:val="-1"/>
          <w:szCs w:val="24"/>
          <w:lang w:val="en-US"/>
        </w:rPr>
        <w:t>vl</w:t>
      </w:r>
      <w:r w:rsidRPr="008C72DD">
        <w:rPr>
          <w:color w:val="000000"/>
          <w:spacing w:val="1"/>
          <w:szCs w:val="24"/>
          <w:lang w:val="en-US"/>
        </w:rPr>
        <w:t>j</w:t>
      </w:r>
      <w:r w:rsidRPr="008C72DD">
        <w:rPr>
          <w:color w:val="000000"/>
          <w:szCs w:val="24"/>
          <w:lang w:val="en-US"/>
        </w:rPr>
        <w:t>a</w:t>
      </w:r>
      <w:r w:rsidRPr="008C72DD">
        <w:rPr>
          <w:color w:val="000000"/>
          <w:spacing w:val="-1"/>
          <w:szCs w:val="24"/>
          <w:lang w:val="en-US"/>
        </w:rPr>
        <w:t>n</w:t>
      </w:r>
      <w:r w:rsidRPr="008C72DD">
        <w:rPr>
          <w:color w:val="000000"/>
          <w:spacing w:val="1"/>
          <w:szCs w:val="24"/>
          <w:lang w:val="en-US"/>
        </w:rPr>
        <w:t>j</w:t>
      </w:r>
      <w:r w:rsidRPr="008C72DD">
        <w:rPr>
          <w:color w:val="000000"/>
          <w:szCs w:val="24"/>
          <w:lang w:val="en-US"/>
        </w:rPr>
        <w:t>e</w:t>
      </w:r>
      <w:r w:rsidRPr="008C72DD">
        <w:rPr>
          <w:color w:val="000000"/>
          <w:spacing w:val="52"/>
          <w:szCs w:val="24"/>
          <w:lang w:val="en-US"/>
        </w:rPr>
        <w:t xml:space="preserve"> </w:t>
      </w:r>
      <w:r w:rsidRPr="008C72DD">
        <w:rPr>
          <w:color w:val="000000"/>
          <w:szCs w:val="24"/>
          <w:lang w:val="en-US"/>
        </w:rPr>
        <w:t>b</w:t>
      </w:r>
      <w:r w:rsidRPr="008C72DD">
        <w:rPr>
          <w:color w:val="000000"/>
          <w:spacing w:val="1"/>
          <w:szCs w:val="24"/>
          <w:lang w:val="en-US"/>
        </w:rPr>
        <w:t>a</w:t>
      </w:r>
      <w:r w:rsidRPr="008C72DD">
        <w:rPr>
          <w:color w:val="000000"/>
          <w:spacing w:val="-1"/>
          <w:szCs w:val="24"/>
          <w:lang w:val="en-US"/>
        </w:rPr>
        <w:t>z</w:t>
      </w:r>
      <w:r w:rsidRPr="008C72DD">
        <w:rPr>
          <w:color w:val="000000"/>
          <w:szCs w:val="24"/>
          <w:lang w:val="en-US"/>
        </w:rPr>
        <w:t>a</w:t>
      </w:r>
      <w:r w:rsidRPr="008C72DD">
        <w:rPr>
          <w:color w:val="000000"/>
          <w:spacing w:val="4"/>
          <w:szCs w:val="24"/>
          <w:lang w:val="en-US"/>
        </w:rPr>
        <w:t>m</w:t>
      </w:r>
      <w:r w:rsidRPr="008C72DD">
        <w:rPr>
          <w:color w:val="000000"/>
          <w:szCs w:val="24"/>
          <w:lang w:val="en-US"/>
        </w:rPr>
        <w:t>a</w:t>
      </w:r>
      <w:r w:rsidRPr="008C72DD">
        <w:rPr>
          <w:color w:val="000000"/>
          <w:spacing w:val="52"/>
          <w:szCs w:val="24"/>
          <w:lang w:val="en-US"/>
        </w:rPr>
        <w:t xml:space="preserve"> </w:t>
      </w:r>
      <w:r w:rsidRPr="008C72DD">
        <w:rPr>
          <w:color w:val="000000"/>
          <w:szCs w:val="24"/>
          <w:lang w:val="en-US"/>
        </w:rPr>
        <w:t>p</w:t>
      </w:r>
      <w:r w:rsidRPr="008C72DD">
        <w:rPr>
          <w:color w:val="000000"/>
          <w:spacing w:val="-1"/>
          <w:szCs w:val="24"/>
          <w:lang w:val="en-US"/>
        </w:rPr>
        <w:t>o</w:t>
      </w:r>
      <w:r w:rsidRPr="008C72DD">
        <w:rPr>
          <w:color w:val="000000"/>
          <w:szCs w:val="24"/>
          <w:lang w:val="en-US"/>
        </w:rPr>
        <w:t>d</w:t>
      </w:r>
      <w:r w:rsidRPr="008C72DD">
        <w:rPr>
          <w:color w:val="000000"/>
          <w:spacing w:val="1"/>
          <w:szCs w:val="24"/>
          <w:lang w:val="en-US"/>
        </w:rPr>
        <w:t>a</w:t>
      </w:r>
      <w:r w:rsidRPr="008C72DD">
        <w:rPr>
          <w:color w:val="000000"/>
          <w:szCs w:val="24"/>
          <w:lang w:val="en-US"/>
        </w:rPr>
        <w:t>ta</w:t>
      </w:r>
      <w:r w:rsidRPr="008C72DD">
        <w:rPr>
          <w:color w:val="000000"/>
          <w:spacing w:val="3"/>
          <w:szCs w:val="24"/>
          <w:lang w:val="en-US"/>
        </w:rPr>
        <w:t>k</w:t>
      </w:r>
      <w:r w:rsidRPr="008C72DD">
        <w:rPr>
          <w:color w:val="000000"/>
          <w:szCs w:val="24"/>
          <w:lang w:val="en-US"/>
        </w:rPr>
        <w:t>a Oracle 11g. Upotreba si</w:t>
      </w:r>
      <w:r w:rsidR="008C72DD">
        <w:rPr>
          <w:color w:val="000000"/>
          <w:szCs w:val="24"/>
          <w:lang w:val="en-US"/>
        </w:rPr>
        <w:t>stema Oracle 11g nije obavezuju</w:t>
      </w:r>
      <w:r w:rsidR="008C72DD">
        <w:rPr>
          <w:color w:val="000000"/>
          <w:szCs w:val="24"/>
        </w:rPr>
        <w:t>ć</w:t>
      </w:r>
      <w:r w:rsidRPr="008C72DD">
        <w:rPr>
          <w:color w:val="000000"/>
          <w:szCs w:val="24"/>
          <w:lang w:val="en-US"/>
        </w:rPr>
        <w:t>a</w:t>
      </w:r>
      <w:r w:rsidR="00B85638">
        <w:rPr>
          <w:color w:val="000000"/>
          <w:sz w:val="22"/>
          <w:lang w:val="en-US"/>
        </w:rPr>
        <w:t xml:space="preserve">. </w:t>
      </w:r>
      <w:r w:rsidR="00B85638" w:rsidRPr="009F6BE8">
        <w:rPr>
          <w:rFonts w:eastAsia="Times New Roman" w:cs="Arial"/>
          <w:color w:val="000000"/>
          <w:szCs w:val="24"/>
          <w:lang w:val="en-US"/>
        </w:rPr>
        <w:t xml:space="preserve"> </w:t>
      </w:r>
    </w:p>
    <w:p w14:paraId="0A34EC3D" w14:textId="77777777" w:rsidR="00D307E2" w:rsidRPr="009F6BE8" w:rsidRDefault="00D307E2" w:rsidP="00D307E2">
      <w:pPr>
        <w:widowControl w:val="0"/>
        <w:autoSpaceDE w:val="0"/>
        <w:autoSpaceDN w:val="0"/>
        <w:adjustRightInd w:val="0"/>
        <w:spacing w:after="0" w:line="240" w:lineRule="auto"/>
        <w:ind w:right="85"/>
        <w:rPr>
          <w:rFonts w:eastAsia="Times New Roman" w:cs="Arial"/>
          <w:color w:val="000000"/>
          <w:szCs w:val="24"/>
          <w:lang w:val="en-US"/>
        </w:rPr>
      </w:pPr>
      <w:r w:rsidRPr="009F6BE8">
        <w:rPr>
          <w:rFonts w:eastAsia="Times New Roman" w:cs="Arial"/>
          <w:color w:val="000000"/>
          <w:spacing w:val="-1"/>
          <w:szCs w:val="24"/>
          <w:lang w:val="en-US"/>
        </w:rPr>
        <w:t>Si</w:t>
      </w:r>
      <w:r w:rsidRPr="009F6BE8">
        <w:rPr>
          <w:rFonts w:eastAsia="Times New Roman" w:cs="Arial"/>
          <w:color w:val="000000"/>
          <w:spacing w:val="1"/>
          <w:szCs w:val="24"/>
          <w:lang w:val="en-US"/>
        </w:rPr>
        <w:t>s</w:t>
      </w:r>
      <w:r w:rsidRPr="009F6BE8">
        <w:rPr>
          <w:rFonts w:eastAsia="Times New Roman" w:cs="Arial"/>
          <w:color w:val="000000"/>
          <w:szCs w:val="24"/>
          <w:lang w:val="en-US"/>
        </w:rPr>
        <w:t>tem</w:t>
      </w:r>
      <w:r w:rsidRPr="009F6BE8">
        <w:rPr>
          <w:rFonts w:eastAsia="Times New Roman" w:cs="Arial"/>
          <w:color w:val="000000"/>
          <w:spacing w:val="5"/>
          <w:szCs w:val="24"/>
          <w:lang w:val="en-US"/>
        </w:rPr>
        <w:t xml:space="preserve"> </w:t>
      </w:r>
      <w:r w:rsidRPr="009F6BE8">
        <w:rPr>
          <w:rFonts w:eastAsia="Times New Roman" w:cs="Arial"/>
          <w:color w:val="000000"/>
          <w:spacing w:val="4"/>
          <w:szCs w:val="24"/>
          <w:lang w:val="en-US"/>
        </w:rPr>
        <w:t>m</w:t>
      </w:r>
      <w:r w:rsidRPr="009F6BE8">
        <w:rPr>
          <w:rFonts w:eastAsia="Times New Roman" w:cs="Arial"/>
          <w:color w:val="000000"/>
          <w:szCs w:val="24"/>
          <w:lang w:val="en-US"/>
        </w:rPr>
        <w:t>ora</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da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b</w:t>
      </w:r>
      <w:r w:rsidRPr="009F6BE8">
        <w:rPr>
          <w:rFonts w:eastAsia="Times New Roman" w:cs="Arial"/>
          <w:color w:val="000000"/>
          <w:spacing w:val="-1"/>
          <w:szCs w:val="24"/>
          <w:lang w:val="en-US"/>
        </w:rPr>
        <w:t>u</w:t>
      </w:r>
      <w:r w:rsidRPr="009F6BE8">
        <w:rPr>
          <w:rFonts w:eastAsia="Times New Roman" w:cs="Arial"/>
          <w:color w:val="000000"/>
          <w:szCs w:val="24"/>
          <w:lang w:val="en-US"/>
        </w:rPr>
        <w:t>de</w:t>
      </w:r>
      <w:r w:rsidRPr="009F6BE8">
        <w:rPr>
          <w:rFonts w:eastAsia="Times New Roman" w:cs="Arial"/>
          <w:color w:val="000000"/>
          <w:spacing w:val="3"/>
          <w:szCs w:val="24"/>
          <w:lang w:val="en-US"/>
        </w:rPr>
        <w:t xml:space="preserve"> </w:t>
      </w:r>
      <w:r w:rsidRPr="009F6BE8">
        <w:rPr>
          <w:rFonts w:eastAsia="Times New Roman" w:cs="Arial"/>
          <w:color w:val="000000"/>
          <w:spacing w:val="2"/>
          <w:szCs w:val="24"/>
          <w:lang w:val="en-US"/>
        </w:rPr>
        <w:t>b</w:t>
      </w:r>
      <w:r w:rsidRPr="009F6BE8">
        <w:rPr>
          <w:rFonts w:eastAsia="Times New Roman" w:cs="Arial"/>
          <w:color w:val="000000"/>
          <w:szCs w:val="24"/>
          <w:lang w:val="en-US"/>
        </w:rPr>
        <w:t>u</w:t>
      </w:r>
      <w:r w:rsidRPr="009F6BE8">
        <w:rPr>
          <w:rFonts w:eastAsia="Times New Roman" w:cs="Arial"/>
          <w:color w:val="000000"/>
          <w:spacing w:val="-1"/>
          <w:szCs w:val="24"/>
          <w:lang w:val="en-US"/>
        </w:rPr>
        <w:t>d</w:t>
      </w:r>
      <w:r w:rsidRPr="009F6BE8">
        <w:rPr>
          <w:rFonts w:eastAsia="Times New Roman" w:cs="Arial"/>
          <w:color w:val="000000"/>
          <w:szCs w:val="24"/>
          <w:lang w:val="en-US"/>
        </w:rPr>
        <w:t>e</w:t>
      </w:r>
      <w:r w:rsidRPr="009F6BE8">
        <w:rPr>
          <w:rFonts w:eastAsia="Times New Roman" w:cs="Arial"/>
          <w:color w:val="000000"/>
          <w:spacing w:val="5"/>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1"/>
          <w:szCs w:val="24"/>
          <w:lang w:val="en-US"/>
        </w:rPr>
        <w:t>s</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l</w:t>
      </w:r>
      <w:r w:rsidRPr="009F6BE8">
        <w:rPr>
          <w:rFonts w:eastAsia="Times New Roman" w:cs="Arial"/>
          <w:color w:val="000000"/>
          <w:szCs w:val="24"/>
          <w:lang w:val="en-US"/>
        </w:rPr>
        <w:t>a</w:t>
      </w:r>
      <w:r w:rsidRPr="009F6BE8">
        <w:rPr>
          <w:rFonts w:eastAsia="Times New Roman" w:cs="Arial"/>
          <w:color w:val="000000"/>
          <w:spacing w:val="-1"/>
          <w:szCs w:val="24"/>
          <w:lang w:val="en-US"/>
        </w:rPr>
        <w:t>đ</w:t>
      </w:r>
      <w:r w:rsidRPr="009F6BE8">
        <w:rPr>
          <w:rFonts w:eastAsia="Times New Roman" w:cs="Arial"/>
          <w:color w:val="000000"/>
          <w:szCs w:val="24"/>
          <w:lang w:val="en-US"/>
        </w:rPr>
        <w:t>en</w:t>
      </w:r>
      <w:r w:rsidRPr="009F6BE8">
        <w:rPr>
          <w:rFonts w:eastAsia="Times New Roman" w:cs="Arial"/>
          <w:color w:val="000000"/>
          <w:spacing w:val="3"/>
          <w:szCs w:val="24"/>
          <w:lang w:val="en-US"/>
        </w:rPr>
        <w:t xml:space="preserve"> </w:t>
      </w:r>
      <w:r w:rsidRPr="009F6BE8">
        <w:rPr>
          <w:rFonts w:eastAsia="Times New Roman" w:cs="Arial"/>
          <w:color w:val="000000"/>
          <w:szCs w:val="24"/>
          <w:lang w:val="en-US"/>
        </w:rPr>
        <w:t>s</w:t>
      </w:r>
      <w:r w:rsidRPr="009F6BE8">
        <w:rPr>
          <w:rFonts w:eastAsia="Times New Roman" w:cs="Arial"/>
          <w:color w:val="000000"/>
          <w:spacing w:val="4"/>
          <w:szCs w:val="24"/>
          <w:lang w:val="en-US"/>
        </w:rPr>
        <w:t xml:space="preserve"> </w:t>
      </w:r>
      <w:r w:rsidRPr="009F6BE8">
        <w:rPr>
          <w:rFonts w:eastAsia="Times New Roman" w:cs="Arial"/>
          <w:color w:val="000000"/>
          <w:spacing w:val="1"/>
          <w:szCs w:val="24"/>
          <w:lang w:val="en-US"/>
        </w:rPr>
        <w:t>r</w:t>
      </w:r>
      <w:r w:rsidRPr="009F6BE8">
        <w:rPr>
          <w:rFonts w:eastAsia="Times New Roman" w:cs="Arial"/>
          <w:color w:val="000000"/>
          <w:szCs w:val="24"/>
          <w:lang w:val="en-US"/>
        </w:rPr>
        <w:t>e</w:t>
      </w:r>
      <w:r w:rsidRPr="009F6BE8">
        <w:rPr>
          <w:rFonts w:eastAsia="Times New Roman" w:cs="Arial"/>
          <w:color w:val="000000"/>
          <w:spacing w:val="-1"/>
          <w:szCs w:val="24"/>
          <w:lang w:val="en-US"/>
        </w:rPr>
        <w:t>l</w:t>
      </w:r>
      <w:r w:rsidRPr="009F6BE8">
        <w:rPr>
          <w:rFonts w:eastAsia="Times New Roman" w:cs="Arial"/>
          <w:color w:val="000000"/>
          <w:szCs w:val="24"/>
          <w:lang w:val="en-US"/>
        </w:rPr>
        <w:t>e</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n</w:t>
      </w:r>
      <w:r w:rsidRPr="009F6BE8">
        <w:rPr>
          <w:rFonts w:eastAsia="Times New Roman" w:cs="Arial"/>
          <w:color w:val="000000"/>
          <w:spacing w:val="2"/>
          <w:szCs w:val="24"/>
          <w:lang w:val="en-US"/>
        </w:rPr>
        <w:t>t</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zCs w:val="24"/>
          <w:lang w:val="en-US"/>
        </w:rPr>
        <w:t>m</w:t>
      </w:r>
      <w:r w:rsidRPr="009F6BE8">
        <w:rPr>
          <w:rFonts w:eastAsia="Times New Roman" w:cs="Arial"/>
          <w:color w:val="000000"/>
          <w:spacing w:val="8"/>
          <w:szCs w:val="24"/>
          <w:lang w:val="en-US"/>
        </w:rPr>
        <w:t xml:space="preserve"> </w:t>
      </w:r>
      <w:r w:rsidRPr="009F6BE8">
        <w:rPr>
          <w:rFonts w:eastAsia="Times New Roman" w:cs="Arial"/>
          <w:color w:val="000000"/>
          <w:szCs w:val="24"/>
          <w:lang w:val="en-US"/>
        </w:rPr>
        <w:t>te</w:t>
      </w:r>
      <w:r w:rsidRPr="009F6BE8">
        <w:rPr>
          <w:rFonts w:eastAsia="Times New Roman" w:cs="Arial"/>
          <w:color w:val="000000"/>
          <w:spacing w:val="-1"/>
          <w:szCs w:val="24"/>
          <w:lang w:val="en-US"/>
        </w:rPr>
        <w:t>h</w:t>
      </w:r>
      <w:r w:rsidRPr="009F6BE8">
        <w:rPr>
          <w:rFonts w:eastAsia="Times New Roman" w:cs="Arial"/>
          <w:color w:val="000000"/>
          <w:szCs w:val="24"/>
          <w:lang w:val="en-US"/>
        </w:rPr>
        <w:t>n</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č</w:t>
      </w:r>
      <w:r w:rsidRPr="009F6BE8">
        <w:rPr>
          <w:rFonts w:eastAsia="Times New Roman" w:cs="Arial"/>
          <w:color w:val="000000"/>
          <w:spacing w:val="3"/>
          <w:szCs w:val="24"/>
          <w:lang w:val="en-US"/>
        </w:rPr>
        <w:t>k</w:t>
      </w:r>
      <w:r w:rsidRPr="009F6BE8">
        <w:rPr>
          <w:rFonts w:eastAsia="Times New Roman" w:cs="Arial"/>
          <w:color w:val="000000"/>
          <w:spacing w:val="-3"/>
          <w:szCs w:val="24"/>
          <w:lang w:val="en-US"/>
        </w:rPr>
        <w:t>i</w:t>
      </w:r>
      <w:r w:rsidRPr="009F6BE8">
        <w:rPr>
          <w:rFonts w:eastAsia="Times New Roman" w:cs="Arial"/>
          <w:color w:val="000000"/>
          <w:szCs w:val="24"/>
          <w:lang w:val="en-US"/>
        </w:rPr>
        <w:t>m</w:t>
      </w:r>
      <w:r w:rsidRPr="009F6BE8">
        <w:rPr>
          <w:rFonts w:eastAsia="Times New Roman" w:cs="Arial"/>
          <w:color w:val="000000"/>
          <w:spacing w:val="7"/>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ta</w:t>
      </w:r>
      <w:r w:rsidRPr="009F6BE8">
        <w:rPr>
          <w:rFonts w:eastAsia="Times New Roman" w:cs="Arial"/>
          <w:color w:val="000000"/>
          <w:spacing w:val="-1"/>
          <w:szCs w:val="24"/>
          <w:lang w:val="en-US"/>
        </w:rPr>
        <w:t>n</w:t>
      </w:r>
      <w:r w:rsidRPr="009F6BE8">
        <w:rPr>
          <w:rFonts w:eastAsia="Times New Roman" w:cs="Arial"/>
          <w:color w:val="000000"/>
          <w:szCs w:val="24"/>
          <w:lang w:val="en-US"/>
        </w:rPr>
        <w:t>d</w:t>
      </w:r>
      <w:r w:rsidRPr="009F6BE8">
        <w:rPr>
          <w:rFonts w:eastAsia="Times New Roman" w:cs="Arial"/>
          <w:color w:val="000000"/>
          <w:spacing w:val="-1"/>
          <w:szCs w:val="24"/>
          <w:lang w:val="en-US"/>
        </w:rPr>
        <w:t>a</w:t>
      </w:r>
      <w:r w:rsidRPr="009F6BE8">
        <w:rPr>
          <w:rFonts w:eastAsia="Times New Roman" w:cs="Arial"/>
          <w:color w:val="000000"/>
          <w:spacing w:val="1"/>
          <w:szCs w:val="24"/>
          <w:lang w:val="en-US"/>
        </w:rPr>
        <w:t>r</w:t>
      </w:r>
      <w:r w:rsidRPr="009F6BE8">
        <w:rPr>
          <w:rFonts w:eastAsia="Times New Roman" w:cs="Arial"/>
          <w:color w:val="000000"/>
          <w:szCs w:val="24"/>
          <w:lang w:val="en-US"/>
        </w:rPr>
        <w:t>d</w:t>
      </w:r>
      <w:r w:rsidRPr="009F6BE8">
        <w:rPr>
          <w:rFonts w:eastAsia="Times New Roman" w:cs="Arial"/>
          <w:color w:val="000000"/>
          <w:spacing w:val="-1"/>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zCs w:val="24"/>
          <w:lang w:val="en-US"/>
        </w:rPr>
        <w:t>o</w:t>
      </w:r>
      <w:r w:rsidRPr="009F6BE8">
        <w:rPr>
          <w:rFonts w:eastAsia="Times New Roman" w:cs="Arial"/>
          <w:color w:val="000000"/>
          <w:spacing w:val="1"/>
          <w:szCs w:val="24"/>
          <w:lang w:val="en-US"/>
        </w:rPr>
        <w:t>j</w:t>
      </w:r>
      <w:r w:rsidRPr="009F6BE8">
        <w:rPr>
          <w:rFonts w:eastAsia="Times New Roman" w:cs="Arial"/>
          <w:color w:val="000000"/>
          <w:szCs w:val="24"/>
          <w:lang w:val="en-US"/>
        </w:rPr>
        <w:t>i</w:t>
      </w:r>
      <w:r w:rsidRPr="009F6BE8">
        <w:rPr>
          <w:rFonts w:eastAsia="Times New Roman" w:cs="Arial"/>
          <w:color w:val="000000"/>
          <w:spacing w:val="2"/>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o</w:t>
      </w:r>
      <w:r w:rsidRPr="009F6BE8">
        <w:rPr>
          <w:rFonts w:eastAsia="Times New Roman" w:cs="Arial"/>
          <w:color w:val="000000"/>
          <w:spacing w:val="-1"/>
          <w:szCs w:val="24"/>
          <w:lang w:val="en-US"/>
        </w:rPr>
        <w:t>d</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16"/>
          <w:szCs w:val="24"/>
          <w:lang w:val="en-US"/>
        </w:rPr>
        <w:t xml:space="preserve"> </w:t>
      </w:r>
      <w:r w:rsidRPr="009F6BE8">
        <w:rPr>
          <w:rFonts w:eastAsia="Times New Roman" w:cs="Arial"/>
          <w:color w:val="000000"/>
          <w:szCs w:val="24"/>
          <w:lang w:val="en-US"/>
        </w:rPr>
        <w:t>na</w:t>
      </w:r>
      <w:r w:rsidRPr="009F6BE8">
        <w:rPr>
          <w:rFonts w:eastAsia="Times New Roman" w:cs="Arial"/>
          <w:color w:val="000000"/>
          <w:spacing w:val="2"/>
          <w:szCs w:val="24"/>
          <w:lang w:val="en-US"/>
        </w:rPr>
        <w:t xml:space="preserve"> </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l</w:t>
      </w:r>
      <w:r w:rsidRPr="009F6BE8">
        <w:rPr>
          <w:rFonts w:eastAsia="Times New Roman" w:cs="Arial"/>
          <w:color w:val="000000"/>
          <w:spacing w:val="-1"/>
          <w:szCs w:val="24"/>
          <w:lang w:val="en-US"/>
        </w:rPr>
        <w:t>i</w:t>
      </w:r>
      <w:r w:rsidRPr="009F6BE8">
        <w:rPr>
          <w:rFonts w:eastAsia="Times New Roman" w:cs="Arial"/>
          <w:color w:val="000000"/>
          <w:szCs w:val="24"/>
          <w:lang w:val="en-US"/>
        </w:rPr>
        <w:t>te</w:t>
      </w:r>
      <w:r w:rsidRPr="009F6BE8">
        <w:rPr>
          <w:rFonts w:eastAsia="Times New Roman" w:cs="Arial"/>
          <w:color w:val="000000"/>
          <w:spacing w:val="1"/>
          <w:szCs w:val="24"/>
          <w:lang w:val="en-US"/>
        </w:rPr>
        <w:t>t</w:t>
      </w:r>
      <w:r w:rsidRPr="009F6BE8">
        <w:rPr>
          <w:rFonts w:eastAsia="Times New Roman" w:cs="Arial"/>
          <w:color w:val="000000"/>
          <w:szCs w:val="24"/>
          <w:lang w:val="en-US"/>
        </w:rPr>
        <w:t xml:space="preserve">u, </w:t>
      </w:r>
      <w:r w:rsidRPr="009F6BE8">
        <w:rPr>
          <w:rFonts w:eastAsia="Times New Roman" w:cs="Arial"/>
          <w:color w:val="000000"/>
          <w:spacing w:val="-1"/>
          <w:szCs w:val="24"/>
          <w:lang w:val="en-US"/>
        </w:rPr>
        <w:t>i</w:t>
      </w:r>
      <w:r w:rsidRPr="009F6BE8">
        <w:rPr>
          <w:rFonts w:eastAsia="Times New Roman" w:cs="Arial"/>
          <w:color w:val="000000"/>
          <w:szCs w:val="24"/>
          <w:lang w:val="en-US"/>
        </w:rPr>
        <w:t>nt</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o</w:t>
      </w:r>
      <w:r w:rsidRPr="009F6BE8">
        <w:rPr>
          <w:rFonts w:eastAsia="Times New Roman" w:cs="Arial"/>
          <w:color w:val="000000"/>
          <w:szCs w:val="24"/>
          <w:lang w:val="en-US"/>
        </w:rPr>
        <w:t>p</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a</w:t>
      </w:r>
      <w:r w:rsidRPr="009F6BE8">
        <w:rPr>
          <w:rFonts w:eastAsia="Times New Roman" w:cs="Arial"/>
          <w:color w:val="000000"/>
          <w:szCs w:val="24"/>
          <w:lang w:val="en-US"/>
        </w:rPr>
        <w:t>b</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n</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e</w:t>
      </w:r>
      <w:r w:rsidRPr="009F6BE8">
        <w:rPr>
          <w:rFonts w:eastAsia="Times New Roman" w:cs="Arial"/>
          <w:color w:val="000000"/>
          <w:spacing w:val="1"/>
          <w:szCs w:val="24"/>
          <w:lang w:val="en-US"/>
        </w:rPr>
        <w:t>r</w:t>
      </w:r>
      <w:r w:rsidRPr="009F6BE8">
        <w:rPr>
          <w:rFonts w:eastAsia="Times New Roman" w:cs="Arial"/>
          <w:color w:val="000000"/>
          <w:spacing w:val="2"/>
          <w:szCs w:val="24"/>
          <w:lang w:val="en-US"/>
        </w:rPr>
        <w:t>f</w:t>
      </w:r>
      <w:r w:rsidRPr="009F6BE8">
        <w:rPr>
          <w:rFonts w:eastAsia="Times New Roman" w:cs="Arial"/>
          <w:color w:val="000000"/>
          <w:szCs w:val="24"/>
          <w:lang w:val="en-US"/>
        </w:rPr>
        <w:t>or</w:t>
      </w:r>
      <w:r w:rsidRPr="009F6BE8">
        <w:rPr>
          <w:rFonts w:eastAsia="Times New Roman" w:cs="Arial"/>
          <w:color w:val="000000"/>
          <w:spacing w:val="5"/>
          <w:szCs w:val="24"/>
          <w:lang w:val="en-US"/>
        </w:rPr>
        <w:t>m</w:t>
      </w:r>
      <w:r w:rsidRPr="009F6BE8">
        <w:rPr>
          <w:rFonts w:eastAsia="Times New Roman" w:cs="Arial"/>
          <w:color w:val="000000"/>
          <w:spacing w:val="-3"/>
          <w:szCs w:val="24"/>
          <w:lang w:val="en-US"/>
        </w:rPr>
        <w:t>a</w:t>
      </w:r>
      <w:r w:rsidRPr="009F6BE8">
        <w:rPr>
          <w:rFonts w:eastAsia="Times New Roman" w:cs="Arial"/>
          <w:color w:val="000000"/>
          <w:szCs w:val="24"/>
          <w:lang w:val="en-US"/>
        </w:rPr>
        <w:t>n</w:t>
      </w:r>
      <w:r w:rsidRPr="009F6BE8">
        <w:rPr>
          <w:rFonts w:eastAsia="Times New Roman" w:cs="Arial"/>
          <w:color w:val="000000"/>
          <w:spacing w:val="1"/>
          <w:szCs w:val="24"/>
          <w:lang w:val="en-US"/>
        </w:rPr>
        <w:t>s</w:t>
      </w:r>
      <w:r w:rsidRPr="009F6BE8">
        <w:rPr>
          <w:rFonts w:eastAsia="Times New Roman" w:cs="Arial"/>
          <w:color w:val="000000"/>
          <w:szCs w:val="24"/>
          <w:lang w:val="en-US"/>
        </w:rPr>
        <w:t>e</w:t>
      </w:r>
      <w:r w:rsidRPr="009F6BE8">
        <w:rPr>
          <w:rFonts w:eastAsia="Times New Roman" w:cs="Arial"/>
          <w:color w:val="000000"/>
          <w:spacing w:val="-1"/>
          <w:szCs w:val="24"/>
          <w:lang w:val="en-US"/>
        </w:rPr>
        <w:t xml:space="preserve"> </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l</w:t>
      </w:r>
      <w:r w:rsidRPr="009F6BE8">
        <w:rPr>
          <w:rFonts w:eastAsia="Times New Roman" w:cs="Arial"/>
          <w:color w:val="000000"/>
          <w:szCs w:val="24"/>
          <w:lang w:val="en-US"/>
        </w:rPr>
        <w:t>i</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druga</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s</w:t>
      </w:r>
      <w:r w:rsidRPr="009F6BE8">
        <w:rPr>
          <w:rFonts w:eastAsia="Times New Roman" w:cs="Arial"/>
          <w:color w:val="000000"/>
          <w:spacing w:val="-1"/>
          <w:szCs w:val="24"/>
          <w:lang w:val="en-US"/>
        </w:rPr>
        <w:t>v</w:t>
      </w:r>
      <w:r w:rsidRPr="009F6BE8">
        <w:rPr>
          <w:rFonts w:eastAsia="Times New Roman" w:cs="Arial"/>
          <w:color w:val="000000"/>
          <w:szCs w:val="24"/>
          <w:lang w:val="en-US"/>
        </w:rPr>
        <w:t>o</w:t>
      </w:r>
      <w:r w:rsidRPr="009F6BE8">
        <w:rPr>
          <w:rFonts w:eastAsia="Times New Roman" w:cs="Arial"/>
          <w:color w:val="000000"/>
          <w:spacing w:val="1"/>
          <w:szCs w:val="24"/>
          <w:lang w:val="en-US"/>
        </w:rPr>
        <w:t>js</w:t>
      </w:r>
      <w:r w:rsidRPr="009F6BE8">
        <w:rPr>
          <w:rFonts w:eastAsia="Times New Roman" w:cs="Arial"/>
          <w:color w:val="000000"/>
          <w:szCs w:val="24"/>
          <w:lang w:val="en-US"/>
        </w:rPr>
        <w:t>t</w:t>
      </w:r>
      <w:r w:rsidRPr="009F6BE8">
        <w:rPr>
          <w:rFonts w:eastAsia="Times New Roman" w:cs="Arial"/>
          <w:color w:val="000000"/>
          <w:spacing w:val="1"/>
          <w:szCs w:val="24"/>
          <w:lang w:val="en-US"/>
        </w:rPr>
        <w:t>v</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s</w:t>
      </w:r>
      <w:r w:rsidRPr="009F6BE8">
        <w:rPr>
          <w:rFonts w:eastAsia="Times New Roman" w:cs="Arial"/>
          <w:color w:val="000000"/>
          <w:spacing w:val="-1"/>
          <w:szCs w:val="24"/>
          <w:lang w:val="en-US"/>
        </w:rPr>
        <w:t>i</w:t>
      </w:r>
      <w:r w:rsidRPr="009F6BE8">
        <w:rPr>
          <w:rFonts w:eastAsia="Times New Roman" w:cs="Arial"/>
          <w:color w:val="000000"/>
          <w:spacing w:val="1"/>
          <w:szCs w:val="24"/>
          <w:lang w:val="en-US"/>
        </w:rPr>
        <w:t>s</w:t>
      </w:r>
      <w:r w:rsidRPr="009F6BE8">
        <w:rPr>
          <w:rFonts w:eastAsia="Times New Roman" w:cs="Arial"/>
          <w:color w:val="000000"/>
          <w:szCs w:val="24"/>
          <w:lang w:val="en-US"/>
        </w:rPr>
        <w:t>t</w:t>
      </w:r>
      <w:r w:rsidRPr="009F6BE8">
        <w:rPr>
          <w:rFonts w:eastAsia="Times New Roman" w:cs="Arial"/>
          <w:color w:val="000000"/>
          <w:spacing w:val="2"/>
          <w:szCs w:val="24"/>
          <w:lang w:val="en-US"/>
        </w:rPr>
        <w:t>e</w:t>
      </w:r>
      <w:r w:rsidRPr="009F6BE8">
        <w:rPr>
          <w:rFonts w:eastAsia="Times New Roman" w:cs="Arial"/>
          <w:color w:val="000000"/>
          <w:spacing w:val="4"/>
          <w:szCs w:val="24"/>
          <w:lang w:val="en-US"/>
        </w:rPr>
        <w:t>m</w:t>
      </w:r>
      <w:r w:rsidRPr="009F6BE8">
        <w:rPr>
          <w:rFonts w:eastAsia="Times New Roman" w:cs="Arial"/>
          <w:color w:val="000000"/>
          <w:szCs w:val="24"/>
          <w:lang w:val="en-US"/>
        </w:rPr>
        <w:t>a od kojih izdvajamo :</w:t>
      </w:r>
    </w:p>
    <w:p w14:paraId="2B579C7B" w14:textId="77777777" w:rsidR="00D307E2" w:rsidRPr="009F6BE8" w:rsidRDefault="00D307E2" w:rsidP="00D307E2">
      <w:pPr>
        <w:widowControl w:val="0"/>
        <w:autoSpaceDE w:val="0"/>
        <w:autoSpaceDN w:val="0"/>
        <w:adjustRightInd w:val="0"/>
        <w:spacing w:before="10" w:after="0" w:line="360" w:lineRule="auto"/>
        <w:rPr>
          <w:rFonts w:eastAsia="Times New Roman" w:cs="Arial"/>
          <w:color w:val="000000"/>
          <w:szCs w:val="24"/>
          <w:lang w:val="en-US"/>
        </w:rPr>
      </w:pPr>
    </w:p>
    <w:p w14:paraId="5B1AD6A0" w14:textId="77777777" w:rsidR="00D307E2" w:rsidRPr="009F6BE8" w:rsidRDefault="00D307E2" w:rsidP="00D307E2">
      <w:pPr>
        <w:pStyle w:val="ListParagraph"/>
        <w:numPr>
          <w:ilvl w:val="0"/>
          <w:numId w:val="48"/>
        </w:numPr>
        <w:spacing w:before="120" w:line="240" w:lineRule="auto"/>
        <w:rPr>
          <w:rFonts w:eastAsia="Times New Roman" w:cs="Arial"/>
          <w:color w:val="000000"/>
          <w:szCs w:val="24"/>
          <w:lang w:val="en-US"/>
        </w:rPr>
      </w:pPr>
      <w:r w:rsidRPr="009F6BE8">
        <w:rPr>
          <w:rFonts w:eastAsia="Times New Roman" w:cs="Arial"/>
          <w:color w:val="000000"/>
          <w:szCs w:val="24"/>
          <w:lang w:val="en-US"/>
        </w:rPr>
        <w:t>Aplikacija IS treba da ima obezbijeđenu podršku za rad na širokom  spektru najčešćih</w:t>
      </w:r>
      <w:r w:rsidRPr="009F6BE8">
        <w:rPr>
          <w:rFonts w:eastAsia="Times New Roman" w:cs="Arial"/>
          <w:color w:val="000000"/>
          <w:szCs w:val="24"/>
        </w:rPr>
        <w:t xml:space="preserve"> </w:t>
      </w:r>
      <w:r w:rsidRPr="009F6BE8">
        <w:rPr>
          <w:rFonts w:cs="Arial"/>
          <w:szCs w:val="24"/>
        </w:rPr>
        <w:t>internet pretraživača prije svega za novije verzije i to za:  MS Internet Explorer, Firefox, Google Chrome</w:t>
      </w:r>
      <w:r w:rsidRPr="009F6BE8">
        <w:rPr>
          <w:rFonts w:eastAsia="Times New Roman" w:cs="Arial"/>
          <w:color w:val="000000"/>
          <w:szCs w:val="24"/>
          <w:lang w:val="en-US"/>
        </w:rPr>
        <w:t xml:space="preserve"> </w:t>
      </w:r>
    </w:p>
    <w:p w14:paraId="2FA89DF4" w14:textId="77777777" w:rsidR="00D307E2" w:rsidRPr="009F6BE8" w:rsidRDefault="00D307E2" w:rsidP="00D307E2">
      <w:pPr>
        <w:pStyle w:val="ListParagraph"/>
        <w:widowControl w:val="0"/>
        <w:numPr>
          <w:ilvl w:val="0"/>
          <w:numId w:val="44"/>
        </w:numPr>
        <w:autoSpaceDE w:val="0"/>
        <w:autoSpaceDN w:val="0"/>
        <w:adjustRightInd w:val="0"/>
        <w:spacing w:before="75" w:after="0" w:line="240" w:lineRule="auto"/>
        <w:ind w:right="579"/>
        <w:jc w:val="both"/>
        <w:rPr>
          <w:rFonts w:eastAsia="Times New Roman" w:cs="Arial"/>
          <w:color w:val="000000"/>
          <w:szCs w:val="24"/>
          <w:lang w:val="en-US"/>
        </w:rPr>
      </w:pPr>
      <w:r w:rsidRPr="009F6BE8">
        <w:rPr>
          <w:rFonts w:eastAsia="Times New Roman" w:cs="Arial"/>
          <w:color w:val="000000"/>
          <w:spacing w:val="-1"/>
          <w:szCs w:val="24"/>
          <w:lang w:val="en-US"/>
        </w:rPr>
        <w:t>Si</w:t>
      </w:r>
      <w:r w:rsidRPr="009F6BE8">
        <w:rPr>
          <w:rFonts w:eastAsia="Times New Roman" w:cs="Arial"/>
          <w:color w:val="000000"/>
          <w:spacing w:val="1"/>
          <w:szCs w:val="24"/>
          <w:lang w:val="en-US"/>
        </w:rPr>
        <w:t>s</w:t>
      </w:r>
      <w:r w:rsidRPr="009F6BE8">
        <w:rPr>
          <w:rFonts w:eastAsia="Times New Roman" w:cs="Arial"/>
          <w:color w:val="000000"/>
          <w:szCs w:val="24"/>
          <w:lang w:val="en-US"/>
        </w:rPr>
        <w:t xml:space="preserve">tem </w:t>
      </w:r>
      <w:r w:rsidRPr="009F6BE8">
        <w:rPr>
          <w:rFonts w:eastAsia="Times New Roman" w:cs="Arial"/>
          <w:color w:val="000000"/>
          <w:spacing w:val="4"/>
          <w:szCs w:val="24"/>
          <w:lang w:val="en-US"/>
        </w:rPr>
        <w:t>m</w:t>
      </w:r>
      <w:r w:rsidRPr="009F6BE8">
        <w:rPr>
          <w:rFonts w:eastAsia="Times New Roman" w:cs="Arial"/>
          <w:color w:val="000000"/>
          <w:szCs w:val="24"/>
          <w:lang w:val="en-US"/>
        </w:rPr>
        <w:t>ora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zCs w:val="24"/>
          <w:lang w:val="en-US"/>
        </w:rPr>
        <w:t>d</w:t>
      </w:r>
      <w:r w:rsidRPr="009F6BE8">
        <w:rPr>
          <w:rFonts w:eastAsia="Times New Roman" w:cs="Arial"/>
          <w:color w:val="000000"/>
          <w:spacing w:val="3"/>
          <w:szCs w:val="24"/>
          <w:lang w:val="en-US"/>
        </w:rPr>
        <w:t>r</w:t>
      </w:r>
      <w:r w:rsidRPr="009F6BE8">
        <w:rPr>
          <w:rFonts w:eastAsia="Times New Roman" w:cs="Arial"/>
          <w:color w:val="000000"/>
          <w:spacing w:val="-1"/>
          <w:szCs w:val="24"/>
          <w:lang w:val="en-US"/>
        </w:rPr>
        <w:t>ž</w:t>
      </w:r>
      <w:r w:rsidRPr="009F6BE8">
        <w:rPr>
          <w:rFonts w:eastAsia="Times New Roman" w:cs="Arial"/>
          <w:color w:val="000000"/>
          <w:szCs w:val="24"/>
          <w:lang w:val="en-US"/>
        </w:rPr>
        <w:t>a</w:t>
      </w:r>
      <w:r w:rsidRPr="009F6BE8">
        <w:rPr>
          <w:rFonts w:eastAsia="Times New Roman" w:cs="Arial"/>
          <w:color w:val="000000"/>
          <w:spacing w:val="1"/>
          <w:szCs w:val="24"/>
          <w:lang w:val="en-US"/>
        </w:rPr>
        <w:t>v</w:t>
      </w:r>
      <w:r w:rsidRPr="009F6BE8">
        <w:rPr>
          <w:rFonts w:eastAsia="Times New Roman" w:cs="Arial"/>
          <w:color w:val="000000"/>
          <w:szCs w:val="24"/>
          <w:lang w:val="en-US"/>
        </w:rPr>
        <w:t>ati e</w:t>
      </w:r>
      <w:r w:rsidRPr="009F6BE8">
        <w:rPr>
          <w:rFonts w:eastAsia="Times New Roman" w:cs="Arial"/>
          <w:color w:val="000000"/>
          <w:spacing w:val="3"/>
          <w:szCs w:val="24"/>
          <w:lang w:val="en-US"/>
        </w:rPr>
        <w:t>k</w:t>
      </w:r>
      <w:r w:rsidRPr="009F6BE8">
        <w:rPr>
          <w:rFonts w:eastAsia="Times New Roman" w:cs="Arial"/>
          <w:color w:val="000000"/>
          <w:spacing w:val="1"/>
          <w:szCs w:val="24"/>
          <w:lang w:val="en-US"/>
        </w:rPr>
        <w:t>s</w:t>
      </w:r>
      <w:r w:rsidRPr="009F6BE8">
        <w:rPr>
          <w:rFonts w:eastAsia="Times New Roman" w:cs="Arial"/>
          <w:color w:val="000000"/>
          <w:szCs w:val="24"/>
          <w:lang w:val="en-US"/>
        </w:rPr>
        <w:t>p</w:t>
      </w:r>
      <w:r w:rsidRPr="009F6BE8">
        <w:rPr>
          <w:rFonts w:eastAsia="Times New Roman" w:cs="Arial"/>
          <w:color w:val="000000"/>
          <w:spacing w:val="-1"/>
          <w:szCs w:val="24"/>
          <w:lang w:val="en-US"/>
        </w:rPr>
        <w:t>o</w:t>
      </w:r>
      <w:r w:rsidRPr="009F6BE8">
        <w:rPr>
          <w:rFonts w:eastAsia="Times New Roman" w:cs="Arial"/>
          <w:color w:val="000000"/>
          <w:spacing w:val="1"/>
          <w:szCs w:val="24"/>
          <w:lang w:val="en-US"/>
        </w:rPr>
        <w:t>r</w:t>
      </w:r>
      <w:r w:rsidRPr="009F6BE8">
        <w:rPr>
          <w:rFonts w:eastAsia="Times New Roman" w:cs="Arial"/>
          <w:color w:val="000000"/>
          <w:szCs w:val="24"/>
          <w:lang w:val="en-US"/>
        </w:rPr>
        <w:t>t</w:t>
      </w:r>
      <w:r w:rsidRPr="009F6BE8">
        <w:rPr>
          <w:rFonts w:eastAsia="Times New Roman" w:cs="Arial"/>
          <w:color w:val="000000"/>
          <w:spacing w:val="-1"/>
          <w:szCs w:val="24"/>
          <w:lang w:val="en-US"/>
        </w:rPr>
        <w:t xml:space="preserve"> d</w:t>
      </w:r>
      <w:r w:rsidRPr="009F6BE8">
        <w:rPr>
          <w:rFonts w:eastAsia="Times New Roman" w:cs="Arial"/>
          <w:color w:val="000000"/>
          <w:szCs w:val="24"/>
          <w:lang w:val="en-US"/>
        </w:rPr>
        <w:t>o</w:t>
      </w:r>
      <w:r w:rsidRPr="009F6BE8">
        <w:rPr>
          <w:rFonts w:eastAsia="Times New Roman" w:cs="Arial"/>
          <w:color w:val="000000"/>
          <w:spacing w:val="3"/>
          <w:szCs w:val="24"/>
          <w:lang w:val="en-US"/>
        </w:rPr>
        <w:t>k</w:t>
      </w:r>
      <w:r w:rsidRPr="009F6BE8">
        <w:rPr>
          <w:rFonts w:eastAsia="Times New Roman" w:cs="Arial"/>
          <w:color w:val="000000"/>
          <w:szCs w:val="24"/>
          <w:lang w:val="en-US"/>
        </w:rPr>
        <w:t>u</w:t>
      </w:r>
      <w:r w:rsidRPr="009F6BE8">
        <w:rPr>
          <w:rFonts w:eastAsia="Times New Roman" w:cs="Arial"/>
          <w:color w:val="000000"/>
          <w:spacing w:val="4"/>
          <w:szCs w:val="24"/>
          <w:lang w:val="en-US"/>
        </w:rPr>
        <w:t>m</w:t>
      </w:r>
      <w:r w:rsidRPr="009F6BE8">
        <w:rPr>
          <w:rFonts w:eastAsia="Times New Roman" w:cs="Arial"/>
          <w:color w:val="000000"/>
          <w:szCs w:val="24"/>
          <w:lang w:val="en-US"/>
        </w:rPr>
        <w:t>e</w:t>
      </w:r>
      <w:r w:rsidRPr="009F6BE8">
        <w:rPr>
          <w:rFonts w:eastAsia="Times New Roman" w:cs="Arial"/>
          <w:color w:val="000000"/>
          <w:spacing w:val="-1"/>
          <w:szCs w:val="24"/>
          <w:lang w:val="en-US"/>
        </w:rPr>
        <w:t>n</w:t>
      </w:r>
      <w:r w:rsidRPr="009F6BE8">
        <w:rPr>
          <w:rFonts w:eastAsia="Times New Roman" w:cs="Arial"/>
          <w:color w:val="000000"/>
          <w:szCs w:val="24"/>
          <w:lang w:val="en-US"/>
        </w:rPr>
        <w:t>ata</w:t>
      </w:r>
      <w:r w:rsidRPr="009F6BE8">
        <w:rPr>
          <w:rFonts w:eastAsia="Times New Roman" w:cs="Arial"/>
          <w:color w:val="000000"/>
          <w:spacing w:val="-2"/>
          <w:szCs w:val="24"/>
          <w:lang w:val="en-US"/>
        </w:rPr>
        <w:t xml:space="preserve"> </w:t>
      </w:r>
      <w:r w:rsidRPr="009F6BE8">
        <w:rPr>
          <w:rFonts w:eastAsia="Times New Roman" w:cs="Arial"/>
          <w:color w:val="000000"/>
          <w:szCs w:val="24"/>
          <w:lang w:val="en-US"/>
        </w:rPr>
        <w:t>u</w:t>
      </w:r>
      <w:r w:rsidRPr="009F6BE8">
        <w:rPr>
          <w:rFonts w:eastAsia="Times New Roman" w:cs="Arial"/>
          <w:color w:val="000000"/>
          <w:spacing w:val="-2"/>
          <w:szCs w:val="24"/>
          <w:lang w:val="en-US"/>
        </w:rPr>
        <w:t xml:space="preserve"> raznim </w:t>
      </w:r>
      <w:r w:rsidRPr="009F6BE8">
        <w:rPr>
          <w:rFonts w:eastAsia="Times New Roman" w:cs="Arial"/>
          <w:color w:val="000000"/>
          <w:spacing w:val="2"/>
          <w:szCs w:val="24"/>
          <w:lang w:val="en-US"/>
        </w:rPr>
        <w:t>f</w:t>
      </w:r>
      <w:r w:rsidRPr="009F6BE8">
        <w:rPr>
          <w:rFonts w:eastAsia="Times New Roman" w:cs="Arial"/>
          <w:color w:val="000000"/>
          <w:szCs w:val="24"/>
          <w:lang w:val="en-US"/>
        </w:rPr>
        <w:t>o</w:t>
      </w:r>
      <w:r w:rsidRPr="009F6BE8">
        <w:rPr>
          <w:rFonts w:eastAsia="Times New Roman" w:cs="Arial"/>
          <w:color w:val="000000"/>
          <w:spacing w:val="-2"/>
          <w:szCs w:val="24"/>
          <w:lang w:val="en-US"/>
        </w:rPr>
        <w:t>r</w:t>
      </w:r>
      <w:r w:rsidRPr="009F6BE8">
        <w:rPr>
          <w:rFonts w:eastAsia="Times New Roman" w:cs="Arial"/>
          <w:color w:val="000000"/>
          <w:spacing w:val="4"/>
          <w:szCs w:val="24"/>
          <w:lang w:val="en-US"/>
        </w:rPr>
        <w:t>m</w:t>
      </w:r>
      <w:r w:rsidRPr="009F6BE8">
        <w:rPr>
          <w:rFonts w:eastAsia="Times New Roman" w:cs="Arial"/>
          <w:color w:val="000000"/>
          <w:szCs w:val="24"/>
          <w:lang w:val="en-US"/>
        </w:rPr>
        <w:t>at</w:t>
      </w:r>
      <w:r w:rsidRPr="009F6BE8">
        <w:rPr>
          <w:rFonts w:eastAsia="Times New Roman" w:cs="Arial"/>
          <w:color w:val="000000"/>
          <w:spacing w:val="-2"/>
          <w:szCs w:val="24"/>
          <w:lang w:val="en-US"/>
        </w:rPr>
        <w:t>i</w:t>
      </w:r>
      <w:r w:rsidRPr="009F6BE8">
        <w:rPr>
          <w:rFonts w:eastAsia="Times New Roman" w:cs="Arial"/>
          <w:color w:val="000000"/>
          <w:spacing w:val="4"/>
          <w:szCs w:val="24"/>
          <w:lang w:val="en-US"/>
        </w:rPr>
        <w:t>m</w:t>
      </w:r>
      <w:r w:rsidRPr="009F6BE8">
        <w:rPr>
          <w:rFonts w:eastAsia="Times New Roman" w:cs="Arial"/>
          <w:color w:val="000000"/>
          <w:szCs w:val="24"/>
          <w:lang w:val="en-US"/>
        </w:rPr>
        <w:t>a</w:t>
      </w:r>
      <w:r w:rsidRPr="009F6BE8">
        <w:rPr>
          <w:rFonts w:eastAsia="Times New Roman" w:cs="Arial"/>
          <w:color w:val="000000"/>
          <w:spacing w:val="-1"/>
          <w:szCs w:val="24"/>
          <w:lang w:val="en-US"/>
        </w:rPr>
        <w:t xml:space="preserve"> kao što su formati M</w:t>
      </w:r>
      <w:r w:rsidRPr="009F6BE8">
        <w:rPr>
          <w:rFonts w:eastAsia="Times New Roman" w:cs="Arial"/>
          <w:color w:val="000000"/>
          <w:szCs w:val="24"/>
          <w:lang w:val="en-US"/>
        </w:rPr>
        <w:t>S</w:t>
      </w:r>
      <w:r w:rsidRPr="009F6BE8">
        <w:rPr>
          <w:rFonts w:eastAsia="Times New Roman" w:cs="Arial"/>
          <w:color w:val="000000"/>
          <w:spacing w:val="-3"/>
          <w:szCs w:val="24"/>
          <w:lang w:val="en-US"/>
        </w:rPr>
        <w:t xml:space="preserve"> </w:t>
      </w:r>
      <w:r w:rsidRPr="009F6BE8">
        <w:rPr>
          <w:rFonts w:eastAsia="Times New Roman" w:cs="Arial"/>
          <w:color w:val="000000"/>
          <w:spacing w:val="1"/>
          <w:szCs w:val="24"/>
          <w:lang w:val="en-US"/>
        </w:rPr>
        <w:t>O</w:t>
      </w:r>
      <w:r w:rsidRPr="009F6BE8">
        <w:rPr>
          <w:rFonts w:eastAsia="Times New Roman" w:cs="Arial"/>
          <w:color w:val="000000"/>
          <w:szCs w:val="24"/>
          <w:lang w:val="en-US"/>
        </w:rPr>
        <w:t>f</w:t>
      </w:r>
      <w:r w:rsidRPr="009F6BE8">
        <w:rPr>
          <w:rFonts w:eastAsia="Times New Roman" w:cs="Arial"/>
          <w:color w:val="000000"/>
          <w:spacing w:val="2"/>
          <w:szCs w:val="24"/>
          <w:lang w:val="en-US"/>
        </w:rPr>
        <w:t>f</w:t>
      </w:r>
      <w:r w:rsidRPr="009F6BE8">
        <w:rPr>
          <w:rFonts w:eastAsia="Times New Roman" w:cs="Arial"/>
          <w:color w:val="000000"/>
          <w:spacing w:val="4"/>
          <w:szCs w:val="24"/>
          <w:lang w:val="en-US"/>
        </w:rPr>
        <w:t>i</w:t>
      </w:r>
      <w:r w:rsidRPr="009F6BE8">
        <w:rPr>
          <w:rFonts w:eastAsia="Times New Roman" w:cs="Arial"/>
          <w:color w:val="000000"/>
          <w:spacing w:val="1"/>
          <w:szCs w:val="24"/>
          <w:lang w:val="en-US"/>
        </w:rPr>
        <w:t>c</w:t>
      </w:r>
      <w:r w:rsidRPr="009F6BE8">
        <w:rPr>
          <w:rFonts w:eastAsia="Times New Roman" w:cs="Arial"/>
          <w:color w:val="000000"/>
          <w:szCs w:val="24"/>
          <w:lang w:val="en-US"/>
        </w:rPr>
        <w:t>e</w:t>
      </w:r>
      <w:r w:rsidRPr="009F6BE8">
        <w:rPr>
          <w:rFonts w:eastAsia="Times New Roman" w:cs="Arial"/>
          <w:color w:val="000000"/>
          <w:spacing w:val="-2"/>
          <w:szCs w:val="24"/>
          <w:lang w:val="en-US"/>
        </w:rPr>
        <w:t xml:space="preserve"> documenata,</w:t>
      </w:r>
      <w:r w:rsidRPr="009F6BE8">
        <w:rPr>
          <w:rFonts w:eastAsia="Times New Roman" w:cs="Arial"/>
          <w:color w:val="000000"/>
          <w:spacing w:val="-1"/>
          <w:szCs w:val="24"/>
          <w:lang w:val="en-US"/>
        </w:rPr>
        <w:t xml:space="preserve"> </w:t>
      </w:r>
      <w:r w:rsidRPr="009F6BE8">
        <w:rPr>
          <w:rFonts w:eastAsia="Times New Roman" w:cs="Arial"/>
          <w:color w:val="000000"/>
          <w:szCs w:val="24"/>
          <w:lang w:val="en-US"/>
        </w:rPr>
        <w:t>p</w:t>
      </w:r>
      <w:r w:rsidRPr="009F6BE8">
        <w:rPr>
          <w:rFonts w:eastAsia="Times New Roman" w:cs="Arial"/>
          <w:color w:val="000000"/>
          <w:spacing w:val="-1"/>
          <w:szCs w:val="24"/>
          <w:lang w:val="en-US"/>
        </w:rPr>
        <w:t>d</w:t>
      </w:r>
      <w:r w:rsidRPr="009F6BE8">
        <w:rPr>
          <w:rFonts w:eastAsia="Times New Roman" w:cs="Arial"/>
          <w:color w:val="000000"/>
          <w:spacing w:val="2"/>
          <w:szCs w:val="24"/>
          <w:lang w:val="en-US"/>
        </w:rPr>
        <w:t>f, XML  itd.</w:t>
      </w:r>
      <w:r w:rsidRPr="009F6BE8">
        <w:rPr>
          <w:rFonts w:eastAsia="Times New Roman" w:cs="Arial"/>
          <w:color w:val="000000"/>
          <w:szCs w:val="24"/>
          <w:lang w:val="en-US"/>
        </w:rPr>
        <w:t>.</w:t>
      </w:r>
    </w:p>
    <w:p w14:paraId="72C06DB5" w14:textId="77777777" w:rsidR="00D307E2" w:rsidRPr="009F6BE8" w:rsidRDefault="00D307E2" w:rsidP="00D307E2">
      <w:pPr>
        <w:pStyle w:val="ListParagraph"/>
        <w:widowControl w:val="0"/>
        <w:numPr>
          <w:ilvl w:val="0"/>
          <w:numId w:val="44"/>
        </w:numPr>
        <w:autoSpaceDE w:val="0"/>
        <w:autoSpaceDN w:val="0"/>
        <w:adjustRightInd w:val="0"/>
        <w:spacing w:after="0" w:line="240" w:lineRule="auto"/>
        <w:rPr>
          <w:rFonts w:eastAsia="Times New Roman" w:cs="Arial"/>
          <w:color w:val="000000"/>
          <w:szCs w:val="24"/>
          <w:lang w:val="en-US"/>
        </w:rPr>
      </w:pPr>
      <w:r w:rsidRPr="009F6BE8">
        <w:rPr>
          <w:rFonts w:eastAsia="Times New Roman" w:cs="Arial"/>
          <w:color w:val="000000"/>
          <w:szCs w:val="24"/>
          <w:lang w:val="en-US"/>
        </w:rPr>
        <w:t>U IS se moraju obezbijediti kontrolni ekrani od kojih je veći dio opisan u Logičkoj arhitekturi IS-a.</w:t>
      </w:r>
    </w:p>
    <w:p w14:paraId="5B3DB150" w14:textId="77777777" w:rsidR="00D307E2" w:rsidRDefault="00D307E2" w:rsidP="00D307E2"/>
    <w:p w14:paraId="13237E1C" w14:textId="6A1786B8" w:rsidR="00C006FF" w:rsidRPr="00D759C3" w:rsidRDefault="00C006FF">
      <w:pPr>
        <w:spacing w:after="160" w:line="259" w:lineRule="auto"/>
        <w:rPr>
          <w:rFonts w:eastAsia="Times New Roman" w:cs="Arial"/>
          <w:color w:val="000000"/>
          <w:szCs w:val="24"/>
          <w:lang w:val="en-US"/>
        </w:rPr>
      </w:pPr>
      <w:r w:rsidRPr="00D759C3">
        <w:rPr>
          <w:rFonts w:eastAsia="Times New Roman" w:cs="Arial"/>
          <w:color w:val="000000"/>
          <w:szCs w:val="24"/>
          <w:lang w:val="en-US"/>
        </w:rPr>
        <w:br w:type="page"/>
      </w:r>
    </w:p>
    <w:p w14:paraId="4B1D2D35" w14:textId="44E4B3A9" w:rsidR="006F1FD4" w:rsidRPr="00D759C3" w:rsidRDefault="00A87109" w:rsidP="00C006FF">
      <w:pPr>
        <w:pStyle w:val="Heading1"/>
        <w:rPr>
          <w:rFonts w:asciiTheme="minorHAnsi" w:hAnsiTheme="minorHAnsi"/>
          <w:lang w:val="en-US"/>
        </w:rPr>
      </w:pPr>
      <w:r w:rsidRPr="00D759C3">
        <w:rPr>
          <w:rFonts w:asciiTheme="minorHAnsi" w:hAnsiTheme="minorHAnsi"/>
          <w:lang w:val="en-US"/>
        </w:rPr>
        <w:lastRenderedPageBreak/>
        <w:t>D</w:t>
      </w:r>
      <w:r w:rsidR="00C006FF" w:rsidRPr="00D759C3">
        <w:rPr>
          <w:rFonts w:asciiTheme="minorHAnsi" w:hAnsiTheme="minorHAnsi"/>
          <w:lang w:val="en-US"/>
        </w:rPr>
        <w:t>okumentacija</w:t>
      </w:r>
    </w:p>
    <w:p w14:paraId="53A9BED4" w14:textId="77777777" w:rsidR="006F1FD4" w:rsidRPr="00D759C3" w:rsidRDefault="006F1FD4" w:rsidP="006F1FD4">
      <w:pPr>
        <w:widowControl w:val="0"/>
        <w:autoSpaceDE w:val="0"/>
        <w:autoSpaceDN w:val="0"/>
        <w:adjustRightInd w:val="0"/>
        <w:spacing w:after="0" w:line="360" w:lineRule="auto"/>
        <w:rPr>
          <w:rFonts w:eastAsia="Times New Roman" w:cs="Arial"/>
          <w:color w:val="000000"/>
          <w:szCs w:val="24"/>
          <w:lang w:val="en-US"/>
        </w:rPr>
      </w:pPr>
    </w:p>
    <w:p w14:paraId="5FAFA896" w14:textId="77777777" w:rsidR="00A87109" w:rsidRPr="00D759C3" w:rsidRDefault="00A87109" w:rsidP="00A87109">
      <w:pPr>
        <w:jc w:val="both"/>
        <w:rPr>
          <w:rFonts w:cs="Arial"/>
          <w:sz w:val="22"/>
          <w:lang w:val="sr-Latn-CS"/>
        </w:rPr>
      </w:pPr>
      <w:r w:rsidRPr="00D759C3">
        <w:rPr>
          <w:rFonts w:cs="Arial"/>
          <w:lang w:val="sr-Latn-CS"/>
        </w:rPr>
        <w:t>U skladu sa savremenim pravilima i metodologjima razvoja softverskih resenja da bi se ostvarili gore navedeni projektovani ciljevi neophodno obezbijediti pratecu dokumentaciju:</w:t>
      </w:r>
    </w:p>
    <w:p w14:paraId="70E3647F" w14:textId="77777777" w:rsidR="00A87109" w:rsidRPr="00D759C3" w:rsidRDefault="00A87109" w:rsidP="002972BF">
      <w:pPr>
        <w:pStyle w:val="ListParagraph"/>
        <w:numPr>
          <w:ilvl w:val="0"/>
          <w:numId w:val="55"/>
        </w:numPr>
        <w:spacing w:after="200"/>
        <w:jc w:val="both"/>
        <w:rPr>
          <w:rFonts w:cs="Arial"/>
          <w:lang w:val="sr-Latn-CS"/>
        </w:rPr>
      </w:pPr>
      <w:r w:rsidRPr="00D759C3">
        <w:rPr>
          <w:rFonts w:cs="Arial"/>
          <w:lang w:val="sr-Latn-CS"/>
        </w:rPr>
        <w:t>Projektna dokumentacija  - daje detaljne informacije o cijevima projekta, specifikaciji korisničkih zahtjeva i planom realizacije;</w:t>
      </w:r>
    </w:p>
    <w:p w14:paraId="5E934C74" w14:textId="77777777" w:rsidR="00A87109" w:rsidRPr="00D759C3" w:rsidRDefault="00A87109" w:rsidP="002972BF">
      <w:pPr>
        <w:pStyle w:val="ListParagraph"/>
        <w:numPr>
          <w:ilvl w:val="0"/>
          <w:numId w:val="55"/>
        </w:numPr>
        <w:spacing w:after="200"/>
        <w:jc w:val="both"/>
        <w:rPr>
          <w:rFonts w:cs="Arial"/>
          <w:lang w:val="sr-Latn-CS"/>
        </w:rPr>
      </w:pPr>
      <w:r w:rsidRPr="00D759C3">
        <w:rPr>
          <w:rFonts w:cs="Arial"/>
          <w:lang w:val="sr-Latn-CS"/>
        </w:rPr>
        <w:t>Tehnička dokumentacija - daje detaljne informacije vezane za nadgradnju i održavanje sistema;</w:t>
      </w:r>
    </w:p>
    <w:p w14:paraId="53E8E2C5" w14:textId="77777777" w:rsidR="00A87109" w:rsidRPr="00D759C3" w:rsidRDefault="00A87109" w:rsidP="002972BF">
      <w:pPr>
        <w:pStyle w:val="ListParagraph"/>
        <w:numPr>
          <w:ilvl w:val="0"/>
          <w:numId w:val="55"/>
        </w:numPr>
        <w:spacing w:after="200"/>
        <w:jc w:val="both"/>
        <w:rPr>
          <w:rFonts w:cs="Arial"/>
          <w:lang w:val="sr-Latn-CS"/>
        </w:rPr>
      </w:pPr>
      <w:r w:rsidRPr="00D759C3">
        <w:rPr>
          <w:rFonts w:cs="Arial"/>
          <w:lang w:val="sr-Latn-CS"/>
        </w:rPr>
        <w:t>Korisnička dokumentacija - detaljno opisuju način korišćenja samog softvera;</w:t>
      </w:r>
    </w:p>
    <w:p w14:paraId="2850773C" w14:textId="77777777" w:rsidR="00A87109" w:rsidRPr="00D759C3" w:rsidRDefault="00A87109" w:rsidP="002972BF">
      <w:pPr>
        <w:pStyle w:val="ListParagraph"/>
        <w:numPr>
          <w:ilvl w:val="0"/>
          <w:numId w:val="55"/>
        </w:numPr>
        <w:spacing w:after="200"/>
        <w:jc w:val="both"/>
        <w:rPr>
          <w:rFonts w:cs="Arial"/>
          <w:lang w:val="sr-Latn-CS"/>
        </w:rPr>
      </w:pPr>
      <w:r w:rsidRPr="00D759C3">
        <w:rPr>
          <w:rFonts w:cs="Arial"/>
          <w:lang w:val="sr-Latn-CS"/>
        </w:rPr>
        <w:t>Komercijalna dokumentacija - svi komercijalni softverski paketi koji se budu koristili moraju biti propraćeni sa dokumentacijom za instalaciju, administraciju, upravljanje i ostalim referentnim dokumentima.</w:t>
      </w:r>
    </w:p>
    <w:p w14:paraId="31FB0034" w14:textId="77777777" w:rsidR="00A87109" w:rsidRPr="00D759C3" w:rsidRDefault="00A87109" w:rsidP="00A87109">
      <w:pPr>
        <w:jc w:val="both"/>
        <w:rPr>
          <w:rFonts w:cs="Arial"/>
          <w:lang w:val="sr-Latn-CS"/>
        </w:rPr>
      </w:pPr>
      <w:r w:rsidRPr="00D759C3">
        <w:rPr>
          <w:rFonts w:cs="Arial"/>
          <w:lang w:val="sr-Latn-CS"/>
        </w:rPr>
        <w:t>Korisnička dokumentacija za aplikativne softvere koja mora biti isporučena uključuje, ali se ne ograničava samo na:</w:t>
      </w:r>
    </w:p>
    <w:p w14:paraId="0543A8B4" w14:textId="77777777" w:rsidR="00A87109" w:rsidRPr="00D759C3" w:rsidRDefault="00A87109" w:rsidP="002972BF">
      <w:pPr>
        <w:pStyle w:val="ListParagraph"/>
        <w:numPr>
          <w:ilvl w:val="0"/>
          <w:numId w:val="56"/>
        </w:numPr>
        <w:spacing w:after="200"/>
        <w:jc w:val="both"/>
        <w:rPr>
          <w:rFonts w:cs="Arial"/>
          <w:lang w:val="sr-Latn-CS"/>
        </w:rPr>
      </w:pPr>
      <w:r w:rsidRPr="00D759C3">
        <w:rPr>
          <w:rFonts w:cs="Arial"/>
          <w:lang w:val="sr-Latn-CS"/>
        </w:rPr>
        <w:t>Korisnička uputstva za aplikativne softvere u sklopu samog softvera i u formi pogodnoj za štampu</w:t>
      </w:r>
    </w:p>
    <w:p w14:paraId="0FABC4C1" w14:textId="77777777" w:rsidR="00A87109" w:rsidRPr="00D759C3" w:rsidRDefault="00A87109" w:rsidP="002972BF">
      <w:pPr>
        <w:pStyle w:val="ListParagraph"/>
        <w:numPr>
          <w:ilvl w:val="0"/>
          <w:numId w:val="56"/>
        </w:numPr>
        <w:spacing w:after="200"/>
        <w:jc w:val="both"/>
        <w:rPr>
          <w:rFonts w:cs="Arial"/>
          <w:lang w:val="sr-Latn-CS"/>
        </w:rPr>
      </w:pPr>
      <w:r w:rsidRPr="00D759C3">
        <w:rPr>
          <w:rFonts w:cs="Arial"/>
          <w:lang w:val="sr-Latn-CS"/>
        </w:rPr>
        <w:t>On-line sistem za pomoć korisnicima</w:t>
      </w:r>
    </w:p>
    <w:p w14:paraId="4BA7DEE7" w14:textId="77777777" w:rsidR="00A87109" w:rsidRPr="00D759C3" w:rsidRDefault="00A87109" w:rsidP="002972BF">
      <w:pPr>
        <w:pStyle w:val="ListParagraph"/>
        <w:numPr>
          <w:ilvl w:val="0"/>
          <w:numId w:val="56"/>
        </w:numPr>
        <w:spacing w:after="200"/>
        <w:jc w:val="both"/>
        <w:rPr>
          <w:rFonts w:cs="Arial"/>
          <w:lang w:val="sr-Latn-CS"/>
        </w:rPr>
      </w:pPr>
      <w:r w:rsidRPr="00D759C3">
        <w:rPr>
          <w:rFonts w:cs="Arial"/>
          <w:lang w:val="sr-Latn-CS"/>
        </w:rPr>
        <w:t>Uputstva za instalaciju i deinstalaciju sistema</w:t>
      </w:r>
    </w:p>
    <w:p w14:paraId="021F2601" w14:textId="77777777" w:rsidR="00A87109" w:rsidRPr="00D759C3" w:rsidRDefault="00A87109" w:rsidP="00A87109">
      <w:pPr>
        <w:jc w:val="both"/>
        <w:rPr>
          <w:rFonts w:cs="Arial"/>
          <w:lang w:val="sr-Latn-CS"/>
        </w:rPr>
      </w:pPr>
      <w:r w:rsidRPr="00D759C3">
        <w:rPr>
          <w:rFonts w:cs="Arial"/>
          <w:lang w:val="sr-Latn-CS"/>
        </w:rPr>
        <w:t>Korisnička dokumentacija ne smije samo objasniti način korišćenja softvera, već mora objasniti i značenje: na primjer, nije dovoljno samo reći da je neko polje obavezno za unos nego se mora objasniti i razlog zbog čega je to tako, šta je značenje određenog atributa, i sl.</w:t>
      </w:r>
    </w:p>
    <w:p w14:paraId="00019EED" w14:textId="77777777" w:rsidR="00A87109" w:rsidRPr="00D759C3" w:rsidRDefault="00A87109" w:rsidP="00A87109">
      <w:pPr>
        <w:jc w:val="both"/>
        <w:rPr>
          <w:rFonts w:cs="Arial"/>
          <w:lang w:val="sr-Latn-CS"/>
        </w:rPr>
      </w:pPr>
      <w:r w:rsidRPr="00D759C3">
        <w:rPr>
          <w:rFonts w:cs="Arial"/>
          <w:lang w:val="sr-Latn-CS"/>
        </w:rPr>
        <w:t>Tehnička dokumentacija se stvara tokom razvoja samog sistema. Tehnička dokumentacija je namijenjena za održavanja i nadgradnju sistema. Tehnička dokumentacija za aplikativne softvere koja mora biti isporučena uključuje, ali se ne ograničava samo na:</w:t>
      </w:r>
    </w:p>
    <w:p w14:paraId="593AA42B" w14:textId="77777777" w:rsidR="00A87109" w:rsidRPr="00D759C3" w:rsidRDefault="00A87109" w:rsidP="002972BF">
      <w:pPr>
        <w:pStyle w:val="ListParagraph"/>
        <w:numPr>
          <w:ilvl w:val="0"/>
          <w:numId w:val="57"/>
        </w:numPr>
        <w:spacing w:after="200"/>
        <w:jc w:val="both"/>
        <w:rPr>
          <w:rFonts w:cs="Arial"/>
          <w:lang w:val="sr-Latn-CS"/>
        </w:rPr>
      </w:pPr>
      <w:r w:rsidRPr="00D759C3">
        <w:rPr>
          <w:rFonts w:cs="Arial"/>
          <w:lang w:val="sr-Latn-CS"/>
        </w:rPr>
        <w:t>dokumentacija koja opisuje specifikaciju sistema (opis sistema, konceptualni dizajn sistema, opis arhitekture sistema i sl.)</w:t>
      </w:r>
    </w:p>
    <w:p w14:paraId="39B8EDB1" w14:textId="77777777" w:rsidR="00A87109" w:rsidRPr="00D759C3" w:rsidRDefault="00A87109" w:rsidP="002972BF">
      <w:pPr>
        <w:pStyle w:val="ListParagraph"/>
        <w:numPr>
          <w:ilvl w:val="0"/>
          <w:numId w:val="57"/>
        </w:numPr>
        <w:spacing w:after="200"/>
        <w:jc w:val="both"/>
        <w:rPr>
          <w:rFonts w:cs="Arial"/>
          <w:lang w:val="sr-Latn-CS"/>
        </w:rPr>
      </w:pPr>
      <w:r w:rsidRPr="00D759C3">
        <w:rPr>
          <w:rFonts w:cs="Arial"/>
          <w:lang w:val="sr-Latn-CS"/>
        </w:rPr>
        <w:t>šeme baze podataka (iskomentarisane)</w:t>
      </w:r>
    </w:p>
    <w:p w14:paraId="068373D3" w14:textId="77777777" w:rsidR="00A87109" w:rsidRPr="00D759C3" w:rsidRDefault="00A87109" w:rsidP="002972BF">
      <w:pPr>
        <w:pStyle w:val="ListParagraph"/>
        <w:numPr>
          <w:ilvl w:val="0"/>
          <w:numId w:val="57"/>
        </w:numPr>
        <w:spacing w:after="200"/>
        <w:jc w:val="both"/>
        <w:rPr>
          <w:rFonts w:cs="Arial"/>
          <w:lang w:val="sr-Latn-CS"/>
        </w:rPr>
      </w:pPr>
      <w:r w:rsidRPr="00D759C3">
        <w:rPr>
          <w:rFonts w:cs="Arial"/>
          <w:lang w:val="sr-Latn-CS"/>
        </w:rPr>
        <w:t>dizajn korisničkih interfejsa</w:t>
      </w:r>
    </w:p>
    <w:p w14:paraId="7BFF14EE" w14:textId="77777777" w:rsidR="00A87109" w:rsidRPr="00D759C3" w:rsidRDefault="00A87109" w:rsidP="002972BF">
      <w:pPr>
        <w:pStyle w:val="ListParagraph"/>
        <w:numPr>
          <w:ilvl w:val="0"/>
          <w:numId w:val="57"/>
        </w:numPr>
        <w:spacing w:after="200"/>
        <w:jc w:val="both"/>
        <w:rPr>
          <w:rFonts w:cs="Arial"/>
          <w:lang w:val="sr-Latn-CS"/>
        </w:rPr>
      </w:pPr>
      <w:r w:rsidRPr="00D759C3">
        <w:rPr>
          <w:rFonts w:cs="Arial"/>
          <w:lang w:val="sr-Latn-CS"/>
        </w:rPr>
        <w:t>dizajn izvještaja</w:t>
      </w:r>
    </w:p>
    <w:p w14:paraId="03D2DFE8" w14:textId="77777777" w:rsidR="00A87109" w:rsidRPr="00D759C3" w:rsidRDefault="00A87109" w:rsidP="002972BF">
      <w:pPr>
        <w:pStyle w:val="ListParagraph"/>
        <w:numPr>
          <w:ilvl w:val="0"/>
          <w:numId w:val="57"/>
        </w:numPr>
        <w:spacing w:after="200"/>
        <w:jc w:val="both"/>
        <w:rPr>
          <w:rFonts w:cs="Arial"/>
          <w:lang w:val="sr-Latn-CS"/>
        </w:rPr>
      </w:pPr>
      <w:r w:rsidRPr="00D759C3">
        <w:rPr>
          <w:rFonts w:cs="Arial"/>
          <w:lang w:val="sr-Latn-CS"/>
        </w:rPr>
        <w:t>dokumentovanu sistemsku logiku za sve komponente sistema</w:t>
      </w:r>
    </w:p>
    <w:p w14:paraId="4BE47B0E" w14:textId="77777777" w:rsidR="00A87109" w:rsidRPr="00D759C3" w:rsidRDefault="00A87109" w:rsidP="002972BF">
      <w:pPr>
        <w:pStyle w:val="ListParagraph"/>
        <w:numPr>
          <w:ilvl w:val="0"/>
          <w:numId w:val="57"/>
        </w:numPr>
        <w:spacing w:after="200"/>
        <w:jc w:val="both"/>
        <w:rPr>
          <w:rFonts w:cs="Arial"/>
          <w:lang w:val="sr-Latn-CS"/>
        </w:rPr>
      </w:pPr>
      <w:r w:rsidRPr="00D759C3">
        <w:rPr>
          <w:rFonts w:cs="Arial"/>
          <w:lang w:val="sr-Latn-CS"/>
        </w:rPr>
        <w:t>dokumentovanu backup proceduru</w:t>
      </w:r>
    </w:p>
    <w:p w14:paraId="1751B5A2" w14:textId="77777777" w:rsidR="00A87109" w:rsidRPr="00D759C3" w:rsidRDefault="00A87109" w:rsidP="00A87109">
      <w:pPr>
        <w:jc w:val="both"/>
        <w:rPr>
          <w:rFonts w:cs="Arial"/>
          <w:lang w:val="sr-Latn-CS"/>
        </w:rPr>
      </w:pPr>
      <w:r w:rsidRPr="00D759C3">
        <w:rPr>
          <w:rFonts w:cs="Arial"/>
          <w:lang w:val="sr-Latn-CS"/>
        </w:rPr>
        <w:t>Tehnička dokumentacija mora biti detaljna i pripremljena na takav način da je nadogradnja sistema izvodljiva bez učešća analitičara, dizajnera i programera koji su razvili sistem.</w:t>
      </w:r>
    </w:p>
    <w:p w14:paraId="34B1D0C2" w14:textId="77777777" w:rsidR="00A87109" w:rsidRPr="00D759C3" w:rsidRDefault="00A87109" w:rsidP="00A87109">
      <w:pPr>
        <w:jc w:val="both"/>
        <w:rPr>
          <w:rFonts w:cs="Arial"/>
          <w:lang w:val="sr-Latn-CS"/>
        </w:rPr>
      </w:pPr>
      <w:r w:rsidRPr="00D759C3">
        <w:rPr>
          <w:rFonts w:cs="Arial"/>
          <w:lang w:val="sr-Latn-CS"/>
        </w:rPr>
        <w:t>Svi komercijalni softverski paketi koji se budu koristili moraju biti propraćeni sa dokumentacijom za sve njihove komponente koja mora da uključi:</w:t>
      </w:r>
    </w:p>
    <w:p w14:paraId="24A27234" w14:textId="77777777" w:rsidR="00A87109" w:rsidRPr="00D759C3" w:rsidRDefault="00A87109" w:rsidP="002972BF">
      <w:pPr>
        <w:pStyle w:val="ListParagraph"/>
        <w:numPr>
          <w:ilvl w:val="0"/>
          <w:numId w:val="58"/>
        </w:numPr>
        <w:spacing w:after="200"/>
        <w:jc w:val="both"/>
        <w:rPr>
          <w:rFonts w:cs="Arial"/>
          <w:lang w:val="sr-Latn-CS"/>
        </w:rPr>
      </w:pPr>
      <w:r w:rsidRPr="00D759C3">
        <w:rPr>
          <w:rFonts w:cs="Arial"/>
          <w:lang w:val="sr-Latn-CS"/>
        </w:rPr>
        <w:lastRenderedPageBreak/>
        <w:t>Uputstva za instalaciju sistema</w:t>
      </w:r>
    </w:p>
    <w:p w14:paraId="0703F28F" w14:textId="77777777" w:rsidR="00A87109" w:rsidRPr="00D759C3" w:rsidRDefault="00A87109" w:rsidP="002972BF">
      <w:pPr>
        <w:pStyle w:val="ListParagraph"/>
        <w:numPr>
          <w:ilvl w:val="0"/>
          <w:numId w:val="58"/>
        </w:numPr>
        <w:spacing w:after="200"/>
        <w:jc w:val="both"/>
        <w:rPr>
          <w:rFonts w:cs="Arial"/>
          <w:lang w:val="sr-Latn-CS"/>
        </w:rPr>
      </w:pPr>
      <w:r w:rsidRPr="00D759C3">
        <w:rPr>
          <w:rFonts w:cs="Arial"/>
          <w:lang w:val="sr-Latn-CS"/>
        </w:rPr>
        <w:t>Uputstva za administraciju i upravljanje</w:t>
      </w:r>
    </w:p>
    <w:p w14:paraId="3D7D1E3C" w14:textId="77777777" w:rsidR="00A87109" w:rsidRPr="00D759C3" w:rsidRDefault="00A87109" w:rsidP="002972BF">
      <w:pPr>
        <w:pStyle w:val="ListParagraph"/>
        <w:numPr>
          <w:ilvl w:val="0"/>
          <w:numId w:val="58"/>
        </w:numPr>
        <w:spacing w:after="200"/>
        <w:jc w:val="both"/>
        <w:rPr>
          <w:rFonts w:cs="Arial"/>
          <w:lang w:val="sr-Latn-CS"/>
        </w:rPr>
      </w:pPr>
      <w:r w:rsidRPr="00D759C3">
        <w:rPr>
          <w:rFonts w:cs="Arial"/>
          <w:lang w:val="sr-Latn-CS"/>
        </w:rPr>
        <w:t>Ostala referentna dokumenta</w:t>
      </w:r>
    </w:p>
    <w:p w14:paraId="03FDA5D0" w14:textId="77777777" w:rsidR="00A87109" w:rsidRPr="00D759C3" w:rsidRDefault="00A87109" w:rsidP="00A87109">
      <w:pPr>
        <w:jc w:val="both"/>
        <w:rPr>
          <w:rFonts w:cs="Arial"/>
          <w:lang w:val="sr-Latn-CS"/>
        </w:rPr>
      </w:pPr>
      <w:r w:rsidRPr="00D759C3">
        <w:rPr>
          <w:rFonts w:cs="Arial"/>
          <w:lang w:val="sr-Latn-CS"/>
        </w:rPr>
        <w:t>Jezici za dokumentaciju su sljedeći:</w:t>
      </w:r>
    </w:p>
    <w:p w14:paraId="34CED103" w14:textId="77777777" w:rsidR="00A87109" w:rsidRPr="00D759C3" w:rsidRDefault="00A87109" w:rsidP="002972BF">
      <w:pPr>
        <w:pStyle w:val="ListParagraph"/>
        <w:numPr>
          <w:ilvl w:val="0"/>
          <w:numId w:val="59"/>
        </w:numPr>
        <w:spacing w:after="200"/>
        <w:jc w:val="both"/>
        <w:rPr>
          <w:rFonts w:cs="Arial"/>
          <w:lang w:val="sr-Latn-CS"/>
        </w:rPr>
      </w:pPr>
      <w:r w:rsidRPr="00D759C3">
        <w:rPr>
          <w:rFonts w:cs="Arial"/>
          <w:lang w:val="sr-Latn-CS"/>
        </w:rPr>
        <w:t>projektna dokumentacija za aplikativne softvere – crnogorski</w:t>
      </w:r>
    </w:p>
    <w:p w14:paraId="7D353F9F" w14:textId="77777777" w:rsidR="00A87109" w:rsidRPr="00D759C3" w:rsidRDefault="00A87109" w:rsidP="002972BF">
      <w:pPr>
        <w:pStyle w:val="ListParagraph"/>
        <w:numPr>
          <w:ilvl w:val="0"/>
          <w:numId w:val="59"/>
        </w:numPr>
        <w:spacing w:after="200"/>
        <w:jc w:val="both"/>
        <w:rPr>
          <w:rFonts w:cs="Arial"/>
          <w:lang w:val="sr-Latn-CS"/>
        </w:rPr>
      </w:pPr>
      <w:r w:rsidRPr="00D759C3">
        <w:rPr>
          <w:rFonts w:cs="Arial"/>
          <w:lang w:val="sr-Latn-CS"/>
        </w:rPr>
        <w:t>korisnička dokumentacija za aplikativne softvere – crnogorski</w:t>
      </w:r>
    </w:p>
    <w:p w14:paraId="7ED6A74D" w14:textId="77777777" w:rsidR="00A87109" w:rsidRPr="00D759C3" w:rsidRDefault="00A87109" w:rsidP="002972BF">
      <w:pPr>
        <w:pStyle w:val="ListParagraph"/>
        <w:numPr>
          <w:ilvl w:val="0"/>
          <w:numId w:val="59"/>
        </w:numPr>
        <w:spacing w:after="200"/>
        <w:jc w:val="both"/>
        <w:rPr>
          <w:rFonts w:cs="Arial"/>
          <w:lang w:val="sr-Latn-CS"/>
        </w:rPr>
      </w:pPr>
      <w:r w:rsidRPr="00D759C3">
        <w:rPr>
          <w:rFonts w:cs="Arial"/>
          <w:lang w:val="sr-Latn-CS"/>
        </w:rPr>
        <w:t>tehnička dokumentacija za aplikativne softvere – crnogorski ili engleski</w:t>
      </w:r>
    </w:p>
    <w:p w14:paraId="0BDD2E96" w14:textId="77777777" w:rsidR="00A87109" w:rsidRPr="00D759C3" w:rsidRDefault="00A87109" w:rsidP="002972BF">
      <w:pPr>
        <w:pStyle w:val="ListParagraph"/>
        <w:numPr>
          <w:ilvl w:val="0"/>
          <w:numId w:val="59"/>
        </w:numPr>
        <w:spacing w:after="200"/>
        <w:jc w:val="both"/>
        <w:rPr>
          <w:rFonts w:cs="Arial"/>
          <w:lang w:val="sr-Latn-CS"/>
        </w:rPr>
      </w:pPr>
      <w:r w:rsidRPr="00D759C3">
        <w:rPr>
          <w:rFonts w:cs="Arial"/>
          <w:lang w:val="sr-Latn-CS"/>
        </w:rPr>
        <w:t>dokumentacija za komercijalne softvere – crnogorski ili engleski</w:t>
      </w:r>
    </w:p>
    <w:p w14:paraId="3F50DC7A" w14:textId="14CD3C1B" w:rsidR="00A87109" w:rsidRPr="00D759C3" w:rsidRDefault="00A87109">
      <w:pPr>
        <w:spacing w:after="160" w:line="259" w:lineRule="auto"/>
        <w:rPr>
          <w:rFonts w:cs="Arial"/>
          <w:lang w:val="sr-Latn-CS"/>
        </w:rPr>
      </w:pPr>
      <w:r w:rsidRPr="00D759C3">
        <w:rPr>
          <w:rFonts w:cs="Arial"/>
          <w:lang w:val="sr-Latn-CS"/>
        </w:rPr>
        <w:br w:type="page"/>
      </w:r>
    </w:p>
    <w:p w14:paraId="1C26FFB3" w14:textId="77777777" w:rsidR="00A87109" w:rsidRPr="00D759C3" w:rsidRDefault="00A87109" w:rsidP="00A87109">
      <w:pPr>
        <w:pStyle w:val="Heading1"/>
        <w:rPr>
          <w:rFonts w:asciiTheme="minorHAnsi" w:hAnsiTheme="minorHAnsi"/>
          <w:lang w:val="en-US"/>
        </w:rPr>
      </w:pPr>
      <w:r w:rsidRPr="00D759C3">
        <w:rPr>
          <w:rFonts w:asciiTheme="minorHAnsi" w:hAnsiTheme="minorHAnsi"/>
          <w:lang w:val="en-US"/>
        </w:rPr>
        <w:lastRenderedPageBreak/>
        <w:t>Test prihvatljivosti (UAT – User acceptance Test)</w:t>
      </w:r>
    </w:p>
    <w:p w14:paraId="1F2C4587" w14:textId="77777777" w:rsidR="00A87109" w:rsidRPr="00D759C3" w:rsidRDefault="00A87109" w:rsidP="00A87109">
      <w:pPr>
        <w:jc w:val="both"/>
        <w:rPr>
          <w:rFonts w:cs="Arial"/>
          <w:lang w:val="sr-Latn-CS"/>
        </w:rPr>
      </w:pPr>
      <w:r w:rsidRPr="00D759C3">
        <w:rPr>
          <w:rFonts w:cs="Arial"/>
          <w:lang w:val="sr-Latn-CS"/>
        </w:rPr>
        <w:t>User Acceptance Test (UAT) je posljednja faza u testiranju softvera. Tokom UAT, korisnici  će testirati softver kako bi se uvjerili da su svi funkcionalni i nefunkcionalni zahtjevi implementirani, da je sistem spreman za upotrebu u realnom okruženju.Sljedeći koraci moraju biti sprovedeni vezani za UAT:</w:t>
      </w:r>
    </w:p>
    <w:p w14:paraId="00741B2C" w14:textId="77777777" w:rsidR="00A87109" w:rsidRPr="00D759C3" w:rsidRDefault="00A87109" w:rsidP="002972BF">
      <w:pPr>
        <w:pStyle w:val="ListParagraph"/>
        <w:numPr>
          <w:ilvl w:val="0"/>
          <w:numId w:val="60"/>
        </w:numPr>
        <w:spacing w:after="200"/>
        <w:jc w:val="both"/>
        <w:rPr>
          <w:rFonts w:cs="Arial"/>
          <w:lang w:val="sr-Latn-CS"/>
        </w:rPr>
      </w:pPr>
      <w:r w:rsidRPr="00D759C3">
        <w:rPr>
          <w:rFonts w:cs="Arial"/>
          <w:lang w:val="sr-Latn-CS"/>
        </w:rPr>
        <w:t xml:space="preserve">Planiranje UAT: </w:t>
      </w:r>
    </w:p>
    <w:p w14:paraId="01431345" w14:textId="77777777" w:rsidR="00A87109" w:rsidRPr="00D759C3" w:rsidRDefault="00A87109" w:rsidP="002972BF">
      <w:pPr>
        <w:pStyle w:val="ListParagraph"/>
        <w:numPr>
          <w:ilvl w:val="1"/>
          <w:numId w:val="60"/>
        </w:numPr>
        <w:spacing w:after="200"/>
        <w:jc w:val="both"/>
        <w:rPr>
          <w:rFonts w:cs="Arial"/>
          <w:lang w:val="sr-Latn-CS"/>
        </w:rPr>
      </w:pPr>
      <w:r w:rsidRPr="00D759C3">
        <w:rPr>
          <w:rFonts w:cs="Arial"/>
          <w:lang w:val="sr-Latn-CS"/>
        </w:rPr>
        <w:t>Izvođač predaje plan za sprovođenje UAT, a Naručilac odobrava plan</w:t>
      </w:r>
    </w:p>
    <w:p w14:paraId="0546FEF6" w14:textId="77777777" w:rsidR="00A87109" w:rsidRPr="00D759C3" w:rsidRDefault="00A87109" w:rsidP="002972BF">
      <w:pPr>
        <w:pStyle w:val="ListParagraph"/>
        <w:numPr>
          <w:ilvl w:val="1"/>
          <w:numId w:val="60"/>
        </w:numPr>
        <w:spacing w:after="200"/>
        <w:jc w:val="both"/>
        <w:rPr>
          <w:rFonts w:cs="Arial"/>
          <w:lang w:val="sr-Latn-CS"/>
        </w:rPr>
      </w:pPr>
      <w:r w:rsidRPr="00D759C3">
        <w:rPr>
          <w:rFonts w:cs="Arial"/>
          <w:lang w:val="sr-Latn-CS"/>
        </w:rPr>
        <w:t>Testiranje se vrši u produkcionom okruženju</w:t>
      </w:r>
    </w:p>
    <w:p w14:paraId="0FAFC785" w14:textId="77777777" w:rsidR="00A87109" w:rsidRPr="00D759C3" w:rsidRDefault="00A87109" w:rsidP="002972BF">
      <w:pPr>
        <w:pStyle w:val="ListParagraph"/>
        <w:numPr>
          <w:ilvl w:val="1"/>
          <w:numId w:val="60"/>
        </w:numPr>
        <w:spacing w:after="200"/>
        <w:jc w:val="both"/>
        <w:rPr>
          <w:rFonts w:cs="Arial"/>
          <w:lang w:val="sr-Latn-CS"/>
        </w:rPr>
      </w:pPr>
      <w:r w:rsidRPr="00D759C3">
        <w:rPr>
          <w:rFonts w:cs="Arial"/>
          <w:lang w:val="sr-Latn-CS"/>
        </w:rPr>
        <w:t>Testiranje se vrši na verziji koja se dobija kompajliranjem/obradom izvronog koda u skladu sa uputstvima Izvođača</w:t>
      </w:r>
    </w:p>
    <w:p w14:paraId="65860198" w14:textId="77777777" w:rsidR="00A87109" w:rsidRPr="00D759C3" w:rsidRDefault="00A87109" w:rsidP="002972BF">
      <w:pPr>
        <w:pStyle w:val="ListParagraph"/>
        <w:numPr>
          <w:ilvl w:val="0"/>
          <w:numId w:val="60"/>
        </w:numPr>
        <w:spacing w:after="200"/>
        <w:jc w:val="both"/>
        <w:rPr>
          <w:rFonts w:cs="Arial"/>
          <w:lang w:val="sr-Latn-CS"/>
        </w:rPr>
      </w:pPr>
      <w:r w:rsidRPr="00D759C3">
        <w:rPr>
          <w:rFonts w:cs="Arial"/>
          <w:lang w:val="sr-Latn-CS"/>
        </w:rPr>
        <w:t xml:space="preserve">Dizajniranje testnih primjera: </w:t>
      </w:r>
    </w:p>
    <w:p w14:paraId="60F80181" w14:textId="77777777" w:rsidR="00A87109" w:rsidRPr="00D759C3" w:rsidRDefault="00A87109" w:rsidP="002972BF">
      <w:pPr>
        <w:pStyle w:val="ListParagraph"/>
        <w:numPr>
          <w:ilvl w:val="1"/>
          <w:numId w:val="60"/>
        </w:numPr>
        <w:spacing w:after="200"/>
        <w:jc w:val="both"/>
        <w:rPr>
          <w:rFonts w:cs="Arial"/>
          <w:lang w:val="sr-Latn-CS"/>
        </w:rPr>
      </w:pPr>
      <w:r w:rsidRPr="00D759C3">
        <w:rPr>
          <w:rFonts w:cs="Arial"/>
          <w:lang w:val="sr-Latn-CS"/>
        </w:rPr>
        <w:t>testni primjeri su dizajnirani tako da pokriju sve scenarije pri korišćenju sistema u realnom okruženju</w:t>
      </w:r>
    </w:p>
    <w:p w14:paraId="255E912D" w14:textId="77777777" w:rsidR="00A87109" w:rsidRPr="00D759C3" w:rsidRDefault="00A87109" w:rsidP="002972BF">
      <w:pPr>
        <w:pStyle w:val="ListParagraph"/>
        <w:numPr>
          <w:ilvl w:val="1"/>
          <w:numId w:val="60"/>
        </w:numPr>
        <w:spacing w:after="200"/>
        <w:jc w:val="both"/>
        <w:rPr>
          <w:rFonts w:cs="Arial"/>
          <w:lang w:val="sr-Latn-CS"/>
        </w:rPr>
      </w:pPr>
      <w:r w:rsidRPr="00D759C3">
        <w:rPr>
          <w:rFonts w:cs="Arial"/>
          <w:lang w:val="sr-Latn-CS"/>
        </w:rPr>
        <w:t>testni primjeri su izrađeni na osnovu funkcionalne specifikacije sistema</w:t>
      </w:r>
    </w:p>
    <w:p w14:paraId="37F4209F" w14:textId="77777777" w:rsidR="00A87109" w:rsidRPr="00D759C3" w:rsidRDefault="00A87109" w:rsidP="002972BF">
      <w:pPr>
        <w:pStyle w:val="ListParagraph"/>
        <w:numPr>
          <w:ilvl w:val="0"/>
          <w:numId w:val="60"/>
        </w:numPr>
        <w:spacing w:after="200"/>
        <w:jc w:val="both"/>
        <w:rPr>
          <w:rFonts w:cs="Arial"/>
          <w:lang w:val="sr-Latn-CS"/>
        </w:rPr>
      </w:pPr>
      <w:r w:rsidRPr="00D759C3">
        <w:rPr>
          <w:rFonts w:cs="Arial"/>
          <w:lang w:val="sr-Latn-CS"/>
        </w:rPr>
        <w:t xml:space="preserve">Izbor tima za testiranje: </w:t>
      </w:r>
    </w:p>
    <w:p w14:paraId="2B945339" w14:textId="77777777" w:rsidR="00A87109" w:rsidRPr="00D759C3" w:rsidRDefault="00A87109" w:rsidP="002972BF">
      <w:pPr>
        <w:pStyle w:val="ListParagraph"/>
        <w:numPr>
          <w:ilvl w:val="1"/>
          <w:numId w:val="60"/>
        </w:numPr>
        <w:spacing w:after="200"/>
        <w:jc w:val="both"/>
        <w:rPr>
          <w:rFonts w:cs="Arial"/>
          <w:lang w:val="sr-Latn-CS"/>
        </w:rPr>
      </w:pPr>
      <w:r w:rsidRPr="00D759C3">
        <w:rPr>
          <w:rFonts w:cs="Arial"/>
          <w:lang w:val="sr-Latn-CS"/>
        </w:rPr>
        <w:t>tim za tesitranje će se sastojati od budućih korisnika sistema</w:t>
      </w:r>
    </w:p>
    <w:p w14:paraId="744974EA" w14:textId="77777777" w:rsidR="00A87109" w:rsidRPr="00D759C3" w:rsidRDefault="00A87109" w:rsidP="002972BF">
      <w:pPr>
        <w:pStyle w:val="ListParagraph"/>
        <w:numPr>
          <w:ilvl w:val="0"/>
          <w:numId w:val="60"/>
        </w:numPr>
        <w:spacing w:after="200"/>
        <w:jc w:val="both"/>
        <w:rPr>
          <w:rFonts w:cs="Arial"/>
          <w:lang w:val="sr-Latn-CS"/>
        </w:rPr>
      </w:pPr>
      <w:r w:rsidRPr="00D759C3">
        <w:rPr>
          <w:rFonts w:cs="Arial"/>
          <w:lang w:val="sr-Latn-CS"/>
        </w:rPr>
        <w:t xml:space="preserve">Sprovođenje testa i dokumentovanje: </w:t>
      </w:r>
    </w:p>
    <w:p w14:paraId="41173296" w14:textId="77777777" w:rsidR="00A87109" w:rsidRPr="00D759C3" w:rsidRDefault="00A87109" w:rsidP="002972BF">
      <w:pPr>
        <w:pStyle w:val="ListParagraph"/>
        <w:numPr>
          <w:ilvl w:val="1"/>
          <w:numId w:val="60"/>
        </w:numPr>
        <w:spacing w:after="200"/>
        <w:jc w:val="both"/>
        <w:rPr>
          <w:rFonts w:cs="Arial"/>
          <w:lang w:val="sr-Latn-CS"/>
        </w:rPr>
      </w:pPr>
      <w:r w:rsidRPr="00D759C3">
        <w:rPr>
          <w:rFonts w:cs="Arial"/>
          <w:lang w:val="sr-Latn-CS"/>
        </w:rPr>
        <w:t>tim za testiranje će izvršiti dizajnirane testne primjere. Sve greške i nedostatci će se zabilježiti u zapisniku sa testiranja sa relevantnim komentarima</w:t>
      </w:r>
    </w:p>
    <w:p w14:paraId="31FC8ED1" w14:textId="77777777" w:rsidR="00A87109" w:rsidRPr="00D759C3" w:rsidRDefault="00A87109" w:rsidP="002972BF">
      <w:pPr>
        <w:pStyle w:val="ListParagraph"/>
        <w:numPr>
          <w:ilvl w:val="0"/>
          <w:numId w:val="60"/>
        </w:numPr>
        <w:spacing w:after="200"/>
        <w:jc w:val="both"/>
        <w:rPr>
          <w:rFonts w:cs="Arial"/>
          <w:lang w:val="sr-Latn-CS"/>
        </w:rPr>
      </w:pPr>
      <w:r w:rsidRPr="00D759C3">
        <w:rPr>
          <w:rFonts w:cs="Arial"/>
          <w:lang w:val="sr-Latn-CS"/>
        </w:rPr>
        <w:t xml:space="preserve">Popravka grešaka ili anomalija u ponašanju sistema: </w:t>
      </w:r>
    </w:p>
    <w:p w14:paraId="40FFB819" w14:textId="77777777" w:rsidR="00A87109" w:rsidRPr="00D759C3" w:rsidRDefault="00A87109" w:rsidP="002972BF">
      <w:pPr>
        <w:pStyle w:val="ListParagraph"/>
        <w:numPr>
          <w:ilvl w:val="1"/>
          <w:numId w:val="60"/>
        </w:numPr>
        <w:spacing w:after="200"/>
        <w:jc w:val="both"/>
        <w:rPr>
          <w:rFonts w:cs="Arial"/>
          <w:lang w:val="sr-Latn-CS"/>
        </w:rPr>
      </w:pPr>
      <w:r w:rsidRPr="00D759C3">
        <w:rPr>
          <w:rFonts w:cs="Arial"/>
          <w:lang w:val="sr-Latn-CS"/>
        </w:rPr>
        <w:t>Na osnovu zapisnikaIzvođač je dužan u roku od dvije nedelje ispraviti uočene greške/anomalije.</w:t>
      </w:r>
    </w:p>
    <w:p w14:paraId="2D467E8F" w14:textId="77777777" w:rsidR="00A87109" w:rsidRPr="00D759C3" w:rsidRDefault="00A87109" w:rsidP="002972BF">
      <w:pPr>
        <w:pStyle w:val="ListParagraph"/>
        <w:numPr>
          <w:ilvl w:val="1"/>
          <w:numId w:val="60"/>
        </w:numPr>
        <w:spacing w:after="200"/>
        <w:jc w:val="both"/>
        <w:rPr>
          <w:rFonts w:cs="Arial"/>
          <w:lang w:val="sr-Latn-CS"/>
        </w:rPr>
      </w:pPr>
      <w:r w:rsidRPr="00D759C3">
        <w:rPr>
          <w:rFonts w:cs="Arial"/>
          <w:lang w:val="sr-Latn-CS"/>
        </w:rPr>
        <w:t>Ažurirani izvornom kod se kompajlira/obrađuje u skladu sa  uputstvom</w:t>
      </w:r>
    </w:p>
    <w:p w14:paraId="047207DF" w14:textId="77777777" w:rsidR="00A87109" w:rsidRPr="00D759C3" w:rsidRDefault="00A87109" w:rsidP="002972BF">
      <w:pPr>
        <w:pStyle w:val="ListParagraph"/>
        <w:numPr>
          <w:ilvl w:val="1"/>
          <w:numId w:val="60"/>
        </w:numPr>
        <w:spacing w:after="200"/>
        <w:jc w:val="both"/>
        <w:rPr>
          <w:rFonts w:cs="Arial"/>
          <w:lang w:val="sr-Latn-CS"/>
        </w:rPr>
      </w:pPr>
      <w:r w:rsidRPr="00D759C3">
        <w:rPr>
          <w:rFonts w:cs="Arial"/>
          <w:lang w:val="sr-Latn-CS"/>
        </w:rPr>
        <w:t>Nakon isteka roka za popravku tim za testiranje će ponoviti testiranje</w:t>
      </w:r>
    </w:p>
    <w:p w14:paraId="25A4BA46" w14:textId="77777777" w:rsidR="00A87109" w:rsidRPr="00D759C3" w:rsidRDefault="00A87109" w:rsidP="002972BF">
      <w:pPr>
        <w:pStyle w:val="ListParagraph"/>
        <w:numPr>
          <w:ilvl w:val="0"/>
          <w:numId w:val="60"/>
        </w:numPr>
        <w:spacing w:after="200"/>
        <w:jc w:val="both"/>
        <w:rPr>
          <w:rFonts w:cs="Arial"/>
          <w:lang w:val="sr-Latn-CS"/>
        </w:rPr>
      </w:pPr>
      <w:r w:rsidRPr="00D759C3">
        <w:rPr>
          <w:rFonts w:cs="Arial"/>
          <w:lang w:val="sr-Latn-CS"/>
        </w:rPr>
        <w:t xml:space="preserve">Isporuka dokumentacije: </w:t>
      </w:r>
    </w:p>
    <w:p w14:paraId="3B8AD51D" w14:textId="77777777" w:rsidR="00A87109" w:rsidRPr="00D759C3" w:rsidRDefault="00A87109" w:rsidP="002972BF">
      <w:pPr>
        <w:pStyle w:val="ListParagraph"/>
        <w:numPr>
          <w:ilvl w:val="1"/>
          <w:numId w:val="60"/>
        </w:numPr>
        <w:spacing w:after="200"/>
        <w:jc w:val="both"/>
        <w:rPr>
          <w:rFonts w:cs="Arial"/>
          <w:lang w:val="sr-Latn-CS"/>
        </w:rPr>
      </w:pPr>
      <w:r w:rsidRPr="00D759C3">
        <w:rPr>
          <w:rFonts w:cs="Arial"/>
          <w:lang w:val="sr-Latn-CS"/>
        </w:rPr>
        <w:t>Ukoliko je prethodni korak uspješno završen, ispravke uočenih grešaka i nedostataka i nisu uočene nove greške i nedostaci, Izvođač je dužan ažurirati dokumentaciju, opisanu u poglavlju Dokumentacija, u skladu  sa izmjenama.</w:t>
      </w:r>
    </w:p>
    <w:p w14:paraId="581E9087" w14:textId="77777777" w:rsidR="00A87109" w:rsidRPr="00D759C3" w:rsidRDefault="00A87109" w:rsidP="002972BF">
      <w:pPr>
        <w:pStyle w:val="ListParagraph"/>
        <w:numPr>
          <w:ilvl w:val="0"/>
          <w:numId w:val="60"/>
        </w:numPr>
        <w:spacing w:after="200"/>
        <w:jc w:val="both"/>
        <w:rPr>
          <w:rFonts w:cs="Arial"/>
          <w:lang w:val="sr-Latn-CS"/>
        </w:rPr>
      </w:pPr>
      <w:r w:rsidRPr="00D759C3">
        <w:rPr>
          <w:rFonts w:cs="Arial"/>
          <w:lang w:val="sr-Latn-CS"/>
        </w:rPr>
        <w:t xml:space="preserve">Potpisivanje UAT: </w:t>
      </w:r>
    </w:p>
    <w:p w14:paraId="279B6077" w14:textId="77777777" w:rsidR="00A87109" w:rsidRPr="00D759C3" w:rsidRDefault="00A87109" w:rsidP="002972BF">
      <w:pPr>
        <w:pStyle w:val="ListParagraph"/>
        <w:numPr>
          <w:ilvl w:val="1"/>
          <w:numId w:val="60"/>
        </w:numPr>
        <w:spacing w:after="200"/>
        <w:jc w:val="both"/>
        <w:rPr>
          <w:rFonts w:cs="Arial"/>
          <w:lang w:val="sr-Latn-CS"/>
        </w:rPr>
      </w:pPr>
      <w:r w:rsidRPr="00D759C3">
        <w:rPr>
          <w:rFonts w:cs="Arial"/>
          <w:lang w:val="sr-Latn-CS"/>
        </w:rPr>
        <w:t xml:space="preserve">Ukoliko su svi prethodno navedeni koraci uspješno izvršeni pristupiće se potpisivanju UATa. Potpisom UAT-a smatra se da je sistem zvanično spreman za produkciju i upotrebu u realnom okruženju. </w:t>
      </w:r>
    </w:p>
    <w:p w14:paraId="0ED06B68" w14:textId="77777777" w:rsidR="00A87109" w:rsidRPr="00D759C3" w:rsidRDefault="00A87109" w:rsidP="00A87109">
      <w:pPr>
        <w:jc w:val="both"/>
        <w:rPr>
          <w:rFonts w:cs="Arial"/>
          <w:lang w:val="sr-Latn-CS"/>
        </w:rPr>
      </w:pPr>
      <w:r w:rsidRPr="00D759C3">
        <w:rPr>
          <w:rFonts w:cs="Arial"/>
          <w:lang w:val="sr-Latn-CS"/>
        </w:rPr>
        <w:br w:type="page"/>
      </w:r>
    </w:p>
    <w:p w14:paraId="6CB534C5" w14:textId="77777777" w:rsidR="00A87109" w:rsidRPr="00D759C3" w:rsidRDefault="00A87109" w:rsidP="00A87109">
      <w:pPr>
        <w:pStyle w:val="Heading1"/>
        <w:rPr>
          <w:rFonts w:asciiTheme="minorHAnsi" w:hAnsiTheme="minorHAnsi"/>
          <w:lang w:val="en-US"/>
        </w:rPr>
      </w:pPr>
      <w:r w:rsidRPr="00D759C3">
        <w:rPr>
          <w:rFonts w:asciiTheme="minorHAnsi" w:hAnsiTheme="minorHAnsi"/>
          <w:lang w:val="en-US"/>
        </w:rPr>
        <w:lastRenderedPageBreak/>
        <w:t>Izvorni kod</w:t>
      </w:r>
    </w:p>
    <w:p w14:paraId="7EB6480C" w14:textId="77777777" w:rsidR="00A87109" w:rsidRPr="00D759C3" w:rsidRDefault="00A87109" w:rsidP="00A87109">
      <w:pPr>
        <w:jc w:val="both"/>
        <w:rPr>
          <w:rFonts w:cs="Arial"/>
          <w:lang w:val="sr-Latn-CS"/>
        </w:rPr>
      </w:pPr>
      <w:r w:rsidRPr="00D759C3">
        <w:rPr>
          <w:rFonts w:cs="Arial"/>
          <w:lang w:val="sr-Latn-CS"/>
        </w:rPr>
        <w:t>Primopredajom sistema, to jest prihvatanjem UATa, ministarstvo pravde postaje vlasnik izvornog koda za sve softverske module koji su nastali u toku razvoja sistema. Ukoliko Izvođač bude koristio platformske proizvode drugih proizvođača, za pojedine komponente sistema (npr RDBMS, DMS i sl) ministarstvo Pravde ne zahtijeva isporuku izvornog koda za takve proizvode.</w:t>
      </w:r>
    </w:p>
    <w:p w14:paraId="31F6F683" w14:textId="77777777" w:rsidR="00A87109" w:rsidRPr="00D759C3" w:rsidRDefault="00A87109" w:rsidP="00A87109">
      <w:pPr>
        <w:jc w:val="both"/>
        <w:rPr>
          <w:rFonts w:cs="Arial"/>
          <w:color w:val="00B0F0"/>
          <w:lang w:val="sr-Latn-CS"/>
        </w:rPr>
      </w:pPr>
      <w:r w:rsidRPr="00D759C3">
        <w:rPr>
          <w:rFonts w:cs="Arial"/>
          <w:lang w:val="sr-Latn-CS"/>
        </w:rPr>
        <w:t>U toku implementacije izvorni kod će biti deponovan na sigurnu lokaciju, što znači da će punu kontrolu nad njim imati Izvođač.</w:t>
      </w:r>
    </w:p>
    <w:p w14:paraId="6A5BC6B2" w14:textId="77777777" w:rsidR="00A87109" w:rsidRPr="00D759C3" w:rsidRDefault="00A87109" w:rsidP="00A87109">
      <w:pPr>
        <w:jc w:val="both"/>
        <w:rPr>
          <w:rFonts w:cs="Arial"/>
          <w:lang w:val="sr-Latn-CS"/>
        </w:rPr>
      </w:pPr>
      <w:r w:rsidRPr="00D759C3">
        <w:rPr>
          <w:rFonts w:cs="Arial"/>
          <w:lang w:val="sr-Latn-CS"/>
        </w:rPr>
        <w:t xml:space="preserve">Pod pojmom deponovanja izvornog koda podrazumijeva se deponovanje na sigurno mjesto slijedećih stavki:  </w:t>
      </w:r>
    </w:p>
    <w:p w14:paraId="5DE282F6" w14:textId="77777777" w:rsidR="00A87109" w:rsidRPr="00D759C3" w:rsidRDefault="00A87109" w:rsidP="002972BF">
      <w:pPr>
        <w:pStyle w:val="ListParagraph"/>
        <w:numPr>
          <w:ilvl w:val="1"/>
          <w:numId w:val="61"/>
        </w:numPr>
        <w:spacing w:after="200"/>
        <w:jc w:val="both"/>
        <w:rPr>
          <w:rFonts w:cs="Arial"/>
          <w:lang w:val="sr-Latn-CS"/>
        </w:rPr>
      </w:pPr>
      <w:r w:rsidRPr="00D759C3">
        <w:rPr>
          <w:rFonts w:cs="Arial"/>
          <w:lang w:val="sr-Latn-CS"/>
        </w:rPr>
        <w:t>izvorni kod sistema sa komentarima</w:t>
      </w:r>
    </w:p>
    <w:p w14:paraId="55C71193" w14:textId="77777777" w:rsidR="00A87109" w:rsidRPr="00D759C3" w:rsidRDefault="00A87109" w:rsidP="002972BF">
      <w:pPr>
        <w:pStyle w:val="ListParagraph"/>
        <w:numPr>
          <w:ilvl w:val="1"/>
          <w:numId w:val="61"/>
        </w:numPr>
        <w:spacing w:after="200"/>
        <w:jc w:val="both"/>
        <w:rPr>
          <w:rFonts w:cs="Arial"/>
          <w:lang w:val="sr-Latn-CS"/>
        </w:rPr>
      </w:pPr>
      <w:r w:rsidRPr="00D759C3">
        <w:rPr>
          <w:rFonts w:cs="Arial"/>
          <w:lang w:val="sr-Latn-CS"/>
        </w:rPr>
        <w:t>tehnička dokumentacija sistema</w:t>
      </w:r>
    </w:p>
    <w:p w14:paraId="50FA180E" w14:textId="77777777" w:rsidR="00A87109" w:rsidRPr="00D759C3" w:rsidRDefault="00A87109" w:rsidP="002972BF">
      <w:pPr>
        <w:pStyle w:val="ListParagraph"/>
        <w:numPr>
          <w:ilvl w:val="1"/>
          <w:numId w:val="61"/>
        </w:numPr>
        <w:spacing w:after="200"/>
        <w:jc w:val="both"/>
        <w:rPr>
          <w:rFonts w:cs="Arial"/>
          <w:lang w:val="sr-Latn-CS"/>
        </w:rPr>
      </w:pPr>
      <w:r w:rsidRPr="00D759C3">
        <w:rPr>
          <w:rFonts w:cs="Arial"/>
          <w:lang w:val="sr-Latn-CS"/>
        </w:rPr>
        <w:t>korisnička dokumentacija sistema</w:t>
      </w:r>
    </w:p>
    <w:p w14:paraId="2579C141" w14:textId="77777777" w:rsidR="00A87109" w:rsidRPr="00D759C3" w:rsidRDefault="00A87109" w:rsidP="002972BF">
      <w:pPr>
        <w:pStyle w:val="ListParagraph"/>
        <w:numPr>
          <w:ilvl w:val="1"/>
          <w:numId w:val="61"/>
        </w:numPr>
        <w:spacing w:after="200"/>
        <w:jc w:val="both"/>
        <w:rPr>
          <w:rFonts w:cs="Arial"/>
          <w:lang w:val="sr-Latn-CS"/>
        </w:rPr>
      </w:pPr>
      <w:r w:rsidRPr="00D759C3">
        <w:rPr>
          <w:rFonts w:cs="Arial"/>
          <w:lang w:val="sr-Latn-CS"/>
        </w:rPr>
        <w:t>dokumentacija neophodna za administaciju baze podataka</w:t>
      </w:r>
    </w:p>
    <w:p w14:paraId="4AF7B13B" w14:textId="77777777" w:rsidR="00A87109" w:rsidRPr="00D759C3" w:rsidRDefault="00A87109" w:rsidP="002972BF">
      <w:pPr>
        <w:pStyle w:val="ListParagraph"/>
        <w:numPr>
          <w:ilvl w:val="1"/>
          <w:numId w:val="61"/>
        </w:numPr>
        <w:spacing w:after="200"/>
        <w:jc w:val="both"/>
        <w:rPr>
          <w:rFonts w:cs="Arial"/>
          <w:lang w:val="sr-Latn-CS"/>
        </w:rPr>
      </w:pPr>
      <w:r w:rsidRPr="00D759C3">
        <w:rPr>
          <w:rFonts w:cs="Arial"/>
          <w:lang w:val="sr-Latn-CS"/>
        </w:rPr>
        <w:t>shema baze podataka sa detaljnim opisom tabela, polja,procedura, trigera, upita. Dodatno, SQL upit kojim se generiše pre-definisana baza podataka.</w:t>
      </w:r>
    </w:p>
    <w:p w14:paraId="1B56FD60" w14:textId="77777777" w:rsidR="00A87109" w:rsidRPr="00D759C3" w:rsidRDefault="00A87109" w:rsidP="002972BF">
      <w:pPr>
        <w:pStyle w:val="ListParagraph"/>
        <w:numPr>
          <w:ilvl w:val="1"/>
          <w:numId w:val="61"/>
        </w:numPr>
        <w:spacing w:after="200"/>
        <w:jc w:val="both"/>
        <w:rPr>
          <w:rFonts w:cs="Arial"/>
          <w:lang w:val="sr-Latn-CS"/>
        </w:rPr>
      </w:pPr>
      <w:r w:rsidRPr="00D759C3">
        <w:rPr>
          <w:rFonts w:cs="Arial"/>
          <w:lang w:val="sr-Latn-CS"/>
        </w:rPr>
        <w:t>procedura i dokumentacija vezana za pravljenje sigurnosnih kopija (backup)</w:t>
      </w:r>
    </w:p>
    <w:p w14:paraId="734316A7" w14:textId="77777777" w:rsidR="00A87109" w:rsidRPr="00D759C3" w:rsidRDefault="00A87109" w:rsidP="002972BF">
      <w:pPr>
        <w:pStyle w:val="ListParagraph"/>
        <w:numPr>
          <w:ilvl w:val="1"/>
          <w:numId w:val="61"/>
        </w:numPr>
        <w:spacing w:after="200"/>
        <w:jc w:val="both"/>
        <w:rPr>
          <w:rFonts w:cs="Arial"/>
          <w:lang w:val="sr-Latn-CS"/>
        </w:rPr>
      </w:pPr>
      <w:r w:rsidRPr="00D759C3">
        <w:rPr>
          <w:rFonts w:cs="Arial"/>
          <w:lang w:val="sr-Latn-CS"/>
        </w:rPr>
        <w:t>procedura i dokumentacija vezana za proces oporavka baze podataka (restore and recovery)</w:t>
      </w:r>
    </w:p>
    <w:p w14:paraId="6FC8E925" w14:textId="77777777" w:rsidR="00A87109" w:rsidRPr="00D759C3" w:rsidRDefault="00A87109" w:rsidP="002972BF">
      <w:pPr>
        <w:pStyle w:val="ListParagraph"/>
        <w:numPr>
          <w:ilvl w:val="1"/>
          <w:numId w:val="61"/>
        </w:numPr>
        <w:spacing w:after="200"/>
        <w:jc w:val="both"/>
        <w:rPr>
          <w:rFonts w:cs="Arial"/>
          <w:lang w:val="sr-Latn-CS"/>
        </w:rPr>
      </w:pPr>
      <w:r w:rsidRPr="00D759C3">
        <w:rPr>
          <w:rFonts w:cs="Arial"/>
          <w:lang w:val="sr-Latn-CS"/>
        </w:rPr>
        <w:t>procedura i dokumentacija vezana za pravljenje replikacije baze podataka na sigurnu lokaciju (Disastre location)</w:t>
      </w:r>
    </w:p>
    <w:p w14:paraId="09A5209D" w14:textId="77777777" w:rsidR="00A87109" w:rsidRPr="00D759C3" w:rsidRDefault="00A87109" w:rsidP="002972BF">
      <w:pPr>
        <w:pStyle w:val="ListParagraph"/>
        <w:numPr>
          <w:ilvl w:val="1"/>
          <w:numId w:val="61"/>
        </w:numPr>
        <w:spacing w:after="200"/>
        <w:jc w:val="both"/>
        <w:rPr>
          <w:rFonts w:cs="Arial"/>
          <w:lang w:val="sr-Latn-CS"/>
        </w:rPr>
      </w:pPr>
      <w:r w:rsidRPr="00D759C3">
        <w:rPr>
          <w:rFonts w:cs="Arial"/>
          <w:lang w:val="sr-Latn-CS"/>
        </w:rPr>
        <w:t>procedura i dokumentacija vezana za prelazak rada sistema na rezervenu lokaciju i obratno (failover and failback)</w:t>
      </w:r>
    </w:p>
    <w:p w14:paraId="1EE0D75E" w14:textId="77777777" w:rsidR="00A87109" w:rsidRPr="00D759C3" w:rsidRDefault="00A87109" w:rsidP="00A87109">
      <w:pPr>
        <w:jc w:val="both"/>
        <w:rPr>
          <w:rFonts w:cs="Arial"/>
          <w:lang w:val="sr-Latn-CS"/>
        </w:rPr>
      </w:pPr>
      <w:r w:rsidRPr="00D759C3">
        <w:rPr>
          <w:rFonts w:cs="Arial"/>
          <w:lang w:val="sr-Latn-CS"/>
        </w:rPr>
        <w:t xml:space="preserve">Obaveza ponuđača je da izvorni kod deponuje na dogovoreno mjesto sve do isteka perioda razvoja (realizacije) sistema. Obaveza ponuđača je da do isteka perioda razvoja sve stavke navedene u procesu deponovanja redovno ažurira. U slučaju razlike između deponovane i izvršne verzije ponuđač je dužan da bez naknade ažurira deponovane stavke definisane u procesu deponovanja. </w:t>
      </w:r>
    </w:p>
    <w:p w14:paraId="32B2EAB2" w14:textId="77777777" w:rsidR="00A87109" w:rsidRPr="00D759C3" w:rsidRDefault="00A87109" w:rsidP="00A87109">
      <w:pPr>
        <w:jc w:val="both"/>
        <w:rPr>
          <w:rFonts w:cs="Arial"/>
          <w:lang w:val="sr-Latn-CS"/>
        </w:rPr>
      </w:pPr>
      <w:r w:rsidRPr="00D759C3">
        <w:rPr>
          <w:rFonts w:cs="Arial"/>
          <w:lang w:val="sr-Latn-CS"/>
        </w:rPr>
        <w:t xml:space="preserve">Tokom trajanja perioda razvoja sistema, poslovne procedure i procesi su vlasnistvo i intelektualna svojina ministarstva Pravde. Tokom trajanja perioda razvoja izvorni kod je vlasnistvo i intelektualna svojina Izvođača. Po isteku perioda razvoja, uspjesno odradjenog testa primopredaje (UAT-a), izvorni kod postaje vlasništvo ministarstva Pravde. U tom slučaju, ministarstvo Pravde ima sva prava da na vremenski neograničen period koristi izvorni i izvršni kod bez obaveze plaćanja bilo kakve naknade. </w:t>
      </w:r>
    </w:p>
    <w:p w14:paraId="160A4732" w14:textId="249C088B" w:rsidR="00116D93" w:rsidRPr="00D759C3" w:rsidRDefault="00116D93">
      <w:pPr>
        <w:spacing w:after="160" w:line="259" w:lineRule="auto"/>
        <w:rPr>
          <w:rFonts w:cs="Arial"/>
          <w:szCs w:val="24"/>
        </w:rPr>
      </w:pPr>
      <w:r w:rsidRPr="00D759C3">
        <w:rPr>
          <w:rFonts w:cs="Arial"/>
          <w:szCs w:val="24"/>
        </w:rPr>
        <w:br w:type="page"/>
      </w:r>
    </w:p>
    <w:p w14:paraId="5C04D066" w14:textId="39D2B8F3" w:rsidR="00116D93" w:rsidRPr="00D759C3" w:rsidRDefault="00116D93" w:rsidP="00116D93">
      <w:pPr>
        <w:pStyle w:val="Heading1"/>
        <w:rPr>
          <w:rFonts w:asciiTheme="minorHAnsi" w:hAnsiTheme="minorHAnsi"/>
          <w:lang w:val="en-US"/>
        </w:rPr>
      </w:pPr>
      <w:r w:rsidRPr="00D759C3">
        <w:rPr>
          <w:rFonts w:asciiTheme="minorHAnsi" w:hAnsiTheme="minorHAnsi"/>
          <w:lang w:val="en-US"/>
        </w:rPr>
        <w:lastRenderedPageBreak/>
        <w:t xml:space="preserve">Licence </w:t>
      </w:r>
    </w:p>
    <w:p w14:paraId="3FBBC554" w14:textId="77777777" w:rsidR="00116D93" w:rsidRPr="00D759C3" w:rsidRDefault="00116D93" w:rsidP="00116D93">
      <w:pPr>
        <w:widowControl w:val="0"/>
        <w:autoSpaceDE w:val="0"/>
        <w:autoSpaceDN w:val="0"/>
        <w:adjustRightInd w:val="0"/>
        <w:spacing w:after="0" w:line="360" w:lineRule="auto"/>
        <w:rPr>
          <w:rFonts w:eastAsia="Times New Roman" w:cs="Arial"/>
          <w:color w:val="000000"/>
          <w:szCs w:val="24"/>
          <w:lang w:val="en-US"/>
        </w:rPr>
      </w:pPr>
    </w:p>
    <w:p w14:paraId="046B09FF" w14:textId="28EB3432" w:rsidR="00116D93" w:rsidRPr="00D759C3" w:rsidRDefault="00116D93" w:rsidP="00116D93">
      <w:pPr>
        <w:spacing w:after="160" w:line="360" w:lineRule="auto"/>
        <w:rPr>
          <w:rFonts w:cs="Arial"/>
          <w:szCs w:val="24"/>
        </w:rPr>
      </w:pPr>
      <w:r w:rsidRPr="00D759C3">
        <w:rPr>
          <w:rFonts w:cs="Arial"/>
          <w:szCs w:val="24"/>
        </w:rPr>
        <w:t>Postojeća licenca za bazu Oracle 11g će biti raspoloživa izvođaču. Sve ostale licence neophodne za projekat padaju na teret izvođača (operativni sistemi, baze, aplikativni serveri, ESB rješenja, itd.). Sve licence moraju biti trajne.</w:t>
      </w:r>
    </w:p>
    <w:p w14:paraId="211097E0" w14:textId="5522B5D3" w:rsidR="00A62D8F" w:rsidRPr="00D759C3" w:rsidRDefault="00C53CF1" w:rsidP="00C53CF1">
      <w:pPr>
        <w:pStyle w:val="Heading1"/>
        <w:rPr>
          <w:rFonts w:asciiTheme="minorHAnsi" w:hAnsiTheme="minorHAnsi"/>
        </w:rPr>
      </w:pPr>
      <w:r w:rsidRPr="00D759C3">
        <w:rPr>
          <w:rFonts w:asciiTheme="minorHAnsi" w:hAnsiTheme="minorHAnsi"/>
        </w:rPr>
        <w:lastRenderedPageBreak/>
        <w:t>Implementacija i garantni rok</w:t>
      </w:r>
    </w:p>
    <w:p w14:paraId="2FA64E66" w14:textId="5E23E16A" w:rsidR="00C53CF1" w:rsidRPr="00D759C3" w:rsidRDefault="00102141" w:rsidP="00A62D8F">
      <w:pPr>
        <w:spacing w:after="160" w:line="360" w:lineRule="auto"/>
        <w:rPr>
          <w:rFonts w:cs="Arial"/>
          <w:szCs w:val="24"/>
        </w:rPr>
      </w:pPr>
      <w:r w:rsidRPr="00D759C3">
        <w:rPr>
          <w:rFonts w:cs="Arial"/>
          <w:szCs w:val="24"/>
        </w:rPr>
        <w:t>Ponudjač je dužan da raz</w:t>
      </w:r>
      <w:r w:rsidR="00C53CF1" w:rsidRPr="00D759C3">
        <w:rPr>
          <w:rFonts w:cs="Arial"/>
          <w:szCs w:val="24"/>
        </w:rPr>
        <w:t xml:space="preserve">vijeno softversko rješenje </w:t>
      </w:r>
      <w:r w:rsidR="00DE244A" w:rsidRPr="00D759C3">
        <w:rPr>
          <w:rFonts w:cs="Arial"/>
          <w:szCs w:val="24"/>
        </w:rPr>
        <w:t xml:space="preserve">u potpunosti </w:t>
      </w:r>
      <w:r w:rsidR="00C53CF1" w:rsidRPr="00D759C3">
        <w:rPr>
          <w:rFonts w:cs="Arial"/>
          <w:szCs w:val="24"/>
        </w:rPr>
        <w:t xml:space="preserve">implementira u jedan pilot sud. </w:t>
      </w:r>
      <w:r w:rsidR="00DE244A" w:rsidRPr="00D759C3">
        <w:rPr>
          <w:rFonts w:cs="Arial"/>
          <w:szCs w:val="24"/>
        </w:rPr>
        <w:t xml:space="preserve">Osim obuke svih zaposlenih u pilot sudu, ponudjač je obavezan da izvrši obuku za administratore sistema iz Ministarstva pravde i Sekretarijata sudskog savjeta (5 službenika), administratore iz sudova (22 službenika) i glavne upisničare </w:t>
      </w:r>
      <w:r w:rsidR="00F07671" w:rsidRPr="00D759C3">
        <w:rPr>
          <w:rFonts w:cs="Arial"/>
          <w:szCs w:val="24"/>
        </w:rPr>
        <w:t xml:space="preserve">iz sudova </w:t>
      </w:r>
      <w:r w:rsidR="00DE244A" w:rsidRPr="00D759C3">
        <w:rPr>
          <w:rFonts w:cs="Arial"/>
          <w:szCs w:val="24"/>
        </w:rPr>
        <w:t xml:space="preserve">(22 službenika).  </w:t>
      </w:r>
      <w:r w:rsidR="00C53CF1" w:rsidRPr="00D759C3">
        <w:rPr>
          <w:rFonts w:cs="Arial"/>
          <w:szCs w:val="24"/>
        </w:rPr>
        <w:t>Projekat se smatra završenim u trenutku kada sistem bude u punoj produkciji u pilot sudu, nakon čega počinje da teče garantni rok od godinu dana. U okviru ovog garantnog roka teći će implementacija za sve ostale sudove (Ministarstvo pravde je opredijelo posebna sredstva za ovu implementaciju). Osim uobičajene podrške u ispravkama ba</w:t>
      </w:r>
      <w:r w:rsidR="008116E8" w:rsidRPr="00D759C3">
        <w:rPr>
          <w:rFonts w:cs="Arial"/>
          <w:szCs w:val="24"/>
        </w:rPr>
        <w:t>gova i unapr</w:t>
      </w:r>
      <w:r w:rsidR="00EA743C" w:rsidRPr="00D759C3">
        <w:rPr>
          <w:rFonts w:cs="Arial"/>
          <w:szCs w:val="24"/>
        </w:rPr>
        <w:t>ij</w:t>
      </w:r>
      <w:r w:rsidR="008116E8" w:rsidRPr="00D759C3">
        <w:rPr>
          <w:rFonts w:cs="Arial"/>
          <w:szCs w:val="24"/>
        </w:rPr>
        <w:t xml:space="preserve">edjenju sistema, </w:t>
      </w:r>
      <w:r w:rsidR="00C53CF1" w:rsidRPr="00D759C3">
        <w:rPr>
          <w:rFonts w:cs="Arial"/>
          <w:szCs w:val="24"/>
        </w:rPr>
        <w:t>ponuđač je obavezan da prati implementacioni plan i da za svaki sud vrši pravo</w:t>
      </w:r>
      <w:r w:rsidR="008116E8" w:rsidRPr="00D759C3">
        <w:rPr>
          <w:rFonts w:cs="Arial"/>
          <w:szCs w:val="24"/>
        </w:rPr>
        <w:t>v</w:t>
      </w:r>
      <w:r w:rsidR="00C53CF1" w:rsidRPr="00D759C3">
        <w:rPr>
          <w:rFonts w:cs="Arial"/>
          <w:szCs w:val="24"/>
        </w:rPr>
        <w:t>remenu migraciju podataka u novi sistem.</w:t>
      </w:r>
    </w:p>
    <w:p w14:paraId="5F09C438" w14:textId="77777777" w:rsidR="004144AC" w:rsidRPr="009F6BE8" w:rsidRDefault="004144AC" w:rsidP="004144AC">
      <w:pPr>
        <w:spacing w:after="160" w:line="360" w:lineRule="auto"/>
        <w:rPr>
          <w:rFonts w:cs="Arial"/>
          <w:szCs w:val="24"/>
        </w:rPr>
      </w:pPr>
    </w:p>
    <w:p w14:paraId="18DA08BD" w14:textId="5ECB26E1" w:rsidR="003D54EC" w:rsidRPr="003D54EC" w:rsidRDefault="003D54EC" w:rsidP="003D54EC">
      <w:pPr>
        <w:spacing w:after="0" w:line="240" w:lineRule="auto"/>
        <w:rPr>
          <w:rFonts w:eastAsia="Cambria" w:cs="Cambria"/>
          <w:b/>
          <w:szCs w:val="24"/>
          <w:lang w:val="en-GB"/>
        </w:rPr>
      </w:pPr>
      <w:r w:rsidRPr="003D54EC">
        <w:rPr>
          <w:rFonts w:eastAsia="Cambria" w:cs="Cambria"/>
          <w:b/>
          <w:szCs w:val="24"/>
          <w:lang w:val="en-US"/>
        </w:rPr>
        <w:t xml:space="preserve">Opšti uslovi </w:t>
      </w:r>
      <w:r w:rsidRPr="003D54EC">
        <w:rPr>
          <w:rFonts w:eastAsia="Cambria" w:cs="Cambria"/>
          <w:b/>
          <w:szCs w:val="24"/>
          <w:lang w:val="en-GB"/>
        </w:rPr>
        <w:t>za ponuđača</w:t>
      </w:r>
    </w:p>
    <w:p w14:paraId="7F8DEEBB" w14:textId="77777777" w:rsidR="003D54EC" w:rsidRPr="003D54EC" w:rsidRDefault="003D54EC" w:rsidP="003D54EC">
      <w:pPr>
        <w:spacing w:after="0" w:line="240" w:lineRule="auto"/>
        <w:rPr>
          <w:rFonts w:eastAsia="Cambria" w:cs="Cambria"/>
          <w:szCs w:val="24"/>
          <w:lang w:val="en-GB"/>
        </w:rPr>
      </w:pPr>
    </w:p>
    <w:p w14:paraId="030C855B" w14:textId="77777777" w:rsidR="003D54EC" w:rsidRPr="003D54EC" w:rsidRDefault="003D54EC" w:rsidP="003D54EC">
      <w:pPr>
        <w:spacing w:after="0" w:line="240" w:lineRule="auto"/>
        <w:jc w:val="both"/>
        <w:rPr>
          <w:rFonts w:eastAsia="Cambria" w:cs="Cambria"/>
          <w:szCs w:val="24"/>
          <w:lang w:val="en-US"/>
        </w:rPr>
      </w:pPr>
      <w:r w:rsidRPr="003D54EC">
        <w:rPr>
          <w:rFonts w:eastAsia="Cambria" w:cs="Cambria"/>
          <w:szCs w:val="24"/>
          <w:lang w:val="en-US"/>
        </w:rPr>
        <w:t>Ponuđač mora biti u mogućnosti da obezbijedi lokalnu (on-site) podršku za isporučeno rješenje, kako bi se u najkraćem roku otklonili svi potencijalni problem u radu sistema.</w:t>
      </w:r>
    </w:p>
    <w:p w14:paraId="1264ACA2" w14:textId="77777777" w:rsidR="003D54EC" w:rsidRPr="003D54EC" w:rsidRDefault="003D54EC" w:rsidP="003D54EC">
      <w:pPr>
        <w:spacing w:after="0" w:line="240" w:lineRule="auto"/>
        <w:jc w:val="both"/>
        <w:rPr>
          <w:rFonts w:eastAsia="Cambria" w:cs="Cambria"/>
          <w:szCs w:val="24"/>
          <w:lang w:val="en-GB"/>
        </w:rPr>
      </w:pPr>
    </w:p>
    <w:p w14:paraId="3B3F7BA6" w14:textId="77777777" w:rsidR="003D54EC" w:rsidRPr="003D54EC" w:rsidRDefault="003D54EC" w:rsidP="003D54EC">
      <w:pPr>
        <w:spacing w:after="0" w:line="240" w:lineRule="auto"/>
        <w:jc w:val="both"/>
        <w:rPr>
          <w:rFonts w:eastAsia="Cambria" w:cs="Cambria"/>
          <w:szCs w:val="24"/>
          <w:lang w:val="en-US"/>
        </w:rPr>
      </w:pPr>
      <w:r w:rsidRPr="003D54EC">
        <w:rPr>
          <w:rFonts w:eastAsia="Cambria" w:cs="Cambria"/>
          <w:szCs w:val="24"/>
          <w:lang w:val="en-US"/>
        </w:rPr>
        <w:t>Ponuđač treba da ponudi projektni tim za razvoj softverskog sistema i tim za migraciju podataka.</w:t>
      </w:r>
    </w:p>
    <w:p w14:paraId="0D777403" w14:textId="77777777" w:rsidR="003D54EC" w:rsidRPr="003D54EC" w:rsidRDefault="003D54EC" w:rsidP="003D54EC">
      <w:pPr>
        <w:spacing w:after="0" w:line="240" w:lineRule="auto"/>
        <w:jc w:val="both"/>
        <w:rPr>
          <w:rFonts w:eastAsia="Cambria" w:cs="Cambria"/>
          <w:szCs w:val="24"/>
          <w:lang w:val="en-GB"/>
        </w:rPr>
      </w:pPr>
    </w:p>
    <w:p w14:paraId="3AAA4F5D" w14:textId="77777777" w:rsidR="003D54EC" w:rsidRPr="003D54EC" w:rsidRDefault="003D54EC" w:rsidP="003D54EC">
      <w:pPr>
        <w:spacing w:after="0" w:line="240" w:lineRule="auto"/>
        <w:jc w:val="both"/>
        <w:rPr>
          <w:rFonts w:eastAsia="Cambria" w:cs="Cambria"/>
          <w:szCs w:val="24"/>
          <w:lang w:val="en-US"/>
        </w:rPr>
      </w:pPr>
      <w:r w:rsidRPr="003D54EC">
        <w:rPr>
          <w:rFonts w:eastAsia="Cambria" w:cs="Cambria"/>
          <w:szCs w:val="24"/>
          <w:lang w:val="en-US"/>
        </w:rPr>
        <w:t>Vođa projektnog tima za razvoj mora imati minimum 10 godina iskustva u projektovanju i implementaciji poslovnih informacionih sistema. Vođa projektnog tima za razvoj mora imati bar jednu referencu za implementaciju rešenja ne stariju od 5 godina.</w:t>
      </w:r>
    </w:p>
    <w:p w14:paraId="32B36612" w14:textId="77777777" w:rsidR="003D54EC" w:rsidRPr="003D54EC" w:rsidRDefault="003D54EC" w:rsidP="003D54EC">
      <w:pPr>
        <w:spacing w:after="0" w:line="240" w:lineRule="auto"/>
        <w:jc w:val="both"/>
        <w:rPr>
          <w:rFonts w:eastAsia="Cambria" w:cs="Cambria"/>
          <w:szCs w:val="24"/>
          <w:lang w:val="en-US"/>
        </w:rPr>
      </w:pPr>
    </w:p>
    <w:p w14:paraId="275F9EBA" w14:textId="77777777" w:rsidR="003D54EC" w:rsidRPr="003D54EC" w:rsidRDefault="003D54EC" w:rsidP="003D54EC">
      <w:pPr>
        <w:spacing w:after="0" w:line="240" w:lineRule="auto"/>
        <w:jc w:val="both"/>
        <w:rPr>
          <w:rFonts w:eastAsia="Cambria" w:cs="Cambria"/>
          <w:szCs w:val="24"/>
          <w:lang w:val="en-US"/>
        </w:rPr>
      </w:pPr>
      <w:r w:rsidRPr="003D54EC">
        <w:rPr>
          <w:rFonts w:eastAsia="Cambria" w:cs="Cambria"/>
          <w:szCs w:val="24"/>
          <w:lang w:val="en-US"/>
        </w:rPr>
        <w:t>Vođa projektnog tima za migraciju podataka mora imati minimum 7 godina iskustva u projektovanju i implementaciji DWH sistema. Vođa projektnog tima za migraciju podataka mora imati bar jednu referencu za migraciju podataka putem ETL/ELT procedura ne stariju od 5 godina.</w:t>
      </w:r>
    </w:p>
    <w:p w14:paraId="1A590569" w14:textId="77777777" w:rsidR="003D54EC" w:rsidRPr="003D54EC" w:rsidRDefault="003D54EC" w:rsidP="003D54EC">
      <w:pPr>
        <w:spacing w:after="0" w:line="240" w:lineRule="auto"/>
        <w:jc w:val="both"/>
        <w:rPr>
          <w:rFonts w:eastAsia="Cambria" w:cs="Cambria"/>
          <w:szCs w:val="24"/>
          <w:lang w:val="en-US"/>
        </w:rPr>
      </w:pPr>
    </w:p>
    <w:p w14:paraId="64315DB1" w14:textId="77777777" w:rsidR="003D54EC" w:rsidRPr="003D54EC" w:rsidRDefault="003D54EC" w:rsidP="003D54EC">
      <w:pPr>
        <w:spacing w:after="0" w:line="240" w:lineRule="auto"/>
        <w:jc w:val="both"/>
        <w:rPr>
          <w:rFonts w:eastAsia="Cambria" w:cs="Cambria"/>
          <w:szCs w:val="24"/>
          <w:lang w:val="en-US"/>
        </w:rPr>
      </w:pPr>
      <w:r w:rsidRPr="003D54EC">
        <w:rPr>
          <w:rFonts w:eastAsia="Cambria" w:cs="Cambria"/>
          <w:szCs w:val="24"/>
          <w:lang w:val="en-US"/>
        </w:rPr>
        <w:t>Ekspert za upravljanje bazama podataka (RDBMS) mora imati minimum 5 godina radnog iskustva. Ekspert za upravlajnje bazama podataka mora imati bar jednu referencu ne stariju od 3 godine.</w:t>
      </w:r>
    </w:p>
    <w:p w14:paraId="54E43341" w14:textId="77777777" w:rsidR="003D54EC" w:rsidRPr="003D54EC" w:rsidRDefault="003D54EC" w:rsidP="003D54EC">
      <w:pPr>
        <w:spacing w:after="0" w:line="240" w:lineRule="auto"/>
        <w:jc w:val="both"/>
        <w:rPr>
          <w:rFonts w:eastAsia="Cambria" w:cs="Cambria"/>
          <w:szCs w:val="24"/>
          <w:lang w:val="en-US"/>
        </w:rPr>
      </w:pPr>
    </w:p>
    <w:p w14:paraId="518F2A4A" w14:textId="77777777" w:rsidR="003D54EC" w:rsidRPr="003D54EC" w:rsidRDefault="003D54EC" w:rsidP="003D54EC">
      <w:pPr>
        <w:spacing w:after="0" w:line="240" w:lineRule="auto"/>
        <w:jc w:val="both"/>
        <w:rPr>
          <w:rFonts w:eastAsia="Cambria" w:cs="Cambria"/>
          <w:szCs w:val="24"/>
          <w:lang w:val="en-US"/>
        </w:rPr>
      </w:pPr>
      <w:r w:rsidRPr="003D54EC">
        <w:rPr>
          <w:rFonts w:eastAsia="Cambria" w:cs="Cambria"/>
          <w:szCs w:val="24"/>
          <w:lang w:val="en-US"/>
        </w:rPr>
        <w:t>Ekspert za modul BPM mora imati minimum 5 godina iskustva u projektovanju i implementaciji BPM modula. Ekspert za BPM modul mora imati bar jednu referencu ne stariju od 3 godine.</w:t>
      </w:r>
    </w:p>
    <w:p w14:paraId="7C564560" w14:textId="77777777" w:rsidR="003D54EC" w:rsidRPr="003D54EC" w:rsidRDefault="003D54EC" w:rsidP="003D54EC">
      <w:pPr>
        <w:spacing w:after="0" w:line="240" w:lineRule="auto"/>
        <w:jc w:val="both"/>
        <w:rPr>
          <w:rFonts w:eastAsia="Cambria" w:cs="Cambria"/>
          <w:szCs w:val="24"/>
          <w:lang w:val="en-US"/>
        </w:rPr>
      </w:pPr>
    </w:p>
    <w:p w14:paraId="14B074AE" w14:textId="77777777" w:rsidR="003D54EC" w:rsidRPr="003D54EC" w:rsidRDefault="003D54EC" w:rsidP="003D54EC">
      <w:pPr>
        <w:spacing w:after="0" w:line="240" w:lineRule="auto"/>
        <w:jc w:val="both"/>
        <w:rPr>
          <w:rFonts w:eastAsia="Cambria" w:cs="Cambria"/>
          <w:szCs w:val="24"/>
          <w:lang w:val="en-US"/>
        </w:rPr>
      </w:pPr>
      <w:r w:rsidRPr="003D54EC">
        <w:rPr>
          <w:rFonts w:eastAsia="Cambria" w:cs="Cambria"/>
          <w:szCs w:val="24"/>
          <w:lang w:val="en-US"/>
        </w:rPr>
        <w:t>Ekspert za migraciju podataka ETL/ELT mora imati minimum 5 godina iskustva u projektovanju i implementaciji migracije podataka putem ETL procesa. Ekspert za migraciju podataka ETL/ELT mora imati bar jednu referencu ne stariju od 3 godine.</w:t>
      </w:r>
    </w:p>
    <w:p w14:paraId="5078F3FA" w14:textId="77777777" w:rsidR="003D54EC" w:rsidRPr="003D54EC" w:rsidRDefault="003D54EC" w:rsidP="003D54EC">
      <w:pPr>
        <w:spacing w:after="0" w:line="240" w:lineRule="auto"/>
        <w:rPr>
          <w:rFonts w:eastAsia="Cambria" w:cs="Cambria"/>
          <w:szCs w:val="24"/>
          <w:lang w:val="en-US"/>
        </w:rPr>
      </w:pPr>
    </w:p>
    <w:p w14:paraId="4B34A393" w14:textId="77777777" w:rsidR="003D54EC" w:rsidRPr="003D54EC" w:rsidRDefault="003D54EC" w:rsidP="003D54EC">
      <w:pPr>
        <w:spacing w:after="0" w:line="240" w:lineRule="auto"/>
        <w:rPr>
          <w:rFonts w:eastAsia="Cambria" w:cs="Cambria"/>
          <w:szCs w:val="24"/>
          <w:lang w:val="en-GB"/>
        </w:rPr>
      </w:pPr>
    </w:p>
    <w:p w14:paraId="3D740B81" w14:textId="77777777" w:rsidR="003D54EC" w:rsidRPr="003D54EC" w:rsidRDefault="003D54EC" w:rsidP="003D54EC">
      <w:pPr>
        <w:spacing w:after="0" w:line="240" w:lineRule="auto"/>
        <w:rPr>
          <w:rFonts w:eastAsia="Cambria" w:cs="Cambria"/>
          <w:szCs w:val="24"/>
          <w:lang w:val="en-US"/>
        </w:rPr>
      </w:pPr>
      <w:r w:rsidRPr="003D54EC">
        <w:rPr>
          <w:rFonts w:eastAsia="Cambria" w:cs="Cambria"/>
          <w:szCs w:val="24"/>
          <w:lang w:val="en-US"/>
        </w:rPr>
        <w:t>Ponuđač mora da priloži dokaz o minimum 2 uspješno razvijena i implementirana projekta koji uključuju standardizovane  implementacije BPM sistema. Realizacija projekata mora uključivati:</w:t>
      </w:r>
    </w:p>
    <w:p w14:paraId="27EA2A2F" w14:textId="77777777" w:rsidR="003D54EC" w:rsidRPr="003D54EC" w:rsidRDefault="003D54EC" w:rsidP="003D54EC">
      <w:pPr>
        <w:spacing w:after="0" w:line="240" w:lineRule="auto"/>
        <w:rPr>
          <w:rFonts w:eastAsia="Cambria" w:cs="Cambria"/>
          <w:szCs w:val="24"/>
          <w:lang w:val="en-US"/>
        </w:rPr>
      </w:pPr>
    </w:p>
    <w:p w14:paraId="5D610A24" w14:textId="77777777" w:rsidR="003D54EC" w:rsidRPr="003D54EC" w:rsidRDefault="003D54EC" w:rsidP="003D54EC">
      <w:pPr>
        <w:numPr>
          <w:ilvl w:val="0"/>
          <w:numId w:val="62"/>
        </w:numPr>
        <w:pBdr>
          <w:top w:val="nil"/>
          <w:left w:val="nil"/>
          <w:bottom w:val="nil"/>
          <w:right w:val="nil"/>
          <w:between w:val="nil"/>
        </w:pBdr>
        <w:spacing w:after="0" w:line="240" w:lineRule="auto"/>
        <w:contextualSpacing/>
        <w:rPr>
          <w:rFonts w:eastAsia="Cambria" w:cs="Cambria"/>
          <w:szCs w:val="24"/>
          <w:lang w:val="en-US"/>
        </w:rPr>
      </w:pPr>
      <w:r w:rsidRPr="003D54EC">
        <w:rPr>
          <w:rFonts w:eastAsia="Cambria" w:cs="Cambria"/>
          <w:color w:val="000000"/>
          <w:szCs w:val="24"/>
          <w:lang w:val="en-US"/>
        </w:rPr>
        <w:t>Dizajn i arhitekturu sistema</w:t>
      </w:r>
    </w:p>
    <w:p w14:paraId="6ECEE257" w14:textId="77777777" w:rsidR="003D54EC" w:rsidRPr="003D54EC" w:rsidRDefault="003D54EC" w:rsidP="003D54EC">
      <w:pPr>
        <w:numPr>
          <w:ilvl w:val="0"/>
          <w:numId w:val="62"/>
        </w:numPr>
        <w:pBdr>
          <w:top w:val="nil"/>
          <w:left w:val="nil"/>
          <w:bottom w:val="nil"/>
          <w:right w:val="nil"/>
          <w:between w:val="nil"/>
        </w:pBdr>
        <w:spacing w:after="0" w:line="240" w:lineRule="auto"/>
        <w:contextualSpacing/>
        <w:rPr>
          <w:rFonts w:eastAsia="Cambria" w:cs="Cambria"/>
          <w:szCs w:val="24"/>
          <w:lang w:val="en-US"/>
        </w:rPr>
      </w:pPr>
      <w:r w:rsidRPr="003D54EC">
        <w:rPr>
          <w:rFonts w:eastAsia="Cambria" w:cs="Cambria"/>
          <w:color w:val="000000"/>
          <w:szCs w:val="24"/>
          <w:lang w:val="en-US"/>
        </w:rPr>
        <w:t>Instalaciju i konfiguraciju okruženja za razvoj, testiranje, continuous delivery, continuous integration, izvršavanje BPM platforme</w:t>
      </w:r>
    </w:p>
    <w:p w14:paraId="11CE0697" w14:textId="77777777" w:rsidR="003D54EC" w:rsidRPr="003D54EC" w:rsidRDefault="003D54EC" w:rsidP="003D54EC">
      <w:pPr>
        <w:numPr>
          <w:ilvl w:val="0"/>
          <w:numId w:val="62"/>
        </w:numPr>
        <w:pBdr>
          <w:top w:val="nil"/>
          <w:left w:val="nil"/>
          <w:bottom w:val="nil"/>
          <w:right w:val="nil"/>
          <w:between w:val="nil"/>
        </w:pBdr>
        <w:spacing w:after="0" w:line="240" w:lineRule="auto"/>
        <w:contextualSpacing/>
        <w:rPr>
          <w:rFonts w:eastAsia="Cambria" w:cs="Cambria"/>
          <w:szCs w:val="24"/>
          <w:lang w:val="en-US"/>
        </w:rPr>
      </w:pPr>
      <w:r w:rsidRPr="003D54EC">
        <w:rPr>
          <w:rFonts w:eastAsia="Cambria" w:cs="Cambria"/>
          <w:color w:val="000000"/>
          <w:szCs w:val="24"/>
          <w:lang w:val="en-US"/>
        </w:rPr>
        <w:t>Dizajn i implementaciju modela podataka sistema</w:t>
      </w:r>
    </w:p>
    <w:p w14:paraId="27DF8063" w14:textId="77777777" w:rsidR="003D54EC" w:rsidRPr="003D54EC" w:rsidRDefault="003D54EC" w:rsidP="003D54EC">
      <w:pPr>
        <w:numPr>
          <w:ilvl w:val="0"/>
          <w:numId w:val="62"/>
        </w:numPr>
        <w:pBdr>
          <w:top w:val="nil"/>
          <w:left w:val="nil"/>
          <w:bottom w:val="nil"/>
          <w:right w:val="nil"/>
          <w:between w:val="nil"/>
        </w:pBdr>
        <w:spacing w:after="0" w:line="240" w:lineRule="auto"/>
        <w:contextualSpacing/>
        <w:rPr>
          <w:rFonts w:eastAsia="Cambria" w:cs="Cambria"/>
          <w:szCs w:val="24"/>
          <w:lang w:val="en-US"/>
        </w:rPr>
      </w:pPr>
      <w:r w:rsidRPr="003D54EC">
        <w:rPr>
          <w:rFonts w:eastAsia="Cambria" w:cs="Cambria"/>
          <w:color w:val="000000"/>
          <w:szCs w:val="24"/>
          <w:lang w:val="en-US"/>
        </w:rPr>
        <w:t>Dizajn, razvoj testiranje, implementaciju BPM softverskog sistema</w:t>
      </w:r>
    </w:p>
    <w:p w14:paraId="444D0BEA" w14:textId="77777777" w:rsidR="003D54EC" w:rsidRPr="003D54EC" w:rsidRDefault="003D54EC" w:rsidP="003D54EC">
      <w:pPr>
        <w:numPr>
          <w:ilvl w:val="0"/>
          <w:numId w:val="62"/>
        </w:numPr>
        <w:pBdr>
          <w:top w:val="nil"/>
          <w:left w:val="nil"/>
          <w:bottom w:val="nil"/>
          <w:right w:val="nil"/>
          <w:between w:val="nil"/>
        </w:pBdr>
        <w:spacing w:after="0" w:line="240" w:lineRule="auto"/>
        <w:contextualSpacing/>
        <w:rPr>
          <w:rFonts w:eastAsia="Cambria" w:cs="Cambria"/>
          <w:szCs w:val="24"/>
          <w:lang w:val="en-US"/>
        </w:rPr>
      </w:pPr>
      <w:r w:rsidRPr="003D54EC">
        <w:rPr>
          <w:rFonts w:eastAsia="Cambria" w:cs="Cambria"/>
          <w:color w:val="000000"/>
          <w:szCs w:val="24"/>
          <w:lang w:val="en-US"/>
        </w:rPr>
        <w:t>odgovarajuću obuku korisnika za korišćenje i upravljanje sistemom softverskog sistema</w:t>
      </w:r>
    </w:p>
    <w:p w14:paraId="5ACEE174" w14:textId="77777777" w:rsidR="003D54EC" w:rsidRPr="003D54EC" w:rsidRDefault="003D54EC" w:rsidP="003D54EC">
      <w:pPr>
        <w:numPr>
          <w:ilvl w:val="0"/>
          <w:numId w:val="62"/>
        </w:numPr>
        <w:pBdr>
          <w:top w:val="nil"/>
          <w:left w:val="nil"/>
          <w:bottom w:val="nil"/>
          <w:right w:val="nil"/>
          <w:between w:val="nil"/>
        </w:pBdr>
        <w:spacing w:after="0" w:line="240" w:lineRule="auto"/>
        <w:contextualSpacing/>
        <w:rPr>
          <w:rFonts w:eastAsia="Cambria" w:cs="Cambria"/>
          <w:szCs w:val="24"/>
          <w:lang w:val="en-US"/>
        </w:rPr>
      </w:pPr>
      <w:r w:rsidRPr="003D54EC">
        <w:rPr>
          <w:rFonts w:eastAsia="Cambria" w:cs="Cambria"/>
          <w:color w:val="000000"/>
          <w:szCs w:val="24"/>
          <w:lang w:val="en-US"/>
        </w:rPr>
        <w:t>Održavanje i podršku</w:t>
      </w:r>
    </w:p>
    <w:p w14:paraId="4DAC09FD" w14:textId="77777777" w:rsidR="003D54EC" w:rsidRPr="003D54EC" w:rsidRDefault="003D54EC" w:rsidP="003D54EC">
      <w:pPr>
        <w:spacing w:after="0" w:line="240" w:lineRule="auto"/>
        <w:rPr>
          <w:rFonts w:eastAsia="Cambria" w:cs="Cambria"/>
          <w:szCs w:val="24"/>
          <w:lang w:val="en-US"/>
        </w:rPr>
      </w:pPr>
    </w:p>
    <w:p w14:paraId="5C08097F" w14:textId="77777777" w:rsidR="003D54EC" w:rsidRPr="003D54EC" w:rsidRDefault="003D54EC" w:rsidP="003D54EC">
      <w:pPr>
        <w:spacing w:after="0" w:line="240" w:lineRule="auto"/>
        <w:rPr>
          <w:rFonts w:eastAsia="Cambria" w:cs="Cambria"/>
          <w:szCs w:val="24"/>
          <w:lang w:val="en-US"/>
        </w:rPr>
      </w:pPr>
      <w:r w:rsidRPr="003D54EC">
        <w:rPr>
          <w:rFonts w:eastAsia="Cambria" w:cs="Cambria"/>
          <w:szCs w:val="24"/>
          <w:lang w:val="en-US"/>
        </w:rPr>
        <w:t>Ponuđač mora da priloži dokaz o minimum 2 uspješno razvijena i implementirana DWH projekta. Realizacija projekata mora uključivati:</w:t>
      </w:r>
    </w:p>
    <w:p w14:paraId="3B613E21" w14:textId="77777777" w:rsidR="003D54EC" w:rsidRPr="003D54EC" w:rsidRDefault="003D54EC" w:rsidP="003D54EC">
      <w:pPr>
        <w:spacing w:after="0" w:line="240" w:lineRule="auto"/>
        <w:rPr>
          <w:rFonts w:eastAsia="Cambria" w:cs="Cambria"/>
          <w:szCs w:val="24"/>
          <w:lang w:val="en-US"/>
        </w:rPr>
      </w:pPr>
    </w:p>
    <w:p w14:paraId="1C994E88" w14:textId="77777777" w:rsidR="003D54EC" w:rsidRPr="003D54EC" w:rsidRDefault="003D54EC" w:rsidP="003D54EC">
      <w:pPr>
        <w:numPr>
          <w:ilvl w:val="0"/>
          <w:numId w:val="62"/>
        </w:numPr>
        <w:pBdr>
          <w:top w:val="nil"/>
          <w:left w:val="nil"/>
          <w:bottom w:val="nil"/>
          <w:right w:val="nil"/>
          <w:between w:val="nil"/>
        </w:pBdr>
        <w:spacing w:after="0" w:line="240" w:lineRule="auto"/>
        <w:contextualSpacing/>
        <w:rPr>
          <w:rFonts w:eastAsia="Cambria" w:cs="Cambria"/>
          <w:szCs w:val="24"/>
          <w:lang w:val="en-US"/>
        </w:rPr>
      </w:pPr>
      <w:r w:rsidRPr="003D54EC">
        <w:rPr>
          <w:rFonts w:eastAsia="Cambria" w:cs="Cambria"/>
          <w:color w:val="000000"/>
          <w:szCs w:val="24"/>
          <w:lang w:val="en-US"/>
        </w:rPr>
        <w:t>Dizajn i arhitekturu sistema</w:t>
      </w:r>
    </w:p>
    <w:p w14:paraId="40668961" w14:textId="77777777" w:rsidR="003D54EC" w:rsidRPr="003D54EC" w:rsidRDefault="003D54EC" w:rsidP="003D54EC">
      <w:pPr>
        <w:numPr>
          <w:ilvl w:val="0"/>
          <w:numId w:val="62"/>
        </w:numPr>
        <w:pBdr>
          <w:top w:val="nil"/>
          <w:left w:val="nil"/>
          <w:bottom w:val="nil"/>
          <w:right w:val="nil"/>
          <w:between w:val="nil"/>
        </w:pBdr>
        <w:spacing w:after="0" w:line="240" w:lineRule="auto"/>
        <w:contextualSpacing/>
        <w:rPr>
          <w:rFonts w:eastAsia="Cambria" w:cs="Cambria"/>
          <w:szCs w:val="24"/>
          <w:lang w:val="en-US"/>
        </w:rPr>
      </w:pPr>
      <w:r w:rsidRPr="003D54EC">
        <w:rPr>
          <w:rFonts w:eastAsia="Cambria" w:cs="Cambria"/>
          <w:color w:val="000000"/>
          <w:szCs w:val="24"/>
          <w:lang w:val="en-US"/>
        </w:rPr>
        <w:t>Instalaciju i konfiguraciju komponenti DWH platforme</w:t>
      </w:r>
    </w:p>
    <w:p w14:paraId="38B11D23" w14:textId="77777777" w:rsidR="003D54EC" w:rsidRPr="003D54EC" w:rsidRDefault="003D54EC" w:rsidP="003D54EC">
      <w:pPr>
        <w:numPr>
          <w:ilvl w:val="0"/>
          <w:numId w:val="62"/>
        </w:numPr>
        <w:pBdr>
          <w:top w:val="nil"/>
          <w:left w:val="nil"/>
          <w:bottom w:val="nil"/>
          <w:right w:val="nil"/>
          <w:between w:val="nil"/>
        </w:pBdr>
        <w:spacing w:after="0" w:line="240" w:lineRule="auto"/>
        <w:contextualSpacing/>
        <w:rPr>
          <w:rFonts w:eastAsia="Cambria" w:cs="Cambria"/>
          <w:szCs w:val="24"/>
          <w:lang w:val="en-US"/>
        </w:rPr>
      </w:pPr>
      <w:r w:rsidRPr="003D54EC">
        <w:rPr>
          <w:rFonts w:eastAsia="Cambria" w:cs="Cambria"/>
          <w:color w:val="000000"/>
          <w:szCs w:val="24"/>
          <w:lang w:val="en-US"/>
        </w:rPr>
        <w:t>Dizajn i implementaciju modela podataka DWH baze</w:t>
      </w:r>
    </w:p>
    <w:p w14:paraId="7DB7ABD1" w14:textId="77777777" w:rsidR="003D54EC" w:rsidRPr="003D54EC" w:rsidRDefault="003D54EC" w:rsidP="003D54EC">
      <w:pPr>
        <w:numPr>
          <w:ilvl w:val="0"/>
          <w:numId w:val="62"/>
        </w:numPr>
        <w:pBdr>
          <w:top w:val="nil"/>
          <w:left w:val="nil"/>
          <w:bottom w:val="nil"/>
          <w:right w:val="nil"/>
          <w:between w:val="nil"/>
        </w:pBdr>
        <w:spacing w:after="0" w:line="240" w:lineRule="auto"/>
        <w:contextualSpacing/>
        <w:rPr>
          <w:rFonts w:eastAsia="Cambria" w:cs="Cambria"/>
          <w:szCs w:val="24"/>
          <w:lang w:val="en-US"/>
        </w:rPr>
      </w:pPr>
      <w:r w:rsidRPr="003D54EC">
        <w:rPr>
          <w:rFonts w:eastAsia="Cambria" w:cs="Cambria"/>
          <w:color w:val="000000"/>
          <w:szCs w:val="24"/>
          <w:lang w:val="en-US"/>
        </w:rPr>
        <w:t>Dizajn, razvoj testiranje, implementaciju ETL/ELT procedura i mapiranja</w:t>
      </w:r>
    </w:p>
    <w:p w14:paraId="0A47648B" w14:textId="77777777" w:rsidR="003D54EC" w:rsidRPr="003D54EC" w:rsidRDefault="003D54EC" w:rsidP="003D54EC">
      <w:pPr>
        <w:numPr>
          <w:ilvl w:val="0"/>
          <w:numId w:val="62"/>
        </w:numPr>
        <w:pBdr>
          <w:top w:val="nil"/>
          <w:left w:val="nil"/>
          <w:bottom w:val="nil"/>
          <w:right w:val="nil"/>
          <w:between w:val="nil"/>
        </w:pBdr>
        <w:spacing w:after="0" w:line="240" w:lineRule="auto"/>
        <w:contextualSpacing/>
        <w:rPr>
          <w:rFonts w:eastAsia="Cambria" w:cs="Cambria"/>
          <w:szCs w:val="24"/>
          <w:lang w:val="en-US"/>
        </w:rPr>
      </w:pPr>
      <w:r w:rsidRPr="003D54EC">
        <w:rPr>
          <w:rFonts w:eastAsia="Cambria" w:cs="Cambria"/>
          <w:color w:val="000000"/>
          <w:szCs w:val="24"/>
          <w:lang w:val="en-US"/>
        </w:rPr>
        <w:t>odgovarajuću obuku korisnika za korišćenje i upravljanje sistemom softverskog sistema</w:t>
      </w:r>
    </w:p>
    <w:p w14:paraId="6FE8E676" w14:textId="77777777" w:rsidR="003D54EC" w:rsidRPr="003D54EC" w:rsidRDefault="003D54EC" w:rsidP="003D54EC">
      <w:pPr>
        <w:numPr>
          <w:ilvl w:val="0"/>
          <w:numId w:val="62"/>
        </w:numPr>
        <w:pBdr>
          <w:top w:val="nil"/>
          <w:left w:val="nil"/>
          <w:bottom w:val="nil"/>
          <w:right w:val="nil"/>
          <w:between w:val="nil"/>
        </w:pBdr>
        <w:spacing w:after="0" w:line="240" w:lineRule="auto"/>
        <w:contextualSpacing/>
        <w:rPr>
          <w:rFonts w:eastAsia="Cambria" w:cs="Cambria"/>
          <w:szCs w:val="24"/>
          <w:lang w:val="en-US"/>
        </w:rPr>
      </w:pPr>
      <w:r w:rsidRPr="003D54EC">
        <w:rPr>
          <w:rFonts w:eastAsia="Cambria" w:cs="Cambria"/>
          <w:color w:val="000000"/>
          <w:szCs w:val="24"/>
          <w:lang w:val="en-US"/>
        </w:rPr>
        <w:t>Održavanje i podršku</w:t>
      </w:r>
    </w:p>
    <w:p w14:paraId="54DE1F06" w14:textId="77777777" w:rsidR="003D54EC" w:rsidRPr="003D54EC" w:rsidRDefault="003D54EC" w:rsidP="003D54EC">
      <w:pPr>
        <w:pBdr>
          <w:top w:val="nil"/>
          <w:left w:val="nil"/>
          <w:bottom w:val="nil"/>
          <w:right w:val="nil"/>
          <w:between w:val="nil"/>
        </w:pBdr>
        <w:spacing w:after="0" w:line="240" w:lineRule="auto"/>
        <w:contextualSpacing/>
        <w:rPr>
          <w:rFonts w:eastAsia="Cambria" w:cs="Cambria"/>
          <w:color w:val="000000"/>
          <w:szCs w:val="24"/>
          <w:lang w:val="en-US"/>
        </w:rPr>
      </w:pPr>
    </w:p>
    <w:p w14:paraId="68590138" w14:textId="77777777" w:rsidR="003D54EC" w:rsidRPr="003D54EC" w:rsidRDefault="003D54EC" w:rsidP="003D54EC">
      <w:pPr>
        <w:pBdr>
          <w:top w:val="nil"/>
          <w:left w:val="nil"/>
          <w:bottom w:val="nil"/>
          <w:right w:val="nil"/>
          <w:between w:val="nil"/>
        </w:pBdr>
        <w:spacing w:after="0" w:line="240" w:lineRule="auto"/>
        <w:contextualSpacing/>
        <w:rPr>
          <w:rFonts w:eastAsia="Cambria" w:cs="Cambria"/>
          <w:szCs w:val="24"/>
        </w:rPr>
      </w:pPr>
      <w:r w:rsidRPr="003D54EC">
        <w:rPr>
          <w:rFonts w:eastAsia="Cambria" w:cs="Cambria"/>
          <w:color w:val="000000"/>
          <w:szCs w:val="24"/>
          <w:lang w:val="en-US"/>
        </w:rPr>
        <w:t>Ponudja</w:t>
      </w:r>
      <w:r w:rsidRPr="003D54EC">
        <w:rPr>
          <w:rFonts w:eastAsia="Cambria" w:cs="Cambria"/>
          <w:color w:val="000000"/>
          <w:szCs w:val="24"/>
        </w:rPr>
        <w:t>č nije obavezan da posjeduje MAF (Manufacturer Authorization Form) za tehnologiju na kojoj bazira svoje rješenje, ali će se posjedovanje MAF-a cijeniti.</w:t>
      </w:r>
    </w:p>
    <w:p w14:paraId="2A8099B0" w14:textId="77777777" w:rsidR="00CB0CB1" w:rsidRPr="003D54EC" w:rsidRDefault="00CB0CB1"/>
    <w:sectPr w:rsidR="00CB0CB1" w:rsidRPr="003D54EC" w:rsidSect="00CB0CB1">
      <w:footerReference w:type="first" r:id="rId1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65C31" w14:textId="77777777" w:rsidR="008926AD" w:rsidRDefault="008926AD">
      <w:pPr>
        <w:spacing w:after="0" w:line="240" w:lineRule="auto"/>
      </w:pPr>
      <w:r>
        <w:separator/>
      </w:r>
    </w:p>
  </w:endnote>
  <w:endnote w:type="continuationSeparator" w:id="0">
    <w:p w14:paraId="494D95AE" w14:textId="77777777" w:rsidR="008926AD" w:rsidRDefault="00892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891511"/>
      <w:docPartObj>
        <w:docPartGallery w:val="Page Numbers (Bottom of Page)"/>
        <w:docPartUnique/>
      </w:docPartObj>
    </w:sdtPr>
    <w:sdtEndPr>
      <w:rPr>
        <w:noProof/>
      </w:rPr>
    </w:sdtEndPr>
    <w:sdtContent>
      <w:p w14:paraId="33342F0A" w14:textId="518F068C" w:rsidR="00061BF5" w:rsidRDefault="00061BF5">
        <w:pPr>
          <w:pStyle w:val="Footer"/>
          <w:jc w:val="right"/>
        </w:pPr>
        <w:r>
          <w:fldChar w:fldCharType="begin"/>
        </w:r>
        <w:r>
          <w:instrText xml:space="preserve"> PAGE   \* MERGEFORMAT </w:instrText>
        </w:r>
        <w:r>
          <w:fldChar w:fldCharType="separate"/>
        </w:r>
        <w:r>
          <w:rPr>
            <w:noProof/>
          </w:rPr>
          <w:t>148</w:t>
        </w:r>
        <w:r>
          <w:rPr>
            <w:noProof/>
          </w:rPr>
          <w:fldChar w:fldCharType="end"/>
        </w:r>
      </w:p>
    </w:sdtContent>
  </w:sdt>
  <w:p w14:paraId="73FD71DD" w14:textId="77777777" w:rsidR="00061BF5" w:rsidRDefault="00061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8D528" w14:textId="77777777" w:rsidR="00061BF5" w:rsidRPr="00EC2B23" w:rsidRDefault="00061BF5" w:rsidP="00CB0CB1">
    <w:pPr>
      <w:pStyle w:val="Footer"/>
      <w:pBdr>
        <w:top w:val="single" w:sz="4" w:space="1" w:color="auto"/>
      </w:pBdr>
      <w:tabs>
        <w:tab w:val="clear" w:pos="4536"/>
      </w:tabs>
      <w:rPr>
        <w:rFonts w:eastAsia="Times New Roman"/>
        <w:sz w:val="20"/>
      </w:rPr>
    </w:pPr>
    <w:r>
      <w:rPr>
        <w:rFonts w:eastAsia="Times New Roman"/>
        <w:sz w:val="20"/>
      </w:rPr>
      <w:tab/>
    </w:r>
    <w:r w:rsidRPr="000F53A0">
      <w:rPr>
        <w:rFonts w:eastAsia="Times New Roman"/>
        <w:sz w:val="20"/>
      </w:rPr>
      <w:t xml:space="preserve">Strana </w:t>
    </w:r>
    <w:r w:rsidRPr="000F53A0">
      <w:rPr>
        <w:rFonts w:eastAsia="Times New Roman"/>
        <w:sz w:val="20"/>
      </w:rPr>
      <w:fldChar w:fldCharType="begin"/>
    </w:r>
    <w:r w:rsidRPr="000F53A0">
      <w:rPr>
        <w:sz w:val="20"/>
      </w:rPr>
      <w:instrText xml:space="preserve"> PAGE   \* MERGEFORMAT </w:instrText>
    </w:r>
    <w:r w:rsidRPr="000F53A0">
      <w:rPr>
        <w:rFonts w:eastAsia="Times New Roman"/>
        <w:sz w:val="20"/>
      </w:rPr>
      <w:fldChar w:fldCharType="separate"/>
    </w:r>
    <w:r w:rsidRPr="00D23386">
      <w:rPr>
        <w:rFonts w:eastAsia="Times New Roman"/>
        <w:noProof/>
        <w:sz w:val="20"/>
      </w:rPr>
      <w:t>21</w:t>
    </w:r>
    <w:r w:rsidRPr="000F53A0">
      <w:rPr>
        <w:rFonts w:eastAsia="Times New Roman"/>
        <w:noProof/>
        <w:sz w:val="20"/>
      </w:rPr>
      <w:fldChar w:fldCharType="end"/>
    </w:r>
    <w:r>
      <w:rPr>
        <w:rFonts w:eastAsia="Times New Roman"/>
        <w:noProof/>
        <w:sz w:val="20"/>
      </w:rPr>
      <w:t xml:space="preserve"> od </w:t>
    </w:r>
    <w:r>
      <w:rPr>
        <w:rFonts w:eastAsia="Times New Roman"/>
        <w:noProof/>
        <w:sz w:val="20"/>
      </w:rPr>
      <w:fldChar w:fldCharType="begin"/>
    </w:r>
    <w:r>
      <w:rPr>
        <w:rFonts w:eastAsia="Times New Roman"/>
        <w:noProof/>
        <w:sz w:val="20"/>
      </w:rPr>
      <w:instrText xml:space="preserve"> NumPages </w:instrText>
    </w:r>
    <w:r>
      <w:rPr>
        <w:rFonts w:eastAsia="Times New Roman"/>
        <w:noProof/>
        <w:sz w:val="20"/>
      </w:rPr>
      <w:fldChar w:fldCharType="separate"/>
    </w:r>
    <w:r>
      <w:rPr>
        <w:rFonts w:eastAsia="Times New Roman"/>
        <w:noProof/>
        <w:sz w:val="20"/>
      </w:rPr>
      <w:t>43</w:t>
    </w:r>
    <w:r>
      <w:rPr>
        <w:rFonts w:eastAsia="Times New Roman"/>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32B12" w14:textId="77777777" w:rsidR="00061BF5" w:rsidRPr="00EC2B23" w:rsidRDefault="00061BF5" w:rsidP="00CB0CB1">
    <w:pPr>
      <w:pStyle w:val="Footer"/>
      <w:pBdr>
        <w:top w:val="single" w:sz="4" w:space="1" w:color="auto"/>
      </w:pBdr>
      <w:tabs>
        <w:tab w:val="clear" w:pos="4536"/>
      </w:tabs>
      <w:rPr>
        <w:rFonts w:eastAsia="Times New Roman"/>
        <w:sz w:val="20"/>
      </w:rPr>
    </w:pPr>
    <w:r>
      <w:rPr>
        <w:rFonts w:eastAsia="Times New Roman"/>
        <w:sz w:val="20"/>
      </w:rPr>
      <w:tab/>
    </w:r>
    <w:r w:rsidRPr="000F53A0">
      <w:rPr>
        <w:rFonts w:eastAsia="Times New Roman"/>
        <w:sz w:val="20"/>
      </w:rPr>
      <w:t xml:space="preserve">Strana </w:t>
    </w:r>
    <w:r w:rsidRPr="000F53A0">
      <w:rPr>
        <w:rFonts w:eastAsia="Times New Roman"/>
        <w:sz w:val="20"/>
      </w:rPr>
      <w:fldChar w:fldCharType="begin"/>
    </w:r>
    <w:r w:rsidRPr="000F53A0">
      <w:rPr>
        <w:sz w:val="20"/>
      </w:rPr>
      <w:instrText xml:space="preserve"> PAGE   \* MERGEFORMAT </w:instrText>
    </w:r>
    <w:r w:rsidRPr="000F53A0">
      <w:rPr>
        <w:rFonts w:eastAsia="Times New Roman"/>
        <w:sz w:val="20"/>
      </w:rPr>
      <w:fldChar w:fldCharType="separate"/>
    </w:r>
    <w:r w:rsidRPr="00D23386">
      <w:rPr>
        <w:rFonts w:eastAsia="Times New Roman"/>
        <w:noProof/>
        <w:sz w:val="20"/>
      </w:rPr>
      <w:t>21</w:t>
    </w:r>
    <w:r w:rsidRPr="000F53A0">
      <w:rPr>
        <w:rFonts w:eastAsia="Times New Roman"/>
        <w:noProof/>
        <w:sz w:val="20"/>
      </w:rPr>
      <w:fldChar w:fldCharType="end"/>
    </w:r>
    <w:r>
      <w:rPr>
        <w:rFonts w:eastAsia="Times New Roman"/>
        <w:noProof/>
        <w:sz w:val="20"/>
      </w:rPr>
      <w:t xml:space="preserve"> od </w:t>
    </w:r>
    <w:r>
      <w:rPr>
        <w:rFonts w:eastAsia="Times New Roman"/>
        <w:noProof/>
        <w:sz w:val="20"/>
      </w:rPr>
      <w:fldChar w:fldCharType="begin"/>
    </w:r>
    <w:r>
      <w:rPr>
        <w:rFonts w:eastAsia="Times New Roman"/>
        <w:noProof/>
        <w:sz w:val="20"/>
      </w:rPr>
      <w:instrText xml:space="preserve"> NumPages </w:instrText>
    </w:r>
    <w:r>
      <w:rPr>
        <w:rFonts w:eastAsia="Times New Roman"/>
        <w:noProof/>
        <w:sz w:val="20"/>
      </w:rPr>
      <w:fldChar w:fldCharType="separate"/>
    </w:r>
    <w:r>
      <w:rPr>
        <w:rFonts w:eastAsia="Times New Roman"/>
        <w:noProof/>
        <w:sz w:val="20"/>
      </w:rPr>
      <w:t>43</w:t>
    </w:r>
    <w:r>
      <w:rPr>
        <w:rFonts w:eastAsia="Times New Roman"/>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16116" w14:textId="77777777" w:rsidR="008926AD" w:rsidRDefault="008926AD">
      <w:pPr>
        <w:spacing w:after="0" w:line="240" w:lineRule="auto"/>
      </w:pPr>
      <w:r>
        <w:separator/>
      </w:r>
    </w:p>
  </w:footnote>
  <w:footnote w:type="continuationSeparator" w:id="0">
    <w:p w14:paraId="638D4DA0" w14:textId="77777777" w:rsidR="008926AD" w:rsidRDefault="008926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1F09"/>
    <w:multiLevelType w:val="hybridMultilevel"/>
    <w:tmpl w:val="B53063CE"/>
    <w:lvl w:ilvl="0" w:tplc="C5281408">
      <w:numFmt w:val="bullet"/>
      <w:lvlText w:val="-"/>
      <w:lvlJc w:val="left"/>
      <w:pPr>
        <w:ind w:left="720" w:hanging="360"/>
      </w:pPr>
      <w:rPr>
        <w:rFonts w:ascii="Arial" w:eastAsia="Times New Roman"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 w15:restartNumberingAfterBreak="0">
    <w:nsid w:val="015E11CB"/>
    <w:multiLevelType w:val="hybridMultilevel"/>
    <w:tmpl w:val="F2565A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1B3A8F"/>
    <w:multiLevelType w:val="hybridMultilevel"/>
    <w:tmpl w:val="A8EE4420"/>
    <w:lvl w:ilvl="0" w:tplc="2C1A0005">
      <w:start w:val="1"/>
      <w:numFmt w:val="bullet"/>
      <w:lvlText w:val=""/>
      <w:lvlJc w:val="left"/>
      <w:pPr>
        <w:ind w:left="720" w:hanging="360"/>
      </w:pPr>
      <w:rPr>
        <w:rFonts w:ascii="Wingdings" w:hAnsi="Wingdings"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15:restartNumberingAfterBreak="0">
    <w:nsid w:val="07450C97"/>
    <w:multiLevelType w:val="hybridMultilevel"/>
    <w:tmpl w:val="69A6766C"/>
    <w:lvl w:ilvl="0" w:tplc="2C1A0005">
      <w:start w:val="1"/>
      <w:numFmt w:val="bullet"/>
      <w:lvlText w:val=""/>
      <w:lvlJc w:val="left"/>
      <w:pPr>
        <w:ind w:left="720" w:hanging="360"/>
      </w:pPr>
      <w:rPr>
        <w:rFonts w:ascii="Wingdings" w:hAnsi="Wingdings"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15:restartNumberingAfterBreak="0">
    <w:nsid w:val="07462F2F"/>
    <w:multiLevelType w:val="hybridMultilevel"/>
    <w:tmpl w:val="81868B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0DC91835"/>
    <w:multiLevelType w:val="hybridMultilevel"/>
    <w:tmpl w:val="C26A0E92"/>
    <w:lvl w:ilvl="0" w:tplc="C5281408">
      <w:numFmt w:val="bullet"/>
      <w:lvlText w:val="-"/>
      <w:lvlJc w:val="left"/>
      <w:pPr>
        <w:ind w:left="720" w:hanging="360"/>
      </w:pPr>
      <w:rPr>
        <w:rFonts w:ascii="Arial" w:eastAsia="Times New Roman" w:hAnsi="Arial" w:cs="Arial" w:hint="default"/>
      </w:rPr>
    </w:lvl>
    <w:lvl w:ilvl="1" w:tplc="874AB20C">
      <w:numFmt w:val="bullet"/>
      <w:lvlText w:val=""/>
      <w:lvlJc w:val="left"/>
      <w:pPr>
        <w:ind w:left="1905" w:hanging="825"/>
      </w:pPr>
      <w:rPr>
        <w:rFonts w:ascii="Arial" w:eastAsia="Times New Roman" w:hAnsi="Arial" w:cs="Arial"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11D603A6"/>
    <w:multiLevelType w:val="multilevel"/>
    <w:tmpl w:val="5A165A3E"/>
    <w:lvl w:ilvl="0">
      <w:start w:val="1"/>
      <w:numFmt w:val="decimal"/>
      <w:lvlText w:val="%1."/>
      <w:lvlJc w:val="left"/>
      <w:pPr>
        <w:ind w:left="870" w:hanging="870"/>
      </w:pPr>
      <w:rPr>
        <w:rFonts w:hint="default"/>
      </w:rPr>
    </w:lvl>
    <w:lvl w:ilvl="1">
      <w:start w:val="1"/>
      <w:numFmt w:val="decimal"/>
      <w:lvlText w:val="%1.%2."/>
      <w:lvlJc w:val="left"/>
      <w:pPr>
        <w:ind w:left="1126" w:hanging="870"/>
      </w:pPr>
      <w:rPr>
        <w:rFonts w:hint="default"/>
      </w:rPr>
    </w:lvl>
    <w:lvl w:ilvl="2">
      <w:start w:val="1"/>
      <w:numFmt w:val="decimal"/>
      <w:lvlText w:val="%1.%2.%3."/>
      <w:lvlJc w:val="left"/>
      <w:pPr>
        <w:ind w:left="1382" w:hanging="870"/>
      </w:pPr>
      <w:rPr>
        <w:rFonts w:hint="default"/>
      </w:rPr>
    </w:lvl>
    <w:lvl w:ilvl="3">
      <w:start w:val="1"/>
      <w:numFmt w:val="decimal"/>
      <w:lvlText w:val="%1.%2.%3.%4."/>
      <w:lvlJc w:val="left"/>
      <w:pPr>
        <w:ind w:left="1848" w:hanging="1080"/>
      </w:pPr>
      <w:rPr>
        <w:rFonts w:hint="default"/>
      </w:rPr>
    </w:lvl>
    <w:lvl w:ilvl="4">
      <w:start w:val="1"/>
      <w:numFmt w:val="decimal"/>
      <w:lvlText w:val="%1.%2.%3.%4.%5."/>
      <w:lvlJc w:val="left"/>
      <w:pPr>
        <w:ind w:left="2104" w:hanging="1080"/>
      </w:pPr>
      <w:rPr>
        <w:rFonts w:hint="default"/>
      </w:rPr>
    </w:lvl>
    <w:lvl w:ilvl="5">
      <w:start w:val="1"/>
      <w:numFmt w:val="decimal"/>
      <w:lvlText w:val="%1.%2.%3.%4.%5.%6."/>
      <w:lvlJc w:val="left"/>
      <w:pPr>
        <w:ind w:left="2720" w:hanging="1440"/>
      </w:pPr>
      <w:rPr>
        <w:rFonts w:hint="default"/>
      </w:rPr>
    </w:lvl>
    <w:lvl w:ilvl="6">
      <w:start w:val="1"/>
      <w:numFmt w:val="decimal"/>
      <w:lvlText w:val="%1.%2.%3.%4.%5.%6.%7."/>
      <w:lvlJc w:val="left"/>
      <w:pPr>
        <w:ind w:left="2976" w:hanging="1440"/>
      </w:pPr>
      <w:rPr>
        <w:rFonts w:hint="default"/>
      </w:rPr>
    </w:lvl>
    <w:lvl w:ilvl="7">
      <w:start w:val="1"/>
      <w:numFmt w:val="decimal"/>
      <w:lvlText w:val="%1.%2.%3.%4.%5.%6.%7.%8."/>
      <w:lvlJc w:val="left"/>
      <w:pPr>
        <w:ind w:left="3592" w:hanging="1800"/>
      </w:pPr>
      <w:rPr>
        <w:rFonts w:hint="default"/>
      </w:rPr>
    </w:lvl>
    <w:lvl w:ilvl="8">
      <w:start w:val="1"/>
      <w:numFmt w:val="decimal"/>
      <w:lvlText w:val="%1.%2.%3.%4.%5.%6.%7.%8.%9."/>
      <w:lvlJc w:val="left"/>
      <w:pPr>
        <w:ind w:left="4208" w:hanging="2160"/>
      </w:pPr>
      <w:rPr>
        <w:rFonts w:hint="default"/>
      </w:rPr>
    </w:lvl>
  </w:abstractNum>
  <w:abstractNum w:abstractNumId="7" w15:restartNumberingAfterBreak="0">
    <w:nsid w:val="194C25D3"/>
    <w:multiLevelType w:val="hybridMultilevel"/>
    <w:tmpl w:val="7D4EA2D4"/>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1B4F54F1"/>
    <w:multiLevelType w:val="hybridMultilevel"/>
    <w:tmpl w:val="AF828542"/>
    <w:lvl w:ilvl="0" w:tplc="2C1A0005">
      <w:start w:val="1"/>
      <w:numFmt w:val="bullet"/>
      <w:lvlText w:val=""/>
      <w:lvlJc w:val="left"/>
      <w:pPr>
        <w:ind w:left="720" w:hanging="360"/>
      </w:pPr>
      <w:rPr>
        <w:rFonts w:ascii="Wingdings" w:hAnsi="Wingdings"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15:restartNumberingAfterBreak="0">
    <w:nsid w:val="1CC73D12"/>
    <w:multiLevelType w:val="multilevel"/>
    <w:tmpl w:val="3B429E6C"/>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10" w15:restartNumberingAfterBreak="0">
    <w:nsid w:val="1D573911"/>
    <w:multiLevelType w:val="hybridMultilevel"/>
    <w:tmpl w:val="8CA2BA12"/>
    <w:lvl w:ilvl="0" w:tplc="2C1A0005">
      <w:start w:val="1"/>
      <w:numFmt w:val="bullet"/>
      <w:lvlText w:val=""/>
      <w:lvlJc w:val="left"/>
      <w:pPr>
        <w:ind w:left="720" w:hanging="360"/>
      </w:pPr>
      <w:rPr>
        <w:rFonts w:ascii="Wingdings" w:hAnsi="Wingdings" w:hint="default"/>
      </w:rPr>
    </w:lvl>
    <w:lvl w:ilvl="1" w:tplc="2C1A0003">
      <w:start w:val="1"/>
      <w:numFmt w:val="bullet"/>
      <w:lvlText w:val="o"/>
      <w:lvlJc w:val="left"/>
      <w:pPr>
        <w:ind w:left="1440" w:hanging="360"/>
      </w:pPr>
      <w:rPr>
        <w:rFonts w:ascii="Courier New" w:hAnsi="Courier New" w:cs="Courier New" w:hint="default"/>
      </w:rPr>
    </w:lvl>
    <w:lvl w:ilvl="2" w:tplc="FC1692AA">
      <w:numFmt w:val="bullet"/>
      <w:lvlText w:val=""/>
      <w:lvlJc w:val="left"/>
      <w:pPr>
        <w:ind w:left="2625" w:hanging="825"/>
      </w:pPr>
      <w:rPr>
        <w:rFonts w:ascii="Arial" w:eastAsia="Times New Roman" w:hAnsi="Arial" w:cs="Arial"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15:restartNumberingAfterBreak="0">
    <w:nsid w:val="1EA30ECA"/>
    <w:multiLevelType w:val="hybridMultilevel"/>
    <w:tmpl w:val="11CAB3A0"/>
    <w:lvl w:ilvl="0" w:tplc="C5281408">
      <w:numFmt w:val="bullet"/>
      <w:lvlText w:val="-"/>
      <w:lvlJc w:val="left"/>
      <w:pPr>
        <w:ind w:left="720" w:hanging="360"/>
      </w:pPr>
      <w:rPr>
        <w:rFonts w:ascii="Arial" w:eastAsia="Times New Roman" w:hAnsi="Arial" w:cs="Arial" w:hint="default"/>
      </w:rPr>
    </w:lvl>
    <w:lvl w:ilvl="1" w:tplc="C5281408">
      <w:numFmt w:val="bullet"/>
      <w:lvlText w:val="-"/>
      <w:lvlJc w:val="left"/>
      <w:pPr>
        <w:ind w:left="1440" w:hanging="360"/>
      </w:pPr>
      <w:rPr>
        <w:rFonts w:ascii="Arial" w:eastAsia="Times New Roman" w:hAnsi="Arial" w:cs="Arial"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15:restartNumberingAfterBreak="0">
    <w:nsid w:val="222E7312"/>
    <w:multiLevelType w:val="hybridMultilevel"/>
    <w:tmpl w:val="BABC66B0"/>
    <w:lvl w:ilvl="0" w:tplc="2C1A0005">
      <w:start w:val="1"/>
      <w:numFmt w:val="bullet"/>
      <w:lvlText w:val=""/>
      <w:lvlJc w:val="left"/>
      <w:pPr>
        <w:ind w:left="720" w:hanging="360"/>
      </w:pPr>
      <w:rPr>
        <w:rFonts w:ascii="Wingdings" w:hAnsi="Wingdings"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625" w:hanging="825"/>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15:restartNumberingAfterBreak="0">
    <w:nsid w:val="26362FCF"/>
    <w:multiLevelType w:val="hybridMultilevel"/>
    <w:tmpl w:val="85AED1E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26490907"/>
    <w:multiLevelType w:val="hybridMultilevel"/>
    <w:tmpl w:val="225A1E0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15:restartNumberingAfterBreak="0">
    <w:nsid w:val="274C56EC"/>
    <w:multiLevelType w:val="hybridMultilevel"/>
    <w:tmpl w:val="DB803932"/>
    <w:lvl w:ilvl="0" w:tplc="2C1A0005">
      <w:start w:val="1"/>
      <w:numFmt w:val="bullet"/>
      <w:lvlText w:val=""/>
      <w:lvlJc w:val="left"/>
      <w:pPr>
        <w:ind w:left="720" w:hanging="360"/>
      </w:pPr>
      <w:rPr>
        <w:rFonts w:ascii="Wingdings" w:hAnsi="Wingdings"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6" w15:restartNumberingAfterBreak="0">
    <w:nsid w:val="2A7753E1"/>
    <w:multiLevelType w:val="hybridMultilevel"/>
    <w:tmpl w:val="2B780F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D4A2833"/>
    <w:multiLevelType w:val="hybridMultilevel"/>
    <w:tmpl w:val="DBF85EAA"/>
    <w:lvl w:ilvl="0" w:tplc="2C1A0005">
      <w:start w:val="1"/>
      <w:numFmt w:val="bullet"/>
      <w:lvlText w:val=""/>
      <w:lvlJc w:val="left"/>
      <w:pPr>
        <w:ind w:left="720" w:hanging="360"/>
      </w:pPr>
      <w:rPr>
        <w:rFonts w:ascii="Wingdings" w:hAnsi="Wingdings" w:hint="default"/>
      </w:rPr>
    </w:lvl>
    <w:lvl w:ilvl="1" w:tplc="2C1A0005">
      <w:start w:val="1"/>
      <w:numFmt w:val="bullet"/>
      <w:lvlText w:val=""/>
      <w:lvlJc w:val="left"/>
      <w:pPr>
        <w:ind w:left="1440" w:hanging="360"/>
      </w:pPr>
      <w:rPr>
        <w:rFonts w:ascii="Wingdings" w:hAnsi="Wingdings"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15:restartNumberingAfterBreak="0">
    <w:nsid w:val="30BD08C5"/>
    <w:multiLevelType w:val="hybridMultilevel"/>
    <w:tmpl w:val="38A20738"/>
    <w:lvl w:ilvl="0" w:tplc="2C1A0005">
      <w:start w:val="1"/>
      <w:numFmt w:val="bullet"/>
      <w:lvlText w:val=""/>
      <w:lvlJc w:val="left"/>
      <w:pPr>
        <w:ind w:left="720" w:hanging="360"/>
      </w:pPr>
      <w:rPr>
        <w:rFonts w:ascii="Wingdings" w:hAnsi="Wingdings"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9" w15:restartNumberingAfterBreak="0">
    <w:nsid w:val="373941D8"/>
    <w:multiLevelType w:val="hybridMultilevel"/>
    <w:tmpl w:val="291C5CE4"/>
    <w:lvl w:ilvl="0" w:tplc="2814F180">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881F7D"/>
    <w:multiLevelType w:val="hybridMultilevel"/>
    <w:tmpl w:val="6512CBD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1" w15:restartNumberingAfterBreak="0">
    <w:nsid w:val="37951A5D"/>
    <w:multiLevelType w:val="hybridMultilevel"/>
    <w:tmpl w:val="28E0846C"/>
    <w:lvl w:ilvl="0" w:tplc="2C1A0005">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2" w15:restartNumberingAfterBreak="0">
    <w:nsid w:val="37AD3992"/>
    <w:multiLevelType w:val="hybridMultilevel"/>
    <w:tmpl w:val="C81C566C"/>
    <w:lvl w:ilvl="0" w:tplc="04090017">
      <w:start w:val="1"/>
      <w:numFmt w:val="lowerLetter"/>
      <w:lvlText w:val="%1)"/>
      <w:lvlJc w:val="left"/>
      <w:pPr>
        <w:ind w:left="1080" w:hanging="72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94433AE"/>
    <w:multiLevelType w:val="hybridMultilevel"/>
    <w:tmpl w:val="859083FA"/>
    <w:lvl w:ilvl="0" w:tplc="C5281408">
      <w:numFmt w:val="bullet"/>
      <w:lvlText w:val="-"/>
      <w:lvlJc w:val="left"/>
      <w:pPr>
        <w:ind w:left="1440" w:hanging="360"/>
      </w:pPr>
      <w:rPr>
        <w:rFonts w:ascii="Arial" w:eastAsia="Times New Roman" w:hAnsi="Arial" w:cs="Arial" w:hint="default"/>
      </w:rPr>
    </w:lvl>
    <w:lvl w:ilvl="1" w:tplc="AFA82D36">
      <w:numFmt w:val="bullet"/>
      <w:lvlText w:val="•"/>
      <w:lvlJc w:val="left"/>
      <w:pPr>
        <w:ind w:left="3210" w:hanging="1410"/>
      </w:pPr>
      <w:rPr>
        <w:rFonts w:ascii="Arial" w:eastAsia="Times New Roman" w:hAnsi="Arial" w:cs="Arial"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24" w15:restartNumberingAfterBreak="0">
    <w:nsid w:val="39565B56"/>
    <w:multiLevelType w:val="hybridMultilevel"/>
    <w:tmpl w:val="8D30E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6630D0"/>
    <w:multiLevelType w:val="hybridMultilevel"/>
    <w:tmpl w:val="CE9255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E80BC2"/>
    <w:multiLevelType w:val="hybridMultilevel"/>
    <w:tmpl w:val="7B82A950"/>
    <w:lvl w:ilvl="0" w:tplc="2C1A0005">
      <w:start w:val="1"/>
      <w:numFmt w:val="bullet"/>
      <w:lvlText w:val=""/>
      <w:lvlJc w:val="left"/>
      <w:pPr>
        <w:ind w:left="720" w:hanging="360"/>
      </w:pPr>
      <w:rPr>
        <w:rFonts w:ascii="Wingdings" w:hAnsi="Wingdings"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7" w15:restartNumberingAfterBreak="0">
    <w:nsid w:val="3CBC2942"/>
    <w:multiLevelType w:val="multilevel"/>
    <w:tmpl w:val="00F0781E"/>
    <w:lvl w:ilvl="0">
      <w:start w:val="1"/>
      <w:numFmt w:val="decimal"/>
      <w:lvlText w:val="%1"/>
      <w:lvlJc w:val="left"/>
      <w:pPr>
        <w:ind w:left="660" w:hanging="660"/>
      </w:pPr>
      <w:rPr>
        <w:rFonts w:hint="default"/>
      </w:rPr>
    </w:lvl>
    <w:lvl w:ilvl="1">
      <w:start w:val="1"/>
      <w:numFmt w:val="decimal"/>
      <w:lvlText w:val="%1.%2"/>
      <w:lvlJc w:val="left"/>
      <w:pPr>
        <w:ind w:left="773" w:hanging="660"/>
      </w:pPr>
      <w:rPr>
        <w:rFonts w:hint="default"/>
      </w:rPr>
    </w:lvl>
    <w:lvl w:ilvl="2">
      <w:start w:val="2"/>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28" w15:restartNumberingAfterBreak="0">
    <w:nsid w:val="3D483BD3"/>
    <w:multiLevelType w:val="hybridMultilevel"/>
    <w:tmpl w:val="1C9E64B4"/>
    <w:lvl w:ilvl="0" w:tplc="04090017">
      <w:start w:val="1"/>
      <w:numFmt w:val="lowerLetter"/>
      <w:lvlText w:val="%1)"/>
      <w:lvlJc w:val="left"/>
      <w:pPr>
        <w:ind w:left="1080" w:hanging="720"/>
      </w:pPr>
    </w:lvl>
    <w:lvl w:ilvl="1" w:tplc="E418317E">
      <w:numFmt w:val="bullet"/>
      <w:lvlText w:val="-"/>
      <w:lvlJc w:val="left"/>
      <w:pPr>
        <w:ind w:left="1800" w:hanging="720"/>
      </w:pPr>
      <w:rPr>
        <w:rFonts w:ascii="Arial" w:eastAsiaTheme="minorHAnsi" w:hAnsi="Arial"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0B23DA5"/>
    <w:multiLevelType w:val="hybridMultilevel"/>
    <w:tmpl w:val="E1B0A6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1FD4C77"/>
    <w:multiLevelType w:val="hybridMultilevel"/>
    <w:tmpl w:val="63645956"/>
    <w:lvl w:ilvl="0" w:tplc="C5281408">
      <w:numFmt w:val="bullet"/>
      <w:lvlText w:val="-"/>
      <w:lvlJc w:val="left"/>
      <w:pPr>
        <w:ind w:left="360" w:hanging="360"/>
      </w:pPr>
      <w:rPr>
        <w:rFonts w:ascii="Arial" w:eastAsia="Times New Roman" w:hAnsi="Arial" w:cs="Arial" w:hint="default"/>
      </w:rPr>
    </w:lvl>
    <w:lvl w:ilvl="1" w:tplc="2C1A0003">
      <w:start w:val="1"/>
      <w:numFmt w:val="bullet"/>
      <w:lvlText w:val="o"/>
      <w:lvlJc w:val="left"/>
      <w:pPr>
        <w:ind w:left="360" w:hanging="360"/>
      </w:pPr>
      <w:rPr>
        <w:rFonts w:ascii="Courier New" w:hAnsi="Courier New" w:cs="Courier New" w:hint="default"/>
      </w:rPr>
    </w:lvl>
    <w:lvl w:ilvl="2" w:tplc="2C1A0005">
      <w:start w:val="1"/>
      <w:numFmt w:val="bullet"/>
      <w:lvlText w:val=""/>
      <w:lvlJc w:val="left"/>
      <w:pPr>
        <w:ind w:left="1080" w:hanging="360"/>
      </w:pPr>
      <w:rPr>
        <w:rFonts w:ascii="Wingdings" w:hAnsi="Wingdings" w:hint="default"/>
      </w:rPr>
    </w:lvl>
    <w:lvl w:ilvl="3" w:tplc="2C1A0001" w:tentative="1">
      <w:start w:val="1"/>
      <w:numFmt w:val="bullet"/>
      <w:lvlText w:val=""/>
      <w:lvlJc w:val="left"/>
      <w:pPr>
        <w:ind w:left="1800" w:hanging="360"/>
      </w:pPr>
      <w:rPr>
        <w:rFonts w:ascii="Symbol" w:hAnsi="Symbol" w:hint="default"/>
      </w:rPr>
    </w:lvl>
    <w:lvl w:ilvl="4" w:tplc="2C1A0003" w:tentative="1">
      <w:start w:val="1"/>
      <w:numFmt w:val="bullet"/>
      <w:lvlText w:val="o"/>
      <w:lvlJc w:val="left"/>
      <w:pPr>
        <w:ind w:left="2520" w:hanging="360"/>
      </w:pPr>
      <w:rPr>
        <w:rFonts w:ascii="Courier New" w:hAnsi="Courier New" w:cs="Courier New" w:hint="default"/>
      </w:rPr>
    </w:lvl>
    <w:lvl w:ilvl="5" w:tplc="2C1A0005" w:tentative="1">
      <w:start w:val="1"/>
      <w:numFmt w:val="bullet"/>
      <w:lvlText w:val=""/>
      <w:lvlJc w:val="left"/>
      <w:pPr>
        <w:ind w:left="3240" w:hanging="360"/>
      </w:pPr>
      <w:rPr>
        <w:rFonts w:ascii="Wingdings" w:hAnsi="Wingdings" w:hint="default"/>
      </w:rPr>
    </w:lvl>
    <w:lvl w:ilvl="6" w:tplc="2C1A0001" w:tentative="1">
      <w:start w:val="1"/>
      <w:numFmt w:val="bullet"/>
      <w:lvlText w:val=""/>
      <w:lvlJc w:val="left"/>
      <w:pPr>
        <w:ind w:left="3960" w:hanging="360"/>
      </w:pPr>
      <w:rPr>
        <w:rFonts w:ascii="Symbol" w:hAnsi="Symbol" w:hint="default"/>
      </w:rPr>
    </w:lvl>
    <w:lvl w:ilvl="7" w:tplc="2C1A0003" w:tentative="1">
      <w:start w:val="1"/>
      <w:numFmt w:val="bullet"/>
      <w:lvlText w:val="o"/>
      <w:lvlJc w:val="left"/>
      <w:pPr>
        <w:ind w:left="4680" w:hanging="360"/>
      </w:pPr>
      <w:rPr>
        <w:rFonts w:ascii="Courier New" w:hAnsi="Courier New" w:cs="Courier New" w:hint="default"/>
      </w:rPr>
    </w:lvl>
    <w:lvl w:ilvl="8" w:tplc="2C1A0005" w:tentative="1">
      <w:start w:val="1"/>
      <w:numFmt w:val="bullet"/>
      <w:lvlText w:val=""/>
      <w:lvlJc w:val="left"/>
      <w:pPr>
        <w:ind w:left="5400" w:hanging="360"/>
      </w:pPr>
      <w:rPr>
        <w:rFonts w:ascii="Wingdings" w:hAnsi="Wingdings" w:hint="default"/>
      </w:rPr>
    </w:lvl>
  </w:abstractNum>
  <w:abstractNum w:abstractNumId="31" w15:restartNumberingAfterBreak="0">
    <w:nsid w:val="43F023E9"/>
    <w:multiLevelType w:val="hybridMultilevel"/>
    <w:tmpl w:val="9A9CB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C96469"/>
    <w:multiLevelType w:val="hybridMultilevel"/>
    <w:tmpl w:val="D966BE56"/>
    <w:lvl w:ilvl="0" w:tplc="2C1A0005">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3" w15:restartNumberingAfterBreak="0">
    <w:nsid w:val="465449D7"/>
    <w:multiLevelType w:val="hybridMultilevel"/>
    <w:tmpl w:val="0908C2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6DE6A48"/>
    <w:multiLevelType w:val="hybridMultilevel"/>
    <w:tmpl w:val="29A05E5A"/>
    <w:lvl w:ilvl="0" w:tplc="2C1A0005">
      <w:start w:val="1"/>
      <w:numFmt w:val="bullet"/>
      <w:lvlText w:val=""/>
      <w:lvlJc w:val="left"/>
      <w:pPr>
        <w:ind w:left="720" w:hanging="360"/>
      </w:pPr>
      <w:rPr>
        <w:rFonts w:ascii="Wingdings" w:hAnsi="Wingdings"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5" w15:restartNumberingAfterBreak="0">
    <w:nsid w:val="46F14C8D"/>
    <w:multiLevelType w:val="multilevel"/>
    <w:tmpl w:val="13F27A82"/>
    <w:lvl w:ilvl="0">
      <w:start w:val="3"/>
      <w:numFmt w:val="decimal"/>
      <w:lvlText w:val="%1"/>
      <w:lvlJc w:val="left"/>
      <w:pPr>
        <w:ind w:left="525" w:hanging="525"/>
      </w:pPr>
      <w:rPr>
        <w:rFonts w:hint="default"/>
      </w:rPr>
    </w:lvl>
    <w:lvl w:ilvl="1">
      <w:start w:val="2"/>
      <w:numFmt w:val="decimal"/>
      <w:lvlText w:val="%1.%2"/>
      <w:lvlJc w:val="left"/>
      <w:pPr>
        <w:ind w:left="555" w:hanging="525"/>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040" w:hanging="1800"/>
      </w:pPr>
      <w:rPr>
        <w:rFonts w:hint="default"/>
      </w:rPr>
    </w:lvl>
  </w:abstractNum>
  <w:abstractNum w:abstractNumId="36" w15:restartNumberingAfterBreak="0">
    <w:nsid w:val="49BA3567"/>
    <w:multiLevelType w:val="hybridMultilevel"/>
    <w:tmpl w:val="C5E80C16"/>
    <w:lvl w:ilvl="0" w:tplc="2C1A0005">
      <w:start w:val="1"/>
      <w:numFmt w:val="bullet"/>
      <w:lvlText w:val=""/>
      <w:lvlJc w:val="left"/>
      <w:pPr>
        <w:ind w:left="720" w:hanging="360"/>
      </w:pPr>
      <w:rPr>
        <w:rFonts w:ascii="Wingdings" w:hAnsi="Wingdings"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7" w15:restartNumberingAfterBreak="0">
    <w:nsid w:val="4A3E631B"/>
    <w:multiLevelType w:val="hybridMultilevel"/>
    <w:tmpl w:val="8840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0068CE"/>
    <w:multiLevelType w:val="hybridMultilevel"/>
    <w:tmpl w:val="49D849AA"/>
    <w:lvl w:ilvl="0" w:tplc="2C1A0005">
      <w:start w:val="1"/>
      <w:numFmt w:val="bullet"/>
      <w:lvlText w:val=""/>
      <w:lvlJc w:val="left"/>
      <w:pPr>
        <w:ind w:left="720" w:hanging="360"/>
      </w:pPr>
      <w:rPr>
        <w:rFonts w:ascii="Wingdings" w:hAnsi="Wingdings" w:hint="default"/>
      </w:rPr>
    </w:lvl>
    <w:lvl w:ilvl="1" w:tplc="874AB20C">
      <w:numFmt w:val="bullet"/>
      <w:lvlText w:val=""/>
      <w:lvlJc w:val="left"/>
      <w:pPr>
        <w:ind w:left="1905" w:hanging="825"/>
      </w:pPr>
      <w:rPr>
        <w:rFonts w:ascii="Arial" w:eastAsia="Times New Roman" w:hAnsi="Arial" w:cs="Arial"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9" w15:restartNumberingAfterBreak="0">
    <w:nsid w:val="50BC7423"/>
    <w:multiLevelType w:val="hybridMultilevel"/>
    <w:tmpl w:val="5CAED3A0"/>
    <w:lvl w:ilvl="0" w:tplc="C5281408">
      <w:numFmt w:val="bullet"/>
      <w:lvlText w:val="-"/>
      <w:lvlJc w:val="left"/>
      <w:pPr>
        <w:ind w:left="1185" w:hanging="825"/>
      </w:pPr>
      <w:rPr>
        <w:rFonts w:ascii="Arial" w:eastAsia="Times New Roman"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0" w15:restartNumberingAfterBreak="0">
    <w:nsid w:val="56705ABB"/>
    <w:multiLevelType w:val="hybridMultilevel"/>
    <w:tmpl w:val="3278AD6E"/>
    <w:lvl w:ilvl="0" w:tplc="8E781F60">
      <w:start w:val="1"/>
      <w:numFmt w:val="decimal"/>
      <w:pStyle w:val="Heading1"/>
      <w:lvlText w:val="%1."/>
      <w:lvlJc w:val="left"/>
      <w:pPr>
        <w:ind w:left="360" w:hanging="360"/>
      </w:pPr>
      <w:rPr>
        <w:rFonts w:hint="default"/>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1" w15:restartNumberingAfterBreak="0">
    <w:nsid w:val="58AA2974"/>
    <w:multiLevelType w:val="hybridMultilevel"/>
    <w:tmpl w:val="F7A639CE"/>
    <w:lvl w:ilvl="0" w:tplc="2C1A0005">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2" w15:restartNumberingAfterBreak="0">
    <w:nsid w:val="58CC57DB"/>
    <w:multiLevelType w:val="hybridMultilevel"/>
    <w:tmpl w:val="635E7CF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5A652FAF"/>
    <w:multiLevelType w:val="hybridMultilevel"/>
    <w:tmpl w:val="37FAC9A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5C1F5889"/>
    <w:multiLevelType w:val="hybridMultilevel"/>
    <w:tmpl w:val="904066BA"/>
    <w:lvl w:ilvl="0" w:tplc="2C1A0005">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5" w15:restartNumberingAfterBreak="0">
    <w:nsid w:val="60957B24"/>
    <w:multiLevelType w:val="hybridMultilevel"/>
    <w:tmpl w:val="A9409CC4"/>
    <w:lvl w:ilvl="0" w:tplc="2C1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284A0C"/>
    <w:multiLevelType w:val="hybridMultilevel"/>
    <w:tmpl w:val="FE2C7CE4"/>
    <w:lvl w:ilvl="0" w:tplc="C5281408">
      <w:numFmt w:val="bullet"/>
      <w:lvlText w:val="-"/>
      <w:lvlJc w:val="left"/>
      <w:pPr>
        <w:ind w:left="1440" w:hanging="360"/>
      </w:pPr>
      <w:rPr>
        <w:rFonts w:ascii="Arial" w:eastAsia="Times New Roman" w:hAnsi="Arial" w:cs="Arial" w:hint="default"/>
      </w:rPr>
    </w:lvl>
    <w:lvl w:ilvl="1" w:tplc="2C1A0003">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47" w15:restartNumberingAfterBreak="0">
    <w:nsid w:val="66297729"/>
    <w:multiLevelType w:val="multilevel"/>
    <w:tmpl w:val="75687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69F4177"/>
    <w:multiLevelType w:val="hybridMultilevel"/>
    <w:tmpl w:val="783C2332"/>
    <w:lvl w:ilvl="0" w:tplc="2C1A0005">
      <w:start w:val="1"/>
      <w:numFmt w:val="bullet"/>
      <w:lvlText w:val=""/>
      <w:lvlJc w:val="left"/>
      <w:pPr>
        <w:ind w:left="1185" w:hanging="825"/>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9" w15:restartNumberingAfterBreak="0">
    <w:nsid w:val="68D464B9"/>
    <w:multiLevelType w:val="hybridMultilevel"/>
    <w:tmpl w:val="C6E48DC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0" w15:restartNumberingAfterBreak="0">
    <w:nsid w:val="69F77701"/>
    <w:multiLevelType w:val="hybridMultilevel"/>
    <w:tmpl w:val="689E018A"/>
    <w:lvl w:ilvl="0" w:tplc="2C1A0005">
      <w:start w:val="1"/>
      <w:numFmt w:val="bullet"/>
      <w:lvlText w:val=""/>
      <w:lvlJc w:val="left"/>
      <w:pPr>
        <w:ind w:left="720" w:hanging="360"/>
      </w:pPr>
      <w:rPr>
        <w:rFonts w:ascii="Wingdings" w:hAnsi="Wingdings" w:hint="default"/>
      </w:rPr>
    </w:lvl>
    <w:lvl w:ilvl="1" w:tplc="C5281408">
      <w:numFmt w:val="bullet"/>
      <w:lvlText w:val="-"/>
      <w:lvlJc w:val="left"/>
      <w:pPr>
        <w:ind w:left="1440" w:hanging="360"/>
      </w:pPr>
      <w:rPr>
        <w:rFonts w:ascii="Arial" w:eastAsia="Times New Roman" w:hAnsi="Arial" w:cs="Arial"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1" w15:restartNumberingAfterBreak="0">
    <w:nsid w:val="6B055BAD"/>
    <w:multiLevelType w:val="hybridMultilevel"/>
    <w:tmpl w:val="7C680652"/>
    <w:lvl w:ilvl="0" w:tplc="2C1A0005">
      <w:start w:val="1"/>
      <w:numFmt w:val="bullet"/>
      <w:lvlText w:val=""/>
      <w:lvlJc w:val="left"/>
      <w:pPr>
        <w:ind w:left="1185" w:hanging="825"/>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2" w15:restartNumberingAfterBreak="0">
    <w:nsid w:val="6D047727"/>
    <w:multiLevelType w:val="multilevel"/>
    <w:tmpl w:val="E180991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1336FA4"/>
    <w:multiLevelType w:val="hybridMultilevel"/>
    <w:tmpl w:val="904C5F36"/>
    <w:lvl w:ilvl="0" w:tplc="C5281408">
      <w:numFmt w:val="bullet"/>
      <w:lvlText w:val="-"/>
      <w:lvlJc w:val="left"/>
      <w:pPr>
        <w:ind w:left="1440" w:hanging="360"/>
      </w:pPr>
      <w:rPr>
        <w:rFonts w:ascii="Arial" w:eastAsia="Times New Roman" w:hAnsi="Arial" w:cs="Aria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54" w15:restartNumberingAfterBreak="0">
    <w:nsid w:val="71D835C2"/>
    <w:multiLevelType w:val="hybridMultilevel"/>
    <w:tmpl w:val="C81A3E7A"/>
    <w:lvl w:ilvl="0" w:tplc="F6AE1E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2E6949"/>
    <w:multiLevelType w:val="hybridMultilevel"/>
    <w:tmpl w:val="4F0E4D92"/>
    <w:lvl w:ilvl="0" w:tplc="2C1A0005">
      <w:start w:val="1"/>
      <w:numFmt w:val="bullet"/>
      <w:lvlText w:val=""/>
      <w:lvlJc w:val="left"/>
      <w:pPr>
        <w:ind w:left="720" w:hanging="360"/>
      </w:pPr>
      <w:rPr>
        <w:rFonts w:ascii="Wingdings" w:hAnsi="Wingdings" w:hint="default"/>
      </w:rPr>
    </w:lvl>
    <w:lvl w:ilvl="1" w:tplc="C5281408">
      <w:numFmt w:val="bullet"/>
      <w:lvlText w:val="-"/>
      <w:lvlJc w:val="left"/>
      <w:pPr>
        <w:ind w:left="1440" w:hanging="360"/>
      </w:pPr>
      <w:rPr>
        <w:rFonts w:ascii="Arial" w:eastAsia="Times New Roman" w:hAnsi="Arial" w:cs="Arial"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6" w15:restartNumberingAfterBreak="0">
    <w:nsid w:val="74356A43"/>
    <w:multiLevelType w:val="multilevel"/>
    <w:tmpl w:val="C074D21E"/>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6364E0E"/>
    <w:multiLevelType w:val="multilevel"/>
    <w:tmpl w:val="83F280F6"/>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789E058D"/>
    <w:multiLevelType w:val="hybridMultilevel"/>
    <w:tmpl w:val="539E403C"/>
    <w:lvl w:ilvl="0" w:tplc="2C1A0005">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9" w15:restartNumberingAfterBreak="0">
    <w:nsid w:val="7A780EB1"/>
    <w:multiLevelType w:val="hybridMultilevel"/>
    <w:tmpl w:val="ADCE4434"/>
    <w:lvl w:ilvl="0" w:tplc="2C1A0005">
      <w:start w:val="1"/>
      <w:numFmt w:val="bullet"/>
      <w:lvlText w:val=""/>
      <w:lvlJc w:val="left"/>
      <w:pPr>
        <w:ind w:left="720" w:hanging="360"/>
      </w:pPr>
      <w:rPr>
        <w:rFonts w:ascii="Wingdings" w:hAnsi="Wingdings" w:hint="default"/>
      </w:rPr>
    </w:lvl>
    <w:lvl w:ilvl="1" w:tplc="C5281408">
      <w:numFmt w:val="bullet"/>
      <w:lvlText w:val="-"/>
      <w:lvlJc w:val="left"/>
      <w:pPr>
        <w:ind w:left="1440" w:hanging="360"/>
      </w:pPr>
      <w:rPr>
        <w:rFonts w:ascii="Arial" w:eastAsia="Times New Roman" w:hAnsi="Arial" w:cs="Arial"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0" w15:restartNumberingAfterBreak="0">
    <w:nsid w:val="7F54186C"/>
    <w:multiLevelType w:val="hybridMultilevel"/>
    <w:tmpl w:val="4A6EC6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7F9676EC"/>
    <w:multiLevelType w:val="hybridMultilevel"/>
    <w:tmpl w:val="3A10F20E"/>
    <w:lvl w:ilvl="0" w:tplc="2C1A0005">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13"/>
  </w:num>
  <w:num w:numId="2">
    <w:abstractNumId w:val="40"/>
  </w:num>
  <w:num w:numId="3">
    <w:abstractNumId w:val="9"/>
  </w:num>
  <w:num w:numId="4">
    <w:abstractNumId w:val="27"/>
  </w:num>
  <w:num w:numId="5">
    <w:abstractNumId w:val="7"/>
  </w:num>
  <w:num w:numId="6">
    <w:abstractNumId w:val="57"/>
  </w:num>
  <w:num w:numId="7">
    <w:abstractNumId w:val="56"/>
  </w:num>
  <w:num w:numId="8">
    <w:abstractNumId w:val="14"/>
  </w:num>
  <w:num w:numId="9">
    <w:abstractNumId w:val="52"/>
  </w:num>
  <w:num w:numId="10">
    <w:abstractNumId w:val="35"/>
  </w:num>
  <w:num w:numId="11">
    <w:abstractNumId w:val="6"/>
  </w:num>
  <w:num w:numId="12">
    <w:abstractNumId w:val="49"/>
  </w:num>
  <w:num w:numId="13">
    <w:abstractNumId w:val="25"/>
  </w:num>
  <w:num w:numId="14">
    <w:abstractNumId w:val="45"/>
  </w:num>
  <w:num w:numId="15">
    <w:abstractNumId w:val="19"/>
  </w:num>
  <w:num w:numId="16">
    <w:abstractNumId w:val="24"/>
  </w:num>
  <w:num w:numId="17">
    <w:abstractNumId w:val="31"/>
  </w:num>
  <w:num w:numId="18">
    <w:abstractNumId w:val="37"/>
  </w:num>
  <w:num w:numId="19">
    <w:abstractNumId w:val="44"/>
  </w:num>
  <w:num w:numId="20">
    <w:abstractNumId w:val="51"/>
  </w:num>
  <w:num w:numId="21">
    <w:abstractNumId w:val="48"/>
  </w:num>
  <w:num w:numId="22">
    <w:abstractNumId w:val="3"/>
  </w:num>
  <w:num w:numId="23">
    <w:abstractNumId w:val="50"/>
  </w:num>
  <w:num w:numId="24">
    <w:abstractNumId w:val="53"/>
  </w:num>
  <w:num w:numId="25">
    <w:abstractNumId w:val="59"/>
  </w:num>
  <w:num w:numId="26">
    <w:abstractNumId w:val="46"/>
  </w:num>
  <w:num w:numId="27">
    <w:abstractNumId w:val="11"/>
  </w:num>
  <w:num w:numId="28">
    <w:abstractNumId w:val="23"/>
  </w:num>
  <w:num w:numId="29">
    <w:abstractNumId w:val="55"/>
  </w:num>
  <w:num w:numId="30">
    <w:abstractNumId w:val="39"/>
  </w:num>
  <w:num w:numId="31">
    <w:abstractNumId w:val="0"/>
  </w:num>
  <w:num w:numId="32">
    <w:abstractNumId w:val="5"/>
  </w:num>
  <w:num w:numId="33">
    <w:abstractNumId w:val="34"/>
  </w:num>
  <w:num w:numId="34">
    <w:abstractNumId w:val="17"/>
  </w:num>
  <w:num w:numId="35">
    <w:abstractNumId w:val="38"/>
  </w:num>
  <w:num w:numId="36">
    <w:abstractNumId w:val="26"/>
  </w:num>
  <w:num w:numId="37">
    <w:abstractNumId w:val="15"/>
  </w:num>
  <w:num w:numId="38">
    <w:abstractNumId w:val="21"/>
  </w:num>
  <w:num w:numId="39">
    <w:abstractNumId w:val="10"/>
  </w:num>
  <w:num w:numId="40">
    <w:abstractNumId w:val="36"/>
  </w:num>
  <w:num w:numId="41">
    <w:abstractNumId w:val="8"/>
  </w:num>
  <w:num w:numId="42">
    <w:abstractNumId w:val="2"/>
  </w:num>
  <w:num w:numId="43">
    <w:abstractNumId w:val="58"/>
  </w:num>
  <w:num w:numId="44">
    <w:abstractNumId w:val="18"/>
  </w:num>
  <w:num w:numId="45">
    <w:abstractNumId w:val="12"/>
  </w:num>
  <w:num w:numId="46">
    <w:abstractNumId w:val="20"/>
  </w:num>
  <w:num w:numId="47">
    <w:abstractNumId w:val="30"/>
  </w:num>
  <w:num w:numId="48">
    <w:abstractNumId w:val="41"/>
  </w:num>
  <w:num w:numId="49">
    <w:abstractNumId w:val="61"/>
  </w:num>
  <w:num w:numId="50">
    <w:abstractNumId w:val="32"/>
  </w:num>
  <w:num w:numId="51">
    <w:abstractNumId w:val="19"/>
    <w:lvlOverride w:ilvl="0">
      <w:startOverride w:val="1"/>
    </w:lvlOverride>
  </w:num>
  <w:num w:numId="52">
    <w:abstractNumId w:val="54"/>
  </w:num>
  <w:num w:numId="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startOverride w:val="1"/>
    </w:lvlOverride>
    <w:lvlOverride w:ilvl="1"/>
    <w:lvlOverride w:ilvl="2"/>
    <w:lvlOverride w:ilvl="3"/>
    <w:lvlOverride w:ilvl="4"/>
    <w:lvlOverride w:ilvl="5"/>
    <w:lvlOverride w:ilvl="6"/>
    <w:lvlOverride w:ilvl="7"/>
    <w:lvlOverride w:ilvl="8"/>
  </w:num>
  <w:num w:numId="6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4AC"/>
    <w:rsid w:val="00061BF5"/>
    <w:rsid w:val="00076CD0"/>
    <w:rsid w:val="000918E3"/>
    <w:rsid w:val="000E3809"/>
    <w:rsid w:val="00102141"/>
    <w:rsid w:val="00116D93"/>
    <w:rsid w:val="0021699B"/>
    <w:rsid w:val="00223A90"/>
    <w:rsid w:val="00262CCF"/>
    <w:rsid w:val="00277858"/>
    <w:rsid w:val="002972BF"/>
    <w:rsid w:val="002A60AC"/>
    <w:rsid w:val="002E6195"/>
    <w:rsid w:val="002F5EF1"/>
    <w:rsid w:val="0032792F"/>
    <w:rsid w:val="003D54EC"/>
    <w:rsid w:val="004144AC"/>
    <w:rsid w:val="00436D81"/>
    <w:rsid w:val="004627B2"/>
    <w:rsid w:val="00620CF3"/>
    <w:rsid w:val="00671890"/>
    <w:rsid w:val="006A02EB"/>
    <w:rsid w:val="006A2626"/>
    <w:rsid w:val="006B3C44"/>
    <w:rsid w:val="006F1FD4"/>
    <w:rsid w:val="00730102"/>
    <w:rsid w:val="007936FA"/>
    <w:rsid w:val="007A08AC"/>
    <w:rsid w:val="007B5D0E"/>
    <w:rsid w:val="007E69FA"/>
    <w:rsid w:val="008116E8"/>
    <w:rsid w:val="00874212"/>
    <w:rsid w:val="008926AD"/>
    <w:rsid w:val="008C37D1"/>
    <w:rsid w:val="008C72DD"/>
    <w:rsid w:val="00921653"/>
    <w:rsid w:val="00953FE2"/>
    <w:rsid w:val="009A0329"/>
    <w:rsid w:val="009F1FEE"/>
    <w:rsid w:val="009F6BE8"/>
    <w:rsid w:val="00A05CA0"/>
    <w:rsid w:val="00A62D8F"/>
    <w:rsid w:val="00A87109"/>
    <w:rsid w:val="00AC3B2A"/>
    <w:rsid w:val="00B254C4"/>
    <w:rsid w:val="00B434CA"/>
    <w:rsid w:val="00B75FCC"/>
    <w:rsid w:val="00B85638"/>
    <w:rsid w:val="00C006FF"/>
    <w:rsid w:val="00C33274"/>
    <w:rsid w:val="00C53CF1"/>
    <w:rsid w:val="00C95DFF"/>
    <w:rsid w:val="00CB0CB1"/>
    <w:rsid w:val="00CB16A8"/>
    <w:rsid w:val="00CC2DD2"/>
    <w:rsid w:val="00D307E2"/>
    <w:rsid w:val="00D44514"/>
    <w:rsid w:val="00D759C3"/>
    <w:rsid w:val="00DA5571"/>
    <w:rsid w:val="00DA6622"/>
    <w:rsid w:val="00DE244A"/>
    <w:rsid w:val="00E23DDF"/>
    <w:rsid w:val="00E5200A"/>
    <w:rsid w:val="00E879DD"/>
    <w:rsid w:val="00EA743C"/>
    <w:rsid w:val="00ED675D"/>
    <w:rsid w:val="00EF3648"/>
    <w:rsid w:val="00F05BA5"/>
    <w:rsid w:val="00F07671"/>
    <w:rsid w:val="00F3711D"/>
    <w:rsid w:val="00F45CBA"/>
    <w:rsid w:val="00F61ACF"/>
    <w:rsid w:val="00FE5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3AB8CD1B"/>
  <w15:chartTrackingRefBased/>
  <w15:docId w15:val="{65E2C4B7-A02B-4973-A703-96F19F6C4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4AC"/>
    <w:pPr>
      <w:spacing w:after="120" w:line="276" w:lineRule="auto"/>
    </w:pPr>
    <w:rPr>
      <w:sz w:val="24"/>
      <w:lang w:val="sr-Latn-ME"/>
    </w:rPr>
  </w:style>
  <w:style w:type="paragraph" w:styleId="Heading1">
    <w:name w:val="heading 1"/>
    <w:aliases w:val="Headline 1,_wsü1,H1,num.                          1,U1,T1,H1&lt;------------------,h1,Char2, Char2,Ctrl+1,angela1,Fab-1,Name,Überschrift 1a,Überschrift 1 ohne,Überschrift 0,Anlagenüberschrift1,Headline1,Headline1:Überschrift 1,OdsKap1,Heading 10"/>
    <w:basedOn w:val="Normal"/>
    <w:next w:val="Normal"/>
    <w:link w:val="Heading1Char"/>
    <w:qFormat/>
    <w:rsid w:val="004144AC"/>
    <w:pPr>
      <w:keepNext/>
      <w:pageBreakBefore/>
      <w:numPr>
        <w:numId w:val="2"/>
      </w:numPr>
      <w:spacing w:before="720"/>
      <w:jc w:val="both"/>
      <w:outlineLvl w:val="0"/>
    </w:pPr>
    <w:rPr>
      <w:rFonts w:ascii="Tahoma" w:eastAsia="Times New Roman" w:hAnsi="Tahoma" w:cs="Times New Roman"/>
      <w:b/>
      <w:bCs/>
      <w:kern w:val="32"/>
      <w:sz w:val="32"/>
      <w:szCs w:val="32"/>
    </w:rPr>
  </w:style>
  <w:style w:type="paragraph" w:styleId="Heading2">
    <w:name w:val="heading 2"/>
    <w:aliases w:val="Small Chapter),Reset numbering,_wsü2,h2,Head2,2,H2,l2,Header2,U2,T2,U21,T21,H2&lt;------------------,ASAPHeading 2,Headline 2,Gliederung2,Ü2_neu,Fab-2,Headline_2,TF-Overskrit 2,sub-sect,dd heading 2,dh2,Chapter Title,heading 2,I2,l2+toc 2,2nd lev"/>
    <w:basedOn w:val="Normal"/>
    <w:next w:val="Normal"/>
    <w:link w:val="Heading2Char"/>
    <w:qFormat/>
    <w:rsid w:val="004144AC"/>
    <w:pPr>
      <w:keepNext/>
      <w:numPr>
        <w:numId w:val="15"/>
      </w:numPr>
      <w:spacing w:before="360"/>
      <w:jc w:val="both"/>
      <w:outlineLvl w:val="1"/>
    </w:pPr>
    <w:rPr>
      <w:rFonts w:ascii="Arial" w:eastAsia="Times New Roman" w:hAnsi="Arial" w:cs="Times New Roman"/>
      <w:b/>
      <w:bCs/>
      <w:iCs/>
      <w:sz w:val="28"/>
      <w:szCs w:val="28"/>
    </w:rPr>
  </w:style>
  <w:style w:type="paragraph" w:styleId="Heading3">
    <w:name w:val="heading 3"/>
    <w:aliases w:val="_wsü3,Überschrift 3                                     3,H3,num.                                              3,h3,Head3,3,Level 3 Head,l3,h31,Head31,31,Level 3 Head1,H31,l31,H3&lt;------------------,Char1 Char,Char1,M"/>
    <w:basedOn w:val="Normal"/>
    <w:next w:val="Normal"/>
    <w:link w:val="Heading3Char"/>
    <w:unhideWhenUsed/>
    <w:qFormat/>
    <w:rsid w:val="006F1FD4"/>
    <w:pPr>
      <w:keepNext/>
      <w:keepLines/>
      <w:tabs>
        <w:tab w:val="num" w:pos="0"/>
      </w:tabs>
      <w:spacing w:before="240" w:after="240"/>
      <w:outlineLvl w:val="2"/>
    </w:pPr>
    <w:rPr>
      <w:rFonts w:asciiTheme="majorHAnsi" w:eastAsiaTheme="majorEastAsia" w:hAnsiTheme="majorHAnsi" w:cstheme="majorBidi"/>
      <w:b/>
      <w:bCs/>
      <w:color w:val="5B9BD5" w:themeColor="accent1"/>
      <w:sz w:val="22"/>
      <w:lang w:val="en-US"/>
    </w:rPr>
  </w:style>
  <w:style w:type="paragraph" w:styleId="Heading4">
    <w:name w:val="heading 4"/>
    <w:aliases w:val="_wsü4,H4,num.                                               4,h4,ASAPHeading 4,Fab-4,T5,U4,T4,Pro Headline 4,OdsKap4,Title 1,Headline4,Header 4,(Strg+4),Kapitel4,Gliederung 4,(Alt+4),H41,(Alt+4)1,H42,(Alt+4)2,H43,(Alt+4)3,H44,(Alt+4)4,H45,H411"/>
    <w:basedOn w:val="Normal"/>
    <w:next w:val="Normal"/>
    <w:link w:val="Heading4Char"/>
    <w:unhideWhenUsed/>
    <w:qFormat/>
    <w:rsid w:val="006F1FD4"/>
    <w:pPr>
      <w:keepNext/>
      <w:keepLines/>
      <w:tabs>
        <w:tab w:val="num" w:pos="0"/>
      </w:tabs>
      <w:spacing w:before="200" w:after="0"/>
      <w:outlineLvl w:val="3"/>
    </w:pPr>
    <w:rPr>
      <w:rFonts w:asciiTheme="majorHAnsi" w:eastAsiaTheme="majorEastAsia" w:hAnsiTheme="majorHAnsi" w:cstheme="majorBidi"/>
      <w:b/>
      <w:bCs/>
      <w:iCs/>
      <w:color w:val="5B9BD5" w:themeColor="accent1"/>
      <w:sz w:val="22"/>
      <w:lang w:val="en-US"/>
    </w:rPr>
  </w:style>
  <w:style w:type="paragraph" w:styleId="Heading5">
    <w:name w:val="heading 5"/>
    <w:aliases w:val="Headline5,nmhd5,Pro Headline 5,H5,h5,Heading 5-1,ASAPHeading 5,(Strg+5),Level 3 - i,Block Label,Roman list,PIM 5,Atlanthd3,Atlanthd31,Atlanthd32,Atlanthd33,Atlanthd34,Atlanthd311,Atlanthd35,Atlanthd36,Atlanthd312,Atlanthd37,Atlanthd38,Atlanthd"/>
    <w:basedOn w:val="Normal"/>
    <w:next w:val="Normal"/>
    <w:link w:val="Heading5Char"/>
    <w:unhideWhenUsed/>
    <w:qFormat/>
    <w:rsid w:val="006F1FD4"/>
    <w:pPr>
      <w:keepNext/>
      <w:keepLines/>
      <w:tabs>
        <w:tab w:val="num" w:pos="0"/>
      </w:tabs>
      <w:spacing w:before="200" w:after="0"/>
      <w:outlineLvl w:val="4"/>
    </w:pPr>
    <w:rPr>
      <w:rFonts w:asciiTheme="majorHAnsi" w:eastAsiaTheme="majorEastAsia" w:hAnsiTheme="majorHAnsi" w:cstheme="majorBidi"/>
      <w:color w:val="44546A" w:themeColor="text2"/>
      <w:sz w:val="22"/>
      <w:lang w:val="en-US"/>
    </w:rPr>
  </w:style>
  <w:style w:type="paragraph" w:styleId="Heading6">
    <w:name w:val="heading 6"/>
    <w:aliases w:val="ASAPHeading 6,num.                                       6,Legal Level 1.,H6,PIM 6,6,h6,Bullet list,cnp,Caption number (page-wide),Tables,sub-dash,sd,5,Pro Headline 6"/>
    <w:basedOn w:val="Normal"/>
    <w:next w:val="Normal"/>
    <w:link w:val="Heading6Char"/>
    <w:unhideWhenUsed/>
    <w:qFormat/>
    <w:rsid w:val="006F1FD4"/>
    <w:pPr>
      <w:keepNext/>
      <w:keepLines/>
      <w:tabs>
        <w:tab w:val="num" w:pos="0"/>
      </w:tabs>
      <w:spacing w:before="200" w:after="0"/>
      <w:outlineLvl w:val="5"/>
    </w:pPr>
    <w:rPr>
      <w:rFonts w:asciiTheme="majorHAnsi" w:eastAsiaTheme="majorEastAsia" w:hAnsiTheme="majorHAnsi" w:cstheme="majorBidi"/>
      <w:i/>
      <w:iCs/>
      <w:color w:val="1F4D78" w:themeColor="accent1" w:themeShade="7F"/>
      <w:sz w:val="22"/>
      <w:lang w:val="en-US"/>
    </w:rPr>
  </w:style>
  <w:style w:type="paragraph" w:styleId="Heading7">
    <w:name w:val="heading 7"/>
    <w:aliases w:val="num.                                       7,Pro Headline 7,ASAPHeading 7,(Strg+7),Heading 7 (do not use),Legal Level 1.1.,letter list,lettered list,cnc,Caption number (column-wide),L7"/>
    <w:basedOn w:val="Normal"/>
    <w:next w:val="Normal"/>
    <w:link w:val="Heading7Char"/>
    <w:uiPriority w:val="99"/>
    <w:unhideWhenUsed/>
    <w:qFormat/>
    <w:rsid w:val="006F1FD4"/>
    <w:pPr>
      <w:keepNext/>
      <w:keepLines/>
      <w:tabs>
        <w:tab w:val="num" w:pos="0"/>
      </w:tabs>
      <w:spacing w:before="200" w:after="0"/>
      <w:outlineLvl w:val="6"/>
    </w:pPr>
    <w:rPr>
      <w:rFonts w:asciiTheme="majorHAnsi" w:eastAsiaTheme="majorEastAsia" w:hAnsiTheme="majorHAnsi" w:cstheme="majorBidi"/>
      <w:i/>
      <w:iCs/>
      <w:color w:val="404040" w:themeColor="text1" w:themeTint="BF"/>
      <w:sz w:val="22"/>
      <w:lang w:val="en-US"/>
    </w:rPr>
  </w:style>
  <w:style w:type="paragraph" w:styleId="Heading8">
    <w:name w:val="heading 8"/>
    <w:aliases w:val="num.                                      8,Listings,Listings1,Listings2,Listings3,Listings11,Listings21,Listings4,Listings12,Listings22,Listings5,Listings13,Listings23,Listings31,Listings111,Listings211,Listings41,Listings121,Listings221,8,h8"/>
    <w:basedOn w:val="Normal"/>
    <w:next w:val="Normal"/>
    <w:link w:val="Heading8Char"/>
    <w:uiPriority w:val="99"/>
    <w:unhideWhenUsed/>
    <w:qFormat/>
    <w:rsid w:val="006F1FD4"/>
    <w:pPr>
      <w:keepNext/>
      <w:keepLines/>
      <w:tabs>
        <w:tab w:val="num" w:pos="0"/>
      </w:tabs>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aliases w:val="num.                                        9,Glossar/Index,Appendix Heads,Appendix Heads1,Appendix Heads2,Appendix Heads3,Appendix Heads11,Appendix Heads21,Appendix Heads4,Appendix Heads12,Appendix Heads22,Appendix Heads5,Appendix Heads13,PIM"/>
    <w:basedOn w:val="Normal"/>
    <w:next w:val="Normal"/>
    <w:link w:val="Heading9Char"/>
    <w:uiPriority w:val="99"/>
    <w:unhideWhenUsed/>
    <w:qFormat/>
    <w:rsid w:val="006F1FD4"/>
    <w:pPr>
      <w:keepNext/>
      <w:keepLines/>
      <w:tabs>
        <w:tab w:val="num" w:pos="0"/>
      </w:tabs>
      <w:spacing w:before="200" w:after="0"/>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line 1 Char,_wsü1 Char,H1 Char,num.                          1 Char,U1 Char,T1 Char,H1&lt;------------------ Char,h1 Char,Char2 Char, Char2 Char,Ctrl+1 Char,angela1 Char,Fab-1 Char,Name Char,Überschrift 1a Char,Überschrift 1 ohne Char"/>
    <w:basedOn w:val="DefaultParagraphFont"/>
    <w:link w:val="Heading1"/>
    <w:rsid w:val="004144AC"/>
    <w:rPr>
      <w:rFonts w:ascii="Tahoma" w:eastAsia="Times New Roman" w:hAnsi="Tahoma" w:cs="Times New Roman"/>
      <w:b/>
      <w:bCs/>
      <w:kern w:val="32"/>
      <w:sz w:val="32"/>
      <w:szCs w:val="32"/>
      <w:lang w:val="sr-Latn-ME"/>
    </w:rPr>
  </w:style>
  <w:style w:type="character" w:customStyle="1" w:styleId="Heading2Char">
    <w:name w:val="Heading 2 Char"/>
    <w:aliases w:val="Small Chapter) Char,Reset numbering Char,_wsü2 Char,h2 Char,Head2 Char,2 Char,H2 Char,l2 Char,Header2 Char,U2 Char,T2 Char,U21 Char,T21 Char,H2&lt;------------------ Char,ASAPHeading 2 Char,Headline 2 Char,Gliederung2 Char,Ü2_neu Char"/>
    <w:basedOn w:val="DefaultParagraphFont"/>
    <w:link w:val="Heading2"/>
    <w:rsid w:val="004144AC"/>
    <w:rPr>
      <w:rFonts w:ascii="Arial" w:eastAsia="Times New Roman" w:hAnsi="Arial" w:cs="Times New Roman"/>
      <w:b/>
      <w:bCs/>
      <w:iCs/>
      <w:sz w:val="28"/>
      <w:szCs w:val="28"/>
      <w:lang w:val="sr-Latn-ME"/>
    </w:rPr>
  </w:style>
  <w:style w:type="table" w:styleId="TableGrid">
    <w:name w:val="Table Grid"/>
    <w:basedOn w:val="TableNormal"/>
    <w:uiPriority w:val="39"/>
    <w:rsid w:val="004144AC"/>
    <w:pPr>
      <w:spacing w:after="0" w:line="240" w:lineRule="auto"/>
    </w:pPr>
    <w:rPr>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144AC"/>
    <w:pPr>
      <w:ind w:left="720"/>
      <w:contextualSpacing/>
    </w:pPr>
  </w:style>
  <w:style w:type="paragraph" w:styleId="NoSpacing">
    <w:name w:val="No Spacing"/>
    <w:link w:val="NoSpacingChar"/>
    <w:uiPriority w:val="1"/>
    <w:qFormat/>
    <w:rsid w:val="004144AC"/>
    <w:pPr>
      <w:spacing w:after="0" w:line="240" w:lineRule="auto"/>
    </w:pPr>
    <w:rPr>
      <w:sz w:val="24"/>
      <w:lang w:val="sr-Latn-ME"/>
    </w:rPr>
  </w:style>
  <w:style w:type="table" w:customStyle="1" w:styleId="TableGrid1">
    <w:name w:val="Table Grid1"/>
    <w:basedOn w:val="TableNormal"/>
    <w:next w:val="TableGrid"/>
    <w:uiPriority w:val="39"/>
    <w:rsid w:val="004144AC"/>
    <w:pPr>
      <w:spacing w:after="0" w:line="240" w:lineRule="auto"/>
    </w:pPr>
    <w:rPr>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144AC"/>
    <w:pPr>
      <w:tabs>
        <w:tab w:val="center" w:pos="4536"/>
        <w:tab w:val="right" w:pos="9072"/>
      </w:tabs>
      <w:spacing w:after="200"/>
      <w:jc w:val="both"/>
    </w:pPr>
    <w:rPr>
      <w:rFonts w:ascii="Arial" w:eastAsia="Calibri" w:hAnsi="Arial" w:cs="Times New Roman"/>
    </w:rPr>
  </w:style>
  <w:style w:type="character" w:customStyle="1" w:styleId="FooterChar">
    <w:name w:val="Footer Char"/>
    <w:basedOn w:val="DefaultParagraphFont"/>
    <w:link w:val="Footer"/>
    <w:uiPriority w:val="99"/>
    <w:rsid w:val="004144AC"/>
    <w:rPr>
      <w:rFonts w:ascii="Arial" w:eastAsia="Calibri" w:hAnsi="Arial" w:cs="Times New Roman"/>
      <w:sz w:val="24"/>
      <w:lang w:val="sr-Latn-ME"/>
    </w:rPr>
  </w:style>
  <w:style w:type="character" w:styleId="Strong">
    <w:name w:val="Strong"/>
    <w:basedOn w:val="DefaultParagraphFont"/>
    <w:uiPriority w:val="22"/>
    <w:qFormat/>
    <w:rsid w:val="004144AC"/>
    <w:rPr>
      <w:b/>
      <w:bCs/>
    </w:rPr>
  </w:style>
  <w:style w:type="paragraph" w:customStyle="1" w:styleId="Heading21">
    <w:name w:val="Heading 21"/>
    <w:basedOn w:val="Heading2"/>
    <w:autoRedefine/>
    <w:qFormat/>
    <w:rsid w:val="004144AC"/>
    <w:pPr>
      <w:keepNext w:val="0"/>
      <w:numPr>
        <w:ilvl w:val="1"/>
        <w:numId w:val="0"/>
      </w:numPr>
      <w:spacing w:before="240" w:after="240" w:line="240" w:lineRule="auto"/>
      <w:ind w:left="578" w:right="113" w:hanging="578"/>
      <w:jc w:val="left"/>
    </w:pPr>
    <w:rPr>
      <w:bCs w:val="0"/>
      <w:iCs w:val="0"/>
      <w:spacing w:val="5"/>
      <w:kern w:val="28"/>
      <w:lang w:val="sr-Latn-CS"/>
    </w:rPr>
  </w:style>
  <w:style w:type="paragraph" w:customStyle="1" w:styleId="Default">
    <w:name w:val="Default"/>
    <w:rsid w:val="004144AC"/>
    <w:pPr>
      <w:autoSpaceDE w:val="0"/>
      <w:autoSpaceDN w:val="0"/>
      <w:adjustRightInd w:val="0"/>
      <w:spacing w:after="0" w:line="240" w:lineRule="auto"/>
    </w:pPr>
    <w:rPr>
      <w:rFonts w:ascii="Arial" w:eastAsia="Calibri" w:hAnsi="Arial" w:cs="Arial"/>
      <w:color w:val="000000"/>
      <w:sz w:val="24"/>
      <w:szCs w:val="24"/>
    </w:rPr>
  </w:style>
  <w:style w:type="table" w:customStyle="1" w:styleId="TableGrid2">
    <w:name w:val="Table Grid2"/>
    <w:basedOn w:val="TableNormal"/>
    <w:next w:val="TableGrid"/>
    <w:uiPriority w:val="39"/>
    <w:rsid w:val="004144AC"/>
    <w:pPr>
      <w:spacing w:after="0" w:line="240" w:lineRule="auto"/>
    </w:pPr>
    <w:rPr>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4144AC"/>
    <w:rPr>
      <w:sz w:val="24"/>
      <w:lang w:val="sr-Latn-ME"/>
    </w:rPr>
  </w:style>
  <w:style w:type="paragraph" w:styleId="Caption">
    <w:name w:val="caption"/>
    <w:basedOn w:val="Normal"/>
    <w:next w:val="Normal"/>
    <w:uiPriority w:val="35"/>
    <w:unhideWhenUsed/>
    <w:qFormat/>
    <w:rsid w:val="004144AC"/>
    <w:pPr>
      <w:spacing w:after="200" w:line="240" w:lineRule="auto"/>
    </w:pPr>
    <w:rPr>
      <w:b/>
      <w:bCs/>
      <w:color w:val="5B9BD5" w:themeColor="accent1"/>
      <w:sz w:val="18"/>
      <w:szCs w:val="18"/>
    </w:rPr>
  </w:style>
  <w:style w:type="paragraph" w:styleId="Header">
    <w:name w:val="header"/>
    <w:basedOn w:val="Normal"/>
    <w:link w:val="HeaderChar"/>
    <w:uiPriority w:val="99"/>
    <w:unhideWhenUsed/>
    <w:rsid w:val="004144A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44AC"/>
    <w:rPr>
      <w:sz w:val="24"/>
      <w:lang w:val="sr-Latn-ME"/>
    </w:rPr>
  </w:style>
  <w:style w:type="paragraph" w:styleId="BalloonText">
    <w:name w:val="Balloon Text"/>
    <w:basedOn w:val="Normal"/>
    <w:link w:val="BalloonTextChar"/>
    <w:uiPriority w:val="99"/>
    <w:semiHidden/>
    <w:unhideWhenUsed/>
    <w:rsid w:val="004144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4AC"/>
    <w:rPr>
      <w:rFonts w:ascii="Segoe UI" w:hAnsi="Segoe UI" w:cs="Segoe UI"/>
      <w:sz w:val="18"/>
      <w:szCs w:val="18"/>
      <w:lang w:val="sr-Latn-ME"/>
    </w:rPr>
  </w:style>
  <w:style w:type="character" w:customStyle="1" w:styleId="st">
    <w:name w:val="st"/>
    <w:basedOn w:val="DefaultParagraphFont"/>
    <w:rsid w:val="004144AC"/>
  </w:style>
  <w:style w:type="character" w:styleId="Emphasis">
    <w:name w:val="Emphasis"/>
    <w:basedOn w:val="DefaultParagraphFont"/>
    <w:uiPriority w:val="20"/>
    <w:qFormat/>
    <w:rsid w:val="004144AC"/>
    <w:rPr>
      <w:i/>
      <w:iCs/>
    </w:rPr>
  </w:style>
  <w:style w:type="character" w:customStyle="1" w:styleId="Heading3Char">
    <w:name w:val="Heading 3 Char"/>
    <w:aliases w:val="_wsü3 Char,Überschrift 3                                     3 Char,H3 Char,num.                                              3 Char,h3 Char,Head3 Char,3 Char,Level 3 Head Char,l3 Char,h31 Char,Head31 Char,31 Char,Level 3 Head1 Char"/>
    <w:basedOn w:val="DefaultParagraphFont"/>
    <w:link w:val="Heading3"/>
    <w:rsid w:val="006F1FD4"/>
    <w:rPr>
      <w:rFonts w:asciiTheme="majorHAnsi" w:eastAsiaTheme="majorEastAsia" w:hAnsiTheme="majorHAnsi" w:cstheme="majorBidi"/>
      <w:b/>
      <w:bCs/>
      <w:color w:val="5B9BD5" w:themeColor="accent1"/>
    </w:rPr>
  </w:style>
  <w:style w:type="character" w:customStyle="1" w:styleId="Heading4Char">
    <w:name w:val="Heading 4 Char"/>
    <w:aliases w:val="_wsü4 Char,H4 Char,num.                                               4 Char,h4 Char,ASAPHeading 4 Char,Fab-4 Char,T5 Char,U4 Char,T4 Char,Pro Headline 4 Char,OdsKap4 Char,Title 1 Char,Headline4 Char,Header 4 Char,(Strg+4) Char,H41 Char"/>
    <w:basedOn w:val="DefaultParagraphFont"/>
    <w:link w:val="Heading4"/>
    <w:rsid w:val="006F1FD4"/>
    <w:rPr>
      <w:rFonts w:asciiTheme="majorHAnsi" w:eastAsiaTheme="majorEastAsia" w:hAnsiTheme="majorHAnsi" w:cstheme="majorBidi"/>
      <w:b/>
      <w:bCs/>
      <w:iCs/>
      <w:color w:val="5B9BD5" w:themeColor="accent1"/>
    </w:rPr>
  </w:style>
  <w:style w:type="character" w:customStyle="1" w:styleId="Heading5Char">
    <w:name w:val="Heading 5 Char"/>
    <w:aliases w:val="Headline5 Char,nmhd5 Char,Pro Headline 5 Char,H5 Char,h5 Char,Heading 5-1 Char,ASAPHeading 5 Char,(Strg+5) Char,Level 3 - i Char,Block Label Char,Roman list Char,PIM 5 Char,Atlanthd3 Char,Atlanthd31 Char,Atlanthd32 Char,Atlanthd33 Char"/>
    <w:basedOn w:val="DefaultParagraphFont"/>
    <w:link w:val="Heading5"/>
    <w:rsid w:val="006F1FD4"/>
    <w:rPr>
      <w:rFonts w:asciiTheme="majorHAnsi" w:eastAsiaTheme="majorEastAsia" w:hAnsiTheme="majorHAnsi" w:cstheme="majorBidi"/>
      <w:color w:val="44546A" w:themeColor="text2"/>
    </w:rPr>
  </w:style>
  <w:style w:type="character" w:customStyle="1" w:styleId="Heading6Char">
    <w:name w:val="Heading 6 Char"/>
    <w:aliases w:val="ASAPHeading 6 Char,num.                                       6 Char,Legal Level 1. Char,H6 Char,PIM 6 Char,6 Char,h6 Char,Bullet list Char,cnp Char,Caption number (page-wide) Char,Tables Char,sub-dash Char,sd Char,5 Char"/>
    <w:basedOn w:val="DefaultParagraphFont"/>
    <w:link w:val="Heading6"/>
    <w:rsid w:val="006F1FD4"/>
    <w:rPr>
      <w:rFonts w:asciiTheme="majorHAnsi" w:eastAsiaTheme="majorEastAsia" w:hAnsiTheme="majorHAnsi" w:cstheme="majorBidi"/>
      <w:i/>
      <w:iCs/>
      <w:color w:val="1F4D78" w:themeColor="accent1" w:themeShade="7F"/>
    </w:rPr>
  </w:style>
  <w:style w:type="character" w:customStyle="1" w:styleId="Heading7Char">
    <w:name w:val="Heading 7 Char"/>
    <w:aliases w:val="num.                                       7 Char,Pro Headline 7 Char,ASAPHeading 7 Char,(Strg+7) Char,Heading 7 (do not use) Char,Legal Level 1.1. Char,letter list Char,lettered list Char,cnc Char,Caption number (column-wide) Char"/>
    <w:basedOn w:val="DefaultParagraphFont"/>
    <w:link w:val="Heading7"/>
    <w:uiPriority w:val="99"/>
    <w:rsid w:val="006F1FD4"/>
    <w:rPr>
      <w:rFonts w:asciiTheme="majorHAnsi" w:eastAsiaTheme="majorEastAsia" w:hAnsiTheme="majorHAnsi" w:cstheme="majorBidi"/>
      <w:i/>
      <w:iCs/>
      <w:color w:val="404040" w:themeColor="text1" w:themeTint="BF"/>
    </w:rPr>
  </w:style>
  <w:style w:type="character" w:customStyle="1" w:styleId="Heading8Char">
    <w:name w:val="Heading 8 Char"/>
    <w:aliases w:val="num.                                      8 Char,Listings Char,Listings1 Char,Listings2 Char,Listings3 Char,Listings11 Char,Listings21 Char,Listings4 Char,Listings12 Char,Listings22 Char,Listings5 Char,Listings13 Char,Listings23 Char"/>
    <w:basedOn w:val="DefaultParagraphFont"/>
    <w:link w:val="Heading8"/>
    <w:uiPriority w:val="99"/>
    <w:rsid w:val="006F1FD4"/>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num.                                        9 Char,Glossar/Index Char,Appendix Heads Char,Appendix Heads1 Char,Appendix Heads2 Char,Appendix Heads3 Char,Appendix Heads11 Char,Appendix Heads21 Char,Appendix Heads4 Char,Appendix Heads5 Char"/>
    <w:basedOn w:val="DefaultParagraphFont"/>
    <w:link w:val="Heading9"/>
    <w:uiPriority w:val="99"/>
    <w:rsid w:val="006F1FD4"/>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6F1FD4"/>
  </w:style>
  <w:style w:type="character" w:customStyle="1" w:styleId="ListParagraphChar">
    <w:name w:val="List Paragraph Char"/>
    <w:link w:val="ListParagraph"/>
    <w:uiPriority w:val="34"/>
    <w:rsid w:val="006F1FD4"/>
    <w:rPr>
      <w:sz w:val="24"/>
      <w:lang w:val="sr-Latn-ME"/>
    </w:rPr>
  </w:style>
  <w:style w:type="character" w:styleId="CommentReference">
    <w:name w:val="annotation reference"/>
    <w:basedOn w:val="DefaultParagraphFont"/>
    <w:uiPriority w:val="99"/>
    <w:semiHidden/>
    <w:unhideWhenUsed/>
    <w:rsid w:val="006F1FD4"/>
    <w:rPr>
      <w:sz w:val="16"/>
      <w:szCs w:val="16"/>
    </w:rPr>
  </w:style>
  <w:style w:type="paragraph" w:styleId="CommentText">
    <w:name w:val="annotation text"/>
    <w:basedOn w:val="Normal"/>
    <w:link w:val="CommentTextChar"/>
    <w:uiPriority w:val="99"/>
    <w:semiHidden/>
    <w:unhideWhenUsed/>
    <w:rsid w:val="006F1FD4"/>
    <w:pPr>
      <w:spacing w:after="160" w:line="240" w:lineRule="auto"/>
    </w:pPr>
    <w:rPr>
      <w:sz w:val="20"/>
      <w:szCs w:val="20"/>
      <w:lang w:val="uz-Cyrl-UZ"/>
    </w:rPr>
  </w:style>
  <w:style w:type="character" w:customStyle="1" w:styleId="CommentTextChar">
    <w:name w:val="Comment Text Char"/>
    <w:basedOn w:val="DefaultParagraphFont"/>
    <w:link w:val="CommentText"/>
    <w:uiPriority w:val="99"/>
    <w:semiHidden/>
    <w:rsid w:val="006F1FD4"/>
    <w:rPr>
      <w:sz w:val="20"/>
      <w:szCs w:val="20"/>
      <w:lang w:val="uz-Cyrl-UZ"/>
    </w:rPr>
  </w:style>
  <w:style w:type="paragraph" w:styleId="CommentSubject">
    <w:name w:val="annotation subject"/>
    <w:basedOn w:val="CommentText"/>
    <w:next w:val="CommentText"/>
    <w:link w:val="CommentSubjectChar"/>
    <w:uiPriority w:val="99"/>
    <w:semiHidden/>
    <w:unhideWhenUsed/>
    <w:rsid w:val="006F1FD4"/>
    <w:rPr>
      <w:b/>
      <w:bCs/>
    </w:rPr>
  </w:style>
  <w:style w:type="character" w:customStyle="1" w:styleId="CommentSubjectChar">
    <w:name w:val="Comment Subject Char"/>
    <w:basedOn w:val="CommentTextChar"/>
    <w:link w:val="CommentSubject"/>
    <w:uiPriority w:val="99"/>
    <w:semiHidden/>
    <w:rsid w:val="006F1FD4"/>
    <w:rPr>
      <w:b/>
      <w:bCs/>
      <w:sz w:val="20"/>
      <w:szCs w:val="20"/>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957255">
      <w:bodyDiv w:val="1"/>
      <w:marLeft w:val="0"/>
      <w:marRight w:val="0"/>
      <w:marTop w:val="0"/>
      <w:marBottom w:val="0"/>
      <w:divBdr>
        <w:top w:val="none" w:sz="0" w:space="0" w:color="auto"/>
        <w:left w:val="none" w:sz="0" w:space="0" w:color="auto"/>
        <w:bottom w:val="none" w:sz="0" w:space="0" w:color="auto"/>
        <w:right w:val="none" w:sz="0" w:space="0" w:color="auto"/>
      </w:divBdr>
    </w:div>
    <w:div w:id="986664572">
      <w:bodyDiv w:val="1"/>
      <w:marLeft w:val="0"/>
      <w:marRight w:val="0"/>
      <w:marTop w:val="0"/>
      <w:marBottom w:val="0"/>
      <w:divBdr>
        <w:top w:val="none" w:sz="0" w:space="0" w:color="auto"/>
        <w:left w:val="none" w:sz="0" w:space="0" w:color="auto"/>
        <w:bottom w:val="none" w:sz="0" w:space="0" w:color="auto"/>
        <w:right w:val="none" w:sz="0" w:space="0" w:color="auto"/>
      </w:divBdr>
    </w:div>
    <w:div w:id="134959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8.vsdx"/><Relationship Id="rId21" Type="http://schemas.openxmlformats.org/officeDocument/2006/relationships/image" Target="media/image7.emf"/><Relationship Id="rId42" Type="http://schemas.openxmlformats.org/officeDocument/2006/relationships/package" Target="embeddings/Microsoft_Visio_Drawing16.vsdx"/><Relationship Id="rId47" Type="http://schemas.openxmlformats.org/officeDocument/2006/relationships/footer" Target="footer2.xml"/><Relationship Id="rId63" Type="http://schemas.openxmlformats.org/officeDocument/2006/relationships/package" Target="embeddings/Microsoft_Visio_Drawing26.vsdx"/><Relationship Id="rId68" Type="http://schemas.openxmlformats.org/officeDocument/2006/relationships/image" Target="media/image30.png"/><Relationship Id="rId84" Type="http://schemas.openxmlformats.org/officeDocument/2006/relationships/package" Target="embeddings/Microsoft_Visio_Drawing36.vsdx"/><Relationship Id="rId89"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emf"/><Relationship Id="rId11" Type="http://schemas.openxmlformats.org/officeDocument/2006/relationships/package" Target="embeddings/Microsoft_Visio_Drawing1.vsdx"/><Relationship Id="rId24" Type="http://schemas.openxmlformats.org/officeDocument/2006/relationships/package" Target="embeddings/Microsoft_Visio_Drawing7.vsdx"/><Relationship Id="rId32" Type="http://schemas.openxmlformats.org/officeDocument/2006/relationships/package" Target="embeddings/Microsoft_Visio_Drawing11.vsdx"/><Relationship Id="rId37" Type="http://schemas.openxmlformats.org/officeDocument/2006/relationships/image" Target="media/image15.emf"/><Relationship Id="rId40" Type="http://schemas.openxmlformats.org/officeDocument/2006/relationships/package" Target="embeddings/Microsoft_Visio_Drawing15.vsdx"/><Relationship Id="rId45" Type="http://schemas.openxmlformats.org/officeDocument/2006/relationships/image" Target="media/image19.emf"/><Relationship Id="rId53" Type="http://schemas.openxmlformats.org/officeDocument/2006/relationships/package" Target="embeddings/Microsoft_Visio_Drawing21.vsdx"/><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package" Target="embeddings/Microsoft_Visio_Drawing31.vsdx"/><Relationship Id="rId79" Type="http://schemas.openxmlformats.org/officeDocument/2006/relationships/image" Target="media/image36.emf"/><Relationship Id="rId87" Type="http://schemas.openxmlformats.org/officeDocument/2006/relationships/image" Target="media/image40.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Visio_Drawing25.vsdx"/><Relationship Id="rId82" Type="http://schemas.openxmlformats.org/officeDocument/2006/relationships/package" Target="embeddings/Microsoft_Visio_Drawing35.vsdx"/><Relationship Id="rId90" Type="http://schemas.openxmlformats.org/officeDocument/2006/relationships/image" Target="media/image43.png"/><Relationship Id="rId95" Type="http://schemas.openxmlformats.org/officeDocument/2006/relationships/image" Target="media/image48.png"/><Relationship Id="rId19" Type="http://schemas.openxmlformats.org/officeDocument/2006/relationships/package" Target="embeddings/Microsoft_Visio_Drawing5.vsdx"/><Relationship Id="rId14" Type="http://schemas.openxmlformats.org/officeDocument/2006/relationships/image" Target="media/image4.emf"/><Relationship Id="rId22" Type="http://schemas.openxmlformats.org/officeDocument/2006/relationships/package" Target="embeddings/Microsoft_Visio_Drawing6.vsdx"/><Relationship Id="rId27" Type="http://schemas.openxmlformats.org/officeDocument/2006/relationships/image" Target="media/image10.emf"/><Relationship Id="rId30" Type="http://schemas.openxmlformats.org/officeDocument/2006/relationships/package" Target="embeddings/Microsoft_Visio_Drawing10.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image" Target="media/image53.png"/><Relationship Id="rId8" Type="http://schemas.openxmlformats.org/officeDocument/2006/relationships/image" Target="media/image1.emf"/><Relationship Id="rId51" Type="http://schemas.openxmlformats.org/officeDocument/2006/relationships/package" Target="embeddings/Microsoft_Visio_Drawing20.vsdx"/><Relationship Id="rId72" Type="http://schemas.openxmlformats.org/officeDocument/2006/relationships/package" Target="embeddings/Microsoft_Visio_Drawing30.vsdx"/><Relationship Id="rId80" Type="http://schemas.openxmlformats.org/officeDocument/2006/relationships/package" Target="embeddings/Microsoft_Visio_Drawing34.vsdx"/><Relationship Id="rId85" Type="http://schemas.openxmlformats.org/officeDocument/2006/relationships/image" Target="media/image39.emf"/><Relationship Id="rId93" Type="http://schemas.openxmlformats.org/officeDocument/2006/relationships/image" Target="media/image46.png"/><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4.vsdx"/><Relationship Id="rId46" Type="http://schemas.openxmlformats.org/officeDocument/2006/relationships/package" Target="embeddings/Microsoft_Visio_Drawing18.vsdx"/><Relationship Id="rId59" Type="http://schemas.openxmlformats.org/officeDocument/2006/relationships/package" Target="embeddings/Microsoft_Visio_Drawing24.vsdx"/><Relationship Id="rId67" Type="http://schemas.openxmlformats.org/officeDocument/2006/relationships/package" Target="embeddings/Microsoft_Visio_Drawing28.vsdx"/><Relationship Id="rId103"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package" Target="embeddings/Microsoft_Visio_Drawing29.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image" Target="media/image8.emf"/><Relationship Id="rId28" Type="http://schemas.openxmlformats.org/officeDocument/2006/relationships/package" Target="embeddings/Microsoft_Visio_Drawing9.vsdx"/><Relationship Id="rId36" Type="http://schemas.openxmlformats.org/officeDocument/2006/relationships/package" Target="embeddings/Microsoft_Visio_Drawing13.vsdx"/><Relationship Id="rId49" Type="http://schemas.openxmlformats.org/officeDocument/2006/relationships/package" Target="embeddings/Microsoft_Visio_Drawing19.vsdx"/><Relationship Id="rId57" Type="http://schemas.openxmlformats.org/officeDocument/2006/relationships/package" Target="embeddings/Microsoft_Visio_Drawing23.vsdx"/><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package" Target="embeddings/Microsoft_Visio_Drawing17.vsdx"/><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Visio_Drawing27.vsdx"/><Relationship Id="rId73" Type="http://schemas.openxmlformats.org/officeDocument/2006/relationships/image" Target="media/image33.emf"/><Relationship Id="rId78" Type="http://schemas.openxmlformats.org/officeDocument/2006/relationships/package" Target="embeddings/Microsoft_Visio_Drawing33.vsdx"/><Relationship Id="rId81" Type="http://schemas.openxmlformats.org/officeDocument/2006/relationships/image" Target="media/image37.emf"/><Relationship Id="rId86" Type="http://schemas.openxmlformats.org/officeDocument/2006/relationships/package" Target="embeddings/Microsoft_Visio_Drawing37.vsdx"/><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package" Target="embeddings/Microsoft_Visio_Drawing2.vsdx"/><Relationship Id="rId18" Type="http://schemas.openxmlformats.org/officeDocument/2006/relationships/image" Target="media/image6.emf"/><Relationship Id="rId39" Type="http://schemas.openxmlformats.org/officeDocument/2006/relationships/image" Target="media/image16.emf"/><Relationship Id="rId34" Type="http://schemas.openxmlformats.org/officeDocument/2006/relationships/package" Target="embeddings/Microsoft_Visio_Drawing12.vsdx"/><Relationship Id="rId50" Type="http://schemas.openxmlformats.org/officeDocument/2006/relationships/image" Target="media/image21.emf"/><Relationship Id="rId55" Type="http://schemas.openxmlformats.org/officeDocument/2006/relationships/package" Target="embeddings/Microsoft_Visio_Drawing22.vsdx"/><Relationship Id="rId76" Type="http://schemas.openxmlformats.org/officeDocument/2006/relationships/package" Target="embeddings/Microsoft_Visio_Drawing32.vsdx"/><Relationship Id="rId9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2C628-20EE-45FA-9B78-57FC8D455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25580</Words>
  <Characters>145809</Characters>
  <Application>Microsoft Office Word</Application>
  <DocSecurity>4</DocSecurity>
  <Lines>1215</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Darko Kovačević</dc:creator>
  <cp:keywords/>
  <dc:description/>
  <cp:lastModifiedBy>Mirko Bracanovic</cp:lastModifiedBy>
  <cp:revision>2</cp:revision>
  <dcterms:created xsi:type="dcterms:W3CDTF">2018-11-07T11:34:00Z</dcterms:created>
  <dcterms:modified xsi:type="dcterms:W3CDTF">2018-11-07T11:34:00Z</dcterms:modified>
</cp:coreProperties>
</file>