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80B9C" w14:textId="62F6ED7C" w:rsidR="00156081" w:rsidRDefault="007C2019" w:rsidP="00984911">
      <w:pPr>
        <w:jc w:val="center"/>
        <w:rPr>
          <w:rFonts w:asciiTheme="minorHAnsi" w:hAnsiTheme="minorHAnsi"/>
          <w:b/>
          <w:bCs/>
          <w:i/>
          <w:szCs w:val="22"/>
          <w:lang w:val="es-CR"/>
        </w:rPr>
      </w:pPr>
      <w:r w:rsidRPr="000E5F28">
        <w:rPr>
          <w:rFonts w:asciiTheme="minorHAnsi" w:hAnsiTheme="minorHAnsi"/>
          <w:b/>
          <w:bCs/>
          <w:i/>
          <w:szCs w:val="22"/>
          <w:lang w:val="es-CR"/>
        </w:rPr>
        <w:t>Programa de N</w:t>
      </w:r>
      <w:r w:rsidR="00156081" w:rsidRPr="000E5F28">
        <w:rPr>
          <w:rFonts w:asciiTheme="minorHAnsi" w:hAnsiTheme="minorHAnsi"/>
          <w:b/>
          <w:bCs/>
          <w:i/>
          <w:szCs w:val="22"/>
          <w:lang w:val="es-CR"/>
        </w:rPr>
        <w:t>aciones Unidas para el Desarrollo</w:t>
      </w:r>
      <w:r w:rsidR="003B076C">
        <w:rPr>
          <w:rFonts w:asciiTheme="minorHAnsi" w:hAnsiTheme="minorHAnsi"/>
          <w:b/>
          <w:bCs/>
          <w:i/>
          <w:szCs w:val="22"/>
          <w:lang w:val="es-CR"/>
        </w:rPr>
        <w:t xml:space="preserve"> (PNUD)</w:t>
      </w:r>
    </w:p>
    <w:p w14:paraId="65232641" w14:textId="11A0C811" w:rsidR="003B076C" w:rsidRPr="00FE5769" w:rsidRDefault="003B076C" w:rsidP="00984911">
      <w:pPr>
        <w:jc w:val="center"/>
        <w:rPr>
          <w:rFonts w:asciiTheme="minorHAnsi" w:hAnsiTheme="minorHAnsi"/>
          <w:b/>
          <w:bCs/>
          <w:i/>
          <w:szCs w:val="22"/>
          <w:lang w:val="es-CR"/>
        </w:rPr>
      </w:pPr>
      <w:r>
        <w:rPr>
          <w:rFonts w:asciiTheme="minorHAnsi" w:hAnsiTheme="minorHAnsi"/>
          <w:b/>
          <w:bCs/>
          <w:i/>
          <w:szCs w:val="22"/>
          <w:lang w:val="es-CR"/>
        </w:rPr>
        <w:t>Instituto Costarricense de Acueductos y Alcantarillados (</w:t>
      </w:r>
      <w:proofErr w:type="spellStart"/>
      <w:r>
        <w:rPr>
          <w:rFonts w:asciiTheme="minorHAnsi" w:hAnsiTheme="minorHAnsi"/>
          <w:b/>
          <w:bCs/>
          <w:i/>
          <w:szCs w:val="22"/>
          <w:lang w:val="es-CR"/>
        </w:rPr>
        <w:t>AyA</w:t>
      </w:r>
      <w:proofErr w:type="spellEnd"/>
      <w:r>
        <w:rPr>
          <w:rFonts w:asciiTheme="minorHAnsi" w:hAnsiTheme="minorHAnsi"/>
          <w:b/>
          <w:bCs/>
          <w:i/>
          <w:szCs w:val="22"/>
          <w:lang w:val="es-CR"/>
        </w:rPr>
        <w:t>)</w:t>
      </w:r>
    </w:p>
    <w:p w14:paraId="2E122FB2" w14:textId="77777777" w:rsidR="00156081" w:rsidRPr="00FE5769" w:rsidRDefault="00156081" w:rsidP="00984911">
      <w:pPr>
        <w:jc w:val="center"/>
        <w:rPr>
          <w:rFonts w:asciiTheme="minorHAnsi" w:hAnsiTheme="minorHAnsi"/>
          <w:b/>
          <w:bCs/>
          <w:i/>
          <w:szCs w:val="22"/>
          <w:lang w:val="es-CR"/>
        </w:rPr>
      </w:pPr>
    </w:p>
    <w:p w14:paraId="0ABC9935" w14:textId="77777777" w:rsidR="00984911" w:rsidRPr="00FE5769" w:rsidRDefault="00254643" w:rsidP="00984911">
      <w:pPr>
        <w:jc w:val="center"/>
        <w:rPr>
          <w:rFonts w:asciiTheme="minorHAnsi" w:hAnsiTheme="minorHAnsi"/>
          <w:b/>
          <w:i/>
          <w:szCs w:val="22"/>
          <w:lang w:val="es-CR"/>
        </w:rPr>
      </w:pPr>
      <w:r w:rsidRPr="00FE5769">
        <w:rPr>
          <w:rFonts w:asciiTheme="minorHAnsi" w:hAnsiTheme="minorHAnsi"/>
          <w:b/>
          <w:bCs/>
          <w:i/>
          <w:szCs w:val="22"/>
          <w:lang w:val="es-CR"/>
        </w:rPr>
        <w:t xml:space="preserve">Proyecto </w:t>
      </w:r>
      <w:r w:rsidR="00984911" w:rsidRPr="00FE5769">
        <w:rPr>
          <w:rFonts w:asciiTheme="minorHAnsi" w:hAnsiTheme="minorHAnsi"/>
          <w:b/>
          <w:bCs/>
          <w:i/>
          <w:szCs w:val="22"/>
          <w:lang w:val="es-CR"/>
        </w:rPr>
        <w:t xml:space="preserve">Fortalecimiento de las capacidades de Asociaciones de Acueductos Rurales (ASADAS) para enfrentar riesgos del Cambio Climático en comunidades con estrés hídrico </w:t>
      </w:r>
    </w:p>
    <w:p w14:paraId="004E3C0E" w14:textId="77777777" w:rsidR="00984911" w:rsidRPr="00FE5769" w:rsidRDefault="00984911" w:rsidP="00984911">
      <w:pPr>
        <w:jc w:val="center"/>
        <w:rPr>
          <w:rFonts w:asciiTheme="minorHAnsi" w:hAnsiTheme="minorHAnsi"/>
          <w:b/>
          <w:i/>
          <w:szCs w:val="22"/>
          <w:lang w:val="es-CR"/>
        </w:rPr>
      </w:pPr>
      <w:r w:rsidRPr="00FE5769">
        <w:rPr>
          <w:rFonts w:asciiTheme="minorHAnsi" w:hAnsiTheme="minorHAnsi"/>
          <w:b/>
          <w:bCs/>
          <w:i/>
          <w:szCs w:val="22"/>
          <w:lang w:val="es-CR"/>
        </w:rPr>
        <w:t>en el Norte de Costa Rica</w:t>
      </w:r>
    </w:p>
    <w:p w14:paraId="5462A898" w14:textId="77777777" w:rsidR="00E866F8" w:rsidRPr="006E6E79" w:rsidRDefault="00E866F8" w:rsidP="00E866F8">
      <w:pPr>
        <w:jc w:val="center"/>
        <w:outlineLvl w:val="0"/>
        <w:rPr>
          <w:rFonts w:asciiTheme="minorHAnsi" w:hAnsiTheme="minorHAnsi"/>
          <w:b/>
          <w:szCs w:val="22"/>
          <w:lang w:val="es-ES_tradnl"/>
        </w:rPr>
      </w:pPr>
    </w:p>
    <w:p w14:paraId="67EAC24F" w14:textId="79371EE9" w:rsidR="00E866F8" w:rsidRDefault="00BE33C2" w:rsidP="00E866F8">
      <w:pPr>
        <w:jc w:val="center"/>
        <w:outlineLvl w:val="0"/>
        <w:rPr>
          <w:rFonts w:asciiTheme="minorHAnsi" w:hAnsiTheme="minorHAnsi"/>
          <w:b/>
          <w:szCs w:val="22"/>
          <w:lang w:val="es-ES_tradnl"/>
        </w:rPr>
      </w:pPr>
      <w:r w:rsidRPr="006E6E79">
        <w:rPr>
          <w:rFonts w:asciiTheme="minorHAnsi" w:hAnsiTheme="minorHAnsi"/>
          <w:b/>
          <w:szCs w:val="22"/>
          <w:lang w:val="es-ES_tradnl"/>
        </w:rPr>
        <w:t>TÉRMINOS</w:t>
      </w:r>
      <w:r w:rsidR="00E866F8" w:rsidRPr="006E6E79">
        <w:rPr>
          <w:rFonts w:asciiTheme="minorHAnsi" w:hAnsiTheme="minorHAnsi"/>
          <w:b/>
          <w:szCs w:val="22"/>
          <w:lang w:val="es-ES_tradnl"/>
        </w:rPr>
        <w:t xml:space="preserve"> DE REFERENCIA</w:t>
      </w:r>
    </w:p>
    <w:p w14:paraId="52A9D737" w14:textId="7D3E4F30" w:rsidR="008D5E78" w:rsidRPr="008D5E78" w:rsidRDefault="00552D24" w:rsidP="00E866F8">
      <w:pPr>
        <w:jc w:val="center"/>
        <w:outlineLvl w:val="0"/>
        <w:rPr>
          <w:rFonts w:asciiTheme="minorHAnsi" w:hAnsiTheme="minorHAnsi"/>
          <w:b/>
          <w:bCs/>
          <w:i/>
          <w:szCs w:val="22"/>
          <w:lang w:val="es-CR"/>
        </w:rPr>
      </w:pPr>
      <w:r>
        <w:rPr>
          <w:rFonts w:asciiTheme="minorHAnsi" w:hAnsiTheme="minorHAnsi"/>
          <w:b/>
          <w:bCs/>
          <w:i/>
          <w:szCs w:val="22"/>
          <w:lang w:val="es-CR"/>
        </w:rPr>
        <w:t xml:space="preserve">Un(a) Consultor(a) de Terreno para </w:t>
      </w:r>
      <w:r w:rsidR="008D5E78" w:rsidRPr="008D5E78">
        <w:rPr>
          <w:rFonts w:asciiTheme="minorHAnsi" w:hAnsiTheme="minorHAnsi"/>
          <w:b/>
          <w:bCs/>
          <w:i/>
          <w:szCs w:val="22"/>
          <w:lang w:val="es-CR"/>
        </w:rPr>
        <w:t xml:space="preserve"> los cantones Guatuso, Los Chiles, y Upala</w:t>
      </w:r>
    </w:p>
    <w:p w14:paraId="342D38ED" w14:textId="77777777" w:rsidR="00CE537F" w:rsidRPr="006E6E79" w:rsidRDefault="00CE537F" w:rsidP="00057DD7">
      <w:pPr>
        <w:spacing w:after="60"/>
        <w:jc w:val="left"/>
        <w:rPr>
          <w:rFonts w:asciiTheme="minorHAnsi" w:eastAsia="Calibri" w:hAnsiTheme="minorHAnsi"/>
          <w:b/>
          <w:iCs/>
          <w:szCs w:val="22"/>
          <w:lang w:val="es-CR"/>
        </w:rPr>
      </w:pPr>
    </w:p>
    <w:p w14:paraId="7C92ECA1" w14:textId="5FE0DC2F" w:rsidR="00661DEF" w:rsidRPr="00E64B38" w:rsidRDefault="00A40659" w:rsidP="00384F01">
      <w:pPr>
        <w:rPr>
          <w:rFonts w:asciiTheme="minorHAnsi" w:hAnsiTheme="minorHAnsi"/>
          <w:szCs w:val="22"/>
          <w:lang w:val="es-CR"/>
        </w:rPr>
      </w:pPr>
      <w:r w:rsidRPr="00E64B38">
        <w:rPr>
          <w:rFonts w:asciiTheme="minorHAnsi" w:hAnsiTheme="minorHAnsi"/>
          <w:szCs w:val="22"/>
          <w:shd w:val="clear" w:color="auto" w:fill="FFFFFF"/>
          <w:lang w:val="es-CR"/>
        </w:rPr>
        <w:t xml:space="preserve">PNUD Costa </w:t>
      </w:r>
      <w:r w:rsidR="00A310F3">
        <w:rPr>
          <w:rFonts w:asciiTheme="minorHAnsi" w:hAnsiTheme="minorHAnsi"/>
          <w:szCs w:val="22"/>
          <w:shd w:val="clear" w:color="auto" w:fill="FFFFFF"/>
          <w:lang w:val="es-CR"/>
        </w:rPr>
        <w:t xml:space="preserve">Rica contratará </w:t>
      </w:r>
      <w:r w:rsidR="006854BA">
        <w:rPr>
          <w:rFonts w:asciiTheme="minorHAnsi" w:hAnsiTheme="minorHAnsi"/>
          <w:szCs w:val="22"/>
          <w:shd w:val="clear" w:color="auto" w:fill="FFFFFF"/>
          <w:lang w:val="es-CR"/>
        </w:rPr>
        <w:t xml:space="preserve">una asistencia técnica para </w:t>
      </w:r>
      <w:r w:rsidR="00661DEF" w:rsidRPr="001E6380">
        <w:rPr>
          <w:rFonts w:ascii="Calibri" w:hAnsi="Calibri"/>
          <w:lang w:val="es-CR"/>
        </w:rPr>
        <w:t>apoyar l</w:t>
      </w:r>
      <w:r w:rsidR="006854BA">
        <w:rPr>
          <w:rFonts w:ascii="Calibri" w:hAnsi="Calibri"/>
          <w:lang w:val="es-CR"/>
        </w:rPr>
        <w:t xml:space="preserve">a implementación de </w:t>
      </w:r>
      <w:r w:rsidR="00DC2F98">
        <w:rPr>
          <w:rFonts w:ascii="Calibri" w:hAnsi="Calibri"/>
          <w:lang w:val="es-CR"/>
        </w:rPr>
        <w:t>las actividades</w:t>
      </w:r>
      <w:r w:rsidR="00D21C34">
        <w:rPr>
          <w:rFonts w:ascii="Calibri" w:hAnsi="Calibri"/>
          <w:lang w:val="es-CR"/>
        </w:rPr>
        <w:t xml:space="preserve"> </w:t>
      </w:r>
      <w:r w:rsidR="00661DEF" w:rsidRPr="001E6380">
        <w:rPr>
          <w:rFonts w:ascii="Calibri" w:hAnsi="Calibri"/>
          <w:lang w:val="es-CR"/>
        </w:rPr>
        <w:t xml:space="preserve">del </w:t>
      </w:r>
      <w:r w:rsidR="00661DEF" w:rsidRPr="008E08E4">
        <w:rPr>
          <w:rFonts w:ascii="Calibri" w:hAnsi="Calibri"/>
          <w:b/>
          <w:i/>
          <w:lang w:val="es-CR"/>
        </w:rPr>
        <w:t xml:space="preserve">Proyecto </w:t>
      </w:r>
      <w:r w:rsidR="00661DEF" w:rsidRPr="008E08E4">
        <w:rPr>
          <w:rFonts w:asciiTheme="minorHAnsi" w:hAnsiTheme="minorHAnsi"/>
          <w:b/>
          <w:bCs/>
          <w:i/>
          <w:szCs w:val="22"/>
          <w:lang w:val="es-CR"/>
        </w:rPr>
        <w:t>Fortalecimiento de las capacidades de Asociaciones de Acueductos Rurales (ASADAS) para enfrentar riesgos del Cambio Climático en comunidades con estrés hídrico en el Norte de Costa Rica</w:t>
      </w:r>
      <w:r w:rsidR="006854BA">
        <w:rPr>
          <w:rFonts w:asciiTheme="minorHAnsi" w:hAnsiTheme="minorHAnsi"/>
          <w:b/>
          <w:bCs/>
          <w:szCs w:val="22"/>
          <w:lang w:val="es-CR"/>
        </w:rPr>
        <w:t xml:space="preserve"> </w:t>
      </w:r>
      <w:r w:rsidR="006854BA" w:rsidRPr="001E6380">
        <w:rPr>
          <w:rFonts w:ascii="Calibri" w:hAnsi="Calibri"/>
          <w:lang w:val="es-CR"/>
        </w:rPr>
        <w:t xml:space="preserve">en los cantones </w:t>
      </w:r>
      <w:r w:rsidR="006854BA">
        <w:rPr>
          <w:rFonts w:ascii="Calibri" w:hAnsi="Calibri"/>
          <w:lang w:val="es-CR"/>
        </w:rPr>
        <w:t>Los Chiles, Guatuso y Upala</w:t>
      </w:r>
      <w:r w:rsidR="00474845">
        <w:rPr>
          <w:rFonts w:ascii="Calibri" w:hAnsi="Calibri"/>
          <w:lang w:val="es-CR"/>
        </w:rPr>
        <w:t>.</w:t>
      </w:r>
    </w:p>
    <w:p w14:paraId="4978403C" w14:textId="77777777" w:rsidR="00E866F8" w:rsidRPr="006E6E79" w:rsidRDefault="00E866F8" w:rsidP="00057DD7">
      <w:pPr>
        <w:spacing w:after="120"/>
        <w:rPr>
          <w:rFonts w:asciiTheme="minorHAnsi" w:hAnsiTheme="minorHAnsi"/>
          <w:color w:val="212121"/>
          <w:szCs w:val="22"/>
          <w:shd w:val="clear" w:color="auto" w:fill="FFFFFF"/>
          <w:lang w:val="es-CR"/>
        </w:rPr>
      </w:pPr>
    </w:p>
    <w:p w14:paraId="2545073B" w14:textId="77777777" w:rsidR="00E866F8" w:rsidRPr="006E6E79" w:rsidRDefault="00E866F8" w:rsidP="00E866F8">
      <w:pPr>
        <w:ind w:left="-360" w:firstLine="360"/>
        <w:rPr>
          <w:rFonts w:asciiTheme="minorHAnsi" w:hAnsiTheme="minorHAnsi"/>
          <w:b/>
          <w:szCs w:val="22"/>
          <w:lang w:val="es-CR"/>
        </w:rPr>
      </w:pPr>
      <w:r w:rsidRPr="006E6E79">
        <w:rPr>
          <w:rFonts w:asciiTheme="minorHAnsi" w:hAnsiTheme="minorHAnsi"/>
          <w:b/>
          <w:szCs w:val="22"/>
          <w:lang w:val="es-CR"/>
        </w:rPr>
        <w:t>ANTECEDENTES Y JUSTIFICACIÓN</w:t>
      </w:r>
    </w:p>
    <w:p w14:paraId="66340228" w14:textId="40F95A91" w:rsidR="00DC2F98" w:rsidRPr="00845B4A" w:rsidRDefault="005A34B6" w:rsidP="00B15535">
      <w:pPr>
        <w:rPr>
          <w:rFonts w:asciiTheme="minorHAnsi" w:hAnsiTheme="minorHAnsi" w:cstheme="minorHAnsi"/>
          <w:szCs w:val="22"/>
          <w:shd w:val="clear" w:color="auto" w:fill="FFFFFF"/>
          <w:lang w:val="es-CR"/>
        </w:rPr>
      </w:pPr>
      <w:r w:rsidRPr="006E6E79">
        <w:rPr>
          <w:rFonts w:asciiTheme="minorHAnsi" w:hAnsiTheme="minorHAnsi"/>
          <w:szCs w:val="22"/>
          <w:lang w:val="es-CR"/>
        </w:rPr>
        <w:br/>
      </w:r>
      <w:r w:rsidR="00DC2F98" w:rsidRPr="00B15535">
        <w:rPr>
          <w:rFonts w:asciiTheme="minorHAnsi" w:hAnsiTheme="minorHAnsi" w:cstheme="minorHAnsi"/>
          <w:szCs w:val="22"/>
          <w:shd w:val="clear" w:color="auto" w:fill="FFFFFF"/>
          <w:lang w:val="es-CR"/>
        </w:rPr>
        <w:t xml:space="preserve">Costa Rica ya experimenta los efectos del cambio climático principalmente en la región norte del país. Los escenarios de cambio climático sugieren que para el año 2080 la precipitación anual se reducirá hasta en un 65% en esta región. En el corto plazo, se prevé que las precipitaciones disminuirán en un 15% </w:t>
      </w:r>
      <w:r w:rsidR="00845B4A">
        <w:rPr>
          <w:rFonts w:asciiTheme="minorHAnsi" w:hAnsiTheme="minorHAnsi" w:cstheme="minorHAnsi"/>
          <w:szCs w:val="22"/>
          <w:shd w:val="clear" w:color="auto" w:fill="FFFFFF"/>
          <w:lang w:val="es-CR"/>
        </w:rPr>
        <w:t xml:space="preserve">hacia </w:t>
      </w:r>
      <w:r w:rsidR="00DC2F98" w:rsidRPr="00B15535">
        <w:rPr>
          <w:rFonts w:asciiTheme="minorHAnsi" w:hAnsiTheme="minorHAnsi" w:cstheme="minorHAnsi"/>
          <w:szCs w:val="22"/>
          <w:shd w:val="clear" w:color="auto" w:fill="FFFFFF"/>
          <w:lang w:val="es-CR"/>
        </w:rPr>
        <w:t xml:space="preserve">2020 y 35% </w:t>
      </w:r>
      <w:r w:rsidR="00845B4A">
        <w:rPr>
          <w:rFonts w:asciiTheme="minorHAnsi" w:hAnsiTheme="minorHAnsi" w:cstheme="minorHAnsi"/>
          <w:szCs w:val="22"/>
          <w:shd w:val="clear" w:color="auto" w:fill="FFFFFF"/>
          <w:lang w:val="es-CR"/>
        </w:rPr>
        <w:t xml:space="preserve">para </w:t>
      </w:r>
      <w:r w:rsidR="00DC2F98" w:rsidRPr="00B15535">
        <w:rPr>
          <w:rFonts w:asciiTheme="minorHAnsi" w:hAnsiTheme="minorHAnsi" w:cstheme="minorHAnsi"/>
          <w:szCs w:val="22"/>
          <w:shd w:val="clear" w:color="auto" w:fill="FFFFFF"/>
          <w:lang w:val="es-CR"/>
        </w:rPr>
        <w:t>2050</w:t>
      </w:r>
      <w:r w:rsidR="009B31E9" w:rsidRPr="00B15535">
        <w:rPr>
          <w:rFonts w:asciiTheme="minorHAnsi" w:hAnsiTheme="minorHAnsi" w:cstheme="minorHAnsi"/>
          <w:szCs w:val="22"/>
          <w:shd w:val="clear" w:color="auto" w:fill="FFFFFF"/>
          <w:lang w:val="es-CR"/>
        </w:rPr>
        <w:t xml:space="preserve">, generando </w:t>
      </w:r>
      <w:r w:rsidR="00DC2F98" w:rsidRPr="00845B4A">
        <w:rPr>
          <w:rFonts w:asciiTheme="minorHAnsi" w:hAnsiTheme="minorHAnsi" w:cstheme="minorHAnsi"/>
          <w:szCs w:val="22"/>
          <w:shd w:val="clear" w:color="auto" w:fill="FFFFFF"/>
          <w:lang w:val="es-CR"/>
        </w:rPr>
        <w:t xml:space="preserve">condiciones extremas </w:t>
      </w:r>
      <w:r w:rsidR="009B31E9" w:rsidRPr="00845B4A">
        <w:rPr>
          <w:rFonts w:asciiTheme="minorHAnsi" w:hAnsiTheme="minorHAnsi" w:cstheme="minorHAnsi"/>
          <w:szCs w:val="22"/>
          <w:shd w:val="clear" w:color="auto" w:fill="FFFFFF"/>
          <w:lang w:val="es-CR"/>
        </w:rPr>
        <w:t xml:space="preserve">que </w:t>
      </w:r>
      <w:r w:rsidR="00DC2F98" w:rsidRPr="00845B4A">
        <w:rPr>
          <w:rFonts w:asciiTheme="minorHAnsi" w:hAnsiTheme="minorHAnsi" w:cstheme="minorHAnsi"/>
          <w:szCs w:val="22"/>
          <w:shd w:val="clear" w:color="auto" w:fill="FFFFFF"/>
          <w:lang w:val="es-CR"/>
        </w:rPr>
        <w:t xml:space="preserve">exacerbarán </w:t>
      </w:r>
      <w:r w:rsidR="00845B4A" w:rsidRPr="00845B4A">
        <w:rPr>
          <w:rFonts w:asciiTheme="minorHAnsi" w:hAnsiTheme="minorHAnsi" w:cstheme="minorHAnsi"/>
          <w:szCs w:val="22"/>
          <w:shd w:val="clear" w:color="auto" w:fill="FFFFFF"/>
          <w:lang w:val="es-CR"/>
        </w:rPr>
        <w:t xml:space="preserve">la escasez de agua </w:t>
      </w:r>
      <w:r w:rsidR="00845B4A">
        <w:rPr>
          <w:rFonts w:asciiTheme="minorHAnsi" w:hAnsiTheme="minorHAnsi" w:cstheme="minorHAnsi"/>
          <w:szCs w:val="22"/>
          <w:shd w:val="clear" w:color="auto" w:fill="FFFFFF"/>
          <w:lang w:val="es-CR"/>
        </w:rPr>
        <w:t xml:space="preserve">y </w:t>
      </w:r>
      <w:r w:rsidR="00DC2F98" w:rsidRPr="00845B4A">
        <w:rPr>
          <w:rFonts w:asciiTheme="minorHAnsi" w:hAnsiTheme="minorHAnsi" w:cstheme="minorHAnsi"/>
          <w:szCs w:val="22"/>
          <w:shd w:val="clear" w:color="auto" w:fill="FFFFFF"/>
          <w:lang w:val="es-CR"/>
        </w:rPr>
        <w:t>el estrés climático</w:t>
      </w:r>
      <w:r w:rsidR="00845B4A">
        <w:rPr>
          <w:rFonts w:asciiTheme="minorHAnsi" w:hAnsiTheme="minorHAnsi" w:cstheme="minorHAnsi"/>
          <w:szCs w:val="22"/>
          <w:shd w:val="clear" w:color="auto" w:fill="FFFFFF"/>
          <w:lang w:val="es-CR"/>
        </w:rPr>
        <w:t xml:space="preserve"> </w:t>
      </w:r>
      <w:r w:rsidR="00845B4A" w:rsidRPr="00845B4A">
        <w:rPr>
          <w:rFonts w:asciiTheme="minorHAnsi" w:hAnsiTheme="minorHAnsi" w:cstheme="minorHAnsi"/>
          <w:szCs w:val="22"/>
          <w:shd w:val="clear" w:color="auto" w:fill="FFFFFF"/>
          <w:lang w:val="es-CR"/>
        </w:rPr>
        <w:t>en algunas zonas</w:t>
      </w:r>
      <w:r w:rsidR="00845B4A">
        <w:rPr>
          <w:rFonts w:asciiTheme="minorHAnsi" w:hAnsiTheme="minorHAnsi" w:cstheme="minorHAnsi"/>
          <w:szCs w:val="22"/>
          <w:shd w:val="clear" w:color="auto" w:fill="FFFFFF"/>
          <w:lang w:val="es-CR"/>
        </w:rPr>
        <w:t xml:space="preserve">. </w:t>
      </w:r>
      <w:r w:rsidR="001C300D" w:rsidRPr="00845B4A">
        <w:rPr>
          <w:rFonts w:asciiTheme="minorHAnsi" w:hAnsiTheme="minorHAnsi" w:cstheme="minorHAnsi"/>
          <w:szCs w:val="22"/>
          <w:shd w:val="clear" w:color="auto" w:fill="FFFFFF"/>
          <w:lang w:val="es-CR"/>
        </w:rPr>
        <w:t xml:space="preserve">Pero de la misma manera, la variabilidad climática </w:t>
      </w:r>
      <w:r w:rsidR="00FC30E5" w:rsidRPr="00845B4A">
        <w:rPr>
          <w:rFonts w:asciiTheme="minorHAnsi" w:hAnsiTheme="minorHAnsi" w:cstheme="minorHAnsi"/>
          <w:szCs w:val="22"/>
          <w:shd w:val="clear" w:color="auto" w:fill="FFFFFF"/>
          <w:lang w:val="es-CR"/>
        </w:rPr>
        <w:t xml:space="preserve">pone al país frente a un incremento en la frecuencia e intensidad de eventos extremos como tormentas y huracanes, cuyos efectos amenazan directamente a la </w:t>
      </w:r>
      <w:r w:rsidR="00845B4A" w:rsidRPr="00845B4A">
        <w:rPr>
          <w:rFonts w:asciiTheme="minorHAnsi" w:hAnsiTheme="minorHAnsi" w:cstheme="minorHAnsi"/>
          <w:szCs w:val="22"/>
          <w:shd w:val="clear" w:color="auto" w:fill="FFFFFF"/>
          <w:lang w:val="es-CR"/>
        </w:rPr>
        <w:t>infraestructura</w:t>
      </w:r>
      <w:r w:rsidR="00FC30E5" w:rsidRPr="00845B4A">
        <w:rPr>
          <w:rFonts w:asciiTheme="minorHAnsi" w:hAnsiTheme="minorHAnsi" w:cstheme="minorHAnsi"/>
          <w:szCs w:val="22"/>
          <w:shd w:val="clear" w:color="auto" w:fill="FFFFFF"/>
          <w:lang w:val="es-CR"/>
        </w:rPr>
        <w:t xml:space="preserve"> y servicios de </w:t>
      </w:r>
      <w:r w:rsidR="00845B4A" w:rsidRPr="00845B4A">
        <w:rPr>
          <w:rFonts w:asciiTheme="minorHAnsi" w:hAnsiTheme="minorHAnsi" w:cstheme="minorHAnsi"/>
          <w:szCs w:val="22"/>
          <w:shd w:val="clear" w:color="auto" w:fill="FFFFFF"/>
          <w:lang w:val="es-CR"/>
        </w:rPr>
        <w:t>abastecimiento</w:t>
      </w:r>
      <w:r w:rsidR="00FC30E5" w:rsidRPr="00845B4A">
        <w:rPr>
          <w:rFonts w:asciiTheme="minorHAnsi" w:hAnsiTheme="minorHAnsi" w:cstheme="minorHAnsi"/>
          <w:szCs w:val="22"/>
          <w:shd w:val="clear" w:color="auto" w:fill="FFFFFF"/>
          <w:lang w:val="es-CR"/>
        </w:rPr>
        <w:t xml:space="preserve"> de agua potable.  </w:t>
      </w:r>
      <w:r w:rsidR="00DC2F98" w:rsidRPr="00845B4A">
        <w:rPr>
          <w:rFonts w:asciiTheme="minorHAnsi" w:hAnsiTheme="minorHAnsi" w:cstheme="minorHAnsi"/>
          <w:szCs w:val="22"/>
          <w:shd w:val="clear" w:color="auto" w:fill="FFFFFF"/>
          <w:lang w:val="es-CR"/>
        </w:rPr>
        <w:t xml:space="preserve">Si no se abordan </w:t>
      </w:r>
      <w:r w:rsidR="00FC30E5" w:rsidRPr="00845B4A">
        <w:rPr>
          <w:rFonts w:asciiTheme="minorHAnsi" w:hAnsiTheme="minorHAnsi" w:cstheme="minorHAnsi"/>
          <w:szCs w:val="22"/>
          <w:shd w:val="clear" w:color="auto" w:fill="FFFFFF"/>
          <w:lang w:val="es-CR"/>
        </w:rPr>
        <w:t xml:space="preserve">estas </w:t>
      </w:r>
      <w:r w:rsidR="00DC2F98" w:rsidRPr="00845B4A">
        <w:rPr>
          <w:rFonts w:asciiTheme="minorHAnsi" w:hAnsiTheme="minorHAnsi" w:cstheme="minorHAnsi"/>
          <w:szCs w:val="22"/>
          <w:shd w:val="clear" w:color="auto" w:fill="FFFFFF"/>
          <w:lang w:val="es-CR"/>
        </w:rPr>
        <w:t xml:space="preserve">presiones impulsadas por el cambio climático, la región seguirá enfrentando una importante escasez de </w:t>
      </w:r>
      <w:r w:rsidR="00845B4A" w:rsidRPr="00845B4A">
        <w:rPr>
          <w:rFonts w:asciiTheme="minorHAnsi" w:hAnsiTheme="minorHAnsi" w:cstheme="minorHAnsi"/>
          <w:szCs w:val="22"/>
          <w:shd w:val="clear" w:color="auto" w:fill="FFFFFF"/>
          <w:lang w:val="es-CR"/>
        </w:rPr>
        <w:t>agua, el</w:t>
      </w:r>
      <w:r w:rsidR="00DC2F98" w:rsidRPr="00845B4A">
        <w:rPr>
          <w:rFonts w:asciiTheme="minorHAnsi" w:hAnsiTheme="minorHAnsi" w:cstheme="minorHAnsi"/>
          <w:szCs w:val="22"/>
          <w:shd w:val="clear" w:color="auto" w:fill="FFFFFF"/>
          <w:lang w:val="es-CR"/>
        </w:rPr>
        <w:t xml:space="preserve"> impacto severo en </w:t>
      </w:r>
      <w:r w:rsidR="00FC30E5" w:rsidRPr="00845B4A">
        <w:rPr>
          <w:rFonts w:asciiTheme="minorHAnsi" w:hAnsiTheme="minorHAnsi" w:cstheme="minorHAnsi"/>
          <w:szCs w:val="22"/>
          <w:shd w:val="clear" w:color="auto" w:fill="FFFFFF"/>
          <w:lang w:val="es-CR"/>
        </w:rPr>
        <w:t xml:space="preserve">los sistemas de acueductos, y en </w:t>
      </w:r>
      <w:r w:rsidR="00DC2F98" w:rsidRPr="00845B4A">
        <w:rPr>
          <w:rFonts w:asciiTheme="minorHAnsi" w:hAnsiTheme="minorHAnsi" w:cstheme="minorHAnsi"/>
          <w:szCs w:val="22"/>
          <w:shd w:val="clear" w:color="auto" w:fill="FFFFFF"/>
          <w:lang w:val="es-CR"/>
        </w:rPr>
        <w:t xml:space="preserve">los medios de vida de las comunidades y los sectores productivos. </w:t>
      </w:r>
    </w:p>
    <w:p w14:paraId="5945DA9F" w14:textId="77777777" w:rsidR="00DC2F98" w:rsidRPr="00845B4A" w:rsidRDefault="00DC2F98" w:rsidP="00B15535">
      <w:pPr>
        <w:rPr>
          <w:rFonts w:asciiTheme="minorHAnsi" w:hAnsiTheme="minorHAnsi" w:cstheme="minorHAnsi"/>
          <w:szCs w:val="22"/>
          <w:lang w:val="es-CR"/>
        </w:rPr>
      </w:pPr>
    </w:p>
    <w:p w14:paraId="74439B49" w14:textId="4D647A73" w:rsidR="00DC2F98" w:rsidRPr="00845B4A" w:rsidRDefault="00FC30E5" w:rsidP="00845B4A">
      <w:pPr>
        <w:rPr>
          <w:rFonts w:asciiTheme="minorHAnsi" w:hAnsiTheme="minorHAnsi" w:cstheme="minorHAnsi"/>
          <w:szCs w:val="22"/>
          <w:shd w:val="clear" w:color="auto" w:fill="FFFFFF"/>
          <w:lang w:val="es-CR"/>
        </w:rPr>
      </w:pPr>
      <w:r w:rsidRPr="00845B4A">
        <w:rPr>
          <w:rFonts w:asciiTheme="minorHAnsi" w:hAnsiTheme="minorHAnsi" w:cstheme="minorHAnsi"/>
          <w:szCs w:val="22"/>
          <w:shd w:val="clear" w:color="auto" w:fill="FFFFFF"/>
          <w:lang w:val="es-CR"/>
        </w:rPr>
        <w:t>L</w:t>
      </w:r>
      <w:r w:rsidR="00DC2F98" w:rsidRPr="00845B4A">
        <w:rPr>
          <w:rFonts w:asciiTheme="minorHAnsi" w:hAnsiTheme="minorHAnsi" w:cstheme="minorHAnsi"/>
          <w:szCs w:val="22"/>
          <w:shd w:val="clear" w:color="auto" w:fill="FFFFFF"/>
          <w:lang w:val="es-CR"/>
        </w:rPr>
        <w:t>as asociaciones de acueductos comunales (ASADAS), mediante convenios de delegación con el Instituto Nacional de Acueductos y Alcantarillados (</w:t>
      </w:r>
      <w:proofErr w:type="spellStart"/>
      <w:r w:rsidR="00DC2F98" w:rsidRPr="00845B4A">
        <w:rPr>
          <w:rFonts w:asciiTheme="minorHAnsi" w:hAnsiTheme="minorHAnsi" w:cstheme="minorHAnsi"/>
          <w:szCs w:val="22"/>
          <w:shd w:val="clear" w:color="auto" w:fill="FFFFFF"/>
          <w:lang w:val="es-CR"/>
        </w:rPr>
        <w:t>AyA</w:t>
      </w:r>
      <w:proofErr w:type="spellEnd"/>
      <w:r w:rsidR="00DC2F98" w:rsidRPr="00845B4A">
        <w:rPr>
          <w:rFonts w:asciiTheme="minorHAnsi" w:hAnsiTheme="minorHAnsi" w:cstheme="minorHAnsi"/>
          <w:szCs w:val="22"/>
          <w:shd w:val="clear" w:color="auto" w:fill="FFFFFF"/>
          <w:lang w:val="es-CR"/>
        </w:rPr>
        <w:t xml:space="preserve">), proporcionan servicios de agua potable y saneamiento al 28,7% de la población </w:t>
      </w:r>
      <w:r w:rsidRPr="00845B4A">
        <w:rPr>
          <w:rFonts w:asciiTheme="minorHAnsi" w:hAnsiTheme="minorHAnsi" w:cstheme="minorHAnsi"/>
          <w:szCs w:val="22"/>
          <w:shd w:val="clear" w:color="auto" w:fill="FFFFFF"/>
          <w:lang w:val="es-CR"/>
        </w:rPr>
        <w:t xml:space="preserve">en Costa </w:t>
      </w:r>
      <w:r w:rsidR="00845B4A" w:rsidRPr="00845B4A">
        <w:rPr>
          <w:rFonts w:asciiTheme="minorHAnsi" w:hAnsiTheme="minorHAnsi" w:cstheme="minorHAnsi"/>
          <w:szCs w:val="22"/>
          <w:shd w:val="clear" w:color="auto" w:fill="FFFFFF"/>
          <w:lang w:val="es-CR"/>
        </w:rPr>
        <w:t>Rica,</w:t>
      </w:r>
      <w:r w:rsidR="00DC2F98" w:rsidRPr="00845B4A">
        <w:rPr>
          <w:rFonts w:asciiTheme="minorHAnsi" w:hAnsiTheme="minorHAnsi" w:cstheme="minorHAnsi"/>
          <w:szCs w:val="22"/>
          <w:shd w:val="clear" w:color="auto" w:fill="FFFFFF"/>
          <w:lang w:val="es-CR"/>
        </w:rPr>
        <w:t xml:space="preserve"> principalmente en zonas suburbanas y comunidades rurales. La mayoría de las ASADAS requieren desarrollar las habilidades necesarias y tener acceso a conocimientos, herramientas y la inversión adecuada, con el fin de hacer frente a la escasez del suministro de agua</w:t>
      </w:r>
      <w:r w:rsidRPr="00845B4A">
        <w:rPr>
          <w:rFonts w:asciiTheme="minorHAnsi" w:hAnsiTheme="minorHAnsi" w:cstheme="minorHAnsi"/>
          <w:szCs w:val="22"/>
          <w:shd w:val="clear" w:color="auto" w:fill="FFFFFF"/>
          <w:lang w:val="es-CR"/>
        </w:rPr>
        <w:t>, y adaptar sus sistemas para reducir el impacto de eventos extremos</w:t>
      </w:r>
      <w:r w:rsidR="00845B4A" w:rsidRPr="00845B4A">
        <w:rPr>
          <w:rFonts w:asciiTheme="minorHAnsi" w:hAnsiTheme="minorHAnsi" w:cstheme="minorHAnsi"/>
          <w:szCs w:val="22"/>
          <w:shd w:val="clear" w:color="auto" w:fill="FFFFFF"/>
          <w:lang w:val="es-CR"/>
        </w:rPr>
        <w:t xml:space="preserve"> debido al cambio climático</w:t>
      </w:r>
      <w:r w:rsidR="00DC2F98" w:rsidRPr="00845B4A">
        <w:rPr>
          <w:rFonts w:asciiTheme="minorHAnsi" w:hAnsiTheme="minorHAnsi" w:cstheme="minorHAnsi"/>
          <w:szCs w:val="22"/>
          <w:shd w:val="clear" w:color="auto" w:fill="FFFFFF"/>
          <w:lang w:val="es-CR"/>
        </w:rPr>
        <w:t>. A menudo, la infraestructura de los acueductos existentes está obsoleta y sobrecargada, generando ineficiencias en los servicios, lo que a su vez dificulta el cobro de tarifas, llevando a la incertidumbre financiera y limita</w:t>
      </w:r>
      <w:r w:rsidRPr="00845B4A">
        <w:rPr>
          <w:rFonts w:asciiTheme="minorHAnsi" w:hAnsiTheme="minorHAnsi" w:cstheme="minorHAnsi"/>
          <w:szCs w:val="22"/>
          <w:shd w:val="clear" w:color="auto" w:fill="FFFFFF"/>
          <w:lang w:val="es-CR"/>
        </w:rPr>
        <w:t>ndo</w:t>
      </w:r>
      <w:r w:rsidR="00DC2F98" w:rsidRPr="00845B4A">
        <w:rPr>
          <w:rFonts w:asciiTheme="minorHAnsi" w:hAnsiTheme="minorHAnsi" w:cstheme="minorHAnsi"/>
          <w:szCs w:val="22"/>
          <w:shd w:val="clear" w:color="auto" w:fill="FFFFFF"/>
          <w:lang w:val="es-CR"/>
        </w:rPr>
        <w:t xml:space="preserve"> la capacidad de las ASADAS y del </w:t>
      </w:r>
      <w:proofErr w:type="spellStart"/>
      <w:r w:rsidR="00DC2F98" w:rsidRPr="00845B4A">
        <w:rPr>
          <w:rFonts w:asciiTheme="minorHAnsi" w:hAnsiTheme="minorHAnsi" w:cstheme="minorHAnsi"/>
          <w:szCs w:val="22"/>
          <w:shd w:val="clear" w:color="auto" w:fill="FFFFFF"/>
          <w:lang w:val="es-CR"/>
        </w:rPr>
        <w:t>AyA</w:t>
      </w:r>
      <w:proofErr w:type="spellEnd"/>
      <w:r w:rsidR="00DC2F98" w:rsidRPr="00845B4A">
        <w:rPr>
          <w:rFonts w:asciiTheme="minorHAnsi" w:hAnsiTheme="minorHAnsi" w:cstheme="minorHAnsi"/>
          <w:szCs w:val="22"/>
          <w:shd w:val="clear" w:color="auto" w:fill="FFFFFF"/>
          <w:lang w:val="es-CR"/>
        </w:rPr>
        <w:t xml:space="preserve"> para planificar e implementar mejoras específicas y nuevas inversiones. Los planes de inversión del </w:t>
      </w:r>
      <w:proofErr w:type="spellStart"/>
      <w:r w:rsidR="00DC2F98" w:rsidRPr="00845B4A">
        <w:rPr>
          <w:rFonts w:asciiTheme="minorHAnsi" w:hAnsiTheme="minorHAnsi" w:cstheme="minorHAnsi"/>
          <w:szCs w:val="22"/>
          <w:shd w:val="clear" w:color="auto" w:fill="FFFFFF"/>
          <w:lang w:val="es-CR"/>
        </w:rPr>
        <w:t>AyA</w:t>
      </w:r>
      <w:proofErr w:type="spellEnd"/>
      <w:r w:rsidR="00DC2F98" w:rsidRPr="00845B4A">
        <w:rPr>
          <w:rFonts w:asciiTheme="minorHAnsi" w:hAnsiTheme="minorHAnsi" w:cstheme="minorHAnsi"/>
          <w:szCs w:val="22"/>
          <w:shd w:val="clear" w:color="auto" w:fill="FFFFFF"/>
          <w:lang w:val="es-CR"/>
        </w:rPr>
        <w:t xml:space="preserve"> no incluyen medidas de adaptación basadas en los ecosistemas o basados ​​en la comunidad, y si las ASADAS no fortalecen sus capacidades para hacer frente al cambio climático, la vulnerabilidad de las poblaciones rurales de la región norte de Costa Rica no hará sino aumentar.  </w:t>
      </w:r>
    </w:p>
    <w:p w14:paraId="60A928CB" w14:textId="77777777" w:rsidR="00DC2F98" w:rsidRPr="00845B4A" w:rsidRDefault="00DC2F98" w:rsidP="00845B4A">
      <w:pPr>
        <w:rPr>
          <w:rFonts w:asciiTheme="minorHAnsi" w:hAnsiTheme="minorHAnsi" w:cstheme="minorHAnsi"/>
          <w:szCs w:val="22"/>
          <w:shd w:val="clear" w:color="auto" w:fill="FFFFFF"/>
          <w:lang w:val="es-CR"/>
        </w:rPr>
      </w:pPr>
    </w:p>
    <w:p w14:paraId="57821504" w14:textId="77777777" w:rsidR="00DC151A" w:rsidRDefault="00DC151A">
      <w:pPr>
        <w:spacing w:after="160" w:line="259" w:lineRule="auto"/>
        <w:jc w:val="left"/>
        <w:rPr>
          <w:rFonts w:asciiTheme="minorHAnsi" w:hAnsiTheme="minorHAnsi" w:cstheme="minorHAnsi"/>
          <w:szCs w:val="22"/>
          <w:shd w:val="clear" w:color="auto" w:fill="FFFFFF"/>
          <w:lang w:val="es-CR"/>
        </w:rPr>
      </w:pPr>
      <w:r>
        <w:rPr>
          <w:rFonts w:asciiTheme="minorHAnsi" w:hAnsiTheme="minorHAnsi" w:cstheme="minorHAnsi"/>
          <w:szCs w:val="22"/>
          <w:shd w:val="clear" w:color="auto" w:fill="FFFFFF"/>
          <w:lang w:val="es-CR"/>
        </w:rPr>
        <w:br w:type="page"/>
      </w:r>
    </w:p>
    <w:p w14:paraId="548ED587" w14:textId="2692598C" w:rsidR="00DC2F98" w:rsidRPr="00845B4A" w:rsidRDefault="00DC2F98" w:rsidP="00845B4A">
      <w:pPr>
        <w:rPr>
          <w:rFonts w:asciiTheme="minorHAnsi" w:hAnsiTheme="minorHAnsi" w:cstheme="minorHAnsi"/>
          <w:szCs w:val="22"/>
          <w:shd w:val="clear" w:color="auto" w:fill="FFFFFF"/>
          <w:lang w:val="es-CR"/>
        </w:rPr>
      </w:pPr>
      <w:r w:rsidRPr="00845B4A">
        <w:rPr>
          <w:rFonts w:asciiTheme="minorHAnsi" w:hAnsiTheme="minorHAnsi" w:cstheme="minorHAnsi"/>
          <w:szCs w:val="22"/>
          <w:shd w:val="clear" w:color="auto" w:fill="FFFFFF"/>
          <w:lang w:val="es-CR"/>
        </w:rPr>
        <w:lastRenderedPageBreak/>
        <w:t xml:space="preserve">Algunas de las barreras que se deben superar para que las ASADAS puedan fortalecerse frente a los desafíos del cambio climático, son: </w:t>
      </w:r>
    </w:p>
    <w:p w14:paraId="06A27776" w14:textId="77777777" w:rsidR="00DC2F98" w:rsidRPr="00845B4A" w:rsidRDefault="00DC2F98" w:rsidP="00845B4A">
      <w:pPr>
        <w:rPr>
          <w:rFonts w:asciiTheme="minorHAnsi" w:hAnsiTheme="minorHAnsi" w:cstheme="minorHAnsi"/>
          <w:szCs w:val="22"/>
          <w:shd w:val="clear" w:color="auto" w:fill="FFFFFF"/>
          <w:lang w:val="es-CR"/>
        </w:rPr>
      </w:pPr>
    </w:p>
    <w:p w14:paraId="21CD8E0F" w14:textId="77777777" w:rsidR="00DC2F98" w:rsidRPr="00845B4A" w:rsidRDefault="00DC2F98" w:rsidP="00845B4A">
      <w:pPr>
        <w:pStyle w:val="Prrafodelista"/>
        <w:numPr>
          <w:ilvl w:val="0"/>
          <w:numId w:val="27"/>
        </w:numPr>
        <w:rPr>
          <w:rFonts w:asciiTheme="minorHAnsi" w:hAnsiTheme="minorHAnsi" w:cstheme="minorHAnsi"/>
          <w:szCs w:val="22"/>
          <w:shd w:val="clear" w:color="auto" w:fill="FFFFFF"/>
          <w:lang w:val="es-CR"/>
        </w:rPr>
      </w:pPr>
      <w:r w:rsidRPr="00845B4A">
        <w:rPr>
          <w:rFonts w:asciiTheme="minorHAnsi" w:hAnsiTheme="minorHAnsi" w:cstheme="minorHAnsi"/>
          <w:szCs w:val="22"/>
          <w:shd w:val="clear" w:color="auto" w:fill="FFFFFF"/>
          <w:lang w:val="es-CR"/>
        </w:rPr>
        <w:t xml:space="preserve">falta de conocimiento y acceso para financiamiento de infraestructura resiliente, tecnologías para el uso eficiente del agua en los hogares y mapeos de acuíferos para gestionar con eficacia la demanda del agua, así como el diseño de las estrategias para la conservación y uso del agua durante los períodos de sequía; </w:t>
      </w:r>
    </w:p>
    <w:p w14:paraId="65CFA505" w14:textId="77777777" w:rsidR="00DC2F98" w:rsidRPr="00845B4A" w:rsidRDefault="00DC2F98" w:rsidP="00845B4A">
      <w:pPr>
        <w:pStyle w:val="Prrafodelista"/>
        <w:numPr>
          <w:ilvl w:val="0"/>
          <w:numId w:val="27"/>
        </w:numPr>
        <w:rPr>
          <w:rFonts w:asciiTheme="minorHAnsi" w:hAnsiTheme="minorHAnsi" w:cstheme="minorHAnsi"/>
          <w:szCs w:val="22"/>
          <w:shd w:val="clear" w:color="auto" w:fill="FFFFFF"/>
          <w:lang w:val="es-CR"/>
        </w:rPr>
      </w:pPr>
      <w:r w:rsidRPr="00845B4A">
        <w:rPr>
          <w:rFonts w:asciiTheme="minorHAnsi" w:hAnsiTheme="minorHAnsi" w:cstheme="minorHAnsi"/>
          <w:szCs w:val="22"/>
          <w:shd w:val="clear" w:color="auto" w:fill="FFFFFF"/>
          <w:lang w:val="es-CR"/>
        </w:rPr>
        <w:t xml:space="preserve">Capacidad y conocimientos limitados de los actores locales para adoptar prácticas de uso sostenible del agua y vulnerabilidad al cambio climático; </w:t>
      </w:r>
    </w:p>
    <w:p w14:paraId="69FAAD45" w14:textId="77777777" w:rsidR="00DC2F98" w:rsidRPr="00845B4A" w:rsidRDefault="00DC2F98" w:rsidP="00845B4A">
      <w:pPr>
        <w:pStyle w:val="Prrafodelista"/>
        <w:numPr>
          <w:ilvl w:val="0"/>
          <w:numId w:val="27"/>
        </w:numPr>
        <w:rPr>
          <w:rFonts w:asciiTheme="minorHAnsi" w:hAnsiTheme="minorHAnsi" w:cstheme="minorHAnsi"/>
          <w:szCs w:val="22"/>
          <w:shd w:val="clear" w:color="auto" w:fill="FFFFFF"/>
          <w:lang w:val="es-CR"/>
        </w:rPr>
      </w:pPr>
      <w:r w:rsidRPr="00845B4A">
        <w:rPr>
          <w:rFonts w:asciiTheme="minorHAnsi" w:hAnsiTheme="minorHAnsi" w:cstheme="minorHAnsi"/>
          <w:szCs w:val="22"/>
          <w:shd w:val="clear" w:color="auto" w:fill="FFFFFF"/>
          <w:lang w:val="es-CR"/>
        </w:rPr>
        <w:t xml:space="preserve">Falta de sistemas alerta del clima que permitan a las ASADAS y a las comunidades implementar medidas de mitigación oportuna; </w:t>
      </w:r>
    </w:p>
    <w:p w14:paraId="50D624F4" w14:textId="77777777" w:rsidR="00DC2F98" w:rsidRPr="00845B4A" w:rsidRDefault="00DC2F98" w:rsidP="00845B4A">
      <w:pPr>
        <w:pStyle w:val="Prrafodelista"/>
        <w:numPr>
          <w:ilvl w:val="0"/>
          <w:numId w:val="27"/>
        </w:numPr>
        <w:rPr>
          <w:rFonts w:asciiTheme="minorHAnsi" w:hAnsiTheme="minorHAnsi" w:cstheme="minorHAnsi"/>
          <w:szCs w:val="22"/>
          <w:shd w:val="clear" w:color="auto" w:fill="FFFFFF"/>
          <w:lang w:val="es-CR"/>
        </w:rPr>
      </w:pPr>
      <w:r w:rsidRPr="00845B4A">
        <w:rPr>
          <w:rFonts w:asciiTheme="minorHAnsi" w:hAnsiTheme="minorHAnsi" w:cstheme="minorHAnsi"/>
          <w:szCs w:val="22"/>
          <w:shd w:val="clear" w:color="auto" w:fill="FFFFFF"/>
          <w:lang w:val="es-CR"/>
        </w:rPr>
        <w:t xml:space="preserve">Falta de conciencia entre los tomadores de decisiones políticas y sobre las implicaciones sociales, económicas y ambientales de la vulnerabilidad de los recursos hídricos ante el cambio climático; </w:t>
      </w:r>
    </w:p>
    <w:p w14:paraId="42548C44" w14:textId="77777777" w:rsidR="00DC2F98" w:rsidRPr="00845B4A" w:rsidRDefault="00DC2F98" w:rsidP="00845B4A">
      <w:pPr>
        <w:pStyle w:val="Prrafodelista"/>
        <w:numPr>
          <w:ilvl w:val="0"/>
          <w:numId w:val="27"/>
        </w:numPr>
        <w:rPr>
          <w:rFonts w:asciiTheme="minorHAnsi" w:hAnsiTheme="minorHAnsi" w:cstheme="minorHAnsi"/>
          <w:szCs w:val="22"/>
          <w:shd w:val="clear" w:color="auto" w:fill="FFFFFF"/>
          <w:lang w:val="es-CR"/>
        </w:rPr>
      </w:pPr>
      <w:r w:rsidRPr="00845B4A">
        <w:rPr>
          <w:rFonts w:asciiTheme="minorHAnsi" w:hAnsiTheme="minorHAnsi" w:cstheme="minorHAnsi"/>
          <w:szCs w:val="22"/>
          <w:shd w:val="clear" w:color="auto" w:fill="FFFFFF"/>
          <w:lang w:val="es-CR"/>
        </w:rPr>
        <w:t xml:space="preserve">La falta de incentivos económicos para que los sectores productivos (ganadería – agricultura) puedan adoptar prácticas de conservación del agua para reducir su vulnerabilidad al cambio climático. </w:t>
      </w:r>
    </w:p>
    <w:p w14:paraId="32ACE2DD" w14:textId="77777777" w:rsidR="00DC2F98" w:rsidRPr="00845B4A" w:rsidRDefault="00DC2F98" w:rsidP="00845B4A">
      <w:pPr>
        <w:rPr>
          <w:rFonts w:asciiTheme="minorHAnsi" w:hAnsiTheme="minorHAnsi" w:cstheme="minorHAnsi"/>
          <w:szCs w:val="22"/>
          <w:lang w:val="es-CR"/>
        </w:rPr>
      </w:pPr>
    </w:p>
    <w:p w14:paraId="1750D579" w14:textId="2F6CA788" w:rsidR="00DC2F98" w:rsidRPr="00845B4A" w:rsidRDefault="00FC30E5" w:rsidP="00845B4A">
      <w:pPr>
        <w:rPr>
          <w:rFonts w:asciiTheme="minorHAnsi" w:hAnsiTheme="minorHAnsi" w:cstheme="minorHAnsi"/>
          <w:szCs w:val="22"/>
          <w:lang w:val="es-CR"/>
        </w:rPr>
      </w:pPr>
      <w:r w:rsidRPr="00845B4A">
        <w:rPr>
          <w:rFonts w:asciiTheme="minorHAnsi" w:hAnsiTheme="minorHAnsi" w:cstheme="minorHAnsi"/>
          <w:szCs w:val="22"/>
          <w:lang w:val="es-CR"/>
        </w:rPr>
        <w:t>Por otra parte, e</w:t>
      </w:r>
      <w:r w:rsidR="00052653" w:rsidRPr="00845B4A">
        <w:rPr>
          <w:rFonts w:asciiTheme="minorHAnsi" w:hAnsiTheme="minorHAnsi" w:cstheme="minorHAnsi"/>
          <w:szCs w:val="22"/>
          <w:lang w:val="es-CR"/>
        </w:rPr>
        <w:t xml:space="preserve">n 2010 la Asamblea General de las Naciones Unidas </w:t>
      </w:r>
      <w:r w:rsidR="00052653" w:rsidRPr="00B15535">
        <w:rPr>
          <w:rFonts w:asciiTheme="minorHAnsi" w:hAnsiTheme="minorHAnsi" w:cstheme="minorHAnsi"/>
          <w:szCs w:val="22"/>
          <w:lang w:val="es-CR"/>
        </w:rPr>
        <w:t>promulgó el derecho humano al agua y el saneamiento (</w:t>
      </w:r>
      <w:r w:rsidR="008E08E4" w:rsidRPr="00B15535">
        <w:rPr>
          <w:rFonts w:asciiTheme="minorHAnsi" w:hAnsiTheme="minorHAnsi" w:cstheme="minorHAnsi"/>
          <w:bCs/>
          <w:szCs w:val="22"/>
          <w:lang w:val="es-CR"/>
        </w:rPr>
        <w:t>Resolución 64/292</w:t>
      </w:r>
      <w:r w:rsidR="00052653" w:rsidRPr="00845B4A">
        <w:rPr>
          <w:rStyle w:val="Refdenotaalpie"/>
          <w:rFonts w:asciiTheme="minorHAnsi" w:hAnsiTheme="minorHAnsi" w:cstheme="minorHAnsi"/>
          <w:szCs w:val="22"/>
        </w:rPr>
        <w:footnoteReference w:id="2"/>
      </w:r>
      <w:r w:rsidR="00052653" w:rsidRPr="00845B4A">
        <w:rPr>
          <w:rStyle w:val="Hipervnculo"/>
          <w:rFonts w:asciiTheme="minorHAnsi" w:hAnsiTheme="minorHAnsi" w:cstheme="minorHAnsi"/>
          <w:bCs/>
          <w:color w:val="auto"/>
          <w:szCs w:val="22"/>
          <w:lang w:val="es-CR"/>
        </w:rPr>
        <w:t>)</w:t>
      </w:r>
      <w:r w:rsidR="00052653" w:rsidRPr="00845B4A">
        <w:rPr>
          <w:rFonts w:asciiTheme="minorHAnsi" w:hAnsiTheme="minorHAnsi" w:cstheme="minorHAnsi"/>
          <w:szCs w:val="22"/>
          <w:lang w:val="es-CR"/>
        </w:rPr>
        <w:t xml:space="preserve"> exhortando a los Estados y organizaciones internacionales a proporcionar recursos financieros, capacitación y transferencia de tecnología para ayudar a los países a proporcionar un suministro de agua potable y saneamiento saludable, limpio, accesible y asequible para todos.</w:t>
      </w:r>
      <w:r w:rsidR="00052653" w:rsidRPr="00B15535">
        <w:rPr>
          <w:rFonts w:asciiTheme="minorHAnsi" w:hAnsiTheme="minorHAnsi" w:cstheme="minorHAnsi"/>
          <w:szCs w:val="22"/>
          <w:lang w:val="es-CR"/>
        </w:rPr>
        <w:t xml:space="preserve"> Así mismo, la Asamblea General de la ONU adoptó en </w:t>
      </w:r>
      <w:r w:rsidR="00052653" w:rsidRPr="00B15535">
        <w:rPr>
          <w:rFonts w:asciiTheme="minorHAnsi" w:hAnsiTheme="minorHAnsi" w:cstheme="minorHAnsi"/>
          <w:szCs w:val="22"/>
          <w:shd w:val="clear" w:color="auto" w:fill="FFFFFF"/>
          <w:lang w:val="es-CR"/>
        </w:rPr>
        <w:t xml:space="preserve">septiembre de 2015 </w:t>
      </w:r>
      <w:r w:rsidR="00052653" w:rsidRPr="00B15535">
        <w:rPr>
          <w:rFonts w:asciiTheme="minorHAnsi" w:hAnsiTheme="minorHAnsi" w:cstheme="minorHAnsi"/>
          <w:szCs w:val="22"/>
          <w:lang w:val="es-CR"/>
        </w:rPr>
        <w:t xml:space="preserve">la </w:t>
      </w:r>
      <w:hyperlink r:id="rId8" w:history="1">
        <w:r w:rsidR="00052653" w:rsidRPr="00845B4A">
          <w:rPr>
            <w:rStyle w:val="Hipervnculo"/>
            <w:rFonts w:asciiTheme="minorHAnsi" w:hAnsiTheme="minorHAnsi" w:cstheme="minorHAnsi"/>
            <w:color w:val="auto"/>
            <w:szCs w:val="22"/>
            <w:lang w:val="es-CR"/>
          </w:rPr>
          <w:t>Agenda 2030 para el Desarrollo Sostenible</w:t>
        </w:r>
      </w:hyperlink>
      <w:r w:rsidR="00052653" w:rsidRPr="00B15535">
        <w:rPr>
          <w:rFonts w:asciiTheme="minorHAnsi" w:hAnsiTheme="minorHAnsi" w:cstheme="minorHAnsi"/>
          <w:szCs w:val="22"/>
          <w:lang w:val="es-CR"/>
        </w:rPr>
        <w:t>, a favor de las personas, el planeta y la prosperidad, que plantea 17 objetivos con carácter integrado e indivisible en las esferas económica, social y ambiental. La mayoría de estos ODS tienen una estrecha relación con el agua y su importancia fundamental para la humanidad</w:t>
      </w:r>
      <w:r w:rsidR="00DC2F98" w:rsidRPr="00845B4A">
        <w:rPr>
          <w:rFonts w:asciiTheme="minorHAnsi" w:hAnsiTheme="minorHAnsi" w:cstheme="minorHAnsi"/>
          <w:szCs w:val="22"/>
          <w:lang w:val="es-CR"/>
        </w:rPr>
        <w:t>.</w:t>
      </w:r>
    </w:p>
    <w:p w14:paraId="665EBADC" w14:textId="77777777" w:rsidR="00052653" w:rsidRPr="00845B4A" w:rsidRDefault="00052653" w:rsidP="00845B4A">
      <w:pPr>
        <w:rPr>
          <w:rFonts w:asciiTheme="minorHAnsi" w:hAnsiTheme="minorHAnsi" w:cstheme="minorHAnsi"/>
          <w:bCs/>
          <w:szCs w:val="22"/>
          <w:lang w:val="es-CR"/>
        </w:rPr>
      </w:pPr>
    </w:p>
    <w:p w14:paraId="315C8BAC" w14:textId="7AD6FBAD" w:rsidR="004B3188" w:rsidRPr="00845B4A" w:rsidRDefault="00FC30E5" w:rsidP="00B15535">
      <w:pPr>
        <w:rPr>
          <w:rFonts w:asciiTheme="minorHAnsi" w:hAnsiTheme="minorHAnsi" w:cstheme="minorHAnsi"/>
          <w:bCs/>
          <w:szCs w:val="22"/>
          <w:lang w:val="es-CR" w:eastAsia="es-CR"/>
        </w:rPr>
      </w:pPr>
      <w:bookmarkStart w:id="0" w:name="_Hlk503621353"/>
      <w:r w:rsidRPr="00845B4A">
        <w:rPr>
          <w:rFonts w:asciiTheme="minorHAnsi" w:hAnsiTheme="minorHAnsi" w:cstheme="minorHAnsi"/>
          <w:bCs/>
          <w:szCs w:val="22"/>
          <w:lang w:val="es-CR" w:eastAsia="es-CR"/>
        </w:rPr>
        <w:t xml:space="preserve">Desde el punto de vista de la igualdad de género, en </w:t>
      </w:r>
      <w:r w:rsidR="004B3188" w:rsidRPr="00845B4A">
        <w:rPr>
          <w:rFonts w:asciiTheme="minorHAnsi" w:hAnsiTheme="minorHAnsi" w:cstheme="minorHAnsi"/>
          <w:bCs/>
          <w:szCs w:val="22"/>
          <w:lang w:val="es-CR" w:eastAsia="es-CR"/>
        </w:rPr>
        <w:t xml:space="preserve">la gestión del agua y del recurso hídrico en general, persisten roles y responsabilidades </w:t>
      </w:r>
      <w:r w:rsidR="00DA793A" w:rsidRPr="00845B4A">
        <w:rPr>
          <w:rFonts w:asciiTheme="minorHAnsi" w:hAnsiTheme="minorHAnsi" w:cstheme="minorHAnsi"/>
          <w:bCs/>
          <w:szCs w:val="22"/>
          <w:lang w:val="es-CR" w:eastAsia="es-CR"/>
        </w:rPr>
        <w:t xml:space="preserve">culturalmente asignados </w:t>
      </w:r>
      <w:r w:rsidR="00845B4A" w:rsidRPr="00845B4A">
        <w:rPr>
          <w:rFonts w:asciiTheme="minorHAnsi" w:hAnsiTheme="minorHAnsi" w:cstheme="minorHAnsi"/>
          <w:bCs/>
          <w:szCs w:val="22"/>
          <w:lang w:val="es-CR" w:eastAsia="es-CR"/>
        </w:rPr>
        <w:t xml:space="preserve">que generan brechas entre mujeres y hombres </w:t>
      </w:r>
      <w:r w:rsidR="004B3188" w:rsidRPr="00845B4A">
        <w:rPr>
          <w:rFonts w:asciiTheme="minorHAnsi" w:hAnsiTheme="minorHAnsi" w:cstheme="minorHAnsi"/>
          <w:bCs/>
          <w:szCs w:val="22"/>
          <w:lang w:val="es-CR" w:eastAsia="es-CR"/>
        </w:rPr>
        <w:t xml:space="preserve">en el acceso, uso y control del agua </w:t>
      </w:r>
      <w:r w:rsidR="00E80B88" w:rsidRPr="00845B4A">
        <w:rPr>
          <w:rFonts w:asciiTheme="minorHAnsi" w:hAnsiTheme="minorHAnsi" w:cstheme="minorHAnsi"/>
          <w:bCs/>
          <w:szCs w:val="22"/>
          <w:lang w:val="es-CR" w:eastAsia="es-CR"/>
        </w:rPr>
        <w:t xml:space="preserve">potable </w:t>
      </w:r>
      <w:r w:rsidR="00E80B88">
        <w:rPr>
          <w:rFonts w:asciiTheme="minorHAnsi" w:hAnsiTheme="minorHAnsi" w:cstheme="minorHAnsi"/>
          <w:bCs/>
          <w:szCs w:val="22"/>
          <w:lang w:val="es-CR" w:eastAsia="es-CR"/>
        </w:rPr>
        <w:t>y</w:t>
      </w:r>
      <w:r w:rsidR="004B3188" w:rsidRPr="00845B4A">
        <w:rPr>
          <w:rFonts w:asciiTheme="minorHAnsi" w:hAnsiTheme="minorHAnsi" w:cstheme="minorHAnsi"/>
          <w:bCs/>
          <w:szCs w:val="22"/>
          <w:lang w:val="es-CR" w:eastAsia="es-CR"/>
        </w:rPr>
        <w:t xml:space="preserve"> en la participación en las estructuras comunitarias que gestionan y deciden sobre el recurso.</w:t>
      </w:r>
    </w:p>
    <w:p w14:paraId="035B8CD4" w14:textId="6A36426E" w:rsidR="004B3188" w:rsidRPr="00845B4A" w:rsidRDefault="004B3188" w:rsidP="00B15535">
      <w:pPr>
        <w:rPr>
          <w:rFonts w:asciiTheme="minorHAnsi" w:hAnsiTheme="minorHAnsi" w:cstheme="minorHAnsi"/>
          <w:bCs/>
          <w:szCs w:val="22"/>
          <w:u w:val="single"/>
          <w:lang w:val="es-CR" w:eastAsia="es-CR"/>
        </w:rPr>
      </w:pPr>
    </w:p>
    <w:p w14:paraId="3E9F769D" w14:textId="17783ED3" w:rsidR="004B3188" w:rsidRPr="00845B4A" w:rsidRDefault="00DA793A" w:rsidP="00845B4A">
      <w:pPr>
        <w:shd w:val="clear" w:color="auto" w:fill="FFFFFF"/>
        <w:spacing w:after="150"/>
        <w:rPr>
          <w:rFonts w:asciiTheme="minorHAnsi" w:hAnsiTheme="minorHAnsi" w:cstheme="minorHAnsi"/>
          <w:bCs/>
          <w:szCs w:val="22"/>
          <w:lang w:val="es-CR" w:eastAsia="es-CR"/>
        </w:rPr>
      </w:pPr>
      <w:r w:rsidRPr="00845B4A">
        <w:rPr>
          <w:rFonts w:asciiTheme="minorHAnsi" w:hAnsiTheme="minorHAnsi" w:cstheme="minorHAnsi"/>
          <w:szCs w:val="22"/>
          <w:lang w:val="es-CR" w:eastAsia="es-CR"/>
        </w:rPr>
        <w:t>A pesar de que las mujeres suelen participar en la</w:t>
      </w:r>
      <w:r w:rsidR="00273F98" w:rsidRPr="00845B4A">
        <w:rPr>
          <w:rFonts w:asciiTheme="minorHAnsi" w:hAnsiTheme="minorHAnsi" w:cstheme="minorHAnsi"/>
          <w:szCs w:val="22"/>
          <w:lang w:val="es-CR" w:eastAsia="es-CR"/>
        </w:rPr>
        <w:t xml:space="preserve"> </w:t>
      </w:r>
      <w:r w:rsidR="004B3188" w:rsidRPr="00845B4A">
        <w:rPr>
          <w:rFonts w:asciiTheme="minorHAnsi" w:hAnsiTheme="minorHAnsi" w:cstheme="minorHAnsi"/>
          <w:bCs/>
          <w:szCs w:val="22"/>
          <w:lang w:val="es-CR" w:eastAsia="es-CR"/>
        </w:rPr>
        <w:t>constru</w:t>
      </w:r>
      <w:r w:rsidR="00273F98" w:rsidRPr="00845B4A">
        <w:rPr>
          <w:rFonts w:asciiTheme="minorHAnsi" w:hAnsiTheme="minorHAnsi" w:cstheme="minorHAnsi"/>
          <w:bCs/>
          <w:szCs w:val="22"/>
          <w:lang w:val="es-CR" w:eastAsia="es-CR"/>
        </w:rPr>
        <w:t xml:space="preserve">cción, </w:t>
      </w:r>
      <w:r w:rsidR="004B3188" w:rsidRPr="00845B4A">
        <w:rPr>
          <w:rFonts w:asciiTheme="minorHAnsi" w:hAnsiTheme="minorHAnsi" w:cstheme="minorHAnsi"/>
          <w:bCs/>
          <w:szCs w:val="22"/>
          <w:lang w:val="es-CR" w:eastAsia="es-CR"/>
        </w:rPr>
        <w:t>manten</w:t>
      </w:r>
      <w:r w:rsidR="00273F98" w:rsidRPr="00845B4A">
        <w:rPr>
          <w:rFonts w:asciiTheme="minorHAnsi" w:hAnsiTheme="minorHAnsi" w:cstheme="minorHAnsi"/>
          <w:bCs/>
          <w:szCs w:val="22"/>
          <w:lang w:val="es-CR" w:eastAsia="es-CR"/>
        </w:rPr>
        <w:t>imiento</w:t>
      </w:r>
      <w:r w:rsidR="004B3188" w:rsidRPr="00845B4A">
        <w:rPr>
          <w:rFonts w:asciiTheme="minorHAnsi" w:hAnsiTheme="minorHAnsi" w:cstheme="minorHAnsi"/>
          <w:bCs/>
          <w:szCs w:val="22"/>
          <w:lang w:val="es-CR" w:eastAsia="es-CR"/>
        </w:rPr>
        <w:t>, administra</w:t>
      </w:r>
      <w:r w:rsidR="00273F98" w:rsidRPr="00845B4A">
        <w:rPr>
          <w:rFonts w:asciiTheme="minorHAnsi" w:hAnsiTheme="minorHAnsi" w:cstheme="minorHAnsi"/>
          <w:bCs/>
          <w:szCs w:val="22"/>
          <w:lang w:val="es-CR" w:eastAsia="es-CR"/>
        </w:rPr>
        <w:t xml:space="preserve">ción </w:t>
      </w:r>
      <w:r w:rsidR="004B3188" w:rsidRPr="00845B4A">
        <w:rPr>
          <w:rFonts w:asciiTheme="minorHAnsi" w:hAnsiTheme="minorHAnsi" w:cstheme="minorHAnsi"/>
          <w:bCs/>
          <w:szCs w:val="22"/>
          <w:lang w:val="es-CR" w:eastAsia="es-CR"/>
        </w:rPr>
        <w:t xml:space="preserve">y </w:t>
      </w:r>
      <w:r w:rsidR="00845B4A" w:rsidRPr="00845B4A">
        <w:rPr>
          <w:rFonts w:asciiTheme="minorHAnsi" w:hAnsiTheme="minorHAnsi" w:cstheme="minorHAnsi"/>
          <w:bCs/>
          <w:szCs w:val="22"/>
          <w:lang w:val="es-CR" w:eastAsia="es-CR"/>
        </w:rPr>
        <w:t>funcionamiento</w:t>
      </w:r>
      <w:r w:rsidR="00273F98" w:rsidRPr="00845B4A">
        <w:rPr>
          <w:rFonts w:asciiTheme="minorHAnsi" w:hAnsiTheme="minorHAnsi" w:cstheme="minorHAnsi"/>
          <w:bCs/>
          <w:szCs w:val="22"/>
          <w:lang w:val="es-CR" w:eastAsia="es-CR"/>
        </w:rPr>
        <w:t xml:space="preserve"> de </w:t>
      </w:r>
      <w:r w:rsidRPr="00845B4A">
        <w:rPr>
          <w:rFonts w:asciiTheme="minorHAnsi" w:hAnsiTheme="minorHAnsi" w:cstheme="minorHAnsi"/>
          <w:bCs/>
          <w:szCs w:val="22"/>
          <w:lang w:val="es-CR" w:eastAsia="es-CR"/>
        </w:rPr>
        <w:t xml:space="preserve">los </w:t>
      </w:r>
      <w:r w:rsidR="004B3188" w:rsidRPr="00845B4A">
        <w:rPr>
          <w:rFonts w:asciiTheme="minorHAnsi" w:hAnsiTheme="minorHAnsi" w:cstheme="minorHAnsi"/>
          <w:bCs/>
          <w:szCs w:val="22"/>
          <w:lang w:val="es-CR" w:eastAsia="es-CR"/>
        </w:rPr>
        <w:t>sistema</w:t>
      </w:r>
      <w:r w:rsidRPr="00845B4A">
        <w:rPr>
          <w:rFonts w:asciiTheme="minorHAnsi" w:hAnsiTheme="minorHAnsi" w:cstheme="minorHAnsi"/>
          <w:bCs/>
          <w:szCs w:val="22"/>
          <w:lang w:val="es-CR" w:eastAsia="es-CR"/>
        </w:rPr>
        <w:t>s</w:t>
      </w:r>
      <w:r w:rsidR="004B3188" w:rsidRPr="00845B4A">
        <w:rPr>
          <w:rFonts w:asciiTheme="minorHAnsi" w:hAnsiTheme="minorHAnsi" w:cstheme="minorHAnsi"/>
          <w:bCs/>
          <w:szCs w:val="22"/>
          <w:lang w:val="es-CR" w:eastAsia="es-CR"/>
        </w:rPr>
        <w:t xml:space="preserve"> de agua</w:t>
      </w:r>
      <w:r w:rsidRPr="00845B4A">
        <w:rPr>
          <w:rFonts w:asciiTheme="minorHAnsi" w:hAnsiTheme="minorHAnsi" w:cstheme="minorHAnsi"/>
          <w:bCs/>
          <w:szCs w:val="22"/>
          <w:lang w:val="es-CR" w:eastAsia="es-CR"/>
        </w:rPr>
        <w:t xml:space="preserve">, </w:t>
      </w:r>
      <w:r w:rsidRPr="00845B4A">
        <w:rPr>
          <w:rFonts w:asciiTheme="minorHAnsi" w:hAnsiTheme="minorHAnsi" w:cstheme="minorHAnsi"/>
          <w:szCs w:val="22"/>
          <w:lang w:val="es-CR" w:eastAsia="es-CR"/>
        </w:rPr>
        <w:t xml:space="preserve">por lo general ocupan </w:t>
      </w:r>
      <w:r w:rsidRPr="00845B4A">
        <w:rPr>
          <w:rFonts w:asciiTheme="minorHAnsi" w:hAnsiTheme="minorHAnsi" w:cstheme="minorHAnsi"/>
          <w:bCs/>
          <w:szCs w:val="22"/>
          <w:lang w:val="es-CR" w:eastAsia="es-CR"/>
        </w:rPr>
        <w:t xml:space="preserve">posiciones subalternas, puestos tradicionalmente asignados a las mujeres o con poco poder de decisión, y tienen </w:t>
      </w:r>
      <w:r w:rsidR="004B3188" w:rsidRPr="00845B4A">
        <w:rPr>
          <w:rFonts w:asciiTheme="minorHAnsi" w:hAnsiTheme="minorHAnsi" w:cstheme="minorHAnsi"/>
          <w:bCs/>
          <w:szCs w:val="22"/>
          <w:lang w:val="es-CR" w:eastAsia="es-CR"/>
        </w:rPr>
        <w:t xml:space="preserve">acceso </w:t>
      </w:r>
      <w:r w:rsidRPr="00845B4A">
        <w:rPr>
          <w:rFonts w:asciiTheme="minorHAnsi" w:hAnsiTheme="minorHAnsi" w:cstheme="minorHAnsi"/>
          <w:bCs/>
          <w:szCs w:val="22"/>
          <w:lang w:val="es-CR" w:eastAsia="es-CR"/>
        </w:rPr>
        <w:t xml:space="preserve">limitado a </w:t>
      </w:r>
      <w:r w:rsidR="004B3188" w:rsidRPr="00845B4A">
        <w:rPr>
          <w:rFonts w:asciiTheme="minorHAnsi" w:hAnsiTheme="minorHAnsi" w:cstheme="minorHAnsi"/>
          <w:bCs/>
          <w:szCs w:val="22"/>
          <w:lang w:val="es-CR" w:eastAsia="es-CR"/>
        </w:rPr>
        <w:t xml:space="preserve">las tareas más valoradas en términos económicos y sociales. </w:t>
      </w:r>
    </w:p>
    <w:p w14:paraId="45D9B88E" w14:textId="7B0EECF4" w:rsidR="009F5802" w:rsidRPr="00845B4A" w:rsidRDefault="009F5802" w:rsidP="00845B4A">
      <w:pPr>
        <w:rPr>
          <w:rFonts w:asciiTheme="minorHAnsi" w:hAnsiTheme="minorHAnsi" w:cstheme="minorHAnsi"/>
          <w:szCs w:val="22"/>
          <w:lang w:val="es-CR"/>
        </w:rPr>
      </w:pPr>
      <w:r w:rsidRPr="00845B4A">
        <w:rPr>
          <w:rFonts w:asciiTheme="minorHAnsi" w:hAnsiTheme="minorHAnsi" w:cstheme="minorHAnsi"/>
          <w:szCs w:val="22"/>
          <w:lang w:val="es-CR"/>
        </w:rPr>
        <w:t>En Costa Rica, e</w:t>
      </w:r>
      <w:r w:rsidRPr="00845B4A">
        <w:rPr>
          <w:rFonts w:asciiTheme="minorHAnsi" w:hAnsiTheme="minorHAnsi" w:cstheme="minorHAnsi"/>
          <w:szCs w:val="22"/>
          <w:lang w:val="es-CR" w:eastAsia="es-CR"/>
        </w:rPr>
        <w:t>l papel que desempeñan las mujeres en la gestión del recurso hídrico se ha ido modificando paulatinamente en los últimos años, dejando de ser solo recolectoras y proveedoras para colocarse en un rol más importante en la protección efectiva, en la administración, y en la toma de decisiones sobre el recurso</w:t>
      </w:r>
      <w:r w:rsidRPr="00845B4A">
        <w:rPr>
          <w:rFonts w:asciiTheme="minorHAnsi" w:hAnsiTheme="minorHAnsi" w:cstheme="minorHAnsi"/>
          <w:szCs w:val="22"/>
          <w:lang w:val="es-CR"/>
        </w:rPr>
        <w:t xml:space="preserve">. No obstante, la situación de la participación de las mujeres en las </w:t>
      </w:r>
      <w:r w:rsidR="00273F98" w:rsidRPr="00845B4A">
        <w:rPr>
          <w:rFonts w:asciiTheme="minorHAnsi" w:hAnsiTheme="minorHAnsi" w:cstheme="minorHAnsi"/>
          <w:szCs w:val="22"/>
          <w:lang w:val="es-CR"/>
        </w:rPr>
        <w:lastRenderedPageBreak/>
        <w:t>asociaciones</w:t>
      </w:r>
      <w:r w:rsidRPr="00845B4A">
        <w:rPr>
          <w:rFonts w:asciiTheme="minorHAnsi" w:hAnsiTheme="minorHAnsi" w:cstheme="minorHAnsi"/>
          <w:szCs w:val="22"/>
          <w:lang w:val="es-CR"/>
        </w:rPr>
        <w:t xml:space="preserve"> de </w:t>
      </w:r>
      <w:r w:rsidR="00273F98" w:rsidRPr="00845B4A">
        <w:rPr>
          <w:rFonts w:asciiTheme="minorHAnsi" w:hAnsiTheme="minorHAnsi" w:cstheme="minorHAnsi"/>
          <w:szCs w:val="22"/>
          <w:lang w:val="es-CR"/>
        </w:rPr>
        <w:t>acueductos</w:t>
      </w:r>
      <w:r w:rsidRPr="00845B4A">
        <w:rPr>
          <w:rFonts w:asciiTheme="minorHAnsi" w:hAnsiTheme="minorHAnsi" w:cstheme="minorHAnsi"/>
          <w:szCs w:val="22"/>
          <w:lang w:val="es-CR"/>
        </w:rPr>
        <w:t xml:space="preserve"> </w:t>
      </w:r>
      <w:r w:rsidR="00273F98" w:rsidRPr="00845B4A">
        <w:rPr>
          <w:rFonts w:asciiTheme="minorHAnsi" w:hAnsiTheme="minorHAnsi" w:cstheme="minorHAnsi"/>
          <w:szCs w:val="22"/>
          <w:lang w:val="es-CR"/>
        </w:rPr>
        <w:t>comunales</w:t>
      </w:r>
      <w:r w:rsidRPr="00845B4A">
        <w:rPr>
          <w:rFonts w:asciiTheme="minorHAnsi" w:hAnsiTheme="minorHAnsi" w:cstheme="minorHAnsi"/>
          <w:szCs w:val="22"/>
          <w:lang w:val="es-CR"/>
        </w:rPr>
        <w:t xml:space="preserve"> </w:t>
      </w:r>
      <w:r w:rsidR="00C926E8" w:rsidRPr="00845B4A">
        <w:rPr>
          <w:rFonts w:asciiTheme="minorHAnsi" w:hAnsiTheme="minorHAnsi" w:cstheme="minorHAnsi"/>
          <w:szCs w:val="22"/>
          <w:lang w:val="es-CR"/>
        </w:rPr>
        <w:t xml:space="preserve">sigue teniendo desafíos, como </w:t>
      </w:r>
      <w:r w:rsidR="00845B4A">
        <w:rPr>
          <w:rFonts w:asciiTheme="minorHAnsi" w:hAnsiTheme="minorHAnsi" w:cstheme="minorHAnsi"/>
          <w:szCs w:val="22"/>
          <w:lang w:val="es-CR"/>
        </w:rPr>
        <w:t xml:space="preserve">por ejemplo </w:t>
      </w:r>
      <w:r w:rsidR="00C926E8" w:rsidRPr="00845B4A">
        <w:rPr>
          <w:rFonts w:asciiTheme="minorHAnsi" w:hAnsiTheme="minorHAnsi" w:cstheme="minorHAnsi"/>
          <w:szCs w:val="22"/>
          <w:lang w:val="es-CR"/>
        </w:rPr>
        <w:t xml:space="preserve">el incremento de opciones de </w:t>
      </w:r>
      <w:r w:rsidRPr="00845B4A">
        <w:rPr>
          <w:rFonts w:asciiTheme="minorHAnsi" w:hAnsiTheme="minorHAnsi" w:cstheme="minorHAnsi"/>
          <w:szCs w:val="22"/>
          <w:lang w:val="es-CR"/>
        </w:rPr>
        <w:t>participa</w:t>
      </w:r>
      <w:r w:rsidR="00C926E8" w:rsidRPr="00845B4A">
        <w:rPr>
          <w:rFonts w:asciiTheme="minorHAnsi" w:hAnsiTheme="minorHAnsi" w:cstheme="minorHAnsi"/>
          <w:szCs w:val="22"/>
          <w:lang w:val="es-CR"/>
        </w:rPr>
        <w:t xml:space="preserve">r con </w:t>
      </w:r>
      <w:r w:rsidRPr="00845B4A">
        <w:rPr>
          <w:rFonts w:asciiTheme="minorHAnsi" w:hAnsiTheme="minorHAnsi" w:cstheme="minorHAnsi"/>
          <w:szCs w:val="22"/>
          <w:lang w:val="es-CR"/>
        </w:rPr>
        <w:t xml:space="preserve">voz y voto en las </w:t>
      </w:r>
      <w:r w:rsidR="00273F98" w:rsidRPr="00845B4A">
        <w:rPr>
          <w:rFonts w:asciiTheme="minorHAnsi" w:hAnsiTheme="minorHAnsi" w:cstheme="minorHAnsi"/>
          <w:szCs w:val="22"/>
          <w:lang w:val="es-CR"/>
        </w:rPr>
        <w:t>asambleas, y</w:t>
      </w:r>
      <w:r w:rsidR="00C926E8" w:rsidRPr="00845B4A">
        <w:rPr>
          <w:rFonts w:asciiTheme="minorHAnsi" w:hAnsiTheme="minorHAnsi" w:cstheme="minorHAnsi"/>
          <w:szCs w:val="22"/>
          <w:lang w:val="es-CR"/>
        </w:rPr>
        <w:t xml:space="preserve"> por tanto de ser elegidas en puestos de toma de decisión. </w:t>
      </w:r>
    </w:p>
    <w:p w14:paraId="7A01C929" w14:textId="77777777" w:rsidR="004B3188" w:rsidRPr="00845B4A" w:rsidRDefault="004B3188" w:rsidP="00B15535">
      <w:pPr>
        <w:rPr>
          <w:rFonts w:asciiTheme="minorHAnsi" w:hAnsiTheme="minorHAnsi" w:cstheme="minorHAnsi"/>
          <w:bCs/>
          <w:szCs w:val="22"/>
          <w:u w:val="single"/>
          <w:lang w:val="es-CR" w:eastAsia="es-CR"/>
        </w:rPr>
      </w:pPr>
    </w:p>
    <w:p w14:paraId="2CD52949" w14:textId="3B73C2A7" w:rsidR="00DC2F98" w:rsidRPr="00845B4A" w:rsidRDefault="00A36AED" w:rsidP="00B15535">
      <w:pPr>
        <w:rPr>
          <w:rFonts w:asciiTheme="minorHAnsi" w:hAnsiTheme="minorHAnsi" w:cstheme="minorHAnsi"/>
          <w:szCs w:val="22"/>
          <w:lang w:val="es-CR"/>
        </w:rPr>
      </w:pPr>
      <w:r>
        <w:rPr>
          <w:rFonts w:asciiTheme="minorHAnsi" w:hAnsiTheme="minorHAnsi" w:cstheme="minorHAnsi"/>
          <w:szCs w:val="22"/>
          <w:shd w:val="clear" w:color="auto" w:fill="FFFFFF"/>
          <w:lang w:val="es-CR"/>
        </w:rPr>
        <w:t>El</w:t>
      </w:r>
      <w:r w:rsidR="00DC2F98" w:rsidRPr="00B15535">
        <w:rPr>
          <w:rFonts w:asciiTheme="minorHAnsi" w:hAnsiTheme="minorHAnsi" w:cstheme="minorHAnsi"/>
          <w:szCs w:val="22"/>
          <w:shd w:val="clear" w:color="auto" w:fill="FFFFFF"/>
          <w:lang w:val="es-CR"/>
        </w:rPr>
        <w:t xml:space="preserve"> </w:t>
      </w:r>
      <w:r w:rsidR="00DC2F98" w:rsidRPr="00B15535">
        <w:rPr>
          <w:rFonts w:asciiTheme="minorHAnsi" w:hAnsiTheme="minorHAnsi" w:cstheme="minorHAnsi"/>
          <w:i/>
          <w:szCs w:val="22"/>
          <w:shd w:val="clear" w:color="auto" w:fill="FFFFFF"/>
          <w:lang w:val="es-CR"/>
        </w:rPr>
        <w:t xml:space="preserve">Proyecto </w:t>
      </w:r>
      <w:r w:rsidR="00DC2F98" w:rsidRPr="00B15535">
        <w:rPr>
          <w:rFonts w:asciiTheme="minorHAnsi" w:hAnsiTheme="minorHAnsi" w:cstheme="minorHAnsi"/>
          <w:bCs/>
          <w:i/>
          <w:szCs w:val="22"/>
          <w:lang w:val="es-CR"/>
        </w:rPr>
        <w:t>Fortalecimiento de ASADAS para enfrentar riesgos del Cambio Climático en comunidades con estrés hídrico en el Norte de Costa Rica</w:t>
      </w:r>
      <w:r w:rsidR="00DC2F98" w:rsidRPr="00845B4A">
        <w:rPr>
          <w:rFonts w:asciiTheme="minorHAnsi" w:hAnsiTheme="minorHAnsi" w:cstheme="minorHAnsi"/>
          <w:bCs/>
          <w:szCs w:val="22"/>
          <w:lang w:val="es-CR"/>
        </w:rPr>
        <w:t xml:space="preserve"> </w:t>
      </w:r>
      <w:r w:rsidR="00C926E8" w:rsidRPr="00845B4A">
        <w:rPr>
          <w:rFonts w:asciiTheme="minorHAnsi" w:hAnsiTheme="minorHAnsi" w:cstheme="minorHAnsi"/>
          <w:bCs/>
          <w:szCs w:val="22"/>
          <w:lang w:val="es-CR"/>
        </w:rPr>
        <w:t xml:space="preserve">(en adelante ASADAS AYA-PNUD/GEF) </w:t>
      </w:r>
      <w:r w:rsidR="00DC2F98" w:rsidRPr="00845B4A">
        <w:rPr>
          <w:rFonts w:asciiTheme="minorHAnsi" w:hAnsiTheme="minorHAnsi" w:cstheme="minorHAnsi"/>
          <w:bCs/>
          <w:szCs w:val="22"/>
          <w:lang w:val="es-CR"/>
        </w:rPr>
        <w:t xml:space="preserve">propone algunas </w:t>
      </w:r>
      <w:r w:rsidR="00DC2F98" w:rsidRPr="00845B4A">
        <w:rPr>
          <w:rFonts w:asciiTheme="minorHAnsi" w:hAnsiTheme="minorHAnsi" w:cstheme="minorHAnsi"/>
          <w:szCs w:val="22"/>
          <w:lang w:val="es-CR"/>
        </w:rPr>
        <w:t>iniciativas para afrontar estos desafíos mediante un enfoque integral para la gestión del abastecimiento de agua y la demanda que tenga en cuenta el cambio climático</w:t>
      </w:r>
      <w:r w:rsidR="00273F98" w:rsidRPr="00845B4A">
        <w:rPr>
          <w:rFonts w:asciiTheme="minorHAnsi" w:hAnsiTheme="minorHAnsi" w:cstheme="minorHAnsi"/>
          <w:szCs w:val="22"/>
          <w:lang w:val="es-CR"/>
        </w:rPr>
        <w:t>, y genere una participación mayor y efectiva de las mujeres, en los espacios de toma de decisión en la administración del agua, en el acceso a los oportunidades de capacitación y el fortalecimiento de su liderazgo y papel como agentes de cambio</w:t>
      </w:r>
      <w:r w:rsidR="00DC2F98" w:rsidRPr="00845B4A">
        <w:rPr>
          <w:rFonts w:asciiTheme="minorHAnsi" w:hAnsiTheme="minorHAnsi" w:cstheme="minorHAnsi"/>
          <w:szCs w:val="22"/>
          <w:lang w:val="es-CR"/>
        </w:rPr>
        <w:t xml:space="preserve">. El objetivo de este proyecto de cinco años es mejorar el abastecimiento de agua y promover prácticas sostenibles de agua entre los usuarios de ASADAS y los sectores productivos mediante la incorporación de medidas de adaptación basadas en los ecosistemas y con amplia participación comunitaria para abordar la vulnerabilidad hidrológica relacionada con el clima en el norte de Costa Rica, particularmente en cantones de Guanacaste y </w:t>
      </w:r>
      <w:r w:rsidR="00E80B88">
        <w:rPr>
          <w:rFonts w:asciiTheme="minorHAnsi" w:hAnsiTheme="minorHAnsi" w:cstheme="minorHAnsi"/>
          <w:szCs w:val="22"/>
          <w:lang w:val="es-CR"/>
        </w:rPr>
        <w:t xml:space="preserve">el territorio Norte-Norte (en adelante TNN). </w:t>
      </w:r>
    </w:p>
    <w:p w14:paraId="089DAD7D" w14:textId="77777777" w:rsidR="00DC2F98" w:rsidRPr="00845B4A" w:rsidRDefault="00DC2F98" w:rsidP="00B15535">
      <w:pPr>
        <w:rPr>
          <w:rFonts w:asciiTheme="minorHAnsi" w:hAnsiTheme="minorHAnsi" w:cstheme="minorHAnsi"/>
          <w:szCs w:val="22"/>
          <w:lang w:val="es-CR"/>
        </w:rPr>
      </w:pPr>
    </w:p>
    <w:p w14:paraId="391C8149" w14:textId="4ED14E81" w:rsidR="00B15535" w:rsidRDefault="00DC2F98" w:rsidP="00845B4A">
      <w:pPr>
        <w:rPr>
          <w:rFonts w:asciiTheme="minorHAnsi" w:hAnsiTheme="minorHAnsi" w:cstheme="minorHAnsi"/>
          <w:bCs/>
          <w:szCs w:val="22"/>
          <w:lang w:val="es-CR"/>
        </w:rPr>
      </w:pPr>
      <w:r w:rsidRPr="00845B4A">
        <w:rPr>
          <w:rFonts w:asciiTheme="minorHAnsi" w:hAnsiTheme="minorHAnsi" w:cstheme="minorHAnsi"/>
          <w:szCs w:val="22"/>
          <w:lang w:val="es-CR"/>
        </w:rPr>
        <w:t>La teoría del cambio que sustenta este proyecto incluye el mejoramiento de la construcción de infraestructura de acueductos y el fortalecimiento de la capacidad técnica de las ASADAS para hacer frente a los cambios proyectados en la disponibilidad de agua (Componente 1), así como la incorporación de medidas de adaptación basadas en los ecosistemas en las políticas y las inversiones del sector público y privado en las zonas del Proyecto (Componente 2), incluyendo la promoción de la visión de adaptación en los sistemas de subsistencia mediante un programa de formación sobre cambio climático dirigido a las comunidades, y el uso de información hidrometeorológica en la toma de decisiones sobre uso del suelo, las prácticas de producción y los procesos de planificación para aumentar la resiliencia de las comunidades rurales ante la variabilidad de la disponibilidad del agua</w:t>
      </w:r>
      <w:r w:rsidR="00A36AED">
        <w:rPr>
          <w:rFonts w:asciiTheme="minorHAnsi" w:hAnsiTheme="minorHAnsi" w:cstheme="minorHAnsi"/>
          <w:szCs w:val="22"/>
          <w:lang w:val="es-CR"/>
        </w:rPr>
        <w:t xml:space="preserve">. Todo esto debe estar acompañado con la promoción del </w:t>
      </w:r>
      <w:r w:rsidRPr="00845B4A">
        <w:rPr>
          <w:rFonts w:asciiTheme="minorHAnsi" w:hAnsiTheme="minorHAnsi" w:cstheme="minorHAnsi"/>
          <w:szCs w:val="22"/>
          <w:lang w:val="es-CR"/>
        </w:rPr>
        <w:t xml:space="preserve">empoderamiento de las mujeres mediante una participación efectiva </w:t>
      </w:r>
      <w:r w:rsidR="00C926E8" w:rsidRPr="00845B4A">
        <w:rPr>
          <w:rFonts w:asciiTheme="minorHAnsi" w:hAnsiTheme="minorHAnsi" w:cstheme="minorHAnsi"/>
          <w:szCs w:val="22"/>
          <w:lang w:val="es-CR"/>
        </w:rPr>
        <w:t>y en igualdad de condiciones</w:t>
      </w:r>
      <w:r w:rsidR="00273F98" w:rsidRPr="00845B4A">
        <w:rPr>
          <w:rFonts w:asciiTheme="minorHAnsi" w:hAnsiTheme="minorHAnsi" w:cstheme="minorHAnsi"/>
          <w:szCs w:val="22"/>
          <w:lang w:val="es-CR"/>
        </w:rPr>
        <w:t>, contribuyendo a</w:t>
      </w:r>
      <w:r w:rsidR="00A36AED">
        <w:rPr>
          <w:rFonts w:asciiTheme="minorHAnsi" w:hAnsiTheme="minorHAnsi" w:cstheme="minorHAnsi"/>
          <w:szCs w:val="22"/>
          <w:lang w:val="es-CR"/>
        </w:rPr>
        <w:t xml:space="preserve"> </w:t>
      </w:r>
      <w:r w:rsidR="00273F98" w:rsidRPr="00845B4A">
        <w:rPr>
          <w:rFonts w:asciiTheme="minorHAnsi" w:hAnsiTheme="minorHAnsi" w:cstheme="minorHAnsi"/>
          <w:szCs w:val="22"/>
          <w:lang w:val="es-CR"/>
        </w:rPr>
        <w:t>l</w:t>
      </w:r>
      <w:r w:rsidR="00A36AED">
        <w:rPr>
          <w:rFonts w:asciiTheme="minorHAnsi" w:hAnsiTheme="minorHAnsi" w:cstheme="minorHAnsi"/>
          <w:szCs w:val="22"/>
          <w:lang w:val="es-CR"/>
        </w:rPr>
        <w:t>a</w:t>
      </w:r>
      <w:r w:rsidR="00273F98" w:rsidRPr="00845B4A">
        <w:rPr>
          <w:rFonts w:asciiTheme="minorHAnsi" w:hAnsiTheme="minorHAnsi" w:cstheme="minorHAnsi"/>
          <w:szCs w:val="22"/>
          <w:lang w:val="es-CR"/>
        </w:rPr>
        <w:t xml:space="preserve"> </w:t>
      </w:r>
      <w:r w:rsidR="00A36AED">
        <w:rPr>
          <w:rFonts w:asciiTheme="minorHAnsi" w:hAnsiTheme="minorHAnsi" w:cstheme="minorHAnsi"/>
          <w:szCs w:val="22"/>
          <w:lang w:val="es-CR"/>
        </w:rPr>
        <w:t xml:space="preserve">vez con el </w:t>
      </w:r>
      <w:r w:rsidR="00273F98" w:rsidRPr="00845B4A">
        <w:rPr>
          <w:rFonts w:asciiTheme="minorHAnsi" w:hAnsiTheme="minorHAnsi" w:cstheme="minorHAnsi"/>
          <w:szCs w:val="22"/>
          <w:lang w:val="es-CR"/>
        </w:rPr>
        <w:t>ODS 5</w:t>
      </w:r>
      <w:r w:rsidR="002B7B13" w:rsidRPr="00845B4A">
        <w:rPr>
          <w:rFonts w:asciiTheme="minorHAnsi" w:hAnsiTheme="minorHAnsi" w:cstheme="minorHAnsi"/>
          <w:szCs w:val="22"/>
          <w:lang w:val="es-CR"/>
        </w:rPr>
        <w:t xml:space="preserve"> </w:t>
      </w:r>
      <w:r w:rsidR="00A36AED">
        <w:rPr>
          <w:rFonts w:asciiTheme="minorHAnsi" w:hAnsiTheme="minorHAnsi" w:cstheme="minorHAnsi"/>
          <w:szCs w:val="22"/>
          <w:lang w:val="es-CR"/>
        </w:rPr>
        <w:t xml:space="preserve">en la búsqueda de </w:t>
      </w:r>
      <w:r w:rsidR="002B7B13" w:rsidRPr="00845B4A">
        <w:rPr>
          <w:rFonts w:asciiTheme="minorHAnsi" w:hAnsiTheme="minorHAnsi" w:cstheme="minorHAnsi"/>
          <w:bCs/>
          <w:szCs w:val="22"/>
          <w:lang w:val="es-CR"/>
        </w:rPr>
        <w:t>la igualdad entre géneros</w:t>
      </w:r>
      <w:r w:rsidR="00A36AED">
        <w:rPr>
          <w:rFonts w:asciiTheme="minorHAnsi" w:hAnsiTheme="minorHAnsi" w:cstheme="minorHAnsi"/>
          <w:bCs/>
          <w:szCs w:val="22"/>
          <w:lang w:val="es-CR"/>
        </w:rPr>
        <w:t xml:space="preserve">. </w:t>
      </w:r>
      <w:r w:rsidR="002B7B13" w:rsidRPr="00845B4A">
        <w:rPr>
          <w:rFonts w:asciiTheme="minorHAnsi" w:hAnsiTheme="minorHAnsi" w:cstheme="minorHAnsi"/>
          <w:bCs/>
          <w:szCs w:val="22"/>
          <w:lang w:val="es-CR"/>
        </w:rPr>
        <w:t xml:space="preserve">Asimismo, el </w:t>
      </w:r>
      <w:r w:rsidR="00273F98" w:rsidRPr="00845B4A">
        <w:rPr>
          <w:rFonts w:asciiTheme="minorHAnsi" w:hAnsiTheme="minorHAnsi" w:cstheme="minorHAnsi"/>
          <w:szCs w:val="22"/>
          <w:lang w:val="es-CR"/>
        </w:rPr>
        <w:t xml:space="preserve">Proyecto </w:t>
      </w:r>
      <w:r w:rsidR="00A36AED">
        <w:rPr>
          <w:rFonts w:asciiTheme="minorHAnsi" w:hAnsiTheme="minorHAnsi" w:cstheme="minorHAnsi"/>
          <w:szCs w:val="22"/>
          <w:lang w:val="es-CR"/>
        </w:rPr>
        <w:t xml:space="preserve">aporta </w:t>
      </w:r>
      <w:r w:rsidR="00273F98" w:rsidRPr="00845B4A">
        <w:rPr>
          <w:rFonts w:asciiTheme="minorHAnsi" w:hAnsiTheme="minorHAnsi" w:cstheme="minorHAnsi"/>
          <w:szCs w:val="22"/>
          <w:lang w:val="es-CR"/>
        </w:rPr>
        <w:t xml:space="preserve">de manera directa a la implementación del ODS 6 mediante el </w:t>
      </w:r>
      <w:r w:rsidR="00273F98" w:rsidRPr="00845B4A">
        <w:rPr>
          <w:rFonts w:asciiTheme="minorHAnsi" w:hAnsiTheme="minorHAnsi" w:cstheme="minorHAnsi"/>
          <w:bCs/>
          <w:szCs w:val="22"/>
          <w:lang w:val="es-CR"/>
        </w:rPr>
        <w:t xml:space="preserve">fortalecimiento de las capacidades del país para la conservación del recurso hídrico, el mejoramiento y la ampliación del suministro de agua con calidad, cantidad y continuidad; al ODS 12 promoviendo de prácticas de ahorro, uso y consumo eficiente del agua y al ODS 13, por medio de  la implementación de medidas comunitarias y ecosistémicas con el fin de enfrentar la vulnerabilidad hidrológica relacionada con el clima. </w:t>
      </w:r>
      <w:r w:rsidR="002B7B13" w:rsidRPr="00845B4A">
        <w:rPr>
          <w:rFonts w:asciiTheme="minorHAnsi" w:hAnsiTheme="minorHAnsi" w:cstheme="minorHAnsi"/>
          <w:bCs/>
          <w:szCs w:val="22"/>
          <w:lang w:val="es-CR"/>
        </w:rPr>
        <w:t>E</w:t>
      </w:r>
      <w:r w:rsidR="00273F98" w:rsidRPr="00845B4A">
        <w:rPr>
          <w:rFonts w:asciiTheme="minorHAnsi" w:hAnsiTheme="minorHAnsi" w:cstheme="minorHAnsi"/>
          <w:bCs/>
          <w:szCs w:val="22"/>
          <w:lang w:val="es-CR"/>
        </w:rPr>
        <w:t xml:space="preserve">l </w:t>
      </w:r>
      <w:r w:rsidR="002B7B13" w:rsidRPr="00845B4A">
        <w:rPr>
          <w:rFonts w:asciiTheme="minorHAnsi" w:hAnsiTheme="minorHAnsi" w:cstheme="minorHAnsi"/>
          <w:bCs/>
          <w:szCs w:val="22"/>
          <w:lang w:val="es-CR"/>
        </w:rPr>
        <w:t xml:space="preserve">incremento en el </w:t>
      </w:r>
      <w:r w:rsidR="00273F98" w:rsidRPr="00845B4A">
        <w:rPr>
          <w:rFonts w:asciiTheme="minorHAnsi" w:hAnsiTheme="minorHAnsi" w:cstheme="minorHAnsi"/>
          <w:bCs/>
          <w:szCs w:val="22"/>
          <w:lang w:val="es-CR"/>
        </w:rPr>
        <w:t xml:space="preserve">acceso a la provisión de agua </w:t>
      </w:r>
      <w:proofErr w:type="spellStart"/>
      <w:r w:rsidR="00273F98" w:rsidRPr="00845B4A">
        <w:rPr>
          <w:rFonts w:asciiTheme="minorHAnsi" w:hAnsiTheme="minorHAnsi" w:cstheme="minorHAnsi"/>
          <w:bCs/>
          <w:szCs w:val="22"/>
          <w:lang w:val="es-CR"/>
        </w:rPr>
        <w:t>intradomiciliar</w:t>
      </w:r>
      <w:proofErr w:type="spellEnd"/>
      <w:r w:rsidR="00273F98" w:rsidRPr="00845B4A">
        <w:rPr>
          <w:rFonts w:asciiTheme="minorHAnsi" w:hAnsiTheme="minorHAnsi" w:cstheme="minorHAnsi"/>
          <w:bCs/>
          <w:szCs w:val="22"/>
          <w:lang w:val="es-CR"/>
        </w:rPr>
        <w:t>, contribuye a la reducción de la pobreza (ODS 1), a la seguridad alimentaria (ODS 2) y tiene incidencia directa sobre la salud y el combate de riesgos sanitarios (ODS 3).</w:t>
      </w:r>
    </w:p>
    <w:p w14:paraId="174CEF8C" w14:textId="77777777" w:rsidR="00845B4A" w:rsidRPr="00845B4A" w:rsidRDefault="00845B4A" w:rsidP="00845B4A">
      <w:pPr>
        <w:rPr>
          <w:lang w:val="es-CR"/>
        </w:rPr>
      </w:pPr>
    </w:p>
    <w:p w14:paraId="410BDA01" w14:textId="22D72CFE" w:rsidR="00B15535" w:rsidRPr="00B15535" w:rsidRDefault="00B15535" w:rsidP="00B15535">
      <w:pPr>
        <w:rPr>
          <w:lang w:val="es-CR"/>
        </w:rPr>
      </w:pPr>
      <w:r w:rsidRPr="00B15535">
        <w:rPr>
          <w:rFonts w:asciiTheme="minorHAnsi" w:hAnsiTheme="minorHAnsi" w:cstheme="minorHAnsi"/>
          <w:bCs/>
          <w:szCs w:val="22"/>
          <w:lang w:val="es-CR"/>
        </w:rPr>
        <w:t xml:space="preserve">El Proyecto ASADAS AYA-PNUD/GEF) </w:t>
      </w:r>
      <w:r w:rsidRPr="00B15535">
        <w:rPr>
          <w:rFonts w:asciiTheme="minorHAnsi" w:hAnsiTheme="minorHAnsi" w:cstheme="minorHAnsi"/>
          <w:szCs w:val="22"/>
          <w:shd w:val="clear" w:color="auto" w:fill="FFFFFF"/>
          <w:lang w:val="es-CR"/>
        </w:rPr>
        <w:t xml:space="preserve">se implementa en asocio entre PNUD Costa Rica, el </w:t>
      </w:r>
      <w:proofErr w:type="spellStart"/>
      <w:r w:rsidRPr="00B15535">
        <w:rPr>
          <w:rFonts w:asciiTheme="minorHAnsi" w:hAnsiTheme="minorHAnsi" w:cstheme="minorHAnsi"/>
          <w:szCs w:val="22"/>
          <w:shd w:val="clear" w:color="auto" w:fill="FFFFFF"/>
          <w:lang w:val="es-CR"/>
        </w:rPr>
        <w:t>AyA</w:t>
      </w:r>
      <w:proofErr w:type="spellEnd"/>
      <w:r w:rsidRPr="00B15535">
        <w:rPr>
          <w:rFonts w:asciiTheme="minorHAnsi" w:hAnsiTheme="minorHAnsi" w:cstheme="minorHAnsi"/>
          <w:szCs w:val="22"/>
          <w:shd w:val="clear" w:color="auto" w:fill="FFFFFF"/>
          <w:lang w:val="es-CR"/>
        </w:rPr>
        <w:t xml:space="preserve"> y sus Oficinas Regionales de Acueductos Comunales (ORAC) de la región Chorotega y de la región Huetar Norte, con participación de gran cantidad de ASADAS</w:t>
      </w:r>
      <w:r w:rsidR="00A36AED">
        <w:rPr>
          <w:rFonts w:asciiTheme="minorHAnsi" w:hAnsiTheme="minorHAnsi" w:cstheme="minorHAnsi"/>
          <w:szCs w:val="22"/>
          <w:shd w:val="clear" w:color="auto" w:fill="FFFFFF"/>
          <w:lang w:val="es-CR"/>
        </w:rPr>
        <w:t xml:space="preserve"> </w:t>
      </w:r>
      <w:r w:rsidRPr="00B15535">
        <w:rPr>
          <w:rFonts w:asciiTheme="minorHAnsi" w:hAnsiTheme="minorHAnsi" w:cstheme="minorHAnsi"/>
          <w:szCs w:val="22"/>
          <w:shd w:val="clear" w:color="auto" w:fill="FFFFFF"/>
          <w:lang w:val="es-CR"/>
        </w:rPr>
        <w:t xml:space="preserve">actores institucionales, academia, cooperación internacional, sector privado y sociedad civil, y requiere la contratación de una asistencia técnica para el desarrollo de </w:t>
      </w:r>
      <w:r w:rsidR="00A36AED">
        <w:rPr>
          <w:rFonts w:asciiTheme="minorHAnsi" w:hAnsiTheme="minorHAnsi" w:cstheme="minorHAnsi"/>
          <w:szCs w:val="22"/>
          <w:shd w:val="clear" w:color="auto" w:fill="FFFFFF"/>
          <w:lang w:val="es-CR"/>
        </w:rPr>
        <w:t xml:space="preserve">sus </w:t>
      </w:r>
      <w:r w:rsidRPr="00B15535">
        <w:rPr>
          <w:rFonts w:asciiTheme="minorHAnsi" w:hAnsiTheme="minorHAnsi" w:cstheme="minorHAnsi"/>
          <w:szCs w:val="22"/>
          <w:lang w:val="es-CR"/>
        </w:rPr>
        <w:t xml:space="preserve">actividades y </w:t>
      </w:r>
      <w:r w:rsidR="00A36AED">
        <w:rPr>
          <w:rFonts w:asciiTheme="minorHAnsi" w:hAnsiTheme="minorHAnsi" w:cstheme="minorHAnsi"/>
          <w:szCs w:val="22"/>
          <w:lang w:val="es-CR"/>
        </w:rPr>
        <w:t xml:space="preserve">el apoyo a </w:t>
      </w:r>
      <w:r w:rsidRPr="00B15535">
        <w:rPr>
          <w:rFonts w:asciiTheme="minorHAnsi" w:hAnsiTheme="minorHAnsi" w:cstheme="minorHAnsi"/>
          <w:szCs w:val="22"/>
          <w:lang w:val="es-CR"/>
        </w:rPr>
        <w:t>la gestión operativa y organizativa de ASADAS en los cantones Guatuso, Upala y Los Chiles</w:t>
      </w:r>
      <w:r>
        <w:rPr>
          <w:rFonts w:asciiTheme="minorHAnsi" w:hAnsiTheme="minorHAnsi" w:cstheme="minorHAnsi"/>
          <w:szCs w:val="22"/>
          <w:lang w:val="es-CR"/>
        </w:rPr>
        <w:t>.</w:t>
      </w:r>
    </w:p>
    <w:bookmarkEnd w:id="0"/>
    <w:p w14:paraId="6843848D" w14:textId="77777777" w:rsidR="00A36AED" w:rsidRDefault="00A36AED">
      <w:pPr>
        <w:spacing w:after="160" w:line="259" w:lineRule="auto"/>
        <w:jc w:val="left"/>
        <w:rPr>
          <w:rFonts w:asciiTheme="minorHAnsi" w:hAnsiTheme="minorHAnsi"/>
          <w:b/>
          <w:szCs w:val="22"/>
          <w:lang w:val="es-ES_tradnl"/>
        </w:rPr>
      </w:pPr>
      <w:r>
        <w:rPr>
          <w:rFonts w:asciiTheme="minorHAnsi" w:hAnsiTheme="minorHAnsi"/>
          <w:b/>
          <w:szCs w:val="22"/>
          <w:lang w:val="es-ES_tradnl"/>
        </w:rPr>
        <w:br w:type="page"/>
      </w:r>
    </w:p>
    <w:p w14:paraId="50A67643" w14:textId="72775D4F" w:rsidR="00E866F8" w:rsidRPr="00941CC1" w:rsidRDefault="00E866F8" w:rsidP="008E08E4">
      <w:pPr>
        <w:spacing w:after="160" w:line="259" w:lineRule="auto"/>
        <w:jc w:val="left"/>
        <w:rPr>
          <w:rFonts w:asciiTheme="minorHAnsi" w:hAnsiTheme="minorHAnsi"/>
          <w:b/>
          <w:szCs w:val="22"/>
          <w:lang w:val="es-ES_tradnl"/>
        </w:rPr>
      </w:pPr>
      <w:r w:rsidRPr="00941CC1">
        <w:rPr>
          <w:rFonts w:asciiTheme="minorHAnsi" w:hAnsiTheme="minorHAnsi"/>
          <w:b/>
          <w:szCs w:val="22"/>
          <w:lang w:val="es-ES_tradnl"/>
        </w:rPr>
        <w:lastRenderedPageBreak/>
        <w:t>OBJETIVO DE LA CONSULTORÍA</w:t>
      </w:r>
    </w:p>
    <w:p w14:paraId="35AC79B4" w14:textId="4C967C05" w:rsidR="00EB7597" w:rsidRPr="00DC151A" w:rsidRDefault="00A219B1" w:rsidP="001A5528">
      <w:pPr>
        <w:pStyle w:val="Ttulo2"/>
        <w:rPr>
          <w:b w:val="0"/>
          <w:szCs w:val="22"/>
          <w:shd w:val="clear" w:color="auto" w:fill="FFFFFF"/>
        </w:rPr>
      </w:pPr>
      <w:r w:rsidRPr="00DC151A">
        <w:rPr>
          <w:b w:val="0"/>
          <w:szCs w:val="22"/>
          <w:shd w:val="clear" w:color="auto" w:fill="FFFFFF"/>
        </w:rPr>
        <w:t xml:space="preserve">Brindar la asistencia </w:t>
      </w:r>
      <w:r w:rsidR="00E80B88" w:rsidRPr="00DC151A">
        <w:rPr>
          <w:b w:val="0"/>
          <w:szCs w:val="22"/>
          <w:lang w:val="es-ES_tradnl"/>
        </w:rPr>
        <w:t xml:space="preserve">técnica y acompañamiento para la implementación de las actividades, </w:t>
      </w:r>
      <w:r w:rsidR="00E80B88" w:rsidRPr="00DC151A">
        <w:rPr>
          <w:rFonts w:ascii="Calibri" w:hAnsi="Calibri"/>
          <w:b w:val="0"/>
        </w:rPr>
        <w:t xml:space="preserve">la gestión operativa y organizativa </w:t>
      </w:r>
      <w:r w:rsidR="00E80B88" w:rsidRPr="00DC151A">
        <w:rPr>
          <w:b w:val="0"/>
          <w:szCs w:val="22"/>
          <w:lang w:val="es-ES_tradnl"/>
        </w:rPr>
        <w:t xml:space="preserve">del Proyecto en </w:t>
      </w:r>
      <w:r w:rsidR="00E80B88" w:rsidRPr="00DC151A">
        <w:rPr>
          <w:rFonts w:ascii="Calibri" w:hAnsi="Calibri"/>
          <w:b w:val="0"/>
        </w:rPr>
        <w:t>los cantones Los Chiles, Guatuso y Upala (TNN)</w:t>
      </w:r>
      <w:r w:rsidR="00E80B88" w:rsidRPr="00DC151A">
        <w:rPr>
          <w:b w:val="0"/>
          <w:szCs w:val="22"/>
          <w:lang w:val="es-ES_tradnl"/>
        </w:rPr>
        <w:t xml:space="preserve">, garantizando el involucramiento pleno de las </w:t>
      </w:r>
      <w:r w:rsidR="00E80B88" w:rsidRPr="00DC151A">
        <w:rPr>
          <w:b w:val="0"/>
          <w:szCs w:val="22"/>
        </w:rPr>
        <w:t xml:space="preserve">ASADAS, promoviendo de manera activa la participación de las mujeres facilitando las condiciones que hagan posible dicha participación, </w:t>
      </w:r>
      <w:r w:rsidR="00EB7597" w:rsidRPr="00DC151A">
        <w:rPr>
          <w:b w:val="0"/>
          <w:szCs w:val="22"/>
          <w:shd w:val="clear" w:color="auto" w:fill="FFFFFF"/>
        </w:rPr>
        <w:t xml:space="preserve">en coordinación con la </w:t>
      </w:r>
      <w:r w:rsidRPr="00DC151A">
        <w:rPr>
          <w:b w:val="0"/>
          <w:szCs w:val="22"/>
          <w:shd w:val="clear" w:color="auto" w:fill="FFFFFF"/>
        </w:rPr>
        <w:t>O</w:t>
      </w:r>
      <w:r w:rsidR="00EB7597" w:rsidRPr="00DC151A">
        <w:rPr>
          <w:b w:val="0"/>
          <w:szCs w:val="22"/>
          <w:shd w:val="clear" w:color="auto" w:fill="FFFFFF"/>
        </w:rPr>
        <w:t xml:space="preserve">ficina </w:t>
      </w:r>
      <w:r w:rsidRPr="00DC151A">
        <w:rPr>
          <w:b w:val="0"/>
          <w:szCs w:val="22"/>
          <w:shd w:val="clear" w:color="auto" w:fill="FFFFFF"/>
        </w:rPr>
        <w:t>R</w:t>
      </w:r>
      <w:r w:rsidR="00EB7597" w:rsidRPr="00DC151A">
        <w:rPr>
          <w:b w:val="0"/>
          <w:szCs w:val="22"/>
          <w:shd w:val="clear" w:color="auto" w:fill="FFFFFF"/>
        </w:rPr>
        <w:t xml:space="preserve">egional de </w:t>
      </w:r>
      <w:r w:rsidRPr="00DC151A">
        <w:rPr>
          <w:b w:val="0"/>
          <w:szCs w:val="22"/>
          <w:shd w:val="clear" w:color="auto" w:fill="FFFFFF"/>
        </w:rPr>
        <w:t xml:space="preserve">Acueductos Comunales (ORAC) del </w:t>
      </w:r>
      <w:proofErr w:type="spellStart"/>
      <w:r w:rsidR="00EB7597" w:rsidRPr="00DC151A">
        <w:rPr>
          <w:b w:val="0"/>
          <w:szCs w:val="22"/>
          <w:shd w:val="clear" w:color="auto" w:fill="FFFFFF"/>
        </w:rPr>
        <w:t>AyA</w:t>
      </w:r>
      <w:proofErr w:type="spellEnd"/>
      <w:r w:rsidR="00EB7597" w:rsidRPr="00DC151A">
        <w:rPr>
          <w:b w:val="0"/>
          <w:szCs w:val="22"/>
          <w:shd w:val="clear" w:color="auto" w:fill="FFFFFF"/>
        </w:rPr>
        <w:t xml:space="preserve"> </w:t>
      </w:r>
      <w:r w:rsidR="00E80B88" w:rsidRPr="00DC151A">
        <w:rPr>
          <w:b w:val="0"/>
          <w:szCs w:val="22"/>
          <w:shd w:val="clear" w:color="auto" w:fill="FFFFFF"/>
        </w:rPr>
        <w:t xml:space="preserve">de </w:t>
      </w:r>
      <w:r w:rsidR="002852E3" w:rsidRPr="00DC151A">
        <w:rPr>
          <w:b w:val="0"/>
          <w:szCs w:val="22"/>
          <w:shd w:val="clear" w:color="auto" w:fill="FFFFFF"/>
        </w:rPr>
        <w:t xml:space="preserve">la región </w:t>
      </w:r>
      <w:r w:rsidR="0054047F" w:rsidRPr="00DC151A">
        <w:rPr>
          <w:b w:val="0"/>
          <w:szCs w:val="22"/>
          <w:shd w:val="clear" w:color="auto" w:fill="FFFFFF"/>
        </w:rPr>
        <w:t>Huetar Norte</w:t>
      </w:r>
      <w:r w:rsidR="00344706" w:rsidRPr="00DC151A">
        <w:rPr>
          <w:b w:val="0"/>
          <w:szCs w:val="22"/>
          <w:shd w:val="clear" w:color="auto" w:fill="FFFFFF"/>
        </w:rPr>
        <w:t>.</w:t>
      </w:r>
    </w:p>
    <w:p w14:paraId="77718128" w14:textId="77777777" w:rsidR="00E866F8" w:rsidRPr="00941CC1" w:rsidRDefault="00E866F8" w:rsidP="00E866F8">
      <w:pPr>
        <w:rPr>
          <w:rFonts w:asciiTheme="minorHAnsi" w:hAnsiTheme="minorHAnsi"/>
          <w:b/>
          <w:szCs w:val="22"/>
          <w:lang w:val="es-CR"/>
        </w:rPr>
      </w:pPr>
    </w:p>
    <w:p w14:paraId="5874D3A4" w14:textId="77777777" w:rsidR="00E866F8" w:rsidRPr="00941CC1" w:rsidRDefault="00E866F8" w:rsidP="00E866F8">
      <w:pPr>
        <w:ind w:left="-360" w:firstLine="360"/>
        <w:rPr>
          <w:rFonts w:asciiTheme="minorHAnsi" w:hAnsiTheme="minorHAnsi"/>
          <w:b/>
          <w:szCs w:val="22"/>
          <w:lang w:val="es-ES_tradnl"/>
        </w:rPr>
      </w:pPr>
      <w:r w:rsidRPr="00941CC1">
        <w:rPr>
          <w:rFonts w:asciiTheme="minorHAnsi" w:hAnsiTheme="minorHAnsi"/>
          <w:b/>
          <w:szCs w:val="22"/>
          <w:lang w:val="es-ES_tradnl"/>
        </w:rPr>
        <w:t>TAREAS Y RESPONSABILIDADES</w:t>
      </w:r>
    </w:p>
    <w:p w14:paraId="14E81B04" w14:textId="77777777" w:rsidR="001B114B" w:rsidRPr="00941CC1" w:rsidRDefault="001B114B" w:rsidP="001B114B">
      <w:pPr>
        <w:rPr>
          <w:rFonts w:asciiTheme="minorHAnsi" w:hAnsiTheme="minorHAnsi"/>
          <w:szCs w:val="22"/>
          <w:lang w:val="es-CR"/>
        </w:rPr>
      </w:pPr>
    </w:p>
    <w:p w14:paraId="62160783" w14:textId="66CBD4C3" w:rsidR="00306A89" w:rsidRPr="00941CC1" w:rsidRDefault="00306A89" w:rsidP="00B15535">
      <w:pPr>
        <w:rPr>
          <w:rFonts w:asciiTheme="minorHAnsi" w:hAnsiTheme="minorHAnsi"/>
          <w:szCs w:val="22"/>
          <w:lang w:val="es-CR"/>
        </w:rPr>
      </w:pPr>
      <w:r w:rsidRPr="00B15535">
        <w:rPr>
          <w:rFonts w:asciiTheme="minorHAnsi" w:hAnsiTheme="minorHAnsi"/>
          <w:szCs w:val="22"/>
          <w:shd w:val="clear" w:color="auto" w:fill="FFFFFF"/>
          <w:lang w:val="es-CR"/>
        </w:rPr>
        <w:t>La persona contratada trabajará bajo la supervisión directa del Coordinador del Proyecto</w:t>
      </w:r>
      <w:r w:rsidR="001E6380" w:rsidRPr="00B15535">
        <w:rPr>
          <w:rFonts w:asciiTheme="minorHAnsi" w:hAnsiTheme="minorHAnsi"/>
          <w:szCs w:val="22"/>
          <w:shd w:val="clear" w:color="auto" w:fill="FFFFFF"/>
          <w:lang w:val="es-CR"/>
        </w:rPr>
        <w:t xml:space="preserve"> </w:t>
      </w:r>
      <w:r w:rsidRPr="00B15535">
        <w:rPr>
          <w:rFonts w:asciiTheme="minorHAnsi" w:hAnsiTheme="minorHAnsi"/>
          <w:szCs w:val="22"/>
          <w:shd w:val="clear" w:color="auto" w:fill="FFFFFF"/>
          <w:lang w:val="es-CR"/>
        </w:rPr>
        <w:t xml:space="preserve">y </w:t>
      </w:r>
      <w:r w:rsidR="00464DD8" w:rsidRPr="00B15535">
        <w:rPr>
          <w:rFonts w:asciiTheme="minorHAnsi" w:hAnsiTheme="minorHAnsi"/>
          <w:szCs w:val="22"/>
          <w:lang w:val="es-CR"/>
        </w:rPr>
        <w:t xml:space="preserve">tendrá espacio de oficina en la ORAC </w:t>
      </w:r>
      <w:r w:rsidR="00464DD8" w:rsidRPr="00B15535">
        <w:rPr>
          <w:rFonts w:asciiTheme="minorHAnsi" w:hAnsiTheme="minorHAnsi"/>
          <w:szCs w:val="22"/>
          <w:shd w:val="clear" w:color="auto" w:fill="FFFFFF"/>
          <w:lang w:val="es-CR"/>
        </w:rPr>
        <w:t xml:space="preserve">Huetar Norte ubicada en Ciudad Quesada desde donde deberá desplazarse y atender </w:t>
      </w:r>
      <w:r w:rsidR="00464DD8">
        <w:rPr>
          <w:rFonts w:asciiTheme="minorHAnsi" w:hAnsiTheme="minorHAnsi"/>
          <w:szCs w:val="22"/>
          <w:shd w:val="clear" w:color="auto" w:fill="FFFFFF"/>
          <w:lang w:val="es-CR"/>
        </w:rPr>
        <w:t xml:space="preserve">sus tareas </w:t>
      </w:r>
      <w:r w:rsidRPr="00941CC1">
        <w:rPr>
          <w:rFonts w:asciiTheme="minorHAnsi" w:hAnsiTheme="minorHAnsi"/>
          <w:szCs w:val="22"/>
          <w:lang w:val="es-CR"/>
        </w:rPr>
        <w:t>de facilita</w:t>
      </w:r>
      <w:r w:rsidR="00464DD8">
        <w:rPr>
          <w:rFonts w:asciiTheme="minorHAnsi" w:hAnsiTheme="minorHAnsi"/>
          <w:szCs w:val="22"/>
          <w:lang w:val="es-CR"/>
        </w:rPr>
        <w:t xml:space="preserve">ción y </w:t>
      </w:r>
      <w:r w:rsidRPr="00941CC1">
        <w:rPr>
          <w:rFonts w:asciiTheme="minorHAnsi" w:hAnsiTheme="minorHAnsi"/>
          <w:szCs w:val="22"/>
          <w:lang w:val="es-CR"/>
        </w:rPr>
        <w:t>desarrollo de las distintas actividades del Proyect</w:t>
      </w:r>
      <w:r w:rsidRPr="001E6380">
        <w:rPr>
          <w:rFonts w:asciiTheme="minorHAnsi" w:hAnsiTheme="minorHAnsi"/>
          <w:szCs w:val="22"/>
          <w:lang w:val="es-CR"/>
        </w:rPr>
        <w:t>o</w:t>
      </w:r>
      <w:r w:rsidR="00A8383F" w:rsidRPr="001E6380">
        <w:rPr>
          <w:rFonts w:ascii="Calibri" w:hAnsi="Calibri"/>
          <w:lang w:val="es-CR"/>
        </w:rPr>
        <w:t xml:space="preserve"> </w:t>
      </w:r>
      <w:r w:rsidR="002B7B13">
        <w:rPr>
          <w:rFonts w:ascii="Calibri" w:hAnsi="Calibri"/>
          <w:lang w:val="es-CR"/>
        </w:rPr>
        <w:t xml:space="preserve">en </w:t>
      </w:r>
      <w:bookmarkStart w:id="1" w:name="_Hlk530636910"/>
      <w:r w:rsidR="002B7B13">
        <w:rPr>
          <w:rFonts w:ascii="Calibri" w:hAnsi="Calibri"/>
          <w:lang w:val="es-CR"/>
        </w:rPr>
        <w:t xml:space="preserve">los </w:t>
      </w:r>
      <w:r w:rsidR="002B7B13" w:rsidRPr="001E6380">
        <w:rPr>
          <w:rFonts w:ascii="Calibri" w:hAnsi="Calibri"/>
          <w:lang w:val="es-CR"/>
        </w:rPr>
        <w:t xml:space="preserve">cantones </w:t>
      </w:r>
      <w:r w:rsidR="002B7B13">
        <w:rPr>
          <w:rFonts w:ascii="Calibri" w:hAnsi="Calibri"/>
          <w:lang w:val="es-CR"/>
        </w:rPr>
        <w:t>Guatuso, Los Chiles, y Upala</w:t>
      </w:r>
      <w:bookmarkEnd w:id="1"/>
      <w:r w:rsidR="00464DD8">
        <w:rPr>
          <w:rFonts w:ascii="Calibri" w:hAnsi="Calibri"/>
          <w:lang w:val="es-CR"/>
        </w:rPr>
        <w:t xml:space="preserve">, </w:t>
      </w:r>
      <w:r w:rsidRPr="00941CC1">
        <w:rPr>
          <w:rFonts w:asciiTheme="minorHAnsi" w:hAnsiTheme="minorHAnsi"/>
          <w:szCs w:val="22"/>
          <w:lang w:val="es-CR"/>
        </w:rPr>
        <w:t>m</w:t>
      </w:r>
      <w:r w:rsidRPr="00941CC1">
        <w:rPr>
          <w:rFonts w:asciiTheme="minorHAnsi" w:hAnsiTheme="minorHAnsi"/>
          <w:szCs w:val="22"/>
          <w:shd w:val="clear" w:color="auto" w:fill="FFFFFF"/>
          <w:lang w:val="es-CR"/>
        </w:rPr>
        <w:t xml:space="preserve">ediante las </w:t>
      </w:r>
      <w:r w:rsidRPr="00941CC1">
        <w:rPr>
          <w:rFonts w:asciiTheme="minorHAnsi" w:hAnsiTheme="minorHAnsi"/>
          <w:szCs w:val="22"/>
          <w:lang w:val="es-CR"/>
        </w:rPr>
        <w:t>siguientes tareas específicas:</w:t>
      </w:r>
    </w:p>
    <w:p w14:paraId="2EF3C498" w14:textId="77777777" w:rsidR="00840A11" w:rsidRPr="00941CC1" w:rsidRDefault="00840A11" w:rsidP="00590A9C">
      <w:pPr>
        <w:rPr>
          <w:rFonts w:asciiTheme="minorHAnsi" w:hAnsiTheme="minorHAnsi"/>
          <w:szCs w:val="22"/>
          <w:lang w:val="es-CR"/>
        </w:rPr>
      </w:pPr>
    </w:p>
    <w:p w14:paraId="7EF7676A" w14:textId="4A7AF672" w:rsidR="00D21C34" w:rsidRPr="00B15535" w:rsidRDefault="00464DD8" w:rsidP="00B15535">
      <w:pPr>
        <w:pStyle w:val="Prrafodelista"/>
        <w:numPr>
          <w:ilvl w:val="0"/>
          <w:numId w:val="33"/>
        </w:numPr>
        <w:rPr>
          <w:rFonts w:asciiTheme="minorHAnsi" w:hAnsiTheme="minorHAnsi"/>
          <w:szCs w:val="22"/>
          <w:lang w:val="es-CR"/>
        </w:rPr>
      </w:pPr>
      <w:r>
        <w:rPr>
          <w:rFonts w:asciiTheme="minorHAnsi" w:hAnsiTheme="minorHAnsi"/>
          <w:szCs w:val="22"/>
          <w:shd w:val="clear" w:color="auto" w:fill="FFFFFF"/>
          <w:lang w:val="es-CR"/>
        </w:rPr>
        <w:t>Trabajar en estrecha coordinación con el equipo de la ORAC</w:t>
      </w:r>
      <w:r w:rsidR="00A05AAE">
        <w:rPr>
          <w:rFonts w:asciiTheme="minorHAnsi" w:hAnsiTheme="minorHAnsi"/>
          <w:szCs w:val="22"/>
          <w:lang w:val="es-CR"/>
        </w:rPr>
        <w:t xml:space="preserve"> </w:t>
      </w:r>
      <w:r w:rsidR="00A05AAE">
        <w:rPr>
          <w:rFonts w:asciiTheme="minorHAnsi" w:hAnsiTheme="minorHAnsi"/>
          <w:szCs w:val="22"/>
          <w:shd w:val="clear" w:color="auto" w:fill="FFFFFF"/>
          <w:lang w:val="es-CR"/>
        </w:rPr>
        <w:t>Huetar Norte</w:t>
      </w:r>
      <w:r>
        <w:rPr>
          <w:rFonts w:asciiTheme="minorHAnsi" w:hAnsiTheme="minorHAnsi"/>
          <w:szCs w:val="22"/>
          <w:shd w:val="clear" w:color="auto" w:fill="FFFFFF"/>
          <w:lang w:val="es-CR"/>
        </w:rPr>
        <w:t xml:space="preserve">, y promoviendo </w:t>
      </w:r>
      <w:r w:rsidRPr="00941CC1">
        <w:rPr>
          <w:rFonts w:asciiTheme="minorHAnsi" w:hAnsiTheme="minorHAnsi"/>
          <w:szCs w:val="22"/>
          <w:lang w:val="es-CR"/>
        </w:rPr>
        <w:t>la colaboración</w:t>
      </w:r>
      <w:r>
        <w:rPr>
          <w:rFonts w:asciiTheme="minorHAnsi" w:hAnsiTheme="minorHAnsi"/>
          <w:szCs w:val="22"/>
          <w:lang w:val="es-CR"/>
        </w:rPr>
        <w:t xml:space="preserve">, </w:t>
      </w:r>
      <w:r w:rsidRPr="00BD1472">
        <w:rPr>
          <w:rFonts w:asciiTheme="minorHAnsi" w:hAnsiTheme="minorHAnsi"/>
          <w:szCs w:val="22"/>
          <w:lang w:val="es-CR"/>
        </w:rPr>
        <w:t xml:space="preserve">la intervención conjunta y articulada, así como la alineación de inversiones y la combinación de recursos </w:t>
      </w:r>
      <w:r>
        <w:rPr>
          <w:rFonts w:asciiTheme="minorHAnsi" w:hAnsiTheme="minorHAnsi"/>
          <w:szCs w:val="22"/>
          <w:lang w:val="es-CR"/>
        </w:rPr>
        <w:t xml:space="preserve">de los </w:t>
      </w:r>
      <w:r w:rsidRPr="00941CC1">
        <w:rPr>
          <w:rFonts w:asciiTheme="minorHAnsi" w:hAnsiTheme="minorHAnsi"/>
          <w:szCs w:val="22"/>
          <w:lang w:val="es-CR"/>
        </w:rPr>
        <w:t>diferentes actores</w:t>
      </w:r>
      <w:r w:rsidRPr="00BD1472">
        <w:rPr>
          <w:rFonts w:asciiTheme="minorHAnsi" w:hAnsiTheme="minorHAnsi"/>
          <w:szCs w:val="22"/>
          <w:lang w:val="es-CR"/>
        </w:rPr>
        <w:t xml:space="preserve"> en favor de las ASADAS</w:t>
      </w:r>
      <w:r w:rsidRPr="00464DD8" w:rsidDel="00650688">
        <w:rPr>
          <w:rFonts w:asciiTheme="minorHAnsi" w:hAnsiTheme="minorHAnsi"/>
          <w:szCs w:val="22"/>
          <w:lang w:val="es-CR"/>
        </w:rPr>
        <w:t xml:space="preserve"> </w:t>
      </w:r>
      <w:r>
        <w:rPr>
          <w:rFonts w:asciiTheme="minorHAnsi" w:hAnsiTheme="minorHAnsi"/>
          <w:szCs w:val="22"/>
          <w:lang w:val="es-CR"/>
        </w:rPr>
        <w:t xml:space="preserve">mediante </w:t>
      </w:r>
      <w:r w:rsidR="005D7BE7" w:rsidRPr="00B15535">
        <w:rPr>
          <w:rFonts w:asciiTheme="minorHAnsi" w:hAnsiTheme="minorHAnsi"/>
          <w:szCs w:val="22"/>
          <w:lang w:val="es-CR"/>
        </w:rPr>
        <w:t>el funcionamiento activo de l</w:t>
      </w:r>
      <w:r w:rsidR="00A219B1" w:rsidRPr="00B15535">
        <w:rPr>
          <w:rFonts w:asciiTheme="minorHAnsi" w:hAnsiTheme="minorHAnsi"/>
          <w:szCs w:val="22"/>
          <w:lang w:val="es-CR"/>
        </w:rPr>
        <w:t xml:space="preserve">a red de socios </w:t>
      </w:r>
      <w:r w:rsidR="005D7BE7" w:rsidRPr="00B15535">
        <w:rPr>
          <w:rFonts w:asciiTheme="minorHAnsi" w:hAnsiTheme="minorHAnsi"/>
          <w:szCs w:val="22"/>
          <w:lang w:val="es-CR"/>
        </w:rPr>
        <w:t xml:space="preserve">estratégicos del </w:t>
      </w:r>
      <w:r w:rsidR="00B15535" w:rsidRPr="00B15535">
        <w:rPr>
          <w:rFonts w:asciiTheme="minorHAnsi" w:hAnsiTheme="minorHAnsi"/>
          <w:szCs w:val="22"/>
          <w:lang w:val="es-CR"/>
        </w:rPr>
        <w:t>proyecto</w:t>
      </w:r>
      <w:r w:rsidR="00B15535">
        <w:rPr>
          <w:rFonts w:asciiTheme="minorHAnsi" w:hAnsiTheme="minorHAnsi"/>
          <w:szCs w:val="22"/>
          <w:lang w:val="es-CR"/>
        </w:rPr>
        <w:t xml:space="preserve"> </w:t>
      </w:r>
      <w:r w:rsidR="00B15535" w:rsidRPr="00B15535">
        <w:rPr>
          <w:rFonts w:asciiTheme="minorHAnsi" w:hAnsiTheme="minorHAnsi"/>
          <w:szCs w:val="22"/>
          <w:lang w:val="es-CR"/>
        </w:rPr>
        <w:t>en</w:t>
      </w:r>
      <w:r w:rsidR="005D7BE7" w:rsidRPr="00B15535">
        <w:rPr>
          <w:rFonts w:asciiTheme="minorHAnsi" w:hAnsiTheme="minorHAnsi"/>
          <w:szCs w:val="22"/>
          <w:lang w:val="es-CR"/>
        </w:rPr>
        <w:t xml:space="preserve"> </w:t>
      </w:r>
      <w:r w:rsidR="00650688">
        <w:rPr>
          <w:rFonts w:asciiTheme="minorHAnsi" w:hAnsiTheme="minorHAnsi"/>
          <w:szCs w:val="22"/>
          <w:lang w:val="es-CR"/>
        </w:rPr>
        <w:t>su zona de trabajo</w:t>
      </w:r>
      <w:r w:rsidR="0012632C">
        <w:rPr>
          <w:rFonts w:asciiTheme="minorHAnsi" w:hAnsiTheme="minorHAnsi"/>
          <w:szCs w:val="22"/>
          <w:lang w:val="es-CR"/>
        </w:rPr>
        <w:t>.</w:t>
      </w:r>
      <w:r w:rsidR="00650688">
        <w:rPr>
          <w:rFonts w:asciiTheme="minorHAnsi" w:hAnsiTheme="minorHAnsi"/>
          <w:szCs w:val="22"/>
          <w:lang w:val="es-CR"/>
        </w:rPr>
        <w:t xml:space="preserve"> </w:t>
      </w:r>
    </w:p>
    <w:p w14:paraId="16BC35EA" w14:textId="77777777" w:rsidR="00C52ABC" w:rsidRPr="002146E0" w:rsidRDefault="00C52ABC" w:rsidP="00C52ABC">
      <w:pPr>
        <w:pStyle w:val="Prrafodelista"/>
        <w:rPr>
          <w:rFonts w:asciiTheme="minorHAnsi" w:hAnsiTheme="minorHAnsi" w:cstheme="minorHAnsi"/>
          <w:szCs w:val="22"/>
          <w:lang w:val="es-CR"/>
        </w:rPr>
      </w:pPr>
    </w:p>
    <w:p w14:paraId="10477325" w14:textId="438579FD" w:rsidR="0012632C" w:rsidRPr="001E006F" w:rsidRDefault="00344706" w:rsidP="0012632C">
      <w:pPr>
        <w:pStyle w:val="Prrafodelista"/>
        <w:numPr>
          <w:ilvl w:val="0"/>
          <w:numId w:val="33"/>
        </w:numPr>
        <w:rPr>
          <w:rFonts w:asciiTheme="minorHAnsi" w:hAnsiTheme="minorHAnsi" w:cstheme="minorHAnsi"/>
          <w:szCs w:val="22"/>
          <w:lang w:val="es-CR"/>
        </w:rPr>
      </w:pPr>
      <w:r w:rsidRPr="00B15535">
        <w:rPr>
          <w:rFonts w:asciiTheme="minorHAnsi" w:hAnsiTheme="minorHAnsi"/>
          <w:szCs w:val="22"/>
          <w:lang w:val="es-CR"/>
        </w:rPr>
        <w:t xml:space="preserve">Apoyar a la elaboración, revisión de </w:t>
      </w:r>
      <w:r w:rsidR="0012632C" w:rsidRPr="001E006F">
        <w:rPr>
          <w:rFonts w:asciiTheme="minorHAnsi" w:hAnsiTheme="minorHAnsi"/>
          <w:szCs w:val="22"/>
          <w:lang w:val="es-CR"/>
        </w:rPr>
        <w:t>procesos licitatorios</w:t>
      </w:r>
      <w:r w:rsidR="0012632C">
        <w:rPr>
          <w:rFonts w:asciiTheme="minorHAnsi" w:hAnsiTheme="minorHAnsi" w:cstheme="minorHAnsi"/>
          <w:szCs w:val="22"/>
          <w:lang w:val="es-ES_tradnl"/>
        </w:rPr>
        <w:t xml:space="preserve">, </w:t>
      </w:r>
      <w:r w:rsidR="0012632C" w:rsidRPr="001E006F">
        <w:rPr>
          <w:rFonts w:asciiTheme="minorHAnsi" w:hAnsiTheme="minorHAnsi" w:cstheme="minorHAnsi"/>
          <w:szCs w:val="22"/>
          <w:lang w:val="es-ES_tradnl"/>
        </w:rPr>
        <w:t xml:space="preserve">de adquisición y </w:t>
      </w:r>
      <w:r w:rsidR="0012632C">
        <w:rPr>
          <w:rFonts w:asciiTheme="minorHAnsi" w:hAnsiTheme="minorHAnsi" w:cstheme="minorHAnsi"/>
          <w:szCs w:val="22"/>
          <w:lang w:val="es-ES_tradnl"/>
        </w:rPr>
        <w:t xml:space="preserve">contratación </w:t>
      </w:r>
      <w:r w:rsidR="0012632C" w:rsidRPr="001E006F">
        <w:rPr>
          <w:rFonts w:asciiTheme="minorHAnsi" w:hAnsiTheme="minorHAnsi" w:cstheme="minorHAnsi"/>
          <w:szCs w:val="22"/>
          <w:lang w:val="es-CR"/>
        </w:rPr>
        <w:t xml:space="preserve">de bienes y servicios </w:t>
      </w:r>
      <w:r w:rsidR="0012632C" w:rsidRPr="001E006F">
        <w:rPr>
          <w:rFonts w:asciiTheme="minorHAnsi" w:hAnsiTheme="minorHAnsi" w:cstheme="minorHAnsi"/>
          <w:szCs w:val="22"/>
          <w:lang w:val="es-ES_tradnl"/>
        </w:rPr>
        <w:t xml:space="preserve">para las ASADAS </w:t>
      </w:r>
      <w:r w:rsidR="004535FE">
        <w:rPr>
          <w:rFonts w:asciiTheme="minorHAnsi" w:hAnsiTheme="minorHAnsi" w:cstheme="minorHAnsi"/>
          <w:szCs w:val="22"/>
          <w:lang w:val="es-ES_tradnl"/>
        </w:rPr>
        <w:t xml:space="preserve">y las actividades en </w:t>
      </w:r>
      <w:r w:rsidR="0012632C" w:rsidRPr="001E006F">
        <w:rPr>
          <w:rFonts w:asciiTheme="minorHAnsi" w:hAnsiTheme="minorHAnsi" w:cstheme="minorHAnsi"/>
          <w:szCs w:val="22"/>
          <w:lang w:val="es-ES_tradnl"/>
        </w:rPr>
        <w:t xml:space="preserve">el TNN, </w:t>
      </w:r>
      <w:r w:rsidR="0012632C" w:rsidRPr="007D7EAD">
        <w:rPr>
          <w:rFonts w:asciiTheme="minorHAnsi" w:hAnsiTheme="minorHAnsi"/>
          <w:szCs w:val="22"/>
          <w:lang w:val="es-CR"/>
        </w:rPr>
        <w:t>y acompañar en la valoración, seguimiento</w:t>
      </w:r>
      <w:r w:rsidR="0012632C">
        <w:rPr>
          <w:rFonts w:asciiTheme="minorHAnsi" w:hAnsiTheme="minorHAnsi"/>
          <w:szCs w:val="22"/>
          <w:lang w:val="es-CR"/>
        </w:rPr>
        <w:t xml:space="preserve">, </w:t>
      </w:r>
      <w:r w:rsidR="0012632C" w:rsidRPr="007D7EAD">
        <w:rPr>
          <w:rFonts w:asciiTheme="minorHAnsi" w:hAnsiTheme="minorHAnsi"/>
          <w:szCs w:val="22"/>
          <w:lang w:val="es-CR"/>
        </w:rPr>
        <w:t>aprobación de productos y servicios entregados por los proveedores</w:t>
      </w:r>
      <w:r w:rsidR="00972EBA">
        <w:rPr>
          <w:rFonts w:asciiTheme="minorHAnsi" w:hAnsiTheme="minorHAnsi"/>
          <w:szCs w:val="22"/>
          <w:lang w:val="es-CR"/>
        </w:rPr>
        <w:t xml:space="preserve">, así como el </w:t>
      </w:r>
      <w:r w:rsidR="0012632C" w:rsidRPr="001E006F">
        <w:rPr>
          <w:rFonts w:asciiTheme="minorHAnsi" w:hAnsiTheme="minorHAnsi" w:cstheme="minorHAnsi"/>
          <w:szCs w:val="22"/>
          <w:lang w:val="es-CR"/>
        </w:rPr>
        <w:t>cumplimiento satisfactorio de las contrataciones.</w:t>
      </w:r>
    </w:p>
    <w:p w14:paraId="2C43414C" w14:textId="77777777" w:rsidR="00027FC4" w:rsidRDefault="00027FC4" w:rsidP="00FE5769">
      <w:pPr>
        <w:pStyle w:val="Prrafodelista"/>
        <w:ind w:left="360"/>
        <w:rPr>
          <w:rFonts w:asciiTheme="minorHAnsi" w:hAnsiTheme="minorHAnsi"/>
          <w:szCs w:val="22"/>
          <w:lang w:val="es-CR"/>
        </w:rPr>
      </w:pPr>
    </w:p>
    <w:p w14:paraId="5195C1EB" w14:textId="77777777" w:rsidR="0012632C" w:rsidRDefault="00D21C34" w:rsidP="00B15535">
      <w:pPr>
        <w:pStyle w:val="Prrafodelista"/>
        <w:numPr>
          <w:ilvl w:val="0"/>
          <w:numId w:val="33"/>
        </w:numPr>
        <w:rPr>
          <w:rFonts w:asciiTheme="minorHAnsi" w:hAnsiTheme="minorHAnsi"/>
          <w:szCs w:val="22"/>
          <w:lang w:val="es-CR"/>
        </w:rPr>
      </w:pPr>
      <w:r w:rsidRPr="00FE5769">
        <w:rPr>
          <w:rFonts w:asciiTheme="minorHAnsi" w:hAnsiTheme="minorHAnsi"/>
          <w:szCs w:val="22"/>
          <w:lang w:val="es-CR"/>
        </w:rPr>
        <w:t xml:space="preserve">Apoyar el desarrollo y asesorar los contenidos de materiales y </w:t>
      </w:r>
      <w:r w:rsidR="006C6E61" w:rsidRPr="003A03E8">
        <w:rPr>
          <w:rFonts w:asciiTheme="minorHAnsi" w:hAnsiTheme="minorHAnsi"/>
          <w:szCs w:val="22"/>
          <w:lang w:val="es-CR"/>
        </w:rPr>
        <w:t xml:space="preserve">herramientas </w:t>
      </w:r>
      <w:r w:rsidR="00C65764" w:rsidRPr="003A03E8">
        <w:rPr>
          <w:rFonts w:asciiTheme="minorHAnsi" w:hAnsiTheme="minorHAnsi"/>
          <w:szCs w:val="22"/>
          <w:lang w:val="es-CR"/>
        </w:rPr>
        <w:t>técnicas, actividades</w:t>
      </w:r>
      <w:r w:rsidRPr="00FE5769">
        <w:rPr>
          <w:rFonts w:asciiTheme="minorHAnsi" w:hAnsiTheme="minorHAnsi"/>
          <w:szCs w:val="22"/>
          <w:lang w:val="es-CR"/>
        </w:rPr>
        <w:t xml:space="preserve"> de capacitación </w:t>
      </w:r>
      <w:r w:rsidR="006C6E61" w:rsidRPr="003A03E8">
        <w:rPr>
          <w:rFonts w:asciiTheme="minorHAnsi" w:hAnsiTheme="minorHAnsi"/>
          <w:szCs w:val="22"/>
          <w:lang w:val="es-CR"/>
        </w:rPr>
        <w:t xml:space="preserve">y otros instrumentos </w:t>
      </w:r>
      <w:r w:rsidRPr="00FE5769">
        <w:rPr>
          <w:rFonts w:asciiTheme="minorHAnsi" w:hAnsiTheme="minorHAnsi"/>
          <w:szCs w:val="22"/>
          <w:lang w:val="es-CR"/>
        </w:rPr>
        <w:t xml:space="preserve">que </w:t>
      </w:r>
      <w:r w:rsidR="0012632C">
        <w:rPr>
          <w:rFonts w:asciiTheme="minorHAnsi" w:hAnsiTheme="minorHAnsi"/>
          <w:szCs w:val="22"/>
          <w:lang w:val="es-CR"/>
        </w:rPr>
        <w:t>elabore el Proyecto.</w:t>
      </w:r>
    </w:p>
    <w:p w14:paraId="793D479C" w14:textId="77777777" w:rsidR="0012632C" w:rsidRPr="00B15535" w:rsidRDefault="0012632C" w:rsidP="00845B4A">
      <w:pPr>
        <w:pStyle w:val="Prrafodelista"/>
        <w:rPr>
          <w:rFonts w:asciiTheme="minorHAnsi" w:hAnsiTheme="minorHAnsi"/>
          <w:szCs w:val="22"/>
          <w:lang w:val="es-CR"/>
        </w:rPr>
      </w:pPr>
    </w:p>
    <w:p w14:paraId="494C6FBC" w14:textId="4F28F918" w:rsidR="00344706" w:rsidRDefault="00344706" w:rsidP="00B15535">
      <w:pPr>
        <w:pStyle w:val="Prrafodelista"/>
        <w:numPr>
          <w:ilvl w:val="0"/>
          <w:numId w:val="33"/>
        </w:numPr>
        <w:rPr>
          <w:rFonts w:asciiTheme="minorHAnsi" w:hAnsiTheme="minorHAnsi"/>
          <w:szCs w:val="22"/>
          <w:lang w:val="es-CR"/>
        </w:rPr>
      </w:pPr>
      <w:r>
        <w:rPr>
          <w:rFonts w:asciiTheme="minorHAnsi" w:hAnsiTheme="minorHAnsi"/>
          <w:szCs w:val="22"/>
          <w:lang w:val="es-CR"/>
        </w:rPr>
        <w:t>Dar seguimiento al proceso de identificación regional de necesidades de inversión en ASADAS y priorización de casos para la construcción de una cartera de proyectos disponible para socios estratégicos.</w:t>
      </w:r>
    </w:p>
    <w:p w14:paraId="0EA38F27" w14:textId="77777777" w:rsidR="00DA5B24" w:rsidRPr="00FE5769" w:rsidRDefault="00DA5B24" w:rsidP="000E5F28">
      <w:pPr>
        <w:pStyle w:val="Prrafodelista"/>
        <w:rPr>
          <w:rFonts w:asciiTheme="minorHAnsi" w:hAnsiTheme="minorHAnsi"/>
          <w:szCs w:val="22"/>
          <w:lang w:val="es-CR"/>
        </w:rPr>
      </w:pPr>
    </w:p>
    <w:p w14:paraId="71E8E4EF" w14:textId="3ECA6D59" w:rsidR="00DA5B24" w:rsidRDefault="00DA5B24" w:rsidP="00B15535">
      <w:pPr>
        <w:pStyle w:val="Prrafodelista"/>
        <w:numPr>
          <w:ilvl w:val="0"/>
          <w:numId w:val="33"/>
        </w:numPr>
        <w:rPr>
          <w:rFonts w:asciiTheme="minorHAnsi" w:hAnsiTheme="minorHAnsi"/>
          <w:szCs w:val="22"/>
          <w:lang w:val="es-CR"/>
        </w:rPr>
      </w:pPr>
      <w:r>
        <w:rPr>
          <w:rFonts w:asciiTheme="minorHAnsi" w:hAnsiTheme="minorHAnsi"/>
          <w:szCs w:val="22"/>
          <w:lang w:val="es-CR"/>
        </w:rPr>
        <w:t xml:space="preserve">Apoyar a las ASADAS prioritarias </w:t>
      </w:r>
      <w:r w:rsidRPr="00941CC1">
        <w:rPr>
          <w:rFonts w:asciiTheme="minorHAnsi" w:hAnsiTheme="minorHAnsi"/>
          <w:szCs w:val="22"/>
          <w:lang w:val="es-CR"/>
        </w:rPr>
        <w:t>para la elaboración y gestión de proyectos de inversión, solicitudes de financiamiento, planes de negocios y otros instrumentos que les permita acceder a recursos</w:t>
      </w:r>
      <w:r>
        <w:rPr>
          <w:rFonts w:asciiTheme="minorHAnsi" w:hAnsiTheme="minorHAnsi"/>
          <w:szCs w:val="22"/>
          <w:lang w:val="es-CR"/>
        </w:rPr>
        <w:t xml:space="preserve"> disponibles a través de socios estratégicos.</w:t>
      </w:r>
    </w:p>
    <w:p w14:paraId="55520918" w14:textId="77777777" w:rsidR="00344706" w:rsidRPr="00FE5769" w:rsidRDefault="00344706" w:rsidP="000E5F28">
      <w:pPr>
        <w:pStyle w:val="Prrafodelista"/>
        <w:rPr>
          <w:rFonts w:asciiTheme="minorHAnsi" w:hAnsiTheme="minorHAnsi"/>
          <w:szCs w:val="22"/>
          <w:lang w:val="es-CR"/>
        </w:rPr>
      </w:pPr>
    </w:p>
    <w:p w14:paraId="083ADD8C" w14:textId="41FD9D50" w:rsidR="00344706" w:rsidRDefault="00DE7B8A" w:rsidP="00B15535">
      <w:pPr>
        <w:pStyle w:val="Prrafodelista"/>
        <w:numPr>
          <w:ilvl w:val="0"/>
          <w:numId w:val="33"/>
        </w:numPr>
        <w:rPr>
          <w:rFonts w:asciiTheme="minorHAnsi" w:hAnsiTheme="minorHAnsi"/>
          <w:szCs w:val="22"/>
          <w:lang w:val="es-CR"/>
        </w:rPr>
      </w:pPr>
      <w:r>
        <w:rPr>
          <w:rFonts w:asciiTheme="minorHAnsi" w:hAnsiTheme="minorHAnsi"/>
          <w:szCs w:val="22"/>
          <w:lang w:val="es-CR"/>
        </w:rPr>
        <w:t xml:space="preserve">Dar seguimiento y acompañamiento técnico </w:t>
      </w:r>
      <w:r w:rsidRPr="00FE5769">
        <w:rPr>
          <w:rFonts w:asciiTheme="minorHAnsi" w:hAnsiTheme="minorHAnsi"/>
          <w:szCs w:val="22"/>
          <w:lang w:val="es-CR"/>
        </w:rPr>
        <w:t>a la implementación de las propuestas de mejoramiento de infraestructura que desarrollan las ASADAS apoyadas por el Proyecto en</w:t>
      </w:r>
      <w:r>
        <w:rPr>
          <w:rFonts w:asciiTheme="minorHAnsi" w:hAnsiTheme="minorHAnsi"/>
          <w:szCs w:val="22"/>
          <w:lang w:val="es-CR"/>
        </w:rPr>
        <w:t xml:space="preserve"> </w:t>
      </w:r>
      <w:r w:rsidR="00474845">
        <w:rPr>
          <w:rFonts w:asciiTheme="minorHAnsi" w:hAnsiTheme="minorHAnsi"/>
          <w:szCs w:val="22"/>
          <w:lang w:val="es-CR"/>
        </w:rPr>
        <w:t>el TNN</w:t>
      </w:r>
      <w:r>
        <w:rPr>
          <w:rFonts w:asciiTheme="minorHAnsi" w:hAnsiTheme="minorHAnsi"/>
          <w:szCs w:val="22"/>
          <w:lang w:val="es-CR"/>
        </w:rPr>
        <w:t>.</w:t>
      </w:r>
    </w:p>
    <w:p w14:paraId="0E344AC1" w14:textId="2703C43C" w:rsidR="00E0465D" w:rsidRDefault="00E0465D" w:rsidP="000E5F28">
      <w:pPr>
        <w:pStyle w:val="Prrafodelista"/>
        <w:rPr>
          <w:rFonts w:asciiTheme="minorHAnsi" w:hAnsiTheme="minorHAnsi"/>
          <w:szCs w:val="22"/>
          <w:lang w:val="es-CR"/>
        </w:rPr>
      </w:pPr>
    </w:p>
    <w:p w14:paraId="519F4C50" w14:textId="21E0CE27" w:rsidR="0094590D" w:rsidRDefault="0094590D" w:rsidP="0094590D">
      <w:pPr>
        <w:pStyle w:val="Prrafodelista"/>
        <w:numPr>
          <w:ilvl w:val="0"/>
          <w:numId w:val="33"/>
        </w:numPr>
        <w:rPr>
          <w:rFonts w:asciiTheme="minorHAnsi" w:hAnsiTheme="minorHAnsi"/>
          <w:szCs w:val="22"/>
          <w:lang w:val="es-CR"/>
        </w:rPr>
      </w:pPr>
      <w:r>
        <w:rPr>
          <w:rFonts w:asciiTheme="minorHAnsi" w:hAnsiTheme="minorHAnsi"/>
          <w:szCs w:val="22"/>
          <w:lang w:val="es-CR"/>
        </w:rPr>
        <w:t xml:space="preserve">Mantener actualizada la base de datos de las intervenciones del Proyecto </w:t>
      </w:r>
      <w:r w:rsidRPr="00FE5769">
        <w:rPr>
          <w:rFonts w:asciiTheme="minorHAnsi" w:hAnsiTheme="minorHAnsi"/>
          <w:szCs w:val="22"/>
          <w:lang w:val="es-CR"/>
        </w:rPr>
        <w:t>en</w:t>
      </w:r>
      <w:r>
        <w:rPr>
          <w:rFonts w:asciiTheme="minorHAnsi" w:hAnsiTheme="minorHAnsi"/>
          <w:szCs w:val="22"/>
          <w:lang w:val="es-CR"/>
        </w:rPr>
        <w:t xml:space="preserve"> el TNN</w:t>
      </w:r>
      <w:r w:rsidR="00292713">
        <w:rPr>
          <w:rFonts w:asciiTheme="minorHAnsi" w:hAnsiTheme="minorHAnsi"/>
          <w:szCs w:val="22"/>
          <w:lang w:val="es-CR"/>
        </w:rPr>
        <w:t>, así como otras herramientas de seguimiento que le sean requeridas</w:t>
      </w:r>
      <w:r>
        <w:rPr>
          <w:rFonts w:asciiTheme="minorHAnsi" w:hAnsiTheme="minorHAnsi"/>
          <w:szCs w:val="22"/>
          <w:lang w:val="es-CR"/>
        </w:rPr>
        <w:t>.</w:t>
      </w:r>
    </w:p>
    <w:p w14:paraId="568BF0BC" w14:textId="77777777" w:rsidR="0094590D" w:rsidRPr="000E5F28" w:rsidRDefault="0094590D" w:rsidP="000E5F28">
      <w:pPr>
        <w:pStyle w:val="Prrafodelista"/>
        <w:rPr>
          <w:rFonts w:asciiTheme="minorHAnsi" w:hAnsiTheme="minorHAnsi"/>
          <w:szCs w:val="22"/>
          <w:lang w:val="es-CR"/>
        </w:rPr>
      </w:pPr>
    </w:p>
    <w:p w14:paraId="3268143B" w14:textId="6349AEC4" w:rsidR="00957C79" w:rsidRPr="00E30055" w:rsidRDefault="00E0465D" w:rsidP="00B15535">
      <w:pPr>
        <w:pStyle w:val="Prrafodelista"/>
        <w:numPr>
          <w:ilvl w:val="0"/>
          <w:numId w:val="33"/>
        </w:numPr>
        <w:rPr>
          <w:rFonts w:asciiTheme="minorHAnsi" w:hAnsiTheme="minorHAnsi"/>
          <w:szCs w:val="22"/>
          <w:lang w:val="es-CR"/>
        </w:rPr>
      </w:pPr>
      <w:r w:rsidRPr="00E30055">
        <w:rPr>
          <w:rFonts w:asciiTheme="minorHAnsi" w:hAnsiTheme="minorHAnsi"/>
          <w:szCs w:val="22"/>
          <w:lang w:val="es-CR"/>
        </w:rPr>
        <w:t xml:space="preserve">Apoyo técnico para </w:t>
      </w:r>
      <w:r w:rsidR="007C5B03" w:rsidRPr="00E30055">
        <w:rPr>
          <w:rFonts w:asciiTheme="minorHAnsi" w:hAnsiTheme="minorHAnsi"/>
          <w:szCs w:val="22"/>
          <w:lang w:val="es-CR"/>
        </w:rPr>
        <w:t xml:space="preserve">la promoción y </w:t>
      </w:r>
      <w:r w:rsidRPr="00E30055">
        <w:rPr>
          <w:rFonts w:asciiTheme="minorHAnsi" w:hAnsiTheme="minorHAnsi"/>
          <w:szCs w:val="22"/>
          <w:lang w:val="es-CR"/>
        </w:rPr>
        <w:t xml:space="preserve">consolidación de </w:t>
      </w:r>
      <w:r w:rsidR="007C5B03" w:rsidRPr="00E30055">
        <w:rPr>
          <w:rFonts w:asciiTheme="minorHAnsi" w:hAnsiTheme="minorHAnsi"/>
          <w:szCs w:val="22"/>
          <w:lang w:val="es-CR"/>
        </w:rPr>
        <w:t xml:space="preserve">procesos de integración y </w:t>
      </w:r>
      <w:r w:rsidRPr="00E30055">
        <w:rPr>
          <w:rFonts w:asciiTheme="minorHAnsi" w:hAnsiTheme="minorHAnsi"/>
          <w:szCs w:val="22"/>
          <w:lang w:val="es-CR"/>
        </w:rPr>
        <w:t xml:space="preserve">asociatividad en </w:t>
      </w:r>
      <w:r w:rsidR="004C0DA2" w:rsidRPr="00E30055">
        <w:rPr>
          <w:rFonts w:asciiTheme="minorHAnsi" w:hAnsiTheme="minorHAnsi"/>
          <w:szCs w:val="22"/>
          <w:lang w:val="es-CR"/>
        </w:rPr>
        <w:t xml:space="preserve">asocio con las diferentes Federaciones, Ligas y Uniones (FLU) del TNN. </w:t>
      </w:r>
    </w:p>
    <w:p w14:paraId="5DDCE3AA" w14:textId="77777777" w:rsidR="00957C79" w:rsidRPr="00E30055" w:rsidRDefault="00957C79" w:rsidP="00B15535">
      <w:pPr>
        <w:pStyle w:val="Prrafodelista"/>
        <w:rPr>
          <w:rFonts w:asciiTheme="minorHAnsi" w:hAnsiTheme="minorHAnsi"/>
          <w:szCs w:val="22"/>
          <w:lang w:val="es-CR"/>
        </w:rPr>
      </w:pPr>
    </w:p>
    <w:p w14:paraId="7E1E2435" w14:textId="09197984" w:rsidR="008E656F" w:rsidRPr="00E30055" w:rsidRDefault="0076569D" w:rsidP="00B15535">
      <w:pPr>
        <w:pStyle w:val="Prrafodelista"/>
        <w:numPr>
          <w:ilvl w:val="0"/>
          <w:numId w:val="33"/>
        </w:numPr>
        <w:rPr>
          <w:rFonts w:asciiTheme="minorHAnsi" w:hAnsiTheme="minorHAnsi"/>
          <w:szCs w:val="22"/>
          <w:lang w:val="es-CR"/>
        </w:rPr>
      </w:pPr>
      <w:r w:rsidRPr="00E30055">
        <w:rPr>
          <w:rFonts w:asciiTheme="minorHAnsi" w:hAnsiTheme="minorHAnsi"/>
          <w:szCs w:val="22"/>
          <w:lang w:val="es-CR"/>
        </w:rPr>
        <w:t>Brindar apoyo y acompañamiento a la implementación</w:t>
      </w:r>
      <w:r w:rsidR="004D4794" w:rsidRPr="00E30055">
        <w:rPr>
          <w:rFonts w:asciiTheme="minorHAnsi" w:hAnsiTheme="minorHAnsi"/>
          <w:szCs w:val="22"/>
          <w:lang w:val="es-CR"/>
        </w:rPr>
        <w:t xml:space="preserve"> de las diferentes actividades que desarrolla la Iniciativa Cuenca Resiliente en el TNN</w:t>
      </w:r>
      <w:r w:rsidRPr="00E30055">
        <w:rPr>
          <w:rFonts w:asciiTheme="minorHAnsi" w:hAnsiTheme="minorHAnsi"/>
          <w:szCs w:val="22"/>
          <w:lang w:val="es-CR"/>
        </w:rPr>
        <w:t xml:space="preserve">, </w:t>
      </w:r>
      <w:r w:rsidR="004D4794" w:rsidRPr="00E30055">
        <w:rPr>
          <w:rFonts w:asciiTheme="minorHAnsi" w:hAnsiTheme="minorHAnsi"/>
          <w:szCs w:val="22"/>
          <w:lang w:val="es-CR"/>
        </w:rPr>
        <w:t xml:space="preserve">así como </w:t>
      </w:r>
      <w:r w:rsidRPr="00E30055">
        <w:rPr>
          <w:rFonts w:asciiTheme="minorHAnsi" w:hAnsiTheme="minorHAnsi"/>
          <w:szCs w:val="22"/>
          <w:lang w:val="es-CR"/>
        </w:rPr>
        <w:t xml:space="preserve">asegurar </w:t>
      </w:r>
      <w:r w:rsidR="004D4794" w:rsidRPr="00E30055">
        <w:rPr>
          <w:rFonts w:asciiTheme="minorHAnsi" w:hAnsiTheme="minorHAnsi"/>
          <w:szCs w:val="22"/>
          <w:lang w:val="es-CR"/>
        </w:rPr>
        <w:t>el involucramiento y apropiación local por parte de las</w:t>
      </w:r>
      <w:r w:rsidRPr="00E30055">
        <w:rPr>
          <w:rFonts w:asciiTheme="minorHAnsi" w:hAnsiTheme="minorHAnsi"/>
          <w:szCs w:val="22"/>
          <w:lang w:val="es-CR"/>
        </w:rPr>
        <w:t xml:space="preserve"> ASADAS y otros actores relacionados con la gestión del recurso híd</w:t>
      </w:r>
      <w:r w:rsidR="004D4794" w:rsidRPr="00E30055">
        <w:rPr>
          <w:rFonts w:asciiTheme="minorHAnsi" w:hAnsiTheme="minorHAnsi"/>
          <w:szCs w:val="22"/>
          <w:lang w:val="es-CR"/>
        </w:rPr>
        <w:t>rico.</w:t>
      </w:r>
      <w:r w:rsidR="00341F3D" w:rsidRPr="00E30055">
        <w:rPr>
          <w:rFonts w:asciiTheme="minorHAnsi" w:hAnsiTheme="minorHAnsi"/>
          <w:szCs w:val="22"/>
          <w:lang w:val="es-CR"/>
        </w:rPr>
        <w:t xml:space="preserve"> </w:t>
      </w:r>
    </w:p>
    <w:p w14:paraId="655FFBCA" w14:textId="77777777" w:rsidR="008E656F" w:rsidRPr="00E30055" w:rsidRDefault="008E656F" w:rsidP="000E5F28">
      <w:pPr>
        <w:pStyle w:val="Prrafodelista"/>
        <w:rPr>
          <w:rFonts w:asciiTheme="minorHAnsi" w:hAnsiTheme="minorHAnsi"/>
          <w:szCs w:val="22"/>
          <w:lang w:val="es-CR"/>
        </w:rPr>
      </w:pPr>
    </w:p>
    <w:p w14:paraId="7D6EC746" w14:textId="30B484DF" w:rsidR="004D4794" w:rsidRDefault="00DE7B8A" w:rsidP="004D4794">
      <w:pPr>
        <w:pStyle w:val="Prrafodelista"/>
        <w:numPr>
          <w:ilvl w:val="0"/>
          <w:numId w:val="33"/>
        </w:numPr>
        <w:rPr>
          <w:rFonts w:asciiTheme="minorHAnsi" w:hAnsiTheme="minorHAnsi"/>
          <w:szCs w:val="22"/>
          <w:lang w:val="es-CR"/>
        </w:rPr>
      </w:pPr>
      <w:r>
        <w:rPr>
          <w:rFonts w:asciiTheme="minorHAnsi" w:hAnsiTheme="minorHAnsi"/>
          <w:szCs w:val="22"/>
          <w:lang w:val="es-CR"/>
        </w:rPr>
        <w:t xml:space="preserve">Organizar </w:t>
      </w:r>
      <w:r w:rsidR="00D21C34" w:rsidRPr="000E5F28">
        <w:rPr>
          <w:rFonts w:asciiTheme="minorHAnsi" w:hAnsiTheme="minorHAnsi"/>
          <w:szCs w:val="22"/>
          <w:lang w:val="es-CR"/>
        </w:rPr>
        <w:t>talleres</w:t>
      </w:r>
      <w:r w:rsidR="004D4794">
        <w:rPr>
          <w:rFonts w:asciiTheme="minorHAnsi" w:hAnsiTheme="minorHAnsi"/>
          <w:szCs w:val="22"/>
          <w:lang w:val="es-CR"/>
        </w:rPr>
        <w:t xml:space="preserve"> y otras </w:t>
      </w:r>
      <w:r w:rsidR="00D21C34" w:rsidRPr="000E5F28">
        <w:rPr>
          <w:rFonts w:asciiTheme="minorHAnsi" w:hAnsiTheme="minorHAnsi"/>
          <w:szCs w:val="22"/>
          <w:lang w:val="es-CR"/>
        </w:rPr>
        <w:t>actividades de capacitación con las ASADAS</w:t>
      </w:r>
      <w:r w:rsidR="00DA5B24">
        <w:rPr>
          <w:rFonts w:asciiTheme="minorHAnsi" w:hAnsiTheme="minorHAnsi"/>
          <w:szCs w:val="22"/>
          <w:lang w:val="es-CR"/>
        </w:rPr>
        <w:t>, figuras de asociatividad</w:t>
      </w:r>
      <w:r w:rsidR="00D21C34" w:rsidRPr="000E5F28">
        <w:rPr>
          <w:rFonts w:asciiTheme="minorHAnsi" w:hAnsiTheme="minorHAnsi"/>
          <w:szCs w:val="22"/>
          <w:lang w:val="es-CR"/>
        </w:rPr>
        <w:t xml:space="preserve"> </w:t>
      </w:r>
      <w:r w:rsidR="00334A67" w:rsidRPr="00DA5B24">
        <w:rPr>
          <w:rFonts w:asciiTheme="minorHAnsi" w:hAnsiTheme="minorHAnsi"/>
          <w:szCs w:val="22"/>
          <w:lang w:val="es-CR"/>
        </w:rPr>
        <w:t>y demás actores relevantes</w:t>
      </w:r>
      <w:r w:rsidR="007C5B03">
        <w:rPr>
          <w:rFonts w:asciiTheme="minorHAnsi" w:hAnsiTheme="minorHAnsi"/>
          <w:szCs w:val="22"/>
          <w:lang w:val="es-CR"/>
        </w:rPr>
        <w:t xml:space="preserve"> </w:t>
      </w:r>
      <w:r w:rsidR="004D4794">
        <w:rPr>
          <w:rFonts w:asciiTheme="minorHAnsi" w:hAnsiTheme="minorHAnsi"/>
          <w:szCs w:val="22"/>
          <w:lang w:val="es-CR"/>
        </w:rPr>
        <w:t>en el TNN, así como otros eventos que le sean solicitados por PNUD o el Proyecto.</w:t>
      </w:r>
    </w:p>
    <w:p w14:paraId="0477FF8D" w14:textId="77777777" w:rsidR="00334A67" w:rsidRDefault="00334A67" w:rsidP="00B15535">
      <w:pPr>
        <w:pStyle w:val="Prrafodelista"/>
        <w:ind w:left="360"/>
        <w:rPr>
          <w:rFonts w:asciiTheme="minorHAnsi" w:hAnsiTheme="minorHAnsi"/>
          <w:szCs w:val="22"/>
          <w:lang w:val="es-CR"/>
        </w:rPr>
      </w:pPr>
    </w:p>
    <w:p w14:paraId="12AE5FAF" w14:textId="54834DFB" w:rsidR="00E30055" w:rsidRPr="00DC151A" w:rsidRDefault="0079083C" w:rsidP="00E30055">
      <w:pPr>
        <w:pStyle w:val="Prrafodelista"/>
        <w:numPr>
          <w:ilvl w:val="0"/>
          <w:numId w:val="33"/>
        </w:numPr>
        <w:rPr>
          <w:rFonts w:asciiTheme="minorHAnsi" w:hAnsiTheme="minorHAnsi" w:cstheme="minorHAnsi"/>
          <w:szCs w:val="22"/>
          <w:lang w:val="es-CR"/>
        </w:rPr>
      </w:pPr>
      <w:r w:rsidRPr="00DC151A">
        <w:rPr>
          <w:rFonts w:asciiTheme="minorHAnsi" w:hAnsiTheme="minorHAnsi" w:cstheme="minorHAnsi"/>
          <w:szCs w:val="22"/>
          <w:lang w:val="es-CR"/>
        </w:rPr>
        <w:t>Impulsar en el desarrollo de sus tareas y responsabilidades, la promoción de los Derechos Humanos, la igualdad de género y el empoderamiento de las mujeres y las niñas, así como la búsqueda del cumplimiento de los objetivos de desarrollo sostenible y la agenda 2030</w:t>
      </w:r>
      <w:r w:rsidR="003A03E8" w:rsidRPr="00DC151A">
        <w:rPr>
          <w:rFonts w:asciiTheme="minorHAnsi" w:hAnsiTheme="minorHAnsi" w:cstheme="minorHAnsi"/>
          <w:szCs w:val="22"/>
          <w:lang w:val="es-CR"/>
        </w:rPr>
        <w:t>.</w:t>
      </w:r>
    </w:p>
    <w:p w14:paraId="3BC33C66" w14:textId="77777777" w:rsidR="00E30055" w:rsidRPr="00DC151A" w:rsidRDefault="00E30055" w:rsidP="00E30055">
      <w:pPr>
        <w:pStyle w:val="Prrafodelista"/>
        <w:rPr>
          <w:rFonts w:asciiTheme="minorHAnsi" w:hAnsiTheme="minorHAnsi" w:cstheme="minorHAnsi"/>
          <w:szCs w:val="22"/>
          <w:lang w:val="es-CR"/>
        </w:rPr>
      </w:pPr>
    </w:p>
    <w:p w14:paraId="47B1F486" w14:textId="386EEE07" w:rsidR="00D87AE6" w:rsidRPr="00E30055" w:rsidRDefault="0079083C" w:rsidP="00E30055">
      <w:pPr>
        <w:pStyle w:val="Prrafodelista"/>
        <w:numPr>
          <w:ilvl w:val="0"/>
          <w:numId w:val="33"/>
        </w:numPr>
        <w:rPr>
          <w:rFonts w:asciiTheme="minorHAnsi" w:hAnsiTheme="minorHAnsi" w:cstheme="minorHAnsi"/>
          <w:bCs/>
          <w:szCs w:val="22"/>
          <w:lang w:val="es-ES_tradnl"/>
        </w:rPr>
      </w:pPr>
      <w:r w:rsidRPr="00E30055">
        <w:rPr>
          <w:rFonts w:asciiTheme="minorHAnsi" w:hAnsiTheme="minorHAnsi" w:cstheme="minorHAnsi"/>
          <w:bCs/>
          <w:szCs w:val="22"/>
          <w:lang w:val="es-ES_tradnl"/>
        </w:rPr>
        <w:t xml:space="preserve">Asesorar a la coordinación del proyecto y al </w:t>
      </w:r>
      <w:r w:rsidR="003A03E8" w:rsidRPr="00E30055">
        <w:rPr>
          <w:rFonts w:asciiTheme="minorHAnsi" w:hAnsiTheme="minorHAnsi" w:cstheme="minorHAnsi"/>
          <w:szCs w:val="22"/>
          <w:lang w:val="es-CR"/>
        </w:rPr>
        <w:t>Oficial de Desarrollo Sostenible y Resiliencia de PNUD</w:t>
      </w:r>
      <w:r w:rsidR="003A03E8" w:rsidRPr="00E30055">
        <w:rPr>
          <w:rFonts w:asciiTheme="minorHAnsi" w:hAnsiTheme="minorHAnsi" w:cstheme="minorHAnsi"/>
          <w:bCs/>
          <w:szCs w:val="22"/>
          <w:lang w:val="es-ES_tradnl"/>
        </w:rPr>
        <w:t xml:space="preserve"> </w:t>
      </w:r>
      <w:r w:rsidRPr="00E30055">
        <w:rPr>
          <w:rFonts w:asciiTheme="minorHAnsi" w:hAnsiTheme="minorHAnsi" w:cstheme="minorHAnsi"/>
          <w:bCs/>
          <w:szCs w:val="22"/>
          <w:lang w:val="es-ES_tradnl"/>
        </w:rPr>
        <w:t>sobre aspectos técnicos de su área profesional y experiencia para facilitar la formación de criterio y la toma de decisiones.</w:t>
      </w:r>
      <w:r w:rsidR="00D87AE6" w:rsidRPr="00E30055" w:rsidDel="00D87AE6">
        <w:rPr>
          <w:rFonts w:asciiTheme="minorHAnsi" w:hAnsiTheme="minorHAnsi" w:cstheme="minorHAnsi"/>
          <w:bCs/>
          <w:szCs w:val="22"/>
          <w:lang w:val="es-ES_tradnl"/>
        </w:rPr>
        <w:t xml:space="preserve"> </w:t>
      </w:r>
    </w:p>
    <w:p w14:paraId="2DEE9E4B" w14:textId="77777777" w:rsidR="00E30055" w:rsidRPr="00E30055" w:rsidRDefault="00E30055" w:rsidP="00E30055">
      <w:pPr>
        <w:rPr>
          <w:rFonts w:asciiTheme="minorHAnsi" w:hAnsiTheme="minorHAnsi" w:cstheme="minorHAnsi"/>
          <w:bCs/>
          <w:szCs w:val="22"/>
          <w:lang w:val="es-ES_tradnl"/>
        </w:rPr>
      </w:pPr>
    </w:p>
    <w:p w14:paraId="64A18A07" w14:textId="6CDE7FDF" w:rsidR="00D87AE6" w:rsidRPr="00E30055" w:rsidRDefault="00DC151A" w:rsidP="00D87AE6">
      <w:pPr>
        <w:pStyle w:val="Default"/>
        <w:numPr>
          <w:ilvl w:val="0"/>
          <w:numId w:val="33"/>
        </w:numPr>
        <w:spacing w:line="240" w:lineRule="auto"/>
        <w:jc w:val="both"/>
        <w:rPr>
          <w:rFonts w:asciiTheme="minorHAnsi" w:hAnsiTheme="minorHAnsi" w:cstheme="minorHAnsi"/>
          <w:bCs/>
          <w:sz w:val="22"/>
          <w:szCs w:val="22"/>
          <w:lang w:val="es-ES_tradnl"/>
        </w:rPr>
      </w:pPr>
      <w:r>
        <w:rPr>
          <w:rFonts w:asciiTheme="minorHAnsi" w:hAnsiTheme="minorHAnsi" w:cstheme="minorHAnsi"/>
          <w:sz w:val="22"/>
          <w:szCs w:val="22"/>
          <w:lang w:val="es-ES_tradnl"/>
        </w:rPr>
        <w:t xml:space="preserve">Coordinar </w:t>
      </w:r>
      <w:r w:rsidR="00D87AE6" w:rsidRPr="00E30055">
        <w:rPr>
          <w:rFonts w:asciiTheme="minorHAnsi" w:hAnsiTheme="minorHAnsi" w:cstheme="minorHAnsi"/>
          <w:sz w:val="22"/>
          <w:szCs w:val="22"/>
        </w:rPr>
        <w:t xml:space="preserve">sus actividades </w:t>
      </w:r>
      <w:r w:rsidR="00E83E5F" w:rsidRPr="00E30055">
        <w:rPr>
          <w:rFonts w:asciiTheme="minorHAnsi" w:hAnsiTheme="minorHAnsi" w:cstheme="minorHAnsi"/>
          <w:sz w:val="22"/>
          <w:szCs w:val="22"/>
          <w:lang w:val="es-ES_tradnl"/>
        </w:rPr>
        <w:t xml:space="preserve">y contribuir </w:t>
      </w:r>
      <w:r w:rsidRPr="00E30055">
        <w:rPr>
          <w:rFonts w:asciiTheme="minorHAnsi" w:hAnsiTheme="minorHAnsi" w:cstheme="minorHAnsi"/>
          <w:sz w:val="22"/>
          <w:szCs w:val="22"/>
          <w:lang w:val="es-ES_tradnl"/>
        </w:rPr>
        <w:t xml:space="preserve">activamente </w:t>
      </w:r>
      <w:r w:rsidR="00E83E5F" w:rsidRPr="00E30055">
        <w:rPr>
          <w:rFonts w:asciiTheme="minorHAnsi" w:hAnsiTheme="minorHAnsi" w:cstheme="minorHAnsi"/>
          <w:sz w:val="22"/>
          <w:szCs w:val="22"/>
          <w:lang w:val="es-ES_tradnl"/>
        </w:rPr>
        <w:t>a la integración, motivación, objetivos comunes y alto rendimiento del equipo de Proyecto</w:t>
      </w:r>
      <w:r w:rsidR="00E83E5F" w:rsidRPr="00E30055">
        <w:rPr>
          <w:rFonts w:asciiTheme="minorHAnsi" w:hAnsiTheme="minorHAnsi" w:cstheme="minorHAnsi"/>
          <w:sz w:val="22"/>
          <w:szCs w:val="22"/>
        </w:rPr>
        <w:t xml:space="preserve"> y otros</w:t>
      </w:r>
      <w:r w:rsidR="00D87AE6" w:rsidRPr="00E30055">
        <w:rPr>
          <w:rFonts w:asciiTheme="minorHAnsi" w:hAnsiTheme="minorHAnsi" w:cstheme="minorHAnsi"/>
          <w:sz w:val="22"/>
          <w:szCs w:val="22"/>
        </w:rPr>
        <w:t xml:space="preserve"> profesionales designados por PNUD para el Proyecto</w:t>
      </w:r>
      <w:r w:rsidR="00D87AE6" w:rsidRPr="00E30055">
        <w:rPr>
          <w:rFonts w:asciiTheme="minorHAnsi" w:hAnsiTheme="minorHAnsi" w:cstheme="minorHAnsi"/>
          <w:sz w:val="22"/>
          <w:szCs w:val="22"/>
          <w:lang w:val="es-ES_tradnl"/>
        </w:rPr>
        <w:t xml:space="preserve"> </w:t>
      </w:r>
    </w:p>
    <w:p w14:paraId="2E441A9B" w14:textId="5C92FA71" w:rsidR="003A03E8" w:rsidRPr="00E30055" w:rsidRDefault="003A03E8" w:rsidP="00E30055">
      <w:pPr>
        <w:pStyle w:val="Default"/>
        <w:spacing w:line="240" w:lineRule="auto"/>
        <w:ind w:left="360"/>
        <w:jc w:val="both"/>
        <w:rPr>
          <w:rFonts w:asciiTheme="minorHAnsi" w:hAnsiTheme="minorHAnsi" w:cstheme="minorHAnsi"/>
          <w:bCs/>
          <w:sz w:val="22"/>
          <w:szCs w:val="22"/>
          <w:lang w:val="es-ES_tradnl"/>
        </w:rPr>
      </w:pPr>
    </w:p>
    <w:p w14:paraId="5585DF8D" w14:textId="4B887251" w:rsidR="00934FA5" w:rsidRPr="000E5F28" w:rsidRDefault="00D87AE6" w:rsidP="00934FA5">
      <w:pPr>
        <w:pStyle w:val="Prrafodelista"/>
        <w:numPr>
          <w:ilvl w:val="0"/>
          <w:numId w:val="33"/>
        </w:numPr>
        <w:rPr>
          <w:rFonts w:asciiTheme="minorHAnsi" w:hAnsiTheme="minorHAnsi"/>
          <w:szCs w:val="22"/>
          <w:lang w:val="es-CR"/>
        </w:rPr>
      </w:pPr>
      <w:r>
        <w:rPr>
          <w:rFonts w:asciiTheme="minorHAnsi" w:hAnsiTheme="minorHAnsi"/>
          <w:szCs w:val="22"/>
          <w:lang w:val="es-ES_tradnl"/>
        </w:rPr>
        <w:t>C</w:t>
      </w:r>
      <w:r w:rsidR="003E212C">
        <w:rPr>
          <w:rFonts w:asciiTheme="minorHAnsi" w:hAnsiTheme="minorHAnsi"/>
          <w:szCs w:val="22"/>
          <w:lang w:val="es-ES_tradnl"/>
        </w:rPr>
        <w:t xml:space="preserve">ontribuir en </w:t>
      </w:r>
      <w:r w:rsidR="00934FA5">
        <w:rPr>
          <w:rFonts w:asciiTheme="minorHAnsi" w:hAnsiTheme="minorHAnsi"/>
          <w:szCs w:val="22"/>
          <w:lang w:val="es-ES_tradnl"/>
        </w:rPr>
        <w:t xml:space="preserve">la construcción de </w:t>
      </w:r>
      <w:r w:rsidR="003E212C">
        <w:rPr>
          <w:rFonts w:asciiTheme="minorHAnsi" w:hAnsiTheme="minorHAnsi"/>
          <w:szCs w:val="22"/>
          <w:lang w:val="es-ES_tradnl"/>
        </w:rPr>
        <w:t xml:space="preserve">herramientas técnicas, informes, presupuestos, evaluaciones y otras necesidades de funcionamiento del </w:t>
      </w:r>
      <w:r w:rsidR="00934FA5" w:rsidRPr="000E5F28">
        <w:rPr>
          <w:rFonts w:asciiTheme="minorHAnsi" w:hAnsiTheme="minorHAnsi"/>
          <w:szCs w:val="22"/>
          <w:lang w:val="es-CR"/>
        </w:rPr>
        <w:t>Proyecto.</w:t>
      </w:r>
    </w:p>
    <w:p w14:paraId="61DDD5A6" w14:textId="77777777" w:rsidR="00934FA5" w:rsidRDefault="00934FA5" w:rsidP="00B15535">
      <w:pPr>
        <w:pStyle w:val="Prrafodelista"/>
        <w:ind w:left="360"/>
        <w:rPr>
          <w:rFonts w:asciiTheme="minorHAnsi" w:hAnsiTheme="minorHAnsi"/>
          <w:szCs w:val="22"/>
          <w:lang w:val="es-CR"/>
        </w:rPr>
      </w:pPr>
    </w:p>
    <w:p w14:paraId="543C6D7F" w14:textId="5C50A3B2" w:rsidR="00C34AD8" w:rsidRDefault="00C34AD8" w:rsidP="00B15535">
      <w:pPr>
        <w:pStyle w:val="Prrafodelista"/>
        <w:numPr>
          <w:ilvl w:val="0"/>
          <w:numId w:val="33"/>
        </w:numPr>
        <w:rPr>
          <w:rFonts w:asciiTheme="minorHAnsi" w:hAnsiTheme="minorHAnsi"/>
          <w:szCs w:val="22"/>
          <w:lang w:val="es-CR"/>
        </w:rPr>
      </w:pPr>
      <w:r w:rsidRPr="00B15535">
        <w:rPr>
          <w:rFonts w:asciiTheme="minorHAnsi" w:hAnsiTheme="minorHAnsi"/>
          <w:szCs w:val="22"/>
          <w:lang w:val="es-CR"/>
        </w:rPr>
        <w:t>Comunicar oportunamente a la coordinación del Proyecto cualquier inconveniente que se presente en el desarrollo de las actividades, incluyendo propuestas de solución y acciones de intervención.</w:t>
      </w:r>
    </w:p>
    <w:p w14:paraId="7A84C750" w14:textId="77777777" w:rsidR="00C34AD8" w:rsidRPr="00B15535" w:rsidRDefault="00C34AD8" w:rsidP="00845B4A">
      <w:pPr>
        <w:pStyle w:val="Prrafodelista"/>
        <w:rPr>
          <w:rFonts w:asciiTheme="minorHAnsi" w:hAnsiTheme="minorHAnsi"/>
          <w:szCs w:val="22"/>
          <w:lang w:val="es-CR"/>
        </w:rPr>
      </w:pPr>
    </w:p>
    <w:p w14:paraId="3E1A2925" w14:textId="0BDE1525" w:rsidR="00D21C34" w:rsidRDefault="00D21C34" w:rsidP="00B15535">
      <w:pPr>
        <w:pStyle w:val="Prrafodelista"/>
        <w:numPr>
          <w:ilvl w:val="0"/>
          <w:numId w:val="33"/>
        </w:numPr>
        <w:rPr>
          <w:rFonts w:asciiTheme="minorHAnsi" w:hAnsiTheme="minorHAnsi"/>
          <w:szCs w:val="22"/>
          <w:lang w:val="es-CR"/>
        </w:rPr>
      </w:pPr>
      <w:r w:rsidRPr="000E5F28">
        <w:rPr>
          <w:rFonts w:asciiTheme="minorHAnsi" w:hAnsiTheme="minorHAnsi"/>
          <w:szCs w:val="22"/>
          <w:lang w:val="es-CR"/>
        </w:rPr>
        <w:t>Participar en talleres, reuniones, seminarios y otros eventos a solicitud del coordinador o el Oficial de Programas respectivo.</w:t>
      </w:r>
    </w:p>
    <w:p w14:paraId="49272CB4" w14:textId="77777777" w:rsidR="00334A67" w:rsidRDefault="00334A67" w:rsidP="000E5F28">
      <w:pPr>
        <w:pStyle w:val="Prrafodelista"/>
        <w:ind w:left="360"/>
        <w:jc w:val="left"/>
        <w:rPr>
          <w:rFonts w:asciiTheme="minorHAnsi" w:hAnsiTheme="minorHAnsi"/>
          <w:szCs w:val="22"/>
          <w:lang w:val="es-CR"/>
        </w:rPr>
      </w:pPr>
    </w:p>
    <w:p w14:paraId="33185B97" w14:textId="220EAD34" w:rsidR="00D21C34" w:rsidRPr="000E5F28" w:rsidRDefault="00D21C34" w:rsidP="00B15535">
      <w:pPr>
        <w:pStyle w:val="Prrafodelista"/>
        <w:numPr>
          <w:ilvl w:val="0"/>
          <w:numId w:val="33"/>
        </w:numPr>
        <w:rPr>
          <w:rFonts w:asciiTheme="minorHAnsi" w:hAnsiTheme="minorHAnsi"/>
          <w:szCs w:val="22"/>
          <w:lang w:val="es-CR"/>
        </w:rPr>
      </w:pPr>
      <w:r w:rsidRPr="000E5F28">
        <w:rPr>
          <w:rFonts w:asciiTheme="minorHAnsi" w:hAnsiTheme="minorHAnsi"/>
          <w:szCs w:val="22"/>
          <w:lang w:val="es-CR"/>
        </w:rPr>
        <w:t xml:space="preserve">Apoyar otras actividades del proyecto </w:t>
      </w:r>
      <w:r w:rsidR="00A376D6">
        <w:rPr>
          <w:rFonts w:asciiTheme="minorHAnsi" w:hAnsiTheme="minorHAnsi"/>
          <w:szCs w:val="22"/>
          <w:lang w:val="es-CR"/>
        </w:rPr>
        <w:t xml:space="preserve">o de PNUD </w:t>
      </w:r>
      <w:r w:rsidRPr="000E5F28">
        <w:rPr>
          <w:rFonts w:asciiTheme="minorHAnsi" w:hAnsiTheme="minorHAnsi"/>
          <w:szCs w:val="22"/>
          <w:lang w:val="es-CR"/>
        </w:rPr>
        <w:t xml:space="preserve">a solicitud del coordinador o el Oficial de </w:t>
      </w:r>
      <w:r w:rsidR="00DB55C8">
        <w:rPr>
          <w:rFonts w:asciiTheme="minorHAnsi" w:hAnsiTheme="minorHAnsi"/>
          <w:szCs w:val="22"/>
          <w:lang w:val="es-CR"/>
        </w:rPr>
        <w:t xml:space="preserve">Desarrollo Sostenible y Resiliencia de </w:t>
      </w:r>
      <w:r w:rsidRPr="000E5F28">
        <w:rPr>
          <w:rFonts w:asciiTheme="minorHAnsi" w:hAnsiTheme="minorHAnsi"/>
          <w:szCs w:val="22"/>
          <w:lang w:val="es-CR"/>
        </w:rPr>
        <w:t>PNUD.</w:t>
      </w:r>
    </w:p>
    <w:p w14:paraId="4DBB820F" w14:textId="77777777" w:rsidR="00654933" w:rsidRPr="00941CC1" w:rsidRDefault="00654933" w:rsidP="00654933">
      <w:pPr>
        <w:pStyle w:val="Prrafodelista"/>
        <w:rPr>
          <w:rFonts w:asciiTheme="minorHAnsi" w:hAnsiTheme="minorHAnsi"/>
          <w:szCs w:val="22"/>
          <w:lang w:val="es-CR"/>
        </w:rPr>
      </w:pPr>
    </w:p>
    <w:p w14:paraId="22103CA2" w14:textId="77777777" w:rsidR="00EF0B09" w:rsidRPr="001A5528" w:rsidRDefault="00B3583A" w:rsidP="00EF0B09">
      <w:pPr>
        <w:tabs>
          <w:tab w:val="center" w:pos="4153"/>
          <w:tab w:val="right" w:pos="8306"/>
        </w:tabs>
        <w:rPr>
          <w:rFonts w:asciiTheme="minorHAnsi" w:eastAsia="Calibri" w:hAnsiTheme="minorHAnsi" w:cstheme="minorHAnsi"/>
          <w:bCs/>
          <w:iCs/>
          <w:szCs w:val="22"/>
          <w:lang w:val="es-CR"/>
        </w:rPr>
      </w:pPr>
      <w:bookmarkStart w:id="2" w:name="_Hlk530317276"/>
      <w:r w:rsidRPr="001A5528">
        <w:rPr>
          <w:rFonts w:asciiTheme="minorHAnsi" w:eastAsia="Calibri" w:hAnsiTheme="minorHAnsi" w:cstheme="minorHAnsi"/>
          <w:bCs/>
          <w:iCs/>
          <w:szCs w:val="22"/>
          <w:lang w:val="es-CR"/>
        </w:rPr>
        <w:t>En</w:t>
      </w:r>
      <w:r w:rsidR="00EF0B09" w:rsidRPr="001A5528">
        <w:rPr>
          <w:rFonts w:asciiTheme="minorHAnsi" w:eastAsia="Calibri" w:hAnsiTheme="minorHAnsi" w:cstheme="minorHAnsi"/>
          <w:bCs/>
          <w:iCs/>
          <w:szCs w:val="22"/>
          <w:lang w:val="es-CR"/>
        </w:rPr>
        <w:t xml:space="preserve"> estrecha relación con las </w:t>
      </w:r>
      <w:r w:rsidRPr="001A5528">
        <w:rPr>
          <w:rFonts w:asciiTheme="minorHAnsi" w:eastAsia="Calibri" w:hAnsiTheme="minorHAnsi" w:cstheme="minorHAnsi"/>
          <w:bCs/>
          <w:iCs/>
          <w:szCs w:val="22"/>
          <w:lang w:val="es-CR"/>
        </w:rPr>
        <w:t>t</w:t>
      </w:r>
      <w:r w:rsidR="00EF0B09" w:rsidRPr="001A5528">
        <w:rPr>
          <w:rFonts w:asciiTheme="minorHAnsi" w:eastAsia="Calibri" w:hAnsiTheme="minorHAnsi" w:cstheme="minorHAnsi"/>
          <w:bCs/>
          <w:iCs/>
          <w:szCs w:val="22"/>
          <w:lang w:val="es-CR"/>
        </w:rPr>
        <w:t>areas específicas bajo su responsabilidad, se esperan los siguientes entregables:</w:t>
      </w:r>
    </w:p>
    <w:p w14:paraId="63F2C487" w14:textId="77777777" w:rsidR="00576EC4" w:rsidRPr="001A5528" w:rsidRDefault="00576EC4" w:rsidP="00057DD7">
      <w:pPr>
        <w:tabs>
          <w:tab w:val="center" w:pos="4153"/>
          <w:tab w:val="right" w:pos="8306"/>
        </w:tabs>
        <w:ind w:firstLine="330"/>
        <w:rPr>
          <w:rFonts w:asciiTheme="minorHAnsi" w:eastAsia="Calibri" w:hAnsiTheme="minorHAnsi" w:cstheme="minorHAnsi"/>
          <w:i/>
          <w:szCs w:val="22"/>
          <w:lang w:val="es-CR"/>
        </w:rPr>
      </w:pPr>
    </w:p>
    <w:p w14:paraId="73098E2E" w14:textId="38E9CD7C" w:rsidR="001545EC" w:rsidRPr="001A5528" w:rsidRDefault="001545EC" w:rsidP="006A0F5F">
      <w:pPr>
        <w:pStyle w:val="Prrafodelista"/>
        <w:numPr>
          <w:ilvl w:val="0"/>
          <w:numId w:val="24"/>
        </w:numPr>
        <w:rPr>
          <w:rFonts w:asciiTheme="minorHAnsi" w:hAnsiTheme="minorHAnsi" w:cstheme="minorHAnsi"/>
          <w:szCs w:val="22"/>
          <w:lang w:val="es-CR"/>
        </w:rPr>
      </w:pPr>
      <w:r w:rsidRPr="001A5528">
        <w:rPr>
          <w:rFonts w:asciiTheme="minorHAnsi" w:hAnsiTheme="minorHAnsi" w:cstheme="minorHAnsi"/>
          <w:szCs w:val="22"/>
          <w:lang w:val="es-CR"/>
        </w:rPr>
        <w:t>Plan de trabajo y propuesta metodológica p</w:t>
      </w:r>
      <w:r w:rsidR="00665E41" w:rsidRPr="001A5528">
        <w:rPr>
          <w:rFonts w:asciiTheme="minorHAnsi" w:hAnsiTheme="minorHAnsi" w:cstheme="minorHAnsi"/>
          <w:szCs w:val="22"/>
          <w:lang w:val="es-CR"/>
        </w:rPr>
        <w:t>ara el desarrollo de sus tareas</w:t>
      </w:r>
    </w:p>
    <w:p w14:paraId="7C7CE675" w14:textId="77777777" w:rsidR="00344706" w:rsidRPr="001A5528" w:rsidRDefault="00344706" w:rsidP="000E5F28">
      <w:pPr>
        <w:pStyle w:val="Prrafodelista"/>
        <w:ind w:left="360"/>
        <w:rPr>
          <w:rFonts w:asciiTheme="minorHAnsi" w:hAnsiTheme="minorHAnsi" w:cstheme="minorHAnsi"/>
          <w:szCs w:val="22"/>
          <w:lang w:val="es-CR"/>
        </w:rPr>
      </w:pPr>
    </w:p>
    <w:p w14:paraId="528E51ED" w14:textId="010516BB" w:rsidR="00344706" w:rsidRPr="001A5528" w:rsidRDefault="00344706" w:rsidP="00344706">
      <w:pPr>
        <w:pStyle w:val="Prrafodelista"/>
        <w:numPr>
          <w:ilvl w:val="0"/>
          <w:numId w:val="24"/>
        </w:numPr>
        <w:rPr>
          <w:rFonts w:asciiTheme="minorHAnsi" w:hAnsiTheme="minorHAnsi" w:cstheme="minorHAnsi"/>
          <w:szCs w:val="22"/>
          <w:lang w:val="es-CR"/>
        </w:rPr>
      </w:pPr>
      <w:r w:rsidRPr="001A5528">
        <w:rPr>
          <w:rFonts w:asciiTheme="minorHAnsi" w:hAnsiTheme="minorHAnsi" w:cstheme="minorHAnsi"/>
          <w:szCs w:val="22"/>
          <w:lang w:val="es-CR"/>
        </w:rPr>
        <w:t>Red de socios</w:t>
      </w:r>
      <w:r w:rsidR="00583139" w:rsidRPr="001A5528">
        <w:rPr>
          <w:rFonts w:asciiTheme="minorHAnsi" w:hAnsiTheme="minorHAnsi" w:cstheme="minorHAnsi"/>
          <w:szCs w:val="22"/>
          <w:lang w:val="es-CR"/>
        </w:rPr>
        <w:t xml:space="preserve"> </w:t>
      </w:r>
      <w:r w:rsidR="00A376D6" w:rsidRPr="001A5528">
        <w:rPr>
          <w:rFonts w:asciiTheme="minorHAnsi" w:hAnsiTheme="minorHAnsi" w:cstheme="minorHAnsi"/>
          <w:szCs w:val="22"/>
          <w:lang w:val="es-CR"/>
        </w:rPr>
        <w:t xml:space="preserve">constituida </w:t>
      </w:r>
      <w:r w:rsidRPr="001A5528">
        <w:rPr>
          <w:rFonts w:asciiTheme="minorHAnsi" w:hAnsiTheme="minorHAnsi" w:cstheme="minorHAnsi"/>
          <w:szCs w:val="22"/>
          <w:lang w:val="es-CR"/>
        </w:rPr>
        <w:t xml:space="preserve">por actores de diferentes organizaciones e instituciones relacionados con </w:t>
      </w:r>
      <w:r w:rsidR="007A2D46" w:rsidRPr="001A5528">
        <w:rPr>
          <w:rFonts w:asciiTheme="minorHAnsi" w:hAnsiTheme="minorHAnsi" w:cstheme="minorHAnsi"/>
          <w:szCs w:val="22"/>
          <w:lang w:val="es-CR"/>
        </w:rPr>
        <w:t xml:space="preserve">las ASADAS y </w:t>
      </w:r>
      <w:r w:rsidR="00A376D6" w:rsidRPr="001A5528">
        <w:rPr>
          <w:rFonts w:asciiTheme="minorHAnsi" w:hAnsiTheme="minorHAnsi" w:cstheme="minorHAnsi"/>
          <w:szCs w:val="22"/>
          <w:lang w:val="es-CR"/>
        </w:rPr>
        <w:t xml:space="preserve">la gestión del recurso hídrico, </w:t>
      </w:r>
      <w:r w:rsidRPr="001A5528">
        <w:rPr>
          <w:rFonts w:asciiTheme="minorHAnsi" w:hAnsiTheme="minorHAnsi" w:cstheme="minorHAnsi"/>
          <w:szCs w:val="22"/>
          <w:lang w:val="es-CR"/>
        </w:rPr>
        <w:t>integrada y funcionando, con compromisos de trabajo conjunto claramente establecidos.</w:t>
      </w:r>
    </w:p>
    <w:p w14:paraId="63B860FE" w14:textId="77777777" w:rsidR="008E656F" w:rsidRPr="001A5528" w:rsidRDefault="008E656F" w:rsidP="000E5F28">
      <w:pPr>
        <w:pStyle w:val="Prrafodelista"/>
        <w:rPr>
          <w:rFonts w:asciiTheme="minorHAnsi" w:hAnsiTheme="minorHAnsi" w:cstheme="minorHAnsi"/>
          <w:szCs w:val="22"/>
          <w:lang w:val="es-CR"/>
        </w:rPr>
      </w:pPr>
    </w:p>
    <w:p w14:paraId="0523E22B" w14:textId="58BC5D78" w:rsidR="00344706" w:rsidRPr="001A5528" w:rsidRDefault="00344706" w:rsidP="006A0F5F">
      <w:pPr>
        <w:pStyle w:val="Prrafodelista"/>
        <w:numPr>
          <w:ilvl w:val="0"/>
          <w:numId w:val="24"/>
        </w:numPr>
        <w:rPr>
          <w:rFonts w:asciiTheme="minorHAnsi" w:hAnsiTheme="minorHAnsi" w:cstheme="minorHAnsi"/>
          <w:szCs w:val="22"/>
          <w:lang w:val="es-CR"/>
        </w:rPr>
      </w:pPr>
      <w:r w:rsidRPr="001A5528">
        <w:rPr>
          <w:rFonts w:asciiTheme="minorHAnsi" w:hAnsiTheme="minorHAnsi" w:cstheme="minorHAnsi"/>
          <w:szCs w:val="22"/>
          <w:lang w:val="es-CR"/>
        </w:rPr>
        <w:lastRenderedPageBreak/>
        <w:t xml:space="preserve">TDR </w:t>
      </w:r>
      <w:r w:rsidR="0079083C" w:rsidRPr="001A5528">
        <w:rPr>
          <w:rFonts w:asciiTheme="minorHAnsi" w:hAnsiTheme="minorHAnsi" w:cstheme="minorHAnsi"/>
          <w:szCs w:val="22"/>
          <w:lang w:val="es-CR"/>
        </w:rPr>
        <w:t xml:space="preserve">para la </w:t>
      </w:r>
      <w:r w:rsidRPr="001A5528">
        <w:rPr>
          <w:rFonts w:asciiTheme="minorHAnsi" w:hAnsiTheme="minorHAnsi" w:cstheme="minorHAnsi"/>
          <w:szCs w:val="22"/>
          <w:lang w:val="es-CR"/>
        </w:rPr>
        <w:t xml:space="preserve">contratación de </w:t>
      </w:r>
      <w:r w:rsidR="00664FBA" w:rsidRPr="001A5528">
        <w:rPr>
          <w:rFonts w:asciiTheme="minorHAnsi" w:hAnsiTheme="minorHAnsi" w:cstheme="minorHAnsi"/>
          <w:szCs w:val="22"/>
          <w:lang w:val="es-CR"/>
        </w:rPr>
        <w:t>obras, servicios</w:t>
      </w:r>
      <w:r w:rsidRPr="001A5528">
        <w:rPr>
          <w:rFonts w:asciiTheme="minorHAnsi" w:hAnsiTheme="minorHAnsi" w:cstheme="minorHAnsi"/>
          <w:szCs w:val="22"/>
          <w:lang w:val="es-CR"/>
        </w:rPr>
        <w:t xml:space="preserve"> </w:t>
      </w:r>
      <w:r w:rsidR="0079083C" w:rsidRPr="001A5528">
        <w:rPr>
          <w:rFonts w:asciiTheme="minorHAnsi" w:hAnsiTheme="minorHAnsi" w:cstheme="minorHAnsi"/>
          <w:szCs w:val="22"/>
          <w:lang w:val="es-CR"/>
        </w:rPr>
        <w:t xml:space="preserve">otras </w:t>
      </w:r>
      <w:r w:rsidRPr="001A5528">
        <w:rPr>
          <w:rFonts w:asciiTheme="minorHAnsi" w:hAnsiTheme="minorHAnsi" w:cstheme="minorHAnsi"/>
          <w:szCs w:val="22"/>
          <w:lang w:val="es-CR"/>
        </w:rPr>
        <w:t xml:space="preserve">necesidades </w:t>
      </w:r>
      <w:r w:rsidR="0079083C" w:rsidRPr="001A5528">
        <w:rPr>
          <w:rFonts w:asciiTheme="minorHAnsi" w:hAnsiTheme="minorHAnsi" w:cstheme="minorHAnsi"/>
          <w:szCs w:val="22"/>
          <w:lang w:val="es-CR"/>
        </w:rPr>
        <w:t xml:space="preserve">de adquisición </w:t>
      </w:r>
      <w:r w:rsidRPr="001A5528">
        <w:rPr>
          <w:rFonts w:asciiTheme="minorHAnsi" w:hAnsiTheme="minorHAnsi" w:cstheme="minorHAnsi"/>
          <w:szCs w:val="22"/>
          <w:lang w:val="es-CR"/>
        </w:rPr>
        <w:t xml:space="preserve">identificadas por el </w:t>
      </w:r>
      <w:r w:rsidR="0079083C" w:rsidRPr="001A5528">
        <w:rPr>
          <w:rFonts w:asciiTheme="minorHAnsi" w:hAnsiTheme="minorHAnsi" w:cstheme="minorHAnsi"/>
          <w:szCs w:val="22"/>
          <w:lang w:val="es-CR"/>
        </w:rPr>
        <w:t>P</w:t>
      </w:r>
      <w:r w:rsidRPr="001A5528">
        <w:rPr>
          <w:rFonts w:asciiTheme="minorHAnsi" w:hAnsiTheme="minorHAnsi" w:cstheme="minorHAnsi"/>
          <w:szCs w:val="22"/>
          <w:lang w:val="es-CR"/>
        </w:rPr>
        <w:t>royecto.</w:t>
      </w:r>
    </w:p>
    <w:p w14:paraId="2AFDDD28" w14:textId="77777777" w:rsidR="007A2D46" w:rsidRPr="001A5528" w:rsidRDefault="007A2D46" w:rsidP="00845B4A">
      <w:pPr>
        <w:pStyle w:val="Prrafodelista"/>
        <w:rPr>
          <w:rFonts w:asciiTheme="minorHAnsi" w:hAnsiTheme="minorHAnsi" w:cstheme="minorHAnsi"/>
          <w:szCs w:val="22"/>
          <w:lang w:val="es-CR"/>
        </w:rPr>
      </w:pPr>
    </w:p>
    <w:p w14:paraId="4AE3C6C2" w14:textId="77777777" w:rsidR="006C5A60" w:rsidRPr="001A5528" w:rsidRDefault="00344706" w:rsidP="00FB5C94">
      <w:pPr>
        <w:pStyle w:val="Prrafodelista"/>
        <w:numPr>
          <w:ilvl w:val="0"/>
          <w:numId w:val="24"/>
        </w:numPr>
        <w:rPr>
          <w:rFonts w:asciiTheme="minorHAnsi" w:hAnsiTheme="minorHAnsi" w:cstheme="minorHAnsi"/>
          <w:szCs w:val="22"/>
          <w:lang w:val="es-CR"/>
        </w:rPr>
      </w:pPr>
      <w:r w:rsidRPr="001A5528">
        <w:rPr>
          <w:rFonts w:asciiTheme="minorHAnsi" w:hAnsiTheme="minorHAnsi" w:cstheme="minorHAnsi"/>
          <w:szCs w:val="22"/>
          <w:lang w:val="es-CR"/>
        </w:rPr>
        <w:t xml:space="preserve">Base de datos de </w:t>
      </w:r>
      <w:r w:rsidR="006C5A60" w:rsidRPr="001A5528">
        <w:rPr>
          <w:rFonts w:asciiTheme="minorHAnsi" w:hAnsiTheme="minorHAnsi" w:cstheme="minorHAnsi"/>
          <w:szCs w:val="22"/>
          <w:lang w:val="es-CR"/>
        </w:rPr>
        <w:t>actualizada de las intervenciones del Proyecto en TNN</w:t>
      </w:r>
    </w:p>
    <w:p w14:paraId="5372A195" w14:textId="77777777" w:rsidR="00ED3222" w:rsidRPr="001A5528" w:rsidRDefault="00ED3222" w:rsidP="00ED3222">
      <w:pPr>
        <w:pStyle w:val="Prrafodelista"/>
        <w:rPr>
          <w:rFonts w:asciiTheme="minorHAnsi" w:hAnsiTheme="minorHAnsi" w:cstheme="minorHAnsi"/>
          <w:szCs w:val="22"/>
          <w:lang w:val="es-CR"/>
        </w:rPr>
      </w:pPr>
    </w:p>
    <w:p w14:paraId="1902F767" w14:textId="4F04196B" w:rsidR="00DF2E0B" w:rsidRPr="001A5528" w:rsidRDefault="00140F73" w:rsidP="00FB5C94">
      <w:pPr>
        <w:pStyle w:val="Prrafodelista"/>
        <w:numPr>
          <w:ilvl w:val="0"/>
          <w:numId w:val="24"/>
        </w:numPr>
        <w:rPr>
          <w:rFonts w:asciiTheme="minorHAnsi" w:hAnsiTheme="minorHAnsi" w:cstheme="minorHAnsi"/>
          <w:szCs w:val="22"/>
          <w:lang w:val="es-CR"/>
        </w:rPr>
      </w:pPr>
      <w:r w:rsidRPr="001A5528">
        <w:rPr>
          <w:rFonts w:asciiTheme="minorHAnsi" w:hAnsiTheme="minorHAnsi" w:cstheme="minorHAnsi"/>
          <w:szCs w:val="22"/>
          <w:lang w:val="es-CR"/>
        </w:rPr>
        <w:t>Documentación correspondiente al proceso de</w:t>
      </w:r>
      <w:r w:rsidR="00DF2E0B" w:rsidRPr="001A5528">
        <w:rPr>
          <w:rFonts w:asciiTheme="minorHAnsi" w:hAnsiTheme="minorHAnsi" w:cstheme="minorHAnsi"/>
          <w:szCs w:val="22"/>
          <w:lang w:val="es-CR"/>
        </w:rPr>
        <w:t xml:space="preserve"> selección y apoyo con recursos del Proyecto a las </w:t>
      </w:r>
      <w:r w:rsidRPr="001A5528">
        <w:rPr>
          <w:rFonts w:asciiTheme="minorHAnsi" w:hAnsiTheme="minorHAnsi" w:cstheme="minorHAnsi"/>
          <w:szCs w:val="22"/>
          <w:lang w:val="es-CR"/>
        </w:rPr>
        <w:t xml:space="preserve">ASADAS </w:t>
      </w:r>
      <w:r w:rsidR="006A0F5F" w:rsidRPr="001A5528">
        <w:rPr>
          <w:rFonts w:asciiTheme="minorHAnsi" w:hAnsiTheme="minorHAnsi" w:cstheme="minorHAnsi"/>
          <w:szCs w:val="22"/>
          <w:lang w:val="es-CR"/>
        </w:rPr>
        <w:t>prioritarias</w:t>
      </w:r>
      <w:r w:rsidR="009D63A2" w:rsidRPr="001A5528">
        <w:rPr>
          <w:rFonts w:asciiTheme="minorHAnsi" w:hAnsiTheme="minorHAnsi" w:cstheme="minorHAnsi"/>
          <w:szCs w:val="22"/>
          <w:lang w:val="es-CR"/>
        </w:rPr>
        <w:t>, e informes de seguimiento y de resultados obtenidos en estas intervenciones.</w:t>
      </w:r>
    </w:p>
    <w:p w14:paraId="7E6E218F" w14:textId="77777777" w:rsidR="002B3DD9" w:rsidRPr="001A5528" w:rsidRDefault="002B3DD9" w:rsidP="002B3DD9">
      <w:pPr>
        <w:pStyle w:val="Prrafodelista"/>
        <w:rPr>
          <w:rFonts w:asciiTheme="minorHAnsi" w:hAnsiTheme="minorHAnsi" w:cstheme="minorHAnsi"/>
          <w:szCs w:val="22"/>
          <w:lang w:val="es-CR"/>
        </w:rPr>
      </w:pPr>
    </w:p>
    <w:p w14:paraId="73096024" w14:textId="52564D61" w:rsidR="00DF2E0B" w:rsidRPr="001A5528" w:rsidRDefault="00DF2E0B" w:rsidP="006A0F5F">
      <w:pPr>
        <w:pStyle w:val="Prrafodelista"/>
        <w:numPr>
          <w:ilvl w:val="0"/>
          <w:numId w:val="24"/>
        </w:numPr>
        <w:rPr>
          <w:rFonts w:asciiTheme="minorHAnsi" w:hAnsiTheme="minorHAnsi" w:cstheme="minorHAnsi"/>
          <w:szCs w:val="22"/>
          <w:lang w:val="es-CR"/>
        </w:rPr>
      </w:pPr>
      <w:r w:rsidRPr="001A5528">
        <w:rPr>
          <w:rFonts w:asciiTheme="minorHAnsi" w:hAnsiTheme="minorHAnsi" w:cstheme="minorHAnsi"/>
          <w:szCs w:val="22"/>
          <w:lang w:val="es-CR"/>
        </w:rPr>
        <w:t>Informe de las actividades de capacitación desarrolladas con las ASADAS</w:t>
      </w:r>
      <w:r w:rsidR="00E0465D" w:rsidRPr="001A5528">
        <w:rPr>
          <w:rFonts w:asciiTheme="minorHAnsi" w:hAnsiTheme="minorHAnsi" w:cstheme="minorHAnsi"/>
          <w:szCs w:val="22"/>
          <w:lang w:val="es-CR"/>
        </w:rPr>
        <w:t xml:space="preserve"> y figuras de asociatividad</w:t>
      </w:r>
      <w:r w:rsidR="00DA5B24" w:rsidRPr="001A5528">
        <w:rPr>
          <w:rFonts w:asciiTheme="minorHAnsi" w:hAnsiTheme="minorHAnsi" w:cstheme="minorHAnsi"/>
          <w:szCs w:val="22"/>
          <w:lang w:val="es-CR"/>
        </w:rPr>
        <w:t xml:space="preserve"> </w:t>
      </w:r>
      <w:r w:rsidR="0079083C" w:rsidRPr="001A5528">
        <w:rPr>
          <w:rFonts w:asciiTheme="minorHAnsi" w:hAnsiTheme="minorHAnsi" w:cstheme="minorHAnsi"/>
          <w:szCs w:val="22"/>
          <w:lang w:val="es-CR"/>
        </w:rPr>
        <w:t>empleando instrumentos</w:t>
      </w:r>
      <w:r w:rsidR="006A0F5F" w:rsidRPr="001A5528">
        <w:rPr>
          <w:rFonts w:asciiTheme="minorHAnsi" w:hAnsiTheme="minorHAnsi" w:cstheme="minorHAnsi"/>
          <w:szCs w:val="22"/>
          <w:lang w:val="es-CR"/>
        </w:rPr>
        <w:t xml:space="preserve"> </w:t>
      </w:r>
      <w:r w:rsidRPr="001A5528">
        <w:rPr>
          <w:rFonts w:asciiTheme="minorHAnsi" w:hAnsiTheme="minorHAnsi" w:cstheme="minorHAnsi"/>
          <w:szCs w:val="22"/>
          <w:lang w:val="es-CR"/>
        </w:rPr>
        <w:t xml:space="preserve">de fortalecimiento </w:t>
      </w:r>
      <w:r w:rsidR="00DA5B24" w:rsidRPr="001A5528">
        <w:rPr>
          <w:rFonts w:asciiTheme="minorHAnsi" w:hAnsiTheme="minorHAnsi" w:cstheme="minorHAnsi"/>
          <w:szCs w:val="22"/>
          <w:lang w:val="es-CR"/>
        </w:rPr>
        <w:t>para mejora</w:t>
      </w:r>
      <w:r w:rsidRPr="001A5528">
        <w:rPr>
          <w:rFonts w:asciiTheme="minorHAnsi" w:hAnsiTheme="minorHAnsi" w:cstheme="minorHAnsi"/>
          <w:szCs w:val="22"/>
          <w:lang w:val="es-CR"/>
        </w:rPr>
        <w:t xml:space="preserve"> de su infraestructura y </w:t>
      </w:r>
      <w:r w:rsidR="006A0F5F" w:rsidRPr="001A5528">
        <w:rPr>
          <w:rFonts w:asciiTheme="minorHAnsi" w:hAnsiTheme="minorHAnsi" w:cstheme="minorHAnsi"/>
          <w:szCs w:val="22"/>
          <w:lang w:val="es-CR"/>
        </w:rPr>
        <w:t>funcionamiento operativo y organizacional</w:t>
      </w:r>
      <w:r w:rsidR="00DA5B24" w:rsidRPr="001A5528">
        <w:rPr>
          <w:rFonts w:asciiTheme="minorHAnsi" w:hAnsiTheme="minorHAnsi" w:cstheme="minorHAnsi"/>
          <w:szCs w:val="22"/>
          <w:lang w:val="es-CR"/>
        </w:rPr>
        <w:t>.</w:t>
      </w:r>
    </w:p>
    <w:p w14:paraId="05D07D38" w14:textId="77777777" w:rsidR="00DF2E0B" w:rsidRPr="001A5528" w:rsidRDefault="00DF2E0B" w:rsidP="00DF2E0B">
      <w:pPr>
        <w:pStyle w:val="Prrafodelista"/>
        <w:rPr>
          <w:rFonts w:asciiTheme="minorHAnsi" w:hAnsiTheme="minorHAnsi" w:cstheme="minorHAnsi"/>
          <w:szCs w:val="22"/>
          <w:lang w:val="es-CR"/>
        </w:rPr>
      </w:pPr>
    </w:p>
    <w:p w14:paraId="1546A02D" w14:textId="53E36CB6" w:rsidR="006A0F5F" w:rsidRPr="001A5528" w:rsidRDefault="002B3DD9" w:rsidP="006A0F5F">
      <w:pPr>
        <w:pStyle w:val="HTMLconformatoprevio"/>
        <w:numPr>
          <w:ilvl w:val="0"/>
          <w:numId w:val="24"/>
        </w:numPr>
        <w:shd w:val="clear" w:color="auto" w:fill="FFFFFF"/>
        <w:jc w:val="both"/>
        <w:rPr>
          <w:rFonts w:asciiTheme="minorHAnsi" w:hAnsiTheme="minorHAnsi" w:cstheme="minorHAnsi"/>
          <w:sz w:val="22"/>
          <w:szCs w:val="22"/>
        </w:rPr>
      </w:pPr>
      <w:r w:rsidRPr="001A5528">
        <w:rPr>
          <w:rFonts w:asciiTheme="minorHAnsi" w:hAnsiTheme="minorHAnsi" w:cstheme="minorHAnsi"/>
          <w:sz w:val="22"/>
          <w:szCs w:val="22"/>
          <w:lang w:val="es-ES"/>
        </w:rPr>
        <w:t>Informe</w:t>
      </w:r>
      <w:r w:rsidR="001545EC" w:rsidRPr="001A5528">
        <w:rPr>
          <w:rFonts w:asciiTheme="minorHAnsi" w:hAnsiTheme="minorHAnsi" w:cstheme="minorHAnsi"/>
          <w:sz w:val="22"/>
          <w:szCs w:val="22"/>
          <w:lang w:val="es-ES"/>
        </w:rPr>
        <w:t>s</w:t>
      </w:r>
      <w:r w:rsidRPr="001A5528">
        <w:rPr>
          <w:rFonts w:asciiTheme="minorHAnsi" w:hAnsiTheme="minorHAnsi" w:cstheme="minorHAnsi"/>
          <w:sz w:val="22"/>
          <w:szCs w:val="22"/>
          <w:lang w:val="es-ES"/>
        </w:rPr>
        <w:t xml:space="preserve"> de avance y final de las actividades </w:t>
      </w:r>
      <w:r w:rsidR="006A0F5F" w:rsidRPr="001A5528">
        <w:rPr>
          <w:rFonts w:asciiTheme="minorHAnsi" w:hAnsiTheme="minorHAnsi" w:cstheme="minorHAnsi"/>
          <w:sz w:val="22"/>
          <w:szCs w:val="22"/>
          <w:lang w:val="es-ES"/>
        </w:rPr>
        <w:t xml:space="preserve">de mejoramiento de la infraestructura y de la organización que se </w:t>
      </w:r>
      <w:r w:rsidRPr="001A5528">
        <w:rPr>
          <w:rFonts w:asciiTheme="minorHAnsi" w:hAnsiTheme="minorHAnsi" w:cstheme="minorHAnsi"/>
          <w:sz w:val="22"/>
          <w:szCs w:val="22"/>
          <w:lang w:val="es-ES"/>
        </w:rPr>
        <w:t xml:space="preserve">desarrollen en </w:t>
      </w:r>
      <w:r w:rsidR="006A0F5F" w:rsidRPr="001A5528">
        <w:rPr>
          <w:rFonts w:asciiTheme="minorHAnsi" w:hAnsiTheme="minorHAnsi" w:cstheme="minorHAnsi"/>
          <w:sz w:val="22"/>
          <w:szCs w:val="22"/>
        </w:rPr>
        <w:t>las ASADAS mediante recursos del Proyecto</w:t>
      </w:r>
    </w:p>
    <w:p w14:paraId="464E704E" w14:textId="77777777" w:rsidR="0079083C" w:rsidRPr="001A5528" w:rsidRDefault="0079083C" w:rsidP="000E5F28">
      <w:pPr>
        <w:pStyle w:val="Prrafodelista"/>
        <w:rPr>
          <w:rFonts w:asciiTheme="minorHAnsi" w:hAnsiTheme="minorHAnsi" w:cstheme="minorHAnsi"/>
          <w:szCs w:val="22"/>
          <w:lang w:val="es-CR"/>
        </w:rPr>
      </w:pPr>
    </w:p>
    <w:p w14:paraId="56CE603A" w14:textId="67FB15C2" w:rsidR="0079083C" w:rsidRPr="001A5528" w:rsidRDefault="0079083C" w:rsidP="006A0F5F">
      <w:pPr>
        <w:pStyle w:val="HTMLconformatoprevio"/>
        <w:numPr>
          <w:ilvl w:val="0"/>
          <w:numId w:val="24"/>
        </w:numPr>
        <w:shd w:val="clear" w:color="auto" w:fill="FFFFFF"/>
        <w:jc w:val="both"/>
        <w:rPr>
          <w:rFonts w:asciiTheme="minorHAnsi" w:hAnsiTheme="minorHAnsi" w:cstheme="minorHAnsi"/>
          <w:sz w:val="22"/>
          <w:szCs w:val="22"/>
        </w:rPr>
      </w:pPr>
      <w:r w:rsidRPr="001A5528">
        <w:rPr>
          <w:rFonts w:asciiTheme="minorHAnsi" w:hAnsiTheme="minorHAnsi" w:cstheme="minorHAnsi"/>
          <w:sz w:val="22"/>
          <w:szCs w:val="22"/>
        </w:rPr>
        <w:t xml:space="preserve">Registro documental de las actividades del </w:t>
      </w:r>
      <w:r w:rsidR="008202A2" w:rsidRPr="001A5528">
        <w:rPr>
          <w:rFonts w:asciiTheme="minorHAnsi" w:hAnsiTheme="minorHAnsi" w:cstheme="minorHAnsi"/>
          <w:sz w:val="22"/>
          <w:szCs w:val="22"/>
        </w:rPr>
        <w:t>P</w:t>
      </w:r>
      <w:r w:rsidRPr="001A5528">
        <w:rPr>
          <w:rFonts w:asciiTheme="minorHAnsi" w:hAnsiTheme="minorHAnsi" w:cstheme="minorHAnsi"/>
          <w:sz w:val="22"/>
          <w:szCs w:val="22"/>
        </w:rPr>
        <w:t xml:space="preserve">royecto, incluyendo imágenes, </w:t>
      </w:r>
      <w:r w:rsidR="008202A2" w:rsidRPr="001A5528">
        <w:rPr>
          <w:rFonts w:asciiTheme="minorHAnsi" w:hAnsiTheme="minorHAnsi" w:cstheme="minorHAnsi"/>
          <w:sz w:val="22"/>
          <w:szCs w:val="22"/>
        </w:rPr>
        <w:t xml:space="preserve">fotografías, </w:t>
      </w:r>
      <w:r w:rsidRPr="001A5528">
        <w:rPr>
          <w:rFonts w:asciiTheme="minorHAnsi" w:hAnsiTheme="minorHAnsi" w:cstheme="minorHAnsi"/>
          <w:sz w:val="22"/>
          <w:szCs w:val="22"/>
        </w:rPr>
        <w:t xml:space="preserve">videos y todos aquellos recursos </w:t>
      </w:r>
      <w:r w:rsidR="008202A2" w:rsidRPr="001A5528">
        <w:rPr>
          <w:rFonts w:asciiTheme="minorHAnsi" w:hAnsiTheme="minorHAnsi" w:cstheme="minorHAnsi"/>
          <w:sz w:val="22"/>
          <w:szCs w:val="22"/>
        </w:rPr>
        <w:t>útiles</w:t>
      </w:r>
      <w:r w:rsidRPr="001A5528">
        <w:rPr>
          <w:rFonts w:asciiTheme="minorHAnsi" w:hAnsiTheme="minorHAnsi" w:cstheme="minorHAnsi"/>
          <w:sz w:val="22"/>
          <w:szCs w:val="22"/>
        </w:rPr>
        <w:t xml:space="preserve"> para </w:t>
      </w:r>
      <w:r w:rsidR="008202A2" w:rsidRPr="001A5528">
        <w:rPr>
          <w:rFonts w:asciiTheme="minorHAnsi" w:hAnsiTheme="minorHAnsi" w:cstheme="minorHAnsi"/>
          <w:sz w:val="22"/>
          <w:szCs w:val="22"/>
        </w:rPr>
        <w:t xml:space="preserve">ilustrar la implementación del Proyecto. </w:t>
      </w:r>
    </w:p>
    <w:p w14:paraId="517B902D" w14:textId="77777777" w:rsidR="006A0F5F" w:rsidRPr="001A5528" w:rsidRDefault="006A0F5F" w:rsidP="006A0F5F">
      <w:pPr>
        <w:pStyle w:val="Prrafodelista"/>
        <w:rPr>
          <w:rFonts w:asciiTheme="minorHAnsi" w:hAnsiTheme="minorHAnsi" w:cstheme="minorHAnsi"/>
          <w:szCs w:val="22"/>
          <w:lang w:val="es-CR"/>
        </w:rPr>
      </w:pPr>
    </w:p>
    <w:p w14:paraId="79BD1947" w14:textId="77777777" w:rsidR="00ED3222" w:rsidRPr="001A5528" w:rsidRDefault="00ED3222" w:rsidP="006A0F5F">
      <w:pPr>
        <w:pStyle w:val="Prrafodelista"/>
        <w:numPr>
          <w:ilvl w:val="0"/>
          <w:numId w:val="24"/>
        </w:numPr>
        <w:rPr>
          <w:rFonts w:asciiTheme="minorHAnsi" w:hAnsiTheme="minorHAnsi" w:cstheme="minorHAnsi"/>
          <w:szCs w:val="22"/>
          <w:lang w:val="es-CR"/>
        </w:rPr>
      </w:pPr>
      <w:r w:rsidRPr="001A5528">
        <w:rPr>
          <w:rFonts w:asciiTheme="minorHAnsi" w:hAnsiTheme="minorHAnsi" w:cstheme="minorHAnsi"/>
          <w:szCs w:val="22"/>
          <w:lang w:val="es-CR"/>
        </w:rPr>
        <w:t>Informe final de la consultoría</w:t>
      </w:r>
    </w:p>
    <w:p w14:paraId="4DF9F42C" w14:textId="77777777" w:rsidR="00ED3222" w:rsidRPr="001A5528" w:rsidRDefault="00ED3222" w:rsidP="00ED3222">
      <w:pPr>
        <w:pStyle w:val="Prrafodelista"/>
        <w:rPr>
          <w:rFonts w:asciiTheme="minorHAnsi" w:hAnsiTheme="minorHAnsi" w:cstheme="minorHAnsi"/>
          <w:szCs w:val="22"/>
          <w:lang w:val="es-CR"/>
        </w:rPr>
      </w:pPr>
    </w:p>
    <w:p w14:paraId="19256E6A" w14:textId="77777777" w:rsidR="00A24DF4" w:rsidRPr="001A5528" w:rsidRDefault="00A24DF4" w:rsidP="00A24DF4">
      <w:pPr>
        <w:rPr>
          <w:rFonts w:asciiTheme="minorHAnsi" w:hAnsiTheme="minorHAnsi" w:cstheme="minorHAnsi"/>
          <w:szCs w:val="22"/>
          <w:lang w:val="es-CR"/>
        </w:rPr>
      </w:pPr>
      <w:r w:rsidRPr="001A5528">
        <w:rPr>
          <w:rFonts w:asciiTheme="minorHAnsi" w:hAnsiTheme="minorHAnsi" w:cstheme="minorHAnsi"/>
          <w:szCs w:val="22"/>
          <w:lang w:val="es-CR"/>
        </w:rPr>
        <w:t xml:space="preserve">PNUD Costa Rica realizará evaluaciones periódicas de su desempeño, con base en las funciones específicas que describen estos términos de referencia. </w:t>
      </w:r>
    </w:p>
    <w:p w14:paraId="4C09A4C9" w14:textId="77777777" w:rsidR="00A24DF4" w:rsidRPr="001A5528" w:rsidRDefault="00A24DF4" w:rsidP="00E866F8">
      <w:pPr>
        <w:ind w:left="-360" w:firstLine="360"/>
        <w:rPr>
          <w:rFonts w:asciiTheme="minorHAnsi" w:hAnsiTheme="minorHAnsi" w:cstheme="minorHAnsi"/>
          <w:b/>
          <w:szCs w:val="22"/>
          <w:lang w:val="es-CR"/>
        </w:rPr>
      </w:pPr>
    </w:p>
    <w:p w14:paraId="2903896A" w14:textId="606FCB61" w:rsidR="00E866F8" w:rsidRPr="001A5528" w:rsidRDefault="00E866F8" w:rsidP="00E866F8">
      <w:pPr>
        <w:ind w:left="-360" w:firstLine="360"/>
        <w:rPr>
          <w:rFonts w:asciiTheme="minorHAnsi" w:hAnsiTheme="minorHAnsi" w:cstheme="minorHAnsi"/>
          <w:b/>
          <w:color w:val="000000" w:themeColor="text1"/>
          <w:szCs w:val="22"/>
          <w:lang w:val="es-ES_tradnl"/>
        </w:rPr>
      </w:pPr>
      <w:r w:rsidRPr="001A5528">
        <w:rPr>
          <w:rFonts w:asciiTheme="minorHAnsi" w:hAnsiTheme="minorHAnsi" w:cstheme="minorHAnsi"/>
          <w:b/>
          <w:color w:val="000000" w:themeColor="text1"/>
          <w:szCs w:val="22"/>
          <w:lang w:val="es-ES_tradnl"/>
        </w:rPr>
        <w:t>PERFIL DE</w:t>
      </w:r>
      <w:r w:rsidR="00600064" w:rsidRPr="001A5528">
        <w:rPr>
          <w:rFonts w:asciiTheme="minorHAnsi" w:hAnsiTheme="minorHAnsi" w:cstheme="minorHAnsi"/>
          <w:b/>
          <w:color w:val="000000" w:themeColor="text1"/>
          <w:szCs w:val="22"/>
          <w:lang w:val="es-ES_tradnl"/>
        </w:rPr>
        <w:t xml:space="preserve"> </w:t>
      </w:r>
      <w:r w:rsidRPr="001A5528">
        <w:rPr>
          <w:rFonts w:asciiTheme="minorHAnsi" w:hAnsiTheme="minorHAnsi" w:cstheme="minorHAnsi"/>
          <w:b/>
          <w:color w:val="000000" w:themeColor="text1"/>
          <w:szCs w:val="22"/>
          <w:lang w:val="es-ES_tradnl"/>
        </w:rPr>
        <w:t>L</w:t>
      </w:r>
      <w:r w:rsidR="009E718C" w:rsidRPr="001A5528">
        <w:rPr>
          <w:rFonts w:asciiTheme="minorHAnsi" w:hAnsiTheme="minorHAnsi" w:cstheme="minorHAnsi"/>
          <w:b/>
          <w:color w:val="000000" w:themeColor="text1"/>
          <w:szCs w:val="22"/>
          <w:lang w:val="es-ES_tradnl"/>
        </w:rPr>
        <w:t>A</w:t>
      </w:r>
      <w:r w:rsidRPr="001A5528">
        <w:rPr>
          <w:rFonts w:asciiTheme="minorHAnsi" w:hAnsiTheme="minorHAnsi" w:cstheme="minorHAnsi"/>
          <w:b/>
          <w:color w:val="000000" w:themeColor="text1"/>
          <w:szCs w:val="22"/>
          <w:lang w:val="es-ES_tradnl"/>
        </w:rPr>
        <w:t xml:space="preserve"> </w:t>
      </w:r>
      <w:r w:rsidR="00600064" w:rsidRPr="001A5528">
        <w:rPr>
          <w:rFonts w:asciiTheme="minorHAnsi" w:hAnsiTheme="minorHAnsi" w:cstheme="minorHAnsi"/>
          <w:b/>
          <w:color w:val="000000" w:themeColor="text1"/>
          <w:szCs w:val="22"/>
          <w:lang w:val="es-ES_tradnl"/>
        </w:rPr>
        <w:t xml:space="preserve">PERSONA REQUERIDA </w:t>
      </w:r>
    </w:p>
    <w:p w14:paraId="07BB6B8C" w14:textId="77777777" w:rsidR="00E866F8" w:rsidRPr="001A5528" w:rsidRDefault="00E866F8" w:rsidP="00E866F8">
      <w:pPr>
        <w:rPr>
          <w:rFonts w:asciiTheme="minorHAnsi" w:hAnsiTheme="minorHAnsi" w:cstheme="minorHAnsi"/>
          <w:b/>
          <w:color w:val="000000" w:themeColor="text1"/>
          <w:szCs w:val="22"/>
          <w:lang w:val="es-ES_tradnl"/>
        </w:rPr>
      </w:pPr>
    </w:p>
    <w:p w14:paraId="3C198AA3" w14:textId="77777777" w:rsidR="00E866F8" w:rsidRPr="001A5528" w:rsidRDefault="00E866F8" w:rsidP="00E866F8">
      <w:pPr>
        <w:rPr>
          <w:rFonts w:asciiTheme="minorHAnsi" w:hAnsiTheme="minorHAnsi" w:cstheme="minorHAnsi"/>
          <w:b/>
          <w:color w:val="000000" w:themeColor="text1"/>
          <w:szCs w:val="22"/>
          <w:lang w:val="es-CR"/>
        </w:rPr>
      </w:pPr>
      <w:r w:rsidRPr="001A5528">
        <w:rPr>
          <w:rFonts w:asciiTheme="minorHAnsi" w:hAnsiTheme="minorHAnsi" w:cstheme="minorHAnsi"/>
          <w:b/>
          <w:color w:val="000000" w:themeColor="text1"/>
          <w:szCs w:val="22"/>
          <w:lang w:val="es-CR"/>
        </w:rPr>
        <w:t>Competencias corporativas</w:t>
      </w:r>
    </w:p>
    <w:p w14:paraId="3AE87292" w14:textId="77777777" w:rsidR="00E866F8" w:rsidRPr="001A5528" w:rsidRDefault="00E866F8" w:rsidP="00E866F8">
      <w:pPr>
        <w:rPr>
          <w:rFonts w:asciiTheme="minorHAnsi" w:hAnsiTheme="minorHAnsi" w:cstheme="minorHAnsi"/>
          <w:color w:val="000000" w:themeColor="text1"/>
          <w:szCs w:val="22"/>
          <w:lang w:val="es-CR"/>
        </w:rPr>
      </w:pPr>
    </w:p>
    <w:p w14:paraId="36DB2299" w14:textId="77777777" w:rsidR="00AF2314" w:rsidRPr="001A5528" w:rsidRDefault="00AF2314" w:rsidP="00AF2314">
      <w:pPr>
        <w:numPr>
          <w:ilvl w:val="0"/>
          <w:numId w:val="13"/>
        </w:numPr>
        <w:ind w:left="426"/>
        <w:rPr>
          <w:rFonts w:asciiTheme="minorHAnsi" w:hAnsiTheme="minorHAnsi" w:cstheme="minorHAnsi"/>
          <w:szCs w:val="22"/>
          <w:lang w:val="es-CR"/>
        </w:rPr>
      </w:pPr>
      <w:r w:rsidRPr="001A5528">
        <w:rPr>
          <w:rFonts w:asciiTheme="minorHAnsi" w:hAnsiTheme="minorHAnsi" w:cstheme="minorHAnsi"/>
          <w:szCs w:val="22"/>
          <w:lang w:val="es-CR"/>
        </w:rPr>
        <w:t xml:space="preserve">Demuestra integridad con los valores de estándares éticos de Naciones Unidas </w:t>
      </w:r>
    </w:p>
    <w:p w14:paraId="0FCB125D" w14:textId="77777777" w:rsidR="00AF2314" w:rsidRPr="001A5528" w:rsidRDefault="00AF2314" w:rsidP="00AF2314">
      <w:pPr>
        <w:numPr>
          <w:ilvl w:val="0"/>
          <w:numId w:val="13"/>
        </w:numPr>
        <w:ind w:left="426"/>
        <w:rPr>
          <w:rFonts w:asciiTheme="minorHAnsi" w:hAnsiTheme="minorHAnsi" w:cstheme="minorHAnsi"/>
          <w:szCs w:val="22"/>
          <w:lang w:val="es-CR"/>
        </w:rPr>
      </w:pPr>
      <w:r w:rsidRPr="001A5528">
        <w:rPr>
          <w:rFonts w:asciiTheme="minorHAnsi" w:hAnsiTheme="minorHAnsi" w:cstheme="minorHAnsi"/>
          <w:szCs w:val="22"/>
          <w:lang w:val="es-CR"/>
        </w:rPr>
        <w:t xml:space="preserve">Demuestra compromiso a la misión, visión y valores de las Naciones Unidas </w:t>
      </w:r>
    </w:p>
    <w:p w14:paraId="7C8C37E6" w14:textId="77777777" w:rsidR="00AF2314" w:rsidRPr="001A5528" w:rsidRDefault="00AF2314" w:rsidP="00AF2314">
      <w:pPr>
        <w:numPr>
          <w:ilvl w:val="0"/>
          <w:numId w:val="13"/>
        </w:numPr>
        <w:ind w:left="426"/>
        <w:rPr>
          <w:rFonts w:asciiTheme="minorHAnsi" w:hAnsiTheme="minorHAnsi" w:cstheme="minorHAnsi"/>
          <w:szCs w:val="22"/>
          <w:lang w:val="es-CR"/>
        </w:rPr>
      </w:pPr>
      <w:r w:rsidRPr="001A5528">
        <w:rPr>
          <w:rFonts w:asciiTheme="minorHAnsi" w:hAnsiTheme="minorHAnsi" w:cstheme="minorHAnsi"/>
          <w:szCs w:val="22"/>
          <w:lang w:val="es-CR"/>
        </w:rPr>
        <w:t>Demuestra adaptación y sensibilidad a aspectos culturales, de género, religión, raza, nacionalidad y de edad</w:t>
      </w:r>
    </w:p>
    <w:p w14:paraId="2A4962A6" w14:textId="77777777" w:rsidR="00AF2314" w:rsidRPr="001A5528" w:rsidRDefault="00AF2314" w:rsidP="00AF2314">
      <w:pPr>
        <w:numPr>
          <w:ilvl w:val="0"/>
          <w:numId w:val="13"/>
        </w:numPr>
        <w:ind w:left="426"/>
        <w:rPr>
          <w:rFonts w:asciiTheme="minorHAnsi" w:hAnsiTheme="minorHAnsi" w:cstheme="minorHAnsi"/>
          <w:szCs w:val="22"/>
          <w:lang w:val="es-CR"/>
        </w:rPr>
      </w:pPr>
      <w:r w:rsidRPr="001A5528">
        <w:rPr>
          <w:rFonts w:asciiTheme="minorHAnsi" w:hAnsiTheme="minorHAnsi" w:cstheme="minorHAnsi"/>
          <w:szCs w:val="22"/>
          <w:lang w:val="es-CR"/>
        </w:rPr>
        <w:t>Tiene un trato justo para todas las personas</w:t>
      </w:r>
    </w:p>
    <w:p w14:paraId="5C5A49F4" w14:textId="77777777" w:rsidR="00AF2314" w:rsidRPr="001A5528" w:rsidRDefault="00AF2314" w:rsidP="00AF2314">
      <w:pPr>
        <w:numPr>
          <w:ilvl w:val="0"/>
          <w:numId w:val="13"/>
        </w:numPr>
        <w:ind w:left="426"/>
        <w:rPr>
          <w:rFonts w:asciiTheme="minorHAnsi" w:hAnsiTheme="minorHAnsi" w:cstheme="minorHAnsi"/>
          <w:szCs w:val="22"/>
          <w:lang w:val="es-CR"/>
        </w:rPr>
      </w:pPr>
      <w:r w:rsidRPr="001A5528">
        <w:rPr>
          <w:rFonts w:asciiTheme="minorHAnsi" w:hAnsiTheme="minorHAnsi" w:cstheme="minorHAnsi"/>
          <w:szCs w:val="22"/>
          <w:lang w:val="es-CR"/>
        </w:rPr>
        <w:t>Tiene creatividad e innovación para la coordinación y manejo de actividades</w:t>
      </w:r>
    </w:p>
    <w:p w14:paraId="0ED3F2B4" w14:textId="77777777" w:rsidR="00AF2314" w:rsidRPr="001A5528" w:rsidRDefault="00AF2314" w:rsidP="00AF2314">
      <w:pPr>
        <w:numPr>
          <w:ilvl w:val="0"/>
          <w:numId w:val="13"/>
        </w:numPr>
        <w:ind w:left="426"/>
        <w:rPr>
          <w:rFonts w:asciiTheme="minorHAnsi" w:hAnsiTheme="minorHAnsi" w:cstheme="minorHAnsi"/>
          <w:szCs w:val="22"/>
          <w:lang w:val="es-CR"/>
        </w:rPr>
      </w:pPr>
      <w:r w:rsidRPr="001A5528">
        <w:rPr>
          <w:rFonts w:asciiTheme="minorHAnsi" w:hAnsiTheme="minorHAnsi" w:cstheme="minorHAnsi"/>
          <w:szCs w:val="22"/>
          <w:lang w:val="es-CR"/>
        </w:rPr>
        <w:t>Tiene excelentes destrezas organizacionales y habilidad para desarrollar múltiples tareas efectivamente</w:t>
      </w:r>
    </w:p>
    <w:p w14:paraId="7412ADCB" w14:textId="4B5AE0BC" w:rsidR="00AF2314" w:rsidRPr="001A5528" w:rsidRDefault="00AF2314" w:rsidP="00AF2314">
      <w:pPr>
        <w:numPr>
          <w:ilvl w:val="0"/>
          <w:numId w:val="13"/>
        </w:numPr>
        <w:ind w:left="426"/>
        <w:rPr>
          <w:rFonts w:asciiTheme="minorHAnsi" w:hAnsiTheme="minorHAnsi" w:cstheme="minorHAnsi"/>
          <w:szCs w:val="22"/>
          <w:lang w:val="es-CR"/>
        </w:rPr>
      </w:pPr>
      <w:r w:rsidRPr="001A5528">
        <w:rPr>
          <w:rFonts w:asciiTheme="minorHAnsi" w:hAnsiTheme="minorHAnsi" w:cstheme="minorHAnsi"/>
          <w:szCs w:val="22"/>
          <w:lang w:val="es-CR"/>
        </w:rPr>
        <w:t>Tiene sentido de confidencialidad</w:t>
      </w:r>
    </w:p>
    <w:p w14:paraId="786C5859" w14:textId="77777777" w:rsidR="009D63A2" w:rsidRPr="001A5528" w:rsidRDefault="009D63A2" w:rsidP="000E5F28">
      <w:pPr>
        <w:ind w:left="426"/>
        <w:rPr>
          <w:rFonts w:asciiTheme="minorHAnsi" w:hAnsiTheme="minorHAnsi" w:cstheme="minorHAnsi"/>
          <w:szCs w:val="22"/>
          <w:lang w:val="es-CR"/>
        </w:rPr>
      </w:pPr>
    </w:p>
    <w:p w14:paraId="256B1581" w14:textId="38FA8A53" w:rsidR="00E866F8" w:rsidRPr="001A5528" w:rsidRDefault="00E866F8" w:rsidP="00E866F8">
      <w:pPr>
        <w:rPr>
          <w:rFonts w:asciiTheme="minorHAnsi" w:hAnsiTheme="minorHAnsi" w:cstheme="minorHAnsi"/>
          <w:b/>
          <w:color w:val="000000" w:themeColor="text1"/>
          <w:szCs w:val="22"/>
          <w:lang w:val="es-CR"/>
        </w:rPr>
      </w:pPr>
      <w:r w:rsidRPr="001A5528">
        <w:rPr>
          <w:rFonts w:asciiTheme="minorHAnsi" w:hAnsiTheme="minorHAnsi" w:cstheme="minorHAnsi"/>
          <w:b/>
          <w:color w:val="000000" w:themeColor="text1"/>
          <w:szCs w:val="22"/>
          <w:lang w:val="es-CR"/>
        </w:rPr>
        <w:t>Requisitos y calificaciones</w:t>
      </w:r>
    </w:p>
    <w:p w14:paraId="1824BC39" w14:textId="77777777" w:rsidR="007C573D" w:rsidRPr="001A5528" w:rsidRDefault="007C573D" w:rsidP="00E866F8">
      <w:pPr>
        <w:rPr>
          <w:rFonts w:asciiTheme="minorHAnsi" w:hAnsiTheme="minorHAnsi" w:cstheme="minorHAnsi"/>
          <w:color w:val="FF0000"/>
          <w:szCs w:val="22"/>
        </w:rPr>
      </w:pPr>
    </w:p>
    <w:p w14:paraId="3689C30B" w14:textId="2189ECAC" w:rsidR="00856070" w:rsidRPr="001A5528" w:rsidRDefault="00F2304B" w:rsidP="00856070">
      <w:pPr>
        <w:pStyle w:val="Prrafodelista"/>
        <w:numPr>
          <w:ilvl w:val="0"/>
          <w:numId w:val="12"/>
        </w:numPr>
        <w:tabs>
          <w:tab w:val="clear" w:pos="786"/>
        </w:tabs>
        <w:ind w:left="426"/>
        <w:contextualSpacing w:val="0"/>
        <w:rPr>
          <w:rFonts w:asciiTheme="minorHAnsi" w:hAnsiTheme="minorHAnsi" w:cstheme="minorHAnsi"/>
          <w:szCs w:val="22"/>
          <w:lang w:val="es-ES"/>
        </w:rPr>
      </w:pPr>
      <w:r w:rsidRPr="001A5528">
        <w:rPr>
          <w:rFonts w:asciiTheme="minorHAnsi" w:hAnsiTheme="minorHAnsi" w:cstheme="minorHAnsi"/>
          <w:szCs w:val="22"/>
          <w:lang w:val="es-CR"/>
        </w:rPr>
        <w:t>Título universitario con grado mínimo de licenciatura en ingeniería civil, hidráulica, sanitaria, ambiental, agrícola</w:t>
      </w:r>
      <w:r w:rsidR="00856070" w:rsidRPr="001A5528">
        <w:rPr>
          <w:rFonts w:asciiTheme="minorHAnsi" w:hAnsiTheme="minorHAnsi" w:cstheme="minorHAnsi"/>
          <w:szCs w:val="22"/>
          <w:lang w:val="es-CR"/>
        </w:rPr>
        <w:t xml:space="preserve">, </w:t>
      </w:r>
      <w:r w:rsidR="004535FE" w:rsidRPr="001A5528">
        <w:rPr>
          <w:rFonts w:asciiTheme="minorHAnsi" w:hAnsiTheme="minorHAnsi" w:cstheme="minorHAnsi"/>
          <w:szCs w:val="22"/>
          <w:lang w:val="es-ES"/>
        </w:rPr>
        <w:t>b</w:t>
      </w:r>
      <w:r w:rsidR="00856070" w:rsidRPr="001A5528">
        <w:rPr>
          <w:rFonts w:asciiTheme="minorHAnsi" w:hAnsiTheme="minorHAnsi" w:cstheme="minorHAnsi"/>
          <w:szCs w:val="22"/>
          <w:lang w:val="es-ES"/>
        </w:rPr>
        <w:t>ioprocesos</w:t>
      </w:r>
      <w:r w:rsidR="004535FE" w:rsidRPr="001A5528">
        <w:rPr>
          <w:rFonts w:asciiTheme="minorHAnsi" w:hAnsiTheme="minorHAnsi" w:cstheme="minorHAnsi"/>
          <w:szCs w:val="22"/>
          <w:lang w:val="es-ES"/>
        </w:rPr>
        <w:t>, ciencias sociales</w:t>
      </w:r>
      <w:r w:rsidR="00856070" w:rsidRPr="001A5528">
        <w:rPr>
          <w:rFonts w:asciiTheme="minorHAnsi" w:hAnsiTheme="minorHAnsi" w:cstheme="minorHAnsi"/>
          <w:szCs w:val="22"/>
          <w:lang w:val="es-ES"/>
        </w:rPr>
        <w:t xml:space="preserve"> y </w:t>
      </w:r>
      <w:r w:rsidRPr="001A5528">
        <w:rPr>
          <w:rFonts w:asciiTheme="minorHAnsi" w:hAnsiTheme="minorHAnsi" w:cstheme="minorHAnsi"/>
          <w:szCs w:val="22"/>
          <w:lang w:val="es-CR"/>
        </w:rPr>
        <w:t xml:space="preserve">carreras afines con calificaciones profesionales y experiencia de campo </w:t>
      </w:r>
      <w:r w:rsidR="00856070" w:rsidRPr="001A5528">
        <w:rPr>
          <w:rFonts w:asciiTheme="minorHAnsi" w:hAnsiTheme="minorHAnsi" w:cstheme="minorHAnsi"/>
          <w:szCs w:val="22"/>
          <w:lang w:val="es-ES"/>
        </w:rPr>
        <w:t xml:space="preserve">que le faculten para el desempeño de las tareas solicitadas </w:t>
      </w:r>
    </w:p>
    <w:p w14:paraId="6BFAEBDF" w14:textId="04B23A6C" w:rsidR="00027FC4" w:rsidRPr="001A5528" w:rsidRDefault="004126E7">
      <w:pPr>
        <w:pStyle w:val="HTMLconformatoprevio"/>
        <w:numPr>
          <w:ilvl w:val="0"/>
          <w:numId w:val="12"/>
        </w:numPr>
        <w:shd w:val="clear" w:color="auto" w:fill="FFFFFF"/>
        <w:tabs>
          <w:tab w:val="clear" w:pos="916"/>
        </w:tabs>
        <w:ind w:left="426"/>
        <w:jc w:val="both"/>
        <w:rPr>
          <w:rFonts w:asciiTheme="minorHAnsi" w:hAnsiTheme="minorHAnsi" w:cstheme="minorHAnsi"/>
          <w:sz w:val="22"/>
          <w:szCs w:val="22"/>
          <w:lang w:val="es-ES"/>
        </w:rPr>
      </w:pPr>
      <w:r w:rsidRPr="001A5528">
        <w:rPr>
          <w:rFonts w:asciiTheme="minorHAnsi" w:hAnsiTheme="minorHAnsi" w:cstheme="minorHAnsi"/>
          <w:sz w:val="22"/>
          <w:szCs w:val="22"/>
        </w:rPr>
        <w:lastRenderedPageBreak/>
        <w:t xml:space="preserve">Al menos </w:t>
      </w:r>
      <w:r w:rsidR="004535FE" w:rsidRPr="001A5528">
        <w:rPr>
          <w:rFonts w:asciiTheme="minorHAnsi" w:hAnsiTheme="minorHAnsi" w:cstheme="minorHAnsi"/>
          <w:sz w:val="22"/>
          <w:szCs w:val="22"/>
        </w:rPr>
        <w:t xml:space="preserve">3 </w:t>
      </w:r>
      <w:r w:rsidRPr="001A5528">
        <w:rPr>
          <w:rFonts w:asciiTheme="minorHAnsi" w:hAnsiTheme="minorHAnsi" w:cstheme="minorHAnsi"/>
          <w:sz w:val="22"/>
          <w:szCs w:val="22"/>
        </w:rPr>
        <w:t xml:space="preserve">años de experiencia relacionada con la organización, funcionamiento, legislación, </w:t>
      </w:r>
      <w:r w:rsidR="00BE7021" w:rsidRPr="001A5528">
        <w:rPr>
          <w:rFonts w:asciiTheme="minorHAnsi" w:hAnsiTheme="minorHAnsi" w:cstheme="minorHAnsi"/>
          <w:sz w:val="22"/>
          <w:szCs w:val="22"/>
        </w:rPr>
        <w:t>institucionalidad</w:t>
      </w:r>
      <w:r w:rsidRPr="001A5528">
        <w:rPr>
          <w:rFonts w:asciiTheme="minorHAnsi" w:hAnsiTheme="minorHAnsi" w:cstheme="minorHAnsi"/>
          <w:sz w:val="22"/>
          <w:szCs w:val="22"/>
        </w:rPr>
        <w:t xml:space="preserve"> y otros actores relacionados </w:t>
      </w:r>
      <w:r w:rsidR="00483480" w:rsidRPr="001A5528">
        <w:rPr>
          <w:rFonts w:asciiTheme="minorHAnsi" w:hAnsiTheme="minorHAnsi" w:cstheme="minorHAnsi"/>
          <w:sz w:val="22"/>
          <w:szCs w:val="22"/>
        </w:rPr>
        <w:t xml:space="preserve">del sector hídrico y las ASADAS, </w:t>
      </w:r>
      <w:r w:rsidRPr="001A5528">
        <w:rPr>
          <w:rFonts w:asciiTheme="minorHAnsi" w:hAnsiTheme="minorHAnsi" w:cstheme="minorHAnsi"/>
          <w:sz w:val="22"/>
          <w:szCs w:val="22"/>
        </w:rPr>
        <w:t xml:space="preserve">y </w:t>
      </w:r>
      <w:r w:rsidR="00925331" w:rsidRPr="001A5528">
        <w:rPr>
          <w:rFonts w:asciiTheme="minorHAnsi" w:hAnsiTheme="minorHAnsi" w:cstheme="minorHAnsi"/>
          <w:sz w:val="22"/>
          <w:szCs w:val="22"/>
          <w:lang w:val="es-ES"/>
        </w:rPr>
        <w:t xml:space="preserve">experiencia </w:t>
      </w:r>
      <w:r w:rsidR="008E656F" w:rsidRPr="001A5528">
        <w:rPr>
          <w:rFonts w:asciiTheme="minorHAnsi" w:hAnsiTheme="minorHAnsi" w:cstheme="minorHAnsi"/>
          <w:sz w:val="22"/>
          <w:szCs w:val="22"/>
          <w:lang w:val="es-ES"/>
        </w:rPr>
        <w:t xml:space="preserve">comprobable </w:t>
      </w:r>
      <w:r w:rsidR="008E656F" w:rsidRPr="001A5528">
        <w:rPr>
          <w:rFonts w:asciiTheme="minorHAnsi" w:hAnsiTheme="minorHAnsi" w:cstheme="minorHAnsi"/>
          <w:sz w:val="22"/>
          <w:szCs w:val="22"/>
        </w:rPr>
        <w:t>de acompañamiento y coordinación con al menos 2</w:t>
      </w:r>
      <w:r w:rsidR="00483480" w:rsidRPr="001A5528">
        <w:rPr>
          <w:rFonts w:asciiTheme="minorHAnsi" w:hAnsiTheme="minorHAnsi" w:cstheme="minorHAnsi"/>
          <w:sz w:val="22"/>
          <w:szCs w:val="22"/>
        </w:rPr>
        <w:t>5</w:t>
      </w:r>
      <w:r w:rsidR="008E656F" w:rsidRPr="001A5528">
        <w:rPr>
          <w:rFonts w:asciiTheme="minorHAnsi" w:hAnsiTheme="minorHAnsi" w:cstheme="minorHAnsi"/>
          <w:sz w:val="22"/>
          <w:szCs w:val="22"/>
        </w:rPr>
        <w:t xml:space="preserve"> </w:t>
      </w:r>
      <w:r w:rsidR="00177A28" w:rsidRPr="001A5528">
        <w:rPr>
          <w:rFonts w:asciiTheme="minorHAnsi" w:hAnsiTheme="minorHAnsi" w:cstheme="minorHAnsi"/>
          <w:sz w:val="22"/>
          <w:szCs w:val="22"/>
          <w:lang w:val="es-ES"/>
        </w:rPr>
        <w:t xml:space="preserve">acueductos </w:t>
      </w:r>
      <w:r w:rsidR="00C63168" w:rsidRPr="001A5528">
        <w:rPr>
          <w:rFonts w:asciiTheme="minorHAnsi" w:hAnsiTheme="minorHAnsi" w:cstheme="minorHAnsi"/>
          <w:sz w:val="22"/>
          <w:szCs w:val="22"/>
          <w:lang w:val="es-ES"/>
        </w:rPr>
        <w:t>comunales</w:t>
      </w:r>
      <w:r w:rsidRPr="001A5528">
        <w:rPr>
          <w:rFonts w:asciiTheme="minorHAnsi" w:hAnsiTheme="minorHAnsi" w:cstheme="minorHAnsi"/>
          <w:sz w:val="22"/>
          <w:szCs w:val="22"/>
          <w:lang w:val="es-ES"/>
        </w:rPr>
        <w:t xml:space="preserve"> </w:t>
      </w:r>
      <w:r w:rsidR="00483480" w:rsidRPr="001A5528">
        <w:rPr>
          <w:rFonts w:asciiTheme="minorHAnsi" w:hAnsiTheme="minorHAnsi" w:cstheme="minorHAnsi"/>
          <w:sz w:val="22"/>
          <w:szCs w:val="22"/>
          <w:lang w:val="es-ES"/>
        </w:rPr>
        <w:t xml:space="preserve">en Costa Rica. </w:t>
      </w:r>
      <w:r w:rsidRPr="001A5528">
        <w:rPr>
          <w:rFonts w:asciiTheme="minorHAnsi" w:hAnsiTheme="minorHAnsi" w:cstheme="minorHAnsi"/>
          <w:sz w:val="22"/>
          <w:szCs w:val="22"/>
        </w:rPr>
        <w:t xml:space="preserve"> </w:t>
      </w:r>
    </w:p>
    <w:p w14:paraId="7478D94B" w14:textId="49337AE9" w:rsidR="00E35CAD" w:rsidRPr="001A5528" w:rsidRDefault="00E35CAD" w:rsidP="00E96E5C">
      <w:pPr>
        <w:pStyle w:val="Prrafodelista"/>
        <w:numPr>
          <w:ilvl w:val="0"/>
          <w:numId w:val="12"/>
        </w:numPr>
        <w:ind w:left="426"/>
        <w:rPr>
          <w:rFonts w:asciiTheme="minorHAnsi" w:hAnsiTheme="minorHAnsi" w:cstheme="minorHAnsi"/>
          <w:szCs w:val="22"/>
          <w:lang w:val="es-CR"/>
        </w:rPr>
      </w:pPr>
      <w:r w:rsidRPr="001A5528">
        <w:rPr>
          <w:rFonts w:asciiTheme="minorHAnsi" w:hAnsiTheme="minorHAnsi" w:cstheme="minorHAnsi"/>
          <w:szCs w:val="22"/>
          <w:lang w:val="es-CR"/>
        </w:rPr>
        <w:t>Amplio conocimiento y experiencia de trabajo en temas de cambio climático</w:t>
      </w:r>
      <w:r w:rsidR="004E533F" w:rsidRPr="001A5528">
        <w:rPr>
          <w:rFonts w:asciiTheme="minorHAnsi" w:hAnsiTheme="minorHAnsi" w:cstheme="minorHAnsi"/>
          <w:szCs w:val="22"/>
          <w:lang w:val="es-CR"/>
        </w:rPr>
        <w:t>.</w:t>
      </w:r>
    </w:p>
    <w:p w14:paraId="5CF2F98B" w14:textId="77ABC7F7" w:rsidR="00483480" w:rsidRPr="001A5528" w:rsidRDefault="00F2304B" w:rsidP="00E96E5C">
      <w:pPr>
        <w:pStyle w:val="HTMLconformatoprevio"/>
        <w:numPr>
          <w:ilvl w:val="0"/>
          <w:numId w:val="12"/>
        </w:numPr>
        <w:shd w:val="clear" w:color="auto" w:fill="FFFFFF"/>
        <w:tabs>
          <w:tab w:val="clear" w:pos="916"/>
        </w:tabs>
        <w:ind w:left="426"/>
        <w:jc w:val="both"/>
        <w:rPr>
          <w:rFonts w:asciiTheme="minorHAnsi" w:hAnsiTheme="minorHAnsi" w:cstheme="minorHAnsi"/>
          <w:sz w:val="22"/>
          <w:szCs w:val="22"/>
          <w:lang w:val="es-ES"/>
        </w:rPr>
      </w:pPr>
      <w:r w:rsidRPr="001A5528">
        <w:rPr>
          <w:rFonts w:asciiTheme="minorHAnsi" w:hAnsiTheme="minorHAnsi" w:cstheme="minorHAnsi"/>
          <w:sz w:val="22"/>
          <w:szCs w:val="22"/>
          <w:lang w:val="es-ES"/>
        </w:rPr>
        <w:t>Al menos 5 experiencias de formulación y manejo de proyectos relacionados con la gestión del recurso hídrico</w:t>
      </w:r>
      <w:r w:rsidRPr="001A5528" w:rsidDel="00F2304B">
        <w:rPr>
          <w:rFonts w:asciiTheme="minorHAnsi" w:hAnsiTheme="minorHAnsi" w:cstheme="minorHAnsi"/>
          <w:sz w:val="22"/>
          <w:szCs w:val="22"/>
          <w:lang w:val="es-ES"/>
        </w:rPr>
        <w:t xml:space="preserve"> </w:t>
      </w:r>
    </w:p>
    <w:p w14:paraId="22080791" w14:textId="4FD3EED1" w:rsidR="00867A5D" w:rsidRPr="001A5528" w:rsidRDefault="00BE7021">
      <w:pPr>
        <w:pStyle w:val="HTMLconformatoprevio"/>
        <w:numPr>
          <w:ilvl w:val="0"/>
          <w:numId w:val="12"/>
        </w:numPr>
        <w:shd w:val="clear" w:color="auto" w:fill="FFFFFF"/>
        <w:tabs>
          <w:tab w:val="clear" w:pos="916"/>
        </w:tabs>
        <w:ind w:left="426"/>
        <w:jc w:val="both"/>
        <w:rPr>
          <w:rFonts w:asciiTheme="minorHAnsi" w:hAnsiTheme="minorHAnsi" w:cstheme="minorHAnsi"/>
          <w:sz w:val="22"/>
          <w:szCs w:val="22"/>
          <w:lang w:val="es-ES"/>
        </w:rPr>
      </w:pPr>
      <w:r w:rsidRPr="001A5528">
        <w:rPr>
          <w:rFonts w:asciiTheme="minorHAnsi" w:hAnsiTheme="minorHAnsi" w:cstheme="minorHAnsi"/>
          <w:sz w:val="22"/>
          <w:szCs w:val="22"/>
          <w:lang w:val="es-ES"/>
        </w:rPr>
        <w:t xml:space="preserve">Al menos 3 años de experiencia </w:t>
      </w:r>
      <w:r w:rsidR="00867A5D" w:rsidRPr="001A5528">
        <w:rPr>
          <w:rFonts w:asciiTheme="minorHAnsi" w:hAnsiTheme="minorHAnsi" w:cstheme="minorHAnsi"/>
          <w:sz w:val="22"/>
          <w:szCs w:val="22"/>
        </w:rPr>
        <w:t xml:space="preserve">comprobada </w:t>
      </w:r>
      <w:r w:rsidR="00E96E5C" w:rsidRPr="001A5528">
        <w:rPr>
          <w:rFonts w:asciiTheme="minorHAnsi" w:hAnsiTheme="minorHAnsi" w:cstheme="minorHAnsi"/>
          <w:sz w:val="22"/>
          <w:szCs w:val="22"/>
        </w:rPr>
        <w:t xml:space="preserve">en el diseño e implementación de procesos participativos </w:t>
      </w:r>
      <w:r w:rsidR="00867A5D" w:rsidRPr="001A5528">
        <w:rPr>
          <w:rFonts w:asciiTheme="minorHAnsi" w:hAnsiTheme="minorHAnsi" w:cstheme="minorHAnsi"/>
          <w:sz w:val="22"/>
          <w:szCs w:val="22"/>
        </w:rPr>
        <w:t xml:space="preserve">con grupos interinstitucionales y comunales, </w:t>
      </w:r>
      <w:r w:rsidR="00867A5D" w:rsidRPr="001A5528">
        <w:rPr>
          <w:rFonts w:asciiTheme="minorHAnsi" w:hAnsiTheme="minorHAnsi" w:cstheme="minorHAnsi"/>
          <w:sz w:val="22"/>
          <w:szCs w:val="22"/>
          <w:lang w:val="es-ES"/>
        </w:rPr>
        <w:t xml:space="preserve">y </w:t>
      </w:r>
      <w:r w:rsidRPr="001A5528">
        <w:rPr>
          <w:rFonts w:asciiTheme="minorHAnsi" w:hAnsiTheme="minorHAnsi" w:cstheme="minorHAnsi"/>
          <w:sz w:val="22"/>
          <w:szCs w:val="22"/>
          <w:lang w:val="es-ES"/>
        </w:rPr>
        <w:t xml:space="preserve">coordinación de </w:t>
      </w:r>
      <w:r w:rsidR="00867A5D" w:rsidRPr="001A5528">
        <w:rPr>
          <w:rFonts w:asciiTheme="minorHAnsi" w:hAnsiTheme="minorHAnsi" w:cstheme="minorHAnsi"/>
          <w:sz w:val="22"/>
          <w:szCs w:val="22"/>
          <w:lang w:val="es-ES"/>
        </w:rPr>
        <w:t>equipos multidisciplinarios.</w:t>
      </w:r>
      <w:r w:rsidR="00867A5D" w:rsidRPr="001A5528">
        <w:rPr>
          <w:rFonts w:asciiTheme="minorHAnsi" w:hAnsiTheme="minorHAnsi" w:cstheme="minorHAnsi"/>
          <w:sz w:val="22"/>
          <w:szCs w:val="22"/>
        </w:rPr>
        <w:t xml:space="preserve"> </w:t>
      </w:r>
    </w:p>
    <w:p w14:paraId="52A5E4BC" w14:textId="0CDD5246" w:rsidR="00DF6693" w:rsidRPr="001A5528" w:rsidRDefault="00DF6693" w:rsidP="00DF6693">
      <w:pPr>
        <w:pStyle w:val="Prrafodelista"/>
        <w:numPr>
          <w:ilvl w:val="0"/>
          <w:numId w:val="12"/>
        </w:numPr>
        <w:ind w:left="426"/>
        <w:rPr>
          <w:rFonts w:asciiTheme="minorHAnsi" w:hAnsiTheme="minorHAnsi" w:cstheme="minorHAnsi"/>
          <w:szCs w:val="22"/>
          <w:lang w:val="es-CR"/>
        </w:rPr>
      </w:pPr>
      <w:r w:rsidRPr="001A5528">
        <w:rPr>
          <w:rFonts w:asciiTheme="minorHAnsi" w:hAnsiTheme="minorHAnsi" w:cstheme="minorHAnsi"/>
          <w:szCs w:val="22"/>
          <w:lang w:val="es-CR"/>
        </w:rPr>
        <w:t>Conocimientos de metodologías de planificación y gerencia de proyectos</w:t>
      </w:r>
      <w:r w:rsidR="006F587B" w:rsidRPr="001A5528">
        <w:rPr>
          <w:rFonts w:asciiTheme="minorHAnsi" w:hAnsiTheme="minorHAnsi" w:cstheme="minorHAnsi"/>
          <w:szCs w:val="22"/>
          <w:lang w:val="es-CR"/>
        </w:rPr>
        <w:t>.</w:t>
      </w:r>
    </w:p>
    <w:p w14:paraId="3860E9FC" w14:textId="47E51E1E" w:rsidR="00325654" w:rsidRPr="001A5528" w:rsidRDefault="00325654" w:rsidP="001A5528">
      <w:pPr>
        <w:pStyle w:val="HTMLconformatoprevio"/>
        <w:numPr>
          <w:ilvl w:val="0"/>
          <w:numId w:val="12"/>
        </w:numPr>
        <w:shd w:val="clear" w:color="auto" w:fill="FFFFFF"/>
        <w:tabs>
          <w:tab w:val="clear" w:pos="916"/>
        </w:tabs>
        <w:ind w:left="426"/>
        <w:jc w:val="both"/>
        <w:rPr>
          <w:rFonts w:asciiTheme="minorHAnsi" w:hAnsiTheme="minorHAnsi" w:cstheme="minorHAnsi"/>
          <w:sz w:val="22"/>
          <w:szCs w:val="22"/>
          <w:lang w:val="es-ES"/>
        </w:rPr>
      </w:pPr>
      <w:r w:rsidRPr="001A5528">
        <w:rPr>
          <w:rFonts w:asciiTheme="minorHAnsi" w:hAnsiTheme="minorHAnsi" w:cstheme="minorHAnsi"/>
          <w:sz w:val="22"/>
          <w:szCs w:val="22"/>
          <w:lang w:val="es-ES"/>
        </w:rPr>
        <w:t xml:space="preserve">Experiencia de </w:t>
      </w:r>
      <w:r w:rsidR="00063231" w:rsidRPr="001A5528">
        <w:rPr>
          <w:rFonts w:asciiTheme="minorHAnsi" w:hAnsiTheme="minorHAnsi" w:cstheme="minorHAnsi"/>
          <w:sz w:val="22"/>
          <w:szCs w:val="22"/>
          <w:lang w:val="es-ES"/>
        </w:rPr>
        <w:t>organización</w:t>
      </w:r>
      <w:r w:rsidRPr="001A5528">
        <w:rPr>
          <w:rFonts w:asciiTheme="minorHAnsi" w:hAnsiTheme="minorHAnsi" w:cstheme="minorHAnsi"/>
          <w:sz w:val="22"/>
          <w:szCs w:val="22"/>
          <w:lang w:val="es-ES"/>
        </w:rPr>
        <w:t xml:space="preserve"> de </w:t>
      </w:r>
      <w:r w:rsidR="00063231" w:rsidRPr="001A5528">
        <w:rPr>
          <w:rFonts w:asciiTheme="minorHAnsi" w:hAnsiTheme="minorHAnsi" w:cstheme="minorHAnsi"/>
          <w:sz w:val="22"/>
          <w:szCs w:val="22"/>
          <w:lang w:val="es-ES"/>
        </w:rPr>
        <w:t>talleres</w:t>
      </w:r>
      <w:r w:rsidRPr="001A5528">
        <w:rPr>
          <w:rFonts w:asciiTheme="minorHAnsi" w:hAnsiTheme="minorHAnsi" w:cstheme="minorHAnsi"/>
          <w:sz w:val="22"/>
          <w:szCs w:val="22"/>
          <w:lang w:val="es-ES"/>
        </w:rPr>
        <w:t xml:space="preserve"> y otras actividades de capacitación </w:t>
      </w:r>
      <w:r w:rsidR="00063231" w:rsidRPr="001A5528">
        <w:rPr>
          <w:rFonts w:asciiTheme="minorHAnsi" w:hAnsiTheme="minorHAnsi" w:cstheme="minorHAnsi"/>
          <w:sz w:val="22"/>
          <w:szCs w:val="22"/>
          <w:lang w:val="es-ES"/>
        </w:rPr>
        <w:t>para g</w:t>
      </w:r>
      <w:r w:rsidRPr="001A5528">
        <w:rPr>
          <w:rFonts w:asciiTheme="minorHAnsi" w:hAnsiTheme="minorHAnsi" w:cstheme="minorHAnsi"/>
          <w:sz w:val="22"/>
          <w:szCs w:val="22"/>
          <w:lang w:val="es-ES"/>
        </w:rPr>
        <w:t>rupos comunales</w:t>
      </w:r>
      <w:r w:rsidR="00CB3B9A" w:rsidRPr="001A5528">
        <w:rPr>
          <w:rFonts w:asciiTheme="minorHAnsi" w:hAnsiTheme="minorHAnsi" w:cstheme="minorHAnsi"/>
          <w:sz w:val="22"/>
          <w:szCs w:val="22"/>
          <w:lang w:val="es-ES"/>
        </w:rPr>
        <w:t>.</w:t>
      </w:r>
    </w:p>
    <w:p w14:paraId="114AA51C" w14:textId="7076BDA6" w:rsidR="006F587B" w:rsidRPr="001A5528" w:rsidRDefault="006F587B" w:rsidP="001A5528">
      <w:pPr>
        <w:pStyle w:val="Prrafodelista"/>
        <w:numPr>
          <w:ilvl w:val="0"/>
          <w:numId w:val="12"/>
        </w:numPr>
        <w:ind w:left="426"/>
        <w:rPr>
          <w:rFonts w:asciiTheme="minorHAnsi" w:hAnsiTheme="minorHAnsi" w:cstheme="minorHAnsi"/>
          <w:szCs w:val="22"/>
          <w:lang w:val="es-ES"/>
        </w:rPr>
      </w:pPr>
      <w:r w:rsidRPr="001A5528">
        <w:rPr>
          <w:rFonts w:asciiTheme="minorHAnsi" w:hAnsiTheme="minorHAnsi" w:cstheme="minorHAnsi"/>
          <w:szCs w:val="22"/>
          <w:lang w:val="es-ES"/>
        </w:rPr>
        <w:t xml:space="preserve">Residente </w:t>
      </w:r>
      <w:r w:rsidR="00DC1A61" w:rsidRPr="001A5528">
        <w:rPr>
          <w:rFonts w:asciiTheme="minorHAnsi" w:hAnsiTheme="minorHAnsi" w:cstheme="minorHAnsi"/>
          <w:szCs w:val="22"/>
          <w:lang w:val="es-ES"/>
        </w:rPr>
        <w:t xml:space="preserve">o disponible para residir en Ciudad Quesada, </w:t>
      </w:r>
      <w:r w:rsidR="00B15535" w:rsidRPr="001A5528">
        <w:rPr>
          <w:rFonts w:asciiTheme="minorHAnsi" w:hAnsiTheme="minorHAnsi" w:cstheme="minorHAnsi"/>
          <w:szCs w:val="22"/>
          <w:lang w:val="es-ES"/>
        </w:rPr>
        <w:t>y para</w:t>
      </w:r>
      <w:r w:rsidR="00BE7021" w:rsidRPr="001A5528">
        <w:rPr>
          <w:rFonts w:asciiTheme="minorHAnsi" w:hAnsiTheme="minorHAnsi" w:cstheme="minorHAnsi"/>
          <w:bCs/>
          <w:szCs w:val="22"/>
          <w:lang w:val="es-ES_tradnl"/>
        </w:rPr>
        <w:t xml:space="preserve"> viajar dentro y fuera del país</w:t>
      </w:r>
      <w:r w:rsidRPr="001A5528">
        <w:rPr>
          <w:rFonts w:asciiTheme="minorHAnsi" w:hAnsiTheme="minorHAnsi" w:cstheme="minorHAnsi"/>
          <w:szCs w:val="22"/>
          <w:lang w:val="es-ES"/>
        </w:rPr>
        <w:t>.</w:t>
      </w:r>
      <w:r w:rsidR="00DC1A61" w:rsidRPr="001A5528">
        <w:rPr>
          <w:rFonts w:asciiTheme="minorHAnsi" w:hAnsiTheme="minorHAnsi" w:cstheme="minorHAnsi"/>
          <w:szCs w:val="22"/>
          <w:lang w:val="es-ES"/>
        </w:rPr>
        <w:t xml:space="preserve"> La estación de trabajo para este puesto es Ciudad Quesada, </w:t>
      </w:r>
      <w:r w:rsidR="00E22D07" w:rsidRPr="001A5528">
        <w:rPr>
          <w:rFonts w:asciiTheme="minorHAnsi" w:hAnsiTheme="minorHAnsi" w:cstheme="minorHAnsi"/>
          <w:szCs w:val="22"/>
          <w:lang w:val="es-ES"/>
        </w:rPr>
        <w:t>e</w:t>
      </w:r>
      <w:r w:rsidR="00E22D07" w:rsidRPr="001A5528">
        <w:rPr>
          <w:rFonts w:asciiTheme="minorHAnsi" w:hAnsiTheme="minorHAnsi" w:cstheme="minorHAnsi"/>
          <w:szCs w:val="22"/>
          <w:shd w:val="clear" w:color="auto" w:fill="FFFFFF"/>
          <w:lang w:val="es-ES_tradnl"/>
        </w:rPr>
        <w:t xml:space="preserve">n el caso que la de la persona contratada no sea residente de la zona, el proyecto no asume los costos </w:t>
      </w:r>
      <w:r w:rsidR="00E22D07" w:rsidRPr="001A5528">
        <w:rPr>
          <w:rFonts w:asciiTheme="minorHAnsi" w:hAnsiTheme="minorHAnsi" w:cstheme="minorHAnsi"/>
          <w:szCs w:val="22"/>
          <w:lang w:val="es-ES"/>
        </w:rPr>
        <w:t>mudanza, instalación, residencia</w:t>
      </w:r>
      <w:r w:rsidR="00E22D07" w:rsidRPr="001A5528">
        <w:rPr>
          <w:rFonts w:asciiTheme="minorHAnsi" w:hAnsiTheme="minorHAnsi" w:cstheme="minorHAnsi"/>
          <w:szCs w:val="22"/>
          <w:shd w:val="clear" w:color="auto" w:fill="FFFFFF"/>
          <w:lang w:val="es-ES_tradnl"/>
        </w:rPr>
        <w:t xml:space="preserve"> y estadía en la zona de trabajo. </w:t>
      </w:r>
      <w:r w:rsidR="00E2733E" w:rsidRPr="001A5528">
        <w:rPr>
          <w:rFonts w:asciiTheme="minorHAnsi" w:hAnsiTheme="minorHAnsi" w:cstheme="minorHAnsi"/>
          <w:szCs w:val="22"/>
          <w:lang w:val="es-ES"/>
        </w:rPr>
        <w:t xml:space="preserve">El otorgamiento de viáticos será considerado </w:t>
      </w:r>
      <w:r w:rsidR="00F76B07" w:rsidRPr="001A5528">
        <w:rPr>
          <w:rFonts w:asciiTheme="minorHAnsi" w:hAnsiTheme="minorHAnsi" w:cstheme="minorHAnsi"/>
          <w:szCs w:val="22"/>
          <w:lang w:val="es-ES"/>
        </w:rPr>
        <w:t xml:space="preserve">excepcionalmente. </w:t>
      </w:r>
    </w:p>
    <w:p w14:paraId="39A969AA" w14:textId="41EC5A2D" w:rsidR="00F2304B" w:rsidRPr="001A5528" w:rsidRDefault="00BE7021" w:rsidP="00845B4A">
      <w:pPr>
        <w:pStyle w:val="Prrafodelista"/>
        <w:numPr>
          <w:ilvl w:val="0"/>
          <w:numId w:val="12"/>
        </w:numPr>
        <w:tabs>
          <w:tab w:val="clear" w:pos="786"/>
        </w:tabs>
        <w:ind w:left="426"/>
        <w:rPr>
          <w:rFonts w:asciiTheme="minorHAnsi" w:hAnsiTheme="minorHAnsi" w:cstheme="minorHAnsi"/>
          <w:szCs w:val="22"/>
          <w:lang w:val="es-CR"/>
        </w:rPr>
      </w:pPr>
      <w:bookmarkStart w:id="3" w:name="_Hlk517094302"/>
      <w:r w:rsidRPr="001A5528">
        <w:rPr>
          <w:rFonts w:asciiTheme="minorHAnsi" w:hAnsiTheme="minorHAnsi" w:cstheme="minorHAnsi"/>
          <w:szCs w:val="22"/>
          <w:lang w:val="es-CR"/>
        </w:rPr>
        <w:t>Conocimiento</w:t>
      </w:r>
      <w:r w:rsidR="00F2304B" w:rsidRPr="001A5528">
        <w:rPr>
          <w:rFonts w:asciiTheme="minorHAnsi" w:hAnsiTheme="minorHAnsi" w:cstheme="minorHAnsi"/>
          <w:szCs w:val="22"/>
          <w:lang w:val="es-CR"/>
        </w:rPr>
        <w:t xml:space="preserve"> </w:t>
      </w:r>
      <w:r w:rsidRPr="001A5528">
        <w:rPr>
          <w:rFonts w:asciiTheme="minorHAnsi" w:hAnsiTheme="minorHAnsi" w:cstheme="minorHAnsi"/>
          <w:szCs w:val="22"/>
          <w:lang w:val="es-CR"/>
        </w:rPr>
        <w:t xml:space="preserve">sobre </w:t>
      </w:r>
      <w:r w:rsidR="00F2304B" w:rsidRPr="001A5528">
        <w:rPr>
          <w:rFonts w:asciiTheme="minorHAnsi" w:hAnsiTheme="minorHAnsi" w:cstheme="minorHAnsi"/>
          <w:szCs w:val="22"/>
          <w:lang w:val="es-CR"/>
        </w:rPr>
        <w:t>Derechos Humanos, igualdad de género</w:t>
      </w:r>
      <w:r w:rsidR="00DC1A61" w:rsidRPr="001A5528">
        <w:rPr>
          <w:rFonts w:asciiTheme="minorHAnsi" w:hAnsiTheme="minorHAnsi" w:cstheme="minorHAnsi"/>
          <w:szCs w:val="22"/>
          <w:lang w:val="es-CR"/>
        </w:rPr>
        <w:t xml:space="preserve">, </w:t>
      </w:r>
      <w:r w:rsidR="00F2304B" w:rsidRPr="001A5528">
        <w:rPr>
          <w:rFonts w:asciiTheme="minorHAnsi" w:hAnsiTheme="minorHAnsi" w:cstheme="minorHAnsi"/>
          <w:szCs w:val="22"/>
          <w:lang w:val="es-CR"/>
        </w:rPr>
        <w:t>empoderamiento de las mujeres y las niñas</w:t>
      </w:r>
      <w:r w:rsidR="00DC1A61" w:rsidRPr="001A5528">
        <w:rPr>
          <w:rFonts w:asciiTheme="minorHAnsi" w:hAnsiTheme="minorHAnsi" w:cstheme="minorHAnsi"/>
          <w:szCs w:val="22"/>
          <w:lang w:val="es-CR"/>
        </w:rPr>
        <w:t xml:space="preserve">, y </w:t>
      </w:r>
      <w:r w:rsidR="00F2304B" w:rsidRPr="001A5528">
        <w:rPr>
          <w:rFonts w:asciiTheme="minorHAnsi" w:hAnsiTheme="minorHAnsi" w:cstheme="minorHAnsi"/>
          <w:szCs w:val="22"/>
          <w:lang w:val="es-CR"/>
        </w:rPr>
        <w:t>la agenda 2030 para el desarrollo sostenible</w:t>
      </w:r>
      <w:bookmarkEnd w:id="3"/>
      <w:r w:rsidR="00F2304B" w:rsidRPr="001A5528">
        <w:rPr>
          <w:rFonts w:asciiTheme="minorHAnsi" w:hAnsiTheme="minorHAnsi" w:cstheme="minorHAnsi"/>
          <w:szCs w:val="22"/>
          <w:lang w:val="es-CR"/>
        </w:rPr>
        <w:t xml:space="preserve">. </w:t>
      </w:r>
    </w:p>
    <w:p w14:paraId="567787F0" w14:textId="7D85C387" w:rsidR="00F2304B" w:rsidRPr="001A5528" w:rsidRDefault="00F878FF" w:rsidP="000E5F28">
      <w:pPr>
        <w:pStyle w:val="Prrafodelista"/>
        <w:numPr>
          <w:ilvl w:val="0"/>
          <w:numId w:val="12"/>
        </w:numPr>
        <w:ind w:left="426"/>
        <w:contextualSpacing w:val="0"/>
        <w:rPr>
          <w:rFonts w:asciiTheme="minorHAnsi" w:hAnsiTheme="minorHAnsi" w:cstheme="minorHAnsi"/>
          <w:szCs w:val="22"/>
          <w:lang w:val="es-CR"/>
        </w:rPr>
      </w:pPr>
      <w:r w:rsidRPr="001A5528">
        <w:rPr>
          <w:rFonts w:asciiTheme="minorHAnsi" w:hAnsiTheme="minorHAnsi" w:cstheme="minorHAnsi"/>
          <w:szCs w:val="22"/>
          <w:lang w:val="es-CR"/>
        </w:rPr>
        <w:t xml:space="preserve">Conocimiento avanzado del idioma </w:t>
      </w:r>
      <w:r w:rsidR="00F2304B" w:rsidRPr="001A5528">
        <w:rPr>
          <w:rFonts w:asciiTheme="minorHAnsi" w:hAnsiTheme="minorHAnsi" w:cstheme="minorHAnsi"/>
          <w:szCs w:val="22"/>
          <w:lang w:val="es-CR"/>
        </w:rPr>
        <w:t>inglés (oral, escrito y lectura)</w:t>
      </w:r>
      <w:r w:rsidRPr="001A5528">
        <w:rPr>
          <w:rFonts w:asciiTheme="minorHAnsi" w:hAnsiTheme="minorHAnsi" w:cstheme="minorHAnsi"/>
          <w:szCs w:val="22"/>
          <w:lang w:val="es-CR"/>
        </w:rPr>
        <w:t>.</w:t>
      </w:r>
    </w:p>
    <w:p w14:paraId="42A6D61B" w14:textId="77777777" w:rsidR="00F2304B" w:rsidRPr="001A5528" w:rsidRDefault="00F2304B" w:rsidP="000E5F28">
      <w:pPr>
        <w:pStyle w:val="Prrafodelista"/>
        <w:numPr>
          <w:ilvl w:val="0"/>
          <w:numId w:val="12"/>
        </w:numPr>
        <w:ind w:left="426"/>
        <w:rPr>
          <w:rFonts w:asciiTheme="minorHAnsi" w:hAnsiTheme="minorHAnsi" w:cstheme="minorHAnsi"/>
          <w:szCs w:val="22"/>
          <w:lang w:val="es-CR"/>
        </w:rPr>
      </w:pPr>
      <w:r w:rsidRPr="001A5528">
        <w:rPr>
          <w:rFonts w:asciiTheme="minorHAnsi" w:hAnsiTheme="minorHAnsi" w:cstheme="minorHAnsi"/>
          <w:szCs w:val="22"/>
          <w:lang w:val="es-CR"/>
        </w:rPr>
        <w:t xml:space="preserve">Licencia de conducir tipo B1 al día </w:t>
      </w:r>
    </w:p>
    <w:p w14:paraId="1FC6CC03" w14:textId="1DDEE288" w:rsidR="00F2304B" w:rsidRPr="001A5528" w:rsidRDefault="00F2304B" w:rsidP="000E5F28">
      <w:pPr>
        <w:pStyle w:val="Prrafodelista"/>
        <w:numPr>
          <w:ilvl w:val="0"/>
          <w:numId w:val="12"/>
        </w:numPr>
        <w:ind w:left="426"/>
        <w:contextualSpacing w:val="0"/>
        <w:rPr>
          <w:rFonts w:asciiTheme="minorHAnsi" w:hAnsiTheme="minorHAnsi" w:cstheme="minorHAnsi"/>
          <w:szCs w:val="22"/>
          <w:lang w:val="es-CR"/>
        </w:rPr>
      </w:pPr>
      <w:r w:rsidRPr="001A5528">
        <w:rPr>
          <w:rFonts w:asciiTheme="minorHAnsi" w:hAnsiTheme="minorHAnsi" w:cstheme="minorHAnsi"/>
          <w:szCs w:val="22"/>
          <w:lang w:val="es-CR"/>
        </w:rPr>
        <w:t xml:space="preserve">Conocimientos en el uso de Sistemas de Información Geográfica, </w:t>
      </w:r>
      <w:r w:rsidR="00B15535" w:rsidRPr="001A5528">
        <w:rPr>
          <w:rFonts w:asciiTheme="minorHAnsi" w:hAnsiTheme="minorHAnsi" w:cstheme="minorHAnsi"/>
          <w:szCs w:val="22"/>
          <w:lang w:val="es-CR"/>
        </w:rPr>
        <w:t xml:space="preserve">en el uso de la Internet y manejo de herramientas electrónicas (Word, Excel, </w:t>
      </w:r>
      <w:proofErr w:type="spellStart"/>
      <w:r w:rsidR="00B15535" w:rsidRPr="001A5528">
        <w:rPr>
          <w:rFonts w:asciiTheme="minorHAnsi" w:hAnsiTheme="minorHAnsi" w:cstheme="minorHAnsi"/>
          <w:szCs w:val="22"/>
          <w:lang w:val="es-CR"/>
        </w:rPr>
        <w:t>Power</w:t>
      </w:r>
      <w:proofErr w:type="spellEnd"/>
      <w:r w:rsidR="00B15535" w:rsidRPr="001A5528">
        <w:rPr>
          <w:rFonts w:asciiTheme="minorHAnsi" w:hAnsiTheme="minorHAnsi" w:cstheme="minorHAnsi"/>
          <w:szCs w:val="22"/>
          <w:lang w:val="es-CR"/>
        </w:rPr>
        <w:t xml:space="preserve"> Point). </w:t>
      </w:r>
    </w:p>
    <w:p w14:paraId="3D621D9E" w14:textId="5E0674D1" w:rsidR="001A5B37" w:rsidRPr="001A5528" w:rsidRDefault="001A5B37" w:rsidP="007C573D">
      <w:pPr>
        <w:pStyle w:val="Prrafodelista"/>
        <w:numPr>
          <w:ilvl w:val="0"/>
          <w:numId w:val="12"/>
        </w:numPr>
        <w:ind w:left="426"/>
        <w:rPr>
          <w:rFonts w:asciiTheme="minorHAnsi" w:hAnsiTheme="minorHAnsi" w:cstheme="minorHAnsi"/>
          <w:szCs w:val="22"/>
          <w:lang w:val="es-CR"/>
        </w:rPr>
      </w:pPr>
      <w:r w:rsidRPr="001A5528">
        <w:rPr>
          <w:rFonts w:asciiTheme="minorHAnsi" w:hAnsiTheme="minorHAnsi" w:cstheme="minorHAnsi"/>
          <w:szCs w:val="22"/>
          <w:lang w:val="es-CR"/>
        </w:rPr>
        <w:t>Alta</w:t>
      </w:r>
      <w:r w:rsidR="00BE7021" w:rsidRPr="001A5528">
        <w:rPr>
          <w:rFonts w:asciiTheme="minorHAnsi" w:hAnsiTheme="minorHAnsi" w:cstheme="minorHAnsi"/>
          <w:szCs w:val="22"/>
          <w:lang w:val="es-CR"/>
        </w:rPr>
        <w:t xml:space="preserve"> </w:t>
      </w:r>
      <w:r w:rsidRPr="001A5528">
        <w:rPr>
          <w:rFonts w:asciiTheme="minorHAnsi" w:hAnsiTheme="minorHAnsi" w:cstheme="minorHAnsi"/>
          <w:szCs w:val="22"/>
          <w:lang w:val="es-CR"/>
        </w:rPr>
        <w:t>m</w:t>
      </w:r>
      <w:r w:rsidR="00BE7021" w:rsidRPr="001A5528">
        <w:rPr>
          <w:rFonts w:asciiTheme="minorHAnsi" w:hAnsiTheme="minorHAnsi" w:cstheme="minorHAnsi"/>
          <w:szCs w:val="22"/>
          <w:lang w:val="es-CR"/>
        </w:rPr>
        <w:t xml:space="preserve">otivación; </w:t>
      </w:r>
      <w:r w:rsidRPr="001A5528">
        <w:rPr>
          <w:rFonts w:asciiTheme="minorHAnsi" w:hAnsiTheme="minorHAnsi" w:cstheme="minorHAnsi"/>
          <w:szCs w:val="22"/>
          <w:lang w:val="es-CR"/>
        </w:rPr>
        <w:t xml:space="preserve">capaz de trabajar por objetivos, con mucha iniciativa </w:t>
      </w:r>
      <w:r w:rsidR="00BE7021" w:rsidRPr="001A5528">
        <w:rPr>
          <w:rFonts w:asciiTheme="minorHAnsi" w:hAnsiTheme="minorHAnsi" w:cstheme="minorHAnsi"/>
          <w:szCs w:val="22"/>
          <w:lang w:val="es-CR"/>
        </w:rPr>
        <w:t>y proactividad</w:t>
      </w:r>
    </w:p>
    <w:p w14:paraId="3A318FEE" w14:textId="77777777" w:rsidR="001A5B37" w:rsidRPr="001A5528" w:rsidRDefault="001A5B37" w:rsidP="007C573D">
      <w:pPr>
        <w:pStyle w:val="Prrafodelista"/>
        <w:numPr>
          <w:ilvl w:val="0"/>
          <w:numId w:val="12"/>
        </w:numPr>
        <w:ind w:left="426"/>
        <w:rPr>
          <w:rFonts w:asciiTheme="minorHAnsi" w:hAnsiTheme="minorHAnsi" w:cstheme="minorHAnsi"/>
          <w:szCs w:val="22"/>
          <w:lang w:val="es-CR"/>
        </w:rPr>
      </w:pPr>
      <w:r w:rsidRPr="001A5528">
        <w:rPr>
          <w:rFonts w:asciiTheme="minorHAnsi" w:hAnsiTheme="minorHAnsi" w:cstheme="minorHAnsi"/>
          <w:szCs w:val="22"/>
          <w:lang w:val="es-CR"/>
        </w:rPr>
        <w:t>Excelentes habilidades de comunicación escrita e interpersonal; excelentes relaciones interpersonales; capacidad de negociación; excelentes destrezas de gestión y facilitación; destrezas para la conducción de equipos de trabajo en grupo y de supervisión;</w:t>
      </w:r>
    </w:p>
    <w:p w14:paraId="255CD2B6" w14:textId="78641F81" w:rsidR="0072601E" w:rsidRPr="001A5528" w:rsidRDefault="00ED2C34" w:rsidP="00E866F8">
      <w:pPr>
        <w:rPr>
          <w:rFonts w:asciiTheme="minorHAnsi" w:hAnsiTheme="minorHAnsi" w:cstheme="minorHAnsi"/>
          <w:b/>
          <w:szCs w:val="22"/>
          <w:lang w:val="es-ES"/>
        </w:rPr>
      </w:pPr>
      <w:r w:rsidRPr="001A5528">
        <w:rPr>
          <w:rFonts w:asciiTheme="minorHAnsi" w:hAnsiTheme="minorHAnsi" w:cstheme="minorHAnsi"/>
          <w:b/>
          <w:szCs w:val="22"/>
          <w:lang w:val="es-ES"/>
        </w:rPr>
        <w:t xml:space="preserve"> </w:t>
      </w:r>
    </w:p>
    <w:p w14:paraId="7441BC1A" w14:textId="77777777" w:rsidR="00E866F8" w:rsidRPr="00DD533D" w:rsidRDefault="00E866F8" w:rsidP="00E866F8">
      <w:pPr>
        <w:rPr>
          <w:rFonts w:asciiTheme="minorHAnsi" w:hAnsiTheme="minorHAnsi"/>
          <w:b/>
          <w:szCs w:val="22"/>
          <w:lang w:val="es-ES_tradnl"/>
        </w:rPr>
      </w:pPr>
      <w:r w:rsidRPr="00DD533D">
        <w:rPr>
          <w:rFonts w:asciiTheme="minorHAnsi" w:hAnsiTheme="minorHAnsi"/>
          <w:b/>
          <w:szCs w:val="22"/>
          <w:lang w:val="es-ES_tradnl"/>
        </w:rPr>
        <w:t>PERIODO DE LA CONSULTORÍA</w:t>
      </w:r>
    </w:p>
    <w:p w14:paraId="18DA2091" w14:textId="77777777" w:rsidR="0072601E" w:rsidRPr="00DD533D" w:rsidRDefault="0072601E" w:rsidP="0072601E">
      <w:pPr>
        <w:rPr>
          <w:rFonts w:asciiTheme="minorHAnsi" w:hAnsiTheme="minorHAnsi"/>
          <w:szCs w:val="22"/>
          <w:lang w:val="es-CR"/>
        </w:rPr>
      </w:pPr>
    </w:p>
    <w:p w14:paraId="03201C8B" w14:textId="199E65AC" w:rsidR="00156081" w:rsidRDefault="00671FC0" w:rsidP="00156081">
      <w:pPr>
        <w:rPr>
          <w:rFonts w:asciiTheme="minorHAnsi" w:hAnsiTheme="minorHAnsi"/>
          <w:szCs w:val="22"/>
          <w:lang w:val="es-CR"/>
        </w:rPr>
      </w:pPr>
      <w:r w:rsidRPr="00DD533D">
        <w:rPr>
          <w:rFonts w:asciiTheme="minorHAnsi" w:hAnsiTheme="minorHAnsi"/>
          <w:szCs w:val="22"/>
          <w:lang w:val="es-CR"/>
        </w:rPr>
        <w:t xml:space="preserve">La consultoría se desarrollará en un periodo de </w:t>
      </w:r>
      <w:r w:rsidR="00DF6693" w:rsidRPr="00DD533D">
        <w:rPr>
          <w:rFonts w:asciiTheme="minorHAnsi" w:hAnsiTheme="minorHAnsi"/>
          <w:szCs w:val="22"/>
          <w:lang w:val="es-CR"/>
        </w:rPr>
        <w:t xml:space="preserve">un año </w:t>
      </w:r>
      <w:r w:rsidRPr="00DD533D">
        <w:rPr>
          <w:rFonts w:asciiTheme="minorHAnsi" w:hAnsiTheme="minorHAnsi"/>
          <w:szCs w:val="22"/>
          <w:lang w:val="es-CR"/>
        </w:rPr>
        <w:t xml:space="preserve">con </w:t>
      </w:r>
      <w:r w:rsidR="00156081" w:rsidRPr="00DD533D">
        <w:rPr>
          <w:rFonts w:asciiTheme="minorHAnsi" w:hAnsiTheme="minorHAnsi"/>
          <w:szCs w:val="22"/>
          <w:lang w:val="es-CR"/>
        </w:rPr>
        <w:t xml:space="preserve">posibilidad de </w:t>
      </w:r>
      <w:r w:rsidR="007B1738" w:rsidRPr="00DD533D">
        <w:rPr>
          <w:rFonts w:asciiTheme="minorHAnsi" w:hAnsiTheme="minorHAnsi"/>
          <w:szCs w:val="22"/>
          <w:lang w:val="es-CR"/>
        </w:rPr>
        <w:t>pró</w:t>
      </w:r>
      <w:r w:rsidR="002160FB" w:rsidRPr="00DD533D">
        <w:rPr>
          <w:rFonts w:asciiTheme="minorHAnsi" w:hAnsiTheme="minorHAnsi"/>
          <w:szCs w:val="22"/>
          <w:lang w:val="es-CR"/>
        </w:rPr>
        <w:t>rroga</w:t>
      </w:r>
      <w:r w:rsidR="00156081" w:rsidRPr="00DD533D">
        <w:rPr>
          <w:rFonts w:asciiTheme="minorHAnsi" w:hAnsiTheme="minorHAnsi"/>
          <w:szCs w:val="22"/>
          <w:lang w:val="es-CR"/>
        </w:rPr>
        <w:t>, dependiendo de</w:t>
      </w:r>
      <w:r w:rsidR="007B1738" w:rsidRPr="00DD533D">
        <w:rPr>
          <w:rFonts w:asciiTheme="minorHAnsi" w:hAnsiTheme="minorHAnsi"/>
          <w:szCs w:val="22"/>
          <w:lang w:val="es-CR"/>
        </w:rPr>
        <w:t xml:space="preserve"> </w:t>
      </w:r>
      <w:r w:rsidR="00156081" w:rsidRPr="00DD533D">
        <w:rPr>
          <w:rFonts w:asciiTheme="minorHAnsi" w:hAnsiTheme="minorHAnsi"/>
          <w:szCs w:val="22"/>
          <w:lang w:val="es-CR"/>
        </w:rPr>
        <w:t>l</w:t>
      </w:r>
      <w:r w:rsidR="007B1738" w:rsidRPr="00DD533D">
        <w:rPr>
          <w:rFonts w:asciiTheme="minorHAnsi" w:hAnsiTheme="minorHAnsi"/>
          <w:szCs w:val="22"/>
          <w:lang w:val="es-CR"/>
        </w:rPr>
        <w:t>as evaluaciones de</w:t>
      </w:r>
      <w:r w:rsidR="00156081" w:rsidRPr="00DD533D">
        <w:rPr>
          <w:rFonts w:asciiTheme="minorHAnsi" w:hAnsiTheme="minorHAnsi"/>
          <w:szCs w:val="22"/>
          <w:lang w:val="es-CR"/>
        </w:rPr>
        <w:t xml:space="preserve"> desempeño y la disponibilidad presupuestaria del proyecto. </w:t>
      </w:r>
    </w:p>
    <w:p w14:paraId="7D965459" w14:textId="77777777" w:rsidR="00B15535" w:rsidRDefault="00B15535" w:rsidP="00E866F8">
      <w:pPr>
        <w:rPr>
          <w:rFonts w:asciiTheme="minorHAnsi" w:hAnsiTheme="minorHAnsi"/>
          <w:szCs w:val="22"/>
          <w:lang w:val="es-CR"/>
        </w:rPr>
      </w:pPr>
    </w:p>
    <w:p w14:paraId="683D384A" w14:textId="75A2B212" w:rsidR="00E866F8" w:rsidRPr="00DD533D" w:rsidRDefault="00E866F8" w:rsidP="00E866F8">
      <w:pPr>
        <w:rPr>
          <w:rFonts w:asciiTheme="minorHAnsi" w:hAnsiTheme="minorHAnsi"/>
          <w:szCs w:val="22"/>
          <w:lang w:val="es-CR"/>
        </w:rPr>
      </w:pPr>
      <w:r w:rsidRPr="00DD533D">
        <w:rPr>
          <w:rFonts w:asciiTheme="minorHAnsi" w:hAnsiTheme="minorHAnsi"/>
          <w:b/>
          <w:szCs w:val="22"/>
          <w:lang w:val="es-CR"/>
        </w:rPr>
        <w:t>HONORARIOS</w:t>
      </w:r>
    </w:p>
    <w:p w14:paraId="0FA55EC1" w14:textId="77777777" w:rsidR="00E866F8" w:rsidRPr="00DD533D" w:rsidRDefault="00E866F8" w:rsidP="00E866F8">
      <w:pPr>
        <w:rPr>
          <w:rFonts w:asciiTheme="minorHAnsi" w:hAnsiTheme="minorHAnsi"/>
          <w:szCs w:val="22"/>
          <w:lang w:val="es-CR"/>
        </w:rPr>
      </w:pPr>
    </w:p>
    <w:p w14:paraId="5630CCDB" w14:textId="2E356262" w:rsidR="00156081" w:rsidRDefault="00156081" w:rsidP="00156081">
      <w:pPr>
        <w:rPr>
          <w:rFonts w:asciiTheme="minorHAnsi" w:hAnsiTheme="minorHAnsi"/>
          <w:szCs w:val="22"/>
          <w:lang w:val="es-CR"/>
        </w:rPr>
      </w:pPr>
      <w:r w:rsidRPr="00DD533D">
        <w:rPr>
          <w:rFonts w:asciiTheme="minorHAnsi" w:hAnsiTheme="minorHAnsi"/>
          <w:szCs w:val="22"/>
          <w:lang w:val="es-CR"/>
        </w:rPr>
        <w:t>Los honorarios se definirán de acuerdo con la experiencia y calificaciones profesional</w:t>
      </w:r>
      <w:r w:rsidR="00696C4E" w:rsidRPr="00DD533D">
        <w:rPr>
          <w:rFonts w:asciiTheme="minorHAnsi" w:hAnsiTheme="minorHAnsi"/>
          <w:szCs w:val="22"/>
          <w:lang w:val="es-CR"/>
        </w:rPr>
        <w:t>es</w:t>
      </w:r>
      <w:r w:rsidRPr="00DD533D">
        <w:rPr>
          <w:rFonts w:asciiTheme="minorHAnsi" w:hAnsiTheme="minorHAnsi"/>
          <w:szCs w:val="22"/>
          <w:lang w:val="es-CR"/>
        </w:rPr>
        <w:t xml:space="preserve"> y </w:t>
      </w:r>
      <w:r w:rsidR="007C0366">
        <w:rPr>
          <w:rFonts w:asciiTheme="minorHAnsi" w:hAnsiTheme="minorHAnsi"/>
          <w:szCs w:val="22"/>
          <w:lang w:val="es-CR"/>
        </w:rPr>
        <w:t xml:space="preserve">según </w:t>
      </w:r>
      <w:r w:rsidRPr="00DD533D">
        <w:rPr>
          <w:rFonts w:asciiTheme="minorHAnsi" w:hAnsiTheme="minorHAnsi"/>
          <w:szCs w:val="22"/>
          <w:lang w:val="es-CR"/>
        </w:rPr>
        <w:t>la tabla de salarios para la contratación de contratos de servicios del Programa de las Naciones Unidas para el Desarrollo en Costa Rica.  Esta contratación se pagará de forma mensual y en colones.</w:t>
      </w:r>
    </w:p>
    <w:p w14:paraId="292FD6FC" w14:textId="77777777" w:rsidR="00E866F8" w:rsidRPr="00DD533D" w:rsidRDefault="00E866F8" w:rsidP="00E866F8">
      <w:pPr>
        <w:rPr>
          <w:rFonts w:asciiTheme="minorHAnsi" w:hAnsiTheme="minorHAnsi"/>
          <w:b/>
          <w:szCs w:val="22"/>
          <w:lang w:val="es-CR"/>
        </w:rPr>
      </w:pPr>
    </w:p>
    <w:p w14:paraId="2B574AD4" w14:textId="77777777" w:rsidR="00E866F8" w:rsidRPr="00DD533D" w:rsidRDefault="00E866F8" w:rsidP="00E866F8">
      <w:pPr>
        <w:rPr>
          <w:rFonts w:asciiTheme="minorHAnsi" w:hAnsiTheme="minorHAnsi"/>
          <w:b/>
          <w:szCs w:val="22"/>
          <w:lang w:val="es-ES_tradnl"/>
        </w:rPr>
      </w:pPr>
      <w:r w:rsidRPr="00DD533D">
        <w:rPr>
          <w:rFonts w:asciiTheme="minorHAnsi" w:hAnsiTheme="minorHAnsi"/>
          <w:b/>
          <w:szCs w:val="22"/>
          <w:lang w:val="es-ES_tradnl"/>
        </w:rPr>
        <w:t>REQUISITOS DE LA APLICACIÓN</w:t>
      </w:r>
    </w:p>
    <w:p w14:paraId="4EDE7338" w14:textId="77777777" w:rsidR="00E866F8" w:rsidRPr="00DD533D" w:rsidRDefault="00E866F8" w:rsidP="00E866F8">
      <w:pPr>
        <w:rPr>
          <w:rFonts w:asciiTheme="minorHAnsi" w:hAnsiTheme="minorHAnsi"/>
          <w:b/>
          <w:szCs w:val="22"/>
          <w:lang w:val="es-ES_tradnl"/>
        </w:rPr>
      </w:pPr>
    </w:p>
    <w:p w14:paraId="46F6FAC5" w14:textId="510C0372" w:rsidR="00E866F8" w:rsidRPr="00DD533D" w:rsidRDefault="00E866F8" w:rsidP="00E866F8">
      <w:pPr>
        <w:autoSpaceDE w:val="0"/>
        <w:autoSpaceDN w:val="0"/>
        <w:adjustRightInd w:val="0"/>
        <w:rPr>
          <w:rFonts w:asciiTheme="minorHAnsi" w:hAnsiTheme="minorHAnsi"/>
          <w:b/>
          <w:szCs w:val="22"/>
          <w:lang w:val="es-CR"/>
        </w:rPr>
      </w:pPr>
      <w:r w:rsidRPr="00DD533D">
        <w:rPr>
          <w:rFonts w:asciiTheme="minorHAnsi" w:hAnsiTheme="minorHAnsi"/>
          <w:szCs w:val="22"/>
          <w:lang w:val="es-CR"/>
        </w:rPr>
        <w:t xml:space="preserve">Las personas que deseen postularse para este </w:t>
      </w:r>
      <w:r w:rsidR="00BB2850" w:rsidRPr="00DD533D">
        <w:rPr>
          <w:rFonts w:asciiTheme="minorHAnsi" w:hAnsiTheme="minorHAnsi"/>
          <w:szCs w:val="22"/>
          <w:lang w:val="es-CR"/>
        </w:rPr>
        <w:t>puesto</w:t>
      </w:r>
      <w:r w:rsidRPr="00DD533D">
        <w:rPr>
          <w:rFonts w:asciiTheme="minorHAnsi" w:hAnsiTheme="minorHAnsi"/>
          <w:szCs w:val="22"/>
          <w:lang w:val="es-CR"/>
        </w:rPr>
        <w:t xml:space="preserve"> deben necesariamente enviar la siguiente documentación:</w:t>
      </w:r>
    </w:p>
    <w:p w14:paraId="0BFF1FBA" w14:textId="77777777" w:rsidR="00E866F8" w:rsidRPr="00DD533D" w:rsidRDefault="00E866F8" w:rsidP="00E866F8">
      <w:pPr>
        <w:autoSpaceDE w:val="0"/>
        <w:autoSpaceDN w:val="0"/>
        <w:adjustRightInd w:val="0"/>
        <w:rPr>
          <w:rFonts w:asciiTheme="minorHAnsi" w:hAnsiTheme="minorHAnsi"/>
          <w:szCs w:val="22"/>
          <w:lang w:val="es-CR"/>
        </w:rPr>
      </w:pPr>
    </w:p>
    <w:p w14:paraId="798C9CF2" w14:textId="4EC097A2" w:rsidR="007C0366" w:rsidRDefault="007C0366" w:rsidP="007C0366">
      <w:pPr>
        <w:pStyle w:val="Default"/>
        <w:numPr>
          <w:ilvl w:val="0"/>
          <w:numId w:val="32"/>
        </w:numPr>
        <w:spacing w:after="18" w:line="240" w:lineRule="auto"/>
        <w:jc w:val="both"/>
        <w:rPr>
          <w:sz w:val="22"/>
          <w:szCs w:val="22"/>
        </w:rPr>
      </w:pPr>
      <w:r>
        <w:rPr>
          <w:sz w:val="22"/>
          <w:szCs w:val="22"/>
        </w:rPr>
        <w:lastRenderedPageBreak/>
        <w:t xml:space="preserve">Nota de interés (máximo 2 páginas), indicando cómo su labor y esta consultoría puede contribuir cumplimiento </w:t>
      </w:r>
      <w:r w:rsidR="00B15535">
        <w:rPr>
          <w:sz w:val="22"/>
          <w:szCs w:val="22"/>
        </w:rPr>
        <w:t xml:space="preserve">a la agenda 2030 y </w:t>
      </w:r>
      <w:r>
        <w:rPr>
          <w:sz w:val="22"/>
          <w:szCs w:val="22"/>
        </w:rPr>
        <w:t>los objetivos de desarrollo sostenible</w:t>
      </w:r>
      <w:r w:rsidR="00B15535">
        <w:rPr>
          <w:sz w:val="22"/>
          <w:szCs w:val="22"/>
        </w:rPr>
        <w:t xml:space="preserve">, </w:t>
      </w:r>
      <w:r>
        <w:rPr>
          <w:sz w:val="22"/>
          <w:szCs w:val="22"/>
        </w:rPr>
        <w:t>fortalecer la igualdad de género</w:t>
      </w:r>
      <w:r w:rsidR="00B15535">
        <w:rPr>
          <w:sz w:val="22"/>
          <w:szCs w:val="22"/>
        </w:rPr>
        <w:t xml:space="preserve"> y los derechos humanos</w:t>
      </w:r>
      <w:r>
        <w:rPr>
          <w:sz w:val="22"/>
          <w:szCs w:val="22"/>
        </w:rPr>
        <w:t xml:space="preserve">. </w:t>
      </w:r>
    </w:p>
    <w:p w14:paraId="226DE3C1" w14:textId="77777777" w:rsidR="007C0366" w:rsidRDefault="007C0366" w:rsidP="007C0366">
      <w:pPr>
        <w:pStyle w:val="Default"/>
        <w:numPr>
          <w:ilvl w:val="0"/>
          <w:numId w:val="32"/>
        </w:numPr>
        <w:spacing w:after="18" w:line="240" w:lineRule="auto"/>
        <w:jc w:val="both"/>
        <w:rPr>
          <w:sz w:val="22"/>
          <w:szCs w:val="22"/>
        </w:rPr>
      </w:pPr>
      <w:r>
        <w:rPr>
          <w:sz w:val="22"/>
          <w:szCs w:val="22"/>
        </w:rPr>
        <w:t xml:space="preserve">Hoja de vida actualizada que aporte la información necesaria para demostrar las calificaciones académicas, conocimiento y experiencia que la faculten para el desempeño de las tareas solicitadas en estos términos de referencia. </w:t>
      </w:r>
    </w:p>
    <w:p w14:paraId="6439FFC6" w14:textId="77777777" w:rsidR="00B15535" w:rsidRPr="008C0BF5" w:rsidRDefault="00B15535" w:rsidP="00B15535">
      <w:pPr>
        <w:pStyle w:val="Default"/>
        <w:numPr>
          <w:ilvl w:val="0"/>
          <w:numId w:val="32"/>
        </w:numPr>
        <w:spacing w:after="18" w:line="240" w:lineRule="auto"/>
        <w:jc w:val="both"/>
        <w:rPr>
          <w:sz w:val="22"/>
          <w:szCs w:val="22"/>
        </w:rPr>
      </w:pPr>
      <w:r>
        <w:rPr>
          <w:sz w:val="22"/>
          <w:szCs w:val="22"/>
        </w:rPr>
        <w:t xml:space="preserve">Copias de títulos universitarios y los comprobantes necesarios para demostrar las calificaciones solicitadas. </w:t>
      </w:r>
      <w:r w:rsidRPr="008C0BF5">
        <w:rPr>
          <w:sz w:val="22"/>
          <w:szCs w:val="22"/>
        </w:rPr>
        <w:t xml:space="preserve"> </w:t>
      </w:r>
    </w:p>
    <w:p w14:paraId="6CC7360E" w14:textId="7BA35999" w:rsidR="007C0366" w:rsidRPr="00845B4A" w:rsidRDefault="007C0366" w:rsidP="007C0366">
      <w:pPr>
        <w:pStyle w:val="Default"/>
        <w:numPr>
          <w:ilvl w:val="0"/>
          <w:numId w:val="32"/>
        </w:numPr>
        <w:spacing w:line="240" w:lineRule="auto"/>
        <w:jc w:val="both"/>
        <w:rPr>
          <w:color w:val="auto"/>
          <w:sz w:val="22"/>
          <w:szCs w:val="22"/>
        </w:rPr>
      </w:pPr>
      <w:r w:rsidRPr="00845B4A">
        <w:rPr>
          <w:color w:val="auto"/>
          <w:sz w:val="22"/>
          <w:szCs w:val="22"/>
        </w:rPr>
        <w:t>Formulario P11 debidamente lleno, el cual está disponible en www.cr.undp.org/ Operaciones/ Centro de servicios/ Formulario P11, o bien se adjunta a esta publicación.</w:t>
      </w:r>
    </w:p>
    <w:p w14:paraId="73017EA8" w14:textId="77777777" w:rsidR="007C0366" w:rsidRPr="000E5F28" w:rsidRDefault="007C0366" w:rsidP="007C0366">
      <w:pPr>
        <w:tabs>
          <w:tab w:val="num" w:pos="840"/>
        </w:tabs>
        <w:autoSpaceDE w:val="0"/>
        <w:autoSpaceDN w:val="0"/>
        <w:adjustRightInd w:val="0"/>
        <w:rPr>
          <w:lang w:val="es-CR"/>
        </w:rPr>
      </w:pPr>
    </w:p>
    <w:p w14:paraId="1B64F975" w14:textId="44B14B2D" w:rsidR="007C0366" w:rsidRPr="000E5F28" w:rsidRDefault="007C0366" w:rsidP="007C0366">
      <w:pPr>
        <w:rPr>
          <w:rFonts w:asciiTheme="minorHAnsi" w:hAnsiTheme="minorHAnsi" w:cstheme="minorHAnsi"/>
          <w:szCs w:val="22"/>
          <w:lang w:val="es-CR"/>
        </w:rPr>
      </w:pPr>
      <w:r w:rsidRPr="000E5F28">
        <w:rPr>
          <w:rFonts w:asciiTheme="minorHAnsi" w:hAnsiTheme="minorHAnsi" w:cstheme="minorHAnsi"/>
          <w:szCs w:val="22"/>
          <w:lang w:val="es-CR"/>
        </w:rPr>
        <w:t>La presentación de estos 4 documentos es obligatoria.</w:t>
      </w:r>
    </w:p>
    <w:p w14:paraId="609DDC48" w14:textId="77777777" w:rsidR="007C0366" w:rsidRPr="000E5F28" w:rsidRDefault="007C0366" w:rsidP="007C0366">
      <w:pPr>
        <w:rPr>
          <w:rFonts w:asciiTheme="minorHAnsi" w:hAnsiTheme="minorHAnsi" w:cstheme="minorHAnsi"/>
          <w:b/>
          <w:szCs w:val="22"/>
          <w:lang w:val="es-CR"/>
        </w:rPr>
      </w:pPr>
    </w:p>
    <w:p w14:paraId="13AAAA1D" w14:textId="77777777" w:rsidR="00552D24" w:rsidRDefault="007C0366" w:rsidP="00BB2850">
      <w:pPr>
        <w:rPr>
          <w:rFonts w:asciiTheme="minorHAnsi" w:hAnsiTheme="minorHAnsi" w:cstheme="minorHAnsi"/>
          <w:b/>
          <w:szCs w:val="22"/>
          <w:lang w:val="es-CR"/>
        </w:rPr>
      </w:pPr>
      <w:r w:rsidRPr="000E5F28">
        <w:rPr>
          <w:rFonts w:asciiTheme="minorHAnsi" w:hAnsiTheme="minorHAnsi" w:cstheme="minorHAnsi"/>
          <w:szCs w:val="22"/>
          <w:lang w:val="es-CR"/>
        </w:rPr>
        <w:t xml:space="preserve">Las aplicaciones se recibirán en la dirección electrónica </w:t>
      </w:r>
      <w:hyperlink r:id="rId9" w:history="1">
        <w:r w:rsidRPr="000E5F28">
          <w:rPr>
            <w:rStyle w:val="Hipervnculo"/>
            <w:rFonts w:asciiTheme="minorHAnsi" w:eastAsia="Arial" w:hAnsiTheme="minorHAnsi" w:cstheme="minorHAnsi"/>
            <w:szCs w:val="22"/>
            <w:lang w:val="es-CR"/>
          </w:rPr>
          <w:t>recursoshumanos.cr@undp.org</w:t>
        </w:r>
      </w:hyperlink>
      <w:r w:rsidRPr="000E5F28">
        <w:rPr>
          <w:rFonts w:asciiTheme="minorHAnsi" w:hAnsiTheme="minorHAnsi" w:cstheme="minorHAnsi"/>
          <w:szCs w:val="22"/>
          <w:lang w:val="es-CR"/>
        </w:rPr>
        <w:t xml:space="preserve"> indicando en el asunto del correo: </w:t>
      </w:r>
      <w:r w:rsidR="00BB2850" w:rsidRPr="000E5F28">
        <w:rPr>
          <w:rFonts w:asciiTheme="minorHAnsi" w:hAnsiTheme="minorHAnsi" w:cstheme="minorHAnsi"/>
          <w:b/>
          <w:szCs w:val="22"/>
          <w:lang w:val="es-CR"/>
        </w:rPr>
        <w:t>ASADAS GEF Terreno</w:t>
      </w:r>
      <w:r w:rsidR="00BB2850" w:rsidRPr="000E5F28">
        <w:rPr>
          <w:rFonts w:asciiTheme="minorHAnsi" w:hAnsiTheme="minorHAnsi" w:cstheme="minorHAnsi"/>
          <w:szCs w:val="22"/>
          <w:lang w:val="es-CR"/>
        </w:rPr>
        <w:t xml:space="preserve"> </w:t>
      </w:r>
      <w:r w:rsidR="00F878FF">
        <w:rPr>
          <w:rFonts w:asciiTheme="minorHAnsi" w:hAnsiTheme="minorHAnsi" w:cstheme="minorHAnsi"/>
          <w:b/>
          <w:szCs w:val="22"/>
          <w:lang w:val="es-CR"/>
        </w:rPr>
        <w:t>TNN</w:t>
      </w:r>
      <w:r w:rsidRPr="000E5F28">
        <w:rPr>
          <w:rFonts w:asciiTheme="minorHAnsi" w:hAnsiTheme="minorHAnsi" w:cstheme="minorHAnsi"/>
          <w:b/>
          <w:szCs w:val="22"/>
          <w:lang w:val="es-CR"/>
        </w:rPr>
        <w:t>.</w:t>
      </w:r>
      <w:r w:rsidR="00BB2850" w:rsidRPr="000E5F28">
        <w:rPr>
          <w:rFonts w:asciiTheme="minorHAnsi" w:hAnsiTheme="minorHAnsi" w:cstheme="minorHAnsi"/>
          <w:b/>
          <w:szCs w:val="22"/>
          <w:lang w:val="es-CR"/>
        </w:rPr>
        <w:t xml:space="preserve"> </w:t>
      </w:r>
    </w:p>
    <w:p w14:paraId="3F850F62" w14:textId="77777777" w:rsidR="00552D24" w:rsidRDefault="00552D24" w:rsidP="00BB2850">
      <w:pPr>
        <w:rPr>
          <w:rFonts w:asciiTheme="minorHAnsi" w:hAnsiTheme="minorHAnsi" w:cstheme="minorHAnsi"/>
          <w:b/>
          <w:szCs w:val="22"/>
          <w:lang w:val="es-CR"/>
        </w:rPr>
      </w:pPr>
    </w:p>
    <w:p w14:paraId="10F2D86A" w14:textId="6D639EC4" w:rsidR="00BB2850" w:rsidRPr="000E5F28" w:rsidRDefault="00BB2850" w:rsidP="00BB2850">
      <w:pPr>
        <w:rPr>
          <w:rFonts w:asciiTheme="minorHAnsi" w:hAnsiTheme="minorHAnsi" w:cstheme="minorHAnsi"/>
          <w:szCs w:val="22"/>
          <w:lang w:val="es-CR"/>
        </w:rPr>
      </w:pPr>
      <w:r w:rsidRPr="000E5F28">
        <w:rPr>
          <w:rFonts w:asciiTheme="minorHAnsi" w:hAnsiTheme="minorHAnsi" w:cstheme="minorHAnsi"/>
          <w:szCs w:val="22"/>
          <w:lang w:val="es-CR"/>
        </w:rPr>
        <w:t>La fecha límite para aplicar a esta consultoría es</w:t>
      </w:r>
      <w:r w:rsidR="00394358">
        <w:rPr>
          <w:rFonts w:asciiTheme="minorHAnsi" w:hAnsiTheme="minorHAnsi" w:cstheme="minorHAnsi"/>
          <w:szCs w:val="22"/>
          <w:lang w:val="es-CR"/>
        </w:rPr>
        <w:t xml:space="preserve"> el</w:t>
      </w:r>
      <w:r w:rsidRPr="000E5F28">
        <w:rPr>
          <w:rFonts w:asciiTheme="minorHAnsi" w:hAnsiTheme="minorHAnsi" w:cstheme="minorHAnsi"/>
          <w:szCs w:val="22"/>
          <w:lang w:val="es-CR"/>
        </w:rPr>
        <w:t xml:space="preserve"> </w:t>
      </w:r>
      <w:r w:rsidR="00394358">
        <w:rPr>
          <w:rFonts w:asciiTheme="minorHAnsi" w:hAnsiTheme="minorHAnsi" w:cstheme="minorHAnsi"/>
          <w:b/>
          <w:szCs w:val="22"/>
          <w:lang w:val="es-CR"/>
        </w:rPr>
        <w:t>Domingo</w:t>
      </w:r>
      <w:r w:rsidRPr="000E5F28">
        <w:rPr>
          <w:rFonts w:asciiTheme="minorHAnsi" w:hAnsiTheme="minorHAnsi" w:cstheme="minorHAnsi"/>
          <w:b/>
          <w:szCs w:val="22"/>
          <w:lang w:val="es-CR"/>
        </w:rPr>
        <w:t xml:space="preserve"> </w:t>
      </w:r>
      <w:r w:rsidR="00394358">
        <w:rPr>
          <w:rFonts w:asciiTheme="minorHAnsi" w:hAnsiTheme="minorHAnsi" w:cstheme="minorHAnsi"/>
          <w:b/>
          <w:szCs w:val="22"/>
          <w:lang w:val="es-CR"/>
        </w:rPr>
        <w:t>9</w:t>
      </w:r>
      <w:r w:rsidR="00F878FF">
        <w:rPr>
          <w:rFonts w:asciiTheme="minorHAnsi" w:hAnsiTheme="minorHAnsi" w:cstheme="minorHAnsi"/>
          <w:b/>
          <w:szCs w:val="22"/>
          <w:lang w:val="es-CR"/>
        </w:rPr>
        <w:t xml:space="preserve"> </w:t>
      </w:r>
      <w:r w:rsidRPr="000E5F28">
        <w:rPr>
          <w:rFonts w:asciiTheme="minorHAnsi" w:hAnsiTheme="minorHAnsi" w:cstheme="minorHAnsi"/>
          <w:b/>
          <w:szCs w:val="22"/>
          <w:lang w:val="es-CR"/>
        </w:rPr>
        <w:t xml:space="preserve">de </w:t>
      </w:r>
      <w:r w:rsidR="00F878FF">
        <w:rPr>
          <w:rFonts w:asciiTheme="minorHAnsi" w:hAnsiTheme="minorHAnsi" w:cstheme="minorHAnsi"/>
          <w:b/>
          <w:szCs w:val="22"/>
          <w:lang w:val="es-CR"/>
        </w:rPr>
        <w:t xml:space="preserve">diciembre </w:t>
      </w:r>
      <w:proofErr w:type="gramStart"/>
      <w:r w:rsidRPr="000E5F28">
        <w:rPr>
          <w:rFonts w:asciiTheme="minorHAnsi" w:hAnsiTheme="minorHAnsi" w:cstheme="minorHAnsi"/>
          <w:b/>
          <w:szCs w:val="22"/>
          <w:lang w:val="es-CR"/>
        </w:rPr>
        <w:t>2018</w:t>
      </w:r>
      <w:r w:rsidR="00F878FF">
        <w:rPr>
          <w:rFonts w:asciiTheme="minorHAnsi" w:hAnsiTheme="minorHAnsi" w:cstheme="minorHAnsi"/>
          <w:b/>
          <w:szCs w:val="22"/>
          <w:lang w:val="es-CR"/>
        </w:rPr>
        <w:t xml:space="preserve">  </w:t>
      </w:r>
      <w:bookmarkStart w:id="4" w:name="_Hlk530989407"/>
      <w:r w:rsidR="00F878FF">
        <w:rPr>
          <w:rFonts w:asciiTheme="minorHAnsi" w:hAnsiTheme="minorHAnsi" w:cstheme="minorHAnsi"/>
          <w:b/>
          <w:szCs w:val="22"/>
          <w:lang w:val="es-CR"/>
        </w:rPr>
        <w:t>a</w:t>
      </w:r>
      <w:proofErr w:type="gramEnd"/>
      <w:r w:rsidR="00F878FF">
        <w:rPr>
          <w:rFonts w:asciiTheme="minorHAnsi" w:hAnsiTheme="minorHAnsi" w:cstheme="minorHAnsi"/>
          <w:b/>
          <w:szCs w:val="22"/>
          <w:lang w:val="es-CR"/>
        </w:rPr>
        <w:t xml:space="preserve"> las </w:t>
      </w:r>
      <w:r w:rsidR="00552D24">
        <w:rPr>
          <w:rFonts w:asciiTheme="minorHAnsi" w:hAnsiTheme="minorHAnsi" w:cstheme="minorHAnsi"/>
          <w:b/>
          <w:szCs w:val="22"/>
          <w:lang w:val="es-CR"/>
        </w:rPr>
        <w:t>23:59 hora de Costa Rica</w:t>
      </w:r>
      <w:r w:rsidRPr="000E5F28">
        <w:rPr>
          <w:rFonts w:asciiTheme="minorHAnsi" w:hAnsiTheme="minorHAnsi" w:cstheme="minorHAnsi"/>
          <w:b/>
          <w:szCs w:val="22"/>
          <w:lang w:val="es-CR"/>
        </w:rPr>
        <w:t>.</w:t>
      </w:r>
      <w:r w:rsidRPr="000E5F28">
        <w:rPr>
          <w:rFonts w:asciiTheme="minorHAnsi" w:hAnsiTheme="minorHAnsi" w:cstheme="minorHAnsi"/>
          <w:szCs w:val="22"/>
          <w:lang w:val="es-CR"/>
        </w:rPr>
        <w:t xml:space="preserve"> </w:t>
      </w:r>
    </w:p>
    <w:bookmarkEnd w:id="4"/>
    <w:p w14:paraId="34C3AA30" w14:textId="77777777" w:rsidR="00BB2850" w:rsidRPr="000E5F28" w:rsidRDefault="00BB2850" w:rsidP="00BB2850">
      <w:pPr>
        <w:pStyle w:val="ListParagraph1"/>
        <w:autoSpaceDE w:val="0"/>
        <w:autoSpaceDN w:val="0"/>
        <w:adjustRightInd w:val="0"/>
        <w:ind w:left="0"/>
        <w:contextualSpacing/>
        <w:jc w:val="both"/>
        <w:rPr>
          <w:rFonts w:asciiTheme="minorHAnsi" w:hAnsiTheme="minorHAnsi" w:cstheme="minorHAnsi"/>
          <w:sz w:val="22"/>
          <w:szCs w:val="22"/>
          <w:lang w:val="es-ES"/>
        </w:rPr>
      </w:pPr>
    </w:p>
    <w:p w14:paraId="6DDA7AB6" w14:textId="2A441553" w:rsidR="007C0366" w:rsidRPr="000E5F28" w:rsidRDefault="007C0366" w:rsidP="00BB2850">
      <w:pPr>
        <w:rPr>
          <w:rFonts w:cstheme="minorHAnsi"/>
          <w:b/>
          <w:i/>
          <w:lang w:val="es-ES"/>
        </w:rPr>
      </w:pPr>
    </w:p>
    <w:p w14:paraId="158701BA" w14:textId="77777777" w:rsidR="00552D24" w:rsidRPr="004E7359" w:rsidRDefault="00552D24" w:rsidP="00552D24">
      <w:pPr>
        <w:autoSpaceDE w:val="0"/>
        <w:autoSpaceDN w:val="0"/>
        <w:adjustRightInd w:val="0"/>
        <w:rPr>
          <w:rFonts w:asciiTheme="minorHAnsi" w:hAnsiTheme="minorHAnsi"/>
          <w:b/>
          <w:i/>
          <w:szCs w:val="22"/>
          <w:lang w:val="es-CR"/>
        </w:rPr>
      </w:pPr>
    </w:p>
    <w:p w14:paraId="775A059F" w14:textId="77777777" w:rsidR="00552D24" w:rsidRPr="004E7359" w:rsidRDefault="00552D24" w:rsidP="00552D24">
      <w:pPr>
        <w:autoSpaceDE w:val="0"/>
        <w:autoSpaceDN w:val="0"/>
        <w:adjustRightInd w:val="0"/>
        <w:jc w:val="center"/>
        <w:rPr>
          <w:rFonts w:asciiTheme="minorHAnsi" w:hAnsiTheme="minorHAnsi"/>
          <w:b/>
          <w:i/>
          <w:szCs w:val="22"/>
          <w:lang w:val="es-CR"/>
        </w:rPr>
      </w:pPr>
      <w:bookmarkStart w:id="5" w:name="_GoBack"/>
      <w:bookmarkEnd w:id="5"/>
      <w:r w:rsidRPr="004E7359">
        <w:rPr>
          <w:rFonts w:asciiTheme="minorHAnsi" w:hAnsiTheme="minorHAnsi"/>
          <w:b/>
          <w:i/>
          <w:szCs w:val="22"/>
          <w:lang w:val="es-CR"/>
        </w:rPr>
        <w:t xml:space="preserve">Se invita a las mujeres a presentar </w:t>
      </w:r>
      <w:r>
        <w:rPr>
          <w:rFonts w:asciiTheme="minorHAnsi" w:hAnsiTheme="minorHAnsi"/>
          <w:b/>
          <w:i/>
          <w:szCs w:val="22"/>
          <w:lang w:val="es-CR"/>
        </w:rPr>
        <w:t>su candidatura</w:t>
      </w:r>
    </w:p>
    <w:p w14:paraId="5396A8C9" w14:textId="77777777" w:rsidR="00552D24" w:rsidRPr="004E7359" w:rsidRDefault="00552D24" w:rsidP="00552D24">
      <w:pPr>
        <w:autoSpaceDE w:val="0"/>
        <w:autoSpaceDN w:val="0"/>
        <w:adjustRightInd w:val="0"/>
        <w:jc w:val="center"/>
        <w:rPr>
          <w:rFonts w:asciiTheme="minorHAnsi" w:hAnsiTheme="minorHAnsi"/>
          <w:b/>
          <w:i/>
          <w:szCs w:val="22"/>
          <w:lang w:val="es-CR"/>
        </w:rPr>
      </w:pPr>
    </w:p>
    <w:p w14:paraId="55D602F5" w14:textId="77777777" w:rsidR="00552D24" w:rsidRPr="006E6E79" w:rsidRDefault="00552D24" w:rsidP="00552D24">
      <w:pPr>
        <w:jc w:val="center"/>
        <w:rPr>
          <w:rFonts w:asciiTheme="minorHAnsi" w:hAnsiTheme="minorHAnsi"/>
          <w:szCs w:val="22"/>
          <w:lang w:val="es-CR"/>
        </w:rPr>
      </w:pPr>
      <w:r w:rsidRPr="004E7359">
        <w:rPr>
          <w:rFonts w:asciiTheme="minorHAnsi" w:hAnsiTheme="minorHAnsi"/>
          <w:b/>
          <w:i/>
          <w:szCs w:val="22"/>
          <w:lang w:val="es-CR"/>
        </w:rPr>
        <w:t>Solamente las personas convocadas para entrevista serán contactadas</w:t>
      </w:r>
    </w:p>
    <w:p w14:paraId="1F4F6471" w14:textId="77777777" w:rsidR="006E6E79" w:rsidRPr="00DD533D" w:rsidRDefault="006E6E79" w:rsidP="006E6E79">
      <w:pPr>
        <w:autoSpaceDE w:val="0"/>
        <w:autoSpaceDN w:val="0"/>
        <w:adjustRightInd w:val="0"/>
        <w:ind w:left="480"/>
        <w:rPr>
          <w:rFonts w:asciiTheme="minorHAnsi" w:hAnsiTheme="minorHAnsi"/>
          <w:b/>
          <w:szCs w:val="22"/>
          <w:lang w:val="es-CR"/>
        </w:rPr>
      </w:pPr>
    </w:p>
    <w:bookmarkEnd w:id="2"/>
    <w:p w14:paraId="43CD16D2" w14:textId="77777777" w:rsidR="00E866F8" w:rsidRPr="00DD533D" w:rsidRDefault="00E866F8" w:rsidP="00E866F8">
      <w:pPr>
        <w:autoSpaceDE w:val="0"/>
        <w:autoSpaceDN w:val="0"/>
        <w:adjustRightInd w:val="0"/>
        <w:ind w:left="480"/>
        <w:rPr>
          <w:rFonts w:asciiTheme="minorHAnsi" w:hAnsiTheme="minorHAnsi"/>
          <w:b/>
          <w:szCs w:val="22"/>
          <w:lang w:val="es-CR"/>
        </w:rPr>
      </w:pPr>
    </w:p>
    <w:p w14:paraId="14499A32" w14:textId="77777777" w:rsidR="00E866F8" w:rsidRPr="006E6E79" w:rsidRDefault="00E866F8" w:rsidP="000E5F28">
      <w:pPr>
        <w:autoSpaceDE w:val="0"/>
        <w:autoSpaceDN w:val="0"/>
        <w:adjustRightInd w:val="0"/>
        <w:rPr>
          <w:rFonts w:asciiTheme="minorHAnsi" w:hAnsiTheme="minorHAnsi"/>
          <w:szCs w:val="22"/>
          <w:lang w:val="es-CR"/>
        </w:rPr>
      </w:pPr>
    </w:p>
    <w:sectPr w:rsidR="00E866F8" w:rsidRPr="006E6E79" w:rsidSect="006C6E61">
      <w:headerReference w:type="default" r:id="rId10"/>
      <w:footerReference w:type="default" r:id="rId11"/>
      <w:pgSz w:w="12240" w:h="15840"/>
      <w:pgMar w:top="216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DAB81" w14:textId="77777777" w:rsidR="00FB5C94" w:rsidRDefault="00FB5C94" w:rsidP="00D21C34">
      <w:r>
        <w:separator/>
      </w:r>
    </w:p>
  </w:endnote>
  <w:endnote w:type="continuationSeparator" w:id="0">
    <w:p w14:paraId="3AB61619" w14:textId="77777777" w:rsidR="00FB5C94" w:rsidRDefault="00FB5C94" w:rsidP="00D21C34">
      <w:r>
        <w:continuationSeparator/>
      </w:r>
    </w:p>
  </w:endnote>
  <w:endnote w:type="continuationNotice" w:id="1">
    <w:p w14:paraId="3AB03456" w14:textId="77777777" w:rsidR="006766F9" w:rsidRDefault="00676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CaslonPro-Bol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081930"/>
      <w:docPartObj>
        <w:docPartGallery w:val="Page Numbers (Bottom of Page)"/>
        <w:docPartUnique/>
      </w:docPartObj>
    </w:sdtPr>
    <w:sdtEndPr/>
    <w:sdtContent>
      <w:p w14:paraId="1B8F642B" w14:textId="687E9CA0" w:rsidR="00E30055" w:rsidRDefault="00E30055">
        <w:pPr>
          <w:pStyle w:val="Piedepgina"/>
          <w:jc w:val="right"/>
        </w:pPr>
        <w:r>
          <w:fldChar w:fldCharType="begin"/>
        </w:r>
        <w:r>
          <w:instrText>PAGE   \* MERGEFORMAT</w:instrText>
        </w:r>
        <w:r>
          <w:fldChar w:fldCharType="separate"/>
        </w:r>
        <w:r>
          <w:rPr>
            <w:lang w:val="es-ES"/>
          </w:rPr>
          <w:t>2</w:t>
        </w:r>
        <w:r>
          <w:fldChar w:fldCharType="end"/>
        </w:r>
      </w:p>
    </w:sdtContent>
  </w:sdt>
  <w:p w14:paraId="6F1FBF5F" w14:textId="77777777" w:rsidR="00E30055" w:rsidRDefault="00E300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37110" w14:textId="77777777" w:rsidR="00FB5C94" w:rsidRDefault="00FB5C94" w:rsidP="00D21C34">
      <w:r>
        <w:separator/>
      </w:r>
    </w:p>
  </w:footnote>
  <w:footnote w:type="continuationSeparator" w:id="0">
    <w:p w14:paraId="5CF9B7A5" w14:textId="77777777" w:rsidR="00FB5C94" w:rsidRDefault="00FB5C94" w:rsidP="00D21C34">
      <w:r>
        <w:continuationSeparator/>
      </w:r>
    </w:p>
  </w:footnote>
  <w:footnote w:type="continuationNotice" w:id="1">
    <w:p w14:paraId="0AD99052" w14:textId="77777777" w:rsidR="006766F9" w:rsidRDefault="006766F9"/>
  </w:footnote>
  <w:footnote w:id="2">
    <w:p w14:paraId="6A8F9081" w14:textId="77777777" w:rsidR="00052653" w:rsidRPr="000A43C4" w:rsidRDefault="00052653" w:rsidP="00052653">
      <w:pPr>
        <w:pStyle w:val="Textonotapie"/>
        <w:jc w:val="both"/>
        <w:rPr>
          <w:rFonts w:ascii="Century Gothic" w:hAnsi="Century Gothic"/>
          <w:sz w:val="16"/>
          <w:szCs w:val="16"/>
        </w:rPr>
      </w:pPr>
      <w:r w:rsidRPr="000A43C4">
        <w:rPr>
          <w:rStyle w:val="Refdenotaalpie"/>
          <w:rFonts w:ascii="Century Gothic" w:hAnsi="Century Gothic"/>
          <w:sz w:val="16"/>
          <w:szCs w:val="16"/>
        </w:rPr>
        <w:footnoteRef/>
      </w:r>
      <w:r w:rsidRPr="000A43C4">
        <w:rPr>
          <w:rFonts w:ascii="Century Gothic" w:hAnsi="Century Gothic"/>
          <w:sz w:val="16"/>
          <w:szCs w:val="16"/>
        </w:rPr>
        <w:t xml:space="preserve"> Resolución 64/292 aprobada por la Asamblea General el 28 de julio de 2010. El derecho humano al agua y el saneamiento </w:t>
      </w:r>
    </w:p>
    <w:p w14:paraId="20A786CC" w14:textId="77777777" w:rsidR="00052653" w:rsidRPr="000A43C4" w:rsidRDefault="00052653" w:rsidP="00052653">
      <w:pPr>
        <w:pStyle w:val="Textonotapie"/>
        <w:jc w:val="both"/>
        <w:rPr>
          <w:rFonts w:ascii="Century Gothic" w:hAnsi="Century Gothic"/>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04955" w14:textId="3861127F" w:rsidR="00FB5C94" w:rsidRDefault="00FB5C94">
    <w:pPr>
      <w:pStyle w:val="Encabezado"/>
    </w:pPr>
    <w:r w:rsidRPr="00D21C34">
      <w:rPr>
        <w:noProof/>
      </w:rPr>
      <w:drawing>
        <wp:anchor distT="0" distB="0" distL="114300" distR="114300" simplePos="0" relativeHeight="251658243" behindDoc="0" locked="0" layoutInCell="1" allowOverlap="1" wp14:anchorId="57E04753" wp14:editId="67BD2795">
          <wp:simplePos x="0" y="0"/>
          <wp:positionH relativeFrom="column">
            <wp:posOffset>2063115</wp:posOffset>
          </wp:positionH>
          <wp:positionV relativeFrom="paragraph">
            <wp:posOffset>-133985</wp:posOffset>
          </wp:positionV>
          <wp:extent cx="1242060" cy="621030"/>
          <wp:effectExtent l="0" t="0" r="0" b="0"/>
          <wp:wrapSquare wrapText="bothSides"/>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42060" cy="621030"/>
                  </a:xfrm>
                  <a:prstGeom prst="rect">
                    <a:avLst/>
                  </a:prstGeom>
                </pic:spPr>
              </pic:pic>
            </a:graphicData>
          </a:graphic>
        </wp:anchor>
      </w:drawing>
    </w:r>
    <w:r w:rsidRPr="00D21C34">
      <w:rPr>
        <w:noProof/>
      </w:rPr>
      <w:drawing>
        <wp:anchor distT="0" distB="0" distL="114300" distR="114300" simplePos="0" relativeHeight="251658242" behindDoc="0" locked="0" layoutInCell="1" allowOverlap="1" wp14:anchorId="2627E1D3" wp14:editId="48CFD221">
          <wp:simplePos x="0" y="0"/>
          <wp:positionH relativeFrom="column">
            <wp:posOffset>3477260</wp:posOffset>
          </wp:positionH>
          <wp:positionV relativeFrom="paragraph">
            <wp:posOffset>-184785</wp:posOffset>
          </wp:positionV>
          <wp:extent cx="739140" cy="706755"/>
          <wp:effectExtent l="0" t="0" r="381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39140" cy="706755"/>
                  </a:xfrm>
                  <a:prstGeom prst="rect">
                    <a:avLst/>
                  </a:prstGeom>
                </pic:spPr>
              </pic:pic>
            </a:graphicData>
          </a:graphic>
        </wp:anchor>
      </w:drawing>
    </w:r>
    <w:r w:rsidRPr="00D21C34">
      <w:rPr>
        <w:noProof/>
      </w:rPr>
      <w:drawing>
        <wp:anchor distT="0" distB="0" distL="114300" distR="114300" simplePos="0" relativeHeight="251658241" behindDoc="0" locked="0" layoutInCell="1" allowOverlap="1" wp14:anchorId="6F53A59D" wp14:editId="59A923D0">
          <wp:simplePos x="0" y="0"/>
          <wp:positionH relativeFrom="column">
            <wp:posOffset>4450715</wp:posOffset>
          </wp:positionH>
          <wp:positionV relativeFrom="paragraph">
            <wp:posOffset>-167640</wp:posOffset>
          </wp:positionV>
          <wp:extent cx="580390" cy="679450"/>
          <wp:effectExtent l="0" t="0" r="0" b="635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580390" cy="679450"/>
                  </a:xfrm>
                  <a:prstGeom prst="rect">
                    <a:avLst/>
                  </a:prstGeom>
                </pic:spPr>
              </pic:pic>
            </a:graphicData>
          </a:graphic>
        </wp:anchor>
      </w:drawing>
    </w:r>
    <w:r w:rsidRPr="00D21C34">
      <w:rPr>
        <w:noProof/>
      </w:rPr>
      <w:drawing>
        <wp:anchor distT="0" distB="0" distL="114300" distR="114300" simplePos="0" relativeHeight="251658240" behindDoc="0" locked="0" layoutInCell="1" allowOverlap="1" wp14:anchorId="05916745" wp14:editId="66A50D9C">
          <wp:simplePos x="0" y="0"/>
          <wp:positionH relativeFrom="column">
            <wp:posOffset>5255657</wp:posOffset>
          </wp:positionH>
          <wp:positionV relativeFrom="paragraph">
            <wp:posOffset>-235422</wp:posOffset>
          </wp:positionV>
          <wp:extent cx="345440" cy="815340"/>
          <wp:effectExtent l="0" t="0" r="0" b="381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45440" cy="8153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791"/>
    <w:multiLevelType w:val="hybridMultilevel"/>
    <w:tmpl w:val="8564DC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385549"/>
    <w:multiLevelType w:val="hybridMultilevel"/>
    <w:tmpl w:val="3AD2FDDA"/>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0BC702FA"/>
    <w:multiLevelType w:val="hybridMultilevel"/>
    <w:tmpl w:val="97F2C7BE"/>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B5F9C"/>
    <w:multiLevelType w:val="hybridMultilevel"/>
    <w:tmpl w:val="3E081C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6C4B8D"/>
    <w:multiLevelType w:val="hybridMultilevel"/>
    <w:tmpl w:val="0C5439A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23B1C2C"/>
    <w:multiLevelType w:val="hybridMultilevel"/>
    <w:tmpl w:val="A79A320A"/>
    <w:lvl w:ilvl="0" w:tplc="06E838AC">
      <w:numFmt w:val="bullet"/>
      <w:lvlText w:val="-"/>
      <w:lvlJc w:val="left"/>
      <w:pPr>
        <w:ind w:left="720" w:hanging="360"/>
      </w:pPr>
      <w:rPr>
        <w:rFonts w:ascii="inherit" w:eastAsia="Times New Roman" w:hAnsi="inherit"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47343F5"/>
    <w:multiLevelType w:val="hybridMultilevel"/>
    <w:tmpl w:val="E2D6ED4C"/>
    <w:lvl w:ilvl="0" w:tplc="06D8D23A">
      <w:start w:val="1"/>
      <w:numFmt w:val="decimal"/>
      <w:lvlText w:val="%1."/>
      <w:lvlJc w:val="left"/>
      <w:pPr>
        <w:tabs>
          <w:tab w:val="num" w:pos="720"/>
        </w:tabs>
        <w:ind w:left="720" w:hanging="360"/>
      </w:pPr>
      <w:rPr>
        <w:rFonts w:hint="default"/>
        <w:lang w:val="es-C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308C1"/>
    <w:multiLevelType w:val="hybridMultilevel"/>
    <w:tmpl w:val="F2F43BA6"/>
    <w:lvl w:ilvl="0" w:tplc="7BB68564">
      <w:start w:val="1"/>
      <w:numFmt w:val="bullet"/>
      <w:lvlText w:val="•"/>
      <w:lvlJc w:val="left"/>
      <w:pPr>
        <w:tabs>
          <w:tab w:val="num" w:pos="786"/>
        </w:tabs>
        <w:ind w:left="786" w:hanging="360"/>
      </w:pPr>
      <w:rPr>
        <w:rFonts w:ascii="Arial" w:hAnsi="Arial" w:hint="default"/>
        <w:sz w:val="22"/>
        <w:lang w:val="es-ES"/>
      </w:rPr>
    </w:lvl>
    <w:lvl w:ilvl="1" w:tplc="140A0003" w:tentative="1">
      <w:start w:val="1"/>
      <w:numFmt w:val="bullet"/>
      <w:lvlText w:val="o"/>
      <w:lvlJc w:val="left"/>
      <w:pPr>
        <w:ind w:left="1506" w:hanging="360"/>
      </w:pPr>
      <w:rPr>
        <w:rFonts w:ascii="Courier New" w:hAnsi="Courier New" w:cs="Courier New" w:hint="default"/>
      </w:rPr>
    </w:lvl>
    <w:lvl w:ilvl="2" w:tplc="140A0005" w:tentative="1">
      <w:start w:val="1"/>
      <w:numFmt w:val="bullet"/>
      <w:lvlText w:val=""/>
      <w:lvlJc w:val="left"/>
      <w:pPr>
        <w:ind w:left="2226" w:hanging="360"/>
      </w:pPr>
      <w:rPr>
        <w:rFonts w:ascii="Wingdings" w:hAnsi="Wingdings" w:hint="default"/>
      </w:rPr>
    </w:lvl>
    <w:lvl w:ilvl="3" w:tplc="140A0001" w:tentative="1">
      <w:start w:val="1"/>
      <w:numFmt w:val="bullet"/>
      <w:lvlText w:val=""/>
      <w:lvlJc w:val="left"/>
      <w:pPr>
        <w:ind w:left="2946" w:hanging="360"/>
      </w:pPr>
      <w:rPr>
        <w:rFonts w:ascii="Symbol" w:hAnsi="Symbol" w:hint="default"/>
      </w:rPr>
    </w:lvl>
    <w:lvl w:ilvl="4" w:tplc="140A0003" w:tentative="1">
      <w:start w:val="1"/>
      <w:numFmt w:val="bullet"/>
      <w:lvlText w:val="o"/>
      <w:lvlJc w:val="left"/>
      <w:pPr>
        <w:ind w:left="3666" w:hanging="360"/>
      </w:pPr>
      <w:rPr>
        <w:rFonts w:ascii="Courier New" w:hAnsi="Courier New" w:cs="Courier New" w:hint="default"/>
      </w:rPr>
    </w:lvl>
    <w:lvl w:ilvl="5" w:tplc="140A0005" w:tentative="1">
      <w:start w:val="1"/>
      <w:numFmt w:val="bullet"/>
      <w:lvlText w:val=""/>
      <w:lvlJc w:val="left"/>
      <w:pPr>
        <w:ind w:left="4386" w:hanging="360"/>
      </w:pPr>
      <w:rPr>
        <w:rFonts w:ascii="Wingdings" w:hAnsi="Wingdings" w:hint="default"/>
      </w:rPr>
    </w:lvl>
    <w:lvl w:ilvl="6" w:tplc="140A0001" w:tentative="1">
      <w:start w:val="1"/>
      <w:numFmt w:val="bullet"/>
      <w:lvlText w:val=""/>
      <w:lvlJc w:val="left"/>
      <w:pPr>
        <w:ind w:left="5106" w:hanging="360"/>
      </w:pPr>
      <w:rPr>
        <w:rFonts w:ascii="Symbol" w:hAnsi="Symbol" w:hint="default"/>
      </w:rPr>
    </w:lvl>
    <w:lvl w:ilvl="7" w:tplc="140A0003" w:tentative="1">
      <w:start w:val="1"/>
      <w:numFmt w:val="bullet"/>
      <w:lvlText w:val="o"/>
      <w:lvlJc w:val="left"/>
      <w:pPr>
        <w:ind w:left="5826" w:hanging="360"/>
      </w:pPr>
      <w:rPr>
        <w:rFonts w:ascii="Courier New" w:hAnsi="Courier New" w:cs="Courier New" w:hint="default"/>
      </w:rPr>
    </w:lvl>
    <w:lvl w:ilvl="8" w:tplc="140A0005" w:tentative="1">
      <w:start w:val="1"/>
      <w:numFmt w:val="bullet"/>
      <w:lvlText w:val=""/>
      <w:lvlJc w:val="left"/>
      <w:pPr>
        <w:ind w:left="6546" w:hanging="360"/>
      </w:pPr>
      <w:rPr>
        <w:rFonts w:ascii="Wingdings" w:hAnsi="Wingdings" w:hint="default"/>
      </w:rPr>
    </w:lvl>
  </w:abstractNum>
  <w:abstractNum w:abstractNumId="8" w15:restartNumberingAfterBreak="0">
    <w:nsid w:val="20E46FBE"/>
    <w:multiLevelType w:val="hybridMultilevel"/>
    <w:tmpl w:val="475630F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3273AD5"/>
    <w:multiLevelType w:val="hybridMultilevel"/>
    <w:tmpl w:val="32EAA35E"/>
    <w:lvl w:ilvl="0" w:tplc="4E0479D2">
      <w:start w:val="1"/>
      <w:numFmt w:val="low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FE6C93"/>
    <w:multiLevelType w:val="hybridMultilevel"/>
    <w:tmpl w:val="F538F464"/>
    <w:lvl w:ilvl="0" w:tplc="0409000F">
      <w:start w:val="1"/>
      <w:numFmt w:val="lowerLetter"/>
      <w:pStyle w:val="GEFPIFBodyTextNumberedPara"/>
      <w:lvlText w:val="%1."/>
      <w:lvlJc w:val="left"/>
      <w:pPr>
        <w:ind w:left="1710" w:firstLine="0"/>
      </w:pPr>
      <w:rPr>
        <w:rFonts w:ascii="Times New Roman" w:eastAsia="Times New Roman" w:hAnsi="Times New Roman" w:cs="Times New Roman"/>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15:restartNumberingAfterBreak="0">
    <w:nsid w:val="2F1D37D3"/>
    <w:multiLevelType w:val="hybridMultilevel"/>
    <w:tmpl w:val="5E66DF62"/>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35FE11D1"/>
    <w:multiLevelType w:val="hybridMultilevel"/>
    <w:tmpl w:val="706AFA72"/>
    <w:lvl w:ilvl="0" w:tplc="7BB68564">
      <w:start w:val="1"/>
      <w:numFmt w:val="bullet"/>
      <w:lvlText w:val="•"/>
      <w:lvlJc w:val="left"/>
      <w:pPr>
        <w:ind w:left="360" w:hanging="360"/>
      </w:pPr>
      <w:rPr>
        <w:rFonts w:ascii="Arial" w:hAnsi="Arial" w:hint="default"/>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60468F6"/>
    <w:multiLevelType w:val="hybridMultilevel"/>
    <w:tmpl w:val="8D300C4E"/>
    <w:lvl w:ilvl="0" w:tplc="7E2CE802">
      <w:start w:val="1"/>
      <w:numFmt w:val="decimal"/>
      <w:lvlText w:val="%1."/>
      <w:lvlJc w:val="left"/>
      <w:pPr>
        <w:ind w:left="360" w:hanging="360"/>
      </w:p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36AF123F"/>
    <w:multiLevelType w:val="hybridMultilevel"/>
    <w:tmpl w:val="445E3090"/>
    <w:lvl w:ilvl="0" w:tplc="794CE91A">
      <w:start w:val="1"/>
      <w:numFmt w:val="lowerLetter"/>
      <w:lvlText w:val="%1."/>
      <w:lvlJc w:val="left"/>
      <w:pPr>
        <w:ind w:left="360" w:hanging="360"/>
      </w:pPr>
      <w:rPr>
        <w:rFonts w:ascii="Calibri" w:hAnsi="Calibri" w:cs="ACaslonPro-Bold" w:hint="default"/>
        <w:b w:val="0"/>
        <w:i w:val="0"/>
        <w:sz w:val="22"/>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389D2681"/>
    <w:multiLevelType w:val="hybridMultilevel"/>
    <w:tmpl w:val="C35E9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FDD46B2"/>
    <w:multiLevelType w:val="hybridMultilevel"/>
    <w:tmpl w:val="D55013B8"/>
    <w:lvl w:ilvl="0" w:tplc="2EC47706">
      <w:start w:val="1"/>
      <w:numFmt w:val="bullet"/>
      <w:lvlText w:val="•"/>
      <w:lvlJc w:val="left"/>
      <w:pPr>
        <w:ind w:left="360" w:hanging="360"/>
      </w:pPr>
      <w:rPr>
        <w:rFonts w:ascii="Arial" w:hAnsi="Arial" w:hint="default"/>
        <w:color w:val="auto"/>
        <w:sz w:val="22"/>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7" w15:restartNumberingAfterBreak="0">
    <w:nsid w:val="420876E8"/>
    <w:multiLevelType w:val="hybridMultilevel"/>
    <w:tmpl w:val="C2FE2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71119"/>
    <w:multiLevelType w:val="hybridMultilevel"/>
    <w:tmpl w:val="1CDC9A50"/>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7E2F4C"/>
    <w:multiLevelType w:val="hybridMultilevel"/>
    <w:tmpl w:val="8C42217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0" w15:restartNumberingAfterBreak="0">
    <w:nsid w:val="4D492AC9"/>
    <w:multiLevelType w:val="hybridMultilevel"/>
    <w:tmpl w:val="FDCAF362"/>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5F073A"/>
    <w:multiLevelType w:val="hybridMultilevel"/>
    <w:tmpl w:val="0B3C6E74"/>
    <w:lvl w:ilvl="0" w:tplc="E01885D4">
      <w:start w:val="1"/>
      <w:numFmt w:val="decimal"/>
      <w:lvlText w:val="%1."/>
      <w:lvlJc w:val="left"/>
      <w:pPr>
        <w:tabs>
          <w:tab w:val="num" w:pos="720"/>
        </w:tabs>
        <w:ind w:left="720" w:hanging="360"/>
      </w:pPr>
      <w:rPr>
        <w:rFonts w:hint="default"/>
        <w:lang w:val="es-C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23077"/>
    <w:multiLevelType w:val="hybridMultilevel"/>
    <w:tmpl w:val="1592C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C3887"/>
    <w:multiLevelType w:val="hybridMultilevel"/>
    <w:tmpl w:val="A70CEFDC"/>
    <w:lvl w:ilvl="0" w:tplc="794CE91A">
      <w:start w:val="1"/>
      <w:numFmt w:val="lowerLetter"/>
      <w:lvlText w:val="%1."/>
      <w:lvlJc w:val="left"/>
      <w:pPr>
        <w:ind w:left="360" w:hanging="360"/>
      </w:pPr>
      <w:rPr>
        <w:rFonts w:ascii="Calibri" w:hAnsi="Calibri" w:cs="ACaslonPro-Bold" w:hint="default"/>
        <w:b w:val="0"/>
        <w:i w:val="0"/>
        <w:sz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558525A7"/>
    <w:multiLevelType w:val="hybridMultilevel"/>
    <w:tmpl w:val="8D240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177C0"/>
    <w:multiLevelType w:val="hybridMultilevel"/>
    <w:tmpl w:val="6F827038"/>
    <w:lvl w:ilvl="0" w:tplc="83FE099A">
      <w:start w:val="1"/>
      <w:numFmt w:val="decimal"/>
      <w:lvlText w:val="%1."/>
      <w:lvlJc w:val="left"/>
      <w:pPr>
        <w:ind w:left="360" w:hanging="360"/>
      </w:pPr>
      <w:rPr>
        <w:rFonts w:ascii="Calibri" w:hAnsi="Calibri" w:cs="Times New Roman" w:hint="default"/>
        <w:b/>
        <w:i w:val="0"/>
        <w:color w:val="auto"/>
        <w:sz w:val="20"/>
      </w:rPr>
    </w:lvl>
    <w:lvl w:ilvl="1" w:tplc="140A0019">
      <w:start w:val="1"/>
      <w:numFmt w:val="lowerLetter"/>
      <w:lvlText w:val="%2."/>
      <w:lvlJc w:val="left"/>
      <w:pPr>
        <w:ind w:left="1080" w:hanging="360"/>
      </w:pPr>
      <w:rPr>
        <w:rFonts w:hint="default"/>
        <w:b/>
        <w:i w:val="0"/>
        <w:color w:val="auto"/>
        <w:sz w:val="20"/>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 w15:restartNumberingAfterBreak="0">
    <w:nsid w:val="6B0B541F"/>
    <w:multiLevelType w:val="hybridMultilevel"/>
    <w:tmpl w:val="EE78FA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24338B0"/>
    <w:multiLevelType w:val="hybridMultilevel"/>
    <w:tmpl w:val="877AB246"/>
    <w:lvl w:ilvl="0" w:tplc="140A000F">
      <w:start w:val="1"/>
      <w:numFmt w:val="decimal"/>
      <w:lvlText w:val="%1."/>
      <w:lvlJc w:val="left"/>
      <w:pPr>
        <w:tabs>
          <w:tab w:val="num" w:pos="720"/>
        </w:tabs>
        <w:ind w:left="720" w:hanging="360"/>
      </w:pPr>
      <w:rPr>
        <w:rFonts w:hint="default"/>
        <w:lang w:val="es-E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72659C"/>
    <w:multiLevelType w:val="hybridMultilevel"/>
    <w:tmpl w:val="B29E0D1A"/>
    <w:lvl w:ilvl="0" w:tplc="12C8C118">
      <w:start w:val="1"/>
      <w:numFmt w:val="bullet"/>
      <w:lvlText w:val=""/>
      <w:lvlJc w:val="left"/>
      <w:pPr>
        <w:tabs>
          <w:tab w:val="num" w:pos="1080"/>
        </w:tabs>
        <w:ind w:left="1080" w:hanging="360"/>
      </w:pPr>
      <w:rPr>
        <w:rFonts w:ascii="Symbol" w:hAnsi="Symbol" w:hint="default"/>
        <w:lang w:val="es-ES"/>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9" w15:restartNumberingAfterBreak="0">
    <w:nsid w:val="7AC52567"/>
    <w:multiLevelType w:val="hybridMultilevel"/>
    <w:tmpl w:val="361E7B68"/>
    <w:lvl w:ilvl="0" w:tplc="B2A4E190">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CAA488E"/>
    <w:multiLevelType w:val="hybridMultilevel"/>
    <w:tmpl w:val="71368458"/>
    <w:lvl w:ilvl="0" w:tplc="12C8C118">
      <w:start w:val="1"/>
      <w:numFmt w:val="bullet"/>
      <w:lvlText w:val=""/>
      <w:lvlJc w:val="left"/>
      <w:pPr>
        <w:tabs>
          <w:tab w:val="num" w:pos="1080"/>
        </w:tabs>
        <w:ind w:left="1080" w:hanging="360"/>
      </w:pPr>
      <w:rPr>
        <w:rFonts w:ascii="Symbol" w:hAnsi="Symbol" w:hint="default"/>
        <w:lang w:val="es-ES"/>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1" w15:restartNumberingAfterBreak="0">
    <w:nsid w:val="7D307275"/>
    <w:multiLevelType w:val="hybridMultilevel"/>
    <w:tmpl w:val="8DD6C650"/>
    <w:lvl w:ilvl="0" w:tplc="12C8C118">
      <w:start w:val="1"/>
      <w:numFmt w:val="bullet"/>
      <w:lvlText w:val=""/>
      <w:lvlJc w:val="left"/>
      <w:pPr>
        <w:tabs>
          <w:tab w:val="num" w:pos="720"/>
        </w:tabs>
        <w:ind w:left="720" w:hanging="360"/>
      </w:pPr>
      <w:rPr>
        <w:rFonts w:ascii="Symbol" w:hAnsi="Symbol" w:hint="default"/>
        <w:lang w:val="es-E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3351BE"/>
    <w:multiLevelType w:val="hybridMultilevel"/>
    <w:tmpl w:val="97F2C7BE"/>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0"/>
  </w:num>
  <w:num w:numId="3">
    <w:abstractNumId w:val="5"/>
  </w:num>
  <w:num w:numId="4">
    <w:abstractNumId w:val="3"/>
  </w:num>
  <w:num w:numId="5">
    <w:abstractNumId w:val="26"/>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8"/>
  </w:num>
  <w:num w:numId="9">
    <w:abstractNumId w:val="0"/>
  </w:num>
  <w:num w:numId="10">
    <w:abstractNumId w:val="30"/>
  </w:num>
  <w:num w:numId="11">
    <w:abstractNumId w:val="28"/>
  </w:num>
  <w:num w:numId="12">
    <w:abstractNumId w:val="7"/>
  </w:num>
  <w:num w:numId="13">
    <w:abstractNumId w:val="12"/>
  </w:num>
  <w:num w:numId="14">
    <w:abstractNumId w:val="9"/>
  </w:num>
  <w:num w:numId="15">
    <w:abstractNumId w:val="20"/>
  </w:num>
  <w:num w:numId="16">
    <w:abstractNumId w:val="2"/>
  </w:num>
  <w:num w:numId="17">
    <w:abstractNumId w:val="32"/>
  </w:num>
  <w:num w:numId="18">
    <w:abstractNumId w:val="27"/>
  </w:num>
  <w:num w:numId="19">
    <w:abstractNumId w:val="6"/>
  </w:num>
  <w:num w:numId="20">
    <w:abstractNumId w:val="21"/>
  </w:num>
  <w:num w:numId="21">
    <w:abstractNumId w:val="31"/>
  </w:num>
  <w:num w:numId="22">
    <w:abstractNumId w:val="17"/>
  </w:num>
  <w:num w:numId="23">
    <w:abstractNumId w:val="1"/>
  </w:num>
  <w:num w:numId="24">
    <w:abstractNumId w:val="29"/>
  </w:num>
  <w:num w:numId="25">
    <w:abstractNumId w:val="8"/>
  </w:num>
  <w:num w:numId="26">
    <w:abstractNumId w:val="11"/>
  </w:num>
  <w:num w:numId="27">
    <w:abstractNumId w:val="23"/>
  </w:num>
  <w:num w:numId="28">
    <w:abstractNumId w:val="4"/>
  </w:num>
  <w:num w:numId="29">
    <w:abstractNumId w:val="16"/>
  </w:num>
  <w:num w:numId="30">
    <w:abstractNumId w:val="22"/>
  </w:num>
  <w:num w:numId="31">
    <w:abstractNumId w:val="24"/>
  </w:num>
  <w:num w:numId="32">
    <w:abstractNumId w:val="14"/>
  </w:num>
  <w:num w:numId="33">
    <w:abstractNumId w:val="1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D7"/>
    <w:rsid w:val="00002D87"/>
    <w:rsid w:val="00003877"/>
    <w:rsid w:val="00017D09"/>
    <w:rsid w:val="00027FC4"/>
    <w:rsid w:val="00033E29"/>
    <w:rsid w:val="00036873"/>
    <w:rsid w:val="000467E2"/>
    <w:rsid w:val="00046A1C"/>
    <w:rsid w:val="00052653"/>
    <w:rsid w:val="00053C5A"/>
    <w:rsid w:val="00057DD7"/>
    <w:rsid w:val="00061948"/>
    <w:rsid w:val="00062B7C"/>
    <w:rsid w:val="00063231"/>
    <w:rsid w:val="000641B1"/>
    <w:rsid w:val="00070318"/>
    <w:rsid w:val="0008526C"/>
    <w:rsid w:val="000A02B5"/>
    <w:rsid w:val="000B2D5A"/>
    <w:rsid w:val="000B71D0"/>
    <w:rsid w:val="000C1E14"/>
    <w:rsid w:val="000C5455"/>
    <w:rsid w:val="000D4BC3"/>
    <w:rsid w:val="000D5944"/>
    <w:rsid w:val="000E1447"/>
    <w:rsid w:val="000E2125"/>
    <w:rsid w:val="000E4A63"/>
    <w:rsid w:val="000E5F28"/>
    <w:rsid w:val="000F0850"/>
    <w:rsid w:val="001061D5"/>
    <w:rsid w:val="00107F46"/>
    <w:rsid w:val="00121AF1"/>
    <w:rsid w:val="0012632C"/>
    <w:rsid w:val="001365CD"/>
    <w:rsid w:val="00140F73"/>
    <w:rsid w:val="001545EC"/>
    <w:rsid w:val="00156081"/>
    <w:rsid w:val="00157883"/>
    <w:rsid w:val="0016728F"/>
    <w:rsid w:val="001730B4"/>
    <w:rsid w:val="001739D8"/>
    <w:rsid w:val="00177A28"/>
    <w:rsid w:val="00182D39"/>
    <w:rsid w:val="00186977"/>
    <w:rsid w:val="0019516B"/>
    <w:rsid w:val="001A3D09"/>
    <w:rsid w:val="001A5528"/>
    <w:rsid w:val="001A596B"/>
    <w:rsid w:val="001A5B37"/>
    <w:rsid w:val="001B114B"/>
    <w:rsid w:val="001C0569"/>
    <w:rsid w:val="001C300D"/>
    <w:rsid w:val="001C374C"/>
    <w:rsid w:val="001C3C70"/>
    <w:rsid w:val="001C5984"/>
    <w:rsid w:val="001C6DEF"/>
    <w:rsid w:val="001D4DAA"/>
    <w:rsid w:val="001E4E5B"/>
    <w:rsid w:val="001E6380"/>
    <w:rsid w:val="001F407E"/>
    <w:rsid w:val="002020C1"/>
    <w:rsid w:val="002055EC"/>
    <w:rsid w:val="002057B7"/>
    <w:rsid w:val="002160FB"/>
    <w:rsid w:val="00217928"/>
    <w:rsid w:val="00223670"/>
    <w:rsid w:val="00225706"/>
    <w:rsid w:val="00226E61"/>
    <w:rsid w:val="002358EF"/>
    <w:rsid w:val="002369CD"/>
    <w:rsid w:val="00240498"/>
    <w:rsid w:val="00244B29"/>
    <w:rsid w:val="0025178E"/>
    <w:rsid w:val="00254643"/>
    <w:rsid w:val="0026799B"/>
    <w:rsid w:val="00267B4D"/>
    <w:rsid w:val="00273F98"/>
    <w:rsid w:val="002815A3"/>
    <w:rsid w:val="00284FF4"/>
    <w:rsid w:val="002852E3"/>
    <w:rsid w:val="00285FDC"/>
    <w:rsid w:val="00292713"/>
    <w:rsid w:val="00296AE2"/>
    <w:rsid w:val="00297E62"/>
    <w:rsid w:val="002A22EF"/>
    <w:rsid w:val="002A3B3A"/>
    <w:rsid w:val="002A428B"/>
    <w:rsid w:val="002A72AF"/>
    <w:rsid w:val="002A7A3B"/>
    <w:rsid w:val="002B3DD9"/>
    <w:rsid w:val="002B7B13"/>
    <w:rsid w:val="002C6DA1"/>
    <w:rsid w:val="002D3B75"/>
    <w:rsid w:val="002D74D5"/>
    <w:rsid w:val="002F2714"/>
    <w:rsid w:val="002F4740"/>
    <w:rsid w:val="0030304D"/>
    <w:rsid w:val="00306A89"/>
    <w:rsid w:val="00307A14"/>
    <w:rsid w:val="00312891"/>
    <w:rsid w:val="00313615"/>
    <w:rsid w:val="003150D4"/>
    <w:rsid w:val="00325654"/>
    <w:rsid w:val="00327497"/>
    <w:rsid w:val="003316C2"/>
    <w:rsid w:val="00332BBB"/>
    <w:rsid w:val="00333FC1"/>
    <w:rsid w:val="00334A67"/>
    <w:rsid w:val="00341F3D"/>
    <w:rsid w:val="0034323D"/>
    <w:rsid w:val="0034469B"/>
    <w:rsid w:val="00344706"/>
    <w:rsid w:val="003454D7"/>
    <w:rsid w:val="003457EB"/>
    <w:rsid w:val="00346B3F"/>
    <w:rsid w:val="00346E01"/>
    <w:rsid w:val="00365AFE"/>
    <w:rsid w:val="00384F01"/>
    <w:rsid w:val="00394358"/>
    <w:rsid w:val="00395888"/>
    <w:rsid w:val="00395ABF"/>
    <w:rsid w:val="003973F8"/>
    <w:rsid w:val="003A03E8"/>
    <w:rsid w:val="003A59E8"/>
    <w:rsid w:val="003B076C"/>
    <w:rsid w:val="003C7C66"/>
    <w:rsid w:val="003D0781"/>
    <w:rsid w:val="003D425F"/>
    <w:rsid w:val="003D704C"/>
    <w:rsid w:val="003E212C"/>
    <w:rsid w:val="003F31A9"/>
    <w:rsid w:val="004126E7"/>
    <w:rsid w:val="0041311C"/>
    <w:rsid w:val="00422B7F"/>
    <w:rsid w:val="00424D3F"/>
    <w:rsid w:val="0042569C"/>
    <w:rsid w:val="00433CD9"/>
    <w:rsid w:val="00443414"/>
    <w:rsid w:val="00444562"/>
    <w:rsid w:val="004452B4"/>
    <w:rsid w:val="0045020D"/>
    <w:rsid w:val="004535FE"/>
    <w:rsid w:val="004633A8"/>
    <w:rsid w:val="004633FE"/>
    <w:rsid w:val="00464DD8"/>
    <w:rsid w:val="00473A16"/>
    <w:rsid w:val="00474845"/>
    <w:rsid w:val="00483480"/>
    <w:rsid w:val="00483C61"/>
    <w:rsid w:val="00493029"/>
    <w:rsid w:val="004B3188"/>
    <w:rsid w:val="004C0DA2"/>
    <w:rsid w:val="004C3DDC"/>
    <w:rsid w:val="004C6358"/>
    <w:rsid w:val="004C740A"/>
    <w:rsid w:val="004D168D"/>
    <w:rsid w:val="004D3747"/>
    <w:rsid w:val="004D4794"/>
    <w:rsid w:val="004E0948"/>
    <w:rsid w:val="004E533F"/>
    <w:rsid w:val="004F01AF"/>
    <w:rsid w:val="004F2600"/>
    <w:rsid w:val="004F4844"/>
    <w:rsid w:val="004F61B8"/>
    <w:rsid w:val="004F6EC9"/>
    <w:rsid w:val="00503F8E"/>
    <w:rsid w:val="005242C5"/>
    <w:rsid w:val="00537639"/>
    <w:rsid w:val="00537BBC"/>
    <w:rsid w:val="0054047F"/>
    <w:rsid w:val="00541AF5"/>
    <w:rsid w:val="005516F7"/>
    <w:rsid w:val="00552D24"/>
    <w:rsid w:val="0055349C"/>
    <w:rsid w:val="00567842"/>
    <w:rsid w:val="00571D57"/>
    <w:rsid w:val="00572FBD"/>
    <w:rsid w:val="00573057"/>
    <w:rsid w:val="00576EC4"/>
    <w:rsid w:val="00583139"/>
    <w:rsid w:val="00583D11"/>
    <w:rsid w:val="00587135"/>
    <w:rsid w:val="00590A9C"/>
    <w:rsid w:val="0059132F"/>
    <w:rsid w:val="00593E19"/>
    <w:rsid w:val="005A34B6"/>
    <w:rsid w:val="005B4036"/>
    <w:rsid w:val="005D18CC"/>
    <w:rsid w:val="005D7BE7"/>
    <w:rsid w:val="005E1047"/>
    <w:rsid w:val="005E21D8"/>
    <w:rsid w:val="005E3A2B"/>
    <w:rsid w:val="00600064"/>
    <w:rsid w:val="00603F01"/>
    <w:rsid w:val="00617CFA"/>
    <w:rsid w:val="0062118E"/>
    <w:rsid w:val="00621F12"/>
    <w:rsid w:val="0062248F"/>
    <w:rsid w:val="0062762C"/>
    <w:rsid w:val="00630348"/>
    <w:rsid w:val="00632FF8"/>
    <w:rsid w:val="00633245"/>
    <w:rsid w:val="006343AA"/>
    <w:rsid w:val="00642B33"/>
    <w:rsid w:val="00650688"/>
    <w:rsid w:val="00652E14"/>
    <w:rsid w:val="00654510"/>
    <w:rsid w:val="0065468B"/>
    <w:rsid w:val="00654933"/>
    <w:rsid w:val="00656765"/>
    <w:rsid w:val="00661DEF"/>
    <w:rsid w:val="00664FBA"/>
    <w:rsid w:val="00665E41"/>
    <w:rsid w:val="00671FC0"/>
    <w:rsid w:val="006766F9"/>
    <w:rsid w:val="00676984"/>
    <w:rsid w:val="006854BA"/>
    <w:rsid w:val="00696C4E"/>
    <w:rsid w:val="006A0F5F"/>
    <w:rsid w:val="006B1A58"/>
    <w:rsid w:val="006B3AE0"/>
    <w:rsid w:val="006C5A60"/>
    <w:rsid w:val="006C6E61"/>
    <w:rsid w:val="006E2B17"/>
    <w:rsid w:val="006E6E79"/>
    <w:rsid w:val="006F587B"/>
    <w:rsid w:val="006F797C"/>
    <w:rsid w:val="0070454D"/>
    <w:rsid w:val="0072601E"/>
    <w:rsid w:val="00735257"/>
    <w:rsid w:val="00751E1A"/>
    <w:rsid w:val="00753663"/>
    <w:rsid w:val="00761E25"/>
    <w:rsid w:val="00762F53"/>
    <w:rsid w:val="0076569D"/>
    <w:rsid w:val="00765C3B"/>
    <w:rsid w:val="007771B0"/>
    <w:rsid w:val="007842CD"/>
    <w:rsid w:val="00787507"/>
    <w:rsid w:val="0079083C"/>
    <w:rsid w:val="0079436B"/>
    <w:rsid w:val="007A2D46"/>
    <w:rsid w:val="007B1738"/>
    <w:rsid w:val="007B448C"/>
    <w:rsid w:val="007B6F00"/>
    <w:rsid w:val="007C0366"/>
    <w:rsid w:val="007C0BF3"/>
    <w:rsid w:val="007C1588"/>
    <w:rsid w:val="007C2019"/>
    <w:rsid w:val="007C573D"/>
    <w:rsid w:val="007C5B03"/>
    <w:rsid w:val="007C5E87"/>
    <w:rsid w:val="007C7A39"/>
    <w:rsid w:val="007D1B16"/>
    <w:rsid w:val="007D1FC1"/>
    <w:rsid w:val="007D57E7"/>
    <w:rsid w:val="007D58F7"/>
    <w:rsid w:val="007E29BE"/>
    <w:rsid w:val="007E40B6"/>
    <w:rsid w:val="007F0DF6"/>
    <w:rsid w:val="007F3216"/>
    <w:rsid w:val="007F6CB3"/>
    <w:rsid w:val="00805774"/>
    <w:rsid w:val="008132B8"/>
    <w:rsid w:val="00816EA3"/>
    <w:rsid w:val="008202A2"/>
    <w:rsid w:val="0082673E"/>
    <w:rsid w:val="008316CD"/>
    <w:rsid w:val="00840A11"/>
    <w:rsid w:val="0084108A"/>
    <w:rsid w:val="0084145C"/>
    <w:rsid w:val="00845B4A"/>
    <w:rsid w:val="00846F94"/>
    <w:rsid w:val="008541ED"/>
    <w:rsid w:val="0085420E"/>
    <w:rsid w:val="00855E7D"/>
    <w:rsid w:val="00856070"/>
    <w:rsid w:val="00867A5D"/>
    <w:rsid w:val="00870AD3"/>
    <w:rsid w:val="0087216D"/>
    <w:rsid w:val="0088283C"/>
    <w:rsid w:val="00890B95"/>
    <w:rsid w:val="008A5099"/>
    <w:rsid w:val="008A7E83"/>
    <w:rsid w:val="008C2666"/>
    <w:rsid w:val="008D5E78"/>
    <w:rsid w:val="008E08E4"/>
    <w:rsid w:val="008E2178"/>
    <w:rsid w:val="008E656F"/>
    <w:rsid w:val="008E6D7C"/>
    <w:rsid w:val="008F1A2D"/>
    <w:rsid w:val="00904349"/>
    <w:rsid w:val="0091212A"/>
    <w:rsid w:val="00913B26"/>
    <w:rsid w:val="0091431A"/>
    <w:rsid w:val="0092351E"/>
    <w:rsid w:val="009245E5"/>
    <w:rsid w:val="00925331"/>
    <w:rsid w:val="00925A3C"/>
    <w:rsid w:val="00934EAF"/>
    <w:rsid w:val="00934FA5"/>
    <w:rsid w:val="00941CC1"/>
    <w:rsid w:val="0094590D"/>
    <w:rsid w:val="00945EDF"/>
    <w:rsid w:val="00957C79"/>
    <w:rsid w:val="00964DC0"/>
    <w:rsid w:val="00972EBA"/>
    <w:rsid w:val="00983828"/>
    <w:rsid w:val="00984214"/>
    <w:rsid w:val="00984911"/>
    <w:rsid w:val="009A3723"/>
    <w:rsid w:val="009A417E"/>
    <w:rsid w:val="009B0A5A"/>
    <w:rsid w:val="009B1CEE"/>
    <w:rsid w:val="009B31E9"/>
    <w:rsid w:val="009B4B67"/>
    <w:rsid w:val="009C1AC3"/>
    <w:rsid w:val="009D523F"/>
    <w:rsid w:val="009D63A2"/>
    <w:rsid w:val="009E0809"/>
    <w:rsid w:val="009E718C"/>
    <w:rsid w:val="009F490E"/>
    <w:rsid w:val="009F5802"/>
    <w:rsid w:val="009F58A9"/>
    <w:rsid w:val="00A006BC"/>
    <w:rsid w:val="00A05AAE"/>
    <w:rsid w:val="00A15501"/>
    <w:rsid w:val="00A219B1"/>
    <w:rsid w:val="00A234BA"/>
    <w:rsid w:val="00A24DF4"/>
    <w:rsid w:val="00A2754B"/>
    <w:rsid w:val="00A310F3"/>
    <w:rsid w:val="00A319BD"/>
    <w:rsid w:val="00A36AED"/>
    <w:rsid w:val="00A376D6"/>
    <w:rsid w:val="00A40659"/>
    <w:rsid w:val="00A41AF4"/>
    <w:rsid w:val="00A44707"/>
    <w:rsid w:val="00A45C3F"/>
    <w:rsid w:val="00A53745"/>
    <w:rsid w:val="00A72B06"/>
    <w:rsid w:val="00A76CCB"/>
    <w:rsid w:val="00A82B3E"/>
    <w:rsid w:val="00A8383F"/>
    <w:rsid w:val="00AA5B2E"/>
    <w:rsid w:val="00AA74D4"/>
    <w:rsid w:val="00AB6F8E"/>
    <w:rsid w:val="00AC1422"/>
    <w:rsid w:val="00AC1998"/>
    <w:rsid w:val="00AC5503"/>
    <w:rsid w:val="00AD17D8"/>
    <w:rsid w:val="00AD4959"/>
    <w:rsid w:val="00AF0509"/>
    <w:rsid w:val="00AF2314"/>
    <w:rsid w:val="00B13A42"/>
    <w:rsid w:val="00B15535"/>
    <w:rsid w:val="00B2721D"/>
    <w:rsid w:val="00B34D05"/>
    <w:rsid w:val="00B3583A"/>
    <w:rsid w:val="00B37C50"/>
    <w:rsid w:val="00B6032A"/>
    <w:rsid w:val="00B72216"/>
    <w:rsid w:val="00B8619B"/>
    <w:rsid w:val="00B86A86"/>
    <w:rsid w:val="00B92C80"/>
    <w:rsid w:val="00BB2850"/>
    <w:rsid w:val="00BB2B13"/>
    <w:rsid w:val="00BC0307"/>
    <w:rsid w:val="00BC1B04"/>
    <w:rsid w:val="00BC35A2"/>
    <w:rsid w:val="00BE33C2"/>
    <w:rsid w:val="00BE4647"/>
    <w:rsid w:val="00BE46E2"/>
    <w:rsid w:val="00BE7021"/>
    <w:rsid w:val="00BE7F11"/>
    <w:rsid w:val="00BF69A0"/>
    <w:rsid w:val="00BF7904"/>
    <w:rsid w:val="00C24962"/>
    <w:rsid w:val="00C26DA0"/>
    <w:rsid w:val="00C333DD"/>
    <w:rsid w:val="00C34AD8"/>
    <w:rsid w:val="00C36557"/>
    <w:rsid w:val="00C41734"/>
    <w:rsid w:val="00C52ABC"/>
    <w:rsid w:val="00C627B0"/>
    <w:rsid w:val="00C63168"/>
    <w:rsid w:val="00C656FC"/>
    <w:rsid w:val="00C65764"/>
    <w:rsid w:val="00C663CD"/>
    <w:rsid w:val="00C741B2"/>
    <w:rsid w:val="00C8303E"/>
    <w:rsid w:val="00C926E8"/>
    <w:rsid w:val="00CA4148"/>
    <w:rsid w:val="00CB1973"/>
    <w:rsid w:val="00CB3B9A"/>
    <w:rsid w:val="00CC1130"/>
    <w:rsid w:val="00CD7037"/>
    <w:rsid w:val="00CE08C2"/>
    <w:rsid w:val="00CE4590"/>
    <w:rsid w:val="00CE537F"/>
    <w:rsid w:val="00CF559C"/>
    <w:rsid w:val="00D00E9A"/>
    <w:rsid w:val="00D110B2"/>
    <w:rsid w:val="00D21C34"/>
    <w:rsid w:val="00D232D9"/>
    <w:rsid w:val="00D413AA"/>
    <w:rsid w:val="00D50765"/>
    <w:rsid w:val="00D5640C"/>
    <w:rsid w:val="00D56F20"/>
    <w:rsid w:val="00D669A1"/>
    <w:rsid w:val="00D87AE6"/>
    <w:rsid w:val="00D90B6F"/>
    <w:rsid w:val="00D91B0F"/>
    <w:rsid w:val="00D94C50"/>
    <w:rsid w:val="00DA4480"/>
    <w:rsid w:val="00DA5B24"/>
    <w:rsid w:val="00DA793A"/>
    <w:rsid w:val="00DB55C8"/>
    <w:rsid w:val="00DB6881"/>
    <w:rsid w:val="00DC151A"/>
    <w:rsid w:val="00DC1A61"/>
    <w:rsid w:val="00DC2F98"/>
    <w:rsid w:val="00DC6C51"/>
    <w:rsid w:val="00DD0EBD"/>
    <w:rsid w:val="00DD533D"/>
    <w:rsid w:val="00DE449C"/>
    <w:rsid w:val="00DE7B8A"/>
    <w:rsid w:val="00DF2575"/>
    <w:rsid w:val="00DF2E0B"/>
    <w:rsid w:val="00DF6693"/>
    <w:rsid w:val="00E01F55"/>
    <w:rsid w:val="00E03599"/>
    <w:rsid w:val="00E040F5"/>
    <w:rsid w:val="00E0441A"/>
    <w:rsid w:val="00E0465D"/>
    <w:rsid w:val="00E22D07"/>
    <w:rsid w:val="00E23325"/>
    <w:rsid w:val="00E235F5"/>
    <w:rsid w:val="00E2733E"/>
    <w:rsid w:val="00E30055"/>
    <w:rsid w:val="00E34DE1"/>
    <w:rsid w:val="00E35CAD"/>
    <w:rsid w:val="00E64B38"/>
    <w:rsid w:val="00E6687B"/>
    <w:rsid w:val="00E80B88"/>
    <w:rsid w:val="00E8173E"/>
    <w:rsid w:val="00E83E5F"/>
    <w:rsid w:val="00E83EFB"/>
    <w:rsid w:val="00E84551"/>
    <w:rsid w:val="00E866F8"/>
    <w:rsid w:val="00E86D97"/>
    <w:rsid w:val="00E943A3"/>
    <w:rsid w:val="00E96E5C"/>
    <w:rsid w:val="00EA6500"/>
    <w:rsid w:val="00EB2E9A"/>
    <w:rsid w:val="00EB7597"/>
    <w:rsid w:val="00ED2C34"/>
    <w:rsid w:val="00ED3222"/>
    <w:rsid w:val="00EE1345"/>
    <w:rsid w:val="00EF0270"/>
    <w:rsid w:val="00EF0B09"/>
    <w:rsid w:val="00EF0FEA"/>
    <w:rsid w:val="00EF2C1C"/>
    <w:rsid w:val="00F00A04"/>
    <w:rsid w:val="00F06323"/>
    <w:rsid w:val="00F2304B"/>
    <w:rsid w:val="00F313C2"/>
    <w:rsid w:val="00F460AD"/>
    <w:rsid w:val="00F472BF"/>
    <w:rsid w:val="00F75ED0"/>
    <w:rsid w:val="00F76B07"/>
    <w:rsid w:val="00F878FF"/>
    <w:rsid w:val="00F879A7"/>
    <w:rsid w:val="00F930E7"/>
    <w:rsid w:val="00FA1C48"/>
    <w:rsid w:val="00FB5C94"/>
    <w:rsid w:val="00FB6B06"/>
    <w:rsid w:val="00FB791A"/>
    <w:rsid w:val="00FC2FFF"/>
    <w:rsid w:val="00FC302D"/>
    <w:rsid w:val="00FC30E5"/>
    <w:rsid w:val="00FC6277"/>
    <w:rsid w:val="00FD1C8A"/>
    <w:rsid w:val="00FE0AC2"/>
    <w:rsid w:val="00FE5769"/>
    <w:rsid w:val="00FF02A7"/>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53DAC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DD7"/>
    <w:pPr>
      <w:spacing w:after="0" w:line="240" w:lineRule="auto"/>
      <w:jc w:val="both"/>
    </w:pPr>
    <w:rPr>
      <w:rFonts w:ascii="Arial" w:eastAsia="Times New Roman" w:hAnsi="Arial" w:cs="Times New Roman"/>
      <w:szCs w:val="24"/>
      <w:lang w:val="en-US"/>
    </w:rPr>
  </w:style>
  <w:style w:type="paragraph" w:styleId="Ttulo1">
    <w:name w:val="heading 1"/>
    <w:basedOn w:val="Normal"/>
    <w:next w:val="Normal"/>
    <w:link w:val="Ttulo1Car"/>
    <w:uiPriority w:val="9"/>
    <w:qFormat/>
    <w:rsid w:val="00273F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52ABC"/>
    <w:pPr>
      <w:keepNext/>
      <w:keepLines/>
      <w:spacing w:before="200"/>
      <w:outlineLvl w:val="1"/>
    </w:pPr>
    <w:rPr>
      <w:rFonts w:asciiTheme="minorHAnsi" w:eastAsiaTheme="majorEastAsia" w:hAnsiTheme="minorHAnsi" w:cstheme="majorBidi"/>
      <w:b/>
      <w:bCs/>
      <w:spacing w:val="-1"/>
      <w:szCs w:val="26"/>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BC0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R" w:eastAsia="es-CR"/>
    </w:rPr>
  </w:style>
  <w:style w:type="character" w:customStyle="1" w:styleId="HTMLconformatoprevioCar">
    <w:name w:val="HTML con formato previo Car"/>
    <w:basedOn w:val="Fuentedeprrafopredeter"/>
    <w:link w:val="HTMLconformatoprevio"/>
    <w:uiPriority w:val="99"/>
    <w:rsid w:val="00BC0307"/>
    <w:rPr>
      <w:rFonts w:ascii="Courier New" w:eastAsia="Times New Roman" w:hAnsi="Courier New" w:cs="Courier New"/>
      <w:sz w:val="20"/>
      <w:szCs w:val="20"/>
      <w:lang w:eastAsia="es-CR"/>
    </w:rPr>
  </w:style>
  <w:style w:type="paragraph" w:styleId="Prrafodelista">
    <w:name w:val="List Paragraph"/>
    <w:aliases w:val="Cuadros,figuras y gráficos,Lista multicolor - Énfasis 11"/>
    <w:basedOn w:val="Normal"/>
    <w:link w:val="PrrafodelistaCar"/>
    <w:uiPriority w:val="34"/>
    <w:qFormat/>
    <w:rsid w:val="00BC0307"/>
    <w:pPr>
      <w:ind w:left="720"/>
      <w:contextualSpacing/>
    </w:pPr>
  </w:style>
  <w:style w:type="paragraph" w:customStyle="1" w:styleId="GEFPIFBodyTextNumberedPara">
    <w:name w:val="GEF PIF Body Text Numbered Para"/>
    <w:basedOn w:val="Normal"/>
    <w:qFormat/>
    <w:rsid w:val="00AD4959"/>
    <w:pPr>
      <w:numPr>
        <w:numId w:val="2"/>
      </w:numPr>
      <w:jc w:val="left"/>
    </w:pPr>
    <w:rPr>
      <w:rFonts w:ascii="Times New Roman" w:hAnsi="Times New Roman"/>
    </w:rPr>
  </w:style>
  <w:style w:type="paragraph" w:customStyle="1" w:styleId="ListParagraph1">
    <w:name w:val="List Paragraph1"/>
    <w:basedOn w:val="Normal"/>
    <w:qFormat/>
    <w:rsid w:val="00E866F8"/>
    <w:pPr>
      <w:ind w:left="720"/>
      <w:jc w:val="left"/>
    </w:pPr>
    <w:rPr>
      <w:rFonts w:ascii="Times New Roman" w:hAnsi="Times New Roman"/>
      <w:sz w:val="20"/>
      <w:szCs w:val="20"/>
      <w:lang w:val="en-GB"/>
    </w:rPr>
  </w:style>
  <w:style w:type="character" w:styleId="Hipervnculo">
    <w:name w:val="Hyperlink"/>
    <w:basedOn w:val="Fuentedeprrafopredeter"/>
    <w:rsid w:val="00E866F8"/>
    <w:rPr>
      <w:color w:val="0000FF"/>
      <w:u w:val="single"/>
    </w:rPr>
  </w:style>
  <w:style w:type="paragraph" w:customStyle="1" w:styleId="Text1">
    <w:name w:val="Text1"/>
    <w:basedOn w:val="Normal"/>
    <w:link w:val="Text1Char"/>
    <w:qFormat/>
    <w:rsid w:val="00571D57"/>
    <w:pPr>
      <w:spacing w:before="120" w:after="120"/>
      <w:jc w:val="left"/>
    </w:pPr>
    <w:rPr>
      <w:rFonts w:eastAsia="Arial"/>
      <w:szCs w:val="22"/>
      <w:lang w:val="x-none"/>
    </w:rPr>
  </w:style>
  <w:style w:type="character" w:customStyle="1" w:styleId="Text1Char">
    <w:name w:val="Text1 Char"/>
    <w:link w:val="Text1"/>
    <w:locked/>
    <w:rsid w:val="00571D57"/>
    <w:rPr>
      <w:rFonts w:ascii="Arial" w:eastAsia="Arial" w:hAnsi="Arial" w:cs="Times New Roman"/>
      <w:lang w:val="x-none"/>
    </w:rPr>
  </w:style>
  <w:style w:type="paragraph" w:styleId="Piedepgina">
    <w:name w:val="footer"/>
    <w:basedOn w:val="Normal"/>
    <w:link w:val="PiedepginaCar"/>
    <w:uiPriority w:val="99"/>
    <w:rsid w:val="00904349"/>
    <w:pPr>
      <w:tabs>
        <w:tab w:val="center" w:pos="4153"/>
        <w:tab w:val="right" w:pos="8306"/>
      </w:tabs>
    </w:pPr>
  </w:style>
  <w:style w:type="character" w:customStyle="1" w:styleId="PiedepginaCar">
    <w:name w:val="Pie de página Car"/>
    <w:basedOn w:val="Fuentedeprrafopredeter"/>
    <w:link w:val="Piedepgina"/>
    <w:uiPriority w:val="99"/>
    <w:rsid w:val="00904349"/>
    <w:rPr>
      <w:rFonts w:ascii="Arial" w:eastAsia="Times New Roman" w:hAnsi="Arial" w:cs="Times New Roman"/>
      <w:szCs w:val="24"/>
      <w:lang w:val="en-US"/>
    </w:rPr>
  </w:style>
  <w:style w:type="paragraph" w:styleId="Sinespaciado">
    <w:name w:val="No Spacing"/>
    <w:uiPriority w:val="1"/>
    <w:qFormat/>
    <w:rsid w:val="006E6E79"/>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85420E"/>
    <w:rPr>
      <w:sz w:val="18"/>
      <w:szCs w:val="18"/>
    </w:rPr>
  </w:style>
  <w:style w:type="paragraph" w:styleId="Textocomentario">
    <w:name w:val="annotation text"/>
    <w:basedOn w:val="Normal"/>
    <w:link w:val="TextocomentarioCar"/>
    <w:uiPriority w:val="99"/>
    <w:semiHidden/>
    <w:unhideWhenUsed/>
    <w:rsid w:val="0085420E"/>
    <w:rPr>
      <w:sz w:val="24"/>
    </w:rPr>
  </w:style>
  <w:style w:type="character" w:customStyle="1" w:styleId="TextocomentarioCar">
    <w:name w:val="Texto comentario Car"/>
    <w:basedOn w:val="Fuentedeprrafopredeter"/>
    <w:link w:val="Textocomentario"/>
    <w:uiPriority w:val="99"/>
    <w:semiHidden/>
    <w:rsid w:val="0085420E"/>
    <w:rPr>
      <w:rFonts w:ascii="Arial" w:eastAsia="Times New Roman" w:hAnsi="Arial" w:cs="Times New Roman"/>
      <w:sz w:val="24"/>
      <w:szCs w:val="24"/>
      <w:lang w:val="en-US"/>
    </w:rPr>
  </w:style>
  <w:style w:type="paragraph" w:styleId="Asuntodelcomentario">
    <w:name w:val="annotation subject"/>
    <w:basedOn w:val="Textocomentario"/>
    <w:next w:val="Textocomentario"/>
    <w:link w:val="AsuntodelcomentarioCar"/>
    <w:uiPriority w:val="99"/>
    <w:semiHidden/>
    <w:unhideWhenUsed/>
    <w:rsid w:val="0085420E"/>
    <w:rPr>
      <w:b/>
      <w:bCs/>
      <w:sz w:val="20"/>
      <w:szCs w:val="20"/>
    </w:rPr>
  </w:style>
  <w:style w:type="character" w:customStyle="1" w:styleId="AsuntodelcomentarioCar">
    <w:name w:val="Asunto del comentario Car"/>
    <w:basedOn w:val="TextocomentarioCar"/>
    <w:link w:val="Asuntodelcomentario"/>
    <w:uiPriority w:val="99"/>
    <w:semiHidden/>
    <w:rsid w:val="0085420E"/>
    <w:rPr>
      <w:rFonts w:ascii="Arial" w:eastAsia="Times New Roman" w:hAnsi="Arial" w:cs="Times New Roman"/>
      <w:b/>
      <w:bCs/>
      <w:sz w:val="20"/>
      <w:szCs w:val="20"/>
      <w:lang w:val="en-US"/>
    </w:rPr>
  </w:style>
  <w:style w:type="paragraph" w:styleId="Textodeglobo">
    <w:name w:val="Balloon Text"/>
    <w:basedOn w:val="Normal"/>
    <w:link w:val="TextodegloboCar"/>
    <w:uiPriority w:val="99"/>
    <w:semiHidden/>
    <w:unhideWhenUsed/>
    <w:rsid w:val="0085420E"/>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85420E"/>
    <w:rPr>
      <w:rFonts w:ascii="Times New Roman" w:eastAsia="Times New Roman" w:hAnsi="Times New Roman" w:cs="Times New Roman"/>
      <w:sz w:val="18"/>
      <w:szCs w:val="18"/>
      <w:lang w:val="en-US"/>
    </w:rPr>
  </w:style>
  <w:style w:type="paragraph" w:styleId="Encabezado">
    <w:name w:val="header"/>
    <w:basedOn w:val="Normal"/>
    <w:link w:val="EncabezadoCar"/>
    <w:uiPriority w:val="99"/>
    <w:unhideWhenUsed/>
    <w:rsid w:val="00D21C34"/>
    <w:pPr>
      <w:tabs>
        <w:tab w:val="center" w:pos="4680"/>
        <w:tab w:val="right" w:pos="9360"/>
      </w:tabs>
    </w:pPr>
  </w:style>
  <w:style w:type="character" w:customStyle="1" w:styleId="EncabezadoCar">
    <w:name w:val="Encabezado Car"/>
    <w:basedOn w:val="Fuentedeprrafopredeter"/>
    <w:link w:val="Encabezado"/>
    <w:uiPriority w:val="99"/>
    <w:rsid w:val="00D21C34"/>
    <w:rPr>
      <w:rFonts w:ascii="Arial" w:eastAsia="Times New Roman" w:hAnsi="Arial" w:cs="Times New Roman"/>
      <w:szCs w:val="24"/>
      <w:lang w:val="en-US"/>
    </w:rPr>
  </w:style>
  <w:style w:type="character" w:customStyle="1" w:styleId="PrrafodelistaCar">
    <w:name w:val="Párrafo de lista Car"/>
    <w:aliases w:val="Cuadros Car,figuras y gráficos Car,Lista multicolor - Énfasis 11 Car"/>
    <w:basedOn w:val="Fuentedeprrafopredeter"/>
    <w:link w:val="Prrafodelista"/>
    <w:locked/>
    <w:rsid w:val="00D21C34"/>
    <w:rPr>
      <w:rFonts w:ascii="Arial" w:eastAsia="Times New Roman" w:hAnsi="Arial" w:cs="Times New Roman"/>
      <w:szCs w:val="24"/>
      <w:lang w:val="en-US"/>
    </w:rPr>
  </w:style>
  <w:style w:type="paragraph" w:customStyle="1" w:styleId="Default">
    <w:name w:val="Default"/>
    <w:rsid w:val="0079083C"/>
    <w:pPr>
      <w:suppressAutoHyphens/>
      <w:spacing w:after="0" w:line="100" w:lineRule="atLeast"/>
    </w:pPr>
    <w:rPr>
      <w:rFonts w:ascii="Calibri" w:eastAsia="MS Mincho" w:hAnsi="Calibri" w:cs="Calibri"/>
      <w:color w:val="000000"/>
      <w:kern w:val="1"/>
      <w:sz w:val="24"/>
      <w:szCs w:val="24"/>
      <w:lang w:eastAsia="ar-SA"/>
    </w:rPr>
  </w:style>
  <w:style w:type="paragraph" w:styleId="Textonotapie">
    <w:name w:val="footnote text"/>
    <w:aliases w:val="Texto nota pie Car Car Car Car Car Car,Texto nota pie Car Car Car Car Car"/>
    <w:basedOn w:val="Normal"/>
    <w:link w:val="TextonotapieCar"/>
    <w:uiPriority w:val="99"/>
    <w:semiHidden/>
    <w:rsid w:val="00787507"/>
    <w:pPr>
      <w:jc w:val="left"/>
    </w:pPr>
    <w:rPr>
      <w:rFonts w:ascii="Times New Roman" w:eastAsia="Cambria" w:hAnsi="Times New Roman"/>
      <w:sz w:val="20"/>
      <w:szCs w:val="20"/>
      <w:lang w:val="es-ES_tradnl"/>
    </w:rPr>
  </w:style>
  <w:style w:type="character" w:customStyle="1" w:styleId="TextonotapieCar">
    <w:name w:val="Texto nota pie Car"/>
    <w:aliases w:val="Texto nota pie Car Car Car Car Car Car Car,Texto nota pie Car Car Car Car Car Car1"/>
    <w:basedOn w:val="Fuentedeprrafopredeter"/>
    <w:link w:val="Textonotapie"/>
    <w:uiPriority w:val="99"/>
    <w:semiHidden/>
    <w:rsid w:val="00787507"/>
    <w:rPr>
      <w:rFonts w:ascii="Times New Roman" w:eastAsia="Cambria" w:hAnsi="Times New Roman" w:cs="Times New Roman"/>
      <w:sz w:val="20"/>
      <w:szCs w:val="20"/>
      <w:lang w:val="es-ES_tradnl"/>
    </w:rPr>
  </w:style>
  <w:style w:type="character" w:styleId="Refdenotaalpie">
    <w:name w:val="footnote reference"/>
    <w:aliases w:val="Ref. de nota al pie EDEP,Ref. de nota al pie.,Footnote Referencefra,pie pddes,Ref,de nota al pie,Footnotes refss"/>
    <w:basedOn w:val="Fuentedeprrafopredeter"/>
    <w:uiPriority w:val="99"/>
    <w:rsid w:val="00787507"/>
    <w:rPr>
      <w:rFonts w:cs="Times New Roman"/>
      <w:vertAlign w:val="superscript"/>
    </w:rPr>
  </w:style>
  <w:style w:type="paragraph" w:styleId="NormalWeb">
    <w:name w:val="Normal (Web)"/>
    <w:basedOn w:val="Normal"/>
    <w:uiPriority w:val="99"/>
    <w:rsid w:val="00787507"/>
    <w:pPr>
      <w:jc w:val="left"/>
    </w:pPr>
    <w:rPr>
      <w:rFonts w:ascii="Times New Roman" w:eastAsia="Cambria" w:hAnsi="Times New Roman"/>
      <w:sz w:val="24"/>
      <w:lang w:val="es-ES_tradnl"/>
    </w:rPr>
  </w:style>
  <w:style w:type="character" w:customStyle="1" w:styleId="Ttulo2Car">
    <w:name w:val="Título 2 Car"/>
    <w:basedOn w:val="Fuentedeprrafopredeter"/>
    <w:link w:val="Ttulo2"/>
    <w:uiPriority w:val="9"/>
    <w:rsid w:val="00C52ABC"/>
    <w:rPr>
      <w:rFonts w:eastAsiaTheme="majorEastAsia" w:cstheme="majorBidi"/>
      <w:b/>
      <w:bCs/>
      <w:spacing w:val="-1"/>
      <w:szCs w:val="26"/>
    </w:rPr>
  </w:style>
  <w:style w:type="character" w:customStyle="1" w:styleId="Ttulo1Car">
    <w:name w:val="Título 1 Car"/>
    <w:basedOn w:val="Fuentedeprrafopredeter"/>
    <w:link w:val="Ttulo1"/>
    <w:uiPriority w:val="9"/>
    <w:rsid w:val="00273F98"/>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2027">
      <w:bodyDiv w:val="1"/>
      <w:marLeft w:val="0"/>
      <w:marRight w:val="0"/>
      <w:marTop w:val="0"/>
      <w:marBottom w:val="0"/>
      <w:divBdr>
        <w:top w:val="none" w:sz="0" w:space="0" w:color="auto"/>
        <w:left w:val="none" w:sz="0" w:space="0" w:color="auto"/>
        <w:bottom w:val="none" w:sz="0" w:space="0" w:color="auto"/>
        <w:right w:val="none" w:sz="0" w:space="0" w:color="auto"/>
      </w:divBdr>
    </w:div>
    <w:div w:id="128086138">
      <w:bodyDiv w:val="1"/>
      <w:marLeft w:val="0"/>
      <w:marRight w:val="0"/>
      <w:marTop w:val="0"/>
      <w:marBottom w:val="0"/>
      <w:divBdr>
        <w:top w:val="none" w:sz="0" w:space="0" w:color="auto"/>
        <w:left w:val="none" w:sz="0" w:space="0" w:color="auto"/>
        <w:bottom w:val="none" w:sz="0" w:space="0" w:color="auto"/>
        <w:right w:val="none" w:sz="0" w:space="0" w:color="auto"/>
      </w:divBdr>
    </w:div>
    <w:div w:id="147478409">
      <w:bodyDiv w:val="1"/>
      <w:marLeft w:val="0"/>
      <w:marRight w:val="0"/>
      <w:marTop w:val="0"/>
      <w:marBottom w:val="0"/>
      <w:divBdr>
        <w:top w:val="none" w:sz="0" w:space="0" w:color="auto"/>
        <w:left w:val="none" w:sz="0" w:space="0" w:color="auto"/>
        <w:bottom w:val="none" w:sz="0" w:space="0" w:color="auto"/>
        <w:right w:val="none" w:sz="0" w:space="0" w:color="auto"/>
      </w:divBdr>
    </w:div>
    <w:div w:id="664473758">
      <w:bodyDiv w:val="1"/>
      <w:marLeft w:val="0"/>
      <w:marRight w:val="0"/>
      <w:marTop w:val="0"/>
      <w:marBottom w:val="0"/>
      <w:divBdr>
        <w:top w:val="none" w:sz="0" w:space="0" w:color="auto"/>
        <w:left w:val="none" w:sz="0" w:space="0" w:color="auto"/>
        <w:bottom w:val="none" w:sz="0" w:space="0" w:color="auto"/>
        <w:right w:val="none" w:sz="0" w:space="0" w:color="auto"/>
      </w:divBdr>
    </w:div>
    <w:div w:id="695276961">
      <w:bodyDiv w:val="1"/>
      <w:marLeft w:val="0"/>
      <w:marRight w:val="0"/>
      <w:marTop w:val="0"/>
      <w:marBottom w:val="0"/>
      <w:divBdr>
        <w:top w:val="none" w:sz="0" w:space="0" w:color="auto"/>
        <w:left w:val="none" w:sz="0" w:space="0" w:color="auto"/>
        <w:bottom w:val="none" w:sz="0" w:space="0" w:color="auto"/>
        <w:right w:val="none" w:sz="0" w:space="0" w:color="auto"/>
      </w:divBdr>
    </w:div>
    <w:div w:id="702244451">
      <w:bodyDiv w:val="1"/>
      <w:marLeft w:val="0"/>
      <w:marRight w:val="0"/>
      <w:marTop w:val="0"/>
      <w:marBottom w:val="0"/>
      <w:divBdr>
        <w:top w:val="none" w:sz="0" w:space="0" w:color="auto"/>
        <w:left w:val="none" w:sz="0" w:space="0" w:color="auto"/>
        <w:bottom w:val="none" w:sz="0" w:space="0" w:color="auto"/>
        <w:right w:val="none" w:sz="0" w:space="0" w:color="auto"/>
      </w:divBdr>
    </w:div>
    <w:div w:id="871184841">
      <w:bodyDiv w:val="1"/>
      <w:marLeft w:val="0"/>
      <w:marRight w:val="0"/>
      <w:marTop w:val="0"/>
      <w:marBottom w:val="0"/>
      <w:divBdr>
        <w:top w:val="none" w:sz="0" w:space="0" w:color="auto"/>
        <w:left w:val="none" w:sz="0" w:space="0" w:color="auto"/>
        <w:bottom w:val="none" w:sz="0" w:space="0" w:color="auto"/>
        <w:right w:val="none" w:sz="0" w:space="0" w:color="auto"/>
      </w:divBdr>
    </w:div>
    <w:div w:id="1017463301">
      <w:bodyDiv w:val="1"/>
      <w:marLeft w:val="0"/>
      <w:marRight w:val="0"/>
      <w:marTop w:val="0"/>
      <w:marBottom w:val="0"/>
      <w:divBdr>
        <w:top w:val="none" w:sz="0" w:space="0" w:color="auto"/>
        <w:left w:val="none" w:sz="0" w:space="0" w:color="auto"/>
        <w:bottom w:val="none" w:sz="0" w:space="0" w:color="auto"/>
        <w:right w:val="none" w:sz="0" w:space="0" w:color="auto"/>
      </w:divBdr>
    </w:div>
    <w:div w:id="1064373226">
      <w:bodyDiv w:val="1"/>
      <w:marLeft w:val="0"/>
      <w:marRight w:val="0"/>
      <w:marTop w:val="0"/>
      <w:marBottom w:val="0"/>
      <w:divBdr>
        <w:top w:val="none" w:sz="0" w:space="0" w:color="auto"/>
        <w:left w:val="none" w:sz="0" w:space="0" w:color="auto"/>
        <w:bottom w:val="none" w:sz="0" w:space="0" w:color="auto"/>
        <w:right w:val="none" w:sz="0" w:space="0" w:color="auto"/>
      </w:divBdr>
    </w:div>
    <w:div w:id="1092313407">
      <w:bodyDiv w:val="1"/>
      <w:marLeft w:val="0"/>
      <w:marRight w:val="0"/>
      <w:marTop w:val="0"/>
      <w:marBottom w:val="0"/>
      <w:divBdr>
        <w:top w:val="none" w:sz="0" w:space="0" w:color="auto"/>
        <w:left w:val="none" w:sz="0" w:space="0" w:color="auto"/>
        <w:bottom w:val="none" w:sz="0" w:space="0" w:color="auto"/>
        <w:right w:val="none" w:sz="0" w:space="0" w:color="auto"/>
      </w:divBdr>
    </w:div>
    <w:div w:id="1186863432">
      <w:bodyDiv w:val="1"/>
      <w:marLeft w:val="0"/>
      <w:marRight w:val="0"/>
      <w:marTop w:val="0"/>
      <w:marBottom w:val="0"/>
      <w:divBdr>
        <w:top w:val="none" w:sz="0" w:space="0" w:color="auto"/>
        <w:left w:val="none" w:sz="0" w:space="0" w:color="auto"/>
        <w:bottom w:val="none" w:sz="0" w:space="0" w:color="auto"/>
        <w:right w:val="none" w:sz="0" w:space="0" w:color="auto"/>
      </w:divBdr>
    </w:div>
    <w:div w:id="1364550773">
      <w:bodyDiv w:val="1"/>
      <w:marLeft w:val="0"/>
      <w:marRight w:val="0"/>
      <w:marTop w:val="0"/>
      <w:marBottom w:val="0"/>
      <w:divBdr>
        <w:top w:val="none" w:sz="0" w:space="0" w:color="auto"/>
        <w:left w:val="none" w:sz="0" w:space="0" w:color="auto"/>
        <w:bottom w:val="none" w:sz="0" w:space="0" w:color="auto"/>
        <w:right w:val="none" w:sz="0" w:space="0" w:color="auto"/>
      </w:divBdr>
    </w:div>
    <w:div w:id="1549949036">
      <w:bodyDiv w:val="1"/>
      <w:marLeft w:val="0"/>
      <w:marRight w:val="0"/>
      <w:marTop w:val="0"/>
      <w:marBottom w:val="0"/>
      <w:divBdr>
        <w:top w:val="none" w:sz="0" w:space="0" w:color="auto"/>
        <w:left w:val="none" w:sz="0" w:space="0" w:color="auto"/>
        <w:bottom w:val="none" w:sz="0" w:space="0" w:color="auto"/>
        <w:right w:val="none" w:sz="0" w:space="0" w:color="auto"/>
      </w:divBdr>
    </w:div>
    <w:div w:id="1569608410">
      <w:bodyDiv w:val="1"/>
      <w:marLeft w:val="0"/>
      <w:marRight w:val="0"/>
      <w:marTop w:val="0"/>
      <w:marBottom w:val="0"/>
      <w:divBdr>
        <w:top w:val="none" w:sz="0" w:space="0" w:color="auto"/>
        <w:left w:val="none" w:sz="0" w:space="0" w:color="auto"/>
        <w:bottom w:val="none" w:sz="0" w:space="0" w:color="auto"/>
        <w:right w:val="none" w:sz="0" w:space="0" w:color="auto"/>
      </w:divBdr>
    </w:div>
    <w:div w:id="1689060813">
      <w:bodyDiv w:val="1"/>
      <w:marLeft w:val="0"/>
      <w:marRight w:val="0"/>
      <w:marTop w:val="0"/>
      <w:marBottom w:val="0"/>
      <w:divBdr>
        <w:top w:val="none" w:sz="0" w:space="0" w:color="auto"/>
        <w:left w:val="none" w:sz="0" w:space="0" w:color="auto"/>
        <w:bottom w:val="none" w:sz="0" w:space="0" w:color="auto"/>
        <w:right w:val="none" w:sz="0" w:space="0" w:color="auto"/>
      </w:divBdr>
    </w:div>
    <w:div w:id="1814249136">
      <w:bodyDiv w:val="1"/>
      <w:marLeft w:val="0"/>
      <w:marRight w:val="0"/>
      <w:marTop w:val="0"/>
      <w:marBottom w:val="0"/>
      <w:divBdr>
        <w:top w:val="none" w:sz="0" w:space="0" w:color="auto"/>
        <w:left w:val="none" w:sz="0" w:space="0" w:color="auto"/>
        <w:bottom w:val="none" w:sz="0" w:space="0" w:color="auto"/>
        <w:right w:val="none" w:sz="0" w:space="0" w:color="auto"/>
      </w:divBdr>
    </w:div>
    <w:div w:id="191273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sustainabledevelopment/es/objetivos-de-desarrollo-sostenib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ursoshumanos.cr@und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8A76A-35B5-48C7-A0B9-57E8DE89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3173</Words>
  <Characters>17454</Characters>
  <Application>Microsoft Office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Quiros Cuadra</dc:creator>
  <cp:lastModifiedBy>Wendy Cambronero</cp:lastModifiedBy>
  <cp:revision>6</cp:revision>
  <dcterms:created xsi:type="dcterms:W3CDTF">2018-11-22T13:53:00Z</dcterms:created>
  <dcterms:modified xsi:type="dcterms:W3CDTF">2018-11-26T16:03:00Z</dcterms:modified>
</cp:coreProperties>
</file>