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63" w:rsidRPr="00DB1471" w:rsidRDefault="00C45463" w:rsidP="00C45463">
      <w:pPr>
        <w:pStyle w:val="Heading1"/>
        <w:rPr>
          <w:noProof w:val="0"/>
          <w:spacing w:val="0"/>
          <w:kern w:val="0"/>
        </w:rPr>
      </w:pPr>
      <w:bookmarkStart w:id="0" w:name="_Toc454290543"/>
      <w:bookmarkStart w:id="1" w:name="_Toc531362797"/>
      <w:r w:rsidRPr="00DB1471">
        <w:t xml:space="preserve">Раздел 6: </w:t>
      </w:r>
      <w:bookmarkStart w:id="2" w:name="_Toc454283471"/>
      <w:r w:rsidRPr="00DB1471">
        <w:t>Возвратные формы тендерных документов</w:t>
      </w:r>
      <w:bookmarkEnd w:id="0"/>
      <w:bookmarkEnd w:id="2"/>
      <w:r w:rsidRPr="00DB1471">
        <w:t xml:space="preserve"> / Контрольный лист</w:t>
      </w:r>
      <w:bookmarkEnd w:id="1"/>
    </w:p>
    <w:p w:rsidR="00C45463" w:rsidRPr="00DB37A9" w:rsidRDefault="00C45463" w:rsidP="00C45463">
      <w:pPr>
        <w:suppressAutoHyphens/>
        <w:spacing w:before="120" w:after="120"/>
        <w:jc w:val="both"/>
        <w:rPr>
          <w:rFonts w:ascii="Segoe UI" w:hAnsi="Segoe UI" w:cs="Segoe UI"/>
          <w:iCs/>
          <w:sz w:val="20"/>
        </w:rPr>
      </w:pPr>
      <w:r w:rsidRPr="00DB37A9">
        <w:rPr>
          <w:rFonts w:ascii="Segoe UI" w:hAnsi="Segoe UI" w:cs="Segoe UI"/>
          <w:color w:val="000000"/>
          <w:sz w:val="20"/>
        </w:rPr>
        <w:t xml:space="preserve">Эта форма служит контрольным листом для подготовки Вашей тендерной заявки. </w:t>
      </w:r>
      <w:r w:rsidRPr="00DB37A9">
        <w:rPr>
          <w:rFonts w:ascii="Segoe UI" w:hAnsi="Segoe UI" w:cs="Segoe UI"/>
          <w:sz w:val="20"/>
        </w:rPr>
        <w:t>Пожалуйста, заполните возвратные формы тендерных документов в соответствии с инструкциями в формах и верните их при подаче Вашей тендерной заявки.</w:t>
      </w:r>
      <w:r w:rsidRPr="00DB37A9">
        <w:rPr>
          <w:rFonts w:ascii="Segoe UI" w:hAnsi="Segoe UI" w:cs="Segoe UI"/>
          <w:iCs/>
          <w:sz w:val="20"/>
        </w:rPr>
        <w:t xml:space="preserve"> Не допускается изменение формата форм, и замены не принимаются.</w:t>
      </w:r>
    </w:p>
    <w:p w:rsidR="00C45463" w:rsidRPr="00DB37A9" w:rsidRDefault="00C45463" w:rsidP="00C45463">
      <w:pPr>
        <w:suppressAutoHyphens/>
        <w:spacing w:before="120" w:after="120"/>
        <w:jc w:val="both"/>
        <w:rPr>
          <w:rFonts w:ascii="Segoe UI" w:hAnsi="Segoe UI" w:cs="Segoe UI"/>
          <w:iCs/>
          <w:sz w:val="20"/>
        </w:rPr>
      </w:pPr>
      <w:r w:rsidRPr="00DB37A9">
        <w:rPr>
          <w:rFonts w:ascii="Segoe UI" w:hAnsi="Segoe UI" w:cs="Segoe UI"/>
          <w:iCs/>
          <w:sz w:val="20"/>
        </w:rPr>
        <w:t>До подачи Вашей тендерной заявки, пожалуйста, удостоверьтесь в соблюдении инструкций СТЗ 22 касательно подачи тендерной заявки.</w:t>
      </w:r>
    </w:p>
    <w:p w:rsidR="00C45463" w:rsidRPr="00DB37A9" w:rsidRDefault="00C45463" w:rsidP="00C45463">
      <w:pPr>
        <w:shd w:val="clear" w:color="auto" w:fill="FFFFFF"/>
        <w:spacing w:after="120"/>
        <w:rPr>
          <w:rFonts w:ascii="Segoe UI" w:hAnsi="Segoe UI" w:cs="Segoe UI"/>
          <w:b/>
          <w:sz w:val="20"/>
          <w:szCs w:val="20"/>
        </w:rPr>
      </w:pPr>
      <w:r w:rsidRPr="00DB37A9">
        <w:rPr>
          <w:rFonts w:ascii="Segoe UI" w:hAnsi="Segoe UI" w:cs="Segoe UI"/>
          <w:b/>
          <w:sz w:val="20"/>
          <w:szCs w:val="20"/>
        </w:rPr>
        <w:t>Техническая часть тендерной заявки:</w:t>
      </w:r>
    </w:p>
    <w:tbl>
      <w:tblPr>
        <w:tblW w:w="9831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091"/>
      </w:tblGrid>
      <w:tr w:rsidR="00C45463" w:rsidRPr="00DB37A9" w:rsidTr="000A16E1">
        <w:tc>
          <w:tcPr>
            <w:tcW w:w="7740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rPr>
                <w:rFonts w:ascii="Segoe UI" w:hAnsi="Segoe UI" w:cs="Segoe UI"/>
                <w:b/>
                <w:iCs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Заполнили ли Вы надлежащим образом все возвратные формы тендерных документов? 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</w:p>
        </w:tc>
      </w:tr>
      <w:tr w:rsidR="00C45463" w:rsidRPr="00DB37A9" w:rsidTr="000A16E1">
        <w:tc>
          <w:tcPr>
            <w:tcW w:w="7740" w:type="dxa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Форма А: Форма «Подача тендерной заявки»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45463" w:rsidRPr="00DB37A9" w:rsidTr="000A16E1">
        <w:tc>
          <w:tcPr>
            <w:tcW w:w="7740" w:type="dxa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Форма В: Форма «Информация об участнике тендера»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45463" w:rsidRPr="00DB37A9" w:rsidTr="000A16E1">
        <w:tc>
          <w:tcPr>
            <w:tcW w:w="7740" w:type="dxa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Форма С: Форма «Информация о совместном предприятии/консорциуме/ассоциации»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45463" w:rsidRPr="00DB37A9" w:rsidTr="000A16E1">
        <w:tc>
          <w:tcPr>
            <w:tcW w:w="7740" w:type="dxa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Форма D: Форма «Квалификационные характеристики»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45463" w:rsidRPr="00DB37A9" w:rsidTr="000A16E1">
        <w:tc>
          <w:tcPr>
            <w:tcW w:w="7740" w:type="dxa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Форма E: Формат Технической части тендерной заявки / Смета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45463" w:rsidRPr="00DB37A9" w:rsidTr="000A16E1">
        <w:tc>
          <w:tcPr>
            <w:tcW w:w="7740" w:type="dxa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Форма G: Форма «</w:t>
            </w:r>
            <w:r>
              <w:rPr>
                <w:rFonts w:ascii="Segoe UI" w:hAnsi="Segoe UI" w:cs="Segoe UI"/>
                <w:iCs/>
                <w:sz w:val="20"/>
              </w:rPr>
              <w:t>Гарантия исполнения</w:t>
            </w:r>
            <w:r w:rsidRPr="00DB37A9">
              <w:rPr>
                <w:rFonts w:ascii="Segoe UI" w:hAnsi="Segoe UI" w:cs="Segoe UI"/>
                <w:iCs/>
                <w:sz w:val="20"/>
              </w:rPr>
              <w:t xml:space="preserve">» 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</w:p>
        </w:tc>
      </w:tr>
      <w:tr w:rsidR="00C45463" w:rsidRPr="00DB37A9" w:rsidTr="000A16E1">
        <w:tc>
          <w:tcPr>
            <w:tcW w:w="7740" w:type="dxa"/>
            <w:shd w:val="clear" w:color="auto" w:fill="auto"/>
            <w:vAlign w:val="center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color w:val="000000"/>
                <w:sz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</w:rPr>
              <w:t>[Добавьте другие формы при необходимости]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20334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C45463" w:rsidRPr="00DB37A9" w:rsidTr="000A16E1">
        <w:trPr>
          <w:trHeight w:val="637"/>
        </w:trPr>
        <w:tc>
          <w:tcPr>
            <w:tcW w:w="7740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rPr>
                <w:rFonts w:ascii="Segoe UI" w:hAnsi="Segoe UI" w:cs="Segoe UI"/>
                <w:b/>
                <w:iCs/>
                <w:sz w:val="20"/>
                <w:highlight w:val="green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Предоставили ли Вы необходимые документы для установления соответствия оценочным критериям Раздела 4? </w:t>
            </w:r>
          </w:p>
        </w:tc>
        <w:tc>
          <w:tcPr>
            <w:tcW w:w="2091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b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</w:tbl>
    <w:p w:rsidR="00C45463" w:rsidRPr="00DB37A9" w:rsidRDefault="00C45463" w:rsidP="00C45463">
      <w:pPr>
        <w:pStyle w:val="SchHead"/>
        <w:spacing w:after="0" w:line="240" w:lineRule="auto"/>
        <w:rPr>
          <w:rFonts w:ascii="Segoe UI" w:hAnsi="Segoe UI" w:cs="Segoe UI"/>
          <w:color w:val="000000"/>
          <w:sz w:val="20"/>
          <w:lang w:val="en-AU"/>
        </w:rPr>
      </w:pPr>
    </w:p>
    <w:p w:rsidR="00C45463" w:rsidRPr="00DB37A9" w:rsidRDefault="00C45463" w:rsidP="00C45463">
      <w:pPr>
        <w:rPr>
          <w:rFonts w:ascii="Segoe UI" w:hAnsi="Segoe UI" w:cs="Segoe UI"/>
          <w:sz w:val="20"/>
          <w:szCs w:val="20"/>
          <w:lang w:val="en-AU"/>
        </w:rPr>
      </w:pPr>
    </w:p>
    <w:p w:rsidR="00C45463" w:rsidRPr="00DB37A9" w:rsidRDefault="00C45463" w:rsidP="00C45463">
      <w:pPr>
        <w:rPr>
          <w:rFonts w:ascii="Segoe UI" w:hAnsi="Segoe UI" w:cs="Segoe UI"/>
          <w:sz w:val="20"/>
          <w:szCs w:val="20"/>
          <w:lang w:val="en-AU"/>
        </w:rPr>
      </w:pPr>
    </w:p>
    <w:p w:rsidR="00C45463" w:rsidRPr="00DB37A9" w:rsidRDefault="00C45463" w:rsidP="00C45463">
      <w:pPr>
        <w:pStyle w:val="BankNormal"/>
        <w:spacing w:after="0"/>
        <w:rPr>
          <w:rFonts w:ascii="Segoe UI" w:hAnsi="Segoe UI" w:cs="Segoe UI"/>
          <w:b/>
          <w:iCs/>
          <w:color w:val="0070C0"/>
          <w:sz w:val="20"/>
        </w:rPr>
      </w:pPr>
      <w:r w:rsidRPr="00DB37A9">
        <w:rPr>
          <w:rFonts w:ascii="Segoe UI" w:hAnsi="Segoe UI" w:cs="Segoe UI"/>
          <w:b/>
          <w:sz w:val="20"/>
        </w:rPr>
        <w:t>Прайс-лист:</w:t>
      </w:r>
    </w:p>
    <w:tbl>
      <w:tblPr>
        <w:tblW w:w="999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2160"/>
      </w:tblGrid>
      <w:tr w:rsidR="00C45463" w:rsidRPr="00DB37A9" w:rsidTr="000A16E1">
        <w:tc>
          <w:tcPr>
            <w:tcW w:w="7830" w:type="dxa"/>
            <w:vAlign w:val="center"/>
          </w:tcPr>
          <w:p w:rsidR="00C45463" w:rsidRPr="00DB37A9" w:rsidRDefault="00C45463" w:rsidP="000A16E1">
            <w:pPr>
              <w:pStyle w:val="BankNormal"/>
              <w:numPr>
                <w:ilvl w:val="0"/>
                <w:numId w:val="21"/>
              </w:numPr>
              <w:spacing w:after="0"/>
              <w:ind w:left="591" w:hanging="318"/>
              <w:rPr>
                <w:rFonts w:ascii="Segoe UI" w:hAnsi="Segoe UI" w:cs="Segoe UI"/>
                <w:color w:val="000000"/>
                <w:sz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</w:rPr>
              <w:t>Форма F: Форма «Прайс-лист»</w:t>
            </w:r>
          </w:p>
        </w:tc>
        <w:tc>
          <w:tcPr>
            <w:tcW w:w="2160" w:type="dxa"/>
            <w:vAlign w:val="center"/>
          </w:tcPr>
          <w:p w:rsidR="00C45463" w:rsidRPr="00DB37A9" w:rsidRDefault="00C45463" w:rsidP="000A16E1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</w:tbl>
    <w:p w:rsidR="00C45463" w:rsidRPr="00DB37A9" w:rsidRDefault="00C45463" w:rsidP="00C45463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highlight w:val="yellow"/>
          <w:u w:val="single"/>
          <w:shd w:val="clear" w:color="auto" w:fill="FFF2CC" w:themeFill="accent4" w:themeFillTint="33"/>
        </w:rPr>
        <w:sectPr w:rsidR="00C45463" w:rsidRPr="00DB37A9" w:rsidSect="00F75AB4">
          <w:footerReference w:type="default" r:id="rId7"/>
          <w:pgSz w:w="12240" w:h="15840"/>
          <w:pgMar w:top="1440" w:right="1260" w:bottom="720" w:left="1260" w:header="720" w:footer="720" w:gutter="0"/>
          <w:pgNumType w:start="1"/>
          <w:cols w:space="720"/>
          <w:docGrid w:linePitch="360"/>
        </w:sectPr>
      </w:pPr>
    </w:p>
    <w:p w:rsidR="00C45463" w:rsidRPr="00DB37A9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3" w:name="_Form_A:_Proposal/No"/>
      <w:bookmarkStart w:id="4" w:name="_Form_B:_Proposal"/>
      <w:bookmarkStart w:id="5" w:name="_Toc531362798"/>
      <w:bookmarkEnd w:id="3"/>
      <w:bookmarkEnd w:id="4"/>
      <w:r w:rsidRPr="00DB37A9">
        <w:lastRenderedPageBreak/>
        <w:t>Форма А: Форма «Подача тендерной заявки»</w:t>
      </w:r>
      <w:bookmarkEnd w:id="5"/>
    </w:p>
    <w:p w:rsidR="00C45463" w:rsidRPr="00DB37A9" w:rsidRDefault="00C45463" w:rsidP="00C45463">
      <w:pPr>
        <w:rPr>
          <w:rFonts w:ascii="Segoe UI" w:hAnsi="Segoe UI" w:cs="Segoe UI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45463" w:rsidRPr="00DB37A9" w:rsidTr="000A16E1">
        <w:trPr>
          <w:trHeight w:val="360"/>
        </w:trPr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  <w:vAlign w:val="center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0" w:type="dxa"/>
            <w:vAlign w:val="center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DB37A9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45463" w:rsidRPr="00DB37A9" w:rsidTr="000A16E1">
        <w:trPr>
          <w:trHeight w:val="360"/>
        </w:trPr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  <w:shd w:val="clear" w:color="auto" w:fill="auto"/>
            <w:vAlign w:val="center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0367D8">
              <w:rPr>
                <w:rFonts w:ascii="Segoe UI" w:hAnsi="Segoe UI" w:cs="Segoe UI"/>
                <w:bCs/>
                <w:sz w:val="20"/>
              </w:rPr>
              <w:t>ITB/007/18</w:t>
            </w:r>
          </w:p>
        </w:tc>
      </w:tr>
    </w:tbl>
    <w:p w:rsidR="00C45463" w:rsidRPr="00DB37A9" w:rsidRDefault="00C45463" w:rsidP="00C45463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>Мы, нижеподписавшиеся, предлагаем поставить необходимые товары и сопутствующие услуги</w:t>
      </w:r>
      <w:r w:rsidRPr="00DB37A9">
        <w:rPr>
          <w:rFonts w:ascii="Segoe UI" w:hAnsi="Segoe UI" w:cs="Segoe UI"/>
          <w:sz w:val="20"/>
          <w:szCs w:val="19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6" w:name="Text5"/>
      <w:r w:rsidRPr="00DB37A9">
        <w:rPr>
          <w:rFonts w:ascii="Segoe UI" w:hAnsi="Segoe UI" w:cs="Segoe UI"/>
          <w:sz w:val="20"/>
          <w:szCs w:val="19"/>
        </w:rPr>
        <w:instrText xml:space="preserve"> FORMTEXT </w:instrText>
      </w:r>
      <w:r w:rsidRPr="00DB37A9">
        <w:rPr>
          <w:rFonts w:ascii="Segoe UI" w:hAnsi="Segoe UI" w:cs="Segoe UI"/>
          <w:sz w:val="20"/>
          <w:szCs w:val="19"/>
        </w:rPr>
      </w:r>
      <w:r w:rsidRPr="00DB37A9">
        <w:rPr>
          <w:rFonts w:ascii="Segoe UI" w:hAnsi="Segoe UI" w:cs="Segoe UI"/>
          <w:sz w:val="20"/>
          <w:szCs w:val="19"/>
        </w:rPr>
        <w:fldChar w:fldCharType="separate"/>
      </w:r>
      <w:r w:rsidRPr="00DB37A9">
        <w:rPr>
          <w:rFonts w:ascii="Segoe UI" w:hAnsi="Segoe UI" w:cs="Segoe UI"/>
          <w:sz w:val="20"/>
          <w:szCs w:val="19"/>
        </w:rPr>
        <w:t xml:space="preserve">[Вставьте наименование товаров и услуг] </w:t>
      </w:r>
      <w:r w:rsidRPr="00DB37A9">
        <w:rPr>
          <w:rFonts w:ascii="Segoe UI" w:hAnsi="Segoe UI" w:cs="Segoe UI"/>
          <w:sz w:val="20"/>
          <w:szCs w:val="19"/>
        </w:rPr>
        <w:fldChar w:fldCharType="end"/>
      </w:r>
      <w:bookmarkEnd w:id="6"/>
      <w:r w:rsidRPr="00DB37A9">
        <w:rPr>
          <w:rFonts w:ascii="Segoe UI" w:hAnsi="Segoe UI" w:cs="Segoe UI"/>
          <w:sz w:val="20"/>
          <w:szCs w:val="19"/>
        </w:rPr>
        <w:t xml:space="preserve">согласно Вашему Приглашению к участию в тендере № </w:t>
      </w:r>
      <w:r w:rsidRPr="00DB37A9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DB37A9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DB37A9">
        <w:rPr>
          <w:rFonts w:ascii="Segoe UI" w:hAnsi="Segoe UI" w:cs="Segoe UI"/>
          <w:bCs/>
          <w:sz w:val="20"/>
          <w:szCs w:val="19"/>
        </w:rPr>
      </w:r>
      <w:r w:rsidRPr="00DB37A9">
        <w:rPr>
          <w:rFonts w:ascii="Segoe UI" w:hAnsi="Segoe UI" w:cs="Segoe UI"/>
          <w:bCs/>
          <w:sz w:val="20"/>
          <w:szCs w:val="19"/>
        </w:rPr>
        <w:fldChar w:fldCharType="separate"/>
      </w:r>
      <w:r w:rsidRPr="00DB37A9">
        <w:rPr>
          <w:rFonts w:ascii="Segoe UI" w:hAnsi="Segoe UI" w:cs="Segoe UI"/>
          <w:bCs/>
          <w:sz w:val="20"/>
          <w:szCs w:val="19"/>
        </w:rPr>
        <w:t>[Вставьте номер Приглашения к участию в тендере]</w:t>
      </w:r>
      <w:r w:rsidRPr="00DB37A9">
        <w:rPr>
          <w:rFonts w:ascii="Segoe UI" w:hAnsi="Segoe UI" w:cs="Segoe UI"/>
          <w:bCs/>
          <w:sz w:val="20"/>
          <w:szCs w:val="19"/>
        </w:rPr>
        <w:fldChar w:fldCharType="end"/>
      </w:r>
      <w:r w:rsidRPr="00DB37A9">
        <w:rPr>
          <w:rFonts w:ascii="Segoe UI" w:hAnsi="Segoe UI" w:cs="Segoe UI"/>
          <w:sz w:val="20"/>
          <w:szCs w:val="19"/>
        </w:rPr>
        <w:t xml:space="preserve"> и нашей тендерной заявке. При этом мы подаем нашу тендерную заявку, которая включает эту Техническую часть тендерной заявки и Прайс-лист.</w:t>
      </w:r>
    </w:p>
    <w:p w:rsidR="00C45463" w:rsidRPr="00DB37A9" w:rsidRDefault="00C45463" w:rsidP="00C45463">
      <w:pPr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 xml:space="preserve">Прилагаемый нами Прайс-лист - на сумму </w:t>
      </w:r>
      <w:r w:rsidRPr="00DB37A9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 и укажите валюту]"/>
              <w:format w:val="Первая прописная"/>
            </w:textInput>
          </w:ffData>
        </w:fldChar>
      </w:r>
      <w:r w:rsidRPr="00DB37A9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DB37A9">
        <w:rPr>
          <w:rFonts w:ascii="Segoe UI" w:hAnsi="Segoe UI" w:cs="Segoe UI"/>
          <w:bCs/>
          <w:sz w:val="20"/>
          <w:szCs w:val="19"/>
        </w:rPr>
      </w:r>
      <w:r w:rsidRPr="00DB37A9">
        <w:rPr>
          <w:rFonts w:ascii="Segoe UI" w:hAnsi="Segoe UI" w:cs="Segoe UI"/>
          <w:bCs/>
          <w:sz w:val="20"/>
          <w:szCs w:val="19"/>
        </w:rPr>
        <w:fldChar w:fldCharType="separate"/>
      </w:r>
      <w:r w:rsidRPr="00DB37A9">
        <w:rPr>
          <w:rFonts w:ascii="Segoe UI" w:hAnsi="Segoe UI" w:cs="Segoe UI"/>
          <w:bCs/>
          <w:sz w:val="20"/>
          <w:szCs w:val="19"/>
        </w:rPr>
        <w:t>[Вставьте сумму цифрами и прописью и укажите валюту]</w:t>
      </w:r>
      <w:r w:rsidRPr="00DB37A9">
        <w:rPr>
          <w:rFonts w:ascii="Segoe UI" w:hAnsi="Segoe UI" w:cs="Segoe UI"/>
          <w:bCs/>
          <w:sz w:val="20"/>
          <w:szCs w:val="19"/>
        </w:rPr>
        <w:fldChar w:fldCharType="end"/>
      </w:r>
      <w:r w:rsidRPr="00DB37A9">
        <w:rPr>
          <w:rFonts w:ascii="Segoe UI" w:hAnsi="Segoe UI" w:cs="Segoe UI"/>
          <w:sz w:val="20"/>
          <w:szCs w:val="19"/>
        </w:rPr>
        <w:t xml:space="preserve">. </w:t>
      </w:r>
    </w:p>
    <w:p w:rsidR="00C45463" w:rsidRPr="00DB37A9" w:rsidRDefault="00C45463" w:rsidP="00C45463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:rsidR="00C45463" w:rsidRPr="00DB37A9" w:rsidRDefault="00C45463" w:rsidP="00C45463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:rsidR="00C45463" w:rsidRPr="00DB37A9" w:rsidRDefault="00C45463" w:rsidP="00C45463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:rsidR="00C45463" w:rsidRPr="00DB37A9" w:rsidRDefault="00C45463" w:rsidP="00C45463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>не имеют конфликта интересов в соответствии с пунктом 4 Инструкции для участников тендера;</w:t>
      </w:r>
    </w:p>
    <w:p w:rsidR="00C45463" w:rsidRPr="00DB37A9" w:rsidRDefault="00C45463" w:rsidP="00C45463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:rsidR="00C45463" w:rsidRPr="00DB37A9" w:rsidRDefault="00C45463" w:rsidP="00C45463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:rsidR="00C45463" w:rsidRPr="00DB37A9" w:rsidRDefault="00C45463" w:rsidP="00C45463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 w:rsidRPr="00DB37A9">
        <w:rPr>
          <w:rStyle w:val="Emphasis"/>
          <w:rFonts w:ascii="Segoe UI" w:hAnsi="Segoe UI" w:cs="Segoe UI"/>
          <w:i w:val="0"/>
          <w:sz w:val="20"/>
          <w:szCs w:val="19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:rsidR="00C45463" w:rsidRPr="00DB37A9" w:rsidRDefault="00C45463" w:rsidP="00C45463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 w:rsidRPr="00DB37A9">
        <w:rPr>
          <w:rStyle w:val="Emphasis"/>
          <w:rFonts w:ascii="Segoe UI" w:hAnsi="Segoe UI" w:cs="Segoe UI"/>
          <w:i w:val="0"/>
          <w:sz w:val="20"/>
          <w:szCs w:val="19"/>
        </w:rPr>
        <w:t xml:space="preserve">Мы заявляем, что вся информация и утверждения, сделанные в этой тендерной заявке, правдивы, и мы принимаем тот факт, что любое неверное толкование или неверное представление данных, содержащиеся в этой тендерной заявке, может привести к нашей дисквалификации и/или наложению санкций со стороны ПРООН. </w:t>
      </w:r>
    </w:p>
    <w:p w:rsidR="00C45463" w:rsidRPr="00DB37A9" w:rsidRDefault="00C45463" w:rsidP="00C45463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 w:rsidRPr="00DB37A9">
        <w:rPr>
          <w:rStyle w:val="Emphasis"/>
          <w:rFonts w:ascii="Segoe UI" w:hAnsi="Segoe UI" w:cs="Segoe UI"/>
          <w:i w:val="0"/>
          <w:sz w:val="20"/>
          <w:szCs w:val="19"/>
        </w:rPr>
        <w:t>Мы предлагаем поставить товары и сопутствующие услуги в соответствии с тендерной документацией, в том числе Общими условиями контракта ПРООН, и согласно Списку требований и технических спецификаций.</w:t>
      </w:r>
    </w:p>
    <w:p w:rsidR="00C45463" w:rsidRPr="00DB37A9" w:rsidRDefault="00C45463" w:rsidP="00C45463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 w:rsidRPr="00DB37A9">
        <w:rPr>
          <w:rStyle w:val="Emphasis"/>
          <w:rFonts w:ascii="Segoe UI" w:hAnsi="Segoe UI" w:cs="Segoe UI"/>
          <w:i w:val="0"/>
          <w:sz w:val="20"/>
          <w:szCs w:val="19"/>
        </w:rPr>
        <w:t xml:space="preserve">Наша тендерная заявка будет действительна и обязательна для нас в течение срока, определенного в Спецификации к тендерной заявке. </w:t>
      </w:r>
    </w:p>
    <w:p w:rsidR="00C45463" w:rsidRPr="00DB37A9" w:rsidRDefault="00C45463" w:rsidP="00C45463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 w:rsidRPr="00DB37A9">
        <w:rPr>
          <w:rFonts w:ascii="Segoe UI" w:hAnsi="Segoe UI" w:cs="Segoe UI"/>
          <w:sz w:val="20"/>
          <w:szCs w:val="19"/>
        </w:rPr>
        <w:t>Мы осознаем и признаем, что Вы не обязаны принимать какую-либо из полученных тендерных заявок.</w:t>
      </w:r>
    </w:p>
    <w:p w:rsidR="00C45463" w:rsidRPr="00DB37A9" w:rsidRDefault="00C45463" w:rsidP="00C45463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 w:rsidRPr="00DB37A9">
        <w:rPr>
          <w:rStyle w:val="Emphasis"/>
          <w:rFonts w:ascii="Segoe UI" w:hAnsi="Segoe UI" w:cs="Segoe UI"/>
          <w:i w:val="0"/>
          <w:sz w:val="20"/>
          <w:szCs w:val="19"/>
        </w:rPr>
        <w:t>Я, нижеподписавшийся, подтверждаю, что надлежащим образом уполномочен</w:t>
      </w:r>
      <w:r w:rsidRPr="00DB37A9">
        <w:rPr>
          <w:rStyle w:val="Emphasis"/>
          <w:rFonts w:ascii="Segoe UI" w:hAnsi="Segoe UI" w:cs="Segoe UI"/>
          <w:i w:val="0"/>
        </w:rPr>
        <w:t xml:space="preserve"> </w:t>
      </w:r>
      <w:r w:rsidRPr="00DB37A9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аименование участника тендера]"/>
              <w:format w:val="Первая прописная"/>
            </w:textInput>
          </w:ffData>
        </w:fldChar>
      </w:r>
      <w:r w:rsidRPr="00DB37A9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DB37A9">
        <w:rPr>
          <w:rFonts w:ascii="Segoe UI" w:hAnsi="Segoe UI" w:cs="Segoe UI"/>
          <w:bCs/>
          <w:sz w:val="20"/>
          <w:szCs w:val="19"/>
        </w:rPr>
      </w:r>
      <w:r w:rsidRPr="00DB37A9">
        <w:rPr>
          <w:rFonts w:ascii="Segoe UI" w:hAnsi="Segoe UI" w:cs="Segoe UI"/>
          <w:bCs/>
          <w:sz w:val="20"/>
          <w:szCs w:val="19"/>
        </w:rPr>
        <w:fldChar w:fldCharType="separate"/>
      </w:r>
      <w:r w:rsidRPr="00DB37A9">
        <w:rPr>
          <w:rFonts w:ascii="Segoe UI" w:hAnsi="Segoe UI" w:cs="Segoe UI"/>
          <w:bCs/>
          <w:sz w:val="20"/>
          <w:szCs w:val="19"/>
        </w:rPr>
        <w:t>[Вставьте наименование участника тендера]</w:t>
      </w:r>
      <w:r w:rsidRPr="00DB37A9">
        <w:rPr>
          <w:rFonts w:ascii="Segoe UI" w:hAnsi="Segoe UI" w:cs="Segoe UI"/>
          <w:bCs/>
          <w:sz w:val="20"/>
          <w:szCs w:val="19"/>
        </w:rPr>
        <w:fldChar w:fldCharType="end"/>
      </w:r>
      <w:r w:rsidRPr="00DB37A9">
        <w:rPr>
          <w:rStyle w:val="Emphasis"/>
          <w:rFonts w:ascii="Segoe UI" w:hAnsi="Segoe UI" w:cs="Segoe UI"/>
          <w:i w:val="0"/>
          <w:sz w:val="20"/>
          <w:szCs w:val="19"/>
        </w:rPr>
        <w:t xml:space="preserve">на подписание этой тендерной заявки и авторизовать ее в случае принятия ПРООН. </w:t>
      </w:r>
    </w:p>
    <w:p w:rsidR="00C45463" w:rsidRPr="00DB37A9" w:rsidRDefault="00C45463" w:rsidP="00C45463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 w:rsidRPr="00DB37A9">
        <w:rPr>
          <w:rFonts w:ascii="Segoe UI" w:hAnsi="Segoe UI" w:cs="Segoe UI"/>
          <w:color w:val="000000"/>
          <w:sz w:val="20"/>
          <w:szCs w:val="19"/>
        </w:rPr>
        <w:t xml:space="preserve">Имя: </w:t>
      </w:r>
      <w:r w:rsidRPr="00DB37A9">
        <w:rPr>
          <w:rFonts w:ascii="Segoe UI" w:hAnsi="Segoe UI" w:cs="Segoe UI"/>
          <w:color w:val="000000"/>
          <w:sz w:val="20"/>
          <w:szCs w:val="19"/>
        </w:rPr>
        <w:tab/>
        <w:t>_____________________________________________________________</w:t>
      </w:r>
    </w:p>
    <w:p w:rsidR="00C45463" w:rsidRPr="00DB37A9" w:rsidRDefault="00C45463" w:rsidP="00C45463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 w:rsidRPr="00DB37A9">
        <w:rPr>
          <w:rFonts w:ascii="Segoe UI" w:hAnsi="Segoe UI" w:cs="Segoe UI"/>
          <w:color w:val="000000"/>
          <w:sz w:val="20"/>
          <w:szCs w:val="19"/>
        </w:rPr>
        <w:t xml:space="preserve">Должность: </w:t>
      </w:r>
      <w:r w:rsidRPr="00DB37A9">
        <w:rPr>
          <w:rFonts w:ascii="Segoe UI" w:hAnsi="Segoe UI" w:cs="Segoe UI"/>
          <w:color w:val="000000"/>
          <w:sz w:val="20"/>
          <w:szCs w:val="19"/>
        </w:rPr>
        <w:tab/>
        <w:t>_____________________________________________________________</w:t>
      </w:r>
    </w:p>
    <w:p w:rsidR="00C45463" w:rsidRPr="00DB37A9" w:rsidRDefault="00C45463" w:rsidP="00C45463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 w:rsidRPr="00DB37A9">
        <w:rPr>
          <w:rFonts w:ascii="Segoe UI" w:hAnsi="Segoe UI" w:cs="Segoe UI"/>
          <w:color w:val="000000"/>
          <w:sz w:val="20"/>
          <w:szCs w:val="19"/>
        </w:rPr>
        <w:t>Дата:</w:t>
      </w:r>
      <w:r w:rsidRPr="00DB37A9">
        <w:rPr>
          <w:rFonts w:ascii="Segoe UI" w:hAnsi="Segoe UI" w:cs="Segoe UI"/>
          <w:color w:val="000000"/>
          <w:sz w:val="20"/>
          <w:szCs w:val="19"/>
        </w:rPr>
        <w:tab/>
        <w:t>_____________________________________________________________</w:t>
      </w:r>
    </w:p>
    <w:p w:rsidR="00C45463" w:rsidRPr="00DB37A9" w:rsidRDefault="00C45463" w:rsidP="00C45463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 w:rsidRPr="00DB37A9">
        <w:rPr>
          <w:rFonts w:ascii="Segoe UI" w:hAnsi="Segoe UI" w:cs="Segoe UI"/>
          <w:color w:val="000000"/>
          <w:sz w:val="20"/>
          <w:szCs w:val="19"/>
        </w:rPr>
        <w:t xml:space="preserve">Подпись: </w:t>
      </w:r>
      <w:r w:rsidRPr="00DB37A9">
        <w:rPr>
          <w:rFonts w:ascii="Segoe UI" w:hAnsi="Segoe UI" w:cs="Segoe UI"/>
          <w:color w:val="000000"/>
          <w:sz w:val="20"/>
          <w:szCs w:val="19"/>
        </w:rPr>
        <w:tab/>
        <w:t>_____________________________________________________________</w:t>
      </w:r>
    </w:p>
    <w:p w:rsidR="00C45463" w:rsidRPr="00DB37A9" w:rsidRDefault="00C45463" w:rsidP="00C45463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olor w:val="7F7F7F" w:themeColor="text1" w:themeTint="80"/>
          <w:sz w:val="19"/>
          <w:szCs w:val="19"/>
        </w:rPr>
        <w:sectPr w:rsidR="00C45463" w:rsidRPr="00DB37A9" w:rsidSect="00653394">
          <w:pgSz w:w="12240" w:h="15840"/>
          <w:pgMar w:top="630" w:right="1260" w:bottom="720" w:left="1260" w:header="720" w:footer="720" w:gutter="0"/>
          <w:cols w:space="720"/>
          <w:docGrid w:linePitch="360"/>
        </w:sectPr>
      </w:pPr>
      <w:r w:rsidRPr="00DB37A9">
        <w:rPr>
          <w:rFonts w:ascii="Segoe UI" w:hAnsi="Segoe UI" w:cs="Segoe UI"/>
          <w:b w:val="0"/>
          <w:color w:val="7F7F7F" w:themeColor="text1" w:themeTint="80"/>
          <w:sz w:val="19"/>
          <w:szCs w:val="19"/>
        </w:rPr>
        <w:t>[Проставьте официальную печать участника тендера]</w:t>
      </w:r>
    </w:p>
    <w:p w:rsidR="00C45463" w:rsidRPr="00DB37A9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7" w:name="_Toc531362799"/>
      <w:r w:rsidRPr="00DB37A9">
        <w:t>Форма В: Форма «Информация об участнике тендера»</w:t>
      </w:r>
      <w:bookmarkEnd w:id="7"/>
    </w:p>
    <w:p w:rsidR="00C45463" w:rsidRPr="00DB37A9" w:rsidRDefault="00C45463" w:rsidP="00C45463">
      <w:pPr>
        <w:pStyle w:val="MarginText"/>
        <w:spacing w:after="0" w:line="240" w:lineRule="auto"/>
        <w:jc w:val="left"/>
        <w:rPr>
          <w:rFonts w:ascii="Segoe UI" w:hAnsi="Segoe UI" w:cs="Segoe UI"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Имя и должность: 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DB37A9">
              <w:rPr>
                <w:rFonts w:ascii="Segoe UI" w:hAnsi="Segoe UI" w:cs="Segoe UI"/>
                <w:color w:val="000000" w:themeColor="text1"/>
                <w:sz w:val="20"/>
              </w:rPr>
              <w:t xml:space="preserve"> </w:t>
            </w:r>
          </w:p>
          <w:p w:rsidR="00C45463" w:rsidRPr="00DB37A9" w:rsidRDefault="00C45463" w:rsidP="000A16E1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Номера телефонов: 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:rsidR="00C45463" w:rsidRPr="00DB37A9" w:rsidRDefault="00C45463" w:rsidP="000A16E1">
            <w:pPr>
              <w:spacing w:before="40" w:after="4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Адрес электронной почты: 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Являетесь ли Вы зарегистрированным поставщиком </w:t>
            </w:r>
            <w:r>
              <w:rPr>
                <w:rFonts w:ascii="Segoe UI" w:hAnsi="Segoe UI" w:cs="Segoe UI"/>
                <w:b/>
                <w:sz w:val="20"/>
              </w:rPr>
              <w:t>П</w:t>
            </w:r>
            <w:r w:rsidRPr="00DB37A9">
              <w:rPr>
                <w:rFonts w:ascii="Segoe UI" w:hAnsi="Segoe UI" w:cs="Segoe UI"/>
                <w:b/>
                <w:sz w:val="20"/>
              </w:rPr>
              <w:t>РООН?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eastAsia="MS Gothic" w:hAnsi="Segoe UI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  <w:sz w:val="20"/>
              </w:rPr>
              <w:t xml:space="preserve"> Да  </w:t>
            </w:r>
            <w:sdt>
              <w:sdtPr>
                <w:rPr>
                  <w:rFonts w:ascii="Segoe UI" w:hAnsi="Segoe UI" w:cs="Segoe UI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  <w:sz w:val="20"/>
              </w:rPr>
              <w:t xml:space="preserve"> Нет </w:t>
            </w:r>
            <w:r w:rsidRPr="00DB37A9">
              <w:rPr>
                <w:rFonts w:ascii="Segoe UI" w:hAnsi="Segoe UI" w:cs="Segoe UI"/>
                <w:sz w:val="20"/>
              </w:rPr>
              <w:tab/>
              <w:t xml:space="preserve">Если выбран ответ да,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[вставьте номер поставщика ПРООН]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 w:rsidRPr="00DB37A9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b/>
                <w:color w:val="000000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Segoe UI" w:eastAsia="MS Gothic" w:hAnsi="Segoe UI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  <w:sz w:val="20"/>
              </w:rPr>
              <w:t xml:space="preserve"> Да  </w:t>
            </w:r>
            <w:sdt>
              <w:sdtPr>
                <w:rPr>
                  <w:rFonts w:ascii="Segoe UI" w:eastAsia="MS Gothic" w:hAnsi="Segoe UI" w:cs="Segoe UI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pacing w:val="-2"/>
                    <w:sz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  <w:sz w:val="20"/>
              </w:rPr>
              <w:t xml:space="preserve"> Нет </w:t>
            </w:r>
            <w:r w:rsidRPr="00DB37A9">
              <w:rPr>
                <w:rFonts w:ascii="Segoe UI" w:hAnsi="Segoe UI" w:cs="Segoe UI"/>
                <w:sz w:val="20"/>
              </w:rPr>
              <w:tab/>
              <w:t xml:space="preserve">Если выбран ответ да, </w:t>
            </w:r>
            <w:r w:rsidRPr="00DB37A9"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 w:rsidRPr="00DB37A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</w:rPr>
            </w:r>
            <w:r w:rsidRPr="00DB37A9">
              <w:rPr>
                <w:rFonts w:ascii="Segoe UI" w:hAnsi="Segoe UI" w:cs="Segoe UI"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</w:rPr>
              <w:t>[вставьте номер поставщика ПРООН]</w:t>
            </w:r>
            <w:r w:rsidRPr="00DB37A9">
              <w:rPr>
                <w:rFonts w:ascii="Segoe UI" w:hAnsi="Segoe UI" w:cs="Segoe UI"/>
                <w:sz w:val="20"/>
              </w:rPr>
              <w:fldChar w:fldCharType="end"/>
            </w:r>
            <w:r w:rsidRPr="00DB37A9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rPr>
          <w:trHeight w:val="814"/>
        </w:trPr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 w:rsidRPr="00DB37A9">
              <w:rPr>
                <w:rFonts w:ascii="Segoe UI" w:hAnsi="Segoe UI" w:cs="Segoe UI"/>
              </w:rPr>
              <w:t xml:space="preserve"> </w:t>
            </w:r>
            <w:r w:rsidRPr="00DB37A9">
              <w:rPr>
                <w:rFonts w:ascii="Segoe UI" w:hAnsi="Segoe UI" w:cs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rPr>
          <w:trHeight w:val="1147"/>
        </w:trPr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Проводилась ли Вашей компанией какая-либо аккредитация, например ISO 14001 или ISO 14064 либо соответствия эквивалентным стандартам касательно охраны окружающей среды? </w:t>
            </w:r>
            <w:r w:rsidRPr="00DB37A9">
              <w:rPr>
                <w:rFonts w:ascii="Segoe UI" w:hAnsi="Segoe UI" w:cs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 w:rsidRPr="00DB37A9">
              <w:rPr>
                <w:rFonts w:ascii="Segoe UI" w:hAnsi="Segoe UI" w:cs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Проявляет ли Ваша организация значительное стремление к стабильности другими способами, например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учреждениях, продвигающих такие вопросы.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Является ли Ваша компания членом Глобального договора ООН? 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Контактное лицо, к которому может обратиться ПРООН с запросами относительно разъяснений в ходе оценки тендерной заявки 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Имя и должность: 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:rsidR="00C45463" w:rsidRPr="00DB37A9" w:rsidRDefault="00C45463" w:rsidP="000A16E1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Номера телефонов: 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:rsidR="00C45463" w:rsidRPr="00DB37A9" w:rsidRDefault="00C45463" w:rsidP="000A16E1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Адрес электронной почты: 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3600" w:type="dxa"/>
            <w:shd w:val="clear" w:color="auto" w:fill="9BDEFF"/>
          </w:tcPr>
          <w:p w:rsidR="00C45463" w:rsidRPr="00DB37A9" w:rsidRDefault="00C45463" w:rsidP="000A16E1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 xml:space="preserve">Пожалуйста, приложите следующие документы: </w:t>
            </w:r>
          </w:p>
        </w:tc>
        <w:tc>
          <w:tcPr>
            <w:tcW w:w="5940" w:type="dxa"/>
          </w:tcPr>
          <w:p w:rsidR="00C45463" w:rsidRPr="00DB37A9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Сведения о компании, объем которых не должен превышать 15 (пятнадцать) страниц, в том числе печатные брошюры и каталоги продукции, имеющие отношение к закупаемым товарам и/или услугам </w:t>
            </w:r>
          </w:p>
          <w:p w:rsidR="00C45463" w:rsidRPr="00DB37A9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Свидетельство о создании/регистрации предприятия</w:t>
            </w:r>
            <w:r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, а также учредительные документы</w:t>
            </w:r>
          </w:p>
          <w:p w:rsidR="00C45463" w:rsidRPr="00DB37A9" w:rsidRDefault="00C45463" w:rsidP="000A16E1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9" w:hanging="119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Свидетельство о налоговой регистрации/ Справку об уплате налогов, выданные налоговым органом страны в подтверждение актуальности данных участника тендера о его налоговых обязательствах, или свидетельство об освобождении от уплаты налогов, если участник тендера пользуется такими привилегиями </w:t>
            </w:r>
          </w:p>
          <w:p w:rsidR="00C45463" w:rsidRPr="00DB37A9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Разрешение местного органа управления на размещение и осуществление деятельности в месте назначения </w:t>
            </w:r>
          </w:p>
          <w:p w:rsidR="00C45463" w:rsidRPr="00DB37A9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Сертификат качества (например, ISO и т.д.) и/или другие аналогичные сертификаты, аккредитации, награды и благодарности, полученные участником тендера, при наличии таковых </w:t>
            </w:r>
          </w:p>
          <w:p w:rsidR="00C45463" w:rsidRPr="00D9470D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Список и стоимость аналогичных по</w:t>
            </w:r>
            <w:r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 объему и </w:t>
            </w:r>
            <w:r w:rsidRPr="00DB37A9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сложности работ за последние 3 года и контактные данные ответственных за эти </w:t>
            </w: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контракты</w:t>
            </w:r>
          </w:p>
          <w:p w:rsidR="00C45463" w:rsidRPr="00D9470D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CV или резюме </w:t>
            </w:r>
            <w:r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Менеджера проекта/Инженера, </w:t>
            </w: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ответственный за </w:t>
            </w: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  <w:lang w:val="uz-Cyrl-UZ"/>
              </w:rPr>
              <w:t>осуществлени</w:t>
            </w:r>
            <w:r>
              <w:rPr>
                <w:rFonts w:ascii="Segoe UI" w:hAnsi="Segoe UI" w:cs="Segoe UI"/>
                <w:bCs/>
                <w:color w:val="000000"/>
                <w:sz w:val="19"/>
                <w:szCs w:val="19"/>
                <w:lang w:val="uz-Cyrl-UZ"/>
              </w:rPr>
              <w:t>е</w:t>
            </w: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  <w:lang w:val="uz-Cyrl-UZ"/>
              </w:rPr>
              <w:t xml:space="preserve"> контроля </w:t>
            </w:r>
            <w:r>
              <w:rPr>
                <w:rFonts w:ascii="Segoe UI" w:hAnsi="Segoe UI" w:cs="Segoe UI"/>
                <w:bCs/>
                <w:color w:val="000000"/>
                <w:sz w:val="19"/>
                <w:szCs w:val="19"/>
                <w:lang w:val="uz-Cyrl-UZ"/>
              </w:rPr>
              <w:t>качественного исполнения проекта</w:t>
            </w: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 xml:space="preserve"> </w:t>
            </w:r>
          </w:p>
          <w:p w:rsidR="00C45463" w:rsidRDefault="00C45463" w:rsidP="000A16E1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9" w:hanging="119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Сертификаты о соблюдении экологических норм, аккредитации, маркировка/этикетки и другие подтверждения практики участника тендера, которая способствует экологической стабильности и уменьшению негативного воздействия на окружающую среду (например, использование нетоксичных веществ, вторичного сырья, энергоэффективного оборудования, сокращение выбросов углекислого газа и т.д.) - как в практике ведения бизнеса, так и в производимых товарах</w:t>
            </w:r>
          </w:p>
          <w:p w:rsidR="00C45463" w:rsidRPr="005E287C" w:rsidRDefault="00C45463" w:rsidP="000A16E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123" w:hanging="115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5E287C">
              <w:rPr>
                <w:rFonts w:ascii="Segoe UI" w:hAnsi="Segoe UI" w:cs="Segoe UI"/>
                <w:sz w:val="19"/>
                <w:szCs w:val="19"/>
              </w:rPr>
              <w:t>Заверенную копию технических паспортов и других документов, подтверждающих право собственности Заявителя на строительную технику согласно списка, приведенного в разделе «Критерии оценки» ниже или заверенные копии договоров аренды на аренду данной техники и оборудования</w:t>
            </w:r>
          </w:p>
          <w:p w:rsidR="00C45463" w:rsidRPr="00D9470D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</w:pP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Гарантия: подтверждение о принятии требуемых гарантий (см. Раздел «Квалификация, список требований») и предоставление гарантийных обязательств в случае замены / ремонта в стране использования.</w:t>
            </w:r>
          </w:p>
          <w:p w:rsidR="00C45463" w:rsidRPr="00DB37A9" w:rsidRDefault="00C45463" w:rsidP="000A16E1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before="120" w:after="120" w:line="240" w:lineRule="auto"/>
              <w:ind w:left="119" w:hanging="119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D9470D">
              <w:rPr>
                <w:rFonts w:ascii="Segoe UI" w:hAnsi="Segoe UI" w:cs="Segoe UI"/>
                <w:bCs/>
                <w:color w:val="000000"/>
                <w:sz w:val="19"/>
                <w:szCs w:val="19"/>
              </w:rPr>
              <w:t>График работ</w:t>
            </w:r>
          </w:p>
        </w:tc>
      </w:tr>
    </w:tbl>
    <w:p w:rsidR="00C45463" w:rsidRPr="00DB37A9" w:rsidRDefault="00C45463" w:rsidP="00C45463">
      <w:pPr>
        <w:pStyle w:val="Heading2"/>
      </w:pPr>
    </w:p>
    <w:p w:rsidR="00C45463" w:rsidRPr="00DB37A9" w:rsidRDefault="00C45463" w:rsidP="00C45463">
      <w:pPr>
        <w:widowControl/>
        <w:overflowPunct/>
        <w:adjustRightInd/>
        <w:rPr>
          <w:rFonts w:ascii="Segoe UI" w:hAnsi="Segoe UI" w:cs="Segoe UI"/>
          <w:b/>
          <w:bCs/>
          <w:iCs/>
          <w:caps/>
          <w:noProof/>
          <w:color w:val="0070C0"/>
          <w:sz w:val="28"/>
          <w:szCs w:val="28"/>
        </w:rPr>
      </w:pPr>
      <w:r w:rsidRPr="00DB37A9">
        <w:rPr>
          <w:rFonts w:ascii="Segoe UI" w:hAnsi="Segoe UI" w:cs="Segoe UI"/>
        </w:rPr>
        <w:br w:type="page"/>
      </w:r>
    </w:p>
    <w:p w:rsidR="00C45463" w:rsidRPr="00DB37A9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8" w:name="_Toc531362800"/>
      <w:r w:rsidRPr="00DB37A9">
        <w:t>Форма С: Форма «Информация о совместном предприятии/консорциуме/ассоциации»</w:t>
      </w:r>
      <w:bookmarkEnd w:id="8"/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45463" w:rsidRPr="00DB37A9" w:rsidTr="000A16E1"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DB37A9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45463" w:rsidRPr="00DB37A9" w:rsidTr="000A16E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0367D8">
              <w:rPr>
                <w:rFonts w:ascii="Segoe UI" w:hAnsi="Segoe UI" w:cs="Segoe UI"/>
                <w:bCs/>
                <w:sz w:val="20"/>
              </w:rPr>
              <w:t>ITB/007/18</w:t>
            </w:r>
          </w:p>
        </w:tc>
      </w:tr>
    </w:tbl>
    <w:p w:rsidR="00C45463" w:rsidRPr="00DB37A9" w:rsidRDefault="00C45463" w:rsidP="00C45463">
      <w:pPr>
        <w:pStyle w:val="MarginText"/>
        <w:spacing w:before="120" w:after="120" w:line="240" w:lineRule="auto"/>
        <w:jc w:val="left"/>
        <w:rPr>
          <w:rFonts w:ascii="Segoe UI" w:hAnsi="Segoe UI" w:cs="Segoe UI"/>
          <w:b/>
          <w:spacing w:val="-2"/>
          <w:sz w:val="20"/>
        </w:rPr>
      </w:pPr>
      <w:r w:rsidRPr="00DB37A9">
        <w:rPr>
          <w:rFonts w:ascii="Segoe UI" w:hAnsi="Segoe UI" w:cs="Segoe UI"/>
          <w:sz w:val="20"/>
        </w:rPr>
        <w:t>Должно быть заполнено и возвращено с Вашей тендерной заявкой, если она подается как от совместного предприятия/консорциума/ассоциации.</w:t>
      </w: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"/>
        <w:gridCol w:w="3138"/>
        <w:gridCol w:w="1701"/>
        <w:gridCol w:w="4320"/>
      </w:tblGrid>
      <w:tr w:rsidR="00C45463" w:rsidRPr="00DB37A9" w:rsidTr="000A16E1">
        <w:tc>
          <w:tcPr>
            <w:tcW w:w="578" w:type="dxa"/>
            <w:shd w:val="clear" w:color="auto" w:fill="9BDEFF"/>
            <w:hideMark/>
          </w:tcPr>
          <w:p w:rsidR="00C45463" w:rsidRPr="00DB37A9" w:rsidRDefault="00C45463" w:rsidP="000A16E1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№</w:t>
            </w:r>
          </w:p>
        </w:tc>
        <w:tc>
          <w:tcPr>
            <w:tcW w:w="4839" w:type="dxa"/>
            <w:gridSpan w:val="2"/>
            <w:shd w:val="clear" w:color="auto" w:fill="9BDEFF"/>
            <w:hideMark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Наименование партнера и контактная информация</w:t>
            </w:r>
            <w:r w:rsidRPr="00DB37A9">
              <w:rPr>
                <w:rFonts w:ascii="Segoe UI" w:hAnsi="Segoe UI" w:cs="Segoe UI"/>
              </w:rPr>
              <w:t xml:space="preserve"> </w:t>
            </w:r>
            <w:r w:rsidRPr="00DB37A9">
              <w:rPr>
                <w:rFonts w:ascii="Segoe UI" w:hAnsi="Segoe UI" w:cs="Segoe UI"/>
                <w:i/>
                <w:sz w:val="18"/>
              </w:rPr>
              <w:t>(адрес, номера телефонов, номера факсов, адрес электронной почты)</w:t>
            </w:r>
            <w:r w:rsidRPr="00DB37A9"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DB37A9">
              <w:rPr>
                <w:rFonts w:ascii="Segoe U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320" w:type="dxa"/>
            <w:shd w:val="clear" w:color="auto" w:fill="9BDEFF"/>
            <w:hideMark/>
          </w:tcPr>
          <w:p w:rsidR="00C45463" w:rsidRPr="00DB37A9" w:rsidRDefault="00C45463" w:rsidP="000A16E1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DB37A9">
              <w:rPr>
                <w:rFonts w:ascii="Segoe UI" w:hAnsi="Segoe UI" w:cs="Segoe UI"/>
                <w:b/>
                <w:bCs/>
                <w:sz w:val="20"/>
              </w:rPr>
              <w:t xml:space="preserve">Предлагаемое соотношение ответственности (в %) и вид товаров и/или услуг, которые будут поставляться/предоставляться </w:t>
            </w:r>
          </w:p>
        </w:tc>
      </w:tr>
      <w:tr w:rsidR="00C45463" w:rsidRPr="00DB37A9" w:rsidTr="000A16E1">
        <w:tc>
          <w:tcPr>
            <w:tcW w:w="578" w:type="dxa"/>
            <w:hideMark/>
          </w:tcPr>
          <w:p w:rsidR="00C45463" w:rsidRPr="00DB37A9" w:rsidRDefault="00C45463" w:rsidP="000A16E1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t>1</w:t>
            </w:r>
          </w:p>
        </w:tc>
        <w:tc>
          <w:tcPr>
            <w:tcW w:w="4839" w:type="dxa"/>
            <w:gridSpan w:val="2"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578" w:type="dxa"/>
            <w:hideMark/>
          </w:tcPr>
          <w:p w:rsidR="00C45463" w:rsidRPr="00DB37A9" w:rsidRDefault="00C45463" w:rsidP="000A16E1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t>2</w:t>
            </w:r>
          </w:p>
        </w:tc>
        <w:tc>
          <w:tcPr>
            <w:tcW w:w="4839" w:type="dxa"/>
            <w:gridSpan w:val="2"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578" w:type="dxa"/>
            <w:hideMark/>
          </w:tcPr>
          <w:p w:rsidR="00C45463" w:rsidRPr="00DB37A9" w:rsidRDefault="00C45463" w:rsidP="000A16E1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t>3</w:t>
            </w:r>
          </w:p>
        </w:tc>
        <w:tc>
          <w:tcPr>
            <w:tcW w:w="4839" w:type="dxa"/>
            <w:gridSpan w:val="2"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C45463" w:rsidRPr="00DB37A9" w:rsidRDefault="00C45463" w:rsidP="000A16E1">
            <w:pPr>
              <w:rPr>
                <w:rFonts w:ascii="Segoe UI" w:eastAsia="Calibr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C45463" w:rsidRPr="00DB37A9" w:rsidTr="000A16E1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259"/>
        </w:trPr>
        <w:tc>
          <w:tcPr>
            <w:tcW w:w="3716" w:type="dxa"/>
            <w:gridSpan w:val="2"/>
            <w:shd w:val="clear" w:color="auto" w:fill="9BDEFF"/>
            <w:vAlign w:val="center"/>
            <w:hideMark/>
          </w:tcPr>
          <w:p w:rsidR="00C45463" w:rsidRPr="00DB37A9" w:rsidRDefault="00C45463" w:rsidP="000A16E1">
            <w:pPr>
              <w:rPr>
                <w:rFonts w:ascii="Segoe UI" w:hAnsi="Segoe UI" w:cs="Segoe UI"/>
                <w:bCs/>
                <w:sz w:val="20"/>
              </w:rPr>
            </w:pPr>
            <w:r w:rsidRPr="00DB37A9">
              <w:rPr>
                <w:rFonts w:ascii="Segoe UI" w:hAnsi="Segoe UI" w:cs="Segoe UI"/>
                <w:b/>
                <w:bCs/>
                <w:sz w:val="20"/>
              </w:rPr>
              <w:t>Наименование ведущего партнера</w:t>
            </w:r>
            <w:r w:rsidRPr="00DB37A9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:rsidR="00C45463" w:rsidRPr="00DB37A9" w:rsidRDefault="00C45463" w:rsidP="000A16E1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DB37A9">
              <w:rPr>
                <w:rFonts w:ascii="Segoe UI" w:hAnsi="Segoe UI" w:cs="Segoe UI"/>
                <w:sz w:val="18"/>
              </w:rPr>
              <w:t>(с полномочиями связывать обязательствами СП, консорциум, ассоциацию в ходе процесса ПУТ и, в случае заключения контракта, в ходе его исполнения)</w:t>
            </w:r>
          </w:p>
        </w:tc>
        <w:tc>
          <w:tcPr>
            <w:tcW w:w="6021" w:type="dxa"/>
            <w:gridSpan w:val="2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[Заполните]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C45463" w:rsidRPr="00DB37A9" w:rsidRDefault="00C45463" w:rsidP="00C45463">
      <w:pPr>
        <w:jc w:val="both"/>
        <w:rPr>
          <w:rFonts w:ascii="Segoe UI" w:hAnsi="Segoe UI" w:cs="Segoe UI"/>
          <w:sz w:val="20"/>
        </w:rPr>
      </w:pPr>
      <w:r w:rsidRPr="00DB37A9">
        <w:rPr>
          <w:rFonts w:ascii="Segoe UI" w:hAnsi="Segoe UI" w:cs="Segoe UI"/>
          <w:sz w:val="20"/>
        </w:rPr>
        <w:t>Мы приложили копию упомянутого ниже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солидарной ответственности членов данного совместного предприятия:</w:t>
      </w:r>
    </w:p>
    <w:p w:rsidR="00C45463" w:rsidRPr="00DB37A9" w:rsidRDefault="00C45463" w:rsidP="00C45463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7A9">
            <w:rPr>
              <w:rFonts w:ascii="Segoe UI Symbol" w:eastAsia="MS Gothic" w:hAnsi="Segoe UI Symbol" w:cs="Segoe UI Symbol"/>
            </w:rPr>
            <w:t>☐</w:t>
          </w:r>
        </w:sdtContent>
      </w:sdt>
      <w:r w:rsidRPr="00DB37A9">
        <w:rPr>
          <w:rFonts w:ascii="Segoe UI" w:hAnsi="Segoe UI" w:cs="Segoe UI"/>
        </w:rPr>
        <w:t xml:space="preserve"> </w:t>
      </w:r>
      <w:r w:rsidRPr="00DB37A9">
        <w:rPr>
          <w:rFonts w:ascii="Segoe UI" w:hAnsi="Segoe UI" w:cs="Segoe UI"/>
          <w:sz w:val="20"/>
        </w:rPr>
        <w:t>Письмо о намерении создать совместное предприятие</w:t>
      </w:r>
      <w:r w:rsidRPr="00DB37A9">
        <w:rPr>
          <w:rFonts w:ascii="Segoe UI" w:hAnsi="Segoe UI" w:cs="Segoe UI"/>
          <w:sz w:val="20"/>
        </w:rPr>
        <w:tab/>
      </w:r>
      <w:r w:rsidRPr="00DB37A9">
        <w:rPr>
          <w:rFonts w:ascii="Segoe UI" w:hAnsi="Segoe UI" w:cs="Segoe UI"/>
          <w:b/>
          <w:i/>
          <w:sz w:val="20"/>
        </w:rPr>
        <w:t>ИЛИ</w:t>
      </w:r>
      <w:r w:rsidRPr="00DB37A9">
        <w:rPr>
          <w:rFonts w:ascii="Segoe UI" w:hAnsi="Segoe UI" w:cs="Segoe UI"/>
          <w:sz w:val="20"/>
        </w:rPr>
        <w:t xml:space="preserve"> </w:t>
      </w:r>
      <w:r w:rsidRPr="00DB37A9">
        <w:rPr>
          <w:rFonts w:ascii="Segoe UI" w:hAnsi="Segoe UI" w:cs="Segoe UI"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7A9">
            <w:rPr>
              <w:rFonts w:ascii="Segoe UI Symbol" w:eastAsia="MS Gothic" w:hAnsi="Segoe UI Symbol" w:cs="Segoe UI Symbol"/>
            </w:rPr>
            <w:t>☐</w:t>
          </w:r>
        </w:sdtContent>
      </w:sdt>
      <w:r w:rsidRPr="00DB37A9">
        <w:rPr>
          <w:rFonts w:ascii="Segoe UI" w:hAnsi="Segoe UI" w:cs="Segoe UI"/>
          <w:sz w:val="20"/>
        </w:rPr>
        <w:t xml:space="preserve"> Соглашение об</w:t>
      </w:r>
    </w:p>
    <w:p w:rsidR="00C45463" w:rsidRPr="00DB37A9" w:rsidRDefault="00C45463" w:rsidP="00C45463">
      <w:pPr>
        <w:spacing w:before="20" w:after="20"/>
        <w:ind w:left="5040" w:firstLine="720"/>
        <w:rPr>
          <w:rFonts w:ascii="Segoe UI" w:hAnsi="Segoe UI" w:cs="Segoe UI"/>
          <w:sz w:val="20"/>
        </w:rPr>
      </w:pPr>
      <w:r w:rsidRPr="00DB37A9">
        <w:rPr>
          <w:rFonts w:ascii="Segoe UI" w:hAnsi="Segoe UI" w:cs="Segoe UI"/>
          <w:sz w:val="20"/>
        </w:rPr>
        <w:t xml:space="preserve">     СП/консорциуме/ассоциации</w:t>
      </w:r>
    </w:p>
    <w:p w:rsidR="00C45463" w:rsidRPr="00DB37A9" w:rsidRDefault="00C45463" w:rsidP="00C45463">
      <w:pPr>
        <w:spacing w:line="240" w:lineRule="exact"/>
        <w:jc w:val="both"/>
        <w:rPr>
          <w:rFonts w:ascii="Segoe UI" w:hAnsi="Segoe UI" w:cs="Segoe UI"/>
          <w:sz w:val="20"/>
        </w:rPr>
      </w:pPr>
    </w:p>
    <w:p w:rsidR="00C45463" w:rsidRPr="00DB37A9" w:rsidRDefault="00C45463" w:rsidP="00C45463">
      <w:pPr>
        <w:spacing w:line="240" w:lineRule="exact"/>
        <w:jc w:val="both"/>
        <w:rPr>
          <w:rFonts w:ascii="Segoe UI" w:hAnsi="Segoe UI" w:cs="Segoe UI"/>
          <w:sz w:val="20"/>
        </w:rPr>
      </w:pPr>
      <w:r w:rsidRPr="00DB37A9">
        <w:rPr>
          <w:rFonts w:ascii="Segoe UI" w:hAnsi="Segoe UI" w:cs="Segoe UI"/>
          <w:sz w:val="20"/>
        </w:rPr>
        <w:t>Настоящим мы подтверждаем, что в случае заключения контракта все стороны совместного предприятия/консорциума/ассоциации будут нести солидарную ответственность перед ПРООН за выполнение положений контракта.</w:t>
      </w:r>
    </w:p>
    <w:p w:rsidR="00C45463" w:rsidRPr="00DB37A9" w:rsidRDefault="00C45463" w:rsidP="00C45463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:rsidR="00C45463" w:rsidRPr="00DB37A9" w:rsidRDefault="00C45463" w:rsidP="00C45463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партнера: ___________________________________</w:t>
            </w:r>
          </w:p>
        </w:tc>
      </w:tr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Подпись: _______________________________</w:t>
            </w:r>
          </w:p>
        </w:tc>
      </w:tr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</w:tr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партнера: ___________________________________</w:t>
            </w:r>
          </w:p>
        </w:tc>
      </w:tr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Подпись: _______________________________</w:t>
            </w:r>
          </w:p>
        </w:tc>
      </w:tr>
      <w:tr w:rsidR="00C45463" w:rsidRPr="00DB37A9" w:rsidTr="000A16E1">
        <w:trPr>
          <w:trHeight w:val="494"/>
        </w:trPr>
        <w:tc>
          <w:tcPr>
            <w:tcW w:w="4765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:rsidR="00C45463" w:rsidRPr="00DB37A9" w:rsidRDefault="00C45463" w:rsidP="000A16E1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 ___________________________________</w:t>
            </w:r>
          </w:p>
        </w:tc>
      </w:tr>
    </w:tbl>
    <w:p w:rsidR="00C45463" w:rsidRPr="00DB37A9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9" w:name="_Toc531362801"/>
      <w:r w:rsidRPr="00DB37A9">
        <w:t>Форма D: Форма «Приемлемость и квалификационные характеристики»</w:t>
      </w:r>
      <w:bookmarkEnd w:id="9"/>
    </w:p>
    <w:p w:rsidR="00C45463" w:rsidRPr="00DB37A9" w:rsidRDefault="00C45463" w:rsidP="00C45463">
      <w:pPr>
        <w:rPr>
          <w:rFonts w:ascii="Segoe UI" w:hAnsi="Segoe UI" w:cs="Segoe UI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C45463" w:rsidRPr="00DB37A9" w:rsidTr="000A16E1"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Cs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  <w:szCs w:val="20"/>
              </w:rPr>
            </w:r>
            <w:r w:rsidRPr="00DB37A9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  <w:szCs w:val="20"/>
              </w:rPr>
              <w:t>[Вставьте наименование участника тендера]</w:t>
            </w:r>
            <w:r w:rsidRPr="00DB37A9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>Дата:</w:t>
            </w:r>
          </w:p>
        </w:tc>
        <w:tc>
          <w:tcPr>
            <w:tcW w:w="2345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DB37A9">
                  <w:rPr>
                    <w:rStyle w:val="PlaceholderText"/>
                    <w:rFonts w:ascii="Segoe UI" w:hAnsi="Segoe UI" w:cs="Segoe UI"/>
                    <w:sz w:val="20"/>
                    <w:szCs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45463" w:rsidRPr="00DB37A9" w:rsidTr="000A16E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iCs/>
                <w:sz w:val="20"/>
                <w:szCs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0367D8">
              <w:rPr>
                <w:rFonts w:ascii="Segoe UI" w:hAnsi="Segoe UI" w:cs="Segoe UI"/>
                <w:bCs/>
                <w:sz w:val="20"/>
                <w:szCs w:val="20"/>
              </w:rPr>
              <w:t>ITB/007/18</w:t>
            </w:r>
          </w:p>
        </w:tc>
      </w:tr>
    </w:tbl>
    <w:p w:rsidR="00C45463" w:rsidRPr="00DB37A9" w:rsidRDefault="00C45463" w:rsidP="00C45463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:rsidR="00C45463" w:rsidRPr="00DB37A9" w:rsidRDefault="00C45463" w:rsidP="00C45463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DB37A9">
        <w:rPr>
          <w:rFonts w:ascii="Segoe UI" w:hAnsi="Segoe UI" w:cs="Segoe UI"/>
          <w:color w:val="000000"/>
          <w:sz w:val="20"/>
          <w:szCs w:val="20"/>
        </w:rPr>
        <w:t>В случае СП/консорциума/ассоциации заполняется каждым партнером.</w:t>
      </w:r>
    </w:p>
    <w:p w:rsidR="00C45463" w:rsidRPr="00DB37A9" w:rsidRDefault="00C45463" w:rsidP="00C4546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 w:rsidRPr="00DB37A9">
        <w:rPr>
          <w:rFonts w:ascii="Segoe UI" w:hAnsi="Segoe UI" w:cs="Segoe UI"/>
          <w:b/>
          <w:sz w:val="28"/>
          <w:szCs w:val="20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C45463" w:rsidRPr="00DB37A9" w:rsidTr="000A16E1">
        <w:trPr>
          <w:trHeight w:val="325"/>
        </w:trPr>
        <w:tc>
          <w:tcPr>
            <w:tcW w:w="9542" w:type="dxa"/>
            <w:gridSpan w:val="4"/>
          </w:tcPr>
          <w:p w:rsidR="00C45463" w:rsidRPr="00DB37A9" w:rsidRDefault="00C45463" w:rsidP="000A16E1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В течение последних 3 (трех) лет не имело места невыполнение контрактов</w:t>
            </w:r>
          </w:p>
        </w:tc>
      </w:tr>
      <w:tr w:rsidR="00C45463" w:rsidRPr="00DB37A9" w:rsidTr="000A16E1">
        <w:trPr>
          <w:trHeight w:val="310"/>
        </w:trPr>
        <w:tc>
          <w:tcPr>
            <w:tcW w:w="9542" w:type="dxa"/>
            <w:gridSpan w:val="4"/>
          </w:tcPr>
          <w:p w:rsidR="00C45463" w:rsidRPr="00DB37A9" w:rsidRDefault="00C45463" w:rsidP="000A16E1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</w:rPr>
              <w:t xml:space="preserve"> </w:t>
            </w: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Контракты, не выполненные в течение последних 3 (трех) лет</w:t>
            </w:r>
          </w:p>
        </w:tc>
      </w:tr>
      <w:tr w:rsidR="00C45463" w:rsidRPr="00DB37A9" w:rsidTr="000A16E1">
        <w:tc>
          <w:tcPr>
            <w:tcW w:w="1082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99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Невыполненная часть контракта</w:t>
            </w:r>
          </w:p>
        </w:tc>
        <w:tc>
          <w:tcPr>
            <w:tcW w:w="4051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C45463" w:rsidRPr="00DB37A9" w:rsidTr="000A16E1">
        <w:trPr>
          <w:trHeight w:val="701"/>
        </w:trPr>
        <w:tc>
          <w:tcPr>
            <w:tcW w:w="1082" w:type="dxa"/>
          </w:tcPr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Адрес клиента: </w:t>
            </w:r>
          </w:p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Причина(-ы) невыполнения:</w:t>
            </w:r>
          </w:p>
        </w:tc>
        <w:tc>
          <w:tcPr>
            <w:tcW w:w="2610" w:type="dxa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45463" w:rsidRPr="00DB37A9" w:rsidRDefault="00C45463" w:rsidP="00C45463">
      <w:pPr>
        <w:shd w:val="clear" w:color="auto" w:fill="FFFFFF"/>
        <w:spacing w:after="120"/>
        <w:rPr>
          <w:rFonts w:ascii="Segoe UI" w:hAnsi="Segoe UI" w:cs="Segoe UI"/>
          <w:b/>
          <w:sz w:val="20"/>
          <w:szCs w:val="20"/>
        </w:rPr>
      </w:pPr>
      <w:r w:rsidRPr="00DB37A9">
        <w:rPr>
          <w:rFonts w:ascii="Segoe UI" w:hAnsi="Segoe UI" w:cs="Segoe UI"/>
          <w:b/>
          <w:szCs w:val="20"/>
        </w:rPr>
        <w:t>Судебные разбирательства в прошлом</w:t>
      </w:r>
      <w:r w:rsidRPr="00DB37A9">
        <w:rPr>
          <w:rFonts w:ascii="Segoe UI" w:hAnsi="Segoe UI" w:cs="Segoe UI"/>
          <w:szCs w:val="20"/>
        </w:rPr>
        <w:t xml:space="preserve"> </w:t>
      </w:r>
      <w:r w:rsidRPr="00DB37A9">
        <w:rPr>
          <w:rFonts w:ascii="Segoe UI" w:hAnsi="Segoe UI" w:cs="Segoe UI"/>
          <w:sz w:val="20"/>
          <w:szCs w:val="20"/>
        </w:rPr>
        <w:t>(в том числе неоконченные судебные разбирательства)</w:t>
      </w:r>
    </w:p>
    <w:tbl>
      <w:tblPr>
        <w:tblW w:w="1000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951"/>
        <w:gridCol w:w="2160"/>
        <w:gridCol w:w="8"/>
      </w:tblGrid>
      <w:tr w:rsidR="00C45463" w:rsidRPr="00DB37A9" w:rsidTr="000A16E1">
        <w:trPr>
          <w:trHeight w:val="256"/>
        </w:trPr>
        <w:tc>
          <w:tcPr>
            <w:tcW w:w="10000" w:type="dxa"/>
            <w:gridSpan w:val="5"/>
          </w:tcPr>
          <w:p w:rsidR="00C45463" w:rsidRPr="00DB37A9" w:rsidRDefault="00C45463" w:rsidP="000A16E1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</w:rPr>
              <w:t xml:space="preserve">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t>За последние 3 года судебных разбирательств не было</w:t>
            </w:r>
          </w:p>
        </w:tc>
      </w:tr>
      <w:tr w:rsidR="00C45463" w:rsidRPr="00DB37A9" w:rsidTr="000A16E1">
        <w:trPr>
          <w:trHeight w:val="255"/>
        </w:trPr>
        <w:tc>
          <w:tcPr>
            <w:tcW w:w="10000" w:type="dxa"/>
            <w:gridSpan w:val="5"/>
          </w:tcPr>
          <w:p w:rsidR="00C45463" w:rsidRPr="00DB37A9" w:rsidRDefault="00C45463" w:rsidP="000A16E1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37A9">
              <w:rPr>
                <w:rFonts w:ascii="Segoe UI" w:hAnsi="Segoe UI" w:cs="Segoe UI"/>
              </w:rPr>
              <w:t xml:space="preserve"> </w:t>
            </w: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Судебные разбирательства в прошлом, как указано ниже</w:t>
            </w:r>
          </w:p>
        </w:tc>
      </w:tr>
      <w:tr w:rsidR="00C45463" w:rsidRPr="00DB37A9" w:rsidTr="000A16E1">
        <w:trPr>
          <w:gridAfter w:val="1"/>
          <w:wAfter w:w="8" w:type="dxa"/>
        </w:trPr>
        <w:tc>
          <w:tcPr>
            <w:tcW w:w="1081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Год спора</w:t>
            </w:r>
          </w:p>
        </w:tc>
        <w:tc>
          <w:tcPr>
            <w:tcW w:w="180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Оспариваемая сумма</w:t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(в долларах США)</w:t>
            </w:r>
          </w:p>
        </w:tc>
        <w:tc>
          <w:tcPr>
            <w:tcW w:w="4951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16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C45463" w:rsidRPr="00DB37A9" w:rsidTr="000A16E1">
        <w:trPr>
          <w:gridAfter w:val="1"/>
          <w:wAfter w:w="8" w:type="dxa"/>
          <w:trHeight w:val="355"/>
        </w:trPr>
        <w:tc>
          <w:tcPr>
            <w:tcW w:w="1081" w:type="dxa"/>
          </w:tcPr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</w:tcPr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Адрес клиента: </w:t>
            </w: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Предмет спора: </w:t>
            </w: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Сторона-инициатор спора: </w:t>
            </w: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Статус спора:</w:t>
            </w:r>
          </w:p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160" w:type="dxa"/>
          </w:tcPr>
          <w:p w:rsidR="00C45463" w:rsidRPr="00DB37A9" w:rsidRDefault="00C45463" w:rsidP="000A16E1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45463" w:rsidRPr="00DB37A9" w:rsidRDefault="00C45463" w:rsidP="00C4546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 w:rsidRPr="00DB37A9">
        <w:rPr>
          <w:rFonts w:ascii="Segoe UI" w:hAnsi="Segoe UI" w:cs="Segoe UI"/>
          <w:b/>
          <w:sz w:val="28"/>
          <w:szCs w:val="20"/>
        </w:rPr>
        <w:t xml:space="preserve">Предыдущий соответствующий опыт работы </w:t>
      </w:r>
    </w:p>
    <w:p w:rsidR="00C45463" w:rsidRPr="00DB37A9" w:rsidRDefault="00C45463" w:rsidP="00C45463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B37A9">
        <w:rPr>
          <w:rFonts w:ascii="Segoe UI" w:hAnsi="Segoe UI" w:cs="Segoe UI"/>
          <w:color w:val="000000"/>
          <w:sz w:val="20"/>
          <w:szCs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3 лет. </w:t>
      </w:r>
    </w:p>
    <w:p w:rsidR="00C45463" w:rsidRPr="00DB37A9" w:rsidRDefault="00C45463" w:rsidP="00C45463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45463" w:rsidRPr="00DB37A9" w:rsidRDefault="00C45463" w:rsidP="00C45463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DB37A9">
        <w:rPr>
          <w:rFonts w:ascii="Segoe UI" w:hAnsi="Segoe UI" w:cs="Segoe UI"/>
          <w:color w:val="000000"/>
          <w:sz w:val="20"/>
          <w:szCs w:val="20"/>
        </w:rPr>
        <w:t>Перечислите только те задачи, для которых клиент заключил с участником тендера юридический контракт или договор субподряда как с компанией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подтвердить заявленный опыт работы представив соответствующие документы и рекомендации, если это будет затребовано ПРООН.</w:t>
      </w: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5"/>
        <w:gridCol w:w="2136"/>
        <w:gridCol w:w="1527"/>
        <w:gridCol w:w="1724"/>
        <w:gridCol w:w="2245"/>
      </w:tblGrid>
      <w:tr w:rsidR="00C45463" w:rsidRPr="00DB37A9" w:rsidTr="000A16E1">
        <w:tc>
          <w:tcPr>
            <w:tcW w:w="1907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4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Контактные данные клиента и рекомендация</w:t>
            </w:r>
          </w:p>
        </w:tc>
        <w:tc>
          <w:tcPr>
            <w:tcW w:w="153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Стоимость контракта</w:t>
            </w:r>
          </w:p>
        </w:tc>
        <w:tc>
          <w:tcPr>
            <w:tcW w:w="171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Период осуществления деятельности и статус</w:t>
            </w:r>
          </w:p>
        </w:tc>
        <w:tc>
          <w:tcPr>
            <w:tcW w:w="2250" w:type="dxa"/>
            <w:shd w:val="clear" w:color="auto" w:fill="9BDEFF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Предпринятые виды деятельности</w:t>
            </w:r>
          </w:p>
        </w:tc>
      </w:tr>
      <w:tr w:rsidR="00C45463" w:rsidRPr="00DB37A9" w:rsidTr="000A16E1">
        <w:tc>
          <w:tcPr>
            <w:tcW w:w="1907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C45463" w:rsidRPr="00DB37A9" w:rsidTr="000A16E1">
        <w:tc>
          <w:tcPr>
            <w:tcW w:w="1907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C45463" w:rsidRPr="00DB37A9" w:rsidTr="000A16E1">
        <w:tc>
          <w:tcPr>
            <w:tcW w:w="1907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4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</w:tbl>
    <w:p w:rsidR="00C45463" w:rsidRPr="00DB37A9" w:rsidRDefault="00C45463" w:rsidP="00C45463">
      <w:pPr>
        <w:shd w:val="clear" w:color="auto" w:fill="FFFFFF"/>
        <w:spacing w:before="120" w:after="120"/>
        <w:rPr>
          <w:rFonts w:ascii="Segoe UI" w:hAnsi="Segoe UI" w:cs="Segoe UI"/>
          <w:i/>
          <w:color w:val="000000" w:themeColor="text1"/>
          <w:sz w:val="20"/>
          <w:szCs w:val="20"/>
        </w:rPr>
      </w:pPr>
      <w:r w:rsidRPr="00DB37A9">
        <w:rPr>
          <w:rFonts w:ascii="Segoe UI" w:hAnsi="Segoe UI" w:cs="Segoe UI"/>
          <w:i/>
          <w:color w:val="000000" w:themeColor="text1"/>
          <w:sz w:val="20"/>
          <w:szCs w:val="20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:rsidR="00C45463" w:rsidRPr="00DB37A9" w:rsidRDefault="00C45463" w:rsidP="00C45463">
      <w:pPr>
        <w:shd w:val="clear" w:color="auto" w:fill="FFFFFF"/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7A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DB37A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B37A9">
        <w:rPr>
          <w:rFonts w:ascii="Segoe UI" w:hAnsi="Segoe UI" w:cs="Segoe UI"/>
          <w:sz w:val="20"/>
          <w:szCs w:val="20"/>
        </w:rPr>
        <w:t>Прилагаются заявления об удовлетворительном выполнении от 3 (трех) основных клиентов или более.</w:t>
      </w:r>
      <w:r w:rsidRPr="00DB37A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:rsidR="00C45463" w:rsidRPr="00DB37A9" w:rsidRDefault="00C45463" w:rsidP="00C45463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 w:rsidRPr="00DB37A9">
        <w:rPr>
          <w:rFonts w:ascii="Segoe UI" w:hAnsi="Segoe UI" w:cs="Segoe UI"/>
          <w:b/>
          <w:sz w:val="28"/>
          <w:szCs w:val="20"/>
        </w:rPr>
        <w:t>Финансовое положение</w:t>
      </w: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C45463" w:rsidRPr="00DB37A9" w:rsidTr="000A16E1">
        <w:trPr>
          <w:trHeight w:val="868"/>
        </w:trPr>
        <w:tc>
          <w:tcPr>
            <w:tcW w:w="4050" w:type="dxa"/>
            <w:shd w:val="clear" w:color="auto" w:fill="9BDEFF"/>
          </w:tcPr>
          <w:p w:rsidR="00C45463" w:rsidRPr="00DB37A9" w:rsidRDefault="00C45463" w:rsidP="000A16E1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:rsidR="00C45463" w:rsidRPr="00DB37A9" w:rsidRDefault="00C45463" w:rsidP="000A16E1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Год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7A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  <w:szCs w:val="20"/>
              </w:rPr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  <w:szCs w:val="20"/>
              </w:rPr>
              <w:t>     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tab/>
              <w:t xml:space="preserve">долларов США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7A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  <w:szCs w:val="20"/>
              </w:rPr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  <w:szCs w:val="20"/>
              </w:rPr>
              <w:t>     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C45463" w:rsidRPr="00DB37A9" w:rsidRDefault="00C45463" w:rsidP="000A16E1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Год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7A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  <w:szCs w:val="20"/>
              </w:rPr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  <w:szCs w:val="20"/>
              </w:rPr>
              <w:t>     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tab/>
              <w:t xml:space="preserve">долларов США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7A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  <w:szCs w:val="20"/>
              </w:rPr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  <w:szCs w:val="20"/>
              </w:rPr>
              <w:t>     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C45463" w:rsidRPr="00DB37A9" w:rsidRDefault="00C45463" w:rsidP="000A16E1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Год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7A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  <w:szCs w:val="20"/>
              </w:rPr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  <w:szCs w:val="20"/>
              </w:rPr>
              <w:t>     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tab/>
              <w:t xml:space="preserve">долларов США 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7A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sz w:val="20"/>
                <w:szCs w:val="20"/>
              </w:rPr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B37A9">
              <w:rPr>
                <w:rFonts w:ascii="Segoe UI" w:hAnsi="Segoe UI" w:cs="Segoe UI"/>
                <w:sz w:val="20"/>
                <w:szCs w:val="20"/>
              </w:rPr>
              <w:t>     </w:t>
            </w:r>
            <w:r w:rsidRPr="00DB37A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45463" w:rsidRPr="00DB37A9" w:rsidTr="000A16E1">
        <w:tc>
          <w:tcPr>
            <w:tcW w:w="4050" w:type="dxa"/>
            <w:shd w:val="clear" w:color="auto" w:fill="9BDEFF"/>
          </w:tcPr>
          <w:p w:rsidR="00C45463" w:rsidRPr="00DB37A9" w:rsidRDefault="00C45463" w:rsidP="000A16E1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DB37A9">
              <w:rPr>
                <w:rFonts w:ascii="Segoe UI" w:hAnsi="Segoe UI" w:cs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45463" w:rsidRPr="00DB37A9" w:rsidRDefault="00C45463" w:rsidP="00C45463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C45463" w:rsidRPr="00DB37A9" w:rsidTr="000A16E1">
        <w:tc>
          <w:tcPr>
            <w:tcW w:w="2860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Финансовая информация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Данные за последние 3 года</w:t>
            </w:r>
            <w:r w:rsidRPr="00DB37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Год 1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Год 2</w:t>
            </w: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Год 3</w:t>
            </w:r>
          </w:p>
        </w:tc>
      </w:tr>
      <w:tr w:rsidR="00C45463" w:rsidRPr="00DB37A9" w:rsidTr="000A16E1">
        <w:trPr>
          <w:trHeight w:val="400"/>
        </w:trPr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Информация из баланса</w:t>
            </w: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rPr>
          <w:trHeight w:val="355"/>
        </w:trPr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Информация из отчета о финансовых результатах</w:t>
            </w: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5463" w:rsidRPr="00DB37A9" w:rsidTr="000A16E1">
        <w:tc>
          <w:tcPr>
            <w:tcW w:w="2860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color w:val="000000"/>
                <w:sz w:val="20"/>
                <w:szCs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45463" w:rsidRPr="00DB37A9" w:rsidRDefault="00C45463" w:rsidP="00C45463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7A9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DB37A9">
        <w:rPr>
          <w:rFonts w:ascii="Segoe UI" w:hAnsi="Segoe UI" w:cs="Segoe UI"/>
          <w:color w:val="000000"/>
          <w:sz w:val="20"/>
          <w:szCs w:val="20"/>
        </w:rPr>
        <w:t xml:space="preserve"> Прилагаются копии аудированных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 w:rsidRPr="00DB37A9">
        <w:rPr>
          <w:rFonts w:ascii="Segoe UI" w:hAnsi="Segoe UI" w:cs="Segoe UI"/>
          <w:color w:val="000000"/>
          <w:sz w:val="20"/>
          <w:szCs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 w:rsidRPr="00DB37A9">
        <w:rPr>
          <w:rFonts w:ascii="Segoe UI" w:hAnsi="Segoe UI" w:cs="Segoe UI"/>
          <w:color w:val="000000"/>
          <w:sz w:val="20"/>
          <w:szCs w:val="20"/>
        </w:rPr>
        <w:t>Финансовые отчеты за прошлые годы должны быть проаудированы сертифицированным бухгалтером;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 w:rsidRPr="00DB37A9">
        <w:rPr>
          <w:rFonts w:ascii="Segoe UI" w:hAnsi="Segoe UI" w:cs="Segoe UI"/>
          <w:color w:val="000000"/>
          <w:sz w:val="20"/>
          <w:szCs w:val="20"/>
        </w:rPr>
        <w:t>Финансовые отчеты за прошлые годы должны соответствовать уже завершенным и проаудированным бухгалтерским периодам. Отчеты за неполные периоды не принимаются.</w:t>
      </w:r>
    </w:p>
    <w:p w:rsidR="00C45463" w:rsidRPr="00DB37A9" w:rsidRDefault="00C45463" w:rsidP="00C45463">
      <w:pPr>
        <w:rPr>
          <w:rFonts w:ascii="Segoe UI" w:hAnsi="Segoe UI" w:cs="Segoe UI"/>
          <w:b/>
          <w:sz w:val="20"/>
          <w:szCs w:val="20"/>
        </w:rPr>
      </w:pPr>
      <w:r w:rsidRPr="00DB37A9">
        <w:rPr>
          <w:rFonts w:ascii="Segoe UI" w:hAnsi="Segoe UI" w:cs="Segoe UI"/>
        </w:rPr>
        <w:br w:type="page"/>
      </w:r>
    </w:p>
    <w:p w:rsidR="00C45463" w:rsidRPr="00DB37A9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10" w:name="_Toc531362802"/>
      <w:r w:rsidRPr="00DB37A9">
        <w:t>Форма E: Формат Технической части тендерной заявки</w:t>
      </w:r>
      <w:bookmarkEnd w:id="10"/>
      <w:r w:rsidRPr="00DB37A9">
        <w:t xml:space="preserve"> </w:t>
      </w:r>
    </w:p>
    <w:p w:rsidR="00C45463" w:rsidRPr="00DB37A9" w:rsidRDefault="00C45463" w:rsidP="00C45463">
      <w:pPr>
        <w:pStyle w:val="MarginText"/>
        <w:spacing w:after="0" w:line="240" w:lineRule="auto"/>
        <w:jc w:val="left"/>
        <w:rPr>
          <w:rFonts w:ascii="Segoe UI" w:hAnsi="Segoe UI" w:cs="Segoe UI"/>
          <w:color w:val="000000"/>
          <w:szCs w:val="22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C45463" w:rsidRPr="00DB37A9" w:rsidTr="000A16E1"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345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DB37A9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45463" w:rsidRPr="00DB37A9" w:rsidTr="000A16E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iCs/>
                <w:sz w:val="20"/>
              </w:rPr>
              <w:t>Номер ПУТ:</w:t>
            </w:r>
          </w:p>
        </w:tc>
        <w:tc>
          <w:tcPr>
            <w:tcW w:w="7566" w:type="dxa"/>
            <w:gridSpan w:val="3"/>
            <w:shd w:val="clear" w:color="auto" w:fill="auto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0367D8">
              <w:rPr>
                <w:rFonts w:ascii="Segoe UI" w:hAnsi="Segoe UI" w:cs="Segoe UI"/>
                <w:bCs/>
                <w:sz w:val="20"/>
              </w:rPr>
              <w:t>ITB/007/18</w:t>
            </w:r>
          </w:p>
        </w:tc>
      </w:tr>
    </w:tbl>
    <w:p w:rsidR="00C45463" w:rsidRPr="00DB37A9" w:rsidRDefault="00C45463" w:rsidP="00C45463">
      <w:pPr>
        <w:jc w:val="both"/>
        <w:rPr>
          <w:rFonts w:ascii="Segoe UI" w:hAnsi="Segoe UI" w:cs="Segoe UI"/>
          <w:iCs/>
          <w:sz w:val="20"/>
        </w:rPr>
      </w:pPr>
      <w:r w:rsidRPr="00DB37A9">
        <w:rPr>
          <w:rFonts w:ascii="Segoe UI" w:hAnsi="Segoe UI" w:cs="Segoe UI"/>
          <w:sz w:val="20"/>
        </w:rPr>
        <w:t>Тендерная заявка участника должна быть сформирована в соответствии с этим форматом Технической части тендерной заявки</w:t>
      </w:r>
      <w:r>
        <w:rPr>
          <w:rFonts w:ascii="Segoe UI" w:hAnsi="Segoe UI" w:cs="Segoe UI"/>
          <w:sz w:val="20"/>
        </w:rPr>
        <w:t>.</w:t>
      </w:r>
      <w:r w:rsidRPr="00DB37A9">
        <w:rPr>
          <w:rFonts w:ascii="Segoe UI" w:hAnsi="Segoe UI" w:cs="Segoe UI"/>
          <w:sz w:val="20"/>
        </w:rPr>
        <w:t xml:space="preserve">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:rsidR="00C45463" w:rsidRPr="00DB37A9" w:rsidRDefault="00C45463" w:rsidP="00C45463">
      <w:pPr>
        <w:rPr>
          <w:rFonts w:ascii="Segoe UI" w:hAnsi="Segoe UI" w:cs="Segoe UI"/>
          <w:b/>
          <w:snapToGrid w:val="0"/>
          <w:sz w:val="20"/>
        </w:rPr>
      </w:pPr>
      <w:r w:rsidRPr="00DB37A9">
        <w:rPr>
          <w:rFonts w:ascii="Segoe UI" w:hAnsi="Segoe UI" w:cs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napToGrid w:val="0"/>
          <w:sz w:val="20"/>
        </w:rPr>
        <w:t>Процедуры обеспечения качества и меры по снижению рисков.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napToGrid w:val="0"/>
          <w:sz w:val="20"/>
        </w:rPr>
        <w:t>Стремление организации к стабильности.</w:t>
      </w:r>
    </w:p>
    <w:p w:rsidR="00C45463" w:rsidRPr="00DB37A9" w:rsidRDefault="00C45463" w:rsidP="00C45463">
      <w:pPr>
        <w:autoSpaceDE w:val="0"/>
        <w:autoSpaceDN w:val="0"/>
        <w:jc w:val="both"/>
        <w:rPr>
          <w:rFonts w:ascii="Segoe UI" w:hAnsi="Segoe UI" w:cs="Segoe UI"/>
          <w:bCs/>
          <w:sz w:val="20"/>
        </w:rPr>
      </w:pPr>
    </w:p>
    <w:p w:rsidR="00C45463" w:rsidRPr="00DB37A9" w:rsidRDefault="00C45463" w:rsidP="00C45463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 w:rsidRPr="00DB37A9">
        <w:rPr>
          <w:rFonts w:ascii="Segoe UI" w:hAnsi="Segoe UI" w:cs="Segoe UI"/>
          <w:b/>
          <w:snapToGrid w:val="0"/>
          <w:sz w:val="20"/>
        </w:rPr>
        <w:t xml:space="preserve">РАЗДЕЛ 2: Объем поставки, технические спецификации и сопутствующие услуги </w:t>
      </w:r>
    </w:p>
    <w:p w:rsidR="00C45463" w:rsidRPr="00DB37A9" w:rsidRDefault="00C45463" w:rsidP="00C45463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z w:val="20"/>
        </w:rPr>
        <w:t>В этом разделе следует показать соответствие участника тендера заявленным требованиям посредством указания по пунктам конкретных предложенных компонентов, удовлетворяющих требованиям; предоставления подробного описания предложенных существенных характеристик выполнения; и демонстрации того, как предложенная тендерная заявка соответствует требованиям/спецификациям или превосходит их.</w:t>
      </w:r>
      <w:r w:rsidRPr="00DB37A9">
        <w:rPr>
          <w:rFonts w:ascii="Segoe UI" w:hAnsi="Segoe UI" w:cs="Segoe UI"/>
          <w:snapToGrid w:val="0"/>
          <w:sz w:val="20"/>
        </w:rPr>
        <w:t xml:space="preserve"> Все важные аспекты должны быть рассмотрены достаточно детально.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DB37A9">
        <w:rPr>
          <w:rFonts w:ascii="Segoe UI" w:hAnsi="Segoe UI" w:cs="Segoe UI"/>
          <w:sz w:val="20"/>
        </w:rPr>
        <w:t>Подробное описание того, как участник тендера будет осуществлять поставку необходимых товаров и услуг,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z w:val="20"/>
        </w:rPr>
        <w:t xml:space="preserve">Пояснения касательно того, будут ли какие-либо работы переданы на субподряд, кому, в каком процентном соотношении от заявленных требований, обоснование для такой передачи, а также касательно функций предложенных субподрядчиков и командной организации работы. 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DB37A9">
        <w:rPr>
          <w:rFonts w:ascii="Segoe UI" w:hAnsi="Segoe UI" w:cs="Segoe UI"/>
          <w:sz w:val="20"/>
        </w:rPr>
        <w:t xml:space="preserve">В тендерную заявку участника должны быть включены детали относительно его внутренних механизмов технического контроля и механизмов контроля обеспечения качества. 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DB37A9">
        <w:rPr>
          <w:rFonts w:ascii="Segoe UI" w:hAnsi="Segoe UI" w:cs="Segoe UI"/>
          <w:sz w:val="20"/>
        </w:rPr>
        <w:t xml:space="preserve">План реализации, в том числе график Ганта или график осуществления проекта, с указанием детальной последовательности действий, которые будут предприняты, а также соответствующего времени на их выполнение. </w:t>
      </w:r>
    </w:p>
    <w:p w:rsidR="00C45463" w:rsidRPr="000367D8" w:rsidRDefault="00C45463" w:rsidP="00C45463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0367D8">
        <w:rPr>
          <w:rFonts w:ascii="Segoe UI" w:hAnsi="Segoe UI" w:cs="Segoe UI"/>
          <w:sz w:val="20"/>
        </w:rPr>
        <w:t>Продемонстрируйте, как Вы планируете интегрировать меры по обеспечению стабильности при выполнении контракта.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063"/>
        <w:gridCol w:w="2070"/>
        <w:gridCol w:w="1800"/>
        <w:gridCol w:w="1620"/>
        <w:gridCol w:w="1316"/>
      </w:tblGrid>
      <w:tr w:rsidR="00C45463" w:rsidRPr="00DB37A9" w:rsidTr="000A16E1">
        <w:trPr>
          <w:trHeight w:val="413"/>
        </w:trPr>
        <w:tc>
          <w:tcPr>
            <w:tcW w:w="2352" w:type="dxa"/>
            <w:vMerge w:val="restart"/>
            <w:shd w:val="clear" w:color="auto" w:fill="auto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Товары и услуги, которые должны быть поставлены, и 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Технические спецификации 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869" w:type="dxa"/>
            <w:gridSpan w:val="5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Ваш ответ</w:t>
            </w:r>
          </w:p>
        </w:tc>
      </w:tr>
      <w:tr w:rsidR="00C45463" w:rsidRPr="00DB37A9" w:rsidTr="000A16E1">
        <w:trPr>
          <w:trHeight w:val="291"/>
        </w:trPr>
        <w:tc>
          <w:tcPr>
            <w:tcW w:w="2352" w:type="dxa"/>
            <w:vMerge/>
            <w:shd w:val="clear" w:color="auto" w:fill="auto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133" w:type="dxa"/>
            <w:gridSpan w:val="2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Выполнение технических спецификаций</w:t>
            </w:r>
          </w:p>
        </w:tc>
        <w:tc>
          <w:tcPr>
            <w:tcW w:w="1800" w:type="dxa"/>
            <w:vMerge w:val="restart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Дата доставки 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i/>
                <w:color w:val="000000" w:themeColor="text1"/>
                <w:sz w:val="18"/>
                <w:szCs w:val="19"/>
              </w:rPr>
              <w:t>(подтвердите выполнение или укажите ваш вариант даты доставки)</w:t>
            </w:r>
          </w:p>
        </w:tc>
        <w:tc>
          <w:tcPr>
            <w:tcW w:w="1620" w:type="dxa"/>
            <w:vMerge w:val="restart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Сертификат качества/Лицензии на экспорт и т.д. </w:t>
            </w:r>
            <w:r w:rsidRPr="00DB37A9">
              <w:rPr>
                <w:rFonts w:ascii="Segoe UI" w:hAnsi="Segoe UI" w:cs="Segoe UI"/>
                <w:i/>
                <w:color w:val="000000" w:themeColor="text1"/>
                <w:sz w:val="18"/>
                <w:szCs w:val="19"/>
              </w:rPr>
              <w:t>(укажите и приложите все, что применимо)</w:t>
            </w:r>
          </w:p>
        </w:tc>
        <w:tc>
          <w:tcPr>
            <w:tcW w:w="1316" w:type="dxa"/>
            <w:vMerge w:val="restart"/>
          </w:tcPr>
          <w:p w:rsidR="00C45463" w:rsidRPr="00DB37A9" w:rsidRDefault="00C45463" w:rsidP="000A16E1">
            <w:pPr>
              <w:widowControl/>
              <w:overflowPunct/>
              <w:adjustRightInd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Комментарии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</w:tr>
      <w:tr w:rsidR="00C45463" w:rsidRPr="00DB37A9" w:rsidTr="000A16E1">
        <w:trPr>
          <w:trHeight w:val="915"/>
        </w:trPr>
        <w:tc>
          <w:tcPr>
            <w:tcW w:w="2352" w:type="dxa"/>
            <w:vMerge/>
            <w:shd w:val="clear" w:color="auto" w:fill="auto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63" w:type="dxa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Да, мы выполним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70" w:type="dxa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sz w:val="19"/>
                <w:szCs w:val="19"/>
              </w:rPr>
              <w:t>Нет, мы не можем выполнить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i/>
                <w:sz w:val="18"/>
                <w:szCs w:val="19"/>
              </w:rPr>
              <w:t>(укажите расхождения)</w:t>
            </w:r>
          </w:p>
        </w:tc>
        <w:tc>
          <w:tcPr>
            <w:tcW w:w="1800" w:type="dxa"/>
            <w:vMerge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316" w:type="dxa"/>
            <w:vMerge/>
          </w:tcPr>
          <w:p w:rsidR="00C45463" w:rsidRPr="00DB37A9" w:rsidRDefault="00C45463" w:rsidP="000A16E1">
            <w:pPr>
              <w:widowControl/>
              <w:overflowPunct/>
              <w:adjustRightInd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</w:tr>
      <w:tr w:rsidR="00C45463" w:rsidRPr="00DB37A9" w:rsidTr="000A16E1">
        <w:trPr>
          <w:trHeight w:val="350"/>
        </w:trPr>
        <w:tc>
          <w:tcPr>
            <w:tcW w:w="2352" w:type="dxa"/>
            <w:shd w:val="clear" w:color="auto" w:fill="auto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63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316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</w:tr>
      <w:tr w:rsidR="00C45463" w:rsidRPr="00DB37A9" w:rsidTr="000A16E1">
        <w:trPr>
          <w:trHeight w:val="440"/>
        </w:trPr>
        <w:tc>
          <w:tcPr>
            <w:tcW w:w="2352" w:type="dxa"/>
            <w:shd w:val="clear" w:color="auto" w:fill="auto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63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316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</w:tr>
      <w:tr w:rsidR="00C45463" w:rsidRPr="00DB37A9" w:rsidTr="000A16E1">
        <w:trPr>
          <w:trHeight w:val="440"/>
        </w:trPr>
        <w:tc>
          <w:tcPr>
            <w:tcW w:w="2352" w:type="dxa"/>
            <w:shd w:val="clear" w:color="auto" w:fill="auto"/>
            <w:vAlign w:val="center"/>
          </w:tcPr>
          <w:p w:rsidR="00C45463" w:rsidRPr="00DB37A9" w:rsidRDefault="00C45463" w:rsidP="000A16E1">
            <w:pPr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063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316" w:type="dxa"/>
            <w:vAlign w:val="center"/>
          </w:tcPr>
          <w:p w:rsidR="00C45463" w:rsidRPr="00DB37A9" w:rsidRDefault="00C45463" w:rsidP="000A16E1">
            <w:pPr>
              <w:jc w:val="right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</w:tr>
    </w:tbl>
    <w:p w:rsidR="00C45463" w:rsidRPr="00DB37A9" w:rsidRDefault="00C45463" w:rsidP="00C45463">
      <w:pPr>
        <w:spacing w:before="60" w:after="60"/>
        <w:jc w:val="both"/>
        <w:rPr>
          <w:rFonts w:ascii="Segoe UI" w:hAnsi="Segoe UI" w:cs="Segoe UI"/>
          <w:snapToGrid w:val="0"/>
          <w:color w:val="FF0000"/>
          <w:sz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04"/>
        <w:gridCol w:w="1701"/>
        <w:gridCol w:w="2370"/>
        <w:gridCol w:w="3780"/>
      </w:tblGrid>
      <w:tr w:rsidR="00C45463" w:rsidRPr="00DB37A9" w:rsidTr="000A16E1">
        <w:trPr>
          <w:trHeight w:val="497"/>
        </w:trPr>
        <w:tc>
          <w:tcPr>
            <w:tcW w:w="2404" w:type="dxa"/>
            <w:vMerge w:val="restart"/>
          </w:tcPr>
          <w:p w:rsidR="00C45463" w:rsidRPr="00DB37A9" w:rsidRDefault="00C45463" w:rsidP="000A16E1">
            <w:pPr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Другие сопутствующие услуги и требования </w:t>
            </w:r>
          </w:p>
          <w:p w:rsidR="00C45463" w:rsidRPr="00DB37A9" w:rsidRDefault="00C45463" w:rsidP="000A16E1">
            <w:pPr>
              <w:rPr>
                <w:rFonts w:ascii="Segoe UI" w:hAnsi="Segoe UI" w:cs="Segoe UI"/>
                <w:i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i/>
                <w:color w:val="000000" w:themeColor="text1"/>
                <w:sz w:val="16"/>
                <w:szCs w:val="19"/>
              </w:rPr>
              <w:t>(на основании информации, представленной в Разделе 5b)</w:t>
            </w:r>
          </w:p>
        </w:tc>
        <w:tc>
          <w:tcPr>
            <w:tcW w:w="4071" w:type="dxa"/>
            <w:gridSpan w:val="2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Выполнение требований </w:t>
            </w:r>
          </w:p>
        </w:tc>
        <w:tc>
          <w:tcPr>
            <w:tcW w:w="3780" w:type="dxa"/>
            <w:vMerge w:val="restart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napToGrid w:val="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snapToGrid w:val="0"/>
                <w:sz w:val="19"/>
                <w:szCs w:val="19"/>
              </w:rPr>
              <w:t xml:space="preserve">Детали или комментарии 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snapToGrid w:val="0"/>
                <w:sz w:val="19"/>
                <w:szCs w:val="19"/>
              </w:rPr>
              <w:t>касательно сопутствующих требований</w:t>
            </w:r>
          </w:p>
        </w:tc>
      </w:tr>
      <w:tr w:rsidR="00C45463" w:rsidRPr="00DB37A9" w:rsidTr="000A16E1">
        <w:trPr>
          <w:trHeight w:val="509"/>
        </w:trPr>
        <w:tc>
          <w:tcPr>
            <w:tcW w:w="2404" w:type="dxa"/>
            <w:vMerge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 xml:space="preserve"> Да, мы выполним</w:t>
            </w:r>
          </w:p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370" w:type="dxa"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b/>
                <w:color w:val="000000" w:themeColor="text1"/>
                <w:sz w:val="19"/>
                <w:szCs w:val="19"/>
              </w:rPr>
              <w:t>Нет, мы не можем выполнить</w:t>
            </w:r>
          </w:p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i/>
                <w:color w:val="000000" w:themeColor="text1"/>
                <w:sz w:val="18"/>
                <w:szCs w:val="19"/>
              </w:rPr>
              <w:t>(укажите расхождения)</w:t>
            </w:r>
          </w:p>
        </w:tc>
        <w:tc>
          <w:tcPr>
            <w:tcW w:w="3780" w:type="dxa"/>
            <w:vMerge/>
          </w:tcPr>
          <w:p w:rsidR="00C45463" w:rsidRPr="00DB37A9" w:rsidRDefault="00C45463" w:rsidP="000A16E1">
            <w:pPr>
              <w:jc w:val="center"/>
              <w:rPr>
                <w:rFonts w:ascii="Segoe UI" w:hAnsi="Segoe UI" w:cs="Segoe UI"/>
                <w:b/>
                <w:snapToGrid w:val="0"/>
                <w:sz w:val="19"/>
                <w:szCs w:val="19"/>
              </w:rPr>
            </w:pPr>
          </w:p>
        </w:tc>
      </w:tr>
      <w:tr w:rsidR="00C45463" w:rsidRPr="00DB37A9" w:rsidTr="000A16E1">
        <w:tc>
          <w:tcPr>
            <w:tcW w:w="2404" w:type="dxa"/>
            <w:vAlign w:val="center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например, срок доставки</w:t>
            </w:r>
          </w:p>
        </w:tc>
        <w:tc>
          <w:tcPr>
            <w:tcW w:w="1701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37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</w:tr>
      <w:tr w:rsidR="00C45463" w:rsidRPr="00DB37A9" w:rsidTr="000A16E1">
        <w:tc>
          <w:tcPr>
            <w:tcW w:w="2404" w:type="dxa"/>
            <w:vAlign w:val="center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Гарантия</w:t>
            </w:r>
          </w:p>
        </w:tc>
        <w:tc>
          <w:tcPr>
            <w:tcW w:w="1701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37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</w:tr>
      <w:tr w:rsidR="00C45463" w:rsidRPr="00DB37A9" w:rsidTr="000A16E1">
        <w:tc>
          <w:tcPr>
            <w:tcW w:w="2404" w:type="dxa"/>
            <w:vAlign w:val="center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  <w:r w:rsidRPr="00DB37A9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>Местная служба поддержки</w:t>
            </w:r>
          </w:p>
        </w:tc>
        <w:tc>
          <w:tcPr>
            <w:tcW w:w="1701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37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</w:tr>
      <w:tr w:rsidR="00C45463" w:rsidRPr="00DB37A9" w:rsidTr="000A16E1">
        <w:tc>
          <w:tcPr>
            <w:tcW w:w="2404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37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</w:tr>
      <w:tr w:rsidR="00C45463" w:rsidRPr="00DB37A9" w:rsidTr="000A16E1">
        <w:tc>
          <w:tcPr>
            <w:tcW w:w="2404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237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C45463" w:rsidRPr="00DB37A9" w:rsidRDefault="00C45463" w:rsidP="000A16E1">
            <w:pPr>
              <w:jc w:val="both"/>
              <w:rPr>
                <w:rFonts w:ascii="Segoe UI" w:hAnsi="Segoe UI" w:cs="Segoe UI"/>
                <w:snapToGrid w:val="0"/>
                <w:color w:val="FF0000"/>
                <w:sz w:val="19"/>
                <w:szCs w:val="19"/>
              </w:rPr>
            </w:pPr>
          </w:p>
        </w:tc>
      </w:tr>
    </w:tbl>
    <w:p w:rsidR="00C45463" w:rsidRPr="00DB37A9" w:rsidRDefault="00C45463" w:rsidP="00C45463">
      <w:pPr>
        <w:jc w:val="both"/>
        <w:rPr>
          <w:rFonts w:ascii="Segoe UI" w:hAnsi="Segoe UI" w:cs="Segoe UI"/>
          <w:b/>
          <w:snapToGrid w:val="0"/>
          <w:sz w:val="20"/>
        </w:rPr>
      </w:pPr>
      <w:r w:rsidRPr="00DB37A9">
        <w:rPr>
          <w:rFonts w:ascii="Segoe UI" w:hAnsi="Segoe UI" w:cs="Segoe UI"/>
          <w:b/>
          <w:snapToGrid w:val="0"/>
          <w:sz w:val="20"/>
        </w:rPr>
        <w:t>РАЗДЕЛ 3: Структура управления и ключевые сотрудники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7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z w:val="20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 w:rsidRPr="00DB37A9">
        <w:rPr>
          <w:rFonts w:ascii="Segoe UI" w:hAnsi="Segoe UI" w:cs="Segoe UI"/>
          <w:iCs/>
          <w:sz w:val="20"/>
        </w:rPr>
        <w:t xml:space="preserve">Предоставьте расчетную таблицу с указанием видов деятельности каждого сотрудника и времени, отведенного на его/ее работу. </w:t>
      </w:r>
    </w:p>
    <w:p w:rsidR="00C45463" w:rsidRPr="00DB37A9" w:rsidRDefault="00C45463" w:rsidP="00C45463">
      <w:pPr>
        <w:pStyle w:val="ListParagraph"/>
        <w:widowControl/>
        <w:numPr>
          <w:ilvl w:val="1"/>
          <w:numId w:val="27"/>
        </w:numPr>
        <w:overflowPunct/>
        <w:autoSpaceDE w:val="0"/>
        <w:autoSpaceDN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 w:rsidRPr="00DB37A9">
        <w:rPr>
          <w:rFonts w:ascii="Segoe UI" w:hAnsi="Segoe UI" w:cs="Segoe UI"/>
          <w:sz w:val="20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 w:rsidRPr="00DB37A9">
        <w:rPr>
          <w:rFonts w:ascii="Segoe UI" w:hAnsi="Segoe UI" w:cs="Segoe UI"/>
          <w:iCs/>
          <w:sz w:val="20"/>
        </w:rPr>
        <w:t xml:space="preserve"> Резюме должны демонстрировать квалификационные характеристики в областях, имеющих отношение к сфере применения товаров и/или услуг. </w:t>
      </w:r>
    </w:p>
    <w:p w:rsidR="00C45463" w:rsidRPr="00DB37A9" w:rsidRDefault="00C45463" w:rsidP="00C45463">
      <w:pPr>
        <w:widowControl/>
        <w:shd w:val="clear" w:color="auto" w:fill="FFFFFF"/>
        <w:overflowPunct/>
        <w:adjustRightInd/>
        <w:spacing w:after="160" w:line="259" w:lineRule="auto"/>
        <w:rPr>
          <w:rFonts w:ascii="Segoe UI" w:eastAsia="Calibri" w:hAnsi="Segoe UI" w:cs="Segoe UI"/>
          <w:b/>
          <w:kern w:val="0"/>
          <w:sz w:val="28"/>
          <w:szCs w:val="28"/>
        </w:rPr>
      </w:pPr>
      <w:r w:rsidRPr="00DB37A9">
        <w:rPr>
          <w:rFonts w:ascii="Segoe UI" w:hAnsi="Segoe UI" w:cs="Segoe UI"/>
          <w:b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2"/>
        <w:tblW w:w="972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99"/>
      </w:tblGrid>
      <w:tr w:rsidR="00C45463" w:rsidRPr="00DB37A9" w:rsidTr="000A16E1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Имя сотрудника</w:t>
            </w: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Работа для этой задачи</w:t>
            </w: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 xml:space="preserve">Знание языка </w:t>
            </w: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Образование / Квалификационные характеристики</w:t>
            </w: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i/>
                <w:sz w:val="18"/>
                <w:szCs w:val="20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C45463" w:rsidRPr="00DB37A9" w:rsidTr="000A16E1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Профессиональная сертификация</w:t>
            </w: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DB37A9">
              <w:rPr>
                <w:rFonts w:ascii="Segoe UI" w:hAnsi="Segoe UI" w:cs="Segoe UI"/>
                <w:i/>
                <w:sz w:val="18"/>
                <w:szCs w:val="20"/>
              </w:rPr>
              <w:t>Предоставьте детали профессиональной сертификации, имеющей отношение к сфере применения товаров и/или услуг]</w:t>
            </w:r>
          </w:p>
        </w:tc>
      </w:tr>
      <w:tr w:rsidR="00C45463" w:rsidRPr="00DB37A9" w:rsidTr="000A16E1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numPr>
                <w:ilvl w:val="0"/>
                <w:numId w:val="22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Наименование учреждения: 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:rsidR="00C45463" w:rsidRPr="00DB37A9" w:rsidRDefault="00C45463" w:rsidP="000A16E1">
            <w:pPr>
              <w:widowControl/>
              <w:numPr>
                <w:ilvl w:val="0"/>
                <w:numId w:val="22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Дата сертификации: 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Стаж/опыт работы</w:t>
            </w:r>
          </w:p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i/>
                <w:sz w:val="18"/>
                <w:szCs w:val="20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C45463" w:rsidRPr="00DB37A9" w:rsidTr="000A16E1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C45463" w:rsidRPr="00DB37A9" w:rsidTr="000A16E1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b/>
                <w:sz w:val="20"/>
                <w:szCs w:val="20"/>
              </w:rPr>
              <w:t>Рекомендации</w:t>
            </w:r>
          </w:p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DB37A9">
              <w:rPr>
                <w:rFonts w:ascii="Segoe UI" w:hAnsi="Segoe UI" w:cs="Segoe UI"/>
                <w:i/>
                <w:sz w:val="18"/>
                <w:szCs w:val="20"/>
              </w:rPr>
              <w:t>[Предоставьте имена, адреса, телефоны и адреса электронной почты 2 (двух) рекомендателей]</w:t>
            </w:r>
          </w:p>
        </w:tc>
      </w:tr>
      <w:tr w:rsidR="00C45463" w:rsidRPr="00DB37A9" w:rsidTr="000A16E1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99" w:type="dxa"/>
            <w:vAlign w:val="center"/>
          </w:tcPr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 xml:space="preserve">Рекомендация 1: </w:t>
            </w:r>
          </w:p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</w:p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DB37A9">
              <w:rPr>
                <w:rFonts w:ascii="Segoe UI" w:hAnsi="Segoe UI" w:cs="Segoe UI"/>
                <w:sz w:val="20"/>
                <w:szCs w:val="20"/>
              </w:rPr>
              <w:t>Рекомендация 2:</w:t>
            </w:r>
          </w:p>
          <w:p w:rsidR="00C45463" w:rsidRPr="00DB37A9" w:rsidRDefault="00C45463" w:rsidP="000A16E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color w:val="000000"/>
                <w:sz w:val="20"/>
                <w:szCs w:val="18"/>
              </w:rPr>
              <w:t>[Введите]</w:t>
            </w:r>
            <w:r w:rsidRPr="00DB37A9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</w:tbl>
    <w:p w:rsidR="00C45463" w:rsidRPr="00DB37A9" w:rsidRDefault="00C45463" w:rsidP="00C45463">
      <w:pPr>
        <w:widowControl/>
        <w:tabs>
          <w:tab w:val="left" w:pos="-144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:rsidR="00C45463" w:rsidRPr="00DB37A9" w:rsidRDefault="00C45463" w:rsidP="00C45463">
      <w:pPr>
        <w:widowControl/>
        <w:tabs>
          <w:tab w:val="right" w:pos="8640"/>
        </w:tabs>
        <w:overflowPunct/>
        <w:adjustRightInd/>
        <w:spacing w:after="160" w:line="259" w:lineRule="auto"/>
        <w:jc w:val="both"/>
        <w:rPr>
          <w:rFonts w:ascii="Segoe UI" w:eastAsia="Calibri" w:hAnsi="Segoe UI" w:cs="Segoe UI"/>
          <w:kern w:val="0"/>
          <w:sz w:val="20"/>
          <w:szCs w:val="22"/>
        </w:rPr>
      </w:pPr>
      <w:r w:rsidRPr="00DB37A9">
        <w:rPr>
          <w:rFonts w:ascii="Segoe UI" w:hAnsi="Segoe UI" w:cs="Segoe UI"/>
          <w:sz w:val="20"/>
          <w:szCs w:val="22"/>
        </w:rPr>
        <w:t>Я, нижеподписавшийся, подтверждаю, что, насколько мне известно,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:rsidR="00C45463" w:rsidRPr="00DB37A9" w:rsidRDefault="00C45463" w:rsidP="00C45463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:rsidR="00C45463" w:rsidRPr="00DB37A9" w:rsidRDefault="00C45463" w:rsidP="00C45463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:rsidR="00C45463" w:rsidRPr="00DB37A9" w:rsidRDefault="00C45463" w:rsidP="00C45463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  <w:r w:rsidRPr="00DB37A9">
        <w:rPr>
          <w:rFonts w:ascii="Segoe UI" w:hAnsi="Segoe UI" w:cs="Segoe UI"/>
          <w:sz w:val="20"/>
          <w:szCs w:val="20"/>
        </w:rPr>
        <w:t>________________________________________</w:t>
      </w:r>
      <w:r w:rsidRPr="00DB37A9">
        <w:rPr>
          <w:rFonts w:ascii="Segoe UI" w:hAnsi="Segoe UI" w:cs="Segoe UI"/>
          <w:sz w:val="20"/>
          <w:szCs w:val="20"/>
        </w:rPr>
        <w:tab/>
        <w:t>___________________</w:t>
      </w:r>
    </w:p>
    <w:p w:rsidR="00C45463" w:rsidRPr="00DB37A9" w:rsidRDefault="00C45463" w:rsidP="00C45463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kern w:val="0"/>
          <w:sz w:val="20"/>
          <w:szCs w:val="22"/>
        </w:rPr>
        <w:sectPr w:rsidR="00C45463" w:rsidRPr="00DB37A9" w:rsidSect="00653394">
          <w:pgSz w:w="12240" w:h="15840"/>
          <w:pgMar w:top="1440" w:right="1260" w:bottom="720" w:left="1260" w:header="720" w:footer="720" w:gutter="0"/>
          <w:cols w:space="720"/>
          <w:docGrid w:linePitch="360"/>
        </w:sectPr>
      </w:pPr>
      <w:r w:rsidRPr="00DB37A9">
        <w:rPr>
          <w:rFonts w:ascii="Segoe UI" w:hAnsi="Segoe UI" w:cs="Segoe UI"/>
          <w:sz w:val="20"/>
          <w:szCs w:val="22"/>
        </w:rPr>
        <w:t>Подпись сотрудника</w:t>
      </w:r>
      <w:r w:rsidRPr="00DB37A9">
        <w:rPr>
          <w:rFonts w:ascii="Segoe UI" w:hAnsi="Segoe UI" w:cs="Segoe UI"/>
          <w:sz w:val="20"/>
          <w:szCs w:val="22"/>
        </w:rPr>
        <w:tab/>
      </w:r>
      <w:r w:rsidRPr="00DB37A9">
        <w:rPr>
          <w:rFonts w:ascii="Segoe UI" w:hAnsi="Segoe UI" w:cs="Segoe UI"/>
          <w:sz w:val="20"/>
          <w:szCs w:val="22"/>
        </w:rPr>
        <w:tab/>
      </w:r>
      <w:r w:rsidRPr="00DB37A9">
        <w:rPr>
          <w:rFonts w:ascii="Segoe UI" w:hAnsi="Segoe UI" w:cs="Segoe UI"/>
          <w:sz w:val="20"/>
          <w:szCs w:val="22"/>
        </w:rPr>
        <w:tab/>
      </w:r>
      <w:r w:rsidRPr="00DB37A9">
        <w:rPr>
          <w:rFonts w:ascii="Segoe UI" w:hAnsi="Segoe UI" w:cs="Segoe UI"/>
          <w:sz w:val="20"/>
          <w:szCs w:val="22"/>
        </w:rPr>
        <w:tab/>
      </w:r>
      <w:r w:rsidRPr="00DB37A9">
        <w:rPr>
          <w:rFonts w:ascii="Segoe UI" w:hAnsi="Segoe UI" w:cs="Segoe UI"/>
          <w:sz w:val="20"/>
          <w:szCs w:val="22"/>
        </w:rPr>
        <w:tab/>
      </w:r>
      <w:r w:rsidRPr="00DB37A9">
        <w:rPr>
          <w:rFonts w:ascii="Segoe UI" w:hAnsi="Segoe UI" w:cs="Segoe UI"/>
          <w:sz w:val="20"/>
          <w:szCs w:val="22"/>
        </w:rPr>
        <w:tab/>
        <w:t xml:space="preserve">     Дата (День/Месяц/Год)</w:t>
      </w:r>
    </w:p>
    <w:p w:rsidR="00C45463" w:rsidRPr="00DB37A9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11" w:name="_Toc531362803"/>
      <w:r w:rsidRPr="00DB37A9">
        <w:t>Форма F: Форма «Прайс-лист»</w:t>
      </w:r>
      <w:bookmarkEnd w:id="11"/>
    </w:p>
    <w:tbl>
      <w:tblPr>
        <w:tblW w:w="972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522"/>
      </w:tblGrid>
      <w:tr w:rsidR="00C45463" w:rsidRPr="00DB37A9" w:rsidTr="000A16E1">
        <w:tc>
          <w:tcPr>
            <w:tcW w:w="1979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DB37A9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DB37A9">
              <w:rPr>
                <w:rFonts w:ascii="Segoe UI" w:hAnsi="Segoe UI" w:cs="Segoe UI"/>
                <w:bCs/>
                <w:sz w:val="20"/>
              </w:rPr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DB37A9">
              <w:rPr>
                <w:rFonts w:ascii="Segoe UI" w:hAnsi="Segoe UI" w:cs="Segoe UI"/>
                <w:bCs/>
                <w:sz w:val="20"/>
              </w:rPr>
              <w:t>[Вставьте наименование участника тендера]</w:t>
            </w:r>
            <w:r w:rsidRPr="00DB37A9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B37A9">
              <w:rPr>
                <w:rFonts w:ascii="Segoe UI" w:hAnsi="Segoe UI" w:cs="Segoe UI"/>
                <w:sz w:val="20"/>
              </w:rPr>
              <w:t>Дата:</w:t>
            </w:r>
          </w:p>
        </w:tc>
        <w:tc>
          <w:tcPr>
            <w:tcW w:w="2522" w:type="dxa"/>
          </w:tcPr>
          <w:p w:rsidR="00C45463" w:rsidRPr="00DB37A9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 w:rsidRPr="00DB37A9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C45463" w:rsidRPr="00DB37A9" w:rsidTr="000A16E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C45463" w:rsidRPr="000367D8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0367D8">
              <w:rPr>
                <w:rFonts w:ascii="Segoe UI" w:hAnsi="Segoe UI" w:cs="Segoe UI"/>
                <w:iCs/>
                <w:sz w:val="20"/>
              </w:rPr>
              <w:t>Номер ПУТ:</w:t>
            </w:r>
          </w:p>
        </w:tc>
        <w:tc>
          <w:tcPr>
            <w:tcW w:w="7743" w:type="dxa"/>
            <w:gridSpan w:val="3"/>
          </w:tcPr>
          <w:p w:rsidR="00C45463" w:rsidRPr="000367D8" w:rsidRDefault="00C45463" w:rsidP="000A16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0367D8">
              <w:rPr>
                <w:rFonts w:ascii="Segoe UI" w:hAnsi="Segoe UI" w:cs="Segoe UI"/>
                <w:bCs/>
                <w:sz w:val="20"/>
              </w:rPr>
              <w:t>ITB/007/18</w:t>
            </w:r>
          </w:p>
        </w:tc>
      </w:tr>
    </w:tbl>
    <w:p w:rsidR="00C45463" w:rsidRPr="00DB37A9" w:rsidRDefault="00C45463" w:rsidP="00C45463">
      <w:pPr>
        <w:spacing w:before="120" w:after="12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napToGrid w:val="0"/>
          <w:sz w:val="20"/>
        </w:rPr>
        <w:t>Участнику тендера необходимо подготовить Прайс-лист следуя приведенному ниже формату. Прайс-лист должен включать детальную разбивку стоимости всех товаров и сопутствующих услуг, которые должны быть предоставлены. Для каждой функциональной группы или категории (при наличии таковых) должны быть представлены отдельные цифры.</w:t>
      </w:r>
    </w:p>
    <w:p w:rsidR="00C45463" w:rsidRPr="00DB37A9" w:rsidRDefault="00C45463" w:rsidP="00C45463">
      <w:pPr>
        <w:spacing w:before="120" w:after="120"/>
        <w:jc w:val="both"/>
        <w:rPr>
          <w:rFonts w:ascii="Segoe UI" w:hAnsi="Segoe UI" w:cs="Segoe UI"/>
          <w:snapToGrid w:val="0"/>
          <w:sz w:val="20"/>
        </w:rPr>
      </w:pPr>
      <w:r w:rsidRPr="00DB37A9">
        <w:rPr>
          <w:rFonts w:ascii="Segoe UI" w:hAnsi="Segoe UI" w:cs="Segoe UI"/>
          <w:snapToGrid w:val="0"/>
          <w:sz w:val="20"/>
        </w:rPr>
        <w:t>Любые оценки статей расходов, подлежащих возмещению, например, командировки специалистов и наличные расходы, должны быть перечислены отдельно.</w:t>
      </w:r>
    </w:p>
    <w:p w:rsidR="00C45463" w:rsidRPr="00DB37A9" w:rsidRDefault="00C45463" w:rsidP="00C45463">
      <w:pPr>
        <w:jc w:val="right"/>
        <w:rPr>
          <w:rFonts w:ascii="Segoe UI" w:hAnsi="Segoe UI" w:cs="Segoe UI"/>
          <w:b/>
          <w:sz w:val="20"/>
        </w:rPr>
      </w:pPr>
      <w:r w:rsidRPr="00DB37A9">
        <w:rPr>
          <w:rFonts w:ascii="Segoe UI" w:hAnsi="Segoe UI" w:cs="Segoe UI"/>
          <w:b/>
          <w:sz w:val="20"/>
        </w:rPr>
        <w:t xml:space="preserve">Валюта тендерной заявки: </w:t>
      </w:r>
      <w:r w:rsidRPr="00DB37A9">
        <w:rPr>
          <w:rFonts w:ascii="Segoe UI" w:hAnsi="Segoe UI" w:cs="Segoe UI"/>
          <w:bCs/>
          <w:sz w:val="20"/>
        </w:rPr>
        <w:fldChar w:fldCharType="begin" w:fldLock="1">
          <w:ffData>
            <w:name w:val=""/>
            <w:enabled/>
            <w:calcOnExit w:val="0"/>
            <w:textInput>
              <w:default w:val="[Введите валюту]"/>
              <w:format w:val="Первая прописная"/>
            </w:textInput>
          </w:ffData>
        </w:fldChar>
      </w:r>
      <w:r w:rsidRPr="00DB37A9">
        <w:rPr>
          <w:rFonts w:ascii="Segoe UI" w:hAnsi="Segoe UI" w:cs="Segoe UI"/>
          <w:bCs/>
          <w:sz w:val="20"/>
        </w:rPr>
        <w:instrText xml:space="preserve"> FORMTEXT </w:instrText>
      </w:r>
      <w:r w:rsidRPr="00DB37A9">
        <w:rPr>
          <w:rFonts w:ascii="Segoe UI" w:hAnsi="Segoe UI" w:cs="Segoe UI"/>
          <w:bCs/>
          <w:sz w:val="20"/>
        </w:rPr>
      </w:r>
      <w:r w:rsidRPr="00DB37A9">
        <w:rPr>
          <w:rFonts w:ascii="Segoe UI" w:hAnsi="Segoe UI" w:cs="Segoe UI"/>
          <w:bCs/>
          <w:sz w:val="20"/>
        </w:rPr>
        <w:fldChar w:fldCharType="separate"/>
      </w:r>
      <w:r w:rsidRPr="00DB37A9">
        <w:rPr>
          <w:rFonts w:ascii="Segoe UI" w:hAnsi="Segoe UI" w:cs="Segoe UI"/>
          <w:bCs/>
          <w:sz w:val="20"/>
        </w:rPr>
        <w:t>[Введите валюту]</w:t>
      </w:r>
      <w:r w:rsidRPr="00DB37A9">
        <w:rPr>
          <w:rFonts w:ascii="Segoe UI" w:hAnsi="Segoe UI" w:cs="Segoe UI"/>
          <w:bCs/>
          <w:sz w:val="20"/>
        </w:rPr>
        <w:fldChar w:fldCharType="end"/>
      </w:r>
    </w:p>
    <w:p w:rsidR="00C45463" w:rsidRDefault="00C45463" w:rsidP="00C45463">
      <w:pPr>
        <w:shd w:val="clear" w:color="auto" w:fill="FFFFFF"/>
        <w:tabs>
          <w:tab w:val="left" w:pos="6255"/>
        </w:tabs>
        <w:spacing w:after="120"/>
        <w:rPr>
          <w:rFonts w:ascii="Segoe UI" w:hAnsi="Segoe UI" w:cs="Segoe UI"/>
          <w:b/>
        </w:rPr>
      </w:pPr>
      <w:r w:rsidRPr="00DB37A9">
        <w:rPr>
          <w:rFonts w:ascii="Segoe UI" w:hAnsi="Segoe UI" w:cs="Segoe UI"/>
          <w:b/>
        </w:rPr>
        <w:t xml:space="preserve">А. Прайс-лист </w:t>
      </w:r>
    </w:p>
    <w:tbl>
      <w:tblPr>
        <w:tblW w:w="10582" w:type="dxa"/>
        <w:tblInd w:w="-5" w:type="dxa"/>
        <w:tblLook w:val="04A0" w:firstRow="1" w:lastRow="0" w:firstColumn="1" w:lastColumn="0" w:noHBand="0" w:noVBand="1"/>
      </w:tblPr>
      <w:tblGrid>
        <w:gridCol w:w="630"/>
        <w:gridCol w:w="3980"/>
        <w:gridCol w:w="1332"/>
        <w:gridCol w:w="1058"/>
        <w:gridCol w:w="1566"/>
        <w:gridCol w:w="2016"/>
      </w:tblGrid>
      <w:tr w:rsidR="00C45463" w:rsidRPr="00CA693C" w:rsidTr="000A16E1">
        <w:trPr>
          <w:trHeight w:val="89"/>
        </w:trPr>
        <w:tc>
          <w:tcPr>
            <w:tcW w:w="10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Ведомость работ</w:t>
            </w:r>
          </w:p>
        </w:tc>
      </w:tr>
      <w:tr w:rsidR="00C45463" w:rsidRPr="00CA693C" w:rsidTr="000A16E1">
        <w:trPr>
          <w:trHeight w:val="5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 РАБОТ И РЕСУРСОВ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ЦЕНА ЗА ЕДИНИЦУ (УКАЖИТЕ ВАЛЮТУ)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СУММА</w:t>
            </w:r>
          </w:p>
          <w:p w:rsidR="00C45463" w:rsidRPr="00CA693C" w:rsidRDefault="00C45463" w:rsidP="000A16E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A693C">
              <w:rPr>
                <w:rFonts w:ascii="Segoe UI" w:hAnsi="Segoe UI" w:cs="Segoe UI"/>
                <w:b/>
                <w:bCs/>
                <w:sz w:val="20"/>
                <w:szCs w:val="20"/>
              </w:rPr>
              <w:t>(УКАЖИТЕ ВАЛЮТУ)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45463" w:rsidRPr="00CA693C" w:rsidTr="000A16E1">
        <w:trPr>
          <w:trHeight w:val="270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1. ОГРАЖДЕНИЕ ТЕРРИТОРИИ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ОГРАЖДЕНИЙ ИЗ СЕТКИ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ПРОФИЛЬ 80Х80Х3. L=2100ММ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3D ОГРАЖДЕНИЯ Д=4ММ 2050Х2500ММ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1,453.000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СКОБА 60Х30Х2.5ММ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1,120.000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САМОРЕЗ Д=5.5Х38 ISO 15480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1,120.000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ФЛАНЕЦ/ШТАМПОВОЧНЫЙ/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ЗАГЛУШКА/ПЛАСТИКОВАЯ/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ЛЕНТОЧНЫХ ФУНДАМЕНТОВ БЕТОННЫХ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УСТАНОВКИ АРМАТУРЫ ИЗ ОТДЕЛЬНЫХ СТЕРЖНЕЙ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ПЕРИОДИЧЕСКОГО ПРОФИЛЯ КЛАССА АIII. ДИАМЕТРОМ 12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5463" w:rsidRPr="000367D8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 ЕЛ 2. ВОРОТА И КАЛИТКА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ВЫЕМКА ВРУЧНАЯ ТРАНЩЕЯ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ГРАВИЙНОГО ТОЛЬЩИНОЙ 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ЛЕНТОЧНЫХ ФУНДАМЕНТОВ БЕТОННЫХ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ВОРОТ МЕТАЛЛИЧЕСКИХ С РАЗДВИЖНЫМИ ИЛИ РАСПАХИВАЮЩИМИСЯ ПОЛОТНАМИ И КАЛИТКАМИ С УСТАНОВКОЙ НАКЛАДНЫХ ДЕТАЛЕЙ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ПЕРИОДИЧЕСКОГО ПРОФИЛЯ КЛАССА АIII. ДИАМЕТРОМ 12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СТОЙКА ИЗ ПРОФИЛЬ 80Х80Х3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ПРОФИЛЬ 40Х20Х3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ПРОФИЛЬ 20Х20Х2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ПЕТЛА ДЛЯ ВОРОТА И ОГРОЖДЕНИЕ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ЗАМОК/КУЛФ/ КОМПЛЕКТ ДЛЯ ВСЕМ ВОРОТЫ ЗАКРЫВАТСЯ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МЕТАЛЛИЧЕСКИХ ОГРУНТОВАННЫХ ПОВЕРХНОСТЕЙ ЭМАЛЬЮ ХВ-124 2 РАЗА ЗА 2 PАЗА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3. ОГРАЖДЕНИЕ ТРАНСФОРМАТОРНОЙ ПОДСТАНЦИИ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ВЫЕМКА ГРУНТА ВРУЧНУЮ В ТРАНШЕЯХ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ЛЕНТОЧНЫХ ФУНДАМЕНТОВ БЕТОННЫХ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ЗАЩИТНЫХ ОГРАЖДЕНИЙ ОБОРУДОВАНИЯ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ПЕРИОДИЧЕСКОГО ПРОФИЛЯ КЛАССА АIII. ДИАМЕТРОМ 12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СТОЙКА ИЗ ПРОФИЛЬ 80Х80Х3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15.060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ПРОФИЛЬ 40Х20Х3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36.144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ПРОФИЛЬ 20Х20Х2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114.456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ПЕТЛА ДЛЯ ВОРОТА И ОГРОЖДЕНИЕ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ПОЛОСА 40Х4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МЕТАЛЛИЧЕСКИХ ОГРУНТОВАННЫХ ПОВЕРХНОСТЕЙ ЭМАЛЬЮ ХВ-124 2 РАЗА ЗА 2 PАЗА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ЗАМОК/КУЛФ/ КОМПЛЕКТ ДЛЯ ВСЕМ ВОРОТЫ ЗАКРЫВАТСЯ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69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4. БЛАГОУСТРОЙСТВО ТЕРРИТОРИИ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И ВЫРАВНИВАЮЩИХ СЛОЕВ ОСНОВАНИЙ ИЗ ЩЕБНЯ ТОЛЬЩИНА 15 СМ ШИРИНА 4.5М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14.84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ЩЕБЕНЬ ФРАКЦИИ 5-10/15/ММ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МЕТАЛЛИЧЕСКОЙ СЕТКИ В ЦЕМЕНТОБЕТОННОЕ ДОРОЖНОЕ ПОКРЫТИЕ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5.376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СЕТКА АРМАТУРНАЯ 2.5Х1М Д=4ММ 150ММХ150ММ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5376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СТЯЖЕК БЕТОННЫХ ТОЛЩИНОЙ 10 ММ. ШИРИНА 3.5М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И ВЫРАВНИВАЮЩИХ СЛОЕВ ОСНОВАНИЙ ИЗ ПЕСЧАНО-ГРАВИЙНОЙ СМЕСИ. ДЛЯ ДОРОГА ТОЛЬЩИНОЙ 15СМ. ШИРИНА 3.5М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СМЕСЬ ПЕСЧАНО-ГРАВИЙНАЯ ПРИРОДНАЯ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ПЛАНИРОВКА ПЛОЩАДЕЙ БУЛЬДОЗЕРАМИ МОЩНОСТЬЮ 79 [108] КВТ [Л.С.]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5. СТРОИТЕЛЬСТВО ОТСТОЙНИКА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 ОТВАЛ В КОТЛОВАНАХ ОБЪЕМОМ ДО 500 М3. ЭКСКАВАТОРАМИ С КОВШОМ ВМЕСТИМОСТЬЮ 0.4 /0.35-0.45/ М3.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ЩЕБЕНОЧНОГО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УСТАНОВКИ АРМОСЕТОК И АРМОКАРКАСОВ АPМИPОВАHHЫЙ СETКОЙ А-3 Д=12ММ И Д=20ММ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ПЕРИОДИЧЕСКОГО ПРОФИЛЯ КЛАССА АIII. ДИАМЕТРОМ 12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1.987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ПЕРИОДИЧЕСКОГО ПРОФИЛЯ КЛАССА АIII. ДИАМЕТРОМ 20-22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БЕТОННОЙ ПОДГОТОВКИ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БЕТОННЫХ СТЕН КАМЕРЫ В15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БЕТОННЫХ СТЕН КАМЕРЫ В15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БЕТОННЫХ ДНО В15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ГИДРОИЗОЛЯЦИЙ ГОРИЗОНТАЛЬНЫХ ПОВЕРХНОСТЕЙ. ЦЕМЕНТНАЯ С ЖИДКИМ СТЕКЛОМ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ПРОТИВОФИЛЬТРАЦИОННОГО ЭКРАНА ИЗ ПОЛИЭТИЛЕНОВОЙ ПЛЕНКИ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ОКЛЕЕЧНАЯ ИЗОЛЯЦИЯ ВЕРТИКАЛЬНОЙ БЕТОННОЙ ПОВЕРХНОСТИ РУЛОННЫМ МАТЕРИАЛОМ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ТОЛЬ С КРУПНОЗЕРНИСТОЙ ПОСЫПКОЙ ГИДРОИЗОЛЯЦИОННЫЙ МАРКИ ТГ-350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102.400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ОКРАСОЧНАЯ ИЗОЛЯЦИЯ ГОРИЗОНТАЛЬНОЙ БЕТОННОЙ ПОВЕРХНОСТИ ГОРЯЧИМ БИТУМОМ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1.126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6.  СООРУЖЕНИЯ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 ОТВАЛ В КОТЛОВАНАХ ОБЪЕМОМ ДО 500 М3. ЭКСКАВАТОРАМИ С КОВШОМ ВМЕСТИМОСТЬЮ 0.4 /0.35-0.45/ М3.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КАЧЕСТВЕННАЯ ОБРАТНАЯ ЗАСЫПКА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КАЧЕСТВЕННАЯ ОБРАТНАЯ ЗАСЫПКА ВРУЧНУЮ С УПЛОТНЕНИЕМ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ЩЕБЕНОЧНОГО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ПЛИТНЫХ ОСНОВАНИЙ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БЫЧКОВ. УСТОЕВ ЩИТОВЫХ И ДРУГИХ СТЕНОК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ОКЛЕЕЧНАЯ ИЗОЛЯЦИЯ ВЕРТИКАЛЬНОЙ БЕТОННОЙ ПОВЕРХНОСТИ РУЛОННЫМ МАТЕРИАЛОМ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ОКРАСОЧНАЯ ИЗОЛЯЦИЯ ГОРИЗОНТАЛЬНОЙ БЕТОННОЙ ПОВЕРХНОСТИ ГОРЯЧИМ БИТУМОМ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315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МЕТАЛЛОКОНСТРУКЦИИ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ЗАТВОР ПЛОСКИЙ ГАБАРИТНЫЙ СКОЛЬЗЯЩИЙ И КОЛЕСНЫЙ. МАССА: ДО 1 Т (ЗАТВОРЫ ПЛОСКИЕ ГАБАРИТНЫЕ) . С ЗАКЛАДHОЙ PАМОЙ СT3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МЕХАНИЗМ ПОДЪЕМНЫЙ С РУЧНЫМ ПРИВОДОМ ВИНТОВОЙ. МАССА КОМПЛЕКТА: ДО 0.2 Т (МЕХАНИЗМЫ ПОДЪЕМНЫЕ С РУЧНЫМ ПРИВОДОМ)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СТ-ТЬ ПЛОСКИЙ ЗАТВОРОВ С РАМОЙ ГС150Х60 СТ.3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СТ-ТЬ ПЛОСКИЙ ЗАТВОРОВ С РАМОЙ ГС150Х100 СТ.3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ПОДЪЕМНИК РУЧНОЙ МАРКА 0.5В ДЛЯ ЗАТВОРЫ ПС150Х60 СТ.3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ПОДЪЕМНИК РУЧНОЙ МАРКА 1В ДЛЯ ЗАТВОРЫ ПС150Х100 СТ.3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7. НАСОСНАЯ СТАНЦИЯ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10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НАСОСОВ ЦЕНТРОБЕЖНЫЙ КОНСОЛЬНЫЙ КОМПЛЕКТНО С ЭЛЕКТРОДВИГАТЕЛЕМ. МАССОЙ АГРЕГАТА. ДО 0.3 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НАСОС А160. К80-50-200А N=2900ОБ/МИН N=15КВТ U=380КВТ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МУФТОВАЯ С РУЧНЫМ ПРИВОДОМ ИЛИ БЕЗ ПРИВОДА НА УСЛОВНОЕ ДАВЛЕНИЕ ДО 10 МПА. ДИАМЕТР УСЛОВНОГО ПРОХОДА. ММ 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ВЕНТИЛЬ МУФТОВЫЙ Д=15ММ; РУ1.0МПА; 15Ч8П2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ПРИВАРКА ФЛАНЦЕВ К СТАЛЬНЫМ ТРУБОПРОВОДАМ ДИАМЕТРОМ 80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ФЛАНЦЫ DN 080 PN 16 ГОСТ 12815-80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ПРИВАРКА ФЛАНЦЕВ К СТАЛЬНЫМ ТРУБОПРОВОДАМ ДИАМЕТРОМ 100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ФЛАНЕЦ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ФЛАНЦЫ DN 100 PN 16 ГОСТ 12815-80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ФЛАНЦЫ 1-100-10 ГОСТ 12815-80 ДЛЯ ПОЛИЭТИЛЕНОВОГО СОЕДИНЕНИЯ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ДУ 80 PN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32Ч1Р ДУ 80 PN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ДУ 100 PN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32Ч1Р ДУ 100 PN 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КЛАПАНОВ ОБРАТНЫХ ДИАМЕТРОМ 80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КЛАПАН ОБРАТНЫЙ ПРИЕМНЫЙ 19Ч42Р ДУ80. РУ0.25МПА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КЛАПАНОВ ОБРАТНЫХ ДИАМЕТРОМ 100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КЛАПАН ОБРАТНЫЙ ПРИЕМНЫЙ 19Ч21Р ДУ100. РУ1.0МПА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СЧЕТЧИКОВ [ВОДОМЕРОВ] ДИАМЕТРОМ ДО 100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РАСХОДОМЕТР ДУ100. РУ1.0МПА DOROT DIM-AF-4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МАНОМЕТР ПОКАЗЫВАЮЩИЙ ПРЕДЕЛ ИЗМЕРЕНИЙ МТП-100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ВАКУУММЕТРЫ ГОСТ 27758-88 ДВ-05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КРАН ТРЕХХОДОВОЙ 11Б18БК ДУ15. РУ1.0 МПА ДЛЯ МАНОМЕТРА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КРАН ШАРОВОЙ ДУ 25 ЭКОНОМ 4502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ЭЖЕКТОР ДЛЯ УДОБРЕНИЯ ДИАМЕТРОМ 100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ЭЖЕКТОР ДЛЯ УДОБРЕНИЯ ДУ100. РУ1.0 МПА VENTURI-1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ФИЛЬТР ОДНОКАМЕРНЫЙ ОСВЕТЛИТЕЛЬНЫЙ ВЕРТИКАЛЬНЫЙ. ВЫСОТА ФИЛЬТРУЮЩЕЙ ЗАГРУЗКИ 1 М. ДИАМЕТР. ММ 1000#/ФИЛЬТРЫ/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3/75ММ/ Т ТИП ДИСКОВЫЙ ФИЛЬТР Q=50М3/ЧАС AQ136T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ОТВОДОВ. КОЛЕН. ПАТРУБКОВ. ПЕРЕХОДОВ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ГОСТ 17375-83 90ГРАДУС Д=108Х4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ГОСТ 17375-83 90ГРАДУС Д=89Х3.5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ШПИЛЬКА М16Х180 20ШТ. ГОСТ 22042-76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БОЛТ М16Х100 80ШТ. ГОСТ 7798-70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ШАЙБА М16Х100 80ШТ. ГОСТ 7798-78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ГАЙКА М16Х100 80ШТ. ГОСТ 7798-70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2.656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БАК ДЛЯ УДОБРЕНИЯ 200 ЛИТРОВАЯ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ЛИСТ 8Х200Х400 2ШТ. ГОСТ 19903-74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ТРУБА ГОСТ 10704-91 Д=89Х3.5. L=8П.М. ВЕС 1П.М=6.36КГ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50.900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ТРУБА ГОСТ 10704-91 Д=108Х4. L=30П.М. ВЕС 1П.М=7.77КГ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225.330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РЕЗИНА ПЛАСТИНА 1. ЛИСТ ТМКЩ-С-5 ГОСТ 7338-77. S=2.0М2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ПЕТЛЯ ТХИ-2.001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БОЛТ АНКЕРНЫЙ М20 В СБОРЕ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М/К МАРКИ ПОД ЭЛЕКТРОДНЫЙ СИГНАЛИЗАТОР УРОВНЯ /РОС-301/. МАССА ЕД.=3.5КГ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МАРКА ПОД РОС-301 ТХИ-2.02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8. УЧЕБНЫЕ ПОМЕЩЕНИЯ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ТРАНШЕЙ ЭКСКАВАТОРОМ "ОБРАТНАЯ ЛОПАТА" С КОВШОМ ВМЕСТИМОСТЬЮ 0.4 М3. В ОТВАЛ.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С КРЕПЛЕНИЯМИ В ТРАНШЕЯХ ШИРИНОЙ ДО 2 М. ГЛУБИНОЙ ДО 2 М. ГРУППА ГРУНТОВ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ЛЕНТОЧНЫХ ФУНДАМЕНТОВ БЕТОННЫХ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ЛЕНТОЧНЫХ ФУНДАМЕНТОВ БЕТОННЫХ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ОКРАСОЧНАЯ ИЗОЛЯЦИЯ ГОРИЗОНТАЛЬНОЙ БЕТОННОЙ ПОВЕРХНОСТИ ГОРЯЧИМ БИТУМОМ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3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ОКЛЕЕЧНАЯ ИЗОЛЯЦИЯ ГОРИЗОНТАЛЬНОЙ БЕТОННОЙ ПОВЕРХНОСТИ РУЛОННЫМ МАТЕРИАЛОМ В ОДИН СЛОЯ ЗА 56 М2/НА РАЦЕНКЕ ВСЕ РЕСУРСЫ ДЛЯ В ДВА СЛОЯ/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СТЕНЫ И ОТДЕЛОЧНЫЕ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ОБРАТНАЯ ЗАСЫПКА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КЛАДКА СТЕН КИРПИЧНЫХ НАРУЖНЫХ ПРОСТЫХ ПРИ ВЫСОТЕ ЭТАЖА ДО 4 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ЖЖЕНЫЙ КИРПИЧ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20035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ЖЕЛЕЗО БЕТОННЫХ ПЕРЕМИЧКА ДЛЯ ДВЕРЬЮ И ОКОН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ГЛАДКАЯ КЛАССА АI. ДИАМЕТРОМ 10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СТЕН ПОДВАЛОВ И ПОДПОРНЫХ СТЕН БЕТОННЫХ . ПОД МАУPЛАT 20СМ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БЕТОННЫХ ТОЛЩИНОЙ 10СМ ДЛЯ ПОЛ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СТРОПИЛ/БАЛКА ПЕРЕКРЫТИЯ 5Х20/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БАЛКА ПЕРЕКРЫТИЯ 5Х20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ЭЛЕМЕНТОВ КАРКАСА ИЗ БРУСЬЕВ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ПЕРЕКРЫТИЯ /РЕЙКА/3Х15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УТЕПЛЕНИЕ ПОКРЫТИЙ ПЛИТАМИ ИЗ ПЕНОПЛАСТА И ФЛАГОВАЯ СТЕКЛОВАТА В ОДИН СЛОЙ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ПЕНОПЛАСТ ТОЛЩИНОВ 4ММ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ФЛАГОВАЯ СТЕКЛОПЛАСТ ТОЛЩИНОВ 4ММ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ПРОВОЛОКА СТАЛЬНАЯ НИЗКОУГЛЕРОДИСТАЯ РАЗНОГО НАЗНАЧЕНИЯ ОЦИНКОВАННАЯ ДИАМЕТРОМ 6.0-6.3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БЛОКОВ ДЕРЕВО АЛЮМИНИЕВЫХ. АЛЮМИНИЕВЫХ. МЕТАЛЛОПЛАСТИКОВЫХ В НАРУЖНЫХ И ВНУТРЕННИХ ДВЕРНЫХ ПРОЕМАХ: В КАМЕННЫХ СТЕНАХ ПЛОЩАДЬЮ ПРОЕМА ДО 3 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АЛЮМИНИЕВЫЕ ДВЕРНЫЕ БЛОКИ ТИПА "AKFA" РАЗМЕРОМ 0.9Х2.1М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5.670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3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В ЖИЛЫХ И ОБЩЕСТВЕННЫХ ЗДАНИЯХ ОКОННЫХ БЛОКОВ ИЗ ДЕРЕВО АЛЮМИНИЯ. АЛЮМИНИЯ. МЕТАЛЛОПЛАСТИКА В КАМЕННЫХ СТЕНАХ. ОТКРЫВАЮЩИМИСЯ (ПОВОРОТНЫХ. ОТКИДНЫХ. ПОВОРОТНО-ОТКИДНЫХ): С ПЛОЩАДЬЮ ПРОЕМА ДО 2 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АЛЮМИНИЕВЫЕ ОКОННЫЙ БЛОКИ ТИПА "AKFA" РАЗМЕРОМ 1.35Х1.35М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10.470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ОШТУКАТУРИВАНИЕ НАРУЖНЫЙ И ВНУТРЕННЫЙ ПОВЕРХНОСТЕЙ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ШПАТЛЕВКА ПРИ ВЫСОКОКАЧЕСТВЕННОЙ ОКРАСКЕ ПО ДЕРЕВУ СТЕН ВНУТРЕННАЯ ЧАСТЬ 2 РАЗА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3.560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ФАСАДОВ 2 РАЗА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ВОДНО-ДИСПЕРСИОННЫМИ АКРИЛОВЫМИ СОСТАВАМИ ВЫСОКОКАЧЕСТВЕННАЯ ВНУТРЕННАЯ ЧАСТЬ 2РАЗА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3.560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БЕТОННЫХ ПОЛ ТОЛЩИНОЙ 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ПОКРЫТИЙ ИЗ ЛИНОЛЕУМА НА КЛЕЕ ТИПА КН-2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0.720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ПЛИНТУСОВ ПЛАСТИКОВЫХ НА ВИНТАХ САМОНАРЕЗАЮЩИХ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ОБЛИЦОВКА ПОТОЛКОВ СРЕДНЕЙ СЛОЖНОСТИ ГИПСОКАРТОННЫМИ ПЛИТАМИ КНАУФ С УСТРОЙСТВОМ КАРКАСА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0.720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ШПАТЛЕВКА ПРИ ВЫСОКОКАЧЕСТВЕННОЙ ОКРАСКЕ ПО ДЕРЕВУ ПОТОЛКОВ 2 РАЗА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1.440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МАСЛЕННОМУ КРАСКАМИ ПОТОЛКОВ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0.720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УСТРОЙСТВО КРОВЛИ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ЭЛЕМЕНТОВ КАРКАСА ИЗ БРУСЬЕВ/МАУРЛАТЫ 10Х10СМ И ПРОГОН 4Х15СМ/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МАУРЛАТЫ 10Х10СМ 0.38М3 И ПРОГОН 4МХ15СМ 0.4М3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СТРОПИЛ 4МХ15СМ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СТРОПИЛ 4МХ15СМ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ЭЛЕМЕНТОВ КАРКАСА ИЗ БРУСЬЕВ/СТОЙКИ 10Х10СМ И ОБРЕШЁТКИ 4Х4СМ/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СТОЙКИ 10Х10СМ 0.072М3 И ОБРЕШЁТКИ 4Х4СМ 0.45М3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НАТЯЖНЫХ ПОТОЛКОВ ИЗ ПЛАСТИКОВИЙ ЛИСТ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РЕЙКА 3Х3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КРОВЛИ ИЗ МЕТАЛЛОЧЕРЕПИЦЫ. ПРОФНАСТИЛА ТРАПЕЦИЕВИДНОГО И СИНУСОВИДНОГО ПРОФИЛЯ. С ПОКРЫТИЕМ ПО ГОТОВЫМ ПРОГОНАМ: СЛОЖНАЯ КРОВЛЯ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ПРОФНАСТИЛ ЗЕЛЁННЫЙ ЦВЕТ НА КРОВЛЮ ТОЛЩИНОЙ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СНЕГОВНИК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ВОДОСТОК L=3М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КЛИН/ХОМУТ/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КРОНШТЕЙН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НАКОНЕЧНИК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УГОЛОК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ОБОРУДОВАНИЯ И ПРОЧЕЕ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КОНДИЦИОНЕР МОЩНОСТ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КОНДИЦИОНЕР МОЩНОСТ 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МАСЛЯННАЯ ОБОГРЕВАТЕЛЬ/ПЕЧКА/ 12 РЕБРО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СТЕЛЛАЖ 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9. НАВЕС НАД НАСОСНОЙ СТАНЦИЕЙ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ВЫЕМКА ГРУНТА ВРУЧНУЮ В ТРАНШЕЯХ ПОД СТОЙКИ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ДОРОБОТКА ГРУНТА ВРУЧНУЮ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БЕТОННЫЕ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ЩЕБЕНОЧНОГО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БЕТОННЫХ ФУНДАМЕНТОВ ОБЩЕГО НАЗНАЧЕНИЯ ПОД КОЛОННЫ ОБЪЕМОМ ДО 3 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Д=20ММ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14.820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БЕТОННЫХ ПОЛ ТОЛЩИНОЙ 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БЕТОННЫХ ПОЛ ТОЛЩИНОЙ 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РЕШЕТЧАТЫЕ КОНСТРУКЦИИ /СТОЙКИ. ОПОРЫ. ФЕРМЫ И ПР./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ТРУБА-СТОЙКА Д=108/4 СТ3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287.280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РЕШЕТЧАТЫЕ КОНСТРУКЦИИ СТОЙКИ. ОПОРЫ. ФЕРМЫ И ПР./. СБОРКА С ПОМОЩЬЮ ЛЕБЕДОК РУЧНЫХ /С УСТАНОВКОЙ И СНЯТИЕМ ИХ В ПРОЦЕССЕ РАБОТЫ/ ИЛИ ВРУЧНУЮ/МЕЛКИХ ДЕТАЛЕЙ/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УГОЛОК 50Х50Х5 СТ3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673.720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3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КРОВЛИ ИЗ МЕТАЛЛОЧЕРЕПИЦЫ. ПРОФНАСТИЛА ТРАПЕЦИЕВИДНОГО И СИНУСОВИДНОГО ПРОФИЛЯ. С ПОКРЫТИЕМ ПО ГОТОВЫМ ПРОГОНАМ: ПРОСТАЯ КРОВЛЯ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ПРОФНАСТИЛ НА КРОВЛЮ /6Х7/ ТОЛЩИНОЙ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БРУС /РЕЙКА/ 40Х45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ОГРАЖДЕНИЙ ИЗ СЕТКИ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СЕТКА НА ОГРАЖДЕНИЕ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38.700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ПЕТЛИ НА ДВЕРЬ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ПРОВОЛКА 8ММ 60М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23.700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ПРОЧЫЕ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ЩЕБЕНОЧНЫХ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УСТАНОВКИ АРМАТУРЫ ИЗ ОТДЕЛЬНЫХ СТЕРЖНЕЙ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Д=20ММ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14.820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МЕТАЛЛИЧЕСКИХ И ДЕРЕВЯННЫХ ОГРУНТОВАННЫХ ПОВЕРХНОСТЕЙ ЭМАЛЬЮ ХВ-124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ЗАМОК ДЛЯ ВОРОТ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10. СТРОИТЕЛЬСТВО НАВЕСА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ТРАНШЕЙ ЭКСКАВАТОРОМ "ОБРАТНАЯ ЛОПАТА" С КОВШОМ ВМЕСТИМОСТЬЮ 0.4 М3. В ОТВАЛ.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9.350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БЕТОННЫХ ПОД НАВЕСА В15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ПОДСТИЛАЮЩИХ СЛОЕВ БЕТОННЫХ ПОД НАВЕСА В15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5.050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ЛЕНТОЧНЫХ ФУНДАМЕНТОВ БЕТОННЫХ В15 ПОД СТОЙКИ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УСТАНОВКИ АРМАТУРЫ ИЗ ОТДЕЛЬНЫХ СТЕРЖНЕЙ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КАРКАСОВ. ПЕРИОДИЧЕСКОГО ПРОФИЛЯ КЛАССА АIII. ДИАМЕТРОМ 20-22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ОПОРНЫХ СТОЕК ДЛЯ НАВЕС ТРУБА СТОЙКА Д=108/4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СТАЛЬНЫЕ ЭЛЕКТРОСВАРНЫЕ ПРЯМОШОВНЫЕ Д-108.4ММ СТАЛЬ МАРКИ 15.20 И 08КП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РЕШЕТЧАТЫЕ КОНСТРУКЦИИ /СТОЙКИ. ОПОРЫ. ФЕРМЫ И ПР./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УГОЛОК. ЛИСТ. АРМАТУРА И ПОЛОСА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ЭЛЕМЕНТОВ КАРКАСА ИЗ БРУСЬЕВ 40Х45ММ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КРОВЛИ ИЗ МЕТАЛЛОЧЕРЕПИЦЫ. ПРОФНАСТИЛА ТРАПЕЦИЕВИДНОГО И СИНУСОВИДНОГО ПРОФИЛЯ. С ПОКРЫТИЕМ ПО ГОТОВЫМ ПРОГОНАМ: СЛОЖНАЯ КРОВЛЯ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1.320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ПРОФНАСТИЛ ЗЕЛЁННЫЙ ЦВЕТ НА КРОВЛЮ ТОЛЩИНОЙ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ОКРАСКА МЕТАЛЛИЧЕСКИХ И ДЕРЕВЯННЫХ ОГРУНТОВАННЫХ ПОВЕРХНОСТЕЙ ЭМАЛЬЮ ХВ-124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62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11. САНИТАРНЫЙ УЗЕЛ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ТРАНШЕЙ ЭКСКАВАТОРОМ "ОБРАТНАЯ ЛОПАТА" С КОВШОМ ВМЕСТИМОСТЬЮ 0,4 М3, В ОТВАЛ,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СТЕН И ПЛОСКИХ ДНИЩ ПРИ ТОЛЩИНЕ БОЛЕЕ 150 ММ ПРЯМОУГОЛЬНЫХ СООРУЖЕНИЙ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8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ОКРАСОЧНАЯ ИЗОЛЯЦИЯ ГОРИЗОНТАЛЬНОЙ БЕТОННОЙ ПОВЕРХНОСТИ ГОРЯЧИМ БИТУМОМ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ОКЛЕЕЧНАЯ ИЗОЛЯЦИЯ ВЕРТИКАЛЬНОЙ БЕТОННОЙ ПОВЕРХНОСТИ РУЛОННЫМ МАТЕРИАЛОМ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ШТУКАТУРКА ПОВЕРХНОСТЕЙ ИЗВЕСТКОВЫМ РАСТВОРОМ ПРОСТАЯ ПО КАМНЮ И БЕТОНУ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УСТАНОВКИ АРМОСЕТОК И АРМОКАРКАСОВ АPМИPОВАHHЫЙ СETКОЙ А-3 200Х200 И 150Х150 Д=14ММ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КАРКАСОВ, ПЕРИОДИЧЕСКОГО ПРОФИЛЯ КЛАССА АIII, ДИАМЕТРОМ 14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ПРОВОЛОКА Д=4 И 8ММ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СТЕН И ПЛОСКИХ ДНИЩ ПРИ ТОЛЩИНЕ БОЛЕЕ 150 ММ ПРЯМОУГОЛЬНЫХ СООРУЖЕНИЙ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КЛАДКА СТЕН КИРПИЧНЫХ НАРУЖНЫХ ПРОСТЫХ ПРИ ВЫСОТЕ ЭТАЖА ДО 4 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КРОВЛИ ИЗ МЕТАЛЛОЧЕРЕПИЦЫ, ПРОФНАСТИЛА ТРАПЕЦИЕВИДНОГО И СИНУСОВИДНОГО ПРОФИЛЯ, С ПОКРЫТИЕМ ПО ГОТОВЫМ ПРОГОНАМ: ПРОСТАЯ КРОВЛЯ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ПРОФНАСТИЛ ЗЕЛЁННЫЙ ЦВЕТ НА КРОВЛЮ ТОЛЩИНОЙ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СНЕГОВИК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КЛИН/ХОМУТ/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КРОНШТЕЙН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НАКОНЕЧНИК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СНЕГОВИК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УГОЛОК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НАПОРНЫЕ ЛЕГКОГО ТИПА ИЗ ПОЛИЭТИЛЕНА НИЗКОГО ДАВЛЕНИЯ Н.ДИАМ. 150/4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ЭЛЕМЕНТОВ КАРКАСА ИЗ ПИЛОМЕТЕРИАЛЫ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МАУРЛАТЫ 10Х10СМ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ПРОГОН 4Х15СМ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СТРОПИЛА 4МХ15СМ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СТОЙКА 10Х10СМ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ОБРЕШЕТКА 4Х4СМ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РЕЙКА 3Х3 45М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ЛЮКА МАССА=65КГ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БЛОКОВ ДЕРЕВО АЛЮМИНИЕВЫХ, АЛЮМИНИЕВЫХ, МЕТАЛЛОПЛАСТИКОВЫХ В НАРУЖНЫХ И ВНУТРЕННИХ ДВЕРНЫХ ПРОЕМАХ: В КАМЕННЫХ СТЕНАХ ПЛОЩАДЬЮ ПРОЕМА ДО 3 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АЛЮМИНИЕВЫЕ ДВЕРНЫЕ БЛОКИ ТИПА "AKFA" РАЗМЕРОМ 0,7Х1,9М -2ШТ. И 0,9Х2,1М -2ШТ.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6.440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ОКОШКА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АЛЮМИНИЕВЫЕ ОКОШКА БЛОКИ ТИПА "AKFA" РАЗМЕРОМ 0,5Х0,5М -2ШТ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НАТЯЖНЫХ ПОТОЛКОВ ИЗ ПЛАСТИКОВИЙ ЛИСТ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ПЛАСТИК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КАФЕЛЬ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КАФЕЛЬ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ПЕРЕМИЧКА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ДЛЯ МОНОЛИТНЫХ ЖЕЛЕЗОБЕТОННЫХ КОНСТРУКЦИЙ В ВИДЕ СЕТОК И ПЛОСКИХ КАРКАСОВ, ПЕРИОДИЧЕСКОГО ПРОФИЛЯ КЛАССА АIII, ДИАМЕТРОМ 12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РАКОВИН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10КОМПЛ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РАКОВИНА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ЧАШ [УНИТАЗОВ НАПОЛЬНЫХ] С БАЧКОМ ВЫСОКОРАСПОЛАГАЕМЫМ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10КОМПЛ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ЧАШАГЕН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СМЕСИТЕЛЬ С СИФОНОМ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ЗЕРКАЛО 80Х50СМ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25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ПОЛИЭТИЛЕНОВАЯ ТРУБА Д=25/6ММ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ПОЛИЭТИЛЕНОВАЯ ТРУБА Д=25/4ММ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СОЕДИНИТЕЛЬ Д=25ММ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ТРОЙНИК Д=25ММ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Д=25ММ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КРАН Д=25ММ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БАК 300Л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0367D8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:lang w:eastAsia="ru-RU"/>
              </w:rPr>
            </w:pPr>
            <w:r w:rsidRPr="000367D8">
              <w:rPr>
                <w:rFonts w:ascii="Segoe UI" w:eastAsia="Times New Roman" w:hAnsi="Segoe UI" w:cs="Segoe UI"/>
                <w:b/>
                <w:kern w:val="0"/>
                <w:sz w:val="20"/>
                <w:szCs w:val="20"/>
                <w:lang w:eastAsia="ru-RU"/>
              </w:rPr>
              <w:t>Итого по разделу 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12. Регулировочный колодец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КОЛОДЕЦ ДЛЯ МТ И УТ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 ОТВАЛ В КОТЛОВАНАХ ОБЪЕМОМ ДО 500 М3. ЭКСКАВАТОРАМИ С КОВШОМ ВМЕСТИМОСТЬЮ 0.4 (0.35-0.45) М3.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 96 [130] КВТ [Л.С.]. 1 ГРУППА ГРУНТОВ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 ТОЛЬЩИНОЙ 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КОНСТРУКЦИЙ ИЗ СБОРНОГО ЖЕЛЕЗОБЕТОНА КОЛОДЦЕВ С ЗАДЕЛКОЙ СТЫКОВ ЦЕМЕНТНЫМ РАСТВОРОМ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КОЛОДЕЦ КС 10-2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КОЛОДЕЦ КС 15-2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КОЛОДЕЦ ПД 15-1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КОЛОДЕЦ КС 20-2-1А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КОЛОДЕЦ ПД 20-1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КОНСТРУКЦИЙ ИЗ СБОРНОГО ЖЕЛЕЗОБЕТОНА ПЛИТ ПЕРЕКРЫТИЙ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ПП 10-1-2Б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ПП 15-1-2Б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ПП 20-1-2Б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ЛЮКА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ПХВ С ФЛАНЦЕМ Д=50ММ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ПХВ С ФЛАНЦЕМ Д=50ММ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ПХВ С ФЛАНЦЕМ Д=63ММ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ПХВ С ФЛАНЦЕМ Д=63ММ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ПХВ С ФЛАНЦЕМ Д=75ММ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ПХВ С ФЛАНЦЕМ Д=75ММ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ОТВОДОВ. ТРОЙНИК. ПАТРУБКОВ. ПЕРЕХОДОВ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ТРОЙНИК 110Х50Х110 П/Э VF7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ТРОЙНИК 110Х63Х110 П/Э VF8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ТРОЙНИК 110Х75Х110 П/Э VF9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Д=110ММ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ПЕРЕХОД Д=110Х75ММ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ФУНДАМЕНТНЫЙ БЛОК 20Х20Х40СМ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Д=75ММ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Д=63ММ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Д=50ММ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13. СБРОСНОЙ КОЛОДЕЦ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 ОТВАЛ В КОТЛОВАНАХ ОБЪЕМОМ ДО 500 М3. ЭКСКАВАТОРАМИ С КОВШОМ ВМЕСТИМОСТЬЮ 0.4 (0.35-0.45) М3.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КРЕПЛЕНИЕ ДНО КАМНЕМ НАСУХО ИЗ КАМЕННОЙ НАБРОСКИ Д=10-15СМ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ЛЮКА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КОНСТРУКЦИЙ ИЗ СБОРНОГО ЖЕЛЕЗОБЕТОНА КОЛОДЦЕВ С ЗАДЕЛКОЙ СТЫКОВ ЦЕМЕНТНЫМ РАСТВОРОМ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КОЛОДЕЦ КС 10-2, 14ШТ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3.360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КОНСТРУКЦИЙ ИЗ СБОРНОГО ЖЕЛЕЗОБЕТОНА ПЛИТ ПЕРЕКРЫТИЙ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ПП 10-1-2Б, 7ШТ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ПХВ С ФЛАНЦЕМ Д=50ММ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ПХВ С ФЛАНЦЕМ Д=50ММ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ПХВ С ФЛАНЦЕМ Д=63ММ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ПХВ С ФЛАНЦЕМ Д=63ММ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ЗАДВИЖКА ПХВ С ФЛАНЦЕМ Д=75ММ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ЗАДВИЖКА ПХВ С ФЛАНЦЕМ Д=75ММ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ОТВОДОВ, ТРОЙНИК, ПАТРУБКОВ, ПЕРЕХОДОВ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Д=75ММ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Д=63ММ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90ГРАДУС Д=50ММ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ОКРАСОЧНАЯ ИЗОЛЯЦИЯ ВЕРТИКАЛЬНОЙ БЕТОННОЙ ПОВЕРХНОСТИ ГОРЯЧИМ БИТУМОМ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14. ИРРИГАЦИОННЫЕ ЛОТКИ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 </w:t>
            </w: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 ОТВАЛ В КОТЛОВАНАХ ОБЪЕМОМ ДО 500 М3. ЭКСКАВАТОРАМИ С КОВШОМ ВМЕСТИМОСТЬЮ 0.4 /0.35-0.45/ М3.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ЩЕБЕНОЧНОГО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0.750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ВХОДНЫХ И ВЫХОДНЫХ ОГОЛОВКОВ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КОНСТРУКЦИЙ ИЗ СБОРНОГО ЖЕЛЕЗОБЕТОНА ЛОТКОВ С ЗАДЕЛКОЙ СТЫКОВ ЦЕМЕНТНЫМ РАСТВОРОМ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ИРРИГАЦИОННЫЙ ЛОТКИ ЛИ-50. 4.4/3. L=5М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разделу 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15. ВОДОСБЕРЕГАЮЩИЕ ТЕХНОЛОГИИ</w:t>
            </w: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КАПЕЛЬНОЕ ОРОШЕНИЕ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УСТАНОВКА КАПЕЛЬНИЦЫ С ФАСОННЫМИ ЧАСТЯМИ ДЛЯ ДЕРЕВЬЕВ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КАПЕЛЬНОГО ОРОШЕНИЯ ИЗ ПОЛИЭТИЛЕНОВЫХ ТРУБ С ВСТРОЕННЫМИ КАПЕЛЬНИЦАМИ В ИНТЕНСИВНЫХ САДАХ И ВИНОГРАДНИКАХ НА ГРУНТ ДИАМЕТРОМ: 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2.285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ОТВОДОВ. ЗАГЛУШКИ. ШТУЦЕРОВ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ШТУЦЕР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ЗАГЛУШКА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УСТАНОВКА КАПЕЛЬНИЦЫ С ФАСОННЫМИ ЧАСТЯМИ ДЛЯ ОВОЩЕЙ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КАПЕЛЬНОГО ОРОШЕНИЯ ИЗ ПОЛИЭТИЛЕНОВЫХ ТРУБ С ВСТРОЕННЫМИ КАПЕЛЬНИЦАМИ В РЯДЫ ОВОЩНЫХ ПОСАДОК НА ГРУНТ ДИАМЕТРОМ: 16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7.589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ОТВОДОВ. ЗАГЛУШКИ. ШТУЦЕРОВ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ШТУЦЕР Д=16ММ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ЗАГЛУШКА Д=16ММ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ДОЖДЕВАНИЕ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НАДЗЕМНИЕ ДИАМЕТРОМ 50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ДОЖДЕВАТЕЛЕЙ/СПРИНКЛЕРОВ/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СПРИНКЛЕР 1/2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ОТВОДОВ. ЗАГЛУШКИ. ШТУЦЕРОВ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ЗАГЛУШКА Д=50ММ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ШТУЦЕР Д=50ММ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Д=50ММ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8ММ ОЦИНКОВАННЫЙ СТЕРЖЕНЬ 1.2М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АДАПТЕР+РЕГУЛЯТОР ПОТОКА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ПВХ ТРУБКА 13ММ. П/Э ТРУБКА 12ММ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НАРУЖНЫЙ И ВНУТРЕННИЙ КОНВЕКТОР. ЗАТЫЧКА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ПОДПОЧВЕННЫЙ ПОЛИВ №3. 5. 6. 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ОТКРИВАТЬ ТРАНШЕЯ ДЛЯ ПОДПОЧВЕННОЕ ПОЛИВА С ТРАКТОРАМ ГРУНТОВ ГРУППЫ:2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ОБРАТНАЯ ЗАСЫПКА ВРУЧНУЮ ТРАНШЕЙ ГРУНТ С ГУМУСОМ 413/42. ГРУППА ГРУНТОВ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4.550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ПЕРЕВОЗКА ГУМУС ДО 30 КМ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46.200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ГУМУС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КАПЕЛЬНОГО ОРОШЕНИЯ ИЗ ПОЛИЭТИЛЕНОВЫХ ТРУБ С ВСТРОЕННЫМИ КАПЕЛЬНИЦАМИ В ИНТЕНСИВНЫХ САДАХ И ВИНОГРАДНИКАХ НА ГРУНТ ДИАМЕТРОМ: 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14.900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ПОЛИЭТИЛЕНОВЫХ ФАСОННЫХ ЧАСТЕЙ ОТВОДОВ. ЗАГЛУШКИ. ШТУЦЕРОВ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35.800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ШТУЦЕР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ЗАГЛУШКА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209.000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Д=20ММ П/Э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209.000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БОРОЗДКОВЫЙ ПОЛИВ №4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ПОЛИВНЫХ ТРУБ ИЗ ПОЛИЭТИЛЕНОВЫХ ДИАМЕТРОМ 32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ПОЛИЭТИЛЕНОВОЙ ПЛЕНКИ T=10МИКРОН МАССА ЕД.=34КГ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ЛИЗИМЕТРИЧЕСКИЙ СТАЦИОНАРНЫЙ УЧАСТОК №7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ПУНКТ-1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ТРАНШЕЙ ЭКСКАВАТОРОМ "ОБРАТНАЯ ЛОПАТА" С КОВШОМ ВМЕСТИМОСТЬЮ 0.25 М3. В ОТВАЛ.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 2 #ДОPАБОTКА ВPУЧHУЮ, ЗАЧИСTКА ДHА И СTEHОК С ВЫКИДКОЙ ГPУHTА В КОTЛОВАHАХ И TPАHШEЯХ,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 96 [130] КВТ [Л.С.]. 1 ГРУППА ГРУНТОВ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ПРИ ПЕРЕМЕЩЕНИИ ГРУНТА НА КАЖДЫЕ ПОСЛЕДУЮЩИЕ 5 М ДОБАВЛЯТЬ К НОРМЕ 01-01-034-1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БЕТОННОЙ ПОДГОТОВКИ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СТАЛЬНЫХ ВОДОПРОВОДНЫХ ТРУБ ДИАМЕТРОМ 1220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СТАЛЬНИЙ Д=1220ММ ТОЛЩИНОЙ 14ММ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СТАЛЬНЫХ ВОДОПРОВОДНЫХ ТРУБ ДИАМЕТРОМ 102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СТАЛЬНИЙ Д=102ММ ТОЛЩИНОЙ 3.2ММ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108ММ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ПОЛИЭТИЛЕНОВИЙ Д=108ММ ТОЛЩИНОЙ 3.2ММ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СТАЛЬНЫХ ВОДОПРОВОДНЫХ ТРУБ ДИАМЕТРОМ 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СТАЛЬНИЙ Д=20ММ ТОЛЩИНОЙ 2.0ММ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НАНЕСЕНИЕ НОРМАЛЬНОЙ АНТИКОРРОЗИОННОЙ БИТУМНО-РЕЗИНОВОЙ ИЛИ БИТУМНО-ПОЛИМЕРНОЙ ИЗОЛЯЦИИ НА СТАЛЬНЫЕ ТРУБОПРОВОДЫ ДИАМЕТРОМ 1200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НАНЕСЕНИЕ НОРМАЛЬНОЙ АНТИКОРРОЗИОННОЙ БИТУМНО-РЕЗИНОВОЙ ИЛИ БИТУМНО-ПОЛИМЕРНОЙ ИЗОЛЯЦИИ НА СТАЛЬНЫЕ ТРУБОПРОВОДЫ ДИАМЕТРОМ 100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НАНЕСЕНИЕ НОРМАЛЬНОЙ АНТИКОРРОЗИОННОЙ БИТУМНО-РЕЗИНОВОЙ ИЛИ БИТУМНО-ПОЛИМЕРНОЙ ИЗОЛЯЦИИ НА СТАЛЬНЫЕ ТРУБОПРОВОДЫ ДИАМЕТРОМ 20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ФАСОННЫХ ЧАСТЕЙ СТАЛЬНЫХ СВАРНЫХ ДИАМЕТРОМ 20-102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СТАЛЬНИЙ 90ГРАДУС Д=102ММ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ОТВОД СТАЛЬНИЙ 90ГРАДУС Д=20ММ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ЛИСТ СТАЛЬНИЙ 1.3Х1.3М ТОЛЩИНОЙ=2ММ. 10ШТ.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265.330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ОСТЕКЛЕНИЕ МЕРНЫМ СТЕКЛОМ ТОЛЬЩИНОЙ 6ММ.РАЗМЕР L=1800Х2000ММ. 2800Х2000. 1300Х2000.2300Х2000. 3300Х2000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ГЕРМЕТИЧЕСКИЙ КЛЕЙ ДЛЯ СТЕКЛОГЕРМЕТИЗАЦИЯ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КЛАДКА ИЗ ШЛАКОБЛОКОВЫХ БЛОКОВ МАССОЙ ДО 0.5 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ЩЛАКОБЛОК 33Х16Х16СМ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7,000.000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ОШТУКАТУРИВАНИЕ ПОВЕРХНОСТЕЙ ЦЕМЕНТНО-ИЗВЕСТКОВЫМ ИЛИ ЦЕМЕНТНЫМ РАСТВОРОМ ПО КАМНЮ И БЕТОНУ УЛУЧШЕННОЕ СТЕН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СТЯЖКА ПОЛА ТОЛЩИНОЙ 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ЩЕБЕНОЧНОГО. ТОЛЩИНОЙ 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ОСНОВАНИЯ ГПС. ТОЛЩИНОЙ 10СМ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ПЬЕЗОМЕТР Д=20ММ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СТАЛ ТРУБ ДЛЯ РЕШ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СТАЛЬНИЙ Д=32ММ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АРМАТУРА Д=14ММ ДЛЯ РЕШЁТКА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ОКРАСОЧНАЯ ИЗОЛЯЦИЯ ГОРИЗОНТАЛЬНОЙ БЕТОННОЙ ПОВЕРХНОСТИ ГОРЯЧИМ БИТУМОМ В ДВА СЛОЯ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ОКЛЕЕЧНАЯ ИЗОЛЯЦИЯ ГОРИЗОНТАЛЬНОЙ БЕТОННОЙ ПОВЕРХНОСТИ РУЛОННЫМ МАТЕРИАЛОМ В ОДИН СЛОЯ ЗА 160 М2/НА РАЦЕНКЕ ВСЕ РЕСУРСЫ ДЛЯ В ДВА СЛОЯ/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ПУНКТ-2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ЭЛЕМЕНТОВ КАРКАСА ИЗ БРУСЬЕВ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1.342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БРУС 10Х10СМ 1.15М3 - 115ПМ И РЕЙКА 4Х3СМ 0.192М3 - 160ПМ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1.342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УСТРОЙСТВО КРОВЛИ ИЗ МЕТАЛЛОЧЕРЕПИЦЫ. ПРОФНАСТИЛА ТРАПЕЦИЕВИДНОГО И СИНУСОВИДНОГО ПРОФИЛЯ. С ПОКРЫТИЕМ ПО ГОТОВЫМ ПРОГОНАМ: СЛОЖНАЯ КРОВЛЯ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ПРОФНАСТИЛ ЗЕЛЁННЫЙ ЦВЕТ НА КРОВЛЮ ТОЛЩИНОЙ 3ММ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УКЛАДКА МТ И УТ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ТРАНШЕЙ ЭКСКАВАТОРОМ "ОБРАТНАЯ ЛОПАТА" С КОВШОМ ВМЕСТИМОСТЬЮ 0.25 М3. В ОТВАЛ.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0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 #ДОPАБОTКА ВPУЧHУЮ. ЗАЧИСTКА ДHА И СTEHОК С ВЫКИДКОЙ ГPУHTА В КОTЛОВАHАХ И TPАHШEЯХ. PАЗPАБОTАHHЫХ МEХАHИЗИPОВАHHЫМ СПОСОБОМ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50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65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75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УКЛАДКА ТРУБОПРОВОДОВ ИЗ ПОЛИЭТИЛЕНОВЫХ ТРУБ ДИАМЕТРОМ 100 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 96 [130] КВТ [Л.С.]. 1 ГРУППА ГРУНТОВ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ПРИ ПЕРЕМЕЩЕНИИ ГРУНТА НА КАЖДЫЕ ПОСЛЕДУЮЩИЕ 5 М ДОБАВЛЯТЬ К НОРМЕ 01-01-034-1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ИМПОРТНИЙ ОБОРУДОВАНИЕ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ДАТЧИК/ВЛАЖНОСТЬ, ВЕТЕР И Д.Т./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МЕТЕОСТАНЦИЯ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 xml:space="preserve">Итого по разделу 15.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6"/>
        </w:trPr>
        <w:tc>
          <w:tcPr>
            <w:tcW w:w="105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РАЗДЕЛ 16.  АВТОМАТИЗАЦИЯ И ЭЛЕКТРОСНАБЖЕНИЕ</w:t>
            </w: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16.1. АВТОМАТИЗАЦИЯ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ПРИОБРЕТЕНИЕ. УСТАНОВКА И МОНТАЖ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ЩИТКИ. УСТАНАВЛИВАЕМЫЕ В НИШЕ РАСПОРНЫМИ ДЮБЕЛЯМИ. МАССА ЩИТКА. КГ. ДО 15 #/ЩИТКИ ОСВЕТИТЕЛЬНЫЕ/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ЯЩИК УПРАВЛЕНИЯ Я5111-3574 УХЛ4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ЩИТОК #(ЩИТКИ ЛАБОРАТОРНЫЕ)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ЦС-РКУ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3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ПРЕОБРАЗОВАТЕЛЬ. УСТАНАВЛИВАЕМЫЙ НА РЕЗЕРВУАРЕ. РАБОТАЮЩЕМ ПОД ДАВЛЕНИЕМ. МПА. ДО 6.3#(ПЕРВИЧНЫЕ ПРЕОБРАЗОВАТЕЛИ УРОВНЕМЕРОВ)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ДАТЧИК РЕЛЕ УРОВНЯ РОС-301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КАБЕЛЬНОЕ ХОЗЯЙСТВО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ЗАТЯГИВАНИЕ ПРОВОДОВ В ПРОЛОЖЕННЫЕ ТРУБЫ И МЕТАЛЛИЧЕСКИЕ РУКАВА. ПРОВОД ПЕРВЫЙ ОДНОЖИЛЬНЫЙ ИЛИ МНОГОЖИЛЬНЫЙ В ОБЩЕЙ ОПЛЕТКЕ. СУММАРНОЕ СЕЧЕНИЕ. ММ2. ДО 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КАБЕЛЬ СЕЧЕНИЕМ 4.2.5ММ2 АКВВГ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КАБЕЛЬ АКВВГЭ 4Х2.5ММ2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ПОЛИЭТИЛЕНОВЫЕ Д.25ММ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ТРАНШЕЙ ЭКСКАВАТОРОМ "ОБРАТНАЯ ЛОПАТА" С КОВШОМ ВМЕСТИМОСТЬЮ 0.25 М3. В ОТВАЛ. ГРУППА ГРУНТОВ: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ТРАНШЕЙ И КОТЛОВАНОВ С ПЕРЕМЕЩЕНИЕМ ГРУНТА ДО 5 М БУЛЬДОЗЕРАМИ МОЩНОСТЬЮ 96 [130] КВТ [Л.С.]. 1 ГРУППА ГРУНТОВ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ПРИ ПЕРЕМЕЩЕНИИ ГРУНТА НА КАЖДЫЕ ПОСЛЕДУЮЩИЕ 5 М ДОБАВЛЯТЬ К НОРМЕ 01-01-034-1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16.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16.2.  ВНЕШНЕЕ ЭЛЕКТРОСНАБЖЕНИЕ ВЛ-0.4 КВ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8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ДЕМОНТАЖ И МОНТАЖ СУЩЕСТВУЮЩЕЙ ВЛ-10 КВ (ПРОВОДОВ И ЛИНЕЙНОЙ АРМАТУРЫ)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ДЕМОНТАЖ ПРОВОДА НЕИЗОЛИРОВАННОГО СТАЛЕАЛЮМИНЕВЫЙ СЕЧЕНИЕМ 35ММ2 В НЕНАСЕЛЕННОЙ МЕСТНОСТИ. ИЗОЛЯТОРЫ И ЛИНЕЙНАЯ АРМАТУРА ОБЩИЕ ВЕС - 1200 КГ ДEМОHTАЖ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1.290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ДЕМОНТАЖ РАЗЪЕДИНИТЕЛЬ С ОДНОЙ ТЯГОЙ НАПРЯЖЕНИЕМ ДО 10 КВ. ТОК. А. ДО 5000 #/РАЗЪЕДИНИТЕЛИ ОДНОПОЛЮСНЫЕ/ ДEМОHTАЖ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РАЗЪЕДИНИТЕЛЬ С ОДНОЙ ТЯГОЙ НАПРЯЖЕНИЕМ ДО 10 КВ. ТОК. А. ДО 5000 #/РАЗЪЕДИНИТЕЛИ ОДНОПОЛЮСНЫЕ/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ПРОВОДА НЕИЗОЛИРОВАННОГО СТАЛЕАЛЮМИНЕВЫЙ СЕЧЕНИЕМ 35ММ2 В НЕНАСЕЛЕННОЙ МЕСТНОСТИ. ИЗОЛЯТОРЫ И ЛИНЕЙНАЯ АРМАТУРА ОБЩИЕ ВЕС - 1200 КГ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1.290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МУФТА ДЛЯ 3-4-ЖИЛЬНОГО КАБЕЛЯ НАПРЯЖЕНИЕМ ДО 1 КВ, СЕЧЕНИЕ ОДНОЙ ЖИЛЫ, ММ2, ДО 35 #/МУФТЫ МАЧТОВЫЕ КОНЦЕВЫЕ МЕТАЛЛИЧЕСКИЕ/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МУФТА ПМ1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ПРИОБРЕТЕНИЕ МОНТАЖ ПРОВОДОВ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ПРОВОДА НЕИЗОЛИРОВАННОГО СТАЛЕАЛЮМИНЕВЫЙ СЕЧЕНИЕМ 25ММ2 В НЕНАСЕЛЕННОЙ МЕСТНОСТИ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ПРОВОДА ДЛЯ ВОЗДУШНЫХ ЛИНИЙ ЭЛЕКТРОПЕРЕДАЧИ ИЗ СТАЛЬНЫХ ОЦИНКОВАННЫХ ПРОВОДОВ 1 ГРУППЫ И АЛЮМИНИЕВЫХ ПРОВОЛОК МАРКИ АС СЕЧ. 25/4.2 ММ2 УЧТЕН НА 3 НИТКИ+10%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КАБЕЛЬ МАССОЙ 1 М. КГ. ДО 30 #/КАБЕЛИ ДО 35 КВ В ГОТОВЫХ ТРАНШЕЯХ/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КАБЕЛИ СИЛОВЫЕ НА НАПРЯЖЕНИЕ ДО 660В С АЛЮМИНИЕВЫМИ ЖИЛАМИ.МАРКИ АВВГ. С ЧИСЛОМ ЖИЛ И СЕЧ.ММ2:4Х25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ПРИОБРЕТЕНИЕ МОНТАЖ. ИЗОЛЯТОРЫ И ЛИНЕЙНАЯ</w:t>
            </w:r>
            <w:r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АРМАТУРА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ИЗОЛЯТОР ЛИНЕЙНЫЙ ШТЫРЕВОЙ=ШФ-20-В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КОЛПАЧОК ИЗ ПОЛИАМИДА-6 =101.086 .К-6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ЗАЖИМ ПС-2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БОЛТ Б5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ЗАЖИМ ПА-2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КРЕПЛЕНИЯ ПРОВОДА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ПОДВЕСКА НАТЯЖНАЯ ИЗОЛИРУЮЩАЯ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ЗВЕНО ПРОМЕЖУТОЧНОЕ ПРТ-2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ТРАВЕРСА ТМ3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ТРАВЕРСА ТМ6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СКОБА СК-7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СЕРЬГА СРС-7-17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ХОМУТ Х1. Х7. Х9 И Х23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НАКЛАДКА ОГ2 И ОГ5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КРОНШТЕЙН У1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КРОНШТЕЙН РА1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КРОНШТЕЙН КМ1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УГОЛОК 80Х80Х3 L=2300ММ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16.928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ЗАЖИМ АППАРАТНЫЙ А2А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СТЯЖКА Г1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ПРОВОДНИК 3П1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СКОБЫ КМ3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ТРАНСПОРТИРОВКА ГРУЗОВ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ТРАНСПОРТИРОВАНИЕ ГРУЗОВ ОТ ПРИОБЪЕКТНОГО СКЛАДА ДО ПИКЕТОВ ВЛ В УСЛОВИЯХ БЕЗДОРОЖЬЯ. ПЕРЕВОЗКА НА 1 КМ ИЗОЛЯТОРОВ И ЛИНЕЙНОЙ АРМАТУРЫ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НА КАЖДЫЙ ПОСЛЕДУЮЩИЙ КМ ДОБАВЛЯТЬ К НОРМАМ 3303-9-2. 3309-9-3 ЗА 2 PАЗА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ПЕРЕВОЗКА ГРУЗОВ АВТОМОБИЛЕМ НА 30 КМ. КЛАСС ГРУЗА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ПОГРУЗОЧНО-РАЗГРУЗОЧНЫЕ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ПОГРУЗКА И ВЫГРУЗКА ВРУЧНУЮ ЛИНЕЙНОЙ АРМАТУРЫ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0.450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16.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16.3. ЭЛЕКТРООБОРУДОВАНИЕ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 xml:space="preserve"> ПРИОБРЕТЕНИЕ. МОНТАЖ И УСТАНОВКА</w:t>
            </w:r>
            <w:r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ЭЛЕКТРООБОРУДОВАНИЯ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СИЛОВОЙ РАСПРЕДЕЛИТЕЛЬНЫЙ ПУНКТ НА МЕТАЛЛОКОНСТРУКЦИИ С УСТАНОВКАМИ АВТОМАТОВ: 5Х16А. 1Х25А. 2Х50А НА ВВОДЕ 100А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ПУНКТ РАСПРЕДЕЛИТЕЛЬНЫЙ ПР8503-1001-21УХЛ1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ЩИТКИ. УСТАНАВЛИВАЕМЫЕ В НИШЕ РАСПОРНЫМИ ДЮБЕЛЯМИ. МАССА ЩИТКА. КГ. ДО 15 #/ЩИТКИ ОСВЕТИТЕЛЬНЫЕ/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ОЩВ-6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ЯОУ-8501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СЧЕТЧИК АКТИВНОЙ И РЕАКТИВНОЙ ЭНЕРГИИ ПРЯМОГО ВКЛЮЧЕНИЯ 3Х230/400В 10/100А/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ЭНЕРГОМЕР СЕ303 S31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АВТОМАТ ОДНО-. ДВУХ-. ТРЕХПОЛЮСНЫЙ. УСТАНАВЛИВАЕМЫЙ НА КОНСТРУКЦИИ НА СТЕНЕ ИЛИ КОЛОННЕ. НА ТОК. А. ДО 250 #/ВЫКЛЮЧАТЕЛИ УСТАНОВОЧНЫЕ АВТОМАТИЧЕСКИЕ [АВТОМАТЫ] ИЛИ НЕАВТОМАТИЧЕСКИЕ/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АВТОМАТИЧЕСКИЙ ВЫКЛЮЧАТЕЛЬ 250А ВА 5135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СО СВЕТОДИОДНЫМИ ЛАМПАМИ. 220В. 28ВТ И 220В. 100ВТ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LED GW 220B. 28VT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LED GA 220B. 100VT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ДЛЯ НАРУЖНОЙ УСТАНОВКИ. 220В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НСП02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ДЛЯ ЛЮМИНЕСЦЕНТНЫХ ЛАМП ПОТОЛОЧНЫЙ. 220В. 4Х18ВТ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АRS-R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ПЫЛЕВЛАГОЗАЩИЩЕННЫЙ ПОДВЕСНОЙ. 220В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СВЕТИЛЬНИК ПУН-60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ЛАМПА ЛЮМИНЕСЦЕНТНАЯ. 220В. 20ВТ ЛБ-20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ЛАМПА ЭНЕРГОСБЕРЕГАЮЩАЯ. 220В. 32ВТ АКФА-32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ВЫКЛЮЧАТЕЛИ. ПЕРЕКЛЮЧАТЕЛИ И ШТЕПСЕЛЬНЫЕ РОЗЕТКИ. ВЫКЛЮЧАТЕЛЬ ПОЛУГЕРМЕТИЧЕСКИЙ И ГЕРМЕТИЧЕСКИЙ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ВЫКЛЮЧАТЕЛЬ В ГЕРМЕТИЧЕСКОМ ИСПОЛНЕНИИ. 220В. 6А А1 6-007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ВЫКЛЮЧАТЕЛЬ В НОРМАЛЬНОМ ИСПОЛНЕНИИ. 220В. 6А А1 6-007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РОЗЕТКА ДЛЯ СКРЫТОГО МОНТАЖА ВНОРМАЛЬНОМ ИСПОЛНЕНИИ С ЗАЗЕМЛЯЮЩИМ КОНТАКТОМ 220В. 10В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РОЗЕТКА. 220В. 10В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КРОНШТЕЙН ДЛЯ ПОДВЕСА СВЕТИЛЬНИКОВ С-233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КОРОБКА УСТАНОВОЧНАЯ ДЛЯ СКРЫТОГО МОНТАЖА У-197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КОРОБКА УСТАНОВОЧНАЯ ДЛЯ ТРУБНОГО МОНТАЖА У-196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ЩИТОК НАЗЕМНЫЙ РАСПРЕДЕЛИТЕЛЬНЫЙ ЩМ-1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СТАРТЕР ДЛЯЛЮМИНЕСЦЕНТНЫХ ЛАМП 80С-220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УСТАНОВКА ОХРАННО-ПОЖАРНОЙ СИГНАЛИЗАЦИИ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ПРИБОР ОХРАННО-ПОЖАРНОЙ СИГНАЛИЗАЦИИ ППСУ-5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КОМБИНИРОВАННЫЙ ДАТЧИК ОХРАННО-ПОЖАРНОЙ СИГНАЛИЗАЦИИ ПОС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ПРИОБРЕТЕНИЕ. МОНТАЖ И ПРОКЛАДКА КАБЕЛЯ. ПРОВОДА. ПРОКЛАДКА ТРУБЫ. МЕТАЛЛ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КАБЕЛЬ МАССОЙ 1 М. КГ. ДО 30 #/КАБЕЛИ ДО 35 КВ В ГОТОВЫХ ТРАНШЕЯХ/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КАБЕЛИ СИЛОВЫЕ НА НАПРЯЖЕНИЕ ДО 660В С АЛЮМИНИЕВЫМИ ЖИЛАМИ.МАРКИ АВВГ. С ЧИСЛОМ ЖИЛ И СЕЧ.ММ2:4Х35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КАБЕЛИ СИЛОВЫЕ НА НАПРЯЖЕНИЕ ДО 660В С АЛЮМИНИЕВЫМИ ЖИЛАМИ.МАРКИ АВВГ. С ЧИСЛОМ ЖИЛ И СЕЧ.ММ2:4Х16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КАБЕЛИ СИЛОВЫЕ НА НАПРЯЖЕНИЕ ДО 660В С АЛЮМИНИЕВЫМИ ЖИЛАМИ.МАРКИ АВВГ. С ЧИСЛОМ ЖИЛ И СЕЧ.ММ2:4Х4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КАБЕЛИ СИЛОВЫЕ С АЛЮМИНИЕВЫМИ ЖИЛАМИ МАРКИ АВВГ. С ЧИСЛОМ ЖИЛ И СЕЧ.ММ2:2Х2.5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 В ЗАЩИТНОЙ ОБОЛОЧКЕ ИЛИ КАБЕЛЬ ДВУХ-ТРЕХЖИЛЬНЫЕ ПОД ШТУКАТУРКУ ПО СТЕНАМ ИЛИ В БОРОЗДАХ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7.350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5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ПРОВОДА СИЛОВЫЕ ДЛЯ ЭЛЕКТРОУСТАНОВОК С ПОЛИВИНИЛХЛОРИДНОЙ ИЗОЛЯЦИЕЙ НА НАПРЯЖЕНИЕ ДО 450В С АЛЮМИНИЕВОЙ ЖИЛОЙ МАРКИ АПВ СЕЧ. 2.5 ММ2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 МАРКИ АППВС-ДО380В СЕЧ 2Х2.5ММ2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ТРУБА ПОЛИЭТИЛЕНОВЫЙ ДЛЯ ЗАЩИТЫ КАБЕЛЯ ЭЛЕКТРООСВЕЩЕНИЯ ПОД ЗАЛИВКОЙ ПОЛА. ДИАМЕТР. ММ. ДО 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ПОЛИЭТИЛЕНОВЫЕ Д.40ММ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ТРУБА ПОЛИЭТИЛЕНОВЫЙ ДЛЯ ЗАЩИТЫ КАБЕЛЯ ЭЛЕКТРООСВЕЩЕНИЯ. ДИАМЕТР. ММ. ДО 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ПОЛИЭТИЛЕНОВЫЕ Д.25ММ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ТРУБА ПОЛИЭТИЛЕНОВЫЙ ДЛЯ ЗАЩИТЫ КАБЕЛЯ ЭЛЕКТРООСВЕЩЕНИЯ. ДИАМЕТР. ММ. ДО 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ПОЛИЭТИЛЕНОВЫЕ Д.50ММ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1,070.000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МОНТАЖ ТРУБА АСБЕСТОЦЕМЕНТНАЯ. ДИАМЕТР. ММ. 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ТРУБЫ АСБЕСТОЦЕМЕНТНАЯ Д=100ММ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МЕТАЛЛ РАЗНЫЙ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ШКАФ МЕТАЛЛИЧЕСКИЙ РАЗМЕРОМ 800Х500Х400ММ ПУЭН-12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8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ПОКРЫТИЕ КАБЕЛЯ КИРПИЧОМ ОДНОГО КАБЕЛЯ #/ПОКРЫТИЕ КАБЕЛЯ. ПРОЛОЖЕННОГО В ТРАНШЕЕ/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240.000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ПЕСОК ПРИРОДНЫЙ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4.220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ОТКОСАМИ. ГРУППА ГРУНТОВ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ЗАСЫПКА ВРУЧНУЮ ТРАНШЕЙ. ПАЗУХ КОТЛОВАНОВ И ЯМ. ГРУППА ГРУНТОВ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2.240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16.3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16.4. АСКУЭ ПРИОБРЕТЕНИЕ. МОНТАЖ И УСТАНОВКА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СЧЕТЧИКИ. УСТАНАВЛИВАЕМЫЕ НА ГОТОВОМ ОСНОВАНИИ ТРЕХФАЗНЫЕ #(СЧЕТЧИКИ)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СЧЕТЧИК ЭЛЕКТРОННЫЙ СЕ303 S31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 СЕЧЕНИЕМ. ММ2. ДО 6 #(ПРОВОДА В КОРОБАХ)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ПРОВОД МЕДНЫЙ ПВ1Х2.5ММ2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КАБЕЛЬ 2-4-ЖИЛЬНЫЙ СЕЧЕНИЕМ ЖИЛЫ ДО 16 ММ2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КАБЕЛИ СИЛОВЫЕ НА НАПРЯЖЕНИЕ ДО 660В С АЛЮМИНИЕВЫМИ ЖИЛАМИ.МАРКИ АВВГ. С ЧИСЛОМ ЖИЛ И СЕЧ.ММ2:4Х4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КАБЕЛЬ КОМПЬЮТЕРНЫЙ ККПВ 2Х2Х0.52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ИСПЫТАТЕЛЬНЫЙ БЛОК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ШКАФ НЕТИПОВОЙ 600Х600Х300 С ЗАМКОМ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МОДЕМ ПЕРЕДАЧИ ДАННЫХ GSM NOVACОМ RUS-VC55IT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МЕТИЗЫ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0.500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БЛОК ПИТАНИЯ БП-12В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РОЗЕТКА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SIMKARTA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ВЫКЛЮЧАТЕЛЬ ВА 47-29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1.000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16. 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C45463" w:rsidRPr="00CA693C" w:rsidTr="000A16E1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ИТОГО ПО ОБЪЕКТУ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A693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463" w:rsidRPr="00CA693C" w:rsidRDefault="00C45463" w:rsidP="000A16E1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463" w:rsidRPr="00CA693C" w:rsidRDefault="00C45463" w:rsidP="000A16E1">
            <w:pPr>
              <w:widowControl/>
              <w:overflowPunct/>
              <w:adjustRightInd/>
              <w:jc w:val="right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45463" w:rsidRDefault="00C45463" w:rsidP="00C45463">
      <w:pPr>
        <w:jc w:val="center"/>
        <w:rPr>
          <w:b/>
          <w:bCs/>
        </w:rPr>
      </w:pPr>
    </w:p>
    <w:p w:rsidR="00C45463" w:rsidRPr="00DB37A9" w:rsidRDefault="00C45463" w:rsidP="00C45463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</w:pPr>
      <w:r w:rsidRPr="00DB37A9">
        <w:rPr>
          <w:rFonts w:ascii="Segoe UI" w:hAnsi="Segoe UI" w:cs="Segoe UI"/>
          <w:sz w:val="20"/>
          <w:szCs w:val="20"/>
        </w:rPr>
        <w:t xml:space="preserve">Наименование участника тендера: </w:t>
      </w:r>
      <w:r w:rsidRPr="00DB37A9">
        <w:rPr>
          <w:rFonts w:ascii="Segoe UI" w:hAnsi="Segoe UI" w:cs="Segoe UI"/>
          <w:sz w:val="20"/>
          <w:szCs w:val="20"/>
        </w:rPr>
        <w:tab/>
        <w:t>________________________________________________</w:t>
      </w:r>
    </w:p>
    <w:p w:rsidR="00C45463" w:rsidRPr="00DB37A9" w:rsidRDefault="00C45463" w:rsidP="00C45463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</w:pPr>
      <w:r w:rsidRPr="00DB37A9">
        <w:rPr>
          <w:rFonts w:ascii="Segoe UI" w:hAnsi="Segoe UI" w:cs="Segoe UI"/>
          <w:sz w:val="20"/>
          <w:szCs w:val="20"/>
        </w:rPr>
        <w:t xml:space="preserve">Уполномоченный подписант: </w:t>
      </w:r>
      <w:r w:rsidRPr="00DB37A9">
        <w:rPr>
          <w:rFonts w:ascii="Segoe UI" w:hAnsi="Segoe UI" w:cs="Segoe UI"/>
          <w:sz w:val="20"/>
          <w:szCs w:val="20"/>
        </w:rPr>
        <w:tab/>
      </w:r>
      <w:r w:rsidRPr="00DB37A9">
        <w:rPr>
          <w:rFonts w:ascii="Segoe UI" w:hAnsi="Segoe UI" w:cs="Segoe UI"/>
          <w:sz w:val="20"/>
          <w:szCs w:val="20"/>
        </w:rPr>
        <w:tab/>
        <w:t>________________________________________________</w:t>
      </w:r>
    </w:p>
    <w:p w:rsidR="00C45463" w:rsidRPr="00DB37A9" w:rsidRDefault="00C45463" w:rsidP="00C45463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</w:pPr>
      <w:r w:rsidRPr="00DB37A9">
        <w:rPr>
          <w:rFonts w:ascii="Segoe UI" w:hAnsi="Segoe UI" w:cs="Segoe UI"/>
          <w:sz w:val="20"/>
          <w:szCs w:val="20"/>
        </w:rPr>
        <w:t>Имя уполномоченного подписанта:</w:t>
      </w:r>
      <w:r w:rsidRPr="00DB37A9">
        <w:rPr>
          <w:rFonts w:ascii="Segoe UI" w:hAnsi="Segoe UI" w:cs="Segoe UI"/>
          <w:sz w:val="20"/>
          <w:szCs w:val="20"/>
        </w:rPr>
        <w:tab/>
        <w:t>________________________________________________</w:t>
      </w:r>
    </w:p>
    <w:p w:rsidR="00C45463" w:rsidRPr="00DB37A9" w:rsidRDefault="00C45463" w:rsidP="00C45463">
      <w:pPr>
        <w:widowControl/>
        <w:overflowPunct/>
        <w:adjustRightInd/>
        <w:spacing w:before="60" w:after="60"/>
        <w:rPr>
          <w:rFonts w:ascii="Segoe UI" w:eastAsia="Times New Roman" w:hAnsi="Segoe UI" w:cs="Segoe UI"/>
          <w:kern w:val="0"/>
          <w:sz w:val="20"/>
          <w:szCs w:val="20"/>
        </w:rPr>
        <w:sectPr w:rsidR="00C45463" w:rsidRPr="00DB37A9" w:rsidSect="00FA1008">
          <w:pgSz w:w="12240" w:h="15840"/>
          <w:pgMar w:top="990" w:right="1260" w:bottom="720" w:left="1260" w:header="720" w:footer="720" w:gutter="0"/>
          <w:cols w:space="720"/>
          <w:docGrid w:linePitch="360"/>
        </w:sectPr>
      </w:pPr>
      <w:r w:rsidRPr="00DB37A9">
        <w:rPr>
          <w:rFonts w:ascii="Segoe UI" w:hAnsi="Segoe UI" w:cs="Segoe UI"/>
          <w:sz w:val="20"/>
          <w:szCs w:val="20"/>
        </w:rPr>
        <w:t>Название должности:</w:t>
      </w:r>
      <w:r w:rsidRPr="00DB37A9">
        <w:rPr>
          <w:rFonts w:ascii="Segoe UI" w:hAnsi="Segoe UI" w:cs="Segoe UI"/>
          <w:sz w:val="20"/>
          <w:szCs w:val="20"/>
        </w:rPr>
        <w:tab/>
      </w:r>
      <w:r w:rsidRPr="00DB37A9">
        <w:rPr>
          <w:rFonts w:ascii="Segoe UI" w:hAnsi="Segoe UI" w:cs="Segoe UI"/>
          <w:sz w:val="20"/>
          <w:szCs w:val="20"/>
        </w:rPr>
        <w:tab/>
      </w:r>
      <w:r w:rsidRPr="00DB37A9">
        <w:rPr>
          <w:rFonts w:ascii="Segoe UI" w:hAnsi="Segoe UI" w:cs="Segoe UI"/>
          <w:sz w:val="20"/>
          <w:szCs w:val="20"/>
        </w:rPr>
        <w:tab/>
        <w:t>________________________________________________</w:t>
      </w:r>
    </w:p>
    <w:p w:rsidR="00C45463" w:rsidRPr="008D1C1E" w:rsidRDefault="00C45463" w:rsidP="00C45463">
      <w:pPr>
        <w:pStyle w:val="Heading2"/>
        <w:rPr>
          <w:rFonts w:eastAsiaTheme="majorEastAsia"/>
          <w:noProof w:val="0"/>
          <w:kern w:val="0"/>
        </w:rPr>
      </w:pPr>
      <w:bookmarkStart w:id="12" w:name="_Hlk525825081"/>
      <w:bookmarkStart w:id="13" w:name="_Toc531362804"/>
      <w:r w:rsidRPr="000367D8">
        <w:t>Форма G:</w:t>
      </w:r>
      <w:r w:rsidRPr="00DB37A9">
        <w:t xml:space="preserve"> </w:t>
      </w:r>
      <w:r w:rsidRPr="0085785D">
        <w:t>Форма «</w:t>
      </w:r>
      <w:r>
        <w:t>Гарантия Исполнения</w:t>
      </w:r>
      <w:r w:rsidRPr="0085785D">
        <w:t>»</w:t>
      </w:r>
      <w:r>
        <w:rPr>
          <w:rStyle w:val="FootnoteReference"/>
          <w:rFonts w:asciiTheme="minorHAnsi" w:hAnsiTheme="minorHAnsi" w:cstheme="minorHAnsi"/>
          <w:b w:val="0"/>
          <w:bCs w:val="0"/>
          <w:iCs w:val="0"/>
          <w:caps/>
          <w:color w:val="2F5496" w:themeColor="accent1" w:themeShade="BF"/>
          <w:sz w:val="28"/>
          <w:szCs w:val="28"/>
        </w:rPr>
        <w:footnoteReference w:id="1"/>
      </w:r>
      <w:bookmarkEnd w:id="13"/>
    </w:p>
    <w:p w:rsidR="00C45463" w:rsidRPr="00DB37A9" w:rsidRDefault="00C45463" w:rsidP="00C45463">
      <w:pPr>
        <w:pStyle w:val="Section3-Heading1"/>
        <w:spacing w:after="0"/>
        <w:rPr>
          <w:rFonts w:ascii="Segoe UI" w:hAnsi="Segoe UI" w:cs="Segoe UI"/>
          <w:i/>
          <w:color w:val="FF0000"/>
          <w:sz w:val="19"/>
          <w:szCs w:val="19"/>
        </w:rPr>
      </w:pPr>
    </w:p>
    <w:p w:rsidR="00C45463" w:rsidRPr="00DB37A9" w:rsidRDefault="00C45463" w:rsidP="00C45463">
      <w:pPr>
        <w:pStyle w:val="Section3-Heading1"/>
        <w:spacing w:after="0"/>
        <w:rPr>
          <w:rFonts w:ascii="Segoe UI" w:hAnsi="Segoe UI" w:cs="Segoe UI"/>
          <w:color w:val="FF0000"/>
          <w:sz w:val="19"/>
          <w:szCs w:val="19"/>
        </w:rPr>
      </w:pPr>
      <w:r>
        <w:rPr>
          <w:rFonts w:ascii="Segoe UI" w:hAnsi="Segoe UI" w:cs="Segoe UI"/>
          <w:color w:val="FF0000"/>
          <w:sz w:val="19"/>
          <w:szCs w:val="19"/>
        </w:rPr>
        <w:t xml:space="preserve">Гарантия исполнения </w:t>
      </w:r>
      <w:r w:rsidRPr="00DB37A9">
        <w:rPr>
          <w:rFonts w:ascii="Segoe UI" w:hAnsi="Segoe UI" w:cs="Segoe UI"/>
          <w:color w:val="FF0000"/>
          <w:sz w:val="19"/>
          <w:szCs w:val="19"/>
        </w:rPr>
        <w:t>должн</w:t>
      </w:r>
      <w:r>
        <w:rPr>
          <w:rFonts w:ascii="Segoe UI" w:hAnsi="Segoe UI" w:cs="Segoe UI"/>
          <w:color w:val="FF0000"/>
          <w:sz w:val="19"/>
          <w:szCs w:val="19"/>
        </w:rPr>
        <w:t>а</w:t>
      </w:r>
      <w:r w:rsidRPr="00DB37A9">
        <w:rPr>
          <w:rFonts w:ascii="Segoe UI" w:hAnsi="Segoe UI" w:cs="Segoe UI"/>
          <w:color w:val="FF0000"/>
          <w:sz w:val="19"/>
          <w:szCs w:val="19"/>
        </w:rPr>
        <w:t xml:space="preserve"> быть выдан</w:t>
      </w:r>
      <w:r>
        <w:rPr>
          <w:rFonts w:ascii="Segoe UI" w:hAnsi="Segoe UI" w:cs="Segoe UI"/>
          <w:color w:val="FF0000"/>
          <w:sz w:val="19"/>
          <w:szCs w:val="19"/>
        </w:rPr>
        <w:t>а</w:t>
      </w:r>
      <w:r w:rsidRPr="00DB37A9">
        <w:rPr>
          <w:rFonts w:ascii="Segoe UI" w:hAnsi="Segoe UI" w:cs="Segoe UI"/>
          <w:color w:val="FF0000"/>
          <w:sz w:val="19"/>
          <w:szCs w:val="19"/>
        </w:rPr>
        <w:t xml:space="preserve"> на официальном бланке выдающего банка. </w:t>
      </w:r>
    </w:p>
    <w:p w:rsidR="00C45463" w:rsidRPr="00DB37A9" w:rsidRDefault="00C45463" w:rsidP="00C45463">
      <w:pPr>
        <w:pStyle w:val="Section3-Heading1"/>
        <w:spacing w:after="0"/>
        <w:rPr>
          <w:rFonts w:ascii="Segoe UI" w:hAnsi="Segoe UI" w:cs="Segoe UI"/>
          <w:i/>
          <w:color w:val="FF0000"/>
          <w:sz w:val="19"/>
          <w:szCs w:val="19"/>
        </w:rPr>
      </w:pPr>
      <w:r w:rsidRPr="00DB37A9">
        <w:rPr>
          <w:rFonts w:ascii="Segoe UI" w:hAnsi="Segoe UI" w:cs="Segoe UI"/>
          <w:color w:val="FF0000"/>
          <w:sz w:val="19"/>
          <w:szCs w:val="19"/>
        </w:rPr>
        <w:t>В этот образец не могут быть внесены изменения, кроме как в указанные поля.</w:t>
      </w:r>
    </w:p>
    <w:bookmarkEnd w:id="12"/>
    <w:p w:rsidR="00C45463" w:rsidRDefault="00C45463" w:rsidP="00C45463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Кому:</w:t>
      </w:r>
      <w:r>
        <w:rPr>
          <w:rFonts w:ascii="Calibri" w:hAnsi="Calibri" w:cs="Calibri"/>
        </w:rPr>
        <w:tab/>
        <w:t>ПРООН</w:t>
      </w:r>
    </w:p>
    <w:p w:rsidR="00C45463" w:rsidRDefault="00C45463" w:rsidP="00C45463">
      <w:pPr>
        <w:rPr>
          <w:rFonts w:ascii="Calibri" w:hAnsi="Calibri" w:cs="Calibri"/>
          <w:i/>
        </w:rPr>
      </w:pPr>
      <w:r w:rsidRPr="00BF0E6F">
        <w:rPr>
          <w:rFonts w:ascii="Calibri" w:hAnsi="Calibri" w:cs="Calibri"/>
          <w:i/>
        </w:rPr>
        <w:t>[Вставьте контактную информацию, представленную в Спецификации к тендерной заявке]</w:t>
      </w:r>
    </w:p>
    <w:p w:rsidR="00C45463" w:rsidRDefault="00C45463" w:rsidP="00C45463">
      <w:pPr>
        <w:rPr>
          <w:rFonts w:ascii="Calibri" w:hAnsi="Calibri" w:cs="Calibri"/>
        </w:rPr>
      </w:pPr>
    </w:p>
    <w:p w:rsidR="00C45463" w:rsidRDefault="00C45463" w:rsidP="00C454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ВНИМАНИЕ, ЧТО </w:t>
      </w:r>
      <w:r w:rsidRPr="004A5B89">
        <w:rPr>
          <w:rFonts w:ascii="Calibri" w:hAnsi="Calibri" w:cs="Calibri"/>
        </w:rPr>
        <w:t>[Наименование и адрес участника тендера]</w:t>
      </w:r>
      <w:r>
        <w:rPr>
          <w:rFonts w:ascii="Calibri" w:hAnsi="Calibri" w:cs="Calibri"/>
        </w:rPr>
        <w:t xml:space="preserve"> (далее именуемый «Подрядчик») взял на себя обязательства в соответствии с Контрактом № …</w:t>
      </w:r>
      <w:r w:rsidRPr="004A5B89"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 от …</w:t>
      </w:r>
      <w:r w:rsidRPr="004A5B89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, на поставку товаров и оказание сопутствующих услуг…</w:t>
      </w:r>
      <w:r w:rsidRPr="004A5B89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4A5B89">
        <w:rPr>
          <w:rFonts w:ascii="Calibri" w:hAnsi="Calibri" w:cs="Calibri"/>
        </w:rPr>
        <w:t>………..</w:t>
      </w:r>
      <w:r>
        <w:rPr>
          <w:rFonts w:ascii="Calibri" w:hAnsi="Calibri" w:cs="Calibri"/>
        </w:rPr>
        <w:t xml:space="preserve">  (далее именуемый «Контракт»):</w:t>
      </w:r>
    </w:p>
    <w:p w:rsidR="00C45463" w:rsidRDefault="00C45463" w:rsidP="00C45463">
      <w:pPr>
        <w:rPr>
          <w:rFonts w:ascii="Calibri" w:hAnsi="Calibri" w:cs="Calibri"/>
        </w:rPr>
      </w:pPr>
    </w:p>
    <w:p w:rsidR="00C45463" w:rsidRDefault="00C45463" w:rsidP="00C454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ПРИНИМАЯ ВО ВНИМАНИЕ, ЧТО в вышеуказанном Контракте Вами предусмотрено требование, в соответствии с которым Подрядчик должен предоставить Банковскую гарантию, выданную признанным банком, на указанную сумму в качестве гарантии выполнения Подрядчиком своих обязательств по Контракту:</w:t>
      </w:r>
    </w:p>
    <w:p w:rsidR="00C45463" w:rsidRDefault="00C45463" w:rsidP="00C45463">
      <w:pPr>
        <w:jc w:val="both"/>
        <w:rPr>
          <w:rFonts w:ascii="Calibri" w:hAnsi="Calibri" w:cs="Calibri"/>
        </w:rPr>
      </w:pPr>
    </w:p>
    <w:p w:rsidR="00C45463" w:rsidRDefault="00C45463" w:rsidP="00C454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ПРИНИМАЯ ВО ВНИМАНИЕ, ЧТО мы согласились предоставить Подрядчику такую Банковскую гарантию:</w:t>
      </w:r>
    </w:p>
    <w:p w:rsidR="00C45463" w:rsidRDefault="00C45463" w:rsidP="00C45463">
      <w:pPr>
        <w:jc w:val="both"/>
        <w:rPr>
          <w:rFonts w:ascii="Calibri" w:hAnsi="Calibri" w:cs="Calibri"/>
        </w:rPr>
      </w:pPr>
    </w:p>
    <w:p w:rsidR="00C45463" w:rsidRDefault="00C45463" w:rsidP="00C454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мы подтверждаем, что мы являемся Поручителем и ответственны перед Вами от имени Подрядчика на общую сумму  [</w:t>
      </w:r>
      <w:r>
        <w:rPr>
          <w:rFonts w:ascii="Calibri" w:hAnsi="Calibri" w:cs="Calibri"/>
          <w:i/>
        </w:rPr>
        <w:t>сумма гарантии</w:t>
      </w:r>
      <w:r>
        <w:rPr>
          <w:rFonts w:ascii="Calibri" w:hAnsi="Calibri" w:cs="Calibri"/>
        </w:rPr>
        <w:t>] [</w:t>
      </w:r>
      <w:r>
        <w:rPr>
          <w:rFonts w:ascii="Calibri" w:hAnsi="Calibri" w:cs="Calibri"/>
          <w:i/>
        </w:rPr>
        <w:t>цифрами и прописью</w:t>
      </w:r>
      <w:r>
        <w:rPr>
          <w:rFonts w:ascii="Calibri" w:hAnsi="Calibri" w:cs="Calibri"/>
        </w:rPr>
        <w:t xml:space="preserve">], которая будет выплачена в валюте (тип и пропорции валюты), в которой выплачивается стоимость контракта, а также обязуемся выплатить Вам по Вашему первому письменному требованию без каких-либо возражений любую сумму или суммы в пределах </w:t>
      </w:r>
      <w:r>
        <w:rPr>
          <w:rFonts w:ascii="Calibri" w:hAnsi="Calibri" w:cs="Calibri"/>
          <w:i/>
        </w:rPr>
        <w:t>[вышеуказанная сумма гарантии</w:t>
      </w:r>
      <w:r>
        <w:rPr>
          <w:rFonts w:ascii="Calibri" w:hAnsi="Calibri" w:cs="Calibri"/>
        </w:rPr>
        <w:t>], при этом не требуется, чтобы Вы доказывали право или предоставляли основания для истребования вышеуказанной суммы.</w:t>
      </w:r>
    </w:p>
    <w:p w:rsidR="00C45463" w:rsidRDefault="00C45463" w:rsidP="00C45463">
      <w:pPr>
        <w:rPr>
          <w:rFonts w:ascii="Calibri" w:hAnsi="Calibri" w:cs="Calibri"/>
        </w:rPr>
      </w:pPr>
    </w:p>
    <w:p w:rsidR="00C45463" w:rsidRDefault="00C45463" w:rsidP="00C454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гарантия будет действительна до даты, которая наступит через 30 дней после того, как ПРООН выдаст акт об удовлетворительном исполнении и полном завершении оказания услуг Подрядчиком.</w:t>
      </w:r>
    </w:p>
    <w:p w:rsidR="00C45463" w:rsidRDefault="00C45463" w:rsidP="00C45463">
      <w:pPr>
        <w:rPr>
          <w:rFonts w:ascii="Calibri" w:hAnsi="Calibri" w:cs="Calibri"/>
        </w:rPr>
      </w:pPr>
    </w:p>
    <w:p w:rsidR="00C45463" w:rsidRPr="009C16E9" w:rsidRDefault="00C45463" w:rsidP="00C45463">
      <w:pPr>
        <w:jc w:val="both"/>
        <w:rPr>
          <w:rFonts w:ascii="Calibri" w:hAnsi="Calibri" w:cs="Calibri"/>
        </w:rPr>
      </w:pPr>
      <w:r w:rsidRPr="009C16E9">
        <w:rPr>
          <w:rFonts w:ascii="Calibri" w:hAnsi="Calibri" w:cs="Calibri"/>
        </w:rPr>
        <w:t>ПОДПИСЬ И ПЕЧАТЬ БАНКА-ПОРУЧИТЕЛЯ</w:t>
      </w:r>
    </w:p>
    <w:p w:rsidR="00C45463" w:rsidRDefault="00C45463" w:rsidP="00C45463">
      <w:pPr>
        <w:rPr>
          <w:rFonts w:ascii="Calibri" w:hAnsi="Calibri" w:cs="Calibri"/>
        </w:rPr>
      </w:pPr>
    </w:p>
    <w:p w:rsidR="00C45463" w:rsidRPr="009C16E9" w:rsidRDefault="00C45463" w:rsidP="00C454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Дата</w:t>
      </w:r>
      <w:r w:rsidRPr="009C16E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C45463" w:rsidRDefault="00C45463" w:rsidP="00C45463">
      <w:pPr>
        <w:rPr>
          <w:rFonts w:ascii="Calibri" w:hAnsi="Calibri" w:cs="Calibri"/>
          <w:sz w:val="22"/>
          <w:szCs w:val="22"/>
        </w:rPr>
      </w:pPr>
    </w:p>
    <w:p w:rsidR="00C45463" w:rsidRPr="00AA04B9" w:rsidRDefault="00C45463" w:rsidP="00C454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Название банка</w:t>
      </w:r>
      <w:r w:rsidRPr="00AA04B9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C45463" w:rsidRDefault="00C45463" w:rsidP="00C45463">
      <w:pPr>
        <w:rPr>
          <w:rFonts w:ascii="Calibri" w:hAnsi="Calibri" w:cs="Calibri"/>
          <w:sz w:val="22"/>
          <w:szCs w:val="22"/>
        </w:rPr>
      </w:pPr>
    </w:p>
    <w:p w:rsidR="00C45463" w:rsidRDefault="00C45463" w:rsidP="00C45463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Адрес </w:t>
      </w:r>
      <w:r w:rsidRPr="00AA04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C45463" w:rsidRPr="00DB37A9" w:rsidRDefault="00C45463" w:rsidP="00C45463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</w:rPr>
      </w:pPr>
      <w:r w:rsidRPr="00DB37A9">
        <w:rPr>
          <w:rFonts w:ascii="Segoe UI" w:hAnsi="Segoe UI" w:cs="Segoe UI"/>
          <w:color w:val="000000"/>
          <w:sz w:val="20"/>
        </w:rPr>
        <w:t>Адрес _______________________________________________________________</w:t>
      </w:r>
    </w:p>
    <w:p w:rsidR="00C45463" w:rsidRPr="00DB37A9" w:rsidRDefault="00C45463" w:rsidP="00C45463">
      <w:pPr>
        <w:ind w:left="1440" w:firstLine="720"/>
        <w:rPr>
          <w:rFonts w:ascii="Segoe UI" w:hAnsi="Segoe UI" w:cs="Segoe UI"/>
          <w:sz w:val="19"/>
          <w:szCs w:val="19"/>
        </w:rPr>
      </w:pPr>
      <w:r w:rsidRPr="00DB37A9">
        <w:rPr>
          <w:rFonts w:ascii="Segoe UI" w:hAnsi="Segoe UI" w:cs="Segoe UI"/>
          <w:i/>
          <w:sz w:val="18"/>
        </w:rPr>
        <w:t xml:space="preserve">[Проставьте официальную печать Банка] </w:t>
      </w:r>
    </w:p>
    <w:p w:rsidR="004B401B" w:rsidRDefault="004B401B">
      <w:bookmarkStart w:id="14" w:name="_GoBack"/>
      <w:bookmarkEnd w:id="14"/>
    </w:p>
    <w:sectPr w:rsidR="004B401B" w:rsidSect="000C4A61">
      <w:pgSz w:w="12240" w:h="15840"/>
      <w:pgMar w:top="72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63" w:rsidRDefault="00C45463" w:rsidP="00C45463">
      <w:r>
        <w:separator/>
      </w:r>
    </w:p>
  </w:endnote>
  <w:endnote w:type="continuationSeparator" w:id="0">
    <w:p w:rsidR="00C45463" w:rsidRDefault="00C45463" w:rsidP="00C4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2060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45463" w:rsidRPr="00425585" w:rsidRDefault="00C45463">
        <w:pPr>
          <w:pStyle w:val="Footer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56</w:t>
        </w:r>
        <w:r w:rsidRPr="00425585">
          <w:rPr>
            <w:rFonts w:asciiTheme="minorHAnsi" w:hAnsiTheme="minorHAnsi" w:cstheme="minorHAnsi"/>
          </w:rPr>
          <w:fldChar w:fldCharType="end"/>
        </w:r>
      </w:p>
    </w:sdtContent>
  </w:sdt>
  <w:p w:rsidR="00C45463" w:rsidRDefault="00C4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63" w:rsidRDefault="00C45463" w:rsidP="00C45463">
      <w:r>
        <w:separator/>
      </w:r>
    </w:p>
  </w:footnote>
  <w:footnote w:type="continuationSeparator" w:id="0">
    <w:p w:rsidR="00C45463" w:rsidRDefault="00C45463" w:rsidP="00C45463">
      <w:r>
        <w:continuationSeparator/>
      </w:r>
    </w:p>
  </w:footnote>
  <w:footnote w:id="1">
    <w:p w:rsidR="00C45463" w:rsidRPr="000367D8" w:rsidRDefault="00C45463" w:rsidP="00C45463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0367D8">
        <w:rPr>
          <w:rFonts w:ascii="Calibri" w:hAnsi="Calibri"/>
          <w:sz w:val="18"/>
          <w:szCs w:val="18"/>
        </w:rPr>
        <w:t>Если запрос на подачу Тендерных предложений требует предоставления Гарантии исполнения контракта в качестве обязательного условия для подписания и вступления в силу контракта, то гарантия, которую будет выдавать банк Претендента, должна быть оформлена в соответствии с настоящей формой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87564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 w15:restartNumberingAfterBreak="0">
    <w:nsid w:val="1A846625"/>
    <w:multiLevelType w:val="hybridMultilevel"/>
    <w:tmpl w:val="CBAE6FE4"/>
    <w:lvl w:ilvl="0" w:tplc="D74C2B40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0053"/>
    <w:multiLevelType w:val="hybridMultilevel"/>
    <w:tmpl w:val="4A109A7A"/>
    <w:lvl w:ilvl="0" w:tplc="0409000F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EC2DB5"/>
    <w:multiLevelType w:val="hybridMultilevel"/>
    <w:tmpl w:val="853A9DE2"/>
    <w:lvl w:ilvl="0" w:tplc="DFFED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295"/>
    <w:multiLevelType w:val="hybridMultilevel"/>
    <w:tmpl w:val="9A22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23C9B"/>
    <w:multiLevelType w:val="hybridMultilevel"/>
    <w:tmpl w:val="B20618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A4F58"/>
    <w:multiLevelType w:val="hybridMultilevel"/>
    <w:tmpl w:val="4B44D494"/>
    <w:lvl w:ilvl="0" w:tplc="15CC9F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972F05"/>
    <w:multiLevelType w:val="hybridMultilevel"/>
    <w:tmpl w:val="AD0089D6"/>
    <w:lvl w:ilvl="0" w:tplc="BD1C94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9" w15:restartNumberingAfterBreak="0">
    <w:nsid w:val="537570DE"/>
    <w:multiLevelType w:val="hybridMultilevel"/>
    <w:tmpl w:val="9CD8A72C"/>
    <w:lvl w:ilvl="0" w:tplc="ED52F8E6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A5048"/>
    <w:multiLevelType w:val="hybridMultilevel"/>
    <w:tmpl w:val="2CBCB1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56722CAC"/>
    <w:multiLevelType w:val="hybridMultilevel"/>
    <w:tmpl w:val="000E8F48"/>
    <w:lvl w:ilvl="0" w:tplc="DFFED7B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7D31301"/>
    <w:multiLevelType w:val="hybridMultilevel"/>
    <w:tmpl w:val="754EC8B4"/>
    <w:lvl w:ilvl="0" w:tplc="DFFED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A1E2D"/>
    <w:multiLevelType w:val="hybridMultilevel"/>
    <w:tmpl w:val="B7E2E64E"/>
    <w:lvl w:ilvl="0" w:tplc="D74C2B40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95C68"/>
    <w:multiLevelType w:val="hybridMultilevel"/>
    <w:tmpl w:val="8458B54E"/>
    <w:lvl w:ilvl="0" w:tplc="D74C2B40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F49A5"/>
    <w:multiLevelType w:val="hybridMultilevel"/>
    <w:tmpl w:val="215C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F75C6"/>
    <w:multiLevelType w:val="hybridMultilevel"/>
    <w:tmpl w:val="7958BED8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F77B78"/>
    <w:multiLevelType w:val="multilevel"/>
    <w:tmpl w:val="C0B8DA5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F5448"/>
    <w:multiLevelType w:val="hybridMultilevel"/>
    <w:tmpl w:val="1EA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02FB9"/>
    <w:multiLevelType w:val="hybridMultilevel"/>
    <w:tmpl w:val="F69C52C4"/>
    <w:lvl w:ilvl="0" w:tplc="D74C2B40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D64F6"/>
    <w:multiLevelType w:val="hybridMultilevel"/>
    <w:tmpl w:val="E34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2A23"/>
    <w:multiLevelType w:val="hybridMultilevel"/>
    <w:tmpl w:val="AD72878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992E510">
      <w:numFmt w:val="bullet"/>
      <w:lvlText w:val="-"/>
      <w:lvlJc w:val="left"/>
      <w:pPr>
        <w:ind w:left="2880" w:hanging="360"/>
      </w:pPr>
      <w:rPr>
        <w:rFonts w:ascii="Segoe UI" w:eastAsia="Times New Roman" w:hAnsi="Segoe UI" w:cs="Segoe UI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39"/>
  </w:num>
  <w:num w:numId="5">
    <w:abstractNumId w:val="13"/>
  </w:num>
  <w:num w:numId="6">
    <w:abstractNumId w:val="14"/>
  </w:num>
  <w:num w:numId="7">
    <w:abstractNumId w:val="37"/>
  </w:num>
  <w:num w:numId="8">
    <w:abstractNumId w:val="22"/>
  </w:num>
  <w:num w:numId="9">
    <w:abstractNumId w:val="23"/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</w:num>
  <w:num w:numId="13">
    <w:abstractNumId w:val="7"/>
  </w:num>
  <w:num w:numId="14">
    <w:abstractNumId w:val="28"/>
  </w:num>
  <w:num w:numId="15">
    <w:abstractNumId w:val="37"/>
    <w:lvlOverride w:ilvl="0">
      <w:startOverride w:val="1"/>
    </w:lvlOverride>
    <w:lvlOverride w:ilvl="1">
      <w:startOverride w:val="1"/>
    </w:lvlOverride>
  </w:num>
  <w:num w:numId="16">
    <w:abstractNumId w:val="45"/>
  </w:num>
  <w:num w:numId="17">
    <w:abstractNumId w:val="4"/>
  </w:num>
  <w:num w:numId="18">
    <w:abstractNumId w:val="3"/>
  </w:num>
  <w:num w:numId="19">
    <w:abstractNumId w:val="40"/>
  </w:num>
  <w:num w:numId="20">
    <w:abstractNumId w:val="10"/>
  </w:num>
  <w:num w:numId="21">
    <w:abstractNumId w:val="21"/>
  </w:num>
  <w:num w:numId="22">
    <w:abstractNumId w:val="2"/>
  </w:num>
  <w:num w:numId="23">
    <w:abstractNumId w:val="1"/>
  </w:num>
  <w:num w:numId="24">
    <w:abstractNumId w:val="38"/>
  </w:num>
  <w:num w:numId="25">
    <w:abstractNumId w:val="6"/>
  </w:num>
  <w:num w:numId="26">
    <w:abstractNumId w:val="5"/>
  </w:num>
  <w:num w:numId="27">
    <w:abstractNumId w:val="18"/>
  </w:num>
  <w:num w:numId="28">
    <w:abstractNumId w:val="32"/>
  </w:num>
  <w:num w:numId="29">
    <w:abstractNumId w:val="24"/>
  </w:num>
  <w:num w:numId="30">
    <w:abstractNumId w:val="11"/>
  </w:num>
  <w:num w:numId="31">
    <w:abstractNumId w:val="29"/>
  </w:num>
  <w:num w:numId="32">
    <w:abstractNumId w:val="46"/>
  </w:num>
  <w:num w:numId="33">
    <w:abstractNumId w:val="16"/>
  </w:num>
  <w:num w:numId="34">
    <w:abstractNumId w:val="43"/>
  </w:num>
  <w:num w:numId="35">
    <w:abstractNumId w:val="30"/>
  </w:num>
  <w:num w:numId="36">
    <w:abstractNumId w:val="25"/>
  </w:num>
  <w:num w:numId="37">
    <w:abstractNumId w:val="12"/>
  </w:num>
  <w:num w:numId="38">
    <w:abstractNumId w:val="33"/>
  </w:num>
  <w:num w:numId="39">
    <w:abstractNumId w:val="31"/>
  </w:num>
  <w:num w:numId="40">
    <w:abstractNumId w:val="9"/>
  </w:num>
  <w:num w:numId="41">
    <w:abstractNumId w:val="17"/>
  </w:num>
  <w:num w:numId="42">
    <w:abstractNumId w:val="36"/>
  </w:num>
  <w:num w:numId="43">
    <w:abstractNumId w:val="41"/>
  </w:num>
  <w:num w:numId="44">
    <w:abstractNumId w:val="27"/>
  </w:num>
  <w:num w:numId="45">
    <w:abstractNumId w:val="20"/>
  </w:num>
  <w:num w:numId="46">
    <w:abstractNumId w:val="44"/>
  </w:num>
  <w:num w:numId="47">
    <w:abstractNumId w:val="35"/>
  </w:num>
  <w:num w:numId="48">
    <w:abstractNumId w:val="42"/>
  </w:num>
  <w:num w:numId="49">
    <w:abstractNumId w:val="3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63"/>
    <w:rsid w:val="004B401B"/>
    <w:rsid w:val="005C2453"/>
    <w:rsid w:val="00C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A6CF-E457-43B0-8357-19C73540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463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autoRedefine/>
    <w:qFormat/>
    <w:rsid w:val="00C45463"/>
    <w:pPr>
      <w:keepNext/>
      <w:keepLines/>
      <w:widowControl/>
      <w:pBdr>
        <w:bottom w:val="single" w:sz="4" w:space="1" w:color="auto"/>
      </w:pBdr>
      <w:overflowPunct/>
      <w:adjustRightInd/>
      <w:spacing w:before="120" w:after="120"/>
      <w:jc w:val="center"/>
      <w:outlineLvl w:val="0"/>
    </w:pPr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45463"/>
    <w:pPr>
      <w:keepNext/>
      <w:keepLines/>
      <w:spacing w:before="120"/>
      <w:outlineLvl w:val="1"/>
    </w:pPr>
    <w:rPr>
      <w:rFonts w:ascii="Segoe UI" w:eastAsia="Times New Roman" w:hAnsi="Segoe UI" w:cs="Segoe UI"/>
      <w:b/>
      <w:bCs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45463"/>
    <w:pPr>
      <w:widowControl/>
      <w:numPr>
        <w:numId w:val="4"/>
      </w:numPr>
      <w:overflowPunct/>
      <w:adjustRightInd/>
      <w:spacing w:before="120"/>
      <w:outlineLvl w:val="2"/>
    </w:pPr>
    <w:rPr>
      <w:rFonts w:ascii="Calibri Light" w:eastAsia="Times New Roman" w:hAnsi="Calibri Light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45463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45463"/>
    <w:pPr>
      <w:numPr>
        <w:numId w:val="31"/>
      </w:numPr>
      <w:outlineLvl w:val="4"/>
    </w:pPr>
    <w:rPr>
      <w:rFonts w:ascii="Calibri Light" w:eastAsia="Times New Roman" w:hAnsi="Calibri Light"/>
      <w:b/>
      <w:bCs/>
      <w:iCs/>
      <w:color w:val="000000"/>
      <w:sz w:val="2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45463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autoRedefine/>
    <w:qFormat/>
    <w:rsid w:val="00C45463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45463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45463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63"/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C45463"/>
    <w:rPr>
      <w:rFonts w:ascii="Segoe UI" w:eastAsia="Times New Roman" w:hAnsi="Segoe UI" w:cs="Segoe UI"/>
      <w:b/>
      <w:bCs/>
      <w:iCs/>
      <w:noProof/>
      <w:kern w:val="28"/>
      <w:sz w:val="20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C45463"/>
    <w:rPr>
      <w:rFonts w:ascii="Calibri Light" w:eastAsia="Times New Roman" w:hAnsi="Calibri Light" w:cs="Times New Roman"/>
      <w:b/>
      <w:kern w:val="28"/>
      <w:lang w:val="ru-RU"/>
    </w:rPr>
  </w:style>
  <w:style w:type="character" w:customStyle="1" w:styleId="Heading4Char">
    <w:name w:val="Heading 4 Char"/>
    <w:basedOn w:val="DefaultParagraphFont"/>
    <w:link w:val="Heading4"/>
    <w:rsid w:val="00C45463"/>
    <w:rPr>
      <w:rFonts w:ascii="Gill Sans MT" w:eastAsiaTheme="minorEastAsia" w:hAnsi="Gill Sans MT" w:cs="Times New Roman"/>
      <w:bCs/>
      <w:kern w:val="28"/>
      <w:sz w:val="20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rsid w:val="00C45463"/>
    <w:rPr>
      <w:rFonts w:ascii="Calibri Light" w:eastAsia="Times New Roman" w:hAnsi="Calibri Light" w:cs="Times New Roman"/>
      <w:b/>
      <w:bCs/>
      <w:iCs/>
      <w:color w:val="000000"/>
      <w:kern w:val="28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rsid w:val="00C45463"/>
    <w:rPr>
      <w:rFonts w:ascii="Times New Roman" w:eastAsiaTheme="minorEastAsia" w:hAnsi="Times New Roman" w:cs="Times New Roman"/>
      <w:i/>
      <w:kern w:val="28"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C45463"/>
    <w:rPr>
      <w:rFonts w:ascii="Arial" w:eastAsiaTheme="minorEastAsia" w:hAnsi="Arial" w:cs="Times New Roman"/>
      <w:bCs/>
      <w:color w:val="000080"/>
      <w:kern w:val="28"/>
      <w:sz w:val="16"/>
      <w:szCs w:val="16"/>
      <w:lang w:val="ru-RU"/>
    </w:rPr>
  </w:style>
  <w:style w:type="character" w:customStyle="1" w:styleId="Heading8Char">
    <w:name w:val="Heading 8 Char"/>
    <w:basedOn w:val="DefaultParagraphFont"/>
    <w:link w:val="Heading8"/>
    <w:rsid w:val="00C45463"/>
    <w:rPr>
      <w:rFonts w:ascii="Arial Bold" w:eastAsiaTheme="minorEastAsia" w:hAnsi="Arial Bold" w:cs="Arial"/>
      <w:bCs/>
      <w:kern w:val="32"/>
      <w:sz w:val="18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C45463"/>
    <w:rPr>
      <w:rFonts w:ascii="Arial" w:eastAsiaTheme="minorEastAsia" w:hAnsi="Arial" w:cs="Arial"/>
      <w:kern w:val="28"/>
      <w:sz w:val="18"/>
      <w:szCs w:val="24"/>
      <w:lang w:val="ru-RU"/>
    </w:rPr>
  </w:style>
  <w:style w:type="paragraph" w:styleId="TOC1">
    <w:name w:val="toc 1"/>
    <w:basedOn w:val="Normal"/>
    <w:next w:val="Normal"/>
    <w:autoRedefine/>
    <w:uiPriority w:val="39"/>
    <w:qFormat/>
    <w:rsid w:val="00C45463"/>
    <w:pPr>
      <w:tabs>
        <w:tab w:val="right" w:leader="dot" w:pos="9630"/>
      </w:tabs>
      <w:spacing w:before="120" w:after="120"/>
    </w:pPr>
    <w:rPr>
      <w:rFonts w:ascii="Segoe UI" w:hAnsi="Segoe UI" w:cs="Segoe UI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C45463"/>
    <w:pPr>
      <w:tabs>
        <w:tab w:val="left" w:pos="1170"/>
        <w:tab w:val="right" w:leader="dot" w:pos="9630"/>
      </w:tabs>
      <w:spacing w:before="120" w:after="120" w:line="276" w:lineRule="auto"/>
      <w:ind w:left="720"/>
    </w:pPr>
    <w:rPr>
      <w:rFonts w:ascii="Calibri Light" w:hAnsi="Calibri Light"/>
      <w:b/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45463"/>
    <w:pPr>
      <w:tabs>
        <w:tab w:val="left" w:pos="1350"/>
        <w:tab w:val="right" w:leader="dot" w:pos="9630"/>
      </w:tabs>
      <w:spacing w:before="120"/>
      <w:ind w:left="994"/>
    </w:pPr>
    <w:rPr>
      <w:rFonts w:ascii="Calibri Light" w:hAnsi="Calibri Light"/>
      <w:sz w:val="18"/>
      <w:szCs w:val="18"/>
    </w:rPr>
  </w:style>
  <w:style w:type="paragraph" w:styleId="Caption">
    <w:name w:val="caption"/>
    <w:basedOn w:val="Normal"/>
    <w:next w:val="Normal"/>
    <w:qFormat/>
    <w:rsid w:val="00C45463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45463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qFormat/>
    <w:rsid w:val="00C45463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C45463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ru-RU"/>
    </w:rPr>
  </w:style>
  <w:style w:type="paragraph" w:styleId="Subtitle">
    <w:name w:val="Subtitle"/>
    <w:basedOn w:val="Normal"/>
    <w:next w:val="Normal"/>
    <w:link w:val="SubtitleChar"/>
    <w:qFormat/>
    <w:rsid w:val="00C45463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45463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ru-RU"/>
    </w:rPr>
  </w:style>
  <w:style w:type="paragraph" w:styleId="BodyText">
    <w:name w:val="Body Text"/>
    <w:aliases w:val="b"/>
    <w:basedOn w:val="Normal"/>
    <w:link w:val="BodyTextChar"/>
    <w:unhideWhenUsed/>
    <w:rsid w:val="00C45463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C45463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C45463"/>
    <w:rPr>
      <w:b/>
      <w:bCs/>
    </w:rPr>
  </w:style>
  <w:style w:type="character" w:styleId="Emphasis">
    <w:name w:val="Emphasis"/>
    <w:basedOn w:val="DefaultParagraphFont"/>
    <w:qFormat/>
    <w:rsid w:val="00C45463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463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45463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45463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45463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45463"/>
    <w:pPr>
      <w:spacing w:after="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BookTitle1">
    <w:name w:val="Book Title1"/>
    <w:basedOn w:val="DefaultParagraphFont"/>
    <w:uiPriority w:val="33"/>
    <w:qFormat/>
    <w:rsid w:val="00C45463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45463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ru-RU"/>
    </w:rPr>
  </w:style>
  <w:style w:type="table" w:styleId="ColorfulList-Accent1">
    <w:name w:val="Colorful List Accent 1"/>
    <w:basedOn w:val="TableNormal"/>
    <w:uiPriority w:val="72"/>
    <w:rsid w:val="00C45463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ru-RU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45463"/>
    <w:rPr>
      <w:rFonts w:ascii="Calibri" w:eastAsia="Calibri" w:hAnsi="Calibri" w:cs="Arial"/>
      <w:b/>
      <w:color w:val="365F91"/>
      <w:sz w:val="24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C45463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nhideWhenUsed/>
    <w:rsid w:val="00C4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463"/>
    <w:rPr>
      <w:rFonts w:ascii="Tahoma" w:eastAsiaTheme="minorEastAsia" w:hAnsi="Tahoma" w:cs="Tahoma"/>
      <w:kern w:val="28"/>
      <w:sz w:val="16"/>
      <w:szCs w:val="16"/>
      <w:lang w:val="ru-RU"/>
    </w:rPr>
  </w:style>
  <w:style w:type="paragraph" w:customStyle="1" w:styleId="BankNormal">
    <w:name w:val="BankNormal"/>
    <w:basedOn w:val="Normal"/>
    <w:link w:val="BankNormalChar"/>
    <w:rsid w:val="00C45463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C45463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</w:rPr>
  </w:style>
  <w:style w:type="paragraph" w:customStyle="1" w:styleId="Section2-Heading2">
    <w:name w:val="Section 2 - Heading 2"/>
    <w:basedOn w:val="Normal"/>
    <w:rsid w:val="00C45463"/>
    <w:pPr>
      <w:widowControl/>
      <w:overflowPunct/>
      <w:adjustRightInd/>
      <w:spacing w:after="200"/>
      <w:ind w:left="360"/>
    </w:pPr>
    <w:rPr>
      <w:rFonts w:eastAsia="Times New Roman"/>
      <w:b/>
      <w:kern w:val="0"/>
    </w:rPr>
  </w:style>
  <w:style w:type="paragraph" w:styleId="BodyText2">
    <w:name w:val="Body Text 2"/>
    <w:basedOn w:val="Normal"/>
    <w:link w:val="BodyText2Char"/>
    <w:unhideWhenUsed/>
    <w:rsid w:val="00C45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5463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character" w:styleId="FootnoteReference">
    <w:name w:val="footnote reference"/>
    <w:basedOn w:val="DefaultParagraphFont"/>
    <w:semiHidden/>
    <w:rsid w:val="00C45463"/>
    <w:rPr>
      <w:vertAlign w:val="superscript"/>
    </w:rPr>
  </w:style>
  <w:style w:type="paragraph" w:styleId="NormalWeb">
    <w:name w:val="Normal (Web)"/>
    <w:basedOn w:val="Normal"/>
    <w:uiPriority w:val="99"/>
    <w:rsid w:val="00C45463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4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4546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C45463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463"/>
    <w:rPr>
      <w:rFonts w:ascii="CG Times" w:eastAsia="Times New Roman" w:hAnsi="CG Times" w:cs="Times New Roman"/>
      <w:sz w:val="24"/>
      <w:szCs w:val="20"/>
      <w:lang w:val="ru-RU"/>
    </w:rPr>
  </w:style>
  <w:style w:type="paragraph" w:styleId="Header">
    <w:name w:val="header"/>
    <w:aliases w:val="UNOPS Header"/>
    <w:basedOn w:val="Normal"/>
    <w:link w:val="HeaderChar"/>
    <w:qFormat/>
    <w:rsid w:val="00C45463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rsid w:val="00C45463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ection3-Heading1">
    <w:name w:val="Section 3 - Heading 1"/>
    <w:basedOn w:val="Normal"/>
    <w:rsid w:val="00C45463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C45463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C45463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63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rsid w:val="00C454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463"/>
    <w:rPr>
      <w:rFonts w:ascii="Times New Roman" w:eastAsiaTheme="minorEastAsia" w:hAnsi="Times New Roman" w:cs="Times New Roman"/>
      <w:kern w:val="28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5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5463"/>
    <w:rPr>
      <w:rFonts w:ascii="Times New Roman" w:eastAsiaTheme="minorEastAsia" w:hAnsi="Times New Roman" w:cs="Times New Roman"/>
      <w:b/>
      <w:bCs/>
      <w:kern w:val="28"/>
      <w:sz w:val="20"/>
      <w:szCs w:val="20"/>
      <w:lang w:val="ru-RU"/>
    </w:rPr>
  </w:style>
  <w:style w:type="paragraph" w:customStyle="1" w:styleId="SectionVHeader">
    <w:name w:val="Section V. Header"/>
    <w:basedOn w:val="Normal"/>
    <w:rsid w:val="00C45463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C45463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C45463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rsid w:val="00C45463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C45463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C45463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C45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BodyTextIndent2">
    <w:name w:val="Body Text Indent 2"/>
    <w:basedOn w:val="Normal"/>
    <w:link w:val="BodyTextIndent2Char"/>
    <w:rsid w:val="00C45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45463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customStyle="1" w:styleId="p28">
    <w:name w:val="p28"/>
    <w:basedOn w:val="Normal"/>
    <w:rsid w:val="00C45463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C454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454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5463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customStyle="1" w:styleId="ColumnsRight">
    <w:name w:val="Columns Right"/>
    <w:basedOn w:val="Normal"/>
    <w:link w:val="ColumnsRightChar"/>
    <w:rsid w:val="00C45463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eastAsia="zh-CN"/>
    </w:rPr>
  </w:style>
  <w:style w:type="paragraph" w:customStyle="1" w:styleId="ColumnsLeft">
    <w:name w:val="Columns Left"/>
    <w:basedOn w:val="ColumnsRight"/>
    <w:rsid w:val="00C45463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C45463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C45463"/>
    <w:rPr>
      <w:rFonts w:ascii="Times New Roman" w:eastAsia="SimSun" w:hAnsi="Times New Roman" w:cs="Times New Roman"/>
      <w:sz w:val="24"/>
      <w:szCs w:val="28"/>
      <w:lang w:val="ru-RU" w:eastAsia="zh-CN"/>
    </w:rPr>
  </w:style>
  <w:style w:type="paragraph" w:customStyle="1" w:styleId="right">
    <w:name w:val="right"/>
    <w:basedOn w:val="Normal"/>
    <w:rsid w:val="00C45463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C45463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C4546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45463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2F5496" w:themeColor="accent1" w:themeShade="BF"/>
      <w:spacing w:val="0"/>
      <w:kern w:val="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45463"/>
  </w:style>
  <w:style w:type="paragraph" w:customStyle="1" w:styleId="MyHeading">
    <w:name w:val="My Heading"/>
    <w:basedOn w:val="Normal"/>
    <w:link w:val="MyHeadingChar"/>
    <w:qFormat/>
    <w:rsid w:val="00C45463"/>
    <w:pPr>
      <w:jc w:val="center"/>
    </w:pPr>
    <w:rPr>
      <w:rFonts w:ascii="Myriad Pro" w:hAnsi="Myriad Pro"/>
      <w:b/>
      <w:bCs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C45463"/>
    <w:rPr>
      <w:rFonts w:ascii="Myriad Pro" w:eastAsiaTheme="minorEastAsia" w:hAnsi="Myriad Pro" w:cs="Times New Roman"/>
      <w:b/>
      <w:bCs/>
      <w:kern w:val="28"/>
      <w:sz w:val="32"/>
      <w:szCs w:val="32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C4546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C45463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45463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45463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45463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45463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45463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5463"/>
    <w:rPr>
      <w:rFonts w:ascii="Times New Roman" w:eastAsiaTheme="minorEastAsia" w:hAnsi="Times New Roman" w:cs="Times New Roman"/>
      <w:kern w:val="28"/>
      <w:szCs w:val="24"/>
      <w:lang w:val="ru-RU"/>
    </w:rPr>
  </w:style>
  <w:style w:type="paragraph" w:customStyle="1" w:styleId="Headingblue">
    <w:name w:val="Heading blue"/>
    <w:basedOn w:val="Header"/>
    <w:link w:val="HeadingblueChar"/>
    <w:qFormat/>
    <w:rsid w:val="00C45463"/>
    <w:rPr>
      <w:rFonts w:ascii="Arial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C45463"/>
    <w:rPr>
      <w:rFonts w:ascii="Arial" w:eastAsia="Times New Roman" w:hAnsi="Arial" w:cs="Arial"/>
      <w:b/>
      <w:color w:val="528CC9"/>
      <w:sz w:val="28"/>
      <w:szCs w:val="28"/>
      <w:lang w:val="ru-RU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C45463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C45463"/>
    <w:rPr>
      <w:rFonts w:ascii="Times New Roman" w:eastAsia="Calibri" w:hAnsi="Times New Roman" w:cs="Times New Roman"/>
      <w:sz w:val="16"/>
      <w:szCs w:val="16"/>
      <w:lang w:val="ru-RU"/>
    </w:rPr>
  </w:style>
  <w:style w:type="paragraph" w:customStyle="1" w:styleId="MarginText">
    <w:name w:val="Margin Text"/>
    <w:basedOn w:val="BodyText"/>
    <w:rsid w:val="00C45463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Pa6">
    <w:name w:val="Pa6"/>
    <w:basedOn w:val="Default"/>
    <w:next w:val="Default"/>
    <w:uiPriority w:val="99"/>
    <w:rsid w:val="00C45463"/>
    <w:pPr>
      <w:spacing w:line="241" w:lineRule="atLeast"/>
    </w:pPr>
    <w:rPr>
      <w:rFonts w:ascii="AGaramond" w:hAnsi="AGaramond"/>
      <w:color w:val="auto"/>
    </w:rPr>
  </w:style>
  <w:style w:type="character" w:customStyle="1" w:styleId="A5">
    <w:name w:val="A5"/>
    <w:uiPriority w:val="99"/>
    <w:rsid w:val="00C45463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45463"/>
    <w:pPr>
      <w:spacing w:line="241" w:lineRule="atLeast"/>
    </w:pPr>
    <w:rPr>
      <w:rFonts w:ascii="AGaramond" w:hAnsi="AGaramond"/>
      <w:color w:val="auto"/>
    </w:rPr>
  </w:style>
  <w:style w:type="paragraph" w:customStyle="1" w:styleId="Revision1">
    <w:name w:val="Revision1"/>
    <w:next w:val="Revision"/>
    <w:hidden/>
    <w:uiPriority w:val="99"/>
    <w:semiHidden/>
    <w:rsid w:val="00C4546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ageNumber">
    <w:name w:val="page number"/>
    <w:basedOn w:val="DefaultParagraphFont"/>
    <w:rsid w:val="00C454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546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5463"/>
    <w:rPr>
      <w:rFonts w:ascii="Arial" w:eastAsia="Times New Roman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546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5463"/>
    <w:rPr>
      <w:rFonts w:ascii="Arial" w:eastAsia="Times New Roman" w:hAnsi="Arial" w:cs="Arial"/>
      <w:vanish/>
      <w:sz w:val="16"/>
      <w:szCs w:val="16"/>
      <w:lang w:val="ru-RU"/>
    </w:rPr>
  </w:style>
  <w:style w:type="paragraph" w:customStyle="1" w:styleId="Headline">
    <w:name w:val="Headline"/>
    <w:basedOn w:val="Heading1"/>
    <w:link w:val="HeadlineChar"/>
    <w:qFormat/>
    <w:rsid w:val="00C45463"/>
    <w:pPr>
      <w:spacing w:before="360"/>
    </w:pPr>
    <w:rPr>
      <w:rFonts w:ascii="Arial" w:hAnsi="Arial"/>
      <w:b w:val="0"/>
      <w:caps w:val="0"/>
      <w:color w:val="518ECB"/>
      <w:lang w:eastAsia="en-GB"/>
    </w:rPr>
  </w:style>
  <w:style w:type="character" w:customStyle="1" w:styleId="HeadlineChar">
    <w:name w:val="Headline Char"/>
    <w:basedOn w:val="Heading1Char"/>
    <w:link w:val="Headline"/>
    <w:rsid w:val="00C45463"/>
    <w:rPr>
      <w:rFonts w:ascii="Arial" w:eastAsia="Times New Roman" w:hAnsi="Arial" w:cs="Segoe UI"/>
      <w:b w:val="0"/>
      <w:bCs/>
      <w:caps w:val="0"/>
      <w:noProof/>
      <w:color w:val="518ECB"/>
      <w:spacing w:val="32"/>
      <w:kern w:val="32"/>
      <w:sz w:val="28"/>
      <w:szCs w:val="28"/>
      <w:lang w:val="ru-RU" w:eastAsia="en-GB"/>
    </w:rPr>
  </w:style>
  <w:style w:type="paragraph" w:customStyle="1" w:styleId="SchHead">
    <w:name w:val="SchHead"/>
    <w:basedOn w:val="Normal"/>
    <w:next w:val="Normal"/>
    <w:rsid w:val="00C45463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</w:rPr>
  </w:style>
  <w:style w:type="character" w:customStyle="1" w:styleId="BankNormalChar">
    <w:name w:val="BankNormal Char"/>
    <w:basedOn w:val="DefaultParagraphFont"/>
    <w:link w:val="BankNormal"/>
    <w:rsid w:val="00C45463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Single">
    <w:name w:val="Single"/>
    <w:basedOn w:val="Normal"/>
    <w:rsid w:val="00C45463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</w:rPr>
  </w:style>
  <w:style w:type="paragraph" w:customStyle="1" w:styleId="SchHeadDes">
    <w:name w:val="SchHeadDes"/>
    <w:basedOn w:val="Normal"/>
    <w:next w:val="Normal"/>
    <w:rsid w:val="00C45463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BodyText3">
    <w:name w:val="Body Text 3"/>
    <w:basedOn w:val="Normal"/>
    <w:link w:val="BodyText3Char1"/>
    <w:unhideWhenUsed/>
    <w:rsid w:val="00C4546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C45463"/>
    <w:rPr>
      <w:rFonts w:ascii="Times New Roman" w:eastAsiaTheme="minorEastAsia" w:hAnsi="Times New Roman" w:cs="Times New Roman"/>
      <w:kern w:val="28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C45463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styleId="TOC6">
    <w:name w:val="toc 6"/>
    <w:basedOn w:val="Normal"/>
    <w:next w:val="Normal"/>
    <w:autoRedefine/>
    <w:unhideWhenUsed/>
    <w:rsid w:val="00C45463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C45463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nhideWhenUsed/>
    <w:rsid w:val="00C45463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C45463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C45463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C45463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C4546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463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C45463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454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546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customStyle="1" w:styleId="xl213">
    <w:name w:val="xl21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14">
    <w:name w:val="xl21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b/>
      <w:bCs/>
      <w:kern w:val="0"/>
      <w:sz w:val="18"/>
      <w:szCs w:val="18"/>
      <w:lang w:val="en-US"/>
    </w:rPr>
  </w:style>
  <w:style w:type="paragraph" w:customStyle="1" w:styleId="xl215">
    <w:name w:val="xl21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216">
    <w:name w:val="xl21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b/>
      <w:bCs/>
      <w:kern w:val="0"/>
      <w:u w:val="single"/>
      <w:lang w:val="en-US"/>
    </w:rPr>
  </w:style>
  <w:style w:type="paragraph" w:customStyle="1" w:styleId="xl217">
    <w:name w:val="xl21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u w:val="single"/>
      <w:lang w:val="en-US"/>
    </w:rPr>
  </w:style>
  <w:style w:type="paragraph" w:customStyle="1" w:styleId="xl218">
    <w:name w:val="xl21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19">
    <w:name w:val="xl21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20">
    <w:name w:val="xl22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21">
    <w:name w:val="xl22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22">
    <w:name w:val="xl22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val="en-US"/>
    </w:rPr>
  </w:style>
  <w:style w:type="paragraph" w:customStyle="1" w:styleId="xl223">
    <w:name w:val="xl22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24">
    <w:name w:val="xl22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003300"/>
      <w:kern w:val="0"/>
      <w:sz w:val="18"/>
      <w:szCs w:val="18"/>
      <w:lang w:val="en-US"/>
    </w:rPr>
  </w:style>
  <w:style w:type="paragraph" w:customStyle="1" w:styleId="xl225">
    <w:name w:val="xl22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26">
    <w:name w:val="xl22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27">
    <w:name w:val="xl22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rFonts w:eastAsia="Times New Roman"/>
      <w:kern w:val="0"/>
      <w:lang w:val="en-US"/>
    </w:rPr>
  </w:style>
  <w:style w:type="paragraph" w:customStyle="1" w:styleId="xl228">
    <w:name w:val="xl22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color w:val="000080"/>
      <w:kern w:val="0"/>
      <w:lang w:val="en-US"/>
    </w:rPr>
  </w:style>
  <w:style w:type="paragraph" w:customStyle="1" w:styleId="xl229">
    <w:name w:val="xl22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30">
    <w:name w:val="xl23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31">
    <w:name w:val="xl23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32">
    <w:name w:val="xl23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000080"/>
      <w:kern w:val="0"/>
      <w:sz w:val="18"/>
      <w:szCs w:val="18"/>
      <w:lang w:val="en-US"/>
    </w:rPr>
  </w:style>
  <w:style w:type="paragraph" w:customStyle="1" w:styleId="xl233">
    <w:name w:val="xl23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34">
    <w:name w:val="xl23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35">
    <w:name w:val="xl23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color w:val="003300"/>
      <w:kern w:val="0"/>
      <w:lang w:val="en-US"/>
    </w:rPr>
  </w:style>
  <w:style w:type="paragraph" w:customStyle="1" w:styleId="xl236">
    <w:name w:val="xl23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kern w:val="0"/>
      <w:sz w:val="18"/>
      <w:szCs w:val="18"/>
      <w:lang w:val="en-US"/>
    </w:rPr>
  </w:style>
  <w:style w:type="paragraph" w:customStyle="1" w:styleId="xl237">
    <w:name w:val="xl23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customStyle="1" w:styleId="xl238">
    <w:name w:val="xl23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kern w:val="0"/>
      <w:u w:val="single"/>
      <w:lang w:val="en-US"/>
    </w:rPr>
  </w:style>
  <w:style w:type="paragraph" w:customStyle="1" w:styleId="xl239">
    <w:name w:val="xl23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40">
    <w:name w:val="xl24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003300"/>
      <w:kern w:val="0"/>
      <w:sz w:val="18"/>
      <w:szCs w:val="18"/>
      <w:lang w:val="en-US"/>
    </w:rPr>
  </w:style>
  <w:style w:type="paragraph" w:customStyle="1" w:styleId="xl241">
    <w:name w:val="xl24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42">
    <w:name w:val="xl24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val="en-US"/>
    </w:rPr>
  </w:style>
  <w:style w:type="paragraph" w:customStyle="1" w:styleId="xl243">
    <w:name w:val="xl24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u w:val="single"/>
      <w:lang w:val="en-US"/>
    </w:rPr>
  </w:style>
  <w:style w:type="paragraph" w:customStyle="1" w:styleId="xl244">
    <w:name w:val="xl24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u w:val="single"/>
      <w:lang w:val="en-US"/>
    </w:rPr>
  </w:style>
  <w:style w:type="paragraph" w:customStyle="1" w:styleId="xl245">
    <w:name w:val="xl24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000080"/>
      <w:kern w:val="0"/>
      <w:sz w:val="18"/>
      <w:szCs w:val="18"/>
      <w:lang w:val="en-US"/>
    </w:rPr>
  </w:style>
  <w:style w:type="paragraph" w:customStyle="1" w:styleId="xl246">
    <w:name w:val="xl24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color w:val="000080"/>
      <w:kern w:val="0"/>
      <w:lang w:val="en-US"/>
    </w:rPr>
  </w:style>
  <w:style w:type="paragraph" w:customStyle="1" w:styleId="xl247">
    <w:name w:val="xl24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48">
    <w:name w:val="xl24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49">
    <w:name w:val="xl24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val="en-US"/>
    </w:rPr>
  </w:style>
  <w:style w:type="paragraph" w:customStyle="1" w:styleId="xl250">
    <w:name w:val="xl25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51">
    <w:name w:val="xl25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52">
    <w:name w:val="xl25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3300"/>
      <w:kern w:val="0"/>
      <w:sz w:val="18"/>
      <w:szCs w:val="18"/>
      <w:lang w:val="en-US"/>
    </w:rPr>
  </w:style>
  <w:style w:type="paragraph" w:customStyle="1" w:styleId="xl253">
    <w:name w:val="xl25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kern w:val="0"/>
      <w:u w:val="single"/>
      <w:lang w:val="en-US"/>
    </w:rPr>
  </w:style>
  <w:style w:type="paragraph" w:customStyle="1" w:styleId="xl254">
    <w:name w:val="xl25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color w:val="000080"/>
      <w:kern w:val="0"/>
      <w:sz w:val="18"/>
      <w:szCs w:val="18"/>
      <w:lang w:val="en-US"/>
    </w:rPr>
  </w:style>
  <w:style w:type="paragraph" w:customStyle="1" w:styleId="xl255">
    <w:name w:val="xl25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256">
    <w:name w:val="xl25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kern w:val="0"/>
      <w:lang w:val="en-US"/>
    </w:rPr>
  </w:style>
  <w:style w:type="paragraph" w:customStyle="1" w:styleId="xl257">
    <w:name w:val="xl25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258">
    <w:name w:val="xl25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val="en-US"/>
    </w:rPr>
  </w:style>
  <w:style w:type="paragraph" w:customStyle="1" w:styleId="xl259">
    <w:name w:val="xl25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260">
    <w:name w:val="xl26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styleId="NoSpacing">
    <w:name w:val="No Spacing"/>
    <w:uiPriority w:val="1"/>
    <w:qFormat/>
    <w:rsid w:val="00C45463"/>
    <w:pPr>
      <w:spacing w:after="0" w:line="240" w:lineRule="auto"/>
    </w:pPr>
  </w:style>
  <w:style w:type="paragraph" w:customStyle="1" w:styleId="font5">
    <w:name w:val="font5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65">
    <w:name w:val="xl65"/>
    <w:basedOn w:val="Normal"/>
    <w:rsid w:val="00C45463"/>
    <w:pPr>
      <w:widowControl/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66">
    <w:name w:val="xl66"/>
    <w:basedOn w:val="Normal"/>
    <w:rsid w:val="00C45463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67">
    <w:name w:val="xl6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customStyle="1" w:styleId="xl68">
    <w:name w:val="xl6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b/>
      <w:bCs/>
      <w:kern w:val="0"/>
      <w:lang w:val="en-US"/>
    </w:rPr>
  </w:style>
  <w:style w:type="paragraph" w:customStyle="1" w:styleId="xl69">
    <w:name w:val="xl6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lang w:val="en-US"/>
    </w:rPr>
  </w:style>
  <w:style w:type="paragraph" w:customStyle="1" w:styleId="xl70">
    <w:name w:val="xl7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71">
    <w:name w:val="xl7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lang w:val="en-US"/>
    </w:rPr>
  </w:style>
  <w:style w:type="paragraph" w:customStyle="1" w:styleId="xl72">
    <w:name w:val="xl7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color w:val="FF0000"/>
      <w:kern w:val="0"/>
      <w:lang w:val="en-US"/>
    </w:rPr>
  </w:style>
  <w:style w:type="paragraph" w:customStyle="1" w:styleId="xl73">
    <w:name w:val="xl7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sz w:val="28"/>
      <w:szCs w:val="28"/>
      <w:lang w:val="en-US"/>
    </w:rPr>
  </w:style>
  <w:style w:type="paragraph" w:customStyle="1" w:styleId="xl74">
    <w:name w:val="xl7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75">
    <w:name w:val="xl7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top"/>
    </w:pPr>
    <w:rPr>
      <w:rFonts w:eastAsia="Times New Roman"/>
      <w:kern w:val="0"/>
      <w:lang w:val="en-US"/>
    </w:rPr>
  </w:style>
  <w:style w:type="paragraph" w:customStyle="1" w:styleId="xl76">
    <w:name w:val="xl7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kern w:val="0"/>
      <w:lang w:val="en-US"/>
    </w:rPr>
  </w:style>
  <w:style w:type="paragraph" w:customStyle="1" w:styleId="xl77">
    <w:name w:val="xl7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78">
    <w:name w:val="xl7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lang w:val="en-US"/>
    </w:rPr>
  </w:style>
  <w:style w:type="paragraph" w:customStyle="1" w:styleId="xl79">
    <w:name w:val="xl7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80">
    <w:name w:val="xl8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81">
    <w:name w:val="xl8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82">
    <w:name w:val="xl8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val="en-US"/>
    </w:rPr>
  </w:style>
  <w:style w:type="paragraph" w:customStyle="1" w:styleId="xl83">
    <w:name w:val="xl8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kern w:val="0"/>
      <w:lang w:val="en-US"/>
    </w:rPr>
  </w:style>
  <w:style w:type="paragraph" w:customStyle="1" w:styleId="xl84">
    <w:name w:val="xl8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80"/>
      <w:kern w:val="0"/>
      <w:lang w:val="en-US"/>
    </w:rPr>
  </w:style>
  <w:style w:type="paragraph" w:customStyle="1" w:styleId="xl85">
    <w:name w:val="xl8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80"/>
      <w:kern w:val="0"/>
      <w:lang w:val="en-US"/>
    </w:rPr>
  </w:style>
  <w:style w:type="paragraph" w:customStyle="1" w:styleId="xl86">
    <w:name w:val="xl8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87">
    <w:name w:val="xl8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88">
    <w:name w:val="xl8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89">
    <w:name w:val="xl8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FF0000"/>
      <w:kern w:val="0"/>
      <w:lang w:val="en-US"/>
    </w:rPr>
  </w:style>
  <w:style w:type="paragraph" w:customStyle="1" w:styleId="xl90">
    <w:name w:val="xl9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FF0000"/>
      <w:kern w:val="0"/>
      <w:lang w:val="en-US"/>
    </w:rPr>
  </w:style>
  <w:style w:type="paragraph" w:customStyle="1" w:styleId="xl91">
    <w:name w:val="xl9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92">
    <w:name w:val="xl9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93">
    <w:name w:val="xl9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kern w:val="0"/>
      <w:lang w:val="en-US"/>
    </w:rPr>
  </w:style>
  <w:style w:type="paragraph" w:customStyle="1" w:styleId="xl94">
    <w:name w:val="xl9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lang w:val="en-US"/>
    </w:rPr>
  </w:style>
  <w:style w:type="paragraph" w:customStyle="1" w:styleId="xl95">
    <w:name w:val="xl95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96">
    <w:name w:val="xl9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kern w:val="0"/>
      <w:lang w:val="en-US"/>
    </w:rPr>
  </w:style>
  <w:style w:type="paragraph" w:customStyle="1" w:styleId="xl97">
    <w:name w:val="xl9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val="en-US"/>
    </w:rPr>
  </w:style>
  <w:style w:type="paragraph" w:customStyle="1" w:styleId="xl98">
    <w:name w:val="xl9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val="en-US"/>
    </w:rPr>
  </w:style>
  <w:style w:type="paragraph" w:customStyle="1" w:styleId="xl99">
    <w:name w:val="xl99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  <w:textAlignment w:val="top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paragraph" w:customStyle="1" w:styleId="xl100">
    <w:name w:val="xl100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101">
    <w:name w:val="xl101"/>
    <w:basedOn w:val="Normal"/>
    <w:rsid w:val="00C45463"/>
    <w:pPr>
      <w:widowControl/>
      <w:overflowPunct/>
      <w:adjustRightInd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102">
    <w:name w:val="xl102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val="en-US"/>
    </w:rPr>
  </w:style>
  <w:style w:type="paragraph" w:customStyle="1" w:styleId="xl103">
    <w:name w:val="xl10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val="en-US"/>
    </w:rPr>
  </w:style>
  <w:style w:type="character" w:customStyle="1" w:styleId="rvts9">
    <w:name w:val="rvts9"/>
    <w:basedOn w:val="DefaultParagraphFont"/>
    <w:rsid w:val="00C45463"/>
  </w:style>
  <w:style w:type="numbering" w:customStyle="1" w:styleId="NoList2">
    <w:name w:val="No List2"/>
    <w:next w:val="NoList"/>
    <w:uiPriority w:val="99"/>
    <w:semiHidden/>
    <w:unhideWhenUsed/>
    <w:rsid w:val="00C45463"/>
  </w:style>
  <w:style w:type="paragraph" w:customStyle="1" w:styleId="txt-new">
    <w:name w:val="txt-new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yiv8269468793msonospacing">
    <w:name w:val="yiv8269468793msonospacing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customStyle="1" w:styleId="10">
    <w:name w:val="Абзац списка1"/>
    <w:basedOn w:val="Normal"/>
    <w:uiPriority w:val="99"/>
    <w:rsid w:val="00C45463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BodyText21">
    <w:name w:val="Body Text 21"/>
    <w:basedOn w:val="Normal"/>
    <w:rsid w:val="00C45463"/>
    <w:pPr>
      <w:widowControl/>
      <w:overflowPunct/>
      <w:adjustRightInd/>
      <w:spacing w:line="360" w:lineRule="auto"/>
      <w:jc w:val="both"/>
    </w:pPr>
    <w:rPr>
      <w:rFonts w:eastAsia="Times New Roman"/>
      <w:kern w:val="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C45463"/>
    <w:pPr>
      <w:widowControl/>
      <w:overflowPunct/>
      <w:adjustRightInd/>
      <w:ind w:firstLine="567"/>
      <w:jc w:val="both"/>
    </w:pPr>
    <w:rPr>
      <w:rFonts w:eastAsia="Times New Roman"/>
      <w:kern w:val="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4546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ormal1">
    <w:name w:val="Normal1"/>
    <w:rsid w:val="00C4546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BlockText">
    <w:name w:val="Block Text"/>
    <w:basedOn w:val="Normal"/>
    <w:rsid w:val="00C45463"/>
    <w:pPr>
      <w:widowControl/>
      <w:overflowPunct/>
      <w:adjustRightInd/>
      <w:spacing w:before="240" w:line="230" w:lineRule="auto"/>
      <w:ind w:left="1134" w:right="849" w:hanging="425"/>
      <w:jc w:val="both"/>
    </w:pPr>
    <w:rPr>
      <w:rFonts w:eastAsia="Times New Roman"/>
      <w:b/>
      <w:kern w:val="0"/>
      <w:szCs w:val="20"/>
      <w:lang w:eastAsia="ru-RU"/>
    </w:rPr>
  </w:style>
  <w:style w:type="paragraph" w:customStyle="1" w:styleId="Bodytext0">
    <w:name w:val="Body_text"/>
    <w:basedOn w:val="Normal"/>
    <w:rsid w:val="00C45463"/>
    <w:pPr>
      <w:widowControl/>
      <w:overflowPunct/>
      <w:adjustRightInd/>
      <w:spacing w:before="120" w:after="120" w:line="312" w:lineRule="auto"/>
      <w:jc w:val="both"/>
    </w:pPr>
    <w:rPr>
      <w:rFonts w:eastAsia="Times New Roman"/>
      <w:kern w:val="0"/>
      <w:sz w:val="20"/>
      <w:szCs w:val="20"/>
      <w:lang w:val="en-US" w:eastAsia="ru-RU"/>
    </w:rPr>
  </w:style>
  <w:style w:type="paragraph" w:styleId="ListNumber">
    <w:name w:val="List Number"/>
    <w:basedOn w:val="Bodytext0"/>
    <w:next w:val="Bodytext0"/>
    <w:rsid w:val="00C45463"/>
    <w:pPr>
      <w:keepLines/>
      <w:tabs>
        <w:tab w:val="left" w:pos="964"/>
      </w:tabs>
      <w:ind w:left="964" w:hanging="567"/>
    </w:pPr>
  </w:style>
  <w:style w:type="paragraph" w:customStyle="1" w:styleId="BodyTextIndent31">
    <w:name w:val="Body Text Indent 31"/>
    <w:basedOn w:val="Normal"/>
    <w:rsid w:val="00C45463"/>
    <w:pPr>
      <w:widowControl/>
      <w:overflowPunct/>
      <w:adjustRightInd/>
      <w:ind w:left="357"/>
      <w:jc w:val="both"/>
    </w:pPr>
    <w:rPr>
      <w:rFonts w:eastAsia="Times New Roman"/>
      <w:kern w:val="0"/>
      <w:szCs w:val="20"/>
      <w:lang w:eastAsia="ru-RU"/>
    </w:rPr>
  </w:style>
  <w:style w:type="paragraph" w:customStyle="1" w:styleId="BodyTextIndent21">
    <w:name w:val="Body Text Indent 21"/>
    <w:basedOn w:val="Normal"/>
    <w:rsid w:val="00C45463"/>
    <w:pPr>
      <w:widowControl/>
      <w:overflowPunct/>
      <w:adjustRightInd/>
      <w:spacing w:line="360" w:lineRule="auto"/>
      <w:ind w:left="360"/>
      <w:jc w:val="both"/>
    </w:pPr>
    <w:rPr>
      <w:rFonts w:eastAsia="Times New Roman"/>
      <w:kern w:val="0"/>
      <w:szCs w:val="20"/>
      <w:lang w:eastAsia="ru-RU"/>
    </w:rPr>
  </w:style>
  <w:style w:type="paragraph" w:customStyle="1" w:styleId="font6">
    <w:name w:val="font6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kern w:val="0"/>
      <w:lang w:eastAsia="ru-RU"/>
    </w:rPr>
  </w:style>
  <w:style w:type="paragraph" w:customStyle="1" w:styleId="xl22">
    <w:name w:val="xl22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eastAsia="Arial Unicode MS"/>
      <w:kern w:val="0"/>
      <w:lang w:eastAsia="ru-RU"/>
    </w:rPr>
  </w:style>
  <w:style w:type="paragraph" w:customStyle="1" w:styleId="xl23">
    <w:name w:val="xl23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  <w:lang w:eastAsia="ru-RU"/>
    </w:rPr>
  </w:style>
  <w:style w:type="paragraph" w:customStyle="1" w:styleId="xl24">
    <w:name w:val="xl24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eastAsia="Arial Unicode MS"/>
      <w:kern w:val="0"/>
      <w:sz w:val="16"/>
      <w:szCs w:val="16"/>
      <w:lang w:eastAsia="ru-RU"/>
    </w:rPr>
  </w:style>
  <w:style w:type="paragraph" w:customStyle="1" w:styleId="xl25">
    <w:name w:val="xl25"/>
    <w:basedOn w:val="Normal"/>
    <w:rsid w:val="00C45463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Arial Unicode MS"/>
      <w:kern w:val="0"/>
      <w:sz w:val="16"/>
      <w:szCs w:val="16"/>
      <w:lang w:eastAsia="ru-RU"/>
    </w:rPr>
  </w:style>
  <w:style w:type="paragraph" w:customStyle="1" w:styleId="xl26">
    <w:name w:val="xl26"/>
    <w:basedOn w:val="Normal"/>
    <w:rsid w:val="00C45463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sz w:val="16"/>
      <w:szCs w:val="16"/>
      <w:lang w:eastAsia="ru-RU"/>
    </w:rPr>
  </w:style>
  <w:style w:type="paragraph" w:customStyle="1" w:styleId="xl27">
    <w:name w:val="xl27"/>
    <w:basedOn w:val="Normal"/>
    <w:rsid w:val="00C45463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Arial Unicode MS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18"/>
      <w:szCs w:val="18"/>
      <w:lang w:eastAsia="ru-RU"/>
    </w:rPr>
  </w:style>
  <w:style w:type="paragraph" w:customStyle="1" w:styleId="xl29">
    <w:name w:val="xl29"/>
    <w:basedOn w:val="Normal"/>
    <w:rsid w:val="00C45463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Arial Unicode MS"/>
      <w:b/>
      <w:bCs/>
      <w:kern w:val="0"/>
      <w:sz w:val="18"/>
      <w:szCs w:val="18"/>
      <w:lang w:eastAsia="ru-RU"/>
    </w:rPr>
  </w:style>
  <w:style w:type="paragraph" w:customStyle="1" w:styleId="xl30">
    <w:name w:val="xl30"/>
    <w:basedOn w:val="Normal"/>
    <w:rsid w:val="00C45463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  <w:lang w:eastAsia="ru-RU"/>
    </w:rPr>
  </w:style>
  <w:style w:type="paragraph" w:customStyle="1" w:styleId="xl31">
    <w:name w:val="xl31"/>
    <w:basedOn w:val="Normal"/>
    <w:rsid w:val="00C45463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  <w:lang w:eastAsia="ru-RU"/>
    </w:rPr>
  </w:style>
  <w:style w:type="paragraph" w:customStyle="1" w:styleId="xl32">
    <w:name w:val="xl32"/>
    <w:basedOn w:val="Normal"/>
    <w:rsid w:val="00C45463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  <w:lang w:eastAsia="ru-RU"/>
    </w:rPr>
  </w:style>
  <w:style w:type="paragraph" w:customStyle="1" w:styleId="xl33">
    <w:name w:val="xl33"/>
    <w:basedOn w:val="Normal"/>
    <w:rsid w:val="00C45463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  <w:lang w:eastAsia="ru-RU"/>
    </w:rPr>
  </w:style>
  <w:style w:type="paragraph" w:customStyle="1" w:styleId="xl34">
    <w:name w:val="xl34"/>
    <w:basedOn w:val="Normal"/>
    <w:rsid w:val="00C45463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sz w:val="16"/>
      <w:szCs w:val="16"/>
      <w:lang w:eastAsia="ru-RU"/>
    </w:rPr>
  </w:style>
  <w:style w:type="paragraph" w:customStyle="1" w:styleId="xl35">
    <w:name w:val="xl35"/>
    <w:basedOn w:val="Normal"/>
    <w:rsid w:val="00C45463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lang w:eastAsia="ru-RU"/>
    </w:rPr>
  </w:style>
  <w:style w:type="paragraph" w:customStyle="1" w:styleId="xl36">
    <w:name w:val="xl36"/>
    <w:basedOn w:val="Normal"/>
    <w:rsid w:val="00C45463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lang w:eastAsia="ru-RU"/>
    </w:rPr>
  </w:style>
  <w:style w:type="paragraph" w:customStyle="1" w:styleId="xl37">
    <w:name w:val="xl37"/>
    <w:basedOn w:val="Normal"/>
    <w:rsid w:val="00C45463"/>
    <w:pPr>
      <w:widowControl/>
      <w:pBdr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lang w:eastAsia="ru-RU"/>
    </w:rPr>
  </w:style>
  <w:style w:type="paragraph" w:customStyle="1" w:styleId="xl38">
    <w:name w:val="xl38"/>
    <w:basedOn w:val="Normal"/>
    <w:rsid w:val="00C45463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sz w:val="16"/>
      <w:szCs w:val="16"/>
      <w:lang w:eastAsia="ru-RU"/>
    </w:rPr>
  </w:style>
  <w:style w:type="paragraph" w:customStyle="1" w:styleId="xl39">
    <w:name w:val="xl39"/>
    <w:basedOn w:val="Normal"/>
    <w:rsid w:val="00C45463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sz w:val="18"/>
      <w:szCs w:val="18"/>
      <w:lang w:eastAsia="ru-RU"/>
    </w:rPr>
  </w:style>
  <w:style w:type="paragraph" w:customStyle="1" w:styleId="xl40">
    <w:name w:val="xl40"/>
    <w:basedOn w:val="Normal"/>
    <w:rsid w:val="00C45463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sz w:val="16"/>
      <w:szCs w:val="16"/>
      <w:lang w:eastAsia="ru-RU"/>
    </w:rPr>
  </w:style>
  <w:style w:type="paragraph" w:customStyle="1" w:styleId="xl41">
    <w:name w:val="xl41"/>
    <w:basedOn w:val="Normal"/>
    <w:rsid w:val="00C45463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sz w:val="16"/>
      <w:szCs w:val="16"/>
      <w:lang w:eastAsia="ru-RU"/>
    </w:rPr>
  </w:style>
  <w:style w:type="paragraph" w:customStyle="1" w:styleId="xl42">
    <w:name w:val="xl42"/>
    <w:basedOn w:val="Normal"/>
    <w:rsid w:val="00C4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b/>
      <w:bCs/>
      <w:kern w:val="0"/>
      <w:lang w:eastAsia="ru-RU"/>
    </w:rPr>
  </w:style>
  <w:style w:type="paragraph" w:customStyle="1" w:styleId="xl43">
    <w:name w:val="xl43"/>
    <w:basedOn w:val="Normal"/>
    <w:rsid w:val="00C45463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b/>
      <w:bCs/>
      <w:kern w:val="0"/>
      <w:lang w:eastAsia="ru-RU"/>
    </w:rPr>
  </w:style>
  <w:style w:type="paragraph" w:customStyle="1" w:styleId="xl44">
    <w:name w:val="xl44"/>
    <w:basedOn w:val="Normal"/>
    <w:rsid w:val="00C454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b/>
      <w:bCs/>
      <w:kern w:val="0"/>
      <w:lang w:eastAsia="ru-RU"/>
    </w:rPr>
  </w:style>
  <w:style w:type="paragraph" w:customStyle="1" w:styleId="xl45">
    <w:name w:val="xl45"/>
    <w:basedOn w:val="Normal"/>
    <w:rsid w:val="00C45463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b/>
      <w:bCs/>
      <w:kern w:val="0"/>
      <w:lang w:eastAsia="ru-RU"/>
    </w:rPr>
  </w:style>
  <w:style w:type="paragraph" w:customStyle="1" w:styleId="xl46">
    <w:name w:val="xl4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b/>
      <w:bCs/>
      <w:kern w:val="0"/>
      <w:lang w:eastAsia="ru-RU"/>
    </w:rPr>
  </w:style>
  <w:style w:type="paragraph" w:customStyle="1" w:styleId="xl47">
    <w:name w:val="xl47"/>
    <w:basedOn w:val="Normal"/>
    <w:rsid w:val="00C4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eastAsia="Arial Unicode MS"/>
      <w:b/>
      <w:bCs/>
      <w:kern w:val="0"/>
      <w:lang w:eastAsia="ru-RU"/>
    </w:rPr>
  </w:style>
  <w:style w:type="paragraph" w:customStyle="1" w:styleId="xl48">
    <w:name w:val="xl48"/>
    <w:basedOn w:val="Normal"/>
    <w:rsid w:val="00C454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b/>
      <w:bCs/>
      <w:kern w:val="0"/>
      <w:lang w:eastAsia="ru-RU"/>
    </w:rPr>
  </w:style>
  <w:style w:type="paragraph" w:customStyle="1" w:styleId="xl49">
    <w:name w:val="xl4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eastAsia="Arial Unicode MS"/>
      <w:b/>
      <w:bCs/>
      <w:kern w:val="0"/>
      <w:lang w:eastAsia="ru-RU"/>
    </w:rPr>
  </w:style>
  <w:style w:type="paragraph" w:customStyle="1" w:styleId="xl50">
    <w:name w:val="xl5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b/>
      <w:bCs/>
      <w:kern w:val="0"/>
      <w:lang w:eastAsia="ru-RU"/>
    </w:rPr>
  </w:style>
  <w:style w:type="paragraph" w:customStyle="1" w:styleId="xl51">
    <w:name w:val="xl51"/>
    <w:basedOn w:val="Normal"/>
    <w:rsid w:val="00C45463"/>
    <w:pPr>
      <w:widowControl/>
      <w:pBdr>
        <w:left w:val="single" w:sz="4" w:space="0" w:color="auto"/>
      </w:pBdr>
      <w:overflowPunct/>
      <w:adjustRightInd/>
      <w:spacing w:before="100" w:beforeAutospacing="1" w:after="100" w:afterAutospacing="1"/>
    </w:pPr>
    <w:rPr>
      <w:rFonts w:eastAsia="Arial Unicode MS"/>
      <w:kern w:val="0"/>
      <w:lang w:eastAsia="ru-RU"/>
    </w:rPr>
  </w:style>
  <w:style w:type="paragraph" w:styleId="ListBullet">
    <w:name w:val="List Bullet"/>
    <w:basedOn w:val="Normal"/>
    <w:autoRedefine/>
    <w:rsid w:val="00C45463"/>
    <w:pPr>
      <w:widowControl/>
      <w:autoSpaceDE w:val="0"/>
      <w:autoSpaceDN w:val="0"/>
      <w:jc w:val="both"/>
      <w:textAlignment w:val="baseline"/>
    </w:pPr>
    <w:rPr>
      <w:rFonts w:eastAsia="Times New Roman"/>
      <w:kern w:val="0"/>
      <w:szCs w:val="20"/>
      <w:lang w:eastAsia="ru-RU"/>
    </w:rPr>
  </w:style>
  <w:style w:type="paragraph" w:styleId="Index2">
    <w:name w:val="index 2"/>
    <w:basedOn w:val="Normal"/>
    <w:next w:val="Normal"/>
    <w:autoRedefine/>
    <w:semiHidden/>
    <w:rsid w:val="00C45463"/>
    <w:pPr>
      <w:widowControl/>
      <w:overflowPunct/>
      <w:adjustRightInd/>
      <w:ind w:left="400" w:hanging="200"/>
    </w:pPr>
    <w:rPr>
      <w:rFonts w:eastAsia="Times New Roman"/>
      <w:kern w:val="0"/>
      <w:sz w:val="20"/>
      <w:lang w:eastAsia="ru-RU"/>
    </w:rPr>
  </w:style>
  <w:style w:type="paragraph" w:styleId="Index3">
    <w:name w:val="index 3"/>
    <w:basedOn w:val="Normal"/>
    <w:next w:val="Normal"/>
    <w:autoRedefine/>
    <w:semiHidden/>
    <w:rsid w:val="00C45463"/>
    <w:pPr>
      <w:widowControl/>
      <w:overflowPunct/>
      <w:adjustRightInd/>
      <w:ind w:left="600" w:hanging="200"/>
    </w:pPr>
    <w:rPr>
      <w:rFonts w:eastAsia="Times New Roman"/>
      <w:kern w:val="0"/>
      <w:sz w:val="20"/>
      <w:lang w:eastAsia="ru-RU"/>
    </w:rPr>
  </w:style>
  <w:style w:type="paragraph" w:styleId="Index4">
    <w:name w:val="index 4"/>
    <w:basedOn w:val="Normal"/>
    <w:next w:val="Normal"/>
    <w:autoRedefine/>
    <w:semiHidden/>
    <w:rsid w:val="00C45463"/>
    <w:pPr>
      <w:widowControl/>
      <w:overflowPunct/>
      <w:adjustRightInd/>
      <w:ind w:left="800" w:hanging="200"/>
    </w:pPr>
    <w:rPr>
      <w:rFonts w:eastAsia="Times New Roman"/>
      <w:kern w:val="0"/>
      <w:sz w:val="20"/>
      <w:lang w:eastAsia="ru-RU"/>
    </w:rPr>
  </w:style>
  <w:style w:type="paragraph" w:styleId="Index5">
    <w:name w:val="index 5"/>
    <w:basedOn w:val="Normal"/>
    <w:next w:val="Normal"/>
    <w:autoRedefine/>
    <w:semiHidden/>
    <w:rsid w:val="00C45463"/>
    <w:pPr>
      <w:widowControl/>
      <w:overflowPunct/>
      <w:adjustRightInd/>
      <w:ind w:left="1000" w:hanging="200"/>
    </w:pPr>
    <w:rPr>
      <w:rFonts w:eastAsia="Times New Roman"/>
      <w:kern w:val="0"/>
      <w:sz w:val="20"/>
      <w:lang w:eastAsia="ru-RU"/>
    </w:rPr>
  </w:style>
  <w:style w:type="paragraph" w:styleId="Index6">
    <w:name w:val="index 6"/>
    <w:basedOn w:val="Normal"/>
    <w:next w:val="Normal"/>
    <w:autoRedefine/>
    <w:semiHidden/>
    <w:rsid w:val="00C45463"/>
    <w:pPr>
      <w:widowControl/>
      <w:overflowPunct/>
      <w:adjustRightInd/>
      <w:ind w:left="1200" w:hanging="200"/>
    </w:pPr>
    <w:rPr>
      <w:rFonts w:eastAsia="Times New Roman"/>
      <w:kern w:val="0"/>
      <w:sz w:val="20"/>
      <w:lang w:eastAsia="ru-RU"/>
    </w:rPr>
  </w:style>
  <w:style w:type="paragraph" w:styleId="Index7">
    <w:name w:val="index 7"/>
    <w:basedOn w:val="Normal"/>
    <w:next w:val="Normal"/>
    <w:autoRedefine/>
    <w:semiHidden/>
    <w:rsid w:val="00C45463"/>
    <w:pPr>
      <w:widowControl/>
      <w:overflowPunct/>
      <w:adjustRightInd/>
      <w:ind w:left="1400" w:hanging="200"/>
    </w:pPr>
    <w:rPr>
      <w:rFonts w:eastAsia="Times New Roman"/>
      <w:kern w:val="0"/>
      <w:sz w:val="20"/>
      <w:lang w:eastAsia="ru-RU"/>
    </w:rPr>
  </w:style>
  <w:style w:type="paragraph" w:styleId="Index8">
    <w:name w:val="index 8"/>
    <w:basedOn w:val="Normal"/>
    <w:next w:val="Normal"/>
    <w:autoRedefine/>
    <w:semiHidden/>
    <w:rsid w:val="00C45463"/>
    <w:pPr>
      <w:widowControl/>
      <w:overflowPunct/>
      <w:adjustRightInd/>
      <w:ind w:left="1600" w:hanging="200"/>
    </w:pPr>
    <w:rPr>
      <w:rFonts w:eastAsia="Times New Roman"/>
      <w:kern w:val="0"/>
      <w:sz w:val="20"/>
      <w:lang w:eastAsia="ru-RU"/>
    </w:rPr>
  </w:style>
  <w:style w:type="paragraph" w:styleId="Index9">
    <w:name w:val="index 9"/>
    <w:basedOn w:val="Normal"/>
    <w:next w:val="Normal"/>
    <w:autoRedefine/>
    <w:semiHidden/>
    <w:rsid w:val="00C45463"/>
    <w:pPr>
      <w:widowControl/>
      <w:overflowPunct/>
      <w:adjustRightInd/>
      <w:ind w:left="1800" w:hanging="200"/>
    </w:pPr>
    <w:rPr>
      <w:rFonts w:eastAsia="Times New Roman"/>
      <w:kern w:val="0"/>
      <w:sz w:val="20"/>
      <w:lang w:eastAsia="ru-RU"/>
    </w:rPr>
  </w:style>
  <w:style w:type="paragraph" w:customStyle="1" w:styleId="xl54">
    <w:name w:val="xl54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</w:pPr>
    <w:rPr>
      <w:rFonts w:eastAsia="Arial Unicode MS"/>
      <w:kern w:val="0"/>
      <w:lang w:eastAsia="ru-RU"/>
    </w:rPr>
  </w:style>
  <w:style w:type="paragraph" w:styleId="TableofFigures">
    <w:name w:val="table of figures"/>
    <w:basedOn w:val="Normal"/>
    <w:next w:val="Normal"/>
    <w:uiPriority w:val="99"/>
    <w:rsid w:val="00C45463"/>
    <w:pPr>
      <w:widowControl/>
      <w:overflowPunct/>
      <w:adjustRightInd/>
    </w:pPr>
    <w:rPr>
      <w:rFonts w:eastAsia="Times New Roman"/>
      <w:kern w:val="0"/>
      <w:szCs w:val="20"/>
      <w:lang w:eastAsia="ru-RU"/>
    </w:rPr>
  </w:style>
  <w:style w:type="paragraph" w:customStyle="1" w:styleId="xl104">
    <w:name w:val="xl10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105">
    <w:name w:val="xl105"/>
    <w:basedOn w:val="Normal"/>
    <w:rsid w:val="00C45463"/>
    <w:pPr>
      <w:widowControl/>
      <w:overflowPunct/>
      <w:adjustRightInd/>
      <w:spacing w:before="100" w:beforeAutospacing="1" w:after="100" w:afterAutospacing="1"/>
      <w:jc w:val="right"/>
    </w:pPr>
    <w:rPr>
      <w:rFonts w:ascii="Arial CYR" w:eastAsia="Times New Roman" w:hAnsi="Arial CYR" w:cs="Arial CYR"/>
      <w:kern w:val="0"/>
      <w:lang w:eastAsia="ru-RU"/>
    </w:rPr>
  </w:style>
  <w:style w:type="paragraph" w:customStyle="1" w:styleId="xl106">
    <w:name w:val="xl106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07">
    <w:name w:val="xl107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8">
    <w:name w:val="xl108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09">
    <w:name w:val="xl109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0">
    <w:name w:val="xl110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lang w:eastAsia="ru-RU"/>
    </w:rPr>
  </w:style>
  <w:style w:type="paragraph" w:customStyle="1" w:styleId="xl111">
    <w:name w:val="xl111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top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Normal"/>
    <w:rsid w:val="00C4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djustRightInd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kern w:val="0"/>
      <w:lang w:eastAsia="ru-RU"/>
    </w:rPr>
  </w:style>
  <w:style w:type="paragraph" w:customStyle="1" w:styleId="xl116">
    <w:name w:val="xl116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Normal"/>
    <w:rsid w:val="00C45463"/>
    <w:pPr>
      <w:widowControl/>
      <w:overflowPunct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kern w:val="0"/>
      <w:lang w:eastAsia="ru-RU"/>
    </w:rPr>
  </w:style>
  <w:style w:type="paragraph" w:customStyle="1" w:styleId="xl118">
    <w:name w:val="xl118"/>
    <w:basedOn w:val="Normal"/>
    <w:rsid w:val="00C45463"/>
    <w:pPr>
      <w:widowControl/>
      <w:overflowPunct/>
      <w:adjustRightInd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9475</Words>
  <Characters>54011</Characters>
  <Application>Microsoft Office Word</Application>
  <DocSecurity>0</DocSecurity>
  <Lines>450</Lines>
  <Paragraphs>126</Paragraphs>
  <ScaleCrop>false</ScaleCrop>
  <Company/>
  <LinksUpToDate>false</LinksUpToDate>
  <CharactersWithSpaces>63360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Murod Ruziev</cp:lastModifiedBy>
  <cp:revision>1</cp:revision>
  <dcterms:created xsi:type="dcterms:W3CDTF">2018-11-30T12:50:00Z</dcterms:created>
  <dcterms:modified xsi:type="dcterms:W3CDTF">2018-11-30T12:51:00Z</dcterms:modified>
</cp:coreProperties>
</file>