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722"/>
      </w:tblGrid>
      <w:tr w:rsidR="00B87F99" w:rsidRPr="0050582B" w:rsidTr="008750D1">
        <w:trPr>
          <w:cantSplit/>
        </w:trPr>
        <w:tc>
          <w:tcPr>
            <w:tcW w:w="1458" w:type="dxa"/>
            <w:shd w:val="clear" w:color="auto" w:fill="FFFFFF"/>
            <w:vAlign w:val="center"/>
          </w:tcPr>
          <w:p w:rsidR="00B87F99" w:rsidRPr="0050582B" w:rsidRDefault="00B87F99" w:rsidP="00DB7CBA">
            <w:pPr>
              <w:jc w:val="both"/>
              <w:rPr>
                <w:rFonts w:ascii="Corbel" w:hAnsi="Corbel"/>
                <w:b/>
                <w:sz w:val="22"/>
              </w:rPr>
            </w:pPr>
            <w:r w:rsidRPr="0050582B">
              <w:rPr>
                <w:rFonts w:ascii="Corbel" w:hAnsi="Corbel"/>
                <w:sz w:val="22"/>
                <w:szCs w:val="22"/>
              </w:rPr>
              <w:object w:dxaOrig="2400" w:dyaOrig="1740" w14:anchorId="104AB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8.25pt" o:ole="" fillcolor="window">
                  <v:imagedata r:id="rId8" o:title=""/>
                </v:shape>
                <o:OLEObject Type="Embed" ProgID="MSPhotoEd.3" ShapeID="_x0000_i1025" DrawAspect="Content" ObjectID="_1606811888" r:id="rId9"/>
              </w:object>
            </w:r>
          </w:p>
        </w:tc>
        <w:tc>
          <w:tcPr>
            <w:tcW w:w="7722" w:type="dxa"/>
            <w:shd w:val="clear" w:color="auto" w:fill="FFFFFF"/>
          </w:tcPr>
          <w:p w:rsidR="00B87F99" w:rsidRPr="0050582B" w:rsidRDefault="00B87F99" w:rsidP="00DB7CBA">
            <w:pPr>
              <w:jc w:val="both"/>
              <w:rPr>
                <w:rFonts w:ascii="Corbel" w:hAnsi="Corbel"/>
                <w:b/>
                <w:sz w:val="22"/>
              </w:rPr>
            </w:pPr>
          </w:p>
          <w:p w:rsidR="00B87F99" w:rsidRPr="0050582B" w:rsidRDefault="00B87F99" w:rsidP="00D31DDB">
            <w:pPr>
              <w:jc w:val="center"/>
              <w:rPr>
                <w:rFonts w:ascii="Corbel" w:hAnsi="Corbel"/>
                <w:b/>
                <w:sz w:val="22"/>
              </w:rPr>
            </w:pPr>
            <w:r w:rsidRPr="0050582B">
              <w:rPr>
                <w:rFonts w:ascii="Corbel" w:hAnsi="Corbel"/>
                <w:b/>
                <w:sz w:val="22"/>
                <w:szCs w:val="22"/>
              </w:rPr>
              <w:t>UNITED NATIONS DEVELOPMENT PROGRAMME</w:t>
            </w:r>
          </w:p>
          <w:p w:rsidR="00B87F99" w:rsidRPr="0050582B" w:rsidRDefault="009A4C05" w:rsidP="00D31DDB">
            <w:pPr>
              <w:ind w:left="-182"/>
              <w:jc w:val="center"/>
              <w:rPr>
                <w:rFonts w:ascii="Corbel" w:hAnsi="Corbel"/>
                <w:b/>
                <w:sz w:val="22"/>
              </w:rPr>
            </w:pPr>
            <w:r w:rsidRPr="0050582B">
              <w:rPr>
                <w:rFonts w:ascii="Corbel" w:hAnsi="Corbel"/>
                <w:b/>
                <w:sz w:val="22"/>
                <w:szCs w:val="22"/>
              </w:rPr>
              <w:t>T</w:t>
            </w:r>
            <w:r w:rsidR="00B87F99" w:rsidRPr="0050582B">
              <w:rPr>
                <w:rFonts w:ascii="Corbel" w:hAnsi="Corbel"/>
                <w:b/>
                <w:sz w:val="22"/>
                <w:szCs w:val="22"/>
              </w:rPr>
              <w:t>ERMS OF REFERENCE</w:t>
            </w:r>
          </w:p>
          <w:p w:rsidR="00B87F99" w:rsidRPr="0050582B" w:rsidRDefault="00FF056E" w:rsidP="00FF056E">
            <w:pPr>
              <w:jc w:val="center"/>
              <w:rPr>
                <w:rFonts w:ascii="Corbel" w:hAnsi="Corbel"/>
                <w:b/>
                <w:sz w:val="22"/>
              </w:rPr>
            </w:pPr>
            <w:r w:rsidRPr="0050582B">
              <w:rPr>
                <w:rFonts w:ascii="Corbel" w:hAnsi="Corbel"/>
                <w:b/>
                <w:sz w:val="22"/>
              </w:rPr>
              <w:t xml:space="preserve">WEBSITE </w:t>
            </w:r>
            <w:r w:rsidR="00B272E8">
              <w:rPr>
                <w:rFonts w:ascii="Corbel" w:hAnsi="Corbel"/>
                <w:b/>
                <w:sz w:val="22"/>
              </w:rPr>
              <w:t xml:space="preserve">APPLICATION </w:t>
            </w:r>
            <w:r w:rsidR="001F205B" w:rsidRPr="0050582B">
              <w:rPr>
                <w:rFonts w:ascii="Corbel" w:hAnsi="Corbel"/>
                <w:b/>
                <w:sz w:val="22"/>
              </w:rPr>
              <w:t xml:space="preserve">DESIGN, DEVELOPMENT, </w:t>
            </w:r>
            <w:r w:rsidR="00B272E8" w:rsidRPr="0050582B">
              <w:rPr>
                <w:rFonts w:ascii="Corbel" w:hAnsi="Corbel"/>
                <w:b/>
                <w:sz w:val="22"/>
              </w:rPr>
              <w:t>HOSTING,</w:t>
            </w:r>
            <w:r w:rsidRPr="0050582B">
              <w:rPr>
                <w:rFonts w:ascii="Corbel" w:hAnsi="Corbel"/>
                <w:b/>
                <w:sz w:val="22"/>
              </w:rPr>
              <w:t xml:space="preserve"> TRAINING AND MAINTENANCE NPSSS</w:t>
            </w:r>
            <w:r w:rsidR="00124C42">
              <w:rPr>
                <w:rFonts w:ascii="Corbel" w:hAnsi="Corbel"/>
                <w:b/>
                <w:sz w:val="22"/>
              </w:rPr>
              <w:t>/</w:t>
            </w:r>
            <w:r w:rsidR="00B272E8">
              <w:rPr>
                <w:rFonts w:ascii="Corbel" w:hAnsi="Corbel"/>
                <w:b/>
                <w:sz w:val="22"/>
              </w:rPr>
              <w:t>VTC</w:t>
            </w:r>
          </w:p>
        </w:tc>
      </w:tr>
    </w:tbl>
    <w:p w:rsidR="00B87F99" w:rsidRPr="0050582B" w:rsidRDefault="00B87F99" w:rsidP="00DB7CBA">
      <w:pPr>
        <w:jc w:val="both"/>
        <w:rPr>
          <w:rFonts w:ascii="Corbel" w:hAnsi="Corbel"/>
          <w:sz w:val="22"/>
          <w:szCs w:val="22"/>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1"/>
      </w:tblGrid>
      <w:tr w:rsidR="00B87F99" w:rsidRPr="0050582B" w:rsidTr="009E3D0B">
        <w:trPr>
          <w:trHeight w:val="474"/>
        </w:trPr>
        <w:tc>
          <w:tcPr>
            <w:tcW w:w="9751" w:type="dxa"/>
            <w:shd w:val="clear" w:color="auto" w:fill="E0E0E0"/>
            <w:vAlign w:val="center"/>
          </w:tcPr>
          <w:p w:rsidR="00B87F99" w:rsidRPr="0050582B" w:rsidRDefault="00EC7208" w:rsidP="001A66BC">
            <w:pPr>
              <w:numPr>
                <w:ilvl w:val="0"/>
                <w:numId w:val="1"/>
              </w:numPr>
              <w:jc w:val="both"/>
              <w:rPr>
                <w:rFonts w:ascii="Corbel" w:hAnsi="Corbel"/>
                <w:b/>
                <w:bCs/>
                <w:sz w:val="22"/>
              </w:rPr>
            </w:pPr>
            <w:r w:rsidRPr="0050582B">
              <w:rPr>
                <w:rFonts w:ascii="Corbel" w:hAnsi="Corbel" w:cs="Arial"/>
                <w:b/>
                <w:sz w:val="22"/>
                <w:szCs w:val="22"/>
              </w:rPr>
              <w:t>Basic</w:t>
            </w:r>
            <w:r w:rsidR="00B87F99" w:rsidRPr="0050582B">
              <w:rPr>
                <w:rFonts w:ascii="Corbel" w:hAnsi="Corbel" w:cs="Arial"/>
                <w:b/>
                <w:sz w:val="22"/>
                <w:szCs w:val="22"/>
              </w:rPr>
              <w:t xml:space="preserve"> Information</w:t>
            </w:r>
            <w:r w:rsidR="00B87F99" w:rsidRPr="0050582B">
              <w:rPr>
                <w:rFonts w:ascii="Corbel" w:hAnsi="Corbel"/>
                <w:b/>
                <w:bCs/>
                <w:sz w:val="22"/>
                <w:szCs w:val="22"/>
              </w:rPr>
              <w:t xml:space="preserve"> </w:t>
            </w:r>
          </w:p>
        </w:tc>
      </w:tr>
      <w:tr w:rsidR="00B87F99" w:rsidRPr="0050582B" w:rsidTr="009E3D0B">
        <w:tc>
          <w:tcPr>
            <w:tcW w:w="9751" w:type="dxa"/>
          </w:tcPr>
          <w:p w:rsidR="00B87F99" w:rsidRPr="0050582B" w:rsidRDefault="00B941CF" w:rsidP="00DB7CBA">
            <w:pPr>
              <w:jc w:val="both"/>
              <w:rPr>
                <w:rFonts w:ascii="Corbel" w:hAnsi="Corbel" w:cs="Arial"/>
                <w:sz w:val="22"/>
                <w:szCs w:val="22"/>
              </w:rPr>
            </w:pPr>
            <w:r w:rsidRPr="0050582B">
              <w:rPr>
                <w:rFonts w:ascii="Corbel" w:hAnsi="Corbel" w:cs="Arial"/>
                <w:b/>
                <w:sz w:val="22"/>
                <w:szCs w:val="22"/>
              </w:rPr>
              <w:t>T</w:t>
            </w:r>
            <w:r w:rsidR="00B87F99" w:rsidRPr="0050582B">
              <w:rPr>
                <w:rFonts w:ascii="Corbel" w:hAnsi="Corbel" w:cs="Arial"/>
                <w:b/>
                <w:sz w:val="22"/>
                <w:szCs w:val="22"/>
              </w:rPr>
              <w:t>itle</w:t>
            </w:r>
            <w:r w:rsidR="00412BEE" w:rsidRPr="0050582B">
              <w:rPr>
                <w:rFonts w:ascii="Corbel" w:hAnsi="Corbel" w:cs="Arial"/>
                <w:b/>
                <w:sz w:val="22"/>
                <w:szCs w:val="22"/>
              </w:rPr>
              <w:t>:</w:t>
            </w:r>
            <w:r w:rsidR="00B87F99" w:rsidRPr="0050582B">
              <w:rPr>
                <w:rFonts w:ascii="Corbel" w:hAnsi="Corbel" w:cs="Arial"/>
                <w:sz w:val="22"/>
                <w:szCs w:val="22"/>
              </w:rPr>
              <w:t xml:space="preserve"> </w:t>
            </w:r>
            <w:r w:rsidR="00212EE2" w:rsidRPr="0050582B">
              <w:rPr>
                <w:rFonts w:ascii="Corbel" w:hAnsi="Corbel" w:cs="Arial"/>
                <w:sz w:val="22"/>
                <w:szCs w:val="22"/>
              </w:rPr>
              <w:t xml:space="preserve">Development of </w:t>
            </w:r>
            <w:r w:rsidR="003A71BF" w:rsidRPr="0050582B">
              <w:rPr>
                <w:rFonts w:ascii="Corbel" w:hAnsi="Corbel" w:cs="Arial"/>
                <w:sz w:val="22"/>
                <w:szCs w:val="22"/>
              </w:rPr>
              <w:t>Website</w:t>
            </w:r>
          </w:p>
          <w:p w:rsidR="00B87F99" w:rsidRPr="0050582B" w:rsidRDefault="00462007" w:rsidP="00DB7CBA">
            <w:pPr>
              <w:jc w:val="both"/>
              <w:rPr>
                <w:rFonts w:ascii="Corbel" w:hAnsi="Corbel" w:cs="Arial"/>
                <w:sz w:val="22"/>
                <w:szCs w:val="22"/>
              </w:rPr>
            </w:pPr>
            <w:r w:rsidRPr="0050582B">
              <w:rPr>
                <w:rFonts w:ascii="Corbel" w:hAnsi="Corbel" w:cs="Arial"/>
                <w:b/>
                <w:sz w:val="22"/>
                <w:szCs w:val="22"/>
              </w:rPr>
              <w:t>Department</w:t>
            </w:r>
            <w:r w:rsidR="00B87F99" w:rsidRPr="0050582B">
              <w:rPr>
                <w:rFonts w:ascii="Corbel" w:hAnsi="Corbel" w:cs="Arial"/>
                <w:b/>
                <w:sz w:val="22"/>
                <w:szCs w:val="22"/>
              </w:rPr>
              <w:t>/Unit:</w:t>
            </w:r>
            <w:r w:rsidR="00B87F99" w:rsidRPr="0050582B">
              <w:rPr>
                <w:rFonts w:ascii="Corbel" w:hAnsi="Corbel" w:cs="Arial"/>
                <w:sz w:val="22"/>
                <w:szCs w:val="22"/>
              </w:rPr>
              <w:t xml:space="preserve">  Democratic Governance and Stabilization Unit (DGSU), UNDP South Sudan</w:t>
            </w:r>
          </w:p>
          <w:p w:rsidR="00B87F99" w:rsidRPr="0050582B" w:rsidRDefault="00B87F99" w:rsidP="00DB7CBA">
            <w:pPr>
              <w:jc w:val="both"/>
              <w:rPr>
                <w:rFonts w:ascii="Corbel" w:hAnsi="Corbel" w:cs="Arial"/>
                <w:sz w:val="22"/>
                <w:szCs w:val="22"/>
              </w:rPr>
            </w:pPr>
            <w:r w:rsidRPr="0050582B">
              <w:rPr>
                <w:rFonts w:ascii="Corbel" w:hAnsi="Corbel" w:cs="Arial"/>
                <w:b/>
                <w:sz w:val="22"/>
                <w:szCs w:val="22"/>
              </w:rPr>
              <w:t>Supervisor:</w:t>
            </w:r>
            <w:r w:rsidRPr="0050582B">
              <w:rPr>
                <w:rFonts w:ascii="Corbel" w:hAnsi="Corbel" w:cs="Arial"/>
                <w:sz w:val="22"/>
                <w:szCs w:val="22"/>
              </w:rPr>
              <w:t xml:space="preserve">  UNDP Chief Technical Advisor </w:t>
            </w:r>
            <w:r w:rsidR="000E5683" w:rsidRPr="0050582B">
              <w:rPr>
                <w:rFonts w:ascii="Corbel" w:hAnsi="Corbel" w:cs="Arial"/>
                <w:sz w:val="22"/>
                <w:szCs w:val="22"/>
              </w:rPr>
              <w:t>for Rule of Law</w:t>
            </w:r>
            <w:r w:rsidR="00CC4A02" w:rsidRPr="0050582B">
              <w:rPr>
                <w:rFonts w:ascii="Corbel" w:hAnsi="Corbel" w:cs="Arial"/>
                <w:sz w:val="22"/>
                <w:szCs w:val="22"/>
              </w:rPr>
              <w:t xml:space="preserve"> </w:t>
            </w:r>
          </w:p>
          <w:p w:rsidR="00B87F99" w:rsidRPr="0050582B" w:rsidRDefault="00B87F99" w:rsidP="00DB7CBA">
            <w:pPr>
              <w:jc w:val="both"/>
              <w:rPr>
                <w:rFonts w:ascii="Corbel" w:hAnsi="Corbel" w:cs="Arial"/>
                <w:sz w:val="22"/>
                <w:szCs w:val="22"/>
              </w:rPr>
            </w:pPr>
            <w:r w:rsidRPr="0050582B">
              <w:rPr>
                <w:rFonts w:ascii="Corbel" w:hAnsi="Corbel" w:cs="Arial"/>
                <w:b/>
                <w:sz w:val="22"/>
                <w:szCs w:val="22"/>
              </w:rPr>
              <w:t>Duration:</w:t>
            </w:r>
            <w:r w:rsidRPr="0050582B">
              <w:rPr>
                <w:rFonts w:ascii="Corbel" w:hAnsi="Corbel" w:cs="Arial"/>
                <w:sz w:val="22"/>
                <w:szCs w:val="22"/>
              </w:rPr>
              <w:t xml:space="preserve">  </w:t>
            </w:r>
            <w:r w:rsidR="00B272E8">
              <w:rPr>
                <w:rFonts w:ascii="Corbel" w:hAnsi="Corbel" w:cs="Arial"/>
                <w:sz w:val="22"/>
                <w:szCs w:val="22"/>
              </w:rPr>
              <w:t>60</w:t>
            </w:r>
            <w:r w:rsidR="001F205B" w:rsidRPr="0050582B">
              <w:rPr>
                <w:rFonts w:ascii="Corbel" w:hAnsi="Corbel" w:cs="Arial"/>
                <w:sz w:val="22"/>
                <w:szCs w:val="22"/>
              </w:rPr>
              <w:t xml:space="preserve"> working</w:t>
            </w:r>
            <w:r w:rsidR="00C20B7C" w:rsidRPr="0050582B">
              <w:rPr>
                <w:rFonts w:ascii="Corbel" w:hAnsi="Corbel" w:cs="Arial"/>
                <w:sz w:val="22"/>
                <w:szCs w:val="22"/>
              </w:rPr>
              <w:t xml:space="preserve"> </w:t>
            </w:r>
            <w:r w:rsidRPr="0050582B">
              <w:rPr>
                <w:rFonts w:ascii="Corbel" w:hAnsi="Corbel" w:cs="Arial"/>
                <w:sz w:val="22"/>
                <w:szCs w:val="22"/>
              </w:rPr>
              <w:t>days</w:t>
            </w:r>
          </w:p>
          <w:p w:rsidR="00700261" w:rsidRPr="0050582B" w:rsidRDefault="00700261" w:rsidP="00DB7CBA">
            <w:pPr>
              <w:jc w:val="both"/>
              <w:rPr>
                <w:rFonts w:ascii="Corbel" w:hAnsi="Corbel" w:cs="Arial"/>
                <w:sz w:val="22"/>
                <w:szCs w:val="22"/>
              </w:rPr>
            </w:pPr>
            <w:r w:rsidRPr="0050582B">
              <w:rPr>
                <w:rFonts w:ascii="Corbel" w:hAnsi="Corbel" w:cs="Arial"/>
                <w:b/>
                <w:sz w:val="22"/>
                <w:szCs w:val="22"/>
              </w:rPr>
              <w:t>Type of Contract</w:t>
            </w:r>
            <w:r w:rsidR="00462007" w:rsidRPr="0050582B">
              <w:rPr>
                <w:rFonts w:ascii="Corbel" w:hAnsi="Corbel" w:cs="Arial"/>
                <w:sz w:val="22"/>
                <w:szCs w:val="22"/>
              </w:rPr>
              <w:t xml:space="preserve">: </w:t>
            </w:r>
            <w:r w:rsidR="00340CD5" w:rsidRPr="0050582B">
              <w:rPr>
                <w:rFonts w:ascii="Corbel" w:hAnsi="Corbel" w:cs="Arial"/>
                <w:sz w:val="22"/>
                <w:szCs w:val="22"/>
              </w:rPr>
              <w:t>A firm</w:t>
            </w:r>
          </w:p>
          <w:p w:rsidR="00B87F99" w:rsidRPr="0050582B" w:rsidRDefault="000C5924" w:rsidP="00DB7CBA">
            <w:pPr>
              <w:jc w:val="both"/>
              <w:rPr>
                <w:rFonts w:ascii="Corbel" w:hAnsi="Corbel" w:cs="Arial"/>
                <w:sz w:val="22"/>
                <w:szCs w:val="22"/>
              </w:rPr>
            </w:pPr>
            <w:r w:rsidRPr="0050582B">
              <w:rPr>
                <w:rFonts w:ascii="Corbel" w:hAnsi="Corbel" w:cs="Arial"/>
                <w:b/>
                <w:sz w:val="22"/>
                <w:szCs w:val="22"/>
              </w:rPr>
              <w:t>Location</w:t>
            </w:r>
            <w:r w:rsidR="00B87F99" w:rsidRPr="0050582B">
              <w:rPr>
                <w:rFonts w:ascii="Corbel" w:hAnsi="Corbel" w:cs="Arial"/>
                <w:b/>
                <w:sz w:val="22"/>
                <w:szCs w:val="22"/>
              </w:rPr>
              <w:t>:</w:t>
            </w:r>
            <w:r w:rsidR="00B87F99" w:rsidRPr="0050582B">
              <w:rPr>
                <w:rFonts w:ascii="Corbel" w:hAnsi="Corbel" w:cs="Arial"/>
                <w:sz w:val="22"/>
                <w:szCs w:val="22"/>
              </w:rPr>
              <w:t xml:space="preserve"> </w:t>
            </w:r>
            <w:r w:rsidR="009E3D0B" w:rsidRPr="0050582B">
              <w:rPr>
                <w:rFonts w:ascii="Corbel" w:hAnsi="Corbel" w:cs="Arial"/>
                <w:sz w:val="22"/>
                <w:szCs w:val="22"/>
              </w:rPr>
              <w:t>South Sudan</w:t>
            </w:r>
          </w:p>
          <w:p w:rsidR="00212EE2" w:rsidRPr="0050582B" w:rsidRDefault="00212EE2" w:rsidP="00024ABD">
            <w:pPr>
              <w:jc w:val="both"/>
              <w:rPr>
                <w:rFonts w:ascii="Corbel" w:hAnsi="Corbel" w:cs="Arial"/>
                <w:sz w:val="22"/>
                <w:szCs w:val="22"/>
              </w:rPr>
            </w:pPr>
            <w:r w:rsidRPr="0050582B">
              <w:rPr>
                <w:rFonts w:ascii="Corbel" w:hAnsi="Corbel" w:cs="Arial"/>
                <w:b/>
                <w:sz w:val="22"/>
                <w:szCs w:val="22"/>
              </w:rPr>
              <w:t>Application deadline</w:t>
            </w:r>
            <w:r w:rsidRPr="0050582B">
              <w:rPr>
                <w:rFonts w:ascii="Corbel" w:hAnsi="Corbel" w:cs="Arial"/>
                <w:sz w:val="22"/>
                <w:szCs w:val="22"/>
              </w:rPr>
              <w:t xml:space="preserve">: </w:t>
            </w:r>
            <w:r w:rsidR="00024ABD">
              <w:rPr>
                <w:rFonts w:ascii="Corbel" w:hAnsi="Corbel" w:cs="Arial"/>
                <w:sz w:val="22"/>
                <w:szCs w:val="22"/>
              </w:rPr>
              <w:t>23 January 2019</w:t>
            </w:r>
          </w:p>
        </w:tc>
      </w:tr>
      <w:tr w:rsidR="00B87F99" w:rsidRPr="0050582B" w:rsidTr="009E3D0B">
        <w:tblPrEx>
          <w:shd w:val="clear" w:color="auto" w:fill="E0E0E0"/>
        </w:tblPrEx>
        <w:trPr>
          <w:trHeight w:val="442"/>
        </w:trPr>
        <w:tc>
          <w:tcPr>
            <w:tcW w:w="9751" w:type="dxa"/>
            <w:tcBorders>
              <w:bottom w:val="single" w:sz="4" w:space="0" w:color="auto"/>
            </w:tcBorders>
            <w:shd w:val="clear" w:color="auto" w:fill="E0E0E0"/>
            <w:vAlign w:val="center"/>
          </w:tcPr>
          <w:p w:rsidR="00B87F99" w:rsidRPr="0050582B" w:rsidRDefault="00A4554B" w:rsidP="001A66BC">
            <w:pPr>
              <w:numPr>
                <w:ilvl w:val="0"/>
                <w:numId w:val="1"/>
              </w:numPr>
              <w:jc w:val="both"/>
              <w:rPr>
                <w:rFonts w:ascii="Corbel" w:hAnsi="Corbel"/>
                <w:b/>
                <w:bCs/>
                <w:iCs/>
                <w:sz w:val="22"/>
                <w:szCs w:val="22"/>
              </w:rPr>
            </w:pPr>
            <w:r w:rsidRPr="0050582B">
              <w:rPr>
                <w:rFonts w:ascii="Corbel" w:hAnsi="Corbel" w:cs="Arial"/>
                <w:b/>
                <w:sz w:val="22"/>
                <w:szCs w:val="22"/>
              </w:rPr>
              <w:t>Background</w:t>
            </w:r>
          </w:p>
        </w:tc>
      </w:tr>
      <w:tr w:rsidR="009E3D0B" w:rsidRPr="0050582B" w:rsidTr="009E3D0B">
        <w:tblPrEx>
          <w:shd w:val="clear" w:color="auto" w:fill="E0E0E0"/>
        </w:tblPrEx>
        <w:tc>
          <w:tcPr>
            <w:tcW w:w="9751" w:type="dxa"/>
          </w:tcPr>
          <w:p w:rsidR="009E3D0B" w:rsidRPr="0050582B" w:rsidRDefault="009E3D0B" w:rsidP="009E3D0B">
            <w:pPr>
              <w:spacing w:after="160" w:line="276" w:lineRule="auto"/>
              <w:jc w:val="both"/>
              <w:rPr>
                <w:rFonts w:ascii="Corbel" w:eastAsiaTheme="minorHAnsi" w:hAnsi="Corbel" w:cstheme="minorBidi"/>
                <w:sz w:val="22"/>
              </w:rPr>
            </w:pPr>
            <w:r w:rsidRPr="0050582B">
              <w:rPr>
                <w:rFonts w:ascii="Corbel" w:hAnsi="Corbel"/>
                <w:sz w:val="22"/>
              </w:rPr>
              <w:t>The UNDP Access to Justice and Rule of Law project (A2J/RoL) aims to support national priorities in line with the UN country team Interim Cooperation Framework (ICF). Aligned to the ICF is the UNDP Country Programme Document (CPD) Outcome 3, Peace and Governance strengthened. This outcome emanates from the Output supporting the strengthening of rule of law institutions to deliver accountable, effective and equitable justice services. In this regard, the project supports the priorities of the rule of law institutions (Judiciary of South Sudan, Ministry of Justice and Constitutional Affairs, South Sudan National Police Service</w:t>
            </w:r>
            <w:r w:rsidR="00F30F08">
              <w:rPr>
                <w:rFonts w:ascii="Corbel" w:hAnsi="Corbel"/>
                <w:sz w:val="22"/>
              </w:rPr>
              <w:t xml:space="preserve"> (SSNPS)</w:t>
            </w:r>
            <w:r w:rsidRPr="0050582B">
              <w:rPr>
                <w:rFonts w:ascii="Corbel" w:hAnsi="Corbel"/>
                <w:sz w:val="22"/>
              </w:rPr>
              <w:t>, National Prison Service of South Sudan</w:t>
            </w:r>
            <w:r w:rsidR="00F30F08">
              <w:rPr>
                <w:rFonts w:ascii="Corbel" w:hAnsi="Corbel"/>
                <w:sz w:val="22"/>
              </w:rPr>
              <w:t xml:space="preserve"> (NPSSS)</w:t>
            </w:r>
            <w:r w:rsidRPr="0050582B">
              <w:rPr>
                <w:rFonts w:ascii="Corbel" w:hAnsi="Corbel"/>
                <w:sz w:val="22"/>
              </w:rPr>
              <w:t xml:space="preserve">, and Local Government Board). </w:t>
            </w:r>
          </w:p>
          <w:p w:rsidR="009E3D0B" w:rsidRPr="0050582B" w:rsidRDefault="009E3D0B" w:rsidP="009E3D0B">
            <w:pPr>
              <w:spacing w:line="276" w:lineRule="auto"/>
              <w:jc w:val="both"/>
              <w:rPr>
                <w:rFonts w:ascii="Corbel" w:hAnsi="Corbel"/>
                <w:sz w:val="22"/>
              </w:rPr>
            </w:pPr>
            <w:r w:rsidRPr="0050582B">
              <w:rPr>
                <w:rFonts w:ascii="Corbel" w:hAnsi="Corbel"/>
                <w:sz w:val="22"/>
              </w:rPr>
              <w:t xml:space="preserve">The Prisons in South Sudan were constructed during the colonial period. The collective capacity of the prisons was to accommodate approximately 2,000 inmates. Prolonged and continuous war further resulted in the dilapidation and destruction of the existing prison infrastructure. Most of the prisons in the counties are thatched huts, or temporary structures constructed with local material. In addition, lack of adequate resources prevented </w:t>
            </w:r>
            <w:r w:rsidR="00473579">
              <w:rPr>
                <w:rFonts w:ascii="Corbel" w:hAnsi="Corbel"/>
                <w:sz w:val="22"/>
              </w:rPr>
              <w:t>their</w:t>
            </w:r>
            <w:r w:rsidRPr="0050582B">
              <w:rPr>
                <w:rFonts w:ascii="Corbel" w:hAnsi="Corbel"/>
                <w:sz w:val="22"/>
              </w:rPr>
              <w:t xml:space="preserve"> upgradation or renovation o</w:t>
            </w:r>
            <w:r w:rsidR="00450C47">
              <w:rPr>
                <w:rFonts w:ascii="Corbel" w:hAnsi="Corbel"/>
                <w:sz w:val="22"/>
              </w:rPr>
              <w:t>r</w:t>
            </w:r>
            <w:r w:rsidR="00EB5D09">
              <w:rPr>
                <w:rFonts w:ascii="Corbel" w:hAnsi="Corbel"/>
                <w:sz w:val="22"/>
              </w:rPr>
              <w:t xml:space="preserve"> </w:t>
            </w:r>
            <w:r w:rsidRPr="0050582B">
              <w:rPr>
                <w:rFonts w:ascii="Corbel" w:hAnsi="Corbel"/>
                <w:sz w:val="22"/>
              </w:rPr>
              <w:t xml:space="preserve">the </w:t>
            </w:r>
            <w:r w:rsidR="00450C47">
              <w:rPr>
                <w:rFonts w:ascii="Corbel" w:hAnsi="Corbel"/>
                <w:sz w:val="22"/>
              </w:rPr>
              <w:t xml:space="preserve">provision of </w:t>
            </w:r>
            <w:r w:rsidRPr="0050582B">
              <w:rPr>
                <w:rFonts w:ascii="Corbel" w:hAnsi="Corbel"/>
                <w:sz w:val="22"/>
              </w:rPr>
              <w:t xml:space="preserve">basic facilities.  Inmate statistics compiled by the </w:t>
            </w:r>
            <w:r w:rsidR="00F30F08">
              <w:rPr>
                <w:rFonts w:ascii="Corbel" w:hAnsi="Corbel"/>
                <w:sz w:val="22"/>
              </w:rPr>
              <w:t xml:space="preserve">NPSSS </w:t>
            </w:r>
            <w:r w:rsidRPr="0050582B">
              <w:rPr>
                <w:rFonts w:ascii="Corbel" w:hAnsi="Corbel"/>
                <w:sz w:val="22"/>
              </w:rPr>
              <w:t>reveals that there are about 6,500 inmates serving sentences.</w:t>
            </w:r>
          </w:p>
          <w:p w:rsidR="00250FB7" w:rsidRPr="0050582B" w:rsidRDefault="00250FB7" w:rsidP="009E3D0B">
            <w:pPr>
              <w:spacing w:line="276" w:lineRule="auto"/>
              <w:jc w:val="both"/>
              <w:rPr>
                <w:rFonts w:ascii="Corbel" w:hAnsi="Corbel"/>
                <w:sz w:val="22"/>
              </w:rPr>
            </w:pPr>
          </w:p>
          <w:p w:rsidR="00250FB7" w:rsidRPr="0050582B" w:rsidRDefault="00250FB7" w:rsidP="00250FB7">
            <w:pPr>
              <w:jc w:val="both"/>
              <w:rPr>
                <w:rFonts w:ascii="Corbel" w:hAnsi="Corbel"/>
                <w:sz w:val="22"/>
              </w:rPr>
            </w:pPr>
            <w:r w:rsidRPr="0050582B">
              <w:rPr>
                <w:rFonts w:ascii="Corbel" w:hAnsi="Corbel"/>
                <w:sz w:val="22"/>
              </w:rPr>
              <w:t xml:space="preserve">The improvement assessment of NPSSS has provided baseline information on status of infrastructure, vocational training aids and equipment, trained prisons personnel, availability of other vocational training institutes in the states and statistics of </w:t>
            </w:r>
            <w:r w:rsidR="00A204C4" w:rsidRPr="0050582B">
              <w:rPr>
                <w:rFonts w:ascii="Corbel" w:hAnsi="Corbel"/>
                <w:sz w:val="22"/>
              </w:rPr>
              <w:t>prisoners</w:t>
            </w:r>
            <w:r w:rsidRPr="0050582B">
              <w:rPr>
                <w:rFonts w:ascii="Corbel" w:hAnsi="Corbel"/>
                <w:sz w:val="22"/>
              </w:rPr>
              <w:t xml:space="preserve">. Inmates’ rehabilitation programme through establishment of vocational training </w:t>
            </w:r>
            <w:r w:rsidR="001F205B" w:rsidRPr="0050582B">
              <w:rPr>
                <w:rFonts w:ascii="Corbel" w:hAnsi="Corbel"/>
                <w:sz w:val="22"/>
              </w:rPr>
              <w:t>centre</w:t>
            </w:r>
            <w:r w:rsidRPr="0050582B">
              <w:rPr>
                <w:rFonts w:ascii="Corbel" w:hAnsi="Corbel"/>
                <w:sz w:val="22"/>
              </w:rPr>
              <w:t xml:space="preserve"> (VTC) was developed to:</w:t>
            </w:r>
          </w:p>
          <w:p w:rsidR="00250FB7" w:rsidRPr="0050582B" w:rsidRDefault="00250FB7" w:rsidP="001A66BC">
            <w:pPr>
              <w:numPr>
                <w:ilvl w:val="0"/>
                <w:numId w:val="13"/>
              </w:numPr>
              <w:jc w:val="both"/>
              <w:rPr>
                <w:rFonts w:ascii="Corbel" w:hAnsi="Corbel"/>
                <w:sz w:val="22"/>
              </w:rPr>
            </w:pPr>
            <w:r w:rsidRPr="0050582B">
              <w:rPr>
                <w:rFonts w:ascii="Corbel" w:hAnsi="Corbel"/>
                <w:sz w:val="22"/>
              </w:rPr>
              <w:t>Empower inmates with self-supporting skills for their livelihood and reduce recidivism;</w:t>
            </w:r>
          </w:p>
          <w:p w:rsidR="00250FB7" w:rsidRPr="0050582B" w:rsidRDefault="00250FB7" w:rsidP="001A66BC">
            <w:pPr>
              <w:numPr>
                <w:ilvl w:val="0"/>
                <w:numId w:val="13"/>
              </w:numPr>
              <w:autoSpaceDE w:val="0"/>
              <w:autoSpaceDN w:val="0"/>
              <w:adjustRightInd w:val="0"/>
              <w:jc w:val="both"/>
              <w:rPr>
                <w:rFonts w:ascii="Corbel" w:hAnsi="Corbel"/>
                <w:sz w:val="22"/>
              </w:rPr>
            </w:pPr>
            <w:r w:rsidRPr="0050582B">
              <w:rPr>
                <w:rFonts w:ascii="Corbel" w:hAnsi="Corbel"/>
                <w:sz w:val="22"/>
              </w:rPr>
              <w:t xml:space="preserve">Develop a business plan for making the vocational training </w:t>
            </w:r>
            <w:r w:rsidR="001F205B" w:rsidRPr="0050582B">
              <w:rPr>
                <w:rFonts w:ascii="Corbel" w:hAnsi="Corbel"/>
                <w:sz w:val="22"/>
              </w:rPr>
              <w:t>centre</w:t>
            </w:r>
            <w:r w:rsidRPr="0050582B">
              <w:rPr>
                <w:rFonts w:ascii="Corbel" w:hAnsi="Corbel"/>
                <w:sz w:val="22"/>
              </w:rPr>
              <w:t xml:space="preserve"> sustainable through marketable production and food security. </w:t>
            </w:r>
          </w:p>
          <w:p w:rsidR="00250FB7" w:rsidRPr="0050582B" w:rsidRDefault="00250FB7" w:rsidP="00250FB7">
            <w:pPr>
              <w:rPr>
                <w:rFonts w:ascii="Corbel" w:hAnsi="Corbel"/>
                <w:sz w:val="22"/>
              </w:rPr>
            </w:pPr>
          </w:p>
          <w:p w:rsidR="00A60AB2" w:rsidRPr="0050582B" w:rsidRDefault="00250FB7" w:rsidP="00250FB7">
            <w:pPr>
              <w:ind w:right="4"/>
              <w:jc w:val="both"/>
              <w:rPr>
                <w:rFonts w:ascii="Corbel" w:hAnsi="Corbel"/>
                <w:sz w:val="22"/>
              </w:rPr>
            </w:pPr>
            <w:r w:rsidRPr="0050582B">
              <w:rPr>
                <w:rFonts w:ascii="Corbel" w:hAnsi="Corbel"/>
                <w:sz w:val="22"/>
              </w:rPr>
              <w:t xml:space="preserve">Accordingly, in 2016 </w:t>
            </w:r>
            <w:r w:rsidR="00A204C4">
              <w:rPr>
                <w:rFonts w:ascii="Corbel" w:hAnsi="Corbel"/>
                <w:sz w:val="22"/>
              </w:rPr>
              <w:t xml:space="preserve">the </w:t>
            </w:r>
            <w:r w:rsidR="00A204C4" w:rsidRPr="0050582B">
              <w:rPr>
                <w:rFonts w:ascii="Corbel" w:hAnsi="Corbel"/>
                <w:sz w:val="22"/>
              </w:rPr>
              <w:t>vocational</w:t>
            </w:r>
            <w:r w:rsidRPr="0050582B">
              <w:rPr>
                <w:rFonts w:ascii="Corbel" w:hAnsi="Corbel"/>
                <w:sz w:val="22"/>
              </w:rPr>
              <w:t xml:space="preserve"> training </w:t>
            </w:r>
            <w:r w:rsidR="001F205B" w:rsidRPr="0050582B">
              <w:rPr>
                <w:rFonts w:ascii="Corbel" w:hAnsi="Corbel"/>
                <w:sz w:val="22"/>
              </w:rPr>
              <w:t>centre</w:t>
            </w:r>
            <w:r w:rsidRPr="0050582B">
              <w:rPr>
                <w:rFonts w:ascii="Corbel" w:hAnsi="Corbel"/>
                <w:sz w:val="22"/>
              </w:rPr>
              <w:t xml:space="preserve"> was established in Juba Central Prison as a pilot w</w:t>
            </w:r>
            <w:r w:rsidR="00A60AB2" w:rsidRPr="0050582B">
              <w:rPr>
                <w:rFonts w:ascii="Corbel" w:hAnsi="Corbel"/>
                <w:sz w:val="22"/>
              </w:rPr>
              <w:t xml:space="preserve">ith support from UNDP. </w:t>
            </w:r>
            <w:r w:rsidRPr="0050582B">
              <w:rPr>
                <w:rFonts w:ascii="Corbel" w:hAnsi="Corbel"/>
                <w:sz w:val="22"/>
              </w:rPr>
              <w:t xml:space="preserve"> </w:t>
            </w:r>
            <w:r w:rsidR="00F30F08">
              <w:rPr>
                <w:rFonts w:ascii="Corbel" w:hAnsi="Corbel"/>
                <w:sz w:val="22"/>
              </w:rPr>
              <w:t xml:space="preserve">Initially commencing with eight courses, the </w:t>
            </w:r>
            <w:r w:rsidRPr="0050582B">
              <w:rPr>
                <w:rFonts w:ascii="Corbel" w:hAnsi="Corbel"/>
                <w:sz w:val="22"/>
              </w:rPr>
              <w:t>VTC</w:t>
            </w:r>
            <w:r w:rsidR="00A60AB2" w:rsidRPr="0050582B">
              <w:rPr>
                <w:rFonts w:ascii="Corbel" w:hAnsi="Corbel"/>
                <w:sz w:val="22"/>
              </w:rPr>
              <w:t xml:space="preserve"> </w:t>
            </w:r>
            <w:r w:rsidR="00F30F08">
              <w:rPr>
                <w:rFonts w:ascii="Corbel" w:hAnsi="Corbel"/>
                <w:sz w:val="22"/>
              </w:rPr>
              <w:t xml:space="preserve">currently trains </w:t>
            </w:r>
            <w:r w:rsidRPr="0050582B">
              <w:rPr>
                <w:rFonts w:ascii="Corbel" w:hAnsi="Corbel"/>
                <w:sz w:val="22"/>
              </w:rPr>
              <w:t xml:space="preserve">inmates </w:t>
            </w:r>
            <w:r w:rsidR="00A60AB2" w:rsidRPr="0050582B">
              <w:rPr>
                <w:rFonts w:ascii="Corbel" w:hAnsi="Corbel"/>
                <w:sz w:val="22"/>
              </w:rPr>
              <w:t xml:space="preserve">in 12 </w:t>
            </w:r>
            <w:r w:rsidRPr="0050582B">
              <w:rPr>
                <w:rFonts w:ascii="Corbel" w:hAnsi="Corbel"/>
                <w:sz w:val="22"/>
              </w:rPr>
              <w:t>disciplines</w:t>
            </w:r>
            <w:r w:rsidR="00F30F08">
              <w:rPr>
                <w:rFonts w:ascii="Corbel" w:hAnsi="Corbel"/>
                <w:sz w:val="22"/>
              </w:rPr>
              <w:t>, namely</w:t>
            </w:r>
            <w:r w:rsidRPr="0050582B">
              <w:rPr>
                <w:rFonts w:ascii="Corbel" w:hAnsi="Corbel"/>
                <w:sz w:val="22"/>
              </w:rPr>
              <w:t xml:space="preserve">: </w:t>
            </w:r>
          </w:p>
          <w:p w:rsidR="00A60AB2" w:rsidRPr="0050582B" w:rsidRDefault="00250FB7" w:rsidP="00250FB7">
            <w:pPr>
              <w:ind w:right="4"/>
              <w:jc w:val="both"/>
              <w:rPr>
                <w:rFonts w:ascii="Corbel" w:hAnsi="Corbel"/>
                <w:sz w:val="22"/>
              </w:rPr>
            </w:pPr>
            <w:r w:rsidRPr="0050582B">
              <w:rPr>
                <w:rFonts w:ascii="Corbel" w:hAnsi="Corbel"/>
                <w:sz w:val="22"/>
              </w:rPr>
              <w:t xml:space="preserve">1] Carpentry and Joinery </w:t>
            </w:r>
          </w:p>
          <w:p w:rsidR="00A60AB2" w:rsidRPr="0050582B" w:rsidRDefault="00250FB7" w:rsidP="00250FB7">
            <w:pPr>
              <w:ind w:right="4"/>
              <w:jc w:val="both"/>
              <w:rPr>
                <w:rFonts w:ascii="Corbel" w:hAnsi="Corbel"/>
                <w:sz w:val="22"/>
              </w:rPr>
            </w:pPr>
            <w:r w:rsidRPr="0050582B">
              <w:rPr>
                <w:rFonts w:ascii="Corbel" w:hAnsi="Corbel"/>
                <w:sz w:val="22"/>
              </w:rPr>
              <w:t xml:space="preserve">2] Building and Construction </w:t>
            </w:r>
          </w:p>
          <w:p w:rsidR="00A60AB2" w:rsidRPr="0050582B" w:rsidRDefault="00250FB7" w:rsidP="00250FB7">
            <w:pPr>
              <w:ind w:right="4"/>
              <w:jc w:val="both"/>
              <w:rPr>
                <w:rFonts w:ascii="Corbel" w:hAnsi="Corbel"/>
                <w:sz w:val="22"/>
              </w:rPr>
            </w:pPr>
            <w:r w:rsidRPr="0050582B">
              <w:rPr>
                <w:rFonts w:ascii="Corbel" w:hAnsi="Corbel"/>
                <w:sz w:val="22"/>
              </w:rPr>
              <w:t xml:space="preserve">3] Electrical Installation </w:t>
            </w:r>
          </w:p>
          <w:p w:rsidR="00A60AB2" w:rsidRPr="0050582B" w:rsidRDefault="00250FB7" w:rsidP="00250FB7">
            <w:pPr>
              <w:ind w:right="4"/>
              <w:jc w:val="both"/>
              <w:rPr>
                <w:rFonts w:ascii="Corbel" w:hAnsi="Corbel"/>
                <w:sz w:val="22"/>
              </w:rPr>
            </w:pPr>
            <w:r w:rsidRPr="0050582B">
              <w:rPr>
                <w:rFonts w:ascii="Corbel" w:hAnsi="Corbel"/>
                <w:sz w:val="22"/>
              </w:rPr>
              <w:t xml:space="preserve">4] Metal Fabrication and Welding </w:t>
            </w:r>
          </w:p>
          <w:p w:rsidR="00A60AB2" w:rsidRPr="0050582B" w:rsidRDefault="00250FB7" w:rsidP="00250FB7">
            <w:pPr>
              <w:ind w:right="4"/>
              <w:jc w:val="both"/>
              <w:rPr>
                <w:rFonts w:ascii="Corbel" w:hAnsi="Corbel"/>
                <w:sz w:val="22"/>
              </w:rPr>
            </w:pPr>
            <w:r w:rsidRPr="0050582B">
              <w:rPr>
                <w:rFonts w:ascii="Corbel" w:hAnsi="Corbel"/>
                <w:sz w:val="22"/>
              </w:rPr>
              <w:t xml:space="preserve">5] Auto Mechanics </w:t>
            </w:r>
          </w:p>
          <w:p w:rsidR="00A60AB2" w:rsidRPr="0050582B" w:rsidRDefault="00250FB7" w:rsidP="00250FB7">
            <w:pPr>
              <w:ind w:right="4"/>
              <w:jc w:val="both"/>
              <w:rPr>
                <w:rFonts w:ascii="Corbel" w:hAnsi="Corbel"/>
                <w:sz w:val="22"/>
              </w:rPr>
            </w:pPr>
            <w:r w:rsidRPr="0050582B">
              <w:rPr>
                <w:rFonts w:ascii="Corbel" w:hAnsi="Corbel"/>
                <w:sz w:val="22"/>
              </w:rPr>
              <w:t xml:space="preserve">6] Agriculture </w:t>
            </w:r>
          </w:p>
          <w:p w:rsidR="00A60AB2" w:rsidRPr="0050582B" w:rsidRDefault="00250FB7" w:rsidP="00250FB7">
            <w:pPr>
              <w:ind w:right="4"/>
              <w:jc w:val="both"/>
              <w:rPr>
                <w:rFonts w:ascii="Corbel" w:hAnsi="Corbel"/>
                <w:sz w:val="22"/>
              </w:rPr>
            </w:pPr>
            <w:r w:rsidRPr="0050582B">
              <w:rPr>
                <w:rFonts w:ascii="Corbel" w:hAnsi="Corbel"/>
                <w:sz w:val="22"/>
              </w:rPr>
              <w:t xml:space="preserve">7] Hair </w:t>
            </w:r>
            <w:r w:rsidR="00A60AB2" w:rsidRPr="0050582B">
              <w:rPr>
                <w:rFonts w:ascii="Corbel" w:hAnsi="Corbel"/>
                <w:sz w:val="22"/>
              </w:rPr>
              <w:t xml:space="preserve">Dressing and Beauty Therapy </w:t>
            </w:r>
          </w:p>
          <w:p w:rsidR="00A60AB2" w:rsidRPr="0050582B" w:rsidRDefault="00A60AB2" w:rsidP="00250FB7">
            <w:pPr>
              <w:ind w:right="4"/>
              <w:jc w:val="both"/>
              <w:rPr>
                <w:rFonts w:ascii="Corbel" w:hAnsi="Corbel"/>
                <w:sz w:val="22"/>
              </w:rPr>
            </w:pPr>
            <w:r w:rsidRPr="0050582B">
              <w:rPr>
                <w:rFonts w:ascii="Corbel" w:hAnsi="Corbel"/>
                <w:sz w:val="22"/>
              </w:rPr>
              <w:t xml:space="preserve">8] Tailoring and Fashion Design </w:t>
            </w:r>
          </w:p>
          <w:p w:rsidR="00250FB7" w:rsidRPr="0050582B" w:rsidRDefault="00A60AB2" w:rsidP="00250FB7">
            <w:pPr>
              <w:ind w:right="4"/>
              <w:jc w:val="both"/>
              <w:rPr>
                <w:rFonts w:ascii="Corbel" w:hAnsi="Corbel"/>
                <w:sz w:val="22"/>
              </w:rPr>
            </w:pPr>
            <w:r w:rsidRPr="0050582B">
              <w:rPr>
                <w:rFonts w:ascii="Corbel" w:hAnsi="Corbel"/>
                <w:sz w:val="22"/>
              </w:rPr>
              <w:t xml:space="preserve">9] Food </w:t>
            </w:r>
            <w:r w:rsidR="00B8786A">
              <w:rPr>
                <w:rFonts w:ascii="Corbel" w:hAnsi="Corbel"/>
                <w:sz w:val="22"/>
              </w:rPr>
              <w:t>P</w:t>
            </w:r>
            <w:r w:rsidRPr="0050582B">
              <w:rPr>
                <w:rFonts w:ascii="Corbel" w:hAnsi="Corbel"/>
                <w:sz w:val="22"/>
              </w:rPr>
              <w:t>rocessing</w:t>
            </w:r>
          </w:p>
          <w:p w:rsidR="00A60AB2" w:rsidRPr="0050582B" w:rsidRDefault="00A60AB2" w:rsidP="00250FB7">
            <w:pPr>
              <w:ind w:right="4"/>
              <w:jc w:val="both"/>
              <w:rPr>
                <w:rFonts w:ascii="Corbel" w:hAnsi="Corbel"/>
                <w:sz w:val="22"/>
              </w:rPr>
            </w:pPr>
            <w:r w:rsidRPr="0050582B">
              <w:rPr>
                <w:rFonts w:ascii="Corbel" w:hAnsi="Corbel"/>
                <w:sz w:val="22"/>
              </w:rPr>
              <w:t>10] Bakery</w:t>
            </w:r>
          </w:p>
          <w:p w:rsidR="00A60AB2" w:rsidRPr="0050582B" w:rsidRDefault="00A60AB2" w:rsidP="00250FB7">
            <w:pPr>
              <w:ind w:right="4"/>
              <w:jc w:val="both"/>
              <w:rPr>
                <w:rFonts w:ascii="Corbel" w:hAnsi="Corbel"/>
                <w:sz w:val="22"/>
              </w:rPr>
            </w:pPr>
            <w:r w:rsidRPr="0050582B">
              <w:rPr>
                <w:rFonts w:ascii="Corbel" w:hAnsi="Corbel"/>
                <w:sz w:val="22"/>
              </w:rPr>
              <w:lastRenderedPageBreak/>
              <w:t>11] Plumbing</w:t>
            </w:r>
          </w:p>
          <w:p w:rsidR="00A60AB2" w:rsidRPr="0050582B" w:rsidRDefault="00A60AB2" w:rsidP="00250FB7">
            <w:pPr>
              <w:ind w:right="4"/>
              <w:jc w:val="both"/>
              <w:rPr>
                <w:rFonts w:ascii="Corbel" w:hAnsi="Corbel"/>
                <w:sz w:val="22"/>
              </w:rPr>
            </w:pPr>
            <w:r w:rsidRPr="0050582B">
              <w:rPr>
                <w:rFonts w:ascii="Corbel" w:hAnsi="Corbel"/>
                <w:sz w:val="22"/>
              </w:rPr>
              <w:t>12] Information Technology</w:t>
            </w:r>
          </w:p>
          <w:p w:rsidR="00250FB7" w:rsidRPr="0050582B" w:rsidRDefault="00250FB7" w:rsidP="009E3D0B">
            <w:pPr>
              <w:spacing w:line="276" w:lineRule="auto"/>
              <w:jc w:val="both"/>
              <w:rPr>
                <w:rFonts w:ascii="Corbel" w:eastAsiaTheme="minorHAnsi" w:hAnsi="Corbel" w:cstheme="minorHAnsi"/>
                <w:iCs/>
                <w:sz w:val="22"/>
                <w:szCs w:val="22"/>
              </w:rPr>
            </w:pPr>
          </w:p>
        </w:tc>
      </w:tr>
      <w:tr w:rsidR="009E3D0B" w:rsidRPr="0050582B" w:rsidTr="009E3D0B">
        <w:tblPrEx>
          <w:shd w:val="clear" w:color="auto" w:fill="E0E0E0"/>
        </w:tblPrEx>
        <w:trPr>
          <w:trHeight w:val="446"/>
        </w:trPr>
        <w:tc>
          <w:tcPr>
            <w:tcW w:w="9751" w:type="dxa"/>
            <w:tcBorders>
              <w:bottom w:val="single" w:sz="4" w:space="0" w:color="auto"/>
            </w:tcBorders>
            <w:shd w:val="clear" w:color="auto" w:fill="E0E0E0"/>
            <w:vAlign w:val="center"/>
          </w:tcPr>
          <w:p w:rsidR="009E3D0B" w:rsidRPr="0050582B" w:rsidRDefault="009E3D0B" w:rsidP="001A66BC">
            <w:pPr>
              <w:numPr>
                <w:ilvl w:val="0"/>
                <w:numId w:val="1"/>
              </w:numPr>
              <w:jc w:val="both"/>
              <w:rPr>
                <w:rFonts w:ascii="Corbel" w:hAnsi="Corbel" w:cs="Arial"/>
                <w:b/>
                <w:sz w:val="22"/>
                <w:szCs w:val="22"/>
              </w:rPr>
            </w:pPr>
            <w:r w:rsidRPr="0050582B">
              <w:rPr>
                <w:rFonts w:ascii="Corbel" w:hAnsi="Corbel" w:cs="Arial"/>
                <w:b/>
                <w:sz w:val="22"/>
                <w:szCs w:val="22"/>
              </w:rPr>
              <w:lastRenderedPageBreak/>
              <w:t>Purpose of the Consultancy</w:t>
            </w:r>
          </w:p>
        </w:tc>
      </w:tr>
      <w:tr w:rsidR="009E3D0B" w:rsidRPr="0050582B" w:rsidTr="009E3D0B">
        <w:tblPrEx>
          <w:shd w:val="clear" w:color="auto" w:fill="E0E0E0"/>
        </w:tblPrEx>
        <w:trPr>
          <w:trHeight w:val="800"/>
        </w:trPr>
        <w:tc>
          <w:tcPr>
            <w:tcW w:w="9751" w:type="dxa"/>
          </w:tcPr>
          <w:p w:rsidR="009E3D0B" w:rsidRPr="0050582B" w:rsidRDefault="009E3D0B" w:rsidP="009E3D0B">
            <w:pPr>
              <w:jc w:val="both"/>
              <w:rPr>
                <w:rFonts w:ascii="Corbel" w:eastAsiaTheme="minorHAnsi" w:hAnsi="Corbel" w:cstheme="minorHAnsi"/>
                <w:iCs/>
                <w:sz w:val="24"/>
                <w:szCs w:val="22"/>
              </w:rPr>
            </w:pPr>
            <w:r w:rsidRPr="0050582B">
              <w:rPr>
                <w:rFonts w:ascii="Corbel" w:hAnsi="Corbel" w:cs="Arial"/>
                <w:sz w:val="22"/>
                <w:szCs w:val="22"/>
              </w:rPr>
              <w:t>The overall purpose of the consultancy is to support the rule of law i</w:t>
            </w:r>
            <w:r w:rsidR="00250FB7" w:rsidRPr="0050582B">
              <w:rPr>
                <w:rFonts w:ascii="Corbel" w:hAnsi="Corbel" w:cs="Arial"/>
                <w:sz w:val="22"/>
                <w:szCs w:val="22"/>
              </w:rPr>
              <w:t xml:space="preserve">nstitution </w:t>
            </w:r>
            <w:r w:rsidRPr="0050582B">
              <w:rPr>
                <w:rFonts w:ascii="Corbel" w:hAnsi="Corbel" w:cs="Arial"/>
                <w:sz w:val="22"/>
                <w:szCs w:val="22"/>
              </w:rPr>
              <w:t>the N</w:t>
            </w:r>
            <w:r w:rsidR="00250FB7" w:rsidRPr="0050582B">
              <w:rPr>
                <w:rFonts w:ascii="Corbel" w:hAnsi="Corbel" w:cs="Arial"/>
                <w:sz w:val="22"/>
                <w:szCs w:val="22"/>
              </w:rPr>
              <w:t xml:space="preserve">ational </w:t>
            </w:r>
            <w:r w:rsidRPr="0050582B">
              <w:rPr>
                <w:rFonts w:ascii="Corbel" w:hAnsi="Corbel" w:cs="Arial"/>
                <w:sz w:val="22"/>
                <w:szCs w:val="22"/>
              </w:rPr>
              <w:t>P</w:t>
            </w:r>
            <w:r w:rsidR="00250FB7" w:rsidRPr="0050582B">
              <w:rPr>
                <w:rFonts w:ascii="Corbel" w:hAnsi="Corbel" w:cs="Arial"/>
                <w:sz w:val="22"/>
                <w:szCs w:val="22"/>
              </w:rPr>
              <w:t xml:space="preserve">risons </w:t>
            </w:r>
            <w:r w:rsidRPr="0050582B">
              <w:rPr>
                <w:rFonts w:ascii="Corbel" w:hAnsi="Corbel" w:cs="Arial"/>
                <w:sz w:val="22"/>
                <w:szCs w:val="22"/>
              </w:rPr>
              <w:t>S</w:t>
            </w:r>
            <w:r w:rsidR="00250FB7" w:rsidRPr="0050582B">
              <w:rPr>
                <w:rFonts w:ascii="Corbel" w:hAnsi="Corbel" w:cs="Arial"/>
                <w:sz w:val="22"/>
                <w:szCs w:val="22"/>
              </w:rPr>
              <w:t xml:space="preserve">ervice of </w:t>
            </w:r>
            <w:r w:rsidRPr="0050582B">
              <w:rPr>
                <w:rFonts w:ascii="Corbel" w:hAnsi="Corbel" w:cs="Arial"/>
                <w:sz w:val="22"/>
                <w:szCs w:val="22"/>
              </w:rPr>
              <w:t>S</w:t>
            </w:r>
            <w:r w:rsidR="00250FB7" w:rsidRPr="0050582B">
              <w:rPr>
                <w:rFonts w:ascii="Corbel" w:hAnsi="Corbel" w:cs="Arial"/>
                <w:sz w:val="22"/>
                <w:szCs w:val="22"/>
              </w:rPr>
              <w:t xml:space="preserve">outh </w:t>
            </w:r>
            <w:r w:rsidRPr="0050582B">
              <w:rPr>
                <w:rFonts w:ascii="Corbel" w:hAnsi="Corbel" w:cs="Arial"/>
                <w:sz w:val="22"/>
                <w:szCs w:val="22"/>
              </w:rPr>
              <w:t>S</w:t>
            </w:r>
            <w:r w:rsidR="00250FB7" w:rsidRPr="0050582B">
              <w:rPr>
                <w:rFonts w:ascii="Corbel" w:hAnsi="Corbel" w:cs="Arial"/>
                <w:sz w:val="22"/>
                <w:szCs w:val="22"/>
              </w:rPr>
              <w:t>udan (NPSSS)</w:t>
            </w:r>
            <w:r w:rsidRPr="0050582B">
              <w:rPr>
                <w:rFonts w:ascii="Corbel" w:hAnsi="Corbel" w:cs="Arial"/>
                <w:sz w:val="22"/>
                <w:szCs w:val="22"/>
              </w:rPr>
              <w:t xml:space="preserve"> </w:t>
            </w:r>
            <w:r w:rsidRPr="0050582B">
              <w:rPr>
                <w:rFonts w:ascii="Corbel" w:eastAsiaTheme="minorHAnsi" w:hAnsi="Corbel" w:cstheme="minorHAnsi"/>
                <w:iCs/>
                <w:sz w:val="22"/>
                <w:szCs w:val="22"/>
              </w:rPr>
              <w:t xml:space="preserve">to design, build, </w:t>
            </w:r>
            <w:r w:rsidR="00250FB7" w:rsidRPr="0050582B">
              <w:rPr>
                <w:rFonts w:ascii="Corbel" w:eastAsiaTheme="minorHAnsi" w:hAnsi="Corbel" w:cstheme="minorHAnsi"/>
                <w:iCs/>
                <w:sz w:val="22"/>
                <w:szCs w:val="22"/>
              </w:rPr>
              <w:t xml:space="preserve">develop, </w:t>
            </w:r>
            <w:r w:rsidRPr="0050582B">
              <w:rPr>
                <w:rFonts w:ascii="Corbel" w:eastAsiaTheme="minorHAnsi" w:hAnsi="Corbel" w:cstheme="minorHAnsi"/>
                <w:iCs/>
                <w:sz w:val="22"/>
                <w:szCs w:val="22"/>
              </w:rPr>
              <w:t xml:space="preserve">deploy, </w:t>
            </w:r>
            <w:r w:rsidR="00250FB7" w:rsidRPr="0050582B">
              <w:rPr>
                <w:rFonts w:ascii="Corbel" w:eastAsiaTheme="minorHAnsi" w:hAnsi="Corbel" w:cstheme="minorHAnsi"/>
                <w:iCs/>
                <w:sz w:val="22"/>
                <w:szCs w:val="22"/>
              </w:rPr>
              <w:t xml:space="preserve">and </w:t>
            </w:r>
            <w:r w:rsidRPr="0050582B">
              <w:rPr>
                <w:rFonts w:ascii="Corbel" w:eastAsiaTheme="minorHAnsi" w:hAnsi="Corbel" w:cstheme="minorHAnsi"/>
                <w:iCs/>
                <w:sz w:val="22"/>
                <w:szCs w:val="22"/>
              </w:rPr>
              <w:t>support</w:t>
            </w:r>
            <w:r w:rsidR="00250FB7" w:rsidRPr="0050582B">
              <w:rPr>
                <w:rFonts w:ascii="Corbel" w:eastAsiaTheme="minorHAnsi" w:hAnsi="Corbel" w:cstheme="minorHAnsi"/>
                <w:iCs/>
                <w:sz w:val="22"/>
                <w:szCs w:val="22"/>
              </w:rPr>
              <w:t xml:space="preserve"> </w:t>
            </w:r>
            <w:r w:rsidR="000151B0" w:rsidRPr="0050582B">
              <w:rPr>
                <w:rFonts w:ascii="Corbel" w:eastAsiaTheme="minorHAnsi" w:hAnsi="Corbel" w:cstheme="minorHAnsi"/>
                <w:iCs/>
                <w:sz w:val="22"/>
                <w:szCs w:val="22"/>
              </w:rPr>
              <w:t xml:space="preserve">intelligent </w:t>
            </w:r>
            <w:r w:rsidRPr="0050582B">
              <w:rPr>
                <w:rFonts w:ascii="Corbel" w:eastAsiaTheme="minorHAnsi" w:hAnsi="Corbel" w:cstheme="minorHAnsi"/>
                <w:iCs/>
                <w:sz w:val="22"/>
                <w:szCs w:val="22"/>
              </w:rPr>
              <w:t>web</w:t>
            </w:r>
            <w:r w:rsidR="00E84C13" w:rsidRPr="0050582B">
              <w:rPr>
                <w:rFonts w:ascii="Corbel" w:eastAsiaTheme="minorHAnsi" w:hAnsi="Corbel" w:cstheme="minorHAnsi"/>
                <w:iCs/>
                <w:sz w:val="22"/>
                <w:szCs w:val="22"/>
              </w:rPr>
              <w:t xml:space="preserve"> Application</w:t>
            </w:r>
            <w:r w:rsidR="00886C48" w:rsidRPr="0050582B">
              <w:rPr>
                <w:rFonts w:ascii="Corbel" w:eastAsiaTheme="minorHAnsi" w:hAnsi="Corbel" w:cstheme="minorHAnsi"/>
                <w:iCs/>
                <w:sz w:val="22"/>
                <w:szCs w:val="22"/>
              </w:rPr>
              <w:t xml:space="preserve"> that</w:t>
            </w:r>
            <w:r w:rsidR="00886C48" w:rsidRPr="0050582B">
              <w:rPr>
                <w:rFonts w:ascii="Corbel" w:hAnsi="Corbel" w:cs="Arial"/>
                <w:color w:val="222222"/>
              </w:rPr>
              <w:t xml:space="preserve"> can have a front-end or user-interface on a web-site.</w:t>
            </w:r>
            <w:r w:rsidR="000151B0" w:rsidRPr="0050582B">
              <w:rPr>
                <w:rFonts w:ascii="Corbel" w:eastAsiaTheme="minorHAnsi" w:hAnsi="Corbel" w:cstheme="minorHAnsi"/>
                <w:iCs/>
                <w:sz w:val="22"/>
                <w:szCs w:val="22"/>
              </w:rPr>
              <w:t xml:space="preserve"> </w:t>
            </w:r>
            <w:r w:rsidRPr="0050582B">
              <w:rPr>
                <w:rFonts w:ascii="Corbel" w:hAnsi="Corbel"/>
                <w:sz w:val="22"/>
              </w:rPr>
              <w:t>A very important component of the projec</w:t>
            </w:r>
            <w:r w:rsidR="00886C48" w:rsidRPr="0050582B">
              <w:rPr>
                <w:rFonts w:ascii="Corbel" w:hAnsi="Corbel"/>
                <w:sz w:val="22"/>
              </w:rPr>
              <w:t>t is to set-up simple but</w:t>
            </w:r>
            <w:r w:rsidRPr="0050582B">
              <w:rPr>
                <w:rFonts w:ascii="Corbel" w:hAnsi="Corbel"/>
                <w:sz w:val="22"/>
              </w:rPr>
              <w:t xml:space="preserve"> effective web-based </w:t>
            </w:r>
            <w:r w:rsidR="00886C48" w:rsidRPr="0050582B">
              <w:rPr>
                <w:rFonts w:ascii="Corbel" w:hAnsi="Corbel"/>
                <w:sz w:val="22"/>
              </w:rPr>
              <w:t xml:space="preserve">application to manage </w:t>
            </w:r>
            <w:r w:rsidR="00E84C13" w:rsidRPr="0050582B">
              <w:rPr>
                <w:rFonts w:ascii="Corbel" w:hAnsi="Corbel"/>
                <w:sz w:val="22"/>
              </w:rPr>
              <w:t xml:space="preserve">inmates </w:t>
            </w:r>
            <w:r w:rsidR="00886C48" w:rsidRPr="0050582B">
              <w:rPr>
                <w:rFonts w:ascii="Corbel" w:hAnsi="Corbel"/>
                <w:sz w:val="22"/>
              </w:rPr>
              <w:t>in the vocational school</w:t>
            </w:r>
            <w:r w:rsidR="00E84C13" w:rsidRPr="0050582B">
              <w:rPr>
                <w:rFonts w:ascii="Corbel" w:hAnsi="Corbel"/>
                <w:sz w:val="22"/>
              </w:rPr>
              <w:t xml:space="preserve">. </w:t>
            </w:r>
          </w:p>
          <w:p w:rsidR="009E3D0B" w:rsidRPr="0050582B" w:rsidRDefault="009E3D0B" w:rsidP="009E3D0B">
            <w:pPr>
              <w:pStyle w:val="Default"/>
              <w:jc w:val="both"/>
              <w:rPr>
                <w:rFonts w:ascii="Corbel" w:eastAsia="Times New Roman" w:hAnsi="Corbel" w:cs="Arial"/>
                <w:color w:val="auto"/>
                <w:sz w:val="22"/>
                <w:szCs w:val="22"/>
                <w:lang w:val="en-US"/>
              </w:rPr>
            </w:pPr>
          </w:p>
        </w:tc>
      </w:tr>
      <w:tr w:rsidR="009E3D0B" w:rsidRPr="0050582B" w:rsidTr="009E3D0B">
        <w:tblPrEx>
          <w:shd w:val="clear" w:color="auto" w:fill="E0E0E0"/>
        </w:tblPrEx>
        <w:trPr>
          <w:trHeight w:val="484"/>
        </w:trPr>
        <w:tc>
          <w:tcPr>
            <w:tcW w:w="9751" w:type="dxa"/>
            <w:shd w:val="clear" w:color="auto" w:fill="E7E6E6" w:themeFill="background2"/>
            <w:vAlign w:val="center"/>
          </w:tcPr>
          <w:p w:rsidR="009E3D0B" w:rsidRPr="0050582B" w:rsidRDefault="009E3D0B" w:rsidP="001A66BC">
            <w:pPr>
              <w:pStyle w:val="Default"/>
              <w:numPr>
                <w:ilvl w:val="0"/>
                <w:numId w:val="1"/>
              </w:numPr>
              <w:ind w:left="714" w:hanging="357"/>
              <w:rPr>
                <w:rFonts w:ascii="Corbel" w:eastAsia="Times New Roman" w:hAnsi="Corbel" w:cs="Arial"/>
                <w:b/>
                <w:color w:val="auto"/>
                <w:sz w:val="22"/>
                <w:szCs w:val="22"/>
                <w:lang w:val="en-US"/>
              </w:rPr>
            </w:pPr>
            <w:r w:rsidRPr="0050582B">
              <w:rPr>
                <w:rFonts w:ascii="Corbel" w:eastAsia="Times New Roman" w:hAnsi="Corbel" w:cs="Arial"/>
                <w:b/>
                <w:color w:val="auto"/>
                <w:sz w:val="22"/>
                <w:szCs w:val="22"/>
                <w:lang w:val="en-US"/>
              </w:rPr>
              <w:t>Objectives</w:t>
            </w:r>
          </w:p>
        </w:tc>
      </w:tr>
      <w:tr w:rsidR="009E3D0B" w:rsidRPr="0050582B" w:rsidTr="009E3D0B">
        <w:tblPrEx>
          <w:shd w:val="clear" w:color="auto" w:fill="E0E0E0"/>
        </w:tblPrEx>
        <w:trPr>
          <w:trHeight w:val="800"/>
        </w:trPr>
        <w:tc>
          <w:tcPr>
            <w:tcW w:w="9751" w:type="dxa"/>
          </w:tcPr>
          <w:p w:rsidR="00025259" w:rsidRPr="0050582B" w:rsidRDefault="009E3D0B" w:rsidP="009E3D0B">
            <w:pPr>
              <w:pStyle w:val="Default"/>
              <w:jc w:val="both"/>
              <w:rPr>
                <w:rFonts w:ascii="Corbel" w:eastAsia="Times New Roman" w:hAnsi="Corbel" w:cs="Arial"/>
                <w:color w:val="auto"/>
                <w:sz w:val="22"/>
                <w:szCs w:val="22"/>
                <w:lang w:val="en-US"/>
              </w:rPr>
            </w:pPr>
            <w:r w:rsidRPr="0050582B">
              <w:rPr>
                <w:rFonts w:ascii="Corbel" w:eastAsia="Times New Roman" w:hAnsi="Corbel" w:cs="Arial"/>
                <w:color w:val="auto"/>
                <w:sz w:val="22"/>
                <w:szCs w:val="22"/>
                <w:lang w:val="en-US"/>
              </w:rPr>
              <w:t xml:space="preserve">The main objective of the consultancy is to develop a </w:t>
            </w:r>
            <w:r w:rsidR="00886C48" w:rsidRPr="0050582B">
              <w:rPr>
                <w:rFonts w:ascii="Corbel" w:eastAsia="Times New Roman" w:hAnsi="Corbel" w:cs="Arial"/>
                <w:color w:val="auto"/>
                <w:sz w:val="22"/>
                <w:szCs w:val="22"/>
                <w:lang w:val="en-US"/>
              </w:rPr>
              <w:t xml:space="preserve">vocational training management </w:t>
            </w:r>
            <w:r w:rsidR="00716A0E" w:rsidRPr="0050582B">
              <w:rPr>
                <w:rFonts w:ascii="Corbel" w:eastAsia="Times New Roman" w:hAnsi="Corbel" w:cs="Arial"/>
                <w:color w:val="auto"/>
                <w:sz w:val="22"/>
                <w:szCs w:val="22"/>
                <w:lang w:val="en-US"/>
              </w:rPr>
              <w:t xml:space="preserve">information </w:t>
            </w:r>
            <w:r w:rsidR="00886C48" w:rsidRPr="0050582B">
              <w:rPr>
                <w:rFonts w:ascii="Corbel" w:eastAsia="Times New Roman" w:hAnsi="Corbel" w:cs="Arial"/>
                <w:color w:val="auto"/>
                <w:sz w:val="22"/>
                <w:szCs w:val="22"/>
                <w:lang w:val="en-US"/>
              </w:rPr>
              <w:t>system</w:t>
            </w:r>
            <w:r w:rsidR="00025259" w:rsidRPr="0050582B">
              <w:rPr>
                <w:rFonts w:ascii="Corbel" w:eastAsia="Times New Roman" w:hAnsi="Corbel" w:cs="Arial"/>
                <w:color w:val="auto"/>
                <w:sz w:val="22"/>
                <w:szCs w:val="22"/>
                <w:lang w:val="en-US"/>
              </w:rPr>
              <w:t xml:space="preserve"> (</w:t>
            </w:r>
            <w:r w:rsidR="00716A0E">
              <w:rPr>
                <w:rFonts w:ascii="Corbel" w:eastAsia="Times New Roman" w:hAnsi="Corbel" w:cs="Arial"/>
                <w:color w:val="auto"/>
                <w:sz w:val="22"/>
                <w:szCs w:val="22"/>
                <w:lang w:val="en-US"/>
              </w:rPr>
              <w:t>VTMIS</w:t>
            </w:r>
            <w:r w:rsidR="00025259" w:rsidRPr="0050582B">
              <w:rPr>
                <w:rFonts w:ascii="Corbel" w:eastAsia="Times New Roman" w:hAnsi="Corbel" w:cs="Arial"/>
                <w:color w:val="auto"/>
                <w:sz w:val="22"/>
                <w:szCs w:val="22"/>
                <w:lang w:val="en-US"/>
              </w:rPr>
              <w:t xml:space="preserve">) </w:t>
            </w:r>
            <w:r w:rsidR="00B8786A">
              <w:rPr>
                <w:rFonts w:ascii="Corbel" w:eastAsia="Times New Roman" w:hAnsi="Corbel" w:cs="Arial"/>
                <w:color w:val="auto"/>
                <w:sz w:val="22"/>
                <w:szCs w:val="22"/>
                <w:lang w:val="en-US"/>
              </w:rPr>
              <w:t xml:space="preserve">with </w:t>
            </w:r>
            <w:r w:rsidR="00025259" w:rsidRPr="0050582B">
              <w:rPr>
                <w:rFonts w:ascii="Corbel" w:eastAsia="Times New Roman" w:hAnsi="Corbel" w:cs="Arial"/>
                <w:color w:val="auto"/>
                <w:sz w:val="22"/>
                <w:szCs w:val="22"/>
                <w:lang w:val="en-US"/>
              </w:rPr>
              <w:t xml:space="preserve"> a front-end or user-interface on a web-site </w:t>
            </w:r>
            <w:r w:rsidRPr="0050582B">
              <w:rPr>
                <w:rFonts w:ascii="Corbel" w:eastAsia="Times New Roman" w:hAnsi="Corbel" w:cs="Arial"/>
                <w:color w:val="auto"/>
                <w:sz w:val="22"/>
                <w:szCs w:val="22"/>
                <w:lang w:val="en-US"/>
              </w:rPr>
              <w:t>that will enable the ins</w:t>
            </w:r>
            <w:r w:rsidR="00025259" w:rsidRPr="0050582B">
              <w:rPr>
                <w:rFonts w:ascii="Corbel" w:eastAsia="Times New Roman" w:hAnsi="Corbel" w:cs="Arial"/>
                <w:color w:val="auto"/>
                <w:sz w:val="22"/>
                <w:szCs w:val="22"/>
                <w:lang w:val="en-US"/>
              </w:rPr>
              <w:t>titution to better manage inmates</w:t>
            </w:r>
            <w:r w:rsidRPr="0050582B">
              <w:rPr>
                <w:rFonts w:ascii="Corbel" w:eastAsia="Times New Roman" w:hAnsi="Corbel" w:cs="Arial"/>
                <w:color w:val="auto"/>
                <w:sz w:val="22"/>
                <w:szCs w:val="22"/>
                <w:lang w:val="en-US"/>
              </w:rPr>
              <w:t xml:space="preserve"> in line with constitutional and legislative procedures, human rights, good governance and best practices. The </w:t>
            </w:r>
            <w:r w:rsidR="00716A0E">
              <w:rPr>
                <w:rFonts w:ascii="Corbel" w:hAnsi="Corbel" w:cs="Arial"/>
                <w:sz w:val="22"/>
                <w:szCs w:val="22"/>
                <w:lang w:eastAsia="en-GB"/>
              </w:rPr>
              <w:t>VTMIS</w:t>
            </w:r>
            <w:r w:rsidRPr="0050582B">
              <w:rPr>
                <w:rFonts w:ascii="Corbel" w:eastAsia="Times New Roman" w:hAnsi="Corbel" w:cs="Arial"/>
                <w:color w:val="auto"/>
                <w:sz w:val="22"/>
                <w:szCs w:val="22"/>
                <w:lang w:val="en-US"/>
              </w:rPr>
              <w:t xml:space="preserve"> will serve as a management tool and an information source on </w:t>
            </w:r>
            <w:r w:rsidR="00B8786A">
              <w:rPr>
                <w:rFonts w:ascii="Corbel" w:eastAsia="Times New Roman" w:hAnsi="Corbel" w:cs="Arial"/>
                <w:color w:val="auto"/>
                <w:sz w:val="22"/>
                <w:szCs w:val="22"/>
                <w:lang w:val="en-US"/>
              </w:rPr>
              <w:t xml:space="preserve">the </w:t>
            </w:r>
            <w:r w:rsidR="00025259" w:rsidRPr="0050582B">
              <w:rPr>
                <w:rFonts w:ascii="Corbel" w:eastAsia="Times New Roman" w:hAnsi="Corbel" w:cs="Arial"/>
                <w:color w:val="auto"/>
                <w:sz w:val="22"/>
                <w:szCs w:val="22"/>
                <w:lang w:val="en-US"/>
              </w:rPr>
              <w:t>rehabilitations and reintegration management</w:t>
            </w:r>
            <w:r w:rsidR="00B8786A">
              <w:rPr>
                <w:rFonts w:ascii="Corbel" w:eastAsia="Times New Roman" w:hAnsi="Corbel" w:cs="Arial"/>
                <w:color w:val="auto"/>
                <w:sz w:val="22"/>
                <w:szCs w:val="22"/>
                <w:lang w:val="en-US"/>
              </w:rPr>
              <w:t xml:space="preserve"> of inmates.</w:t>
            </w:r>
          </w:p>
          <w:p w:rsidR="009E3D0B" w:rsidRPr="0050582B" w:rsidRDefault="009E3D0B" w:rsidP="009E3D0B">
            <w:pPr>
              <w:pStyle w:val="Default"/>
              <w:jc w:val="both"/>
              <w:rPr>
                <w:rFonts w:ascii="Corbel" w:eastAsia="Times New Roman" w:hAnsi="Corbel" w:cs="Arial"/>
                <w:color w:val="auto"/>
                <w:sz w:val="22"/>
                <w:szCs w:val="22"/>
                <w:lang w:val="en-US"/>
              </w:rPr>
            </w:pPr>
            <w:r w:rsidRPr="0050582B">
              <w:rPr>
                <w:rFonts w:ascii="Corbel" w:eastAsia="Times New Roman" w:hAnsi="Corbel" w:cs="Arial"/>
                <w:color w:val="auto"/>
                <w:sz w:val="22"/>
                <w:szCs w:val="22"/>
                <w:lang w:val="en-US"/>
              </w:rPr>
              <w:t xml:space="preserve"> </w:t>
            </w:r>
          </w:p>
          <w:p w:rsidR="00025259" w:rsidRPr="0050582B" w:rsidRDefault="00025259" w:rsidP="009E3D0B">
            <w:pPr>
              <w:pStyle w:val="Default"/>
              <w:jc w:val="both"/>
              <w:rPr>
                <w:rFonts w:ascii="Corbel" w:eastAsia="Times New Roman" w:hAnsi="Corbel" w:cs="Arial"/>
                <w:color w:val="auto"/>
                <w:sz w:val="22"/>
                <w:szCs w:val="22"/>
                <w:lang w:val="en-US"/>
              </w:rPr>
            </w:pPr>
            <w:r w:rsidRPr="0050582B">
              <w:rPr>
                <w:rFonts w:ascii="Corbel" w:eastAsia="Times New Roman" w:hAnsi="Corbel" w:cs="Arial"/>
                <w:color w:val="auto"/>
                <w:sz w:val="22"/>
                <w:szCs w:val="22"/>
                <w:lang w:val="en-US"/>
              </w:rPr>
              <w:t xml:space="preserve">The </w:t>
            </w:r>
            <w:r w:rsidR="00B8786A">
              <w:rPr>
                <w:rFonts w:ascii="Corbel" w:eastAsia="Times New Roman" w:hAnsi="Corbel" w:cs="Arial"/>
                <w:color w:val="auto"/>
                <w:sz w:val="22"/>
                <w:szCs w:val="22"/>
                <w:lang w:val="en-US"/>
              </w:rPr>
              <w:t>r</w:t>
            </w:r>
            <w:r w:rsidRPr="0050582B">
              <w:rPr>
                <w:rFonts w:ascii="Corbel" w:eastAsia="Times New Roman" w:hAnsi="Corbel" w:cs="Arial"/>
                <w:color w:val="auto"/>
                <w:sz w:val="22"/>
                <w:szCs w:val="22"/>
                <w:lang w:val="en-US"/>
              </w:rPr>
              <w:t>ole of the system</w:t>
            </w:r>
            <w:r w:rsidR="00B8786A">
              <w:rPr>
                <w:rFonts w:ascii="Corbel" w:eastAsia="Times New Roman" w:hAnsi="Corbel" w:cs="Arial"/>
                <w:color w:val="auto"/>
                <w:sz w:val="22"/>
                <w:szCs w:val="22"/>
                <w:lang w:val="en-US"/>
              </w:rPr>
              <w:t xml:space="preserve"> is to</w:t>
            </w:r>
            <w:r w:rsidRPr="0050582B">
              <w:rPr>
                <w:rFonts w:ascii="Corbel" w:eastAsia="Times New Roman" w:hAnsi="Corbel" w:cs="Arial"/>
                <w:color w:val="auto"/>
                <w:sz w:val="22"/>
                <w:szCs w:val="22"/>
                <w:lang w:val="en-US"/>
              </w:rPr>
              <w:t>:</w:t>
            </w:r>
          </w:p>
          <w:p w:rsidR="009E3D0B" w:rsidRPr="0050582B" w:rsidRDefault="00B8786A" w:rsidP="001A66BC">
            <w:pPr>
              <w:pStyle w:val="Default"/>
              <w:numPr>
                <w:ilvl w:val="0"/>
                <w:numId w:val="2"/>
              </w:numPr>
              <w:jc w:val="both"/>
              <w:rPr>
                <w:rFonts w:ascii="Corbel" w:eastAsia="Times New Roman" w:hAnsi="Corbel" w:cs="Arial"/>
                <w:color w:val="auto"/>
                <w:sz w:val="22"/>
                <w:szCs w:val="22"/>
                <w:lang w:val="en-US"/>
              </w:rPr>
            </w:pPr>
            <w:r>
              <w:rPr>
                <w:rFonts w:ascii="Corbel" w:eastAsia="Times New Roman" w:hAnsi="Corbel" w:cs="Arial"/>
                <w:color w:val="auto"/>
                <w:sz w:val="22"/>
                <w:szCs w:val="22"/>
                <w:lang w:val="en-US"/>
              </w:rPr>
              <w:t>S</w:t>
            </w:r>
            <w:r w:rsidR="00C57080" w:rsidRPr="0050582B">
              <w:rPr>
                <w:rFonts w:ascii="Corbel" w:eastAsia="Times New Roman" w:hAnsi="Corbel" w:cs="Arial"/>
                <w:color w:val="auto"/>
                <w:sz w:val="22"/>
                <w:szCs w:val="22"/>
                <w:lang w:val="en-US"/>
              </w:rPr>
              <w:t xml:space="preserve">upport operation, guide managerial decision-making, </w:t>
            </w:r>
            <w:r>
              <w:rPr>
                <w:rFonts w:ascii="Corbel" w:eastAsia="Times New Roman" w:hAnsi="Corbel" w:cs="Arial"/>
                <w:color w:val="auto"/>
                <w:sz w:val="22"/>
                <w:szCs w:val="22"/>
                <w:lang w:val="en-US"/>
              </w:rPr>
              <w:t>p</w:t>
            </w:r>
            <w:r w:rsidR="009E3D0B" w:rsidRPr="0050582B">
              <w:rPr>
                <w:rFonts w:ascii="Corbel" w:eastAsia="Times New Roman" w:hAnsi="Corbel" w:cs="Arial"/>
                <w:color w:val="auto"/>
                <w:sz w:val="22"/>
                <w:szCs w:val="22"/>
                <w:lang w:val="en-US"/>
              </w:rPr>
              <w:t>rovide</w:t>
            </w:r>
            <w:r w:rsidR="00C57080" w:rsidRPr="0050582B">
              <w:rPr>
                <w:rFonts w:ascii="Corbel" w:eastAsia="Times New Roman" w:hAnsi="Corbel" w:cs="Arial"/>
                <w:color w:val="auto"/>
                <w:sz w:val="22"/>
                <w:szCs w:val="22"/>
                <w:lang w:val="en-US"/>
              </w:rPr>
              <w:t xml:space="preserve"> strategic and competitive advantage to the VTC.</w:t>
            </w:r>
          </w:p>
          <w:p w:rsidR="00C57080" w:rsidRPr="0050582B" w:rsidRDefault="00C57080" w:rsidP="001A66BC">
            <w:pPr>
              <w:pStyle w:val="Default"/>
              <w:numPr>
                <w:ilvl w:val="0"/>
                <w:numId w:val="2"/>
              </w:numPr>
              <w:jc w:val="both"/>
              <w:rPr>
                <w:rFonts w:ascii="Corbel" w:eastAsia="Times New Roman" w:hAnsi="Corbel" w:cs="Arial"/>
                <w:color w:val="auto"/>
                <w:sz w:val="22"/>
                <w:szCs w:val="22"/>
                <w:lang w:val="en-US"/>
              </w:rPr>
            </w:pPr>
            <w:r w:rsidRPr="0050582B">
              <w:rPr>
                <w:rFonts w:ascii="Corbel" w:eastAsia="Times New Roman" w:hAnsi="Corbel" w:cs="Arial"/>
                <w:color w:val="auto"/>
                <w:sz w:val="22"/>
                <w:szCs w:val="22"/>
                <w:lang w:val="en-US"/>
              </w:rPr>
              <w:t>Retrieve information about internal operation from database that have been updated.</w:t>
            </w:r>
          </w:p>
          <w:p w:rsidR="009E3D0B" w:rsidRPr="0050582B" w:rsidRDefault="00B8786A" w:rsidP="001A66BC">
            <w:pPr>
              <w:pStyle w:val="Default"/>
              <w:numPr>
                <w:ilvl w:val="0"/>
                <w:numId w:val="2"/>
              </w:numPr>
              <w:jc w:val="both"/>
              <w:rPr>
                <w:rFonts w:ascii="Corbel" w:eastAsia="Times New Roman" w:hAnsi="Corbel" w:cs="Arial"/>
                <w:color w:val="auto"/>
                <w:sz w:val="22"/>
                <w:szCs w:val="22"/>
                <w:lang w:val="en-US"/>
              </w:rPr>
            </w:pPr>
            <w:r>
              <w:rPr>
                <w:rFonts w:ascii="Corbel" w:eastAsia="Times New Roman" w:hAnsi="Corbel" w:cs="Arial"/>
                <w:color w:val="auto"/>
                <w:sz w:val="22"/>
                <w:szCs w:val="22"/>
                <w:lang w:val="en-US"/>
              </w:rPr>
              <w:t xml:space="preserve">Enable </w:t>
            </w:r>
            <w:r w:rsidR="00C57080" w:rsidRPr="0050582B">
              <w:rPr>
                <w:rFonts w:ascii="Corbel" w:eastAsia="Times New Roman" w:hAnsi="Corbel" w:cs="Arial"/>
                <w:color w:val="auto"/>
                <w:sz w:val="22"/>
                <w:szCs w:val="22"/>
                <w:lang w:val="en-US"/>
              </w:rPr>
              <w:t xml:space="preserve">VTC </w:t>
            </w:r>
            <w:r w:rsidR="001B7E60" w:rsidRPr="0050582B">
              <w:rPr>
                <w:rFonts w:ascii="Corbel" w:eastAsia="Times New Roman" w:hAnsi="Corbel" w:cs="Arial"/>
                <w:color w:val="auto"/>
                <w:sz w:val="22"/>
                <w:szCs w:val="22"/>
                <w:lang w:val="en-US"/>
              </w:rPr>
              <w:t>supervisors</w:t>
            </w:r>
            <w:r w:rsidR="00C57080" w:rsidRPr="0050582B">
              <w:rPr>
                <w:rFonts w:ascii="Corbel" w:eastAsia="Times New Roman" w:hAnsi="Corbel" w:cs="Arial"/>
                <w:color w:val="auto"/>
                <w:sz w:val="22"/>
                <w:szCs w:val="22"/>
                <w:lang w:val="en-US"/>
              </w:rPr>
              <w:t xml:space="preserve"> </w:t>
            </w:r>
            <w:r>
              <w:rPr>
                <w:rFonts w:ascii="Corbel" w:eastAsia="Times New Roman" w:hAnsi="Corbel" w:cs="Arial"/>
                <w:color w:val="auto"/>
                <w:sz w:val="22"/>
                <w:szCs w:val="22"/>
                <w:lang w:val="en-US"/>
              </w:rPr>
              <w:t xml:space="preserve">to request  </w:t>
            </w:r>
            <w:r w:rsidR="00C57080" w:rsidRPr="0050582B">
              <w:rPr>
                <w:rFonts w:ascii="Corbel" w:eastAsia="Times New Roman" w:hAnsi="Corbel" w:cs="Arial"/>
                <w:color w:val="auto"/>
                <w:sz w:val="22"/>
                <w:szCs w:val="22"/>
                <w:lang w:val="en-US"/>
              </w:rPr>
              <w:t xml:space="preserve">information </w:t>
            </w:r>
            <w:r>
              <w:rPr>
                <w:rFonts w:ascii="Corbel" w:eastAsia="Times New Roman" w:hAnsi="Corbel" w:cs="Arial"/>
                <w:color w:val="auto"/>
                <w:sz w:val="22"/>
                <w:szCs w:val="22"/>
                <w:lang w:val="en-US"/>
              </w:rPr>
              <w:t>and receive them in a set format</w:t>
            </w:r>
            <w:r w:rsidR="00C57080" w:rsidRPr="0050582B">
              <w:rPr>
                <w:rFonts w:ascii="Corbel" w:eastAsia="Times New Roman" w:hAnsi="Corbel" w:cs="Arial"/>
                <w:color w:val="auto"/>
                <w:sz w:val="22"/>
                <w:szCs w:val="22"/>
                <w:lang w:val="en-US"/>
              </w:rPr>
              <w:t>.</w:t>
            </w:r>
          </w:p>
          <w:p w:rsidR="00C57080" w:rsidRPr="0050582B" w:rsidRDefault="00537544" w:rsidP="001A66BC">
            <w:pPr>
              <w:pStyle w:val="Default"/>
              <w:numPr>
                <w:ilvl w:val="0"/>
                <w:numId w:val="2"/>
              </w:numPr>
              <w:jc w:val="both"/>
              <w:rPr>
                <w:rFonts w:ascii="Corbel" w:eastAsia="Times New Roman" w:hAnsi="Corbel" w:cs="Arial"/>
                <w:color w:val="auto"/>
                <w:sz w:val="22"/>
                <w:szCs w:val="22"/>
                <w:lang w:val="en-US"/>
              </w:rPr>
            </w:pPr>
            <w:r>
              <w:rPr>
                <w:rFonts w:ascii="Corbel" w:eastAsia="Times New Roman" w:hAnsi="Corbel" w:cs="Arial"/>
                <w:color w:val="auto"/>
                <w:sz w:val="22"/>
                <w:szCs w:val="22"/>
                <w:lang w:val="en-US"/>
              </w:rPr>
              <w:t>M</w:t>
            </w:r>
            <w:r w:rsidR="00C57080" w:rsidRPr="0050582B">
              <w:rPr>
                <w:rFonts w:ascii="Corbel" w:eastAsia="Times New Roman" w:hAnsi="Corbel" w:cs="Arial"/>
                <w:color w:val="auto"/>
                <w:sz w:val="22"/>
                <w:szCs w:val="22"/>
                <w:lang w:val="en-US"/>
              </w:rPr>
              <w:t>e</w:t>
            </w:r>
            <w:r w:rsidR="001B7E60" w:rsidRPr="0050582B">
              <w:rPr>
                <w:rFonts w:ascii="Corbel" w:eastAsia="Times New Roman" w:hAnsi="Corbel" w:cs="Arial"/>
                <w:color w:val="auto"/>
                <w:sz w:val="22"/>
                <w:szCs w:val="22"/>
                <w:lang w:val="en-US"/>
              </w:rPr>
              <w:t>a</w:t>
            </w:r>
            <w:r w:rsidR="00C57080" w:rsidRPr="0050582B">
              <w:rPr>
                <w:rFonts w:ascii="Corbel" w:eastAsia="Times New Roman" w:hAnsi="Corbel" w:cs="Arial"/>
                <w:color w:val="auto"/>
                <w:sz w:val="22"/>
                <w:szCs w:val="22"/>
                <w:lang w:val="en-US"/>
              </w:rPr>
              <w:t xml:space="preserve">sure performance of the inmates, </w:t>
            </w:r>
            <w:r w:rsidR="001B7E60" w:rsidRPr="0050582B">
              <w:rPr>
                <w:rFonts w:ascii="Corbel" w:eastAsia="Times New Roman" w:hAnsi="Corbel" w:cs="Arial"/>
                <w:color w:val="auto"/>
                <w:sz w:val="22"/>
                <w:szCs w:val="22"/>
                <w:lang w:val="en-US"/>
              </w:rPr>
              <w:t xml:space="preserve">manage resources and </w:t>
            </w:r>
            <w:r>
              <w:rPr>
                <w:rFonts w:ascii="Corbel" w:eastAsia="Times New Roman" w:hAnsi="Corbel" w:cs="Arial"/>
                <w:color w:val="auto"/>
                <w:sz w:val="22"/>
                <w:szCs w:val="22"/>
                <w:lang w:val="en-US"/>
              </w:rPr>
              <w:t xml:space="preserve">ensure that </w:t>
            </w:r>
            <w:r w:rsidR="001B7E60" w:rsidRPr="0050582B">
              <w:rPr>
                <w:rFonts w:ascii="Corbel" w:eastAsia="Times New Roman" w:hAnsi="Corbel" w:cs="Arial"/>
                <w:color w:val="auto"/>
                <w:sz w:val="22"/>
                <w:szCs w:val="22"/>
                <w:lang w:val="en-US"/>
              </w:rPr>
              <w:t xml:space="preserve"> instructors comply with regulatory requirement</w:t>
            </w:r>
            <w:r>
              <w:rPr>
                <w:rFonts w:ascii="Corbel" w:eastAsia="Times New Roman" w:hAnsi="Corbel" w:cs="Arial"/>
                <w:color w:val="auto"/>
                <w:sz w:val="22"/>
                <w:szCs w:val="22"/>
                <w:lang w:val="en-US"/>
              </w:rPr>
              <w:t>s</w:t>
            </w:r>
            <w:r w:rsidR="001B7E60" w:rsidRPr="0050582B">
              <w:rPr>
                <w:rFonts w:ascii="Corbel" w:eastAsia="Times New Roman" w:hAnsi="Corbel" w:cs="Arial"/>
                <w:color w:val="auto"/>
                <w:sz w:val="22"/>
                <w:szCs w:val="22"/>
                <w:lang w:val="en-US"/>
              </w:rPr>
              <w:t>.</w:t>
            </w:r>
          </w:p>
        </w:tc>
      </w:tr>
      <w:tr w:rsidR="009E3D0B" w:rsidRPr="0050582B" w:rsidTr="009E3D0B">
        <w:tblPrEx>
          <w:shd w:val="clear" w:color="auto" w:fill="E0E0E0"/>
        </w:tblPrEx>
        <w:trPr>
          <w:trHeight w:val="478"/>
        </w:trPr>
        <w:tc>
          <w:tcPr>
            <w:tcW w:w="9751" w:type="dxa"/>
            <w:shd w:val="clear" w:color="auto" w:fill="E0E0E0"/>
            <w:vAlign w:val="center"/>
          </w:tcPr>
          <w:p w:rsidR="009E3D0B" w:rsidRPr="0050582B" w:rsidRDefault="009E3D0B" w:rsidP="001A66BC">
            <w:pPr>
              <w:numPr>
                <w:ilvl w:val="0"/>
                <w:numId w:val="1"/>
              </w:numPr>
              <w:jc w:val="both"/>
              <w:rPr>
                <w:rFonts w:ascii="Corbel" w:hAnsi="Corbel" w:cs="Arial"/>
                <w:b/>
                <w:sz w:val="22"/>
                <w:szCs w:val="22"/>
              </w:rPr>
            </w:pPr>
            <w:r w:rsidRPr="0050582B">
              <w:rPr>
                <w:rFonts w:ascii="Corbel" w:hAnsi="Corbel" w:cs="Arial"/>
                <w:b/>
                <w:sz w:val="22"/>
                <w:szCs w:val="22"/>
              </w:rPr>
              <w:t xml:space="preserve">Scope of </w:t>
            </w:r>
            <w:r w:rsidR="00903CF9" w:rsidRPr="0050582B">
              <w:rPr>
                <w:rFonts w:ascii="Corbel" w:hAnsi="Corbel" w:cs="Arial"/>
                <w:b/>
                <w:sz w:val="22"/>
                <w:szCs w:val="22"/>
              </w:rPr>
              <w:t>work</w:t>
            </w:r>
            <w:r w:rsidR="00903CF9" w:rsidRPr="0050582B">
              <w:rPr>
                <w:rFonts w:ascii="Corbel" w:eastAsiaTheme="minorEastAsia" w:hAnsi="Corbel" w:cstheme="minorHAnsi"/>
                <w:b/>
                <w:bCs/>
                <w:sz w:val="22"/>
                <w:szCs w:val="22"/>
              </w:rPr>
              <w:t xml:space="preserve"> and deliverables</w:t>
            </w:r>
          </w:p>
        </w:tc>
      </w:tr>
      <w:tr w:rsidR="009E3D0B" w:rsidRPr="0050582B" w:rsidTr="009E3D0B">
        <w:tblPrEx>
          <w:shd w:val="clear" w:color="auto" w:fill="E0E0E0"/>
        </w:tblPrEx>
        <w:tc>
          <w:tcPr>
            <w:tcW w:w="9751" w:type="dxa"/>
            <w:vAlign w:val="center"/>
          </w:tcPr>
          <w:p w:rsidR="001B7E60" w:rsidRPr="0050582B" w:rsidRDefault="00903CF9" w:rsidP="009E3D0B">
            <w:pPr>
              <w:widowControl w:val="0"/>
              <w:autoSpaceDE w:val="0"/>
              <w:autoSpaceDN w:val="0"/>
              <w:adjustRightInd w:val="0"/>
              <w:jc w:val="both"/>
              <w:rPr>
                <w:rFonts w:ascii="Corbel" w:eastAsiaTheme="minorEastAsia" w:hAnsi="Corbel" w:cstheme="minorHAnsi"/>
                <w:bCs/>
                <w:sz w:val="22"/>
                <w:szCs w:val="22"/>
              </w:rPr>
            </w:pPr>
            <w:r w:rsidRPr="0050582B">
              <w:rPr>
                <w:rFonts w:ascii="Corbel" w:eastAsiaTheme="minorEastAsia" w:hAnsi="Corbel" w:cstheme="minorHAnsi"/>
                <w:bCs/>
                <w:sz w:val="22"/>
                <w:szCs w:val="22"/>
              </w:rPr>
              <w:t xml:space="preserve">Under the Supervision of </w:t>
            </w:r>
            <w:r w:rsidR="001B7E60" w:rsidRPr="0050582B">
              <w:rPr>
                <w:rFonts w:ascii="Corbel" w:eastAsiaTheme="minorEastAsia" w:hAnsi="Corbel" w:cstheme="minorHAnsi"/>
                <w:bCs/>
                <w:sz w:val="22"/>
                <w:szCs w:val="22"/>
              </w:rPr>
              <w:t xml:space="preserve">the </w:t>
            </w:r>
            <w:r w:rsidRPr="0050582B">
              <w:rPr>
                <w:rFonts w:ascii="Corbel" w:eastAsiaTheme="minorEastAsia" w:hAnsi="Corbel" w:cstheme="minorHAnsi"/>
                <w:bCs/>
                <w:sz w:val="22"/>
                <w:szCs w:val="22"/>
              </w:rPr>
              <w:t xml:space="preserve">Chief Technical Advisor, and in close collaboration with the </w:t>
            </w:r>
            <w:r w:rsidR="001B7E60" w:rsidRPr="0050582B">
              <w:rPr>
                <w:rFonts w:ascii="Corbel" w:eastAsiaTheme="minorEastAsia" w:hAnsi="Corbel" w:cstheme="minorHAnsi"/>
                <w:bCs/>
                <w:sz w:val="22"/>
                <w:szCs w:val="22"/>
              </w:rPr>
              <w:t>VTC technical committee</w:t>
            </w:r>
            <w:r w:rsidRPr="0050582B">
              <w:rPr>
                <w:rFonts w:ascii="Corbel" w:eastAsiaTheme="minorEastAsia" w:hAnsi="Corbel" w:cstheme="minorHAnsi"/>
                <w:bCs/>
                <w:sz w:val="22"/>
                <w:szCs w:val="22"/>
              </w:rPr>
              <w:t xml:space="preserve">, the consultant will be responsible for designing and developing a user friendly and informative </w:t>
            </w:r>
            <w:r w:rsidR="001B7E60" w:rsidRPr="0050582B">
              <w:rPr>
                <w:rFonts w:ascii="Corbel" w:eastAsiaTheme="minorEastAsia" w:hAnsi="Corbel" w:cstheme="minorHAnsi"/>
                <w:bCs/>
                <w:sz w:val="22"/>
                <w:szCs w:val="22"/>
              </w:rPr>
              <w:t xml:space="preserve">web application with website in the front-end </w:t>
            </w:r>
            <w:r w:rsidRPr="0050582B">
              <w:rPr>
                <w:rFonts w:ascii="Corbel" w:eastAsiaTheme="minorEastAsia" w:hAnsi="Corbel" w:cstheme="minorHAnsi"/>
                <w:bCs/>
                <w:sz w:val="22"/>
                <w:szCs w:val="22"/>
              </w:rPr>
              <w:t xml:space="preserve">on the work of the National Prisons Service of South Sudan with </w:t>
            </w:r>
            <w:r w:rsidR="001B7E60" w:rsidRPr="0050582B">
              <w:rPr>
                <w:rFonts w:ascii="Corbel" w:eastAsiaTheme="minorEastAsia" w:hAnsi="Corbel" w:cstheme="minorHAnsi"/>
                <w:bCs/>
                <w:sz w:val="22"/>
                <w:szCs w:val="22"/>
              </w:rPr>
              <w:t xml:space="preserve">the following </w:t>
            </w:r>
            <w:r w:rsidR="00981B4C" w:rsidRPr="0050582B">
              <w:rPr>
                <w:rFonts w:ascii="Corbel" w:eastAsiaTheme="minorEastAsia" w:hAnsi="Corbel" w:cstheme="minorHAnsi"/>
                <w:bCs/>
                <w:sz w:val="22"/>
                <w:szCs w:val="22"/>
              </w:rPr>
              <w:t>components:</w:t>
            </w:r>
          </w:p>
          <w:p w:rsidR="009E3D0B" w:rsidRPr="0050582B" w:rsidRDefault="000878F2" w:rsidP="001A66BC">
            <w:pPr>
              <w:pStyle w:val="ListParagraph"/>
              <w:widowControl w:val="0"/>
              <w:numPr>
                <w:ilvl w:val="0"/>
                <w:numId w:val="18"/>
              </w:numPr>
              <w:autoSpaceDE w:val="0"/>
              <w:autoSpaceDN w:val="0"/>
              <w:adjustRightInd w:val="0"/>
              <w:jc w:val="both"/>
              <w:rPr>
                <w:rFonts w:ascii="Corbel" w:eastAsiaTheme="minorEastAsia" w:hAnsi="Corbel" w:cstheme="minorHAnsi"/>
                <w:bCs/>
                <w:sz w:val="22"/>
                <w:szCs w:val="22"/>
              </w:rPr>
            </w:pPr>
            <w:r w:rsidRPr="0050582B">
              <w:rPr>
                <w:rFonts w:ascii="Corbel" w:eastAsiaTheme="minorEastAsia" w:hAnsi="Corbel" w:cstheme="minorHAnsi"/>
                <w:bCs/>
                <w:sz w:val="22"/>
                <w:szCs w:val="22"/>
              </w:rPr>
              <w:t xml:space="preserve">Website and </w:t>
            </w:r>
            <w:r w:rsidR="00903CF9" w:rsidRPr="0050582B">
              <w:rPr>
                <w:rFonts w:ascii="Corbel" w:eastAsiaTheme="minorEastAsia" w:hAnsi="Corbel" w:cstheme="minorHAnsi"/>
                <w:bCs/>
                <w:sz w:val="22"/>
                <w:szCs w:val="22"/>
              </w:rPr>
              <w:t>search engine optimization (SEO)</w:t>
            </w:r>
          </w:p>
          <w:p w:rsidR="00981B4C" w:rsidRPr="0050582B" w:rsidRDefault="00981B4C" w:rsidP="001A66BC">
            <w:pPr>
              <w:pStyle w:val="ListParagraph"/>
              <w:widowControl w:val="0"/>
              <w:numPr>
                <w:ilvl w:val="0"/>
                <w:numId w:val="18"/>
              </w:numPr>
              <w:autoSpaceDE w:val="0"/>
              <w:autoSpaceDN w:val="0"/>
              <w:adjustRightInd w:val="0"/>
              <w:jc w:val="both"/>
              <w:rPr>
                <w:rFonts w:ascii="Corbel" w:eastAsiaTheme="minorEastAsia" w:hAnsi="Corbel" w:cstheme="minorHAnsi"/>
                <w:bCs/>
                <w:sz w:val="22"/>
                <w:szCs w:val="22"/>
              </w:rPr>
            </w:pPr>
            <w:r w:rsidRPr="0050582B">
              <w:rPr>
                <w:rFonts w:ascii="Corbel" w:eastAsiaTheme="minorEastAsia" w:hAnsi="Corbel" w:cstheme="minorHAnsi"/>
                <w:bCs/>
                <w:sz w:val="22"/>
                <w:szCs w:val="22"/>
              </w:rPr>
              <w:t xml:space="preserve">Attendance and </w:t>
            </w:r>
            <w:r w:rsidR="002310F0">
              <w:rPr>
                <w:rFonts w:ascii="Corbel" w:eastAsiaTheme="minorEastAsia" w:hAnsi="Corbel" w:cstheme="minorHAnsi"/>
                <w:bCs/>
                <w:sz w:val="22"/>
                <w:szCs w:val="22"/>
              </w:rPr>
              <w:t>i</w:t>
            </w:r>
            <w:r w:rsidRPr="0050582B">
              <w:rPr>
                <w:rFonts w:ascii="Corbel" w:eastAsiaTheme="minorEastAsia" w:hAnsi="Corbel" w:cstheme="minorHAnsi"/>
                <w:bCs/>
                <w:sz w:val="22"/>
                <w:szCs w:val="22"/>
              </w:rPr>
              <w:t>nmates management</w:t>
            </w:r>
          </w:p>
          <w:p w:rsidR="00981B4C" w:rsidRPr="0050582B" w:rsidRDefault="00981B4C" w:rsidP="001A66BC">
            <w:pPr>
              <w:pStyle w:val="ListParagraph"/>
              <w:widowControl w:val="0"/>
              <w:numPr>
                <w:ilvl w:val="0"/>
                <w:numId w:val="18"/>
              </w:numPr>
              <w:autoSpaceDE w:val="0"/>
              <w:autoSpaceDN w:val="0"/>
              <w:adjustRightInd w:val="0"/>
              <w:jc w:val="both"/>
              <w:rPr>
                <w:rFonts w:ascii="Corbel" w:eastAsiaTheme="minorEastAsia" w:hAnsi="Corbel" w:cstheme="minorHAnsi"/>
                <w:bCs/>
                <w:sz w:val="22"/>
                <w:szCs w:val="22"/>
              </w:rPr>
            </w:pPr>
            <w:r w:rsidRPr="0050582B">
              <w:rPr>
                <w:rFonts w:ascii="Corbel" w:eastAsiaTheme="minorEastAsia" w:hAnsi="Corbel" w:cstheme="minorHAnsi"/>
                <w:bCs/>
                <w:sz w:val="22"/>
                <w:szCs w:val="22"/>
              </w:rPr>
              <w:t xml:space="preserve">Time table and </w:t>
            </w:r>
            <w:r w:rsidR="002310F0">
              <w:rPr>
                <w:rFonts w:ascii="Corbel" w:eastAsiaTheme="minorEastAsia" w:hAnsi="Corbel" w:cstheme="minorHAnsi"/>
                <w:bCs/>
                <w:sz w:val="22"/>
                <w:szCs w:val="22"/>
              </w:rPr>
              <w:t>e</w:t>
            </w:r>
            <w:r w:rsidRPr="0050582B">
              <w:rPr>
                <w:rFonts w:ascii="Corbel" w:eastAsiaTheme="minorEastAsia" w:hAnsi="Corbel" w:cstheme="minorHAnsi"/>
                <w:bCs/>
                <w:sz w:val="22"/>
                <w:szCs w:val="22"/>
              </w:rPr>
              <w:t>xamination management</w:t>
            </w:r>
          </w:p>
          <w:p w:rsidR="00981B4C" w:rsidRPr="0050582B" w:rsidRDefault="00981B4C" w:rsidP="001A66BC">
            <w:pPr>
              <w:pStyle w:val="ListParagraph"/>
              <w:widowControl w:val="0"/>
              <w:numPr>
                <w:ilvl w:val="0"/>
                <w:numId w:val="18"/>
              </w:numPr>
              <w:autoSpaceDE w:val="0"/>
              <w:autoSpaceDN w:val="0"/>
              <w:adjustRightInd w:val="0"/>
              <w:jc w:val="both"/>
              <w:rPr>
                <w:rFonts w:ascii="Corbel" w:eastAsiaTheme="minorEastAsia" w:hAnsi="Corbel" w:cstheme="minorHAnsi"/>
                <w:bCs/>
                <w:sz w:val="22"/>
                <w:szCs w:val="22"/>
              </w:rPr>
            </w:pPr>
            <w:r w:rsidRPr="0050582B">
              <w:rPr>
                <w:rFonts w:ascii="Corbel" w:eastAsiaTheme="minorEastAsia" w:hAnsi="Corbel" w:cstheme="minorHAnsi"/>
                <w:bCs/>
                <w:sz w:val="22"/>
                <w:szCs w:val="22"/>
              </w:rPr>
              <w:t xml:space="preserve">Facilities and </w:t>
            </w:r>
            <w:r w:rsidR="002310F0">
              <w:rPr>
                <w:rFonts w:ascii="Corbel" w:eastAsiaTheme="minorEastAsia" w:hAnsi="Corbel" w:cstheme="minorHAnsi"/>
                <w:bCs/>
                <w:sz w:val="22"/>
                <w:szCs w:val="22"/>
              </w:rPr>
              <w:t>a</w:t>
            </w:r>
            <w:r w:rsidRPr="0050582B">
              <w:rPr>
                <w:rFonts w:ascii="Corbel" w:eastAsiaTheme="minorEastAsia" w:hAnsi="Corbel" w:cstheme="minorHAnsi"/>
                <w:bCs/>
                <w:sz w:val="22"/>
                <w:szCs w:val="22"/>
              </w:rPr>
              <w:t>sset management</w:t>
            </w:r>
          </w:p>
          <w:p w:rsidR="00981B4C" w:rsidRPr="0050582B" w:rsidRDefault="00981B4C" w:rsidP="001A66BC">
            <w:pPr>
              <w:pStyle w:val="ListParagraph"/>
              <w:widowControl w:val="0"/>
              <w:numPr>
                <w:ilvl w:val="0"/>
                <w:numId w:val="18"/>
              </w:numPr>
              <w:autoSpaceDE w:val="0"/>
              <w:autoSpaceDN w:val="0"/>
              <w:adjustRightInd w:val="0"/>
              <w:jc w:val="both"/>
              <w:rPr>
                <w:rFonts w:ascii="Corbel" w:eastAsiaTheme="minorEastAsia" w:hAnsi="Corbel" w:cstheme="minorHAnsi"/>
                <w:bCs/>
                <w:sz w:val="22"/>
                <w:szCs w:val="22"/>
              </w:rPr>
            </w:pPr>
            <w:r w:rsidRPr="0050582B">
              <w:rPr>
                <w:rFonts w:ascii="Corbel" w:eastAsiaTheme="minorEastAsia" w:hAnsi="Corbel" w:cstheme="minorHAnsi"/>
                <w:bCs/>
                <w:sz w:val="22"/>
                <w:szCs w:val="22"/>
              </w:rPr>
              <w:t>Production and financial management</w:t>
            </w:r>
          </w:p>
          <w:p w:rsidR="00903CF9" w:rsidRPr="0050582B" w:rsidRDefault="00903CF9" w:rsidP="009E3D0B">
            <w:pPr>
              <w:widowControl w:val="0"/>
              <w:autoSpaceDE w:val="0"/>
              <w:autoSpaceDN w:val="0"/>
              <w:adjustRightInd w:val="0"/>
              <w:jc w:val="both"/>
              <w:rPr>
                <w:rFonts w:ascii="Corbel" w:eastAsiaTheme="minorEastAsia" w:hAnsi="Corbel" w:cstheme="minorHAnsi"/>
                <w:bCs/>
                <w:sz w:val="22"/>
                <w:szCs w:val="22"/>
              </w:rPr>
            </w:pPr>
          </w:p>
          <w:p w:rsidR="00903CF9" w:rsidRPr="0050582B" w:rsidRDefault="00903CF9" w:rsidP="009E3D0B">
            <w:pPr>
              <w:widowControl w:val="0"/>
              <w:autoSpaceDE w:val="0"/>
              <w:autoSpaceDN w:val="0"/>
              <w:adjustRightInd w:val="0"/>
              <w:jc w:val="both"/>
              <w:rPr>
                <w:rFonts w:ascii="Corbel" w:eastAsiaTheme="minorEastAsia" w:hAnsi="Corbel" w:cstheme="minorHAnsi"/>
                <w:bCs/>
                <w:sz w:val="22"/>
                <w:szCs w:val="22"/>
              </w:rPr>
            </w:pPr>
          </w:p>
          <w:p w:rsidR="009E3D0B" w:rsidRPr="0050582B" w:rsidRDefault="009E3D0B" w:rsidP="009E3D0B">
            <w:pPr>
              <w:widowControl w:val="0"/>
              <w:autoSpaceDE w:val="0"/>
              <w:autoSpaceDN w:val="0"/>
              <w:adjustRightInd w:val="0"/>
              <w:jc w:val="both"/>
              <w:rPr>
                <w:rFonts w:ascii="Corbel" w:eastAsiaTheme="minorEastAsia" w:hAnsi="Corbel" w:cstheme="minorHAnsi"/>
                <w:bCs/>
                <w:sz w:val="22"/>
                <w:szCs w:val="22"/>
              </w:rPr>
            </w:pPr>
            <w:r w:rsidRPr="0050582B">
              <w:rPr>
                <w:rFonts w:ascii="Corbel" w:eastAsiaTheme="minorEastAsia" w:hAnsi="Corbel" w:cstheme="minorHAnsi"/>
                <w:bCs/>
                <w:sz w:val="22"/>
                <w:szCs w:val="22"/>
              </w:rPr>
              <w:t xml:space="preserve">The feasibility study report for the proposed </w:t>
            </w:r>
            <w:r w:rsidR="00716A0E">
              <w:rPr>
                <w:rFonts w:ascii="Corbel" w:eastAsiaTheme="minorEastAsia" w:hAnsi="Corbel" w:cstheme="minorHAnsi"/>
                <w:bCs/>
                <w:sz w:val="22"/>
                <w:szCs w:val="22"/>
              </w:rPr>
              <w:t>VTMIS</w:t>
            </w:r>
            <w:r w:rsidRPr="0050582B">
              <w:rPr>
                <w:rFonts w:ascii="Corbel" w:eastAsiaTheme="minorEastAsia" w:hAnsi="Corbel" w:cstheme="minorHAnsi"/>
                <w:bCs/>
                <w:sz w:val="22"/>
                <w:szCs w:val="22"/>
              </w:rPr>
              <w:t xml:space="preserve"> will be based on an analytical review of existing institutional </w:t>
            </w:r>
            <w:r w:rsidR="00BE41B8" w:rsidRPr="0050582B">
              <w:rPr>
                <w:rFonts w:ascii="Corbel" w:eastAsiaTheme="minorEastAsia" w:hAnsi="Corbel" w:cstheme="minorHAnsi"/>
                <w:bCs/>
                <w:sz w:val="22"/>
                <w:szCs w:val="22"/>
              </w:rPr>
              <w:t xml:space="preserve">framework, </w:t>
            </w:r>
            <w:r w:rsidRPr="0050582B">
              <w:rPr>
                <w:rFonts w:ascii="Corbel" w:eastAsiaTheme="minorEastAsia" w:hAnsi="Corbel" w:cstheme="minorHAnsi"/>
                <w:bCs/>
                <w:sz w:val="22"/>
                <w:szCs w:val="22"/>
              </w:rPr>
              <w:t xml:space="preserve">management </w:t>
            </w:r>
            <w:r w:rsidR="00BE41B8" w:rsidRPr="0050582B">
              <w:rPr>
                <w:rFonts w:ascii="Corbel" w:eastAsiaTheme="minorEastAsia" w:hAnsi="Corbel" w:cstheme="minorHAnsi"/>
                <w:bCs/>
                <w:sz w:val="22"/>
                <w:szCs w:val="22"/>
              </w:rPr>
              <w:t>and procedures,</w:t>
            </w:r>
            <w:r w:rsidRPr="0050582B">
              <w:rPr>
                <w:rFonts w:ascii="Corbel" w:eastAsiaTheme="minorEastAsia" w:hAnsi="Corbel" w:cstheme="minorHAnsi"/>
                <w:bCs/>
                <w:sz w:val="22"/>
                <w:szCs w:val="22"/>
              </w:rPr>
              <w:t xml:space="preserve"> </w:t>
            </w:r>
            <w:r w:rsidR="00BE41B8" w:rsidRPr="0050582B">
              <w:rPr>
                <w:rFonts w:ascii="Corbel" w:eastAsiaTheme="minorEastAsia" w:hAnsi="Corbel" w:cstheme="minorHAnsi"/>
                <w:bCs/>
                <w:sz w:val="22"/>
                <w:szCs w:val="22"/>
              </w:rPr>
              <w:t xml:space="preserve">established guidelines, policies, </w:t>
            </w:r>
            <w:r w:rsidR="006E735A" w:rsidRPr="0050582B">
              <w:rPr>
                <w:rFonts w:ascii="Corbel" w:eastAsiaTheme="minorEastAsia" w:hAnsi="Corbel" w:cstheme="minorHAnsi"/>
                <w:bCs/>
                <w:sz w:val="22"/>
                <w:szCs w:val="22"/>
              </w:rPr>
              <w:t>protocols, processes</w:t>
            </w:r>
            <w:r w:rsidR="00BE41B8" w:rsidRPr="0050582B">
              <w:rPr>
                <w:rFonts w:ascii="Corbel" w:eastAsiaTheme="minorEastAsia" w:hAnsi="Corbel" w:cstheme="minorHAnsi"/>
                <w:bCs/>
                <w:sz w:val="22"/>
                <w:szCs w:val="22"/>
              </w:rPr>
              <w:t xml:space="preserve">, </w:t>
            </w:r>
            <w:r w:rsidRPr="0050582B">
              <w:rPr>
                <w:rFonts w:ascii="Corbel" w:eastAsiaTheme="minorEastAsia" w:hAnsi="Corbel" w:cstheme="minorHAnsi"/>
                <w:bCs/>
                <w:sz w:val="22"/>
                <w:szCs w:val="22"/>
              </w:rPr>
              <w:t xml:space="preserve">manuals </w:t>
            </w:r>
            <w:r w:rsidR="00BE41B8" w:rsidRPr="0050582B">
              <w:rPr>
                <w:rFonts w:ascii="Corbel" w:eastAsiaTheme="minorEastAsia" w:hAnsi="Corbel" w:cstheme="minorHAnsi"/>
                <w:bCs/>
                <w:sz w:val="22"/>
                <w:szCs w:val="22"/>
              </w:rPr>
              <w:t xml:space="preserve">and reports </w:t>
            </w:r>
            <w:r w:rsidRPr="0050582B">
              <w:rPr>
                <w:rFonts w:ascii="Corbel" w:eastAsiaTheme="minorEastAsia" w:hAnsi="Corbel" w:cstheme="minorHAnsi"/>
                <w:bCs/>
                <w:sz w:val="22"/>
                <w:szCs w:val="22"/>
              </w:rPr>
              <w:t xml:space="preserve">on </w:t>
            </w:r>
            <w:r w:rsidR="00BE41B8" w:rsidRPr="0050582B">
              <w:rPr>
                <w:rFonts w:ascii="Corbel" w:eastAsiaTheme="minorEastAsia" w:hAnsi="Corbel" w:cstheme="minorHAnsi"/>
                <w:bCs/>
                <w:sz w:val="22"/>
                <w:szCs w:val="22"/>
              </w:rPr>
              <w:t>NPSSS VTC.</w:t>
            </w:r>
          </w:p>
          <w:p w:rsidR="009E3D0B" w:rsidRPr="0050582B" w:rsidRDefault="009E3D0B" w:rsidP="009E3D0B">
            <w:pPr>
              <w:widowControl w:val="0"/>
              <w:autoSpaceDE w:val="0"/>
              <w:autoSpaceDN w:val="0"/>
              <w:adjustRightInd w:val="0"/>
              <w:jc w:val="both"/>
              <w:rPr>
                <w:rFonts w:ascii="Corbel" w:eastAsiaTheme="minorEastAsia" w:hAnsi="Corbel" w:cstheme="minorHAnsi"/>
                <w:bCs/>
                <w:sz w:val="22"/>
                <w:szCs w:val="22"/>
              </w:rPr>
            </w:pPr>
          </w:p>
          <w:p w:rsidR="009E3D0B" w:rsidRPr="0050582B" w:rsidRDefault="009E3D0B" w:rsidP="000878F2">
            <w:pPr>
              <w:widowControl w:val="0"/>
              <w:autoSpaceDE w:val="0"/>
              <w:autoSpaceDN w:val="0"/>
              <w:adjustRightInd w:val="0"/>
              <w:jc w:val="both"/>
              <w:rPr>
                <w:rFonts w:ascii="Corbel" w:eastAsiaTheme="minorEastAsia" w:hAnsi="Corbel" w:cstheme="minorHAnsi"/>
                <w:bCs/>
                <w:sz w:val="22"/>
                <w:szCs w:val="22"/>
              </w:rPr>
            </w:pPr>
            <w:r w:rsidRPr="0050582B">
              <w:rPr>
                <w:rFonts w:ascii="Corbel" w:eastAsiaTheme="minorEastAsia" w:hAnsi="Corbel" w:cstheme="minorHAnsi"/>
                <w:bCs/>
                <w:sz w:val="22"/>
                <w:szCs w:val="22"/>
              </w:rPr>
              <w:t xml:space="preserve">The firm will also be expected to work closely with other agencies and development partners including the United Nations Mission in South Sudan (UNMISS) and apply participatory methods in the deployment of the </w:t>
            </w:r>
            <w:r w:rsidR="002310F0">
              <w:rPr>
                <w:rFonts w:ascii="Corbel" w:eastAsiaTheme="minorEastAsia" w:hAnsi="Corbel" w:cstheme="minorHAnsi"/>
                <w:bCs/>
                <w:sz w:val="22"/>
                <w:szCs w:val="22"/>
              </w:rPr>
              <w:t>s</w:t>
            </w:r>
            <w:r w:rsidRPr="0050582B">
              <w:rPr>
                <w:rFonts w:ascii="Corbel" w:eastAsiaTheme="minorEastAsia" w:hAnsi="Corbel" w:cstheme="minorHAnsi"/>
                <w:bCs/>
                <w:sz w:val="22"/>
                <w:szCs w:val="22"/>
              </w:rPr>
              <w:t xml:space="preserve">ystem. The firm will obtain appropriate feedback and involvement, and general agreement from the institutions, identified stakeholders and thematic experts including the UNDP Chief Technical Advisor </w:t>
            </w:r>
            <w:r w:rsidR="006E735A" w:rsidRPr="0050582B">
              <w:rPr>
                <w:rFonts w:ascii="Corbel" w:eastAsiaTheme="minorEastAsia" w:hAnsi="Corbel" w:cstheme="minorHAnsi"/>
                <w:bCs/>
                <w:sz w:val="22"/>
                <w:szCs w:val="22"/>
              </w:rPr>
              <w:t>(Access to Justice and Rule of Law)</w:t>
            </w:r>
            <w:r w:rsidRPr="0050582B">
              <w:rPr>
                <w:rFonts w:ascii="Corbel" w:eastAsiaTheme="minorEastAsia" w:hAnsi="Corbel" w:cstheme="minorHAnsi"/>
                <w:bCs/>
                <w:sz w:val="22"/>
                <w:szCs w:val="22"/>
              </w:rPr>
              <w:t>. The firm will present</w:t>
            </w:r>
            <w:r w:rsidR="000878F2" w:rsidRPr="0050582B">
              <w:rPr>
                <w:rFonts w:ascii="Corbel" w:eastAsiaTheme="minorEastAsia" w:hAnsi="Corbel" w:cstheme="minorHAnsi"/>
                <w:bCs/>
                <w:sz w:val="22"/>
                <w:szCs w:val="22"/>
              </w:rPr>
              <w:t xml:space="preserve"> a comprehensive</w:t>
            </w:r>
            <w:r w:rsidRPr="0050582B">
              <w:rPr>
                <w:rFonts w:ascii="Corbel" w:eastAsiaTheme="minorEastAsia" w:hAnsi="Corbel" w:cstheme="minorHAnsi"/>
                <w:bCs/>
                <w:sz w:val="22"/>
                <w:szCs w:val="22"/>
              </w:rPr>
              <w:t xml:space="preserve"> report on the </w:t>
            </w:r>
            <w:r w:rsidR="00716A0E">
              <w:rPr>
                <w:rFonts w:ascii="Corbel" w:eastAsiaTheme="minorEastAsia" w:hAnsi="Corbel" w:cstheme="minorHAnsi"/>
                <w:bCs/>
                <w:sz w:val="22"/>
                <w:szCs w:val="22"/>
              </w:rPr>
              <w:t>VTMIS</w:t>
            </w:r>
            <w:r w:rsidR="000878F2" w:rsidRPr="0050582B">
              <w:rPr>
                <w:rFonts w:ascii="Corbel" w:eastAsiaTheme="minorEastAsia" w:hAnsi="Corbel" w:cstheme="minorHAnsi"/>
                <w:bCs/>
                <w:sz w:val="22"/>
                <w:szCs w:val="22"/>
              </w:rPr>
              <w:t xml:space="preserve"> and present for approval as end-of consultancy report.</w:t>
            </w:r>
          </w:p>
        </w:tc>
      </w:tr>
      <w:tr w:rsidR="009E3D0B" w:rsidRPr="0050582B" w:rsidTr="009E3D0B">
        <w:tblPrEx>
          <w:shd w:val="clear" w:color="auto" w:fill="E0E0E0"/>
        </w:tblPrEx>
        <w:trPr>
          <w:trHeight w:val="560"/>
        </w:trPr>
        <w:tc>
          <w:tcPr>
            <w:tcW w:w="9751" w:type="dxa"/>
            <w:shd w:val="clear" w:color="auto" w:fill="D9D9D9"/>
            <w:vAlign w:val="center"/>
          </w:tcPr>
          <w:p w:rsidR="009E3D0B" w:rsidRPr="0050582B" w:rsidRDefault="00444241" w:rsidP="001A66BC">
            <w:pPr>
              <w:numPr>
                <w:ilvl w:val="0"/>
                <w:numId w:val="1"/>
              </w:numPr>
              <w:jc w:val="both"/>
              <w:rPr>
                <w:rFonts w:ascii="Corbel" w:hAnsi="Corbel" w:cs="Arial"/>
                <w:b/>
                <w:sz w:val="22"/>
                <w:szCs w:val="22"/>
              </w:rPr>
            </w:pPr>
            <w:r w:rsidRPr="0050582B">
              <w:rPr>
                <w:rFonts w:ascii="Corbel" w:hAnsi="Corbel" w:cs="Arial"/>
                <w:b/>
                <w:bCs/>
                <w:sz w:val="22"/>
                <w:szCs w:val="22"/>
                <w:lang w:eastAsia="en-GB"/>
              </w:rPr>
              <w:t>Deliverables and results:</w:t>
            </w:r>
          </w:p>
        </w:tc>
      </w:tr>
      <w:tr w:rsidR="009E3D0B" w:rsidRPr="0050582B" w:rsidTr="009E3D0B">
        <w:tblPrEx>
          <w:shd w:val="clear" w:color="auto" w:fill="E0E0E0"/>
        </w:tblPrEx>
        <w:tc>
          <w:tcPr>
            <w:tcW w:w="9751" w:type="dxa"/>
            <w:shd w:val="clear" w:color="auto" w:fill="FFFFFF"/>
            <w:vAlign w:val="center"/>
          </w:tcPr>
          <w:p w:rsidR="00346031" w:rsidRPr="0050582B" w:rsidRDefault="00450A1C" w:rsidP="00346031">
            <w:pPr>
              <w:widowControl w:val="0"/>
              <w:autoSpaceDE w:val="0"/>
              <w:autoSpaceDN w:val="0"/>
              <w:adjustRightInd w:val="0"/>
              <w:jc w:val="both"/>
              <w:rPr>
                <w:rFonts w:ascii="Corbel" w:eastAsiaTheme="minorEastAsia" w:hAnsi="Corbel" w:cstheme="minorHAnsi"/>
                <w:bCs/>
                <w:sz w:val="22"/>
                <w:szCs w:val="22"/>
              </w:rPr>
            </w:pPr>
            <w:r w:rsidRPr="0050582B">
              <w:rPr>
                <w:rFonts w:ascii="Corbel" w:eastAsiaTheme="minorEastAsia" w:hAnsi="Corbel" w:cstheme="minorHAnsi"/>
                <w:bCs/>
                <w:sz w:val="22"/>
                <w:szCs w:val="22"/>
              </w:rPr>
              <w:t xml:space="preserve">In consultation with the </w:t>
            </w:r>
            <w:r w:rsidR="000878F2" w:rsidRPr="0050582B">
              <w:rPr>
                <w:rFonts w:ascii="Corbel" w:eastAsiaTheme="minorEastAsia" w:hAnsi="Corbel" w:cstheme="minorHAnsi"/>
                <w:bCs/>
                <w:sz w:val="22"/>
                <w:szCs w:val="22"/>
              </w:rPr>
              <w:t>technical</w:t>
            </w:r>
            <w:r w:rsidRPr="0050582B">
              <w:rPr>
                <w:rFonts w:ascii="Corbel" w:eastAsiaTheme="minorEastAsia" w:hAnsi="Corbel" w:cstheme="minorHAnsi"/>
                <w:bCs/>
                <w:sz w:val="22"/>
                <w:szCs w:val="22"/>
              </w:rPr>
              <w:t xml:space="preserve"> team, the contractor </w:t>
            </w:r>
            <w:r w:rsidR="000878F2" w:rsidRPr="0050582B">
              <w:rPr>
                <w:rFonts w:ascii="Corbel" w:eastAsiaTheme="minorEastAsia" w:hAnsi="Corbel" w:cstheme="minorHAnsi"/>
                <w:bCs/>
                <w:sz w:val="22"/>
                <w:szCs w:val="22"/>
              </w:rPr>
              <w:t>is expected to deliver within 40</w:t>
            </w:r>
            <w:r w:rsidRPr="0050582B">
              <w:rPr>
                <w:rFonts w:ascii="Corbel" w:eastAsiaTheme="minorEastAsia" w:hAnsi="Corbel" w:cstheme="minorHAnsi"/>
                <w:bCs/>
                <w:sz w:val="22"/>
                <w:szCs w:val="22"/>
              </w:rPr>
              <w:t xml:space="preserve"> wo</w:t>
            </w:r>
            <w:r w:rsidR="00346031" w:rsidRPr="0050582B">
              <w:rPr>
                <w:rFonts w:ascii="Corbel" w:eastAsiaTheme="minorEastAsia" w:hAnsi="Corbel" w:cstheme="minorHAnsi"/>
                <w:bCs/>
                <w:sz w:val="22"/>
                <w:szCs w:val="22"/>
              </w:rPr>
              <w:t xml:space="preserve">rking days from the start date will complete all the components </w:t>
            </w:r>
            <w:r w:rsidR="002310F0">
              <w:rPr>
                <w:rFonts w:ascii="Corbel" w:eastAsiaTheme="minorEastAsia" w:hAnsi="Corbel" w:cstheme="minorHAnsi"/>
                <w:bCs/>
                <w:sz w:val="22"/>
                <w:szCs w:val="22"/>
              </w:rPr>
              <w:t>w</w:t>
            </w:r>
            <w:r w:rsidR="00346031" w:rsidRPr="0050582B">
              <w:rPr>
                <w:rFonts w:ascii="Corbel" w:eastAsiaTheme="minorEastAsia" w:hAnsi="Corbel" w:cstheme="minorHAnsi"/>
                <w:bCs/>
                <w:sz w:val="22"/>
                <w:szCs w:val="22"/>
              </w:rPr>
              <w:t xml:space="preserve">ebsite and search engine optimization (SEO), Attendance and </w:t>
            </w:r>
            <w:r w:rsidR="002310F0">
              <w:rPr>
                <w:rFonts w:ascii="Corbel" w:eastAsiaTheme="minorEastAsia" w:hAnsi="Corbel" w:cstheme="minorHAnsi"/>
                <w:bCs/>
                <w:sz w:val="22"/>
                <w:szCs w:val="22"/>
              </w:rPr>
              <w:t>i</w:t>
            </w:r>
            <w:r w:rsidR="00346031" w:rsidRPr="0050582B">
              <w:rPr>
                <w:rFonts w:ascii="Corbel" w:eastAsiaTheme="minorEastAsia" w:hAnsi="Corbel" w:cstheme="minorHAnsi"/>
                <w:bCs/>
                <w:sz w:val="22"/>
                <w:szCs w:val="22"/>
              </w:rPr>
              <w:t xml:space="preserve">nmates management, </w:t>
            </w:r>
            <w:r w:rsidR="002310F0">
              <w:rPr>
                <w:rFonts w:ascii="Corbel" w:eastAsiaTheme="minorEastAsia" w:hAnsi="Corbel" w:cstheme="minorHAnsi"/>
                <w:bCs/>
                <w:sz w:val="22"/>
                <w:szCs w:val="22"/>
              </w:rPr>
              <w:t>t</w:t>
            </w:r>
            <w:r w:rsidR="00346031" w:rsidRPr="0050582B">
              <w:rPr>
                <w:rFonts w:ascii="Corbel" w:eastAsiaTheme="minorEastAsia" w:hAnsi="Corbel" w:cstheme="minorHAnsi"/>
                <w:bCs/>
                <w:sz w:val="22"/>
                <w:szCs w:val="22"/>
              </w:rPr>
              <w:t xml:space="preserve">ime table and </w:t>
            </w:r>
            <w:r w:rsidR="002310F0">
              <w:rPr>
                <w:rFonts w:ascii="Corbel" w:eastAsiaTheme="minorEastAsia" w:hAnsi="Corbel" w:cstheme="minorHAnsi"/>
                <w:bCs/>
                <w:sz w:val="22"/>
                <w:szCs w:val="22"/>
              </w:rPr>
              <w:t>e</w:t>
            </w:r>
            <w:r w:rsidR="00346031" w:rsidRPr="0050582B">
              <w:rPr>
                <w:rFonts w:ascii="Corbel" w:eastAsiaTheme="minorEastAsia" w:hAnsi="Corbel" w:cstheme="minorHAnsi"/>
                <w:bCs/>
                <w:sz w:val="22"/>
                <w:szCs w:val="22"/>
              </w:rPr>
              <w:t xml:space="preserve">xamination management, </w:t>
            </w:r>
            <w:r w:rsidR="002310F0">
              <w:rPr>
                <w:rFonts w:ascii="Corbel" w:eastAsiaTheme="minorEastAsia" w:hAnsi="Corbel" w:cstheme="minorHAnsi"/>
                <w:bCs/>
                <w:sz w:val="22"/>
                <w:szCs w:val="22"/>
              </w:rPr>
              <w:t>f</w:t>
            </w:r>
            <w:r w:rsidR="00346031" w:rsidRPr="0050582B">
              <w:rPr>
                <w:rFonts w:ascii="Corbel" w:eastAsiaTheme="minorEastAsia" w:hAnsi="Corbel" w:cstheme="minorHAnsi"/>
                <w:bCs/>
                <w:sz w:val="22"/>
                <w:szCs w:val="22"/>
              </w:rPr>
              <w:t xml:space="preserve">acilities and </w:t>
            </w:r>
            <w:r w:rsidR="002310F0">
              <w:rPr>
                <w:rFonts w:ascii="Corbel" w:eastAsiaTheme="minorEastAsia" w:hAnsi="Corbel" w:cstheme="minorHAnsi"/>
                <w:bCs/>
                <w:sz w:val="22"/>
                <w:szCs w:val="22"/>
              </w:rPr>
              <w:t>a</w:t>
            </w:r>
            <w:r w:rsidR="00346031" w:rsidRPr="0050582B">
              <w:rPr>
                <w:rFonts w:ascii="Corbel" w:eastAsiaTheme="minorEastAsia" w:hAnsi="Corbel" w:cstheme="minorHAnsi"/>
                <w:bCs/>
                <w:sz w:val="22"/>
                <w:szCs w:val="22"/>
              </w:rPr>
              <w:t xml:space="preserve">sset management, </w:t>
            </w:r>
            <w:r w:rsidR="002310F0">
              <w:rPr>
                <w:rFonts w:ascii="Corbel" w:eastAsiaTheme="minorEastAsia" w:hAnsi="Corbel" w:cstheme="minorHAnsi"/>
                <w:bCs/>
                <w:sz w:val="22"/>
                <w:szCs w:val="22"/>
              </w:rPr>
              <w:t>p</w:t>
            </w:r>
            <w:r w:rsidR="00346031" w:rsidRPr="0050582B">
              <w:rPr>
                <w:rFonts w:ascii="Corbel" w:eastAsiaTheme="minorEastAsia" w:hAnsi="Corbel" w:cstheme="minorHAnsi"/>
                <w:bCs/>
                <w:sz w:val="22"/>
                <w:szCs w:val="22"/>
              </w:rPr>
              <w:t>roduction and financial management</w:t>
            </w:r>
            <w:r w:rsidR="002310F0">
              <w:rPr>
                <w:rFonts w:ascii="Corbel" w:eastAsiaTheme="minorEastAsia" w:hAnsi="Corbel" w:cstheme="minorHAnsi"/>
                <w:bCs/>
                <w:sz w:val="22"/>
                <w:szCs w:val="22"/>
              </w:rPr>
              <w:t>.</w:t>
            </w:r>
          </w:p>
          <w:p w:rsidR="00AE41F1" w:rsidRPr="0050582B" w:rsidRDefault="00AE41F1" w:rsidP="00450A1C">
            <w:pPr>
              <w:spacing w:after="150"/>
              <w:jc w:val="both"/>
              <w:rPr>
                <w:rFonts w:ascii="Corbel" w:eastAsiaTheme="minorEastAsia" w:hAnsi="Corbel" w:cstheme="minorHAnsi"/>
                <w:bCs/>
                <w:sz w:val="22"/>
                <w:szCs w:val="22"/>
              </w:rPr>
            </w:pPr>
          </w:p>
          <w:p w:rsidR="00AE41F1" w:rsidRPr="0050582B" w:rsidRDefault="00450A1C" w:rsidP="001A66BC">
            <w:pPr>
              <w:pStyle w:val="ListParagraph"/>
              <w:numPr>
                <w:ilvl w:val="0"/>
                <w:numId w:val="14"/>
              </w:numPr>
              <w:spacing w:after="150"/>
              <w:jc w:val="both"/>
              <w:rPr>
                <w:rFonts w:ascii="Corbel" w:eastAsiaTheme="minorEastAsia" w:hAnsi="Corbel" w:cstheme="minorHAnsi"/>
                <w:bCs/>
                <w:sz w:val="22"/>
                <w:szCs w:val="22"/>
              </w:rPr>
            </w:pPr>
            <w:r w:rsidRPr="0050582B">
              <w:rPr>
                <w:rFonts w:ascii="Corbel" w:eastAsiaTheme="minorEastAsia" w:hAnsi="Corbel" w:cstheme="minorHAnsi"/>
                <w:bCs/>
                <w:sz w:val="22"/>
                <w:szCs w:val="22"/>
              </w:rPr>
              <w:t xml:space="preserve">Website Design and Development </w:t>
            </w:r>
          </w:p>
          <w:p w:rsidR="00AE41F1" w:rsidRPr="0050582B" w:rsidRDefault="00450A1C" w:rsidP="001A66BC">
            <w:pPr>
              <w:pStyle w:val="ListParagraph"/>
              <w:numPr>
                <w:ilvl w:val="0"/>
                <w:numId w:val="15"/>
              </w:numPr>
              <w:spacing w:after="150"/>
              <w:jc w:val="both"/>
              <w:rPr>
                <w:rFonts w:ascii="Corbel" w:eastAsiaTheme="minorEastAsia" w:hAnsi="Corbel" w:cstheme="minorHAnsi"/>
                <w:bCs/>
                <w:sz w:val="22"/>
                <w:szCs w:val="22"/>
              </w:rPr>
            </w:pPr>
            <w:r w:rsidRPr="0050582B">
              <w:rPr>
                <w:rFonts w:ascii="Corbel" w:eastAsiaTheme="minorEastAsia" w:hAnsi="Corbel" w:cstheme="minorHAnsi"/>
                <w:bCs/>
                <w:sz w:val="22"/>
                <w:szCs w:val="22"/>
              </w:rPr>
              <w:t xml:space="preserve">Platform of the website should be based on open-source content management system (CMS) </w:t>
            </w:r>
          </w:p>
          <w:p w:rsidR="00AE41F1" w:rsidRPr="0050582B" w:rsidRDefault="00450A1C" w:rsidP="001A66BC">
            <w:pPr>
              <w:pStyle w:val="ListParagraph"/>
              <w:numPr>
                <w:ilvl w:val="0"/>
                <w:numId w:val="15"/>
              </w:numPr>
              <w:spacing w:after="150"/>
              <w:jc w:val="both"/>
              <w:rPr>
                <w:rFonts w:ascii="Corbel" w:eastAsiaTheme="minorEastAsia" w:hAnsi="Corbel" w:cstheme="minorHAnsi"/>
                <w:bCs/>
                <w:sz w:val="22"/>
                <w:szCs w:val="22"/>
              </w:rPr>
            </w:pPr>
            <w:r w:rsidRPr="0050582B">
              <w:rPr>
                <w:rFonts w:ascii="Corbel" w:eastAsiaTheme="minorEastAsia" w:hAnsi="Corbel" w:cstheme="minorHAnsi"/>
                <w:bCs/>
                <w:sz w:val="22"/>
                <w:szCs w:val="22"/>
              </w:rPr>
              <w:t xml:space="preserve">Develop a user friendly </w:t>
            </w:r>
            <w:r w:rsidR="000878F2" w:rsidRPr="0050582B">
              <w:rPr>
                <w:rFonts w:ascii="Corbel" w:eastAsiaTheme="minorEastAsia" w:hAnsi="Corbel" w:cstheme="minorHAnsi"/>
                <w:bCs/>
                <w:sz w:val="22"/>
                <w:szCs w:val="22"/>
              </w:rPr>
              <w:t xml:space="preserve">single </w:t>
            </w:r>
            <w:r w:rsidRPr="0050582B">
              <w:rPr>
                <w:rFonts w:ascii="Corbel" w:eastAsiaTheme="minorEastAsia" w:hAnsi="Corbel" w:cstheme="minorHAnsi"/>
                <w:bCs/>
                <w:sz w:val="22"/>
                <w:szCs w:val="22"/>
              </w:rPr>
              <w:t xml:space="preserve">language </w:t>
            </w:r>
            <w:r w:rsidR="00346031" w:rsidRPr="0050582B">
              <w:rPr>
                <w:rFonts w:ascii="Corbel" w:eastAsiaTheme="minorEastAsia" w:hAnsi="Corbel" w:cstheme="minorHAnsi"/>
                <w:bCs/>
                <w:sz w:val="22"/>
                <w:szCs w:val="22"/>
              </w:rPr>
              <w:t>(</w:t>
            </w:r>
            <w:r w:rsidRPr="0050582B">
              <w:rPr>
                <w:rFonts w:ascii="Corbel" w:eastAsiaTheme="minorEastAsia" w:hAnsi="Corbel" w:cstheme="minorHAnsi"/>
                <w:bCs/>
                <w:sz w:val="22"/>
                <w:szCs w:val="22"/>
              </w:rPr>
              <w:t xml:space="preserve">English) informative platform which is easy to navigate presenting the key initiatives of the </w:t>
            </w:r>
            <w:r w:rsidR="00346031" w:rsidRPr="0050582B">
              <w:rPr>
                <w:rFonts w:ascii="Corbel" w:eastAsiaTheme="minorEastAsia" w:hAnsi="Corbel" w:cstheme="minorHAnsi"/>
                <w:bCs/>
                <w:sz w:val="22"/>
                <w:szCs w:val="22"/>
              </w:rPr>
              <w:t>NPSSS</w:t>
            </w:r>
          </w:p>
          <w:p w:rsidR="00AE41F1" w:rsidRPr="0050582B" w:rsidRDefault="00450A1C" w:rsidP="001A66BC">
            <w:pPr>
              <w:pStyle w:val="ListParagraph"/>
              <w:numPr>
                <w:ilvl w:val="0"/>
                <w:numId w:val="15"/>
              </w:numPr>
              <w:spacing w:after="150"/>
              <w:jc w:val="both"/>
              <w:rPr>
                <w:rFonts w:ascii="Corbel" w:eastAsiaTheme="minorEastAsia" w:hAnsi="Corbel" w:cstheme="minorHAnsi"/>
                <w:bCs/>
                <w:sz w:val="22"/>
                <w:szCs w:val="22"/>
              </w:rPr>
            </w:pPr>
            <w:r w:rsidRPr="0050582B">
              <w:rPr>
                <w:rFonts w:ascii="Corbel" w:eastAsiaTheme="minorEastAsia" w:hAnsi="Corbel" w:cstheme="minorHAnsi"/>
                <w:bCs/>
                <w:sz w:val="22"/>
                <w:szCs w:val="22"/>
              </w:rPr>
              <w:t xml:space="preserve"> Provide 2-3 creative suggestions on how to design and develop an interactive and innovative platform that can be manipulated to present results based on </w:t>
            </w:r>
            <w:r w:rsidR="00E051CC" w:rsidRPr="0050582B">
              <w:rPr>
                <w:rFonts w:ascii="Corbel" w:eastAsiaTheme="minorEastAsia" w:hAnsi="Corbel" w:cstheme="minorHAnsi"/>
                <w:bCs/>
                <w:sz w:val="22"/>
                <w:szCs w:val="22"/>
              </w:rPr>
              <w:t>several</w:t>
            </w:r>
            <w:r w:rsidRPr="0050582B">
              <w:rPr>
                <w:rFonts w:ascii="Corbel" w:eastAsiaTheme="minorEastAsia" w:hAnsi="Corbel" w:cstheme="minorHAnsi"/>
                <w:bCs/>
                <w:sz w:val="22"/>
                <w:szCs w:val="22"/>
              </w:rPr>
              <w:t xml:space="preserve"> pre-defined user options; Creation of a simple CMS back</w:t>
            </w:r>
            <w:r w:rsidR="002310F0">
              <w:rPr>
                <w:rFonts w:ascii="Corbel" w:eastAsiaTheme="minorEastAsia" w:hAnsi="Corbel" w:cstheme="minorHAnsi"/>
                <w:bCs/>
                <w:sz w:val="22"/>
                <w:szCs w:val="22"/>
              </w:rPr>
              <w:t xml:space="preserve"> </w:t>
            </w:r>
            <w:r w:rsidRPr="0050582B">
              <w:rPr>
                <w:rFonts w:ascii="Corbel" w:eastAsiaTheme="minorEastAsia" w:hAnsi="Corbel" w:cstheme="minorHAnsi"/>
                <w:bCs/>
                <w:sz w:val="22"/>
                <w:szCs w:val="22"/>
              </w:rPr>
              <w:t>end system that can be easily na</w:t>
            </w:r>
            <w:r w:rsidR="00444241" w:rsidRPr="0050582B">
              <w:rPr>
                <w:rFonts w:ascii="Corbel" w:eastAsiaTheme="minorEastAsia" w:hAnsi="Corbel" w:cstheme="minorHAnsi"/>
                <w:bCs/>
                <w:sz w:val="22"/>
                <w:szCs w:val="22"/>
              </w:rPr>
              <w:t xml:space="preserve">vigated by nontechnical staff </w:t>
            </w:r>
            <w:r w:rsidRPr="0050582B">
              <w:rPr>
                <w:rFonts w:ascii="Corbel" w:eastAsiaTheme="minorEastAsia" w:hAnsi="Corbel" w:cstheme="minorHAnsi"/>
                <w:bCs/>
                <w:sz w:val="22"/>
                <w:szCs w:val="22"/>
              </w:rPr>
              <w:t xml:space="preserve"> </w:t>
            </w:r>
          </w:p>
          <w:p w:rsidR="00AE41F1" w:rsidRPr="0050582B" w:rsidRDefault="00450A1C" w:rsidP="001A66BC">
            <w:pPr>
              <w:pStyle w:val="ListParagraph"/>
              <w:numPr>
                <w:ilvl w:val="0"/>
                <w:numId w:val="15"/>
              </w:numPr>
              <w:spacing w:after="150"/>
              <w:jc w:val="both"/>
              <w:rPr>
                <w:rFonts w:ascii="Corbel" w:eastAsiaTheme="minorEastAsia" w:hAnsi="Corbel" w:cstheme="minorHAnsi"/>
                <w:bCs/>
                <w:sz w:val="22"/>
                <w:szCs w:val="22"/>
              </w:rPr>
            </w:pPr>
            <w:r w:rsidRPr="0050582B">
              <w:rPr>
                <w:rFonts w:ascii="Corbel" w:eastAsiaTheme="minorEastAsia" w:hAnsi="Corbel" w:cstheme="minorHAnsi"/>
                <w:bCs/>
                <w:sz w:val="22"/>
                <w:szCs w:val="22"/>
              </w:rPr>
              <w:t xml:space="preserve">Create and update content of initial pages as agreed upon with the </w:t>
            </w:r>
            <w:r w:rsidR="00444241" w:rsidRPr="0050582B">
              <w:rPr>
                <w:rFonts w:ascii="Corbel" w:eastAsiaTheme="minorEastAsia" w:hAnsi="Corbel" w:cstheme="minorHAnsi"/>
                <w:bCs/>
                <w:sz w:val="22"/>
                <w:szCs w:val="22"/>
              </w:rPr>
              <w:t>UNDP and NPSSS Team</w:t>
            </w:r>
            <w:r w:rsidRPr="0050582B">
              <w:rPr>
                <w:rFonts w:ascii="Corbel" w:eastAsiaTheme="minorEastAsia" w:hAnsi="Corbel" w:cstheme="minorHAnsi"/>
                <w:bCs/>
                <w:sz w:val="22"/>
                <w:szCs w:val="22"/>
              </w:rPr>
              <w:t xml:space="preserve"> </w:t>
            </w:r>
          </w:p>
          <w:p w:rsidR="00AE41F1" w:rsidRPr="0050582B" w:rsidRDefault="00450A1C" w:rsidP="001A66BC">
            <w:pPr>
              <w:pStyle w:val="ListParagraph"/>
              <w:numPr>
                <w:ilvl w:val="0"/>
                <w:numId w:val="15"/>
              </w:numPr>
              <w:spacing w:after="150"/>
              <w:jc w:val="both"/>
              <w:rPr>
                <w:rFonts w:ascii="Corbel" w:eastAsiaTheme="minorEastAsia" w:hAnsi="Corbel" w:cstheme="minorHAnsi"/>
                <w:bCs/>
                <w:sz w:val="22"/>
                <w:szCs w:val="22"/>
              </w:rPr>
            </w:pPr>
            <w:r w:rsidRPr="0050582B">
              <w:rPr>
                <w:rFonts w:ascii="Corbel" w:eastAsiaTheme="minorEastAsia" w:hAnsi="Corbel" w:cstheme="minorHAnsi"/>
                <w:bCs/>
                <w:sz w:val="22"/>
                <w:szCs w:val="22"/>
              </w:rPr>
              <w:t xml:space="preserve">Design front end of the website to be user friendly and responsive for multiple platforms including desktop, tablet and mobile devices and SEO friendly while maintaining project branding and </w:t>
            </w:r>
            <w:r w:rsidR="00E051CC" w:rsidRPr="0050582B">
              <w:rPr>
                <w:rFonts w:ascii="Corbel" w:eastAsiaTheme="minorEastAsia" w:hAnsi="Corbel" w:cstheme="minorHAnsi"/>
                <w:bCs/>
                <w:sz w:val="22"/>
                <w:szCs w:val="22"/>
              </w:rPr>
              <w:t>colours</w:t>
            </w:r>
            <w:r w:rsidRPr="0050582B">
              <w:rPr>
                <w:rFonts w:ascii="Corbel" w:eastAsiaTheme="minorEastAsia" w:hAnsi="Corbel" w:cstheme="minorHAnsi"/>
                <w:bCs/>
                <w:sz w:val="22"/>
                <w:szCs w:val="22"/>
              </w:rPr>
              <w:t xml:space="preserve"> in agreement with the </w:t>
            </w:r>
            <w:r w:rsidR="00444241" w:rsidRPr="0050582B">
              <w:rPr>
                <w:rFonts w:ascii="Corbel" w:eastAsiaTheme="minorEastAsia" w:hAnsi="Corbel" w:cstheme="minorHAnsi"/>
                <w:bCs/>
                <w:sz w:val="22"/>
                <w:szCs w:val="22"/>
              </w:rPr>
              <w:t xml:space="preserve">Technical team  </w:t>
            </w:r>
          </w:p>
          <w:p w:rsidR="00AE41F1" w:rsidRPr="0050582B" w:rsidRDefault="00444241" w:rsidP="001A66BC">
            <w:pPr>
              <w:pStyle w:val="ListParagraph"/>
              <w:numPr>
                <w:ilvl w:val="0"/>
                <w:numId w:val="15"/>
              </w:numPr>
              <w:spacing w:after="150"/>
              <w:jc w:val="both"/>
              <w:rPr>
                <w:rFonts w:ascii="Corbel" w:eastAsiaTheme="minorEastAsia" w:hAnsi="Corbel" w:cstheme="minorHAnsi"/>
                <w:bCs/>
                <w:sz w:val="22"/>
                <w:szCs w:val="22"/>
              </w:rPr>
            </w:pPr>
            <w:r w:rsidRPr="0050582B">
              <w:rPr>
                <w:rFonts w:ascii="Corbel" w:eastAsiaTheme="minorEastAsia" w:hAnsi="Corbel" w:cstheme="minorHAnsi"/>
                <w:bCs/>
                <w:sz w:val="22"/>
                <w:szCs w:val="22"/>
              </w:rPr>
              <w:t xml:space="preserve">Upload </w:t>
            </w:r>
            <w:r w:rsidR="00450A1C" w:rsidRPr="0050582B">
              <w:rPr>
                <w:rFonts w:ascii="Corbel" w:eastAsiaTheme="minorEastAsia" w:hAnsi="Corbel" w:cstheme="minorHAnsi"/>
                <w:bCs/>
                <w:sz w:val="22"/>
                <w:szCs w:val="22"/>
              </w:rPr>
              <w:t>publication and any supportin</w:t>
            </w:r>
            <w:r w:rsidR="00E051CC" w:rsidRPr="0050582B">
              <w:rPr>
                <w:rFonts w:ascii="Corbel" w:eastAsiaTheme="minorEastAsia" w:hAnsi="Corbel" w:cstheme="minorHAnsi"/>
                <w:bCs/>
                <w:sz w:val="22"/>
                <w:szCs w:val="22"/>
              </w:rPr>
              <w:t xml:space="preserve">g documentation/infographics </w:t>
            </w:r>
          </w:p>
          <w:p w:rsidR="00AE41F1" w:rsidRPr="0050582B" w:rsidRDefault="00450A1C" w:rsidP="001A66BC">
            <w:pPr>
              <w:pStyle w:val="ListParagraph"/>
              <w:numPr>
                <w:ilvl w:val="0"/>
                <w:numId w:val="15"/>
              </w:numPr>
              <w:spacing w:after="150"/>
              <w:jc w:val="both"/>
              <w:rPr>
                <w:rFonts w:ascii="Corbel" w:eastAsiaTheme="minorEastAsia" w:hAnsi="Corbel" w:cstheme="minorHAnsi"/>
                <w:bCs/>
                <w:sz w:val="22"/>
                <w:szCs w:val="22"/>
              </w:rPr>
            </w:pPr>
            <w:r w:rsidRPr="0050582B">
              <w:rPr>
                <w:rFonts w:ascii="Corbel" w:eastAsiaTheme="minorEastAsia" w:hAnsi="Corbel" w:cstheme="minorHAnsi"/>
                <w:bCs/>
                <w:sz w:val="22"/>
                <w:szCs w:val="22"/>
              </w:rPr>
              <w:t xml:space="preserve">Provide onsite support and training of appointed </w:t>
            </w:r>
            <w:r w:rsidR="00E051CC" w:rsidRPr="0050582B">
              <w:rPr>
                <w:rFonts w:ascii="Corbel" w:eastAsiaTheme="minorEastAsia" w:hAnsi="Corbel" w:cstheme="minorHAnsi"/>
                <w:bCs/>
                <w:sz w:val="22"/>
                <w:szCs w:val="22"/>
              </w:rPr>
              <w:t>NPSSS</w:t>
            </w:r>
            <w:r w:rsidRPr="0050582B">
              <w:rPr>
                <w:rFonts w:ascii="Corbel" w:eastAsiaTheme="minorEastAsia" w:hAnsi="Corbel" w:cstheme="minorHAnsi"/>
                <w:bCs/>
                <w:sz w:val="22"/>
                <w:szCs w:val="22"/>
              </w:rPr>
              <w:t xml:space="preserve"> staff in both the administrator interface and basic maintenance of the site architecture and design </w:t>
            </w:r>
          </w:p>
          <w:p w:rsidR="00450A1C" w:rsidRPr="0050582B" w:rsidRDefault="00450A1C" w:rsidP="001A66BC">
            <w:pPr>
              <w:pStyle w:val="ListParagraph"/>
              <w:numPr>
                <w:ilvl w:val="0"/>
                <w:numId w:val="15"/>
              </w:numPr>
              <w:spacing w:after="150"/>
              <w:jc w:val="both"/>
              <w:rPr>
                <w:rFonts w:ascii="Corbel" w:eastAsiaTheme="minorEastAsia" w:hAnsi="Corbel" w:cstheme="minorHAnsi"/>
                <w:bCs/>
                <w:sz w:val="22"/>
                <w:szCs w:val="22"/>
              </w:rPr>
            </w:pPr>
            <w:r w:rsidRPr="0050582B">
              <w:rPr>
                <w:rFonts w:ascii="Corbel" w:eastAsiaTheme="minorEastAsia" w:hAnsi="Corbel" w:cstheme="minorHAnsi"/>
                <w:bCs/>
                <w:sz w:val="22"/>
                <w:szCs w:val="22"/>
              </w:rPr>
              <w:t xml:space="preserve"> Domain name registration </w:t>
            </w:r>
          </w:p>
          <w:p w:rsidR="009E3D0B" w:rsidRPr="0050582B" w:rsidRDefault="009E3D0B" w:rsidP="009E3D0B">
            <w:pPr>
              <w:spacing w:after="150"/>
              <w:jc w:val="both"/>
              <w:rPr>
                <w:rFonts w:ascii="Corbel" w:hAnsi="Corbel" w:cs="Arial"/>
                <w:b/>
                <w:bCs/>
                <w:sz w:val="22"/>
                <w:szCs w:val="22"/>
                <w:lang w:eastAsia="en-GB"/>
              </w:rPr>
            </w:pPr>
          </w:p>
          <w:tbl>
            <w:tblPr>
              <w:tblStyle w:val="TableGrid"/>
              <w:tblW w:w="0" w:type="auto"/>
              <w:jc w:val="center"/>
              <w:tblLook w:val="04A0" w:firstRow="1" w:lastRow="0" w:firstColumn="1" w:lastColumn="0" w:noHBand="0" w:noVBand="1"/>
            </w:tblPr>
            <w:tblGrid>
              <w:gridCol w:w="530"/>
              <w:gridCol w:w="4891"/>
              <w:gridCol w:w="2409"/>
              <w:gridCol w:w="1501"/>
            </w:tblGrid>
            <w:tr w:rsidR="009E3D0B" w:rsidRPr="0050582B" w:rsidTr="006F42BA">
              <w:trPr>
                <w:jc w:val="center"/>
              </w:trPr>
              <w:tc>
                <w:tcPr>
                  <w:tcW w:w="530" w:type="dxa"/>
                  <w:shd w:val="clear" w:color="auto" w:fill="DEEAF6" w:themeFill="accent1" w:themeFillTint="33"/>
                  <w:vAlign w:val="center"/>
                </w:tcPr>
                <w:p w:rsidR="009E3D0B" w:rsidRPr="0050582B" w:rsidRDefault="009E3D0B" w:rsidP="009E3D0B">
                  <w:pPr>
                    <w:pStyle w:val="Default"/>
                    <w:jc w:val="center"/>
                    <w:rPr>
                      <w:rFonts w:ascii="Corbel" w:hAnsi="Corbel"/>
                      <w:b/>
                      <w:sz w:val="22"/>
                      <w:szCs w:val="22"/>
                    </w:rPr>
                  </w:pPr>
                  <w:r w:rsidRPr="0050582B">
                    <w:rPr>
                      <w:rFonts w:ascii="Corbel" w:hAnsi="Corbel"/>
                      <w:b/>
                      <w:sz w:val="22"/>
                      <w:szCs w:val="22"/>
                    </w:rPr>
                    <w:t>Sn.</w:t>
                  </w:r>
                </w:p>
              </w:tc>
              <w:tc>
                <w:tcPr>
                  <w:tcW w:w="4891" w:type="dxa"/>
                  <w:shd w:val="clear" w:color="auto" w:fill="DEEAF6" w:themeFill="accent1" w:themeFillTint="33"/>
                  <w:vAlign w:val="center"/>
                </w:tcPr>
                <w:p w:rsidR="009E3D0B" w:rsidRPr="0050582B" w:rsidRDefault="009E3D0B" w:rsidP="009E3D0B">
                  <w:pPr>
                    <w:pStyle w:val="Default"/>
                    <w:jc w:val="center"/>
                    <w:rPr>
                      <w:rFonts w:ascii="Corbel" w:hAnsi="Corbel"/>
                      <w:b/>
                      <w:sz w:val="22"/>
                      <w:szCs w:val="22"/>
                    </w:rPr>
                  </w:pPr>
                  <w:r w:rsidRPr="0050582B">
                    <w:rPr>
                      <w:rFonts w:ascii="Corbel" w:hAnsi="Corbel"/>
                      <w:b/>
                      <w:sz w:val="22"/>
                      <w:szCs w:val="22"/>
                    </w:rPr>
                    <w:t>Deliverable</w:t>
                  </w:r>
                </w:p>
              </w:tc>
              <w:tc>
                <w:tcPr>
                  <w:tcW w:w="2409" w:type="dxa"/>
                  <w:shd w:val="clear" w:color="auto" w:fill="DEEAF6" w:themeFill="accent1" w:themeFillTint="33"/>
                  <w:vAlign w:val="center"/>
                </w:tcPr>
                <w:p w:rsidR="009E3D0B" w:rsidRPr="0050582B" w:rsidRDefault="009E3D0B" w:rsidP="009E3D0B">
                  <w:pPr>
                    <w:pStyle w:val="Default"/>
                    <w:jc w:val="center"/>
                    <w:rPr>
                      <w:rFonts w:ascii="Corbel" w:hAnsi="Corbel"/>
                      <w:b/>
                      <w:sz w:val="22"/>
                      <w:szCs w:val="22"/>
                    </w:rPr>
                  </w:pPr>
                  <w:r w:rsidRPr="0050582B">
                    <w:rPr>
                      <w:rFonts w:ascii="Corbel" w:hAnsi="Corbel"/>
                      <w:b/>
                      <w:sz w:val="22"/>
                      <w:szCs w:val="22"/>
                    </w:rPr>
                    <w:t>Duty station</w:t>
                  </w:r>
                </w:p>
              </w:tc>
              <w:tc>
                <w:tcPr>
                  <w:tcW w:w="1501" w:type="dxa"/>
                  <w:shd w:val="clear" w:color="auto" w:fill="DEEAF6" w:themeFill="accent1" w:themeFillTint="33"/>
                  <w:vAlign w:val="center"/>
                </w:tcPr>
                <w:p w:rsidR="009E3D0B" w:rsidRPr="0050582B" w:rsidRDefault="009E3D0B" w:rsidP="009E3D0B">
                  <w:pPr>
                    <w:pStyle w:val="Default"/>
                    <w:jc w:val="center"/>
                    <w:rPr>
                      <w:rFonts w:ascii="Corbel" w:hAnsi="Corbel"/>
                      <w:b/>
                      <w:sz w:val="22"/>
                      <w:szCs w:val="22"/>
                    </w:rPr>
                  </w:pPr>
                  <w:r w:rsidRPr="0050582B">
                    <w:rPr>
                      <w:rFonts w:ascii="Corbel" w:hAnsi="Corbel"/>
                      <w:b/>
                      <w:sz w:val="22"/>
                      <w:szCs w:val="22"/>
                    </w:rPr>
                    <w:t>Days allocated</w:t>
                  </w:r>
                </w:p>
              </w:tc>
            </w:tr>
            <w:tr w:rsidR="009E3D0B" w:rsidRPr="0050582B" w:rsidTr="00211BE9">
              <w:trPr>
                <w:jc w:val="center"/>
              </w:trPr>
              <w:tc>
                <w:tcPr>
                  <w:tcW w:w="530" w:type="dxa"/>
                </w:tcPr>
                <w:p w:rsidR="009E3D0B" w:rsidRPr="0050582B" w:rsidRDefault="009E3D0B" w:rsidP="009E3D0B">
                  <w:pPr>
                    <w:autoSpaceDE w:val="0"/>
                    <w:autoSpaceDN w:val="0"/>
                    <w:adjustRightInd w:val="0"/>
                    <w:jc w:val="both"/>
                    <w:rPr>
                      <w:rFonts w:ascii="Corbel" w:hAnsi="Corbel" w:cs="Times-Roman"/>
                      <w:sz w:val="22"/>
                      <w:szCs w:val="22"/>
                    </w:rPr>
                  </w:pPr>
                  <w:r w:rsidRPr="0050582B">
                    <w:rPr>
                      <w:rFonts w:ascii="Corbel" w:hAnsi="Corbel" w:cs="Times-Roman"/>
                      <w:sz w:val="22"/>
                      <w:szCs w:val="22"/>
                    </w:rPr>
                    <w:t>1</w:t>
                  </w:r>
                </w:p>
              </w:tc>
              <w:tc>
                <w:tcPr>
                  <w:tcW w:w="4891" w:type="dxa"/>
                </w:tcPr>
                <w:p w:rsidR="009E3D0B" w:rsidRPr="0050582B" w:rsidRDefault="009E3D0B" w:rsidP="009E3D0B">
                  <w:pPr>
                    <w:pStyle w:val="Default"/>
                    <w:jc w:val="both"/>
                    <w:rPr>
                      <w:rFonts w:ascii="Corbel" w:hAnsi="Corbel"/>
                      <w:sz w:val="22"/>
                      <w:szCs w:val="22"/>
                    </w:rPr>
                  </w:pPr>
                  <w:r w:rsidRPr="0050582B">
                    <w:rPr>
                      <w:rFonts w:ascii="Corbel" w:hAnsi="Corbel"/>
                      <w:sz w:val="22"/>
                      <w:szCs w:val="22"/>
                    </w:rPr>
                    <w:t>Inception report</w:t>
                  </w:r>
                </w:p>
              </w:tc>
              <w:tc>
                <w:tcPr>
                  <w:tcW w:w="2409" w:type="dxa"/>
                </w:tcPr>
                <w:p w:rsidR="009E3D0B" w:rsidRPr="0050582B" w:rsidRDefault="00E051CC" w:rsidP="009E3D0B">
                  <w:pPr>
                    <w:pStyle w:val="Default"/>
                    <w:jc w:val="both"/>
                    <w:rPr>
                      <w:rFonts w:ascii="Corbel" w:hAnsi="Corbel"/>
                      <w:sz w:val="22"/>
                      <w:szCs w:val="22"/>
                    </w:rPr>
                  </w:pPr>
                  <w:r w:rsidRPr="0050582B">
                    <w:rPr>
                      <w:rFonts w:ascii="Corbel" w:hAnsi="Corbel"/>
                      <w:sz w:val="22"/>
                      <w:szCs w:val="22"/>
                    </w:rPr>
                    <w:t>In-country</w:t>
                  </w:r>
                </w:p>
              </w:tc>
              <w:tc>
                <w:tcPr>
                  <w:tcW w:w="1501" w:type="dxa"/>
                </w:tcPr>
                <w:p w:rsidR="009E3D0B" w:rsidRPr="0050582B" w:rsidRDefault="009E3D0B" w:rsidP="009E3D0B">
                  <w:pPr>
                    <w:pStyle w:val="Default"/>
                    <w:jc w:val="both"/>
                    <w:rPr>
                      <w:rFonts w:ascii="Corbel" w:hAnsi="Corbel"/>
                      <w:sz w:val="22"/>
                      <w:szCs w:val="22"/>
                    </w:rPr>
                  </w:pPr>
                  <w:r w:rsidRPr="0050582B">
                    <w:rPr>
                      <w:rFonts w:ascii="Corbel" w:hAnsi="Corbel"/>
                      <w:sz w:val="22"/>
                      <w:szCs w:val="22"/>
                    </w:rPr>
                    <w:t>2</w:t>
                  </w:r>
                </w:p>
              </w:tc>
            </w:tr>
            <w:tr w:rsidR="009E3D0B" w:rsidRPr="0050582B" w:rsidTr="00211BE9">
              <w:trPr>
                <w:jc w:val="center"/>
              </w:trPr>
              <w:tc>
                <w:tcPr>
                  <w:tcW w:w="530" w:type="dxa"/>
                </w:tcPr>
                <w:p w:rsidR="009E3D0B" w:rsidRPr="0050582B" w:rsidRDefault="009E3D0B" w:rsidP="009E3D0B">
                  <w:pPr>
                    <w:autoSpaceDE w:val="0"/>
                    <w:autoSpaceDN w:val="0"/>
                    <w:adjustRightInd w:val="0"/>
                    <w:jc w:val="both"/>
                    <w:rPr>
                      <w:rFonts w:ascii="Corbel" w:hAnsi="Corbel" w:cs="Times-Roman"/>
                      <w:sz w:val="22"/>
                      <w:szCs w:val="22"/>
                    </w:rPr>
                  </w:pPr>
                  <w:r w:rsidRPr="0050582B">
                    <w:rPr>
                      <w:rFonts w:ascii="Corbel" w:hAnsi="Corbel" w:cs="Times-Roman"/>
                      <w:sz w:val="22"/>
                      <w:szCs w:val="22"/>
                    </w:rPr>
                    <w:t>2</w:t>
                  </w:r>
                </w:p>
              </w:tc>
              <w:tc>
                <w:tcPr>
                  <w:tcW w:w="4891" w:type="dxa"/>
                </w:tcPr>
                <w:p w:rsidR="009E3D0B" w:rsidRPr="0050582B" w:rsidRDefault="00E66A45" w:rsidP="00346031">
                  <w:pPr>
                    <w:spacing w:after="150"/>
                    <w:jc w:val="both"/>
                    <w:rPr>
                      <w:rFonts w:ascii="Corbel" w:eastAsiaTheme="minorEastAsia" w:hAnsi="Corbel" w:cstheme="minorHAnsi"/>
                      <w:bCs/>
                      <w:sz w:val="22"/>
                      <w:szCs w:val="22"/>
                    </w:rPr>
                  </w:pPr>
                  <w:r w:rsidRPr="0050582B">
                    <w:rPr>
                      <w:rFonts w:ascii="Corbel" w:eastAsiaTheme="minorEastAsia" w:hAnsi="Corbel" w:cstheme="minorHAnsi"/>
                      <w:bCs/>
                      <w:sz w:val="22"/>
                      <w:szCs w:val="22"/>
                    </w:rPr>
                    <w:t xml:space="preserve"> </w:t>
                  </w:r>
                  <w:r w:rsidR="00346031" w:rsidRPr="0050582B">
                    <w:rPr>
                      <w:rFonts w:ascii="Corbel" w:eastAsiaTheme="minorEastAsia" w:hAnsi="Corbel" w:cstheme="minorHAnsi"/>
                      <w:bCs/>
                      <w:sz w:val="22"/>
                      <w:szCs w:val="22"/>
                    </w:rPr>
                    <w:t>Domain and sub domain registration</w:t>
                  </w:r>
                  <w:r w:rsidR="005E1341" w:rsidRPr="0050582B">
                    <w:rPr>
                      <w:rFonts w:ascii="Corbel" w:eastAsiaTheme="minorEastAsia" w:hAnsi="Corbel" w:cstheme="minorHAnsi"/>
                      <w:bCs/>
                      <w:sz w:val="22"/>
                      <w:szCs w:val="22"/>
                    </w:rPr>
                    <w:t>(10GB),</w:t>
                  </w:r>
                  <w:r w:rsidR="002310F0">
                    <w:rPr>
                      <w:rFonts w:ascii="Corbel" w:eastAsiaTheme="minorEastAsia" w:hAnsi="Corbel" w:cstheme="minorHAnsi"/>
                      <w:bCs/>
                      <w:sz w:val="22"/>
                      <w:szCs w:val="22"/>
                    </w:rPr>
                    <w:t xml:space="preserve"> </w:t>
                  </w:r>
                  <w:r w:rsidR="005E1341" w:rsidRPr="0050582B">
                    <w:rPr>
                      <w:rFonts w:ascii="Corbel" w:eastAsiaTheme="minorEastAsia" w:hAnsi="Corbel" w:cstheme="minorHAnsi"/>
                      <w:bCs/>
                      <w:sz w:val="22"/>
                      <w:szCs w:val="22"/>
                    </w:rPr>
                    <w:t>Email</w:t>
                  </w:r>
                  <w:r w:rsidRPr="0050582B">
                    <w:rPr>
                      <w:rFonts w:ascii="Corbel" w:eastAsiaTheme="minorEastAsia" w:hAnsi="Corbel" w:cstheme="minorHAnsi"/>
                      <w:bCs/>
                      <w:sz w:val="22"/>
                      <w:szCs w:val="22"/>
                    </w:rPr>
                    <w:t xml:space="preserve"> and Acquisition of SSL Certificate</w:t>
                  </w:r>
                  <w:r w:rsidR="00346031" w:rsidRPr="0050582B">
                    <w:rPr>
                      <w:rFonts w:ascii="Corbel" w:eastAsiaTheme="minorEastAsia" w:hAnsi="Corbel" w:cstheme="minorHAnsi"/>
                      <w:bCs/>
                      <w:sz w:val="22"/>
                      <w:szCs w:val="22"/>
                    </w:rPr>
                    <w:t xml:space="preserve">, Website Design and Development </w:t>
                  </w:r>
                </w:p>
              </w:tc>
              <w:tc>
                <w:tcPr>
                  <w:tcW w:w="2409" w:type="dxa"/>
                </w:tcPr>
                <w:p w:rsidR="009E3D0B" w:rsidRPr="0050582B" w:rsidRDefault="009E3D0B" w:rsidP="009E3D0B">
                  <w:pPr>
                    <w:pStyle w:val="Default"/>
                    <w:jc w:val="both"/>
                    <w:rPr>
                      <w:rFonts w:ascii="Corbel" w:hAnsi="Corbel"/>
                      <w:sz w:val="22"/>
                      <w:szCs w:val="22"/>
                    </w:rPr>
                  </w:pPr>
                  <w:r w:rsidRPr="0050582B">
                    <w:rPr>
                      <w:rFonts w:ascii="Corbel" w:hAnsi="Corbel"/>
                      <w:sz w:val="22"/>
                      <w:szCs w:val="22"/>
                    </w:rPr>
                    <w:t>In-country</w:t>
                  </w:r>
                </w:p>
              </w:tc>
              <w:tc>
                <w:tcPr>
                  <w:tcW w:w="1501" w:type="dxa"/>
                </w:tcPr>
                <w:p w:rsidR="009E3D0B" w:rsidRPr="0050582B" w:rsidRDefault="00346031" w:rsidP="009E3D0B">
                  <w:pPr>
                    <w:pStyle w:val="Default"/>
                    <w:jc w:val="both"/>
                    <w:rPr>
                      <w:rFonts w:ascii="Corbel" w:hAnsi="Corbel"/>
                      <w:sz w:val="22"/>
                      <w:szCs w:val="22"/>
                    </w:rPr>
                  </w:pPr>
                  <w:r w:rsidRPr="0050582B">
                    <w:rPr>
                      <w:rFonts w:ascii="Corbel" w:hAnsi="Corbel"/>
                      <w:color w:val="auto"/>
                      <w:sz w:val="22"/>
                      <w:szCs w:val="22"/>
                    </w:rPr>
                    <w:t>1</w:t>
                  </w:r>
                  <w:r w:rsidR="00E66A45" w:rsidRPr="0050582B">
                    <w:rPr>
                      <w:rFonts w:ascii="Corbel" w:hAnsi="Corbel"/>
                      <w:color w:val="auto"/>
                      <w:sz w:val="22"/>
                      <w:szCs w:val="22"/>
                    </w:rPr>
                    <w:t>5</w:t>
                  </w:r>
                </w:p>
              </w:tc>
            </w:tr>
            <w:tr w:rsidR="00E66A45" w:rsidRPr="0050582B" w:rsidTr="00211BE9">
              <w:trPr>
                <w:jc w:val="center"/>
              </w:trPr>
              <w:tc>
                <w:tcPr>
                  <w:tcW w:w="530" w:type="dxa"/>
                </w:tcPr>
                <w:p w:rsidR="00E66A45" w:rsidRPr="0050582B" w:rsidRDefault="00E66A45" w:rsidP="009E3D0B">
                  <w:pPr>
                    <w:autoSpaceDE w:val="0"/>
                    <w:autoSpaceDN w:val="0"/>
                    <w:adjustRightInd w:val="0"/>
                    <w:jc w:val="both"/>
                    <w:rPr>
                      <w:rFonts w:ascii="Corbel" w:hAnsi="Corbel" w:cs="Times-Roman"/>
                      <w:sz w:val="22"/>
                      <w:szCs w:val="22"/>
                    </w:rPr>
                  </w:pPr>
                  <w:r w:rsidRPr="0050582B">
                    <w:rPr>
                      <w:rFonts w:ascii="Corbel" w:hAnsi="Corbel" w:cs="Times-Roman"/>
                      <w:sz w:val="22"/>
                      <w:szCs w:val="22"/>
                    </w:rPr>
                    <w:t>3</w:t>
                  </w:r>
                </w:p>
              </w:tc>
              <w:tc>
                <w:tcPr>
                  <w:tcW w:w="4891" w:type="dxa"/>
                </w:tcPr>
                <w:p w:rsidR="00E66A45" w:rsidRPr="0050582B" w:rsidRDefault="00E66A45" w:rsidP="00E66A45">
                  <w:pPr>
                    <w:widowControl w:val="0"/>
                    <w:autoSpaceDE w:val="0"/>
                    <w:autoSpaceDN w:val="0"/>
                    <w:adjustRightInd w:val="0"/>
                    <w:jc w:val="both"/>
                    <w:rPr>
                      <w:rFonts w:ascii="Corbel" w:eastAsiaTheme="minorEastAsia" w:hAnsi="Corbel" w:cstheme="minorHAnsi"/>
                      <w:bCs/>
                      <w:sz w:val="22"/>
                      <w:szCs w:val="22"/>
                    </w:rPr>
                  </w:pPr>
                  <w:r w:rsidRPr="0050582B">
                    <w:rPr>
                      <w:rFonts w:ascii="Corbel" w:eastAsiaTheme="minorEastAsia" w:hAnsi="Corbel" w:cstheme="minorHAnsi"/>
                      <w:bCs/>
                      <w:sz w:val="22"/>
                      <w:szCs w:val="22"/>
                    </w:rPr>
                    <w:t>Attendance and Inmates management</w:t>
                  </w:r>
                </w:p>
              </w:tc>
              <w:tc>
                <w:tcPr>
                  <w:tcW w:w="2409" w:type="dxa"/>
                  <w:vMerge w:val="restart"/>
                </w:tcPr>
                <w:p w:rsidR="00E66A45" w:rsidRPr="0050582B" w:rsidRDefault="00E66A45" w:rsidP="009E3D0B">
                  <w:pPr>
                    <w:pStyle w:val="Default"/>
                    <w:jc w:val="both"/>
                    <w:rPr>
                      <w:rFonts w:ascii="Corbel" w:hAnsi="Corbel"/>
                      <w:sz w:val="22"/>
                      <w:szCs w:val="22"/>
                    </w:rPr>
                  </w:pPr>
                </w:p>
                <w:p w:rsidR="00E66A45" w:rsidRPr="0050582B" w:rsidRDefault="00E66A45" w:rsidP="009E3D0B">
                  <w:pPr>
                    <w:pStyle w:val="Default"/>
                    <w:jc w:val="both"/>
                    <w:rPr>
                      <w:rFonts w:ascii="Corbel" w:hAnsi="Corbel"/>
                      <w:sz w:val="22"/>
                      <w:szCs w:val="22"/>
                    </w:rPr>
                  </w:pPr>
                </w:p>
                <w:p w:rsidR="00E66A45" w:rsidRPr="0050582B" w:rsidRDefault="00E66A45" w:rsidP="009E3D0B">
                  <w:pPr>
                    <w:pStyle w:val="Default"/>
                    <w:jc w:val="both"/>
                    <w:rPr>
                      <w:rFonts w:ascii="Corbel" w:hAnsi="Corbel"/>
                      <w:sz w:val="22"/>
                      <w:szCs w:val="22"/>
                    </w:rPr>
                  </w:pPr>
                  <w:r w:rsidRPr="0050582B">
                    <w:rPr>
                      <w:rFonts w:ascii="Corbel" w:hAnsi="Corbel"/>
                      <w:sz w:val="22"/>
                      <w:szCs w:val="22"/>
                    </w:rPr>
                    <w:t>In-country</w:t>
                  </w:r>
                </w:p>
                <w:p w:rsidR="00E66A45" w:rsidRPr="0050582B" w:rsidRDefault="00E66A45" w:rsidP="009E3D0B">
                  <w:pPr>
                    <w:pStyle w:val="Default"/>
                    <w:jc w:val="both"/>
                    <w:rPr>
                      <w:rFonts w:ascii="Corbel" w:hAnsi="Corbel"/>
                      <w:sz w:val="22"/>
                      <w:szCs w:val="22"/>
                    </w:rPr>
                  </w:pPr>
                </w:p>
              </w:tc>
              <w:tc>
                <w:tcPr>
                  <w:tcW w:w="1501" w:type="dxa"/>
                  <w:vMerge w:val="restart"/>
                </w:tcPr>
                <w:p w:rsidR="00E66A45" w:rsidRPr="0050582B" w:rsidRDefault="00E66A45" w:rsidP="009E3D0B">
                  <w:pPr>
                    <w:pStyle w:val="Default"/>
                    <w:jc w:val="both"/>
                    <w:rPr>
                      <w:rFonts w:ascii="Corbel" w:hAnsi="Corbel"/>
                      <w:color w:val="auto"/>
                      <w:sz w:val="22"/>
                      <w:szCs w:val="22"/>
                    </w:rPr>
                  </w:pPr>
                </w:p>
                <w:p w:rsidR="00E66A45" w:rsidRPr="0050582B" w:rsidRDefault="00E66A45" w:rsidP="009E3D0B">
                  <w:pPr>
                    <w:pStyle w:val="Default"/>
                    <w:jc w:val="both"/>
                    <w:rPr>
                      <w:rFonts w:ascii="Corbel" w:hAnsi="Corbel"/>
                      <w:color w:val="auto"/>
                      <w:sz w:val="22"/>
                      <w:szCs w:val="22"/>
                    </w:rPr>
                  </w:pPr>
                </w:p>
                <w:p w:rsidR="00E66A45" w:rsidRPr="0050582B" w:rsidRDefault="00E66A45" w:rsidP="009E3D0B">
                  <w:pPr>
                    <w:pStyle w:val="Default"/>
                    <w:jc w:val="both"/>
                    <w:rPr>
                      <w:rFonts w:ascii="Corbel" w:hAnsi="Corbel"/>
                      <w:color w:val="auto"/>
                      <w:sz w:val="22"/>
                      <w:szCs w:val="22"/>
                    </w:rPr>
                  </w:pPr>
                  <w:r w:rsidRPr="0050582B">
                    <w:rPr>
                      <w:rFonts w:ascii="Corbel" w:hAnsi="Corbel"/>
                      <w:color w:val="auto"/>
                      <w:sz w:val="22"/>
                      <w:szCs w:val="22"/>
                    </w:rPr>
                    <w:t>30</w:t>
                  </w:r>
                </w:p>
              </w:tc>
            </w:tr>
            <w:tr w:rsidR="00E66A45" w:rsidRPr="0050582B" w:rsidTr="007D62D8">
              <w:trPr>
                <w:trHeight w:val="421"/>
                <w:jc w:val="center"/>
              </w:trPr>
              <w:tc>
                <w:tcPr>
                  <w:tcW w:w="530" w:type="dxa"/>
                  <w:vMerge w:val="restart"/>
                </w:tcPr>
                <w:p w:rsidR="00E66A45" w:rsidRPr="0050582B" w:rsidRDefault="00E66A45" w:rsidP="009E3D0B">
                  <w:pPr>
                    <w:autoSpaceDE w:val="0"/>
                    <w:autoSpaceDN w:val="0"/>
                    <w:adjustRightInd w:val="0"/>
                    <w:jc w:val="both"/>
                    <w:rPr>
                      <w:rFonts w:ascii="Corbel" w:hAnsi="Corbel" w:cs="Times-Roman"/>
                      <w:sz w:val="22"/>
                      <w:szCs w:val="22"/>
                    </w:rPr>
                  </w:pPr>
                  <w:r w:rsidRPr="0050582B">
                    <w:rPr>
                      <w:rFonts w:ascii="Corbel" w:hAnsi="Corbel" w:cs="Times-Roman"/>
                      <w:sz w:val="22"/>
                      <w:szCs w:val="22"/>
                    </w:rPr>
                    <w:t>4</w:t>
                  </w:r>
                </w:p>
              </w:tc>
              <w:tc>
                <w:tcPr>
                  <w:tcW w:w="4891" w:type="dxa"/>
                </w:tcPr>
                <w:p w:rsidR="00E66A45" w:rsidRPr="0050582B" w:rsidRDefault="00E66A45" w:rsidP="00E66A45">
                  <w:pPr>
                    <w:widowControl w:val="0"/>
                    <w:autoSpaceDE w:val="0"/>
                    <w:autoSpaceDN w:val="0"/>
                    <w:adjustRightInd w:val="0"/>
                    <w:ind w:left="40"/>
                    <w:jc w:val="both"/>
                    <w:rPr>
                      <w:rFonts w:ascii="Corbel" w:eastAsiaTheme="minorEastAsia" w:hAnsi="Corbel" w:cstheme="minorHAnsi"/>
                      <w:bCs/>
                      <w:sz w:val="22"/>
                      <w:szCs w:val="22"/>
                    </w:rPr>
                  </w:pPr>
                  <w:r w:rsidRPr="0050582B">
                    <w:rPr>
                      <w:rFonts w:ascii="Corbel" w:eastAsiaTheme="minorEastAsia" w:hAnsi="Corbel" w:cstheme="minorHAnsi"/>
                      <w:bCs/>
                      <w:sz w:val="22"/>
                      <w:szCs w:val="22"/>
                    </w:rPr>
                    <w:t>Time table and Examination management</w:t>
                  </w:r>
                </w:p>
              </w:tc>
              <w:tc>
                <w:tcPr>
                  <w:tcW w:w="2409" w:type="dxa"/>
                  <w:vMerge/>
                </w:tcPr>
                <w:p w:rsidR="00E66A45" w:rsidRPr="0050582B" w:rsidRDefault="00E66A45" w:rsidP="009E3D0B">
                  <w:pPr>
                    <w:pStyle w:val="Default"/>
                    <w:jc w:val="both"/>
                    <w:rPr>
                      <w:rFonts w:ascii="Corbel" w:hAnsi="Corbel"/>
                      <w:sz w:val="22"/>
                      <w:szCs w:val="22"/>
                    </w:rPr>
                  </w:pPr>
                </w:p>
              </w:tc>
              <w:tc>
                <w:tcPr>
                  <w:tcW w:w="1501" w:type="dxa"/>
                  <w:vMerge/>
                </w:tcPr>
                <w:p w:rsidR="00E66A45" w:rsidRPr="0050582B" w:rsidRDefault="00E66A45" w:rsidP="009E3D0B">
                  <w:pPr>
                    <w:pStyle w:val="Default"/>
                    <w:jc w:val="both"/>
                    <w:rPr>
                      <w:rFonts w:ascii="Corbel" w:hAnsi="Corbel"/>
                      <w:color w:val="auto"/>
                      <w:sz w:val="22"/>
                      <w:szCs w:val="22"/>
                    </w:rPr>
                  </w:pPr>
                </w:p>
              </w:tc>
            </w:tr>
            <w:tr w:rsidR="00E66A45" w:rsidRPr="0050582B" w:rsidTr="00211BE9">
              <w:trPr>
                <w:jc w:val="center"/>
              </w:trPr>
              <w:tc>
                <w:tcPr>
                  <w:tcW w:w="530" w:type="dxa"/>
                  <w:vMerge/>
                </w:tcPr>
                <w:p w:rsidR="00E66A45" w:rsidRPr="0050582B" w:rsidRDefault="00E66A45" w:rsidP="009E3D0B">
                  <w:pPr>
                    <w:autoSpaceDE w:val="0"/>
                    <w:autoSpaceDN w:val="0"/>
                    <w:adjustRightInd w:val="0"/>
                    <w:jc w:val="both"/>
                    <w:rPr>
                      <w:rFonts w:ascii="Corbel" w:hAnsi="Corbel" w:cs="Times-Roman"/>
                      <w:sz w:val="22"/>
                      <w:szCs w:val="22"/>
                    </w:rPr>
                  </w:pPr>
                </w:p>
              </w:tc>
              <w:tc>
                <w:tcPr>
                  <w:tcW w:w="4891" w:type="dxa"/>
                </w:tcPr>
                <w:p w:rsidR="00E66A45" w:rsidRPr="0050582B" w:rsidRDefault="00E66A45" w:rsidP="00E66A45">
                  <w:pPr>
                    <w:widowControl w:val="0"/>
                    <w:autoSpaceDE w:val="0"/>
                    <w:autoSpaceDN w:val="0"/>
                    <w:adjustRightInd w:val="0"/>
                    <w:ind w:left="40"/>
                    <w:jc w:val="both"/>
                    <w:rPr>
                      <w:rFonts w:ascii="Corbel" w:eastAsiaTheme="minorEastAsia" w:hAnsi="Corbel" w:cstheme="minorHAnsi"/>
                      <w:bCs/>
                      <w:sz w:val="22"/>
                      <w:szCs w:val="22"/>
                    </w:rPr>
                  </w:pPr>
                  <w:r w:rsidRPr="0050582B">
                    <w:rPr>
                      <w:rFonts w:ascii="Corbel" w:eastAsiaTheme="minorEastAsia" w:hAnsi="Corbel" w:cstheme="minorHAnsi"/>
                      <w:bCs/>
                      <w:sz w:val="22"/>
                      <w:szCs w:val="22"/>
                    </w:rPr>
                    <w:t>Facilities and Asset management</w:t>
                  </w:r>
                </w:p>
              </w:tc>
              <w:tc>
                <w:tcPr>
                  <w:tcW w:w="2409" w:type="dxa"/>
                  <w:vMerge/>
                </w:tcPr>
                <w:p w:rsidR="00E66A45" w:rsidRPr="0050582B" w:rsidRDefault="00E66A45" w:rsidP="009E3D0B">
                  <w:pPr>
                    <w:pStyle w:val="Default"/>
                    <w:jc w:val="both"/>
                    <w:rPr>
                      <w:rFonts w:ascii="Corbel" w:hAnsi="Corbel"/>
                      <w:sz w:val="22"/>
                      <w:szCs w:val="22"/>
                    </w:rPr>
                  </w:pPr>
                </w:p>
              </w:tc>
              <w:tc>
                <w:tcPr>
                  <w:tcW w:w="1501" w:type="dxa"/>
                  <w:vMerge/>
                </w:tcPr>
                <w:p w:rsidR="00E66A45" w:rsidRPr="0050582B" w:rsidRDefault="00E66A45" w:rsidP="009E3D0B">
                  <w:pPr>
                    <w:pStyle w:val="Default"/>
                    <w:jc w:val="both"/>
                    <w:rPr>
                      <w:rFonts w:ascii="Corbel" w:hAnsi="Corbel"/>
                      <w:color w:val="auto"/>
                      <w:sz w:val="22"/>
                      <w:szCs w:val="22"/>
                    </w:rPr>
                  </w:pPr>
                </w:p>
              </w:tc>
            </w:tr>
            <w:tr w:rsidR="00E66A45" w:rsidRPr="0050582B" w:rsidTr="00211BE9">
              <w:trPr>
                <w:jc w:val="center"/>
              </w:trPr>
              <w:tc>
                <w:tcPr>
                  <w:tcW w:w="530" w:type="dxa"/>
                </w:tcPr>
                <w:p w:rsidR="00E66A45" w:rsidRPr="0050582B" w:rsidRDefault="00E66A45" w:rsidP="009E3D0B">
                  <w:pPr>
                    <w:autoSpaceDE w:val="0"/>
                    <w:autoSpaceDN w:val="0"/>
                    <w:adjustRightInd w:val="0"/>
                    <w:jc w:val="both"/>
                    <w:rPr>
                      <w:rFonts w:ascii="Corbel" w:hAnsi="Corbel" w:cs="Times-Roman"/>
                      <w:sz w:val="22"/>
                      <w:szCs w:val="22"/>
                    </w:rPr>
                  </w:pPr>
                </w:p>
              </w:tc>
              <w:tc>
                <w:tcPr>
                  <w:tcW w:w="4891" w:type="dxa"/>
                </w:tcPr>
                <w:p w:rsidR="00E66A45" w:rsidRPr="0050582B" w:rsidRDefault="00E66A45" w:rsidP="00E66A45">
                  <w:pPr>
                    <w:widowControl w:val="0"/>
                    <w:autoSpaceDE w:val="0"/>
                    <w:autoSpaceDN w:val="0"/>
                    <w:adjustRightInd w:val="0"/>
                    <w:ind w:left="40"/>
                    <w:jc w:val="both"/>
                    <w:rPr>
                      <w:rFonts w:ascii="Corbel" w:eastAsiaTheme="minorEastAsia" w:hAnsi="Corbel" w:cstheme="minorHAnsi"/>
                      <w:bCs/>
                      <w:sz w:val="22"/>
                      <w:szCs w:val="22"/>
                    </w:rPr>
                  </w:pPr>
                  <w:r w:rsidRPr="0050582B">
                    <w:rPr>
                      <w:rFonts w:ascii="Corbel" w:eastAsiaTheme="minorEastAsia" w:hAnsi="Corbel" w:cstheme="minorHAnsi"/>
                      <w:bCs/>
                      <w:sz w:val="22"/>
                      <w:szCs w:val="22"/>
                    </w:rPr>
                    <w:t>Production and financial management</w:t>
                  </w:r>
                </w:p>
              </w:tc>
              <w:tc>
                <w:tcPr>
                  <w:tcW w:w="2409" w:type="dxa"/>
                  <w:vMerge/>
                </w:tcPr>
                <w:p w:rsidR="00E66A45" w:rsidRPr="0050582B" w:rsidRDefault="00E66A45" w:rsidP="009E3D0B">
                  <w:pPr>
                    <w:pStyle w:val="Default"/>
                    <w:jc w:val="both"/>
                    <w:rPr>
                      <w:rFonts w:ascii="Corbel" w:hAnsi="Corbel"/>
                      <w:sz w:val="22"/>
                      <w:szCs w:val="22"/>
                    </w:rPr>
                  </w:pPr>
                </w:p>
              </w:tc>
              <w:tc>
                <w:tcPr>
                  <w:tcW w:w="1501" w:type="dxa"/>
                  <w:vMerge/>
                </w:tcPr>
                <w:p w:rsidR="00E66A45" w:rsidRPr="0050582B" w:rsidRDefault="00E66A45" w:rsidP="009E3D0B">
                  <w:pPr>
                    <w:pStyle w:val="Default"/>
                    <w:jc w:val="both"/>
                    <w:rPr>
                      <w:rFonts w:ascii="Corbel" w:hAnsi="Corbel"/>
                      <w:color w:val="auto"/>
                      <w:sz w:val="22"/>
                      <w:szCs w:val="22"/>
                    </w:rPr>
                  </w:pPr>
                </w:p>
              </w:tc>
            </w:tr>
            <w:tr w:rsidR="00E66A45" w:rsidRPr="0050582B" w:rsidTr="00211BE9">
              <w:trPr>
                <w:jc w:val="center"/>
              </w:trPr>
              <w:tc>
                <w:tcPr>
                  <w:tcW w:w="530" w:type="dxa"/>
                </w:tcPr>
                <w:p w:rsidR="00E66A45" w:rsidRPr="0050582B" w:rsidRDefault="00E66A45" w:rsidP="009E3D0B">
                  <w:pPr>
                    <w:autoSpaceDE w:val="0"/>
                    <w:autoSpaceDN w:val="0"/>
                    <w:adjustRightInd w:val="0"/>
                    <w:jc w:val="both"/>
                    <w:rPr>
                      <w:rFonts w:ascii="Corbel" w:hAnsi="Corbel" w:cs="Times-Roman"/>
                      <w:sz w:val="22"/>
                      <w:szCs w:val="22"/>
                    </w:rPr>
                  </w:pPr>
                </w:p>
              </w:tc>
              <w:tc>
                <w:tcPr>
                  <w:tcW w:w="4891" w:type="dxa"/>
                </w:tcPr>
                <w:p w:rsidR="00E66A45" w:rsidRPr="0050582B" w:rsidRDefault="0050582B" w:rsidP="009E3D0B">
                  <w:pPr>
                    <w:pStyle w:val="Default"/>
                    <w:jc w:val="both"/>
                    <w:rPr>
                      <w:rFonts w:ascii="Corbel" w:hAnsi="Corbel" w:cs="Times-Bold"/>
                      <w:bCs/>
                      <w:sz w:val="22"/>
                      <w:szCs w:val="22"/>
                      <w:lang w:val="en-US"/>
                    </w:rPr>
                  </w:pPr>
                  <w:r>
                    <w:rPr>
                      <w:rFonts w:ascii="Corbel" w:hAnsi="Corbel" w:cs="Times-Bold"/>
                      <w:bCs/>
                      <w:sz w:val="22"/>
                      <w:szCs w:val="22"/>
                      <w:lang w:val="en-US"/>
                    </w:rPr>
                    <w:t xml:space="preserve">Training, </w:t>
                  </w:r>
                  <w:r w:rsidR="00E66A45" w:rsidRPr="0050582B">
                    <w:rPr>
                      <w:rFonts w:ascii="Corbel" w:hAnsi="Corbel" w:cs="Times-Bold"/>
                      <w:bCs/>
                      <w:sz w:val="22"/>
                      <w:szCs w:val="22"/>
                      <w:lang w:val="en-US"/>
                    </w:rPr>
                    <w:t>Test and Validation</w:t>
                  </w:r>
                </w:p>
              </w:tc>
              <w:tc>
                <w:tcPr>
                  <w:tcW w:w="2409" w:type="dxa"/>
                </w:tcPr>
                <w:p w:rsidR="00E66A45" w:rsidRPr="0050582B" w:rsidRDefault="00E66A45" w:rsidP="009E3D0B">
                  <w:pPr>
                    <w:pStyle w:val="Default"/>
                    <w:jc w:val="both"/>
                    <w:rPr>
                      <w:rFonts w:ascii="Corbel" w:hAnsi="Corbel"/>
                      <w:sz w:val="22"/>
                      <w:szCs w:val="22"/>
                    </w:rPr>
                  </w:pPr>
                  <w:r w:rsidRPr="0050582B">
                    <w:rPr>
                      <w:rFonts w:ascii="Corbel" w:hAnsi="Corbel"/>
                      <w:sz w:val="22"/>
                      <w:szCs w:val="22"/>
                    </w:rPr>
                    <w:t>In-country</w:t>
                  </w:r>
                </w:p>
              </w:tc>
              <w:tc>
                <w:tcPr>
                  <w:tcW w:w="1501" w:type="dxa"/>
                </w:tcPr>
                <w:p w:rsidR="00E66A45" w:rsidRPr="0050582B" w:rsidRDefault="0050582B" w:rsidP="009E3D0B">
                  <w:pPr>
                    <w:pStyle w:val="Default"/>
                    <w:jc w:val="both"/>
                    <w:rPr>
                      <w:rFonts w:ascii="Corbel" w:hAnsi="Corbel"/>
                      <w:color w:val="auto"/>
                      <w:sz w:val="22"/>
                      <w:szCs w:val="22"/>
                    </w:rPr>
                  </w:pPr>
                  <w:r>
                    <w:rPr>
                      <w:rFonts w:ascii="Corbel" w:hAnsi="Corbel"/>
                      <w:color w:val="auto"/>
                      <w:sz w:val="22"/>
                      <w:szCs w:val="22"/>
                    </w:rPr>
                    <w:t>12</w:t>
                  </w:r>
                </w:p>
              </w:tc>
            </w:tr>
            <w:tr w:rsidR="00E66A45" w:rsidRPr="0050582B" w:rsidTr="00211BE9">
              <w:trPr>
                <w:jc w:val="center"/>
              </w:trPr>
              <w:tc>
                <w:tcPr>
                  <w:tcW w:w="530" w:type="dxa"/>
                </w:tcPr>
                <w:p w:rsidR="00E66A45" w:rsidRPr="0050582B" w:rsidRDefault="00E66A45" w:rsidP="009E3D0B">
                  <w:pPr>
                    <w:autoSpaceDE w:val="0"/>
                    <w:autoSpaceDN w:val="0"/>
                    <w:adjustRightInd w:val="0"/>
                    <w:jc w:val="both"/>
                    <w:rPr>
                      <w:rFonts w:ascii="Corbel" w:hAnsi="Corbel" w:cs="Times-Roman"/>
                      <w:sz w:val="22"/>
                      <w:szCs w:val="22"/>
                    </w:rPr>
                  </w:pPr>
                </w:p>
              </w:tc>
              <w:tc>
                <w:tcPr>
                  <w:tcW w:w="4891" w:type="dxa"/>
                </w:tcPr>
                <w:p w:rsidR="00E66A45" w:rsidRPr="0050582B" w:rsidRDefault="00E66A45" w:rsidP="009E3D0B">
                  <w:pPr>
                    <w:pStyle w:val="Default"/>
                    <w:jc w:val="both"/>
                    <w:rPr>
                      <w:rFonts w:ascii="Corbel" w:hAnsi="Corbel" w:cs="Times-Bold"/>
                      <w:bCs/>
                      <w:sz w:val="22"/>
                      <w:szCs w:val="22"/>
                      <w:lang w:val="en-US"/>
                    </w:rPr>
                  </w:pPr>
                  <w:r w:rsidRPr="0050582B">
                    <w:rPr>
                      <w:rFonts w:ascii="Corbel" w:hAnsi="Corbel" w:cs="Times-Bold"/>
                      <w:bCs/>
                      <w:sz w:val="22"/>
                      <w:szCs w:val="22"/>
                      <w:lang w:val="en-US"/>
                    </w:rPr>
                    <w:t>End-of-consultancy report</w:t>
                  </w:r>
                </w:p>
              </w:tc>
              <w:tc>
                <w:tcPr>
                  <w:tcW w:w="2409" w:type="dxa"/>
                </w:tcPr>
                <w:p w:rsidR="00E66A45" w:rsidRPr="0050582B" w:rsidRDefault="00E66A45" w:rsidP="009E3D0B">
                  <w:pPr>
                    <w:pStyle w:val="Default"/>
                    <w:jc w:val="both"/>
                    <w:rPr>
                      <w:rFonts w:ascii="Corbel" w:hAnsi="Corbel"/>
                      <w:sz w:val="22"/>
                      <w:szCs w:val="22"/>
                    </w:rPr>
                  </w:pPr>
                </w:p>
              </w:tc>
              <w:tc>
                <w:tcPr>
                  <w:tcW w:w="1501" w:type="dxa"/>
                </w:tcPr>
                <w:p w:rsidR="00E66A45" w:rsidRPr="0050582B" w:rsidRDefault="005E1341" w:rsidP="009E3D0B">
                  <w:pPr>
                    <w:pStyle w:val="Default"/>
                    <w:jc w:val="both"/>
                    <w:rPr>
                      <w:rFonts w:ascii="Corbel" w:hAnsi="Corbel"/>
                      <w:color w:val="auto"/>
                      <w:sz w:val="22"/>
                      <w:szCs w:val="22"/>
                    </w:rPr>
                  </w:pPr>
                  <w:r w:rsidRPr="0050582B">
                    <w:rPr>
                      <w:rFonts w:ascii="Corbel" w:hAnsi="Corbel"/>
                      <w:color w:val="auto"/>
                      <w:sz w:val="22"/>
                      <w:szCs w:val="22"/>
                    </w:rPr>
                    <w:t>1</w:t>
                  </w:r>
                </w:p>
              </w:tc>
            </w:tr>
            <w:tr w:rsidR="009E3D0B" w:rsidRPr="0050582B" w:rsidTr="00211BE9">
              <w:trPr>
                <w:jc w:val="center"/>
              </w:trPr>
              <w:tc>
                <w:tcPr>
                  <w:tcW w:w="530" w:type="dxa"/>
                </w:tcPr>
                <w:p w:rsidR="009E3D0B" w:rsidRPr="0050582B" w:rsidRDefault="009E3D0B" w:rsidP="009E3D0B">
                  <w:pPr>
                    <w:autoSpaceDE w:val="0"/>
                    <w:autoSpaceDN w:val="0"/>
                    <w:adjustRightInd w:val="0"/>
                    <w:jc w:val="both"/>
                    <w:rPr>
                      <w:rFonts w:ascii="Corbel" w:hAnsi="Corbel" w:cs="Times-Roman"/>
                      <w:sz w:val="22"/>
                      <w:szCs w:val="22"/>
                    </w:rPr>
                  </w:pPr>
                </w:p>
              </w:tc>
              <w:tc>
                <w:tcPr>
                  <w:tcW w:w="4891" w:type="dxa"/>
                </w:tcPr>
                <w:p w:rsidR="009E3D0B" w:rsidRPr="0050582B" w:rsidRDefault="009E3D0B" w:rsidP="009E3D0B">
                  <w:pPr>
                    <w:pStyle w:val="Default"/>
                    <w:jc w:val="both"/>
                    <w:rPr>
                      <w:rFonts w:ascii="Corbel" w:hAnsi="Corbel" w:cs="Times-Bold"/>
                      <w:bCs/>
                      <w:sz w:val="22"/>
                      <w:szCs w:val="22"/>
                      <w:lang w:val="en-US"/>
                    </w:rPr>
                  </w:pPr>
                </w:p>
              </w:tc>
              <w:tc>
                <w:tcPr>
                  <w:tcW w:w="2409" w:type="dxa"/>
                </w:tcPr>
                <w:p w:rsidR="009E3D0B" w:rsidRPr="0050582B" w:rsidRDefault="009E3D0B" w:rsidP="009E3D0B">
                  <w:pPr>
                    <w:pStyle w:val="Default"/>
                    <w:jc w:val="both"/>
                    <w:rPr>
                      <w:rFonts w:ascii="Corbel" w:hAnsi="Corbel"/>
                      <w:sz w:val="22"/>
                      <w:szCs w:val="22"/>
                    </w:rPr>
                  </w:pPr>
                  <w:r w:rsidRPr="0050582B">
                    <w:rPr>
                      <w:rFonts w:ascii="Corbel" w:hAnsi="Corbel"/>
                      <w:b/>
                      <w:sz w:val="22"/>
                      <w:szCs w:val="22"/>
                    </w:rPr>
                    <w:t>Total</w:t>
                  </w:r>
                </w:p>
              </w:tc>
              <w:tc>
                <w:tcPr>
                  <w:tcW w:w="1501" w:type="dxa"/>
                </w:tcPr>
                <w:p w:rsidR="009E3D0B" w:rsidRPr="0050582B" w:rsidRDefault="0050582B" w:rsidP="009E3D0B">
                  <w:pPr>
                    <w:pStyle w:val="Default"/>
                    <w:jc w:val="both"/>
                    <w:rPr>
                      <w:rFonts w:ascii="Corbel" w:hAnsi="Corbel"/>
                      <w:color w:val="auto"/>
                      <w:sz w:val="22"/>
                      <w:szCs w:val="22"/>
                    </w:rPr>
                  </w:pPr>
                  <w:r>
                    <w:rPr>
                      <w:rFonts w:ascii="Corbel" w:hAnsi="Corbel"/>
                      <w:b/>
                      <w:color w:val="auto"/>
                      <w:sz w:val="22"/>
                      <w:szCs w:val="22"/>
                    </w:rPr>
                    <w:t>6</w:t>
                  </w:r>
                  <w:r w:rsidR="005E1341" w:rsidRPr="0050582B">
                    <w:rPr>
                      <w:rFonts w:ascii="Corbel" w:hAnsi="Corbel"/>
                      <w:b/>
                      <w:color w:val="auto"/>
                      <w:sz w:val="22"/>
                      <w:szCs w:val="22"/>
                    </w:rPr>
                    <w:t>0</w:t>
                  </w:r>
                  <w:r w:rsidR="009E3D0B" w:rsidRPr="0050582B">
                    <w:rPr>
                      <w:rFonts w:ascii="Corbel" w:hAnsi="Corbel"/>
                      <w:b/>
                      <w:color w:val="auto"/>
                      <w:sz w:val="22"/>
                      <w:szCs w:val="22"/>
                    </w:rPr>
                    <w:t xml:space="preserve"> days</w:t>
                  </w:r>
                </w:p>
              </w:tc>
            </w:tr>
          </w:tbl>
          <w:p w:rsidR="009E3D0B" w:rsidRPr="0050582B" w:rsidRDefault="009E3D0B" w:rsidP="009E3D0B">
            <w:pPr>
              <w:spacing w:after="150"/>
              <w:jc w:val="both"/>
              <w:rPr>
                <w:rFonts w:ascii="Corbel" w:hAnsi="Corbel"/>
                <w:sz w:val="22"/>
                <w:szCs w:val="22"/>
              </w:rPr>
            </w:pPr>
          </w:p>
        </w:tc>
      </w:tr>
      <w:tr w:rsidR="00DD5283" w:rsidRPr="0050582B" w:rsidTr="009E3D0B">
        <w:tblPrEx>
          <w:shd w:val="clear" w:color="auto" w:fill="E0E0E0"/>
        </w:tblPrEx>
        <w:trPr>
          <w:trHeight w:val="592"/>
        </w:trPr>
        <w:tc>
          <w:tcPr>
            <w:tcW w:w="9751" w:type="dxa"/>
            <w:shd w:val="clear" w:color="auto" w:fill="E0E0E0"/>
            <w:vAlign w:val="center"/>
          </w:tcPr>
          <w:p w:rsidR="00DD5283" w:rsidRPr="0050582B" w:rsidRDefault="00767275" w:rsidP="001A66BC">
            <w:pPr>
              <w:numPr>
                <w:ilvl w:val="0"/>
                <w:numId w:val="1"/>
              </w:numPr>
              <w:jc w:val="both"/>
              <w:rPr>
                <w:rFonts w:ascii="Corbel" w:hAnsi="Corbel" w:cs="Arial"/>
                <w:b/>
                <w:sz w:val="22"/>
                <w:szCs w:val="22"/>
              </w:rPr>
            </w:pPr>
            <w:r w:rsidRPr="0050582B">
              <w:rPr>
                <w:rFonts w:ascii="Corbel" w:hAnsi="Corbel" w:cs="Arial"/>
                <w:b/>
                <w:sz w:val="22"/>
                <w:szCs w:val="22"/>
              </w:rPr>
              <w:lastRenderedPageBreak/>
              <w:t>Functional Requirements</w:t>
            </w:r>
          </w:p>
        </w:tc>
      </w:tr>
      <w:tr w:rsidR="00767275" w:rsidRPr="0050582B" w:rsidTr="00767275">
        <w:tblPrEx>
          <w:shd w:val="clear" w:color="auto" w:fill="E0E0E0"/>
        </w:tblPrEx>
        <w:trPr>
          <w:trHeight w:val="592"/>
        </w:trPr>
        <w:tc>
          <w:tcPr>
            <w:tcW w:w="9751" w:type="dxa"/>
            <w:shd w:val="clear" w:color="auto" w:fill="FFFFFF" w:themeFill="background1"/>
            <w:vAlign w:val="center"/>
          </w:tcPr>
          <w:p w:rsidR="00767275" w:rsidRPr="0050582B" w:rsidRDefault="00767275" w:rsidP="00767275">
            <w:pPr>
              <w:jc w:val="both"/>
              <w:rPr>
                <w:rFonts w:ascii="Corbel" w:eastAsiaTheme="minorEastAsia" w:hAnsi="Corbel" w:cstheme="minorHAnsi"/>
                <w:bCs/>
                <w:sz w:val="22"/>
                <w:szCs w:val="22"/>
              </w:rPr>
            </w:pPr>
            <w:r w:rsidRPr="0050582B">
              <w:rPr>
                <w:rFonts w:ascii="Corbel" w:eastAsiaTheme="minorEastAsia" w:hAnsi="Corbel" w:cstheme="minorHAnsi"/>
                <w:bCs/>
                <w:sz w:val="22"/>
                <w:szCs w:val="22"/>
              </w:rPr>
              <w:t xml:space="preserve">The following requirements have been identified for the website: </w:t>
            </w:r>
          </w:p>
          <w:p w:rsidR="00767275" w:rsidRPr="0050582B" w:rsidRDefault="00767275" w:rsidP="00767275">
            <w:pPr>
              <w:jc w:val="both"/>
              <w:rPr>
                <w:rFonts w:ascii="Corbel" w:eastAsiaTheme="minorEastAsia" w:hAnsi="Corbel" w:cstheme="minorHAnsi"/>
                <w:bCs/>
                <w:sz w:val="22"/>
                <w:szCs w:val="22"/>
              </w:rPr>
            </w:pPr>
            <w:r w:rsidRPr="0050582B">
              <w:rPr>
                <w:rFonts w:ascii="Corbel" w:eastAsiaTheme="minorEastAsia" w:hAnsi="Corbel" w:cstheme="minorHAnsi"/>
                <w:bCs/>
                <w:sz w:val="22"/>
                <w:szCs w:val="22"/>
              </w:rPr>
              <w:t xml:space="preserve"> </w:t>
            </w:r>
          </w:p>
          <w:p w:rsidR="004F3B24" w:rsidRPr="0050582B" w:rsidRDefault="00767275" w:rsidP="001A66BC">
            <w:pPr>
              <w:pStyle w:val="ListParagraph"/>
              <w:numPr>
                <w:ilvl w:val="0"/>
                <w:numId w:val="16"/>
              </w:numPr>
              <w:jc w:val="both"/>
              <w:rPr>
                <w:rFonts w:ascii="Corbel" w:eastAsiaTheme="minorEastAsia" w:hAnsi="Corbel" w:cstheme="minorHAnsi"/>
                <w:bCs/>
                <w:sz w:val="22"/>
                <w:szCs w:val="22"/>
              </w:rPr>
            </w:pPr>
            <w:r w:rsidRPr="0050582B">
              <w:rPr>
                <w:rFonts w:ascii="Corbel" w:eastAsiaTheme="minorEastAsia" w:hAnsi="Corbel" w:cstheme="minorHAnsi"/>
                <w:bCs/>
                <w:sz w:val="22"/>
                <w:szCs w:val="22"/>
              </w:rPr>
              <w:t xml:space="preserve">Content Management System (CMS): The CMS must enable the web administrator to easily update the content of the website without the need of programming. It should allow updating content, adding pages, updating navigation menus, easy manipulation of VTC component, managing users, uploading content (files and media) and any other operations needed to control and update the website without the need to contact the solution provider. Uploading files and media content to the website through CMS must be unlimited, must be stored in the database and searchable. Creating new pages in the website must enable the website administrator to design the content in that page (paragraphs and images used in the web page) with the minimum knowledge in HTML &amp; JavaScript only. </w:t>
            </w:r>
          </w:p>
          <w:p w:rsidR="004F3B24" w:rsidRPr="0050582B" w:rsidRDefault="004F3B24" w:rsidP="004F3B24">
            <w:pPr>
              <w:jc w:val="both"/>
              <w:rPr>
                <w:rFonts w:ascii="Corbel" w:eastAsiaTheme="minorEastAsia" w:hAnsi="Corbel" w:cstheme="minorHAnsi"/>
                <w:bCs/>
                <w:sz w:val="22"/>
                <w:szCs w:val="22"/>
              </w:rPr>
            </w:pPr>
          </w:p>
          <w:p w:rsidR="00767275" w:rsidRPr="0050582B" w:rsidRDefault="00767275" w:rsidP="001A66BC">
            <w:pPr>
              <w:pStyle w:val="ListParagraph"/>
              <w:numPr>
                <w:ilvl w:val="0"/>
                <w:numId w:val="16"/>
              </w:numPr>
              <w:jc w:val="both"/>
              <w:rPr>
                <w:rFonts w:ascii="Corbel" w:eastAsiaTheme="minorEastAsia" w:hAnsi="Corbel" w:cstheme="minorHAnsi"/>
                <w:bCs/>
                <w:sz w:val="22"/>
                <w:szCs w:val="22"/>
              </w:rPr>
            </w:pPr>
            <w:r w:rsidRPr="0050582B">
              <w:rPr>
                <w:rFonts w:ascii="Corbel" w:eastAsiaTheme="minorEastAsia" w:hAnsi="Corbel" w:cstheme="minorHAnsi"/>
                <w:bCs/>
                <w:sz w:val="22"/>
                <w:szCs w:val="22"/>
              </w:rPr>
              <w:t>Multi-language: the website in</w:t>
            </w:r>
            <w:r w:rsidR="004F3B24" w:rsidRPr="0050582B">
              <w:rPr>
                <w:rFonts w:ascii="Corbel" w:eastAsiaTheme="minorEastAsia" w:hAnsi="Corbel" w:cstheme="minorHAnsi"/>
                <w:bCs/>
                <w:sz w:val="22"/>
                <w:szCs w:val="22"/>
              </w:rPr>
              <w:t>terface and content will be in 2 languages (Arabic</w:t>
            </w:r>
            <w:r w:rsidRPr="0050582B">
              <w:rPr>
                <w:rFonts w:ascii="Corbel" w:eastAsiaTheme="minorEastAsia" w:hAnsi="Corbel" w:cstheme="minorHAnsi"/>
                <w:bCs/>
                <w:sz w:val="22"/>
                <w:szCs w:val="22"/>
              </w:rPr>
              <w:t xml:space="preserve"> and English) therefore the website CMS must enable the website administrator to upload all kind of data and conten</w:t>
            </w:r>
            <w:r w:rsidR="004F3B24" w:rsidRPr="0050582B">
              <w:rPr>
                <w:rFonts w:ascii="Corbel" w:eastAsiaTheme="minorEastAsia" w:hAnsi="Corbel" w:cstheme="minorHAnsi"/>
                <w:bCs/>
                <w:sz w:val="22"/>
                <w:szCs w:val="22"/>
              </w:rPr>
              <w:t>t in all two</w:t>
            </w:r>
            <w:r w:rsidRPr="0050582B">
              <w:rPr>
                <w:rFonts w:ascii="Corbel" w:eastAsiaTheme="minorEastAsia" w:hAnsi="Corbel" w:cstheme="minorHAnsi"/>
                <w:bCs/>
                <w:sz w:val="22"/>
                <w:szCs w:val="22"/>
              </w:rPr>
              <w:t xml:space="preserve"> languages. English will be the main interface and landing page. </w:t>
            </w:r>
          </w:p>
          <w:p w:rsidR="00767275" w:rsidRPr="0050582B" w:rsidRDefault="00767275" w:rsidP="00767275">
            <w:pPr>
              <w:jc w:val="both"/>
              <w:rPr>
                <w:rFonts w:ascii="Corbel" w:eastAsiaTheme="minorEastAsia" w:hAnsi="Corbel" w:cstheme="minorHAnsi"/>
                <w:bCs/>
                <w:sz w:val="22"/>
                <w:szCs w:val="22"/>
              </w:rPr>
            </w:pPr>
            <w:r w:rsidRPr="0050582B">
              <w:rPr>
                <w:rFonts w:ascii="Corbel" w:eastAsiaTheme="minorEastAsia" w:hAnsi="Corbel" w:cstheme="minorHAnsi"/>
                <w:bCs/>
                <w:sz w:val="22"/>
                <w:szCs w:val="22"/>
              </w:rPr>
              <w:t xml:space="preserve"> </w:t>
            </w:r>
          </w:p>
          <w:p w:rsidR="00767275" w:rsidRPr="0050582B" w:rsidRDefault="00767275" w:rsidP="00767275">
            <w:pPr>
              <w:jc w:val="both"/>
              <w:rPr>
                <w:rFonts w:ascii="Corbel" w:eastAsiaTheme="minorEastAsia" w:hAnsi="Corbel" w:cstheme="minorHAnsi"/>
                <w:bCs/>
                <w:sz w:val="22"/>
                <w:szCs w:val="22"/>
              </w:rPr>
            </w:pPr>
            <w:r w:rsidRPr="0050582B">
              <w:rPr>
                <w:rFonts w:ascii="Corbel" w:eastAsiaTheme="minorEastAsia" w:hAnsi="Corbel" w:cstheme="minorHAnsi"/>
                <w:bCs/>
                <w:sz w:val="22"/>
                <w:szCs w:val="22"/>
              </w:rPr>
              <w:lastRenderedPageBreak/>
              <w:t>• Search engine: all content of the website must be se</w:t>
            </w:r>
            <w:r w:rsidR="004F3B24" w:rsidRPr="0050582B">
              <w:rPr>
                <w:rFonts w:ascii="Corbel" w:eastAsiaTheme="minorEastAsia" w:hAnsi="Corbel" w:cstheme="minorHAnsi"/>
                <w:bCs/>
                <w:sz w:val="22"/>
                <w:szCs w:val="22"/>
              </w:rPr>
              <w:t>archable on all search engines except VTC management component</w:t>
            </w:r>
          </w:p>
          <w:p w:rsidR="00767275" w:rsidRPr="0050582B" w:rsidRDefault="00767275" w:rsidP="00767275">
            <w:pPr>
              <w:jc w:val="both"/>
              <w:rPr>
                <w:rFonts w:ascii="Corbel" w:eastAsiaTheme="minorEastAsia" w:hAnsi="Corbel" w:cstheme="minorHAnsi"/>
                <w:bCs/>
                <w:sz w:val="22"/>
                <w:szCs w:val="22"/>
              </w:rPr>
            </w:pPr>
            <w:r w:rsidRPr="0050582B">
              <w:rPr>
                <w:rFonts w:ascii="Corbel" w:eastAsiaTheme="minorEastAsia" w:hAnsi="Corbel" w:cstheme="minorHAnsi"/>
                <w:bCs/>
                <w:sz w:val="22"/>
                <w:szCs w:val="22"/>
              </w:rPr>
              <w:t xml:space="preserve"> </w:t>
            </w:r>
          </w:p>
          <w:p w:rsidR="00767275" w:rsidRPr="0050582B" w:rsidRDefault="00767275" w:rsidP="00767275">
            <w:pPr>
              <w:jc w:val="both"/>
              <w:rPr>
                <w:rFonts w:ascii="Corbel" w:eastAsiaTheme="minorEastAsia" w:hAnsi="Corbel" w:cstheme="minorHAnsi"/>
                <w:bCs/>
                <w:sz w:val="22"/>
                <w:szCs w:val="22"/>
              </w:rPr>
            </w:pPr>
            <w:r w:rsidRPr="0050582B">
              <w:rPr>
                <w:rFonts w:ascii="Corbel" w:eastAsiaTheme="minorEastAsia" w:hAnsi="Corbel" w:cstheme="minorHAnsi"/>
                <w:bCs/>
                <w:sz w:val="22"/>
                <w:szCs w:val="22"/>
              </w:rPr>
              <w:t xml:space="preserve">• Media gallery: gallery to support all forms of media: images, videos, and pdf documents. </w:t>
            </w:r>
          </w:p>
          <w:p w:rsidR="00767275" w:rsidRPr="0050582B" w:rsidRDefault="00767275" w:rsidP="00C078CA">
            <w:pPr>
              <w:ind w:firstLine="40"/>
              <w:jc w:val="both"/>
              <w:rPr>
                <w:rFonts w:ascii="Corbel" w:eastAsiaTheme="minorEastAsia" w:hAnsi="Corbel" w:cstheme="minorHAnsi"/>
                <w:bCs/>
                <w:sz w:val="22"/>
                <w:szCs w:val="22"/>
              </w:rPr>
            </w:pPr>
          </w:p>
          <w:p w:rsidR="00767275" w:rsidRPr="0050582B" w:rsidRDefault="00767275" w:rsidP="001A66BC">
            <w:pPr>
              <w:pStyle w:val="ListParagraph"/>
              <w:numPr>
                <w:ilvl w:val="1"/>
                <w:numId w:val="1"/>
              </w:numPr>
              <w:jc w:val="both"/>
              <w:rPr>
                <w:rFonts w:ascii="Corbel" w:eastAsiaTheme="minorEastAsia" w:hAnsi="Corbel" w:cstheme="minorHAnsi"/>
                <w:bCs/>
                <w:sz w:val="22"/>
                <w:szCs w:val="22"/>
              </w:rPr>
            </w:pPr>
            <w:r w:rsidRPr="0050582B">
              <w:rPr>
                <w:rFonts w:ascii="Corbel" w:eastAsiaTheme="minorEastAsia" w:hAnsi="Corbel" w:cstheme="minorHAnsi"/>
                <w:bCs/>
                <w:sz w:val="22"/>
                <w:szCs w:val="22"/>
              </w:rPr>
              <w:t>Downlo</w:t>
            </w:r>
            <w:r w:rsidR="004F3B24" w:rsidRPr="0050582B">
              <w:rPr>
                <w:rFonts w:ascii="Corbel" w:eastAsiaTheme="minorEastAsia" w:hAnsi="Corbel" w:cstheme="minorHAnsi"/>
                <w:bCs/>
                <w:sz w:val="22"/>
                <w:szCs w:val="22"/>
              </w:rPr>
              <w:t>adable printable documents: NPSSS</w:t>
            </w:r>
            <w:r w:rsidRPr="0050582B">
              <w:rPr>
                <w:rFonts w:ascii="Corbel" w:eastAsiaTheme="minorEastAsia" w:hAnsi="Corbel" w:cstheme="minorHAnsi"/>
                <w:bCs/>
                <w:sz w:val="22"/>
                <w:szCs w:val="22"/>
              </w:rPr>
              <w:t xml:space="preserve"> would like to keep track of the number of downloads. </w:t>
            </w:r>
          </w:p>
          <w:p w:rsidR="00767275" w:rsidRPr="0050582B" w:rsidRDefault="00767275" w:rsidP="00C078CA">
            <w:pPr>
              <w:ind w:firstLine="40"/>
              <w:jc w:val="both"/>
              <w:rPr>
                <w:rFonts w:ascii="Corbel" w:eastAsiaTheme="minorEastAsia" w:hAnsi="Corbel" w:cstheme="minorHAnsi"/>
                <w:bCs/>
                <w:sz w:val="22"/>
                <w:szCs w:val="22"/>
              </w:rPr>
            </w:pPr>
          </w:p>
          <w:p w:rsidR="00B559C2" w:rsidRPr="0050582B" w:rsidRDefault="00767275" w:rsidP="001A66BC">
            <w:pPr>
              <w:pStyle w:val="ListParagraph"/>
              <w:numPr>
                <w:ilvl w:val="1"/>
                <w:numId w:val="1"/>
              </w:numPr>
              <w:jc w:val="both"/>
              <w:rPr>
                <w:rFonts w:ascii="Corbel" w:eastAsiaTheme="minorEastAsia" w:hAnsi="Corbel" w:cstheme="minorHAnsi"/>
                <w:bCs/>
                <w:sz w:val="22"/>
                <w:szCs w:val="22"/>
              </w:rPr>
            </w:pPr>
            <w:r w:rsidRPr="0050582B">
              <w:rPr>
                <w:rFonts w:ascii="Corbel" w:eastAsiaTheme="minorEastAsia" w:hAnsi="Corbel" w:cstheme="minorHAnsi"/>
                <w:bCs/>
                <w:sz w:val="22"/>
                <w:szCs w:val="22"/>
              </w:rPr>
              <w:t xml:space="preserve">Innovative and interactive economic modelling platform: using flexible JavaScript charting to transform a variety of static graphs’/statistics into interactive animations that are easy to edit by non-technical </w:t>
            </w:r>
            <w:r w:rsidR="004F3B24" w:rsidRPr="0050582B">
              <w:rPr>
                <w:rFonts w:ascii="Corbel" w:eastAsiaTheme="minorEastAsia" w:hAnsi="Corbel" w:cstheme="minorHAnsi"/>
                <w:bCs/>
                <w:sz w:val="22"/>
                <w:szCs w:val="22"/>
              </w:rPr>
              <w:t>NPSSS</w:t>
            </w:r>
            <w:r w:rsidR="00B559C2" w:rsidRPr="0050582B">
              <w:rPr>
                <w:rFonts w:ascii="Corbel" w:eastAsiaTheme="minorEastAsia" w:hAnsi="Corbel" w:cstheme="minorHAnsi"/>
                <w:bCs/>
                <w:sz w:val="22"/>
                <w:szCs w:val="22"/>
              </w:rPr>
              <w:t xml:space="preserve"> staff. </w:t>
            </w:r>
          </w:p>
          <w:p w:rsidR="00E15A27" w:rsidRPr="0050582B" w:rsidRDefault="00E15A27" w:rsidP="001A66BC">
            <w:pPr>
              <w:pStyle w:val="ListParagraph"/>
              <w:numPr>
                <w:ilvl w:val="0"/>
                <w:numId w:val="17"/>
              </w:numPr>
              <w:ind w:left="340"/>
              <w:jc w:val="both"/>
              <w:rPr>
                <w:rFonts w:ascii="Corbel" w:eastAsiaTheme="minorEastAsia" w:hAnsi="Corbel" w:cstheme="minorHAnsi"/>
                <w:bCs/>
                <w:sz w:val="22"/>
                <w:szCs w:val="22"/>
              </w:rPr>
            </w:pPr>
            <w:r w:rsidRPr="0050582B">
              <w:rPr>
                <w:rFonts w:ascii="Corbel" w:eastAsiaTheme="minorEastAsia" w:hAnsi="Corbel" w:cstheme="minorHAnsi"/>
                <w:bCs/>
                <w:sz w:val="22"/>
                <w:szCs w:val="22"/>
              </w:rPr>
              <w:t xml:space="preserve">Website Hosting Contractor will provide one-year website hosting service with the possibility of extension. </w:t>
            </w:r>
          </w:p>
          <w:p w:rsidR="00E15A27" w:rsidRPr="0050582B" w:rsidRDefault="00E15A27" w:rsidP="00E15A27">
            <w:pPr>
              <w:jc w:val="both"/>
              <w:rPr>
                <w:rFonts w:ascii="Corbel" w:eastAsiaTheme="minorEastAsia" w:hAnsi="Corbel" w:cstheme="minorHAnsi"/>
                <w:bCs/>
                <w:sz w:val="22"/>
                <w:szCs w:val="22"/>
              </w:rPr>
            </w:pPr>
            <w:r w:rsidRPr="0050582B">
              <w:rPr>
                <w:rFonts w:ascii="Corbel" w:eastAsiaTheme="minorEastAsia" w:hAnsi="Corbel" w:cstheme="minorHAnsi"/>
                <w:bCs/>
                <w:sz w:val="22"/>
                <w:szCs w:val="22"/>
              </w:rPr>
              <w:t xml:space="preserve"> </w:t>
            </w:r>
          </w:p>
          <w:p w:rsidR="00B559C2" w:rsidRPr="0050582B" w:rsidRDefault="00E15A27" w:rsidP="00B7389B">
            <w:pPr>
              <w:pStyle w:val="Heading1"/>
              <w:numPr>
                <w:ilvl w:val="0"/>
                <w:numId w:val="19"/>
              </w:numPr>
              <w:rPr>
                <w:rFonts w:ascii="Corbel" w:eastAsiaTheme="minorEastAsia" w:hAnsi="Corbel"/>
              </w:rPr>
            </w:pPr>
            <w:r w:rsidRPr="0050582B">
              <w:rPr>
                <w:rFonts w:ascii="Corbel" w:eastAsiaTheme="minorEastAsia" w:hAnsi="Corbel"/>
              </w:rPr>
              <w:t xml:space="preserve">Search Engine Optimization (SEO) </w:t>
            </w:r>
          </w:p>
          <w:p w:rsidR="00A204C4" w:rsidRDefault="00E15A27" w:rsidP="00A204C4">
            <w:pPr>
              <w:pStyle w:val="ListParagraph"/>
              <w:numPr>
                <w:ilvl w:val="0"/>
                <w:numId w:val="17"/>
              </w:numPr>
              <w:jc w:val="both"/>
              <w:rPr>
                <w:rFonts w:ascii="Corbel" w:eastAsiaTheme="minorEastAsia" w:hAnsi="Corbel" w:cstheme="minorHAnsi"/>
                <w:bCs/>
                <w:sz w:val="22"/>
                <w:szCs w:val="22"/>
              </w:rPr>
            </w:pPr>
            <w:r w:rsidRPr="0050582B">
              <w:rPr>
                <w:rFonts w:ascii="Corbel" w:eastAsiaTheme="minorEastAsia" w:hAnsi="Corbel" w:cstheme="minorHAnsi"/>
                <w:bCs/>
                <w:sz w:val="22"/>
                <w:szCs w:val="22"/>
              </w:rPr>
              <w:t xml:space="preserve">The contractor will work to guarantee SEO through the following: keyword research and analysis, site analysis, competitive analysis, site content optimization, HTML code optimization, submission to free search engines, link exchange, and web ranking report. </w:t>
            </w:r>
          </w:p>
          <w:p w:rsidR="00A204C4" w:rsidRDefault="00A204C4" w:rsidP="00A204C4">
            <w:pPr>
              <w:pStyle w:val="ListParagraph"/>
              <w:jc w:val="both"/>
              <w:rPr>
                <w:rFonts w:ascii="Corbel" w:eastAsiaTheme="minorEastAsia" w:hAnsi="Corbel" w:cstheme="minorHAnsi"/>
                <w:bCs/>
                <w:sz w:val="22"/>
                <w:szCs w:val="22"/>
              </w:rPr>
            </w:pPr>
          </w:p>
          <w:p w:rsidR="00483BBB" w:rsidRPr="00B7389B" w:rsidRDefault="00A204C4" w:rsidP="00B7389B">
            <w:pPr>
              <w:pStyle w:val="Heading1"/>
              <w:numPr>
                <w:ilvl w:val="0"/>
                <w:numId w:val="19"/>
              </w:numPr>
              <w:rPr>
                <w:rFonts w:ascii="Corbel" w:eastAsiaTheme="minorEastAsia" w:hAnsi="Corbel"/>
              </w:rPr>
            </w:pPr>
            <w:r w:rsidRPr="00B7389B">
              <w:rPr>
                <w:rFonts w:ascii="Corbel" w:eastAsiaTheme="minorEastAsia" w:hAnsi="Corbel"/>
              </w:rPr>
              <w:t>Web</w:t>
            </w:r>
            <w:r w:rsidR="00483BBB">
              <w:rPr>
                <w:rFonts w:ascii="Corbel" w:eastAsiaTheme="minorEastAsia" w:hAnsi="Corbel"/>
              </w:rPr>
              <w:t>App</w:t>
            </w:r>
            <w:r w:rsidRPr="00B7389B">
              <w:rPr>
                <w:rFonts w:ascii="Corbel" w:eastAsiaTheme="minorEastAsia" w:hAnsi="Corbel"/>
              </w:rPr>
              <w:t xml:space="preserve"> Maintenance </w:t>
            </w:r>
          </w:p>
          <w:p w:rsidR="00483BBB" w:rsidRDefault="00A204C4" w:rsidP="00A204C4">
            <w:pPr>
              <w:jc w:val="both"/>
              <w:rPr>
                <w:rFonts w:ascii="Corbel" w:eastAsiaTheme="minorEastAsia" w:hAnsi="Corbel" w:cstheme="minorHAnsi"/>
                <w:bCs/>
                <w:sz w:val="22"/>
                <w:szCs w:val="22"/>
              </w:rPr>
            </w:pPr>
            <w:r w:rsidRPr="00A204C4">
              <w:rPr>
                <w:rFonts w:ascii="Corbel" w:eastAsiaTheme="minorEastAsia" w:hAnsi="Corbel" w:cstheme="minorHAnsi"/>
                <w:bCs/>
                <w:sz w:val="22"/>
                <w:szCs w:val="22"/>
              </w:rPr>
              <w:t xml:space="preserve">• Maintain a full back-up of the </w:t>
            </w:r>
            <w:r w:rsidR="00483BBB">
              <w:rPr>
                <w:rFonts w:ascii="Corbel" w:eastAsiaTheme="minorEastAsia" w:hAnsi="Corbel" w:cstheme="minorHAnsi"/>
                <w:bCs/>
                <w:sz w:val="22"/>
                <w:szCs w:val="22"/>
              </w:rPr>
              <w:t>VTMIS</w:t>
            </w:r>
            <w:r w:rsidR="00483BBB" w:rsidRPr="00A204C4">
              <w:rPr>
                <w:rFonts w:ascii="Corbel" w:eastAsiaTheme="minorEastAsia" w:hAnsi="Corbel" w:cstheme="minorHAnsi"/>
                <w:bCs/>
                <w:sz w:val="22"/>
                <w:szCs w:val="22"/>
              </w:rPr>
              <w:t xml:space="preserve"> </w:t>
            </w:r>
            <w:r w:rsidRPr="00A204C4">
              <w:rPr>
                <w:rFonts w:ascii="Corbel" w:eastAsiaTheme="minorEastAsia" w:hAnsi="Corbel" w:cstheme="minorHAnsi"/>
                <w:bCs/>
                <w:sz w:val="22"/>
                <w:szCs w:val="22"/>
              </w:rPr>
              <w:t>through the duration of the contract. The back-up, code and source files will be delivered in full to the client at the end of the contract;</w:t>
            </w:r>
          </w:p>
          <w:p w:rsidR="00A204C4" w:rsidRDefault="00A204C4" w:rsidP="00A204C4">
            <w:pPr>
              <w:jc w:val="both"/>
              <w:rPr>
                <w:rFonts w:ascii="Corbel" w:eastAsiaTheme="minorEastAsia" w:hAnsi="Corbel" w:cstheme="minorHAnsi"/>
                <w:bCs/>
                <w:sz w:val="22"/>
                <w:szCs w:val="22"/>
              </w:rPr>
            </w:pPr>
            <w:r w:rsidRPr="00A204C4">
              <w:rPr>
                <w:rFonts w:ascii="Corbel" w:eastAsiaTheme="minorEastAsia" w:hAnsi="Corbel" w:cstheme="minorHAnsi"/>
                <w:bCs/>
                <w:sz w:val="22"/>
                <w:szCs w:val="22"/>
              </w:rPr>
              <w:t xml:space="preserve"> • Support with one year against bugs and problems, including warranty and maintenance.</w:t>
            </w:r>
          </w:p>
          <w:p w:rsidR="00483BBB" w:rsidRDefault="00483BBB" w:rsidP="00A204C4">
            <w:pPr>
              <w:jc w:val="both"/>
              <w:rPr>
                <w:rFonts w:ascii="Corbel" w:eastAsiaTheme="minorEastAsia" w:hAnsi="Corbel" w:cstheme="minorHAnsi"/>
                <w:bCs/>
                <w:sz w:val="22"/>
                <w:szCs w:val="22"/>
              </w:rPr>
            </w:pPr>
          </w:p>
          <w:p w:rsidR="00483BBB" w:rsidRPr="00B7389B" w:rsidRDefault="00483BBB" w:rsidP="00B7389B">
            <w:pPr>
              <w:pStyle w:val="Heading1"/>
              <w:numPr>
                <w:ilvl w:val="0"/>
                <w:numId w:val="19"/>
              </w:numPr>
              <w:rPr>
                <w:rFonts w:ascii="Corbel" w:eastAsiaTheme="minorEastAsia" w:hAnsi="Corbel"/>
              </w:rPr>
            </w:pPr>
            <w:r w:rsidRPr="00B7389B">
              <w:rPr>
                <w:rFonts w:ascii="Corbel" w:eastAsiaTheme="minorEastAsia" w:hAnsi="Corbel"/>
              </w:rPr>
              <w:t xml:space="preserve">Web Hosting </w:t>
            </w:r>
          </w:p>
          <w:p w:rsidR="00483BBB" w:rsidRPr="00B7389B" w:rsidRDefault="00483BBB" w:rsidP="00483BBB">
            <w:pPr>
              <w:pStyle w:val="ListParagraph"/>
              <w:numPr>
                <w:ilvl w:val="0"/>
                <w:numId w:val="17"/>
              </w:numPr>
              <w:jc w:val="both"/>
              <w:rPr>
                <w:rFonts w:ascii="Corbel" w:eastAsiaTheme="minorEastAsia" w:hAnsi="Corbel" w:cstheme="minorHAnsi"/>
                <w:bCs/>
                <w:sz w:val="22"/>
                <w:szCs w:val="22"/>
              </w:rPr>
            </w:pPr>
            <w:r w:rsidRPr="00B7389B">
              <w:rPr>
                <w:rFonts w:ascii="Corbel" w:eastAsiaTheme="minorEastAsia" w:hAnsi="Corbel" w:cstheme="minorHAnsi"/>
                <w:bCs/>
                <w:sz w:val="22"/>
                <w:szCs w:val="22"/>
              </w:rPr>
              <w:t>Contractor will provide one-year website hosting service with the possibility of extension.</w:t>
            </w:r>
          </w:p>
          <w:p w:rsidR="00E15A27" w:rsidRPr="0050582B" w:rsidRDefault="00E15A27" w:rsidP="00E15A27">
            <w:pPr>
              <w:jc w:val="both"/>
              <w:rPr>
                <w:rFonts w:ascii="Corbel" w:eastAsiaTheme="minorEastAsia" w:hAnsi="Corbel" w:cstheme="minorHAnsi"/>
                <w:bCs/>
                <w:sz w:val="22"/>
                <w:szCs w:val="22"/>
              </w:rPr>
            </w:pPr>
            <w:r w:rsidRPr="0050582B">
              <w:rPr>
                <w:rFonts w:ascii="Corbel" w:eastAsiaTheme="minorEastAsia" w:hAnsi="Corbel" w:cstheme="minorHAnsi"/>
                <w:bCs/>
                <w:sz w:val="22"/>
                <w:szCs w:val="22"/>
              </w:rPr>
              <w:t xml:space="preserve"> </w:t>
            </w:r>
          </w:p>
          <w:p w:rsidR="00B559C2" w:rsidRPr="0050582B" w:rsidRDefault="00E15A27" w:rsidP="00B7389B">
            <w:pPr>
              <w:pStyle w:val="Heading1"/>
              <w:numPr>
                <w:ilvl w:val="0"/>
                <w:numId w:val="19"/>
              </w:numPr>
              <w:rPr>
                <w:rFonts w:ascii="Corbel" w:eastAsiaTheme="minorEastAsia" w:hAnsi="Corbel"/>
              </w:rPr>
            </w:pPr>
            <w:r w:rsidRPr="0050582B">
              <w:rPr>
                <w:rFonts w:ascii="Corbel" w:eastAsiaTheme="minorEastAsia" w:hAnsi="Corbel"/>
              </w:rPr>
              <w:t xml:space="preserve">User Guide Documents  </w:t>
            </w:r>
          </w:p>
          <w:p w:rsidR="00E15A27" w:rsidRPr="0050582B" w:rsidRDefault="00E15A27" w:rsidP="001A66BC">
            <w:pPr>
              <w:pStyle w:val="ListParagraph"/>
              <w:numPr>
                <w:ilvl w:val="0"/>
                <w:numId w:val="17"/>
              </w:numPr>
              <w:jc w:val="both"/>
              <w:rPr>
                <w:rFonts w:ascii="Corbel" w:eastAsiaTheme="minorEastAsia" w:hAnsi="Corbel" w:cstheme="minorHAnsi"/>
                <w:bCs/>
                <w:sz w:val="22"/>
                <w:szCs w:val="22"/>
              </w:rPr>
            </w:pPr>
            <w:r w:rsidRPr="0050582B">
              <w:rPr>
                <w:rFonts w:ascii="Corbel" w:eastAsiaTheme="minorEastAsia" w:hAnsi="Corbel" w:cstheme="minorHAnsi"/>
                <w:bCs/>
                <w:sz w:val="22"/>
                <w:szCs w:val="22"/>
              </w:rPr>
              <w:t xml:space="preserve">Preparation of user guidelines for the users for the user-friendly platform. </w:t>
            </w:r>
          </w:p>
          <w:p w:rsidR="00E15A27" w:rsidRPr="0050582B" w:rsidRDefault="00E15A27" w:rsidP="00E15A27">
            <w:pPr>
              <w:jc w:val="both"/>
              <w:rPr>
                <w:rFonts w:ascii="Corbel" w:eastAsiaTheme="minorEastAsia" w:hAnsi="Corbel" w:cstheme="minorHAnsi"/>
                <w:bCs/>
                <w:sz w:val="22"/>
                <w:szCs w:val="22"/>
              </w:rPr>
            </w:pPr>
            <w:r w:rsidRPr="0050582B">
              <w:rPr>
                <w:rFonts w:ascii="Corbel" w:eastAsiaTheme="minorEastAsia" w:hAnsi="Corbel" w:cstheme="minorHAnsi"/>
                <w:bCs/>
                <w:sz w:val="22"/>
                <w:szCs w:val="22"/>
              </w:rPr>
              <w:t xml:space="preserve"> </w:t>
            </w:r>
          </w:p>
          <w:p w:rsidR="00B559C2" w:rsidRPr="0050582B" w:rsidRDefault="00E15A27" w:rsidP="00B7389B">
            <w:pPr>
              <w:pStyle w:val="Heading1"/>
              <w:numPr>
                <w:ilvl w:val="0"/>
                <w:numId w:val="19"/>
              </w:numPr>
              <w:rPr>
                <w:rFonts w:ascii="Corbel" w:eastAsiaTheme="minorEastAsia" w:hAnsi="Corbel"/>
              </w:rPr>
            </w:pPr>
            <w:r w:rsidRPr="0050582B">
              <w:rPr>
                <w:rFonts w:ascii="Corbel" w:eastAsiaTheme="minorEastAsia" w:hAnsi="Corbel"/>
              </w:rPr>
              <w:t xml:space="preserve">Training of Users </w:t>
            </w:r>
          </w:p>
          <w:p w:rsidR="00E15A27" w:rsidRPr="0050582B" w:rsidRDefault="00E15A27" w:rsidP="001A66BC">
            <w:pPr>
              <w:pStyle w:val="ListParagraph"/>
              <w:numPr>
                <w:ilvl w:val="0"/>
                <w:numId w:val="17"/>
              </w:numPr>
              <w:jc w:val="both"/>
              <w:rPr>
                <w:rFonts w:ascii="Corbel" w:eastAsiaTheme="minorEastAsia" w:hAnsi="Corbel" w:cstheme="minorHAnsi"/>
                <w:bCs/>
                <w:sz w:val="22"/>
                <w:szCs w:val="22"/>
              </w:rPr>
            </w:pPr>
            <w:r w:rsidRPr="0050582B">
              <w:rPr>
                <w:rFonts w:ascii="Corbel" w:eastAsiaTheme="minorEastAsia" w:hAnsi="Corbel" w:cstheme="minorHAnsi"/>
                <w:bCs/>
                <w:sz w:val="22"/>
                <w:szCs w:val="22"/>
              </w:rPr>
              <w:t xml:space="preserve">Provide onsite support and training of appointed </w:t>
            </w:r>
            <w:r w:rsidR="00B559C2" w:rsidRPr="0050582B">
              <w:rPr>
                <w:rFonts w:ascii="Corbel" w:eastAsiaTheme="minorEastAsia" w:hAnsi="Corbel" w:cstheme="minorHAnsi"/>
                <w:bCs/>
                <w:sz w:val="22"/>
                <w:szCs w:val="22"/>
              </w:rPr>
              <w:t>NPSSS</w:t>
            </w:r>
            <w:r w:rsidRPr="0050582B">
              <w:rPr>
                <w:rFonts w:ascii="Corbel" w:eastAsiaTheme="minorEastAsia" w:hAnsi="Corbel" w:cstheme="minorHAnsi"/>
                <w:bCs/>
                <w:sz w:val="22"/>
                <w:szCs w:val="22"/>
              </w:rPr>
              <w:t xml:space="preserve"> staff in both the administrator interface and basic maintenance of the site architecture and design;</w:t>
            </w:r>
          </w:p>
        </w:tc>
      </w:tr>
      <w:tr w:rsidR="009E3D0B" w:rsidRPr="0050582B" w:rsidTr="009E3D0B">
        <w:tblPrEx>
          <w:shd w:val="clear" w:color="auto" w:fill="E0E0E0"/>
        </w:tblPrEx>
        <w:trPr>
          <w:trHeight w:val="592"/>
        </w:trPr>
        <w:tc>
          <w:tcPr>
            <w:tcW w:w="9751" w:type="dxa"/>
            <w:shd w:val="clear" w:color="auto" w:fill="E0E0E0"/>
            <w:vAlign w:val="center"/>
          </w:tcPr>
          <w:p w:rsidR="009E3D0B" w:rsidRPr="0050582B" w:rsidRDefault="009E3D0B" w:rsidP="001A66BC">
            <w:pPr>
              <w:numPr>
                <w:ilvl w:val="0"/>
                <w:numId w:val="1"/>
              </w:numPr>
              <w:jc w:val="both"/>
              <w:rPr>
                <w:rFonts w:ascii="Corbel" w:hAnsi="Corbel" w:cs="Arial"/>
                <w:b/>
                <w:sz w:val="22"/>
                <w:szCs w:val="22"/>
              </w:rPr>
            </w:pPr>
            <w:r w:rsidRPr="0050582B">
              <w:rPr>
                <w:rFonts w:ascii="Corbel" w:hAnsi="Corbel" w:cs="Arial"/>
                <w:b/>
                <w:sz w:val="22"/>
                <w:szCs w:val="22"/>
              </w:rPr>
              <w:lastRenderedPageBreak/>
              <w:t>Schedule of payments</w:t>
            </w:r>
          </w:p>
        </w:tc>
      </w:tr>
      <w:tr w:rsidR="009E3D0B" w:rsidRPr="0050582B" w:rsidTr="009E3D0B">
        <w:tblPrEx>
          <w:shd w:val="clear" w:color="auto" w:fill="E0E0E0"/>
        </w:tblPrEx>
        <w:trPr>
          <w:trHeight w:val="230"/>
        </w:trPr>
        <w:tc>
          <w:tcPr>
            <w:tcW w:w="9751" w:type="dxa"/>
            <w:tcBorders>
              <w:bottom w:val="single" w:sz="4" w:space="0" w:color="auto"/>
            </w:tcBorders>
          </w:tcPr>
          <w:tbl>
            <w:tblPr>
              <w:tblStyle w:val="TableGrid"/>
              <w:tblW w:w="0" w:type="auto"/>
              <w:jc w:val="center"/>
              <w:tblLook w:val="04A0" w:firstRow="1" w:lastRow="0" w:firstColumn="1" w:lastColumn="0" w:noHBand="0" w:noVBand="1"/>
            </w:tblPr>
            <w:tblGrid>
              <w:gridCol w:w="530"/>
              <w:gridCol w:w="4026"/>
              <w:gridCol w:w="1589"/>
              <w:gridCol w:w="1292"/>
            </w:tblGrid>
            <w:tr w:rsidR="00F77DDB" w:rsidRPr="0050582B" w:rsidTr="00CA52D8">
              <w:trPr>
                <w:trHeight w:val="260"/>
                <w:jc w:val="center"/>
              </w:trPr>
              <w:tc>
                <w:tcPr>
                  <w:tcW w:w="436" w:type="dxa"/>
                  <w:shd w:val="clear" w:color="auto" w:fill="DEEAF6" w:themeFill="accent1" w:themeFillTint="33"/>
                  <w:vAlign w:val="center"/>
                </w:tcPr>
                <w:p w:rsidR="00F77DDB" w:rsidRPr="00CA52D8" w:rsidRDefault="00F77DDB" w:rsidP="00F77DDB">
                  <w:pPr>
                    <w:pStyle w:val="Default"/>
                    <w:jc w:val="center"/>
                    <w:rPr>
                      <w:rFonts w:ascii="Corbel" w:hAnsi="Corbel"/>
                      <w:b/>
                      <w:sz w:val="22"/>
                      <w:szCs w:val="22"/>
                    </w:rPr>
                  </w:pPr>
                  <w:r w:rsidRPr="00CA52D8">
                    <w:rPr>
                      <w:rFonts w:ascii="Corbel" w:hAnsi="Corbel"/>
                      <w:b/>
                      <w:sz w:val="22"/>
                      <w:szCs w:val="22"/>
                    </w:rPr>
                    <w:t>Sn.</w:t>
                  </w:r>
                </w:p>
              </w:tc>
              <w:tc>
                <w:tcPr>
                  <w:tcW w:w="4026" w:type="dxa"/>
                  <w:shd w:val="clear" w:color="auto" w:fill="DEEAF6" w:themeFill="accent1" w:themeFillTint="33"/>
                  <w:vAlign w:val="center"/>
                </w:tcPr>
                <w:p w:rsidR="00F77DDB" w:rsidRPr="00CA52D8" w:rsidRDefault="00F77DDB" w:rsidP="00F77DDB">
                  <w:pPr>
                    <w:pStyle w:val="Default"/>
                    <w:jc w:val="center"/>
                    <w:rPr>
                      <w:rFonts w:ascii="Corbel" w:hAnsi="Corbel"/>
                      <w:b/>
                      <w:sz w:val="22"/>
                      <w:szCs w:val="22"/>
                    </w:rPr>
                  </w:pPr>
                  <w:r w:rsidRPr="00CA52D8">
                    <w:rPr>
                      <w:rFonts w:ascii="Corbel" w:hAnsi="Corbel"/>
                      <w:b/>
                      <w:sz w:val="22"/>
                      <w:szCs w:val="22"/>
                    </w:rPr>
                    <w:t>Deliverable</w:t>
                  </w:r>
                </w:p>
              </w:tc>
              <w:tc>
                <w:tcPr>
                  <w:tcW w:w="1589" w:type="dxa"/>
                  <w:shd w:val="clear" w:color="auto" w:fill="DEEAF6" w:themeFill="accent1" w:themeFillTint="33"/>
                  <w:vAlign w:val="center"/>
                </w:tcPr>
                <w:p w:rsidR="00F77DDB" w:rsidRPr="00CA52D8" w:rsidRDefault="00F77DDB" w:rsidP="00F77DDB">
                  <w:pPr>
                    <w:pStyle w:val="Default"/>
                    <w:jc w:val="center"/>
                    <w:rPr>
                      <w:rFonts w:ascii="Corbel" w:hAnsi="Corbel"/>
                      <w:b/>
                      <w:sz w:val="22"/>
                      <w:szCs w:val="22"/>
                    </w:rPr>
                  </w:pPr>
                  <w:r w:rsidRPr="00CA52D8">
                    <w:rPr>
                      <w:rFonts w:ascii="Corbel" w:hAnsi="Corbel"/>
                      <w:b/>
                      <w:sz w:val="22"/>
                      <w:szCs w:val="22"/>
                    </w:rPr>
                    <w:t>Duty station</w:t>
                  </w:r>
                </w:p>
              </w:tc>
              <w:tc>
                <w:tcPr>
                  <w:tcW w:w="1292" w:type="dxa"/>
                  <w:shd w:val="clear" w:color="auto" w:fill="DEEAF6" w:themeFill="accent1" w:themeFillTint="33"/>
                  <w:vAlign w:val="center"/>
                </w:tcPr>
                <w:p w:rsidR="00F77DDB" w:rsidRPr="00CA52D8" w:rsidRDefault="00F77DDB" w:rsidP="00F77DDB">
                  <w:pPr>
                    <w:pStyle w:val="Default"/>
                    <w:jc w:val="center"/>
                    <w:rPr>
                      <w:rFonts w:ascii="Corbel" w:hAnsi="Corbel"/>
                      <w:b/>
                      <w:sz w:val="22"/>
                      <w:szCs w:val="22"/>
                    </w:rPr>
                  </w:pPr>
                  <w:r w:rsidRPr="00CA52D8">
                    <w:rPr>
                      <w:rFonts w:ascii="Corbel" w:hAnsi="Corbel"/>
                      <w:b/>
                      <w:sz w:val="22"/>
                      <w:szCs w:val="22"/>
                    </w:rPr>
                    <w:t>% allocated</w:t>
                  </w:r>
                </w:p>
              </w:tc>
            </w:tr>
            <w:tr w:rsidR="00F77DDB" w:rsidRPr="0050582B" w:rsidTr="00CA52D8">
              <w:trPr>
                <w:trHeight w:val="245"/>
                <w:jc w:val="center"/>
              </w:trPr>
              <w:tc>
                <w:tcPr>
                  <w:tcW w:w="436" w:type="dxa"/>
                </w:tcPr>
                <w:p w:rsidR="00F77DDB" w:rsidRPr="00CA52D8" w:rsidRDefault="00F77DDB" w:rsidP="00F77DDB">
                  <w:pPr>
                    <w:autoSpaceDE w:val="0"/>
                    <w:autoSpaceDN w:val="0"/>
                    <w:adjustRightInd w:val="0"/>
                    <w:jc w:val="both"/>
                    <w:rPr>
                      <w:rFonts w:ascii="Corbel" w:hAnsi="Corbel" w:cs="Times-Roman"/>
                      <w:sz w:val="22"/>
                      <w:szCs w:val="22"/>
                    </w:rPr>
                  </w:pPr>
                  <w:r w:rsidRPr="00CA52D8">
                    <w:rPr>
                      <w:rFonts w:ascii="Corbel" w:hAnsi="Corbel" w:cs="Times-Roman"/>
                      <w:sz w:val="22"/>
                      <w:szCs w:val="22"/>
                    </w:rPr>
                    <w:t>1</w:t>
                  </w:r>
                </w:p>
              </w:tc>
              <w:tc>
                <w:tcPr>
                  <w:tcW w:w="4026" w:type="dxa"/>
                </w:tcPr>
                <w:p w:rsidR="00F77DDB" w:rsidRPr="00CA52D8" w:rsidRDefault="00F77DDB" w:rsidP="00F77DDB">
                  <w:pPr>
                    <w:pStyle w:val="Default"/>
                    <w:jc w:val="both"/>
                    <w:rPr>
                      <w:rFonts w:ascii="Corbel" w:hAnsi="Corbel"/>
                      <w:sz w:val="22"/>
                      <w:szCs w:val="22"/>
                    </w:rPr>
                  </w:pPr>
                  <w:r w:rsidRPr="00CA52D8">
                    <w:rPr>
                      <w:rFonts w:ascii="Corbel" w:hAnsi="Corbel"/>
                      <w:sz w:val="22"/>
                      <w:szCs w:val="22"/>
                    </w:rPr>
                    <w:t>Inception report</w:t>
                  </w:r>
                </w:p>
              </w:tc>
              <w:tc>
                <w:tcPr>
                  <w:tcW w:w="1589" w:type="dxa"/>
                </w:tcPr>
                <w:p w:rsidR="00F77DDB" w:rsidRPr="00CA52D8" w:rsidRDefault="00F77DDB" w:rsidP="00F77DDB">
                  <w:pPr>
                    <w:pStyle w:val="Default"/>
                    <w:jc w:val="both"/>
                    <w:rPr>
                      <w:rFonts w:ascii="Corbel" w:hAnsi="Corbel"/>
                      <w:sz w:val="22"/>
                      <w:szCs w:val="22"/>
                    </w:rPr>
                  </w:pPr>
                  <w:r w:rsidRPr="00CA52D8">
                    <w:rPr>
                      <w:rFonts w:ascii="Corbel" w:hAnsi="Corbel"/>
                      <w:sz w:val="22"/>
                      <w:szCs w:val="22"/>
                    </w:rPr>
                    <w:t>In-country</w:t>
                  </w:r>
                </w:p>
              </w:tc>
              <w:tc>
                <w:tcPr>
                  <w:tcW w:w="1292" w:type="dxa"/>
                  <w:vMerge w:val="restart"/>
                </w:tcPr>
                <w:p w:rsidR="00F77DDB" w:rsidRPr="00CA52D8" w:rsidRDefault="00F77DDB" w:rsidP="00F77DDB">
                  <w:pPr>
                    <w:pStyle w:val="Default"/>
                    <w:jc w:val="both"/>
                    <w:rPr>
                      <w:rFonts w:ascii="Corbel" w:hAnsi="Corbel"/>
                      <w:sz w:val="22"/>
                      <w:szCs w:val="22"/>
                    </w:rPr>
                  </w:pPr>
                  <w:r w:rsidRPr="00CA52D8">
                    <w:rPr>
                      <w:rFonts w:ascii="Corbel" w:hAnsi="Corbel"/>
                      <w:sz w:val="22"/>
                      <w:szCs w:val="22"/>
                    </w:rPr>
                    <w:t>20%</w:t>
                  </w:r>
                </w:p>
              </w:tc>
            </w:tr>
            <w:tr w:rsidR="00F77DDB" w:rsidRPr="0050582B" w:rsidTr="00CA52D8">
              <w:trPr>
                <w:trHeight w:val="925"/>
                <w:jc w:val="center"/>
              </w:trPr>
              <w:tc>
                <w:tcPr>
                  <w:tcW w:w="436" w:type="dxa"/>
                </w:tcPr>
                <w:p w:rsidR="00F77DDB" w:rsidRPr="00CA52D8" w:rsidRDefault="00F77DDB" w:rsidP="00F77DDB">
                  <w:pPr>
                    <w:autoSpaceDE w:val="0"/>
                    <w:autoSpaceDN w:val="0"/>
                    <w:adjustRightInd w:val="0"/>
                    <w:jc w:val="both"/>
                    <w:rPr>
                      <w:rFonts w:ascii="Corbel" w:hAnsi="Corbel" w:cs="Times-Roman"/>
                      <w:sz w:val="22"/>
                      <w:szCs w:val="22"/>
                    </w:rPr>
                  </w:pPr>
                  <w:r w:rsidRPr="00CA52D8">
                    <w:rPr>
                      <w:rFonts w:ascii="Corbel" w:hAnsi="Corbel" w:cs="Times-Roman"/>
                      <w:sz w:val="22"/>
                      <w:szCs w:val="22"/>
                    </w:rPr>
                    <w:t>2</w:t>
                  </w:r>
                </w:p>
              </w:tc>
              <w:tc>
                <w:tcPr>
                  <w:tcW w:w="4026" w:type="dxa"/>
                </w:tcPr>
                <w:p w:rsidR="00F77DDB" w:rsidRPr="00CA52D8" w:rsidRDefault="00F77DDB" w:rsidP="00F77DDB">
                  <w:pPr>
                    <w:spacing w:after="150"/>
                    <w:jc w:val="both"/>
                    <w:rPr>
                      <w:rFonts w:ascii="Corbel" w:eastAsiaTheme="minorEastAsia" w:hAnsi="Corbel" w:cstheme="minorHAnsi"/>
                      <w:bCs/>
                      <w:sz w:val="22"/>
                      <w:szCs w:val="22"/>
                    </w:rPr>
                  </w:pPr>
                  <w:r w:rsidRPr="00CA52D8">
                    <w:rPr>
                      <w:rFonts w:ascii="Corbel" w:eastAsiaTheme="minorEastAsia" w:hAnsi="Corbel" w:cstheme="minorHAnsi"/>
                      <w:bCs/>
                      <w:sz w:val="22"/>
                      <w:szCs w:val="22"/>
                    </w:rPr>
                    <w:t xml:space="preserve"> Domain and sub domain registration(10GB), Email and Acquisition of SSL Certificate, Website Design and Development </w:t>
                  </w:r>
                </w:p>
              </w:tc>
              <w:tc>
                <w:tcPr>
                  <w:tcW w:w="1589" w:type="dxa"/>
                </w:tcPr>
                <w:p w:rsidR="00F77DDB" w:rsidRPr="00CA52D8" w:rsidRDefault="00F77DDB" w:rsidP="00F77DDB">
                  <w:pPr>
                    <w:pStyle w:val="Default"/>
                    <w:jc w:val="both"/>
                    <w:rPr>
                      <w:rFonts w:ascii="Corbel" w:hAnsi="Corbel"/>
                      <w:sz w:val="22"/>
                      <w:szCs w:val="22"/>
                    </w:rPr>
                  </w:pPr>
                  <w:r w:rsidRPr="00CA52D8">
                    <w:rPr>
                      <w:rFonts w:ascii="Corbel" w:hAnsi="Corbel"/>
                      <w:sz w:val="22"/>
                      <w:szCs w:val="22"/>
                    </w:rPr>
                    <w:t>In-country</w:t>
                  </w:r>
                </w:p>
              </w:tc>
              <w:tc>
                <w:tcPr>
                  <w:tcW w:w="1292" w:type="dxa"/>
                  <w:vMerge/>
                </w:tcPr>
                <w:p w:rsidR="00F77DDB" w:rsidRPr="00CA52D8" w:rsidRDefault="00F77DDB" w:rsidP="00F77DDB">
                  <w:pPr>
                    <w:pStyle w:val="Default"/>
                    <w:jc w:val="both"/>
                    <w:rPr>
                      <w:rFonts w:ascii="Corbel" w:hAnsi="Corbel"/>
                      <w:sz w:val="22"/>
                      <w:szCs w:val="22"/>
                    </w:rPr>
                  </w:pPr>
                </w:p>
              </w:tc>
            </w:tr>
            <w:tr w:rsidR="00F77DDB" w:rsidRPr="0050582B" w:rsidTr="00CA52D8">
              <w:trPr>
                <w:trHeight w:val="245"/>
                <w:jc w:val="center"/>
              </w:trPr>
              <w:tc>
                <w:tcPr>
                  <w:tcW w:w="436" w:type="dxa"/>
                </w:tcPr>
                <w:p w:rsidR="00F77DDB" w:rsidRPr="00CA52D8" w:rsidRDefault="00F77DDB" w:rsidP="00F77DDB">
                  <w:pPr>
                    <w:autoSpaceDE w:val="0"/>
                    <w:autoSpaceDN w:val="0"/>
                    <w:adjustRightInd w:val="0"/>
                    <w:jc w:val="both"/>
                    <w:rPr>
                      <w:rFonts w:ascii="Corbel" w:hAnsi="Corbel" w:cs="Times-Roman"/>
                      <w:sz w:val="22"/>
                      <w:szCs w:val="22"/>
                    </w:rPr>
                  </w:pPr>
                  <w:r w:rsidRPr="00CA52D8">
                    <w:rPr>
                      <w:rFonts w:ascii="Corbel" w:hAnsi="Corbel" w:cs="Times-Roman"/>
                      <w:sz w:val="22"/>
                      <w:szCs w:val="22"/>
                    </w:rPr>
                    <w:t>3</w:t>
                  </w:r>
                </w:p>
              </w:tc>
              <w:tc>
                <w:tcPr>
                  <w:tcW w:w="4026" w:type="dxa"/>
                </w:tcPr>
                <w:p w:rsidR="00F77DDB" w:rsidRPr="00CA52D8" w:rsidRDefault="00F77DDB" w:rsidP="00F77DDB">
                  <w:pPr>
                    <w:widowControl w:val="0"/>
                    <w:autoSpaceDE w:val="0"/>
                    <w:autoSpaceDN w:val="0"/>
                    <w:adjustRightInd w:val="0"/>
                    <w:jc w:val="both"/>
                    <w:rPr>
                      <w:rFonts w:ascii="Corbel" w:eastAsiaTheme="minorEastAsia" w:hAnsi="Corbel" w:cstheme="minorHAnsi"/>
                      <w:bCs/>
                      <w:sz w:val="22"/>
                      <w:szCs w:val="22"/>
                    </w:rPr>
                  </w:pPr>
                  <w:r w:rsidRPr="00CA52D8">
                    <w:rPr>
                      <w:rFonts w:ascii="Corbel" w:eastAsiaTheme="minorEastAsia" w:hAnsi="Corbel" w:cstheme="minorHAnsi"/>
                      <w:bCs/>
                      <w:sz w:val="22"/>
                      <w:szCs w:val="22"/>
                    </w:rPr>
                    <w:t>Attendance and Inmates management</w:t>
                  </w:r>
                </w:p>
              </w:tc>
              <w:tc>
                <w:tcPr>
                  <w:tcW w:w="1589" w:type="dxa"/>
                  <w:vMerge w:val="restart"/>
                </w:tcPr>
                <w:p w:rsidR="00F77DDB" w:rsidRPr="00CA52D8" w:rsidRDefault="00F77DDB" w:rsidP="00F77DDB">
                  <w:pPr>
                    <w:pStyle w:val="Default"/>
                    <w:jc w:val="both"/>
                    <w:rPr>
                      <w:rFonts w:ascii="Corbel" w:hAnsi="Corbel"/>
                      <w:sz w:val="22"/>
                      <w:szCs w:val="22"/>
                    </w:rPr>
                  </w:pPr>
                </w:p>
                <w:p w:rsidR="00F77DDB" w:rsidRPr="00CA52D8" w:rsidRDefault="00F77DDB" w:rsidP="00F77DDB">
                  <w:pPr>
                    <w:pStyle w:val="Default"/>
                    <w:jc w:val="both"/>
                    <w:rPr>
                      <w:rFonts w:ascii="Corbel" w:hAnsi="Corbel"/>
                      <w:sz w:val="22"/>
                      <w:szCs w:val="22"/>
                    </w:rPr>
                  </w:pPr>
                </w:p>
                <w:p w:rsidR="00F77DDB" w:rsidRPr="00CA52D8" w:rsidRDefault="00F77DDB" w:rsidP="00F77DDB">
                  <w:pPr>
                    <w:pStyle w:val="Default"/>
                    <w:jc w:val="both"/>
                    <w:rPr>
                      <w:rFonts w:ascii="Corbel" w:hAnsi="Corbel"/>
                      <w:sz w:val="22"/>
                      <w:szCs w:val="22"/>
                    </w:rPr>
                  </w:pPr>
                  <w:r w:rsidRPr="00CA52D8">
                    <w:rPr>
                      <w:rFonts w:ascii="Corbel" w:hAnsi="Corbel"/>
                      <w:sz w:val="22"/>
                      <w:szCs w:val="22"/>
                    </w:rPr>
                    <w:t>In-country</w:t>
                  </w:r>
                </w:p>
                <w:p w:rsidR="00F77DDB" w:rsidRPr="00CA52D8" w:rsidRDefault="00F77DDB" w:rsidP="00F77DDB">
                  <w:pPr>
                    <w:pStyle w:val="Default"/>
                    <w:jc w:val="both"/>
                    <w:rPr>
                      <w:rFonts w:ascii="Corbel" w:hAnsi="Corbel"/>
                      <w:sz w:val="22"/>
                      <w:szCs w:val="22"/>
                    </w:rPr>
                  </w:pPr>
                </w:p>
              </w:tc>
              <w:tc>
                <w:tcPr>
                  <w:tcW w:w="1292" w:type="dxa"/>
                  <w:vMerge w:val="restart"/>
                </w:tcPr>
                <w:p w:rsidR="00F77DDB" w:rsidRPr="00CA52D8" w:rsidRDefault="003934FD" w:rsidP="00F77DDB">
                  <w:pPr>
                    <w:pStyle w:val="Default"/>
                    <w:jc w:val="both"/>
                    <w:rPr>
                      <w:rFonts w:ascii="Corbel" w:hAnsi="Corbel"/>
                      <w:color w:val="auto"/>
                      <w:sz w:val="22"/>
                      <w:szCs w:val="22"/>
                    </w:rPr>
                  </w:pPr>
                  <w:r w:rsidRPr="00CA52D8">
                    <w:rPr>
                      <w:rFonts w:ascii="Corbel" w:hAnsi="Corbel"/>
                      <w:color w:val="auto"/>
                      <w:sz w:val="22"/>
                      <w:szCs w:val="22"/>
                    </w:rPr>
                    <w:t>60</w:t>
                  </w:r>
                </w:p>
              </w:tc>
            </w:tr>
            <w:tr w:rsidR="00F77DDB" w:rsidRPr="0050582B" w:rsidTr="00CA52D8">
              <w:trPr>
                <w:trHeight w:val="405"/>
                <w:jc w:val="center"/>
              </w:trPr>
              <w:tc>
                <w:tcPr>
                  <w:tcW w:w="436" w:type="dxa"/>
                  <w:vMerge w:val="restart"/>
                </w:tcPr>
                <w:p w:rsidR="00F77DDB" w:rsidRPr="00CA52D8" w:rsidRDefault="00F77DDB" w:rsidP="00F77DDB">
                  <w:pPr>
                    <w:autoSpaceDE w:val="0"/>
                    <w:autoSpaceDN w:val="0"/>
                    <w:adjustRightInd w:val="0"/>
                    <w:jc w:val="both"/>
                    <w:rPr>
                      <w:rFonts w:ascii="Corbel" w:hAnsi="Corbel" w:cs="Times-Roman"/>
                      <w:sz w:val="22"/>
                      <w:szCs w:val="22"/>
                    </w:rPr>
                  </w:pPr>
                  <w:r w:rsidRPr="00CA52D8">
                    <w:rPr>
                      <w:rFonts w:ascii="Corbel" w:hAnsi="Corbel" w:cs="Times-Roman"/>
                      <w:sz w:val="22"/>
                      <w:szCs w:val="22"/>
                    </w:rPr>
                    <w:t>4</w:t>
                  </w:r>
                </w:p>
              </w:tc>
              <w:tc>
                <w:tcPr>
                  <w:tcW w:w="4026" w:type="dxa"/>
                </w:tcPr>
                <w:p w:rsidR="00F77DDB" w:rsidRPr="00CA52D8" w:rsidRDefault="00F77DDB" w:rsidP="00F77DDB">
                  <w:pPr>
                    <w:widowControl w:val="0"/>
                    <w:autoSpaceDE w:val="0"/>
                    <w:autoSpaceDN w:val="0"/>
                    <w:adjustRightInd w:val="0"/>
                    <w:ind w:left="40"/>
                    <w:jc w:val="both"/>
                    <w:rPr>
                      <w:rFonts w:ascii="Corbel" w:eastAsiaTheme="minorEastAsia" w:hAnsi="Corbel" w:cstheme="minorHAnsi"/>
                      <w:bCs/>
                      <w:sz w:val="22"/>
                      <w:szCs w:val="22"/>
                    </w:rPr>
                  </w:pPr>
                  <w:r w:rsidRPr="00CA52D8">
                    <w:rPr>
                      <w:rFonts w:ascii="Corbel" w:eastAsiaTheme="minorEastAsia" w:hAnsi="Corbel" w:cstheme="minorHAnsi"/>
                      <w:bCs/>
                      <w:sz w:val="22"/>
                      <w:szCs w:val="22"/>
                    </w:rPr>
                    <w:t>Time table and Examination management</w:t>
                  </w:r>
                </w:p>
              </w:tc>
              <w:tc>
                <w:tcPr>
                  <w:tcW w:w="1589" w:type="dxa"/>
                  <w:vMerge/>
                </w:tcPr>
                <w:p w:rsidR="00F77DDB" w:rsidRPr="00CA52D8" w:rsidRDefault="00F77DDB" w:rsidP="00F77DDB">
                  <w:pPr>
                    <w:pStyle w:val="Default"/>
                    <w:jc w:val="both"/>
                    <w:rPr>
                      <w:rFonts w:ascii="Corbel" w:hAnsi="Corbel"/>
                      <w:sz w:val="22"/>
                      <w:szCs w:val="22"/>
                    </w:rPr>
                  </w:pPr>
                </w:p>
              </w:tc>
              <w:tc>
                <w:tcPr>
                  <w:tcW w:w="1292" w:type="dxa"/>
                  <w:vMerge/>
                </w:tcPr>
                <w:p w:rsidR="00F77DDB" w:rsidRPr="00CA52D8" w:rsidRDefault="00F77DDB" w:rsidP="00F77DDB">
                  <w:pPr>
                    <w:pStyle w:val="Default"/>
                    <w:jc w:val="both"/>
                    <w:rPr>
                      <w:rFonts w:ascii="Corbel" w:hAnsi="Corbel"/>
                      <w:color w:val="auto"/>
                      <w:sz w:val="22"/>
                      <w:szCs w:val="22"/>
                    </w:rPr>
                  </w:pPr>
                </w:p>
              </w:tc>
            </w:tr>
            <w:tr w:rsidR="00F77DDB" w:rsidRPr="0050582B" w:rsidTr="00CA52D8">
              <w:trPr>
                <w:trHeight w:val="260"/>
                <w:jc w:val="center"/>
              </w:trPr>
              <w:tc>
                <w:tcPr>
                  <w:tcW w:w="436" w:type="dxa"/>
                  <w:vMerge/>
                </w:tcPr>
                <w:p w:rsidR="00F77DDB" w:rsidRPr="00CA52D8" w:rsidRDefault="00F77DDB" w:rsidP="00F77DDB">
                  <w:pPr>
                    <w:autoSpaceDE w:val="0"/>
                    <w:autoSpaceDN w:val="0"/>
                    <w:adjustRightInd w:val="0"/>
                    <w:jc w:val="both"/>
                    <w:rPr>
                      <w:rFonts w:ascii="Corbel" w:hAnsi="Corbel" w:cs="Times-Roman"/>
                      <w:sz w:val="22"/>
                      <w:szCs w:val="22"/>
                    </w:rPr>
                  </w:pPr>
                </w:p>
              </w:tc>
              <w:tc>
                <w:tcPr>
                  <w:tcW w:w="4026" w:type="dxa"/>
                </w:tcPr>
                <w:p w:rsidR="00F77DDB" w:rsidRPr="00CA52D8" w:rsidRDefault="00F77DDB" w:rsidP="00F77DDB">
                  <w:pPr>
                    <w:widowControl w:val="0"/>
                    <w:autoSpaceDE w:val="0"/>
                    <w:autoSpaceDN w:val="0"/>
                    <w:adjustRightInd w:val="0"/>
                    <w:ind w:left="40"/>
                    <w:jc w:val="both"/>
                    <w:rPr>
                      <w:rFonts w:ascii="Corbel" w:eastAsiaTheme="minorEastAsia" w:hAnsi="Corbel" w:cstheme="minorHAnsi"/>
                      <w:bCs/>
                      <w:sz w:val="22"/>
                      <w:szCs w:val="22"/>
                    </w:rPr>
                  </w:pPr>
                  <w:r w:rsidRPr="00CA52D8">
                    <w:rPr>
                      <w:rFonts w:ascii="Corbel" w:eastAsiaTheme="minorEastAsia" w:hAnsi="Corbel" w:cstheme="minorHAnsi"/>
                      <w:bCs/>
                      <w:sz w:val="22"/>
                      <w:szCs w:val="22"/>
                    </w:rPr>
                    <w:t>Facilities and Asset management</w:t>
                  </w:r>
                </w:p>
              </w:tc>
              <w:tc>
                <w:tcPr>
                  <w:tcW w:w="1589" w:type="dxa"/>
                  <w:vMerge/>
                </w:tcPr>
                <w:p w:rsidR="00F77DDB" w:rsidRPr="00CA52D8" w:rsidRDefault="00F77DDB" w:rsidP="00F77DDB">
                  <w:pPr>
                    <w:pStyle w:val="Default"/>
                    <w:jc w:val="both"/>
                    <w:rPr>
                      <w:rFonts w:ascii="Corbel" w:hAnsi="Corbel"/>
                      <w:sz w:val="22"/>
                      <w:szCs w:val="22"/>
                    </w:rPr>
                  </w:pPr>
                </w:p>
              </w:tc>
              <w:tc>
                <w:tcPr>
                  <w:tcW w:w="1292" w:type="dxa"/>
                  <w:vMerge/>
                </w:tcPr>
                <w:p w:rsidR="00F77DDB" w:rsidRPr="00CA52D8" w:rsidRDefault="00F77DDB" w:rsidP="00F77DDB">
                  <w:pPr>
                    <w:pStyle w:val="Default"/>
                    <w:jc w:val="both"/>
                    <w:rPr>
                      <w:rFonts w:ascii="Corbel" w:hAnsi="Corbel"/>
                      <w:color w:val="auto"/>
                      <w:sz w:val="22"/>
                      <w:szCs w:val="22"/>
                    </w:rPr>
                  </w:pPr>
                </w:p>
              </w:tc>
            </w:tr>
            <w:tr w:rsidR="00F77DDB" w:rsidRPr="0050582B" w:rsidTr="00CA52D8">
              <w:trPr>
                <w:trHeight w:val="260"/>
                <w:jc w:val="center"/>
              </w:trPr>
              <w:tc>
                <w:tcPr>
                  <w:tcW w:w="436" w:type="dxa"/>
                </w:tcPr>
                <w:p w:rsidR="00F77DDB" w:rsidRPr="00CA52D8" w:rsidRDefault="00F77DDB" w:rsidP="00F77DDB">
                  <w:pPr>
                    <w:autoSpaceDE w:val="0"/>
                    <w:autoSpaceDN w:val="0"/>
                    <w:adjustRightInd w:val="0"/>
                    <w:jc w:val="both"/>
                    <w:rPr>
                      <w:rFonts w:ascii="Corbel" w:hAnsi="Corbel" w:cs="Times-Roman"/>
                      <w:sz w:val="22"/>
                      <w:szCs w:val="22"/>
                    </w:rPr>
                  </w:pPr>
                </w:p>
              </w:tc>
              <w:tc>
                <w:tcPr>
                  <w:tcW w:w="4026" w:type="dxa"/>
                </w:tcPr>
                <w:p w:rsidR="00F77DDB" w:rsidRPr="00CA52D8" w:rsidRDefault="00F77DDB" w:rsidP="00F77DDB">
                  <w:pPr>
                    <w:widowControl w:val="0"/>
                    <w:autoSpaceDE w:val="0"/>
                    <w:autoSpaceDN w:val="0"/>
                    <w:adjustRightInd w:val="0"/>
                    <w:ind w:left="40"/>
                    <w:jc w:val="both"/>
                    <w:rPr>
                      <w:rFonts w:ascii="Corbel" w:eastAsiaTheme="minorEastAsia" w:hAnsi="Corbel" w:cstheme="minorHAnsi"/>
                      <w:bCs/>
                      <w:sz w:val="22"/>
                      <w:szCs w:val="22"/>
                    </w:rPr>
                  </w:pPr>
                  <w:r w:rsidRPr="00CA52D8">
                    <w:rPr>
                      <w:rFonts w:ascii="Corbel" w:eastAsiaTheme="minorEastAsia" w:hAnsi="Corbel" w:cstheme="minorHAnsi"/>
                      <w:bCs/>
                      <w:sz w:val="22"/>
                      <w:szCs w:val="22"/>
                    </w:rPr>
                    <w:t>Production and financial management</w:t>
                  </w:r>
                </w:p>
              </w:tc>
              <w:tc>
                <w:tcPr>
                  <w:tcW w:w="1589" w:type="dxa"/>
                  <w:vMerge/>
                </w:tcPr>
                <w:p w:rsidR="00F77DDB" w:rsidRPr="00CA52D8" w:rsidRDefault="00F77DDB" w:rsidP="00F77DDB">
                  <w:pPr>
                    <w:pStyle w:val="Default"/>
                    <w:jc w:val="both"/>
                    <w:rPr>
                      <w:rFonts w:ascii="Corbel" w:hAnsi="Corbel"/>
                      <w:sz w:val="22"/>
                      <w:szCs w:val="22"/>
                    </w:rPr>
                  </w:pPr>
                </w:p>
              </w:tc>
              <w:tc>
                <w:tcPr>
                  <w:tcW w:w="1292" w:type="dxa"/>
                  <w:vMerge/>
                </w:tcPr>
                <w:p w:rsidR="00F77DDB" w:rsidRPr="00CA52D8" w:rsidRDefault="00F77DDB" w:rsidP="00F77DDB">
                  <w:pPr>
                    <w:pStyle w:val="Default"/>
                    <w:jc w:val="both"/>
                    <w:rPr>
                      <w:rFonts w:ascii="Corbel" w:hAnsi="Corbel"/>
                      <w:color w:val="auto"/>
                      <w:sz w:val="22"/>
                      <w:szCs w:val="22"/>
                    </w:rPr>
                  </w:pPr>
                </w:p>
              </w:tc>
            </w:tr>
            <w:tr w:rsidR="00F77DDB" w:rsidRPr="0050582B" w:rsidTr="00CA52D8">
              <w:trPr>
                <w:trHeight w:val="260"/>
                <w:jc w:val="center"/>
              </w:trPr>
              <w:tc>
                <w:tcPr>
                  <w:tcW w:w="436" w:type="dxa"/>
                </w:tcPr>
                <w:p w:rsidR="00F77DDB" w:rsidRPr="00CA52D8" w:rsidRDefault="00F77DDB" w:rsidP="00F77DDB">
                  <w:pPr>
                    <w:autoSpaceDE w:val="0"/>
                    <w:autoSpaceDN w:val="0"/>
                    <w:adjustRightInd w:val="0"/>
                    <w:jc w:val="both"/>
                    <w:rPr>
                      <w:rFonts w:ascii="Corbel" w:hAnsi="Corbel" w:cs="Times-Roman"/>
                      <w:sz w:val="22"/>
                      <w:szCs w:val="22"/>
                    </w:rPr>
                  </w:pPr>
                </w:p>
              </w:tc>
              <w:tc>
                <w:tcPr>
                  <w:tcW w:w="4026" w:type="dxa"/>
                </w:tcPr>
                <w:p w:rsidR="00F77DDB" w:rsidRPr="00CA52D8" w:rsidRDefault="00F77DDB" w:rsidP="00F77DDB">
                  <w:pPr>
                    <w:pStyle w:val="Default"/>
                    <w:jc w:val="both"/>
                    <w:rPr>
                      <w:rFonts w:ascii="Corbel" w:hAnsi="Corbel" w:cs="Times-Bold"/>
                      <w:bCs/>
                      <w:sz w:val="22"/>
                      <w:szCs w:val="22"/>
                      <w:lang w:val="en-US"/>
                    </w:rPr>
                  </w:pPr>
                  <w:r w:rsidRPr="00CA52D8">
                    <w:rPr>
                      <w:rFonts w:ascii="Corbel" w:hAnsi="Corbel" w:cs="Times-Bold"/>
                      <w:bCs/>
                      <w:sz w:val="22"/>
                      <w:szCs w:val="22"/>
                      <w:lang w:val="en-US"/>
                    </w:rPr>
                    <w:t>Training, Test and Validation</w:t>
                  </w:r>
                </w:p>
              </w:tc>
              <w:tc>
                <w:tcPr>
                  <w:tcW w:w="1589" w:type="dxa"/>
                </w:tcPr>
                <w:p w:rsidR="00F77DDB" w:rsidRPr="00CA52D8" w:rsidRDefault="00F77DDB" w:rsidP="00F77DDB">
                  <w:pPr>
                    <w:pStyle w:val="Default"/>
                    <w:jc w:val="both"/>
                    <w:rPr>
                      <w:rFonts w:ascii="Corbel" w:hAnsi="Corbel"/>
                      <w:sz w:val="22"/>
                      <w:szCs w:val="22"/>
                    </w:rPr>
                  </w:pPr>
                  <w:r w:rsidRPr="00CA52D8">
                    <w:rPr>
                      <w:rFonts w:ascii="Corbel" w:hAnsi="Corbel"/>
                      <w:sz w:val="22"/>
                      <w:szCs w:val="22"/>
                    </w:rPr>
                    <w:t>In-country</w:t>
                  </w:r>
                </w:p>
              </w:tc>
              <w:tc>
                <w:tcPr>
                  <w:tcW w:w="1292" w:type="dxa"/>
                  <w:vMerge/>
                </w:tcPr>
                <w:p w:rsidR="00F77DDB" w:rsidRPr="00CA52D8" w:rsidRDefault="00F77DDB" w:rsidP="00F77DDB">
                  <w:pPr>
                    <w:pStyle w:val="Default"/>
                    <w:jc w:val="both"/>
                    <w:rPr>
                      <w:rFonts w:ascii="Corbel" w:hAnsi="Corbel"/>
                      <w:color w:val="auto"/>
                      <w:sz w:val="22"/>
                      <w:szCs w:val="22"/>
                    </w:rPr>
                  </w:pPr>
                </w:p>
              </w:tc>
            </w:tr>
            <w:tr w:rsidR="00F77DDB" w:rsidRPr="0050582B" w:rsidTr="00CA52D8">
              <w:trPr>
                <w:trHeight w:val="506"/>
                <w:jc w:val="center"/>
              </w:trPr>
              <w:tc>
                <w:tcPr>
                  <w:tcW w:w="436" w:type="dxa"/>
                </w:tcPr>
                <w:p w:rsidR="00F77DDB" w:rsidRPr="00CA52D8" w:rsidRDefault="00F77DDB" w:rsidP="00F90CC3">
                  <w:pPr>
                    <w:autoSpaceDE w:val="0"/>
                    <w:autoSpaceDN w:val="0"/>
                    <w:adjustRightInd w:val="0"/>
                    <w:rPr>
                      <w:rFonts w:ascii="Corbel" w:hAnsi="Corbel" w:cs="Times-Roman"/>
                      <w:sz w:val="22"/>
                      <w:szCs w:val="22"/>
                    </w:rPr>
                  </w:pPr>
                </w:p>
              </w:tc>
              <w:tc>
                <w:tcPr>
                  <w:tcW w:w="4026" w:type="dxa"/>
                </w:tcPr>
                <w:p w:rsidR="00F77DDB" w:rsidRPr="00CA52D8" w:rsidRDefault="00F77DDB" w:rsidP="00F90CC3">
                  <w:pPr>
                    <w:pStyle w:val="Default"/>
                    <w:rPr>
                      <w:rFonts w:ascii="Corbel" w:hAnsi="Corbel" w:cs="Times-Bold"/>
                      <w:bCs/>
                      <w:sz w:val="22"/>
                      <w:szCs w:val="22"/>
                      <w:lang w:val="en-US"/>
                    </w:rPr>
                  </w:pPr>
                  <w:r w:rsidRPr="00CA52D8">
                    <w:rPr>
                      <w:rFonts w:ascii="Corbel" w:hAnsi="Corbel" w:cs="Times-Bold"/>
                      <w:bCs/>
                      <w:sz w:val="22"/>
                      <w:szCs w:val="22"/>
                      <w:lang w:val="en-US"/>
                    </w:rPr>
                    <w:t xml:space="preserve">End-of-consultancy </w:t>
                  </w:r>
                  <w:r w:rsidR="00F90CC3" w:rsidRPr="00CA52D8">
                    <w:rPr>
                      <w:rFonts w:ascii="Corbel" w:hAnsi="Corbel" w:cs="Times-Bold"/>
                      <w:bCs/>
                      <w:sz w:val="22"/>
                      <w:szCs w:val="22"/>
                      <w:lang w:val="en-US"/>
                    </w:rPr>
                    <w:t>report and system documentation</w:t>
                  </w:r>
                </w:p>
              </w:tc>
              <w:tc>
                <w:tcPr>
                  <w:tcW w:w="1589" w:type="dxa"/>
                </w:tcPr>
                <w:p w:rsidR="00F77DDB" w:rsidRPr="00CA52D8" w:rsidRDefault="00F77DDB" w:rsidP="00F77DDB">
                  <w:pPr>
                    <w:pStyle w:val="Default"/>
                    <w:jc w:val="both"/>
                    <w:rPr>
                      <w:rFonts w:ascii="Corbel" w:hAnsi="Corbel"/>
                      <w:sz w:val="22"/>
                      <w:szCs w:val="22"/>
                    </w:rPr>
                  </w:pPr>
                </w:p>
              </w:tc>
              <w:tc>
                <w:tcPr>
                  <w:tcW w:w="1292" w:type="dxa"/>
                  <w:vMerge/>
                </w:tcPr>
                <w:p w:rsidR="00F77DDB" w:rsidRPr="00CA52D8" w:rsidRDefault="00F77DDB" w:rsidP="00F77DDB">
                  <w:pPr>
                    <w:pStyle w:val="Default"/>
                    <w:jc w:val="both"/>
                    <w:rPr>
                      <w:rFonts w:ascii="Corbel" w:hAnsi="Corbel"/>
                      <w:color w:val="auto"/>
                      <w:sz w:val="22"/>
                      <w:szCs w:val="22"/>
                    </w:rPr>
                  </w:pPr>
                </w:p>
              </w:tc>
            </w:tr>
            <w:tr w:rsidR="00F77DDB" w:rsidRPr="0050582B" w:rsidTr="00CA52D8">
              <w:trPr>
                <w:trHeight w:val="260"/>
                <w:jc w:val="center"/>
              </w:trPr>
              <w:tc>
                <w:tcPr>
                  <w:tcW w:w="436" w:type="dxa"/>
                </w:tcPr>
                <w:p w:rsidR="00F77DDB" w:rsidRPr="00CA52D8" w:rsidRDefault="00F77DDB" w:rsidP="00F77DDB">
                  <w:pPr>
                    <w:autoSpaceDE w:val="0"/>
                    <w:autoSpaceDN w:val="0"/>
                    <w:adjustRightInd w:val="0"/>
                    <w:jc w:val="both"/>
                    <w:rPr>
                      <w:rFonts w:ascii="Corbel" w:hAnsi="Corbel" w:cs="Times-Roman"/>
                      <w:sz w:val="22"/>
                      <w:szCs w:val="22"/>
                    </w:rPr>
                  </w:pPr>
                </w:p>
              </w:tc>
              <w:tc>
                <w:tcPr>
                  <w:tcW w:w="4026" w:type="dxa"/>
                </w:tcPr>
                <w:p w:rsidR="00F77DDB" w:rsidRPr="00CA52D8" w:rsidRDefault="003934FD" w:rsidP="00F77DDB">
                  <w:pPr>
                    <w:pStyle w:val="Default"/>
                    <w:jc w:val="both"/>
                    <w:rPr>
                      <w:rFonts w:ascii="Corbel" w:hAnsi="Corbel" w:cs="Times-Bold"/>
                      <w:bCs/>
                      <w:sz w:val="22"/>
                      <w:szCs w:val="22"/>
                      <w:lang w:val="en-US"/>
                    </w:rPr>
                  </w:pPr>
                  <w:r w:rsidRPr="00CA52D8">
                    <w:rPr>
                      <w:rFonts w:ascii="Corbel" w:hAnsi="Corbel" w:cs="Times-Bold"/>
                      <w:bCs/>
                      <w:sz w:val="22"/>
                      <w:szCs w:val="22"/>
                      <w:lang w:val="en-US"/>
                    </w:rPr>
                    <w:t>1 Year debugging support</w:t>
                  </w:r>
                </w:p>
              </w:tc>
              <w:tc>
                <w:tcPr>
                  <w:tcW w:w="1589" w:type="dxa"/>
                </w:tcPr>
                <w:p w:rsidR="00F77DDB" w:rsidRPr="00CA52D8" w:rsidRDefault="00F77DDB" w:rsidP="00F77DDB">
                  <w:pPr>
                    <w:pStyle w:val="Default"/>
                    <w:jc w:val="both"/>
                    <w:rPr>
                      <w:rFonts w:ascii="Corbel" w:hAnsi="Corbel"/>
                      <w:sz w:val="22"/>
                      <w:szCs w:val="22"/>
                    </w:rPr>
                  </w:pPr>
                </w:p>
              </w:tc>
              <w:tc>
                <w:tcPr>
                  <w:tcW w:w="1292" w:type="dxa"/>
                </w:tcPr>
                <w:p w:rsidR="00F77DDB" w:rsidRPr="00CA52D8" w:rsidRDefault="003934FD" w:rsidP="00F77DDB">
                  <w:pPr>
                    <w:pStyle w:val="Default"/>
                    <w:jc w:val="both"/>
                    <w:rPr>
                      <w:rFonts w:ascii="Corbel" w:hAnsi="Corbel"/>
                      <w:color w:val="auto"/>
                      <w:sz w:val="22"/>
                      <w:szCs w:val="22"/>
                    </w:rPr>
                  </w:pPr>
                  <w:r w:rsidRPr="00CA52D8">
                    <w:rPr>
                      <w:rFonts w:ascii="Corbel" w:hAnsi="Corbel"/>
                      <w:color w:val="auto"/>
                      <w:sz w:val="22"/>
                      <w:szCs w:val="22"/>
                    </w:rPr>
                    <w:t>20%</w:t>
                  </w:r>
                </w:p>
              </w:tc>
            </w:tr>
            <w:tr w:rsidR="00F77DDB" w:rsidRPr="0050582B" w:rsidTr="00CA52D8">
              <w:trPr>
                <w:trHeight w:val="245"/>
                <w:jc w:val="center"/>
              </w:trPr>
              <w:tc>
                <w:tcPr>
                  <w:tcW w:w="436" w:type="dxa"/>
                </w:tcPr>
                <w:p w:rsidR="00F77DDB" w:rsidRPr="00CA52D8" w:rsidRDefault="00F77DDB" w:rsidP="00F77DDB">
                  <w:pPr>
                    <w:autoSpaceDE w:val="0"/>
                    <w:autoSpaceDN w:val="0"/>
                    <w:adjustRightInd w:val="0"/>
                    <w:jc w:val="both"/>
                    <w:rPr>
                      <w:rFonts w:ascii="Corbel" w:hAnsi="Corbel" w:cs="Times-Roman"/>
                      <w:sz w:val="22"/>
                      <w:szCs w:val="22"/>
                    </w:rPr>
                  </w:pPr>
                </w:p>
              </w:tc>
              <w:tc>
                <w:tcPr>
                  <w:tcW w:w="4026" w:type="dxa"/>
                </w:tcPr>
                <w:p w:rsidR="00F77DDB" w:rsidRPr="00CA52D8" w:rsidRDefault="00F77DDB" w:rsidP="00F77DDB">
                  <w:pPr>
                    <w:pStyle w:val="Default"/>
                    <w:jc w:val="both"/>
                    <w:rPr>
                      <w:rFonts w:ascii="Corbel" w:hAnsi="Corbel" w:cs="Times-Bold"/>
                      <w:bCs/>
                      <w:sz w:val="22"/>
                      <w:szCs w:val="22"/>
                      <w:lang w:val="en-US"/>
                    </w:rPr>
                  </w:pPr>
                </w:p>
              </w:tc>
              <w:tc>
                <w:tcPr>
                  <w:tcW w:w="1589" w:type="dxa"/>
                </w:tcPr>
                <w:p w:rsidR="00F77DDB" w:rsidRPr="00CA52D8" w:rsidRDefault="00F77DDB" w:rsidP="00F77DDB">
                  <w:pPr>
                    <w:pStyle w:val="Default"/>
                    <w:jc w:val="both"/>
                    <w:rPr>
                      <w:rFonts w:ascii="Corbel" w:hAnsi="Corbel"/>
                      <w:sz w:val="22"/>
                      <w:szCs w:val="22"/>
                    </w:rPr>
                  </w:pPr>
                  <w:r w:rsidRPr="00CA52D8">
                    <w:rPr>
                      <w:rFonts w:ascii="Corbel" w:hAnsi="Corbel"/>
                      <w:b/>
                      <w:sz w:val="22"/>
                      <w:szCs w:val="22"/>
                    </w:rPr>
                    <w:t>Total</w:t>
                  </w:r>
                </w:p>
              </w:tc>
              <w:tc>
                <w:tcPr>
                  <w:tcW w:w="1292" w:type="dxa"/>
                </w:tcPr>
                <w:p w:rsidR="00F77DDB" w:rsidRPr="00CA52D8" w:rsidRDefault="003934FD" w:rsidP="00F77DDB">
                  <w:pPr>
                    <w:pStyle w:val="Default"/>
                    <w:jc w:val="both"/>
                    <w:rPr>
                      <w:rFonts w:ascii="Corbel" w:hAnsi="Corbel"/>
                      <w:color w:val="auto"/>
                      <w:sz w:val="22"/>
                      <w:szCs w:val="22"/>
                    </w:rPr>
                  </w:pPr>
                  <w:r w:rsidRPr="00CA52D8">
                    <w:rPr>
                      <w:rFonts w:ascii="Corbel" w:hAnsi="Corbel"/>
                      <w:b/>
                      <w:color w:val="auto"/>
                      <w:sz w:val="22"/>
                      <w:szCs w:val="22"/>
                    </w:rPr>
                    <w:t>100%</w:t>
                  </w:r>
                </w:p>
              </w:tc>
            </w:tr>
          </w:tbl>
          <w:p w:rsidR="009E3D0B" w:rsidRPr="0050582B" w:rsidRDefault="003934FD" w:rsidP="009E3D0B">
            <w:pPr>
              <w:spacing w:before="100" w:beforeAutospacing="1" w:after="100" w:afterAutospacing="1"/>
              <w:jc w:val="both"/>
              <w:rPr>
                <w:rFonts w:ascii="Corbel" w:hAnsi="Corbel" w:cs="Arial"/>
                <w:sz w:val="22"/>
                <w:szCs w:val="22"/>
              </w:rPr>
            </w:pPr>
            <w:r>
              <w:rPr>
                <w:rFonts w:ascii="Corbel" w:hAnsi="Corbel" w:cs="Arial"/>
                <w:b/>
                <w:bCs/>
                <w:sz w:val="22"/>
                <w:szCs w:val="22"/>
                <w:lang w:eastAsia="en-GB"/>
              </w:rPr>
              <w:t>NB: Training tools cost of personnel is the responsibility of UNDP South Sudan</w:t>
            </w:r>
          </w:p>
        </w:tc>
      </w:tr>
      <w:tr w:rsidR="009E3D0B" w:rsidRPr="0050582B" w:rsidTr="009E3D0B">
        <w:tblPrEx>
          <w:shd w:val="clear" w:color="auto" w:fill="E0E0E0"/>
        </w:tblPrEx>
        <w:trPr>
          <w:trHeight w:val="592"/>
        </w:trPr>
        <w:tc>
          <w:tcPr>
            <w:tcW w:w="9751" w:type="dxa"/>
            <w:shd w:val="clear" w:color="auto" w:fill="E0E0E0"/>
            <w:vAlign w:val="center"/>
          </w:tcPr>
          <w:p w:rsidR="009E3D0B" w:rsidRPr="0050582B" w:rsidRDefault="009E3D0B" w:rsidP="001A66BC">
            <w:pPr>
              <w:numPr>
                <w:ilvl w:val="0"/>
                <w:numId w:val="1"/>
              </w:numPr>
              <w:jc w:val="both"/>
              <w:rPr>
                <w:rFonts w:ascii="Corbel" w:hAnsi="Corbel" w:cs="Arial"/>
                <w:b/>
                <w:sz w:val="22"/>
                <w:szCs w:val="22"/>
              </w:rPr>
            </w:pPr>
            <w:r w:rsidRPr="0050582B">
              <w:rPr>
                <w:rFonts w:ascii="Corbel" w:hAnsi="Corbel" w:cs="Arial"/>
                <w:b/>
                <w:sz w:val="22"/>
                <w:szCs w:val="22"/>
              </w:rPr>
              <w:lastRenderedPageBreak/>
              <w:t xml:space="preserve">Competencies </w:t>
            </w:r>
          </w:p>
        </w:tc>
      </w:tr>
      <w:tr w:rsidR="009E3D0B" w:rsidRPr="0050582B" w:rsidTr="009E3D0B">
        <w:tblPrEx>
          <w:shd w:val="clear" w:color="auto" w:fill="E0E0E0"/>
        </w:tblPrEx>
        <w:trPr>
          <w:trHeight w:val="230"/>
        </w:trPr>
        <w:tc>
          <w:tcPr>
            <w:tcW w:w="9751" w:type="dxa"/>
            <w:tcBorders>
              <w:bottom w:val="single" w:sz="4" w:space="0" w:color="auto"/>
            </w:tcBorders>
          </w:tcPr>
          <w:p w:rsidR="009E3D0B" w:rsidRPr="0050582B" w:rsidRDefault="009E3D0B" w:rsidP="009E3D0B">
            <w:pPr>
              <w:jc w:val="both"/>
              <w:rPr>
                <w:rFonts w:ascii="Corbel" w:hAnsi="Corbel" w:cs="Arial"/>
                <w:b/>
                <w:bCs/>
                <w:sz w:val="22"/>
                <w:szCs w:val="22"/>
                <w:lang w:eastAsia="en-GB"/>
              </w:rPr>
            </w:pPr>
          </w:p>
          <w:p w:rsidR="00C078CA" w:rsidRPr="0050582B" w:rsidRDefault="00C078CA" w:rsidP="009E3D0B">
            <w:pPr>
              <w:jc w:val="both"/>
              <w:rPr>
                <w:rFonts w:ascii="Corbel" w:hAnsi="Corbel" w:cs="Arial"/>
                <w:b/>
                <w:bCs/>
                <w:sz w:val="22"/>
                <w:szCs w:val="22"/>
                <w:lang w:eastAsia="en-GB"/>
              </w:rPr>
            </w:pPr>
            <w:r w:rsidRPr="0050582B">
              <w:rPr>
                <w:rFonts w:ascii="Corbel" w:hAnsi="Corbel" w:cs="Arial"/>
                <w:b/>
                <w:bCs/>
                <w:sz w:val="22"/>
                <w:szCs w:val="22"/>
                <w:lang w:eastAsia="en-GB"/>
              </w:rPr>
              <w:t xml:space="preserve">Required Skills and Experience  </w:t>
            </w:r>
          </w:p>
          <w:p w:rsidR="00C078CA" w:rsidRPr="0050582B" w:rsidRDefault="00C078CA" w:rsidP="009E3D0B">
            <w:pPr>
              <w:jc w:val="both"/>
              <w:rPr>
                <w:rFonts w:ascii="Corbel" w:hAnsi="Corbel" w:cs="Arial"/>
                <w:bCs/>
                <w:sz w:val="22"/>
                <w:szCs w:val="22"/>
                <w:lang w:eastAsia="en-GB"/>
              </w:rPr>
            </w:pPr>
            <w:r w:rsidRPr="0050582B">
              <w:rPr>
                <w:rFonts w:ascii="Corbel" w:hAnsi="Corbel" w:cs="Arial"/>
                <w:bCs/>
                <w:sz w:val="22"/>
                <w:szCs w:val="22"/>
                <w:lang w:eastAsia="en-GB"/>
              </w:rPr>
              <w:t xml:space="preserve">Professional Experience of Key Staff: </w:t>
            </w:r>
          </w:p>
          <w:p w:rsidR="00C078CA" w:rsidRPr="0050582B" w:rsidRDefault="00C078CA" w:rsidP="001A66BC">
            <w:pPr>
              <w:pStyle w:val="ListParagraph"/>
              <w:numPr>
                <w:ilvl w:val="0"/>
                <w:numId w:val="17"/>
              </w:numPr>
              <w:jc w:val="both"/>
              <w:rPr>
                <w:rFonts w:ascii="Corbel" w:hAnsi="Corbel" w:cs="Arial"/>
                <w:bCs/>
                <w:sz w:val="22"/>
                <w:szCs w:val="22"/>
                <w:lang w:eastAsia="en-GB"/>
              </w:rPr>
            </w:pPr>
            <w:r w:rsidRPr="0050582B">
              <w:rPr>
                <w:rFonts w:ascii="Corbel" w:hAnsi="Corbel" w:cs="Arial"/>
                <w:bCs/>
                <w:sz w:val="22"/>
                <w:szCs w:val="22"/>
                <w:lang w:eastAsia="en-GB"/>
              </w:rPr>
              <w:t xml:space="preserve">At least 3 years of experience in website development </w:t>
            </w:r>
          </w:p>
          <w:p w:rsidR="00C078CA" w:rsidRPr="0050582B" w:rsidRDefault="00C078CA" w:rsidP="001A66BC">
            <w:pPr>
              <w:pStyle w:val="ListParagraph"/>
              <w:numPr>
                <w:ilvl w:val="0"/>
                <w:numId w:val="17"/>
              </w:numPr>
              <w:jc w:val="both"/>
              <w:rPr>
                <w:rFonts w:ascii="Corbel" w:hAnsi="Corbel" w:cs="Arial"/>
                <w:bCs/>
                <w:sz w:val="22"/>
                <w:szCs w:val="22"/>
                <w:lang w:eastAsia="en-GB"/>
              </w:rPr>
            </w:pPr>
            <w:r w:rsidRPr="0050582B">
              <w:rPr>
                <w:rFonts w:ascii="Corbel" w:hAnsi="Corbel" w:cs="Arial"/>
                <w:bCs/>
                <w:sz w:val="22"/>
                <w:szCs w:val="22"/>
                <w:lang w:eastAsia="en-GB"/>
              </w:rPr>
              <w:t xml:space="preserve">Hands-on experience with modern front-end frameworks - Foundation, Bootstrap or equivalent </w:t>
            </w:r>
          </w:p>
          <w:p w:rsidR="00C078CA" w:rsidRPr="0050582B" w:rsidRDefault="00C078CA" w:rsidP="001A66BC">
            <w:pPr>
              <w:pStyle w:val="ListParagraph"/>
              <w:numPr>
                <w:ilvl w:val="0"/>
                <w:numId w:val="17"/>
              </w:numPr>
              <w:jc w:val="both"/>
              <w:rPr>
                <w:rFonts w:ascii="Corbel" w:hAnsi="Corbel" w:cs="Arial"/>
                <w:bCs/>
                <w:sz w:val="22"/>
                <w:szCs w:val="22"/>
                <w:lang w:eastAsia="en-GB"/>
              </w:rPr>
            </w:pPr>
            <w:r w:rsidRPr="0050582B">
              <w:rPr>
                <w:rFonts w:ascii="Corbel" w:hAnsi="Corbel" w:cs="Arial"/>
                <w:bCs/>
                <w:sz w:val="22"/>
                <w:szCs w:val="22"/>
                <w:lang w:eastAsia="en-GB"/>
              </w:rPr>
              <w:t xml:space="preserve">Familiarity with JavaScript web frameworks - react, angular.js, backbone </w:t>
            </w:r>
          </w:p>
          <w:p w:rsidR="00C078CA" w:rsidRPr="0050582B" w:rsidRDefault="00C078CA" w:rsidP="001A66BC">
            <w:pPr>
              <w:pStyle w:val="ListParagraph"/>
              <w:numPr>
                <w:ilvl w:val="0"/>
                <w:numId w:val="17"/>
              </w:numPr>
              <w:jc w:val="both"/>
              <w:rPr>
                <w:rFonts w:ascii="Corbel" w:hAnsi="Corbel" w:cs="Arial"/>
                <w:bCs/>
                <w:sz w:val="22"/>
                <w:szCs w:val="22"/>
                <w:lang w:eastAsia="en-GB"/>
              </w:rPr>
            </w:pPr>
            <w:r w:rsidRPr="0050582B">
              <w:rPr>
                <w:rFonts w:ascii="Corbel" w:hAnsi="Corbel" w:cs="Arial"/>
                <w:bCs/>
                <w:sz w:val="22"/>
                <w:szCs w:val="22"/>
                <w:lang w:eastAsia="en-GB"/>
              </w:rPr>
              <w:t xml:space="preserve">Familiarity with modern web user interface design patterns </w:t>
            </w:r>
          </w:p>
          <w:p w:rsidR="00C078CA" w:rsidRPr="0050582B" w:rsidRDefault="00C078CA" w:rsidP="001A66BC">
            <w:pPr>
              <w:pStyle w:val="ListParagraph"/>
              <w:numPr>
                <w:ilvl w:val="0"/>
                <w:numId w:val="17"/>
              </w:numPr>
              <w:jc w:val="both"/>
              <w:rPr>
                <w:rFonts w:ascii="Corbel" w:hAnsi="Corbel" w:cs="Arial"/>
                <w:bCs/>
                <w:sz w:val="22"/>
                <w:szCs w:val="22"/>
                <w:lang w:eastAsia="en-GB"/>
              </w:rPr>
            </w:pPr>
            <w:r w:rsidRPr="0050582B">
              <w:rPr>
                <w:rFonts w:ascii="Corbel" w:hAnsi="Corbel" w:cs="Arial"/>
                <w:bCs/>
                <w:sz w:val="22"/>
                <w:szCs w:val="22"/>
                <w:lang w:eastAsia="en-GB"/>
              </w:rPr>
              <w:t xml:space="preserve">Experience with creating layout packages for CMS implementation </w:t>
            </w:r>
          </w:p>
          <w:p w:rsidR="00C078CA" w:rsidRPr="0050582B" w:rsidRDefault="00C078CA" w:rsidP="001A66BC">
            <w:pPr>
              <w:pStyle w:val="ListParagraph"/>
              <w:numPr>
                <w:ilvl w:val="0"/>
                <w:numId w:val="17"/>
              </w:numPr>
              <w:jc w:val="both"/>
              <w:rPr>
                <w:rFonts w:ascii="Corbel" w:hAnsi="Corbel" w:cs="Arial"/>
                <w:bCs/>
                <w:sz w:val="22"/>
                <w:szCs w:val="22"/>
                <w:lang w:eastAsia="en-GB"/>
              </w:rPr>
            </w:pPr>
            <w:r w:rsidRPr="0050582B">
              <w:rPr>
                <w:rFonts w:ascii="Corbel" w:hAnsi="Corbel" w:cs="Arial"/>
                <w:bCs/>
                <w:sz w:val="22"/>
                <w:szCs w:val="22"/>
                <w:lang w:eastAsia="en-GB"/>
              </w:rPr>
              <w:t xml:space="preserve">Hands-on experience with responsive design pattern implementation </w:t>
            </w:r>
          </w:p>
          <w:p w:rsidR="00C078CA" w:rsidRPr="0050582B" w:rsidRDefault="00C078CA" w:rsidP="001A66BC">
            <w:pPr>
              <w:pStyle w:val="ListParagraph"/>
              <w:numPr>
                <w:ilvl w:val="0"/>
                <w:numId w:val="17"/>
              </w:numPr>
              <w:jc w:val="both"/>
              <w:rPr>
                <w:rFonts w:ascii="Corbel" w:hAnsi="Corbel" w:cs="Arial"/>
                <w:bCs/>
                <w:sz w:val="22"/>
                <w:szCs w:val="22"/>
                <w:lang w:eastAsia="en-GB"/>
              </w:rPr>
            </w:pPr>
            <w:r w:rsidRPr="0050582B">
              <w:rPr>
                <w:rFonts w:ascii="Corbel" w:hAnsi="Corbel" w:cs="Arial"/>
                <w:bCs/>
                <w:sz w:val="22"/>
                <w:szCs w:val="22"/>
                <w:lang w:eastAsia="en-GB"/>
              </w:rPr>
              <w:t xml:space="preserve">Knowledge of web accessibility standards </w:t>
            </w:r>
          </w:p>
          <w:p w:rsidR="006F6834" w:rsidRPr="0050582B" w:rsidRDefault="00C078CA" w:rsidP="001A66BC">
            <w:pPr>
              <w:pStyle w:val="ListParagraph"/>
              <w:numPr>
                <w:ilvl w:val="0"/>
                <w:numId w:val="17"/>
              </w:numPr>
              <w:jc w:val="both"/>
              <w:rPr>
                <w:rFonts w:ascii="Corbel" w:hAnsi="Corbel" w:cs="Arial"/>
                <w:bCs/>
                <w:sz w:val="22"/>
                <w:szCs w:val="22"/>
                <w:lang w:eastAsia="en-GB"/>
              </w:rPr>
            </w:pPr>
            <w:r w:rsidRPr="0050582B">
              <w:rPr>
                <w:rFonts w:ascii="Corbel" w:hAnsi="Corbel" w:cs="Arial"/>
                <w:bCs/>
                <w:sz w:val="22"/>
                <w:szCs w:val="22"/>
                <w:lang w:eastAsia="en-GB"/>
              </w:rPr>
              <w:t>Knowledge of SEO systems and strategies</w:t>
            </w:r>
          </w:p>
          <w:p w:rsidR="00C078CA" w:rsidRPr="0050582B" w:rsidRDefault="00C078CA" w:rsidP="009E3D0B">
            <w:pPr>
              <w:jc w:val="both"/>
              <w:rPr>
                <w:rFonts w:ascii="Corbel" w:hAnsi="Corbel" w:cs="Arial"/>
                <w:b/>
                <w:bCs/>
                <w:sz w:val="22"/>
                <w:szCs w:val="22"/>
                <w:lang w:eastAsia="en-GB"/>
              </w:rPr>
            </w:pPr>
          </w:p>
          <w:p w:rsidR="009E3D0B" w:rsidRPr="0050582B" w:rsidRDefault="009E3D0B" w:rsidP="009E3D0B">
            <w:pPr>
              <w:jc w:val="both"/>
              <w:rPr>
                <w:rFonts w:ascii="Corbel" w:hAnsi="Corbel" w:cs="Arial"/>
                <w:sz w:val="22"/>
                <w:szCs w:val="22"/>
                <w:lang w:eastAsia="en-GB"/>
              </w:rPr>
            </w:pPr>
            <w:r w:rsidRPr="0050582B">
              <w:rPr>
                <w:rFonts w:ascii="Corbel" w:hAnsi="Corbel" w:cs="Arial"/>
                <w:b/>
                <w:bCs/>
                <w:sz w:val="22"/>
                <w:szCs w:val="22"/>
                <w:lang w:eastAsia="en-GB"/>
              </w:rPr>
              <w:t>Corporate Competencies</w:t>
            </w:r>
          </w:p>
          <w:p w:rsidR="009E3D0B" w:rsidRPr="0050582B" w:rsidRDefault="009E3D0B" w:rsidP="001A66BC">
            <w:pPr>
              <w:numPr>
                <w:ilvl w:val="0"/>
                <w:numId w:val="3"/>
              </w:numPr>
              <w:ind w:left="960" w:hanging="506"/>
              <w:jc w:val="both"/>
              <w:rPr>
                <w:rFonts w:ascii="Corbel" w:hAnsi="Corbel" w:cs="Arial"/>
                <w:sz w:val="22"/>
                <w:szCs w:val="22"/>
                <w:lang w:eastAsia="en-GB"/>
              </w:rPr>
            </w:pPr>
            <w:r w:rsidRPr="0050582B">
              <w:rPr>
                <w:rFonts w:ascii="Corbel" w:hAnsi="Corbel" w:cs="Arial"/>
                <w:sz w:val="22"/>
                <w:szCs w:val="22"/>
                <w:lang w:eastAsia="en-GB"/>
              </w:rPr>
              <w:t>Displays cultural, gender, religion, race, nationality, and age sensitivity and adaptability</w:t>
            </w:r>
          </w:p>
          <w:p w:rsidR="009E3D0B" w:rsidRPr="0050582B" w:rsidRDefault="009E3D0B" w:rsidP="001A66BC">
            <w:pPr>
              <w:numPr>
                <w:ilvl w:val="0"/>
                <w:numId w:val="3"/>
              </w:numPr>
              <w:spacing w:before="100" w:beforeAutospacing="1" w:after="100" w:afterAutospacing="1"/>
              <w:ind w:left="960" w:hanging="506"/>
              <w:jc w:val="both"/>
              <w:rPr>
                <w:rFonts w:ascii="Corbel" w:hAnsi="Corbel" w:cs="Arial"/>
                <w:sz w:val="22"/>
                <w:szCs w:val="22"/>
                <w:lang w:eastAsia="en-GB"/>
              </w:rPr>
            </w:pPr>
            <w:r w:rsidRPr="0050582B">
              <w:rPr>
                <w:rFonts w:ascii="Corbel" w:hAnsi="Corbel" w:cs="Arial"/>
                <w:sz w:val="22"/>
                <w:szCs w:val="22"/>
                <w:lang w:eastAsia="en-GB"/>
              </w:rPr>
              <w:t>Demonstrates diplomacy and tact in dealing with sensitive and complex situations</w:t>
            </w:r>
          </w:p>
          <w:p w:rsidR="009E3D0B" w:rsidRPr="0050582B" w:rsidRDefault="009E3D0B" w:rsidP="001A66BC">
            <w:pPr>
              <w:numPr>
                <w:ilvl w:val="0"/>
                <w:numId w:val="3"/>
              </w:numPr>
              <w:spacing w:before="100" w:beforeAutospacing="1" w:after="100" w:afterAutospacing="1"/>
              <w:ind w:left="960" w:hanging="506"/>
              <w:jc w:val="both"/>
              <w:rPr>
                <w:rFonts w:ascii="Corbel" w:hAnsi="Corbel" w:cs="Arial"/>
                <w:sz w:val="22"/>
                <w:szCs w:val="22"/>
                <w:lang w:eastAsia="en-GB"/>
              </w:rPr>
            </w:pPr>
            <w:r w:rsidRPr="0050582B">
              <w:rPr>
                <w:rFonts w:ascii="Corbel" w:hAnsi="Corbel" w:cs="Arial"/>
                <w:sz w:val="22"/>
                <w:szCs w:val="22"/>
                <w:lang w:eastAsia="en-GB"/>
              </w:rPr>
              <w:t>Strong communication, team building, interpersonal, analysis, and planning skills</w:t>
            </w:r>
          </w:p>
          <w:p w:rsidR="009E3D0B" w:rsidRPr="0050582B" w:rsidRDefault="009E3D0B" w:rsidP="009E3D0B">
            <w:pPr>
              <w:jc w:val="both"/>
              <w:rPr>
                <w:rFonts w:ascii="Corbel" w:hAnsi="Corbel" w:cs="Arial"/>
                <w:sz w:val="22"/>
                <w:szCs w:val="22"/>
                <w:lang w:eastAsia="en-GB"/>
              </w:rPr>
            </w:pPr>
            <w:r w:rsidRPr="0050582B">
              <w:rPr>
                <w:rFonts w:ascii="Corbel" w:hAnsi="Corbel" w:cs="Arial"/>
                <w:b/>
                <w:bCs/>
                <w:sz w:val="22"/>
                <w:szCs w:val="22"/>
                <w:lang w:eastAsia="en-GB"/>
              </w:rPr>
              <w:t>Professionalism</w:t>
            </w:r>
          </w:p>
          <w:p w:rsidR="009E3D0B" w:rsidRPr="0050582B" w:rsidRDefault="009E3D0B" w:rsidP="001A66BC">
            <w:pPr>
              <w:numPr>
                <w:ilvl w:val="0"/>
                <w:numId w:val="4"/>
              </w:numPr>
              <w:spacing w:after="100" w:afterAutospacing="1"/>
              <w:ind w:left="738" w:hanging="284"/>
              <w:jc w:val="both"/>
              <w:rPr>
                <w:rFonts w:ascii="Corbel" w:hAnsi="Corbel" w:cs="Arial"/>
                <w:sz w:val="22"/>
                <w:szCs w:val="22"/>
                <w:lang w:eastAsia="en-GB"/>
              </w:rPr>
            </w:pPr>
            <w:r w:rsidRPr="0050582B">
              <w:rPr>
                <w:rFonts w:ascii="Corbel" w:hAnsi="Corbel" w:cs="Arial"/>
                <w:sz w:val="22"/>
                <w:szCs w:val="22"/>
                <w:lang w:eastAsia="en-GB"/>
              </w:rPr>
              <w:t>Demonstrates professional competence and mastery of the subject matter</w:t>
            </w:r>
          </w:p>
          <w:p w:rsidR="009E3D0B" w:rsidRPr="0050582B" w:rsidRDefault="009E3D0B" w:rsidP="001A66BC">
            <w:pPr>
              <w:numPr>
                <w:ilvl w:val="0"/>
                <w:numId w:val="4"/>
              </w:numPr>
              <w:spacing w:before="100" w:beforeAutospacing="1" w:after="100" w:afterAutospacing="1"/>
              <w:ind w:left="738" w:hanging="284"/>
              <w:jc w:val="both"/>
              <w:rPr>
                <w:rFonts w:ascii="Corbel" w:hAnsi="Corbel" w:cs="Arial"/>
                <w:sz w:val="22"/>
                <w:szCs w:val="22"/>
                <w:lang w:eastAsia="en-GB"/>
              </w:rPr>
            </w:pPr>
            <w:r w:rsidRPr="0050582B">
              <w:rPr>
                <w:rFonts w:ascii="Corbel" w:hAnsi="Corbel" w:cs="Arial"/>
                <w:sz w:val="22"/>
                <w:szCs w:val="22"/>
                <w:lang w:eastAsia="en-GB"/>
              </w:rPr>
              <w:t>Demonstrates experience in developing toolkits and training materials</w:t>
            </w:r>
          </w:p>
          <w:p w:rsidR="009E3D0B" w:rsidRPr="0050582B" w:rsidRDefault="009E3D0B" w:rsidP="001A66BC">
            <w:pPr>
              <w:numPr>
                <w:ilvl w:val="0"/>
                <w:numId w:val="4"/>
              </w:numPr>
              <w:spacing w:before="100" w:beforeAutospacing="1" w:after="100" w:afterAutospacing="1"/>
              <w:ind w:left="738" w:hanging="284"/>
              <w:jc w:val="both"/>
              <w:rPr>
                <w:rFonts w:ascii="Corbel" w:hAnsi="Corbel" w:cs="Arial"/>
                <w:sz w:val="22"/>
                <w:szCs w:val="22"/>
                <w:lang w:eastAsia="en-GB"/>
              </w:rPr>
            </w:pPr>
            <w:r w:rsidRPr="0050582B">
              <w:rPr>
                <w:rFonts w:ascii="Corbel" w:hAnsi="Corbel" w:cs="Arial"/>
                <w:sz w:val="22"/>
                <w:szCs w:val="22"/>
                <w:lang w:eastAsia="en-GB"/>
              </w:rPr>
              <w:t>Demonstrated ability to negotiate and apply good judgment</w:t>
            </w:r>
          </w:p>
          <w:p w:rsidR="009E3D0B" w:rsidRPr="0050582B" w:rsidRDefault="009E3D0B" w:rsidP="001A66BC">
            <w:pPr>
              <w:numPr>
                <w:ilvl w:val="0"/>
                <w:numId w:val="4"/>
              </w:numPr>
              <w:spacing w:before="100" w:beforeAutospacing="1" w:after="100" w:afterAutospacing="1"/>
              <w:ind w:left="738" w:hanging="284"/>
              <w:jc w:val="both"/>
              <w:rPr>
                <w:rFonts w:ascii="Corbel" w:hAnsi="Corbel" w:cs="Arial"/>
                <w:sz w:val="22"/>
                <w:szCs w:val="22"/>
                <w:lang w:eastAsia="en-GB"/>
              </w:rPr>
            </w:pPr>
            <w:r w:rsidRPr="0050582B">
              <w:rPr>
                <w:rFonts w:ascii="Corbel" w:hAnsi="Corbel" w:cs="Arial"/>
                <w:sz w:val="22"/>
                <w:szCs w:val="22"/>
                <w:lang w:eastAsia="en-GB"/>
              </w:rPr>
              <w:t>Shows pride in work and in achievements</w:t>
            </w:r>
          </w:p>
          <w:p w:rsidR="009E3D0B" w:rsidRPr="0050582B" w:rsidRDefault="009E3D0B" w:rsidP="001A66BC">
            <w:pPr>
              <w:numPr>
                <w:ilvl w:val="0"/>
                <w:numId w:val="4"/>
              </w:numPr>
              <w:spacing w:before="100" w:beforeAutospacing="1" w:after="100" w:afterAutospacing="1"/>
              <w:ind w:left="738" w:hanging="284"/>
              <w:jc w:val="both"/>
              <w:rPr>
                <w:rFonts w:ascii="Corbel" w:hAnsi="Corbel" w:cs="Arial"/>
                <w:sz w:val="22"/>
                <w:szCs w:val="22"/>
                <w:lang w:eastAsia="en-GB"/>
              </w:rPr>
            </w:pPr>
            <w:r w:rsidRPr="0050582B">
              <w:rPr>
                <w:rFonts w:ascii="Corbel" w:hAnsi="Corbel" w:cs="Arial"/>
                <w:sz w:val="22"/>
                <w:szCs w:val="22"/>
                <w:lang w:eastAsia="en-GB"/>
              </w:rPr>
              <w:t>Is conscientious and efficient in meeting commitments, observing deadlines and achieving results</w:t>
            </w:r>
          </w:p>
          <w:p w:rsidR="009E3D0B" w:rsidRPr="0050582B" w:rsidRDefault="009E3D0B" w:rsidP="009E3D0B">
            <w:pPr>
              <w:jc w:val="both"/>
              <w:rPr>
                <w:rFonts w:ascii="Corbel" w:hAnsi="Corbel" w:cs="Arial"/>
                <w:sz w:val="22"/>
                <w:szCs w:val="22"/>
                <w:lang w:eastAsia="en-GB"/>
              </w:rPr>
            </w:pPr>
            <w:r w:rsidRPr="0050582B">
              <w:rPr>
                <w:rFonts w:ascii="Corbel" w:hAnsi="Corbel" w:cs="Arial"/>
                <w:b/>
                <w:bCs/>
                <w:sz w:val="22"/>
                <w:szCs w:val="22"/>
                <w:lang w:eastAsia="en-GB"/>
              </w:rPr>
              <w:t>Planning &amp; Organizing</w:t>
            </w:r>
          </w:p>
          <w:p w:rsidR="009E3D0B" w:rsidRPr="0050582B" w:rsidRDefault="009E3D0B" w:rsidP="001A66BC">
            <w:pPr>
              <w:numPr>
                <w:ilvl w:val="0"/>
                <w:numId w:val="5"/>
              </w:numPr>
              <w:spacing w:after="100" w:afterAutospacing="1"/>
              <w:ind w:left="738" w:hanging="284"/>
              <w:jc w:val="both"/>
              <w:rPr>
                <w:rFonts w:ascii="Corbel" w:hAnsi="Corbel" w:cs="Arial"/>
                <w:sz w:val="22"/>
                <w:szCs w:val="22"/>
                <w:lang w:eastAsia="en-GB"/>
              </w:rPr>
            </w:pPr>
            <w:r w:rsidRPr="0050582B">
              <w:rPr>
                <w:rFonts w:ascii="Corbel" w:hAnsi="Corbel" w:cs="Arial"/>
                <w:sz w:val="22"/>
                <w:szCs w:val="22"/>
                <w:lang w:eastAsia="en-GB"/>
              </w:rPr>
              <w:t>Organizes and accurately completes multiple tasks by establishing priorities while taking into consideration special assignments, frequent interruptions, deadlines, available resources and multiple reporting relationships</w:t>
            </w:r>
          </w:p>
          <w:p w:rsidR="009E3D0B" w:rsidRPr="0050582B" w:rsidRDefault="009E3D0B" w:rsidP="001A66BC">
            <w:pPr>
              <w:numPr>
                <w:ilvl w:val="0"/>
                <w:numId w:val="5"/>
              </w:numPr>
              <w:spacing w:before="100" w:beforeAutospacing="1" w:after="100" w:afterAutospacing="1"/>
              <w:ind w:left="738" w:hanging="284"/>
              <w:jc w:val="both"/>
              <w:rPr>
                <w:rFonts w:ascii="Corbel" w:hAnsi="Corbel" w:cs="Arial"/>
                <w:sz w:val="22"/>
                <w:szCs w:val="22"/>
                <w:lang w:eastAsia="en-GB"/>
              </w:rPr>
            </w:pPr>
            <w:r w:rsidRPr="0050582B">
              <w:rPr>
                <w:rFonts w:ascii="Corbel" w:hAnsi="Corbel" w:cs="Arial"/>
                <w:sz w:val="22"/>
                <w:szCs w:val="22"/>
                <w:lang w:eastAsia="en-GB"/>
              </w:rPr>
              <w:t>Plans, coordinates and organizes workload while remaining aware of changing priorities and competing deadlines</w:t>
            </w:r>
          </w:p>
          <w:p w:rsidR="009E3D0B" w:rsidRPr="0050582B" w:rsidRDefault="009E3D0B" w:rsidP="001A66BC">
            <w:pPr>
              <w:numPr>
                <w:ilvl w:val="0"/>
                <w:numId w:val="5"/>
              </w:numPr>
              <w:spacing w:before="100" w:beforeAutospacing="1" w:after="100" w:afterAutospacing="1"/>
              <w:ind w:left="738" w:hanging="284"/>
              <w:jc w:val="both"/>
              <w:rPr>
                <w:rFonts w:ascii="Corbel" w:hAnsi="Corbel" w:cs="Arial"/>
                <w:sz w:val="22"/>
                <w:szCs w:val="22"/>
              </w:rPr>
            </w:pPr>
            <w:r w:rsidRPr="0050582B">
              <w:rPr>
                <w:rFonts w:ascii="Corbel" w:hAnsi="Corbel" w:cs="Arial"/>
                <w:sz w:val="22"/>
                <w:szCs w:val="22"/>
                <w:lang w:eastAsia="en-GB"/>
              </w:rPr>
              <w:t>Establishes, builds and maintains effective working relationships with staff, partners and beneficiaries to achieve the planned results</w:t>
            </w:r>
          </w:p>
        </w:tc>
      </w:tr>
      <w:tr w:rsidR="009E3D0B" w:rsidRPr="0050582B" w:rsidTr="009E3D0B">
        <w:tblPrEx>
          <w:shd w:val="clear" w:color="auto" w:fill="E0E0E0"/>
        </w:tblPrEx>
        <w:trPr>
          <w:trHeight w:val="620"/>
        </w:trPr>
        <w:tc>
          <w:tcPr>
            <w:tcW w:w="9751" w:type="dxa"/>
            <w:shd w:val="clear" w:color="auto" w:fill="E0E0E0"/>
            <w:vAlign w:val="center"/>
          </w:tcPr>
          <w:p w:rsidR="009E3D0B" w:rsidRPr="0050582B" w:rsidRDefault="009E3D0B" w:rsidP="001A66BC">
            <w:pPr>
              <w:numPr>
                <w:ilvl w:val="0"/>
                <w:numId w:val="1"/>
              </w:numPr>
              <w:jc w:val="both"/>
              <w:rPr>
                <w:rFonts w:ascii="Corbel" w:hAnsi="Corbel" w:cs="Arial"/>
                <w:b/>
                <w:sz w:val="22"/>
                <w:szCs w:val="22"/>
              </w:rPr>
            </w:pPr>
            <w:r w:rsidRPr="0050582B">
              <w:rPr>
                <w:rFonts w:ascii="Corbel" w:hAnsi="Corbel" w:cs="Arial"/>
                <w:b/>
                <w:sz w:val="22"/>
                <w:szCs w:val="22"/>
              </w:rPr>
              <w:t>Team Composition, Required Skills and Expertise</w:t>
            </w:r>
          </w:p>
        </w:tc>
      </w:tr>
      <w:tr w:rsidR="009E3D0B" w:rsidRPr="0050582B" w:rsidTr="009E3D0B">
        <w:tblPrEx>
          <w:shd w:val="clear" w:color="auto" w:fill="E0E0E0"/>
        </w:tblPrEx>
        <w:trPr>
          <w:trHeight w:val="1883"/>
        </w:trPr>
        <w:tc>
          <w:tcPr>
            <w:tcW w:w="9751" w:type="dxa"/>
            <w:shd w:val="clear" w:color="auto" w:fill="FFFFFF"/>
            <w:vAlign w:val="center"/>
          </w:tcPr>
          <w:p w:rsidR="009E3D0B" w:rsidRPr="0050582B" w:rsidRDefault="009E3D0B" w:rsidP="001A66BC">
            <w:pPr>
              <w:pStyle w:val="ListParagraph"/>
              <w:widowControl w:val="0"/>
              <w:numPr>
                <w:ilvl w:val="0"/>
                <w:numId w:val="9"/>
              </w:numPr>
              <w:overflowPunct w:val="0"/>
              <w:adjustRightInd w:val="0"/>
              <w:jc w:val="both"/>
              <w:rPr>
                <w:rFonts w:ascii="Corbel" w:hAnsi="Corbel" w:cstheme="minorHAnsi"/>
              </w:rPr>
            </w:pPr>
            <w:r w:rsidRPr="0050582B">
              <w:rPr>
                <w:rStyle w:val="CharAttribute12"/>
                <w:rFonts w:ascii="Corbel" w:hAnsi="Corbel"/>
                <w:szCs w:val="22"/>
              </w:rPr>
              <w:t>Team</w:t>
            </w:r>
            <w:r w:rsidRPr="0050582B">
              <w:rPr>
                <w:rFonts w:ascii="Corbel" w:hAnsi="Corbel" w:cstheme="minorHAnsi"/>
              </w:rPr>
              <w:t xml:space="preserve"> </w:t>
            </w:r>
            <w:r w:rsidR="002310F0">
              <w:rPr>
                <w:rFonts w:ascii="Corbel" w:hAnsi="Corbel" w:cstheme="minorHAnsi"/>
                <w:b/>
              </w:rPr>
              <w:t>c</w:t>
            </w:r>
            <w:r w:rsidRPr="0050582B">
              <w:rPr>
                <w:rFonts w:ascii="Corbel" w:hAnsi="Corbel" w:cstheme="minorHAnsi"/>
                <w:b/>
              </w:rPr>
              <w:t>omposition and requirement</w:t>
            </w:r>
          </w:p>
          <w:p w:rsidR="009E3D0B" w:rsidRPr="0050582B" w:rsidRDefault="009E3D0B" w:rsidP="009E3D0B">
            <w:pPr>
              <w:jc w:val="both"/>
              <w:rPr>
                <w:rFonts w:ascii="Corbel" w:hAnsi="Corbel"/>
              </w:rPr>
            </w:pPr>
            <w:r w:rsidRPr="0050582B">
              <w:rPr>
                <w:rFonts w:ascii="Corbel" w:hAnsi="Corbel"/>
              </w:rPr>
              <w:t>Information Technology Expert</w:t>
            </w:r>
          </w:p>
          <w:p w:rsidR="009E3D0B" w:rsidRPr="0050582B" w:rsidRDefault="009E3D0B" w:rsidP="009E3D0B">
            <w:pPr>
              <w:jc w:val="both"/>
              <w:rPr>
                <w:rFonts w:ascii="Corbel" w:hAnsi="Corbel"/>
              </w:rPr>
            </w:pPr>
          </w:p>
          <w:p w:rsidR="009E3D0B" w:rsidRPr="0050582B" w:rsidRDefault="009E3D0B" w:rsidP="001A66BC">
            <w:pPr>
              <w:pStyle w:val="ListParagraph"/>
              <w:numPr>
                <w:ilvl w:val="0"/>
                <w:numId w:val="10"/>
              </w:numPr>
              <w:jc w:val="both"/>
              <w:rPr>
                <w:rFonts w:ascii="Corbel" w:hAnsi="Corbel" w:cs="Arial"/>
                <w:b/>
                <w:bCs/>
                <w:sz w:val="22"/>
                <w:szCs w:val="22"/>
                <w:lang w:eastAsia="en-GB"/>
              </w:rPr>
            </w:pPr>
            <w:r w:rsidRPr="0050582B">
              <w:rPr>
                <w:rFonts w:ascii="Corbel" w:hAnsi="Corbel" w:cs="Arial"/>
                <w:b/>
                <w:bCs/>
                <w:sz w:val="22"/>
                <w:szCs w:val="22"/>
                <w:lang w:eastAsia="en-GB"/>
              </w:rPr>
              <w:t>Education – Information Technology Expert</w:t>
            </w:r>
          </w:p>
          <w:p w:rsidR="009E3D0B" w:rsidRPr="0050582B" w:rsidRDefault="009E3D0B" w:rsidP="009E3D0B">
            <w:pPr>
              <w:jc w:val="both"/>
              <w:rPr>
                <w:rFonts w:ascii="Corbel" w:hAnsi="Corbel" w:cstheme="minorHAnsi"/>
              </w:rPr>
            </w:pPr>
            <w:r w:rsidRPr="0050582B">
              <w:rPr>
                <w:rFonts w:ascii="Corbel" w:hAnsi="Corbel"/>
              </w:rPr>
              <w:t>Advanced university degree (</w:t>
            </w:r>
            <w:r w:rsidR="003934FD" w:rsidRPr="0050582B">
              <w:rPr>
                <w:rFonts w:ascii="Corbel" w:hAnsi="Corbel"/>
              </w:rPr>
              <w:t>master’s</w:t>
            </w:r>
            <w:r w:rsidRPr="0050582B">
              <w:rPr>
                <w:rFonts w:ascii="Corbel" w:hAnsi="Corbel"/>
              </w:rPr>
              <w:t xml:space="preserve"> degree or equivalent) in information systems, computer science, mathematics, statistics or related field. A first-level university degree in combination with and additional two years’ experience may be accepted in lieu of the advanced university degree.</w:t>
            </w:r>
          </w:p>
          <w:p w:rsidR="009E3D0B" w:rsidRPr="0050582B" w:rsidRDefault="009E3D0B" w:rsidP="009E3D0B">
            <w:pPr>
              <w:rPr>
                <w:rFonts w:ascii="Corbel" w:hAnsi="Corbel" w:cstheme="minorHAnsi"/>
                <w:snapToGrid w:val="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7178"/>
              <w:gridCol w:w="1260"/>
            </w:tblGrid>
            <w:tr w:rsidR="009E3D0B" w:rsidRPr="0050582B" w:rsidTr="00EA1F47">
              <w:trPr>
                <w:cantSplit/>
                <w:trHeight w:val="244"/>
                <w:jc w:val="center"/>
              </w:trPr>
              <w:tc>
                <w:tcPr>
                  <w:tcW w:w="7877" w:type="dxa"/>
                  <w:gridSpan w:val="2"/>
                  <w:vMerge w:val="restart"/>
                  <w:tcBorders>
                    <w:top w:val="single" w:sz="4" w:space="0" w:color="auto"/>
                    <w:left w:val="single" w:sz="4" w:space="0" w:color="auto"/>
                    <w:bottom w:val="nil"/>
                    <w:right w:val="single" w:sz="4" w:space="0" w:color="auto"/>
                  </w:tcBorders>
                  <w:hideMark/>
                </w:tcPr>
                <w:p w:rsidR="009E3D0B" w:rsidRPr="0050582B" w:rsidRDefault="009E3D0B" w:rsidP="009E3D0B">
                  <w:pPr>
                    <w:rPr>
                      <w:rFonts w:ascii="Corbel" w:hAnsi="Corbel" w:cstheme="minorHAnsi"/>
                      <w:b/>
                      <w:snapToGrid w:val="0"/>
                      <w:szCs w:val="20"/>
                    </w:rPr>
                  </w:pPr>
                  <w:r w:rsidRPr="0050582B">
                    <w:rPr>
                      <w:rFonts w:ascii="Corbel" w:hAnsi="Corbel" w:cstheme="minorHAnsi"/>
                      <w:snapToGrid w:val="0"/>
                      <w:szCs w:val="20"/>
                    </w:rPr>
                    <w:t>Technical Proposal Evaluation</w:t>
                  </w:r>
                </w:p>
                <w:p w:rsidR="009E3D0B" w:rsidRPr="0050582B" w:rsidRDefault="009E3D0B" w:rsidP="009E3D0B">
                  <w:pPr>
                    <w:rPr>
                      <w:rFonts w:ascii="Corbel" w:hAnsi="Corbel" w:cstheme="minorHAnsi"/>
                      <w:snapToGrid w:val="0"/>
                      <w:szCs w:val="20"/>
                    </w:rPr>
                  </w:pPr>
                  <w:r w:rsidRPr="0050582B">
                    <w:rPr>
                      <w:rFonts w:ascii="Corbel" w:hAnsi="Corbel" w:cstheme="minorHAnsi"/>
                      <w:snapToGrid w:val="0"/>
                      <w:szCs w:val="20"/>
                    </w:rPr>
                    <w:t>Form 1</w:t>
                  </w:r>
                </w:p>
              </w:tc>
              <w:tc>
                <w:tcPr>
                  <w:tcW w:w="1260" w:type="dxa"/>
                  <w:vMerge w:val="restart"/>
                  <w:tcBorders>
                    <w:top w:val="single" w:sz="4" w:space="0" w:color="auto"/>
                    <w:left w:val="single" w:sz="4" w:space="0" w:color="auto"/>
                    <w:bottom w:val="nil"/>
                    <w:right w:val="single" w:sz="4" w:space="0" w:color="auto"/>
                  </w:tcBorders>
                  <w:hideMark/>
                </w:tcPr>
                <w:p w:rsidR="009E3D0B" w:rsidRPr="0050582B" w:rsidRDefault="009E3D0B" w:rsidP="009E3D0B">
                  <w:pPr>
                    <w:jc w:val="center"/>
                    <w:rPr>
                      <w:rFonts w:ascii="Corbel" w:hAnsi="Corbel" w:cstheme="minorHAnsi"/>
                      <w:snapToGrid w:val="0"/>
                      <w:szCs w:val="20"/>
                    </w:rPr>
                  </w:pPr>
                  <w:r w:rsidRPr="0050582B">
                    <w:rPr>
                      <w:rFonts w:ascii="Corbel" w:hAnsi="Corbel" w:cstheme="minorHAnsi"/>
                      <w:snapToGrid w:val="0"/>
                      <w:szCs w:val="20"/>
                    </w:rPr>
                    <w:t>Points obtainable</w:t>
                  </w:r>
                </w:p>
              </w:tc>
            </w:tr>
            <w:tr w:rsidR="009E3D0B" w:rsidRPr="0050582B" w:rsidTr="00EA1F47">
              <w:trPr>
                <w:cantSplit/>
                <w:trHeight w:val="423"/>
                <w:jc w:val="center"/>
              </w:trPr>
              <w:tc>
                <w:tcPr>
                  <w:tcW w:w="7877" w:type="dxa"/>
                  <w:gridSpan w:val="2"/>
                  <w:vMerge/>
                  <w:tcBorders>
                    <w:top w:val="single" w:sz="4" w:space="0" w:color="auto"/>
                    <w:left w:val="single" w:sz="4" w:space="0" w:color="auto"/>
                    <w:bottom w:val="nil"/>
                    <w:right w:val="single" w:sz="4" w:space="0" w:color="auto"/>
                  </w:tcBorders>
                  <w:vAlign w:val="center"/>
                  <w:hideMark/>
                </w:tcPr>
                <w:p w:rsidR="009E3D0B" w:rsidRPr="0050582B" w:rsidRDefault="009E3D0B" w:rsidP="009E3D0B">
                  <w:pPr>
                    <w:rPr>
                      <w:rFonts w:ascii="Corbel" w:hAnsi="Corbel" w:cstheme="minorHAnsi"/>
                      <w:snapToGrid w:val="0"/>
                      <w:szCs w:val="20"/>
                    </w:rPr>
                  </w:pPr>
                </w:p>
              </w:tc>
              <w:tc>
                <w:tcPr>
                  <w:tcW w:w="1260" w:type="dxa"/>
                  <w:vMerge/>
                  <w:tcBorders>
                    <w:top w:val="single" w:sz="4" w:space="0" w:color="auto"/>
                    <w:left w:val="single" w:sz="4" w:space="0" w:color="auto"/>
                    <w:bottom w:val="nil"/>
                    <w:right w:val="single" w:sz="4" w:space="0" w:color="auto"/>
                  </w:tcBorders>
                  <w:vAlign w:val="center"/>
                  <w:hideMark/>
                </w:tcPr>
                <w:p w:rsidR="009E3D0B" w:rsidRPr="0050582B" w:rsidRDefault="009E3D0B" w:rsidP="009E3D0B">
                  <w:pPr>
                    <w:rPr>
                      <w:rFonts w:ascii="Corbel" w:hAnsi="Corbel" w:cstheme="minorHAnsi"/>
                      <w:snapToGrid w:val="0"/>
                      <w:szCs w:val="20"/>
                    </w:rPr>
                  </w:pPr>
                </w:p>
              </w:tc>
            </w:tr>
            <w:tr w:rsidR="009E3D0B" w:rsidRPr="0050582B" w:rsidTr="00EA1F47">
              <w:trPr>
                <w:cantSplit/>
                <w:trHeight w:val="575"/>
                <w:jc w:val="center"/>
              </w:trPr>
              <w:tc>
                <w:tcPr>
                  <w:tcW w:w="9137" w:type="dxa"/>
                  <w:gridSpan w:val="3"/>
                  <w:tcBorders>
                    <w:top w:val="single" w:sz="4" w:space="0" w:color="auto"/>
                    <w:left w:val="single" w:sz="4" w:space="0" w:color="auto"/>
                    <w:right w:val="single" w:sz="4" w:space="0" w:color="auto"/>
                  </w:tcBorders>
                  <w:shd w:val="pct15" w:color="auto" w:fill="FFFFFF"/>
                  <w:vAlign w:val="center"/>
                </w:tcPr>
                <w:p w:rsidR="009E3D0B" w:rsidRPr="0050582B" w:rsidRDefault="009E3D0B" w:rsidP="009E3D0B">
                  <w:pPr>
                    <w:jc w:val="center"/>
                    <w:rPr>
                      <w:rFonts w:ascii="Corbel" w:hAnsi="Corbel" w:cstheme="minorHAnsi"/>
                      <w:b/>
                      <w:snapToGrid w:val="0"/>
                      <w:szCs w:val="20"/>
                    </w:rPr>
                  </w:pPr>
                  <w:r w:rsidRPr="0050582B">
                    <w:rPr>
                      <w:rFonts w:ascii="Corbel" w:hAnsi="Corbel" w:cstheme="minorHAnsi"/>
                      <w:b/>
                      <w:snapToGrid w:val="0"/>
                      <w:szCs w:val="20"/>
                    </w:rPr>
                    <w:t>Expertise of the Firm/Organization</w:t>
                  </w:r>
                </w:p>
              </w:tc>
            </w:tr>
            <w:tr w:rsidR="005E38C5" w:rsidRPr="0050582B" w:rsidTr="00167A8D">
              <w:trPr>
                <w:jc w:val="center"/>
              </w:trPr>
              <w:tc>
                <w:tcPr>
                  <w:tcW w:w="699" w:type="dxa"/>
                  <w:vMerge w:val="restart"/>
                  <w:tcBorders>
                    <w:top w:val="single" w:sz="4" w:space="0" w:color="auto"/>
                    <w:left w:val="single" w:sz="4" w:space="0" w:color="auto"/>
                    <w:right w:val="single" w:sz="4" w:space="0" w:color="auto"/>
                  </w:tcBorders>
                  <w:hideMark/>
                </w:tcPr>
                <w:p w:rsidR="005E38C5" w:rsidRDefault="005E38C5" w:rsidP="009E3D0B">
                  <w:pPr>
                    <w:rPr>
                      <w:rFonts w:ascii="Corbel" w:hAnsi="Corbel" w:cstheme="minorHAnsi"/>
                      <w:snapToGrid w:val="0"/>
                      <w:szCs w:val="20"/>
                    </w:rPr>
                  </w:pPr>
                </w:p>
                <w:p w:rsidR="005E38C5" w:rsidRPr="0050582B" w:rsidRDefault="005E38C5" w:rsidP="009E3D0B">
                  <w:pPr>
                    <w:rPr>
                      <w:rFonts w:ascii="Corbel" w:hAnsi="Corbel" w:cstheme="minorHAnsi"/>
                      <w:snapToGrid w:val="0"/>
                      <w:szCs w:val="20"/>
                    </w:rPr>
                  </w:pPr>
                  <w:r w:rsidRPr="0050582B">
                    <w:rPr>
                      <w:rFonts w:ascii="Corbel" w:hAnsi="Corbel" w:cstheme="minorHAnsi"/>
                      <w:snapToGrid w:val="0"/>
                      <w:szCs w:val="20"/>
                    </w:rPr>
                    <w:t>1.1</w:t>
                  </w:r>
                </w:p>
              </w:tc>
              <w:tc>
                <w:tcPr>
                  <w:tcW w:w="7178" w:type="dxa"/>
                  <w:tcBorders>
                    <w:top w:val="single" w:sz="4" w:space="0" w:color="auto"/>
                    <w:left w:val="single" w:sz="4" w:space="0" w:color="auto"/>
                    <w:bottom w:val="single" w:sz="4" w:space="0" w:color="auto"/>
                    <w:right w:val="single" w:sz="4" w:space="0" w:color="auto"/>
                  </w:tcBorders>
                  <w:hideMark/>
                </w:tcPr>
                <w:p w:rsidR="005E38C5" w:rsidRPr="0050582B" w:rsidRDefault="005E38C5" w:rsidP="009E3D0B">
                  <w:pPr>
                    <w:rPr>
                      <w:rFonts w:ascii="Corbel" w:hAnsi="Corbel" w:cstheme="minorHAnsi"/>
                      <w:snapToGrid w:val="0"/>
                      <w:szCs w:val="20"/>
                    </w:rPr>
                  </w:pPr>
                  <w:r w:rsidRPr="0050582B">
                    <w:rPr>
                      <w:rFonts w:ascii="Corbel" w:hAnsi="Corbel" w:cstheme="minorHAnsi"/>
                      <w:snapToGrid w:val="0"/>
                      <w:szCs w:val="20"/>
                    </w:rPr>
                    <w:t xml:space="preserve">Reputation of Organization and Staff </w:t>
                  </w:r>
                </w:p>
              </w:tc>
              <w:tc>
                <w:tcPr>
                  <w:tcW w:w="1260" w:type="dxa"/>
                  <w:tcBorders>
                    <w:top w:val="single" w:sz="4" w:space="0" w:color="auto"/>
                    <w:left w:val="single" w:sz="4" w:space="0" w:color="auto"/>
                    <w:bottom w:val="single" w:sz="4" w:space="0" w:color="auto"/>
                    <w:right w:val="single" w:sz="4" w:space="0" w:color="auto"/>
                  </w:tcBorders>
                  <w:hideMark/>
                </w:tcPr>
                <w:p w:rsidR="005E38C5" w:rsidRPr="0050582B" w:rsidRDefault="005E38C5" w:rsidP="009E3D0B">
                  <w:pPr>
                    <w:jc w:val="center"/>
                    <w:rPr>
                      <w:rFonts w:ascii="Corbel" w:hAnsi="Corbel" w:cstheme="minorHAnsi"/>
                      <w:snapToGrid w:val="0"/>
                      <w:szCs w:val="20"/>
                    </w:rPr>
                  </w:pPr>
                  <w:r w:rsidRPr="0050582B">
                    <w:rPr>
                      <w:rFonts w:ascii="Corbel" w:hAnsi="Corbel" w:cstheme="minorHAnsi"/>
                      <w:snapToGrid w:val="0"/>
                      <w:szCs w:val="20"/>
                    </w:rPr>
                    <w:t>30</w:t>
                  </w:r>
                </w:p>
              </w:tc>
            </w:tr>
            <w:tr w:rsidR="005E38C5" w:rsidRPr="0050582B" w:rsidTr="00167A8D">
              <w:trPr>
                <w:jc w:val="center"/>
              </w:trPr>
              <w:tc>
                <w:tcPr>
                  <w:tcW w:w="699" w:type="dxa"/>
                  <w:vMerge/>
                  <w:tcBorders>
                    <w:left w:val="single" w:sz="4" w:space="0" w:color="auto"/>
                    <w:bottom w:val="single" w:sz="4" w:space="0" w:color="auto"/>
                    <w:right w:val="single" w:sz="4" w:space="0" w:color="auto"/>
                  </w:tcBorders>
                </w:tcPr>
                <w:p w:rsidR="005E38C5" w:rsidRPr="0050582B" w:rsidRDefault="005E38C5" w:rsidP="009E3D0B">
                  <w:pPr>
                    <w:rPr>
                      <w:rFonts w:ascii="Corbel" w:hAnsi="Corbel" w:cstheme="minorHAnsi"/>
                      <w:snapToGrid w:val="0"/>
                      <w:szCs w:val="20"/>
                    </w:rPr>
                  </w:pPr>
                </w:p>
              </w:tc>
              <w:tc>
                <w:tcPr>
                  <w:tcW w:w="7178" w:type="dxa"/>
                  <w:tcBorders>
                    <w:top w:val="single" w:sz="4" w:space="0" w:color="auto"/>
                    <w:left w:val="single" w:sz="4" w:space="0" w:color="auto"/>
                    <w:bottom w:val="single" w:sz="4" w:space="0" w:color="auto"/>
                    <w:right w:val="single" w:sz="4" w:space="0" w:color="auto"/>
                  </w:tcBorders>
                </w:tcPr>
                <w:p w:rsidR="005E38C5" w:rsidRPr="0050582B" w:rsidRDefault="005E38C5" w:rsidP="009E3D0B">
                  <w:pPr>
                    <w:rPr>
                      <w:rFonts w:ascii="Corbel" w:hAnsi="Corbel" w:cstheme="minorHAnsi"/>
                      <w:snapToGrid w:val="0"/>
                      <w:szCs w:val="20"/>
                    </w:rPr>
                  </w:pPr>
                  <w:r w:rsidRPr="0050582B">
                    <w:rPr>
                      <w:rFonts w:ascii="Corbel" w:hAnsi="Corbel" w:cstheme="minorHAnsi"/>
                      <w:snapToGrid w:val="0"/>
                      <w:szCs w:val="20"/>
                    </w:rPr>
                    <w:t>Credibility/Reliability / Industry Standing</w:t>
                  </w:r>
                </w:p>
              </w:tc>
              <w:tc>
                <w:tcPr>
                  <w:tcW w:w="1260" w:type="dxa"/>
                  <w:tcBorders>
                    <w:top w:val="single" w:sz="4" w:space="0" w:color="auto"/>
                    <w:left w:val="single" w:sz="4" w:space="0" w:color="auto"/>
                    <w:bottom w:val="single" w:sz="4" w:space="0" w:color="auto"/>
                    <w:right w:val="single" w:sz="4" w:space="0" w:color="auto"/>
                  </w:tcBorders>
                </w:tcPr>
                <w:p w:rsidR="005E38C5" w:rsidRPr="0050582B" w:rsidRDefault="005E38C5" w:rsidP="009E3D0B">
                  <w:pPr>
                    <w:jc w:val="center"/>
                    <w:rPr>
                      <w:rFonts w:ascii="Corbel" w:hAnsi="Corbel" w:cstheme="minorHAnsi"/>
                      <w:snapToGrid w:val="0"/>
                      <w:szCs w:val="20"/>
                    </w:rPr>
                  </w:pPr>
                </w:p>
              </w:tc>
            </w:tr>
            <w:tr w:rsidR="009E3D0B" w:rsidRPr="0050582B" w:rsidTr="00EA1F47">
              <w:trPr>
                <w:trHeight w:val="980"/>
                <w:jc w:val="center"/>
              </w:trPr>
              <w:tc>
                <w:tcPr>
                  <w:tcW w:w="699" w:type="dxa"/>
                  <w:tcBorders>
                    <w:top w:val="single" w:sz="4" w:space="0" w:color="auto"/>
                    <w:left w:val="single" w:sz="4" w:space="0" w:color="auto"/>
                    <w:bottom w:val="single" w:sz="4" w:space="0" w:color="auto"/>
                    <w:right w:val="single" w:sz="4" w:space="0" w:color="auto"/>
                  </w:tcBorders>
                  <w:hideMark/>
                </w:tcPr>
                <w:p w:rsidR="009E3D0B" w:rsidRPr="0050582B" w:rsidRDefault="009E3D0B" w:rsidP="009E3D0B">
                  <w:pPr>
                    <w:rPr>
                      <w:rFonts w:ascii="Corbel" w:hAnsi="Corbel" w:cstheme="minorHAnsi"/>
                      <w:snapToGrid w:val="0"/>
                      <w:szCs w:val="20"/>
                    </w:rPr>
                  </w:pPr>
                  <w:r w:rsidRPr="0050582B">
                    <w:rPr>
                      <w:rFonts w:ascii="Corbel" w:hAnsi="Corbel" w:cstheme="minorHAnsi"/>
                      <w:snapToGrid w:val="0"/>
                      <w:szCs w:val="20"/>
                    </w:rPr>
                    <w:t>1.2</w:t>
                  </w:r>
                </w:p>
              </w:tc>
              <w:tc>
                <w:tcPr>
                  <w:tcW w:w="7178" w:type="dxa"/>
                  <w:tcBorders>
                    <w:top w:val="single" w:sz="4" w:space="0" w:color="auto"/>
                    <w:left w:val="single" w:sz="4" w:space="0" w:color="auto"/>
                    <w:bottom w:val="single" w:sz="4" w:space="0" w:color="auto"/>
                    <w:right w:val="single" w:sz="4" w:space="0" w:color="auto"/>
                  </w:tcBorders>
                  <w:hideMark/>
                </w:tcPr>
                <w:p w:rsidR="009E3D0B" w:rsidRPr="0050582B" w:rsidRDefault="009E3D0B" w:rsidP="009E3D0B">
                  <w:pPr>
                    <w:rPr>
                      <w:rFonts w:ascii="Corbel" w:hAnsi="Corbel" w:cstheme="minorHAnsi"/>
                      <w:snapToGrid w:val="0"/>
                      <w:szCs w:val="20"/>
                    </w:rPr>
                  </w:pPr>
                  <w:r w:rsidRPr="0050582B">
                    <w:rPr>
                      <w:rFonts w:ascii="Corbel" w:hAnsi="Corbel" w:cstheme="minorHAnsi"/>
                      <w:snapToGrid w:val="0"/>
                      <w:szCs w:val="20"/>
                    </w:rPr>
                    <w:t xml:space="preserve">General Organizational Capability which is likely to affect implementation </w:t>
                  </w:r>
                </w:p>
                <w:p w:rsidR="009E3D0B" w:rsidRPr="0050582B" w:rsidRDefault="009E3D0B" w:rsidP="001A66BC">
                  <w:pPr>
                    <w:pStyle w:val="ListParagraph"/>
                    <w:widowControl w:val="0"/>
                    <w:numPr>
                      <w:ilvl w:val="0"/>
                      <w:numId w:val="12"/>
                    </w:numPr>
                    <w:overflowPunct w:val="0"/>
                    <w:adjustRightInd w:val="0"/>
                    <w:rPr>
                      <w:rFonts w:ascii="Corbel" w:hAnsi="Corbel" w:cstheme="minorHAnsi"/>
                      <w:snapToGrid w:val="0"/>
                      <w:sz w:val="20"/>
                      <w:szCs w:val="20"/>
                    </w:rPr>
                  </w:pPr>
                  <w:r w:rsidRPr="0050582B">
                    <w:rPr>
                      <w:rFonts w:ascii="Corbel" w:hAnsi="Corbel" w:cstheme="minorHAnsi"/>
                      <w:snapToGrid w:val="0"/>
                      <w:sz w:val="20"/>
                      <w:szCs w:val="20"/>
                    </w:rPr>
                    <w:t xml:space="preserve">Financial stability </w:t>
                  </w:r>
                </w:p>
                <w:p w:rsidR="009E3D0B" w:rsidRPr="0050582B" w:rsidRDefault="009E3D0B" w:rsidP="001A66BC">
                  <w:pPr>
                    <w:pStyle w:val="ListParagraph"/>
                    <w:widowControl w:val="0"/>
                    <w:numPr>
                      <w:ilvl w:val="0"/>
                      <w:numId w:val="12"/>
                    </w:numPr>
                    <w:overflowPunct w:val="0"/>
                    <w:adjustRightInd w:val="0"/>
                    <w:rPr>
                      <w:rFonts w:ascii="Corbel" w:hAnsi="Corbel" w:cstheme="minorHAnsi"/>
                      <w:snapToGrid w:val="0"/>
                      <w:sz w:val="20"/>
                      <w:szCs w:val="20"/>
                    </w:rPr>
                  </w:pPr>
                  <w:r w:rsidRPr="0050582B">
                    <w:rPr>
                      <w:rFonts w:ascii="Corbel" w:hAnsi="Corbel" w:cstheme="minorHAnsi"/>
                      <w:snapToGrid w:val="0"/>
                      <w:sz w:val="20"/>
                      <w:szCs w:val="20"/>
                    </w:rPr>
                    <w:t>loose consortium, holding company or one firm</w:t>
                  </w:r>
                </w:p>
                <w:p w:rsidR="009E3D0B" w:rsidRPr="0050582B" w:rsidRDefault="009E3D0B" w:rsidP="001A66BC">
                  <w:pPr>
                    <w:pStyle w:val="ListParagraph"/>
                    <w:widowControl w:val="0"/>
                    <w:numPr>
                      <w:ilvl w:val="0"/>
                      <w:numId w:val="12"/>
                    </w:numPr>
                    <w:overflowPunct w:val="0"/>
                    <w:adjustRightInd w:val="0"/>
                    <w:rPr>
                      <w:rFonts w:ascii="Corbel" w:hAnsi="Corbel" w:cstheme="minorHAnsi"/>
                      <w:snapToGrid w:val="0"/>
                      <w:sz w:val="20"/>
                      <w:szCs w:val="20"/>
                    </w:rPr>
                  </w:pPr>
                  <w:r w:rsidRPr="0050582B">
                    <w:rPr>
                      <w:rFonts w:ascii="Corbel" w:hAnsi="Corbel" w:cstheme="minorHAnsi"/>
                      <w:snapToGrid w:val="0"/>
                      <w:sz w:val="20"/>
                      <w:szCs w:val="20"/>
                    </w:rPr>
                    <w:t xml:space="preserve">age/size of the firm </w:t>
                  </w:r>
                </w:p>
                <w:p w:rsidR="009E3D0B" w:rsidRPr="0050582B" w:rsidRDefault="009E3D0B" w:rsidP="001A66BC">
                  <w:pPr>
                    <w:pStyle w:val="ListParagraph"/>
                    <w:widowControl w:val="0"/>
                    <w:numPr>
                      <w:ilvl w:val="0"/>
                      <w:numId w:val="12"/>
                    </w:numPr>
                    <w:overflowPunct w:val="0"/>
                    <w:adjustRightInd w:val="0"/>
                    <w:rPr>
                      <w:rFonts w:ascii="Corbel" w:hAnsi="Corbel" w:cstheme="minorHAnsi"/>
                      <w:snapToGrid w:val="0"/>
                      <w:sz w:val="20"/>
                      <w:szCs w:val="20"/>
                    </w:rPr>
                  </w:pPr>
                  <w:r w:rsidRPr="0050582B">
                    <w:rPr>
                      <w:rFonts w:ascii="Corbel" w:hAnsi="Corbel" w:cstheme="minorHAnsi"/>
                      <w:snapToGrid w:val="0"/>
                      <w:sz w:val="20"/>
                      <w:szCs w:val="20"/>
                    </w:rPr>
                    <w:t xml:space="preserve">strength of project management support </w:t>
                  </w:r>
                </w:p>
                <w:p w:rsidR="009E3D0B" w:rsidRPr="0050582B" w:rsidRDefault="009E3D0B" w:rsidP="001A66BC">
                  <w:pPr>
                    <w:pStyle w:val="ListParagraph"/>
                    <w:widowControl w:val="0"/>
                    <w:numPr>
                      <w:ilvl w:val="0"/>
                      <w:numId w:val="12"/>
                    </w:numPr>
                    <w:overflowPunct w:val="0"/>
                    <w:adjustRightInd w:val="0"/>
                    <w:rPr>
                      <w:rFonts w:ascii="Corbel" w:hAnsi="Corbel" w:cstheme="minorHAnsi"/>
                      <w:snapToGrid w:val="0"/>
                      <w:sz w:val="20"/>
                      <w:szCs w:val="20"/>
                    </w:rPr>
                  </w:pPr>
                  <w:r w:rsidRPr="0050582B">
                    <w:rPr>
                      <w:rFonts w:ascii="Corbel" w:hAnsi="Corbel" w:cstheme="minorHAnsi"/>
                      <w:snapToGrid w:val="0"/>
                      <w:sz w:val="20"/>
                      <w:szCs w:val="20"/>
                    </w:rPr>
                    <w:t>project financing capacity</w:t>
                  </w:r>
                </w:p>
                <w:p w:rsidR="009E3D0B" w:rsidRPr="0050582B" w:rsidRDefault="009E3D0B" w:rsidP="001A66BC">
                  <w:pPr>
                    <w:pStyle w:val="ListParagraph"/>
                    <w:widowControl w:val="0"/>
                    <w:numPr>
                      <w:ilvl w:val="0"/>
                      <w:numId w:val="12"/>
                    </w:numPr>
                    <w:overflowPunct w:val="0"/>
                    <w:adjustRightInd w:val="0"/>
                    <w:rPr>
                      <w:rFonts w:ascii="Corbel" w:hAnsi="Corbel" w:cstheme="minorHAnsi"/>
                      <w:snapToGrid w:val="0"/>
                      <w:sz w:val="20"/>
                      <w:szCs w:val="20"/>
                    </w:rPr>
                  </w:pPr>
                  <w:r w:rsidRPr="0050582B">
                    <w:rPr>
                      <w:rFonts w:ascii="Corbel" w:hAnsi="Corbel" w:cstheme="minorHAnsi"/>
                      <w:snapToGrid w:val="0"/>
                      <w:sz w:val="20"/>
                      <w:szCs w:val="20"/>
                    </w:rPr>
                    <w:t>project management controls</w:t>
                  </w:r>
                </w:p>
              </w:tc>
              <w:tc>
                <w:tcPr>
                  <w:tcW w:w="1260" w:type="dxa"/>
                  <w:tcBorders>
                    <w:top w:val="single" w:sz="4" w:space="0" w:color="auto"/>
                    <w:left w:val="single" w:sz="4" w:space="0" w:color="auto"/>
                    <w:bottom w:val="single" w:sz="4" w:space="0" w:color="auto"/>
                    <w:right w:val="single" w:sz="4" w:space="0" w:color="auto"/>
                  </w:tcBorders>
                </w:tcPr>
                <w:p w:rsidR="009E3D0B" w:rsidRPr="0050582B" w:rsidRDefault="009E3D0B" w:rsidP="009E3D0B">
                  <w:pPr>
                    <w:jc w:val="center"/>
                    <w:rPr>
                      <w:rFonts w:ascii="Corbel" w:hAnsi="Corbel" w:cstheme="minorHAnsi"/>
                      <w:snapToGrid w:val="0"/>
                      <w:szCs w:val="20"/>
                    </w:rPr>
                  </w:pPr>
                  <w:r w:rsidRPr="0050582B">
                    <w:rPr>
                      <w:rFonts w:ascii="Corbel" w:hAnsi="Corbel" w:cstheme="minorHAnsi"/>
                      <w:snapToGrid w:val="0"/>
                      <w:szCs w:val="20"/>
                    </w:rPr>
                    <w:t>75</w:t>
                  </w:r>
                </w:p>
                <w:p w:rsidR="009E3D0B" w:rsidRPr="0050582B" w:rsidRDefault="009E3D0B" w:rsidP="009E3D0B">
                  <w:pPr>
                    <w:rPr>
                      <w:rFonts w:ascii="Corbel" w:hAnsi="Corbel" w:cstheme="minorHAnsi"/>
                      <w:snapToGrid w:val="0"/>
                      <w:szCs w:val="20"/>
                    </w:rPr>
                  </w:pPr>
                </w:p>
              </w:tc>
            </w:tr>
            <w:tr w:rsidR="009E3D0B" w:rsidRPr="0050582B" w:rsidTr="00EA1F47">
              <w:trPr>
                <w:jc w:val="center"/>
              </w:trPr>
              <w:tc>
                <w:tcPr>
                  <w:tcW w:w="699" w:type="dxa"/>
                  <w:tcBorders>
                    <w:top w:val="single" w:sz="4" w:space="0" w:color="auto"/>
                    <w:left w:val="single" w:sz="4" w:space="0" w:color="auto"/>
                    <w:bottom w:val="single" w:sz="4" w:space="0" w:color="auto"/>
                    <w:right w:val="single" w:sz="4" w:space="0" w:color="auto"/>
                  </w:tcBorders>
                  <w:hideMark/>
                </w:tcPr>
                <w:p w:rsidR="009E3D0B" w:rsidRPr="0050582B" w:rsidRDefault="009E3D0B" w:rsidP="009E3D0B">
                  <w:pPr>
                    <w:rPr>
                      <w:rFonts w:ascii="Corbel" w:hAnsi="Corbel" w:cstheme="minorHAnsi"/>
                      <w:snapToGrid w:val="0"/>
                      <w:szCs w:val="20"/>
                    </w:rPr>
                  </w:pPr>
                  <w:r w:rsidRPr="0050582B">
                    <w:rPr>
                      <w:rFonts w:ascii="Corbel" w:hAnsi="Corbel" w:cstheme="minorHAnsi"/>
                      <w:snapToGrid w:val="0"/>
                      <w:szCs w:val="20"/>
                    </w:rPr>
                    <w:t>1.3</w:t>
                  </w:r>
                </w:p>
              </w:tc>
              <w:tc>
                <w:tcPr>
                  <w:tcW w:w="7178" w:type="dxa"/>
                  <w:tcBorders>
                    <w:top w:val="single" w:sz="4" w:space="0" w:color="auto"/>
                    <w:left w:val="single" w:sz="4" w:space="0" w:color="auto"/>
                    <w:bottom w:val="single" w:sz="4" w:space="0" w:color="auto"/>
                    <w:right w:val="single" w:sz="4" w:space="0" w:color="auto"/>
                  </w:tcBorders>
                  <w:hideMark/>
                </w:tcPr>
                <w:p w:rsidR="009E3D0B" w:rsidRPr="0050582B" w:rsidRDefault="009E3D0B" w:rsidP="009E3D0B">
                  <w:pPr>
                    <w:rPr>
                      <w:rFonts w:ascii="Corbel" w:hAnsi="Corbel" w:cstheme="minorHAnsi"/>
                      <w:snapToGrid w:val="0"/>
                      <w:szCs w:val="20"/>
                    </w:rPr>
                  </w:pPr>
                  <w:r w:rsidRPr="0050582B">
                    <w:rPr>
                      <w:rFonts w:ascii="Corbel" w:hAnsi="Corbel" w:cstheme="minorHAnsi"/>
                      <w:snapToGrid w:val="0"/>
                      <w:szCs w:val="20"/>
                    </w:rPr>
                    <w:t>Extent to which any work would be subcontracted (subcontracting carries additional risks which may affect project implementation, but properly done it offers a chance to access specialized skills.)</w:t>
                  </w:r>
                </w:p>
              </w:tc>
              <w:tc>
                <w:tcPr>
                  <w:tcW w:w="1260" w:type="dxa"/>
                  <w:tcBorders>
                    <w:top w:val="single" w:sz="4" w:space="0" w:color="auto"/>
                    <w:left w:val="single" w:sz="4" w:space="0" w:color="auto"/>
                    <w:bottom w:val="single" w:sz="4" w:space="0" w:color="auto"/>
                    <w:right w:val="single" w:sz="4" w:space="0" w:color="auto"/>
                  </w:tcBorders>
                  <w:hideMark/>
                </w:tcPr>
                <w:p w:rsidR="009E3D0B" w:rsidRPr="0050582B" w:rsidRDefault="009E3D0B" w:rsidP="009E3D0B">
                  <w:pPr>
                    <w:jc w:val="center"/>
                    <w:rPr>
                      <w:rFonts w:ascii="Corbel" w:hAnsi="Corbel" w:cstheme="minorHAnsi"/>
                      <w:snapToGrid w:val="0"/>
                      <w:szCs w:val="20"/>
                    </w:rPr>
                  </w:pPr>
                  <w:r w:rsidRPr="0050582B">
                    <w:rPr>
                      <w:rFonts w:ascii="Corbel" w:hAnsi="Corbel" w:cstheme="minorHAnsi"/>
                      <w:snapToGrid w:val="0"/>
                      <w:szCs w:val="20"/>
                    </w:rPr>
                    <w:t>15</w:t>
                  </w:r>
                </w:p>
              </w:tc>
            </w:tr>
            <w:tr w:rsidR="009E3D0B" w:rsidRPr="0050582B" w:rsidTr="00EA1F47">
              <w:trPr>
                <w:trHeight w:val="287"/>
                <w:jc w:val="center"/>
              </w:trPr>
              <w:tc>
                <w:tcPr>
                  <w:tcW w:w="699" w:type="dxa"/>
                  <w:tcBorders>
                    <w:top w:val="single" w:sz="4" w:space="0" w:color="auto"/>
                    <w:left w:val="single" w:sz="4" w:space="0" w:color="auto"/>
                    <w:bottom w:val="single" w:sz="4" w:space="0" w:color="auto"/>
                    <w:right w:val="single" w:sz="4" w:space="0" w:color="auto"/>
                  </w:tcBorders>
                  <w:hideMark/>
                </w:tcPr>
                <w:p w:rsidR="009E3D0B" w:rsidRPr="0050582B" w:rsidRDefault="009E3D0B" w:rsidP="009E3D0B">
                  <w:pPr>
                    <w:rPr>
                      <w:rFonts w:ascii="Corbel" w:hAnsi="Corbel" w:cstheme="minorHAnsi"/>
                      <w:snapToGrid w:val="0"/>
                      <w:szCs w:val="20"/>
                    </w:rPr>
                  </w:pPr>
                  <w:r w:rsidRPr="0050582B">
                    <w:rPr>
                      <w:rFonts w:ascii="Corbel" w:hAnsi="Corbel" w:cstheme="minorHAnsi"/>
                      <w:snapToGrid w:val="0"/>
                      <w:szCs w:val="20"/>
                    </w:rPr>
                    <w:t>1.4</w:t>
                  </w:r>
                </w:p>
              </w:tc>
              <w:tc>
                <w:tcPr>
                  <w:tcW w:w="7178" w:type="dxa"/>
                  <w:tcBorders>
                    <w:top w:val="single" w:sz="4" w:space="0" w:color="auto"/>
                    <w:left w:val="single" w:sz="4" w:space="0" w:color="auto"/>
                    <w:bottom w:val="single" w:sz="4" w:space="0" w:color="auto"/>
                    <w:right w:val="single" w:sz="4" w:space="0" w:color="auto"/>
                  </w:tcBorders>
                </w:tcPr>
                <w:p w:rsidR="009E3D0B" w:rsidRPr="0050582B" w:rsidRDefault="009E3D0B" w:rsidP="009E3D0B">
                  <w:pPr>
                    <w:rPr>
                      <w:rFonts w:ascii="Corbel" w:hAnsi="Corbel" w:cstheme="minorHAnsi"/>
                      <w:snapToGrid w:val="0"/>
                      <w:szCs w:val="20"/>
                    </w:rPr>
                  </w:pPr>
                  <w:r w:rsidRPr="0050582B">
                    <w:rPr>
                      <w:rFonts w:ascii="Corbel" w:hAnsi="Corbel" w:cstheme="minorHAnsi"/>
                      <w:snapToGrid w:val="0"/>
                      <w:szCs w:val="20"/>
                    </w:rPr>
                    <w:t>Quality assurance procedures, warranty</w:t>
                  </w:r>
                </w:p>
              </w:tc>
              <w:tc>
                <w:tcPr>
                  <w:tcW w:w="1260" w:type="dxa"/>
                  <w:tcBorders>
                    <w:top w:val="single" w:sz="4" w:space="0" w:color="auto"/>
                    <w:left w:val="single" w:sz="4" w:space="0" w:color="auto"/>
                    <w:bottom w:val="single" w:sz="4" w:space="0" w:color="auto"/>
                    <w:right w:val="single" w:sz="4" w:space="0" w:color="auto"/>
                  </w:tcBorders>
                  <w:hideMark/>
                </w:tcPr>
                <w:p w:rsidR="009E3D0B" w:rsidRPr="0050582B" w:rsidRDefault="009E3D0B" w:rsidP="009E3D0B">
                  <w:pPr>
                    <w:jc w:val="center"/>
                    <w:rPr>
                      <w:rFonts w:ascii="Corbel" w:hAnsi="Corbel" w:cstheme="minorHAnsi"/>
                      <w:snapToGrid w:val="0"/>
                      <w:szCs w:val="20"/>
                    </w:rPr>
                  </w:pPr>
                  <w:r w:rsidRPr="0050582B">
                    <w:rPr>
                      <w:rFonts w:ascii="Corbel" w:hAnsi="Corbel" w:cstheme="minorHAnsi"/>
                      <w:snapToGrid w:val="0"/>
                      <w:szCs w:val="20"/>
                    </w:rPr>
                    <w:t>20</w:t>
                  </w:r>
                </w:p>
              </w:tc>
            </w:tr>
            <w:tr w:rsidR="009E3D0B" w:rsidRPr="0050582B" w:rsidTr="00EA1F47">
              <w:trPr>
                <w:jc w:val="center"/>
              </w:trPr>
              <w:tc>
                <w:tcPr>
                  <w:tcW w:w="699" w:type="dxa"/>
                  <w:tcBorders>
                    <w:top w:val="single" w:sz="4" w:space="0" w:color="auto"/>
                    <w:left w:val="single" w:sz="4" w:space="0" w:color="auto"/>
                    <w:bottom w:val="single" w:sz="4" w:space="0" w:color="auto"/>
                    <w:right w:val="single" w:sz="4" w:space="0" w:color="auto"/>
                  </w:tcBorders>
                  <w:hideMark/>
                </w:tcPr>
                <w:p w:rsidR="009E3D0B" w:rsidRPr="0050582B" w:rsidRDefault="009E3D0B" w:rsidP="009E3D0B">
                  <w:pPr>
                    <w:rPr>
                      <w:rFonts w:ascii="Corbel" w:hAnsi="Corbel" w:cstheme="minorHAnsi"/>
                      <w:snapToGrid w:val="0"/>
                      <w:szCs w:val="20"/>
                    </w:rPr>
                  </w:pPr>
                  <w:r w:rsidRPr="0050582B">
                    <w:rPr>
                      <w:rFonts w:ascii="Corbel" w:hAnsi="Corbel" w:cstheme="minorHAnsi"/>
                      <w:snapToGrid w:val="0"/>
                      <w:szCs w:val="20"/>
                    </w:rPr>
                    <w:t>1.5</w:t>
                  </w:r>
                </w:p>
              </w:tc>
              <w:tc>
                <w:tcPr>
                  <w:tcW w:w="7178" w:type="dxa"/>
                  <w:tcBorders>
                    <w:top w:val="single" w:sz="4" w:space="0" w:color="auto"/>
                    <w:left w:val="single" w:sz="4" w:space="0" w:color="auto"/>
                    <w:bottom w:val="single" w:sz="4" w:space="0" w:color="auto"/>
                    <w:right w:val="single" w:sz="4" w:space="0" w:color="auto"/>
                  </w:tcBorders>
                  <w:hideMark/>
                </w:tcPr>
                <w:p w:rsidR="009E3D0B" w:rsidRPr="0050582B" w:rsidRDefault="009E3D0B" w:rsidP="009E3D0B">
                  <w:pPr>
                    <w:rPr>
                      <w:rFonts w:ascii="Corbel" w:hAnsi="Corbel" w:cstheme="minorHAnsi"/>
                      <w:snapToGrid w:val="0"/>
                      <w:szCs w:val="20"/>
                    </w:rPr>
                  </w:pPr>
                  <w:r w:rsidRPr="0050582B">
                    <w:rPr>
                      <w:rFonts w:ascii="Corbel" w:hAnsi="Corbel" w:cstheme="minorHAnsi"/>
                      <w:snapToGrid w:val="0"/>
                      <w:szCs w:val="20"/>
                    </w:rPr>
                    <w:t>Relevance of:</w:t>
                  </w:r>
                </w:p>
                <w:p w:rsidR="009E3D0B" w:rsidRPr="0050582B" w:rsidRDefault="009E3D0B" w:rsidP="001A66BC">
                  <w:pPr>
                    <w:numPr>
                      <w:ilvl w:val="0"/>
                      <w:numId w:val="11"/>
                    </w:numPr>
                    <w:rPr>
                      <w:rFonts w:ascii="Corbel" w:hAnsi="Corbel" w:cstheme="minorHAnsi"/>
                      <w:snapToGrid w:val="0"/>
                      <w:szCs w:val="20"/>
                    </w:rPr>
                  </w:pPr>
                  <w:r w:rsidRPr="0050582B">
                    <w:rPr>
                      <w:rFonts w:ascii="Corbel" w:hAnsi="Corbel" w:cstheme="minorHAnsi"/>
                      <w:snapToGrid w:val="0"/>
                      <w:szCs w:val="20"/>
                    </w:rPr>
                    <w:t>Specialized Knowledge</w:t>
                  </w:r>
                </w:p>
                <w:p w:rsidR="009E3D0B" w:rsidRPr="0050582B" w:rsidRDefault="009E3D0B" w:rsidP="001A66BC">
                  <w:pPr>
                    <w:numPr>
                      <w:ilvl w:val="0"/>
                      <w:numId w:val="11"/>
                    </w:numPr>
                    <w:rPr>
                      <w:rFonts w:ascii="Corbel" w:hAnsi="Corbel" w:cstheme="minorHAnsi"/>
                      <w:snapToGrid w:val="0"/>
                      <w:szCs w:val="20"/>
                    </w:rPr>
                  </w:pPr>
                  <w:r w:rsidRPr="0050582B">
                    <w:rPr>
                      <w:rFonts w:ascii="Corbel" w:hAnsi="Corbel" w:cstheme="minorHAnsi"/>
                      <w:snapToGrid w:val="0"/>
                      <w:szCs w:val="20"/>
                    </w:rPr>
                    <w:t>Experience on Similar Programme / Projects</w:t>
                  </w:r>
                </w:p>
                <w:p w:rsidR="009E3D0B" w:rsidRPr="0050582B" w:rsidRDefault="009E3D0B" w:rsidP="001A66BC">
                  <w:pPr>
                    <w:numPr>
                      <w:ilvl w:val="0"/>
                      <w:numId w:val="11"/>
                    </w:numPr>
                    <w:rPr>
                      <w:rFonts w:ascii="Corbel" w:hAnsi="Corbel" w:cstheme="minorHAnsi"/>
                      <w:snapToGrid w:val="0"/>
                      <w:szCs w:val="20"/>
                    </w:rPr>
                  </w:pPr>
                  <w:r w:rsidRPr="0050582B">
                    <w:rPr>
                      <w:rFonts w:ascii="Corbel" w:hAnsi="Corbel" w:cstheme="minorHAnsi"/>
                      <w:snapToGrid w:val="0"/>
                      <w:szCs w:val="20"/>
                    </w:rPr>
                    <w:t>Experience on Projects in the Region</w:t>
                  </w:r>
                </w:p>
                <w:p w:rsidR="009E3D0B" w:rsidRPr="0050582B" w:rsidRDefault="009E3D0B" w:rsidP="009E3D0B">
                  <w:pPr>
                    <w:rPr>
                      <w:rFonts w:ascii="Corbel" w:hAnsi="Corbel" w:cstheme="minorHAnsi"/>
                      <w:snapToGrid w:val="0"/>
                      <w:szCs w:val="20"/>
                    </w:rPr>
                  </w:pPr>
                  <w:r w:rsidRPr="0050582B">
                    <w:rPr>
                      <w:rFonts w:ascii="Corbel" w:hAnsi="Corbel" w:cstheme="minorHAnsi"/>
                      <w:snapToGrid w:val="0"/>
                      <w:szCs w:val="20"/>
                    </w:rPr>
                    <w:t>Work for UNDP/ major multilateral/ or bilateral programmes</w:t>
                  </w:r>
                </w:p>
              </w:tc>
              <w:tc>
                <w:tcPr>
                  <w:tcW w:w="1260" w:type="dxa"/>
                  <w:tcBorders>
                    <w:top w:val="single" w:sz="4" w:space="0" w:color="auto"/>
                    <w:left w:val="single" w:sz="4" w:space="0" w:color="auto"/>
                    <w:bottom w:val="nil"/>
                    <w:right w:val="single" w:sz="4" w:space="0" w:color="auto"/>
                  </w:tcBorders>
                  <w:hideMark/>
                </w:tcPr>
                <w:p w:rsidR="009E3D0B" w:rsidRPr="0050582B" w:rsidRDefault="009E3D0B" w:rsidP="009E3D0B">
                  <w:pPr>
                    <w:jc w:val="center"/>
                    <w:rPr>
                      <w:rFonts w:ascii="Corbel" w:hAnsi="Corbel" w:cstheme="minorHAnsi"/>
                      <w:snapToGrid w:val="0"/>
                      <w:szCs w:val="20"/>
                    </w:rPr>
                  </w:pPr>
                  <w:r w:rsidRPr="0050582B">
                    <w:rPr>
                      <w:rFonts w:ascii="Corbel" w:hAnsi="Corbel" w:cstheme="minorHAnsi"/>
                      <w:snapToGrid w:val="0"/>
                      <w:szCs w:val="20"/>
                    </w:rPr>
                    <w:t>150</w:t>
                  </w:r>
                </w:p>
              </w:tc>
            </w:tr>
            <w:tr w:rsidR="009E3D0B" w:rsidRPr="0050582B" w:rsidTr="00EA1F47">
              <w:trPr>
                <w:cantSplit/>
                <w:jc w:val="center"/>
              </w:trPr>
              <w:tc>
                <w:tcPr>
                  <w:tcW w:w="7877" w:type="dxa"/>
                  <w:gridSpan w:val="2"/>
                  <w:tcBorders>
                    <w:top w:val="single" w:sz="4" w:space="0" w:color="auto"/>
                    <w:left w:val="single" w:sz="4" w:space="0" w:color="auto"/>
                    <w:bottom w:val="single" w:sz="4" w:space="0" w:color="auto"/>
                    <w:right w:val="single" w:sz="4" w:space="0" w:color="auto"/>
                  </w:tcBorders>
                </w:tcPr>
                <w:p w:rsidR="009E3D0B" w:rsidRPr="0050582B" w:rsidRDefault="009E3D0B" w:rsidP="009E3D0B">
                  <w:pPr>
                    <w:rPr>
                      <w:rFonts w:ascii="Corbel" w:hAnsi="Corbel" w:cstheme="minorHAnsi"/>
                      <w:snapToGrid w:val="0"/>
                      <w:szCs w:val="20"/>
                    </w:rPr>
                  </w:pPr>
                </w:p>
              </w:tc>
              <w:tc>
                <w:tcPr>
                  <w:tcW w:w="1260" w:type="dxa"/>
                  <w:tcBorders>
                    <w:top w:val="single" w:sz="4" w:space="0" w:color="auto"/>
                    <w:left w:val="single" w:sz="4" w:space="0" w:color="auto"/>
                    <w:bottom w:val="single" w:sz="4" w:space="0" w:color="auto"/>
                    <w:right w:val="single" w:sz="4" w:space="0" w:color="auto"/>
                  </w:tcBorders>
                  <w:shd w:val="pct15" w:color="auto" w:fill="FFFFFF"/>
                  <w:hideMark/>
                </w:tcPr>
                <w:p w:rsidR="009E3D0B" w:rsidRPr="0050582B" w:rsidRDefault="009E3D0B" w:rsidP="009E3D0B">
                  <w:pPr>
                    <w:jc w:val="center"/>
                    <w:rPr>
                      <w:rFonts w:ascii="Corbel" w:hAnsi="Corbel" w:cstheme="minorHAnsi"/>
                      <w:snapToGrid w:val="0"/>
                      <w:szCs w:val="20"/>
                    </w:rPr>
                  </w:pPr>
                  <w:r w:rsidRPr="0050582B">
                    <w:rPr>
                      <w:rFonts w:ascii="Corbel" w:hAnsi="Corbel" w:cstheme="minorHAnsi"/>
                      <w:snapToGrid w:val="0"/>
                      <w:szCs w:val="20"/>
                    </w:rPr>
                    <w:t>300</w:t>
                  </w:r>
                </w:p>
              </w:tc>
            </w:tr>
          </w:tbl>
          <w:p w:rsidR="009E3D0B" w:rsidRPr="0050582B" w:rsidRDefault="009E3D0B" w:rsidP="009E3D0B">
            <w:pPr>
              <w:rPr>
                <w:rFonts w:ascii="Corbel" w:hAnsi="Corbel" w:cstheme="minorHAnsi"/>
                <w:snapToGrid w:val="0"/>
                <w:szCs w:val="20"/>
              </w:rPr>
            </w:pPr>
          </w:p>
          <w:p w:rsidR="009E3D0B" w:rsidRPr="0050582B" w:rsidRDefault="009E3D0B" w:rsidP="009E3D0B">
            <w:pPr>
              <w:rPr>
                <w:rFonts w:ascii="Corbel" w:hAnsi="Corbel" w:cstheme="minorHAnsi"/>
                <w:snapToGrid w:val="0"/>
                <w:szCs w:val="20"/>
              </w:rPr>
            </w:pPr>
          </w:p>
          <w:tbl>
            <w:tblPr>
              <w:tblW w:w="929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7380"/>
              <w:gridCol w:w="1260"/>
            </w:tblGrid>
            <w:tr w:rsidR="009E3D0B" w:rsidRPr="0050582B" w:rsidTr="00EA1F47">
              <w:trPr>
                <w:cantSplit/>
                <w:trHeight w:val="244"/>
              </w:trPr>
              <w:tc>
                <w:tcPr>
                  <w:tcW w:w="8033" w:type="dxa"/>
                  <w:gridSpan w:val="2"/>
                  <w:vMerge w:val="restart"/>
                  <w:tcBorders>
                    <w:top w:val="single" w:sz="4" w:space="0" w:color="auto"/>
                    <w:left w:val="single" w:sz="4" w:space="0" w:color="auto"/>
                    <w:bottom w:val="nil"/>
                    <w:right w:val="single" w:sz="4" w:space="0" w:color="auto"/>
                  </w:tcBorders>
                  <w:hideMark/>
                </w:tcPr>
                <w:p w:rsidR="009E3D0B" w:rsidRPr="0050582B" w:rsidRDefault="009E3D0B" w:rsidP="009E3D0B">
                  <w:pPr>
                    <w:rPr>
                      <w:rFonts w:ascii="Corbel" w:hAnsi="Corbel" w:cstheme="minorHAnsi"/>
                      <w:b/>
                      <w:snapToGrid w:val="0"/>
                      <w:szCs w:val="20"/>
                    </w:rPr>
                  </w:pPr>
                  <w:r w:rsidRPr="0050582B">
                    <w:rPr>
                      <w:rFonts w:ascii="Corbel" w:hAnsi="Corbel" w:cstheme="minorHAnsi"/>
                      <w:b/>
                      <w:snapToGrid w:val="0"/>
                      <w:szCs w:val="20"/>
                    </w:rPr>
                    <w:t>Technical Proposal Evaluation</w:t>
                  </w:r>
                </w:p>
                <w:p w:rsidR="009E3D0B" w:rsidRPr="0050582B" w:rsidRDefault="009E3D0B" w:rsidP="009E3D0B">
                  <w:pPr>
                    <w:rPr>
                      <w:rFonts w:ascii="Corbel" w:hAnsi="Corbel" w:cstheme="minorHAnsi"/>
                      <w:b/>
                      <w:snapToGrid w:val="0"/>
                      <w:szCs w:val="20"/>
                    </w:rPr>
                  </w:pPr>
                  <w:r w:rsidRPr="0050582B">
                    <w:rPr>
                      <w:rFonts w:ascii="Corbel" w:hAnsi="Corbel" w:cstheme="minorHAnsi"/>
                      <w:b/>
                      <w:snapToGrid w:val="0"/>
                      <w:szCs w:val="20"/>
                    </w:rPr>
                    <w:t>Form 2</w:t>
                  </w:r>
                </w:p>
              </w:tc>
              <w:tc>
                <w:tcPr>
                  <w:tcW w:w="1260" w:type="dxa"/>
                  <w:vMerge w:val="restart"/>
                  <w:tcBorders>
                    <w:top w:val="single" w:sz="4" w:space="0" w:color="auto"/>
                    <w:left w:val="single" w:sz="4" w:space="0" w:color="auto"/>
                    <w:bottom w:val="nil"/>
                    <w:right w:val="single" w:sz="4" w:space="0" w:color="auto"/>
                  </w:tcBorders>
                  <w:hideMark/>
                </w:tcPr>
                <w:p w:rsidR="009E3D0B" w:rsidRPr="0050582B" w:rsidRDefault="009E3D0B" w:rsidP="009E3D0B">
                  <w:pPr>
                    <w:jc w:val="center"/>
                    <w:rPr>
                      <w:rFonts w:ascii="Corbel" w:hAnsi="Corbel" w:cstheme="minorHAnsi"/>
                      <w:b/>
                      <w:snapToGrid w:val="0"/>
                      <w:szCs w:val="20"/>
                    </w:rPr>
                  </w:pPr>
                  <w:r w:rsidRPr="0050582B">
                    <w:rPr>
                      <w:rFonts w:ascii="Corbel" w:hAnsi="Corbel" w:cstheme="minorHAnsi"/>
                      <w:b/>
                      <w:snapToGrid w:val="0"/>
                      <w:szCs w:val="20"/>
                    </w:rPr>
                    <w:t>Points Obtainable</w:t>
                  </w:r>
                </w:p>
              </w:tc>
            </w:tr>
            <w:tr w:rsidR="009E3D0B" w:rsidRPr="0050582B" w:rsidTr="00EA1F47">
              <w:trPr>
                <w:cantSplit/>
                <w:trHeight w:val="423"/>
              </w:trPr>
              <w:tc>
                <w:tcPr>
                  <w:tcW w:w="8033" w:type="dxa"/>
                  <w:gridSpan w:val="2"/>
                  <w:vMerge/>
                  <w:tcBorders>
                    <w:top w:val="single" w:sz="4" w:space="0" w:color="auto"/>
                    <w:left w:val="single" w:sz="4" w:space="0" w:color="auto"/>
                    <w:bottom w:val="nil"/>
                    <w:right w:val="single" w:sz="4" w:space="0" w:color="auto"/>
                  </w:tcBorders>
                  <w:vAlign w:val="center"/>
                  <w:hideMark/>
                </w:tcPr>
                <w:p w:rsidR="009E3D0B" w:rsidRPr="0050582B" w:rsidRDefault="009E3D0B" w:rsidP="009E3D0B">
                  <w:pPr>
                    <w:rPr>
                      <w:rFonts w:ascii="Corbel" w:hAnsi="Corbel" w:cstheme="minorHAnsi"/>
                      <w:snapToGrid w:val="0"/>
                      <w:szCs w:val="20"/>
                    </w:rPr>
                  </w:pPr>
                </w:p>
              </w:tc>
              <w:tc>
                <w:tcPr>
                  <w:tcW w:w="1260" w:type="dxa"/>
                  <w:vMerge/>
                  <w:tcBorders>
                    <w:top w:val="single" w:sz="4" w:space="0" w:color="auto"/>
                    <w:left w:val="single" w:sz="4" w:space="0" w:color="auto"/>
                    <w:bottom w:val="nil"/>
                    <w:right w:val="single" w:sz="4" w:space="0" w:color="auto"/>
                  </w:tcBorders>
                  <w:vAlign w:val="center"/>
                  <w:hideMark/>
                </w:tcPr>
                <w:p w:rsidR="009E3D0B" w:rsidRPr="0050582B" w:rsidRDefault="009E3D0B" w:rsidP="009E3D0B">
                  <w:pPr>
                    <w:rPr>
                      <w:rFonts w:ascii="Corbel" w:hAnsi="Corbel" w:cstheme="minorHAnsi"/>
                      <w:snapToGrid w:val="0"/>
                      <w:szCs w:val="20"/>
                    </w:rPr>
                  </w:pPr>
                </w:p>
              </w:tc>
            </w:tr>
            <w:tr w:rsidR="009E3D0B" w:rsidRPr="0050582B" w:rsidTr="00EA1F47">
              <w:trPr>
                <w:cantSplit/>
                <w:trHeight w:val="566"/>
              </w:trPr>
              <w:tc>
                <w:tcPr>
                  <w:tcW w:w="9293" w:type="dxa"/>
                  <w:gridSpan w:val="3"/>
                  <w:tcBorders>
                    <w:top w:val="single" w:sz="4" w:space="0" w:color="auto"/>
                    <w:left w:val="single" w:sz="4" w:space="0" w:color="auto"/>
                    <w:right w:val="single" w:sz="4" w:space="0" w:color="auto"/>
                  </w:tcBorders>
                  <w:shd w:val="pct15" w:color="auto" w:fill="FFFFFF"/>
                  <w:vAlign w:val="center"/>
                </w:tcPr>
                <w:p w:rsidR="009E3D0B" w:rsidRPr="0050582B" w:rsidRDefault="009E3D0B" w:rsidP="009E3D0B">
                  <w:pPr>
                    <w:jc w:val="center"/>
                    <w:rPr>
                      <w:rFonts w:ascii="Corbel" w:hAnsi="Corbel" w:cstheme="minorHAnsi"/>
                      <w:b/>
                      <w:snapToGrid w:val="0"/>
                      <w:szCs w:val="20"/>
                    </w:rPr>
                  </w:pPr>
                  <w:r w:rsidRPr="0050582B">
                    <w:rPr>
                      <w:rFonts w:ascii="Corbel" w:hAnsi="Corbel" w:cstheme="minorHAnsi"/>
                      <w:b/>
                      <w:snapToGrid w:val="0"/>
                      <w:szCs w:val="20"/>
                    </w:rPr>
                    <w:t>Proposed Methodology, Approach and Implementation Plan</w:t>
                  </w:r>
                </w:p>
              </w:tc>
            </w:tr>
            <w:tr w:rsidR="009E3D0B" w:rsidRPr="0050582B" w:rsidTr="00EA1F47">
              <w:tc>
                <w:tcPr>
                  <w:tcW w:w="653" w:type="dxa"/>
                  <w:tcBorders>
                    <w:top w:val="single" w:sz="4" w:space="0" w:color="auto"/>
                    <w:left w:val="single" w:sz="4" w:space="0" w:color="auto"/>
                    <w:bottom w:val="single" w:sz="4" w:space="0" w:color="auto"/>
                    <w:right w:val="single" w:sz="4" w:space="0" w:color="auto"/>
                  </w:tcBorders>
                  <w:hideMark/>
                </w:tcPr>
                <w:p w:rsidR="009E3D0B" w:rsidRPr="0050582B" w:rsidRDefault="009E3D0B" w:rsidP="009E3D0B">
                  <w:pPr>
                    <w:rPr>
                      <w:rFonts w:ascii="Corbel" w:hAnsi="Corbel" w:cstheme="minorHAnsi"/>
                      <w:snapToGrid w:val="0"/>
                      <w:szCs w:val="20"/>
                    </w:rPr>
                  </w:pPr>
                  <w:r w:rsidRPr="0050582B">
                    <w:rPr>
                      <w:rFonts w:ascii="Corbel" w:hAnsi="Corbel" w:cstheme="minorHAnsi"/>
                      <w:snapToGrid w:val="0"/>
                      <w:szCs w:val="20"/>
                    </w:rPr>
                    <w:t>2.1</w:t>
                  </w:r>
                </w:p>
              </w:tc>
              <w:tc>
                <w:tcPr>
                  <w:tcW w:w="7380" w:type="dxa"/>
                  <w:tcBorders>
                    <w:top w:val="single" w:sz="4" w:space="0" w:color="auto"/>
                    <w:left w:val="single" w:sz="4" w:space="0" w:color="auto"/>
                    <w:bottom w:val="single" w:sz="4" w:space="0" w:color="auto"/>
                    <w:right w:val="single" w:sz="4" w:space="0" w:color="auto"/>
                  </w:tcBorders>
                  <w:hideMark/>
                </w:tcPr>
                <w:p w:rsidR="009E3D0B" w:rsidRPr="0050582B" w:rsidRDefault="009E3D0B" w:rsidP="009E3D0B">
                  <w:pPr>
                    <w:rPr>
                      <w:rFonts w:ascii="Corbel" w:hAnsi="Corbel" w:cstheme="minorHAnsi"/>
                      <w:snapToGrid w:val="0"/>
                      <w:szCs w:val="20"/>
                    </w:rPr>
                  </w:pPr>
                  <w:r w:rsidRPr="0050582B">
                    <w:rPr>
                      <w:rFonts w:ascii="Corbel" w:hAnsi="Corbel" w:cstheme="minorHAnsi"/>
                      <w:snapToGrid w:val="0"/>
                      <w:szCs w:val="20"/>
                    </w:rPr>
                    <w:t>To what degree does the proposer understand the task?</w:t>
                  </w:r>
                </w:p>
              </w:tc>
              <w:tc>
                <w:tcPr>
                  <w:tcW w:w="1260" w:type="dxa"/>
                  <w:tcBorders>
                    <w:top w:val="single" w:sz="4" w:space="0" w:color="auto"/>
                    <w:left w:val="single" w:sz="4" w:space="0" w:color="auto"/>
                    <w:bottom w:val="single" w:sz="4" w:space="0" w:color="auto"/>
                    <w:right w:val="single" w:sz="4" w:space="0" w:color="auto"/>
                  </w:tcBorders>
                  <w:hideMark/>
                </w:tcPr>
                <w:p w:rsidR="009E3D0B" w:rsidRPr="0050582B" w:rsidRDefault="009E3D0B" w:rsidP="009E3D0B">
                  <w:pPr>
                    <w:jc w:val="center"/>
                    <w:rPr>
                      <w:rFonts w:ascii="Corbel" w:hAnsi="Corbel" w:cstheme="minorHAnsi"/>
                      <w:snapToGrid w:val="0"/>
                      <w:szCs w:val="20"/>
                    </w:rPr>
                  </w:pPr>
                  <w:r w:rsidRPr="0050582B">
                    <w:rPr>
                      <w:rFonts w:ascii="Corbel" w:hAnsi="Corbel" w:cstheme="minorHAnsi"/>
                      <w:snapToGrid w:val="0"/>
                      <w:szCs w:val="20"/>
                    </w:rPr>
                    <w:t>20</w:t>
                  </w:r>
                </w:p>
              </w:tc>
            </w:tr>
            <w:tr w:rsidR="009E3D0B" w:rsidRPr="0050582B" w:rsidTr="00EA1F47">
              <w:tc>
                <w:tcPr>
                  <w:tcW w:w="653" w:type="dxa"/>
                  <w:tcBorders>
                    <w:top w:val="single" w:sz="4" w:space="0" w:color="auto"/>
                    <w:left w:val="single" w:sz="4" w:space="0" w:color="auto"/>
                    <w:bottom w:val="single" w:sz="4" w:space="0" w:color="auto"/>
                    <w:right w:val="single" w:sz="4" w:space="0" w:color="auto"/>
                  </w:tcBorders>
                  <w:hideMark/>
                </w:tcPr>
                <w:p w:rsidR="009E3D0B" w:rsidRPr="0050582B" w:rsidRDefault="009E3D0B" w:rsidP="009E3D0B">
                  <w:pPr>
                    <w:rPr>
                      <w:rFonts w:ascii="Corbel" w:hAnsi="Corbel" w:cstheme="minorHAnsi"/>
                      <w:snapToGrid w:val="0"/>
                      <w:szCs w:val="20"/>
                    </w:rPr>
                  </w:pPr>
                  <w:r w:rsidRPr="0050582B">
                    <w:rPr>
                      <w:rFonts w:ascii="Corbel" w:hAnsi="Corbel" w:cstheme="minorHAnsi"/>
                      <w:snapToGrid w:val="0"/>
                      <w:szCs w:val="20"/>
                    </w:rPr>
                    <w:t>2.2</w:t>
                  </w:r>
                </w:p>
              </w:tc>
              <w:tc>
                <w:tcPr>
                  <w:tcW w:w="7380" w:type="dxa"/>
                  <w:tcBorders>
                    <w:top w:val="single" w:sz="4" w:space="0" w:color="auto"/>
                    <w:left w:val="single" w:sz="4" w:space="0" w:color="auto"/>
                    <w:bottom w:val="single" w:sz="4" w:space="0" w:color="auto"/>
                    <w:right w:val="single" w:sz="4" w:space="0" w:color="auto"/>
                  </w:tcBorders>
                  <w:hideMark/>
                </w:tcPr>
                <w:p w:rsidR="009E3D0B" w:rsidRPr="0050582B" w:rsidRDefault="009E3D0B" w:rsidP="009E3D0B">
                  <w:pPr>
                    <w:rPr>
                      <w:rFonts w:ascii="Corbel" w:hAnsi="Corbel" w:cstheme="minorHAnsi"/>
                      <w:snapToGrid w:val="0"/>
                      <w:szCs w:val="20"/>
                    </w:rPr>
                  </w:pPr>
                  <w:r w:rsidRPr="0050582B">
                    <w:rPr>
                      <w:rFonts w:ascii="Corbel" w:hAnsi="Corbel" w:cstheme="minorHAnsi"/>
                      <w:snapToGrid w:val="0"/>
                      <w:szCs w:val="20"/>
                    </w:rPr>
                    <w:t>Have the important aspects of the task been addressed in sufficient detail?</w:t>
                  </w:r>
                </w:p>
              </w:tc>
              <w:tc>
                <w:tcPr>
                  <w:tcW w:w="1260" w:type="dxa"/>
                  <w:tcBorders>
                    <w:top w:val="single" w:sz="4" w:space="0" w:color="auto"/>
                    <w:left w:val="single" w:sz="4" w:space="0" w:color="auto"/>
                    <w:bottom w:val="single" w:sz="4" w:space="0" w:color="auto"/>
                    <w:right w:val="single" w:sz="4" w:space="0" w:color="auto"/>
                  </w:tcBorders>
                  <w:hideMark/>
                </w:tcPr>
                <w:p w:rsidR="009E3D0B" w:rsidRPr="0050582B" w:rsidRDefault="009E3D0B" w:rsidP="009E3D0B">
                  <w:pPr>
                    <w:jc w:val="center"/>
                    <w:rPr>
                      <w:rFonts w:ascii="Corbel" w:hAnsi="Corbel" w:cstheme="minorHAnsi"/>
                      <w:snapToGrid w:val="0"/>
                      <w:szCs w:val="20"/>
                    </w:rPr>
                  </w:pPr>
                  <w:r w:rsidRPr="0050582B">
                    <w:rPr>
                      <w:rFonts w:ascii="Corbel" w:hAnsi="Corbel" w:cstheme="minorHAnsi"/>
                      <w:snapToGrid w:val="0"/>
                      <w:szCs w:val="20"/>
                    </w:rPr>
                    <w:t>25</w:t>
                  </w:r>
                </w:p>
              </w:tc>
            </w:tr>
            <w:tr w:rsidR="009E3D0B" w:rsidRPr="0050582B" w:rsidTr="00EA1F47">
              <w:tc>
                <w:tcPr>
                  <w:tcW w:w="653" w:type="dxa"/>
                  <w:tcBorders>
                    <w:top w:val="single" w:sz="4" w:space="0" w:color="auto"/>
                    <w:left w:val="single" w:sz="4" w:space="0" w:color="auto"/>
                    <w:bottom w:val="single" w:sz="4" w:space="0" w:color="auto"/>
                    <w:right w:val="single" w:sz="4" w:space="0" w:color="auto"/>
                  </w:tcBorders>
                  <w:hideMark/>
                </w:tcPr>
                <w:p w:rsidR="009E3D0B" w:rsidRPr="0050582B" w:rsidRDefault="009E3D0B" w:rsidP="009E3D0B">
                  <w:pPr>
                    <w:rPr>
                      <w:rFonts w:ascii="Corbel" w:hAnsi="Corbel" w:cstheme="minorHAnsi"/>
                      <w:snapToGrid w:val="0"/>
                      <w:szCs w:val="20"/>
                    </w:rPr>
                  </w:pPr>
                  <w:r w:rsidRPr="0050582B">
                    <w:rPr>
                      <w:rFonts w:ascii="Corbel" w:hAnsi="Corbel" w:cstheme="minorHAnsi"/>
                      <w:snapToGrid w:val="0"/>
                      <w:szCs w:val="20"/>
                    </w:rPr>
                    <w:t>2.3</w:t>
                  </w:r>
                </w:p>
              </w:tc>
              <w:tc>
                <w:tcPr>
                  <w:tcW w:w="7380" w:type="dxa"/>
                  <w:tcBorders>
                    <w:top w:val="single" w:sz="4" w:space="0" w:color="auto"/>
                    <w:left w:val="single" w:sz="4" w:space="0" w:color="auto"/>
                    <w:bottom w:val="single" w:sz="4" w:space="0" w:color="auto"/>
                    <w:right w:val="single" w:sz="4" w:space="0" w:color="auto"/>
                  </w:tcBorders>
                  <w:hideMark/>
                </w:tcPr>
                <w:p w:rsidR="009E3D0B" w:rsidRPr="0050582B" w:rsidRDefault="009E3D0B" w:rsidP="009E3D0B">
                  <w:pPr>
                    <w:rPr>
                      <w:rFonts w:ascii="Corbel" w:hAnsi="Corbel" w:cstheme="minorHAnsi"/>
                      <w:snapToGrid w:val="0"/>
                      <w:szCs w:val="20"/>
                    </w:rPr>
                  </w:pPr>
                  <w:r w:rsidRPr="0050582B">
                    <w:rPr>
                      <w:rFonts w:ascii="Corbel" w:hAnsi="Corbel" w:cstheme="minorHAnsi"/>
                      <w:snapToGrid w:val="0"/>
                      <w:szCs w:val="20"/>
                    </w:rPr>
                    <w:t>Are the different components of the project adequately weighted relative to one another?</w:t>
                  </w:r>
                </w:p>
              </w:tc>
              <w:tc>
                <w:tcPr>
                  <w:tcW w:w="1260" w:type="dxa"/>
                  <w:tcBorders>
                    <w:top w:val="single" w:sz="4" w:space="0" w:color="auto"/>
                    <w:left w:val="single" w:sz="4" w:space="0" w:color="auto"/>
                    <w:bottom w:val="single" w:sz="4" w:space="0" w:color="auto"/>
                    <w:right w:val="single" w:sz="4" w:space="0" w:color="auto"/>
                  </w:tcBorders>
                  <w:hideMark/>
                </w:tcPr>
                <w:p w:rsidR="009E3D0B" w:rsidRPr="0050582B" w:rsidRDefault="009E3D0B" w:rsidP="009E3D0B">
                  <w:pPr>
                    <w:jc w:val="center"/>
                    <w:rPr>
                      <w:rFonts w:ascii="Corbel" w:hAnsi="Corbel" w:cstheme="minorHAnsi"/>
                      <w:snapToGrid w:val="0"/>
                      <w:szCs w:val="20"/>
                    </w:rPr>
                  </w:pPr>
                  <w:r w:rsidRPr="0050582B">
                    <w:rPr>
                      <w:rFonts w:ascii="Corbel" w:hAnsi="Corbel" w:cstheme="minorHAnsi"/>
                      <w:snapToGrid w:val="0"/>
                      <w:szCs w:val="20"/>
                    </w:rPr>
                    <w:t>15</w:t>
                  </w:r>
                </w:p>
              </w:tc>
            </w:tr>
            <w:tr w:rsidR="009E3D0B" w:rsidRPr="0050582B" w:rsidTr="00EA1F47">
              <w:tc>
                <w:tcPr>
                  <w:tcW w:w="653" w:type="dxa"/>
                  <w:tcBorders>
                    <w:top w:val="single" w:sz="4" w:space="0" w:color="auto"/>
                    <w:left w:val="single" w:sz="4" w:space="0" w:color="auto"/>
                    <w:bottom w:val="single" w:sz="4" w:space="0" w:color="auto"/>
                    <w:right w:val="single" w:sz="4" w:space="0" w:color="auto"/>
                  </w:tcBorders>
                  <w:hideMark/>
                </w:tcPr>
                <w:p w:rsidR="009E3D0B" w:rsidRPr="0050582B" w:rsidRDefault="009E3D0B" w:rsidP="009E3D0B">
                  <w:pPr>
                    <w:rPr>
                      <w:rFonts w:ascii="Corbel" w:hAnsi="Corbel" w:cstheme="minorHAnsi"/>
                      <w:snapToGrid w:val="0"/>
                      <w:szCs w:val="20"/>
                    </w:rPr>
                  </w:pPr>
                  <w:r w:rsidRPr="0050582B">
                    <w:rPr>
                      <w:rFonts w:ascii="Corbel" w:hAnsi="Corbel" w:cstheme="minorHAnsi"/>
                      <w:snapToGrid w:val="0"/>
                      <w:szCs w:val="20"/>
                    </w:rPr>
                    <w:t>2.4</w:t>
                  </w:r>
                </w:p>
              </w:tc>
              <w:tc>
                <w:tcPr>
                  <w:tcW w:w="7380" w:type="dxa"/>
                  <w:tcBorders>
                    <w:top w:val="single" w:sz="4" w:space="0" w:color="auto"/>
                    <w:left w:val="single" w:sz="4" w:space="0" w:color="auto"/>
                    <w:bottom w:val="single" w:sz="4" w:space="0" w:color="auto"/>
                    <w:right w:val="single" w:sz="4" w:space="0" w:color="auto"/>
                  </w:tcBorders>
                  <w:hideMark/>
                </w:tcPr>
                <w:p w:rsidR="009E3D0B" w:rsidRPr="0050582B" w:rsidRDefault="009E3D0B" w:rsidP="009E3D0B">
                  <w:pPr>
                    <w:rPr>
                      <w:rFonts w:ascii="Corbel" w:hAnsi="Corbel" w:cstheme="minorHAnsi"/>
                      <w:snapToGrid w:val="0"/>
                      <w:szCs w:val="20"/>
                    </w:rPr>
                  </w:pPr>
                  <w:r w:rsidRPr="0050582B">
                    <w:rPr>
                      <w:rFonts w:ascii="Corbel" w:hAnsi="Corbel" w:cstheme="minorHAnsi"/>
                      <w:snapToGrid w:val="0"/>
                      <w:szCs w:val="20"/>
                    </w:rPr>
                    <w:t xml:space="preserve">Is the proposal based on a survey of the project environment and was this data input properly used in the preparation of the proposal? </w:t>
                  </w:r>
                </w:p>
              </w:tc>
              <w:tc>
                <w:tcPr>
                  <w:tcW w:w="1260" w:type="dxa"/>
                  <w:tcBorders>
                    <w:top w:val="single" w:sz="4" w:space="0" w:color="auto"/>
                    <w:left w:val="single" w:sz="4" w:space="0" w:color="auto"/>
                    <w:bottom w:val="single" w:sz="4" w:space="0" w:color="auto"/>
                    <w:right w:val="single" w:sz="4" w:space="0" w:color="auto"/>
                  </w:tcBorders>
                  <w:hideMark/>
                </w:tcPr>
                <w:p w:rsidR="009E3D0B" w:rsidRPr="0050582B" w:rsidRDefault="009E3D0B" w:rsidP="009E3D0B">
                  <w:pPr>
                    <w:jc w:val="center"/>
                    <w:rPr>
                      <w:rFonts w:ascii="Corbel" w:hAnsi="Corbel" w:cstheme="minorHAnsi"/>
                      <w:snapToGrid w:val="0"/>
                      <w:szCs w:val="20"/>
                    </w:rPr>
                  </w:pPr>
                  <w:r w:rsidRPr="0050582B">
                    <w:rPr>
                      <w:rFonts w:ascii="Corbel" w:hAnsi="Corbel" w:cstheme="minorHAnsi"/>
                      <w:snapToGrid w:val="0"/>
                      <w:szCs w:val="20"/>
                    </w:rPr>
                    <w:t>40</w:t>
                  </w:r>
                </w:p>
              </w:tc>
            </w:tr>
            <w:tr w:rsidR="009E3D0B" w:rsidRPr="0050582B" w:rsidTr="00EA1F47">
              <w:tc>
                <w:tcPr>
                  <w:tcW w:w="653" w:type="dxa"/>
                  <w:tcBorders>
                    <w:top w:val="single" w:sz="4" w:space="0" w:color="auto"/>
                    <w:left w:val="single" w:sz="4" w:space="0" w:color="auto"/>
                    <w:bottom w:val="single" w:sz="4" w:space="0" w:color="auto"/>
                    <w:right w:val="single" w:sz="4" w:space="0" w:color="auto"/>
                  </w:tcBorders>
                  <w:hideMark/>
                </w:tcPr>
                <w:p w:rsidR="009E3D0B" w:rsidRPr="0050582B" w:rsidRDefault="009E3D0B" w:rsidP="009E3D0B">
                  <w:pPr>
                    <w:rPr>
                      <w:rFonts w:ascii="Corbel" w:hAnsi="Corbel" w:cstheme="minorHAnsi"/>
                      <w:snapToGrid w:val="0"/>
                      <w:szCs w:val="20"/>
                    </w:rPr>
                  </w:pPr>
                  <w:r w:rsidRPr="0050582B">
                    <w:rPr>
                      <w:rFonts w:ascii="Corbel" w:hAnsi="Corbel" w:cstheme="minorHAnsi"/>
                      <w:snapToGrid w:val="0"/>
                      <w:szCs w:val="20"/>
                    </w:rPr>
                    <w:t>2.5</w:t>
                  </w:r>
                </w:p>
              </w:tc>
              <w:tc>
                <w:tcPr>
                  <w:tcW w:w="7380" w:type="dxa"/>
                  <w:tcBorders>
                    <w:top w:val="single" w:sz="4" w:space="0" w:color="auto"/>
                    <w:left w:val="single" w:sz="4" w:space="0" w:color="auto"/>
                    <w:bottom w:val="single" w:sz="4" w:space="0" w:color="auto"/>
                    <w:right w:val="single" w:sz="4" w:space="0" w:color="auto"/>
                  </w:tcBorders>
                  <w:hideMark/>
                </w:tcPr>
                <w:p w:rsidR="009E3D0B" w:rsidRPr="0050582B" w:rsidRDefault="009E3D0B" w:rsidP="009E3D0B">
                  <w:pPr>
                    <w:rPr>
                      <w:rFonts w:ascii="Corbel" w:hAnsi="Corbel" w:cstheme="minorHAnsi"/>
                      <w:snapToGrid w:val="0"/>
                      <w:szCs w:val="20"/>
                    </w:rPr>
                  </w:pPr>
                  <w:r w:rsidRPr="0050582B">
                    <w:rPr>
                      <w:rFonts w:ascii="Corbel" w:hAnsi="Corbel" w:cstheme="minorHAnsi"/>
                      <w:snapToGrid w:val="0"/>
                      <w:szCs w:val="20"/>
                    </w:rPr>
                    <w:t>Is the conceptual framework adopted appropriate for the task?</w:t>
                  </w:r>
                </w:p>
              </w:tc>
              <w:tc>
                <w:tcPr>
                  <w:tcW w:w="1260" w:type="dxa"/>
                  <w:tcBorders>
                    <w:top w:val="single" w:sz="4" w:space="0" w:color="auto"/>
                    <w:left w:val="single" w:sz="4" w:space="0" w:color="auto"/>
                    <w:bottom w:val="single" w:sz="4" w:space="0" w:color="auto"/>
                    <w:right w:val="single" w:sz="4" w:space="0" w:color="auto"/>
                  </w:tcBorders>
                  <w:hideMark/>
                </w:tcPr>
                <w:p w:rsidR="009E3D0B" w:rsidRPr="0050582B" w:rsidRDefault="009E3D0B" w:rsidP="009E3D0B">
                  <w:pPr>
                    <w:jc w:val="center"/>
                    <w:rPr>
                      <w:rFonts w:ascii="Corbel" w:hAnsi="Corbel" w:cstheme="minorHAnsi"/>
                      <w:snapToGrid w:val="0"/>
                      <w:szCs w:val="20"/>
                    </w:rPr>
                  </w:pPr>
                  <w:r w:rsidRPr="0050582B">
                    <w:rPr>
                      <w:rFonts w:ascii="Corbel" w:hAnsi="Corbel" w:cstheme="minorHAnsi"/>
                      <w:snapToGrid w:val="0"/>
                      <w:szCs w:val="20"/>
                    </w:rPr>
                    <w:t>40</w:t>
                  </w:r>
                </w:p>
              </w:tc>
            </w:tr>
            <w:tr w:rsidR="009E3D0B" w:rsidRPr="0050582B" w:rsidTr="00EA1F47">
              <w:tc>
                <w:tcPr>
                  <w:tcW w:w="653" w:type="dxa"/>
                  <w:tcBorders>
                    <w:top w:val="single" w:sz="4" w:space="0" w:color="auto"/>
                    <w:left w:val="single" w:sz="4" w:space="0" w:color="auto"/>
                    <w:bottom w:val="single" w:sz="4" w:space="0" w:color="auto"/>
                    <w:right w:val="single" w:sz="4" w:space="0" w:color="auto"/>
                  </w:tcBorders>
                  <w:hideMark/>
                </w:tcPr>
                <w:p w:rsidR="009E3D0B" w:rsidRPr="0050582B" w:rsidRDefault="009E3D0B" w:rsidP="009E3D0B">
                  <w:pPr>
                    <w:rPr>
                      <w:rFonts w:ascii="Corbel" w:hAnsi="Corbel" w:cstheme="minorHAnsi"/>
                      <w:snapToGrid w:val="0"/>
                      <w:szCs w:val="20"/>
                    </w:rPr>
                  </w:pPr>
                  <w:r w:rsidRPr="0050582B">
                    <w:rPr>
                      <w:rFonts w:ascii="Corbel" w:hAnsi="Corbel" w:cstheme="minorHAnsi"/>
                      <w:snapToGrid w:val="0"/>
                      <w:szCs w:val="20"/>
                    </w:rPr>
                    <w:t>2.6</w:t>
                  </w:r>
                </w:p>
              </w:tc>
              <w:tc>
                <w:tcPr>
                  <w:tcW w:w="7380" w:type="dxa"/>
                  <w:tcBorders>
                    <w:top w:val="single" w:sz="4" w:space="0" w:color="auto"/>
                    <w:left w:val="single" w:sz="4" w:space="0" w:color="auto"/>
                    <w:bottom w:val="single" w:sz="4" w:space="0" w:color="auto"/>
                    <w:right w:val="single" w:sz="4" w:space="0" w:color="auto"/>
                  </w:tcBorders>
                  <w:hideMark/>
                </w:tcPr>
                <w:p w:rsidR="009E3D0B" w:rsidRPr="0050582B" w:rsidRDefault="009E3D0B" w:rsidP="009E3D0B">
                  <w:pPr>
                    <w:rPr>
                      <w:rFonts w:ascii="Corbel" w:hAnsi="Corbel" w:cstheme="minorHAnsi"/>
                      <w:snapToGrid w:val="0"/>
                      <w:szCs w:val="20"/>
                    </w:rPr>
                  </w:pPr>
                  <w:r w:rsidRPr="0050582B">
                    <w:rPr>
                      <w:rFonts w:ascii="Corbel" w:hAnsi="Corbel" w:cstheme="minorHAnsi"/>
                      <w:snapToGrid w:val="0"/>
                      <w:szCs w:val="20"/>
                    </w:rPr>
                    <w:t>Is the scope of task well defined and does it correspond to the ToR?</w:t>
                  </w:r>
                </w:p>
              </w:tc>
              <w:tc>
                <w:tcPr>
                  <w:tcW w:w="1260" w:type="dxa"/>
                  <w:tcBorders>
                    <w:top w:val="single" w:sz="4" w:space="0" w:color="auto"/>
                    <w:left w:val="single" w:sz="4" w:space="0" w:color="auto"/>
                    <w:bottom w:val="single" w:sz="4" w:space="0" w:color="auto"/>
                    <w:right w:val="single" w:sz="4" w:space="0" w:color="auto"/>
                  </w:tcBorders>
                  <w:hideMark/>
                </w:tcPr>
                <w:p w:rsidR="009E3D0B" w:rsidRPr="0050582B" w:rsidRDefault="009E3D0B" w:rsidP="009E3D0B">
                  <w:pPr>
                    <w:jc w:val="center"/>
                    <w:rPr>
                      <w:rFonts w:ascii="Corbel" w:hAnsi="Corbel" w:cstheme="minorHAnsi"/>
                      <w:snapToGrid w:val="0"/>
                      <w:szCs w:val="20"/>
                    </w:rPr>
                  </w:pPr>
                  <w:r w:rsidRPr="0050582B">
                    <w:rPr>
                      <w:rFonts w:ascii="Corbel" w:hAnsi="Corbel" w:cstheme="minorHAnsi"/>
                      <w:snapToGrid w:val="0"/>
                      <w:szCs w:val="20"/>
                    </w:rPr>
                    <w:t>90</w:t>
                  </w:r>
                </w:p>
              </w:tc>
            </w:tr>
            <w:tr w:rsidR="009E3D0B" w:rsidRPr="0050582B" w:rsidTr="00EA1F47">
              <w:tc>
                <w:tcPr>
                  <w:tcW w:w="653" w:type="dxa"/>
                  <w:tcBorders>
                    <w:top w:val="single" w:sz="4" w:space="0" w:color="auto"/>
                    <w:left w:val="single" w:sz="4" w:space="0" w:color="auto"/>
                    <w:bottom w:val="single" w:sz="4" w:space="0" w:color="auto"/>
                    <w:right w:val="single" w:sz="4" w:space="0" w:color="auto"/>
                  </w:tcBorders>
                  <w:hideMark/>
                </w:tcPr>
                <w:p w:rsidR="009E3D0B" w:rsidRPr="0050582B" w:rsidRDefault="009E3D0B" w:rsidP="009E3D0B">
                  <w:pPr>
                    <w:rPr>
                      <w:rFonts w:ascii="Corbel" w:hAnsi="Corbel" w:cstheme="minorHAnsi"/>
                      <w:snapToGrid w:val="0"/>
                      <w:szCs w:val="20"/>
                    </w:rPr>
                  </w:pPr>
                  <w:r w:rsidRPr="0050582B">
                    <w:rPr>
                      <w:rFonts w:ascii="Corbel" w:hAnsi="Corbel" w:cstheme="minorHAnsi"/>
                      <w:snapToGrid w:val="0"/>
                      <w:szCs w:val="20"/>
                    </w:rPr>
                    <w:t>2.7</w:t>
                  </w:r>
                </w:p>
              </w:tc>
              <w:tc>
                <w:tcPr>
                  <w:tcW w:w="7380" w:type="dxa"/>
                  <w:tcBorders>
                    <w:top w:val="single" w:sz="4" w:space="0" w:color="auto"/>
                    <w:left w:val="single" w:sz="4" w:space="0" w:color="auto"/>
                    <w:bottom w:val="single" w:sz="4" w:space="0" w:color="auto"/>
                    <w:right w:val="single" w:sz="4" w:space="0" w:color="auto"/>
                  </w:tcBorders>
                  <w:hideMark/>
                </w:tcPr>
                <w:p w:rsidR="009E3D0B" w:rsidRPr="0050582B" w:rsidRDefault="009E3D0B" w:rsidP="009E3D0B">
                  <w:pPr>
                    <w:rPr>
                      <w:rFonts w:ascii="Corbel" w:hAnsi="Corbel" w:cstheme="minorHAnsi"/>
                      <w:snapToGrid w:val="0"/>
                      <w:szCs w:val="20"/>
                    </w:rPr>
                  </w:pPr>
                  <w:r w:rsidRPr="0050582B">
                    <w:rPr>
                      <w:rFonts w:ascii="Corbel" w:hAnsi="Corbel" w:cstheme="minorHAnsi"/>
                      <w:snapToGrid w:val="0"/>
                      <w:szCs w:val="20"/>
                    </w:rPr>
                    <w:t>Is the presentation clear and is the sequence of activities and the planning logical, realistic and promise efficient implementation to the project?</w:t>
                  </w:r>
                </w:p>
              </w:tc>
              <w:tc>
                <w:tcPr>
                  <w:tcW w:w="1260" w:type="dxa"/>
                  <w:tcBorders>
                    <w:top w:val="single" w:sz="4" w:space="0" w:color="auto"/>
                    <w:left w:val="single" w:sz="4" w:space="0" w:color="auto"/>
                    <w:bottom w:val="nil"/>
                    <w:right w:val="single" w:sz="4" w:space="0" w:color="auto"/>
                  </w:tcBorders>
                  <w:hideMark/>
                </w:tcPr>
                <w:p w:rsidR="009E3D0B" w:rsidRPr="0050582B" w:rsidRDefault="009E3D0B" w:rsidP="009E3D0B">
                  <w:pPr>
                    <w:jc w:val="center"/>
                    <w:rPr>
                      <w:rFonts w:ascii="Corbel" w:hAnsi="Corbel" w:cstheme="minorHAnsi"/>
                      <w:snapToGrid w:val="0"/>
                      <w:szCs w:val="20"/>
                    </w:rPr>
                  </w:pPr>
                  <w:r w:rsidRPr="0050582B">
                    <w:rPr>
                      <w:rFonts w:ascii="Corbel" w:hAnsi="Corbel" w:cstheme="minorHAnsi"/>
                      <w:snapToGrid w:val="0"/>
                      <w:szCs w:val="20"/>
                    </w:rPr>
                    <w:t>70</w:t>
                  </w:r>
                </w:p>
              </w:tc>
            </w:tr>
            <w:tr w:rsidR="009E3D0B" w:rsidRPr="0050582B" w:rsidTr="00EA1F47">
              <w:tc>
                <w:tcPr>
                  <w:tcW w:w="653" w:type="dxa"/>
                  <w:tcBorders>
                    <w:top w:val="single" w:sz="4" w:space="0" w:color="auto"/>
                    <w:left w:val="single" w:sz="4" w:space="0" w:color="auto"/>
                    <w:bottom w:val="single" w:sz="4" w:space="0" w:color="auto"/>
                    <w:right w:val="single" w:sz="4" w:space="0" w:color="auto"/>
                  </w:tcBorders>
                </w:tcPr>
                <w:p w:rsidR="009E3D0B" w:rsidRPr="0050582B" w:rsidRDefault="009E3D0B" w:rsidP="009E3D0B">
                  <w:pPr>
                    <w:rPr>
                      <w:rFonts w:ascii="Corbel" w:hAnsi="Corbel" w:cstheme="minorHAnsi"/>
                      <w:snapToGrid w:val="0"/>
                      <w:szCs w:val="20"/>
                    </w:rPr>
                  </w:pPr>
                </w:p>
              </w:tc>
              <w:tc>
                <w:tcPr>
                  <w:tcW w:w="7380" w:type="dxa"/>
                  <w:tcBorders>
                    <w:top w:val="single" w:sz="4" w:space="0" w:color="auto"/>
                    <w:left w:val="single" w:sz="4" w:space="0" w:color="auto"/>
                    <w:bottom w:val="single" w:sz="4" w:space="0" w:color="auto"/>
                    <w:right w:val="single" w:sz="4" w:space="0" w:color="auto"/>
                  </w:tcBorders>
                </w:tcPr>
                <w:p w:rsidR="009E3D0B" w:rsidRPr="0050582B" w:rsidRDefault="009E3D0B" w:rsidP="009E3D0B">
                  <w:pPr>
                    <w:rPr>
                      <w:rFonts w:ascii="Corbel" w:hAnsi="Corbel" w:cstheme="minorHAnsi"/>
                      <w:snapToGrid w:val="0"/>
                      <w:szCs w:val="20"/>
                    </w:rPr>
                  </w:pPr>
                </w:p>
              </w:tc>
              <w:tc>
                <w:tcPr>
                  <w:tcW w:w="1260" w:type="dxa"/>
                  <w:tcBorders>
                    <w:top w:val="single" w:sz="4" w:space="0" w:color="auto"/>
                    <w:left w:val="single" w:sz="4" w:space="0" w:color="auto"/>
                    <w:bottom w:val="single" w:sz="4" w:space="0" w:color="auto"/>
                    <w:right w:val="single" w:sz="4" w:space="0" w:color="auto"/>
                  </w:tcBorders>
                  <w:shd w:val="pct15" w:color="auto" w:fill="FFFFFF"/>
                  <w:hideMark/>
                </w:tcPr>
                <w:p w:rsidR="009E3D0B" w:rsidRPr="0050582B" w:rsidRDefault="009E3D0B" w:rsidP="009E3D0B">
                  <w:pPr>
                    <w:jc w:val="center"/>
                    <w:rPr>
                      <w:rFonts w:ascii="Corbel" w:hAnsi="Corbel" w:cstheme="minorHAnsi"/>
                      <w:snapToGrid w:val="0"/>
                      <w:szCs w:val="20"/>
                    </w:rPr>
                  </w:pPr>
                  <w:r w:rsidRPr="0050582B">
                    <w:rPr>
                      <w:rFonts w:ascii="Corbel" w:hAnsi="Corbel" w:cstheme="minorHAnsi"/>
                      <w:snapToGrid w:val="0"/>
                      <w:szCs w:val="20"/>
                    </w:rPr>
                    <w:t>300</w:t>
                  </w:r>
                </w:p>
              </w:tc>
            </w:tr>
          </w:tbl>
          <w:p w:rsidR="009E3D0B" w:rsidRPr="0050582B" w:rsidRDefault="009E3D0B" w:rsidP="00C078CA">
            <w:pPr>
              <w:spacing w:after="100" w:afterAutospacing="1"/>
              <w:jc w:val="both"/>
              <w:rPr>
                <w:rFonts w:ascii="Corbel" w:hAnsi="Corbel" w:cs="Arial"/>
                <w:sz w:val="22"/>
                <w:szCs w:val="22"/>
              </w:rPr>
            </w:pPr>
          </w:p>
        </w:tc>
      </w:tr>
      <w:tr w:rsidR="009E3D0B" w:rsidRPr="0050582B" w:rsidTr="009E3D0B">
        <w:tblPrEx>
          <w:shd w:val="clear" w:color="auto" w:fill="E0E0E0"/>
        </w:tblPrEx>
        <w:trPr>
          <w:trHeight w:val="500"/>
        </w:trPr>
        <w:tc>
          <w:tcPr>
            <w:tcW w:w="9751" w:type="dxa"/>
            <w:tcBorders>
              <w:bottom w:val="single" w:sz="4" w:space="0" w:color="auto"/>
            </w:tcBorders>
            <w:shd w:val="clear" w:color="auto" w:fill="D9D9D9"/>
            <w:vAlign w:val="center"/>
          </w:tcPr>
          <w:p w:rsidR="009E3D0B" w:rsidRPr="0050582B" w:rsidRDefault="009E3D0B" w:rsidP="001A66BC">
            <w:pPr>
              <w:pStyle w:val="ListParagraph"/>
              <w:numPr>
                <w:ilvl w:val="0"/>
                <w:numId w:val="1"/>
              </w:numPr>
              <w:jc w:val="both"/>
              <w:rPr>
                <w:rFonts w:ascii="Corbel" w:hAnsi="Corbel" w:cs="Arial"/>
                <w:b/>
                <w:sz w:val="22"/>
                <w:szCs w:val="22"/>
              </w:rPr>
            </w:pPr>
            <w:r w:rsidRPr="0050582B">
              <w:rPr>
                <w:rFonts w:ascii="Corbel" w:hAnsi="Corbel" w:cs="Arial"/>
                <w:b/>
                <w:sz w:val="22"/>
                <w:szCs w:val="22"/>
              </w:rPr>
              <w:t>Institutional arrangements</w:t>
            </w:r>
          </w:p>
        </w:tc>
      </w:tr>
      <w:tr w:rsidR="009E3D0B" w:rsidRPr="0050582B" w:rsidTr="009E3D0B">
        <w:tblPrEx>
          <w:shd w:val="clear" w:color="auto" w:fill="E0E0E0"/>
        </w:tblPrEx>
        <w:trPr>
          <w:trHeight w:val="1882"/>
        </w:trPr>
        <w:tc>
          <w:tcPr>
            <w:tcW w:w="9751" w:type="dxa"/>
            <w:shd w:val="clear" w:color="auto" w:fill="FFFFFF"/>
            <w:vAlign w:val="center"/>
          </w:tcPr>
          <w:p w:rsidR="009E3D0B" w:rsidRPr="0050582B" w:rsidRDefault="009E3D0B" w:rsidP="009E3D0B">
            <w:pPr>
              <w:spacing w:after="150"/>
              <w:jc w:val="both"/>
              <w:rPr>
                <w:rFonts w:ascii="Corbel" w:hAnsi="Corbel" w:cs="Arial"/>
                <w:sz w:val="22"/>
                <w:szCs w:val="22"/>
              </w:rPr>
            </w:pPr>
            <w:r w:rsidRPr="0050582B">
              <w:rPr>
                <w:rFonts w:ascii="Corbel" w:hAnsi="Corbel" w:cs="Arial"/>
                <w:sz w:val="22"/>
                <w:szCs w:val="22"/>
                <w:lang w:eastAsia="en-GB"/>
              </w:rPr>
              <w:t>The firm will report to the UNDP Chief Technical Advisor to the Ministry of Justice and the Judiciary of South Sudan, who will review and approve delivery of outputs.</w:t>
            </w:r>
          </w:p>
        </w:tc>
      </w:tr>
      <w:tr w:rsidR="009E3D0B" w:rsidRPr="0050582B" w:rsidTr="009E3D0B">
        <w:tblPrEx>
          <w:shd w:val="clear" w:color="auto" w:fill="E0E0E0"/>
        </w:tblPrEx>
        <w:trPr>
          <w:trHeight w:val="500"/>
        </w:trPr>
        <w:tc>
          <w:tcPr>
            <w:tcW w:w="9751" w:type="dxa"/>
            <w:tcBorders>
              <w:bottom w:val="single" w:sz="4" w:space="0" w:color="auto"/>
            </w:tcBorders>
            <w:shd w:val="clear" w:color="auto" w:fill="D9D9D9"/>
            <w:vAlign w:val="center"/>
          </w:tcPr>
          <w:p w:rsidR="009E3D0B" w:rsidRPr="0050582B" w:rsidRDefault="009E3D0B" w:rsidP="001A66BC">
            <w:pPr>
              <w:numPr>
                <w:ilvl w:val="0"/>
                <w:numId w:val="1"/>
              </w:numPr>
              <w:jc w:val="both"/>
              <w:rPr>
                <w:rFonts w:ascii="Corbel" w:hAnsi="Corbel" w:cs="Arial"/>
                <w:b/>
                <w:sz w:val="22"/>
                <w:szCs w:val="22"/>
              </w:rPr>
            </w:pPr>
            <w:r w:rsidRPr="0050582B">
              <w:rPr>
                <w:rFonts w:ascii="Corbel" w:hAnsi="Corbel" w:cs="Arial"/>
                <w:b/>
                <w:sz w:val="22"/>
                <w:szCs w:val="22"/>
              </w:rPr>
              <w:t>How to apply</w:t>
            </w:r>
          </w:p>
        </w:tc>
      </w:tr>
      <w:tr w:rsidR="009E3D0B" w:rsidRPr="0050582B" w:rsidTr="009E3D0B">
        <w:tblPrEx>
          <w:shd w:val="clear" w:color="auto" w:fill="E0E0E0"/>
        </w:tblPrEx>
        <w:trPr>
          <w:trHeight w:val="230"/>
        </w:trPr>
        <w:tc>
          <w:tcPr>
            <w:tcW w:w="9751" w:type="dxa"/>
            <w:tcBorders>
              <w:bottom w:val="single" w:sz="4" w:space="0" w:color="auto"/>
            </w:tcBorders>
          </w:tcPr>
          <w:p w:rsidR="009E3D0B" w:rsidRPr="0050582B" w:rsidRDefault="009E3D0B" w:rsidP="009E3D0B">
            <w:pPr>
              <w:pStyle w:val="NormalWeb"/>
              <w:shd w:val="clear" w:color="auto" w:fill="FFFFFF"/>
              <w:spacing w:before="0" w:beforeAutospacing="0" w:after="0" w:afterAutospacing="0"/>
              <w:jc w:val="both"/>
              <w:rPr>
                <w:rFonts w:ascii="Corbel" w:hAnsi="Corbel" w:cs="Arial"/>
                <w:sz w:val="22"/>
                <w:szCs w:val="22"/>
              </w:rPr>
            </w:pPr>
            <w:r w:rsidRPr="0050582B">
              <w:rPr>
                <w:rFonts w:ascii="Corbel" w:hAnsi="Corbel" w:cs="Arial"/>
                <w:sz w:val="22"/>
                <w:szCs w:val="22"/>
              </w:rPr>
              <w:t>Interested applicants are required to submit the following</w:t>
            </w:r>
            <w:r w:rsidRPr="0050582B">
              <w:rPr>
                <w:rFonts w:ascii="Corbel" w:hAnsi="Corbel" w:cstheme="minorHAnsi"/>
                <w:sz w:val="22"/>
                <w:szCs w:val="22"/>
              </w:rPr>
              <w:t xml:space="preserve"> </w:t>
            </w:r>
            <w:r w:rsidRPr="0050582B">
              <w:rPr>
                <w:rFonts w:ascii="Corbel" w:hAnsi="Corbel" w:cs="Arial"/>
                <w:sz w:val="22"/>
                <w:szCs w:val="22"/>
              </w:rPr>
              <w:t xml:space="preserve">to </w:t>
            </w:r>
            <w:hyperlink r:id="rId10" w:history="1">
              <w:r w:rsidR="00024ABD" w:rsidRPr="000705D0">
                <w:rPr>
                  <w:rStyle w:val="Hyperlink"/>
                  <w:rFonts w:ascii="Corbel" w:hAnsi="Corbel"/>
                </w:rPr>
                <w:t>bids.juba@undp.org</w:t>
              </w:r>
            </w:hyperlink>
            <w:r w:rsidR="00024ABD">
              <w:rPr>
                <w:rStyle w:val="Hyperlink"/>
                <w:rFonts w:ascii="Corbel" w:hAnsi="Corbel"/>
              </w:rPr>
              <w:t xml:space="preserve"> </w:t>
            </w:r>
            <w:r w:rsidRPr="0050582B">
              <w:rPr>
                <w:rFonts w:ascii="Corbel" w:hAnsi="Corbel"/>
              </w:rPr>
              <w:t xml:space="preserve"> </w:t>
            </w:r>
            <w:r w:rsidRPr="0050582B">
              <w:rPr>
                <w:rFonts w:ascii="Corbel" w:hAnsi="Corbel" w:cs="Arial"/>
                <w:sz w:val="22"/>
                <w:szCs w:val="22"/>
              </w:rPr>
              <w:t xml:space="preserve">or drop a sealed envelope marked Confidential with the title of the position at UNDP Office in Juba South Sudan (P.O. Box 410) not later than </w:t>
            </w:r>
            <w:r w:rsidR="00024ABD">
              <w:rPr>
                <w:rFonts w:ascii="Corbel" w:hAnsi="Corbel" w:cs="Arial"/>
                <w:b/>
                <w:sz w:val="22"/>
                <w:szCs w:val="22"/>
              </w:rPr>
              <w:t>23 January 2019</w:t>
            </w:r>
            <w:r w:rsidRPr="0050582B">
              <w:rPr>
                <w:rFonts w:ascii="Corbel" w:hAnsi="Corbel" w:cs="Arial"/>
                <w:sz w:val="22"/>
                <w:szCs w:val="22"/>
              </w:rPr>
              <w:t xml:space="preserve"> The available starting date and fees of the assignment which is subject to negotiation should be clearly stated in the Letter of Proposal.</w:t>
            </w:r>
          </w:p>
          <w:p w:rsidR="009E3D0B" w:rsidRPr="0050582B" w:rsidRDefault="009E3D0B" w:rsidP="009E3D0B">
            <w:pPr>
              <w:pStyle w:val="NormalWeb"/>
              <w:shd w:val="clear" w:color="auto" w:fill="FFFFFF"/>
              <w:spacing w:before="0" w:beforeAutospacing="0" w:after="0" w:afterAutospacing="0"/>
              <w:jc w:val="both"/>
              <w:rPr>
                <w:rFonts w:ascii="Corbel" w:hAnsi="Corbel" w:cs="Arial"/>
                <w:sz w:val="22"/>
                <w:szCs w:val="22"/>
              </w:rPr>
            </w:pPr>
          </w:p>
          <w:p w:rsidR="009E3D0B" w:rsidRPr="0050582B" w:rsidRDefault="009E3D0B" w:rsidP="009E3D0B">
            <w:pPr>
              <w:spacing w:after="150"/>
              <w:jc w:val="both"/>
              <w:rPr>
                <w:rFonts w:ascii="Corbel" w:hAnsi="Corbel" w:cs="Arial"/>
                <w:sz w:val="22"/>
                <w:szCs w:val="22"/>
                <w:lang w:eastAsia="en-GB"/>
              </w:rPr>
            </w:pPr>
            <w:r w:rsidRPr="0050582B">
              <w:rPr>
                <w:rFonts w:ascii="Corbel" w:hAnsi="Corbel" w:cs="Arial"/>
                <w:b/>
                <w:bCs/>
                <w:sz w:val="22"/>
                <w:szCs w:val="22"/>
                <w:lang w:eastAsia="en-GB"/>
              </w:rPr>
              <w:t>Technical proposal comprising of the following:</w:t>
            </w:r>
          </w:p>
          <w:p w:rsidR="009E3D0B" w:rsidRPr="0050582B" w:rsidRDefault="009E3D0B" w:rsidP="001A66BC">
            <w:pPr>
              <w:numPr>
                <w:ilvl w:val="0"/>
                <w:numId w:val="6"/>
              </w:numPr>
              <w:spacing w:before="100" w:beforeAutospacing="1" w:after="100" w:afterAutospacing="1"/>
              <w:ind w:left="312" w:hanging="284"/>
              <w:jc w:val="both"/>
              <w:rPr>
                <w:rFonts w:ascii="Corbel" w:hAnsi="Corbel" w:cs="Arial"/>
                <w:sz w:val="22"/>
                <w:szCs w:val="22"/>
                <w:lang w:eastAsia="en-GB"/>
              </w:rPr>
            </w:pPr>
            <w:r w:rsidRPr="0050582B">
              <w:rPr>
                <w:rFonts w:ascii="Corbel" w:hAnsi="Corbel" w:cs="Arial"/>
                <w:sz w:val="22"/>
                <w:szCs w:val="22"/>
                <w:lang w:eastAsia="en-GB"/>
              </w:rPr>
              <w:t>Letter of Confirmation of Interest and Availability using the template provided by UNDP</w:t>
            </w:r>
          </w:p>
          <w:p w:rsidR="009E3D0B" w:rsidRPr="0050582B" w:rsidRDefault="009E3D0B" w:rsidP="001A66BC">
            <w:pPr>
              <w:numPr>
                <w:ilvl w:val="0"/>
                <w:numId w:val="6"/>
              </w:numPr>
              <w:spacing w:before="100" w:beforeAutospacing="1" w:after="100" w:afterAutospacing="1"/>
              <w:ind w:left="312" w:hanging="284"/>
              <w:jc w:val="both"/>
              <w:rPr>
                <w:rFonts w:ascii="Corbel" w:hAnsi="Corbel" w:cs="Arial"/>
                <w:sz w:val="22"/>
                <w:szCs w:val="22"/>
                <w:lang w:eastAsia="en-GB"/>
              </w:rPr>
            </w:pPr>
            <w:r w:rsidRPr="0050582B">
              <w:rPr>
                <w:rFonts w:ascii="Corbel" w:hAnsi="Corbel" w:cs="Arial"/>
                <w:sz w:val="22"/>
                <w:szCs w:val="22"/>
                <w:lang w:eastAsia="en-GB"/>
              </w:rPr>
              <w:t xml:space="preserve">Personal CVs of firms or profiles </w:t>
            </w:r>
            <w:r w:rsidR="00CF211E" w:rsidRPr="0050582B">
              <w:rPr>
                <w:rFonts w:ascii="Corbel" w:hAnsi="Corbel" w:cs="Arial"/>
                <w:sz w:val="22"/>
                <w:szCs w:val="22"/>
                <w:lang w:eastAsia="en-GB"/>
              </w:rPr>
              <w:t>of the firm</w:t>
            </w:r>
            <w:r w:rsidRPr="0050582B">
              <w:rPr>
                <w:rFonts w:ascii="Corbel" w:hAnsi="Corbel" w:cs="Arial"/>
                <w:sz w:val="22"/>
                <w:szCs w:val="22"/>
                <w:lang w:eastAsia="en-GB"/>
              </w:rPr>
              <w:t xml:space="preserve">, indicating all </w:t>
            </w:r>
            <w:r w:rsidR="00CF211E" w:rsidRPr="0050582B">
              <w:rPr>
                <w:rFonts w:ascii="Corbel" w:hAnsi="Corbel" w:cs="Arial"/>
                <w:sz w:val="22"/>
                <w:szCs w:val="22"/>
                <w:lang w:eastAsia="en-GB"/>
              </w:rPr>
              <w:t>experience</w:t>
            </w:r>
            <w:r w:rsidRPr="0050582B">
              <w:rPr>
                <w:rFonts w:ascii="Corbel" w:hAnsi="Corbel" w:cs="Arial"/>
                <w:sz w:val="22"/>
                <w:szCs w:val="22"/>
                <w:lang w:eastAsia="en-GB"/>
              </w:rPr>
              <w:t xml:space="preserve"> from similar projects, as well as the contact details (email and telephone number) of the firm and three (3) professional references</w:t>
            </w:r>
          </w:p>
          <w:p w:rsidR="009E3D0B" w:rsidRPr="0050582B" w:rsidRDefault="009E3D0B" w:rsidP="001A66BC">
            <w:pPr>
              <w:numPr>
                <w:ilvl w:val="0"/>
                <w:numId w:val="6"/>
              </w:numPr>
              <w:spacing w:before="100" w:beforeAutospacing="1" w:after="100" w:afterAutospacing="1"/>
              <w:ind w:left="312" w:hanging="284"/>
              <w:jc w:val="both"/>
              <w:rPr>
                <w:rFonts w:ascii="Corbel" w:hAnsi="Corbel" w:cs="Arial"/>
                <w:sz w:val="22"/>
                <w:szCs w:val="22"/>
                <w:lang w:eastAsia="en-GB"/>
              </w:rPr>
            </w:pPr>
            <w:r w:rsidRPr="0050582B">
              <w:rPr>
                <w:rFonts w:ascii="Corbel" w:hAnsi="Corbel" w:cs="Arial"/>
                <w:sz w:val="22"/>
                <w:szCs w:val="22"/>
                <w:lang w:eastAsia="en-GB"/>
              </w:rPr>
              <w:t>Brief description (max. 1 page) of why you consider yourself as the most suitable for the assignment, and a methodology (max. 1 page) for how you will approach and complete the assignment.</w:t>
            </w:r>
          </w:p>
          <w:p w:rsidR="009E3D0B" w:rsidRPr="0050582B" w:rsidRDefault="009E3D0B" w:rsidP="001A66BC">
            <w:pPr>
              <w:numPr>
                <w:ilvl w:val="0"/>
                <w:numId w:val="6"/>
              </w:numPr>
              <w:spacing w:before="100" w:beforeAutospacing="1" w:after="100" w:afterAutospacing="1"/>
              <w:ind w:left="312" w:hanging="284"/>
              <w:jc w:val="both"/>
              <w:rPr>
                <w:rFonts w:ascii="Corbel" w:hAnsi="Corbel" w:cs="Arial"/>
                <w:sz w:val="22"/>
                <w:szCs w:val="22"/>
                <w:lang w:eastAsia="en-GB"/>
              </w:rPr>
            </w:pPr>
            <w:r w:rsidRPr="0050582B">
              <w:rPr>
                <w:rFonts w:ascii="Corbel" w:hAnsi="Corbel" w:cs="Arial"/>
                <w:sz w:val="22"/>
                <w:szCs w:val="22"/>
                <w:lang w:eastAsia="en-GB"/>
              </w:rPr>
              <w:t xml:space="preserve">Proposal containing a summary of the content of the manual as described in sections 4 and 5 of this Terms of Reference: how the strategy will ensure the achievement of the objectives, description of the proposed system specifications and content, development methodology, and the proposed venue for the workshops, total all-inclusive cost (max 2-3 pages). </w:t>
            </w:r>
          </w:p>
          <w:p w:rsidR="009E3D0B" w:rsidRPr="0050582B" w:rsidRDefault="009E3D0B" w:rsidP="001A66BC">
            <w:pPr>
              <w:numPr>
                <w:ilvl w:val="0"/>
                <w:numId w:val="6"/>
              </w:numPr>
              <w:spacing w:before="100" w:beforeAutospacing="1" w:after="100" w:afterAutospacing="1"/>
              <w:ind w:left="312" w:hanging="284"/>
              <w:jc w:val="both"/>
              <w:rPr>
                <w:rFonts w:ascii="Corbel" w:hAnsi="Corbel" w:cs="Arial"/>
                <w:sz w:val="22"/>
                <w:szCs w:val="22"/>
              </w:rPr>
            </w:pPr>
            <w:r w:rsidRPr="0050582B">
              <w:rPr>
                <w:rFonts w:ascii="Corbel" w:hAnsi="Corbel" w:cs="Arial"/>
                <w:b/>
                <w:sz w:val="22"/>
                <w:szCs w:val="22"/>
                <w:lang w:eastAsia="en-GB"/>
              </w:rPr>
              <w:t>Financial proposal:</w:t>
            </w:r>
            <w:r w:rsidRPr="0050582B">
              <w:rPr>
                <w:rFonts w:ascii="Corbel" w:hAnsi="Corbel" w:cs="Arial"/>
                <w:sz w:val="22"/>
                <w:szCs w:val="22"/>
                <w:lang w:eastAsia="en-GB"/>
              </w:rPr>
              <w:t xml:space="preserve"> Indicating the all-inclusive, fixed total contract price, supported by a breakdown of costs</w:t>
            </w:r>
            <w:r w:rsidR="00483BB9">
              <w:rPr>
                <w:rFonts w:ascii="Corbel" w:hAnsi="Corbel" w:cs="Arial"/>
                <w:sz w:val="22"/>
                <w:szCs w:val="22"/>
                <w:lang w:eastAsia="en-GB"/>
              </w:rPr>
              <w:t xml:space="preserve"> plus one support</w:t>
            </w:r>
            <w:r w:rsidRPr="0050582B">
              <w:rPr>
                <w:rFonts w:ascii="Corbel" w:hAnsi="Corbel" w:cs="Arial"/>
                <w:sz w:val="22"/>
                <w:szCs w:val="22"/>
                <w:lang w:eastAsia="en-GB"/>
              </w:rPr>
              <w:t>.</w:t>
            </w:r>
          </w:p>
        </w:tc>
      </w:tr>
      <w:tr w:rsidR="009E3D0B" w:rsidRPr="0050582B" w:rsidTr="009E3D0B">
        <w:tblPrEx>
          <w:shd w:val="clear" w:color="auto" w:fill="E0E0E0"/>
        </w:tblPrEx>
        <w:trPr>
          <w:trHeight w:val="510"/>
        </w:trPr>
        <w:tc>
          <w:tcPr>
            <w:tcW w:w="9751" w:type="dxa"/>
            <w:tcBorders>
              <w:bottom w:val="single" w:sz="4" w:space="0" w:color="auto"/>
            </w:tcBorders>
            <w:shd w:val="clear" w:color="auto" w:fill="D9D9D9"/>
            <w:vAlign w:val="center"/>
          </w:tcPr>
          <w:p w:rsidR="009E3D0B" w:rsidRPr="0050582B" w:rsidRDefault="009E3D0B" w:rsidP="001A66BC">
            <w:pPr>
              <w:numPr>
                <w:ilvl w:val="0"/>
                <w:numId w:val="1"/>
              </w:numPr>
              <w:jc w:val="both"/>
              <w:rPr>
                <w:rFonts w:ascii="Corbel" w:hAnsi="Corbel" w:cs="Arial"/>
                <w:b/>
                <w:sz w:val="22"/>
                <w:szCs w:val="22"/>
              </w:rPr>
            </w:pPr>
            <w:r w:rsidRPr="0050582B">
              <w:rPr>
                <w:rFonts w:ascii="Corbel" w:hAnsi="Corbel" w:cs="Arial"/>
                <w:b/>
                <w:sz w:val="22"/>
                <w:szCs w:val="22"/>
              </w:rPr>
              <w:t>Evaluation Criteria</w:t>
            </w:r>
          </w:p>
        </w:tc>
      </w:tr>
      <w:tr w:rsidR="009E3D0B" w:rsidRPr="0050582B" w:rsidTr="009E3D0B">
        <w:tblPrEx>
          <w:shd w:val="clear" w:color="auto" w:fill="E0E0E0"/>
        </w:tblPrEx>
        <w:trPr>
          <w:trHeight w:val="990"/>
        </w:trPr>
        <w:tc>
          <w:tcPr>
            <w:tcW w:w="9751" w:type="dxa"/>
            <w:tcBorders>
              <w:bottom w:val="single" w:sz="4" w:space="0" w:color="auto"/>
            </w:tcBorders>
            <w:shd w:val="clear" w:color="auto" w:fill="auto"/>
          </w:tcPr>
          <w:p w:rsidR="009E3D0B" w:rsidRPr="0050582B" w:rsidRDefault="009E3D0B" w:rsidP="009E3D0B">
            <w:pPr>
              <w:spacing w:after="150"/>
              <w:jc w:val="both"/>
              <w:rPr>
                <w:rFonts w:ascii="Corbel" w:hAnsi="Corbel" w:cs="Arial"/>
                <w:sz w:val="22"/>
                <w:szCs w:val="22"/>
                <w:lang w:eastAsia="en-GB"/>
              </w:rPr>
            </w:pPr>
            <w:r w:rsidRPr="0050582B">
              <w:rPr>
                <w:rFonts w:ascii="Corbel" w:hAnsi="Corbel" w:cs="Arial"/>
                <w:sz w:val="22"/>
                <w:szCs w:val="22"/>
                <w:lang w:eastAsia="en-GB"/>
              </w:rPr>
              <w:t>Offers received will be evaluated using a Combined Scoring method, where the qualifications and proposed methodology will be weighted 70%, and combined with the price offer, which will be weighted 30%.</w:t>
            </w:r>
          </w:p>
          <w:p w:rsidR="009E3D0B" w:rsidRPr="0050582B" w:rsidRDefault="009E3D0B" w:rsidP="009E3D0B">
            <w:pPr>
              <w:spacing w:after="150"/>
              <w:jc w:val="both"/>
              <w:rPr>
                <w:rFonts w:ascii="Corbel" w:hAnsi="Corbel" w:cs="Arial"/>
                <w:sz w:val="22"/>
                <w:szCs w:val="22"/>
                <w:lang w:eastAsia="en-GB"/>
              </w:rPr>
            </w:pPr>
            <w:r w:rsidRPr="0050582B">
              <w:rPr>
                <w:rFonts w:ascii="Corbel" w:hAnsi="Corbel" w:cs="Arial"/>
                <w:b/>
                <w:bCs/>
                <w:sz w:val="22"/>
                <w:szCs w:val="22"/>
                <w:lang w:eastAsia="en-GB"/>
              </w:rPr>
              <w:t>Criteria to be used for rating the qualifications and methodology</w:t>
            </w:r>
          </w:p>
          <w:p w:rsidR="009E3D0B" w:rsidRPr="0050582B" w:rsidRDefault="009E3D0B" w:rsidP="009E3D0B">
            <w:pPr>
              <w:spacing w:after="150"/>
              <w:jc w:val="both"/>
              <w:rPr>
                <w:rFonts w:ascii="Corbel" w:hAnsi="Corbel" w:cs="Arial"/>
                <w:sz w:val="22"/>
                <w:szCs w:val="22"/>
                <w:lang w:eastAsia="en-GB"/>
              </w:rPr>
            </w:pPr>
            <w:r w:rsidRPr="0050582B">
              <w:rPr>
                <w:rFonts w:ascii="Corbel" w:hAnsi="Corbel" w:cs="Arial"/>
                <w:b/>
                <w:bCs/>
                <w:sz w:val="22"/>
                <w:szCs w:val="22"/>
                <w:lang w:eastAsia="en-GB"/>
              </w:rPr>
              <w:t>Technical evaluation criteria (total 70 points)</w:t>
            </w:r>
          </w:p>
          <w:p w:rsidR="009E3D0B" w:rsidRPr="0050582B" w:rsidRDefault="009E3D0B" w:rsidP="001A66BC">
            <w:pPr>
              <w:numPr>
                <w:ilvl w:val="0"/>
                <w:numId w:val="7"/>
              </w:numPr>
              <w:spacing w:before="100" w:beforeAutospacing="1" w:after="100" w:afterAutospacing="1"/>
              <w:ind w:left="738" w:hanging="284"/>
              <w:jc w:val="both"/>
              <w:rPr>
                <w:rFonts w:ascii="Corbel" w:hAnsi="Corbel" w:cs="Arial"/>
                <w:sz w:val="22"/>
                <w:szCs w:val="22"/>
                <w:lang w:eastAsia="en-GB"/>
              </w:rPr>
            </w:pPr>
            <w:r w:rsidRPr="0050582B">
              <w:rPr>
                <w:rFonts w:ascii="Corbel" w:hAnsi="Corbel" w:cs="Arial"/>
                <w:sz w:val="22"/>
                <w:szCs w:val="22"/>
                <w:lang w:eastAsia="en-GB"/>
              </w:rPr>
              <w:t xml:space="preserve">Experience with </w:t>
            </w:r>
            <w:r w:rsidR="003934FD">
              <w:rPr>
                <w:rFonts w:ascii="Corbel" w:hAnsi="Corbel" w:cs="Arial"/>
                <w:sz w:val="22"/>
                <w:szCs w:val="22"/>
                <w:lang w:eastAsia="en-GB"/>
              </w:rPr>
              <w:t xml:space="preserve">web development </w:t>
            </w:r>
            <w:r w:rsidR="00DD2446">
              <w:rPr>
                <w:rFonts w:ascii="Corbel" w:hAnsi="Corbel" w:cs="Arial"/>
                <w:sz w:val="22"/>
                <w:szCs w:val="22"/>
                <w:lang w:eastAsia="en-GB"/>
              </w:rPr>
              <w:t>and school management system</w:t>
            </w:r>
            <w:r w:rsidRPr="0050582B">
              <w:rPr>
                <w:rFonts w:ascii="Corbel" w:hAnsi="Corbel" w:cs="Arial"/>
                <w:sz w:val="22"/>
                <w:szCs w:val="22"/>
                <w:lang w:eastAsia="en-GB"/>
              </w:rPr>
              <w:t xml:space="preserve">, </w:t>
            </w:r>
            <w:r w:rsidR="00EB7383" w:rsidRPr="0050582B">
              <w:rPr>
                <w:rFonts w:ascii="Corbel" w:hAnsi="Corbel" w:cs="Arial"/>
                <w:sz w:val="22"/>
                <w:szCs w:val="22"/>
                <w:lang w:eastAsia="en-GB"/>
              </w:rPr>
              <w:t>with</w:t>
            </w:r>
            <w:r w:rsidRPr="0050582B">
              <w:rPr>
                <w:rFonts w:ascii="Corbel" w:hAnsi="Corbel" w:cs="Arial"/>
                <w:sz w:val="22"/>
                <w:szCs w:val="22"/>
                <w:lang w:eastAsia="en-GB"/>
              </w:rPr>
              <w:t xml:space="preserve"> rule of law institutions involved in criminal justice delivery preferably in post-conflict/transition countries and prior experience with the development of </w:t>
            </w:r>
            <w:r w:rsidR="00DD2446">
              <w:rPr>
                <w:rFonts w:ascii="Corbel" w:hAnsi="Corbel" w:cs="Arial"/>
                <w:sz w:val="22"/>
                <w:szCs w:val="22"/>
                <w:lang w:eastAsia="en-GB"/>
              </w:rPr>
              <w:t>web applications</w:t>
            </w:r>
            <w:r w:rsidRPr="0050582B">
              <w:rPr>
                <w:rFonts w:ascii="Corbel" w:hAnsi="Corbel" w:cs="Arial"/>
                <w:sz w:val="22"/>
                <w:szCs w:val="22"/>
                <w:lang w:eastAsia="en-GB"/>
              </w:rPr>
              <w:t xml:space="preserve"> [25 marks]</w:t>
            </w:r>
          </w:p>
          <w:p w:rsidR="009E3D0B" w:rsidRPr="0050582B" w:rsidRDefault="009E3D0B" w:rsidP="001A66BC">
            <w:pPr>
              <w:numPr>
                <w:ilvl w:val="0"/>
                <w:numId w:val="7"/>
              </w:numPr>
              <w:spacing w:before="100" w:beforeAutospacing="1" w:after="100" w:afterAutospacing="1"/>
              <w:ind w:left="738" w:hanging="284"/>
              <w:jc w:val="both"/>
              <w:rPr>
                <w:rFonts w:ascii="Corbel" w:hAnsi="Corbel" w:cs="Arial"/>
                <w:sz w:val="22"/>
                <w:szCs w:val="22"/>
                <w:lang w:eastAsia="en-GB"/>
              </w:rPr>
            </w:pPr>
            <w:r w:rsidRPr="0050582B">
              <w:rPr>
                <w:rFonts w:ascii="Corbel" w:hAnsi="Corbel" w:cs="Arial"/>
                <w:sz w:val="22"/>
                <w:szCs w:val="22"/>
                <w:lang w:eastAsia="en-GB"/>
              </w:rPr>
              <w:t>Experience in developing pedagogy, operating/installation/training manuals</w:t>
            </w:r>
            <w:r w:rsidR="00DD2446">
              <w:rPr>
                <w:rFonts w:ascii="Corbel" w:hAnsi="Corbel" w:cs="Arial"/>
                <w:sz w:val="22"/>
                <w:szCs w:val="22"/>
                <w:lang w:eastAsia="en-GB"/>
              </w:rPr>
              <w:t xml:space="preserve">, system </w:t>
            </w:r>
            <w:r w:rsidR="00EB7383">
              <w:rPr>
                <w:rFonts w:ascii="Corbel" w:hAnsi="Corbel" w:cs="Arial"/>
                <w:sz w:val="22"/>
                <w:szCs w:val="22"/>
                <w:lang w:eastAsia="en-GB"/>
              </w:rPr>
              <w:t xml:space="preserve">documentation </w:t>
            </w:r>
            <w:r w:rsidR="00EB7383" w:rsidRPr="0050582B">
              <w:rPr>
                <w:rFonts w:ascii="Corbel" w:hAnsi="Corbel" w:cs="Arial"/>
                <w:sz w:val="22"/>
                <w:szCs w:val="22"/>
                <w:lang w:eastAsia="en-GB"/>
              </w:rPr>
              <w:t>and</w:t>
            </w:r>
            <w:r w:rsidRPr="0050582B">
              <w:rPr>
                <w:rFonts w:ascii="Corbel" w:hAnsi="Corbel" w:cs="Arial"/>
                <w:sz w:val="22"/>
                <w:szCs w:val="22"/>
                <w:lang w:eastAsia="en-GB"/>
              </w:rPr>
              <w:t xml:space="preserve"> conducting training of trainers/capacity building activities in relation to </w:t>
            </w:r>
            <w:r w:rsidR="00716A0E">
              <w:rPr>
                <w:rFonts w:ascii="Corbel" w:hAnsi="Corbel" w:cs="Arial"/>
                <w:sz w:val="22"/>
                <w:szCs w:val="22"/>
                <w:lang w:eastAsia="en-GB"/>
              </w:rPr>
              <w:t>VTMIS</w:t>
            </w:r>
            <w:r w:rsidRPr="0050582B">
              <w:rPr>
                <w:rFonts w:ascii="Corbel" w:hAnsi="Corbel" w:cs="Arial"/>
                <w:sz w:val="22"/>
                <w:szCs w:val="22"/>
                <w:lang w:eastAsia="en-GB"/>
              </w:rPr>
              <w:t xml:space="preserve"> [25 marks]</w:t>
            </w:r>
          </w:p>
          <w:p w:rsidR="009E3D0B" w:rsidRPr="0050582B" w:rsidRDefault="009E3D0B" w:rsidP="001A66BC">
            <w:pPr>
              <w:numPr>
                <w:ilvl w:val="0"/>
                <w:numId w:val="7"/>
              </w:numPr>
              <w:spacing w:before="100" w:beforeAutospacing="1" w:after="100" w:afterAutospacing="1"/>
              <w:ind w:left="738" w:hanging="284"/>
              <w:jc w:val="both"/>
              <w:rPr>
                <w:rFonts w:ascii="Corbel" w:hAnsi="Corbel" w:cs="Arial"/>
                <w:sz w:val="22"/>
                <w:szCs w:val="22"/>
                <w:lang w:eastAsia="en-GB"/>
              </w:rPr>
            </w:pPr>
            <w:r w:rsidRPr="0050582B">
              <w:rPr>
                <w:rFonts w:ascii="Corbel" w:hAnsi="Corbel" w:cs="Arial"/>
                <w:sz w:val="22"/>
                <w:szCs w:val="22"/>
                <w:lang w:eastAsia="en-GB"/>
              </w:rPr>
              <w:t>Proposed methodology [20 marks]</w:t>
            </w:r>
          </w:p>
          <w:p w:rsidR="009E3D0B" w:rsidRPr="0050582B" w:rsidRDefault="009E3D0B" w:rsidP="009E3D0B">
            <w:pPr>
              <w:spacing w:after="150"/>
              <w:jc w:val="both"/>
              <w:rPr>
                <w:rFonts w:ascii="Corbel" w:hAnsi="Corbel" w:cs="Arial"/>
                <w:sz w:val="22"/>
                <w:szCs w:val="22"/>
                <w:lang w:eastAsia="en-GB"/>
              </w:rPr>
            </w:pPr>
            <w:r w:rsidRPr="0050582B">
              <w:rPr>
                <w:rFonts w:ascii="Corbel" w:hAnsi="Corbel" w:cs="Arial"/>
                <w:sz w:val="22"/>
                <w:szCs w:val="22"/>
                <w:lang w:eastAsia="en-GB"/>
              </w:rPr>
              <w:t>Only firms/candidates obtaining a minimum of 49 points in the Technical Evaluation will be considered for the Financial Evaluation.</w:t>
            </w:r>
          </w:p>
          <w:p w:rsidR="009E3D0B" w:rsidRPr="0050582B" w:rsidRDefault="009E3D0B" w:rsidP="009E3D0B">
            <w:pPr>
              <w:spacing w:after="150"/>
              <w:jc w:val="both"/>
              <w:rPr>
                <w:rFonts w:ascii="Corbel" w:hAnsi="Corbel" w:cs="Arial"/>
                <w:sz w:val="22"/>
                <w:szCs w:val="22"/>
                <w:lang w:eastAsia="en-GB"/>
              </w:rPr>
            </w:pPr>
            <w:r w:rsidRPr="0050582B">
              <w:rPr>
                <w:rFonts w:ascii="Corbel" w:hAnsi="Corbel" w:cs="Arial"/>
                <w:b/>
                <w:bCs/>
                <w:sz w:val="22"/>
                <w:szCs w:val="22"/>
                <w:lang w:eastAsia="en-GB"/>
              </w:rPr>
              <w:t>Financial evaluation (total 30 points)</w:t>
            </w:r>
          </w:p>
          <w:p w:rsidR="009E3D0B" w:rsidRPr="0050582B" w:rsidRDefault="009E3D0B" w:rsidP="009E3D0B">
            <w:pPr>
              <w:spacing w:after="150"/>
              <w:jc w:val="both"/>
              <w:rPr>
                <w:rFonts w:ascii="Corbel" w:hAnsi="Corbel" w:cs="Arial"/>
                <w:sz w:val="22"/>
                <w:szCs w:val="22"/>
                <w:lang w:eastAsia="en-GB"/>
              </w:rPr>
            </w:pPr>
            <w:r w:rsidRPr="0050582B">
              <w:rPr>
                <w:rFonts w:ascii="Corbel" w:hAnsi="Corbel" w:cs="Arial"/>
                <w:sz w:val="22"/>
                <w:szCs w:val="22"/>
                <w:lang w:eastAsia="en-GB"/>
              </w:rPr>
              <w:t>All technically qualified proposals will be scored out 30 based on the formula provided below. The maximum points (30) will be assigned to the lowest financial proposal. All other proposals receive points according to the following formula: p y (/z)</w:t>
            </w:r>
          </w:p>
          <w:p w:rsidR="009E3D0B" w:rsidRPr="0050582B" w:rsidRDefault="009E3D0B" w:rsidP="009E3D0B">
            <w:pPr>
              <w:jc w:val="both"/>
              <w:rPr>
                <w:rFonts w:ascii="Corbel" w:hAnsi="Corbel" w:cs="Arial"/>
                <w:sz w:val="22"/>
                <w:szCs w:val="22"/>
                <w:lang w:eastAsia="en-GB"/>
              </w:rPr>
            </w:pPr>
            <w:r w:rsidRPr="0050582B">
              <w:rPr>
                <w:rFonts w:ascii="Corbel" w:hAnsi="Corbel" w:cs="Arial"/>
                <w:b/>
                <w:bCs/>
                <w:sz w:val="22"/>
                <w:szCs w:val="22"/>
                <w:lang w:eastAsia="en-GB"/>
              </w:rPr>
              <w:t>Where:</w:t>
            </w:r>
          </w:p>
          <w:p w:rsidR="009E3D0B" w:rsidRPr="0050582B" w:rsidRDefault="009E3D0B" w:rsidP="001A66BC">
            <w:pPr>
              <w:numPr>
                <w:ilvl w:val="0"/>
                <w:numId w:val="8"/>
              </w:numPr>
              <w:ind w:left="958" w:hanging="357"/>
              <w:jc w:val="both"/>
              <w:rPr>
                <w:rFonts w:ascii="Corbel" w:hAnsi="Corbel" w:cs="Arial"/>
                <w:sz w:val="22"/>
                <w:szCs w:val="22"/>
                <w:lang w:eastAsia="en-GB"/>
              </w:rPr>
            </w:pPr>
            <w:r w:rsidRPr="0050582B">
              <w:rPr>
                <w:rFonts w:ascii="Corbel" w:hAnsi="Corbel" w:cs="Arial"/>
                <w:sz w:val="22"/>
                <w:szCs w:val="22"/>
                <w:lang w:eastAsia="en-GB"/>
              </w:rPr>
              <w:t>p = points for the financial proposal being evaluated</w:t>
            </w:r>
          </w:p>
          <w:p w:rsidR="009E3D0B" w:rsidRPr="0050582B" w:rsidRDefault="009E3D0B" w:rsidP="001A66BC">
            <w:pPr>
              <w:numPr>
                <w:ilvl w:val="0"/>
                <w:numId w:val="8"/>
              </w:numPr>
              <w:spacing w:before="100" w:beforeAutospacing="1" w:after="100" w:afterAutospacing="1"/>
              <w:ind w:left="960"/>
              <w:jc w:val="both"/>
              <w:rPr>
                <w:rFonts w:ascii="Corbel" w:hAnsi="Corbel" w:cs="Arial"/>
                <w:sz w:val="22"/>
                <w:szCs w:val="22"/>
                <w:lang w:eastAsia="en-GB"/>
              </w:rPr>
            </w:pPr>
            <w:r w:rsidRPr="0050582B">
              <w:rPr>
                <w:rFonts w:ascii="Corbel" w:hAnsi="Corbel" w:cs="Arial"/>
                <w:sz w:val="22"/>
                <w:szCs w:val="22"/>
                <w:lang w:eastAsia="en-GB"/>
              </w:rPr>
              <w:t>y = maximum number of points for the financial proposal price of the lowest priced proposal</w:t>
            </w:r>
          </w:p>
          <w:p w:rsidR="009E3D0B" w:rsidRPr="0050582B" w:rsidRDefault="009E3D0B" w:rsidP="001A66BC">
            <w:pPr>
              <w:numPr>
                <w:ilvl w:val="0"/>
                <w:numId w:val="8"/>
              </w:numPr>
              <w:spacing w:before="100" w:beforeAutospacing="1" w:after="100" w:afterAutospacing="1"/>
              <w:ind w:left="960"/>
              <w:jc w:val="both"/>
              <w:rPr>
                <w:rFonts w:ascii="Corbel" w:hAnsi="Corbel" w:cs="Arial"/>
                <w:sz w:val="22"/>
                <w:szCs w:val="22"/>
                <w:lang w:eastAsia="en-GB"/>
              </w:rPr>
            </w:pPr>
            <w:r w:rsidRPr="0050582B">
              <w:rPr>
                <w:rFonts w:ascii="Corbel" w:hAnsi="Corbel" w:cs="Arial"/>
                <w:sz w:val="22"/>
                <w:szCs w:val="22"/>
                <w:lang w:eastAsia="en-GB"/>
              </w:rPr>
              <w:t>z = price of the proposal being evaluated</w:t>
            </w:r>
          </w:p>
          <w:p w:rsidR="009E3D0B" w:rsidRPr="0050582B" w:rsidRDefault="009E3D0B" w:rsidP="009E3D0B">
            <w:pPr>
              <w:spacing w:after="150"/>
              <w:jc w:val="both"/>
              <w:rPr>
                <w:rFonts w:ascii="Corbel" w:hAnsi="Corbel"/>
                <w:sz w:val="22"/>
                <w:szCs w:val="22"/>
              </w:rPr>
            </w:pPr>
            <w:r w:rsidRPr="0050582B">
              <w:rPr>
                <w:rFonts w:ascii="Corbel" w:hAnsi="Corbel" w:cs="Arial"/>
                <w:b/>
                <w:bCs/>
                <w:sz w:val="22"/>
                <w:szCs w:val="22"/>
                <w:lang w:eastAsia="en-GB"/>
              </w:rPr>
              <w:t>UNDP is committed to achieving workforce diversity in terms of gender, nationality and culture. Individuals from minority groups, indigenous groups and persons with disabilities are equally encouraged to apply. All applications will be treated with the strictest confidence.</w:t>
            </w:r>
          </w:p>
        </w:tc>
      </w:tr>
    </w:tbl>
    <w:p w:rsidR="00B87F99" w:rsidRPr="0050582B" w:rsidRDefault="00B87F99" w:rsidP="00DB7CBA">
      <w:pPr>
        <w:jc w:val="both"/>
        <w:rPr>
          <w:rFonts w:ascii="Corbel" w:hAnsi="Corbel"/>
          <w:sz w:val="22"/>
          <w:szCs w:val="22"/>
        </w:rPr>
      </w:pPr>
    </w:p>
    <w:p w:rsidR="00FD7B7C" w:rsidRPr="0050582B" w:rsidRDefault="00FD7B7C" w:rsidP="00DB7CBA">
      <w:pPr>
        <w:jc w:val="both"/>
        <w:rPr>
          <w:rFonts w:ascii="Corbel" w:hAnsi="Corbel"/>
          <w:sz w:val="22"/>
          <w:szCs w:val="22"/>
        </w:rPr>
      </w:pPr>
      <w:bookmarkStart w:id="0" w:name="_GoBack"/>
      <w:bookmarkEnd w:id="0"/>
    </w:p>
    <w:sectPr w:rsidR="00FD7B7C" w:rsidRPr="0050582B" w:rsidSect="00B272E8">
      <w:footerReference w:type="default" r:id="rId11"/>
      <w:pgSz w:w="11907" w:h="16839" w:code="9"/>
      <w:pgMar w:top="720" w:right="1800" w:bottom="117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606" w:rsidRDefault="00D15606" w:rsidP="00C73D2F">
      <w:r>
        <w:separator/>
      </w:r>
    </w:p>
  </w:endnote>
  <w:endnote w:type="continuationSeparator" w:id="0">
    <w:p w:rsidR="00D15606" w:rsidRDefault="00D15606" w:rsidP="00C7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247137"/>
      <w:docPartObj>
        <w:docPartGallery w:val="Page Numbers (Bottom of Page)"/>
        <w:docPartUnique/>
      </w:docPartObj>
    </w:sdtPr>
    <w:sdtEndPr>
      <w:rPr>
        <w:color w:val="7F7F7F" w:themeColor="background1" w:themeShade="7F"/>
        <w:spacing w:val="60"/>
      </w:rPr>
    </w:sdtEndPr>
    <w:sdtContent>
      <w:p w:rsidR="00903CF9" w:rsidRDefault="00903CF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24ABD" w:rsidRPr="00024ABD">
          <w:rPr>
            <w:b/>
            <w:bCs/>
            <w:noProof/>
          </w:rPr>
          <w:t>6</w:t>
        </w:r>
        <w:r>
          <w:rPr>
            <w:b/>
            <w:bCs/>
            <w:noProof/>
          </w:rPr>
          <w:fldChar w:fldCharType="end"/>
        </w:r>
        <w:r>
          <w:rPr>
            <w:b/>
            <w:bCs/>
          </w:rPr>
          <w:t xml:space="preserve"> | </w:t>
        </w:r>
        <w:r>
          <w:rPr>
            <w:color w:val="7F7F7F" w:themeColor="background1" w:themeShade="7F"/>
            <w:spacing w:val="60"/>
          </w:rPr>
          <w:t>Page</w:t>
        </w:r>
      </w:p>
    </w:sdtContent>
  </w:sdt>
  <w:p w:rsidR="00903CF9" w:rsidRDefault="00903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606" w:rsidRDefault="00D15606" w:rsidP="00C73D2F">
      <w:r>
        <w:separator/>
      </w:r>
    </w:p>
  </w:footnote>
  <w:footnote w:type="continuationSeparator" w:id="0">
    <w:p w:rsidR="00D15606" w:rsidRDefault="00D15606" w:rsidP="00C73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8555D"/>
    <w:multiLevelType w:val="hybridMultilevel"/>
    <w:tmpl w:val="0FD4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012D1"/>
    <w:multiLevelType w:val="hybridMultilevel"/>
    <w:tmpl w:val="30A8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83F01"/>
    <w:multiLevelType w:val="multilevel"/>
    <w:tmpl w:val="784E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8B1758"/>
    <w:multiLevelType w:val="multilevel"/>
    <w:tmpl w:val="773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74782A"/>
    <w:multiLevelType w:val="hybridMultilevel"/>
    <w:tmpl w:val="7324B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FE172E"/>
    <w:multiLevelType w:val="hybridMultilevel"/>
    <w:tmpl w:val="0A7A2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CF28F7"/>
    <w:multiLevelType w:val="hybridMultilevel"/>
    <w:tmpl w:val="4482C4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8"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50B73B87"/>
    <w:multiLevelType w:val="multilevel"/>
    <w:tmpl w:val="C5E0DCAC"/>
    <w:lvl w:ilvl="0">
      <w:start w:val="1"/>
      <w:numFmt w:val="bullet"/>
      <w:lvlText w:val=""/>
      <w:lvlJc w:val="left"/>
      <w:pPr>
        <w:tabs>
          <w:tab w:val="num" w:pos="-642"/>
        </w:tabs>
        <w:ind w:left="-642" w:hanging="360"/>
      </w:pPr>
      <w:rPr>
        <w:rFonts w:ascii="Symbol" w:hAnsi="Symbol" w:hint="default"/>
        <w:sz w:val="20"/>
      </w:rPr>
    </w:lvl>
    <w:lvl w:ilvl="1" w:tentative="1">
      <w:start w:val="1"/>
      <w:numFmt w:val="bullet"/>
      <w:lvlText w:val="o"/>
      <w:lvlJc w:val="left"/>
      <w:pPr>
        <w:tabs>
          <w:tab w:val="num" w:pos="78"/>
        </w:tabs>
        <w:ind w:left="78" w:hanging="360"/>
      </w:pPr>
      <w:rPr>
        <w:rFonts w:ascii="Courier New" w:hAnsi="Courier New" w:hint="default"/>
        <w:sz w:val="20"/>
      </w:rPr>
    </w:lvl>
    <w:lvl w:ilvl="2" w:tentative="1">
      <w:start w:val="1"/>
      <w:numFmt w:val="bullet"/>
      <w:lvlText w:val=""/>
      <w:lvlJc w:val="left"/>
      <w:pPr>
        <w:tabs>
          <w:tab w:val="num" w:pos="798"/>
        </w:tabs>
        <w:ind w:left="798" w:hanging="360"/>
      </w:pPr>
      <w:rPr>
        <w:rFonts w:ascii="Wingdings" w:hAnsi="Wingdings" w:hint="default"/>
        <w:sz w:val="20"/>
      </w:rPr>
    </w:lvl>
    <w:lvl w:ilvl="3" w:tentative="1">
      <w:start w:val="1"/>
      <w:numFmt w:val="bullet"/>
      <w:lvlText w:val=""/>
      <w:lvlJc w:val="left"/>
      <w:pPr>
        <w:tabs>
          <w:tab w:val="num" w:pos="1518"/>
        </w:tabs>
        <w:ind w:left="1518" w:hanging="360"/>
      </w:pPr>
      <w:rPr>
        <w:rFonts w:ascii="Wingdings" w:hAnsi="Wingdings" w:hint="default"/>
        <w:sz w:val="20"/>
      </w:rPr>
    </w:lvl>
    <w:lvl w:ilvl="4" w:tentative="1">
      <w:start w:val="1"/>
      <w:numFmt w:val="bullet"/>
      <w:lvlText w:val=""/>
      <w:lvlJc w:val="left"/>
      <w:pPr>
        <w:tabs>
          <w:tab w:val="num" w:pos="2238"/>
        </w:tabs>
        <w:ind w:left="2238" w:hanging="360"/>
      </w:pPr>
      <w:rPr>
        <w:rFonts w:ascii="Wingdings" w:hAnsi="Wingdings" w:hint="default"/>
        <w:sz w:val="20"/>
      </w:rPr>
    </w:lvl>
    <w:lvl w:ilvl="5" w:tentative="1">
      <w:start w:val="1"/>
      <w:numFmt w:val="bullet"/>
      <w:lvlText w:val=""/>
      <w:lvlJc w:val="left"/>
      <w:pPr>
        <w:tabs>
          <w:tab w:val="num" w:pos="2958"/>
        </w:tabs>
        <w:ind w:left="2958" w:hanging="360"/>
      </w:pPr>
      <w:rPr>
        <w:rFonts w:ascii="Wingdings" w:hAnsi="Wingdings" w:hint="default"/>
        <w:sz w:val="20"/>
      </w:rPr>
    </w:lvl>
    <w:lvl w:ilvl="6" w:tentative="1">
      <w:start w:val="1"/>
      <w:numFmt w:val="bullet"/>
      <w:lvlText w:val=""/>
      <w:lvlJc w:val="left"/>
      <w:pPr>
        <w:tabs>
          <w:tab w:val="num" w:pos="3678"/>
        </w:tabs>
        <w:ind w:left="3678" w:hanging="360"/>
      </w:pPr>
      <w:rPr>
        <w:rFonts w:ascii="Wingdings" w:hAnsi="Wingdings" w:hint="default"/>
        <w:sz w:val="20"/>
      </w:rPr>
    </w:lvl>
    <w:lvl w:ilvl="7" w:tentative="1">
      <w:start w:val="1"/>
      <w:numFmt w:val="bullet"/>
      <w:lvlText w:val=""/>
      <w:lvlJc w:val="left"/>
      <w:pPr>
        <w:tabs>
          <w:tab w:val="num" w:pos="4398"/>
        </w:tabs>
        <w:ind w:left="4398" w:hanging="360"/>
      </w:pPr>
      <w:rPr>
        <w:rFonts w:ascii="Wingdings" w:hAnsi="Wingdings" w:hint="default"/>
        <w:sz w:val="20"/>
      </w:rPr>
    </w:lvl>
    <w:lvl w:ilvl="8" w:tentative="1">
      <w:start w:val="1"/>
      <w:numFmt w:val="bullet"/>
      <w:lvlText w:val=""/>
      <w:lvlJc w:val="left"/>
      <w:pPr>
        <w:tabs>
          <w:tab w:val="num" w:pos="5118"/>
        </w:tabs>
        <w:ind w:left="5118" w:hanging="360"/>
      </w:pPr>
      <w:rPr>
        <w:rFonts w:ascii="Wingdings" w:hAnsi="Wingdings" w:hint="default"/>
        <w:sz w:val="20"/>
      </w:rPr>
    </w:lvl>
  </w:abstractNum>
  <w:abstractNum w:abstractNumId="10" w15:restartNumberingAfterBreak="0">
    <w:nsid w:val="549B0C56"/>
    <w:multiLevelType w:val="hybridMultilevel"/>
    <w:tmpl w:val="67CEB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575A7"/>
    <w:multiLevelType w:val="multilevel"/>
    <w:tmpl w:val="D53E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FF5251"/>
    <w:multiLevelType w:val="hybridMultilevel"/>
    <w:tmpl w:val="46E67992"/>
    <w:lvl w:ilvl="0" w:tplc="9F341D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B7EF4"/>
    <w:multiLevelType w:val="multilevel"/>
    <w:tmpl w:val="46CE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46440D"/>
    <w:multiLevelType w:val="hybridMultilevel"/>
    <w:tmpl w:val="E2E0618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70ED0537"/>
    <w:multiLevelType w:val="multilevel"/>
    <w:tmpl w:val="FA923FA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A4A319F"/>
    <w:multiLevelType w:val="multilevel"/>
    <w:tmpl w:val="CDE0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456257"/>
    <w:multiLevelType w:val="hybridMultilevel"/>
    <w:tmpl w:val="4B7C48EE"/>
    <w:lvl w:ilvl="0" w:tplc="0809000F">
      <w:start w:val="1"/>
      <w:numFmt w:val="decimal"/>
      <w:lvlText w:val="%1."/>
      <w:lvlJc w:val="left"/>
      <w:pPr>
        <w:ind w:left="720" w:hanging="360"/>
      </w:pPr>
    </w:lvl>
    <w:lvl w:ilvl="1" w:tplc="3E026134">
      <w:numFmt w:val="bullet"/>
      <w:lvlText w:val="•"/>
      <w:lvlJc w:val="left"/>
      <w:pPr>
        <w:ind w:left="1440" w:hanging="360"/>
      </w:pPr>
      <w:rPr>
        <w:rFonts w:ascii="Corbel" w:eastAsiaTheme="minorEastAsia" w:hAnsi="Corbel" w:cstheme="min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E65E02"/>
    <w:multiLevelType w:val="hybridMultilevel"/>
    <w:tmpl w:val="8296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3"/>
  </w:num>
  <w:num w:numId="4">
    <w:abstractNumId w:val="11"/>
  </w:num>
  <w:num w:numId="5">
    <w:abstractNumId w:val="13"/>
  </w:num>
  <w:num w:numId="6">
    <w:abstractNumId w:val="9"/>
  </w:num>
  <w:num w:numId="7">
    <w:abstractNumId w:val="2"/>
  </w:num>
  <w:num w:numId="8">
    <w:abstractNumId w:val="16"/>
  </w:num>
  <w:num w:numId="9">
    <w:abstractNumId w:val="15"/>
  </w:num>
  <w:num w:numId="10">
    <w:abstractNumId w:val="12"/>
  </w:num>
  <w:num w:numId="11">
    <w:abstractNumId w:val="7"/>
  </w:num>
  <w:num w:numId="12">
    <w:abstractNumId w:val="8"/>
  </w:num>
  <w:num w:numId="13">
    <w:abstractNumId w:val="18"/>
  </w:num>
  <w:num w:numId="14">
    <w:abstractNumId w:val="10"/>
  </w:num>
  <w:num w:numId="15">
    <w:abstractNumId w:val="5"/>
  </w:num>
  <w:num w:numId="16">
    <w:abstractNumId w:val="0"/>
  </w:num>
  <w:num w:numId="17">
    <w:abstractNumId w:val="1"/>
  </w:num>
  <w:num w:numId="18">
    <w:abstractNumId w:val="14"/>
  </w:num>
  <w:num w:numId="1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99"/>
    <w:rsid w:val="00005466"/>
    <w:rsid w:val="000107EC"/>
    <w:rsid w:val="00011E22"/>
    <w:rsid w:val="0001508F"/>
    <w:rsid w:val="000151B0"/>
    <w:rsid w:val="0001556A"/>
    <w:rsid w:val="000166F1"/>
    <w:rsid w:val="00020DE0"/>
    <w:rsid w:val="000230CB"/>
    <w:rsid w:val="00023CB5"/>
    <w:rsid w:val="00024ABD"/>
    <w:rsid w:val="00025259"/>
    <w:rsid w:val="0003003A"/>
    <w:rsid w:val="00030426"/>
    <w:rsid w:val="00030557"/>
    <w:rsid w:val="00031CE1"/>
    <w:rsid w:val="000407FF"/>
    <w:rsid w:val="00040BCC"/>
    <w:rsid w:val="00043C2A"/>
    <w:rsid w:val="00044646"/>
    <w:rsid w:val="00047B1C"/>
    <w:rsid w:val="000535BC"/>
    <w:rsid w:val="00056E92"/>
    <w:rsid w:val="000605F1"/>
    <w:rsid w:val="00064255"/>
    <w:rsid w:val="00067B0F"/>
    <w:rsid w:val="000713FE"/>
    <w:rsid w:val="000715F7"/>
    <w:rsid w:val="00072389"/>
    <w:rsid w:val="00073D58"/>
    <w:rsid w:val="000770A8"/>
    <w:rsid w:val="000773AB"/>
    <w:rsid w:val="000872CC"/>
    <w:rsid w:val="000878F2"/>
    <w:rsid w:val="00087B88"/>
    <w:rsid w:val="00092B38"/>
    <w:rsid w:val="00092E95"/>
    <w:rsid w:val="00096C82"/>
    <w:rsid w:val="000A149A"/>
    <w:rsid w:val="000A1AC8"/>
    <w:rsid w:val="000A3E7D"/>
    <w:rsid w:val="000A5B43"/>
    <w:rsid w:val="000B211D"/>
    <w:rsid w:val="000B27DC"/>
    <w:rsid w:val="000B5971"/>
    <w:rsid w:val="000B5EA2"/>
    <w:rsid w:val="000C0840"/>
    <w:rsid w:val="000C1C41"/>
    <w:rsid w:val="000C5924"/>
    <w:rsid w:val="000C6055"/>
    <w:rsid w:val="000D0F56"/>
    <w:rsid w:val="000D2874"/>
    <w:rsid w:val="000D2A51"/>
    <w:rsid w:val="000D3401"/>
    <w:rsid w:val="000D3A51"/>
    <w:rsid w:val="000D4A60"/>
    <w:rsid w:val="000D641A"/>
    <w:rsid w:val="000D6825"/>
    <w:rsid w:val="000D6FE8"/>
    <w:rsid w:val="000E01BA"/>
    <w:rsid w:val="000E220E"/>
    <w:rsid w:val="000E29E8"/>
    <w:rsid w:val="000E5683"/>
    <w:rsid w:val="000E6406"/>
    <w:rsid w:val="000F2C36"/>
    <w:rsid w:val="000F5BEB"/>
    <w:rsid w:val="001007FC"/>
    <w:rsid w:val="0010170F"/>
    <w:rsid w:val="00101F3D"/>
    <w:rsid w:val="001026E6"/>
    <w:rsid w:val="0010317D"/>
    <w:rsid w:val="0011023F"/>
    <w:rsid w:val="00124C42"/>
    <w:rsid w:val="001278C1"/>
    <w:rsid w:val="00131FB3"/>
    <w:rsid w:val="001407BE"/>
    <w:rsid w:val="00140C8D"/>
    <w:rsid w:val="00142657"/>
    <w:rsid w:val="00144C87"/>
    <w:rsid w:val="00145EF6"/>
    <w:rsid w:val="00150951"/>
    <w:rsid w:val="00151FFC"/>
    <w:rsid w:val="001523CD"/>
    <w:rsid w:val="00154743"/>
    <w:rsid w:val="00154802"/>
    <w:rsid w:val="00154CB4"/>
    <w:rsid w:val="00155A61"/>
    <w:rsid w:val="00155D66"/>
    <w:rsid w:val="001615D0"/>
    <w:rsid w:val="00165D38"/>
    <w:rsid w:val="00175712"/>
    <w:rsid w:val="00181DCC"/>
    <w:rsid w:val="00187792"/>
    <w:rsid w:val="001903A4"/>
    <w:rsid w:val="00195BCE"/>
    <w:rsid w:val="0019684C"/>
    <w:rsid w:val="001A4E82"/>
    <w:rsid w:val="001A66BC"/>
    <w:rsid w:val="001A6E0F"/>
    <w:rsid w:val="001B5AB6"/>
    <w:rsid w:val="001B5C75"/>
    <w:rsid w:val="001B7E60"/>
    <w:rsid w:val="001C19F5"/>
    <w:rsid w:val="001C200C"/>
    <w:rsid w:val="001C6F20"/>
    <w:rsid w:val="001D077C"/>
    <w:rsid w:val="001D155C"/>
    <w:rsid w:val="001D5B87"/>
    <w:rsid w:val="001D6E50"/>
    <w:rsid w:val="001E5A4C"/>
    <w:rsid w:val="001E648F"/>
    <w:rsid w:val="001E679A"/>
    <w:rsid w:val="001F0188"/>
    <w:rsid w:val="001F0BD1"/>
    <w:rsid w:val="001F205B"/>
    <w:rsid w:val="001F270E"/>
    <w:rsid w:val="001F4820"/>
    <w:rsid w:val="001F6B3B"/>
    <w:rsid w:val="00205B8B"/>
    <w:rsid w:val="00210C97"/>
    <w:rsid w:val="00210DA3"/>
    <w:rsid w:val="00211BE9"/>
    <w:rsid w:val="00212948"/>
    <w:rsid w:val="00212EE2"/>
    <w:rsid w:val="002142EF"/>
    <w:rsid w:val="0021663A"/>
    <w:rsid w:val="002200BE"/>
    <w:rsid w:val="00225911"/>
    <w:rsid w:val="00225BE5"/>
    <w:rsid w:val="002310F0"/>
    <w:rsid w:val="00231A16"/>
    <w:rsid w:val="00233F07"/>
    <w:rsid w:val="00243874"/>
    <w:rsid w:val="002463C0"/>
    <w:rsid w:val="002474D6"/>
    <w:rsid w:val="0024769D"/>
    <w:rsid w:val="00250FB7"/>
    <w:rsid w:val="00252109"/>
    <w:rsid w:val="00253D64"/>
    <w:rsid w:val="00255DF3"/>
    <w:rsid w:val="00256263"/>
    <w:rsid w:val="0025633F"/>
    <w:rsid w:val="00256B55"/>
    <w:rsid w:val="0026215B"/>
    <w:rsid w:val="002753D6"/>
    <w:rsid w:val="00275931"/>
    <w:rsid w:val="00275D0D"/>
    <w:rsid w:val="00277027"/>
    <w:rsid w:val="00281D7E"/>
    <w:rsid w:val="00286A25"/>
    <w:rsid w:val="002870EE"/>
    <w:rsid w:val="002941DD"/>
    <w:rsid w:val="00295ADD"/>
    <w:rsid w:val="002A0DA5"/>
    <w:rsid w:val="002A54A4"/>
    <w:rsid w:val="002B1418"/>
    <w:rsid w:val="002B4E56"/>
    <w:rsid w:val="002B7422"/>
    <w:rsid w:val="002C1BA4"/>
    <w:rsid w:val="002C2CD0"/>
    <w:rsid w:val="002C5476"/>
    <w:rsid w:val="002C768C"/>
    <w:rsid w:val="002D534C"/>
    <w:rsid w:val="002D64B7"/>
    <w:rsid w:val="002E3117"/>
    <w:rsid w:val="002E5883"/>
    <w:rsid w:val="002F00DC"/>
    <w:rsid w:val="002F33B3"/>
    <w:rsid w:val="002F5EC7"/>
    <w:rsid w:val="003033EC"/>
    <w:rsid w:val="00303CB0"/>
    <w:rsid w:val="00311DB4"/>
    <w:rsid w:val="003146CD"/>
    <w:rsid w:val="00314CED"/>
    <w:rsid w:val="003167E7"/>
    <w:rsid w:val="00316A3F"/>
    <w:rsid w:val="00327E28"/>
    <w:rsid w:val="00332182"/>
    <w:rsid w:val="00335523"/>
    <w:rsid w:val="00336471"/>
    <w:rsid w:val="0034051E"/>
    <w:rsid w:val="00340CD5"/>
    <w:rsid w:val="0034408B"/>
    <w:rsid w:val="00346031"/>
    <w:rsid w:val="0035675A"/>
    <w:rsid w:val="00363E9B"/>
    <w:rsid w:val="003657FA"/>
    <w:rsid w:val="003739F4"/>
    <w:rsid w:val="00377CF2"/>
    <w:rsid w:val="00380C45"/>
    <w:rsid w:val="003819A8"/>
    <w:rsid w:val="00382B06"/>
    <w:rsid w:val="00392F52"/>
    <w:rsid w:val="003934FD"/>
    <w:rsid w:val="00394BDD"/>
    <w:rsid w:val="00395FB9"/>
    <w:rsid w:val="003A0F94"/>
    <w:rsid w:val="003A66B5"/>
    <w:rsid w:val="003A67FC"/>
    <w:rsid w:val="003A71BF"/>
    <w:rsid w:val="003B0A3C"/>
    <w:rsid w:val="003B0F37"/>
    <w:rsid w:val="003B173E"/>
    <w:rsid w:val="003B3C4E"/>
    <w:rsid w:val="003C1C18"/>
    <w:rsid w:val="003C2C9E"/>
    <w:rsid w:val="003C3818"/>
    <w:rsid w:val="003C4626"/>
    <w:rsid w:val="003D39CA"/>
    <w:rsid w:val="003D58B2"/>
    <w:rsid w:val="003E70DD"/>
    <w:rsid w:val="003F0A95"/>
    <w:rsid w:val="003F18C9"/>
    <w:rsid w:val="00406D01"/>
    <w:rsid w:val="00412BEE"/>
    <w:rsid w:val="00415042"/>
    <w:rsid w:val="004159FE"/>
    <w:rsid w:val="0041732B"/>
    <w:rsid w:val="00421B81"/>
    <w:rsid w:val="004229F8"/>
    <w:rsid w:val="00427A97"/>
    <w:rsid w:val="00436F0C"/>
    <w:rsid w:val="00437636"/>
    <w:rsid w:val="00441008"/>
    <w:rsid w:val="004425B4"/>
    <w:rsid w:val="004441CB"/>
    <w:rsid w:val="00444241"/>
    <w:rsid w:val="00444F40"/>
    <w:rsid w:val="00446755"/>
    <w:rsid w:val="00447890"/>
    <w:rsid w:val="00450144"/>
    <w:rsid w:val="00450A1C"/>
    <w:rsid w:val="00450C47"/>
    <w:rsid w:val="00456031"/>
    <w:rsid w:val="00456CC6"/>
    <w:rsid w:val="00460456"/>
    <w:rsid w:val="00462007"/>
    <w:rsid w:val="00473579"/>
    <w:rsid w:val="00474E64"/>
    <w:rsid w:val="0048143D"/>
    <w:rsid w:val="00483BB9"/>
    <w:rsid w:val="00483BBB"/>
    <w:rsid w:val="00484D72"/>
    <w:rsid w:val="004855E2"/>
    <w:rsid w:val="004950A0"/>
    <w:rsid w:val="00495174"/>
    <w:rsid w:val="004A1D51"/>
    <w:rsid w:val="004A44CA"/>
    <w:rsid w:val="004A540D"/>
    <w:rsid w:val="004B1B4C"/>
    <w:rsid w:val="004B2D38"/>
    <w:rsid w:val="004B3BFD"/>
    <w:rsid w:val="004C14C9"/>
    <w:rsid w:val="004C467A"/>
    <w:rsid w:val="004D2474"/>
    <w:rsid w:val="004D3C39"/>
    <w:rsid w:val="004D6EED"/>
    <w:rsid w:val="004E11E1"/>
    <w:rsid w:val="004F3B24"/>
    <w:rsid w:val="00501FF4"/>
    <w:rsid w:val="0050441A"/>
    <w:rsid w:val="00505355"/>
    <w:rsid w:val="0050582B"/>
    <w:rsid w:val="00510C67"/>
    <w:rsid w:val="00511210"/>
    <w:rsid w:val="00514107"/>
    <w:rsid w:val="00517E66"/>
    <w:rsid w:val="00520099"/>
    <w:rsid w:val="00520FE1"/>
    <w:rsid w:val="00524129"/>
    <w:rsid w:val="00526300"/>
    <w:rsid w:val="00532885"/>
    <w:rsid w:val="005330B5"/>
    <w:rsid w:val="005349E9"/>
    <w:rsid w:val="00535A37"/>
    <w:rsid w:val="00537544"/>
    <w:rsid w:val="00537D94"/>
    <w:rsid w:val="005418D9"/>
    <w:rsid w:val="005464C9"/>
    <w:rsid w:val="00547FD0"/>
    <w:rsid w:val="0055189D"/>
    <w:rsid w:val="005520EA"/>
    <w:rsid w:val="00553AD9"/>
    <w:rsid w:val="00556E25"/>
    <w:rsid w:val="0055755F"/>
    <w:rsid w:val="0056246D"/>
    <w:rsid w:val="0056435F"/>
    <w:rsid w:val="00564F47"/>
    <w:rsid w:val="00566997"/>
    <w:rsid w:val="0057439A"/>
    <w:rsid w:val="00574623"/>
    <w:rsid w:val="00574F31"/>
    <w:rsid w:val="00576BE8"/>
    <w:rsid w:val="005777F3"/>
    <w:rsid w:val="00583AFC"/>
    <w:rsid w:val="00586B28"/>
    <w:rsid w:val="00592883"/>
    <w:rsid w:val="00592DA2"/>
    <w:rsid w:val="00592F6D"/>
    <w:rsid w:val="00597A66"/>
    <w:rsid w:val="005A03A9"/>
    <w:rsid w:val="005A1964"/>
    <w:rsid w:val="005A3854"/>
    <w:rsid w:val="005A53D9"/>
    <w:rsid w:val="005B7F29"/>
    <w:rsid w:val="005C05C9"/>
    <w:rsid w:val="005C1496"/>
    <w:rsid w:val="005C28AF"/>
    <w:rsid w:val="005C4C16"/>
    <w:rsid w:val="005C66E6"/>
    <w:rsid w:val="005D4A63"/>
    <w:rsid w:val="005D6CC5"/>
    <w:rsid w:val="005D762B"/>
    <w:rsid w:val="005E01AB"/>
    <w:rsid w:val="005E075A"/>
    <w:rsid w:val="005E1341"/>
    <w:rsid w:val="005E1692"/>
    <w:rsid w:val="005E38C5"/>
    <w:rsid w:val="005E6D7B"/>
    <w:rsid w:val="005E793C"/>
    <w:rsid w:val="005F16E4"/>
    <w:rsid w:val="005F2BB6"/>
    <w:rsid w:val="005F40B8"/>
    <w:rsid w:val="005F51E6"/>
    <w:rsid w:val="005F5A15"/>
    <w:rsid w:val="005F5BFD"/>
    <w:rsid w:val="005F7FF8"/>
    <w:rsid w:val="00601567"/>
    <w:rsid w:val="0060352E"/>
    <w:rsid w:val="006304C8"/>
    <w:rsid w:val="00645C2E"/>
    <w:rsid w:val="006478FB"/>
    <w:rsid w:val="00652FBB"/>
    <w:rsid w:val="00654F53"/>
    <w:rsid w:val="00656F60"/>
    <w:rsid w:val="00663350"/>
    <w:rsid w:val="006648A2"/>
    <w:rsid w:val="0066755A"/>
    <w:rsid w:val="006676D6"/>
    <w:rsid w:val="006772BA"/>
    <w:rsid w:val="00686AA4"/>
    <w:rsid w:val="00690985"/>
    <w:rsid w:val="00690C98"/>
    <w:rsid w:val="006934EB"/>
    <w:rsid w:val="006948B9"/>
    <w:rsid w:val="00694AE5"/>
    <w:rsid w:val="00696921"/>
    <w:rsid w:val="00696F41"/>
    <w:rsid w:val="006A040A"/>
    <w:rsid w:val="006A2B95"/>
    <w:rsid w:val="006A3787"/>
    <w:rsid w:val="006B2E3D"/>
    <w:rsid w:val="006B34D5"/>
    <w:rsid w:val="006B3544"/>
    <w:rsid w:val="006B4A18"/>
    <w:rsid w:val="006C0153"/>
    <w:rsid w:val="006C2066"/>
    <w:rsid w:val="006C4188"/>
    <w:rsid w:val="006C613F"/>
    <w:rsid w:val="006D02DD"/>
    <w:rsid w:val="006D233D"/>
    <w:rsid w:val="006E23F9"/>
    <w:rsid w:val="006E24CD"/>
    <w:rsid w:val="006E5091"/>
    <w:rsid w:val="006E735A"/>
    <w:rsid w:val="006F42BA"/>
    <w:rsid w:val="006F494D"/>
    <w:rsid w:val="006F4E96"/>
    <w:rsid w:val="006F6834"/>
    <w:rsid w:val="00700261"/>
    <w:rsid w:val="007022BC"/>
    <w:rsid w:val="00703719"/>
    <w:rsid w:val="00704668"/>
    <w:rsid w:val="00706C0E"/>
    <w:rsid w:val="007130DC"/>
    <w:rsid w:val="00714E83"/>
    <w:rsid w:val="00716A0E"/>
    <w:rsid w:val="00726E38"/>
    <w:rsid w:val="00727D4D"/>
    <w:rsid w:val="00731AC8"/>
    <w:rsid w:val="00733632"/>
    <w:rsid w:val="007349F7"/>
    <w:rsid w:val="007366D0"/>
    <w:rsid w:val="00736825"/>
    <w:rsid w:val="00740A28"/>
    <w:rsid w:val="00740BC0"/>
    <w:rsid w:val="007412F9"/>
    <w:rsid w:val="00746600"/>
    <w:rsid w:val="00751ADD"/>
    <w:rsid w:val="00752458"/>
    <w:rsid w:val="007536C1"/>
    <w:rsid w:val="007547F9"/>
    <w:rsid w:val="00756F95"/>
    <w:rsid w:val="00756FD0"/>
    <w:rsid w:val="007577F5"/>
    <w:rsid w:val="00767275"/>
    <w:rsid w:val="00775999"/>
    <w:rsid w:val="0078354D"/>
    <w:rsid w:val="007847EA"/>
    <w:rsid w:val="00785C27"/>
    <w:rsid w:val="0078610C"/>
    <w:rsid w:val="0078636B"/>
    <w:rsid w:val="00786B28"/>
    <w:rsid w:val="00787748"/>
    <w:rsid w:val="00791878"/>
    <w:rsid w:val="0079522D"/>
    <w:rsid w:val="007A1B8D"/>
    <w:rsid w:val="007A4214"/>
    <w:rsid w:val="007A60EF"/>
    <w:rsid w:val="007B7C65"/>
    <w:rsid w:val="007C4511"/>
    <w:rsid w:val="007D0A00"/>
    <w:rsid w:val="007D1695"/>
    <w:rsid w:val="007D1FF5"/>
    <w:rsid w:val="007D2301"/>
    <w:rsid w:val="007D3EB4"/>
    <w:rsid w:val="007D7801"/>
    <w:rsid w:val="007E001F"/>
    <w:rsid w:val="007E39A9"/>
    <w:rsid w:val="007E66A5"/>
    <w:rsid w:val="007F1048"/>
    <w:rsid w:val="007F39E3"/>
    <w:rsid w:val="007F4A6A"/>
    <w:rsid w:val="00800503"/>
    <w:rsid w:val="00801655"/>
    <w:rsid w:val="00801F3B"/>
    <w:rsid w:val="00804E4D"/>
    <w:rsid w:val="0081154F"/>
    <w:rsid w:val="008138A9"/>
    <w:rsid w:val="0081785D"/>
    <w:rsid w:val="00820A0C"/>
    <w:rsid w:val="00821893"/>
    <w:rsid w:val="008308FE"/>
    <w:rsid w:val="00830D8F"/>
    <w:rsid w:val="008318C3"/>
    <w:rsid w:val="008354B8"/>
    <w:rsid w:val="008402F1"/>
    <w:rsid w:val="00841862"/>
    <w:rsid w:val="00842A8C"/>
    <w:rsid w:val="00843EE2"/>
    <w:rsid w:val="0084415D"/>
    <w:rsid w:val="00846A73"/>
    <w:rsid w:val="00846C1F"/>
    <w:rsid w:val="00855C64"/>
    <w:rsid w:val="00861AD3"/>
    <w:rsid w:val="008640AD"/>
    <w:rsid w:val="00867CD4"/>
    <w:rsid w:val="0087168B"/>
    <w:rsid w:val="008750D1"/>
    <w:rsid w:val="00876538"/>
    <w:rsid w:val="00877489"/>
    <w:rsid w:val="008812E0"/>
    <w:rsid w:val="008837F7"/>
    <w:rsid w:val="00883FD7"/>
    <w:rsid w:val="00886C48"/>
    <w:rsid w:val="00891B59"/>
    <w:rsid w:val="00892E48"/>
    <w:rsid w:val="00892EA8"/>
    <w:rsid w:val="00895B4D"/>
    <w:rsid w:val="0089697F"/>
    <w:rsid w:val="008A1516"/>
    <w:rsid w:val="008A20DC"/>
    <w:rsid w:val="008A7876"/>
    <w:rsid w:val="008B72CE"/>
    <w:rsid w:val="008C0FAD"/>
    <w:rsid w:val="008C6A22"/>
    <w:rsid w:val="008D75E9"/>
    <w:rsid w:val="008E0E70"/>
    <w:rsid w:val="008E1E3C"/>
    <w:rsid w:val="008E3365"/>
    <w:rsid w:val="008E3484"/>
    <w:rsid w:val="008F0B21"/>
    <w:rsid w:val="008F575D"/>
    <w:rsid w:val="00903CF9"/>
    <w:rsid w:val="009076A4"/>
    <w:rsid w:val="009203A2"/>
    <w:rsid w:val="009315EE"/>
    <w:rsid w:val="00931AA6"/>
    <w:rsid w:val="00936551"/>
    <w:rsid w:val="009421D0"/>
    <w:rsid w:val="00945492"/>
    <w:rsid w:val="009460FD"/>
    <w:rsid w:val="00955124"/>
    <w:rsid w:val="009571C8"/>
    <w:rsid w:val="00965962"/>
    <w:rsid w:val="00966E17"/>
    <w:rsid w:val="009678BF"/>
    <w:rsid w:val="00971B0A"/>
    <w:rsid w:val="00980B69"/>
    <w:rsid w:val="009815D7"/>
    <w:rsid w:val="00981B4C"/>
    <w:rsid w:val="00981E9C"/>
    <w:rsid w:val="00982D77"/>
    <w:rsid w:val="00992000"/>
    <w:rsid w:val="0099570F"/>
    <w:rsid w:val="009A1891"/>
    <w:rsid w:val="009A4C05"/>
    <w:rsid w:val="009A4E1A"/>
    <w:rsid w:val="009A551F"/>
    <w:rsid w:val="009B46DF"/>
    <w:rsid w:val="009B74F8"/>
    <w:rsid w:val="009C48DB"/>
    <w:rsid w:val="009C6167"/>
    <w:rsid w:val="009C705A"/>
    <w:rsid w:val="009D7207"/>
    <w:rsid w:val="009E281E"/>
    <w:rsid w:val="009E295D"/>
    <w:rsid w:val="009E2C2A"/>
    <w:rsid w:val="009E3D0B"/>
    <w:rsid w:val="009E638A"/>
    <w:rsid w:val="009F021B"/>
    <w:rsid w:val="009F2F85"/>
    <w:rsid w:val="009F5686"/>
    <w:rsid w:val="00A02035"/>
    <w:rsid w:val="00A0331B"/>
    <w:rsid w:val="00A0340A"/>
    <w:rsid w:val="00A047FD"/>
    <w:rsid w:val="00A10627"/>
    <w:rsid w:val="00A10E8E"/>
    <w:rsid w:val="00A1611B"/>
    <w:rsid w:val="00A16598"/>
    <w:rsid w:val="00A204C4"/>
    <w:rsid w:val="00A24945"/>
    <w:rsid w:val="00A26496"/>
    <w:rsid w:val="00A3414F"/>
    <w:rsid w:val="00A350A2"/>
    <w:rsid w:val="00A41DD4"/>
    <w:rsid w:val="00A43CD3"/>
    <w:rsid w:val="00A4554B"/>
    <w:rsid w:val="00A5212D"/>
    <w:rsid w:val="00A60AB2"/>
    <w:rsid w:val="00A6583C"/>
    <w:rsid w:val="00A73E54"/>
    <w:rsid w:val="00A764A2"/>
    <w:rsid w:val="00A7671B"/>
    <w:rsid w:val="00A7698E"/>
    <w:rsid w:val="00A77670"/>
    <w:rsid w:val="00A800AD"/>
    <w:rsid w:val="00A80495"/>
    <w:rsid w:val="00A8356A"/>
    <w:rsid w:val="00A92B22"/>
    <w:rsid w:val="00A9584F"/>
    <w:rsid w:val="00A959E0"/>
    <w:rsid w:val="00AA1218"/>
    <w:rsid w:val="00AA1ABD"/>
    <w:rsid w:val="00AA1C98"/>
    <w:rsid w:val="00AA6520"/>
    <w:rsid w:val="00AB015B"/>
    <w:rsid w:val="00AB106D"/>
    <w:rsid w:val="00AB4E79"/>
    <w:rsid w:val="00AC0452"/>
    <w:rsid w:val="00AC04AB"/>
    <w:rsid w:val="00AC4FE5"/>
    <w:rsid w:val="00AC5212"/>
    <w:rsid w:val="00AC7189"/>
    <w:rsid w:val="00AD0828"/>
    <w:rsid w:val="00AD7D37"/>
    <w:rsid w:val="00AE00B8"/>
    <w:rsid w:val="00AE16B6"/>
    <w:rsid w:val="00AE288B"/>
    <w:rsid w:val="00AE41F1"/>
    <w:rsid w:val="00AF420A"/>
    <w:rsid w:val="00B12B69"/>
    <w:rsid w:val="00B12F37"/>
    <w:rsid w:val="00B138BE"/>
    <w:rsid w:val="00B15CB2"/>
    <w:rsid w:val="00B21034"/>
    <w:rsid w:val="00B21378"/>
    <w:rsid w:val="00B21D5F"/>
    <w:rsid w:val="00B24962"/>
    <w:rsid w:val="00B25E17"/>
    <w:rsid w:val="00B27249"/>
    <w:rsid w:val="00B272E8"/>
    <w:rsid w:val="00B27F95"/>
    <w:rsid w:val="00B361BF"/>
    <w:rsid w:val="00B413EE"/>
    <w:rsid w:val="00B47071"/>
    <w:rsid w:val="00B538FF"/>
    <w:rsid w:val="00B559C2"/>
    <w:rsid w:val="00B60F44"/>
    <w:rsid w:val="00B636F9"/>
    <w:rsid w:val="00B64FE8"/>
    <w:rsid w:val="00B71B7D"/>
    <w:rsid w:val="00B73635"/>
    <w:rsid w:val="00B7389B"/>
    <w:rsid w:val="00B7441A"/>
    <w:rsid w:val="00B7565A"/>
    <w:rsid w:val="00B84AD7"/>
    <w:rsid w:val="00B852A1"/>
    <w:rsid w:val="00B8786A"/>
    <w:rsid w:val="00B87F99"/>
    <w:rsid w:val="00B90788"/>
    <w:rsid w:val="00B922A2"/>
    <w:rsid w:val="00B941CF"/>
    <w:rsid w:val="00BA1755"/>
    <w:rsid w:val="00BA3619"/>
    <w:rsid w:val="00BA5810"/>
    <w:rsid w:val="00BA7843"/>
    <w:rsid w:val="00BB0D64"/>
    <w:rsid w:val="00BB6559"/>
    <w:rsid w:val="00BB6F1D"/>
    <w:rsid w:val="00BC0A8E"/>
    <w:rsid w:val="00BC20BA"/>
    <w:rsid w:val="00BC2946"/>
    <w:rsid w:val="00BC7745"/>
    <w:rsid w:val="00BD1369"/>
    <w:rsid w:val="00BD2DAE"/>
    <w:rsid w:val="00BD3541"/>
    <w:rsid w:val="00BD3AB1"/>
    <w:rsid w:val="00BD7345"/>
    <w:rsid w:val="00BE2DEB"/>
    <w:rsid w:val="00BE41B8"/>
    <w:rsid w:val="00BE4346"/>
    <w:rsid w:val="00BF4BDD"/>
    <w:rsid w:val="00C037C3"/>
    <w:rsid w:val="00C06BFC"/>
    <w:rsid w:val="00C06E12"/>
    <w:rsid w:val="00C078CA"/>
    <w:rsid w:val="00C109ED"/>
    <w:rsid w:val="00C12290"/>
    <w:rsid w:val="00C16C44"/>
    <w:rsid w:val="00C20B7C"/>
    <w:rsid w:val="00C23C78"/>
    <w:rsid w:val="00C3030E"/>
    <w:rsid w:val="00C31538"/>
    <w:rsid w:val="00C32CFC"/>
    <w:rsid w:val="00C41967"/>
    <w:rsid w:val="00C4299E"/>
    <w:rsid w:val="00C57080"/>
    <w:rsid w:val="00C5773A"/>
    <w:rsid w:val="00C6557B"/>
    <w:rsid w:val="00C66BBE"/>
    <w:rsid w:val="00C7096E"/>
    <w:rsid w:val="00C70973"/>
    <w:rsid w:val="00C73D2F"/>
    <w:rsid w:val="00C806BD"/>
    <w:rsid w:val="00C876AF"/>
    <w:rsid w:val="00C9288D"/>
    <w:rsid w:val="00C957E8"/>
    <w:rsid w:val="00CA1ADA"/>
    <w:rsid w:val="00CA2529"/>
    <w:rsid w:val="00CA52D8"/>
    <w:rsid w:val="00CA5D85"/>
    <w:rsid w:val="00CC1266"/>
    <w:rsid w:val="00CC250F"/>
    <w:rsid w:val="00CC4A02"/>
    <w:rsid w:val="00CC6611"/>
    <w:rsid w:val="00CD194B"/>
    <w:rsid w:val="00CD7278"/>
    <w:rsid w:val="00CE1C87"/>
    <w:rsid w:val="00CE2294"/>
    <w:rsid w:val="00CE243A"/>
    <w:rsid w:val="00CE2FFE"/>
    <w:rsid w:val="00CE6EAC"/>
    <w:rsid w:val="00CF211E"/>
    <w:rsid w:val="00CF45FF"/>
    <w:rsid w:val="00CF4ED2"/>
    <w:rsid w:val="00CF5CF1"/>
    <w:rsid w:val="00CF7723"/>
    <w:rsid w:val="00D030DA"/>
    <w:rsid w:val="00D0351D"/>
    <w:rsid w:val="00D07382"/>
    <w:rsid w:val="00D11A4F"/>
    <w:rsid w:val="00D122EE"/>
    <w:rsid w:val="00D13D01"/>
    <w:rsid w:val="00D13D13"/>
    <w:rsid w:val="00D15606"/>
    <w:rsid w:val="00D15CF0"/>
    <w:rsid w:val="00D17B15"/>
    <w:rsid w:val="00D20E33"/>
    <w:rsid w:val="00D2367E"/>
    <w:rsid w:val="00D24131"/>
    <w:rsid w:val="00D24B01"/>
    <w:rsid w:val="00D31163"/>
    <w:rsid w:val="00D31DDB"/>
    <w:rsid w:val="00D42C5A"/>
    <w:rsid w:val="00D43273"/>
    <w:rsid w:val="00D5154F"/>
    <w:rsid w:val="00D51668"/>
    <w:rsid w:val="00D65174"/>
    <w:rsid w:val="00D663AF"/>
    <w:rsid w:val="00D731E6"/>
    <w:rsid w:val="00D752D4"/>
    <w:rsid w:val="00D76F5D"/>
    <w:rsid w:val="00D82365"/>
    <w:rsid w:val="00D82D23"/>
    <w:rsid w:val="00D86378"/>
    <w:rsid w:val="00D90FDB"/>
    <w:rsid w:val="00D91A09"/>
    <w:rsid w:val="00DA06EC"/>
    <w:rsid w:val="00DA2176"/>
    <w:rsid w:val="00DB230D"/>
    <w:rsid w:val="00DB2692"/>
    <w:rsid w:val="00DB3B13"/>
    <w:rsid w:val="00DB7CBA"/>
    <w:rsid w:val="00DC39C5"/>
    <w:rsid w:val="00DC3BF6"/>
    <w:rsid w:val="00DD2446"/>
    <w:rsid w:val="00DD5283"/>
    <w:rsid w:val="00DE0C87"/>
    <w:rsid w:val="00DE35A2"/>
    <w:rsid w:val="00DE4FF0"/>
    <w:rsid w:val="00DF0F29"/>
    <w:rsid w:val="00DF25B8"/>
    <w:rsid w:val="00E00807"/>
    <w:rsid w:val="00E01009"/>
    <w:rsid w:val="00E01550"/>
    <w:rsid w:val="00E015D8"/>
    <w:rsid w:val="00E01D7C"/>
    <w:rsid w:val="00E051CC"/>
    <w:rsid w:val="00E15A27"/>
    <w:rsid w:val="00E2512D"/>
    <w:rsid w:val="00E266AD"/>
    <w:rsid w:val="00E327F5"/>
    <w:rsid w:val="00E3350B"/>
    <w:rsid w:val="00E3788F"/>
    <w:rsid w:val="00E46C59"/>
    <w:rsid w:val="00E53FC9"/>
    <w:rsid w:val="00E60057"/>
    <w:rsid w:val="00E62802"/>
    <w:rsid w:val="00E644B2"/>
    <w:rsid w:val="00E66A45"/>
    <w:rsid w:val="00E66B29"/>
    <w:rsid w:val="00E678BA"/>
    <w:rsid w:val="00E715A1"/>
    <w:rsid w:val="00E72BD8"/>
    <w:rsid w:val="00E73A10"/>
    <w:rsid w:val="00E748DC"/>
    <w:rsid w:val="00E756D9"/>
    <w:rsid w:val="00E75D3E"/>
    <w:rsid w:val="00E83BF1"/>
    <w:rsid w:val="00E8418F"/>
    <w:rsid w:val="00E84C13"/>
    <w:rsid w:val="00E8729F"/>
    <w:rsid w:val="00E92E40"/>
    <w:rsid w:val="00E9408E"/>
    <w:rsid w:val="00EA1C5C"/>
    <w:rsid w:val="00EA1F47"/>
    <w:rsid w:val="00EA4291"/>
    <w:rsid w:val="00EB06D2"/>
    <w:rsid w:val="00EB5D09"/>
    <w:rsid w:val="00EB7383"/>
    <w:rsid w:val="00EC440E"/>
    <w:rsid w:val="00EC7208"/>
    <w:rsid w:val="00EE3C5E"/>
    <w:rsid w:val="00EF0F7E"/>
    <w:rsid w:val="00EF389A"/>
    <w:rsid w:val="00EF4ECA"/>
    <w:rsid w:val="00EF5184"/>
    <w:rsid w:val="00EF736B"/>
    <w:rsid w:val="00F005AE"/>
    <w:rsid w:val="00F0107E"/>
    <w:rsid w:val="00F06522"/>
    <w:rsid w:val="00F22015"/>
    <w:rsid w:val="00F26B59"/>
    <w:rsid w:val="00F2735C"/>
    <w:rsid w:val="00F30366"/>
    <w:rsid w:val="00F30F08"/>
    <w:rsid w:val="00F323B6"/>
    <w:rsid w:val="00F34D5F"/>
    <w:rsid w:val="00F34DDA"/>
    <w:rsid w:val="00F36202"/>
    <w:rsid w:val="00F41E88"/>
    <w:rsid w:val="00F44A1B"/>
    <w:rsid w:val="00F4586F"/>
    <w:rsid w:val="00F45E2A"/>
    <w:rsid w:val="00F45FC1"/>
    <w:rsid w:val="00F4771D"/>
    <w:rsid w:val="00F535D2"/>
    <w:rsid w:val="00F65735"/>
    <w:rsid w:val="00F70C89"/>
    <w:rsid w:val="00F73AA1"/>
    <w:rsid w:val="00F77DDB"/>
    <w:rsid w:val="00F811C5"/>
    <w:rsid w:val="00F82ADB"/>
    <w:rsid w:val="00F8456B"/>
    <w:rsid w:val="00F909F0"/>
    <w:rsid w:val="00F90CC3"/>
    <w:rsid w:val="00F91EFC"/>
    <w:rsid w:val="00F936C1"/>
    <w:rsid w:val="00F93AA0"/>
    <w:rsid w:val="00F93E2E"/>
    <w:rsid w:val="00F948D8"/>
    <w:rsid w:val="00FA0D78"/>
    <w:rsid w:val="00FA62C8"/>
    <w:rsid w:val="00FA75E8"/>
    <w:rsid w:val="00FB2952"/>
    <w:rsid w:val="00FB5691"/>
    <w:rsid w:val="00FB5DC3"/>
    <w:rsid w:val="00FB76B3"/>
    <w:rsid w:val="00FB7961"/>
    <w:rsid w:val="00FD1305"/>
    <w:rsid w:val="00FD50C9"/>
    <w:rsid w:val="00FD618D"/>
    <w:rsid w:val="00FD7B7C"/>
    <w:rsid w:val="00FE1AC7"/>
    <w:rsid w:val="00FE4062"/>
    <w:rsid w:val="00FE7966"/>
    <w:rsid w:val="00FE79D7"/>
    <w:rsid w:val="00FE7E4B"/>
    <w:rsid w:val="00FF056E"/>
    <w:rsid w:val="00FF5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F99"/>
    <w:pPr>
      <w:spacing w:after="0" w:line="240" w:lineRule="auto"/>
    </w:pPr>
    <w:rPr>
      <w:rFonts w:ascii="Arial" w:eastAsia="Times New Roman" w:hAnsi="Arial" w:cs="Times New Roman"/>
      <w:sz w:val="20"/>
      <w:szCs w:val="24"/>
      <w:lang w:val="en-GB"/>
    </w:rPr>
  </w:style>
  <w:style w:type="paragraph" w:styleId="Heading1">
    <w:name w:val="heading 1"/>
    <w:basedOn w:val="Normal"/>
    <w:next w:val="Normal"/>
    <w:link w:val="Heading1Char"/>
    <w:qFormat/>
    <w:rsid w:val="00BA3619"/>
    <w:pPr>
      <w:keepNext/>
      <w:outlineLvl w:val="0"/>
    </w:pPr>
    <w:rPr>
      <w:b/>
      <w:bCs/>
      <w:sz w:val="24"/>
    </w:rPr>
  </w:style>
  <w:style w:type="paragraph" w:styleId="Heading5">
    <w:name w:val="heading 5"/>
    <w:basedOn w:val="Normal"/>
    <w:next w:val="Normal"/>
    <w:link w:val="Heading5Char"/>
    <w:uiPriority w:val="9"/>
    <w:semiHidden/>
    <w:unhideWhenUsed/>
    <w:qFormat/>
    <w:rsid w:val="004A1D5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7F99"/>
    <w:pPr>
      <w:autoSpaceDE w:val="0"/>
      <w:autoSpaceDN w:val="0"/>
      <w:adjustRightInd w:val="0"/>
      <w:spacing w:after="0" w:line="240" w:lineRule="auto"/>
    </w:pPr>
    <w:rPr>
      <w:rFonts w:ascii="Verdana" w:eastAsia="Calibri" w:hAnsi="Verdana" w:cs="Verdana"/>
      <w:color w:val="000000"/>
      <w:sz w:val="24"/>
      <w:szCs w:val="24"/>
      <w:lang w:val="en-GB"/>
    </w:rPr>
  </w:style>
  <w:style w:type="character" w:styleId="CommentReference">
    <w:name w:val="annotation reference"/>
    <w:basedOn w:val="DefaultParagraphFont"/>
    <w:uiPriority w:val="99"/>
    <w:semiHidden/>
    <w:unhideWhenUsed/>
    <w:rsid w:val="007E39A9"/>
    <w:rPr>
      <w:sz w:val="16"/>
      <w:szCs w:val="16"/>
    </w:rPr>
  </w:style>
  <w:style w:type="paragraph" w:styleId="CommentText">
    <w:name w:val="annotation text"/>
    <w:basedOn w:val="Normal"/>
    <w:link w:val="CommentTextChar"/>
    <w:uiPriority w:val="99"/>
    <w:unhideWhenUsed/>
    <w:rsid w:val="007E39A9"/>
    <w:rPr>
      <w:szCs w:val="20"/>
    </w:rPr>
  </w:style>
  <w:style w:type="character" w:customStyle="1" w:styleId="CommentTextChar">
    <w:name w:val="Comment Text Char"/>
    <w:basedOn w:val="DefaultParagraphFont"/>
    <w:link w:val="CommentText"/>
    <w:uiPriority w:val="99"/>
    <w:rsid w:val="007E39A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E39A9"/>
    <w:rPr>
      <w:b/>
      <w:bCs/>
    </w:rPr>
  </w:style>
  <w:style w:type="character" w:customStyle="1" w:styleId="CommentSubjectChar">
    <w:name w:val="Comment Subject Char"/>
    <w:basedOn w:val="CommentTextChar"/>
    <w:link w:val="CommentSubject"/>
    <w:uiPriority w:val="99"/>
    <w:semiHidden/>
    <w:rsid w:val="007E39A9"/>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7E39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9A9"/>
    <w:rPr>
      <w:rFonts w:ascii="Segoe UI" w:eastAsia="Times New Roman" w:hAnsi="Segoe UI" w:cs="Segoe UI"/>
      <w:sz w:val="18"/>
      <w:szCs w:val="18"/>
    </w:rPr>
  </w:style>
  <w:style w:type="character" w:styleId="Strong">
    <w:name w:val="Strong"/>
    <w:basedOn w:val="DefaultParagraphFont"/>
    <w:uiPriority w:val="22"/>
    <w:qFormat/>
    <w:rsid w:val="006304C8"/>
    <w:rPr>
      <w:b/>
      <w:bCs/>
    </w:rPr>
  </w:style>
  <w:style w:type="paragraph" w:styleId="NormalWeb">
    <w:name w:val="Normal (Web)"/>
    <w:basedOn w:val="Normal"/>
    <w:uiPriority w:val="99"/>
    <w:rsid w:val="006304C8"/>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6304C8"/>
  </w:style>
  <w:style w:type="character" w:customStyle="1" w:styleId="Heading1Char">
    <w:name w:val="Heading 1 Char"/>
    <w:basedOn w:val="DefaultParagraphFont"/>
    <w:link w:val="Heading1"/>
    <w:rsid w:val="00BA3619"/>
    <w:rPr>
      <w:rFonts w:ascii="Arial" w:eastAsia="Times New Roman" w:hAnsi="Arial" w:cs="Times New Roman"/>
      <w:b/>
      <w:bCs/>
      <w:sz w:val="24"/>
      <w:szCs w:val="24"/>
    </w:rPr>
  </w:style>
  <w:style w:type="paragraph" w:styleId="ListParagraph">
    <w:name w:val="List Paragraph"/>
    <w:aliases w:val="Ha,Bullet List,FooterText,List Paragraph1,Colorful List Accent 1,numbered,Paragraphe de liste1,列出段落,列出段落1,Bulletr List Paragraph,List Paragraph2,List Paragraph21,Párrafo de lista1,Parágrafo da Lista1,リスト段落1,Plan,Dot pt,F5 List Paragraph,L"/>
    <w:basedOn w:val="Normal"/>
    <w:link w:val="ListParagraphChar"/>
    <w:uiPriority w:val="34"/>
    <w:qFormat/>
    <w:rsid w:val="00BA3619"/>
    <w:pPr>
      <w:ind w:left="720"/>
      <w:contextualSpacing/>
    </w:pPr>
    <w:rPr>
      <w:rFonts w:ascii="Times New Roman" w:hAnsi="Times New Roman"/>
      <w:sz w:val="24"/>
    </w:rPr>
  </w:style>
  <w:style w:type="table" w:styleId="TableGrid">
    <w:name w:val="Table Grid"/>
    <w:basedOn w:val="TableNormal"/>
    <w:uiPriority w:val="39"/>
    <w:rsid w:val="00BA36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82365"/>
    <w:pPr>
      <w:jc w:val="center"/>
    </w:pPr>
    <w:rPr>
      <w:b/>
      <w:bCs/>
      <w:sz w:val="28"/>
    </w:rPr>
  </w:style>
  <w:style w:type="character" w:customStyle="1" w:styleId="TitleChar">
    <w:name w:val="Title Char"/>
    <w:basedOn w:val="DefaultParagraphFont"/>
    <w:link w:val="Title"/>
    <w:rsid w:val="00D82365"/>
    <w:rPr>
      <w:rFonts w:ascii="Arial" w:eastAsia="Times New Roman" w:hAnsi="Arial" w:cs="Times New Roman"/>
      <w:b/>
      <w:bCs/>
      <w:sz w:val="28"/>
      <w:szCs w:val="24"/>
    </w:rPr>
  </w:style>
  <w:style w:type="paragraph" w:styleId="FootnoteText">
    <w:name w:val="footnote text"/>
    <w:basedOn w:val="Normal"/>
    <w:link w:val="FootnoteTextChar"/>
    <w:uiPriority w:val="99"/>
    <w:semiHidden/>
    <w:unhideWhenUsed/>
    <w:rsid w:val="00C73D2F"/>
    <w:rPr>
      <w:szCs w:val="20"/>
    </w:rPr>
  </w:style>
  <w:style w:type="character" w:customStyle="1" w:styleId="FootnoteTextChar">
    <w:name w:val="Footnote Text Char"/>
    <w:basedOn w:val="DefaultParagraphFont"/>
    <w:link w:val="FootnoteText"/>
    <w:uiPriority w:val="99"/>
    <w:semiHidden/>
    <w:rsid w:val="00C73D2F"/>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73D2F"/>
    <w:rPr>
      <w:vertAlign w:val="superscript"/>
    </w:rPr>
  </w:style>
  <w:style w:type="character" w:styleId="Hyperlink">
    <w:name w:val="Hyperlink"/>
    <w:basedOn w:val="DefaultParagraphFont"/>
    <w:uiPriority w:val="99"/>
    <w:unhideWhenUsed/>
    <w:rsid w:val="002C5476"/>
    <w:rPr>
      <w:color w:val="0563C1" w:themeColor="hyperlink"/>
      <w:u w:val="single"/>
    </w:rPr>
  </w:style>
  <w:style w:type="paragraph" w:styleId="Revision">
    <w:name w:val="Revision"/>
    <w:hidden/>
    <w:uiPriority w:val="99"/>
    <w:semiHidden/>
    <w:rsid w:val="00092E95"/>
    <w:pPr>
      <w:spacing w:after="0" w:line="240" w:lineRule="auto"/>
    </w:pPr>
    <w:rPr>
      <w:rFonts w:ascii="Arial" w:eastAsia="Times New Roman" w:hAnsi="Arial" w:cs="Times New Roman"/>
      <w:sz w:val="20"/>
      <w:szCs w:val="24"/>
    </w:rPr>
  </w:style>
  <w:style w:type="paragraph" w:styleId="Header">
    <w:name w:val="header"/>
    <w:basedOn w:val="Normal"/>
    <w:link w:val="HeaderChar"/>
    <w:uiPriority w:val="99"/>
    <w:unhideWhenUsed/>
    <w:rsid w:val="001B5C75"/>
    <w:pPr>
      <w:tabs>
        <w:tab w:val="center" w:pos="4513"/>
        <w:tab w:val="right" w:pos="9026"/>
      </w:tabs>
    </w:pPr>
  </w:style>
  <w:style w:type="character" w:customStyle="1" w:styleId="HeaderChar">
    <w:name w:val="Header Char"/>
    <w:basedOn w:val="DefaultParagraphFont"/>
    <w:link w:val="Header"/>
    <w:uiPriority w:val="99"/>
    <w:rsid w:val="001B5C75"/>
    <w:rPr>
      <w:rFonts w:ascii="Arial" w:eastAsia="Times New Roman" w:hAnsi="Arial" w:cs="Times New Roman"/>
      <w:sz w:val="20"/>
      <w:szCs w:val="24"/>
    </w:rPr>
  </w:style>
  <w:style w:type="paragraph" w:styleId="Footer">
    <w:name w:val="footer"/>
    <w:basedOn w:val="Normal"/>
    <w:link w:val="FooterChar"/>
    <w:uiPriority w:val="99"/>
    <w:unhideWhenUsed/>
    <w:rsid w:val="001B5C75"/>
    <w:pPr>
      <w:tabs>
        <w:tab w:val="center" w:pos="4513"/>
        <w:tab w:val="right" w:pos="9026"/>
      </w:tabs>
    </w:pPr>
  </w:style>
  <w:style w:type="character" w:customStyle="1" w:styleId="FooterChar">
    <w:name w:val="Footer Char"/>
    <w:basedOn w:val="DefaultParagraphFont"/>
    <w:link w:val="Footer"/>
    <w:uiPriority w:val="99"/>
    <w:rsid w:val="001B5C75"/>
    <w:rPr>
      <w:rFonts w:ascii="Arial" w:eastAsia="Times New Roman" w:hAnsi="Arial" w:cs="Times New Roman"/>
      <w:sz w:val="20"/>
      <w:szCs w:val="24"/>
    </w:rPr>
  </w:style>
  <w:style w:type="character" w:customStyle="1" w:styleId="CharAttribute12">
    <w:name w:val="CharAttribute12"/>
    <w:rsid w:val="00F93E2E"/>
    <w:rPr>
      <w:rFonts w:ascii="Times New Roman" w:eastAsia="Calibri"/>
      <w:b/>
      <w:sz w:val="22"/>
    </w:rPr>
  </w:style>
  <w:style w:type="character" w:customStyle="1" w:styleId="ListParagraphChar">
    <w:name w:val="List Paragraph Char"/>
    <w:aliases w:val="Ha Char,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F93E2E"/>
    <w:rPr>
      <w:rFonts w:ascii="Times New Roman" w:eastAsia="Times New Roman" w:hAnsi="Times New Roman" w:cs="Times New Roman"/>
      <w:sz w:val="24"/>
      <w:szCs w:val="24"/>
      <w:lang w:val="en-GB"/>
    </w:rPr>
  </w:style>
  <w:style w:type="character" w:customStyle="1" w:styleId="Heading5Char">
    <w:name w:val="Heading 5 Char"/>
    <w:basedOn w:val="DefaultParagraphFont"/>
    <w:link w:val="Heading5"/>
    <w:uiPriority w:val="9"/>
    <w:semiHidden/>
    <w:rsid w:val="004A1D51"/>
    <w:rPr>
      <w:rFonts w:asciiTheme="majorHAnsi" w:eastAsiaTheme="majorEastAsia" w:hAnsiTheme="majorHAnsi" w:cstheme="majorBidi"/>
      <w:color w:val="2E74B5" w:themeColor="accent1" w:themeShade="BF"/>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67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ids.juba@undp.org"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6EFA8-1D55-4D13-A36C-5D834C12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2720</Words>
  <Characters>15509</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2018-12-20T08:52:00Z</dcterms:created>
  <dcterms:modified xsi:type="dcterms:W3CDTF">2018-12-20T08:52:00Z</dcterms:modified>
</cp:coreProperties>
</file>