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FBCC" w14:textId="77777777" w:rsidR="00F86967" w:rsidRPr="00D24152" w:rsidRDefault="00F86967" w:rsidP="00F86967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</w:pPr>
      <w:r w:rsidRPr="00D24152"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>FORM F:</w:t>
      </w:r>
      <w:r w:rsidRPr="00D24152">
        <w:rPr>
          <w:rFonts w:eastAsiaTheme="majorEastAsia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 xml:space="preserve"> Price Schedule Form</w:t>
      </w:r>
    </w:p>
    <w:p w14:paraId="222F73C3" w14:textId="77777777" w:rsidR="00F86967" w:rsidRPr="005C0400" w:rsidRDefault="00F86967" w:rsidP="00F86967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F86967" w:rsidRPr="00B94ACA" w14:paraId="14782BE7" w14:textId="77777777" w:rsidTr="006811F5">
        <w:tc>
          <w:tcPr>
            <w:tcW w:w="1979" w:type="dxa"/>
            <w:shd w:val="clear" w:color="auto" w:fill="9BDEFF"/>
          </w:tcPr>
          <w:p w14:paraId="1178D197" w14:textId="77777777" w:rsidR="00F86967" w:rsidRPr="00B94ACA" w:rsidRDefault="00F86967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630D47D9" w14:textId="77777777" w:rsidR="00F86967" w:rsidRPr="00B94ACA" w:rsidRDefault="00F86967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0F8A404D" w14:textId="77777777" w:rsidR="00F86967" w:rsidRPr="00B94ACA" w:rsidRDefault="00F86967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45D1961A" w14:textId="77777777" w:rsidR="00F86967" w:rsidRPr="00B94ACA" w:rsidRDefault="00F86967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139424033"/>
                <w:placeholder>
                  <w:docPart w:val="FAFBE8D5269A479B98DB916EBA7E0B44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F86967" w:rsidRPr="00B94ACA" w14:paraId="1E69C6FD" w14:textId="77777777" w:rsidTr="006811F5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1390931" w14:textId="77777777" w:rsidR="00F86967" w:rsidRPr="00B94ACA" w:rsidRDefault="00F86967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</w:tcPr>
          <w:p w14:paraId="6422998E" w14:textId="77777777" w:rsidR="00F86967" w:rsidRPr="00B94ACA" w:rsidRDefault="00F86967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[Insert </w:t>
            </w:r>
            <w:r>
              <w:rPr>
                <w:rFonts w:ascii="Segoe UI" w:hAnsi="Segoe UI" w:cs="Segoe UI"/>
                <w:bCs/>
                <w:noProof/>
                <w:sz w:val="20"/>
              </w:rPr>
              <w:t>ITB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B0388B0" w14:textId="77777777" w:rsidR="00F86967" w:rsidRDefault="00F86967" w:rsidP="00F86967">
      <w:pPr>
        <w:rPr>
          <w:rFonts w:ascii="Segoe UI" w:hAnsi="Segoe UI" w:cs="Segoe UI"/>
          <w:snapToGrid w:val="0"/>
          <w:sz w:val="20"/>
        </w:rPr>
      </w:pPr>
    </w:p>
    <w:p w14:paraId="319FAB4B" w14:textId="77777777" w:rsidR="00F86967" w:rsidRPr="002E7837" w:rsidRDefault="00F86967" w:rsidP="00F86967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Bidder is required to prepare the </w:t>
      </w:r>
      <w:r>
        <w:rPr>
          <w:rFonts w:ascii="Segoe UI" w:hAnsi="Segoe UI" w:cs="Segoe UI"/>
          <w:snapToGrid w:val="0"/>
          <w:sz w:val="20"/>
        </w:rPr>
        <w:t xml:space="preserve">Price Schedule </w:t>
      </w:r>
      <w:r w:rsidRPr="002E7837">
        <w:rPr>
          <w:rFonts w:ascii="Segoe UI" w:hAnsi="Segoe UI" w:cs="Segoe UI"/>
          <w:snapToGrid w:val="0"/>
          <w:sz w:val="20"/>
        </w:rPr>
        <w:t>following the below format</w:t>
      </w:r>
      <w:r w:rsidRPr="00F0118C">
        <w:rPr>
          <w:rFonts w:ascii="Segoe UI" w:hAnsi="Segoe UI" w:cs="Segoe UI"/>
          <w:snapToGrid w:val="0"/>
          <w:sz w:val="20"/>
        </w:rPr>
        <w:t xml:space="preserve">. </w:t>
      </w:r>
      <w:r w:rsidRPr="002E7837">
        <w:rPr>
          <w:rFonts w:ascii="Segoe UI" w:hAnsi="Segoe UI" w:cs="Segoe UI"/>
          <w:snapToGrid w:val="0"/>
          <w:sz w:val="20"/>
        </w:rPr>
        <w:t xml:space="preserve">The Price Schedule must </w:t>
      </w:r>
      <w:r>
        <w:rPr>
          <w:rFonts w:ascii="Segoe UI" w:hAnsi="Segoe UI" w:cs="Segoe UI"/>
          <w:snapToGrid w:val="0"/>
          <w:sz w:val="20"/>
        </w:rPr>
        <w:t>include</w:t>
      </w:r>
      <w:r w:rsidRPr="002E7837">
        <w:rPr>
          <w:rFonts w:ascii="Segoe UI" w:hAnsi="Segoe UI" w:cs="Segoe UI"/>
          <w:snapToGrid w:val="0"/>
          <w:sz w:val="20"/>
        </w:rPr>
        <w:t xml:space="preserve"> a detailed cost breakdown of all goods and related services to be provided. Separate figures must be provided for each functional grouping or category, if any.</w:t>
      </w:r>
    </w:p>
    <w:p w14:paraId="557B308A" w14:textId="77777777" w:rsidR="00F86967" w:rsidRPr="002E7837" w:rsidRDefault="00F86967" w:rsidP="00F86967">
      <w:pPr>
        <w:rPr>
          <w:rFonts w:ascii="Segoe UI" w:hAnsi="Segoe UI" w:cs="Segoe UI"/>
          <w:snapToGrid w:val="0"/>
          <w:sz w:val="20"/>
        </w:rPr>
      </w:pPr>
    </w:p>
    <w:p w14:paraId="7202053B" w14:textId="77777777" w:rsidR="00F86967" w:rsidRPr="002E7837" w:rsidRDefault="00F86967" w:rsidP="00F86967">
      <w:pPr>
        <w:rPr>
          <w:rFonts w:ascii="Segoe UI" w:hAnsi="Segoe UI" w:cs="Segoe UI"/>
          <w:snapToGrid w:val="0"/>
          <w:sz w:val="20"/>
        </w:rPr>
      </w:pPr>
      <w:r w:rsidRPr="002E7837">
        <w:rPr>
          <w:rFonts w:ascii="Segoe UI" w:hAnsi="Segoe UI" w:cs="Segoe UI"/>
          <w:snapToGrid w:val="0"/>
          <w:sz w:val="20"/>
        </w:rPr>
        <w:t>Any estimates for cost-reimbursable items, such as travel of experts and out-of-pocket expenses, should be listed separately.</w:t>
      </w:r>
    </w:p>
    <w:p w14:paraId="528FA63D" w14:textId="77777777" w:rsidR="00F86967" w:rsidRDefault="00F86967" w:rsidP="00F86967">
      <w:pPr>
        <w:jc w:val="right"/>
        <w:rPr>
          <w:rFonts w:ascii="Segoe UI" w:hAnsi="Segoe UI" w:cs="Segoe UI"/>
          <w:b/>
          <w:sz w:val="20"/>
        </w:rPr>
      </w:pPr>
    </w:p>
    <w:p w14:paraId="6BE94B19" w14:textId="77777777" w:rsidR="00F86967" w:rsidRPr="004C1599" w:rsidRDefault="00F86967" w:rsidP="00F86967">
      <w:pPr>
        <w:jc w:val="right"/>
        <w:rPr>
          <w:rFonts w:ascii="Segoe UI" w:hAnsi="Segoe UI" w:cs="Segoe UI"/>
          <w:b/>
          <w:sz w:val="20"/>
        </w:rPr>
      </w:pPr>
      <w:r w:rsidRPr="004C1599">
        <w:rPr>
          <w:rFonts w:ascii="Segoe UI" w:hAnsi="Segoe UI" w:cs="Segoe UI"/>
          <w:b/>
          <w:sz w:val="20"/>
        </w:rPr>
        <w:t xml:space="preserve">Currency of the </w:t>
      </w:r>
      <w:r>
        <w:rPr>
          <w:rFonts w:ascii="Segoe UI" w:hAnsi="Segoe UI" w:cs="Segoe UI"/>
          <w:b/>
          <w:sz w:val="20"/>
        </w:rPr>
        <w:t>Bid</w:t>
      </w:r>
      <w:r w:rsidRPr="004C1599">
        <w:rPr>
          <w:rFonts w:ascii="Segoe UI" w:hAnsi="Segoe UI" w:cs="Segoe UI"/>
          <w:b/>
          <w:sz w:val="20"/>
        </w:rPr>
        <w:t>:</w:t>
      </w:r>
      <w:r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t>Danish Kroner (DKK)</w:t>
      </w:r>
    </w:p>
    <w:p w14:paraId="6FF2EF39" w14:textId="77777777" w:rsidR="00F86967" w:rsidRDefault="00F86967" w:rsidP="00F86967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Price Schedule </w:t>
      </w:r>
    </w:p>
    <w:tbl>
      <w:tblPr>
        <w:tblW w:w="946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79"/>
        <w:gridCol w:w="2888"/>
        <w:gridCol w:w="1123"/>
        <w:gridCol w:w="1234"/>
        <w:gridCol w:w="1276"/>
        <w:gridCol w:w="1134"/>
        <w:gridCol w:w="1134"/>
      </w:tblGrid>
      <w:tr w:rsidR="00F86967" w:rsidRPr="007E447E" w14:paraId="0B0EF4FA" w14:textId="77777777" w:rsidTr="006811F5">
        <w:trPr>
          <w:trHeight w:val="352"/>
        </w:trPr>
        <w:tc>
          <w:tcPr>
            <w:tcW w:w="679" w:type="dxa"/>
            <w:tcBorders>
              <w:bottom w:val="nil"/>
            </w:tcBorders>
            <w:vAlign w:val="center"/>
          </w:tcPr>
          <w:p w14:paraId="55D0425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Ref.</w:t>
            </w: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14:paraId="318DB4F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D24152"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Description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2464F5ED" w14:textId="77777777" w:rsidR="00F86967" w:rsidRPr="00D24152" w:rsidRDefault="00F86967" w:rsidP="006811F5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 w:rsidRPr="00D2415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Quantity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03B386C" w14:textId="77777777" w:rsidR="00F86967" w:rsidRPr="00D24152" w:rsidRDefault="00F86967" w:rsidP="006811F5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 w:rsidRPr="00D2415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 xml:space="preserve">Unit Price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(DKK)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AF07156" w14:textId="77777777" w:rsidR="00F86967" w:rsidRPr="00D24152" w:rsidRDefault="00F86967" w:rsidP="006811F5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 w:rsidRPr="00D2415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 xml:space="preserve">Total Price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(DKK)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538AB83" w14:textId="77777777" w:rsidR="00F86967" w:rsidRPr="00D24152" w:rsidRDefault="00F86967" w:rsidP="006811F5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Leadtime (Weeks)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188E11" w14:textId="77777777" w:rsidR="00F86967" w:rsidRPr="00D24152" w:rsidRDefault="00F86967" w:rsidP="006811F5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Warranty (months)</w:t>
            </w:r>
          </w:p>
        </w:tc>
      </w:tr>
      <w:tr w:rsidR="00F86967" w:rsidRPr="007E447E" w14:paraId="31AE9226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57D8C348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2.0</w:t>
            </w: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14:paraId="31C87E4B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C064A7"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Audio System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73A1D49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2266954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479A39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8535F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67500D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5DCC6D2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11298550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2888" w:type="dxa"/>
            <w:tcBorders>
              <w:bottom w:val="nil"/>
            </w:tcBorders>
          </w:tcPr>
          <w:p w14:paraId="00EC08CF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Quad wireless microph</w:t>
            </w: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one receiver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7A1AB04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6CE8C39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8A5828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08C5D5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3E4A6B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2E003FBC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11C4484C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2.1.2</w:t>
            </w:r>
          </w:p>
        </w:tc>
        <w:tc>
          <w:tcPr>
            <w:tcW w:w="2888" w:type="dxa"/>
            <w:tcBorders>
              <w:bottom w:val="nil"/>
            </w:tcBorders>
          </w:tcPr>
          <w:p w14:paraId="32165591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Handheld wireless microphone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DDD59D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FCD6A5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675A3D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1C0C5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12EC4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40DF8BFC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5A99C924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2.1.3</w:t>
            </w:r>
          </w:p>
        </w:tc>
        <w:tc>
          <w:tcPr>
            <w:tcW w:w="2888" w:type="dxa"/>
            <w:tcBorders>
              <w:bottom w:val="nil"/>
            </w:tcBorders>
          </w:tcPr>
          <w:p w14:paraId="58C64C9C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Chargers for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wireless microphones, dual-doc</w:t>
            </w: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k, 6 pcs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4A75D10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24E15AB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4617EB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46E55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9D9BAC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2FB82FC1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5B0A09A7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2.2.1</w:t>
            </w:r>
          </w:p>
        </w:tc>
        <w:tc>
          <w:tcPr>
            <w:tcW w:w="2888" w:type="dxa"/>
            <w:tcBorders>
              <w:bottom w:val="nil"/>
            </w:tcBorders>
          </w:tcPr>
          <w:p w14:paraId="2B2133F8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Audio mixer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3D384F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49FCED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1CEFE4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CFD9A0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80B974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637AB" w14:paraId="4B496EE0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480CBD3B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2888" w:type="dxa"/>
            <w:tcBorders>
              <w:bottom w:val="nil"/>
            </w:tcBorders>
          </w:tcPr>
          <w:p w14:paraId="2BC44A2A" w14:textId="77777777" w:rsidR="00F86967" w:rsidRPr="00246074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da-DK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a-DK"/>
              </w:rPr>
              <w:t>Audio mixer system, I/O DSP server system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245DFCE9" w14:textId="77777777" w:rsidR="00F86967" w:rsidRPr="00246074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da-DK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4BC2D58" w14:textId="77777777" w:rsidR="00F86967" w:rsidRPr="00246074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da-DK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2245360" w14:textId="77777777" w:rsidR="00F86967" w:rsidRPr="00246074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da-DK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69F4B83" w14:textId="77777777" w:rsidR="00F86967" w:rsidRPr="00246074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da-DK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820BEED" w14:textId="77777777" w:rsidR="00F86967" w:rsidRPr="00246074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da-DK"/>
              </w:rPr>
            </w:pPr>
          </w:p>
        </w:tc>
      </w:tr>
      <w:tr w:rsidR="00F86967" w:rsidRPr="007E447E" w14:paraId="66F02CD8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5B2F6CFA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a-DK"/>
              </w:rPr>
              <w:t>2.2.3</w:t>
            </w:r>
          </w:p>
        </w:tc>
        <w:tc>
          <w:tcPr>
            <w:tcW w:w="2888" w:type="dxa"/>
            <w:tcBorders>
              <w:bottom w:val="nil"/>
            </w:tcBorders>
          </w:tcPr>
          <w:p w14:paraId="45749859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Audio I/O DSP control PC - desktop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25056CE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C2F498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D23E28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4B6613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3BD0ED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4D6AFAA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26F53E46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2.2.4</w:t>
            </w:r>
          </w:p>
        </w:tc>
        <w:tc>
          <w:tcPr>
            <w:tcW w:w="2888" w:type="dxa"/>
            <w:tcBorders>
              <w:bottom w:val="nil"/>
            </w:tcBorders>
          </w:tcPr>
          <w:p w14:paraId="2962DB2C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Audio I/O DSP control PC- tablet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507EF55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3197A41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17FB04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9A28B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18288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12412993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3B1DB538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2.2.5</w:t>
            </w:r>
          </w:p>
        </w:tc>
        <w:tc>
          <w:tcPr>
            <w:tcW w:w="2888" w:type="dxa"/>
            <w:tcBorders>
              <w:bottom w:val="nil"/>
            </w:tcBorders>
          </w:tcPr>
          <w:p w14:paraId="7DBE027A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Programming of audio system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7D71FA0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892CF1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320784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FB244F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50C41B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B34A62E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68E4B30F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2.3.1</w:t>
            </w:r>
          </w:p>
        </w:tc>
        <w:tc>
          <w:tcPr>
            <w:tcW w:w="2888" w:type="dxa"/>
            <w:tcBorders>
              <w:bottom w:val="nil"/>
            </w:tcBorders>
          </w:tcPr>
          <w:p w14:paraId="28B62B4E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Active line source speaker system for auditorium 2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6FA8158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E4F56E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4C5BAD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09E1C5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B29CC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49BA7DC7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7DD7F52B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2.3.1</w:t>
            </w:r>
          </w:p>
        </w:tc>
        <w:tc>
          <w:tcPr>
            <w:tcW w:w="2888" w:type="dxa"/>
            <w:tcBorders>
              <w:bottom w:val="nil"/>
            </w:tcBorders>
          </w:tcPr>
          <w:p w14:paraId="60E5773E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Active line source speaker system for auditorium 3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5E1C72D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46EA2D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69A17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664352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D57508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7A2DFCF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127810A4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2.3.2</w:t>
            </w:r>
          </w:p>
        </w:tc>
        <w:tc>
          <w:tcPr>
            <w:tcW w:w="2888" w:type="dxa"/>
            <w:tcBorders>
              <w:bottom w:val="nil"/>
            </w:tcBorders>
          </w:tcPr>
          <w:p w14:paraId="232312C9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Active subwoofer system for auditorium 2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3946D2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02B691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C6BC35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30CF1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485AF4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953A09E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1E70E2F1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2.3.2</w:t>
            </w:r>
          </w:p>
        </w:tc>
        <w:tc>
          <w:tcPr>
            <w:tcW w:w="2888" w:type="dxa"/>
            <w:tcBorders>
              <w:bottom w:val="nil"/>
            </w:tcBorders>
          </w:tcPr>
          <w:p w14:paraId="6BBEE9C0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Active subwoofer system for auditorium 3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61A5F6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CCB384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B3BD72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1BA1D0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BF88D5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15778E66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7845AEF4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14:paraId="2455B383" w14:textId="77777777" w:rsidR="00F8696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06D47F9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212F4C8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98736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8FD00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D2D147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4273A5A5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269E9F1F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lastRenderedPageBreak/>
              <w:t>3.0</w:t>
            </w:r>
          </w:p>
        </w:tc>
        <w:tc>
          <w:tcPr>
            <w:tcW w:w="2888" w:type="dxa"/>
            <w:tcBorders>
              <w:bottom w:val="nil"/>
            </w:tcBorders>
          </w:tcPr>
          <w:p w14:paraId="2E4B275A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C064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Video systems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4317F4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9ECFA5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4BFDB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551653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EA3F17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907EEC8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69A679FD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3.1.1</w:t>
            </w: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14:paraId="32A2D0F4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Projection screen for auditorium 2, 1800x5400 mm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2B36E5A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7414F64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33A08D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4721FB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937496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326AC031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10601386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3.1.1</w:t>
            </w:r>
          </w:p>
        </w:tc>
        <w:tc>
          <w:tcPr>
            <w:tcW w:w="2888" w:type="dxa"/>
            <w:tcBorders>
              <w:bottom w:val="nil"/>
            </w:tcBorders>
          </w:tcPr>
          <w:p w14:paraId="50D9BD3E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Projection screen for auditorium 3, 2800x8400 mm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4C3DCAE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799D5EB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547CD8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EA38FB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CD9F7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64BFB08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445BE14E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3.2.1</w:t>
            </w:r>
          </w:p>
        </w:tc>
        <w:tc>
          <w:tcPr>
            <w:tcW w:w="2888" w:type="dxa"/>
            <w:tcBorders>
              <w:bottom w:val="nil"/>
            </w:tcBorders>
          </w:tcPr>
          <w:p w14:paraId="13DF4E72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Projectors for auditorium 3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78D12E7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BF0C79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F262B4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657DFF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438135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8A3365F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2BEA1B61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3.2.2</w:t>
            </w:r>
          </w:p>
        </w:tc>
        <w:tc>
          <w:tcPr>
            <w:tcW w:w="2888" w:type="dxa"/>
            <w:tcBorders>
              <w:bottom w:val="nil"/>
            </w:tcBorders>
          </w:tcPr>
          <w:p w14:paraId="4F2917ED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Ceiling bracket for projectors auditorium 3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7687C81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21346B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88D7F3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756A13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174CB2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677A3111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786996C0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3.2.3</w:t>
            </w:r>
          </w:p>
        </w:tc>
        <w:tc>
          <w:tcPr>
            <w:tcW w:w="2888" w:type="dxa"/>
            <w:tcBorders>
              <w:bottom w:val="nil"/>
            </w:tcBorders>
          </w:tcPr>
          <w:p w14:paraId="05C94574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Projection glass for auditorium 3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57A36C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C95312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28ADD5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59187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0D1F6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7C639F9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55B94F09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3.2.4</w:t>
            </w:r>
          </w:p>
        </w:tc>
        <w:tc>
          <w:tcPr>
            <w:tcW w:w="2888" w:type="dxa"/>
            <w:tcBorders>
              <w:bottom w:val="nil"/>
            </w:tcBorders>
          </w:tcPr>
          <w:p w14:paraId="411A01C2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Projectors for auditorium 2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DC2422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06F868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18834F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64DEB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5C0FD6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206A851D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6AAAF253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3.2.5</w:t>
            </w:r>
          </w:p>
        </w:tc>
        <w:tc>
          <w:tcPr>
            <w:tcW w:w="2888" w:type="dxa"/>
            <w:tcBorders>
              <w:bottom w:val="nil"/>
            </w:tcBorders>
          </w:tcPr>
          <w:p w14:paraId="3B1F576F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Ceiling brackets for projectors auditorium 2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C6A0BC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B528B9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8C1DF7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0A6E09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033DE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17EEE6A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31815F5F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3.3.1</w:t>
            </w:r>
          </w:p>
        </w:tc>
        <w:tc>
          <w:tcPr>
            <w:tcW w:w="2888" w:type="dxa"/>
            <w:tcBorders>
              <w:bottom w:val="nil"/>
            </w:tcBorders>
          </w:tcPr>
          <w:p w14:paraId="4B3499B0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Video processor system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BF8D2C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3BB431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209633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D2FB54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4A5A8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180B1200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0D8D3366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3.3.2</w:t>
            </w:r>
          </w:p>
        </w:tc>
        <w:tc>
          <w:tcPr>
            <w:tcW w:w="2888" w:type="dxa"/>
            <w:tcBorders>
              <w:bottom w:val="nil"/>
            </w:tcBorders>
          </w:tcPr>
          <w:p w14:paraId="7CF99031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HDMI-Fiber converters HDMI&gt;fiber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0D1D943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2CC224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C4ADF6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68FFF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A31154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3D9C9607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7BBE5A78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3.3.2</w:t>
            </w:r>
          </w:p>
        </w:tc>
        <w:tc>
          <w:tcPr>
            <w:tcW w:w="2888" w:type="dxa"/>
            <w:tcBorders>
              <w:bottom w:val="nil"/>
            </w:tcBorders>
          </w:tcPr>
          <w:p w14:paraId="50A1B0F1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HDMI-Fiber converters fiber&gt;HDMI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660DF76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0D9DD5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10C92F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6FEBF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2BB7C4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44266321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3B344E47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3.3.3</w:t>
            </w:r>
          </w:p>
        </w:tc>
        <w:tc>
          <w:tcPr>
            <w:tcW w:w="2888" w:type="dxa"/>
            <w:tcBorders>
              <w:bottom w:val="nil"/>
            </w:tcBorders>
          </w:tcPr>
          <w:p w14:paraId="60ABDB6C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Event controller for video processor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C0DB21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747555B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46582D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559C25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F81084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730329B8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0FB5C7C7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3.4.1</w:t>
            </w:r>
          </w:p>
        </w:tc>
        <w:tc>
          <w:tcPr>
            <w:tcW w:w="2888" w:type="dxa"/>
            <w:tcBorders>
              <w:bottom w:val="nil"/>
            </w:tcBorders>
          </w:tcPr>
          <w:p w14:paraId="4BBDC827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Matrix mainframe power supply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4AB4561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358572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F13302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E2A431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65CD92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6A298A8A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5B646A68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3.4.2</w:t>
            </w:r>
          </w:p>
        </w:tc>
        <w:tc>
          <w:tcPr>
            <w:tcW w:w="2888" w:type="dxa"/>
            <w:tcBorders>
              <w:bottom w:val="nil"/>
            </w:tcBorders>
          </w:tcPr>
          <w:p w14:paraId="36530DA5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HDMI-Fiber receivers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2B3F421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34D658D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E1A578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9D2E8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0E283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19B50D35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56B4B1C3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3.4.3</w:t>
            </w:r>
          </w:p>
        </w:tc>
        <w:tc>
          <w:tcPr>
            <w:tcW w:w="2888" w:type="dxa"/>
            <w:tcBorders>
              <w:bottom w:val="nil"/>
            </w:tcBorders>
          </w:tcPr>
          <w:p w14:paraId="6D1479AD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5V PSU replacements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458CDB0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7BAAAA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F30A03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7FC4A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BA951D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35932984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51C85FE7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3.5.1</w:t>
            </w:r>
          </w:p>
        </w:tc>
        <w:tc>
          <w:tcPr>
            <w:tcW w:w="2888" w:type="dxa"/>
            <w:tcBorders>
              <w:bottom w:val="nil"/>
            </w:tcBorders>
          </w:tcPr>
          <w:p w14:paraId="0F13FCDC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Flat screens for auditorium 1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0CD8328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D173E2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FB7771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5FA36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0CE3F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227E41D3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69AC872A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3.5.2</w:t>
            </w:r>
          </w:p>
        </w:tc>
        <w:tc>
          <w:tcPr>
            <w:tcW w:w="2888" w:type="dxa"/>
            <w:tcBorders>
              <w:bottom w:val="nil"/>
            </w:tcBorders>
          </w:tcPr>
          <w:p w14:paraId="1ACA4AC6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Motorized floor stands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5DA352B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DA9069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86E3C4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80B217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0FE2D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7390B495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60B00ED2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3.5.3</w:t>
            </w:r>
          </w:p>
        </w:tc>
        <w:tc>
          <w:tcPr>
            <w:tcW w:w="2888" w:type="dxa"/>
            <w:tcBorders>
              <w:bottom w:val="nil"/>
            </w:tcBorders>
          </w:tcPr>
          <w:p w14:paraId="5D357FF4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Flat screens for press room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687AA28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3BA350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990ACB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E3F1FF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BAB3C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461DB3A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116CB4BD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3.5.4</w:t>
            </w:r>
          </w:p>
        </w:tc>
        <w:tc>
          <w:tcPr>
            <w:tcW w:w="2888" w:type="dxa"/>
            <w:tcBorders>
              <w:bottom w:val="nil"/>
            </w:tcBorders>
          </w:tcPr>
          <w:p w14:paraId="125E6CD6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Flat screens for convenience monitors, including floor stand dolly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4B820DB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7559D6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A84ED9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9B538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9E1540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DA33797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39240082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4746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3.6.2</w:t>
            </w:r>
          </w:p>
        </w:tc>
        <w:tc>
          <w:tcPr>
            <w:tcW w:w="2888" w:type="dxa"/>
            <w:tcBorders>
              <w:bottom w:val="nil"/>
            </w:tcBorders>
          </w:tcPr>
          <w:p w14:paraId="35345D29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Integration and installation of telepresence codec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4E6B0E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11C906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FDD02D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CC2746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F96BA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68CB3EA8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49985A7F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74D48E47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963395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E9ADEA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65B5FD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77978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8FD4EF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7AD03D52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582FA692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4.0</w:t>
            </w:r>
          </w:p>
        </w:tc>
        <w:tc>
          <w:tcPr>
            <w:tcW w:w="2888" w:type="dxa"/>
            <w:tcBorders>
              <w:bottom w:val="nil"/>
            </w:tcBorders>
          </w:tcPr>
          <w:p w14:paraId="37160C53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C064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Remote control system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63E3AB7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3035A98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5B4995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C6AC85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7956F0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68A5B78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21CD6954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4.1.1</w:t>
            </w:r>
          </w:p>
        </w:tc>
        <w:tc>
          <w:tcPr>
            <w:tcW w:w="2888" w:type="dxa"/>
            <w:tcBorders>
              <w:bottom w:val="nil"/>
            </w:tcBorders>
          </w:tcPr>
          <w:p w14:paraId="604E7CC7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Controller/processor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E15C02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6379542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09F7BD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15FE9F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79F54F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2A6F3850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14E3F419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4.1.2</w:t>
            </w:r>
          </w:p>
        </w:tc>
        <w:tc>
          <w:tcPr>
            <w:tcW w:w="2888" w:type="dxa"/>
            <w:tcBorders>
              <w:bottom w:val="nil"/>
            </w:tcBorders>
          </w:tcPr>
          <w:p w14:paraId="08180CF8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Remote control panels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DB64E2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75E1E42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5FA4A7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E06933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4A677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4B8F16BC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07D01C06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4.1.3</w:t>
            </w:r>
          </w:p>
        </w:tc>
        <w:tc>
          <w:tcPr>
            <w:tcW w:w="2888" w:type="dxa"/>
            <w:tcBorders>
              <w:bottom w:val="nil"/>
            </w:tcBorders>
          </w:tcPr>
          <w:p w14:paraId="55CFC62E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Light control interfaces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EF2AEC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F28AB0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635894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EE1287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D925E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EDA927E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4B67F6A6" w14:textId="77777777" w:rsidR="00F86967" w:rsidRPr="0075399B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75399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4.1.4</w:t>
            </w:r>
          </w:p>
        </w:tc>
        <w:tc>
          <w:tcPr>
            <w:tcW w:w="2888" w:type="dxa"/>
            <w:tcBorders>
              <w:bottom w:val="nil"/>
            </w:tcBorders>
          </w:tcPr>
          <w:p w14:paraId="6E6E1BAA" w14:textId="77777777" w:rsidR="00F86967" w:rsidRPr="0075399B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9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Blinds control interface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1282F0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DA143D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EB535B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8DADC2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F3C141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42DB7754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723295BB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4.1.5</w:t>
            </w:r>
          </w:p>
        </w:tc>
        <w:tc>
          <w:tcPr>
            <w:tcW w:w="2888" w:type="dxa"/>
            <w:tcBorders>
              <w:bottom w:val="nil"/>
            </w:tcBorders>
          </w:tcPr>
          <w:p w14:paraId="19A71C59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AV network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AF74E1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3C7B6DF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636A3F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3D825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7BE194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ABFAAB7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787DAB80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4.1.6</w:t>
            </w:r>
          </w:p>
        </w:tc>
        <w:tc>
          <w:tcPr>
            <w:tcW w:w="2888" w:type="dxa"/>
            <w:tcBorders>
              <w:bottom w:val="nil"/>
            </w:tcBorders>
          </w:tcPr>
          <w:p w14:paraId="0829537A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Programming of remote control system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4741A1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651A4CC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D007FB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30F21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BC3347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2F34D7AE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06051C41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0D19A110" w14:textId="77777777" w:rsidR="00F86967" w:rsidRPr="00E65F5C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2B44A62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3A7CB2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728DFC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1E660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3D215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6ED915D9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1942F638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5.0</w:t>
            </w:r>
          </w:p>
        </w:tc>
        <w:tc>
          <w:tcPr>
            <w:tcW w:w="2888" w:type="dxa"/>
            <w:tcBorders>
              <w:bottom w:val="nil"/>
            </w:tcBorders>
          </w:tcPr>
          <w:p w14:paraId="38EC8B2D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C064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Lighting fixtures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65A4061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608AFB9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EE2E27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117C14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75FBCC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1DD6CE1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19280897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5.1.1</w:t>
            </w:r>
          </w:p>
        </w:tc>
        <w:tc>
          <w:tcPr>
            <w:tcW w:w="2888" w:type="dxa"/>
            <w:tcBorders>
              <w:bottom w:val="nil"/>
            </w:tcBorders>
          </w:tcPr>
          <w:p w14:paraId="2FDE4BEB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Light fixtures for auditorium 3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7E133FA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37DB5D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8B6FB8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EDB9FB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8B022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7C6205A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26A6B2C1" w14:textId="77777777" w:rsidR="00F86967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5.1.2</w:t>
            </w:r>
          </w:p>
        </w:tc>
        <w:tc>
          <w:tcPr>
            <w:tcW w:w="2888" w:type="dxa"/>
            <w:tcBorders>
              <w:bottom w:val="nil"/>
            </w:tcBorders>
          </w:tcPr>
          <w:p w14:paraId="642466BD" w14:textId="77777777" w:rsidR="00F86967" w:rsidRPr="00E65F5C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746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Custom hanging bar and bracket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63863C3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2FC12F3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13C7ED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DB94C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AE6EAB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7DC6694E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66D4024C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5.1.3</w:t>
            </w:r>
          </w:p>
        </w:tc>
        <w:tc>
          <w:tcPr>
            <w:tcW w:w="2888" w:type="dxa"/>
            <w:tcBorders>
              <w:bottom w:val="nil"/>
            </w:tcBorders>
          </w:tcPr>
          <w:p w14:paraId="6E690322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Light fixtures for auditorium 1, 2 and press room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4DAA344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5A4444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9DB883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05A9E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254E44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64CED399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3FC2DCA8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3197F4AB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2D92239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A6BCE5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4D7B6D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28D809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8BD74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3C1C5D7F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6D988ABE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100F8606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Spare parts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E95565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21E305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31EA5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F849A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2D622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4A908BA1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273BA25C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35D0795E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Engineering and project management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9CCCBB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60B0DB2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BD4BB5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B24C83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D2188F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4CD6C1B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26496ACB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6992B646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Installation,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and commissioning, as buil</w:t>
            </w: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 documentation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C67950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6CCD72E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BDF2B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21443F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E81635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F8FAD4D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67B91DAD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43B455D5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Cables, installation materials and consumables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784D9A0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419F91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375FAB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021098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76D32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3A3B493D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25F841E9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40054071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User training and hyper-care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2485FCC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33E397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52ED99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5EC73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0D031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6E937DA3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0F758D7E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2BC1D691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(specify)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4651509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388CA6FD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6EF095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B46D2E9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715E8E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F70CFAA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  <w:vAlign w:val="center"/>
          </w:tcPr>
          <w:p w14:paraId="2B47D31F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14:paraId="7D7B1E4E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7746929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6971A4C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7CC74D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9AB153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592F1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6717423E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75DB70B7" w14:textId="77777777" w:rsidR="00F86967" w:rsidRPr="00E25371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E25371"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1.</w:t>
            </w:r>
            <w:r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1</w:t>
            </w:r>
            <w:r w:rsidRPr="00E25371"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.6</w:t>
            </w:r>
          </w:p>
        </w:tc>
        <w:tc>
          <w:tcPr>
            <w:tcW w:w="2888" w:type="dxa"/>
            <w:tcBorders>
              <w:bottom w:val="nil"/>
            </w:tcBorders>
          </w:tcPr>
          <w:p w14:paraId="7E801303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Service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B0B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contract, 36 months, AV systems to page 2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266681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7DB3A93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06ECC8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5A8A66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2050ED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58B26CF0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02553332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1999C382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Hourly rate, installation technician, normal hours weekday 8-17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AEE0A8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915AAC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F45DC8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629018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E2C688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1B53489B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500A1CFC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2F06DBAB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Hourly rate, AV-technician, normal hours weekday 8-17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5260D1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0FD0AFE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3F9F40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712D38F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84ADED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240B6AC9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651510C3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7430FA5A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Hourly rate,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system specialist/programmer,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weekdays 8-17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16015605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4C4DB317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DC58D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480D2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A2CCEEE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0E501931" w14:textId="77777777" w:rsidTr="006811F5">
        <w:trPr>
          <w:trHeight w:val="374"/>
        </w:trPr>
        <w:tc>
          <w:tcPr>
            <w:tcW w:w="679" w:type="dxa"/>
            <w:tcBorders>
              <w:bottom w:val="nil"/>
            </w:tcBorders>
          </w:tcPr>
          <w:p w14:paraId="650C7144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14:paraId="29622C26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Hourly rate, service technician on-site, normal hours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36447D9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7C9367F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E07711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E89CEBA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CC93D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86967" w:rsidRPr="007E447E" w14:paraId="1C56619B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</w:tcPr>
          <w:p w14:paraId="31E312DE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F578C9D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Additional cost per man-day (8 hours) for work in weekends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CBA4532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60FD40D7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AD625A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A30644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342403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02289E5D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</w:tcPr>
          <w:p w14:paraId="38EB3AF8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4216C2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Additional cost per man-day for off set work, 15-23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96FE214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2440C553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DED37F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64A0E0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7CA73E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2EF0A9C8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</w:tcPr>
          <w:p w14:paraId="6B500909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8778166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2B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Additional cost per man-day (8 hours) for work on holidays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BAC22D0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5C049AC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D72999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638B74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E9B5CF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40503B2B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</w:tcPr>
          <w:p w14:paraId="61AE207E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0215C82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4AE6E62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7185AFC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672FD8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A33115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9ED4A3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0F6B200C" w14:textId="77777777" w:rsidTr="006811F5">
        <w:trPr>
          <w:trHeight w:val="374"/>
        </w:trPr>
        <w:tc>
          <w:tcPr>
            <w:tcW w:w="9468" w:type="dxa"/>
            <w:gridSpan w:val="7"/>
            <w:tcBorders>
              <w:bottom w:val="single" w:sz="4" w:space="0" w:color="auto"/>
            </w:tcBorders>
            <w:vAlign w:val="center"/>
          </w:tcPr>
          <w:p w14:paraId="60FAC52C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  <w:r w:rsidRPr="002B0B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Optional price</w:t>
            </w:r>
          </w:p>
        </w:tc>
      </w:tr>
      <w:tr w:rsidR="00F86967" w:rsidRPr="007E447E" w14:paraId="13E6F87C" w14:textId="77777777" w:rsidTr="006811F5">
        <w:trPr>
          <w:trHeight w:val="374"/>
        </w:trPr>
        <w:tc>
          <w:tcPr>
            <w:tcW w:w="679" w:type="dxa"/>
          </w:tcPr>
          <w:p w14:paraId="1BB937E4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6.0</w:t>
            </w:r>
          </w:p>
        </w:tc>
        <w:tc>
          <w:tcPr>
            <w:tcW w:w="2888" w:type="dxa"/>
          </w:tcPr>
          <w:p w14:paraId="2BA1DCE7" w14:textId="77777777" w:rsidR="00F86967" w:rsidRPr="00C064A7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C064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AV system for conference room VIP 20</w:t>
            </w:r>
          </w:p>
        </w:tc>
        <w:tc>
          <w:tcPr>
            <w:tcW w:w="1123" w:type="dxa"/>
            <w:vAlign w:val="center"/>
          </w:tcPr>
          <w:p w14:paraId="7BA450C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69BC9BDE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3B473EF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CD05AF6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03E5F9E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4DC88F1B" w14:textId="77777777" w:rsidTr="006811F5">
        <w:trPr>
          <w:trHeight w:val="374"/>
        </w:trPr>
        <w:tc>
          <w:tcPr>
            <w:tcW w:w="679" w:type="dxa"/>
            <w:vAlign w:val="center"/>
          </w:tcPr>
          <w:p w14:paraId="1ED7567C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6.1</w:t>
            </w:r>
          </w:p>
        </w:tc>
        <w:tc>
          <w:tcPr>
            <w:tcW w:w="2888" w:type="dxa"/>
          </w:tcPr>
          <w:p w14:paraId="461D97AE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Flat screen installation and HDMI connectivity</w:t>
            </w:r>
          </w:p>
        </w:tc>
        <w:tc>
          <w:tcPr>
            <w:tcW w:w="1123" w:type="dxa"/>
            <w:vAlign w:val="center"/>
          </w:tcPr>
          <w:p w14:paraId="7850D6BC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504AD30C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618F4ACD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1357356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A96946B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1922D49D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226EE87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6.2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A998437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Video conference system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7E71FD4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60EA20C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6B9FF8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E4BF70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911D6E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7FE0C6D7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84341BB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6.3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73D93B3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Digital microphone matrix system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0582208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201E44E1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453984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BC4543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B9D9AF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4BB466C4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D39361D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6.4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6DDFB3C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Ceiling speaker system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4CFBFAA6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9CB8193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36EB5A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EF946A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D939B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59F8FE2F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2D755A7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6.5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9FDC972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Engineering and project management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8261C31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09144E5C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0EC8A1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33C4F2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74684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5E4D089A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403C2ECF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6.5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DC9DF4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Installation, test and commissioning, as build documentation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ab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2DA482EB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B3F2CB8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A33CEC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651EC6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5A6122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  <w:tr w:rsidR="00F86967" w:rsidRPr="007E447E" w14:paraId="1ED3EA40" w14:textId="77777777" w:rsidTr="006811F5">
        <w:trPr>
          <w:trHeight w:val="374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4C4FDF13" w14:textId="77777777" w:rsidR="00F86967" w:rsidRPr="00D24152" w:rsidRDefault="00F86967" w:rsidP="006811F5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6.6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2DC1A8" w14:textId="77777777" w:rsidR="00F86967" w:rsidRPr="002B0B96" w:rsidRDefault="00F86967" w:rsidP="006811F5">
            <w:pPr>
              <w:widowControl/>
              <w:overflowPunct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User training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96B1723" w14:textId="77777777" w:rsidR="00F86967" w:rsidRPr="00D24152" w:rsidRDefault="00F86967" w:rsidP="006811F5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6C6349AB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0E088D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6AE490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CF2BE6" w14:textId="77777777" w:rsidR="00F86967" w:rsidRPr="00D24152" w:rsidRDefault="00F86967" w:rsidP="006811F5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</w:rPr>
            </w:pPr>
          </w:p>
        </w:tc>
      </w:tr>
    </w:tbl>
    <w:p w14:paraId="42CE6EF8" w14:textId="77777777" w:rsidR="00F86967" w:rsidRPr="00542070" w:rsidRDefault="00F86967" w:rsidP="00F86967">
      <w:pPr>
        <w:rPr>
          <w:rFonts w:ascii="Segoe UI" w:hAnsi="Segoe UI" w:cs="Segoe UI"/>
          <w:b/>
          <w:u w:val="single"/>
        </w:rPr>
      </w:pPr>
    </w:p>
    <w:p w14:paraId="0483F225" w14:textId="77777777" w:rsidR="00F86967" w:rsidRPr="0032159C" w:rsidRDefault="00F86967" w:rsidP="00F86967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 xml:space="preserve">Name of Bidder: </w:t>
      </w: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</w: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  <w:t>________________________________________________</w:t>
      </w:r>
    </w:p>
    <w:p w14:paraId="54ED24F2" w14:textId="77777777" w:rsidR="00F86967" w:rsidRPr="0032159C" w:rsidRDefault="00F86967" w:rsidP="00F86967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 xml:space="preserve">Authorised signature: </w:t>
      </w: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</w: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  <w:t>________________________________________________</w:t>
      </w:r>
    </w:p>
    <w:p w14:paraId="28AF37E6" w14:textId="77777777" w:rsidR="00F86967" w:rsidRPr="0032159C" w:rsidRDefault="00F86967" w:rsidP="00F86967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>Name of authorised signatory:</w:t>
      </w: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  <w:t>________________________________________________</w:t>
      </w:r>
    </w:p>
    <w:p w14:paraId="7792E5F5" w14:textId="4D5F968B" w:rsidR="00E948FC" w:rsidRDefault="00F86967" w:rsidP="00A85D9B">
      <w:pPr>
        <w:widowControl/>
        <w:overflowPunct/>
        <w:adjustRightInd/>
        <w:spacing w:before="60" w:after="60"/>
      </w:pP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>Functional Title:</w:t>
      </w: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</w: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</w:r>
      <w:r w:rsidRPr="0032159C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  <w:t>________________</w:t>
      </w:r>
      <w:r w:rsidR="00A85D9B">
        <w:rPr>
          <w:rFonts w:ascii="Segoe UI" w:eastAsia="Times New Roman" w:hAnsi="Segoe UI" w:cs="Segoe UI"/>
          <w:kern w:val="0"/>
          <w:sz w:val="20"/>
          <w:szCs w:val="20"/>
          <w:lang w:val="en-GB"/>
        </w:rPr>
        <w:t>_______________________________</w:t>
      </w:r>
      <w:bookmarkStart w:id="0" w:name="_GoBack"/>
      <w:bookmarkEnd w:id="0"/>
    </w:p>
    <w:sectPr w:rsidR="00E94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67"/>
    <w:rsid w:val="00A85D9B"/>
    <w:rsid w:val="00E948FC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40E"/>
  <w15:chartTrackingRefBased/>
  <w15:docId w15:val="{3C4C04B0-649D-4EE1-AB8F-F81A27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967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86967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967"/>
    <w:rPr>
      <w:rFonts w:ascii="Segoe UI" w:eastAsia="Times New Roman" w:hAnsi="Segoe UI" w:cs="Segoe UI"/>
      <w:b/>
      <w:bCs/>
      <w:iCs/>
      <w:caps/>
      <w:noProof/>
      <w:kern w:val="28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86967"/>
    <w:pPr>
      <w:spacing w:line="360" w:lineRule="auto"/>
      <w:ind w:left="720"/>
      <w:contextualSpacing/>
    </w:pPr>
    <w:rPr>
      <w:sz w:val="22"/>
    </w:rPr>
  </w:style>
  <w:style w:type="paragraph" w:customStyle="1" w:styleId="Section3-Heading1">
    <w:name w:val="Section 3 - Heading 1"/>
    <w:basedOn w:val="Normal"/>
    <w:rsid w:val="00F86967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character" w:styleId="PlaceholderText">
    <w:name w:val="Placeholder Text"/>
    <w:basedOn w:val="DefaultParagraphFont"/>
    <w:rsid w:val="00F86967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6967"/>
    <w:rPr>
      <w:rFonts w:ascii="Times New Roman" w:eastAsiaTheme="minorEastAsia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BE8D5269A479B98DB916EBA7E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6420-3BFC-4DF1-8700-CA417C9FB78F}"/>
      </w:docPartPr>
      <w:docPartBody>
        <w:p w:rsidR="00000000" w:rsidRDefault="00A93CA5" w:rsidP="00A93CA5">
          <w:pPr>
            <w:pStyle w:val="FAFBE8D5269A479B98DB916EBA7E0B44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A5"/>
    <w:rsid w:val="00A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93CA5"/>
    <w:rPr>
      <w:color w:val="808080"/>
    </w:rPr>
  </w:style>
  <w:style w:type="paragraph" w:customStyle="1" w:styleId="FAFBE8D5269A479B98DB916EBA7E0B44">
    <w:name w:val="FAFBE8D5269A479B98DB916EBA7E0B44"/>
    <w:rsid w:val="00A93CA5"/>
  </w:style>
  <w:style w:type="paragraph" w:customStyle="1" w:styleId="5A31FC280B654F7E8F55C92C8027BAD8">
    <w:name w:val="5A31FC280B654F7E8F55C92C8027BAD8"/>
    <w:rsid w:val="00A93CA5"/>
  </w:style>
  <w:style w:type="paragraph" w:customStyle="1" w:styleId="C2E641AD3C834E0592C091CAB9A6118B">
    <w:name w:val="C2E641AD3C834E0592C091CAB9A6118B"/>
    <w:rsid w:val="00A93CA5"/>
  </w:style>
  <w:style w:type="paragraph" w:customStyle="1" w:styleId="2F9267D4F65B4594972BBEAD75260C16">
    <w:name w:val="2F9267D4F65B4594972BBEAD75260C16"/>
    <w:rsid w:val="00A93CA5"/>
  </w:style>
  <w:style w:type="paragraph" w:customStyle="1" w:styleId="99529489B87849DDBEEC24D3FAF71BF5">
    <w:name w:val="99529489B87849DDBEEC24D3FAF71BF5"/>
    <w:rsid w:val="00A93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B286B72EDF439A562AA199B332A2" ma:contentTypeVersion="8" ma:contentTypeDescription="Create a new document." ma:contentTypeScope="" ma:versionID="4ff97f18dc648a4b4bf47298c6a04ee6">
  <xsd:schema xmlns:xsd="http://www.w3.org/2001/XMLSchema" xmlns:xs="http://www.w3.org/2001/XMLSchema" xmlns:p="http://schemas.microsoft.com/office/2006/metadata/properties" xmlns:ns2="9d7c8e27-71b5-4be7-9b42-cbd72ee68619" xmlns:ns3="41c32af5-74c0-4eb7-ab60-f5ab890b74a1" targetNamespace="http://schemas.microsoft.com/office/2006/metadata/properties" ma:root="true" ma:fieldsID="c4cecd25fbc57bd3b79c1e5dae0480c4" ns2:_="" ns3:_="">
    <xsd:import namespace="9d7c8e27-71b5-4be7-9b42-cbd72ee68619"/>
    <xsd:import namespace="41c32af5-74c0-4eb7-ab60-f5ab890b7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c8e27-71b5-4be7-9b42-cbd72ee68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32af5-74c0-4eb7-ab60-f5ab890b7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26385-9684-4CF5-9256-0B3C6D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c8e27-71b5-4be7-9b42-cbd72ee68619"/>
    <ds:schemaRef ds:uri="41c32af5-74c0-4eb7-ab60-f5ab890b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BCB68-B4C8-4930-85EE-8306597AE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6EEE9-BA62-441F-82BF-CBE2535D4C21}">
  <ds:schemaRefs>
    <ds:schemaRef ds:uri="http://schemas.openxmlformats.org/package/2006/metadata/core-properties"/>
    <ds:schemaRef ds:uri="41c32af5-74c0-4eb7-ab60-f5ab890b74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d7c8e27-71b5-4be7-9b42-cbd72ee686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FORM F: Price Schedule Form</vt:lpstr>
      <vt:lpstr>    FORM G: Form of Bid Security 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Jamie-Lee Baek</dc:creator>
  <cp:keywords/>
  <dc:description/>
  <cp:lastModifiedBy>Jamie-Lee Baek</cp:lastModifiedBy>
  <cp:revision>2</cp:revision>
  <dcterms:created xsi:type="dcterms:W3CDTF">2019-01-03T09:31:00Z</dcterms:created>
  <dcterms:modified xsi:type="dcterms:W3CDTF">2019-01-03T09:32:00Z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0x0101003CD7B286B72EDF439A562AA199B332A2</vt:lpwstr>
  </property>
</Properties>
</file>