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DD" w:rsidRPr="00E36FBB" w:rsidRDefault="00DB77DD" w:rsidP="00DB77DD">
      <w:pPr>
        <w:tabs>
          <w:tab w:val="left" w:pos="1410"/>
        </w:tabs>
        <w:ind w:left="1410"/>
        <w:jc w:val="center"/>
        <w:rPr>
          <w:rFonts w:cstheme="minorHAnsi"/>
        </w:rPr>
      </w:pPr>
      <w:r w:rsidRPr="00E36FBB">
        <w:rPr>
          <w:rFonts w:cstheme="minorHAnsi"/>
          <w:b/>
          <w:sz w:val="28"/>
          <w:szCs w:val="28"/>
        </w:rPr>
        <w:t xml:space="preserve">INDIVIDUAL </w:t>
      </w:r>
      <w:r w:rsidR="00180D45">
        <w:rPr>
          <w:rFonts w:cstheme="minorHAnsi"/>
          <w:b/>
          <w:sz w:val="28"/>
          <w:szCs w:val="28"/>
        </w:rPr>
        <w:t xml:space="preserve">NATIONAL </w:t>
      </w:r>
      <w:r w:rsidRPr="00E36FBB">
        <w:rPr>
          <w:rFonts w:cstheme="minorHAnsi"/>
          <w:b/>
          <w:sz w:val="28"/>
          <w:szCs w:val="28"/>
        </w:rPr>
        <w:t>CONSULTANT PROCUREMENT NOTICE</w:t>
      </w:r>
      <w:r w:rsidRPr="00E36FBB">
        <w:rPr>
          <w:rFonts w:cstheme="minorHAnsi"/>
        </w:rPr>
        <w:t xml:space="preserve">  </w:t>
      </w:r>
      <w:r w:rsidR="009E2B22" w:rsidRPr="00E36FBB">
        <w:rPr>
          <w:rFonts w:cstheme="minorHAnsi"/>
        </w:rPr>
        <w:t xml:space="preserve">      </w:t>
      </w:r>
      <w:r w:rsidRPr="00E36FBB">
        <w:rPr>
          <w:rFonts w:cstheme="minorHAnsi"/>
        </w:rPr>
        <w:t xml:space="preserve">              </w:t>
      </w:r>
      <w:r w:rsidR="009E2B22" w:rsidRPr="00E36FBB">
        <w:rPr>
          <w:rFonts w:cstheme="minorHAnsi"/>
        </w:rPr>
        <w:t xml:space="preserve"> </w:t>
      </w:r>
      <w:r w:rsidRPr="00E36FBB">
        <w:rPr>
          <w:rFonts w:cstheme="minorHAnsi"/>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E36FBB">
        <w:rPr>
          <w:rFonts w:cstheme="minorHAnsi"/>
        </w:rPr>
        <w:t xml:space="preserve">                                      </w:t>
      </w:r>
      <w:r w:rsidRPr="00E36FBB">
        <w:rPr>
          <w:rFonts w:cstheme="minorHAnsi"/>
        </w:rPr>
        <w:t xml:space="preserve">                                                                                                                                                  </w:t>
      </w:r>
    </w:p>
    <w:p w:rsidR="009E2B22" w:rsidRPr="00E36FBB" w:rsidRDefault="009E2B22" w:rsidP="00DB77DD">
      <w:pPr>
        <w:tabs>
          <w:tab w:val="left" w:pos="1410"/>
        </w:tabs>
        <w:rPr>
          <w:rFonts w:cstheme="minorHAnsi"/>
        </w:rPr>
      </w:pPr>
      <w:r w:rsidRPr="00E36FBB">
        <w:rPr>
          <w:rFonts w:cstheme="minorHAnsi"/>
        </w:rPr>
        <w:t xml:space="preserve">                           </w:t>
      </w:r>
    </w:p>
    <w:p w:rsidR="009E2B22" w:rsidRPr="00E36FBB" w:rsidRDefault="009E2B22" w:rsidP="009E2B22">
      <w:pPr>
        <w:tabs>
          <w:tab w:val="left" w:pos="1410"/>
        </w:tabs>
        <w:rPr>
          <w:rFonts w:cstheme="minorHAnsi"/>
        </w:rPr>
      </w:pPr>
      <w:r w:rsidRPr="00E36FBB">
        <w:rPr>
          <w:rFonts w:cstheme="minorHAnsi"/>
        </w:rPr>
        <w:t xml:space="preserve">                                                                                                                                   </w:t>
      </w:r>
      <w:r w:rsidR="00086485" w:rsidRPr="00E36FBB">
        <w:rPr>
          <w:rFonts w:cstheme="minorHAnsi"/>
        </w:rPr>
        <w:t xml:space="preserve">           </w:t>
      </w:r>
      <w:r w:rsidRPr="00E36FBB">
        <w:rPr>
          <w:rFonts w:cstheme="minorHAnsi"/>
        </w:rPr>
        <w:t>Date:</w:t>
      </w:r>
      <w:r w:rsidR="00E4579A">
        <w:rPr>
          <w:rFonts w:cstheme="minorHAnsi"/>
          <w:color w:val="FF0000"/>
        </w:rPr>
        <w:t xml:space="preserve"> </w:t>
      </w:r>
      <w:r w:rsidR="000F21D6" w:rsidRPr="00D76233">
        <w:rPr>
          <w:rFonts w:cstheme="minorHAnsi"/>
        </w:rPr>
        <w:t>8</w:t>
      </w:r>
      <w:r w:rsidR="000F21D6" w:rsidRPr="00D76233">
        <w:rPr>
          <w:rFonts w:cstheme="minorHAnsi"/>
          <w:vertAlign w:val="superscript"/>
        </w:rPr>
        <w:t>th</w:t>
      </w:r>
      <w:r w:rsidR="000F21D6" w:rsidRPr="00D76233">
        <w:rPr>
          <w:rFonts w:cstheme="minorHAnsi"/>
        </w:rPr>
        <w:t xml:space="preserve"> </w:t>
      </w:r>
      <w:r w:rsidR="00E4579A" w:rsidRPr="00D76233">
        <w:rPr>
          <w:rFonts w:cstheme="minorHAnsi"/>
        </w:rPr>
        <w:t>January 2019</w:t>
      </w:r>
      <w:r w:rsidRPr="00D76233">
        <w:rPr>
          <w:rFonts w:cstheme="minorHAnsi"/>
        </w:rPr>
        <w:t xml:space="preserve">                                        </w:t>
      </w:r>
    </w:p>
    <w:p w:rsidR="009E2B22" w:rsidRPr="00E36FBB" w:rsidRDefault="007D726E" w:rsidP="009E2B22">
      <w:pPr>
        <w:tabs>
          <w:tab w:val="left" w:pos="1410"/>
        </w:tabs>
        <w:rPr>
          <w:rFonts w:cstheme="minorHAnsi"/>
          <w:b/>
        </w:rPr>
      </w:pPr>
      <w:r w:rsidRPr="00E36FBB">
        <w:rPr>
          <w:rFonts w:cstheme="minorHAnsi"/>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276BD"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rsidR="0065710B" w:rsidRPr="00E36FBB" w:rsidRDefault="0065710B" w:rsidP="0065710B">
      <w:pPr>
        <w:tabs>
          <w:tab w:val="left" w:pos="1410"/>
        </w:tabs>
        <w:rPr>
          <w:rFonts w:cstheme="minorHAnsi"/>
          <w:b/>
        </w:rPr>
      </w:pPr>
      <w:r w:rsidRPr="00E36FBB">
        <w:rPr>
          <w:rFonts w:cstheme="minorHAnsi"/>
          <w:b/>
        </w:rPr>
        <w:t>Country:</w:t>
      </w:r>
      <w:r w:rsidR="00F32DEB" w:rsidRPr="00E36FBB">
        <w:rPr>
          <w:rFonts w:cstheme="minorHAnsi"/>
          <w:b/>
        </w:rPr>
        <w:t xml:space="preserve"> </w:t>
      </w:r>
      <w:r w:rsidR="000F21D6" w:rsidRPr="00E36FBB">
        <w:rPr>
          <w:rFonts w:cstheme="minorHAnsi"/>
          <w:b/>
        </w:rPr>
        <w:tab/>
      </w:r>
      <w:r w:rsidR="000F21D6" w:rsidRPr="00E36FBB">
        <w:rPr>
          <w:rFonts w:cstheme="minorHAnsi"/>
          <w:b/>
        </w:rPr>
        <w:tab/>
      </w:r>
      <w:r w:rsidR="000F21D6" w:rsidRPr="00E36FBB">
        <w:rPr>
          <w:rFonts w:cstheme="minorHAnsi"/>
          <w:b/>
        </w:rPr>
        <w:tab/>
      </w:r>
      <w:r w:rsidR="000F21D6" w:rsidRPr="00E36FBB">
        <w:rPr>
          <w:rFonts w:cstheme="minorHAnsi"/>
          <w:b/>
        </w:rPr>
        <w:tab/>
      </w:r>
      <w:r w:rsidR="00F32DEB" w:rsidRPr="00E36FBB">
        <w:rPr>
          <w:rFonts w:cstheme="minorHAnsi"/>
          <w:b/>
        </w:rPr>
        <w:t>Malawi</w:t>
      </w:r>
    </w:p>
    <w:p w:rsidR="00F32DEB" w:rsidRPr="00E36FBB" w:rsidRDefault="00F32DEB" w:rsidP="0065710B">
      <w:pPr>
        <w:tabs>
          <w:tab w:val="left" w:pos="1410"/>
        </w:tabs>
        <w:rPr>
          <w:rFonts w:cstheme="minorHAnsi"/>
          <w:b/>
        </w:rPr>
      </w:pPr>
      <w:r w:rsidRPr="00E36FBB">
        <w:rPr>
          <w:rFonts w:cstheme="minorHAnsi"/>
          <w:b/>
        </w:rPr>
        <w:t xml:space="preserve">Place of assignment: </w:t>
      </w:r>
      <w:r w:rsidR="000F21D6" w:rsidRPr="00E36FBB">
        <w:rPr>
          <w:rFonts w:cstheme="minorHAnsi"/>
          <w:b/>
        </w:rPr>
        <w:tab/>
      </w:r>
      <w:r w:rsidR="000F21D6" w:rsidRPr="00E36FBB">
        <w:rPr>
          <w:rFonts w:cstheme="minorHAnsi"/>
          <w:b/>
        </w:rPr>
        <w:tab/>
      </w:r>
      <w:r w:rsidRPr="00E36FBB">
        <w:rPr>
          <w:rFonts w:cstheme="minorHAnsi"/>
          <w:b/>
        </w:rPr>
        <w:t xml:space="preserve">Lilongwe </w:t>
      </w:r>
    </w:p>
    <w:p w:rsidR="00F32DEB" w:rsidRPr="00E36FBB" w:rsidRDefault="00F32DEB" w:rsidP="0065710B">
      <w:pPr>
        <w:tabs>
          <w:tab w:val="left" w:pos="1410"/>
        </w:tabs>
        <w:rPr>
          <w:rFonts w:cstheme="minorHAnsi"/>
          <w:b/>
        </w:rPr>
      </w:pPr>
      <w:r w:rsidRPr="00E36FBB">
        <w:rPr>
          <w:rFonts w:cstheme="minorHAnsi"/>
          <w:b/>
        </w:rPr>
        <w:t xml:space="preserve">Field visits: </w:t>
      </w:r>
      <w:r w:rsidR="000F21D6" w:rsidRPr="00E36FBB">
        <w:rPr>
          <w:rFonts w:cstheme="minorHAnsi"/>
          <w:b/>
        </w:rPr>
        <w:tab/>
      </w:r>
      <w:r w:rsidR="000F21D6" w:rsidRPr="00E36FBB">
        <w:rPr>
          <w:rFonts w:cstheme="minorHAnsi"/>
          <w:b/>
        </w:rPr>
        <w:tab/>
      </w:r>
      <w:r w:rsidR="000F21D6" w:rsidRPr="00E36FBB">
        <w:rPr>
          <w:rFonts w:cstheme="minorHAnsi"/>
          <w:b/>
        </w:rPr>
        <w:tab/>
      </w:r>
      <w:r w:rsidR="000F21D6" w:rsidRPr="00E36FBB">
        <w:rPr>
          <w:rFonts w:cstheme="minorHAnsi"/>
          <w:b/>
        </w:rPr>
        <w:tab/>
        <w:t xml:space="preserve">36 </w:t>
      </w:r>
      <w:r w:rsidRPr="00E36FBB">
        <w:rPr>
          <w:rFonts w:cstheme="minorHAnsi"/>
          <w:b/>
        </w:rPr>
        <w:t xml:space="preserve">days </w:t>
      </w:r>
      <w:bookmarkStart w:id="0" w:name="_GoBack"/>
      <w:bookmarkEnd w:id="0"/>
    </w:p>
    <w:p w:rsidR="000F21D6" w:rsidRPr="00E36FBB" w:rsidRDefault="0065710B" w:rsidP="000F21D6">
      <w:pPr>
        <w:tabs>
          <w:tab w:val="left" w:pos="1410"/>
        </w:tabs>
        <w:ind w:left="2880" w:hanging="2880"/>
        <w:rPr>
          <w:rFonts w:cstheme="minorHAnsi"/>
          <w:b/>
        </w:rPr>
      </w:pPr>
      <w:r w:rsidRPr="00E36FBB">
        <w:rPr>
          <w:rFonts w:cstheme="minorHAnsi"/>
          <w:b/>
        </w:rPr>
        <w:t>Description of the assignment:</w:t>
      </w:r>
      <w:r w:rsidR="000F21D6" w:rsidRPr="00E36FBB">
        <w:rPr>
          <w:rFonts w:cstheme="minorHAnsi"/>
          <w:b/>
        </w:rPr>
        <w:tab/>
      </w:r>
      <w:r w:rsidR="00D920E9">
        <w:rPr>
          <w:rFonts w:cstheme="minorHAnsi"/>
          <w:b/>
        </w:rPr>
        <w:t>System Architect for DRIMS</w:t>
      </w:r>
    </w:p>
    <w:p w:rsidR="0065710B" w:rsidRPr="00E36FBB" w:rsidRDefault="0065710B" w:rsidP="000F21D6">
      <w:pPr>
        <w:tabs>
          <w:tab w:val="left" w:pos="1410"/>
        </w:tabs>
        <w:ind w:left="2880" w:hanging="2880"/>
        <w:rPr>
          <w:rFonts w:cstheme="minorHAnsi"/>
          <w:b/>
        </w:rPr>
      </w:pPr>
      <w:r w:rsidRPr="00E36FBB">
        <w:rPr>
          <w:rFonts w:cstheme="minorHAnsi"/>
          <w:b/>
        </w:rPr>
        <w:t>Project name:</w:t>
      </w:r>
      <w:r w:rsidR="000F21D6" w:rsidRPr="00E36FBB">
        <w:rPr>
          <w:rFonts w:cstheme="minorHAnsi"/>
          <w:b/>
        </w:rPr>
        <w:tab/>
      </w:r>
      <w:r w:rsidR="000F21D6" w:rsidRPr="00E36FBB">
        <w:rPr>
          <w:rFonts w:cstheme="minorHAnsi"/>
          <w:b/>
        </w:rPr>
        <w:tab/>
        <w:t>Disaster Risk Reduction for Resilience</w:t>
      </w:r>
    </w:p>
    <w:p w:rsidR="0065710B" w:rsidRPr="00E36FBB" w:rsidRDefault="0065710B" w:rsidP="00953C53">
      <w:pPr>
        <w:tabs>
          <w:tab w:val="left" w:pos="1410"/>
        </w:tabs>
        <w:rPr>
          <w:rFonts w:cstheme="minorHAnsi"/>
          <w:b/>
        </w:rPr>
      </w:pPr>
      <w:r w:rsidRPr="00E36FBB">
        <w:rPr>
          <w:rFonts w:cstheme="minorHAnsi"/>
          <w:b/>
        </w:rPr>
        <w:t>Period of assignment/services (if applicable):</w:t>
      </w:r>
      <w:r w:rsidR="00953C53" w:rsidRPr="00E36FBB">
        <w:rPr>
          <w:rFonts w:cstheme="minorHAnsi"/>
          <w:b/>
        </w:rPr>
        <w:t xml:space="preserve"> One year/</w:t>
      </w:r>
      <w:r w:rsidR="00393708" w:rsidRPr="00E36FBB">
        <w:rPr>
          <w:rFonts w:cstheme="minorHAnsi"/>
          <w:b/>
        </w:rPr>
        <w:t>software development for database</w:t>
      </w:r>
    </w:p>
    <w:p w:rsidR="0065710B" w:rsidRPr="00E36FBB" w:rsidRDefault="0065710B" w:rsidP="0065710B">
      <w:pPr>
        <w:tabs>
          <w:tab w:val="left" w:pos="1410"/>
        </w:tabs>
        <w:rPr>
          <w:rFonts w:cstheme="minorHAnsi"/>
        </w:rPr>
      </w:pPr>
      <w:r w:rsidRPr="00E36FBB">
        <w:rPr>
          <w:rFonts w:cstheme="minorHAnsi"/>
        </w:rPr>
        <w:t>Proposal should be submitted at the following address</w:t>
      </w:r>
      <w:r w:rsidR="00675464" w:rsidRPr="00E36FBB">
        <w:rPr>
          <w:rFonts w:cstheme="minorHAnsi"/>
        </w:rPr>
        <w:t xml:space="preserve">: </w:t>
      </w:r>
      <w:hyperlink r:id="rId14" w:history="1">
        <w:r w:rsidR="00953C53" w:rsidRPr="00E36FBB">
          <w:rPr>
            <w:rStyle w:val="Hyperlink"/>
            <w:rFonts w:cstheme="minorHAnsi"/>
          </w:rPr>
          <w:t>https://jobs-intra.undp.org/cj_view_jobs.cfm</w:t>
        </w:r>
      </w:hyperlink>
      <w:r w:rsidR="00953C53" w:rsidRPr="00E36FBB">
        <w:rPr>
          <w:rFonts w:cstheme="minorHAnsi"/>
        </w:rPr>
        <w:t xml:space="preserve"> </w:t>
      </w:r>
      <w:r w:rsidR="00396CB0" w:rsidRPr="00E36FBB">
        <w:rPr>
          <w:rFonts w:cstheme="minorHAnsi"/>
        </w:rPr>
        <w:t xml:space="preserve"> </w:t>
      </w:r>
      <w:r w:rsidRPr="00E36FBB">
        <w:rPr>
          <w:rFonts w:cstheme="minorHAnsi"/>
        </w:rPr>
        <w:t xml:space="preserve"> or by email to</w:t>
      </w:r>
      <w:r w:rsidR="00396CB0" w:rsidRPr="00E36FBB">
        <w:rPr>
          <w:rFonts w:cstheme="minorHAnsi"/>
        </w:rPr>
        <w:t xml:space="preserve"> </w:t>
      </w:r>
      <w:hyperlink r:id="rId15" w:history="1">
        <w:r w:rsidR="00953C53" w:rsidRPr="00E36FBB">
          <w:rPr>
            <w:rStyle w:val="Hyperlink"/>
            <w:rFonts w:cstheme="minorHAnsi"/>
          </w:rPr>
          <w:t>procurement.mw@undp.org</w:t>
        </w:r>
      </w:hyperlink>
      <w:r w:rsidR="00953C53" w:rsidRPr="00E36FBB">
        <w:rPr>
          <w:rFonts w:cstheme="minorHAnsi"/>
        </w:rPr>
        <w:t xml:space="preserve"> </w:t>
      </w:r>
      <w:r w:rsidRPr="00E36FBB">
        <w:rPr>
          <w:rFonts w:cstheme="minorHAnsi"/>
        </w:rPr>
        <w:t xml:space="preserve"> no later than </w:t>
      </w:r>
      <w:r w:rsidR="00E4579A">
        <w:rPr>
          <w:rFonts w:cstheme="minorHAnsi"/>
        </w:rPr>
        <w:t>24</w:t>
      </w:r>
      <w:r w:rsidR="000F21D6" w:rsidRPr="00E36FBB">
        <w:rPr>
          <w:rFonts w:cstheme="minorHAnsi"/>
          <w:vertAlign w:val="superscript"/>
        </w:rPr>
        <w:t>th</w:t>
      </w:r>
      <w:r w:rsidR="000F21D6" w:rsidRPr="00E36FBB">
        <w:rPr>
          <w:rFonts w:cstheme="minorHAnsi"/>
        </w:rPr>
        <w:t xml:space="preserve"> January 2019</w:t>
      </w:r>
    </w:p>
    <w:p w:rsidR="0065710B" w:rsidRPr="00E36FBB" w:rsidRDefault="0065710B" w:rsidP="0065710B">
      <w:pPr>
        <w:tabs>
          <w:tab w:val="left" w:pos="1410"/>
        </w:tabs>
        <w:rPr>
          <w:rFonts w:cstheme="minorHAnsi"/>
        </w:rPr>
      </w:pPr>
      <w:r w:rsidRPr="00E36FBB">
        <w:rPr>
          <w:rFonts w:cstheme="minorHAnsi"/>
        </w:rPr>
        <w:t xml:space="preserve">Any request for clarification must be sent in writing, or by standard electronic communication to the address or e-mail indicated above. </w:t>
      </w:r>
      <w:r w:rsidR="00396CB0" w:rsidRPr="00E36FBB">
        <w:rPr>
          <w:rFonts w:cstheme="minorHAnsi"/>
        </w:rPr>
        <w:t>Procurement Unit</w:t>
      </w:r>
      <w:r w:rsidRPr="00E36FBB">
        <w:rPr>
          <w:rFonts w:cstheme="minorHAnsi"/>
        </w:rPr>
        <w:t xml:space="preserve"> will respond in writing or by standard electronic mail and will send written copies of the response, including an explanation of the query without identifying the source of inquiry, to all consultants.</w:t>
      </w:r>
    </w:p>
    <w:p w:rsidR="009E2B22" w:rsidRPr="00E36FBB" w:rsidRDefault="007D726E" w:rsidP="009E2B22">
      <w:pPr>
        <w:tabs>
          <w:tab w:val="left" w:pos="1410"/>
        </w:tabs>
        <w:rPr>
          <w:rFonts w:cstheme="minorHAnsi"/>
        </w:rPr>
      </w:pPr>
      <w:r w:rsidRPr="00E36FBB">
        <w:rPr>
          <w:rFonts w:cstheme="minorHAnsi"/>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2CD0"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rsidR="009E2B22" w:rsidRPr="00E36FBB" w:rsidRDefault="009E2B22" w:rsidP="009E2B22">
      <w:pPr>
        <w:tabs>
          <w:tab w:val="left" w:pos="1410"/>
        </w:tabs>
        <w:rPr>
          <w:rFonts w:cstheme="minorHAnsi"/>
          <w:b/>
        </w:rPr>
      </w:pPr>
      <w:r w:rsidRPr="00E36FBB">
        <w:rPr>
          <w:rFonts w:cstheme="minorHAnsi"/>
          <w:b/>
        </w:rPr>
        <w:t>1. BACKGROUND</w:t>
      </w:r>
    </w:p>
    <w:tbl>
      <w:tblPr>
        <w:tblStyle w:val="TableGrid"/>
        <w:tblW w:w="0" w:type="auto"/>
        <w:tblLook w:val="04A0" w:firstRow="1" w:lastRow="0" w:firstColumn="1" w:lastColumn="0" w:noHBand="0" w:noVBand="1"/>
      </w:tblPr>
      <w:tblGrid>
        <w:gridCol w:w="9350"/>
      </w:tblGrid>
      <w:tr w:rsidR="0065710B" w:rsidRPr="00E36FBB" w:rsidTr="0065710B">
        <w:tc>
          <w:tcPr>
            <w:tcW w:w="9576" w:type="dxa"/>
          </w:tcPr>
          <w:p w:rsidR="004F4D73" w:rsidRPr="00E36FBB" w:rsidRDefault="004F4D73" w:rsidP="004F4D73">
            <w:pPr>
              <w:jc w:val="both"/>
              <w:rPr>
                <w:rFonts w:cstheme="minorHAnsi"/>
              </w:rPr>
            </w:pPr>
            <w:r w:rsidRPr="00E36FBB">
              <w:rPr>
                <w:rFonts w:cstheme="minorHAnsi"/>
              </w:rPr>
              <w:t xml:space="preserve">United Nations Development Programme is supporting the Department of Disaster Management Affairs (DODMA) which is under the office of the President in its efforts to coordinate the Disaster risk management Sector. Following the adoption of Sustainable Development Goals; Sendai Framework for Disaster Risk Reduction, the World Humanitarian summit and Malawi Growth and Development Strategy III, Malawi has embarked on the development agenda that is linking all these instruments towards resilience. A common denominator in these instruments and other multilateral agreements which Malawi has ratified, is a commitment towards risk informed development.  </w:t>
            </w:r>
          </w:p>
          <w:p w:rsidR="004F4D73" w:rsidRPr="00E36FBB" w:rsidRDefault="004F4D73" w:rsidP="004F4D73">
            <w:pPr>
              <w:spacing w:before="100" w:beforeAutospacing="1" w:after="100" w:afterAutospacing="1" w:line="276" w:lineRule="auto"/>
              <w:jc w:val="both"/>
              <w:rPr>
                <w:rFonts w:cstheme="minorHAnsi"/>
              </w:rPr>
            </w:pPr>
            <w:r w:rsidRPr="00E36FBB">
              <w:rPr>
                <w:rFonts w:cstheme="minorHAnsi"/>
              </w:rPr>
              <w:t xml:space="preserve">Malawi continues to experience increasing cases of disasters, with the most frequent being extremes of drought and floods. The key drivers to frequent disasters include environmental degradation and climate change coupled with multi-dimensional poverty and other social-economic factors that affect </w:t>
            </w:r>
            <w:r w:rsidRPr="00E36FBB">
              <w:rPr>
                <w:rFonts w:cstheme="minorHAnsi"/>
              </w:rPr>
              <w:lastRenderedPageBreak/>
              <w:t xml:space="preserve">the adaptive capacity of the vulnerable population to cope with a changing climate. Currently, 15 out of a total of 28 districts is considered as disaster prone, and urban vulnerabilities and new hazards continue to increase the vulnerability of the population. One of the areas where the DRM and humanitarian sector requires urgent attention is management of information for planning, analysing trends and losses of lives and property, as well as reporting to global multilateral agreements which Malawi has ratified. </w:t>
            </w:r>
          </w:p>
          <w:p w:rsidR="004F4D73" w:rsidRPr="00E36FBB" w:rsidRDefault="004F4D73" w:rsidP="004F4D73">
            <w:pPr>
              <w:pStyle w:val="ListParagraph"/>
              <w:spacing w:before="120" w:after="120" w:line="276" w:lineRule="auto"/>
              <w:ind w:left="0"/>
              <w:jc w:val="both"/>
              <w:rPr>
                <w:rFonts w:cstheme="minorHAnsi"/>
              </w:rPr>
            </w:pPr>
            <w:r w:rsidRPr="00E36FBB">
              <w:rPr>
                <w:rFonts w:cstheme="minorHAnsi"/>
              </w:rPr>
              <w:t xml:space="preserve">Malawi has been maintaining a profile of incidents from 1945, however, gaps are still present in the profile to generate important analyses for planning. The absence of a credible system of generating, packaging and analyzing information and data on DRM, resilience and humanitarian work, it is difficult to have risk informed planning to meet the development needs of the country. Absence of credible system of generating timely data affects timely response to affected populations, which is one of the global indicators for humanitarian response. Implementation of a credible disaster risk information management system would strengthen coordination between sectors, increase the speed, accuracy, and reliability of data toward improving disaster risk reduction in the country. Often, however, data is hard to access or doesn’t exist. Therefore, there is a need for the development of the tools and adoption of methodologies to collect and store data for effective decision- making in all phases of disaster management. </w:t>
            </w:r>
          </w:p>
          <w:p w:rsidR="0065710B" w:rsidRPr="00E36FBB" w:rsidRDefault="004F4D73" w:rsidP="004F4D73">
            <w:pPr>
              <w:pStyle w:val="ListParagraph"/>
              <w:ind w:left="0"/>
              <w:jc w:val="both"/>
              <w:rPr>
                <w:rFonts w:cstheme="minorHAnsi"/>
              </w:rPr>
            </w:pPr>
            <w:r w:rsidRPr="00E36FBB">
              <w:rPr>
                <w:rFonts w:cstheme="minorHAnsi"/>
              </w:rPr>
              <w:t xml:space="preserve">As part of strengthening information management system, services of a Consultant to perform functions of </w:t>
            </w:r>
            <w:r w:rsidR="00132234">
              <w:rPr>
                <w:rFonts w:cstheme="minorHAnsi"/>
              </w:rPr>
              <w:t>System Architect</w:t>
            </w:r>
            <w:r w:rsidRPr="00E36FBB">
              <w:rPr>
                <w:rFonts w:cstheme="minorHAnsi"/>
              </w:rPr>
              <w:t xml:space="preserve"> are sought to support work of maintaining the information management system.</w:t>
            </w:r>
          </w:p>
        </w:tc>
      </w:tr>
    </w:tbl>
    <w:p w:rsidR="00A24134" w:rsidRPr="00E36FBB" w:rsidRDefault="00A24134" w:rsidP="009E2B22">
      <w:pPr>
        <w:tabs>
          <w:tab w:val="left" w:pos="1410"/>
        </w:tabs>
        <w:rPr>
          <w:rFonts w:cstheme="minorHAnsi"/>
          <w:b/>
        </w:rPr>
      </w:pPr>
    </w:p>
    <w:p w:rsidR="00944F40" w:rsidRPr="00E36FBB" w:rsidRDefault="00944F40" w:rsidP="00A24134">
      <w:pPr>
        <w:rPr>
          <w:rFonts w:cstheme="minorHAnsi"/>
          <w:b/>
        </w:rPr>
      </w:pPr>
      <w:r w:rsidRPr="00E36FBB">
        <w:rPr>
          <w:rFonts w:cstheme="minorHAnsi"/>
          <w:b/>
        </w:rPr>
        <w:t xml:space="preserve">2. SCOPE OF WORK, </w:t>
      </w:r>
      <w:r w:rsidR="00DE1432" w:rsidRPr="00E36FBB">
        <w:rPr>
          <w:rFonts w:cstheme="minorHAnsi"/>
          <w:b/>
        </w:rPr>
        <w:t>RESPONSIBILITIES</w:t>
      </w:r>
      <w:r w:rsidRPr="00E36FBB">
        <w:rPr>
          <w:rFonts w:cstheme="minorHAnsi"/>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RPr="00E36FBB" w:rsidTr="0065710B">
        <w:tc>
          <w:tcPr>
            <w:tcW w:w="9576" w:type="dxa"/>
          </w:tcPr>
          <w:p w:rsidR="00DF202A" w:rsidRPr="00AF0277" w:rsidRDefault="00DF202A" w:rsidP="00DF202A">
            <w:pPr>
              <w:rPr>
                <w:rFonts w:ascii="Calibri(BODY)" w:hAnsi="Calibri(BODY)" w:cs="Arial"/>
                <w:sz w:val="24"/>
                <w:szCs w:val="24"/>
              </w:rPr>
            </w:pPr>
            <w:r w:rsidRPr="00AF0277">
              <w:rPr>
                <w:rFonts w:ascii="Calibri(BODY)" w:hAnsi="Calibri(BODY)" w:cs="Arial"/>
                <w:sz w:val="24"/>
                <w:szCs w:val="24"/>
              </w:rPr>
              <w:t xml:space="preserve">Under the direct supervision of the </w:t>
            </w:r>
            <w:r>
              <w:rPr>
                <w:rFonts w:ascii="Calibri(BODY)" w:hAnsi="Calibri(BODY)" w:cs="Arial"/>
                <w:sz w:val="24"/>
                <w:szCs w:val="24"/>
              </w:rPr>
              <w:t>Component Lead-DRIMS</w:t>
            </w:r>
            <w:r w:rsidRPr="007E76A4">
              <w:rPr>
                <w:rFonts w:ascii="Calibri(BODY)" w:hAnsi="Calibri(BODY)" w:cs="Arial"/>
                <w:sz w:val="24"/>
                <w:szCs w:val="24"/>
              </w:rPr>
              <w:t xml:space="preserve">, </w:t>
            </w:r>
            <w:r>
              <w:rPr>
                <w:rFonts w:ascii="Calibri(BODY)" w:hAnsi="Calibri(BODY)" w:cs="Arial"/>
                <w:sz w:val="24"/>
                <w:szCs w:val="24"/>
              </w:rPr>
              <w:t>Programme Analysts for Climate Change and Disaster Risk Reduction</w:t>
            </w:r>
            <w:r w:rsidRPr="007E76A4">
              <w:rPr>
                <w:rFonts w:ascii="Calibri(BODY)" w:hAnsi="Calibri(BODY)" w:cs="Arial"/>
                <w:sz w:val="24"/>
                <w:szCs w:val="24"/>
              </w:rPr>
              <w:t xml:space="preserve"> </w:t>
            </w:r>
            <w:r w:rsidRPr="00AF0277">
              <w:rPr>
                <w:rFonts w:ascii="Calibri(BODY)" w:hAnsi="Calibri(BODY)" w:cs="Arial"/>
                <w:sz w:val="24"/>
                <w:szCs w:val="24"/>
              </w:rPr>
              <w:t xml:space="preserve">and overall coordination of the Portfolio Manager for Resilience and Sustainable Growth, the </w:t>
            </w:r>
            <w:r>
              <w:rPr>
                <w:rFonts w:ascii="Calibri(BODY)" w:hAnsi="Calibri(BODY)" w:cs="Arial"/>
                <w:sz w:val="24"/>
                <w:szCs w:val="24"/>
              </w:rPr>
              <w:t>Software Developer (Visuals and Mobile Technology)</w:t>
            </w:r>
            <w:r w:rsidRPr="00AF0277">
              <w:rPr>
                <w:rFonts w:ascii="Calibri(BODY)" w:hAnsi="Calibri(BODY)" w:cs="Arial"/>
                <w:sz w:val="24"/>
                <w:szCs w:val="24"/>
              </w:rPr>
              <w:t xml:space="preserve"> will undertake the following tasks:</w:t>
            </w:r>
          </w:p>
          <w:p w:rsidR="00DF202A" w:rsidRPr="00B051FB" w:rsidRDefault="00DF202A" w:rsidP="00DF202A">
            <w:pPr>
              <w:pStyle w:val="ListParagraph"/>
              <w:numPr>
                <w:ilvl w:val="0"/>
                <w:numId w:val="31"/>
              </w:numPr>
              <w:spacing w:before="100" w:beforeAutospacing="1" w:after="100" w:afterAutospacing="1"/>
              <w:rPr>
                <w:rFonts w:ascii="Calibri(BODY)" w:hAnsi="Calibri(BODY)" w:cs="Arial"/>
              </w:rPr>
            </w:pPr>
            <w:r w:rsidRPr="00B051FB">
              <w:rPr>
                <w:rFonts w:ascii="Calibri(BODY)" w:hAnsi="Calibri(BODY)" w:cs="Arial"/>
              </w:rPr>
              <w:t xml:space="preserve">Design, develop and execute software solutions to address requirements form information management specialist </w:t>
            </w:r>
          </w:p>
          <w:p w:rsidR="00DF202A" w:rsidRPr="00B051FB" w:rsidRDefault="00DF202A" w:rsidP="00DF202A">
            <w:pPr>
              <w:pStyle w:val="ListParagraph"/>
              <w:numPr>
                <w:ilvl w:val="0"/>
                <w:numId w:val="31"/>
              </w:numPr>
              <w:spacing w:before="100" w:beforeAutospacing="1" w:after="100" w:afterAutospacing="1"/>
              <w:rPr>
                <w:rFonts w:ascii="Calibri(BODY)" w:hAnsi="Calibri(BODY)" w:cs="Arial"/>
              </w:rPr>
            </w:pPr>
            <w:r w:rsidRPr="00B051FB">
              <w:rPr>
                <w:rFonts w:ascii="Calibri(BODY)" w:hAnsi="Calibri(BODY)" w:cs="Arial"/>
              </w:rPr>
              <w:t>Provide architectural blueprints and technical leadership software development team</w:t>
            </w:r>
          </w:p>
          <w:p w:rsidR="00DF202A" w:rsidRPr="00B051FB" w:rsidRDefault="00DF202A" w:rsidP="00DF202A">
            <w:pPr>
              <w:pStyle w:val="ListParagraph"/>
              <w:numPr>
                <w:ilvl w:val="0"/>
                <w:numId w:val="31"/>
              </w:numPr>
              <w:spacing w:before="100" w:beforeAutospacing="1" w:after="100" w:afterAutospacing="1"/>
              <w:rPr>
                <w:rFonts w:ascii="Calibri(BODY)" w:hAnsi="Calibri(BODY)" w:cs="Arial"/>
              </w:rPr>
            </w:pPr>
            <w:r w:rsidRPr="00B051FB">
              <w:rPr>
                <w:rFonts w:ascii="Calibri(BODY)" w:hAnsi="Calibri(BODY)" w:cs="Arial"/>
              </w:rPr>
              <w:t>Evaluate and recommend tools, technologies and processes to ensure the highest quality product platform</w:t>
            </w:r>
          </w:p>
          <w:p w:rsidR="00DF202A" w:rsidRPr="00B051FB" w:rsidRDefault="00DF202A" w:rsidP="00DF202A">
            <w:pPr>
              <w:pStyle w:val="ListParagraph"/>
              <w:numPr>
                <w:ilvl w:val="0"/>
                <w:numId w:val="31"/>
              </w:numPr>
              <w:spacing w:before="100" w:beforeAutospacing="1" w:after="100" w:afterAutospacing="1"/>
              <w:rPr>
                <w:rFonts w:ascii="Calibri(BODY)" w:hAnsi="Calibri(BODY)" w:cs="Arial"/>
              </w:rPr>
            </w:pPr>
            <w:r w:rsidRPr="00B051FB">
              <w:rPr>
                <w:rFonts w:ascii="Calibri(BODY)" w:hAnsi="Calibri(BODY)" w:cs="Arial"/>
              </w:rPr>
              <w:t>Collaborate with peer organizations, quality assurance and end users to produce cutting-edge software solutions</w:t>
            </w:r>
          </w:p>
          <w:p w:rsidR="00DF202A" w:rsidRPr="00B051FB" w:rsidRDefault="00DF202A" w:rsidP="00DF202A">
            <w:pPr>
              <w:pStyle w:val="ListParagraph"/>
              <w:numPr>
                <w:ilvl w:val="0"/>
                <w:numId w:val="31"/>
              </w:numPr>
              <w:spacing w:before="100" w:beforeAutospacing="1" w:after="100" w:afterAutospacing="1"/>
              <w:rPr>
                <w:rFonts w:ascii="Calibri(BODY)" w:hAnsi="Calibri(BODY)" w:cs="Arial"/>
              </w:rPr>
            </w:pPr>
            <w:r w:rsidRPr="00B051FB">
              <w:rPr>
                <w:rFonts w:ascii="Calibri(BODY)" w:hAnsi="Calibri(BODY)" w:cs="Arial"/>
              </w:rPr>
              <w:t>Interpret requirements to articulate the needs to be addressed</w:t>
            </w:r>
          </w:p>
          <w:p w:rsidR="00DF202A" w:rsidRDefault="00DF202A" w:rsidP="00DF202A">
            <w:pPr>
              <w:pStyle w:val="ListParagraph"/>
              <w:numPr>
                <w:ilvl w:val="0"/>
                <w:numId w:val="31"/>
              </w:numPr>
              <w:spacing w:before="100" w:beforeAutospacing="1" w:after="100" w:afterAutospacing="1"/>
              <w:rPr>
                <w:rFonts w:ascii="Calibri(BODY)" w:hAnsi="Calibri(BODY)" w:cs="Arial"/>
              </w:rPr>
            </w:pPr>
            <w:r w:rsidRPr="00B051FB">
              <w:rPr>
                <w:rFonts w:ascii="Calibri(BODY)" w:hAnsi="Calibri(BODY)" w:cs="Arial"/>
              </w:rPr>
              <w:t>Troubleshoot code level problems quickly and efficient</w:t>
            </w:r>
          </w:p>
          <w:p w:rsidR="00DF202A" w:rsidRPr="006E4A22" w:rsidRDefault="00DF202A" w:rsidP="00DF202A">
            <w:pPr>
              <w:pStyle w:val="ListParagraph"/>
              <w:numPr>
                <w:ilvl w:val="0"/>
                <w:numId w:val="31"/>
              </w:numPr>
              <w:spacing w:before="100" w:beforeAutospacing="1" w:after="100" w:afterAutospacing="1"/>
              <w:rPr>
                <w:rFonts w:ascii="Calibri(BODY)" w:hAnsi="Calibri(BODY)" w:cs="Arial"/>
              </w:rPr>
            </w:pPr>
            <w:r w:rsidRPr="006E4A22">
              <w:rPr>
                <w:rFonts w:ascii="Calibri(BODY)" w:hAnsi="Calibri(BODY)" w:cs="Arial"/>
              </w:rPr>
              <w:t xml:space="preserve">Provide detailed document designs for systems </w:t>
            </w:r>
          </w:p>
          <w:p w:rsidR="00DF202A" w:rsidRPr="006E4A22" w:rsidRDefault="00DF202A" w:rsidP="00DF202A">
            <w:pPr>
              <w:pStyle w:val="ListParagraph"/>
              <w:numPr>
                <w:ilvl w:val="0"/>
                <w:numId w:val="31"/>
              </w:numPr>
              <w:spacing w:before="100" w:beforeAutospacing="1" w:after="100" w:afterAutospacing="1"/>
              <w:rPr>
                <w:rFonts w:ascii="Calibri(BODY)" w:hAnsi="Calibri(BODY)" w:cs="Arial"/>
              </w:rPr>
            </w:pPr>
            <w:r w:rsidRPr="006E4A22">
              <w:rPr>
                <w:rFonts w:ascii="Calibri(BODY)" w:hAnsi="Calibri(BODY)" w:cs="Arial"/>
              </w:rPr>
              <w:t xml:space="preserve">Provide necessary planning, resources and tools to be used for software development </w:t>
            </w:r>
          </w:p>
          <w:p w:rsidR="00DF202A" w:rsidRPr="006E4A22" w:rsidRDefault="00DF202A" w:rsidP="00DF202A">
            <w:pPr>
              <w:pStyle w:val="ListParagraph"/>
              <w:numPr>
                <w:ilvl w:val="0"/>
                <w:numId w:val="31"/>
              </w:numPr>
              <w:spacing w:before="100" w:beforeAutospacing="1" w:after="100" w:afterAutospacing="1"/>
              <w:rPr>
                <w:rFonts w:ascii="Calibri(BODY)" w:hAnsi="Calibri(BODY)" w:cs="Arial"/>
              </w:rPr>
            </w:pPr>
            <w:r w:rsidRPr="006E4A22">
              <w:rPr>
                <w:rFonts w:ascii="Calibri(BODY)" w:hAnsi="Calibri(BODY)" w:cs="Arial"/>
              </w:rPr>
              <w:t xml:space="preserve">Develop skeleton structures to be used by software developers as a blue print to makes software </w:t>
            </w:r>
          </w:p>
          <w:p w:rsidR="0065710B" w:rsidRPr="00E36FBB" w:rsidRDefault="0065710B" w:rsidP="00A47D9D">
            <w:pPr>
              <w:spacing w:line="288" w:lineRule="auto"/>
              <w:jc w:val="both"/>
              <w:rPr>
                <w:rFonts w:cstheme="minorHAnsi"/>
              </w:rPr>
            </w:pPr>
          </w:p>
          <w:p w:rsidR="0065710B" w:rsidRPr="00E36FBB" w:rsidRDefault="0065710B" w:rsidP="00A47D9D">
            <w:pPr>
              <w:spacing w:line="288" w:lineRule="auto"/>
              <w:jc w:val="both"/>
              <w:rPr>
                <w:rFonts w:cstheme="minorHAnsi"/>
              </w:rPr>
            </w:pPr>
            <w:r w:rsidRPr="00E36FBB">
              <w:rPr>
                <w:rFonts w:cstheme="minorHAnsi"/>
              </w:rPr>
              <w:t>For detailed info</w:t>
            </w:r>
            <w:r w:rsidR="00FB7529" w:rsidRPr="00E36FBB">
              <w:rPr>
                <w:rFonts w:cstheme="minorHAnsi"/>
              </w:rPr>
              <w:t>rmation, please refer to Annex 2</w:t>
            </w:r>
          </w:p>
        </w:tc>
      </w:tr>
    </w:tbl>
    <w:p w:rsidR="00DA646F" w:rsidRPr="00E36FBB" w:rsidRDefault="00DA646F" w:rsidP="00A47D9D">
      <w:pPr>
        <w:spacing w:after="0" w:line="288" w:lineRule="auto"/>
        <w:jc w:val="both"/>
        <w:rPr>
          <w:rFonts w:cstheme="minorHAnsi"/>
        </w:rPr>
      </w:pPr>
    </w:p>
    <w:p w:rsidR="002223E0" w:rsidRPr="00E36FBB" w:rsidRDefault="002223E0" w:rsidP="00A47D9D">
      <w:pPr>
        <w:spacing w:after="0" w:line="288" w:lineRule="auto"/>
        <w:jc w:val="both"/>
        <w:rPr>
          <w:rFonts w:cstheme="minorHAnsi"/>
        </w:rPr>
      </w:pPr>
      <w:r w:rsidRPr="00E36FBB">
        <w:rPr>
          <w:rFonts w:cstheme="minorHAnsi"/>
        </w:rPr>
        <w:t xml:space="preserve">3. </w:t>
      </w:r>
      <w:r w:rsidR="00C22E07" w:rsidRPr="00E36FBB">
        <w:rPr>
          <w:rFonts w:cstheme="minorHAnsi"/>
        </w:rPr>
        <w:t xml:space="preserve">REQUIREMENTS FOR EXPERIENCE AND </w:t>
      </w:r>
      <w:r w:rsidRPr="00E36FBB">
        <w:rPr>
          <w:rFonts w:cstheme="minorHAnsi"/>
        </w:rPr>
        <w:t>QUALIFICATIONS</w:t>
      </w:r>
    </w:p>
    <w:tbl>
      <w:tblPr>
        <w:tblStyle w:val="TableGrid"/>
        <w:tblW w:w="0" w:type="auto"/>
        <w:tblLook w:val="04A0" w:firstRow="1" w:lastRow="0" w:firstColumn="1" w:lastColumn="0" w:noHBand="0" w:noVBand="1"/>
      </w:tblPr>
      <w:tblGrid>
        <w:gridCol w:w="9350"/>
      </w:tblGrid>
      <w:tr w:rsidR="00443E94" w:rsidRPr="00E36FBB" w:rsidTr="00443E94">
        <w:tc>
          <w:tcPr>
            <w:tcW w:w="9576" w:type="dxa"/>
          </w:tcPr>
          <w:p w:rsidR="0065710B" w:rsidRPr="00E36FBB" w:rsidRDefault="0065710B" w:rsidP="00A47D9D">
            <w:pPr>
              <w:spacing w:line="288" w:lineRule="auto"/>
              <w:jc w:val="both"/>
              <w:rPr>
                <w:rFonts w:cstheme="minorHAnsi"/>
                <w:b/>
              </w:rPr>
            </w:pPr>
            <w:r w:rsidRPr="00E36FBB">
              <w:rPr>
                <w:rFonts w:cstheme="minorHAnsi"/>
                <w:b/>
              </w:rPr>
              <w:t>I. Academic Qualifications:</w:t>
            </w:r>
          </w:p>
          <w:p w:rsidR="00E36FBB" w:rsidRPr="00431A84" w:rsidRDefault="00431A84" w:rsidP="005645C7">
            <w:pPr>
              <w:pStyle w:val="ListParagraph"/>
              <w:numPr>
                <w:ilvl w:val="0"/>
                <w:numId w:val="32"/>
              </w:numPr>
              <w:spacing w:line="288" w:lineRule="auto"/>
              <w:jc w:val="both"/>
              <w:rPr>
                <w:rFonts w:cstheme="minorHAnsi"/>
              </w:rPr>
            </w:pPr>
            <w:r w:rsidRPr="00431A84">
              <w:rPr>
                <w:rFonts w:cstheme="minorHAnsi"/>
              </w:rPr>
              <w:t>Minimum of O</w:t>
            </w:r>
            <w:r w:rsidR="004B555C" w:rsidRPr="00431A84">
              <w:rPr>
                <w:rFonts w:cstheme="minorHAnsi"/>
              </w:rPr>
              <w:t>-level certificate, c</w:t>
            </w:r>
            <w:r w:rsidR="00E36FBB" w:rsidRPr="00431A84">
              <w:rPr>
                <w:rFonts w:cstheme="minorHAnsi"/>
              </w:rPr>
              <w:t>ertificate in coding and computer systems</w:t>
            </w:r>
            <w:r w:rsidR="004B555C" w:rsidRPr="00431A84">
              <w:rPr>
                <w:rFonts w:cstheme="minorHAnsi"/>
              </w:rPr>
              <w:t xml:space="preserve"> will be an added advantage</w:t>
            </w:r>
            <w:r w:rsidR="00E36FBB" w:rsidRPr="00431A84">
              <w:rPr>
                <w:rFonts w:cstheme="minorHAnsi"/>
              </w:rPr>
              <w:t xml:space="preserve">. </w:t>
            </w:r>
          </w:p>
          <w:p w:rsidR="00A47D9D" w:rsidRPr="00E36FBB" w:rsidRDefault="00A47D9D" w:rsidP="00A47D9D">
            <w:pPr>
              <w:spacing w:line="288" w:lineRule="auto"/>
              <w:jc w:val="both"/>
              <w:rPr>
                <w:rFonts w:cstheme="minorHAnsi"/>
              </w:rPr>
            </w:pPr>
          </w:p>
          <w:p w:rsidR="0065710B" w:rsidRPr="00E36FBB" w:rsidRDefault="0065710B" w:rsidP="00A47D9D">
            <w:pPr>
              <w:spacing w:line="288" w:lineRule="auto"/>
              <w:jc w:val="both"/>
              <w:rPr>
                <w:rFonts w:cstheme="minorHAnsi"/>
                <w:b/>
              </w:rPr>
            </w:pPr>
            <w:r w:rsidRPr="00E36FBB">
              <w:rPr>
                <w:rFonts w:cstheme="minorHAnsi"/>
                <w:b/>
              </w:rPr>
              <w:t>II. Years of experience:</w:t>
            </w:r>
          </w:p>
          <w:p w:rsidR="00431A84" w:rsidRPr="00431A84" w:rsidRDefault="00431A84" w:rsidP="005645C7">
            <w:pPr>
              <w:pStyle w:val="ListParagraph"/>
              <w:numPr>
                <w:ilvl w:val="0"/>
                <w:numId w:val="32"/>
              </w:numPr>
              <w:spacing w:line="288" w:lineRule="auto"/>
              <w:jc w:val="both"/>
              <w:rPr>
                <w:rFonts w:cstheme="minorHAnsi"/>
              </w:rPr>
            </w:pPr>
            <w:r w:rsidRPr="00431A84">
              <w:rPr>
                <w:rFonts w:cstheme="minorHAnsi"/>
              </w:rPr>
              <w:t xml:space="preserve">A minimum of 4 years’ experience of proven track record of designing and building software applications, </w:t>
            </w:r>
          </w:p>
          <w:p w:rsidR="00431A84" w:rsidRPr="00431A84" w:rsidRDefault="00431A84" w:rsidP="005645C7">
            <w:pPr>
              <w:pStyle w:val="ListParagraph"/>
              <w:numPr>
                <w:ilvl w:val="0"/>
                <w:numId w:val="32"/>
              </w:numPr>
              <w:spacing w:line="288" w:lineRule="auto"/>
              <w:jc w:val="both"/>
              <w:rPr>
                <w:rFonts w:cstheme="minorHAnsi"/>
              </w:rPr>
            </w:pPr>
            <w:r w:rsidRPr="00431A84">
              <w:rPr>
                <w:rFonts w:cstheme="minorHAnsi"/>
              </w:rPr>
              <w:t xml:space="preserve">Knowledge of object oriented programs, SQL, web application development, frameworks, scripting </w:t>
            </w:r>
            <w:r w:rsidR="005645C7" w:rsidRPr="00431A84">
              <w:rPr>
                <w:rFonts w:cstheme="minorHAnsi"/>
              </w:rPr>
              <w:t>languages,</w:t>
            </w:r>
            <w:r w:rsidRPr="00431A84">
              <w:rPr>
                <w:rFonts w:cstheme="minorHAnsi"/>
              </w:rPr>
              <w:t xml:space="preserve"> USSD commands, Android Applications, security and open source technologies</w:t>
            </w:r>
          </w:p>
          <w:p w:rsidR="0065710B" w:rsidRPr="00E36FBB" w:rsidRDefault="0065710B" w:rsidP="00A47D9D">
            <w:pPr>
              <w:spacing w:line="288" w:lineRule="auto"/>
              <w:jc w:val="both"/>
              <w:rPr>
                <w:rFonts w:cstheme="minorHAnsi"/>
                <w:b/>
              </w:rPr>
            </w:pPr>
            <w:r w:rsidRPr="00E36FBB">
              <w:rPr>
                <w:rFonts w:cstheme="minorHAnsi"/>
                <w:b/>
              </w:rPr>
              <w:t>III. Competencies:</w:t>
            </w:r>
          </w:p>
          <w:p w:rsidR="00C62540" w:rsidRPr="00E36FBB" w:rsidRDefault="00C62540" w:rsidP="00A47D9D">
            <w:pPr>
              <w:spacing w:line="288" w:lineRule="auto"/>
              <w:jc w:val="both"/>
              <w:rPr>
                <w:rFonts w:cstheme="minorHAnsi"/>
                <w:b/>
              </w:rPr>
            </w:pPr>
            <w:r w:rsidRPr="00E36FBB">
              <w:rPr>
                <w:rFonts w:cstheme="minorHAnsi"/>
                <w:b/>
              </w:rPr>
              <w:t>Corporate Competencies:</w:t>
            </w:r>
          </w:p>
          <w:p w:rsidR="00C62540" w:rsidRPr="00E36FBB" w:rsidRDefault="00C62540" w:rsidP="005645C7">
            <w:pPr>
              <w:pStyle w:val="ListParagraph"/>
              <w:numPr>
                <w:ilvl w:val="0"/>
                <w:numId w:val="32"/>
              </w:numPr>
              <w:spacing w:line="288" w:lineRule="auto"/>
              <w:jc w:val="both"/>
              <w:rPr>
                <w:rFonts w:cstheme="minorHAnsi"/>
              </w:rPr>
            </w:pPr>
            <w:r w:rsidRPr="00E36FBB">
              <w:rPr>
                <w:rFonts w:cstheme="minorHAnsi"/>
              </w:rPr>
              <w:t>Demonstrates integrity by modelling the UN’s values and ethical standards.</w:t>
            </w:r>
          </w:p>
          <w:p w:rsidR="00C62540" w:rsidRPr="00E36FBB" w:rsidRDefault="00C62540" w:rsidP="005645C7">
            <w:pPr>
              <w:pStyle w:val="ListParagraph"/>
              <w:numPr>
                <w:ilvl w:val="0"/>
                <w:numId w:val="32"/>
              </w:numPr>
              <w:spacing w:line="288" w:lineRule="auto"/>
              <w:jc w:val="both"/>
              <w:rPr>
                <w:rFonts w:cstheme="minorHAnsi"/>
              </w:rPr>
            </w:pPr>
            <w:r w:rsidRPr="00E36FBB">
              <w:rPr>
                <w:rFonts w:cstheme="minorHAnsi"/>
              </w:rPr>
              <w:t>Promotes the vision, mission and strategic goals of the UN.</w:t>
            </w:r>
          </w:p>
          <w:p w:rsidR="00C62540" w:rsidRPr="00E36FBB" w:rsidRDefault="00C62540" w:rsidP="005645C7">
            <w:pPr>
              <w:pStyle w:val="ListParagraph"/>
              <w:numPr>
                <w:ilvl w:val="0"/>
                <w:numId w:val="32"/>
              </w:numPr>
              <w:spacing w:line="288" w:lineRule="auto"/>
              <w:jc w:val="both"/>
              <w:rPr>
                <w:rFonts w:cstheme="minorHAnsi"/>
              </w:rPr>
            </w:pPr>
            <w:r w:rsidRPr="00E36FBB">
              <w:rPr>
                <w:rFonts w:cstheme="minorHAnsi"/>
              </w:rPr>
              <w:t>Displays cultural, gender, religion, race, nationality and age sensitivity and adaptability.</w:t>
            </w:r>
          </w:p>
          <w:p w:rsidR="00C62540" w:rsidRPr="00E36FBB" w:rsidRDefault="00C62540" w:rsidP="00A47D9D">
            <w:pPr>
              <w:spacing w:line="288" w:lineRule="auto"/>
              <w:jc w:val="both"/>
              <w:rPr>
                <w:rFonts w:cstheme="minorHAnsi"/>
              </w:rPr>
            </w:pPr>
          </w:p>
          <w:p w:rsidR="00E36FBB" w:rsidRPr="00E36FBB" w:rsidRDefault="00C62540" w:rsidP="00E36FBB">
            <w:pPr>
              <w:jc w:val="both"/>
              <w:textAlignment w:val="baseline"/>
              <w:rPr>
                <w:rFonts w:eastAsia="Times New Roman" w:cstheme="minorHAnsi"/>
                <w:color w:val="000000" w:themeColor="text1"/>
              </w:rPr>
            </w:pPr>
            <w:r w:rsidRPr="00E36FBB">
              <w:rPr>
                <w:rFonts w:cstheme="minorHAnsi"/>
                <w:b/>
              </w:rPr>
              <w:t>Functional (UN) Competencies:</w:t>
            </w:r>
            <w:r w:rsidRPr="00E36FBB">
              <w:rPr>
                <w:rFonts w:cstheme="minorHAnsi"/>
              </w:rPr>
              <w:t> </w:t>
            </w:r>
          </w:p>
          <w:p w:rsidR="005645C7" w:rsidRPr="005645C7" w:rsidRDefault="005645C7" w:rsidP="005645C7">
            <w:pPr>
              <w:pStyle w:val="ListParagraph"/>
              <w:numPr>
                <w:ilvl w:val="0"/>
                <w:numId w:val="32"/>
              </w:numPr>
              <w:spacing w:line="288" w:lineRule="auto"/>
              <w:jc w:val="both"/>
              <w:rPr>
                <w:rFonts w:cstheme="minorHAnsi"/>
              </w:rPr>
            </w:pPr>
            <w:r w:rsidRPr="005645C7">
              <w:rPr>
                <w:rFonts w:cstheme="minorHAnsi"/>
              </w:rPr>
              <w:t xml:space="preserve">Proven experience in the graphic design and technical implementation of user interfaces in a web-based environment. </w:t>
            </w:r>
          </w:p>
          <w:p w:rsidR="005645C7" w:rsidRPr="005645C7" w:rsidRDefault="005645C7" w:rsidP="005645C7">
            <w:pPr>
              <w:pStyle w:val="ListParagraph"/>
              <w:numPr>
                <w:ilvl w:val="0"/>
                <w:numId w:val="32"/>
              </w:numPr>
              <w:spacing w:line="288" w:lineRule="auto"/>
              <w:jc w:val="both"/>
              <w:rPr>
                <w:rFonts w:cstheme="minorHAnsi"/>
              </w:rPr>
            </w:pPr>
            <w:r w:rsidRPr="005645C7">
              <w:rPr>
                <w:rFonts w:cstheme="minorHAnsi"/>
              </w:rPr>
              <w:t>Ability to implement new systems and affect staff behavioural/ attitudinal change</w:t>
            </w:r>
          </w:p>
          <w:p w:rsidR="005645C7" w:rsidRPr="005645C7" w:rsidRDefault="005645C7" w:rsidP="005645C7">
            <w:pPr>
              <w:pStyle w:val="ListParagraph"/>
              <w:numPr>
                <w:ilvl w:val="0"/>
                <w:numId w:val="32"/>
              </w:numPr>
              <w:spacing w:line="288" w:lineRule="auto"/>
              <w:jc w:val="both"/>
              <w:rPr>
                <w:rFonts w:cstheme="minorHAnsi"/>
              </w:rPr>
            </w:pPr>
            <w:r w:rsidRPr="005645C7">
              <w:rPr>
                <w:rFonts w:cstheme="minorHAnsi"/>
              </w:rPr>
              <w:t>Excellent IT skills, knowledge of Enterprise Resource Planning</w:t>
            </w:r>
          </w:p>
          <w:p w:rsidR="00E36FBB" w:rsidRPr="00E36FBB" w:rsidRDefault="00E36FBB" w:rsidP="00E36FBB">
            <w:pPr>
              <w:jc w:val="both"/>
              <w:textAlignment w:val="baseline"/>
              <w:rPr>
                <w:rFonts w:cstheme="minorHAnsi"/>
                <w:b/>
                <w:bCs/>
                <w:color w:val="000000" w:themeColor="text1"/>
                <w:bdr w:val="none" w:sz="0" w:space="0" w:color="auto" w:frame="1"/>
              </w:rPr>
            </w:pPr>
          </w:p>
          <w:p w:rsidR="00E36FBB" w:rsidRPr="00E36FBB" w:rsidRDefault="00E36FBB" w:rsidP="00E36FBB">
            <w:pPr>
              <w:jc w:val="both"/>
              <w:textAlignment w:val="baseline"/>
              <w:rPr>
                <w:rFonts w:cstheme="minorHAnsi"/>
                <w:color w:val="000000" w:themeColor="text1"/>
              </w:rPr>
            </w:pPr>
            <w:r w:rsidRPr="00E36FBB">
              <w:rPr>
                <w:rFonts w:cstheme="minorHAnsi"/>
                <w:b/>
                <w:bCs/>
                <w:color w:val="000000" w:themeColor="text1"/>
                <w:bdr w:val="none" w:sz="0" w:space="0" w:color="auto" w:frame="1"/>
              </w:rPr>
              <w:t>Behavioural</w:t>
            </w:r>
          </w:p>
          <w:p w:rsidR="00E36FBB" w:rsidRPr="00E36FBB" w:rsidRDefault="00E36FBB" w:rsidP="005645C7">
            <w:pPr>
              <w:numPr>
                <w:ilvl w:val="0"/>
                <w:numId w:val="32"/>
              </w:numPr>
              <w:jc w:val="both"/>
              <w:textAlignment w:val="baseline"/>
              <w:rPr>
                <w:rFonts w:eastAsia="Times New Roman" w:cstheme="minorHAnsi"/>
                <w:color w:val="000000" w:themeColor="text1"/>
              </w:rPr>
            </w:pPr>
            <w:r w:rsidRPr="00E36FBB">
              <w:rPr>
                <w:rFonts w:eastAsia="Times New Roman" w:cstheme="minorHAnsi"/>
                <w:color w:val="000000" w:themeColor="text1"/>
              </w:rPr>
              <w:t>Ability to establish effective working relations in a multicultural team environment.</w:t>
            </w:r>
          </w:p>
          <w:p w:rsidR="00E36FBB" w:rsidRPr="00E36FBB" w:rsidRDefault="00E36FBB" w:rsidP="005645C7">
            <w:pPr>
              <w:numPr>
                <w:ilvl w:val="0"/>
                <w:numId w:val="32"/>
              </w:numPr>
              <w:jc w:val="both"/>
              <w:textAlignment w:val="baseline"/>
              <w:rPr>
                <w:rFonts w:eastAsia="Times New Roman" w:cstheme="minorHAnsi"/>
                <w:color w:val="000000" w:themeColor="text1"/>
              </w:rPr>
            </w:pPr>
            <w:r w:rsidRPr="00E36FBB">
              <w:rPr>
                <w:rFonts w:eastAsia="Times New Roman" w:cstheme="minorHAnsi"/>
                <w:color w:val="000000" w:themeColor="text1"/>
              </w:rPr>
              <w:t>Resourcefulness, initiative, and maturity of judgment.</w:t>
            </w:r>
          </w:p>
          <w:p w:rsidR="00E36FBB" w:rsidRPr="00E36FBB" w:rsidRDefault="00E36FBB" w:rsidP="005645C7">
            <w:pPr>
              <w:numPr>
                <w:ilvl w:val="0"/>
                <w:numId w:val="32"/>
              </w:numPr>
              <w:jc w:val="both"/>
              <w:textAlignment w:val="baseline"/>
              <w:rPr>
                <w:rFonts w:eastAsia="Times New Roman" w:cstheme="minorHAnsi"/>
                <w:color w:val="000000" w:themeColor="text1"/>
              </w:rPr>
            </w:pPr>
            <w:r w:rsidRPr="00E36FBB">
              <w:rPr>
                <w:rFonts w:eastAsia="Times New Roman" w:cstheme="minorHAnsi"/>
                <w:color w:val="000000" w:themeColor="text1"/>
              </w:rPr>
              <w:t>Remains calm, in control and good humoured even under pressure.</w:t>
            </w:r>
          </w:p>
          <w:p w:rsidR="00E36FBB" w:rsidRPr="00E36FBB" w:rsidRDefault="00E36FBB" w:rsidP="005645C7">
            <w:pPr>
              <w:numPr>
                <w:ilvl w:val="0"/>
                <w:numId w:val="32"/>
              </w:numPr>
              <w:jc w:val="both"/>
              <w:textAlignment w:val="baseline"/>
              <w:rPr>
                <w:rFonts w:eastAsia="Times New Roman" w:cstheme="minorHAnsi"/>
                <w:color w:val="000000" w:themeColor="text1"/>
              </w:rPr>
            </w:pPr>
            <w:r w:rsidRPr="00E36FBB">
              <w:rPr>
                <w:rFonts w:eastAsia="Times New Roman" w:cstheme="minorHAnsi"/>
                <w:color w:val="000000" w:themeColor="text1"/>
              </w:rPr>
              <w:t xml:space="preserve">Proven networking, team-building, organizational and communication skills. </w:t>
            </w:r>
          </w:p>
          <w:p w:rsidR="00E36FBB" w:rsidRPr="00E36FBB" w:rsidRDefault="00E36FBB" w:rsidP="005645C7">
            <w:pPr>
              <w:numPr>
                <w:ilvl w:val="0"/>
                <w:numId w:val="32"/>
              </w:numPr>
              <w:jc w:val="both"/>
              <w:textAlignment w:val="baseline"/>
              <w:rPr>
                <w:rFonts w:eastAsia="Times New Roman" w:cstheme="minorHAnsi"/>
                <w:color w:val="000000" w:themeColor="text1"/>
              </w:rPr>
            </w:pPr>
            <w:r w:rsidRPr="00E36FBB">
              <w:rPr>
                <w:rFonts w:eastAsia="Times New Roman" w:cstheme="minorHAnsi"/>
                <w:color w:val="000000" w:themeColor="text1"/>
              </w:rPr>
              <w:t>Remains calm, in control and good humoured even under pressure.</w:t>
            </w:r>
          </w:p>
          <w:p w:rsidR="00E36FBB" w:rsidRPr="00E36FBB" w:rsidRDefault="00E36FBB" w:rsidP="00E36FBB">
            <w:pPr>
              <w:jc w:val="both"/>
              <w:textAlignment w:val="baseline"/>
              <w:rPr>
                <w:rFonts w:eastAsia="Times New Roman" w:cstheme="minorHAnsi"/>
                <w:color w:val="000000" w:themeColor="text1"/>
              </w:rPr>
            </w:pPr>
          </w:p>
          <w:p w:rsidR="00E36FBB" w:rsidRPr="00E36FBB" w:rsidRDefault="00E36FBB" w:rsidP="00E36FBB">
            <w:pPr>
              <w:jc w:val="both"/>
              <w:textAlignment w:val="baseline"/>
              <w:rPr>
                <w:rFonts w:cstheme="minorHAnsi"/>
                <w:color w:val="000000" w:themeColor="text1"/>
              </w:rPr>
            </w:pPr>
            <w:r w:rsidRPr="00E36FBB">
              <w:rPr>
                <w:rFonts w:cstheme="minorHAnsi"/>
                <w:b/>
                <w:bCs/>
                <w:color w:val="000000" w:themeColor="text1"/>
                <w:bdr w:val="none" w:sz="0" w:space="0" w:color="auto" w:frame="1"/>
              </w:rPr>
              <w:t>Cultural sensitivity and adaptability</w:t>
            </w:r>
          </w:p>
          <w:p w:rsidR="00E36FBB" w:rsidRPr="00E36FBB" w:rsidRDefault="00E36FBB" w:rsidP="005645C7">
            <w:pPr>
              <w:numPr>
                <w:ilvl w:val="0"/>
                <w:numId w:val="32"/>
              </w:numPr>
              <w:jc w:val="both"/>
              <w:textAlignment w:val="baseline"/>
              <w:rPr>
                <w:rFonts w:eastAsia="Times New Roman" w:cstheme="minorHAnsi"/>
                <w:color w:val="000000" w:themeColor="text1"/>
              </w:rPr>
            </w:pPr>
            <w:r w:rsidRPr="00E36FBB">
              <w:rPr>
                <w:rFonts w:eastAsia="Times New Roman" w:cstheme="minorHAnsi"/>
                <w:color w:val="000000" w:themeColor="text1"/>
              </w:rPr>
              <w:t>Communicates effectively with and relates to people of significant contributions to corporate priorities or initiatives led by other UNDP offices and bureaus.</w:t>
            </w:r>
          </w:p>
          <w:p w:rsidR="00E36FBB" w:rsidRPr="00E36FBB" w:rsidRDefault="00E36FBB" w:rsidP="005645C7">
            <w:pPr>
              <w:numPr>
                <w:ilvl w:val="0"/>
                <w:numId w:val="32"/>
              </w:numPr>
              <w:jc w:val="both"/>
              <w:textAlignment w:val="baseline"/>
              <w:rPr>
                <w:rFonts w:eastAsia="Times New Roman" w:cstheme="minorHAnsi"/>
                <w:color w:val="000000" w:themeColor="text1"/>
              </w:rPr>
            </w:pPr>
            <w:r w:rsidRPr="00E36FBB">
              <w:rPr>
                <w:rFonts w:eastAsia="Times New Roman" w:cstheme="minorHAnsi"/>
                <w:color w:val="000000" w:themeColor="text1"/>
              </w:rPr>
              <w:t>Displays cultural, gender, religion, race, nationality and age sensitivity and adaptability.</w:t>
            </w:r>
          </w:p>
          <w:p w:rsidR="00E36FBB" w:rsidRPr="00E36FBB" w:rsidRDefault="00E36FBB" w:rsidP="00E36FBB">
            <w:pPr>
              <w:jc w:val="both"/>
              <w:textAlignment w:val="baseline"/>
              <w:rPr>
                <w:rFonts w:eastAsia="Times New Roman" w:cstheme="minorHAnsi"/>
                <w:color w:val="000000" w:themeColor="text1"/>
              </w:rPr>
            </w:pPr>
          </w:p>
          <w:p w:rsidR="00E36FBB" w:rsidRPr="00E36FBB" w:rsidRDefault="00E36FBB" w:rsidP="00E36FBB">
            <w:pPr>
              <w:jc w:val="both"/>
              <w:textAlignment w:val="baseline"/>
              <w:rPr>
                <w:rFonts w:cstheme="minorHAnsi"/>
                <w:b/>
                <w:bCs/>
                <w:color w:val="000000" w:themeColor="text1"/>
                <w:bdr w:val="none" w:sz="0" w:space="0" w:color="auto" w:frame="1"/>
              </w:rPr>
            </w:pPr>
          </w:p>
          <w:p w:rsidR="00443E94" w:rsidRPr="00E36FBB" w:rsidRDefault="00443E94" w:rsidP="00FB7529">
            <w:pPr>
              <w:spacing w:line="288" w:lineRule="auto"/>
              <w:rPr>
                <w:rFonts w:cstheme="minorHAnsi"/>
              </w:rPr>
            </w:pPr>
          </w:p>
        </w:tc>
      </w:tr>
    </w:tbl>
    <w:p w:rsidR="0065710B" w:rsidRPr="00E36FBB" w:rsidRDefault="0065710B" w:rsidP="00A24134">
      <w:pPr>
        <w:rPr>
          <w:rFonts w:cstheme="minorHAnsi"/>
          <w:b/>
        </w:rPr>
      </w:pPr>
    </w:p>
    <w:p w:rsidR="002223E0" w:rsidRPr="00E36FBB" w:rsidRDefault="006C491D" w:rsidP="00A24134">
      <w:pPr>
        <w:rPr>
          <w:rFonts w:cstheme="minorHAnsi"/>
          <w:b/>
        </w:rPr>
      </w:pPr>
      <w:r w:rsidRPr="00E36FBB">
        <w:rPr>
          <w:rFonts w:cstheme="minorHAnsi"/>
          <w:b/>
        </w:rPr>
        <w:t xml:space="preserve">4. DOCUMENTS TO BE </w:t>
      </w:r>
      <w:r w:rsidR="004D3F24" w:rsidRPr="00E36FBB">
        <w:rPr>
          <w:rFonts w:cstheme="minorHAnsi"/>
          <w:b/>
        </w:rPr>
        <w:t xml:space="preserve">INCLUDED </w:t>
      </w:r>
      <w:r w:rsidRPr="00E36FBB">
        <w:rPr>
          <w:rFonts w:cstheme="minorHAnsi"/>
          <w:b/>
        </w:rPr>
        <w:t>WHEN SUBMITTING THE PROPOSALS.</w:t>
      </w:r>
    </w:p>
    <w:tbl>
      <w:tblPr>
        <w:tblStyle w:val="TableGrid"/>
        <w:tblW w:w="0" w:type="auto"/>
        <w:tblLook w:val="04A0" w:firstRow="1" w:lastRow="0" w:firstColumn="1" w:lastColumn="0" w:noHBand="0" w:noVBand="1"/>
      </w:tblPr>
      <w:tblGrid>
        <w:gridCol w:w="9350"/>
      </w:tblGrid>
      <w:tr w:rsidR="00443E94" w:rsidRPr="00E36FBB" w:rsidTr="00443E94">
        <w:tc>
          <w:tcPr>
            <w:tcW w:w="9576" w:type="dxa"/>
          </w:tcPr>
          <w:p w:rsidR="0065710B" w:rsidRPr="00E36FBB" w:rsidRDefault="0065710B" w:rsidP="0065710B">
            <w:pPr>
              <w:rPr>
                <w:rFonts w:cstheme="minorHAnsi"/>
              </w:rPr>
            </w:pPr>
            <w:r w:rsidRPr="00E36FBB">
              <w:rPr>
                <w:rFonts w:cstheme="minorHAnsi"/>
              </w:rPr>
              <w:t>Interested individual consultants must submit the following documents/information to demonstrate their qualifications:</w:t>
            </w:r>
          </w:p>
          <w:p w:rsidR="0065710B" w:rsidRPr="00E36FBB" w:rsidRDefault="0065710B" w:rsidP="0065710B">
            <w:pPr>
              <w:rPr>
                <w:rFonts w:cstheme="minorHAnsi"/>
              </w:rPr>
            </w:pPr>
            <w:r w:rsidRPr="00E36FBB">
              <w:rPr>
                <w:rFonts w:cstheme="minorHAnsi"/>
              </w:rPr>
              <w:lastRenderedPageBreak/>
              <w:t>1. Proposal:</w:t>
            </w:r>
          </w:p>
          <w:p w:rsidR="0065710B" w:rsidRPr="00E36FBB" w:rsidRDefault="0065710B" w:rsidP="0065710B">
            <w:pPr>
              <w:rPr>
                <w:rFonts w:cstheme="minorHAnsi"/>
              </w:rPr>
            </w:pPr>
            <w:r w:rsidRPr="00E36FBB">
              <w:rPr>
                <w:rFonts w:cstheme="minorHAnsi"/>
              </w:rPr>
              <w:t>(i) Explaining why they are the most suitable for the work</w:t>
            </w:r>
          </w:p>
          <w:p w:rsidR="0065710B" w:rsidRPr="00E36FBB" w:rsidRDefault="0065710B" w:rsidP="0065710B">
            <w:pPr>
              <w:rPr>
                <w:rFonts w:cstheme="minorHAnsi"/>
              </w:rPr>
            </w:pPr>
            <w:r w:rsidRPr="00E36FBB">
              <w:rPr>
                <w:rFonts w:cstheme="minorHAnsi"/>
              </w:rPr>
              <w:t xml:space="preserve">(ii) Provide a brief methodology on how they will approach and conduct the work </w:t>
            </w:r>
          </w:p>
          <w:p w:rsidR="0065710B" w:rsidRPr="00E36FBB" w:rsidRDefault="00396CB0" w:rsidP="0065710B">
            <w:pPr>
              <w:rPr>
                <w:rFonts w:cstheme="minorHAnsi"/>
              </w:rPr>
            </w:pPr>
            <w:r w:rsidRPr="00E36FBB">
              <w:rPr>
                <w:rFonts w:cstheme="minorHAnsi"/>
              </w:rPr>
              <w:t xml:space="preserve">(iii) fill annex 1 Offeror’s Letter to UNDP attached </w:t>
            </w:r>
          </w:p>
          <w:p w:rsidR="0065710B" w:rsidRPr="00E36FBB" w:rsidRDefault="0065710B" w:rsidP="0065710B">
            <w:pPr>
              <w:rPr>
                <w:rFonts w:cstheme="minorHAnsi"/>
              </w:rPr>
            </w:pPr>
            <w:r w:rsidRPr="00E36FBB">
              <w:rPr>
                <w:rFonts w:cstheme="minorHAnsi"/>
              </w:rPr>
              <w:t>2. Financial proposal</w:t>
            </w:r>
          </w:p>
          <w:p w:rsidR="0065710B" w:rsidRPr="00E36FBB" w:rsidRDefault="0065710B" w:rsidP="00A24134">
            <w:pPr>
              <w:rPr>
                <w:rFonts w:cstheme="minorHAnsi"/>
                <w:b/>
              </w:rPr>
            </w:pPr>
            <w:r w:rsidRPr="00E36FBB">
              <w:rPr>
                <w:rFonts w:cstheme="minorHAnsi"/>
              </w:rPr>
              <w:t>3. Personal CV including past experience in similar projects and at least 3 reference</w:t>
            </w:r>
            <w:r w:rsidRPr="00E36FBB">
              <w:rPr>
                <w:rFonts w:cstheme="minorHAnsi"/>
                <w:b/>
              </w:rPr>
              <w:t>s</w:t>
            </w:r>
          </w:p>
        </w:tc>
      </w:tr>
    </w:tbl>
    <w:p w:rsidR="003836C0" w:rsidRPr="00E36FBB" w:rsidRDefault="003836C0" w:rsidP="0033411B">
      <w:pPr>
        <w:autoSpaceDE w:val="0"/>
        <w:autoSpaceDN w:val="0"/>
        <w:adjustRightInd w:val="0"/>
        <w:spacing w:after="0" w:line="240" w:lineRule="auto"/>
        <w:rPr>
          <w:rFonts w:cstheme="minorHAnsi"/>
          <w:b/>
        </w:rPr>
      </w:pPr>
    </w:p>
    <w:p w:rsidR="0065710B" w:rsidRPr="00E36FBB" w:rsidRDefault="0065710B" w:rsidP="0033411B">
      <w:pPr>
        <w:autoSpaceDE w:val="0"/>
        <w:autoSpaceDN w:val="0"/>
        <w:adjustRightInd w:val="0"/>
        <w:spacing w:after="0" w:line="240" w:lineRule="auto"/>
        <w:rPr>
          <w:rFonts w:cstheme="minorHAnsi"/>
          <w:b/>
        </w:rPr>
      </w:pPr>
    </w:p>
    <w:p w:rsidR="0033411B" w:rsidRPr="00E36FBB" w:rsidRDefault="00FE7C9D" w:rsidP="00A6756E">
      <w:pPr>
        <w:autoSpaceDE w:val="0"/>
        <w:autoSpaceDN w:val="0"/>
        <w:adjustRightInd w:val="0"/>
        <w:spacing w:after="0" w:line="240" w:lineRule="auto"/>
        <w:rPr>
          <w:rFonts w:cstheme="minorHAnsi"/>
          <w:b/>
        </w:rPr>
      </w:pPr>
      <w:r w:rsidRPr="00E36FBB">
        <w:rPr>
          <w:rFonts w:cstheme="minorHAnsi"/>
          <w:b/>
        </w:rPr>
        <w:t xml:space="preserve">5. </w:t>
      </w:r>
      <w:r w:rsidR="0001012F" w:rsidRPr="00E36FBB">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E36FBB" w:rsidTr="00443E94">
        <w:tc>
          <w:tcPr>
            <w:tcW w:w="9576" w:type="dxa"/>
          </w:tcPr>
          <w:p w:rsidR="0065710B" w:rsidRPr="00E36FBB" w:rsidRDefault="0065710B" w:rsidP="00D125AC">
            <w:pPr>
              <w:autoSpaceDE w:val="0"/>
              <w:autoSpaceDN w:val="0"/>
              <w:adjustRightInd w:val="0"/>
              <w:rPr>
                <w:rStyle w:val="Strong"/>
                <w:rFonts w:cstheme="minorHAnsi"/>
                <w:sz w:val="20"/>
                <w:szCs w:val="20"/>
              </w:rPr>
            </w:pPr>
            <w:r w:rsidRPr="00E36FBB">
              <w:rPr>
                <w:rStyle w:val="Strong"/>
                <w:rFonts w:cstheme="minorHAnsi"/>
                <w:sz w:val="20"/>
                <w:szCs w:val="20"/>
              </w:rPr>
              <w:t xml:space="preserve">Contracts based on </w:t>
            </w:r>
            <w:r w:rsidR="00851D88" w:rsidRPr="00E36FBB">
              <w:rPr>
                <w:rStyle w:val="Strong"/>
                <w:rFonts w:cstheme="minorHAnsi"/>
                <w:sz w:val="20"/>
                <w:szCs w:val="20"/>
              </w:rPr>
              <w:t>daily</w:t>
            </w:r>
            <w:r w:rsidRPr="00E36FBB">
              <w:rPr>
                <w:rStyle w:val="Strong"/>
                <w:rFonts w:cstheme="minorHAnsi"/>
                <w:sz w:val="20"/>
                <w:szCs w:val="20"/>
              </w:rPr>
              <w:t xml:space="preserve"> fee</w:t>
            </w:r>
          </w:p>
          <w:p w:rsidR="0065710B" w:rsidRPr="00E36FBB" w:rsidRDefault="0065710B" w:rsidP="0065710B">
            <w:pPr>
              <w:spacing w:line="288" w:lineRule="auto"/>
              <w:jc w:val="both"/>
              <w:rPr>
                <w:rFonts w:cstheme="minorHAnsi"/>
              </w:rPr>
            </w:pPr>
            <w:r w:rsidRPr="00E36FBB">
              <w:rPr>
                <w:rFonts w:cstheme="minorHAnsi"/>
              </w:rPr>
              <w:t xml:space="preserve">The financial proposal will specify the </w:t>
            </w:r>
            <w:r w:rsidR="00851D88" w:rsidRPr="00E36FBB">
              <w:rPr>
                <w:rFonts w:cstheme="minorHAnsi"/>
              </w:rPr>
              <w:t>daily</w:t>
            </w:r>
            <w:r w:rsidRPr="00E36FBB">
              <w:rPr>
                <w:rFonts w:cstheme="minorHAnsi"/>
              </w:rPr>
              <w:t xml:space="preserve"> fee, travel expenses and per diems quoted in separate line items, and payments are made to the Individual Consultant based on the number of days worked.</w:t>
            </w:r>
          </w:p>
          <w:p w:rsidR="0065710B" w:rsidRPr="00E36FBB" w:rsidRDefault="0065710B" w:rsidP="0065710B">
            <w:pPr>
              <w:spacing w:line="288" w:lineRule="auto"/>
              <w:jc w:val="both"/>
              <w:rPr>
                <w:rFonts w:cstheme="minorHAnsi"/>
              </w:rPr>
            </w:pPr>
          </w:p>
          <w:p w:rsidR="0065710B" w:rsidRPr="00E36FBB" w:rsidRDefault="0065710B" w:rsidP="0065710B">
            <w:pPr>
              <w:spacing w:line="288" w:lineRule="auto"/>
              <w:jc w:val="both"/>
              <w:rPr>
                <w:rFonts w:cstheme="minorHAnsi"/>
                <w:b/>
                <w:u w:val="single"/>
              </w:rPr>
            </w:pPr>
            <w:r w:rsidRPr="00E36FBB">
              <w:rPr>
                <w:rFonts w:cstheme="minorHAnsi"/>
                <w:b/>
                <w:u w:val="single"/>
              </w:rPr>
              <w:t>Travel;</w:t>
            </w:r>
          </w:p>
          <w:p w:rsidR="000E4A68" w:rsidRPr="00E36FBB" w:rsidRDefault="000E4A68" w:rsidP="000E4A68">
            <w:pPr>
              <w:spacing w:line="288" w:lineRule="auto"/>
              <w:jc w:val="both"/>
              <w:rPr>
                <w:rFonts w:cstheme="minorHAnsi"/>
              </w:rPr>
            </w:pPr>
            <w:r>
              <w:rPr>
                <w:rFonts w:cstheme="minorHAnsi"/>
                <w:u w:val="single"/>
              </w:rPr>
              <w:t>All travel related to this work will be agreed with UNDP</w:t>
            </w:r>
            <w:r w:rsidR="0065710B" w:rsidRPr="00E36FBB">
              <w:rPr>
                <w:rFonts w:cstheme="minorHAnsi"/>
              </w:rPr>
              <w:t xml:space="preserve">. </w:t>
            </w:r>
          </w:p>
          <w:p w:rsidR="0065710B" w:rsidRPr="00E36FBB" w:rsidRDefault="0065710B" w:rsidP="0065710B">
            <w:pPr>
              <w:spacing w:line="288" w:lineRule="auto"/>
              <w:jc w:val="both"/>
              <w:rPr>
                <w:rFonts w:cstheme="minorHAnsi"/>
              </w:rPr>
            </w:pPr>
          </w:p>
        </w:tc>
      </w:tr>
    </w:tbl>
    <w:p w:rsidR="00443E94" w:rsidRPr="00E36FBB" w:rsidRDefault="00443E94" w:rsidP="00A24134">
      <w:pPr>
        <w:rPr>
          <w:rFonts w:cstheme="minorHAnsi"/>
          <w:b/>
        </w:rPr>
      </w:pPr>
    </w:p>
    <w:p w:rsidR="00E94857" w:rsidRPr="00E36FBB" w:rsidRDefault="00FE7C9D" w:rsidP="00A24134">
      <w:pPr>
        <w:rPr>
          <w:rFonts w:cstheme="minorHAnsi"/>
          <w:b/>
        </w:rPr>
      </w:pPr>
      <w:r w:rsidRPr="00E36FBB">
        <w:rPr>
          <w:rFonts w:cstheme="minorHAnsi"/>
          <w:b/>
        </w:rPr>
        <w:t>6</w:t>
      </w:r>
      <w:r w:rsidR="00E94857" w:rsidRPr="00E36FBB">
        <w:rPr>
          <w:rFonts w:cstheme="minorHAnsi"/>
          <w:b/>
        </w:rPr>
        <w:t>. EVALUATION</w:t>
      </w:r>
    </w:p>
    <w:tbl>
      <w:tblPr>
        <w:tblStyle w:val="TableGrid"/>
        <w:tblW w:w="0" w:type="auto"/>
        <w:tblLook w:val="04A0" w:firstRow="1" w:lastRow="0" w:firstColumn="1" w:lastColumn="0" w:noHBand="0" w:noVBand="1"/>
      </w:tblPr>
      <w:tblGrid>
        <w:gridCol w:w="9350"/>
      </w:tblGrid>
      <w:tr w:rsidR="00443E94" w:rsidRPr="00E36FBB" w:rsidTr="00443E94">
        <w:tc>
          <w:tcPr>
            <w:tcW w:w="9576" w:type="dxa"/>
          </w:tcPr>
          <w:p w:rsidR="00EA697D" w:rsidRPr="00E36FBB" w:rsidRDefault="00EA697D" w:rsidP="00EA697D">
            <w:pPr>
              <w:rPr>
                <w:rFonts w:cstheme="minorHAnsi"/>
              </w:rPr>
            </w:pPr>
            <w:r w:rsidRPr="00E36FBB">
              <w:rPr>
                <w:rFonts w:cstheme="minorHAnsi"/>
              </w:rPr>
              <w:t>Individual consultants will be evaluated based on the following methodologies:</w:t>
            </w:r>
          </w:p>
          <w:p w:rsidR="00EA697D" w:rsidRPr="00E36FBB" w:rsidRDefault="00EA697D" w:rsidP="00EA697D">
            <w:pPr>
              <w:rPr>
                <w:rFonts w:cstheme="minorHAnsi"/>
                <w:i/>
              </w:rPr>
            </w:pPr>
          </w:p>
          <w:p w:rsidR="00EA697D" w:rsidRPr="00E36FBB" w:rsidRDefault="00EA697D" w:rsidP="00EA697D">
            <w:pPr>
              <w:rPr>
                <w:rFonts w:cstheme="minorHAnsi"/>
                <w:i/>
                <w:u w:val="thick"/>
              </w:rPr>
            </w:pPr>
            <w:r w:rsidRPr="00E36FBB">
              <w:rPr>
                <w:rFonts w:cstheme="minorHAnsi"/>
                <w:i/>
                <w:u w:val="thick"/>
              </w:rPr>
              <w:t xml:space="preserve"> Cumulative analysis </w:t>
            </w:r>
          </w:p>
          <w:p w:rsidR="00EA697D" w:rsidRPr="00E36FBB" w:rsidRDefault="00EA697D" w:rsidP="00EA697D">
            <w:pPr>
              <w:rPr>
                <w:rFonts w:cstheme="minorHAnsi"/>
                <w:i/>
              </w:rPr>
            </w:pPr>
            <w:r w:rsidRPr="00E36FBB">
              <w:rPr>
                <w:rFonts w:cstheme="minorHAnsi"/>
                <w:i/>
              </w:rPr>
              <w:t>When using this weighted scoring method, the award of the contract should be made to the individual consultant whose offer has been evaluated and determined as:</w:t>
            </w:r>
          </w:p>
          <w:p w:rsidR="00EA697D" w:rsidRPr="00E36FBB" w:rsidRDefault="00EA697D" w:rsidP="00EA697D">
            <w:pPr>
              <w:rPr>
                <w:rFonts w:cstheme="minorHAnsi"/>
                <w:i/>
              </w:rPr>
            </w:pPr>
            <w:r w:rsidRPr="00E36FBB">
              <w:rPr>
                <w:rFonts w:cstheme="minorHAnsi"/>
                <w:i/>
              </w:rPr>
              <w:t>a) responsive/compliant/acceptable, and</w:t>
            </w:r>
          </w:p>
          <w:p w:rsidR="00EA697D" w:rsidRPr="00E36FBB" w:rsidRDefault="00EA697D" w:rsidP="00EA697D">
            <w:pPr>
              <w:rPr>
                <w:rFonts w:cstheme="minorHAnsi"/>
                <w:i/>
              </w:rPr>
            </w:pPr>
            <w:r w:rsidRPr="00E36FBB">
              <w:rPr>
                <w:rFonts w:cstheme="minorHAnsi"/>
                <w:i/>
              </w:rPr>
              <w:t xml:space="preserve">b) Having received the highest score out of a pre-determined set of weighted technical and financial criteria specific to the solicitation. </w:t>
            </w:r>
          </w:p>
          <w:p w:rsidR="00EA697D" w:rsidRPr="00E36FBB" w:rsidRDefault="00EA697D" w:rsidP="00EA697D">
            <w:pPr>
              <w:spacing w:line="360" w:lineRule="auto"/>
              <w:rPr>
                <w:rFonts w:cstheme="minorHAnsi"/>
                <w:i/>
              </w:rPr>
            </w:pPr>
            <w:r w:rsidRPr="00E36FBB">
              <w:rPr>
                <w:rFonts w:cstheme="minorHAnsi"/>
                <w:i/>
              </w:rPr>
              <w:t xml:space="preserve">* Technical Criteria weight; </w:t>
            </w:r>
            <w:r w:rsidR="00396CB0" w:rsidRPr="00E36FBB">
              <w:rPr>
                <w:rFonts w:cstheme="minorHAnsi"/>
                <w:i/>
              </w:rPr>
              <w:t>70%</w:t>
            </w:r>
          </w:p>
          <w:p w:rsidR="00EA697D" w:rsidRPr="00E36FBB" w:rsidRDefault="00EA697D" w:rsidP="00EA697D">
            <w:pPr>
              <w:spacing w:line="360" w:lineRule="auto"/>
              <w:rPr>
                <w:rFonts w:cstheme="minorHAnsi"/>
                <w:i/>
              </w:rPr>
            </w:pPr>
            <w:r w:rsidRPr="00E36FBB">
              <w:rPr>
                <w:rFonts w:cstheme="minorHAnsi"/>
                <w:i/>
              </w:rPr>
              <w:t xml:space="preserve">* Financial Criteria weight; </w:t>
            </w:r>
            <w:r w:rsidR="00396CB0" w:rsidRPr="00E36FBB">
              <w:rPr>
                <w:rFonts w:cstheme="minorHAnsi"/>
                <w:i/>
              </w:rPr>
              <w:t>30%</w:t>
            </w:r>
          </w:p>
          <w:p w:rsidR="00EA697D" w:rsidRPr="00E36FBB" w:rsidRDefault="00F32DEB" w:rsidP="00EA697D">
            <w:pPr>
              <w:spacing w:line="360" w:lineRule="auto"/>
              <w:rPr>
                <w:rFonts w:cstheme="minorHAnsi"/>
                <w:i/>
              </w:rPr>
            </w:pPr>
            <w:r w:rsidRPr="00E36FBB">
              <w:rPr>
                <w:rFonts w:cstheme="minorHAnsi"/>
                <w:i/>
              </w:rPr>
              <w:t xml:space="preserve">Please note that the Office might choose desk review or/and interview to assess candidates. If interview the committee will draft questions that fall under evaluation criteria below. </w:t>
            </w:r>
            <w:r w:rsidR="00EA697D" w:rsidRPr="00E36FBB">
              <w:rPr>
                <w:rFonts w:cstheme="minorHAnsi"/>
                <w:i/>
              </w:rPr>
              <w:t xml:space="preserve">Only candidates obtaining a minimum of </w:t>
            </w:r>
            <w:r w:rsidR="00396CB0" w:rsidRPr="00E36FBB">
              <w:rPr>
                <w:rFonts w:cstheme="minorHAnsi"/>
                <w:i/>
              </w:rPr>
              <w:t xml:space="preserve">49 </w:t>
            </w:r>
            <w:r w:rsidR="00EA697D" w:rsidRPr="00E36FBB">
              <w:rPr>
                <w:rFonts w:cstheme="minorHAnsi"/>
                <w:i/>
              </w:rPr>
              <w:t>point would be considered for the Financial Evaluation</w:t>
            </w:r>
          </w:p>
          <w:tbl>
            <w:tblPr>
              <w:tblStyle w:val="TableGrid"/>
              <w:tblW w:w="0" w:type="auto"/>
              <w:tblLook w:val="04A0" w:firstRow="1" w:lastRow="0" w:firstColumn="1" w:lastColumn="0" w:noHBand="0" w:noVBand="1"/>
            </w:tblPr>
            <w:tblGrid>
              <w:gridCol w:w="3273"/>
              <w:gridCol w:w="2936"/>
              <w:gridCol w:w="2915"/>
            </w:tblGrid>
            <w:tr w:rsidR="00EA697D" w:rsidRPr="00E36FBB" w:rsidTr="00B83B0E">
              <w:tc>
                <w:tcPr>
                  <w:tcW w:w="3273" w:type="dxa"/>
                </w:tcPr>
                <w:p w:rsidR="00EA697D" w:rsidRPr="00E36FBB" w:rsidRDefault="00EA697D" w:rsidP="0060250C">
                  <w:pPr>
                    <w:spacing w:line="360" w:lineRule="auto"/>
                    <w:rPr>
                      <w:rFonts w:cstheme="minorHAnsi"/>
                      <w:b/>
                      <w:i/>
                    </w:rPr>
                  </w:pPr>
                  <w:r w:rsidRPr="00E36FBB">
                    <w:rPr>
                      <w:rFonts w:cstheme="minorHAnsi"/>
                      <w:b/>
                      <w:i/>
                    </w:rPr>
                    <w:t>Criteria</w:t>
                  </w:r>
                </w:p>
              </w:tc>
              <w:tc>
                <w:tcPr>
                  <w:tcW w:w="2936" w:type="dxa"/>
                </w:tcPr>
                <w:p w:rsidR="00EA697D" w:rsidRPr="00E36FBB" w:rsidRDefault="00EA697D" w:rsidP="0060250C">
                  <w:pPr>
                    <w:spacing w:line="360" w:lineRule="auto"/>
                    <w:rPr>
                      <w:rFonts w:cstheme="minorHAnsi"/>
                      <w:b/>
                      <w:i/>
                    </w:rPr>
                  </w:pPr>
                  <w:r w:rsidRPr="00E36FBB">
                    <w:rPr>
                      <w:rFonts w:cstheme="minorHAnsi"/>
                      <w:b/>
                      <w:i/>
                    </w:rPr>
                    <w:t xml:space="preserve">Weight </w:t>
                  </w:r>
                </w:p>
              </w:tc>
              <w:tc>
                <w:tcPr>
                  <w:tcW w:w="2915" w:type="dxa"/>
                </w:tcPr>
                <w:p w:rsidR="00EA697D" w:rsidRPr="00E36FBB" w:rsidRDefault="00EA697D" w:rsidP="0060250C">
                  <w:pPr>
                    <w:spacing w:line="360" w:lineRule="auto"/>
                    <w:rPr>
                      <w:rFonts w:cstheme="minorHAnsi"/>
                      <w:b/>
                      <w:i/>
                    </w:rPr>
                  </w:pPr>
                  <w:r w:rsidRPr="00E36FBB">
                    <w:rPr>
                      <w:rFonts w:cstheme="minorHAnsi"/>
                      <w:b/>
                      <w:i/>
                    </w:rPr>
                    <w:t>Max. Point</w:t>
                  </w:r>
                </w:p>
              </w:tc>
            </w:tr>
            <w:tr w:rsidR="00EA697D" w:rsidRPr="00E36FBB" w:rsidTr="00B83B0E">
              <w:tc>
                <w:tcPr>
                  <w:tcW w:w="3273" w:type="dxa"/>
                </w:tcPr>
                <w:p w:rsidR="00EA697D" w:rsidRPr="00E36FBB" w:rsidRDefault="00EA697D" w:rsidP="0060250C">
                  <w:pPr>
                    <w:spacing w:line="360" w:lineRule="auto"/>
                    <w:rPr>
                      <w:rFonts w:cstheme="minorHAnsi"/>
                      <w:i/>
                      <w:u w:val="single"/>
                    </w:rPr>
                  </w:pPr>
                  <w:r w:rsidRPr="00E36FBB">
                    <w:rPr>
                      <w:rFonts w:cstheme="minorHAnsi"/>
                      <w:i/>
                      <w:u w:val="single"/>
                    </w:rPr>
                    <w:t>Technical</w:t>
                  </w:r>
                </w:p>
              </w:tc>
              <w:tc>
                <w:tcPr>
                  <w:tcW w:w="2936" w:type="dxa"/>
                </w:tcPr>
                <w:p w:rsidR="00EA697D" w:rsidRPr="00E36FBB" w:rsidRDefault="00F32DEB" w:rsidP="0060250C">
                  <w:pPr>
                    <w:spacing w:line="360" w:lineRule="auto"/>
                    <w:rPr>
                      <w:rFonts w:cstheme="minorHAnsi"/>
                      <w:i/>
                    </w:rPr>
                  </w:pPr>
                  <w:r w:rsidRPr="00E36FBB">
                    <w:rPr>
                      <w:rFonts w:cstheme="minorHAnsi"/>
                      <w:i/>
                    </w:rPr>
                    <w:t>70%</w:t>
                  </w:r>
                </w:p>
              </w:tc>
              <w:tc>
                <w:tcPr>
                  <w:tcW w:w="2915" w:type="dxa"/>
                </w:tcPr>
                <w:p w:rsidR="00EA697D" w:rsidRPr="00E36FBB" w:rsidRDefault="00F32DEB" w:rsidP="0060250C">
                  <w:pPr>
                    <w:spacing w:line="360" w:lineRule="auto"/>
                    <w:rPr>
                      <w:rFonts w:cstheme="minorHAnsi"/>
                      <w:i/>
                    </w:rPr>
                  </w:pPr>
                  <w:r w:rsidRPr="00E36FBB">
                    <w:rPr>
                      <w:rFonts w:cstheme="minorHAnsi"/>
                      <w:i/>
                    </w:rPr>
                    <w:t>70 points</w:t>
                  </w:r>
                </w:p>
              </w:tc>
            </w:tr>
            <w:tr w:rsidR="00EA697D" w:rsidRPr="00E36FBB" w:rsidTr="00B83B0E">
              <w:tc>
                <w:tcPr>
                  <w:tcW w:w="3273" w:type="dxa"/>
                </w:tcPr>
                <w:p w:rsidR="00811C5C" w:rsidRPr="00E36FBB" w:rsidRDefault="00EA697D" w:rsidP="00B6190D">
                  <w:pPr>
                    <w:numPr>
                      <w:ilvl w:val="0"/>
                      <w:numId w:val="19"/>
                    </w:numPr>
                    <w:spacing w:line="293" w:lineRule="atLeast"/>
                    <w:jc w:val="both"/>
                    <w:textAlignment w:val="baseline"/>
                    <w:rPr>
                      <w:rFonts w:eastAsia="Times New Roman" w:cstheme="minorHAnsi"/>
                      <w:b/>
                      <w:color w:val="666666"/>
                      <w:sz w:val="20"/>
                      <w:szCs w:val="20"/>
                    </w:rPr>
                  </w:pPr>
                  <w:r w:rsidRPr="00E36FBB">
                    <w:rPr>
                      <w:rFonts w:cstheme="minorHAnsi"/>
                      <w:b/>
                      <w:i/>
                    </w:rPr>
                    <w:t>Criteria A</w:t>
                  </w:r>
                  <w:r w:rsidR="00811C5C" w:rsidRPr="00E36FBB">
                    <w:rPr>
                      <w:rFonts w:eastAsia="Times New Roman" w:cstheme="minorHAnsi"/>
                      <w:b/>
                      <w:color w:val="666666"/>
                      <w:sz w:val="20"/>
                      <w:szCs w:val="20"/>
                    </w:rPr>
                    <w:t xml:space="preserve"> </w:t>
                  </w:r>
                  <w:r w:rsidR="00B83B0E" w:rsidRPr="00E36FBB">
                    <w:rPr>
                      <w:rFonts w:eastAsia="Times New Roman" w:cstheme="minorHAnsi"/>
                      <w:b/>
                      <w:i/>
                      <w:color w:val="666666"/>
                      <w:sz w:val="20"/>
                      <w:szCs w:val="20"/>
                    </w:rPr>
                    <w:t>(Qualification)</w:t>
                  </w:r>
                </w:p>
                <w:p w:rsidR="00B6190D" w:rsidRPr="00B6190D" w:rsidRDefault="00B6190D" w:rsidP="00B6190D">
                  <w:pPr>
                    <w:spacing w:line="288" w:lineRule="auto"/>
                    <w:jc w:val="both"/>
                    <w:rPr>
                      <w:rFonts w:cstheme="minorHAnsi"/>
                      <w:i/>
                    </w:rPr>
                  </w:pPr>
                  <w:r w:rsidRPr="00B6190D">
                    <w:rPr>
                      <w:rFonts w:cstheme="minorHAnsi"/>
                      <w:i/>
                    </w:rPr>
                    <w:t xml:space="preserve">Minimum of O-level certificate, certificate in coding and computer systems will be an added advantage. </w:t>
                  </w:r>
                </w:p>
                <w:p w:rsidR="00EA697D" w:rsidRPr="00E36FBB" w:rsidRDefault="00EA697D" w:rsidP="00811C5C">
                  <w:pPr>
                    <w:spacing w:line="360" w:lineRule="auto"/>
                    <w:rPr>
                      <w:rFonts w:cstheme="minorHAnsi"/>
                      <w:i/>
                    </w:rPr>
                  </w:pPr>
                </w:p>
              </w:tc>
              <w:tc>
                <w:tcPr>
                  <w:tcW w:w="2936" w:type="dxa"/>
                </w:tcPr>
                <w:p w:rsidR="00EA697D" w:rsidRPr="00E36FBB" w:rsidRDefault="00B83B0E" w:rsidP="0060250C">
                  <w:pPr>
                    <w:spacing w:line="360" w:lineRule="auto"/>
                    <w:rPr>
                      <w:rFonts w:cstheme="minorHAnsi"/>
                      <w:i/>
                    </w:rPr>
                  </w:pPr>
                  <w:r w:rsidRPr="00E36FBB">
                    <w:rPr>
                      <w:rFonts w:cstheme="minorHAnsi"/>
                      <w:i/>
                    </w:rPr>
                    <w:t>10</w:t>
                  </w:r>
                </w:p>
              </w:tc>
              <w:tc>
                <w:tcPr>
                  <w:tcW w:w="2915" w:type="dxa"/>
                </w:tcPr>
                <w:p w:rsidR="00EA697D" w:rsidRPr="00E36FBB" w:rsidRDefault="00FB7529" w:rsidP="0060250C">
                  <w:pPr>
                    <w:spacing w:line="360" w:lineRule="auto"/>
                    <w:rPr>
                      <w:rFonts w:cstheme="minorHAnsi"/>
                      <w:i/>
                    </w:rPr>
                  </w:pPr>
                  <w:r w:rsidRPr="00E36FBB">
                    <w:rPr>
                      <w:rFonts w:cstheme="minorHAnsi"/>
                      <w:i/>
                    </w:rPr>
                    <w:t>10</w:t>
                  </w:r>
                  <w:r w:rsidR="00F32DEB" w:rsidRPr="00E36FBB">
                    <w:rPr>
                      <w:rFonts w:cstheme="minorHAnsi"/>
                      <w:i/>
                    </w:rPr>
                    <w:t xml:space="preserve"> points</w:t>
                  </w:r>
                </w:p>
              </w:tc>
            </w:tr>
            <w:tr w:rsidR="00EA697D" w:rsidRPr="00E36FBB" w:rsidTr="00B83B0E">
              <w:tc>
                <w:tcPr>
                  <w:tcW w:w="3273" w:type="dxa"/>
                </w:tcPr>
                <w:p w:rsidR="00504765" w:rsidRPr="00504765" w:rsidRDefault="00504765" w:rsidP="003B0E06">
                  <w:pPr>
                    <w:numPr>
                      <w:ilvl w:val="0"/>
                      <w:numId w:val="19"/>
                    </w:numPr>
                    <w:spacing w:line="293" w:lineRule="atLeast"/>
                    <w:jc w:val="both"/>
                    <w:textAlignment w:val="baseline"/>
                    <w:rPr>
                      <w:rFonts w:cstheme="minorHAnsi"/>
                      <w:b/>
                      <w:i/>
                    </w:rPr>
                  </w:pPr>
                  <w:r w:rsidRPr="00504765">
                    <w:rPr>
                      <w:rFonts w:cstheme="minorHAnsi"/>
                      <w:b/>
                      <w:i/>
                    </w:rPr>
                    <w:t>Criterion B (Experience)</w:t>
                  </w:r>
                </w:p>
                <w:p w:rsidR="003B0E06" w:rsidRPr="003B0E06" w:rsidRDefault="003B0E06" w:rsidP="003B0E06">
                  <w:pPr>
                    <w:spacing w:line="288" w:lineRule="auto"/>
                    <w:jc w:val="both"/>
                    <w:rPr>
                      <w:rFonts w:cstheme="minorHAnsi"/>
                      <w:i/>
                    </w:rPr>
                  </w:pPr>
                  <w:r w:rsidRPr="003B0E06">
                    <w:rPr>
                      <w:rFonts w:cstheme="minorHAnsi"/>
                      <w:i/>
                    </w:rPr>
                    <w:lastRenderedPageBreak/>
                    <w:t>A minimum of 4 years’ experience of proven track record of designing and building software applications, and knowledge of object oriented programs, SQL, web application development, frameworks, scripting languages,</w:t>
                  </w:r>
                  <w:r>
                    <w:rPr>
                      <w:rFonts w:cstheme="minorHAnsi"/>
                      <w:i/>
                    </w:rPr>
                    <w:t xml:space="preserve"> USSD commands</w:t>
                  </w:r>
                  <w:r w:rsidRPr="003B0E06">
                    <w:rPr>
                      <w:rFonts w:cstheme="minorHAnsi"/>
                      <w:i/>
                    </w:rPr>
                    <w:t>, Android Applications , security and open source technologies</w:t>
                  </w:r>
                </w:p>
                <w:p w:rsidR="00EA697D" w:rsidRPr="00E36FBB" w:rsidRDefault="00EA697D" w:rsidP="00811C5C">
                  <w:pPr>
                    <w:spacing w:line="293" w:lineRule="atLeast"/>
                    <w:jc w:val="both"/>
                    <w:textAlignment w:val="baseline"/>
                    <w:rPr>
                      <w:rFonts w:cstheme="minorHAnsi"/>
                      <w:i/>
                    </w:rPr>
                  </w:pPr>
                </w:p>
              </w:tc>
              <w:tc>
                <w:tcPr>
                  <w:tcW w:w="2936" w:type="dxa"/>
                </w:tcPr>
                <w:p w:rsidR="00EA697D" w:rsidRPr="00E36FBB" w:rsidRDefault="00B83B0E" w:rsidP="0060250C">
                  <w:pPr>
                    <w:spacing w:line="360" w:lineRule="auto"/>
                    <w:rPr>
                      <w:rFonts w:cstheme="minorHAnsi"/>
                      <w:i/>
                    </w:rPr>
                  </w:pPr>
                  <w:r w:rsidRPr="00E36FBB">
                    <w:rPr>
                      <w:rFonts w:cstheme="minorHAnsi"/>
                      <w:i/>
                    </w:rPr>
                    <w:lastRenderedPageBreak/>
                    <w:t>10</w:t>
                  </w:r>
                </w:p>
              </w:tc>
              <w:tc>
                <w:tcPr>
                  <w:tcW w:w="2915" w:type="dxa"/>
                </w:tcPr>
                <w:p w:rsidR="00EA697D" w:rsidRPr="00E36FBB" w:rsidRDefault="00FB7529" w:rsidP="0060250C">
                  <w:pPr>
                    <w:spacing w:line="360" w:lineRule="auto"/>
                    <w:rPr>
                      <w:rFonts w:cstheme="minorHAnsi"/>
                      <w:i/>
                    </w:rPr>
                  </w:pPr>
                  <w:r w:rsidRPr="00E36FBB">
                    <w:rPr>
                      <w:rFonts w:cstheme="minorHAnsi"/>
                      <w:i/>
                    </w:rPr>
                    <w:t>20</w:t>
                  </w:r>
                  <w:r w:rsidR="00A92FCA" w:rsidRPr="00E36FBB">
                    <w:rPr>
                      <w:rFonts w:cstheme="minorHAnsi"/>
                      <w:i/>
                    </w:rPr>
                    <w:t xml:space="preserve"> points</w:t>
                  </w:r>
                </w:p>
              </w:tc>
            </w:tr>
            <w:tr w:rsidR="00F32DEB" w:rsidRPr="00E36FBB" w:rsidTr="00B83B0E">
              <w:tc>
                <w:tcPr>
                  <w:tcW w:w="3273" w:type="dxa"/>
                </w:tcPr>
                <w:p w:rsidR="00F32DEB" w:rsidRPr="00E36FBB" w:rsidRDefault="00B83B0E" w:rsidP="0060250C">
                  <w:pPr>
                    <w:pStyle w:val="ListParagraph"/>
                    <w:numPr>
                      <w:ilvl w:val="0"/>
                      <w:numId w:val="4"/>
                    </w:numPr>
                    <w:spacing w:line="360" w:lineRule="auto"/>
                    <w:rPr>
                      <w:rFonts w:cstheme="minorHAnsi"/>
                      <w:i/>
                    </w:rPr>
                  </w:pPr>
                  <w:r w:rsidRPr="00E36FBB">
                    <w:rPr>
                      <w:rFonts w:cstheme="minorHAnsi"/>
                      <w:b/>
                      <w:i/>
                    </w:rPr>
                    <w:t>Criteria C(M</w:t>
                  </w:r>
                  <w:r w:rsidR="00F32DEB" w:rsidRPr="00E36FBB">
                    <w:rPr>
                      <w:rFonts w:cstheme="minorHAnsi"/>
                      <w:b/>
                      <w:i/>
                    </w:rPr>
                    <w:t>ethodology</w:t>
                  </w:r>
                  <w:r w:rsidR="00F32DEB" w:rsidRPr="00E36FBB">
                    <w:rPr>
                      <w:rFonts w:cstheme="minorHAnsi"/>
                      <w:i/>
                    </w:rPr>
                    <w:t>)</w:t>
                  </w:r>
                </w:p>
                <w:p w:rsidR="00811C5C" w:rsidRPr="00E36FBB" w:rsidRDefault="00811C5C" w:rsidP="00811C5C">
                  <w:pPr>
                    <w:spacing w:line="360" w:lineRule="auto"/>
                    <w:rPr>
                      <w:rFonts w:cstheme="minorHAnsi"/>
                      <w:i/>
                    </w:rPr>
                  </w:pPr>
                  <w:r w:rsidRPr="00E36FBB">
                    <w:rPr>
                      <w:rFonts w:cstheme="minorHAnsi"/>
                      <w:i/>
                    </w:rPr>
                    <w:t>Demonstrated understanding of the assignment, clarity of the methodology and tangible</w:t>
                  </w:r>
                </w:p>
              </w:tc>
              <w:tc>
                <w:tcPr>
                  <w:tcW w:w="2936" w:type="dxa"/>
                </w:tcPr>
                <w:p w:rsidR="00F32DEB" w:rsidRPr="00E36FBB" w:rsidRDefault="00B83B0E" w:rsidP="0060250C">
                  <w:pPr>
                    <w:spacing w:line="360" w:lineRule="auto"/>
                    <w:rPr>
                      <w:rFonts w:cstheme="minorHAnsi"/>
                      <w:i/>
                    </w:rPr>
                  </w:pPr>
                  <w:r w:rsidRPr="00E36FBB">
                    <w:rPr>
                      <w:rFonts w:cstheme="minorHAnsi"/>
                      <w:i/>
                    </w:rPr>
                    <w:t>15</w:t>
                  </w:r>
                </w:p>
              </w:tc>
              <w:tc>
                <w:tcPr>
                  <w:tcW w:w="2915" w:type="dxa"/>
                </w:tcPr>
                <w:p w:rsidR="00F32DEB" w:rsidRPr="00E36FBB" w:rsidRDefault="00FB7529" w:rsidP="0060250C">
                  <w:pPr>
                    <w:spacing w:line="360" w:lineRule="auto"/>
                    <w:rPr>
                      <w:rFonts w:cstheme="minorHAnsi"/>
                      <w:i/>
                    </w:rPr>
                  </w:pPr>
                  <w:r w:rsidRPr="00E36FBB">
                    <w:rPr>
                      <w:rFonts w:cstheme="minorHAnsi"/>
                      <w:i/>
                    </w:rPr>
                    <w:t>35</w:t>
                  </w:r>
                  <w:r w:rsidR="00A92FCA" w:rsidRPr="00E36FBB">
                    <w:rPr>
                      <w:rFonts w:cstheme="minorHAnsi"/>
                      <w:i/>
                    </w:rPr>
                    <w:t xml:space="preserve"> points</w:t>
                  </w:r>
                </w:p>
              </w:tc>
            </w:tr>
            <w:tr w:rsidR="00EA697D" w:rsidRPr="00E36FBB" w:rsidTr="00B83B0E">
              <w:tc>
                <w:tcPr>
                  <w:tcW w:w="3273" w:type="dxa"/>
                </w:tcPr>
                <w:p w:rsidR="00EA697D" w:rsidRPr="00E36FBB" w:rsidRDefault="00F32DEB" w:rsidP="00B83B0E">
                  <w:pPr>
                    <w:pStyle w:val="ListParagraph"/>
                    <w:numPr>
                      <w:ilvl w:val="0"/>
                      <w:numId w:val="4"/>
                    </w:numPr>
                    <w:spacing w:line="360" w:lineRule="auto"/>
                    <w:rPr>
                      <w:rFonts w:cstheme="minorHAnsi"/>
                      <w:b/>
                      <w:i/>
                    </w:rPr>
                  </w:pPr>
                  <w:r w:rsidRPr="00E36FBB">
                    <w:rPr>
                      <w:rFonts w:cstheme="minorHAnsi"/>
                      <w:b/>
                      <w:i/>
                    </w:rPr>
                    <w:t>Criteria E</w:t>
                  </w:r>
                  <w:r w:rsidR="00B83B0E" w:rsidRPr="00E36FBB">
                    <w:rPr>
                      <w:rFonts w:cstheme="minorHAnsi"/>
                      <w:b/>
                      <w:i/>
                    </w:rPr>
                    <w:t xml:space="preserve"> (Proven experience in developing DRIMS) </w:t>
                  </w:r>
                </w:p>
                <w:p w:rsidR="00B83B0E" w:rsidRPr="00E36FBB" w:rsidRDefault="00B83B0E" w:rsidP="00A15BAF">
                  <w:pPr>
                    <w:spacing w:line="293" w:lineRule="atLeast"/>
                    <w:jc w:val="both"/>
                    <w:textAlignment w:val="baseline"/>
                    <w:rPr>
                      <w:rFonts w:cstheme="minorHAnsi"/>
                      <w:i/>
                    </w:rPr>
                  </w:pPr>
                  <w:r w:rsidRPr="00E36FBB">
                    <w:rPr>
                      <w:rFonts w:cstheme="minorHAnsi"/>
                      <w:i/>
                    </w:rPr>
                    <w:t xml:space="preserve">Proven Experience in the application of information management in </w:t>
                  </w:r>
                  <w:r w:rsidR="00A15BAF">
                    <w:rPr>
                      <w:rFonts w:cstheme="minorHAnsi"/>
                      <w:i/>
                    </w:rPr>
                    <w:t>disaster risk management</w:t>
                  </w:r>
                </w:p>
              </w:tc>
              <w:tc>
                <w:tcPr>
                  <w:tcW w:w="2936" w:type="dxa"/>
                </w:tcPr>
                <w:p w:rsidR="00EA697D" w:rsidRPr="00E36FBB" w:rsidRDefault="00B83B0E" w:rsidP="0060250C">
                  <w:pPr>
                    <w:spacing w:line="360" w:lineRule="auto"/>
                    <w:rPr>
                      <w:rFonts w:cstheme="minorHAnsi"/>
                      <w:i/>
                    </w:rPr>
                  </w:pPr>
                  <w:r w:rsidRPr="00E36FBB">
                    <w:rPr>
                      <w:rFonts w:cstheme="minorHAnsi"/>
                      <w:i/>
                    </w:rPr>
                    <w:t>25</w:t>
                  </w:r>
                </w:p>
              </w:tc>
              <w:tc>
                <w:tcPr>
                  <w:tcW w:w="2915" w:type="dxa"/>
                </w:tcPr>
                <w:p w:rsidR="00EA697D" w:rsidRPr="00E36FBB" w:rsidRDefault="00FB7529" w:rsidP="0060250C">
                  <w:pPr>
                    <w:spacing w:line="360" w:lineRule="auto"/>
                    <w:rPr>
                      <w:rFonts w:cstheme="minorHAnsi"/>
                      <w:i/>
                    </w:rPr>
                  </w:pPr>
                  <w:r w:rsidRPr="00E36FBB">
                    <w:rPr>
                      <w:rFonts w:cstheme="minorHAnsi"/>
                      <w:i/>
                    </w:rPr>
                    <w:t>70</w:t>
                  </w:r>
                  <w:r w:rsidR="00A92FCA" w:rsidRPr="00E36FBB">
                    <w:rPr>
                      <w:rFonts w:cstheme="minorHAnsi"/>
                      <w:i/>
                    </w:rPr>
                    <w:t xml:space="preserve"> points</w:t>
                  </w:r>
                </w:p>
              </w:tc>
            </w:tr>
            <w:tr w:rsidR="00EA697D" w:rsidRPr="00E36FBB" w:rsidTr="00B83B0E">
              <w:tc>
                <w:tcPr>
                  <w:tcW w:w="3273" w:type="dxa"/>
                </w:tcPr>
                <w:p w:rsidR="00EA697D" w:rsidRPr="00E36FBB" w:rsidRDefault="00EA697D" w:rsidP="0060250C">
                  <w:pPr>
                    <w:spacing w:line="360" w:lineRule="auto"/>
                    <w:rPr>
                      <w:rFonts w:cstheme="minorHAnsi"/>
                      <w:i/>
                      <w:u w:val="single"/>
                    </w:rPr>
                  </w:pPr>
                  <w:r w:rsidRPr="00E36FBB">
                    <w:rPr>
                      <w:rFonts w:cstheme="minorHAnsi"/>
                      <w:i/>
                      <w:u w:val="single"/>
                    </w:rPr>
                    <w:t>Financial</w:t>
                  </w:r>
                </w:p>
              </w:tc>
              <w:tc>
                <w:tcPr>
                  <w:tcW w:w="2936" w:type="dxa"/>
                </w:tcPr>
                <w:p w:rsidR="00EA697D" w:rsidRPr="00E36FBB" w:rsidRDefault="00F32DEB" w:rsidP="0060250C">
                  <w:pPr>
                    <w:spacing w:line="360" w:lineRule="auto"/>
                    <w:rPr>
                      <w:rFonts w:cstheme="minorHAnsi"/>
                      <w:i/>
                    </w:rPr>
                  </w:pPr>
                  <w:r w:rsidRPr="00E36FBB">
                    <w:rPr>
                      <w:rFonts w:cstheme="minorHAnsi"/>
                      <w:i/>
                    </w:rPr>
                    <w:t>30%</w:t>
                  </w:r>
                </w:p>
              </w:tc>
              <w:tc>
                <w:tcPr>
                  <w:tcW w:w="2915" w:type="dxa"/>
                </w:tcPr>
                <w:p w:rsidR="00EA697D" w:rsidRPr="00E36FBB" w:rsidRDefault="00F32DEB" w:rsidP="0060250C">
                  <w:pPr>
                    <w:spacing w:line="360" w:lineRule="auto"/>
                    <w:rPr>
                      <w:rFonts w:cstheme="minorHAnsi"/>
                      <w:i/>
                    </w:rPr>
                  </w:pPr>
                  <w:r w:rsidRPr="00E36FBB">
                    <w:rPr>
                      <w:rFonts w:cstheme="minorHAnsi"/>
                      <w:i/>
                    </w:rPr>
                    <w:t>30 points</w:t>
                  </w:r>
                </w:p>
              </w:tc>
            </w:tr>
          </w:tbl>
          <w:p w:rsidR="00443E94" w:rsidRPr="00E36FBB" w:rsidRDefault="00443E94" w:rsidP="00A24134">
            <w:pPr>
              <w:rPr>
                <w:rFonts w:cstheme="minorHAnsi"/>
                <w:b/>
              </w:rPr>
            </w:pPr>
          </w:p>
        </w:tc>
      </w:tr>
    </w:tbl>
    <w:p w:rsidR="008A6F73" w:rsidRPr="00E36FBB" w:rsidRDefault="008A6F73" w:rsidP="00A24134">
      <w:pPr>
        <w:rPr>
          <w:rFonts w:cstheme="minorHAnsi"/>
          <w:b/>
        </w:rPr>
      </w:pPr>
    </w:p>
    <w:p w:rsidR="00EA50D0" w:rsidRPr="00E36FBB" w:rsidRDefault="002A1486" w:rsidP="00A24134">
      <w:pPr>
        <w:rPr>
          <w:rFonts w:cstheme="minorHAnsi"/>
          <w:b/>
          <w:sz w:val="24"/>
          <w:szCs w:val="24"/>
          <w:u w:val="single"/>
        </w:rPr>
      </w:pPr>
      <w:r w:rsidRPr="00E36FBB">
        <w:rPr>
          <w:rFonts w:cstheme="minorHAnsi"/>
          <w:b/>
          <w:sz w:val="24"/>
          <w:szCs w:val="24"/>
          <w:u w:val="single"/>
        </w:rPr>
        <w:t>ANNEX</w:t>
      </w:r>
    </w:p>
    <w:p w:rsidR="00F32DEB" w:rsidRPr="00E36FBB" w:rsidRDefault="00103276" w:rsidP="00A24134">
      <w:pPr>
        <w:rPr>
          <w:rFonts w:cstheme="minorHAnsi"/>
          <w:b/>
        </w:rPr>
      </w:pPr>
      <w:r w:rsidRPr="00E36FBB">
        <w:rPr>
          <w:rFonts w:cstheme="minorHAnsi"/>
          <w:b/>
        </w:rPr>
        <w:t>ANNEX 1-</w:t>
      </w:r>
      <w:r w:rsidR="00F32DEB" w:rsidRPr="00E36FBB">
        <w:rPr>
          <w:rFonts w:cstheme="minorHAnsi"/>
          <w:b/>
        </w:rPr>
        <w:t>OFFEROR’S LETTER TO UNDP</w:t>
      </w:r>
    </w:p>
    <w:p w:rsidR="00103276" w:rsidRPr="00E36FBB" w:rsidRDefault="00F32DEB" w:rsidP="00A24134">
      <w:pPr>
        <w:rPr>
          <w:rFonts w:cstheme="minorHAnsi"/>
          <w:b/>
        </w:rPr>
      </w:pPr>
      <w:r w:rsidRPr="00E36FBB">
        <w:rPr>
          <w:rFonts w:cstheme="minorHAnsi"/>
          <w:b/>
        </w:rPr>
        <w:t>Annex 2 -</w:t>
      </w:r>
      <w:r w:rsidR="00103276" w:rsidRPr="00E36FBB">
        <w:rPr>
          <w:rFonts w:cstheme="minorHAnsi"/>
          <w:b/>
        </w:rPr>
        <w:t xml:space="preserve"> TERMS OF REFERENCES (TOR</w:t>
      </w:r>
      <w:r w:rsidR="00ED649B" w:rsidRPr="00E36FBB">
        <w:rPr>
          <w:rFonts w:cstheme="minorHAnsi"/>
          <w:b/>
        </w:rPr>
        <w:t>)</w:t>
      </w:r>
      <w:r w:rsidR="007650C2" w:rsidRPr="00E36FBB">
        <w:rPr>
          <w:rFonts w:cstheme="minorHAnsi"/>
          <w:b/>
        </w:rPr>
        <w:t xml:space="preserve"> </w:t>
      </w:r>
    </w:p>
    <w:p w:rsidR="00103276" w:rsidRPr="00E36FBB" w:rsidRDefault="00E809E0" w:rsidP="00103276">
      <w:pPr>
        <w:rPr>
          <w:rFonts w:cstheme="minorHAnsi"/>
          <w:b/>
        </w:rPr>
      </w:pPr>
      <w:r w:rsidRPr="00E36FBB">
        <w:rPr>
          <w:rFonts w:cstheme="minorHAnsi"/>
          <w:b/>
        </w:rPr>
        <w:t>ANNEX 3</w:t>
      </w:r>
      <w:r w:rsidR="00103276" w:rsidRPr="00E36FBB">
        <w:rPr>
          <w:rFonts w:cstheme="minorHAnsi"/>
          <w:b/>
        </w:rPr>
        <w:t xml:space="preserve">- INDIVIDUAL CONSULTANT GENERAL TERMS AND CONDITIONS </w:t>
      </w:r>
    </w:p>
    <w:p w:rsidR="009D324D" w:rsidRPr="00E36FBB" w:rsidRDefault="009D324D" w:rsidP="009D324D">
      <w:pPr>
        <w:spacing w:after="0" w:line="240" w:lineRule="auto"/>
        <w:jc w:val="center"/>
        <w:rPr>
          <w:rFonts w:eastAsia="Times New Roman" w:cstheme="minorHAnsi"/>
          <w:b/>
          <w:bCs/>
          <w:color w:val="000000"/>
          <w:sz w:val="28"/>
          <w:szCs w:val="28"/>
          <w:lang w:eastAsia="en-PH"/>
        </w:rPr>
      </w:pPr>
    </w:p>
    <w:p w:rsidR="009D324D" w:rsidRPr="00E36FBB" w:rsidRDefault="009D324D" w:rsidP="009D324D">
      <w:pPr>
        <w:spacing w:after="0" w:line="240" w:lineRule="auto"/>
        <w:jc w:val="center"/>
        <w:rPr>
          <w:rFonts w:eastAsia="Times New Roman" w:cstheme="minorHAnsi"/>
          <w:b/>
          <w:bCs/>
          <w:color w:val="000000"/>
          <w:sz w:val="28"/>
          <w:szCs w:val="28"/>
          <w:lang w:eastAsia="en-PH"/>
        </w:rPr>
      </w:pPr>
    </w:p>
    <w:p w:rsidR="009D324D" w:rsidRDefault="009D324D" w:rsidP="009D324D">
      <w:pPr>
        <w:spacing w:after="0" w:line="240" w:lineRule="auto"/>
        <w:jc w:val="center"/>
        <w:rPr>
          <w:rFonts w:eastAsia="Times New Roman" w:cstheme="minorHAnsi"/>
          <w:b/>
          <w:bCs/>
          <w:color w:val="000000"/>
          <w:sz w:val="28"/>
          <w:szCs w:val="28"/>
          <w:lang w:eastAsia="en-PH"/>
        </w:rPr>
      </w:pPr>
    </w:p>
    <w:p w:rsidR="006324DB" w:rsidRDefault="006324DB" w:rsidP="009D324D">
      <w:pPr>
        <w:spacing w:after="0" w:line="240" w:lineRule="auto"/>
        <w:jc w:val="center"/>
        <w:rPr>
          <w:rFonts w:eastAsia="Times New Roman" w:cstheme="minorHAnsi"/>
          <w:b/>
          <w:bCs/>
          <w:color w:val="000000"/>
          <w:sz w:val="28"/>
          <w:szCs w:val="28"/>
          <w:lang w:eastAsia="en-PH"/>
        </w:rPr>
      </w:pPr>
    </w:p>
    <w:p w:rsidR="006324DB" w:rsidRDefault="006324DB" w:rsidP="009D324D">
      <w:pPr>
        <w:spacing w:after="0" w:line="240" w:lineRule="auto"/>
        <w:jc w:val="center"/>
        <w:rPr>
          <w:rFonts w:eastAsia="Times New Roman" w:cstheme="minorHAnsi"/>
          <w:b/>
          <w:bCs/>
          <w:color w:val="000000"/>
          <w:sz w:val="28"/>
          <w:szCs w:val="28"/>
          <w:lang w:eastAsia="en-PH"/>
        </w:rPr>
      </w:pPr>
    </w:p>
    <w:p w:rsidR="006324DB" w:rsidRDefault="006324DB" w:rsidP="009D324D">
      <w:pPr>
        <w:spacing w:after="0" w:line="240" w:lineRule="auto"/>
        <w:jc w:val="center"/>
        <w:rPr>
          <w:rFonts w:eastAsia="Times New Roman" w:cstheme="minorHAnsi"/>
          <w:b/>
          <w:bCs/>
          <w:color w:val="000000"/>
          <w:sz w:val="28"/>
          <w:szCs w:val="28"/>
          <w:lang w:eastAsia="en-PH"/>
        </w:rPr>
      </w:pPr>
    </w:p>
    <w:p w:rsidR="006324DB" w:rsidRDefault="006324DB" w:rsidP="009D324D">
      <w:pPr>
        <w:spacing w:after="0" w:line="240" w:lineRule="auto"/>
        <w:jc w:val="center"/>
        <w:rPr>
          <w:rFonts w:eastAsia="Times New Roman" w:cstheme="minorHAnsi"/>
          <w:b/>
          <w:bCs/>
          <w:color w:val="000000"/>
          <w:sz w:val="28"/>
          <w:szCs w:val="28"/>
          <w:lang w:eastAsia="en-PH"/>
        </w:rPr>
      </w:pPr>
    </w:p>
    <w:p w:rsidR="006324DB" w:rsidRDefault="006324DB" w:rsidP="009D324D">
      <w:pPr>
        <w:spacing w:after="0" w:line="240" w:lineRule="auto"/>
        <w:jc w:val="center"/>
        <w:rPr>
          <w:rFonts w:eastAsia="Times New Roman" w:cstheme="minorHAnsi"/>
          <w:b/>
          <w:bCs/>
          <w:color w:val="000000"/>
          <w:sz w:val="28"/>
          <w:szCs w:val="28"/>
          <w:lang w:eastAsia="en-PH"/>
        </w:rPr>
      </w:pPr>
    </w:p>
    <w:p w:rsidR="009D324D" w:rsidRPr="00E36FBB" w:rsidRDefault="009D324D" w:rsidP="009D324D">
      <w:pPr>
        <w:spacing w:after="0" w:line="240" w:lineRule="auto"/>
        <w:jc w:val="center"/>
        <w:rPr>
          <w:rFonts w:eastAsia="Times New Roman" w:cstheme="minorHAnsi"/>
          <w:b/>
          <w:bCs/>
          <w:color w:val="000000"/>
          <w:sz w:val="28"/>
          <w:szCs w:val="28"/>
          <w:lang w:eastAsia="en-PH"/>
        </w:rPr>
      </w:pPr>
      <w:r w:rsidRPr="00E36FBB">
        <w:rPr>
          <w:rFonts w:eastAsia="Times New Roman" w:cstheme="minorHAnsi"/>
          <w:b/>
          <w:bCs/>
          <w:color w:val="000000"/>
          <w:sz w:val="28"/>
          <w:szCs w:val="28"/>
          <w:lang w:eastAsia="en-PH"/>
        </w:rPr>
        <w:lastRenderedPageBreak/>
        <w:t>ANNEX 1</w:t>
      </w:r>
    </w:p>
    <w:p w:rsidR="009D324D" w:rsidRPr="00E36FBB" w:rsidRDefault="009D324D" w:rsidP="009D324D">
      <w:pPr>
        <w:spacing w:after="0" w:line="240" w:lineRule="auto"/>
        <w:jc w:val="center"/>
        <w:rPr>
          <w:rFonts w:eastAsia="Times New Roman" w:cstheme="minorHAnsi"/>
          <w:b/>
          <w:bCs/>
          <w:color w:val="000000"/>
          <w:sz w:val="28"/>
          <w:szCs w:val="28"/>
          <w:lang w:eastAsia="en-PH"/>
        </w:rPr>
      </w:pPr>
      <w:r w:rsidRPr="00E36FBB">
        <w:rPr>
          <w:rFonts w:eastAsia="Times New Roman" w:cstheme="minorHAnsi"/>
          <w:b/>
          <w:bCs/>
          <w:color w:val="000000"/>
          <w:sz w:val="28"/>
          <w:szCs w:val="28"/>
          <w:lang w:eastAsia="en-PH"/>
        </w:rPr>
        <w:t>OFFEROR’S LETTER TO UNDP</w:t>
      </w:r>
    </w:p>
    <w:p w:rsidR="009D324D" w:rsidRPr="00E36FBB" w:rsidRDefault="009D324D" w:rsidP="009D324D">
      <w:pPr>
        <w:spacing w:after="0" w:line="240" w:lineRule="auto"/>
        <w:jc w:val="center"/>
        <w:rPr>
          <w:rFonts w:eastAsia="Times New Roman" w:cstheme="minorHAnsi"/>
          <w:b/>
          <w:bCs/>
          <w:color w:val="000000"/>
          <w:sz w:val="28"/>
          <w:szCs w:val="28"/>
          <w:lang w:eastAsia="en-PH"/>
        </w:rPr>
      </w:pPr>
      <w:r w:rsidRPr="00E36FBB">
        <w:rPr>
          <w:rFonts w:eastAsia="Times New Roman" w:cstheme="minorHAnsi"/>
          <w:b/>
          <w:bCs/>
          <w:color w:val="000000"/>
          <w:sz w:val="28"/>
          <w:szCs w:val="28"/>
          <w:lang w:eastAsia="en-PH"/>
        </w:rPr>
        <w:t xml:space="preserve">CONFIRMING INTEREST AND AVAILABILITY </w:t>
      </w:r>
    </w:p>
    <w:p w:rsidR="009D324D" w:rsidRPr="00E36FBB" w:rsidRDefault="009D324D" w:rsidP="009D324D">
      <w:pPr>
        <w:spacing w:after="0" w:line="240" w:lineRule="auto"/>
        <w:jc w:val="center"/>
        <w:rPr>
          <w:rFonts w:eastAsia="Times New Roman" w:cstheme="minorHAnsi"/>
          <w:b/>
          <w:bCs/>
          <w:color w:val="000000"/>
          <w:sz w:val="28"/>
          <w:szCs w:val="28"/>
          <w:lang w:eastAsia="en-PH"/>
        </w:rPr>
      </w:pPr>
      <w:r w:rsidRPr="00E36FBB">
        <w:rPr>
          <w:rFonts w:eastAsia="Times New Roman" w:cstheme="minorHAnsi"/>
          <w:b/>
          <w:bCs/>
          <w:color w:val="000000"/>
          <w:sz w:val="28"/>
          <w:szCs w:val="28"/>
          <w:lang w:eastAsia="en-PH"/>
        </w:rPr>
        <w:t xml:space="preserve">FOR THE INDIVIDUAL CONTRACTOR (IC) ASSIGNMENT </w:t>
      </w:r>
    </w:p>
    <w:p w:rsidR="009D324D" w:rsidRPr="00E36FBB" w:rsidRDefault="009D324D" w:rsidP="009D324D">
      <w:pPr>
        <w:spacing w:after="0" w:line="240" w:lineRule="auto"/>
        <w:rPr>
          <w:rFonts w:eastAsia="Times New Roman" w:cstheme="minorHAnsi"/>
          <w:color w:val="000000"/>
          <w:lang w:eastAsia="en-PH"/>
        </w:rPr>
      </w:pPr>
    </w:p>
    <w:p w:rsidR="009D324D" w:rsidRPr="00E36FBB" w:rsidRDefault="009D324D" w:rsidP="009D324D">
      <w:pPr>
        <w:spacing w:after="0" w:line="240" w:lineRule="auto"/>
        <w:rPr>
          <w:rFonts w:eastAsia="Times New Roman" w:cstheme="minorHAnsi"/>
          <w:color w:val="000000"/>
          <w:sz w:val="20"/>
          <w:szCs w:val="20"/>
          <w:lang w:eastAsia="en-PH"/>
        </w:rPr>
      </w:pPr>
    </w:p>
    <w:p w:rsidR="009D324D" w:rsidRPr="00E36FBB" w:rsidRDefault="009D324D" w:rsidP="009D324D">
      <w:pPr>
        <w:spacing w:after="0" w:line="240" w:lineRule="auto"/>
        <w:ind w:left="5040" w:firstLine="720"/>
        <w:rPr>
          <w:rFonts w:eastAsia="Times New Roman" w:cstheme="minorHAnsi"/>
          <w:color w:val="000000"/>
          <w:sz w:val="20"/>
          <w:szCs w:val="20"/>
          <w:u w:val="single"/>
          <w:lang w:eastAsia="en-PH"/>
        </w:rPr>
      </w:pPr>
      <w:r w:rsidRPr="00E36FBB">
        <w:rPr>
          <w:rFonts w:eastAsia="Times New Roman" w:cstheme="minorHAnsi"/>
          <w:color w:val="000000"/>
          <w:sz w:val="20"/>
          <w:szCs w:val="20"/>
          <w:lang w:eastAsia="en-PH"/>
        </w:rPr>
        <w:t xml:space="preserve">Date  </w:t>
      </w:r>
      <w:r w:rsidRPr="00E36FBB">
        <w:rPr>
          <w:rFonts w:eastAsia="Times New Roman" w:cstheme="minorHAnsi"/>
          <w:color w:val="000000"/>
          <w:sz w:val="20"/>
          <w:szCs w:val="20"/>
          <w:u w:val="single"/>
          <w:lang w:eastAsia="en-PH"/>
        </w:rPr>
        <w:tab/>
      </w:r>
      <w:r w:rsidRPr="00E36FBB">
        <w:rPr>
          <w:rFonts w:eastAsia="Times New Roman" w:cstheme="minorHAnsi"/>
          <w:color w:val="000000"/>
          <w:sz w:val="20"/>
          <w:szCs w:val="20"/>
          <w:u w:val="single"/>
          <w:lang w:eastAsia="en-PH"/>
        </w:rPr>
        <w:tab/>
      </w:r>
      <w:r w:rsidRPr="00E36FBB">
        <w:rPr>
          <w:rFonts w:eastAsia="Times New Roman" w:cstheme="minorHAnsi"/>
          <w:color w:val="000000"/>
          <w:sz w:val="20"/>
          <w:szCs w:val="20"/>
          <w:u w:val="single"/>
          <w:lang w:eastAsia="en-PH"/>
        </w:rPr>
        <w:tab/>
      </w:r>
      <w:r w:rsidRPr="00E36FBB">
        <w:rPr>
          <w:rFonts w:eastAsia="Times New Roman" w:cstheme="minorHAnsi"/>
          <w:color w:val="000000"/>
          <w:sz w:val="20"/>
          <w:szCs w:val="20"/>
          <w:u w:val="single"/>
          <w:lang w:eastAsia="en-PH"/>
        </w:rPr>
        <w:tab/>
      </w:r>
    </w:p>
    <w:p w:rsidR="009D324D" w:rsidRPr="00E36FBB" w:rsidRDefault="009D324D" w:rsidP="009D324D">
      <w:pPr>
        <w:spacing w:after="0" w:line="240" w:lineRule="auto"/>
        <w:rPr>
          <w:rFonts w:eastAsia="Times New Roman" w:cstheme="minorHAnsi"/>
          <w:color w:val="000000"/>
          <w:sz w:val="20"/>
          <w:szCs w:val="20"/>
          <w:lang w:eastAsia="en-PH"/>
        </w:rPr>
      </w:pPr>
      <w:r w:rsidRPr="00E36FBB">
        <w:rPr>
          <w:rFonts w:eastAsia="Times New Roman" w:cstheme="minorHAnsi"/>
          <w:color w:val="000000"/>
          <w:sz w:val="20"/>
          <w:szCs w:val="20"/>
          <w:lang w:eastAsia="en-PH"/>
        </w:rPr>
        <w:t> </w:t>
      </w:r>
    </w:p>
    <w:p w:rsidR="009D324D" w:rsidRPr="00E36FBB" w:rsidRDefault="006324DB" w:rsidP="009D324D">
      <w:pPr>
        <w:spacing w:after="0" w:line="240" w:lineRule="auto"/>
        <w:rPr>
          <w:rFonts w:eastAsia="Times New Roman" w:cstheme="minorHAnsi"/>
          <w:i/>
          <w:color w:val="FF0000"/>
          <w:sz w:val="20"/>
          <w:szCs w:val="20"/>
          <w:lang w:eastAsia="en-PH"/>
        </w:rPr>
      </w:pPr>
      <w:r>
        <w:rPr>
          <w:rFonts w:eastAsia="Times New Roman" w:cstheme="minorHAnsi"/>
          <w:color w:val="000000"/>
          <w:sz w:val="20"/>
          <w:szCs w:val="20"/>
          <w:lang w:eastAsia="en-PH"/>
        </w:rPr>
        <w:t>Claire Medina</w:t>
      </w:r>
    </w:p>
    <w:p w:rsidR="009D324D" w:rsidRPr="00E36FBB" w:rsidRDefault="009D324D" w:rsidP="009D324D">
      <w:pPr>
        <w:spacing w:after="0" w:line="240" w:lineRule="auto"/>
        <w:rPr>
          <w:rFonts w:eastAsia="Times New Roman" w:cstheme="minorHAnsi"/>
          <w:i/>
          <w:color w:val="000000"/>
          <w:sz w:val="20"/>
          <w:szCs w:val="20"/>
          <w:lang w:eastAsia="en-PH"/>
        </w:rPr>
      </w:pPr>
      <w:r w:rsidRPr="00E36FBB">
        <w:rPr>
          <w:rFonts w:eastAsia="Times New Roman" w:cstheme="minorHAnsi"/>
          <w:color w:val="000000"/>
          <w:sz w:val="20"/>
          <w:szCs w:val="20"/>
          <w:lang w:eastAsia="en-PH"/>
        </w:rPr>
        <w:t>United Nations Development Programme</w:t>
      </w:r>
      <w:r w:rsidRPr="00E36FBB">
        <w:rPr>
          <w:rFonts w:eastAsia="Times New Roman" w:cstheme="minorHAnsi"/>
          <w:i/>
          <w:color w:val="000000"/>
          <w:sz w:val="20"/>
          <w:szCs w:val="20"/>
          <w:lang w:eastAsia="en-PH"/>
        </w:rPr>
        <w:t xml:space="preserve"> </w:t>
      </w:r>
    </w:p>
    <w:p w:rsidR="009D324D" w:rsidRPr="00E36FBB" w:rsidRDefault="009D324D" w:rsidP="009D324D">
      <w:pPr>
        <w:tabs>
          <w:tab w:val="left" w:pos="9270"/>
        </w:tabs>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Lilongwe, Malawi</w:t>
      </w:r>
    </w:p>
    <w:p w:rsidR="009D324D" w:rsidRPr="00E36FBB" w:rsidRDefault="009D324D" w:rsidP="009D324D">
      <w:pPr>
        <w:tabs>
          <w:tab w:val="left" w:pos="9270"/>
        </w:tabs>
        <w:spacing w:after="0" w:line="240" w:lineRule="auto"/>
        <w:jc w:val="both"/>
        <w:rPr>
          <w:rFonts w:eastAsia="Times New Roman" w:cstheme="minorHAnsi"/>
          <w:color w:val="000000"/>
          <w:sz w:val="20"/>
          <w:szCs w:val="20"/>
          <w:lang w:eastAsia="en-PH"/>
        </w:rPr>
      </w:pPr>
    </w:p>
    <w:p w:rsidR="009D324D" w:rsidRPr="00E36FBB" w:rsidRDefault="009D324D" w:rsidP="009D324D">
      <w:pPr>
        <w:tabs>
          <w:tab w:val="left" w:pos="9270"/>
        </w:tabs>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Dear Sir/Madam:</w:t>
      </w:r>
    </w:p>
    <w:p w:rsidR="009D324D" w:rsidRPr="00E36FBB" w:rsidRDefault="009D324D" w:rsidP="009D324D">
      <w:pPr>
        <w:tabs>
          <w:tab w:val="left" w:pos="9270"/>
        </w:tabs>
        <w:spacing w:after="0" w:line="240" w:lineRule="auto"/>
        <w:jc w:val="both"/>
        <w:rPr>
          <w:rFonts w:eastAsia="Times New Roman" w:cstheme="minorHAnsi"/>
          <w:color w:val="000000"/>
          <w:sz w:val="20"/>
          <w:szCs w:val="20"/>
          <w:lang w:eastAsia="en-PH"/>
        </w:rPr>
      </w:pPr>
    </w:p>
    <w:p w:rsidR="009D324D" w:rsidRPr="00E36FBB" w:rsidRDefault="009D324D" w:rsidP="009D324D">
      <w:pPr>
        <w:tabs>
          <w:tab w:val="left" w:pos="9270"/>
        </w:tabs>
        <w:spacing w:after="0" w:line="240" w:lineRule="auto"/>
        <w:jc w:val="both"/>
        <w:rPr>
          <w:rFonts w:eastAsia="Times New Roman" w:cstheme="minorHAnsi"/>
          <w:color w:val="000000"/>
          <w:sz w:val="20"/>
          <w:szCs w:val="20"/>
          <w:lang w:eastAsia="en-PH"/>
        </w:rPr>
      </w:pPr>
    </w:p>
    <w:p w:rsidR="009D324D" w:rsidRPr="00E36FBB" w:rsidRDefault="009D324D" w:rsidP="009D324D">
      <w:pPr>
        <w:tabs>
          <w:tab w:val="left" w:pos="9270"/>
        </w:tabs>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I hereby declare that:</w:t>
      </w:r>
    </w:p>
    <w:p w:rsidR="009D324D" w:rsidRPr="00E36FBB" w:rsidRDefault="009D324D" w:rsidP="009D324D">
      <w:pPr>
        <w:spacing w:after="0" w:line="240" w:lineRule="auto"/>
        <w:jc w:val="both"/>
        <w:rPr>
          <w:rFonts w:eastAsia="Times New Roman" w:cstheme="minorHAnsi"/>
          <w:color w:val="000000"/>
          <w:sz w:val="20"/>
          <w:szCs w:val="20"/>
          <w:lang w:eastAsia="en-PH"/>
        </w:rPr>
      </w:pPr>
    </w:p>
    <w:p w:rsidR="009D324D" w:rsidRPr="00E36FBB" w:rsidRDefault="009D324D" w:rsidP="009D324D">
      <w:pPr>
        <w:pStyle w:val="ListParagraph"/>
        <w:numPr>
          <w:ilvl w:val="0"/>
          <w:numId w:val="13"/>
        </w:numPr>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 xml:space="preserve">I have read, understood and hereby accept the Terms of Reference describing the duties and responsibilities of </w:t>
      </w:r>
      <w:r w:rsidR="00E97566">
        <w:rPr>
          <w:rFonts w:eastAsia="Times New Roman" w:cstheme="minorHAnsi"/>
          <w:b/>
          <w:i/>
          <w:color w:val="000000"/>
          <w:sz w:val="20"/>
          <w:szCs w:val="20"/>
          <w:lang w:eastAsia="en-PH"/>
        </w:rPr>
        <w:t>System Architect</w:t>
      </w:r>
      <w:r w:rsidR="00FB7529" w:rsidRPr="00E36FBB">
        <w:rPr>
          <w:rFonts w:eastAsia="Times New Roman" w:cstheme="minorHAnsi"/>
          <w:color w:val="000000"/>
          <w:sz w:val="20"/>
          <w:szCs w:val="20"/>
          <w:lang w:eastAsia="en-PH"/>
        </w:rPr>
        <w:t xml:space="preserve"> under the </w:t>
      </w:r>
      <w:r w:rsidR="00FB7529" w:rsidRPr="00E36FBB">
        <w:rPr>
          <w:rFonts w:eastAsia="Times New Roman" w:cstheme="minorHAnsi"/>
          <w:b/>
          <w:i/>
          <w:color w:val="000000"/>
          <w:sz w:val="20"/>
          <w:szCs w:val="20"/>
          <w:lang w:eastAsia="en-PH"/>
        </w:rPr>
        <w:t>Disaster Risk Reduction for Resilience Programme</w:t>
      </w:r>
      <w:r w:rsidRPr="00E36FBB">
        <w:rPr>
          <w:rFonts w:eastAsia="Times New Roman" w:cstheme="minorHAnsi"/>
          <w:color w:val="000000"/>
          <w:sz w:val="20"/>
          <w:szCs w:val="20"/>
          <w:lang w:eastAsia="en-PH"/>
        </w:rPr>
        <w:t>;</w:t>
      </w:r>
    </w:p>
    <w:p w:rsidR="009D324D" w:rsidRPr="00E36FBB" w:rsidRDefault="009D324D" w:rsidP="009D324D">
      <w:pPr>
        <w:pStyle w:val="ListParagraph"/>
        <w:spacing w:after="0" w:line="240" w:lineRule="auto"/>
        <w:ind w:left="360"/>
        <w:jc w:val="both"/>
        <w:rPr>
          <w:rFonts w:eastAsia="Times New Roman" w:cstheme="minorHAnsi"/>
          <w:color w:val="000000"/>
          <w:sz w:val="20"/>
          <w:szCs w:val="20"/>
          <w:lang w:eastAsia="en-PH"/>
        </w:rPr>
      </w:pPr>
    </w:p>
    <w:p w:rsidR="009D324D" w:rsidRPr="00E36FBB" w:rsidRDefault="009D324D" w:rsidP="009D324D">
      <w:pPr>
        <w:pStyle w:val="ListParagraph"/>
        <w:numPr>
          <w:ilvl w:val="0"/>
          <w:numId w:val="13"/>
        </w:numPr>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I have also read, understood and hereby accept UNDP’s General Conditions of Contract for the Services of the Individual Contractors;</w:t>
      </w:r>
    </w:p>
    <w:p w:rsidR="009D324D" w:rsidRPr="00E36FBB" w:rsidRDefault="009D324D" w:rsidP="009D324D">
      <w:pPr>
        <w:pStyle w:val="ListParagraph"/>
        <w:rPr>
          <w:rFonts w:eastAsia="Times New Roman" w:cstheme="minorHAnsi"/>
          <w:color w:val="000000"/>
          <w:sz w:val="20"/>
          <w:szCs w:val="20"/>
          <w:lang w:eastAsia="en-PH"/>
        </w:rPr>
      </w:pPr>
    </w:p>
    <w:p w:rsidR="009D324D" w:rsidRPr="00E36FBB" w:rsidRDefault="009D324D" w:rsidP="009D324D">
      <w:pPr>
        <w:pStyle w:val="ListParagraph"/>
        <w:numPr>
          <w:ilvl w:val="0"/>
          <w:numId w:val="13"/>
        </w:numPr>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I hereby propose my services and I confirm my interest in performing the assignment through the submission of my CV which I have duly signed and attached hereto as Annex 1;</w:t>
      </w:r>
    </w:p>
    <w:p w:rsidR="009D324D" w:rsidRPr="00E36FBB" w:rsidRDefault="009D324D" w:rsidP="009D324D">
      <w:pPr>
        <w:pStyle w:val="ListParagraph"/>
        <w:rPr>
          <w:rFonts w:eastAsia="Times New Roman" w:cstheme="minorHAnsi"/>
          <w:color w:val="000000"/>
          <w:sz w:val="20"/>
          <w:szCs w:val="20"/>
          <w:lang w:eastAsia="en-PH"/>
        </w:rPr>
      </w:pPr>
    </w:p>
    <w:p w:rsidR="009D324D" w:rsidRPr="00E36FBB" w:rsidRDefault="009D324D" w:rsidP="009D324D">
      <w:pPr>
        <w:pStyle w:val="ListParagraph"/>
        <w:numPr>
          <w:ilvl w:val="0"/>
          <w:numId w:val="13"/>
        </w:numPr>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t>
      </w:r>
    </w:p>
    <w:p w:rsidR="009D324D" w:rsidRPr="00E36FBB" w:rsidRDefault="009D324D" w:rsidP="009D324D">
      <w:pPr>
        <w:pStyle w:val="ListParagraph"/>
        <w:numPr>
          <w:ilvl w:val="0"/>
          <w:numId w:val="13"/>
        </w:numPr>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 xml:space="preserve">I hereby propose to complete the services based on the following payment rate: </w:t>
      </w:r>
    </w:p>
    <w:p w:rsidR="009D324D" w:rsidRPr="00E36FBB" w:rsidRDefault="009D324D" w:rsidP="009D324D">
      <w:pPr>
        <w:pStyle w:val="ListParagraph"/>
        <w:numPr>
          <w:ilvl w:val="0"/>
          <w:numId w:val="10"/>
        </w:numPr>
        <w:tabs>
          <w:tab w:val="left" w:pos="1890"/>
        </w:tabs>
        <w:ind w:left="1080" w:hanging="630"/>
        <w:rPr>
          <w:rFonts w:cstheme="minorHAnsi"/>
          <w:sz w:val="20"/>
          <w:szCs w:val="20"/>
        </w:rPr>
      </w:pPr>
      <w:bookmarkStart w:id="1" w:name="_Hlk520197973"/>
      <w:r w:rsidRPr="00E36FBB">
        <w:rPr>
          <w:rFonts w:cstheme="minorHAnsi"/>
          <w:sz w:val="20"/>
          <w:szCs w:val="20"/>
        </w:rPr>
        <w:t xml:space="preserve">An all-inclusive daily fee of </w:t>
      </w:r>
      <w:r w:rsidRPr="00E36FBB">
        <w:rPr>
          <w:rFonts w:cstheme="minorHAnsi"/>
          <w:color w:val="FF0000"/>
          <w:sz w:val="20"/>
          <w:szCs w:val="20"/>
        </w:rPr>
        <w:t>[</w:t>
      </w:r>
      <w:r w:rsidRPr="00E36FBB">
        <w:rPr>
          <w:rFonts w:eastAsia="Times New Roman" w:cstheme="minorHAnsi"/>
          <w:i/>
          <w:color w:val="FF0000"/>
          <w:sz w:val="20"/>
          <w:szCs w:val="20"/>
          <w:lang w:eastAsia="en-PH"/>
        </w:rPr>
        <w:t>state amount in words and in numbers indicating currency]</w:t>
      </w:r>
    </w:p>
    <w:p w:rsidR="009D324D" w:rsidRPr="00E36FBB" w:rsidRDefault="009D324D" w:rsidP="00E809E0">
      <w:pPr>
        <w:pStyle w:val="ListParagraph"/>
        <w:tabs>
          <w:tab w:val="left" w:pos="1890"/>
        </w:tabs>
        <w:ind w:left="1080"/>
        <w:rPr>
          <w:rFonts w:eastAsia="Times New Roman" w:cstheme="minorHAnsi"/>
          <w:color w:val="000000"/>
          <w:sz w:val="20"/>
          <w:szCs w:val="20"/>
          <w:lang w:eastAsia="en-PH"/>
        </w:rPr>
      </w:pPr>
    </w:p>
    <w:bookmarkEnd w:id="1"/>
    <w:p w:rsidR="009D324D" w:rsidRPr="00E36FBB" w:rsidRDefault="009D324D" w:rsidP="009D324D">
      <w:pPr>
        <w:pStyle w:val="ListParagraph"/>
        <w:tabs>
          <w:tab w:val="left" w:pos="9270"/>
        </w:tabs>
        <w:spacing w:after="0" w:line="240" w:lineRule="auto"/>
        <w:ind w:left="360"/>
        <w:jc w:val="both"/>
        <w:rPr>
          <w:rFonts w:eastAsia="Times New Roman" w:cstheme="minorHAnsi"/>
          <w:color w:val="000000"/>
          <w:sz w:val="20"/>
          <w:szCs w:val="20"/>
          <w:lang w:eastAsia="en-PH"/>
        </w:rPr>
      </w:pPr>
    </w:p>
    <w:p w:rsidR="009D324D" w:rsidRPr="00E36FBB" w:rsidRDefault="009D324D" w:rsidP="009D324D">
      <w:pPr>
        <w:pStyle w:val="ListParagraph"/>
        <w:numPr>
          <w:ilvl w:val="0"/>
          <w:numId w:val="13"/>
        </w:numPr>
        <w:tabs>
          <w:tab w:val="left" w:pos="9270"/>
        </w:tabs>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For your evaluation, the breakdown of the abovementioned all-inclusive amount is attached hereto as Annex 2;</w:t>
      </w:r>
    </w:p>
    <w:p w:rsidR="009D324D" w:rsidRPr="00E36FBB" w:rsidRDefault="009D324D" w:rsidP="009D324D">
      <w:pPr>
        <w:tabs>
          <w:tab w:val="left" w:pos="9270"/>
        </w:tabs>
        <w:spacing w:after="0" w:line="240" w:lineRule="auto"/>
        <w:jc w:val="both"/>
        <w:rPr>
          <w:rFonts w:eastAsia="Times New Roman" w:cstheme="minorHAnsi"/>
          <w:color w:val="000000"/>
          <w:sz w:val="20"/>
          <w:szCs w:val="20"/>
          <w:lang w:eastAsia="en-PH"/>
        </w:rPr>
      </w:pPr>
    </w:p>
    <w:p w:rsidR="009D324D" w:rsidRPr="00E36FBB" w:rsidRDefault="009D324D" w:rsidP="009D324D">
      <w:pPr>
        <w:pStyle w:val="ListParagraph"/>
        <w:numPr>
          <w:ilvl w:val="0"/>
          <w:numId w:val="13"/>
        </w:numPr>
        <w:tabs>
          <w:tab w:val="left" w:pos="9270"/>
        </w:tabs>
        <w:spacing w:after="0" w:line="240" w:lineRule="auto"/>
        <w:jc w:val="both"/>
        <w:rPr>
          <w:rFonts w:cstheme="minorHAnsi"/>
          <w:sz w:val="20"/>
          <w:szCs w:val="20"/>
        </w:rPr>
      </w:pPr>
      <w:r w:rsidRPr="00E36FBB">
        <w:rPr>
          <w:rFonts w:eastAsia="Times New Roman"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9D324D" w:rsidRPr="00E36FBB" w:rsidRDefault="009D324D" w:rsidP="009D324D">
      <w:pPr>
        <w:pStyle w:val="ListParagraph"/>
        <w:rPr>
          <w:rFonts w:eastAsia="Times New Roman" w:cstheme="minorHAnsi"/>
          <w:color w:val="000000"/>
          <w:sz w:val="20"/>
          <w:szCs w:val="20"/>
          <w:lang w:eastAsia="en-PH"/>
        </w:rPr>
      </w:pPr>
    </w:p>
    <w:p w:rsidR="009D324D" w:rsidRPr="00E36FBB" w:rsidRDefault="009D324D" w:rsidP="009D324D">
      <w:pPr>
        <w:pStyle w:val="ListParagraph"/>
        <w:numPr>
          <w:ilvl w:val="0"/>
          <w:numId w:val="13"/>
        </w:numPr>
        <w:tabs>
          <w:tab w:val="left" w:pos="9270"/>
        </w:tabs>
        <w:spacing w:after="0" w:line="240" w:lineRule="auto"/>
        <w:jc w:val="both"/>
        <w:rPr>
          <w:rFonts w:cstheme="minorHAnsi"/>
          <w:sz w:val="20"/>
          <w:szCs w:val="20"/>
        </w:rPr>
      </w:pPr>
      <w:r w:rsidRPr="00E36FBB">
        <w:rPr>
          <w:rFonts w:eastAsia="Times New Roman" w:cstheme="minorHAnsi"/>
          <w:color w:val="000000"/>
          <w:sz w:val="20"/>
          <w:szCs w:val="20"/>
          <w:lang w:eastAsia="en-PH"/>
        </w:rPr>
        <w:t>This offer shall remain valid for a total period of ___________ days [</w:t>
      </w:r>
      <w:r w:rsidRPr="00E36FBB">
        <w:rPr>
          <w:rFonts w:eastAsia="Times New Roman" w:cstheme="minorHAnsi"/>
          <w:i/>
          <w:color w:val="FF0000"/>
          <w:sz w:val="20"/>
          <w:szCs w:val="20"/>
          <w:lang w:eastAsia="en-PH"/>
        </w:rPr>
        <w:t>minimum of 90 days</w:t>
      </w:r>
      <w:r w:rsidRPr="00E36FBB">
        <w:rPr>
          <w:rFonts w:eastAsia="Times New Roman" w:cstheme="minorHAnsi"/>
          <w:color w:val="000000"/>
          <w:sz w:val="20"/>
          <w:szCs w:val="20"/>
          <w:lang w:eastAsia="en-PH"/>
        </w:rPr>
        <w:t xml:space="preserve">] after the submission deadline; </w:t>
      </w:r>
    </w:p>
    <w:p w:rsidR="009D324D" w:rsidRPr="00E36FBB" w:rsidRDefault="009D324D" w:rsidP="009D324D">
      <w:pPr>
        <w:tabs>
          <w:tab w:val="left" w:pos="9270"/>
        </w:tabs>
        <w:spacing w:after="0" w:line="240" w:lineRule="auto"/>
        <w:jc w:val="both"/>
        <w:rPr>
          <w:rFonts w:cstheme="minorHAnsi"/>
          <w:sz w:val="20"/>
          <w:szCs w:val="20"/>
        </w:rPr>
      </w:pPr>
    </w:p>
    <w:p w:rsidR="009D324D" w:rsidRPr="00E36FBB" w:rsidRDefault="009D324D" w:rsidP="009D324D">
      <w:pPr>
        <w:pStyle w:val="ListParagraph"/>
        <w:numPr>
          <w:ilvl w:val="0"/>
          <w:numId w:val="13"/>
        </w:numPr>
        <w:tabs>
          <w:tab w:val="left" w:pos="9270"/>
        </w:tabs>
        <w:spacing w:after="0" w:line="240" w:lineRule="auto"/>
        <w:jc w:val="both"/>
        <w:rPr>
          <w:rFonts w:cstheme="minorHAnsi"/>
          <w:sz w:val="20"/>
          <w:szCs w:val="20"/>
        </w:rPr>
      </w:pPr>
      <w:r w:rsidRPr="00E36FBB">
        <w:rPr>
          <w:rFonts w:cstheme="minorHAnsi"/>
          <w:sz w:val="20"/>
          <w:szCs w:val="20"/>
        </w:rPr>
        <w:t xml:space="preserve">I confirm that I have no first degree relative (mother, father, son, daughter, spouse/partner, brother or sister) currently employed with any UN agency or office </w:t>
      </w:r>
      <w:r w:rsidRPr="00E36FBB">
        <w:rPr>
          <w:rFonts w:cstheme="minorHAnsi"/>
          <w:i/>
          <w:color w:val="FF0000"/>
          <w:sz w:val="20"/>
          <w:szCs w:val="20"/>
        </w:rPr>
        <w:t>[disclose the name of the relative, the UN office employing the relative, and the relationship if, any such relationship exists];</w:t>
      </w:r>
    </w:p>
    <w:p w:rsidR="009D324D" w:rsidRPr="00E36FBB" w:rsidRDefault="009D324D" w:rsidP="009D324D">
      <w:pPr>
        <w:pStyle w:val="ListParagraph"/>
        <w:rPr>
          <w:rFonts w:cstheme="minorHAnsi"/>
          <w:sz w:val="20"/>
          <w:szCs w:val="20"/>
        </w:rPr>
      </w:pPr>
    </w:p>
    <w:p w:rsidR="009D324D" w:rsidRPr="00E36FBB" w:rsidRDefault="009D324D" w:rsidP="009D324D">
      <w:pPr>
        <w:pStyle w:val="ListParagraph"/>
        <w:numPr>
          <w:ilvl w:val="0"/>
          <w:numId w:val="13"/>
        </w:numPr>
        <w:tabs>
          <w:tab w:val="left" w:pos="9270"/>
        </w:tabs>
        <w:spacing w:after="0" w:line="240" w:lineRule="auto"/>
        <w:jc w:val="both"/>
        <w:rPr>
          <w:rFonts w:cstheme="minorHAnsi"/>
          <w:sz w:val="20"/>
          <w:szCs w:val="20"/>
        </w:rPr>
      </w:pPr>
      <w:r w:rsidRPr="00E36FBB">
        <w:rPr>
          <w:rFonts w:cstheme="minorHAnsi"/>
          <w:sz w:val="20"/>
          <w:szCs w:val="20"/>
        </w:rPr>
        <w:t>If I am selected for this assignment, I shall</w:t>
      </w:r>
      <w:r w:rsidRPr="00E36FBB">
        <w:rPr>
          <w:rFonts w:cstheme="minorHAnsi"/>
          <w:i/>
          <w:color w:val="FF0000"/>
          <w:sz w:val="20"/>
          <w:szCs w:val="20"/>
        </w:rPr>
        <w:t>:</w:t>
      </w:r>
    </w:p>
    <w:p w:rsidR="009D324D" w:rsidRPr="00E36FBB" w:rsidRDefault="009D324D" w:rsidP="009D324D">
      <w:pPr>
        <w:pStyle w:val="ListParagraph"/>
        <w:ind w:left="1080" w:hanging="630"/>
        <w:rPr>
          <w:rFonts w:cstheme="minorHAnsi"/>
          <w:sz w:val="20"/>
          <w:szCs w:val="20"/>
        </w:rPr>
      </w:pPr>
    </w:p>
    <w:p w:rsidR="009D324D" w:rsidRPr="00E36FBB" w:rsidRDefault="009D324D" w:rsidP="009D324D">
      <w:pPr>
        <w:pStyle w:val="ListParagraph"/>
        <w:numPr>
          <w:ilvl w:val="0"/>
          <w:numId w:val="10"/>
        </w:numPr>
        <w:tabs>
          <w:tab w:val="left" w:pos="1890"/>
        </w:tabs>
        <w:ind w:left="1080" w:hanging="630"/>
        <w:rPr>
          <w:rFonts w:cstheme="minorHAnsi"/>
          <w:sz w:val="20"/>
          <w:szCs w:val="20"/>
        </w:rPr>
      </w:pPr>
      <w:r w:rsidRPr="00E36FBB">
        <w:rPr>
          <w:rFonts w:cstheme="minorHAnsi"/>
          <w:sz w:val="20"/>
          <w:szCs w:val="20"/>
        </w:rPr>
        <w:t xml:space="preserve">Sign an Individual Contract with UNDP; </w:t>
      </w:r>
    </w:p>
    <w:p w:rsidR="009D324D" w:rsidRPr="00E36FBB" w:rsidRDefault="009D324D" w:rsidP="009D324D">
      <w:pPr>
        <w:tabs>
          <w:tab w:val="left" w:pos="2160"/>
        </w:tabs>
        <w:ind w:left="1080"/>
        <w:rPr>
          <w:rFonts w:cstheme="minorHAnsi"/>
          <w:sz w:val="20"/>
          <w:szCs w:val="20"/>
          <w:u w:val="single"/>
        </w:rPr>
      </w:pP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r w:rsidRPr="00E36FBB">
        <w:rPr>
          <w:rFonts w:cstheme="minorHAnsi"/>
          <w:sz w:val="20"/>
          <w:szCs w:val="20"/>
          <w:u w:val="single"/>
        </w:rPr>
        <w:tab/>
      </w:r>
    </w:p>
    <w:p w:rsidR="009D324D" w:rsidRPr="00E36FBB" w:rsidRDefault="009D324D" w:rsidP="009D324D">
      <w:pPr>
        <w:pStyle w:val="ListParagraph"/>
        <w:numPr>
          <w:ilvl w:val="0"/>
          <w:numId w:val="13"/>
        </w:numPr>
        <w:tabs>
          <w:tab w:val="left" w:pos="9270"/>
        </w:tabs>
        <w:spacing w:after="0" w:line="240" w:lineRule="auto"/>
        <w:jc w:val="both"/>
        <w:rPr>
          <w:rFonts w:cstheme="minorHAnsi"/>
          <w:sz w:val="20"/>
          <w:szCs w:val="20"/>
        </w:rPr>
      </w:pPr>
      <w:r w:rsidRPr="00E36FBB">
        <w:rPr>
          <w:rFonts w:cstheme="minorHAnsi"/>
          <w:sz w:val="20"/>
          <w:szCs w:val="20"/>
        </w:rPr>
        <w:lastRenderedPageBreak/>
        <w:t>I hereby confirm that:</w:t>
      </w:r>
    </w:p>
    <w:p w:rsidR="009D324D" w:rsidRPr="00E36FBB" w:rsidRDefault="009D324D" w:rsidP="009D324D">
      <w:pPr>
        <w:pStyle w:val="ListParagraph"/>
        <w:tabs>
          <w:tab w:val="left" w:pos="9270"/>
        </w:tabs>
        <w:spacing w:after="0" w:line="240" w:lineRule="auto"/>
        <w:ind w:left="360"/>
        <w:jc w:val="both"/>
        <w:rPr>
          <w:rFonts w:cstheme="minorHAnsi"/>
          <w:sz w:val="20"/>
          <w:szCs w:val="20"/>
        </w:rPr>
      </w:pPr>
    </w:p>
    <w:p w:rsidR="009D324D" w:rsidRPr="00E36FBB" w:rsidRDefault="009D324D" w:rsidP="009D324D">
      <w:pPr>
        <w:pStyle w:val="ListParagraph"/>
        <w:numPr>
          <w:ilvl w:val="0"/>
          <w:numId w:val="10"/>
        </w:numPr>
        <w:spacing w:after="0" w:line="240" w:lineRule="auto"/>
        <w:ind w:left="1170" w:hanging="810"/>
        <w:jc w:val="both"/>
        <w:rPr>
          <w:rFonts w:cstheme="minorHAnsi"/>
          <w:sz w:val="20"/>
          <w:szCs w:val="20"/>
        </w:rPr>
      </w:pPr>
      <w:r w:rsidRPr="00E36FBB">
        <w:rPr>
          <w:rFonts w:cstheme="minorHAnsi"/>
          <w:sz w:val="20"/>
          <w:szCs w:val="20"/>
        </w:rPr>
        <w:t xml:space="preserve">At the time of this submission, I have no active Individual Contract or any form of engagement with any Business Unit of UNDP; </w:t>
      </w:r>
    </w:p>
    <w:p w:rsidR="009D324D" w:rsidRPr="00E36FBB" w:rsidRDefault="009D324D" w:rsidP="009D324D">
      <w:pPr>
        <w:pStyle w:val="ListParagraph"/>
        <w:numPr>
          <w:ilvl w:val="0"/>
          <w:numId w:val="10"/>
        </w:numPr>
        <w:spacing w:after="0" w:line="240" w:lineRule="auto"/>
        <w:ind w:left="1170" w:hanging="810"/>
        <w:rPr>
          <w:rFonts w:cstheme="minorHAnsi"/>
          <w:sz w:val="20"/>
          <w:szCs w:val="20"/>
        </w:rPr>
      </w:pPr>
      <w:r w:rsidRPr="00E36FBB">
        <w:rPr>
          <w:rFonts w:cstheme="minorHAnsi"/>
          <w:sz w:val="20"/>
          <w:szCs w:val="20"/>
        </w:rPr>
        <w:t>I am currently engaged with UNDP and/or other entities for the following work:</w:t>
      </w:r>
    </w:p>
    <w:p w:rsidR="009D324D" w:rsidRPr="00E36FBB" w:rsidRDefault="009D324D" w:rsidP="009D324D">
      <w:pPr>
        <w:pStyle w:val="ListParagraph"/>
        <w:spacing w:after="0" w:line="240" w:lineRule="auto"/>
        <w:ind w:left="1170"/>
        <w:rPr>
          <w:rFonts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9D324D" w:rsidRPr="00E36FBB" w:rsidTr="006E6B7F">
        <w:tc>
          <w:tcPr>
            <w:tcW w:w="1910" w:type="dxa"/>
          </w:tcPr>
          <w:p w:rsidR="009D324D" w:rsidRPr="00E36FBB" w:rsidRDefault="009D324D" w:rsidP="006E6B7F">
            <w:pPr>
              <w:tabs>
                <w:tab w:val="left" w:pos="1890"/>
              </w:tabs>
              <w:jc w:val="center"/>
              <w:rPr>
                <w:rFonts w:cstheme="minorHAnsi"/>
                <w:b/>
                <w:sz w:val="20"/>
                <w:szCs w:val="20"/>
              </w:rPr>
            </w:pPr>
          </w:p>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Assignment</w:t>
            </w:r>
          </w:p>
        </w:tc>
        <w:tc>
          <w:tcPr>
            <w:tcW w:w="1438" w:type="dxa"/>
          </w:tcPr>
          <w:p w:rsidR="009D324D" w:rsidRPr="00E36FBB" w:rsidRDefault="009D324D" w:rsidP="006E6B7F">
            <w:pPr>
              <w:tabs>
                <w:tab w:val="left" w:pos="1890"/>
              </w:tabs>
              <w:jc w:val="center"/>
              <w:rPr>
                <w:rFonts w:cstheme="minorHAnsi"/>
                <w:b/>
                <w:sz w:val="20"/>
                <w:szCs w:val="20"/>
              </w:rPr>
            </w:pPr>
          </w:p>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Contract Type</w:t>
            </w:r>
          </w:p>
        </w:tc>
        <w:tc>
          <w:tcPr>
            <w:tcW w:w="1956" w:type="dxa"/>
          </w:tcPr>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UNDP Business Unit / Name of Institution/Company</w:t>
            </w:r>
          </w:p>
        </w:tc>
        <w:tc>
          <w:tcPr>
            <w:tcW w:w="1378" w:type="dxa"/>
          </w:tcPr>
          <w:p w:rsidR="009D324D" w:rsidRPr="00E36FBB" w:rsidRDefault="009D324D" w:rsidP="006E6B7F">
            <w:pPr>
              <w:tabs>
                <w:tab w:val="left" w:pos="1890"/>
              </w:tabs>
              <w:jc w:val="center"/>
              <w:rPr>
                <w:rFonts w:cstheme="minorHAnsi"/>
                <w:b/>
                <w:sz w:val="20"/>
                <w:szCs w:val="20"/>
              </w:rPr>
            </w:pPr>
          </w:p>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Contract Duration</w:t>
            </w:r>
          </w:p>
        </w:tc>
        <w:tc>
          <w:tcPr>
            <w:tcW w:w="1390" w:type="dxa"/>
          </w:tcPr>
          <w:p w:rsidR="009D324D" w:rsidRPr="00E36FBB" w:rsidRDefault="009D324D" w:rsidP="006E6B7F">
            <w:pPr>
              <w:tabs>
                <w:tab w:val="left" w:pos="1890"/>
              </w:tabs>
              <w:jc w:val="center"/>
              <w:rPr>
                <w:rFonts w:cstheme="minorHAnsi"/>
                <w:b/>
                <w:sz w:val="20"/>
                <w:szCs w:val="20"/>
              </w:rPr>
            </w:pPr>
          </w:p>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Contract Amount</w:t>
            </w:r>
          </w:p>
        </w:tc>
      </w:tr>
      <w:tr w:rsidR="009D324D" w:rsidRPr="00E36FBB" w:rsidTr="006E6B7F">
        <w:tc>
          <w:tcPr>
            <w:tcW w:w="1910" w:type="dxa"/>
          </w:tcPr>
          <w:p w:rsidR="009D324D" w:rsidRPr="00E36FBB" w:rsidRDefault="009D324D" w:rsidP="006E6B7F">
            <w:pPr>
              <w:tabs>
                <w:tab w:val="left" w:pos="1890"/>
              </w:tabs>
              <w:rPr>
                <w:rFonts w:cstheme="minorHAnsi"/>
                <w:sz w:val="20"/>
                <w:szCs w:val="20"/>
              </w:rPr>
            </w:pPr>
          </w:p>
        </w:tc>
        <w:tc>
          <w:tcPr>
            <w:tcW w:w="1438" w:type="dxa"/>
          </w:tcPr>
          <w:p w:rsidR="009D324D" w:rsidRPr="00E36FBB" w:rsidRDefault="009D324D" w:rsidP="006E6B7F">
            <w:pPr>
              <w:tabs>
                <w:tab w:val="left" w:pos="1890"/>
              </w:tabs>
              <w:rPr>
                <w:rFonts w:cstheme="minorHAnsi"/>
                <w:sz w:val="20"/>
                <w:szCs w:val="20"/>
              </w:rPr>
            </w:pPr>
          </w:p>
        </w:tc>
        <w:tc>
          <w:tcPr>
            <w:tcW w:w="1956" w:type="dxa"/>
          </w:tcPr>
          <w:p w:rsidR="009D324D" w:rsidRPr="00E36FBB" w:rsidRDefault="009D324D" w:rsidP="006E6B7F">
            <w:pPr>
              <w:tabs>
                <w:tab w:val="left" w:pos="1890"/>
              </w:tabs>
              <w:rPr>
                <w:rFonts w:cstheme="minorHAnsi"/>
                <w:sz w:val="20"/>
                <w:szCs w:val="20"/>
              </w:rPr>
            </w:pPr>
          </w:p>
        </w:tc>
        <w:tc>
          <w:tcPr>
            <w:tcW w:w="1378" w:type="dxa"/>
          </w:tcPr>
          <w:p w:rsidR="009D324D" w:rsidRPr="00E36FBB" w:rsidRDefault="009D324D" w:rsidP="006E6B7F">
            <w:pPr>
              <w:tabs>
                <w:tab w:val="left" w:pos="1890"/>
              </w:tabs>
              <w:rPr>
                <w:rFonts w:cstheme="minorHAnsi"/>
                <w:sz w:val="20"/>
                <w:szCs w:val="20"/>
              </w:rPr>
            </w:pPr>
          </w:p>
        </w:tc>
        <w:tc>
          <w:tcPr>
            <w:tcW w:w="1390" w:type="dxa"/>
          </w:tcPr>
          <w:p w:rsidR="009D324D" w:rsidRPr="00E36FBB" w:rsidRDefault="009D324D" w:rsidP="006E6B7F">
            <w:pPr>
              <w:tabs>
                <w:tab w:val="left" w:pos="1890"/>
              </w:tabs>
              <w:rPr>
                <w:rFonts w:cstheme="minorHAnsi"/>
                <w:sz w:val="20"/>
                <w:szCs w:val="20"/>
              </w:rPr>
            </w:pPr>
          </w:p>
        </w:tc>
      </w:tr>
      <w:tr w:rsidR="009D324D" w:rsidRPr="00E36FBB" w:rsidTr="006E6B7F">
        <w:tc>
          <w:tcPr>
            <w:tcW w:w="1910" w:type="dxa"/>
          </w:tcPr>
          <w:p w:rsidR="009D324D" w:rsidRPr="00E36FBB" w:rsidRDefault="009D324D" w:rsidP="006E6B7F">
            <w:pPr>
              <w:tabs>
                <w:tab w:val="left" w:pos="1890"/>
              </w:tabs>
              <w:rPr>
                <w:rFonts w:cstheme="minorHAnsi"/>
                <w:sz w:val="20"/>
                <w:szCs w:val="20"/>
              </w:rPr>
            </w:pPr>
          </w:p>
        </w:tc>
        <w:tc>
          <w:tcPr>
            <w:tcW w:w="1438" w:type="dxa"/>
          </w:tcPr>
          <w:p w:rsidR="009D324D" w:rsidRPr="00E36FBB" w:rsidRDefault="009D324D" w:rsidP="006E6B7F">
            <w:pPr>
              <w:tabs>
                <w:tab w:val="left" w:pos="1890"/>
              </w:tabs>
              <w:rPr>
                <w:rFonts w:cstheme="minorHAnsi"/>
                <w:sz w:val="20"/>
                <w:szCs w:val="20"/>
              </w:rPr>
            </w:pPr>
          </w:p>
        </w:tc>
        <w:tc>
          <w:tcPr>
            <w:tcW w:w="1956" w:type="dxa"/>
          </w:tcPr>
          <w:p w:rsidR="009D324D" w:rsidRPr="00E36FBB" w:rsidRDefault="009D324D" w:rsidP="006E6B7F">
            <w:pPr>
              <w:tabs>
                <w:tab w:val="left" w:pos="1890"/>
              </w:tabs>
              <w:rPr>
                <w:rFonts w:cstheme="minorHAnsi"/>
                <w:sz w:val="20"/>
                <w:szCs w:val="20"/>
              </w:rPr>
            </w:pPr>
          </w:p>
        </w:tc>
        <w:tc>
          <w:tcPr>
            <w:tcW w:w="1378" w:type="dxa"/>
          </w:tcPr>
          <w:p w:rsidR="009D324D" w:rsidRPr="00E36FBB" w:rsidRDefault="009D324D" w:rsidP="006E6B7F">
            <w:pPr>
              <w:tabs>
                <w:tab w:val="left" w:pos="1890"/>
              </w:tabs>
              <w:rPr>
                <w:rFonts w:cstheme="minorHAnsi"/>
                <w:sz w:val="20"/>
                <w:szCs w:val="20"/>
              </w:rPr>
            </w:pPr>
          </w:p>
        </w:tc>
        <w:tc>
          <w:tcPr>
            <w:tcW w:w="1390" w:type="dxa"/>
          </w:tcPr>
          <w:p w:rsidR="009D324D" w:rsidRPr="00E36FBB" w:rsidRDefault="009D324D" w:rsidP="006E6B7F">
            <w:pPr>
              <w:tabs>
                <w:tab w:val="left" w:pos="1890"/>
              </w:tabs>
              <w:rPr>
                <w:rFonts w:cstheme="minorHAnsi"/>
                <w:sz w:val="20"/>
                <w:szCs w:val="20"/>
              </w:rPr>
            </w:pPr>
          </w:p>
        </w:tc>
      </w:tr>
      <w:tr w:rsidR="009D324D" w:rsidRPr="00E36FBB" w:rsidTr="006E6B7F">
        <w:tc>
          <w:tcPr>
            <w:tcW w:w="1910" w:type="dxa"/>
          </w:tcPr>
          <w:p w:rsidR="009D324D" w:rsidRPr="00E36FBB" w:rsidRDefault="009D324D" w:rsidP="006E6B7F">
            <w:pPr>
              <w:tabs>
                <w:tab w:val="left" w:pos="1890"/>
              </w:tabs>
              <w:rPr>
                <w:rFonts w:cstheme="minorHAnsi"/>
                <w:sz w:val="20"/>
                <w:szCs w:val="20"/>
              </w:rPr>
            </w:pPr>
          </w:p>
        </w:tc>
        <w:tc>
          <w:tcPr>
            <w:tcW w:w="1438" w:type="dxa"/>
          </w:tcPr>
          <w:p w:rsidR="009D324D" w:rsidRPr="00E36FBB" w:rsidRDefault="009D324D" w:rsidP="006E6B7F">
            <w:pPr>
              <w:tabs>
                <w:tab w:val="left" w:pos="1890"/>
              </w:tabs>
              <w:rPr>
                <w:rFonts w:cstheme="minorHAnsi"/>
                <w:sz w:val="20"/>
                <w:szCs w:val="20"/>
              </w:rPr>
            </w:pPr>
          </w:p>
        </w:tc>
        <w:tc>
          <w:tcPr>
            <w:tcW w:w="1956" w:type="dxa"/>
          </w:tcPr>
          <w:p w:rsidR="009D324D" w:rsidRPr="00E36FBB" w:rsidRDefault="009D324D" w:rsidP="006E6B7F">
            <w:pPr>
              <w:tabs>
                <w:tab w:val="left" w:pos="1890"/>
              </w:tabs>
              <w:rPr>
                <w:rFonts w:cstheme="minorHAnsi"/>
                <w:sz w:val="20"/>
                <w:szCs w:val="20"/>
              </w:rPr>
            </w:pPr>
          </w:p>
        </w:tc>
        <w:tc>
          <w:tcPr>
            <w:tcW w:w="1378" w:type="dxa"/>
          </w:tcPr>
          <w:p w:rsidR="009D324D" w:rsidRPr="00E36FBB" w:rsidRDefault="009D324D" w:rsidP="006E6B7F">
            <w:pPr>
              <w:tabs>
                <w:tab w:val="left" w:pos="1890"/>
              </w:tabs>
              <w:rPr>
                <w:rFonts w:cstheme="minorHAnsi"/>
                <w:sz w:val="20"/>
                <w:szCs w:val="20"/>
              </w:rPr>
            </w:pPr>
          </w:p>
        </w:tc>
        <w:tc>
          <w:tcPr>
            <w:tcW w:w="1390" w:type="dxa"/>
          </w:tcPr>
          <w:p w:rsidR="009D324D" w:rsidRPr="00E36FBB" w:rsidRDefault="009D324D" w:rsidP="006E6B7F">
            <w:pPr>
              <w:tabs>
                <w:tab w:val="left" w:pos="1890"/>
              </w:tabs>
              <w:rPr>
                <w:rFonts w:cstheme="minorHAnsi"/>
                <w:sz w:val="20"/>
                <w:szCs w:val="20"/>
              </w:rPr>
            </w:pPr>
          </w:p>
        </w:tc>
      </w:tr>
    </w:tbl>
    <w:p w:rsidR="009D324D" w:rsidRPr="00E36FBB" w:rsidRDefault="009D324D" w:rsidP="009D324D">
      <w:pPr>
        <w:pStyle w:val="ListParagraph"/>
        <w:tabs>
          <w:tab w:val="left" w:pos="9270"/>
        </w:tabs>
        <w:spacing w:after="0" w:line="240" w:lineRule="auto"/>
        <w:ind w:left="360"/>
        <w:jc w:val="both"/>
        <w:rPr>
          <w:rFonts w:cstheme="minorHAnsi"/>
          <w:sz w:val="20"/>
          <w:szCs w:val="20"/>
        </w:rPr>
      </w:pPr>
    </w:p>
    <w:p w:rsidR="009D324D" w:rsidRPr="00E36FBB" w:rsidRDefault="009D324D" w:rsidP="009D324D">
      <w:pPr>
        <w:pStyle w:val="ListParagraph"/>
        <w:numPr>
          <w:ilvl w:val="0"/>
          <w:numId w:val="10"/>
        </w:numPr>
        <w:spacing w:after="0" w:line="240" w:lineRule="auto"/>
        <w:ind w:left="1170" w:hanging="810"/>
        <w:rPr>
          <w:rFonts w:cstheme="minorHAnsi"/>
          <w:sz w:val="20"/>
          <w:szCs w:val="20"/>
        </w:rPr>
      </w:pPr>
      <w:r w:rsidRPr="00E36FBB">
        <w:rPr>
          <w:rFonts w:cstheme="minorHAnsi"/>
          <w:sz w:val="20"/>
          <w:szCs w:val="20"/>
        </w:rPr>
        <w:t>I am also anticipating conclusion of the following work from UNDP and/or other entities for which I have submitted a proposal:</w:t>
      </w:r>
    </w:p>
    <w:p w:rsidR="009D324D" w:rsidRPr="00E36FBB" w:rsidRDefault="009D324D" w:rsidP="009D324D">
      <w:pPr>
        <w:pStyle w:val="ListParagraph"/>
        <w:spacing w:after="0" w:line="240" w:lineRule="auto"/>
        <w:ind w:left="1170"/>
        <w:rPr>
          <w:rFonts w:cstheme="minorHAnsi"/>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9D324D" w:rsidRPr="00E36FBB" w:rsidTr="006E6B7F">
        <w:tc>
          <w:tcPr>
            <w:tcW w:w="20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jc w:val="center"/>
              <w:rPr>
                <w:rFonts w:cstheme="minorHAnsi"/>
                <w:b/>
                <w:sz w:val="20"/>
                <w:szCs w:val="20"/>
              </w:rPr>
            </w:pPr>
          </w:p>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jc w:val="center"/>
              <w:rPr>
                <w:rFonts w:cstheme="minorHAnsi"/>
                <w:b/>
                <w:sz w:val="20"/>
                <w:szCs w:val="20"/>
              </w:rPr>
            </w:pPr>
          </w:p>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jc w:val="center"/>
              <w:rPr>
                <w:rFonts w:cstheme="minorHAnsi"/>
                <w:b/>
                <w:sz w:val="20"/>
                <w:szCs w:val="20"/>
              </w:rPr>
            </w:pPr>
          </w:p>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jc w:val="center"/>
              <w:rPr>
                <w:rFonts w:cstheme="minorHAnsi"/>
                <w:b/>
                <w:sz w:val="20"/>
                <w:szCs w:val="20"/>
              </w:rPr>
            </w:pPr>
          </w:p>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Contract Amount</w:t>
            </w:r>
          </w:p>
        </w:tc>
      </w:tr>
      <w:tr w:rsidR="009D324D" w:rsidRPr="00E36FBB" w:rsidTr="006E6B7F">
        <w:tc>
          <w:tcPr>
            <w:tcW w:w="20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878"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442"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r>
      <w:tr w:rsidR="009D324D" w:rsidRPr="00E36FBB" w:rsidTr="006E6B7F">
        <w:tc>
          <w:tcPr>
            <w:tcW w:w="20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878"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442"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r>
      <w:tr w:rsidR="009D324D" w:rsidRPr="00E36FBB" w:rsidTr="006E6B7F">
        <w:tc>
          <w:tcPr>
            <w:tcW w:w="20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878"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442"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r>
      <w:tr w:rsidR="009D324D" w:rsidRPr="00E36FBB" w:rsidTr="006E6B7F">
        <w:tc>
          <w:tcPr>
            <w:tcW w:w="20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878"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442"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rsidR="009D324D" w:rsidRPr="00E36FBB" w:rsidRDefault="009D324D" w:rsidP="006E6B7F">
            <w:pPr>
              <w:tabs>
                <w:tab w:val="left" w:pos="1890"/>
              </w:tabs>
              <w:rPr>
                <w:rFonts w:cstheme="minorHAnsi"/>
                <w:sz w:val="20"/>
                <w:szCs w:val="20"/>
              </w:rPr>
            </w:pPr>
          </w:p>
        </w:tc>
      </w:tr>
    </w:tbl>
    <w:p w:rsidR="009D324D" w:rsidRPr="00E36FBB" w:rsidRDefault="009D324D" w:rsidP="009D324D">
      <w:pPr>
        <w:pStyle w:val="ListParagraph"/>
        <w:spacing w:after="0" w:line="240" w:lineRule="auto"/>
        <w:ind w:left="1170"/>
        <w:rPr>
          <w:rFonts w:cstheme="minorHAnsi"/>
          <w:sz w:val="20"/>
          <w:szCs w:val="20"/>
        </w:rPr>
      </w:pPr>
    </w:p>
    <w:p w:rsidR="009D324D" w:rsidRPr="00E36FBB" w:rsidRDefault="009D324D" w:rsidP="009D324D">
      <w:pPr>
        <w:pStyle w:val="ListParagraph"/>
        <w:tabs>
          <w:tab w:val="left" w:pos="9270"/>
        </w:tabs>
        <w:spacing w:after="0" w:line="240" w:lineRule="auto"/>
        <w:ind w:left="360"/>
        <w:jc w:val="both"/>
        <w:rPr>
          <w:rFonts w:cstheme="minorHAnsi"/>
          <w:sz w:val="18"/>
          <w:szCs w:val="18"/>
        </w:rPr>
      </w:pPr>
    </w:p>
    <w:p w:rsidR="009D324D" w:rsidRPr="00E36FBB" w:rsidRDefault="009D324D" w:rsidP="009D324D">
      <w:pPr>
        <w:pStyle w:val="ListParagraph"/>
        <w:numPr>
          <w:ilvl w:val="0"/>
          <w:numId w:val="13"/>
        </w:numPr>
        <w:tabs>
          <w:tab w:val="left" w:pos="9270"/>
        </w:tabs>
        <w:spacing w:after="0" w:line="240" w:lineRule="auto"/>
        <w:jc w:val="both"/>
        <w:rPr>
          <w:rFonts w:cstheme="minorHAnsi"/>
          <w:sz w:val="20"/>
          <w:szCs w:val="20"/>
        </w:rPr>
      </w:pPr>
      <w:r w:rsidRPr="00E36FBB">
        <w:rPr>
          <w:rFonts w:cstheme="minorHAnsi"/>
          <w:snapToGrid w:val="0"/>
          <w:sz w:val="20"/>
          <w:szCs w:val="20"/>
        </w:rPr>
        <w:t xml:space="preserve">I fully understand and recognize that UNDP is not bound to accept this proposal, and </w:t>
      </w:r>
      <w:r w:rsidRPr="00E36FBB">
        <w:rPr>
          <w:rFonts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9D324D" w:rsidRPr="00E36FBB" w:rsidRDefault="009D324D" w:rsidP="009D324D">
      <w:pPr>
        <w:tabs>
          <w:tab w:val="left" w:pos="9270"/>
        </w:tabs>
        <w:spacing w:after="0" w:line="240" w:lineRule="auto"/>
        <w:jc w:val="both"/>
        <w:rPr>
          <w:rFonts w:eastAsia="Times New Roman" w:cstheme="minorHAnsi"/>
          <w:color w:val="000000"/>
          <w:sz w:val="18"/>
          <w:szCs w:val="18"/>
          <w:lang w:eastAsia="en-PH"/>
        </w:rPr>
      </w:pPr>
    </w:p>
    <w:p w:rsidR="009D324D" w:rsidRPr="00E36FBB" w:rsidRDefault="009D324D" w:rsidP="009D324D">
      <w:pPr>
        <w:pStyle w:val="ListParagraph"/>
        <w:numPr>
          <w:ilvl w:val="0"/>
          <w:numId w:val="13"/>
        </w:numPr>
        <w:tabs>
          <w:tab w:val="left" w:pos="9270"/>
        </w:tabs>
        <w:spacing w:after="0" w:line="240" w:lineRule="auto"/>
        <w:jc w:val="both"/>
        <w:rPr>
          <w:rFonts w:cstheme="minorHAnsi"/>
          <w:sz w:val="18"/>
          <w:szCs w:val="18"/>
        </w:rPr>
      </w:pPr>
      <w:r w:rsidRPr="00E36FBB">
        <w:rPr>
          <w:rFonts w:cstheme="minorHAnsi"/>
          <w:b/>
          <w:i/>
          <w:sz w:val="20"/>
          <w:szCs w:val="20"/>
          <w:u w:val="single"/>
        </w:rPr>
        <w:t xml:space="preserve">If you are a former staff member of the United Nations recently separated, please add this section to your letter: </w:t>
      </w:r>
      <w:r w:rsidRPr="00E36FBB">
        <w:rPr>
          <w:rFonts w:cstheme="minorHAnsi"/>
          <w:b/>
          <w:i/>
          <w:sz w:val="20"/>
          <w:szCs w:val="20"/>
        </w:rPr>
        <w:t xml:space="preserve">  </w:t>
      </w:r>
      <w:r w:rsidRPr="00E36FBB">
        <w:rPr>
          <w:rFonts w:cstheme="minorHAnsi"/>
          <w:sz w:val="20"/>
          <w:szCs w:val="20"/>
        </w:rPr>
        <w:t>I hereby confirm that I have complied with the minimum break in service required before I can be eligible for an Individual Contract</w:t>
      </w:r>
      <w:r w:rsidRPr="00E36FBB">
        <w:rPr>
          <w:rFonts w:cstheme="minorHAnsi"/>
          <w:sz w:val="18"/>
          <w:szCs w:val="18"/>
        </w:rPr>
        <w:t>.</w:t>
      </w:r>
    </w:p>
    <w:p w:rsidR="009D324D" w:rsidRPr="00E36FBB" w:rsidRDefault="009D324D" w:rsidP="009D324D">
      <w:pPr>
        <w:pStyle w:val="ListParagraph"/>
        <w:rPr>
          <w:rFonts w:cstheme="minorHAnsi"/>
          <w:sz w:val="18"/>
          <w:szCs w:val="18"/>
        </w:rPr>
      </w:pPr>
    </w:p>
    <w:p w:rsidR="009D324D" w:rsidRPr="00E36FBB" w:rsidRDefault="009D324D" w:rsidP="009D324D">
      <w:pPr>
        <w:pStyle w:val="ListParagraph"/>
        <w:numPr>
          <w:ilvl w:val="0"/>
          <w:numId w:val="13"/>
        </w:numPr>
        <w:tabs>
          <w:tab w:val="left" w:pos="9270"/>
        </w:tabs>
        <w:spacing w:after="0" w:line="240" w:lineRule="auto"/>
        <w:jc w:val="both"/>
        <w:rPr>
          <w:rFonts w:cstheme="minorHAnsi"/>
          <w:sz w:val="20"/>
          <w:szCs w:val="20"/>
        </w:rPr>
      </w:pPr>
      <w:r w:rsidRPr="00E36FBB">
        <w:rPr>
          <w:rFonts w:cstheme="minorHAnsi"/>
          <w:sz w:val="20"/>
          <w:szCs w:val="20"/>
        </w:rPr>
        <w:t>I also fully understand that, if I am engaged as an Individual Contractor, I have no expectations nor entitlements whatsoever to be re-instated or re-employed as a staff member.</w:t>
      </w:r>
      <w:r w:rsidRPr="00E36FBB">
        <w:rPr>
          <w:rFonts w:cstheme="minorHAnsi"/>
          <w:sz w:val="20"/>
          <w:szCs w:val="20"/>
        </w:rPr>
        <w:br w:type="page"/>
      </w:r>
    </w:p>
    <w:p w:rsidR="009D324D" w:rsidRPr="00E36FBB" w:rsidRDefault="009D324D" w:rsidP="009D324D">
      <w:pPr>
        <w:pStyle w:val="ListParagraph"/>
        <w:numPr>
          <w:ilvl w:val="0"/>
          <w:numId w:val="12"/>
        </w:numPr>
        <w:tabs>
          <w:tab w:val="left" w:pos="9270"/>
        </w:tabs>
        <w:spacing w:after="0" w:line="240" w:lineRule="auto"/>
        <w:jc w:val="both"/>
        <w:rPr>
          <w:rFonts w:cstheme="minorHAnsi"/>
          <w:sz w:val="20"/>
          <w:szCs w:val="20"/>
        </w:rPr>
      </w:pPr>
      <w:r w:rsidRPr="00E36FBB">
        <w:rPr>
          <w:rFonts w:eastAsia="Times New Roman" w:cstheme="minorHAnsi"/>
          <w:sz w:val="20"/>
          <w:szCs w:val="20"/>
          <w:lang w:val="en-GB"/>
        </w:rPr>
        <w:lastRenderedPageBreak/>
        <w:t xml:space="preserve">Are any of your relatives employed by UNDP, any other UN organization or any other public international organization?   </w:t>
      </w:r>
    </w:p>
    <w:p w:rsidR="009D324D" w:rsidRPr="00E36FBB" w:rsidRDefault="009D324D" w:rsidP="009D324D">
      <w:pPr>
        <w:tabs>
          <w:tab w:val="left" w:pos="-720"/>
        </w:tabs>
        <w:spacing w:after="0" w:line="240" w:lineRule="auto"/>
        <w:jc w:val="both"/>
        <w:rPr>
          <w:rFonts w:eastAsia="Times New Roman" w:cstheme="minorHAnsi"/>
          <w:sz w:val="18"/>
          <w:szCs w:val="18"/>
        </w:rPr>
      </w:pPr>
      <w:r w:rsidRPr="00E36FBB">
        <w:rPr>
          <w:rFonts w:eastAsia="Times New Roman" w:cstheme="minorHAnsi"/>
          <w:sz w:val="20"/>
          <w:szCs w:val="20"/>
          <w:lang w:val="en-GB"/>
        </w:rPr>
        <w:t xml:space="preserve">           </w:t>
      </w:r>
      <w:r w:rsidRPr="00E36FBB">
        <w:rPr>
          <w:rFonts w:cstheme="minorHAnsi"/>
          <w:noProof/>
          <w:sz w:val="20"/>
          <w:szCs w:val="20"/>
        </w:rPr>
        <w:drawing>
          <wp:anchor distT="0" distB="0" distL="114300" distR="114300" simplePos="0" relativeHeight="251661312" behindDoc="0" locked="0" layoutInCell="1" allowOverlap="1" wp14:anchorId="472C2640" wp14:editId="03C44F6D">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E36FBB">
        <w:rPr>
          <w:rFonts w:eastAsia="Times New Roman" w:cstheme="minorHAnsi"/>
          <w:sz w:val="20"/>
          <w:szCs w:val="20"/>
          <w:lang w:val="en-GB"/>
        </w:rPr>
        <w:t>YES</w:t>
      </w:r>
      <w:r w:rsidRPr="00E36FBB">
        <w:rPr>
          <w:rFonts w:eastAsia="Times New Roman" w:cstheme="minorHAnsi"/>
          <w:sz w:val="18"/>
          <w:szCs w:val="18"/>
          <w:lang w:val="en-GB"/>
        </w:rPr>
        <w:t xml:space="preserve">  </w:t>
      </w:r>
      <w:r w:rsidRPr="00E36FBB">
        <w:rPr>
          <w:rFonts w:cstheme="minorHAnsi"/>
          <w:noProof/>
        </w:rPr>
        <w:drawing>
          <wp:inline distT="0" distB="0" distL="0" distR="0" wp14:anchorId="1D27CAD6" wp14:editId="1A9D3D19">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E36FBB">
        <w:rPr>
          <w:rFonts w:eastAsia="Times New Roman" w:cstheme="minorHAnsi"/>
          <w:sz w:val="18"/>
          <w:szCs w:val="18"/>
          <w:lang w:val="en-GB"/>
        </w:rPr>
        <w:t xml:space="preserve">     </w:t>
      </w:r>
      <w:r w:rsidRPr="00E36FBB">
        <w:rPr>
          <w:rFonts w:eastAsia="Times New Roman" w:cstheme="minorHAnsi"/>
          <w:sz w:val="20"/>
          <w:szCs w:val="20"/>
          <w:lang w:val="en-GB"/>
        </w:rPr>
        <w:t>NO</w:t>
      </w:r>
      <w:r w:rsidRPr="00E36FBB">
        <w:rPr>
          <w:rFonts w:eastAsia="Times New Roman" w:cstheme="minorHAnsi"/>
          <w:sz w:val="18"/>
          <w:szCs w:val="18"/>
          <w:lang w:val="en-GB"/>
        </w:rPr>
        <w:t xml:space="preserve">  </w:t>
      </w:r>
      <w:r w:rsidRPr="00E36FBB">
        <w:rPr>
          <w:rFonts w:eastAsia="Times New Roman" w:cstheme="minorHAnsi"/>
          <w:sz w:val="18"/>
          <w:szCs w:val="18"/>
        </w:rPr>
        <w:t xml:space="preserve">         </w:t>
      </w:r>
      <w:r w:rsidRPr="00E36FBB">
        <w:rPr>
          <w:rFonts w:eastAsia="Times New Roman" w:cstheme="minorHAnsi"/>
          <w:sz w:val="20"/>
          <w:szCs w:val="20"/>
          <w:lang w:val="en-GB"/>
        </w:rPr>
        <w:t>If the answer is "yes", give the following information:</w:t>
      </w:r>
    </w:p>
    <w:p w:rsidR="009D324D" w:rsidRPr="00E36FBB" w:rsidRDefault="009D324D" w:rsidP="009D324D">
      <w:pPr>
        <w:pStyle w:val="ListParagraph"/>
        <w:tabs>
          <w:tab w:val="left" w:pos="9270"/>
        </w:tabs>
        <w:spacing w:after="0" w:line="240" w:lineRule="auto"/>
        <w:ind w:left="360"/>
        <w:jc w:val="both"/>
        <w:rPr>
          <w:rFonts w:cstheme="minorHAnsi"/>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9D324D" w:rsidRPr="00E36FBB" w:rsidTr="006E6B7F">
        <w:trPr>
          <w:trHeight w:val="413"/>
        </w:trPr>
        <w:tc>
          <w:tcPr>
            <w:tcW w:w="2947" w:type="dxa"/>
          </w:tcPr>
          <w:p w:rsidR="009D324D" w:rsidRPr="00E36FBB" w:rsidRDefault="009D324D" w:rsidP="006E6B7F">
            <w:pPr>
              <w:tabs>
                <w:tab w:val="left" w:pos="1890"/>
              </w:tabs>
              <w:jc w:val="center"/>
              <w:rPr>
                <w:rFonts w:cstheme="minorHAnsi"/>
                <w:b/>
                <w:sz w:val="20"/>
                <w:szCs w:val="20"/>
              </w:rPr>
            </w:pPr>
            <w:bookmarkStart w:id="2" w:name="_Hlk520198290"/>
            <w:r w:rsidRPr="00E36FBB">
              <w:rPr>
                <w:rFonts w:cstheme="minorHAnsi"/>
                <w:b/>
                <w:sz w:val="20"/>
                <w:szCs w:val="20"/>
              </w:rPr>
              <w:t>Name</w:t>
            </w:r>
          </w:p>
        </w:tc>
        <w:tc>
          <w:tcPr>
            <w:tcW w:w="2283" w:type="dxa"/>
          </w:tcPr>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Relationship</w:t>
            </w:r>
          </w:p>
        </w:tc>
        <w:tc>
          <w:tcPr>
            <w:tcW w:w="2870" w:type="dxa"/>
          </w:tcPr>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Name of International Organization</w:t>
            </w:r>
          </w:p>
        </w:tc>
      </w:tr>
      <w:tr w:rsidR="009D324D" w:rsidRPr="00E36FBB" w:rsidTr="006E6B7F">
        <w:trPr>
          <w:trHeight w:val="267"/>
        </w:trPr>
        <w:tc>
          <w:tcPr>
            <w:tcW w:w="2947" w:type="dxa"/>
          </w:tcPr>
          <w:p w:rsidR="009D324D" w:rsidRPr="00E36FBB" w:rsidRDefault="009D324D" w:rsidP="006E6B7F">
            <w:pPr>
              <w:tabs>
                <w:tab w:val="left" w:pos="1890"/>
              </w:tabs>
              <w:rPr>
                <w:rFonts w:cstheme="minorHAnsi"/>
                <w:sz w:val="18"/>
                <w:szCs w:val="18"/>
              </w:rPr>
            </w:pPr>
          </w:p>
        </w:tc>
        <w:tc>
          <w:tcPr>
            <w:tcW w:w="2283" w:type="dxa"/>
          </w:tcPr>
          <w:p w:rsidR="009D324D" w:rsidRPr="00E36FBB" w:rsidRDefault="009D324D" w:rsidP="006E6B7F">
            <w:pPr>
              <w:tabs>
                <w:tab w:val="left" w:pos="1890"/>
              </w:tabs>
              <w:rPr>
                <w:rFonts w:cstheme="minorHAnsi"/>
                <w:sz w:val="18"/>
                <w:szCs w:val="18"/>
              </w:rPr>
            </w:pPr>
          </w:p>
        </w:tc>
        <w:tc>
          <w:tcPr>
            <w:tcW w:w="2870" w:type="dxa"/>
          </w:tcPr>
          <w:p w:rsidR="009D324D" w:rsidRPr="00E36FBB" w:rsidRDefault="009D324D" w:rsidP="006E6B7F">
            <w:pPr>
              <w:tabs>
                <w:tab w:val="left" w:pos="1890"/>
              </w:tabs>
              <w:rPr>
                <w:rFonts w:cstheme="minorHAnsi"/>
                <w:sz w:val="18"/>
                <w:szCs w:val="18"/>
              </w:rPr>
            </w:pPr>
          </w:p>
        </w:tc>
      </w:tr>
      <w:tr w:rsidR="009D324D" w:rsidRPr="00E36FBB" w:rsidTr="006E6B7F">
        <w:trPr>
          <w:trHeight w:val="267"/>
        </w:trPr>
        <w:tc>
          <w:tcPr>
            <w:tcW w:w="2947" w:type="dxa"/>
          </w:tcPr>
          <w:p w:rsidR="009D324D" w:rsidRPr="00E36FBB" w:rsidRDefault="009D324D" w:rsidP="006E6B7F">
            <w:pPr>
              <w:tabs>
                <w:tab w:val="left" w:pos="1890"/>
              </w:tabs>
              <w:rPr>
                <w:rFonts w:cstheme="minorHAnsi"/>
                <w:sz w:val="18"/>
                <w:szCs w:val="18"/>
              </w:rPr>
            </w:pPr>
          </w:p>
        </w:tc>
        <w:tc>
          <w:tcPr>
            <w:tcW w:w="2283" w:type="dxa"/>
          </w:tcPr>
          <w:p w:rsidR="009D324D" w:rsidRPr="00E36FBB" w:rsidRDefault="009D324D" w:rsidP="006E6B7F">
            <w:pPr>
              <w:tabs>
                <w:tab w:val="left" w:pos="1890"/>
              </w:tabs>
              <w:rPr>
                <w:rFonts w:cstheme="minorHAnsi"/>
                <w:sz w:val="18"/>
                <w:szCs w:val="18"/>
              </w:rPr>
            </w:pPr>
          </w:p>
        </w:tc>
        <w:tc>
          <w:tcPr>
            <w:tcW w:w="2870" w:type="dxa"/>
          </w:tcPr>
          <w:p w:rsidR="009D324D" w:rsidRPr="00E36FBB" w:rsidRDefault="009D324D" w:rsidP="006E6B7F">
            <w:pPr>
              <w:tabs>
                <w:tab w:val="left" w:pos="1890"/>
              </w:tabs>
              <w:rPr>
                <w:rFonts w:cstheme="minorHAnsi"/>
                <w:sz w:val="18"/>
                <w:szCs w:val="18"/>
              </w:rPr>
            </w:pPr>
          </w:p>
        </w:tc>
      </w:tr>
      <w:tr w:rsidR="009D324D" w:rsidRPr="00E36FBB" w:rsidTr="006E6B7F">
        <w:trPr>
          <w:trHeight w:val="267"/>
        </w:trPr>
        <w:tc>
          <w:tcPr>
            <w:tcW w:w="2947" w:type="dxa"/>
          </w:tcPr>
          <w:p w:rsidR="009D324D" w:rsidRPr="00E36FBB" w:rsidRDefault="009D324D" w:rsidP="006E6B7F">
            <w:pPr>
              <w:tabs>
                <w:tab w:val="left" w:pos="1890"/>
              </w:tabs>
              <w:rPr>
                <w:rFonts w:cstheme="minorHAnsi"/>
                <w:sz w:val="18"/>
                <w:szCs w:val="18"/>
              </w:rPr>
            </w:pPr>
          </w:p>
        </w:tc>
        <w:tc>
          <w:tcPr>
            <w:tcW w:w="2283" w:type="dxa"/>
          </w:tcPr>
          <w:p w:rsidR="009D324D" w:rsidRPr="00E36FBB" w:rsidRDefault="009D324D" w:rsidP="006E6B7F">
            <w:pPr>
              <w:tabs>
                <w:tab w:val="left" w:pos="1890"/>
              </w:tabs>
              <w:rPr>
                <w:rFonts w:cstheme="minorHAnsi"/>
                <w:sz w:val="18"/>
                <w:szCs w:val="18"/>
              </w:rPr>
            </w:pPr>
          </w:p>
        </w:tc>
        <w:tc>
          <w:tcPr>
            <w:tcW w:w="2870" w:type="dxa"/>
          </w:tcPr>
          <w:p w:rsidR="009D324D" w:rsidRPr="00E36FBB" w:rsidRDefault="009D324D" w:rsidP="006E6B7F">
            <w:pPr>
              <w:tabs>
                <w:tab w:val="left" w:pos="1890"/>
              </w:tabs>
              <w:rPr>
                <w:rFonts w:cstheme="minorHAnsi"/>
                <w:sz w:val="18"/>
                <w:szCs w:val="18"/>
              </w:rPr>
            </w:pPr>
          </w:p>
        </w:tc>
      </w:tr>
      <w:bookmarkEnd w:id="2"/>
    </w:tbl>
    <w:p w:rsidR="009D324D" w:rsidRPr="00E36FBB" w:rsidRDefault="009D324D" w:rsidP="009D324D">
      <w:pPr>
        <w:pStyle w:val="ListParagraph"/>
        <w:tabs>
          <w:tab w:val="left" w:pos="9270"/>
        </w:tabs>
        <w:spacing w:after="0" w:line="240" w:lineRule="auto"/>
        <w:ind w:left="360"/>
        <w:jc w:val="both"/>
        <w:rPr>
          <w:rFonts w:cstheme="minorHAnsi"/>
          <w:sz w:val="18"/>
          <w:szCs w:val="18"/>
        </w:rPr>
      </w:pPr>
    </w:p>
    <w:p w:rsidR="009D324D" w:rsidRPr="00E36FBB" w:rsidRDefault="009D324D" w:rsidP="009D324D">
      <w:pPr>
        <w:pStyle w:val="ListParagraph"/>
        <w:numPr>
          <w:ilvl w:val="0"/>
          <w:numId w:val="12"/>
        </w:numPr>
        <w:tabs>
          <w:tab w:val="left" w:pos="-720"/>
        </w:tabs>
        <w:spacing w:after="0" w:line="240" w:lineRule="auto"/>
        <w:rPr>
          <w:rFonts w:eastAsia="Times New Roman" w:cstheme="minorHAnsi"/>
          <w:sz w:val="20"/>
          <w:szCs w:val="20"/>
          <w:lang w:val="en-GB"/>
        </w:rPr>
      </w:pPr>
      <w:bookmarkStart w:id="3" w:name="_Hlk520198168"/>
      <w:r w:rsidRPr="00E36FBB">
        <w:rPr>
          <w:rFonts w:eastAsia="Times New Roman" w:cstheme="minorHAnsi"/>
          <w:sz w:val="20"/>
          <w:szCs w:val="20"/>
          <w:lang w:val="en-GB"/>
        </w:rPr>
        <w:t xml:space="preserve">  Do you have any objections to our making enquiries of your present employer?</w:t>
      </w:r>
    </w:p>
    <w:p w:rsidR="009D324D" w:rsidRPr="00E36FBB" w:rsidRDefault="009D324D" w:rsidP="009D324D">
      <w:pPr>
        <w:tabs>
          <w:tab w:val="left" w:pos="-720"/>
        </w:tabs>
        <w:spacing w:after="0" w:line="240" w:lineRule="auto"/>
        <w:ind w:left="352" w:hanging="352"/>
        <w:jc w:val="both"/>
        <w:rPr>
          <w:rFonts w:eastAsia="Times New Roman" w:cstheme="minorHAnsi"/>
          <w:sz w:val="20"/>
          <w:szCs w:val="20"/>
          <w:lang w:val="en-GB"/>
        </w:rPr>
      </w:pPr>
      <w:r w:rsidRPr="00E36FBB">
        <w:rPr>
          <w:rFonts w:eastAsia="Times New Roman" w:cstheme="minorHAnsi"/>
          <w:sz w:val="20"/>
          <w:szCs w:val="20"/>
          <w:lang w:val="en-GB"/>
        </w:rPr>
        <w:tab/>
        <w:t xml:space="preserve">      YES </w:t>
      </w:r>
      <w:r w:rsidRPr="00E36FBB">
        <w:rPr>
          <w:rFonts w:cstheme="minorHAnsi"/>
          <w:noProof/>
          <w:sz w:val="20"/>
          <w:szCs w:val="20"/>
        </w:rPr>
        <w:drawing>
          <wp:inline distT="0" distB="0" distL="0" distR="0" wp14:anchorId="1D3DBB41" wp14:editId="644577EA">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E36FBB">
        <w:rPr>
          <w:rFonts w:eastAsia="Times New Roman" w:cstheme="minorHAnsi"/>
          <w:sz w:val="20"/>
          <w:szCs w:val="20"/>
          <w:lang w:val="en-GB"/>
        </w:rPr>
        <w:t xml:space="preserve">       NO  </w:t>
      </w:r>
      <w:r w:rsidRPr="00E36FBB">
        <w:rPr>
          <w:rFonts w:cstheme="minorHAnsi"/>
          <w:noProof/>
          <w:sz w:val="20"/>
          <w:szCs w:val="20"/>
        </w:rPr>
        <w:drawing>
          <wp:inline distT="0" distB="0" distL="0" distR="0" wp14:anchorId="58163AE7" wp14:editId="67DE8329">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p>
    <w:p w:rsidR="009D324D" w:rsidRPr="00E36FBB" w:rsidRDefault="009D324D" w:rsidP="009D324D">
      <w:pPr>
        <w:pStyle w:val="ListParagraph"/>
        <w:tabs>
          <w:tab w:val="left" w:pos="9270"/>
        </w:tabs>
        <w:spacing w:after="0" w:line="240" w:lineRule="auto"/>
        <w:ind w:left="360"/>
        <w:jc w:val="both"/>
        <w:rPr>
          <w:rFonts w:cstheme="minorHAnsi"/>
          <w:sz w:val="18"/>
          <w:szCs w:val="18"/>
        </w:rPr>
      </w:pPr>
    </w:p>
    <w:p w:rsidR="009D324D" w:rsidRPr="00E36FBB" w:rsidRDefault="009D324D" w:rsidP="009D324D">
      <w:pPr>
        <w:pStyle w:val="ListParagraph"/>
        <w:numPr>
          <w:ilvl w:val="0"/>
          <w:numId w:val="12"/>
        </w:numPr>
        <w:tabs>
          <w:tab w:val="left" w:pos="-720"/>
        </w:tabs>
        <w:spacing w:after="0" w:line="240" w:lineRule="auto"/>
        <w:jc w:val="both"/>
        <w:rPr>
          <w:rFonts w:eastAsia="Times New Roman" w:cstheme="minorHAnsi"/>
          <w:sz w:val="18"/>
          <w:szCs w:val="18"/>
          <w:lang w:val="en-GB"/>
        </w:rPr>
      </w:pPr>
      <w:r w:rsidRPr="00E36FBB">
        <w:rPr>
          <w:rFonts w:eastAsia="Times New Roman" w:cstheme="minorHAnsi"/>
          <w:sz w:val="20"/>
          <w:szCs w:val="20"/>
          <w:lang w:val="en-GB"/>
        </w:rPr>
        <w:t xml:space="preserve">Are you now, or have you ever been a permanent civil servant in your government’s employ? </w:t>
      </w:r>
    </w:p>
    <w:p w:rsidR="009D324D" w:rsidRPr="00E36FBB" w:rsidRDefault="009D324D" w:rsidP="009D324D">
      <w:pPr>
        <w:pStyle w:val="ListParagraph"/>
        <w:tabs>
          <w:tab w:val="left" w:pos="-720"/>
        </w:tabs>
        <w:spacing w:after="0" w:line="240" w:lineRule="auto"/>
        <w:ind w:left="0"/>
        <w:jc w:val="both"/>
        <w:rPr>
          <w:rFonts w:eastAsia="Times New Roman" w:cstheme="minorHAnsi"/>
          <w:sz w:val="18"/>
          <w:szCs w:val="18"/>
          <w:lang w:val="en-GB"/>
        </w:rPr>
      </w:pPr>
      <w:r w:rsidRPr="00E36FBB">
        <w:rPr>
          <w:rFonts w:eastAsia="Times New Roman" w:cstheme="minorHAnsi"/>
          <w:sz w:val="18"/>
          <w:szCs w:val="18"/>
          <w:lang w:val="en-GB"/>
        </w:rPr>
        <w:t xml:space="preserve">              </w:t>
      </w:r>
      <w:r w:rsidRPr="00E36FBB">
        <w:rPr>
          <w:rFonts w:eastAsia="Times New Roman" w:cstheme="minorHAnsi"/>
          <w:sz w:val="20"/>
          <w:szCs w:val="20"/>
          <w:lang w:val="en-GB"/>
        </w:rPr>
        <w:t>YES</w:t>
      </w:r>
      <w:r w:rsidRPr="00E36FBB">
        <w:rPr>
          <w:rFonts w:eastAsia="Times New Roman" w:cstheme="minorHAnsi"/>
          <w:sz w:val="18"/>
          <w:szCs w:val="18"/>
          <w:lang w:val="en-GB"/>
        </w:rPr>
        <w:t xml:space="preserve">   </w:t>
      </w:r>
      <w:r w:rsidRPr="00E36FBB">
        <w:rPr>
          <w:rFonts w:cstheme="minorHAnsi"/>
          <w:noProof/>
        </w:rPr>
        <w:drawing>
          <wp:inline distT="0" distB="0" distL="0" distR="0" wp14:anchorId="5E5AB487" wp14:editId="58CC89D1">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E36FBB">
        <w:rPr>
          <w:rFonts w:eastAsia="Times New Roman" w:cstheme="minorHAnsi"/>
          <w:sz w:val="18"/>
          <w:szCs w:val="18"/>
          <w:lang w:val="en-GB"/>
        </w:rPr>
        <w:t xml:space="preserve">     </w:t>
      </w:r>
      <w:r w:rsidRPr="00E36FBB">
        <w:rPr>
          <w:rFonts w:eastAsia="Times New Roman" w:cstheme="minorHAnsi"/>
          <w:sz w:val="20"/>
          <w:szCs w:val="20"/>
          <w:lang w:val="en-GB"/>
        </w:rPr>
        <w:t>NO</w:t>
      </w:r>
      <w:r w:rsidRPr="00E36FBB">
        <w:rPr>
          <w:rFonts w:eastAsia="Times New Roman" w:cstheme="minorHAnsi"/>
          <w:sz w:val="18"/>
          <w:szCs w:val="18"/>
          <w:lang w:val="en-GB"/>
        </w:rPr>
        <w:t xml:space="preserve">  </w:t>
      </w:r>
      <w:r w:rsidRPr="00E36FBB">
        <w:rPr>
          <w:rFonts w:cstheme="minorHAnsi"/>
          <w:noProof/>
        </w:rPr>
        <w:drawing>
          <wp:inline distT="0" distB="0" distL="0" distR="0" wp14:anchorId="39CFEA8C" wp14:editId="7865CB9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E36FBB">
        <w:rPr>
          <w:rFonts w:eastAsia="Times New Roman" w:cstheme="minorHAnsi"/>
          <w:sz w:val="18"/>
          <w:szCs w:val="18"/>
          <w:lang w:val="en-GB"/>
        </w:rPr>
        <w:t xml:space="preserve">  </w:t>
      </w:r>
      <w:r w:rsidRPr="00E36FBB">
        <w:rPr>
          <w:rFonts w:eastAsia="Times New Roman" w:cstheme="minorHAnsi"/>
          <w:sz w:val="20"/>
          <w:szCs w:val="20"/>
          <w:lang w:val="en-GB"/>
        </w:rPr>
        <w:t xml:space="preserve">If answer is "yes", WHEN? </w:t>
      </w:r>
    </w:p>
    <w:bookmarkEnd w:id="3"/>
    <w:p w:rsidR="009D324D" w:rsidRPr="00E36FBB" w:rsidRDefault="009D324D" w:rsidP="009D324D">
      <w:pPr>
        <w:tabs>
          <w:tab w:val="left" w:pos="-720"/>
        </w:tabs>
        <w:spacing w:after="0" w:line="240" w:lineRule="auto"/>
        <w:jc w:val="both"/>
        <w:rPr>
          <w:rFonts w:cstheme="minorHAnsi"/>
          <w:sz w:val="18"/>
          <w:szCs w:val="18"/>
          <w:lang w:val="en-GB"/>
        </w:rPr>
      </w:pPr>
    </w:p>
    <w:p w:rsidR="009D324D" w:rsidRPr="00E36FBB" w:rsidRDefault="009D324D" w:rsidP="009D324D">
      <w:pPr>
        <w:pStyle w:val="ListParagraph"/>
        <w:numPr>
          <w:ilvl w:val="0"/>
          <w:numId w:val="12"/>
        </w:numPr>
        <w:tabs>
          <w:tab w:val="left" w:pos="-720"/>
        </w:tabs>
        <w:spacing w:after="0" w:line="240" w:lineRule="auto"/>
        <w:jc w:val="both"/>
        <w:rPr>
          <w:rFonts w:eastAsia="Times New Roman" w:cstheme="minorHAnsi"/>
          <w:sz w:val="20"/>
          <w:szCs w:val="20"/>
          <w:lang w:val="en-GB"/>
        </w:rPr>
      </w:pPr>
      <w:r w:rsidRPr="00E36FBB">
        <w:rPr>
          <w:rFonts w:eastAsia="Times New Roman" w:cstheme="minorHAnsi"/>
          <w:sz w:val="20"/>
          <w:szCs w:val="20"/>
          <w:lang w:val="en-GB"/>
        </w:rPr>
        <w:t>REFERENCES: List three persons, not related to you, who are familiar with your character and qualifications.</w:t>
      </w:r>
    </w:p>
    <w:p w:rsidR="009D324D" w:rsidRPr="00E36FBB" w:rsidRDefault="009D324D" w:rsidP="009D324D">
      <w:pPr>
        <w:pStyle w:val="ListParagraph"/>
        <w:tabs>
          <w:tab w:val="left" w:pos="9270"/>
        </w:tabs>
        <w:spacing w:after="0" w:line="240" w:lineRule="auto"/>
        <w:ind w:left="360"/>
        <w:jc w:val="both"/>
        <w:rPr>
          <w:rFonts w:cstheme="minorHAnsi"/>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9D324D" w:rsidRPr="00E36FBB" w:rsidTr="006E6B7F">
        <w:trPr>
          <w:trHeight w:val="350"/>
        </w:trPr>
        <w:tc>
          <w:tcPr>
            <w:tcW w:w="2947" w:type="dxa"/>
          </w:tcPr>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Full Name</w:t>
            </w:r>
          </w:p>
        </w:tc>
        <w:tc>
          <w:tcPr>
            <w:tcW w:w="2283" w:type="dxa"/>
          </w:tcPr>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Full Address</w:t>
            </w:r>
          </w:p>
        </w:tc>
        <w:tc>
          <w:tcPr>
            <w:tcW w:w="2870" w:type="dxa"/>
          </w:tcPr>
          <w:p w:rsidR="009D324D" w:rsidRPr="00E36FBB" w:rsidRDefault="009D324D" w:rsidP="006E6B7F">
            <w:pPr>
              <w:tabs>
                <w:tab w:val="left" w:pos="1890"/>
              </w:tabs>
              <w:jc w:val="center"/>
              <w:rPr>
                <w:rFonts w:cstheme="minorHAnsi"/>
                <w:b/>
                <w:sz w:val="20"/>
                <w:szCs w:val="20"/>
              </w:rPr>
            </w:pPr>
            <w:r w:rsidRPr="00E36FBB">
              <w:rPr>
                <w:rFonts w:cstheme="minorHAnsi"/>
                <w:b/>
                <w:sz w:val="20"/>
                <w:szCs w:val="20"/>
              </w:rPr>
              <w:t>Business or Occupation</w:t>
            </w:r>
          </w:p>
        </w:tc>
      </w:tr>
      <w:tr w:rsidR="009D324D" w:rsidRPr="00E36FBB" w:rsidTr="006E6B7F">
        <w:trPr>
          <w:trHeight w:val="267"/>
        </w:trPr>
        <w:tc>
          <w:tcPr>
            <w:tcW w:w="2947" w:type="dxa"/>
          </w:tcPr>
          <w:p w:rsidR="009D324D" w:rsidRPr="00E36FBB" w:rsidRDefault="009D324D" w:rsidP="006E6B7F">
            <w:pPr>
              <w:tabs>
                <w:tab w:val="left" w:pos="1890"/>
              </w:tabs>
              <w:rPr>
                <w:rFonts w:cstheme="minorHAnsi"/>
                <w:sz w:val="18"/>
                <w:szCs w:val="18"/>
              </w:rPr>
            </w:pPr>
          </w:p>
        </w:tc>
        <w:tc>
          <w:tcPr>
            <w:tcW w:w="2283" w:type="dxa"/>
          </w:tcPr>
          <w:p w:rsidR="009D324D" w:rsidRPr="00E36FBB" w:rsidRDefault="009D324D" w:rsidP="006E6B7F">
            <w:pPr>
              <w:tabs>
                <w:tab w:val="left" w:pos="1890"/>
              </w:tabs>
              <w:rPr>
                <w:rFonts w:cstheme="minorHAnsi"/>
                <w:sz w:val="18"/>
                <w:szCs w:val="18"/>
              </w:rPr>
            </w:pPr>
          </w:p>
        </w:tc>
        <w:tc>
          <w:tcPr>
            <w:tcW w:w="2870" w:type="dxa"/>
          </w:tcPr>
          <w:p w:rsidR="009D324D" w:rsidRPr="00E36FBB" w:rsidRDefault="009D324D" w:rsidP="006E6B7F">
            <w:pPr>
              <w:tabs>
                <w:tab w:val="left" w:pos="1890"/>
              </w:tabs>
              <w:rPr>
                <w:rFonts w:cstheme="minorHAnsi"/>
                <w:sz w:val="18"/>
                <w:szCs w:val="18"/>
              </w:rPr>
            </w:pPr>
          </w:p>
        </w:tc>
      </w:tr>
      <w:tr w:rsidR="009D324D" w:rsidRPr="00E36FBB" w:rsidTr="006E6B7F">
        <w:trPr>
          <w:trHeight w:val="267"/>
        </w:trPr>
        <w:tc>
          <w:tcPr>
            <w:tcW w:w="2947" w:type="dxa"/>
          </w:tcPr>
          <w:p w:rsidR="009D324D" w:rsidRPr="00E36FBB" w:rsidRDefault="009D324D" w:rsidP="006E6B7F">
            <w:pPr>
              <w:tabs>
                <w:tab w:val="left" w:pos="1890"/>
              </w:tabs>
              <w:rPr>
                <w:rFonts w:cstheme="minorHAnsi"/>
                <w:sz w:val="18"/>
                <w:szCs w:val="18"/>
              </w:rPr>
            </w:pPr>
          </w:p>
        </w:tc>
        <w:tc>
          <w:tcPr>
            <w:tcW w:w="2283" w:type="dxa"/>
          </w:tcPr>
          <w:p w:rsidR="009D324D" w:rsidRPr="00E36FBB" w:rsidRDefault="009D324D" w:rsidP="006E6B7F">
            <w:pPr>
              <w:tabs>
                <w:tab w:val="left" w:pos="1890"/>
              </w:tabs>
              <w:rPr>
                <w:rFonts w:cstheme="minorHAnsi"/>
                <w:sz w:val="18"/>
                <w:szCs w:val="18"/>
              </w:rPr>
            </w:pPr>
          </w:p>
        </w:tc>
        <w:tc>
          <w:tcPr>
            <w:tcW w:w="2870" w:type="dxa"/>
          </w:tcPr>
          <w:p w:rsidR="009D324D" w:rsidRPr="00E36FBB" w:rsidRDefault="009D324D" w:rsidP="006E6B7F">
            <w:pPr>
              <w:tabs>
                <w:tab w:val="left" w:pos="1890"/>
              </w:tabs>
              <w:rPr>
                <w:rFonts w:cstheme="minorHAnsi"/>
                <w:sz w:val="18"/>
                <w:szCs w:val="18"/>
              </w:rPr>
            </w:pPr>
          </w:p>
        </w:tc>
      </w:tr>
      <w:tr w:rsidR="009D324D" w:rsidRPr="00E36FBB" w:rsidTr="006E6B7F">
        <w:trPr>
          <w:trHeight w:val="267"/>
        </w:trPr>
        <w:tc>
          <w:tcPr>
            <w:tcW w:w="2947" w:type="dxa"/>
          </w:tcPr>
          <w:p w:rsidR="009D324D" w:rsidRPr="00E36FBB" w:rsidRDefault="009D324D" w:rsidP="006E6B7F">
            <w:pPr>
              <w:tabs>
                <w:tab w:val="left" w:pos="1890"/>
              </w:tabs>
              <w:rPr>
                <w:rFonts w:cstheme="minorHAnsi"/>
                <w:sz w:val="18"/>
                <w:szCs w:val="18"/>
              </w:rPr>
            </w:pPr>
          </w:p>
        </w:tc>
        <w:tc>
          <w:tcPr>
            <w:tcW w:w="2283" w:type="dxa"/>
          </w:tcPr>
          <w:p w:rsidR="009D324D" w:rsidRPr="00E36FBB" w:rsidRDefault="009D324D" w:rsidP="006E6B7F">
            <w:pPr>
              <w:tabs>
                <w:tab w:val="left" w:pos="1890"/>
              </w:tabs>
              <w:rPr>
                <w:rFonts w:cstheme="minorHAnsi"/>
                <w:sz w:val="18"/>
                <w:szCs w:val="18"/>
              </w:rPr>
            </w:pPr>
          </w:p>
        </w:tc>
        <w:tc>
          <w:tcPr>
            <w:tcW w:w="2870" w:type="dxa"/>
          </w:tcPr>
          <w:p w:rsidR="009D324D" w:rsidRPr="00E36FBB" w:rsidRDefault="009D324D" w:rsidP="006E6B7F">
            <w:pPr>
              <w:tabs>
                <w:tab w:val="left" w:pos="1890"/>
              </w:tabs>
              <w:rPr>
                <w:rFonts w:cstheme="minorHAnsi"/>
                <w:sz w:val="18"/>
                <w:szCs w:val="18"/>
              </w:rPr>
            </w:pPr>
          </w:p>
        </w:tc>
      </w:tr>
      <w:tr w:rsidR="009D324D" w:rsidRPr="00E36FBB" w:rsidTr="006E6B7F">
        <w:trPr>
          <w:trHeight w:val="267"/>
        </w:trPr>
        <w:tc>
          <w:tcPr>
            <w:tcW w:w="2947" w:type="dxa"/>
          </w:tcPr>
          <w:p w:rsidR="009D324D" w:rsidRPr="00E36FBB" w:rsidRDefault="009D324D" w:rsidP="006E6B7F">
            <w:pPr>
              <w:tabs>
                <w:tab w:val="left" w:pos="1890"/>
              </w:tabs>
              <w:rPr>
                <w:rFonts w:cstheme="minorHAnsi"/>
                <w:sz w:val="18"/>
                <w:szCs w:val="18"/>
              </w:rPr>
            </w:pPr>
          </w:p>
        </w:tc>
        <w:tc>
          <w:tcPr>
            <w:tcW w:w="2283" w:type="dxa"/>
          </w:tcPr>
          <w:p w:rsidR="009D324D" w:rsidRPr="00E36FBB" w:rsidRDefault="009D324D" w:rsidP="006E6B7F">
            <w:pPr>
              <w:tabs>
                <w:tab w:val="left" w:pos="1890"/>
              </w:tabs>
              <w:rPr>
                <w:rFonts w:cstheme="minorHAnsi"/>
                <w:sz w:val="18"/>
                <w:szCs w:val="18"/>
              </w:rPr>
            </w:pPr>
          </w:p>
        </w:tc>
        <w:tc>
          <w:tcPr>
            <w:tcW w:w="2870" w:type="dxa"/>
          </w:tcPr>
          <w:p w:rsidR="009D324D" w:rsidRPr="00E36FBB" w:rsidRDefault="009D324D" w:rsidP="006E6B7F">
            <w:pPr>
              <w:tabs>
                <w:tab w:val="left" w:pos="1890"/>
              </w:tabs>
              <w:rPr>
                <w:rFonts w:cstheme="minorHAnsi"/>
                <w:sz w:val="18"/>
                <w:szCs w:val="18"/>
              </w:rPr>
            </w:pPr>
          </w:p>
        </w:tc>
      </w:tr>
    </w:tbl>
    <w:p w:rsidR="009D324D" w:rsidRPr="00E36FBB" w:rsidRDefault="009D324D" w:rsidP="009D324D">
      <w:pPr>
        <w:pStyle w:val="ListParagraph"/>
        <w:tabs>
          <w:tab w:val="left" w:pos="9270"/>
        </w:tabs>
        <w:spacing w:after="0" w:line="240" w:lineRule="auto"/>
        <w:ind w:left="360"/>
        <w:jc w:val="both"/>
        <w:rPr>
          <w:rFonts w:cstheme="minorHAnsi"/>
          <w:sz w:val="18"/>
          <w:szCs w:val="18"/>
        </w:rPr>
      </w:pPr>
    </w:p>
    <w:p w:rsidR="009D324D" w:rsidRPr="00E36FBB" w:rsidRDefault="009D324D" w:rsidP="009D324D">
      <w:pPr>
        <w:pStyle w:val="ListParagraph"/>
        <w:numPr>
          <w:ilvl w:val="0"/>
          <w:numId w:val="12"/>
        </w:numPr>
        <w:tabs>
          <w:tab w:val="left" w:pos="-720"/>
        </w:tabs>
        <w:spacing w:after="0" w:line="240" w:lineRule="auto"/>
        <w:jc w:val="both"/>
        <w:rPr>
          <w:rFonts w:eastAsia="Times New Roman" w:cstheme="minorHAnsi"/>
          <w:sz w:val="18"/>
          <w:szCs w:val="18"/>
          <w:lang w:val="en-GB"/>
        </w:rPr>
      </w:pPr>
      <w:r w:rsidRPr="00E36FBB">
        <w:rPr>
          <w:rFonts w:eastAsia="Times New Roman"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r w:rsidRPr="00E36FBB">
        <w:rPr>
          <w:rFonts w:eastAsia="Times New Roman" w:cstheme="minorHAnsi"/>
          <w:sz w:val="18"/>
          <w:szCs w:val="18"/>
          <w:lang w:val="en-GB"/>
        </w:rPr>
        <w:t xml:space="preserve">  </w:t>
      </w:r>
    </w:p>
    <w:p w:rsidR="009D324D" w:rsidRPr="00E36FBB" w:rsidRDefault="009D324D" w:rsidP="009D324D">
      <w:pPr>
        <w:pStyle w:val="ListParagraph"/>
        <w:tabs>
          <w:tab w:val="left" w:pos="-720"/>
        </w:tabs>
        <w:spacing w:after="0" w:line="240" w:lineRule="auto"/>
        <w:ind w:left="0"/>
        <w:jc w:val="both"/>
        <w:rPr>
          <w:rFonts w:eastAsia="Times New Roman" w:cstheme="minorHAnsi"/>
          <w:sz w:val="18"/>
          <w:szCs w:val="18"/>
          <w:lang w:val="en-GB"/>
        </w:rPr>
      </w:pPr>
      <w:r w:rsidRPr="00E36FBB">
        <w:rPr>
          <w:rFonts w:eastAsia="Times New Roman" w:cstheme="minorHAnsi"/>
          <w:sz w:val="18"/>
          <w:szCs w:val="18"/>
          <w:lang w:val="en-GB"/>
        </w:rPr>
        <w:t xml:space="preserve">                 YES  </w:t>
      </w:r>
      <w:r w:rsidRPr="00E36FBB">
        <w:rPr>
          <w:rFonts w:cstheme="minorHAnsi"/>
          <w:noProof/>
        </w:rPr>
        <w:drawing>
          <wp:inline distT="0" distB="0" distL="0" distR="0" wp14:anchorId="7440F5D6" wp14:editId="7B240EB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E36FBB">
        <w:rPr>
          <w:rFonts w:eastAsia="Times New Roman" w:cstheme="minorHAnsi"/>
          <w:sz w:val="18"/>
          <w:szCs w:val="18"/>
          <w:lang w:val="en-GB"/>
        </w:rPr>
        <w:t xml:space="preserve">      NO  </w:t>
      </w:r>
      <w:r w:rsidRPr="00E36FBB">
        <w:rPr>
          <w:rFonts w:cstheme="minorHAnsi"/>
          <w:noProof/>
        </w:rPr>
        <w:drawing>
          <wp:inline distT="0" distB="0" distL="0" distR="0" wp14:anchorId="3156A6E8" wp14:editId="644DCCF3">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E36FBB">
        <w:rPr>
          <w:rFonts w:eastAsia="Times New Roman" w:cstheme="minorHAnsi"/>
          <w:sz w:val="18"/>
          <w:szCs w:val="18"/>
          <w:lang w:val="en-GB"/>
        </w:rPr>
        <w:t xml:space="preserve">  </w:t>
      </w:r>
      <w:r w:rsidRPr="00E36FBB">
        <w:rPr>
          <w:rFonts w:eastAsia="Times New Roman" w:cstheme="minorHAnsi"/>
          <w:sz w:val="20"/>
          <w:szCs w:val="20"/>
          <w:lang w:val="en-GB"/>
        </w:rPr>
        <w:t>If "yes", give full particulars of each case in an attached statement.</w:t>
      </w:r>
    </w:p>
    <w:p w:rsidR="009D324D" w:rsidRPr="00E36FBB" w:rsidRDefault="009D324D" w:rsidP="009D324D">
      <w:pPr>
        <w:pStyle w:val="ListParagraph"/>
        <w:tabs>
          <w:tab w:val="left" w:pos="9270"/>
        </w:tabs>
        <w:spacing w:after="0" w:line="240" w:lineRule="auto"/>
        <w:ind w:left="360"/>
        <w:jc w:val="both"/>
        <w:rPr>
          <w:rFonts w:cstheme="minorHAnsi"/>
          <w:sz w:val="20"/>
          <w:szCs w:val="20"/>
        </w:rPr>
      </w:pPr>
    </w:p>
    <w:p w:rsidR="009D324D" w:rsidRPr="00E36FBB" w:rsidRDefault="009D324D" w:rsidP="009D324D">
      <w:pPr>
        <w:tabs>
          <w:tab w:val="left" w:pos="-720"/>
        </w:tabs>
        <w:spacing w:after="0" w:line="240" w:lineRule="auto"/>
        <w:jc w:val="both"/>
        <w:rPr>
          <w:rFonts w:eastAsia="Times New Roman" w:cstheme="minorHAnsi"/>
          <w:sz w:val="20"/>
          <w:szCs w:val="20"/>
          <w:lang w:val="en-GB"/>
        </w:rPr>
      </w:pPr>
    </w:p>
    <w:p w:rsidR="009D324D" w:rsidRPr="00E36FBB" w:rsidRDefault="009D324D" w:rsidP="009D324D">
      <w:pPr>
        <w:tabs>
          <w:tab w:val="left" w:pos="-720"/>
        </w:tabs>
        <w:spacing w:after="0" w:line="240" w:lineRule="auto"/>
        <w:jc w:val="both"/>
        <w:rPr>
          <w:rFonts w:eastAsia="Times New Roman" w:cstheme="minorHAnsi"/>
          <w:sz w:val="20"/>
          <w:szCs w:val="20"/>
          <w:lang w:val="en-GB"/>
        </w:rPr>
      </w:pPr>
      <w:r w:rsidRPr="00E36FBB">
        <w:rPr>
          <w:rFonts w:eastAsia="Times New Roman"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9D324D" w:rsidRPr="00E36FBB" w:rsidRDefault="009D324D" w:rsidP="009D324D">
      <w:pPr>
        <w:tabs>
          <w:tab w:val="left" w:pos="-720"/>
        </w:tabs>
        <w:spacing w:after="0" w:line="240" w:lineRule="auto"/>
        <w:jc w:val="both"/>
        <w:rPr>
          <w:rFonts w:eastAsia="Times New Roman" w:cstheme="minorHAnsi"/>
          <w:sz w:val="18"/>
          <w:szCs w:val="18"/>
          <w:lang w:val="en-GB"/>
        </w:rPr>
      </w:pPr>
    </w:p>
    <w:p w:rsidR="009D324D" w:rsidRPr="00E36FBB" w:rsidRDefault="009D324D" w:rsidP="009D324D">
      <w:pPr>
        <w:tabs>
          <w:tab w:val="left" w:pos="-720"/>
        </w:tabs>
        <w:spacing w:after="0" w:line="240" w:lineRule="auto"/>
        <w:jc w:val="both"/>
        <w:rPr>
          <w:rFonts w:eastAsia="Times New Roman" w:cstheme="minorHAnsi"/>
          <w:sz w:val="18"/>
          <w:szCs w:val="18"/>
          <w:lang w:val="en-GB"/>
        </w:rPr>
      </w:pPr>
    </w:p>
    <w:p w:rsidR="009D324D" w:rsidRPr="00E36FBB" w:rsidRDefault="009D324D" w:rsidP="009D324D">
      <w:pPr>
        <w:tabs>
          <w:tab w:val="left" w:pos="-720"/>
          <w:tab w:val="center" w:pos="2463"/>
          <w:tab w:val="right" w:pos="4263"/>
          <w:tab w:val="right" w:pos="9303"/>
        </w:tabs>
        <w:spacing w:after="0" w:line="240" w:lineRule="auto"/>
        <w:ind w:left="5376" w:hanging="5073"/>
        <w:jc w:val="both"/>
        <w:rPr>
          <w:rFonts w:eastAsia="Times New Roman" w:cstheme="minorHAnsi"/>
          <w:sz w:val="18"/>
          <w:szCs w:val="18"/>
          <w:lang w:val="en-GB"/>
        </w:rPr>
      </w:pPr>
      <w:r w:rsidRPr="00E36FBB">
        <w:rPr>
          <w:rFonts w:eastAsia="Times New Roman" w:cstheme="minorHAnsi"/>
          <w:sz w:val="18"/>
          <w:szCs w:val="18"/>
          <w:lang w:val="en-GB"/>
        </w:rPr>
        <w:t xml:space="preserve">      DATE: </w:t>
      </w:r>
      <w:r w:rsidRPr="00E36FBB">
        <w:rPr>
          <w:rFonts w:eastAsia="Times New Roman" w:cstheme="minorHAnsi"/>
          <w:sz w:val="18"/>
          <w:szCs w:val="18"/>
          <w:u w:val="single"/>
          <w:lang w:val="en-GB"/>
        </w:rPr>
        <w:tab/>
      </w:r>
      <w:r w:rsidRPr="00E36FBB">
        <w:rPr>
          <w:rFonts w:eastAsia="Times New Roman" w:cstheme="minorHAnsi"/>
          <w:sz w:val="18"/>
          <w:szCs w:val="18"/>
          <w:u w:val="single"/>
          <w:lang w:val="en-GB"/>
        </w:rPr>
        <w:tab/>
      </w:r>
      <w:r w:rsidRPr="00E36FBB">
        <w:rPr>
          <w:rFonts w:eastAsia="Times New Roman" w:cstheme="minorHAnsi"/>
          <w:sz w:val="18"/>
          <w:szCs w:val="18"/>
          <w:lang w:val="en-GB"/>
        </w:rPr>
        <w:tab/>
        <w:t xml:space="preserve">SIGNATURE: </w:t>
      </w:r>
      <w:r w:rsidRPr="00E36FBB">
        <w:rPr>
          <w:rFonts w:eastAsia="Times New Roman" w:cstheme="minorHAnsi"/>
          <w:sz w:val="18"/>
          <w:szCs w:val="18"/>
          <w:u w:val="single"/>
          <w:lang w:val="en-GB"/>
        </w:rPr>
        <w:tab/>
      </w:r>
      <w:r w:rsidRPr="00E36FBB">
        <w:rPr>
          <w:rFonts w:eastAsia="Times New Roman" w:cstheme="minorHAnsi"/>
          <w:sz w:val="18"/>
          <w:szCs w:val="18"/>
          <w:lang w:val="en-GB"/>
        </w:rPr>
        <w:tab/>
      </w:r>
    </w:p>
    <w:p w:rsidR="009D324D" w:rsidRPr="00E36FBB" w:rsidRDefault="009D324D" w:rsidP="009D324D">
      <w:pPr>
        <w:pStyle w:val="ListParagraph"/>
        <w:tabs>
          <w:tab w:val="left" w:pos="9270"/>
        </w:tabs>
        <w:spacing w:after="0" w:line="240" w:lineRule="auto"/>
        <w:ind w:left="360"/>
        <w:jc w:val="both"/>
        <w:rPr>
          <w:rFonts w:cstheme="minorHAnsi"/>
          <w:sz w:val="18"/>
          <w:szCs w:val="18"/>
        </w:rPr>
      </w:pPr>
    </w:p>
    <w:p w:rsidR="009D324D" w:rsidRPr="00E36FBB" w:rsidRDefault="009D324D" w:rsidP="009D324D">
      <w:pPr>
        <w:tabs>
          <w:tab w:val="left" w:pos="-720"/>
        </w:tabs>
        <w:spacing w:after="0" w:line="240" w:lineRule="auto"/>
        <w:jc w:val="both"/>
        <w:rPr>
          <w:rFonts w:eastAsia="Times New Roman" w:cstheme="minorHAnsi"/>
          <w:sz w:val="20"/>
          <w:szCs w:val="20"/>
          <w:lang w:val="en-GB"/>
        </w:rPr>
      </w:pPr>
      <w:r w:rsidRPr="00E36FBB">
        <w:rPr>
          <w:rFonts w:eastAsia="Times New Roman"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9D324D" w:rsidRPr="00E36FBB" w:rsidRDefault="009D324D" w:rsidP="009D324D">
      <w:pPr>
        <w:tabs>
          <w:tab w:val="left" w:pos="-720"/>
        </w:tabs>
        <w:spacing w:after="0" w:line="240" w:lineRule="auto"/>
        <w:jc w:val="both"/>
        <w:rPr>
          <w:rFonts w:eastAsia="Times New Roman" w:cstheme="minorHAnsi"/>
          <w:sz w:val="20"/>
          <w:szCs w:val="20"/>
          <w:lang w:val="en-GB"/>
        </w:rPr>
      </w:pPr>
    </w:p>
    <w:p w:rsidR="009D324D" w:rsidRPr="00E36FBB" w:rsidRDefault="009D324D" w:rsidP="009D324D">
      <w:pPr>
        <w:tabs>
          <w:tab w:val="left" w:pos="9270"/>
        </w:tabs>
        <w:spacing w:after="0" w:line="240" w:lineRule="auto"/>
        <w:ind w:left="360"/>
        <w:jc w:val="both"/>
        <w:rPr>
          <w:rFonts w:eastAsia="Times New Roman" w:cstheme="minorHAnsi"/>
          <w:b/>
          <w:color w:val="000000"/>
          <w:sz w:val="20"/>
          <w:szCs w:val="20"/>
          <w:u w:val="single"/>
          <w:lang w:eastAsia="en-PH"/>
        </w:rPr>
      </w:pPr>
      <w:r w:rsidRPr="00E36FBB">
        <w:rPr>
          <w:rFonts w:eastAsia="Times New Roman" w:cstheme="minorHAnsi"/>
          <w:b/>
          <w:color w:val="000000"/>
          <w:sz w:val="20"/>
          <w:szCs w:val="20"/>
          <w:u w:val="single"/>
          <w:lang w:eastAsia="en-PH"/>
        </w:rPr>
        <w:tab/>
      </w:r>
    </w:p>
    <w:p w:rsidR="009D324D" w:rsidRPr="00E36FBB" w:rsidRDefault="009D324D" w:rsidP="009D324D">
      <w:pPr>
        <w:tabs>
          <w:tab w:val="left" w:pos="9270"/>
        </w:tabs>
        <w:spacing w:after="0" w:line="240" w:lineRule="auto"/>
        <w:ind w:left="360"/>
        <w:jc w:val="both"/>
        <w:rPr>
          <w:rFonts w:eastAsia="Times New Roman" w:cstheme="minorHAnsi"/>
          <w:b/>
          <w:color w:val="000000"/>
          <w:sz w:val="20"/>
          <w:szCs w:val="20"/>
          <w:u w:val="single"/>
          <w:lang w:eastAsia="en-PH"/>
        </w:rPr>
      </w:pPr>
      <w:r w:rsidRPr="00E36FBB">
        <w:rPr>
          <w:rFonts w:eastAsia="Times New Roman" w:cstheme="minorHAnsi"/>
          <w:b/>
          <w:color w:val="000000"/>
          <w:sz w:val="20"/>
          <w:szCs w:val="20"/>
          <w:u w:val="single"/>
          <w:lang w:eastAsia="en-PH"/>
        </w:rPr>
        <w:t>Annexes</w:t>
      </w:r>
      <w:r w:rsidRPr="00E36FBB">
        <w:rPr>
          <w:rFonts w:eastAsia="Times New Roman" w:cstheme="minorHAnsi"/>
          <w:i/>
          <w:color w:val="000000"/>
          <w:sz w:val="20"/>
          <w:szCs w:val="20"/>
          <w:u w:val="single"/>
          <w:lang w:eastAsia="en-PH"/>
        </w:rPr>
        <w:t xml:space="preserve"> </w:t>
      </w:r>
      <w:r w:rsidRPr="00E36FBB">
        <w:rPr>
          <w:rFonts w:eastAsia="Times New Roman" w:cstheme="minorHAnsi"/>
          <w:i/>
          <w:color w:val="FF0000"/>
          <w:sz w:val="20"/>
          <w:szCs w:val="20"/>
          <w:u w:val="single"/>
          <w:lang w:eastAsia="en-PH"/>
        </w:rPr>
        <w:t>[please check all that applies]</w:t>
      </w:r>
      <w:r w:rsidRPr="00E36FBB">
        <w:rPr>
          <w:rFonts w:eastAsia="Times New Roman" w:cstheme="minorHAnsi"/>
          <w:b/>
          <w:color w:val="FF0000"/>
          <w:sz w:val="20"/>
          <w:szCs w:val="20"/>
          <w:u w:val="single"/>
          <w:lang w:eastAsia="en-PH"/>
        </w:rPr>
        <w:t>:</w:t>
      </w:r>
    </w:p>
    <w:p w:rsidR="009D324D" w:rsidRPr="00E36FBB" w:rsidRDefault="009D324D" w:rsidP="009D324D">
      <w:pPr>
        <w:pStyle w:val="ListParagraph"/>
        <w:numPr>
          <w:ilvl w:val="0"/>
          <w:numId w:val="9"/>
        </w:numPr>
        <w:tabs>
          <w:tab w:val="left" w:pos="810"/>
        </w:tabs>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 xml:space="preserve">CV shall include Education/Qualification, Processional Certification, Employment Records /Experience </w:t>
      </w:r>
    </w:p>
    <w:p w:rsidR="009D324D" w:rsidRPr="00E36FBB" w:rsidRDefault="009D324D" w:rsidP="009D324D">
      <w:pPr>
        <w:pStyle w:val="ListParagraph"/>
        <w:numPr>
          <w:ilvl w:val="0"/>
          <w:numId w:val="9"/>
        </w:numPr>
        <w:tabs>
          <w:tab w:val="left" w:pos="810"/>
        </w:tabs>
        <w:spacing w:after="0" w:line="240" w:lineRule="auto"/>
        <w:jc w:val="both"/>
        <w:rPr>
          <w:rFonts w:eastAsia="Times New Roman" w:cstheme="minorHAnsi"/>
          <w:color w:val="000000"/>
          <w:lang w:eastAsia="en-PH"/>
        </w:rPr>
      </w:pPr>
      <w:r w:rsidRPr="00E36FBB">
        <w:rPr>
          <w:rFonts w:eastAsia="Times New Roman" w:cstheme="minorHAnsi"/>
          <w:color w:val="000000"/>
          <w:sz w:val="20"/>
          <w:szCs w:val="20"/>
          <w:lang w:eastAsia="en-PH"/>
        </w:rPr>
        <w:t>Breakdown of Costs Suppo</w:t>
      </w:r>
      <w:r w:rsidRPr="00E36FBB">
        <w:rPr>
          <w:rFonts w:eastAsia="Times New Roman" w:cstheme="minorHAnsi"/>
          <w:color w:val="000000"/>
          <w:lang w:eastAsia="en-PH"/>
        </w:rPr>
        <w:t>rting the Final All-Inclusive Price as per Template</w:t>
      </w:r>
    </w:p>
    <w:p w:rsidR="009D324D" w:rsidRPr="00E36FBB" w:rsidRDefault="009D324D" w:rsidP="009D324D">
      <w:pPr>
        <w:pStyle w:val="ListParagraph"/>
        <w:numPr>
          <w:ilvl w:val="0"/>
          <w:numId w:val="9"/>
        </w:numPr>
        <w:tabs>
          <w:tab w:val="left" w:pos="810"/>
        </w:tabs>
        <w:spacing w:after="0" w:line="240" w:lineRule="auto"/>
        <w:jc w:val="both"/>
        <w:rPr>
          <w:rFonts w:eastAsia="Times New Roman" w:cstheme="minorHAnsi"/>
          <w:color w:val="000000"/>
          <w:sz w:val="20"/>
          <w:szCs w:val="20"/>
          <w:lang w:eastAsia="en-PH"/>
        </w:rPr>
      </w:pPr>
      <w:r w:rsidRPr="00E36FBB">
        <w:rPr>
          <w:rFonts w:eastAsia="Times New Roman" w:cstheme="minorHAnsi"/>
          <w:color w:val="000000"/>
          <w:sz w:val="20"/>
          <w:szCs w:val="20"/>
          <w:lang w:eastAsia="en-PH"/>
        </w:rPr>
        <w:t>Brief Description of Approach to Work (if required by the TOR)</w:t>
      </w:r>
      <w:r w:rsidRPr="00E36FBB">
        <w:rPr>
          <w:rFonts w:eastAsia="Times New Roman" w:cstheme="minorHAnsi"/>
          <w:color w:val="000000"/>
          <w:sz w:val="20"/>
          <w:szCs w:val="20"/>
          <w:lang w:eastAsia="en-PH"/>
        </w:rPr>
        <w:br w:type="page"/>
      </w:r>
    </w:p>
    <w:p w:rsidR="000F21D6" w:rsidRPr="00E36FBB" w:rsidRDefault="00E809E0" w:rsidP="000F21D6">
      <w:pPr>
        <w:rPr>
          <w:rFonts w:cstheme="minorHAnsi"/>
          <w:b/>
        </w:rPr>
      </w:pPr>
      <w:r w:rsidRPr="00E36FBB">
        <w:rPr>
          <w:rFonts w:cstheme="minorHAnsi"/>
          <w:b/>
        </w:rPr>
        <w:lastRenderedPageBreak/>
        <w:t>ANNEX 2 TERMS OF REFERENCE</w:t>
      </w:r>
    </w:p>
    <w:p w:rsidR="00E10D4E" w:rsidRPr="003E7EA3" w:rsidRDefault="00E10D4E" w:rsidP="00E10D4E">
      <w:pPr>
        <w:jc w:val="both"/>
        <w:textAlignment w:val="baseline"/>
        <w:outlineLvl w:val="2"/>
        <w:rPr>
          <w:rFonts w:ascii="Arial" w:eastAsia="Times New Roman" w:hAnsi="Arial" w:cs="Arial"/>
          <w:b/>
          <w:bCs/>
          <w:color w:val="000000" w:themeColor="text1"/>
        </w:rPr>
      </w:pPr>
      <w:r>
        <w:rPr>
          <w:rFonts w:ascii="Arial" w:eastAsia="Times New Roman" w:hAnsi="Arial" w:cs="Arial"/>
          <w:b/>
          <w:bCs/>
          <w:color w:val="000000" w:themeColor="text1"/>
        </w:rPr>
        <w:t>System Architect and Lead Applications Developer</w:t>
      </w:r>
      <w:r w:rsidRPr="003E7EA3">
        <w:rPr>
          <w:rFonts w:ascii="Arial" w:eastAsia="Times New Roman" w:hAnsi="Arial" w:cs="Arial"/>
          <w:b/>
          <w:bCs/>
          <w:color w:val="000000" w:themeColor="text1"/>
        </w:rPr>
        <w:t xml:space="preserve"> – </w:t>
      </w:r>
      <w:r>
        <w:rPr>
          <w:rFonts w:ascii="Arial" w:eastAsia="Times New Roman" w:hAnsi="Arial" w:cs="Arial"/>
          <w:b/>
          <w:bCs/>
          <w:color w:val="000000" w:themeColor="text1"/>
        </w:rPr>
        <w:t>Disaster Risk Management for Resilience Programme</w:t>
      </w:r>
    </w:p>
    <w:p w:rsidR="00E10D4E" w:rsidRDefault="00E10D4E" w:rsidP="00E10D4E">
      <w:pPr>
        <w:jc w:val="both"/>
      </w:pPr>
    </w:p>
    <w:tbl>
      <w:tblPr>
        <w:tblW w:w="0" w:type="auto"/>
        <w:tblCellMar>
          <w:top w:w="20" w:type="dxa"/>
          <w:left w:w="20" w:type="dxa"/>
          <w:bottom w:w="20" w:type="dxa"/>
          <w:right w:w="20" w:type="dxa"/>
        </w:tblCellMar>
        <w:tblLook w:val="04A0" w:firstRow="1" w:lastRow="0" w:firstColumn="1" w:lastColumn="0" w:noHBand="0" w:noVBand="1"/>
      </w:tblPr>
      <w:tblGrid>
        <w:gridCol w:w="5373"/>
        <w:gridCol w:w="46"/>
        <w:gridCol w:w="3122"/>
      </w:tblGrid>
      <w:tr w:rsidR="00E10D4E" w:rsidRPr="003E7EA3" w:rsidTr="009C4C30">
        <w:trPr>
          <w:trHeight w:val="302"/>
        </w:trPr>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b/>
                <w:bCs/>
                <w:color w:val="000000" w:themeColor="text1"/>
                <w:bdr w:val="none" w:sz="0" w:space="0" w:color="auto" w:frame="1"/>
              </w:rPr>
              <w:t>Location:</w:t>
            </w:r>
          </w:p>
        </w:tc>
        <w:tc>
          <w:tcPr>
            <w:tcW w:w="0" w:type="auto"/>
          </w:tcPr>
          <w:p w:rsidR="00E10D4E" w:rsidRPr="003E7EA3" w:rsidRDefault="00E10D4E" w:rsidP="009C4C30">
            <w:pPr>
              <w:jc w:val="both"/>
              <w:rPr>
                <w:rFonts w:ascii="Arial" w:eastAsia="Times New Roman" w:hAnsi="Arial" w:cs="Arial"/>
                <w:color w:val="000000" w:themeColor="text1"/>
              </w:rPr>
            </w:pPr>
          </w:p>
        </w:tc>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color w:val="000000" w:themeColor="text1"/>
              </w:rPr>
              <w:t>Lilongwe, MALAWI </w:t>
            </w:r>
          </w:p>
        </w:tc>
      </w:tr>
      <w:tr w:rsidR="00E10D4E" w:rsidRPr="003E7EA3" w:rsidTr="009C4C30">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b/>
                <w:bCs/>
                <w:color w:val="000000" w:themeColor="text1"/>
                <w:bdr w:val="none" w:sz="0" w:space="0" w:color="auto" w:frame="1"/>
              </w:rPr>
              <w:t>Application Deadline:</w:t>
            </w:r>
          </w:p>
        </w:tc>
        <w:tc>
          <w:tcPr>
            <w:tcW w:w="0" w:type="auto"/>
          </w:tcPr>
          <w:p w:rsidR="00E10D4E" w:rsidRDefault="00E10D4E" w:rsidP="009C4C30">
            <w:pPr>
              <w:jc w:val="both"/>
              <w:rPr>
                <w:rFonts w:ascii="Arial" w:eastAsia="Times New Roman" w:hAnsi="Arial" w:cs="Arial"/>
                <w:color w:val="000000" w:themeColor="text1"/>
              </w:rPr>
            </w:pPr>
          </w:p>
        </w:tc>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Pr>
                <w:rFonts w:ascii="Arial" w:eastAsia="Times New Roman" w:hAnsi="Arial" w:cs="Arial"/>
                <w:color w:val="000000" w:themeColor="text1"/>
              </w:rPr>
              <w:t>10 January 2019</w:t>
            </w:r>
          </w:p>
        </w:tc>
      </w:tr>
      <w:tr w:rsidR="00E10D4E" w:rsidRPr="003E7EA3" w:rsidTr="009C4C30">
        <w:trPr>
          <w:trHeight w:val="274"/>
        </w:trPr>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b/>
                <w:bCs/>
                <w:color w:val="000000" w:themeColor="text1"/>
                <w:bdr w:val="none" w:sz="0" w:space="0" w:color="auto" w:frame="1"/>
              </w:rPr>
              <w:t>Additional Category:</w:t>
            </w:r>
          </w:p>
        </w:tc>
        <w:tc>
          <w:tcPr>
            <w:tcW w:w="0" w:type="auto"/>
          </w:tcPr>
          <w:p w:rsidR="00E10D4E" w:rsidRPr="003E7EA3" w:rsidRDefault="00E10D4E" w:rsidP="009C4C30">
            <w:pPr>
              <w:jc w:val="both"/>
              <w:rPr>
                <w:rFonts w:ascii="Arial" w:eastAsia="Times New Roman" w:hAnsi="Arial" w:cs="Arial"/>
                <w:color w:val="000000" w:themeColor="text1"/>
              </w:rPr>
            </w:pPr>
          </w:p>
        </w:tc>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color w:val="000000" w:themeColor="text1"/>
              </w:rPr>
              <w:t>Resilience and Climate Change</w:t>
            </w:r>
          </w:p>
        </w:tc>
      </w:tr>
      <w:tr w:rsidR="00E10D4E" w:rsidRPr="003E7EA3" w:rsidTr="009C4C30">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b/>
                <w:bCs/>
                <w:color w:val="000000" w:themeColor="text1"/>
                <w:bdr w:val="none" w:sz="0" w:space="0" w:color="auto" w:frame="1"/>
              </w:rPr>
              <w:t>Type of Contract:</w:t>
            </w:r>
          </w:p>
        </w:tc>
        <w:tc>
          <w:tcPr>
            <w:tcW w:w="0" w:type="auto"/>
          </w:tcPr>
          <w:p w:rsidR="00E10D4E" w:rsidRDefault="00E10D4E" w:rsidP="009C4C30">
            <w:pPr>
              <w:jc w:val="both"/>
              <w:rPr>
                <w:rFonts w:ascii="Arial" w:eastAsia="Times New Roman" w:hAnsi="Arial" w:cs="Arial"/>
                <w:color w:val="000000" w:themeColor="text1"/>
              </w:rPr>
            </w:pPr>
          </w:p>
        </w:tc>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Pr>
                <w:rFonts w:ascii="Arial" w:eastAsia="Times New Roman" w:hAnsi="Arial" w:cs="Arial"/>
                <w:color w:val="000000" w:themeColor="text1"/>
              </w:rPr>
              <w:t>Individual Consultant</w:t>
            </w:r>
          </w:p>
        </w:tc>
      </w:tr>
      <w:tr w:rsidR="00E10D4E" w:rsidRPr="003E7EA3" w:rsidTr="009C4C30">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b/>
                <w:bCs/>
                <w:color w:val="000000" w:themeColor="text1"/>
                <w:bdr w:val="none" w:sz="0" w:space="0" w:color="auto" w:frame="1"/>
              </w:rPr>
              <w:t>Post Level:</w:t>
            </w:r>
          </w:p>
        </w:tc>
        <w:tc>
          <w:tcPr>
            <w:tcW w:w="0" w:type="auto"/>
          </w:tcPr>
          <w:p w:rsidR="00E10D4E" w:rsidRDefault="00E10D4E" w:rsidP="009C4C30">
            <w:pPr>
              <w:jc w:val="both"/>
              <w:rPr>
                <w:rFonts w:ascii="Arial" w:eastAsia="Times New Roman" w:hAnsi="Arial" w:cs="Arial"/>
                <w:color w:val="000000" w:themeColor="text1"/>
              </w:rPr>
            </w:pPr>
          </w:p>
        </w:tc>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Pr>
                <w:rFonts w:ascii="Arial" w:eastAsia="Times New Roman" w:hAnsi="Arial" w:cs="Arial"/>
                <w:color w:val="000000" w:themeColor="text1"/>
              </w:rPr>
              <w:t>Consultant</w:t>
            </w:r>
          </w:p>
        </w:tc>
      </w:tr>
      <w:tr w:rsidR="00E10D4E" w:rsidRPr="003E7EA3" w:rsidTr="009C4C30">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b/>
                <w:bCs/>
                <w:color w:val="000000" w:themeColor="text1"/>
                <w:bdr w:val="none" w:sz="0" w:space="0" w:color="auto" w:frame="1"/>
              </w:rPr>
              <w:t>Languages Required:</w:t>
            </w:r>
          </w:p>
        </w:tc>
        <w:tc>
          <w:tcPr>
            <w:tcW w:w="0" w:type="auto"/>
          </w:tcPr>
          <w:p w:rsidR="00E10D4E" w:rsidRPr="003E7EA3" w:rsidRDefault="00E10D4E" w:rsidP="009C4C30">
            <w:pPr>
              <w:jc w:val="both"/>
              <w:rPr>
                <w:rFonts w:ascii="Arial" w:eastAsia="Times New Roman" w:hAnsi="Arial" w:cs="Arial"/>
                <w:color w:val="000000" w:themeColor="text1"/>
              </w:rPr>
            </w:pPr>
          </w:p>
        </w:tc>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color w:val="000000" w:themeColor="text1"/>
              </w:rPr>
              <w:t>English   </w:t>
            </w:r>
          </w:p>
        </w:tc>
      </w:tr>
      <w:tr w:rsidR="00E10D4E" w:rsidRPr="003E7EA3" w:rsidTr="009C4C30">
        <w:tc>
          <w:tcPr>
            <w:tcW w:w="0" w:type="auto"/>
            <w:shd w:val="clear" w:color="auto" w:fill="auto"/>
            <w:hideMark/>
          </w:tcPr>
          <w:p w:rsidR="00E10D4E" w:rsidRPr="003E7EA3" w:rsidRDefault="00E10D4E" w:rsidP="009C4C30">
            <w:pPr>
              <w:rPr>
                <w:rFonts w:ascii="Arial" w:eastAsia="Times New Roman" w:hAnsi="Arial" w:cs="Arial"/>
                <w:color w:val="000000" w:themeColor="text1"/>
              </w:rPr>
            </w:pPr>
            <w:r>
              <w:rPr>
                <w:rFonts w:ascii="Arial" w:eastAsia="Times New Roman" w:hAnsi="Arial" w:cs="Arial"/>
                <w:b/>
                <w:bCs/>
                <w:color w:val="000000" w:themeColor="text1"/>
                <w:bdr w:val="none" w:sz="0" w:space="0" w:color="auto" w:frame="1"/>
              </w:rPr>
              <w:t>Starting Date</w:t>
            </w:r>
            <w:r w:rsidRPr="003E7EA3">
              <w:rPr>
                <w:rFonts w:ascii="Arial" w:eastAsia="Times New Roman" w:hAnsi="Arial" w:cs="Arial"/>
                <w:b/>
                <w:bCs/>
                <w:color w:val="000000" w:themeColor="text1"/>
                <w:bdr w:val="none" w:sz="0" w:space="0" w:color="auto" w:frame="1"/>
              </w:rPr>
              <w:t>:</w:t>
            </w:r>
            <w:r w:rsidRPr="003E7EA3">
              <w:rPr>
                <w:rFonts w:ascii="Arial" w:eastAsia="Times New Roman" w:hAnsi="Arial" w:cs="Arial"/>
                <w:color w:val="000000" w:themeColor="text1"/>
              </w:rPr>
              <w:br/>
              <w:t>(date when the selected candidate is expected to start)</w:t>
            </w:r>
          </w:p>
        </w:tc>
        <w:tc>
          <w:tcPr>
            <w:tcW w:w="0" w:type="auto"/>
          </w:tcPr>
          <w:p w:rsidR="00E10D4E" w:rsidRDefault="00E10D4E" w:rsidP="009C4C30">
            <w:pPr>
              <w:jc w:val="both"/>
              <w:rPr>
                <w:rFonts w:ascii="Arial" w:eastAsia="Times New Roman" w:hAnsi="Arial" w:cs="Arial"/>
                <w:color w:val="000000" w:themeColor="text1"/>
              </w:rPr>
            </w:pPr>
          </w:p>
        </w:tc>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Pr>
                <w:rFonts w:ascii="Arial" w:eastAsia="Times New Roman" w:hAnsi="Arial" w:cs="Arial"/>
                <w:color w:val="000000" w:themeColor="text1"/>
              </w:rPr>
              <w:t>21</w:t>
            </w:r>
            <w:r w:rsidRPr="003E7EA3">
              <w:rPr>
                <w:rFonts w:ascii="Arial" w:eastAsia="Times New Roman" w:hAnsi="Arial" w:cs="Arial"/>
                <w:color w:val="000000" w:themeColor="text1"/>
              </w:rPr>
              <w:t xml:space="preserve"> </w:t>
            </w:r>
            <w:r>
              <w:rPr>
                <w:rFonts w:ascii="Arial" w:eastAsia="Times New Roman" w:hAnsi="Arial" w:cs="Arial"/>
                <w:color w:val="000000" w:themeColor="text1"/>
              </w:rPr>
              <w:t>January 2019</w:t>
            </w:r>
          </w:p>
        </w:tc>
      </w:tr>
      <w:tr w:rsidR="00E10D4E" w:rsidRPr="003E7EA3" w:rsidTr="009C4C30">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b/>
                <w:bCs/>
                <w:color w:val="000000" w:themeColor="text1"/>
                <w:bdr w:val="none" w:sz="0" w:space="0" w:color="auto" w:frame="1"/>
              </w:rPr>
              <w:t>Duration of Initial Contract:</w:t>
            </w:r>
          </w:p>
        </w:tc>
        <w:tc>
          <w:tcPr>
            <w:tcW w:w="0" w:type="auto"/>
          </w:tcPr>
          <w:p w:rsidR="00E10D4E" w:rsidRPr="003E7EA3" w:rsidRDefault="00E10D4E" w:rsidP="009C4C30">
            <w:pPr>
              <w:jc w:val="both"/>
              <w:rPr>
                <w:rFonts w:ascii="Arial" w:eastAsia="Times New Roman" w:hAnsi="Arial" w:cs="Arial"/>
                <w:color w:val="000000" w:themeColor="text1"/>
              </w:rPr>
            </w:pPr>
          </w:p>
        </w:tc>
        <w:tc>
          <w:tcPr>
            <w:tcW w:w="0" w:type="auto"/>
            <w:shd w:val="clear" w:color="auto" w:fill="auto"/>
            <w:hideMark/>
          </w:tcPr>
          <w:p w:rsidR="00E10D4E" w:rsidRPr="003E7EA3" w:rsidRDefault="00E10D4E" w:rsidP="009C4C30">
            <w:pPr>
              <w:jc w:val="both"/>
              <w:rPr>
                <w:rFonts w:ascii="Arial" w:eastAsia="Times New Roman" w:hAnsi="Arial" w:cs="Arial"/>
                <w:color w:val="000000" w:themeColor="text1"/>
              </w:rPr>
            </w:pPr>
            <w:r w:rsidRPr="003E7EA3">
              <w:rPr>
                <w:rFonts w:ascii="Arial" w:eastAsia="Times New Roman" w:hAnsi="Arial" w:cs="Arial"/>
                <w:color w:val="000000" w:themeColor="text1"/>
              </w:rPr>
              <w:t>1 Year</w:t>
            </w:r>
          </w:p>
        </w:tc>
      </w:tr>
    </w:tbl>
    <w:p w:rsidR="00E10D4E" w:rsidRDefault="00E10D4E" w:rsidP="00E10D4E">
      <w:pPr>
        <w:jc w:val="both"/>
      </w:pPr>
    </w:p>
    <w:p w:rsidR="00E10D4E" w:rsidRPr="003E7EA3" w:rsidRDefault="00E10D4E" w:rsidP="00E10D4E">
      <w:pPr>
        <w:pStyle w:val="Heading5"/>
        <w:spacing w:before="0"/>
        <w:jc w:val="both"/>
        <w:textAlignment w:val="baseline"/>
        <w:rPr>
          <w:rFonts w:ascii="Arial" w:eastAsia="Times New Roman" w:hAnsi="Arial" w:cs="Arial"/>
          <w:b/>
          <w:color w:val="0070C0"/>
          <w:sz w:val="22"/>
          <w:szCs w:val="22"/>
        </w:rPr>
      </w:pPr>
      <w:r w:rsidRPr="003E7EA3">
        <w:rPr>
          <w:rFonts w:ascii="Arial" w:eastAsia="Times New Roman" w:hAnsi="Arial" w:cs="Arial"/>
          <w:b/>
          <w:color w:val="0070C0"/>
          <w:sz w:val="22"/>
          <w:szCs w:val="22"/>
        </w:rPr>
        <w:t>Background</w:t>
      </w:r>
    </w:p>
    <w:p w:rsidR="00E10D4E" w:rsidRDefault="00E10D4E" w:rsidP="00E10D4E">
      <w:pPr>
        <w:jc w:val="both"/>
      </w:pPr>
    </w:p>
    <w:p w:rsidR="00E10D4E" w:rsidRPr="000E6C92" w:rsidRDefault="00E10D4E" w:rsidP="00E10D4E">
      <w:pPr>
        <w:spacing w:after="0" w:line="240" w:lineRule="auto"/>
        <w:jc w:val="both"/>
        <w:rPr>
          <w:rFonts w:ascii="Calibri(BODY)" w:hAnsi="Calibri(BODY)" w:cs="Arial"/>
          <w:sz w:val="24"/>
          <w:szCs w:val="24"/>
        </w:rPr>
      </w:pPr>
      <w:r w:rsidRPr="000E6C92">
        <w:rPr>
          <w:rFonts w:ascii="Calibri(BODY)" w:hAnsi="Calibri(BODY)" w:cs="Arial"/>
          <w:sz w:val="24"/>
          <w:szCs w:val="24"/>
        </w:rPr>
        <w:t xml:space="preserve">United Nations Development Programme is supporting the Department of Disaster Management Affairs (DODMA) which is under the office of the President in its efforts to coordinate the Disaster risk management Sector. Following the adoption of Sustainable Development Goals; Sendai Framework for Disaster Risk Reduction, the World Humanitarian summit and Malawi Growth and Development Strategy III, Malawi has embarked on the development agenda that is linking all these instruments towards resilience. A common denominator in these instruments and other multilateral agreements which Malawi has ratified, is a commitment towards risk informed development.  </w:t>
      </w:r>
    </w:p>
    <w:p w:rsidR="00E10D4E" w:rsidRPr="000E6C92" w:rsidRDefault="00E10D4E" w:rsidP="00E10D4E">
      <w:pPr>
        <w:spacing w:before="100" w:beforeAutospacing="1" w:after="100" w:afterAutospacing="1"/>
        <w:jc w:val="both"/>
        <w:rPr>
          <w:rFonts w:ascii="Calibri(BODY)" w:hAnsi="Calibri(BODY)" w:cs="Arial"/>
          <w:sz w:val="24"/>
          <w:szCs w:val="24"/>
        </w:rPr>
      </w:pPr>
      <w:r w:rsidRPr="000E6C92">
        <w:rPr>
          <w:rFonts w:ascii="Calibri(BODY)" w:hAnsi="Calibri(BODY)" w:cs="Arial"/>
          <w:sz w:val="24"/>
          <w:szCs w:val="24"/>
        </w:rPr>
        <w:t xml:space="preserve">Malawi continues to experience increasing cases of disasters, with the most frequent being extremes of drought and floods. The key drivers to frequent disasters include environmental degradation and climate change coupled with multi-dimensional poverty and other social-economic factors that affect the adaptive capacity of the vulnerable population to cope with a changing climate. Currently, 15 out of a total of 28 districts is considered as disaster prone, and urban vulnerabilities and new hazards continue to increase the vulnerability of the population. One of the areas where the DRM and humanitarian sector requires urgent attention is management of information for planning, analysing trends and losses of lives and property, as well as reporting to global multilateral agreements which Malawi has ratified. </w:t>
      </w:r>
    </w:p>
    <w:p w:rsidR="00E10D4E" w:rsidRPr="000E6C92" w:rsidRDefault="00E10D4E" w:rsidP="00E10D4E">
      <w:pPr>
        <w:pStyle w:val="ListParagraph"/>
        <w:spacing w:before="120" w:after="120"/>
        <w:ind w:left="0"/>
        <w:jc w:val="both"/>
        <w:rPr>
          <w:rFonts w:ascii="Calibri(BODY)" w:hAnsi="Calibri(BODY)" w:cs="Arial"/>
        </w:rPr>
      </w:pPr>
      <w:r>
        <w:rPr>
          <w:rFonts w:ascii="Calibri(BODY)" w:hAnsi="Calibri(BODY)" w:cs="Arial"/>
        </w:rPr>
        <w:lastRenderedPageBreak/>
        <w:t xml:space="preserve">Malawi has been maintaining a profile of incidents </w:t>
      </w:r>
      <w:r w:rsidRPr="0089397B">
        <w:rPr>
          <w:rFonts w:ascii="Calibri(BODY)" w:hAnsi="Calibri(BODY)" w:cs="Arial"/>
        </w:rPr>
        <w:t>from 1945</w:t>
      </w:r>
      <w:r>
        <w:rPr>
          <w:rFonts w:ascii="Calibri(BODY)" w:hAnsi="Calibri(BODY)" w:cs="Arial"/>
        </w:rPr>
        <w:t>, however, gaps are still present in the profile to generate important analyses for planning. The</w:t>
      </w:r>
      <w:r w:rsidRPr="000E6C92">
        <w:rPr>
          <w:rFonts w:ascii="Calibri(BODY)" w:hAnsi="Calibri(BODY)" w:cs="Arial"/>
        </w:rPr>
        <w:t xml:space="preserve"> absence of a credible system of generating, packaging and analysing information and data on DRM, resilience and humanitarian work, it is difficult to have risk informed planning to meet the development needs of the country.</w:t>
      </w:r>
      <w:r>
        <w:rPr>
          <w:rFonts w:ascii="Calibri(BODY)" w:hAnsi="Calibri(BODY)" w:cs="Arial"/>
        </w:rPr>
        <w:t xml:space="preserve"> </w:t>
      </w:r>
      <w:r w:rsidRPr="000E6C92">
        <w:rPr>
          <w:rFonts w:ascii="Calibri(BODY)" w:hAnsi="Calibri(BODY)" w:cs="Arial"/>
        </w:rPr>
        <w:t>Absence of credible system of generating timely data affects timely response to affected populations, which is one of the global indicator</w:t>
      </w:r>
      <w:r>
        <w:rPr>
          <w:rFonts w:ascii="Calibri(BODY)" w:hAnsi="Calibri(BODY)" w:cs="Arial"/>
        </w:rPr>
        <w:t>s for humanitarian response</w:t>
      </w:r>
      <w:r w:rsidRPr="000E6C92">
        <w:rPr>
          <w:rFonts w:ascii="Calibri(BODY)" w:hAnsi="Calibri(BODY)" w:cs="Arial"/>
        </w:rPr>
        <w:t xml:space="preserve">. Implementation of a credible disaster risk information management system would strengthen coordination between sectors, increase the speed, accuracy, and reliability of data toward improving disaster risk reduction in the country. Often, however, data is hard to access or doesn’t exist. Therefore, there is a need for the development of the tools and adoption of methodologies to collect and store data for effective decision- making in all phases of disaster management. </w:t>
      </w:r>
    </w:p>
    <w:p w:rsidR="00E10D4E" w:rsidRPr="000E6C92" w:rsidRDefault="00E10D4E" w:rsidP="00E10D4E">
      <w:pPr>
        <w:pStyle w:val="ListParagraph"/>
        <w:ind w:left="0"/>
        <w:jc w:val="both"/>
        <w:rPr>
          <w:rFonts w:ascii="Calibri(BODY)" w:hAnsi="Calibri(BODY)" w:cs="Arial"/>
        </w:rPr>
      </w:pPr>
      <w:r w:rsidRPr="000E6C92">
        <w:rPr>
          <w:rFonts w:ascii="Calibri(BODY)" w:hAnsi="Calibri(BODY)" w:cs="Arial"/>
        </w:rPr>
        <w:t xml:space="preserve">As part of strengthening information management system, services of a </w:t>
      </w:r>
      <w:r>
        <w:rPr>
          <w:rFonts w:ascii="Calibri(BODY)" w:hAnsi="Calibri(BODY)" w:cs="Arial"/>
        </w:rPr>
        <w:t>Systems Architect and lead Applications Developer</w:t>
      </w:r>
      <w:r w:rsidRPr="000E6C92">
        <w:rPr>
          <w:rFonts w:ascii="Calibri(BODY)" w:hAnsi="Calibri(BODY)" w:cs="Arial"/>
        </w:rPr>
        <w:t xml:space="preserve"> are sought to </w:t>
      </w:r>
      <w:r>
        <w:rPr>
          <w:rFonts w:ascii="Calibri(BODY)" w:hAnsi="Calibri(BODY)" w:cs="Arial"/>
        </w:rPr>
        <w:t xml:space="preserve">coordinate development and maintenance of </w:t>
      </w:r>
      <w:r w:rsidRPr="000E6C92">
        <w:rPr>
          <w:rFonts w:ascii="Calibri(BODY)" w:hAnsi="Calibri(BODY)" w:cs="Arial"/>
        </w:rPr>
        <w:t>the information management system.</w:t>
      </w:r>
    </w:p>
    <w:p w:rsidR="00E10D4E" w:rsidRPr="002805F5" w:rsidRDefault="00E10D4E" w:rsidP="00E10D4E">
      <w:pPr>
        <w:jc w:val="both"/>
        <w:rPr>
          <w:rFonts w:ascii="Arial" w:hAnsi="Arial" w:cs="Arial"/>
          <w:color w:val="000000" w:themeColor="text1"/>
        </w:rPr>
      </w:pPr>
    </w:p>
    <w:p w:rsidR="00E10D4E" w:rsidRPr="003E7EA3" w:rsidRDefault="00E10D4E" w:rsidP="00E10D4E">
      <w:pPr>
        <w:pStyle w:val="Heading5"/>
        <w:spacing w:before="45" w:after="45"/>
        <w:jc w:val="both"/>
        <w:textAlignment w:val="baseline"/>
        <w:rPr>
          <w:rFonts w:ascii="Arial" w:eastAsia="Times New Roman" w:hAnsi="Arial" w:cs="Arial"/>
          <w:b/>
          <w:color w:val="0070C0"/>
          <w:sz w:val="22"/>
          <w:szCs w:val="22"/>
        </w:rPr>
      </w:pPr>
      <w:r w:rsidRPr="003E7EA3">
        <w:rPr>
          <w:rFonts w:ascii="Arial" w:eastAsia="Times New Roman" w:hAnsi="Arial" w:cs="Arial"/>
          <w:b/>
          <w:color w:val="0070C0"/>
          <w:sz w:val="22"/>
          <w:szCs w:val="22"/>
        </w:rPr>
        <w:t>Duties and Responsibilities</w:t>
      </w:r>
    </w:p>
    <w:p w:rsidR="00E10D4E" w:rsidRPr="003E7EA3" w:rsidRDefault="00E10D4E" w:rsidP="00E10D4E">
      <w:pPr>
        <w:pStyle w:val="ListParagraph"/>
        <w:ind w:left="0"/>
        <w:jc w:val="both"/>
        <w:rPr>
          <w:rFonts w:ascii="Arial" w:hAnsi="Arial" w:cs="Arial"/>
          <w:color w:val="000000" w:themeColor="text1"/>
        </w:rPr>
      </w:pPr>
    </w:p>
    <w:p w:rsidR="00E10D4E" w:rsidRPr="00AF0277" w:rsidRDefault="00E10D4E" w:rsidP="00E10D4E">
      <w:pPr>
        <w:jc w:val="both"/>
        <w:rPr>
          <w:rFonts w:ascii="Calibri(BODY)" w:hAnsi="Calibri(BODY)" w:cs="Arial"/>
          <w:b/>
          <w:sz w:val="24"/>
          <w:szCs w:val="24"/>
        </w:rPr>
      </w:pPr>
      <w:r w:rsidRPr="00AF0277">
        <w:rPr>
          <w:rFonts w:ascii="Calibri(BODY)" w:hAnsi="Calibri(BODY)" w:cs="Arial"/>
          <w:b/>
          <w:sz w:val="24"/>
          <w:szCs w:val="24"/>
        </w:rPr>
        <w:t>Scope of Work:</w:t>
      </w:r>
    </w:p>
    <w:p w:rsidR="00E10D4E" w:rsidRPr="00AF0277" w:rsidRDefault="00E10D4E" w:rsidP="00E10D4E">
      <w:pPr>
        <w:rPr>
          <w:rFonts w:ascii="Calibri(BODY)" w:hAnsi="Calibri(BODY)" w:cs="Arial"/>
          <w:sz w:val="24"/>
          <w:szCs w:val="24"/>
        </w:rPr>
      </w:pPr>
      <w:r w:rsidRPr="00AF0277">
        <w:rPr>
          <w:rFonts w:ascii="Calibri(BODY)" w:hAnsi="Calibri(BODY)" w:cs="Arial"/>
          <w:sz w:val="24"/>
          <w:szCs w:val="24"/>
        </w:rPr>
        <w:t xml:space="preserve">Under the direct supervision of the </w:t>
      </w:r>
      <w:r>
        <w:rPr>
          <w:rFonts w:ascii="Calibri(BODY)" w:hAnsi="Calibri(BODY)" w:cs="Arial"/>
          <w:sz w:val="24"/>
          <w:szCs w:val="24"/>
        </w:rPr>
        <w:t>Component Lead-DRIMS</w:t>
      </w:r>
      <w:r w:rsidRPr="007E76A4">
        <w:rPr>
          <w:rFonts w:ascii="Calibri(BODY)" w:hAnsi="Calibri(BODY)" w:cs="Arial"/>
          <w:sz w:val="24"/>
          <w:szCs w:val="24"/>
        </w:rPr>
        <w:t xml:space="preserve">, </w:t>
      </w:r>
      <w:r>
        <w:rPr>
          <w:rFonts w:ascii="Calibri(BODY)" w:hAnsi="Calibri(BODY)" w:cs="Arial"/>
          <w:sz w:val="24"/>
          <w:szCs w:val="24"/>
        </w:rPr>
        <w:t>Programme Analysts for Climate Change and Disaster Risk Reduction</w:t>
      </w:r>
      <w:r w:rsidRPr="007E76A4">
        <w:rPr>
          <w:rFonts w:ascii="Calibri(BODY)" w:hAnsi="Calibri(BODY)" w:cs="Arial"/>
          <w:sz w:val="24"/>
          <w:szCs w:val="24"/>
        </w:rPr>
        <w:t xml:space="preserve"> </w:t>
      </w:r>
      <w:r w:rsidRPr="00AF0277">
        <w:rPr>
          <w:rFonts w:ascii="Calibri(BODY)" w:hAnsi="Calibri(BODY)" w:cs="Arial"/>
          <w:sz w:val="24"/>
          <w:szCs w:val="24"/>
        </w:rPr>
        <w:t xml:space="preserve">and overall coordination of the Portfolio Manager for Resilience and Sustainable Growth, the </w:t>
      </w:r>
      <w:r>
        <w:rPr>
          <w:rFonts w:ascii="Calibri(BODY)" w:hAnsi="Calibri(BODY)" w:cs="Arial"/>
          <w:sz w:val="24"/>
          <w:szCs w:val="24"/>
        </w:rPr>
        <w:t>Software Developer (Visuals and Mobile Technology)</w:t>
      </w:r>
      <w:r w:rsidRPr="00AF0277">
        <w:rPr>
          <w:rFonts w:ascii="Calibri(BODY)" w:hAnsi="Calibri(BODY)" w:cs="Arial"/>
          <w:sz w:val="24"/>
          <w:szCs w:val="24"/>
        </w:rPr>
        <w:t xml:space="preserve"> will undertake the following tasks:</w:t>
      </w:r>
    </w:p>
    <w:p w:rsidR="00E10D4E" w:rsidRPr="00B051FB"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B051FB">
        <w:rPr>
          <w:rFonts w:ascii="Calibri(BODY)" w:hAnsi="Calibri(BODY)" w:cs="Arial"/>
        </w:rPr>
        <w:t xml:space="preserve">Design, develop and execute software solutions to address requirements form information management specialist </w:t>
      </w:r>
    </w:p>
    <w:p w:rsidR="00E10D4E" w:rsidRPr="00B051FB"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B051FB">
        <w:rPr>
          <w:rFonts w:ascii="Calibri(BODY)" w:hAnsi="Calibri(BODY)" w:cs="Arial"/>
        </w:rPr>
        <w:t>Provide architectural blueprints and technical leadership software development team</w:t>
      </w:r>
    </w:p>
    <w:p w:rsidR="00E10D4E" w:rsidRPr="00B051FB"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B051FB">
        <w:rPr>
          <w:rFonts w:ascii="Calibri(BODY)" w:hAnsi="Calibri(BODY)" w:cs="Arial"/>
        </w:rPr>
        <w:t>Evaluate and recommend tools, technologies and processes to ensure the highest quality product platform</w:t>
      </w:r>
    </w:p>
    <w:p w:rsidR="00E10D4E" w:rsidRPr="00B051FB"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B051FB">
        <w:rPr>
          <w:rFonts w:ascii="Calibri(BODY)" w:hAnsi="Calibri(BODY)" w:cs="Arial"/>
        </w:rPr>
        <w:t>Collaborate with peer organizations, quality assurance and end users to produce cutting-edge software solutions</w:t>
      </w:r>
    </w:p>
    <w:p w:rsidR="00E10D4E" w:rsidRPr="00B051FB"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B051FB">
        <w:rPr>
          <w:rFonts w:ascii="Calibri(BODY)" w:hAnsi="Calibri(BODY)" w:cs="Arial"/>
        </w:rPr>
        <w:t>Interpret requirements to articulate the needs to be addressed</w:t>
      </w:r>
    </w:p>
    <w:p w:rsidR="00E10D4E"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B051FB">
        <w:rPr>
          <w:rFonts w:ascii="Calibri(BODY)" w:hAnsi="Calibri(BODY)" w:cs="Arial"/>
        </w:rPr>
        <w:t>Troubleshoot code level problems quickly and efficient</w:t>
      </w:r>
    </w:p>
    <w:p w:rsidR="00E10D4E" w:rsidRPr="006E4A22"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6E4A22">
        <w:rPr>
          <w:rFonts w:ascii="Calibri(BODY)" w:hAnsi="Calibri(BODY)" w:cs="Arial"/>
        </w:rPr>
        <w:t xml:space="preserve">Provide detailed document designs for systems </w:t>
      </w:r>
    </w:p>
    <w:p w:rsidR="00E10D4E" w:rsidRPr="006E4A22"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6E4A22">
        <w:rPr>
          <w:rFonts w:ascii="Calibri(BODY)" w:hAnsi="Calibri(BODY)" w:cs="Arial"/>
        </w:rPr>
        <w:t xml:space="preserve">Provide necessary planning, resources and tools to be used for software development </w:t>
      </w:r>
    </w:p>
    <w:p w:rsidR="00E10D4E" w:rsidRPr="006E4A22" w:rsidRDefault="00E10D4E" w:rsidP="00E10D4E">
      <w:pPr>
        <w:pStyle w:val="ListParagraph"/>
        <w:numPr>
          <w:ilvl w:val="0"/>
          <w:numId w:val="31"/>
        </w:numPr>
        <w:spacing w:before="100" w:beforeAutospacing="1" w:after="100" w:afterAutospacing="1" w:line="240" w:lineRule="auto"/>
        <w:rPr>
          <w:rFonts w:ascii="Calibri(BODY)" w:hAnsi="Calibri(BODY)" w:cs="Arial"/>
        </w:rPr>
      </w:pPr>
      <w:r w:rsidRPr="006E4A22">
        <w:rPr>
          <w:rFonts w:ascii="Calibri(BODY)" w:hAnsi="Calibri(BODY)" w:cs="Arial"/>
        </w:rPr>
        <w:t xml:space="preserve">Develop skeleton structures to be used by software developers as a blue print to makes software </w:t>
      </w:r>
    </w:p>
    <w:p w:rsidR="00E10D4E" w:rsidRPr="00A65C43" w:rsidRDefault="00E10D4E" w:rsidP="00E10D4E">
      <w:pPr>
        <w:spacing w:line="405" w:lineRule="atLeast"/>
        <w:jc w:val="both"/>
        <w:textAlignment w:val="baseline"/>
        <w:rPr>
          <w:rFonts w:ascii="Arial" w:eastAsia="Times New Roman" w:hAnsi="Arial" w:cs="Arial"/>
          <w:color w:val="000000" w:themeColor="text1"/>
        </w:rPr>
      </w:pPr>
      <w:r w:rsidRPr="00260F8A">
        <w:rPr>
          <w:rFonts w:ascii="Arial" w:hAnsi="Arial" w:cs="Arial"/>
          <w:b/>
          <w:bCs/>
          <w:color w:val="0070C0"/>
          <w:bdr w:val="none" w:sz="0" w:space="0" w:color="auto" w:frame="1"/>
        </w:rPr>
        <w:t>Competencies</w:t>
      </w:r>
    </w:p>
    <w:p w:rsidR="00E10D4E" w:rsidRDefault="00E10D4E" w:rsidP="00E10D4E">
      <w:pPr>
        <w:spacing w:line="293" w:lineRule="atLeast"/>
        <w:jc w:val="both"/>
        <w:textAlignment w:val="baseline"/>
        <w:rPr>
          <w:rFonts w:ascii="Arial" w:eastAsia="Times New Roman" w:hAnsi="Arial" w:cs="Arial"/>
          <w:b/>
          <w:color w:val="000000" w:themeColor="text1"/>
        </w:rPr>
      </w:pPr>
      <w:r w:rsidRPr="00A65C43">
        <w:rPr>
          <w:rFonts w:ascii="Arial" w:eastAsia="Times New Roman" w:hAnsi="Arial" w:cs="Arial"/>
          <w:b/>
          <w:color w:val="000000" w:themeColor="text1"/>
        </w:rPr>
        <w:t>Corporate Competencies:</w:t>
      </w:r>
    </w:p>
    <w:p w:rsidR="00E10D4E" w:rsidRPr="001A3A67" w:rsidRDefault="00E10D4E" w:rsidP="00E10D4E">
      <w:pPr>
        <w:spacing w:line="293" w:lineRule="atLeast"/>
        <w:jc w:val="both"/>
        <w:textAlignment w:val="baseline"/>
        <w:rPr>
          <w:rFonts w:ascii="Arial" w:eastAsia="Times New Roman" w:hAnsi="Arial" w:cs="Arial"/>
          <w:color w:val="000000" w:themeColor="text1"/>
        </w:rPr>
      </w:pPr>
      <w:r w:rsidRPr="001A3A67">
        <w:rPr>
          <w:rFonts w:ascii="Arial" w:hAnsi="Arial" w:cs="Arial"/>
          <w:b/>
          <w:bCs/>
          <w:color w:val="000000" w:themeColor="text1"/>
          <w:bdr w:val="none" w:sz="0" w:space="0" w:color="auto" w:frame="1"/>
        </w:rPr>
        <w:t>Integrity and fairness </w:t>
      </w:r>
      <w:r w:rsidRPr="001A3A67">
        <w:rPr>
          <w:rFonts w:ascii="Arial" w:eastAsia="Times New Roman" w:hAnsi="Arial" w:cs="Arial"/>
          <w:color w:val="000000" w:themeColor="text1"/>
        </w:rPr>
        <w:t xml:space="preserve"> </w:t>
      </w:r>
    </w:p>
    <w:p w:rsidR="00E10D4E" w:rsidRPr="001A3A67" w:rsidRDefault="00E10D4E" w:rsidP="00E10D4E">
      <w:pPr>
        <w:pStyle w:val="ListParagraph"/>
        <w:numPr>
          <w:ilvl w:val="0"/>
          <w:numId w:val="28"/>
        </w:numPr>
        <w:spacing w:after="0" w:line="240" w:lineRule="auto"/>
        <w:ind w:left="709"/>
        <w:contextualSpacing w:val="0"/>
        <w:jc w:val="both"/>
        <w:textAlignment w:val="baseline"/>
        <w:rPr>
          <w:rFonts w:ascii="Arial" w:eastAsia="Times New Roman" w:hAnsi="Arial" w:cs="Arial"/>
          <w:color w:val="000000" w:themeColor="text1"/>
        </w:rPr>
      </w:pPr>
      <w:r w:rsidRPr="001A3A67">
        <w:rPr>
          <w:rFonts w:ascii="Arial" w:eastAsia="Times New Roman" w:hAnsi="Arial" w:cs="Arial"/>
          <w:color w:val="000000" w:themeColor="text1"/>
        </w:rPr>
        <w:lastRenderedPageBreak/>
        <w:t>Embodies UN values, and promotes the well-being of all individuals regardless of gender, religion, race, nationality, or age.</w:t>
      </w:r>
    </w:p>
    <w:p w:rsidR="00E10D4E" w:rsidRPr="001A3A67" w:rsidRDefault="00E10D4E" w:rsidP="00E10D4E">
      <w:pPr>
        <w:numPr>
          <w:ilvl w:val="0"/>
          <w:numId w:val="26"/>
        </w:numPr>
        <w:spacing w:after="0" w:line="240" w:lineRule="auto"/>
        <w:ind w:left="750"/>
        <w:jc w:val="both"/>
        <w:textAlignment w:val="baseline"/>
        <w:rPr>
          <w:rFonts w:ascii="Arial" w:eastAsia="Times New Roman" w:hAnsi="Arial" w:cs="Arial"/>
          <w:color w:val="000000" w:themeColor="text1"/>
        </w:rPr>
      </w:pPr>
      <w:r w:rsidRPr="001A3A67">
        <w:rPr>
          <w:rFonts w:ascii="Arial" w:eastAsia="Times New Roman" w:hAnsi="Arial" w:cs="Arial"/>
          <w:color w:val="000000" w:themeColor="text1"/>
        </w:rPr>
        <w:t>Treats all p</w:t>
      </w:r>
      <w:r>
        <w:rPr>
          <w:rFonts w:ascii="Arial" w:eastAsia="Times New Roman" w:hAnsi="Arial" w:cs="Arial"/>
          <w:color w:val="000000" w:themeColor="text1"/>
        </w:rPr>
        <w:t>eople fairly without favouritism.</w:t>
      </w:r>
    </w:p>
    <w:p w:rsidR="00E10D4E" w:rsidRPr="001A3A67" w:rsidRDefault="00E10D4E" w:rsidP="00E10D4E">
      <w:pPr>
        <w:numPr>
          <w:ilvl w:val="0"/>
          <w:numId w:val="26"/>
        </w:numPr>
        <w:spacing w:after="0" w:line="240" w:lineRule="auto"/>
        <w:ind w:left="750"/>
        <w:jc w:val="both"/>
        <w:textAlignment w:val="baseline"/>
        <w:rPr>
          <w:rFonts w:ascii="Arial" w:eastAsia="Times New Roman" w:hAnsi="Arial" w:cs="Arial"/>
          <w:color w:val="000000" w:themeColor="text1"/>
        </w:rPr>
      </w:pPr>
      <w:r w:rsidRPr="001A3A67">
        <w:rPr>
          <w:rFonts w:ascii="Arial" w:eastAsia="Times New Roman" w:hAnsi="Arial" w:cs="Arial"/>
          <w:color w:val="000000" w:themeColor="text1"/>
        </w:rPr>
        <w:t>Fulfils all obligations to gender sensitivity and zero tolerance for sexual harassment.</w:t>
      </w:r>
    </w:p>
    <w:p w:rsidR="00E10D4E" w:rsidRPr="001A3A67" w:rsidRDefault="00E10D4E" w:rsidP="00E10D4E">
      <w:pPr>
        <w:numPr>
          <w:ilvl w:val="0"/>
          <w:numId w:val="26"/>
        </w:numPr>
        <w:spacing w:after="0" w:line="240" w:lineRule="auto"/>
        <w:ind w:left="750"/>
        <w:jc w:val="both"/>
        <w:textAlignment w:val="baseline"/>
        <w:rPr>
          <w:rFonts w:ascii="Arial" w:eastAsia="Times New Roman" w:hAnsi="Arial" w:cs="Arial"/>
          <w:color w:val="000000" w:themeColor="text1"/>
        </w:rPr>
      </w:pPr>
      <w:r w:rsidRPr="001A3A67">
        <w:rPr>
          <w:rFonts w:ascii="Arial" w:eastAsia="Times New Roman" w:hAnsi="Arial" w:cs="Arial"/>
          <w:color w:val="000000" w:themeColor="text1"/>
        </w:rPr>
        <w:t>Promotes the vision, mission, and</w:t>
      </w:r>
      <w:r>
        <w:rPr>
          <w:rFonts w:ascii="Arial" w:eastAsia="Times New Roman" w:hAnsi="Arial" w:cs="Arial"/>
          <w:color w:val="000000" w:themeColor="text1"/>
        </w:rPr>
        <w:t xml:space="preserve"> strategic goals of UNDP.</w:t>
      </w:r>
    </w:p>
    <w:p w:rsidR="00E10D4E" w:rsidRPr="001A3A67" w:rsidRDefault="00E10D4E" w:rsidP="00E10D4E">
      <w:pPr>
        <w:ind w:firstLine="390"/>
        <w:jc w:val="both"/>
        <w:textAlignment w:val="baseline"/>
        <w:rPr>
          <w:rFonts w:ascii="Arial" w:eastAsia="Times New Roman" w:hAnsi="Arial" w:cs="Arial"/>
          <w:color w:val="000000" w:themeColor="text1"/>
        </w:rPr>
      </w:pPr>
    </w:p>
    <w:p w:rsidR="00E10D4E" w:rsidRPr="001A3A67" w:rsidRDefault="00E10D4E" w:rsidP="00E10D4E">
      <w:pPr>
        <w:jc w:val="both"/>
        <w:textAlignment w:val="baseline"/>
        <w:rPr>
          <w:rFonts w:ascii="Arial" w:hAnsi="Arial" w:cs="Arial"/>
          <w:color w:val="000000" w:themeColor="text1"/>
        </w:rPr>
      </w:pPr>
      <w:r w:rsidRPr="001A3A67">
        <w:rPr>
          <w:rFonts w:ascii="Arial" w:hAnsi="Arial" w:cs="Arial"/>
          <w:b/>
          <w:bCs/>
          <w:color w:val="000000" w:themeColor="text1"/>
          <w:bdr w:val="none" w:sz="0" w:space="0" w:color="auto" w:frame="1"/>
        </w:rPr>
        <w:t>Cultural sensitivity and adaptability</w:t>
      </w:r>
    </w:p>
    <w:p w:rsidR="00E10D4E" w:rsidRPr="001A3A67" w:rsidRDefault="00E10D4E" w:rsidP="00E10D4E">
      <w:pPr>
        <w:numPr>
          <w:ilvl w:val="0"/>
          <w:numId w:val="27"/>
        </w:numPr>
        <w:spacing w:after="0" w:line="240" w:lineRule="auto"/>
        <w:ind w:left="750"/>
        <w:jc w:val="both"/>
        <w:textAlignment w:val="baseline"/>
        <w:rPr>
          <w:rFonts w:ascii="Arial" w:eastAsia="Times New Roman" w:hAnsi="Arial" w:cs="Arial"/>
          <w:color w:val="000000" w:themeColor="text1"/>
        </w:rPr>
      </w:pPr>
      <w:r w:rsidRPr="001A3A67">
        <w:rPr>
          <w:rFonts w:ascii="Arial" w:eastAsia="Times New Roman" w:hAnsi="Arial" w:cs="Arial"/>
          <w:color w:val="000000" w:themeColor="text1"/>
        </w:rPr>
        <w:t>Communicates effectively with and relates to people of significant contributions to corporate priorities or initiatives led by other UNDP offices and bureaus</w:t>
      </w:r>
      <w:r>
        <w:rPr>
          <w:rFonts w:ascii="Arial" w:eastAsia="Times New Roman" w:hAnsi="Arial" w:cs="Arial"/>
          <w:color w:val="000000" w:themeColor="text1"/>
        </w:rPr>
        <w:t>.</w:t>
      </w:r>
    </w:p>
    <w:p w:rsidR="00E10D4E" w:rsidRPr="001A3A67" w:rsidRDefault="00E10D4E" w:rsidP="00E10D4E">
      <w:pPr>
        <w:numPr>
          <w:ilvl w:val="0"/>
          <w:numId w:val="27"/>
        </w:numPr>
        <w:spacing w:after="0" w:line="240" w:lineRule="auto"/>
        <w:jc w:val="both"/>
        <w:textAlignment w:val="baseline"/>
        <w:rPr>
          <w:rFonts w:ascii="Arial" w:eastAsia="Times New Roman" w:hAnsi="Arial" w:cs="Arial"/>
          <w:color w:val="000000" w:themeColor="text1"/>
        </w:rPr>
      </w:pPr>
      <w:r w:rsidRPr="001A3A67">
        <w:rPr>
          <w:rFonts w:ascii="Arial" w:eastAsia="Times New Roman" w:hAnsi="Arial" w:cs="Arial"/>
          <w:color w:val="000000" w:themeColor="text1"/>
        </w:rPr>
        <w:t>Displays cultural, gender, religion, race, nationality and a</w:t>
      </w:r>
      <w:r>
        <w:rPr>
          <w:rFonts w:ascii="Arial" w:eastAsia="Times New Roman" w:hAnsi="Arial" w:cs="Arial"/>
          <w:color w:val="000000" w:themeColor="text1"/>
        </w:rPr>
        <w:t>ge sensitivity and adaptability.</w:t>
      </w:r>
    </w:p>
    <w:p w:rsidR="00E10D4E" w:rsidRDefault="00E10D4E" w:rsidP="00E10D4E">
      <w:pPr>
        <w:jc w:val="both"/>
      </w:pPr>
    </w:p>
    <w:p w:rsidR="00E10D4E" w:rsidRPr="005C7BC4" w:rsidRDefault="00E10D4E" w:rsidP="00E10D4E">
      <w:pPr>
        <w:jc w:val="both"/>
        <w:textAlignment w:val="baseline"/>
        <w:rPr>
          <w:rFonts w:ascii="Arial" w:hAnsi="Arial" w:cs="Arial"/>
          <w:b/>
          <w:bCs/>
          <w:color w:val="000000" w:themeColor="text1"/>
          <w:bdr w:val="none" w:sz="0" w:space="0" w:color="auto" w:frame="1"/>
        </w:rPr>
      </w:pPr>
      <w:r w:rsidRPr="0074424E">
        <w:rPr>
          <w:rFonts w:ascii="Arial" w:hAnsi="Arial" w:cs="Arial"/>
          <w:b/>
          <w:bCs/>
          <w:color w:val="000000" w:themeColor="text1"/>
          <w:bdr w:val="none" w:sz="0" w:space="0" w:color="auto" w:frame="1"/>
        </w:rPr>
        <w:t>Functional Competencies</w:t>
      </w:r>
    </w:p>
    <w:p w:rsidR="00E10D4E" w:rsidRPr="005F0BFB" w:rsidRDefault="00E10D4E" w:rsidP="00E10D4E">
      <w:pPr>
        <w:numPr>
          <w:ilvl w:val="0"/>
          <w:numId w:val="27"/>
        </w:numPr>
        <w:spacing w:after="0" w:line="240" w:lineRule="auto"/>
        <w:ind w:left="750"/>
        <w:jc w:val="both"/>
        <w:textAlignment w:val="baseline"/>
        <w:rPr>
          <w:rFonts w:ascii="Arial" w:eastAsia="Times New Roman" w:hAnsi="Arial" w:cs="Arial"/>
          <w:color w:val="000000" w:themeColor="text1"/>
        </w:rPr>
      </w:pPr>
      <w:r w:rsidRPr="005F0BFB">
        <w:rPr>
          <w:rFonts w:ascii="Arial" w:eastAsia="Times New Roman" w:hAnsi="Arial" w:cs="Arial"/>
          <w:color w:val="000000" w:themeColor="text1"/>
        </w:rPr>
        <w:t xml:space="preserve">Proven experience in the graphic design and technical implementation of user interfaces in a web-based environment. </w:t>
      </w:r>
    </w:p>
    <w:p w:rsidR="00E10D4E" w:rsidRPr="00457EB1" w:rsidRDefault="00E10D4E" w:rsidP="00E10D4E">
      <w:pPr>
        <w:numPr>
          <w:ilvl w:val="0"/>
          <w:numId w:val="27"/>
        </w:numPr>
        <w:spacing w:after="0" w:line="240" w:lineRule="auto"/>
        <w:ind w:left="750"/>
        <w:jc w:val="both"/>
        <w:textAlignment w:val="baseline"/>
        <w:rPr>
          <w:rFonts w:ascii="Arial" w:eastAsia="Times New Roman" w:hAnsi="Arial" w:cs="Arial"/>
          <w:color w:val="000000" w:themeColor="text1"/>
        </w:rPr>
      </w:pPr>
      <w:r w:rsidRPr="00457EB1">
        <w:rPr>
          <w:rFonts w:ascii="Arial" w:eastAsia="Times New Roman" w:hAnsi="Arial" w:cs="Arial"/>
          <w:color w:val="000000" w:themeColor="text1"/>
        </w:rPr>
        <w:t>Ability to implement new systems and affect staff behavioural/ attitudinal change</w:t>
      </w:r>
    </w:p>
    <w:p w:rsidR="00E10D4E" w:rsidRDefault="00E10D4E" w:rsidP="00E10D4E">
      <w:pPr>
        <w:numPr>
          <w:ilvl w:val="0"/>
          <w:numId w:val="27"/>
        </w:numPr>
        <w:spacing w:after="0" w:line="240" w:lineRule="auto"/>
        <w:ind w:left="750"/>
        <w:jc w:val="both"/>
        <w:textAlignment w:val="baseline"/>
      </w:pPr>
      <w:r w:rsidRPr="00AF0277">
        <w:rPr>
          <w:rFonts w:ascii="Arial" w:eastAsia="Times New Roman" w:hAnsi="Arial" w:cs="Arial"/>
          <w:color w:val="000000" w:themeColor="text1"/>
        </w:rPr>
        <w:t>Excellent IT skills, knowledge of Enterprise Resource Planning</w:t>
      </w:r>
    </w:p>
    <w:p w:rsidR="00E10D4E" w:rsidRDefault="00E10D4E" w:rsidP="00E10D4E">
      <w:pPr>
        <w:jc w:val="both"/>
        <w:textAlignment w:val="baseline"/>
        <w:rPr>
          <w:rFonts w:ascii="Arial" w:hAnsi="Arial" w:cs="Arial"/>
          <w:b/>
          <w:bCs/>
          <w:color w:val="000000" w:themeColor="text1"/>
          <w:bdr w:val="none" w:sz="0" w:space="0" w:color="auto" w:frame="1"/>
        </w:rPr>
      </w:pPr>
    </w:p>
    <w:p w:rsidR="00E10D4E" w:rsidRPr="001A3A67" w:rsidRDefault="00E10D4E" w:rsidP="00E10D4E">
      <w:pPr>
        <w:jc w:val="both"/>
        <w:textAlignment w:val="baseline"/>
        <w:rPr>
          <w:rFonts w:ascii="Arial" w:hAnsi="Arial" w:cs="Arial"/>
          <w:color w:val="000000" w:themeColor="text1"/>
        </w:rPr>
      </w:pPr>
      <w:r w:rsidRPr="001A3A67">
        <w:rPr>
          <w:rFonts w:ascii="Arial" w:hAnsi="Arial" w:cs="Arial"/>
          <w:b/>
          <w:bCs/>
          <w:color w:val="000000" w:themeColor="text1"/>
          <w:bdr w:val="none" w:sz="0" w:space="0" w:color="auto" w:frame="1"/>
        </w:rPr>
        <w:t>Behavioural</w:t>
      </w:r>
    </w:p>
    <w:p w:rsidR="00E10D4E" w:rsidRPr="001A3A67" w:rsidRDefault="00E10D4E" w:rsidP="00E10D4E">
      <w:pPr>
        <w:numPr>
          <w:ilvl w:val="0"/>
          <w:numId w:val="29"/>
        </w:numPr>
        <w:spacing w:after="0" w:line="240" w:lineRule="auto"/>
        <w:ind w:left="750"/>
        <w:jc w:val="both"/>
        <w:textAlignment w:val="baseline"/>
        <w:rPr>
          <w:rFonts w:ascii="Arial" w:eastAsia="Times New Roman" w:hAnsi="Arial" w:cs="Arial"/>
          <w:color w:val="000000" w:themeColor="text1"/>
        </w:rPr>
      </w:pPr>
      <w:r w:rsidRPr="001A3A67">
        <w:rPr>
          <w:rFonts w:ascii="Arial" w:eastAsia="Times New Roman" w:hAnsi="Arial" w:cs="Arial"/>
          <w:color w:val="000000" w:themeColor="text1"/>
        </w:rPr>
        <w:t>Ability to establish effective working relations in a</w:t>
      </w:r>
      <w:r>
        <w:rPr>
          <w:rFonts w:ascii="Arial" w:eastAsia="Times New Roman" w:hAnsi="Arial" w:cs="Arial"/>
          <w:color w:val="000000" w:themeColor="text1"/>
        </w:rPr>
        <w:t xml:space="preserve"> multicultural team environment.</w:t>
      </w:r>
    </w:p>
    <w:p w:rsidR="00E10D4E" w:rsidRDefault="00E10D4E" w:rsidP="00E10D4E">
      <w:pPr>
        <w:numPr>
          <w:ilvl w:val="0"/>
          <w:numId w:val="29"/>
        </w:numPr>
        <w:spacing w:after="0" w:line="240" w:lineRule="auto"/>
        <w:ind w:left="750"/>
        <w:jc w:val="both"/>
        <w:textAlignment w:val="baseline"/>
        <w:rPr>
          <w:rFonts w:ascii="Arial" w:eastAsia="Times New Roman" w:hAnsi="Arial" w:cs="Arial"/>
          <w:color w:val="000000" w:themeColor="text1"/>
        </w:rPr>
      </w:pPr>
      <w:r w:rsidRPr="001A3A67">
        <w:rPr>
          <w:rFonts w:ascii="Arial" w:eastAsia="Times New Roman" w:hAnsi="Arial" w:cs="Arial"/>
          <w:color w:val="000000" w:themeColor="text1"/>
        </w:rPr>
        <w:t>Resourcefulness, initiative, and maturity of judgment.</w:t>
      </w:r>
    </w:p>
    <w:p w:rsidR="00E10D4E" w:rsidRPr="00E74AEB" w:rsidRDefault="00E10D4E" w:rsidP="00E10D4E">
      <w:pPr>
        <w:numPr>
          <w:ilvl w:val="0"/>
          <w:numId w:val="29"/>
        </w:numPr>
        <w:spacing w:after="0" w:line="240" w:lineRule="auto"/>
        <w:ind w:left="750"/>
        <w:jc w:val="both"/>
        <w:textAlignment w:val="baseline"/>
        <w:rPr>
          <w:rFonts w:ascii="Arial" w:eastAsia="Times New Roman" w:hAnsi="Arial" w:cs="Arial"/>
          <w:color w:val="000000" w:themeColor="text1"/>
        </w:rPr>
      </w:pPr>
      <w:r w:rsidRPr="00E74AEB">
        <w:rPr>
          <w:rFonts w:ascii="Arial" w:eastAsia="Times New Roman" w:hAnsi="Arial" w:cs="Arial"/>
          <w:color w:val="000000" w:themeColor="text1"/>
        </w:rPr>
        <w:t>Remains calm, in control and good humoured even under pressure.</w:t>
      </w:r>
    </w:p>
    <w:p w:rsidR="00E10D4E" w:rsidRPr="00E74AEB" w:rsidRDefault="00E10D4E" w:rsidP="00E10D4E">
      <w:pPr>
        <w:numPr>
          <w:ilvl w:val="0"/>
          <w:numId w:val="29"/>
        </w:numPr>
        <w:spacing w:after="0" w:line="240" w:lineRule="auto"/>
        <w:ind w:left="750"/>
        <w:jc w:val="both"/>
        <w:textAlignment w:val="baseline"/>
        <w:rPr>
          <w:rFonts w:ascii="Arial" w:eastAsia="Times New Roman" w:hAnsi="Arial" w:cs="Arial"/>
          <w:color w:val="000000" w:themeColor="text1"/>
        </w:rPr>
      </w:pPr>
      <w:r w:rsidRPr="00E74AEB">
        <w:rPr>
          <w:rFonts w:ascii="Arial" w:eastAsia="Times New Roman" w:hAnsi="Arial" w:cs="Arial"/>
          <w:color w:val="000000" w:themeColor="text1"/>
        </w:rPr>
        <w:t xml:space="preserve">Proven networking, team-building, organizational and communication skills. </w:t>
      </w:r>
    </w:p>
    <w:p w:rsidR="00E10D4E" w:rsidRPr="001A3A67" w:rsidRDefault="00E10D4E" w:rsidP="00E10D4E">
      <w:pPr>
        <w:numPr>
          <w:ilvl w:val="0"/>
          <w:numId w:val="29"/>
        </w:numPr>
        <w:spacing w:after="0" w:line="240" w:lineRule="auto"/>
        <w:ind w:left="750"/>
        <w:jc w:val="both"/>
        <w:textAlignment w:val="baseline"/>
        <w:rPr>
          <w:rFonts w:ascii="Arial" w:eastAsia="Times New Roman" w:hAnsi="Arial" w:cs="Arial"/>
          <w:color w:val="000000" w:themeColor="text1"/>
        </w:rPr>
      </w:pPr>
      <w:r w:rsidRPr="00E74AEB">
        <w:rPr>
          <w:rFonts w:ascii="Arial" w:eastAsia="Times New Roman" w:hAnsi="Arial" w:cs="Arial"/>
          <w:color w:val="000000" w:themeColor="text1"/>
        </w:rPr>
        <w:t>Remains calm, in control and good humoured even under pressure.</w:t>
      </w:r>
    </w:p>
    <w:p w:rsidR="00E10D4E" w:rsidRDefault="00E10D4E" w:rsidP="00E10D4E">
      <w:pPr>
        <w:jc w:val="both"/>
      </w:pPr>
    </w:p>
    <w:p w:rsidR="00E10D4E" w:rsidRDefault="00E10D4E" w:rsidP="00E10D4E">
      <w:pPr>
        <w:pStyle w:val="ListParagraph"/>
        <w:ind w:left="0"/>
        <w:jc w:val="both"/>
        <w:rPr>
          <w:rFonts w:ascii="Arial" w:hAnsi="Arial" w:cs="Arial"/>
          <w:b/>
          <w:color w:val="0070C0"/>
        </w:rPr>
      </w:pPr>
      <w:r w:rsidRPr="008A60A9">
        <w:rPr>
          <w:rFonts w:ascii="Arial" w:hAnsi="Arial" w:cs="Arial"/>
          <w:b/>
          <w:color w:val="0070C0"/>
        </w:rPr>
        <w:t>Required Skills and Experience</w:t>
      </w:r>
    </w:p>
    <w:p w:rsidR="00E10D4E" w:rsidRDefault="00E10D4E" w:rsidP="00E10D4E">
      <w:pPr>
        <w:pStyle w:val="ListParagraph"/>
        <w:ind w:left="0"/>
        <w:jc w:val="both"/>
        <w:rPr>
          <w:rFonts w:ascii="Arial" w:hAnsi="Arial" w:cs="Arial"/>
          <w:b/>
          <w:color w:val="0070C0"/>
        </w:rPr>
      </w:pPr>
    </w:p>
    <w:p w:rsidR="00E10D4E" w:rsidRPr="001A3A67" w:rsidRDefault="00E10D4E" w:rsidP="00E10D4E">
      <w:pPr>
        <w:pStyle w:val="ListParagraph"/>
        <w:ind w:left="0"/>
        <w:jc w:val="both"/>
        <w:rPr>
          <w:rFonts w:ascii="Arial" w:hAnsi="Arial" w:cs="Arial"/>
          <w:b/>
          <w:color w:val="000000" w:themeColor="text1"/>
        </w:rPr>
      </w:pPr>
    </w:p>
    <w:p w:rsidR="00E10D4E" w:rsidRDefault="00E10D4E" w:rsidP="00E10D4E">
      <w:pPr>
        <w:jc w:val="both"/>
        <w:textAlignment w:val="baseline"/>
        <w:rPr>
          <w:rFonts w:ascii="Arial" w:hAnsi="Arial" w:cs="Arial"/>
          <w:b/>
          <w:bCs/>
          <w:color w:val="000000" w:themeColor="text1"/>
          <w:bdr w:val="none" w:sz="0" w:space="0" w:color="auto" w:frame="1"/>
        </w:rPr>
      </w:pPr>
      <w:r w:rsidRPr="00E74AEB">
        <w:rPr>
          <w:rFonts w:ascii="Arial" w:hAnsi="Arial" w:cs="Arial"/>
          <w:b/>
          <w:bCs/>
          <w:color w:val="000000" w:themeColor="text1"/>
          <w:bdr w:val="none" w:sz="0" w:space="0" w:color="auto" w:frame="1"/>
        </w:rPr>
        <w:t xml:space="preserve">Education </w:t>
      </w:r>
    </w:p>
    <w:p w:rsidR="00E10D4E" w:rsidRDefault="00E10D4E" w:rsidP="00E10D4E">
      <w:pPr>
        <w:numPr>
          <w:ilvl w:val="0"/>
          <w:numId w:val="29"/>
        </w:numPr>
        <w:spacing w:after="0" w:line="240" w:lineRule="auto"/>
        <w:ind w:left="750"/>
        <w:jc w:val="both"/>
        <w:textAlignment w:val="baseline"/>
        <w:rPr>
          <w:rFonts w:ascii="Arial" w:eastAsia="Times New Roman" w:hAnsi="Arial" w:cs="Arial"/>
          <w:color w:val="000000" w:themeColor="text1"/>
        </w:rPr>
      </w:pPr>
      <w:r w:rsidRPr="00F61FCA">
        <w:rPr>
          <w:rFonts w:ascii="Arial" w:eastAsia="Times New Roman" w:hAnsi="Arial" w:cs="Arial"/>
          <w:color w:val="000000" w:themeColor="text1"/>
        </w:rPr>
        <w:t xml:space="preserve">Minimum </w:t>
      </w:r>
      <w:r>
        <w:rPr>
          <w:rFonts w:ascii="Arial" w:eastAsia="Times New Roman" w:hAnsi="Arial" w:cs="Arial"/>
          <w:color w:val="000000" w:themeColor="text1"/>
        </w:rPr>
        <w:t>of O-level</w:t>
      </w:r>
      <w:r w:rsidRPr="00F61FCA">
        <w:rPr>
          <w:rFonts w:ascii="Arial" w:eastAsia="Times New Roman" w:hAnsi="Arial" w:cs="Arial"/>
          <w:color w:val="000000" w:themeColor="text1"/>
        </w:rPr>
        <w:t xml:space="preserve"> Certificate</w:t>
      </w:r>
    </w:p>
    <w:p w:rsidR="00E10D4E" w:rsidRPr="00F61FCA" w:rsidRDefault="00E10D4E" w:rsidP="00E10D4E">
      <w:pPr>
        <w:spacing w:after="0" w:line="240" w:lineRule="auto"/>
        <w:ind w:left="750"/>
        <w:jc w:val="both"/>
        <w:textAlignment w:val="baseline"/>
        <w:rPr>
          <w:rFonts w:ascii="Arial" w:eastAsia="Times New Roman" w:hAnsi="Arial" w:cs="Arial"/>
          <w:color w:val="000000" w:themeColor="text1"/>
        </w:rPr>
      </w:pPr>
      <w:r w:rsidRPr="00F61FCA">
        <w:rPr>
          <w:rFonts w:ascii="Arial" w:eastAsia="Times New Roman" w:hAnsi="Arial" w:cs="Arial"/>
          <w:color w:val="000000" w:themeColor="text1"/>
        </w:rPr>
        <w:t>.</w:t>
      </w:r>
    </w:p>
    <w:p w:rsidR="00E10D4E" w:rsidRPr="00C8795F" w:rsidRDefault="00E10D4E" w:rsidP="00E10D4E">
      <w:pPr>
        <w:spacing w:after="0" w:line="240" w:lineRule="auto"/>
        <w:jc w:val="both"/>
        <w:textAlignment w:val="baseline"/>
        <w:rPr>
          <w:rFonts w:ascii="Arial" w:eastAsia="Times New Roman" w:hAnsi="Arial" w:cs="Arial"/>
          <w:b/>
          <w:color w:val="000000" w:themeColor="text1"/>
        </w:rPr>
      </w:pPr>
      <w:r w:rsidRPr="00C8795F">
        <w:rPr>
          <w:rFonts w:ascii="Arial" w:eastAsia="Times New Roman" w:hAnsi="Arial" w:cs="Arial"/>
          <w:b/>
          <w:color w:val="000000" w:themeColor="text1"/>
        </w:rPr>
        <w:t>Experience</w:t>
      </w:r>
    </w:p>
    <w:p w:rsidR="00E10D4E" w:rsidRPr="00C8795F" w:rsidRDefault="00E10D4E" w:rsidP="00E10D4E">
      <w:pPr>
        <w:spacing w:after="0" w:line="240" w:lineRule="auto"/>
        <w:jc w:val="both"/>
        <w:textAlignment w:val="baseline"/>
        <w:rPr>
          <w:rFonts w:ascii="Arial" w:eastAsia="Times New Roman" w:hAnsi="Arial" w:cs="Arial"/>
          <w:color w:val="000000" w:themeColor="text1"/>
        </w:rPr>
      </w:pPr>
    </w:p>
    <w:p w:rsidR="00E10D4E" w:rsidRPr="006E4A22" w:rsidRDefault="00E10D4E" w:rsidP="00E10D4E">
      <w:pPr>
        <w:numPr>
          <w:ilvl w:val="0"/>
          <w:numId w:val="29"/>
        </w:numPr>
        <w:spacing w:after="0" w:line="240" w:lineRule="auto"/>
        <w:ind w:left="750"/>
        <w:jc w:val="both"/>
        <w:textAlignment w:val="baseline"/>
        <w:rPr>
          <w:rFonts w:ascii="Arial" w:eastAsia="Times New Roman" w:hAnsi="Arial" w:cs="Arial"/>
          <w:color w:val="000000" w:themeColor="text1"/>
        </w:rPr>
      </w:pPr>
      <w:r w:rsidRPr="00FF5D95">
        <w:rPr>
          <w:rFonts w:ascii="Arial" w:eastAsia="Times New Roman" w:hAnsi="Arial" w:cs="Arial"/>
          <w:color w:val="000000" w:themeColor="text1"/>
        </w:rPr>
        <w:t>A minimum of 4</w:t>
      </w:r>
      <w:r w:rsidRPr="006E4A22">
        <w:rPr>
          <w:rFonts w:ascii="Arial" w:eastAsia="Times New Roman" w:hAnsi="Arial" w:cs="Arial"/>
          <w:color w:val="000000" w:themeColor="text1"/>
        </w:rPr>
        <w:t xml:space="preserve"> years’ experience </w:t>
      </w:r>
      <w:r>
        <w:rPr>
          <w:rFonts w:ascii="Arial" w:eastAsia="Times New Roman" w:hAnsi="Arial" w:cs="Arial"/>
          <w:color w:val="000000" w:themeColor="text1"/>
        </w:rPr>
        <w:t xml:space="preserve">of proven track record of </w:t>
      </w:r>
      <w:r w:rsidRPr="006E4A22">
        <w:rPr>
          <w:rFonts w:ascii="Arial" w:eastAsia="Times New Roman" w:hAnsi="Arial" w:cs="Arial"/>
          <w:color w:val="000000" w:themeColor="text1"/>
        </w:rPr>
        <w:t xml:space="preserve">designing and building software applications, </w:t>
      </w:r>
    </w:p>
    <w:p w:rsidR="00E10D4E" w:rsidRDefault="00E10D4E" w:rsidP="00E10D4E">
      <w:pPr>
        <w:numPr>
          <w:ilvl w:val="0"/>
          <w:numId w:val="29"/>
        </w:numPr>
        <w:spacing w:after="0" w:line="240" w:lineRule="auto"/>
        <w:ind w:left="750"/>
        <w:jc w:val="both"/>
        <w:textAlignment w:val="baseline"/>
        <w:rPr>
          <w:rFonts w:ascii="Arial" w:eastAsia="Times New Roman" w:hAnsi="Arial" w:cs="Arial"/>
          <w:color w:val="000000" w:themeColor="text1"/>
        </w:rPr>
      </w:pPr>
      <w:r w:rsidRPr="006E4A22">
        <w:rPr>
          <w:rFonts w:ascii="Arial" w:eastAsia="Times New Roman" w:hAnsi="Arial" w:cs="Arial"/>
          <w:color w:val="000000" w:themeColor="text1"/>
        </w:rPr>
        <w:t>Knowledge of object oriented programs, SQL, web application development, frameworks, scripting languages , USSD commands , Android Applications , security and open source technologies</w:t>
      </w:r>
    </w:p>
    <w:p w:rsidR="00E10D4E" w:rsidRPr="006E4A22" w:rsidRDefault="00E10D4E" w:rsidP="00E10D4E">
      <w:pPr>
        <w:spacing w:after="0" w:line="240" w:lineRule="auto"/>
        <w:ind w:left="750"/>
        <w:jc w:val="both"/>
        <w:textAlignment w:val="baseline"/>
        <w:rPr>
          <w:rFonts w:ascii="Arial" w:eastAsia="Times New Roman" w:hAnsi="Arial" w:cs="Arial"/>
          <w:color w:val="000000" w:themeColor="text1"/>
        </w:rPr>
      </w:pPr>
    </w:p>
    <w:p w:rsidR="00E10D4E" w:rsidRPr="001A3A67" w:rsidRDefault="00E10D4E" w:rsidP="00E10D4E">
      <w:pPr>
        <w:jc w:val="both"/>
        <w:textAlignment w:val="baseline"/>
        <w:rPr>
          <w:rFonts w:ascii="Arial" w:hAnsi="Arial" w:cs="Arial"/>
          <w:color w:val="666666"/>
        </w:rPr>
      </w:pPr>
      <w:r w:rsidRPr="002B7864">
        <w:rPr>
          <w:rFonts w:ascii="Arial" w:hAnsi="Arial" w:cs="Arial"/>
          <w:b/>
          <w:bCs/>
          <w:color w:val="000000" w:themeColor="text1"/>
          <w:bdr w:val="none" w:sz="0" w:space="0" w:color="auto" w:frame="1"/>
        </w:rPr>
        <w:t>Language</w:t>
      </w:r>
      <w:r w:rsidRPr="001A3A67">
        <w:rPr>
          <w:rFonts w:ascii="Arial" w:hAnsi="Arial" w:cs="Arial"/>
          <w:b/>
          <w:bCs/>
          <w:color w:val="666666"/>
          <w:bdr w:val="none" w:sz="0" w:space="0" w:color="auto" w:frame="1"/>
        </w:rPr>
        <w:t>:</w:t>
      </w:r>
    </w:p>
    <w:p w:rsidR="00E10D4E" w:rsidRPr="00043707" w:rsidRDefault="00E10D4E" w:rsidP="00E10D4E">
      <w:pPr>
        <w:numPr>
          <w:ilvl w:val="0"/>
          <w:numId w:val="30"/>
        </w:numPr>
        <w:spacing w:after="0" w:line="240" w:lineRule="auto"/>
        <w:ind w:left="709"/>
        <w:jc w:val="both"/>
        <w:textAlignment w:val="baseline"/>
        <w:rPr>
          <w:rFonts w:ascii="Arial" w:eastAsia="Times New Roman" w:hAnsi="Arial" w:cs="Arial"/>
          <w:color w:val="000000" w:themeColor="text1"/>
        </w:rPr>
      </w:pPr>
      <w:r w:rsidRPr="00043707">
        <w:rPr>
          <w:rFonts w:ascii="Arial" w:eastAsia="Times New Roman" w:hAnsi="Arial" w:cs="Arial"/>
          <w:color w:val="000000" w:themeColor="text1"/>
        </w:rPr>
        <w:t>Fluency in English essential;</w:t>
      </w:r>
    </w:p>
    <w:p w:rsidR="00E10D4E" w:rsidRPr="00043707" w:rsidRDefault="00E10D4E" w:rsidP="00E10D4E">
      <w:pPr>
        <w:numPr>
          <w:ilvl w:val="0"/>
          <w:numId w:val="30"/>
        </w:numPr>
        <w:spacing w:after="0" w:line="240" w:lineRule="auto"/>
        <w:ind w:left="709"/>
        <w:jc w:val="both"/>
        <w:textAlignment w:val="baseline"/>
        <w:rPr>
          <w:rFonts w:ascii="Arial" w:eastAsia="Times New Roman" w:hAnsi="Arial" w:cs="Arial"/>
          <w:color w:val="000000" w:themeColor="text1"/>
        </w:rPr>
      </w:pPr>
      <w:r w:rsidRPr="00043707">
        <w:rPr>
          <w:rFonts w:ascii="Arial" w:eastAsia="Times New Roman" w:hAnsi="Arial" w:cs="Arial"/>
          <w:color w:val="000000" w:themeColor="text1"/>
        </w:rPr>
        <w:t>Other UN official lang</w:t>
      </w:r>
      <w:r>
        <w:rPr>
          <w:rFonts w:ascii="Arial" w:eastAsia="Times New Roman" w:hAnsi="Arial" w:cs="Arial"/>
          <w:color w:val="000000" w:themeColor="text1"/>
        </w:rPr>
        <w:t>u</w:t>
      </w:r>
      <w:r w:rsidRPr="00043707">
        <w:rPr>
          <w:rFonts w:ascii="Arial" w:eastAsia="Times New Roman" w:hAnsi="Arial" w:cs="Arial"/>
          <w:color w:val="000000" w:themeColor="text1"/>
        </w:rPr>
        <w:t>ages an asset.</w:t>
      </w:r>
    </w:p>
    <w:p w:rsidR="00E10D4E" w:rsidRDefault="00E10D4E" w:rsidP="00E10D4E"/>
    <w:p w:rsidR="00E809E0" w:rsidRPr="00E36FBB" w:rsidRDefault="00E809E0" w:rsidP="00103276">
      <w:pPr>
        <w:rPr>
          <w:rFonts w:cstheme="minorHAnsi"/>
          <w:b/>
        </w:rPr>
      </w:pPr>
      <w:r w:rsidRPr="00E36FBB">
        <w:rPr>
          <w:rFonts w:cstheme="minorHAnsi"/>
          <w:b/>
        </w:rPr>
        <w:lastRenderedPageBreak/>
        <w:t>ANNEX 3 GENERAL CONDITIONS OF INDOVIDUAL CONSULTANTS</w:t>
      </w:r>
    </w:p>
    <w:sectPr w:rsidR="00E809E0" w:rsidRPr="00E36FBB"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96" w:rsidRDefault="00473B96" w:rsidP="00A24134">
      <w:pPr>
        <w:spacing w:after="0" w:line="240" w:lineRule="auto"/>
      </w:pPr>
      <w:r>
        <w:separator/>
      </w:r>
    </w:p>
  </w:endnote>
  <w:endnote w:type="continuationSeparator" w:id="0">
    <w:p w:rsidR="00473B96" w:rsidRDefault="00473B9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96" w:rsidRDefault="00473B96" w:rsidP="00A24134">
      <w:pPr>
        <w:spacing w:after="0" w:line="240" w:lineRule="auto"/>
      </w:pPr>
      <w:r>
        <w:separator/>
      </w:r>
    </w:p>
  </w:footnote>
  <w:footnote w:type="continuationSeparator" w:id="0">
    <w:p w:rsidR="00473B96" w:rsidRDefault="00473B96"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77A44"/>
    <w:multiLevelType w:val="hybridMultilevel"/>
    <w:tmpl w:val="C428E2B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4177360"/>
    <w:multiLevelType w:val="hybridMultilevel"/>
    <w:tmpl w:val="0066AA8E"/>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 w15:restartNumberingAfterBreak="0">
    <w:nsid w:val="195F1228"/>
    <w:multiLevelType w:val="hybridMultilevel"/>
    <w:tmpl w:val="F47CEE2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3929"/>
    <w:multiLevelType w:val="multilevel"/>
    <w:tmpl w:val="53C2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00463"/>
    <w:multiLevelType w:val="multilevel"/>
    <w:tmpl w:val="E05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E0809"/>
    <w:multiLevelType w:val="multilevel"/>
    <w:tmpl w:val="F77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A53CB"/>
    <w:multiLevelType w:val="multilevel"/>
    <w:tmpl w:val="D0C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BC6FB6"/>
    <w:multiLevelType w:val="multilevel"/>
    <w:tmpl w:val="4AA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97D9D"/>
    <w:multiLevelType w:val="hybridMultilevel"/>
    <w:tmpl w:val="F7C298D6"/>
    <w:lvl w:ilvl="0" w:tplc="23C24C0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607266"/>
    <w:multiLevelType w:val="multilevel"/>
    <w:tmpl w:val="E35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1C366E"/>
    <w:multiLevelType w:val="multilevel"/>
    <w:tmpl w:val="C704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753EED"/>
    <w:multiLevelType w:val="hybridMultilevel"/>
    <w:tmpl w:val="7A34A756"/>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34416AD"/>
    <w:multiLevelType w:val="multilevel"/>
    <w:tmpl w:val="4AA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7A424C"/>
    <w:multiLevelType w:val="hybridMultilevel"/>
    <w:tmpl w:val="565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81062"/>
    <w:multiLevelType w:val="multilevel"/>
    <w:tmpl w:val="61F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872BC"/>
    <w:multiLevelType w:val="hybridMultilevel"/>
    <w:tmpl w:val="AABA2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90809"/>
    <w:multiLevelType w:val="multilevel"/>
    <w:tmpl w:val="C7F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B3E7DAA"/>
    <w:multiLevelType w:val="multilevel"/>
    <w:tmpl w:val="7136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6E2229"/>
    <w:multiLevelType w:val="hybridMultilevel"/>
    <w:tmpl w:val="5D4A6C84"/>
    <w:lvl w:ilvl="0" w:tplc="7FDCBAB8">
      <w:start w:val="1"/>
      <w:numFmt w:val="bullet"/>
      <w:lvlText w:val=""/>
      <w:lvlJc w:val="left"/>
      <w:pPr>
        <w:ind w:left="99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78E7186E"/>
    <w:multiLevelType w:val="multilevel"/>
    <w:tmpl w:val="DD2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8"/>
  </w:num>
  <w:num w:numId="4">
    <w:abstractNumId w:val="1"/>
  </w:num>
  <w:num w:numId="5">
    <w:abstractNumId w:val="22"/>
  </w:num>
  <w:num w:numId="6">
    <w:abstractNumId w:val="25"/>
  </w:num>
  <w:num w:numId="7">
    <w:abstractNumId w:val="29"/>
  </w:num>
  <w:num w:numId="8">
    <w:abstractNumId w:val="10"/>
  </w:num>
  <w:num w:numId="9">
    <w:abstractNumId w:val="9"/>
  </w:num>
  <w:num w:numId="10">
    <w:abstractNumId w:val="31"/>
  </w:num>
  <w:num w:numId="11">
    <w:abstractNumId w:val="17"/>
  </w:num>
  <w:num w:numId="12">
    <w:abstractNumId w:val="26"/>
  </w:num>
  <w:num w:numId="13">
    <w:abstractNumId w:val="30"/>
  </w:num>
  <w:num w:numId="14">
    <w:abstractNumId w:val="18"/>
  </w:num>
  <w:num w:numId="15">
    <w:abstractNumId w:val="6"/>
  </w:num>
  <w:num w:numId="16">
    <w:abstractNumId w:val="15"/>
  </w:num>
  <w:num w:numId="17">
    <w:abstractNumId w:val="21"/>
  </w:num>
  <w:num w:numId="18">
    <w:abstractNumId w:val="19"/>
  </w:num>
  <w:num w:numId="19">
    <w:abstractNumId w:val="27"/>
  </w:num>
  <w:num w:numId="20">
    <w:abstractNumId w:val="8"/>
  </w:num>
  <w:num w:numId="21">
    <w:abstractNumId w:val="11"/>
  </w:num>
  <w:num w:numId="22">
    <w:abstractNumId w:val="14"/>
  </w:num>
  <w:num w:numId="23">
    <w:abstractNumId w:val="20"/>
  </w:num>
  <w:num w:numId="24">
    <w:abstractNumId w:val="13"/>
  </w:num>
  <w:num w:numId="25">
    <w:abstractNumId w:val="12"/>
  </w:num>
  <w:num w:numId="26">
    <w:abstractNumId w:val="7"/>
  </w:num>
  <w:num w:numId="27">
    <w:abstractNumId w:val="24"/>
  </w:num>
  <w:num w:numId="28">
    <w:abstractNumId w:val="4"/>
  </w:num>
  <w:num w:numId="29">
    <w:abstractNumId w:val="32"/>
  </w:num>
  <w:num w:numId="30">
    <w:abstractNumId w:val="23"/>
  </w:num>
  <w:num w:numId="31">
    <w:abstractNumId w:val="2"/>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86485"/>
    <w:rsid w:val="000964DE"/>
    <w:rsid w:val="000E25EB"/>
    <w:rsid w:val="000E2C6B"/>
    <w:rsid w:val="000E45E5"/>
    <w:rsid w:val="000E4A68"/>
    <w:rsid w:val="000F21D6"/>
    <w:rsid w:val="00103276"/>
    <w:rsid w:val="001043EF"/>
    <w:rsid w:val="00132234"/>
    <w:rsid w:val="00134A66"/>
    <w:rsid w:val="001473B3"/>
    <w:rsid w:val="001541BB"/>
    <w:rsid w:val="001771CA"/>
    <w:rsid w:val="00180D45"/>
    <w:rsid w:val="00180DF8"/>
    <w:rsid w:val="001867A4"/>
    <w:rsid w:val="001A0DCE"/>
    <w:rsid w:val="001E2B15"/>
    <w:rsid w:val="001E30BA"/>
    <w:rsid w:val="002223E0"/>
    <w:rsid w:val="00275731"/>
    <w:rsid w:val="002A1486"/>
    <w:rsid w:val="002B197A"/>
    <w:rsid w:val="002C06BE"/>
    <w:rsid w:val="002F799A"/>
    <w:rsid w:val="0033411B"/>
    <w:rsid w:val="003754C3"/>
    <w:rsid w:val="003812A9"/>
    <w:rsid w:val="003836C0"/>
    <w:rsid w:val="00393708"/>
    <w:rsid w:val="00396CB0"/>
    <w:rsid w:val="003A22D4"/>
    <w:rsid w:val="003B0C3C"/>
    <w:rsid w:val="003B0E06"/>
    <w:rsid w:val="003F0258"/>
    <w:rsid w:val="00412AEF"/>
    <w:rsid w:val="00431A84"/>
    <w:rsid w:val="00432027"/>
    <w:rsid w:val="00440ECE"/>
    <w:rsid w:val="00443E94"/>
    <w:rsid w:val="00473B96"/>
    <w:rsid w:val="004758AA"/>
    <w:rsid w:val="0048246D"/>
    <w:rsid w:val="004A2B79"/>
    <w:rsid w:val="004B555C"/>
    <w:rsid w:val="004D3F24"/>
    <w:rsid w:val="004F4D73"/>
    <w:rsid w:val="00501D79"/>
    <w:rsid w:val="00504765"/>
    <w:rsid w:val="005141E4"/>
    <w:rsid w:val="00560E23"/>
    <w:rsid w:val="005645C7"/>
    <w:rsid w:val="005A4ACF"/>
    <w:rsid w:val="005B038A"/>
    <w:rsid w:val="005F1B65"/>
    <w:rsid w:val="006324DB"/>
    <w:rsid w:val="00634641"/>
    <w:rsid w:val="0063524A"/>
    <w:rsid w:val="0065710B"/>
    <w:rsid w:val="00657911"/>
    <w:rsid w:val="00675464"/>
    <w:rsid w:val="00676AD5"/>
    <w:rsid w:val="006822F7"/>
    <w:rsid w:val="006906C7"/>
    <w:rsid w:val="0069072A"/>
    <w:rsid w:val="006925E3"/>
    <w:rsid w:val="006C491D"/>
    <w:rsid w:val="006E1090"/>
    <w:rsid w:val="0070386A"/>
    <w:rsid w:val="0072644C"/>
    <w:rsid w:val="007354EA"/>
    <w:rsid w:val="00735622"/>
    <w:rsid w:val="007650C2"/>
    <w:rsid w:val="007C4235"/>
    <w:rsid w:val="007D382E"/>
    <w:rsid w:val="007D718C"/>
    <w:rsid w:val="007D726E"/>
    <w:rsid w:val="007E4F76"/>
    <w:rsid w:val="00810FC3"/>
    <w:rsid w:val="00811C5C"/>
    <w:rsid w:val="00816B78"/>
    <w:rsid w:val="00834D1A"/>
    <w:rsid w:val="0083711D"/>
    <w:rsid w:val="00837F09"/>
    <w:rsid w:val="00851D88"/>
    <w:rsid w:val="00861261"/>
    <w:rsid w:val="00870CEE"/>
    <w:rsid w:val="00872981"/>
    <w:rsid w:val="00882780"/>
    <w:rsid w:val="008A0260"/>
    <w:rsid w:val="008A4E69"/>
    <w:rsid w:val="008A6F73"/>
    <w:rsid w:val="008B33D2"/>
    <w:rsid w:val="008E21EC"/>
    <w:rsid w:val="00944F40"/>
    <w:rsid w:val="0094779C"/>
    <w:rsid w:val="00953C53"/>
    <w:rsid w:val="009723CE"/>
    <w:rsid w:val="009912B9"/>
    <w:rsid w:val="00993E07"/>
    <w:rsid w:val="009A5B91"/>
    <w:rsid w:val="009D324D"/>
    <w:rsid w:val="009D7419"/>
    <w:rsid w:val="009E2B22"/>
    <w:rsid w:val="009E4768"/>
    <w:rsid w:val="00A030A0"/>
    <w:rsid w:val="00A10BD9"/>
    <w:rsid w:val="00A15BAF"/>
    <w:rsid w:val="00A24134"/>
    <w:rsid w:val="00A47D9D"/>
    <w:rsid w:val="00A6756E"/>
    <w:rsid w:val="00A83454"/>
    <w:rsid w:val="00A84AEE"/>
    <w:rsid w:val="00A92FCA"/>
    <w:rsid w:val="00AA4872"/>
    <w:rsid w:val="00AA76B6"/>
    <w:rsid w:val="00AC6F4C"/>
    <w:rsid w:val="00AE6254"/>
    <w:rsid w:val="00AF3C0C"/>
    <w:rsid w:val="00AF6929"/>
    <w:rsid w:val="00B2445F"/>
    <w:rsid w:val="00B438A3"/>
    <w:rsid w:val="00B60FD8"/>
    <w:rsid w:val="00B6190D"/>
    <w:rsid w:val="00B73A05"/>
    <w:rsid w:val="00B83B0E"/>
    <w:rsid w:val="00B879BD"/>
    <w:rsid w:val="00C012C5"/>
    <w:rsid w:val="00C22E07"/>
    <w:rsid w:val="00C62540"/>
    <w:rsid w:val="00C62F49"/>
    <w:rsid w:val="00C64099"/>
    <w:rsid w:val="00C83ECD"/>
    <w:rsid w:val="00CE656C"/>
    <w:rsid w:val="00CF522C"/>
    <w:rsid w:val="00D125AC"/>
    <w:rsid w:val="00D17475"/>
    <w:rsid w:val="00D2285A"/>
    <w:rsid w:val="00D2659A"/>
    <w:rsid w:val="00D34E3C"/>
    <w:rsid w:val="00D55E46"/>
    <w:rsid w:val="00D71E34"/>
    <w:rsid w:val="00D76233"/>
    <w:rsid w:val="00D80DDD"/>
    <w:rsid w:val="00D920E9"/>
    <w:rsid w:val="00D92FCE"/>
    <w:rsid w:val="00DA646F"/>
    <w:rsid w:val="00DB0EB6"/>
    <w:rsid w:val="00DB77DD"/>
    <w:rsid w:val="00DB7F57"/>
    <w:rsid w:val="00DD3BA3"/>
    <w:rsid w:val="00DE1432"/>
    <w:rsid w:val="00DF202A"/>
    <w:rsid w:val="00E00EE6"/>
    <w:rsid w:val="00E10D4E"/>
    <w:rsid w:val="00E26A21"/>
    <w:rsid w:val="00E36FBB"/>
    <w:rsid w:val="00E430E5"/>
    <w:rsid w:val="00E4579A"/>
    <w:rsid w:val="00E56341"/>
    <w:rsid w:val="00E809E0"/>
    <w:rsid w:val="00E81FD7"/>
    <w:rsid w:val="00E8310E"/>
    <w:rsid w:val="00E85CB4"/>
    <w:rsid w:val="00E90323"/>
    <w:rsid w:val="00E94857"/>
    <w:rsid w:val="00E97566"/>
    <w:rsid w:val="00EA1A3E"/>
    <w:rsid w:val="00EA50D0"/>
    <w:rsid w:val="00EA697D"/>
    <w:rsid w:val="00ED4934"/>
    <w:rsid w:val="00ED649B"/>
    <w:rsid w:val="00F32DEB"/>
    <w:rsid w:val="00F40EEB"/>
    <w:rsid w:val="00F662A3"/>
    <w:rsid w:val="00F7753E"/>
    <w:rsid w:val="00F9130D"/>
    <w:rsid w:val="00F918E6"/>
    <w:rsid w:val="00FB7529"/>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977C"/>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paragraph" w:styleId="Heading5">
    <w:name w:val="heading 5"/>
    <w:basedOn w:val="Normal"/>
    <w:next w:val="Normal"/>
    <w:link w:val="Heading5Char"/>
    <w:uiPriority w:val="9"/>
    <w:semiHidden/>
    <w:unhideWhenUsed/>
    <w:qFormat/>
    <w:rsid w:val="000E25EB"/>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FootnoteText">
    <w:name w:val="footnote text"/>
    <w:basedOn w:val="Normal"/>
    <w:link w:val="FootnoteTextChar"/>
    <w:uiPriority w:val="99"/>
    <w:semiHidden/>
    <w:unhideWhenUsed/>
    <w:rsid w:val="009D324D"/>
    <w:pPr>
      <w:spacing w:after="0" w:line="240" w:lineRule="auto"/>
    </w:pPr>
    <w:rPr>
      <w:sz w:val="20"/>
      <w:szCs w:val="20"/>
      <w:lang w:val="en-PH"/>
    </w:rPr>
  </w:style>
  <w:style w:type="character" w:customStyle="1" w:styleId="FootnoteTextChar">
    <w:name w:val="Footnote Text Char"/>
    <w:basedOn w:val="DefaultParagraphFont"/>
    <w:link w:val="FootnoteText"/>
    <w:uiPriority w:val="99"/>
    <w:semiHidden/>
    <w:rsid w:val="009D324D"/>
    <w:rPr>
      <w:sz w:val="20"/>
      <w:szCs w:val="20"/>
      <w:lang w:val="en-PH"/>
    </w:rPr>
  </w:style>
  <w:style w:type="character" w:styleId="FootnoteReference">
    <w:name w:val="footnote reference"/>
    <w:basedOn w:val="DefaultParagraphFont"/>
    <w:uiPriority w:val="99"/>
    <w:semiHidden/>
    <w:unhideWhenUsed/>
    <w:rsid w:val="009D324D"/>
    <w:rPr>
      <w:vertAlign w:val="superscript"/>
    </w:rPr>
  </w:style>
  <w:style w:type="character" w:styleId="UnresolvedMention">
    <w:name w:val="Unresolved Mention"/>
    <w:basedOn w:val="DefaultParagraphFont"/>
    <w:uiPriority w:val="99"/>
    <w:semiHidden/>
    <w:unhideWhenUsed/>
    <w:rsid w:val="00953C53"/>
    <w:rPr>
      <w:color w:val="808080"/>
      <w:shd w:val="clear" w:color="auto" w:fill="E6E6E6"/>
    </w:rPr>
  </w:style>
  <w:style w:type="character" w:customStyle="1" w:styleId="Heading5Char">
    <w:name w:val="Heading 5 Char"/>
    <w:basedOn w:val="DefaultParagraphFont"/>
    <w:link w:val="Heading5"/>
    <w:uiPriority w:val="9"/>
    <w:semiHidden/>
    <w:rsid w:val="000E25EB"/>
    <w:rPr>
      <w:rFonts w:asciiTheme="majorHAnsi" w:eastAsiaTheme="majorEastAsia" w:hAnsiTheme="majorHAnsi" w:cstheme="majorBidi"/>
      <w:color w:val="365F91" w:themeColor="accent1" w:themeShade="BF"/>
      <w:sz w:val="24"/>
      <w:szCs w:val="24"/>
    </w:rPr>
  </w:style>
  <w:style w:type="character" w:customStyle="1" w:styleId="ListParagraphChar">
    <w:name w:val="List Paragraph Char"/>
    <w:aliases w:val="List Paragraph1 Char"/>
    <w:link w:val="ListParagraph"/>
    <w:uiPriority w:val="34"/>
    <w:rsid w:val="000E25EB"/>
  </w:style>
  <w:style w:type="paragraph" w:styleId="Title">
    <w:name w:val="Title"/>
    <w:basedOn w:val="Normal"/>
    <w:link w:val="TitleChar"/>
    <w:qFormat/>
    <w:rsid w:val="000E25EB"/>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0E25EB"/>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mw@undp.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jobs-intra.undp.org/cj_view_jobs.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5F8C-7272-4E2C-92C5-1570934F7B22}">
  <ds:schemaRefs>
    <ds:schemaRef ds:uri="office.server.policy"/>
  </ds:schemaRefs>
</ds:datastoreItem>
</file>

<file path=customXml/itemProps2.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6B5B76-2A96-4648-ACAB-918F85B7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Susan Mkandawire</cp:lastModifiedBy>
  <cp:revision>6</cp:revision>
  <cp:lastPrinted>2018-09-18T06:39:00Z</cp:lastPrinted>
  <dcterms:created xsi:type="dcterms:W3CDTF">2019-01-08T09:12:00Z</dcterms:created>
  <dcterms:modified xsi:type="dcterms:W3CDTF">2019-01-08T09:15:00Z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