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7E" w:rsidRDefault="00C32C7E" w:rsidP="00C32C7E">
      <w:pPr>
        <w:rPr>
          <w:b/>
          <w:bCs/>
          <w:sz w:val="36"/>
          <w:szCs w:val="36"/>
          <w:u w:val="single"/>
        </w:rPr>
      </w:pPr>
    </w:p>
    <w:p w:rsidR="00DF30F2" w:rsidRPr="000D6930" w:rsidRDefault="00C32C7E" w:rsidP="00C32C7E">
      <w:pPr>
        <w:rPr>
          <w:b/>
          <w:bCs/>
          <w:sz w:val="36"/>
          <w:szCs w:val="36"/>
          <w:u w:val="single"/>
        </w:rPr>
      </w:pPr>
      <w:r w:rsidRPr="00C32C7E">
        <w:rPr>
          <w:b/>
          <w:bCs/>
          <w:sz w:val="36"/>
          <w:szCs w:val="36"/>
        </w:rPr>
        <w:t xml:space="preserve">                                                      </w:t>
      </w:r>
      <w:r w:rsidR="00DF30F2" w:rsidRPr="000D6930">
        <w:rPr>
          <w:b/>
          <w:bCs/>
          <w:sz w:val="36"/>
          <w:szCs w:val="36"/>
          <w:u w:val="single"/>
        </w:rPr>
        <w:t>AMENDMENT 1</w:t>
      </w:r>
    </w:p>
    <w:p w:rsidR="00264CD3" w:rsidRPr="000D6930" w:rsidRDefault="00C32C7E" w:rsidP="000D6930">
      <w:pPr>
        <w:jc w:val="center"/>
        <w:rPr>
          <w:b/>
          <w:bCs/>
          <w:color w:val="1F497D" w:themeColor="text2"/>
          <w:sz w:val="36"/>
          <w:szCs w:val="36"/>
          <w:u w:val="single"/>
        </w:rPr>
      </w:pPr>
      <w:r>
        <w:rPr>
          <w:b/>
          <w:bCs/>
          <w:color w:val="1F497D" w:themeColor="text2"/>
          <w:sz w:val="36"/>
          <w:szCs w:val="36"/>
          <w:u w:val="single"/>
        </w:rPr>
        <w:t>RFQ-YEM-0</w:t>
      </w:r>
      <w:r w:rsidR="00A73177">
        <w:rPr>
          <w:b/>
          <w:bCs/>
          <w:color w:val="1F497D" w:themeColor="text2"/>
          <w:sz w:val="36"/>
          <w:szCs w:val="36"/>
          <w:u w:val="single"/>
        </w:rPr>
        <w:t>012</w:t>
      </w:r>
      <w:r w:rsidR="00EC6FDE">
        <w:rPr>
          <w:b/>
          <w:bCs/>
          <w:color w:val="1F497D" w:themeColor="text2"/>
          <w:sz w:val="36"/>
          <w:szCs w:val="36"/>
          <w:u w:val="single"/>
        </w:rPr>
        <w:t>-2019</w:t>
      </w:r>
      <w:r w:rsidR="0072417A">
        <w:rPr>
          <w:b/>
          <w:bCs/>
          <w:color w:val="1F497D" w:themeColor="text2"/>
          <w:sz w:val="36"/>
          <w:szCs w:val="36"/>
          <w:u w:val="single"/>
        </w:rPr>
        <w:t xml:space="preserve"> </w:t>
      </w:r>
      <w:r w:rsidR="000D6930" w:rsidRPr="000D6930">
        <w:rPr>
          <w:b/>
          <w:bCs/>
          <w:color w:val="1F497D" w:themeColor="text2"/>
          <w:sz w:val="36"/>
          <w:szCs w:val="36"/>
          <w:u w:val="single"/>
        </w:rPr>
        <w:t>- Laptops for UNDP Office</w:t>
      </w:r>
    </w:p>
    <w:p w:rsidR="00004C72" w:rsidRDefault="00DF30F2" w:rsidP="00914A32">
      <w:pPr>
        <w:jc w:val="center"/>
        <w:rPr>
          <w:b/>
          <w:bCs/>
          <w:sz w:val="28"/>
          <w:szCs w:val="28"/>
        </w:rPr>
      </w:pPr>
      <w:r w:rsidRPr="00BB6761">
        <w:rPr>
          <w:b/>
          <w:bCs/>
          <w:sz w:val="28"/>
          <w:szCs w:val="28"/>
        </w:rPr>
        <w:t xml:space="preserve">This Amendment </w:t>
      </w:r>
      <w:r w:rsidR="00264CD3" w:rsidRPr="00BB6761">
        <w:rPr>
          <w:b/>
          <w:bCs/>
          <w:sz w:val="28"/>
          <w:szCs w:val="28"/>
        </w:rPr>
        <w:t>issued t</w:t>
      </w:r>
      <w:r w:rsidRPr="00BB6761">
        <w:rPr>
          <w:b/>
          <w:bCs/>
          <w:sz w:val="28"/>
          <w:szCs w:val="28"/>
        </w:rPr>
        <w:t>o</w:t>
      </w:r>
      <w:r w:rsidR="00EC6FDE">
        <w:rPr>
          <w:b/>
          <w:bCs/>
          <w:sz w:val="28"/>
          <w:szCs w:val="28"/>
        </w:rPr>
        <w:t xml:space="preserve"> correct the quantity of the advertised RFQ to be as the following </w:t>
      </w:r>
    </w:p>
    <w:p w:rsidR="00DB5A95" w:rsidRDefault="004F7D9B" w:rsidP="00914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Annex 2</w:t>
      </w:r>
      <w:r w:rsidR="00DB5A95">
        <w:rPr>
          <w:b/>
          <w:bCs/>
          <w:sz w:val="28"/>
          <w:szCs w:val="28"/>
        </w:rPr>
        <w:t xml:space="preserve">: Specification </w:t>
      </w:r>
    </w:p>
    <w:p w:rsidR="00A73177" w:rsidRPr="008141DE" w:rsidRDefault="00A73177" w:rsidP="008141D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8141DE">
        <w:rPr>
          <w:b/>
          <w:bCs/>
          <w:sz w:val="28"/>
          <w:szCs w:val="28"/>
          <w:u w:val="single"/>
        </w:rPr>
        <w:t>Lot#1: The requested quantity is 38 laptops with below details:-</w:t>
      </w:r>
    </w:p>
    <w:p w:rsidR="00A73177" w:rsidRPr="00EC6FDE" w:rsidRDefault="008141DE" w:rsidP="008141DE">
      <w:pPr>
        <w:pStyle w:val="Default"/>
        <w:numPr>
          <w:ilvl w:val="0"/>
          <w:numId w:val="3"/>
        </w:numPr>
        <w:rPr>
          <w:b/>
          <w:bCs/>
          <w:u w:val="single"/>
        </w:rPr>
      </w:pPr>
      <w:r w:rsidRPr="00EC6FDE">
        <w:rPr>
          <w:b/>
          <w:bCs/>
          <w:u w:val="single"/>
        </w:rPr>
        <w:t xml:space="preserve">Lot#1.A: </w:t>
      </w:r>
      <w:r w:rsidR="00A73177" w:rsidRPr="00EC6FDE">
        <w:rPr>
          <w:b/>
          <w:bCs/>
          <w:u w:val="single"/>
        </w:rPr>
        <w:t xml:space="preserve">28 of 38 Laptops with all accessories (Monitors, Docking station (Port Replicator) and Wireless Keyboard &amp; Mouse) </w:t>
      </w:r>
      <w:r w:rsidR="004F7D9B">
        <w:rPr>
          <w:b/>
          <w:bCs/>
          <w:u w:val="single"/>
        </w:rPr>
        <w:t>as below:</w:t>
      </w:r>
      <w:bookmarkStart w:id="0" w:name="_GoBack"/>
      <w:bookmarkEnd w:id="0"/>
    </w:p>
    <w:p w:rsidR="00A73177" w:rsidRDefault="00A73177" w:rsidP="00A73177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990"/>
        <w:gridCol w:w="1350"/>
        <w:gridCol w:w="3901"/>
        <w:gridCol w:w="1674"/>
      </w:tblGrid>
      <w:tr w:rsidR="008141DE" w:rsidRPr="00096CD1" w:rsidTr="00233D8F">
        <w:trPr>
          <w:trHeight w:val="375"/>
        </w:trPr>
        <w:tc>
          <w:tcPr>
            <w:tcW w:w="1435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Required ITEM</w:t>
            </w:r>
          </w:p>
        </w:tc>
        <w:tc>
          <w:tcPr>
            <w:tcW w:w="990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QTY</w:t>
            </w:r>
          </w:p>
        </w:tc>
        <w:tc>
          <w:tcPr>
            <w:tcW w:w="1350" w:type="dxa"/>
            <w:noWrap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MODEL</w:t>
            </w:r>
          </w:p>
        </w:tc>
        <w:tc>
          <w:tcPr>
            <w:tcW w:w="3901" w:type="dxa"/>
          </w:tcPr>
          <w:p w:rsidR="008141DE" w:rsidRPr="00CA1988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CA1988">
              <w:rPr>
                <w:rFonts w:ascii="Calibri" w:hAnsi="Calibri"/>
                <w:b/>
                <w:bCs/>
                <w:color w:val="000000"/>
              </w:rPr>
              <w:t>ITEM DESCRIBTION</w:t>
            </w:r>
          </w:p>
        </w:tc>
        <w:tc>
          <w:tcPr>
            <w:tcW w:w="1674" w:type="dxa"/>
          </w:tcPr>
          <w:p w:rsidR="008141DE" w:rsidRPr="002A0533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2A0533">
              <w:rPr>
                <w:rFonts w:ascii="Calibri" w:hAnsi="Calibri"/>
                <w:b/>
                <w:bCs/>
                <w:color w:val="000000"/>
              </w:rPr>
              <w:t>Delivery Period requested</w:t>
            </w: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LAPTOP</w:t>
            </w:r>
          </w:p>
        </w:tc>
        <w:tc>
          <w:tcPr>
            <w:tcW w:w="990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Pr="00096CD1" w:rsidRDefault="008141DE" w:rsidP="00233D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Model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Lenovo ThinkPad X1 Carbon (6th Gen) - Black color</w:t>
            </w:r>
            <w:r>
              <w:rPr>
                <w:rFonts w:ascii="Calibri" w:hAnsi="Calibri"/>
                <w:color w:val="000000"/>
              </w:rPr>
              <w:t xml:space="preserve"> OR EQUIVALENT BRAND</w:t>
            </w:r>
          </w:p>
        </w:tc>
        <w:tc>
          <w:tcPr>
            <w:tcW w:w="1674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8 weeks</w:t>
            </w:r>
          </w:p>
        </w:tc>
      </w:tr>
      <w:tr w:rsidR="008141DE" w:rsidRPr="00096CD1" w:rsidTr="00233D8F">
        <w:trPr>
          <w:trHeight w:val="106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Processer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8th Generation Intel® Core™ i7-8550U Processor (1.80GHz, up to 4.0GHz with Turbo Boost, 8MB Cache)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RAM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16 GB LPDDR3 2133MHz (Onboard)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HDD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512 GB Solid State Drive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PCIe</w:t>
            </w:r>
            <w:proofErr w:type="spellEnd"/>
            <w:r w:rsidRPr="00096CD1">
              <w:rPr>
                <w:rFonts w:ascii="Calibri" w:hAnsi="Calibri"/>
                <w:color w:val="000000"/>
              </w:rPr>
              <w:t>-NVME OPAL2.0 M.2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Operating System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Genuine Windows 10 Professional 64-bit pre-installed English language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Monitor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14" FHD (1920 x 1080) IPS anti-glare multi-touch, 300 nits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Display Panel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14.0" FHD (1920x1080) IPS, Anti-Glare, 300nits,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OnCell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LCLW Touch, 720p HD Camera, Black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Web Cam &amp; MIC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720p HD Camera with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ThinkShutter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and microphone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Keyboard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Backlit Keyboard - US English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Adapters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RJ45 Extension Connector Generation 2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Pointing Device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proofErr w:type="spellStart"/>
            <w:r w:rsidRPr="00096CD1">
              <w:rPr>
                <w:rFonts w:ascii="Calibri" w:hAnsi="Calibri"/>
                <w:color w:val="000000"/>
              </w:rPr>
              <w:t>UltraNav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(TrackPoint and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ClickPad</w:t>
            </w:r>
            <w:proofErr w:type="spellEnd"/>
            <w:r w:rsidRPr="00096CD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Security Chip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Hardware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dTPM</w:t>
            </w:r>
            <w:proofErr w:type="spellEnd"/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TPM Setting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Hardware dTPM2.0 Enabled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Power Cord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65W AC Adapter (2pin) - USB Type C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76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Wireless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Intel Dual Band 8265 Wireless AC (2 x 2) &amp; Bluetooth 4.1 with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vPro</w:t>
            </w:r>
            <w:proofErr w:type="spellEnd"/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WWAN Selection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WWAN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Integrated Mobile Broadband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proofErr w:type="spellStart"/>
            <w:r w:rsidRPr="00096CD1">
              <w:rPr>
                <w:rFonts w:ascii="Calibri" w:hAnsi="Calibri"/>
                <w:color w:val="000000"/>
              </w:rPr>
              <w:t>Fibocom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L850-GL 4G LTE-A cat 9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8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Integrated Wireless Antenna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WLAN+WWAN antenna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Fingerprint Reader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Fingerprint Reader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Graphics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Integrated Intel® UHD Graphics 620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Laptop Keyboard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Keyboard Backlit - US English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Battery</w:t>
            </w:r>
          </w:p>
        </w:tc>
        <w:tc>
          <w:tcPr>
            <w:tcW w:w="3901" w:type="dxa"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3 cell Li-Ion 57Wh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Warranty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3 years int</w:t>
            </w:r>
            <w:r>
              <w:rPr>
                <w:rFonts w:ascii="Calibri" w:hAnsi="Calibri"/>
                <w:color w:val="000000"/>
              </w:rPr>
              <w:t xml:space="preserve">ernational warranty at UNDP office 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Carry Case</w:t>
            </w:r>
          </w:p>
        </w:tc>
        <w:tc>
          <w:tcPr>
            <w:tcW w:w="990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Carry Case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Lenovo 15.6 Classic Backpack by NAVA -Black</w:t>
            </w:r>
            <w:r>
              <w:rPr>
                <w:rFonts w:ascii="Calibri" w:hAnsi="Calibri"/>
                <w:color w:val="000000"/>
              </w:rPr>
              <w:t xml:space="preserve"> or Equivalent to the laptop proposed.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435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Monitors</w:t>
            </w:r>
          </w:p>
        </w:tc>
        <w:tc>
          <w:tcPr>
            <w:tcW w:w="990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External Monitor 1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Think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6CD1">
              <w:rPr>
                <w:rFonts w:ascii="Calibri" w:hAnsi="Calibri"/>
                <w:color w:val="000000"/>
              </w:rPr>
              <w:t>Visio</w:t>
            </w:r>
            <w:r>
              <w:rPr>
                <w:rFonts w:ascii="Calibri" w:hAnsi="Calibri"/>
                <w:color w:val="000000"/>
              </w:rPr>
              <w:t xml:space="preserve">n T24v 24" Monitor with building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soundbar</w:t>
            </w:r>
            <w:proofErr w:type="spellEnd"/>
            <w:r w:rsidRPr="00096CD1">
              <w:rPr>
                <w:rFonts w:ascii="Calibri" w:hAnsi="Calibri"/>
                <w:color w:val="000000"/>
              </w:rPr>
              <w:t>, webcam and USB ports</w:t>
            </w:r>
            <w:r>
              <w:rPr>
                <w:rFonts w:ascii="Calibri" w:hAnsi="Calibri"/>
                <w:color w:val="000000"/>
              </w:rPr>
              <w:t xml:space="preserve"> or Equivalent brand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  <w:rtl/>
                <w:lang w:bidi="ar-YE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External Monitor 2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Think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6CD1">
              <w:rPr>
                <w:rFonts w:ascii="Calibri" w:hAnsi="Calibri"/>
                <w:color w:val="000000"/>
              </w:rPr>
              <w:t>Vision P27h 27" Monitor</w:t>
            </w:r>
            <w:r>
              <w:rPr>
                <w:rFonts w:ascii="Calibri" w:hAnsi="Calibri"/>
                <w:color w:val="000000"/>
              </w:rPr>
              <w:t xml:space="preserve"> or Equivalent brand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998"/>
        </w:trPr>
        <w:tc>
          <w:tcPr>
            <w:tcW w:w="1435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Docking station (Port Replicator)</w:t>
            </w:r>
          </w:p>
        </w:tc>
        <w:tc>
          <w:tcPr>
            <w:tcW w:w="990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Port replicator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Lenovo port replicator (docking station Pro USB-Type-C) for ThinkPad X1 Carbon (6th Gen) with 2 out Display Ports (DP 1.2) or equivalent US Standard that can provide power to the laptop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55"/>
        </w:trPr>
        <w:tc>
          <w:tcPr>
            <w:tcW w:w="1435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Wireless Keyboard &amp; Mouse</w:t>
            </w:r>
          </w:p>
        </w:tc>
        <w:tc>
          <w:tcPr>
            <w:tcW w:w="990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350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Wireless Keyboard &amp; Mouse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Lenovo Bluetooth keyboard &amp; mouse or equivalents US Standard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</w:tbl>
    <w:p w:rsidR="008141DE" w:rsidRDefault="008141DE" w:rsidP="00A73177">
      <w:pPr>
        <w:pStyle w:val="Default"/>
        <w:rPr>
          <w:b/>
          <w:bCs/>
          <w:sz w:val="20"/>
          <w:szCs w:val="20"/>
        </w:rPr>
      </w:pPr>
    </w:p>
    <w:p w:rsidR="008141DE" w:rsidRDefault="008141DE" w:rsidP="00EC6FDE">
      <w:pPr>
        <w:pStyle w:val="Default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Lot#1.B: 10 of 38 without accessories (Monitors, dock station and wireless &amp; keyboard)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990"/>
        <w:gridCol w:w="1350"/>
        <w:gridCol w:w="3901"/>
        <w:gridCol w:w="1674"/>
      </w:tblGrid>
      <w:tr w:rsidR="008141DE" w:rsidRPr="00096CD1" w:rsidTr="00233D8F">
        <w:trPr>
          <w:trHeight w:val="375"/>
        </w:trPr>
        <w:tc>
          <w:tcPr>
            <w:tcW w:w="1435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Required ITEM</w:t>
            </w:r>
          </w:p>
        </w:tc>
        <w:tc>
          <w:tcPr>
            <w:tcW w:w="990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QTY</w:t>
            </w:r>
          </w:p>
        </w:tc>
        <w:tc>
          <w:tcPr>
            <w:tcW w:w="1350" w:type="dxa"/>
            <w:noWrap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MODEL</w:t>
            </w:r>
          </w:p>
        </w:tc>
        <w:tc>
          <w:tcPr>
            <w:tcW w:w="3901" w:type="dxa"/>
          </w:tcPr>
          <w:p w:rsidR="008141DE" w:rsidRPr="00CA1988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CA1988">
              <w:rPr>
                <w:rFonts w:ascii="Calibri" w:hAnsi="Calibri"/>
                <w:b/>
                <w:bCs/>
                <w:color w:val="000000"/>
              </w:rPr>
              <w:t>ITEM DESCRIBTION</w:t>
            </w:r>
          </w:p>
        </w:tc>
        <w:tc>
          <w:tcPr>
            <w:tcW w:w="1674" w:type="dxa"/>
          </w:tcPr>
          <w:p w:rsidR="008141DE" w:rsidRPr="002A0533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2A0533">
              <w:rPr>
                <w:rFonts w:ascii="Calibri" w:hAnsi="Calibri"/>
                <w:b/>
                <w:bCs/>
                <w:color w:val="000000"/>
              </w:rPr>
              <w:t>Delivery Period requested</w:t>
            </w: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LAPTOP</w:t>
            </w:r>
          </w:p>
        </w:tc>
        <w:tc>
          <w:tcPr>
            <w:tcW w:w="990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Pr="00096CD1" w:rsidRDefault="008141DE" w:rsidP="008141D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10</w:t>
            </w: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Model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Lenovo ThinkPad X1 Carbon (6th Gen) - Black color</w:t>
            </w:r>
            <w:r>
              <w:rPr>
                <w:rFonts w:ascii="Calibri" w:hAnsi="Calibri"/>
                <w:color w:val="000000"/>
              </w:rPr>
              <w:t xml:space="preserve"> OR EQUIVALENT BRAND</w:t>
            </w:r>
          </w:p>
        </w:tc>
        <w:tc>
          <w:tcPr>
            <w:tcW w:w="1674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8 weeks</w:t>
            </w:r>
          </w:p>
        </w:tc>
      </w:tr>
      <w:tr w:rsidR="008141DE" w:rsidRPr="00096CD1" w:rsidTr="00233D8F">
        <w:trPr>
          <w:trHeight w:val="106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Processer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8th Generation Intel® Core™ i7-8550U Processor (1.80GHz, up to 4.0GHz with Turbo Boost, 8MB Cache)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RAM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16 GB LPDDR3 2133MHz (Onboard)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HDD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512 GB Solid State Drive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PCIe</w:t>
            </w:r>
            <w:proofErr w:type="spellEnd"/>
            <w:r w:rsidRPr="00096CD1">
              <w:rPr>
                <w:rFonts w:ascii="Calibri" w:hAnsi="Calibri"/>
                <w:color w:val="000000"/>
              </w:rPr>
              <w:t>-NVME OPAL2.0 M.2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Operating System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Genuine Windows 10 Professional 64-bit pre-installed English language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Monitor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14" FHD (1920 x 1080) IPS anti-glare multi-touch, 300 nits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Display Panel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14.0" FHD (1920x1080) IPS, Anti-Glare, 300nits,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OnCell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LCLW Touch, 720p HD Camera, Black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Web Cam &amp; MIC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720p HD Camera with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ThinkShutter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and microphone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Keyboard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Backlit Keyboard - US English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Adapters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RJ45 Extension Connector Generation 2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Pointing Device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proofErr w:type="spellStart"/>
            <w:r w:rsidRPr="00096CD1">
              <w:rPr>
                <w:rFonts w:ascii="Calibri" w:hAnsi="Calibri"/>
                <w:color w:val="000000"/>
              </w:rPr>
              <w:t>UltraNav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(TrackPoint and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ClickPad</w:t>
            </w:r>
            <w:proofErr w:type="spellEnd"/>
            <w:r w:rsidRPr="00096CD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Security Chip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Hardware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dTPM</w:t>
            </w:r>
            <w:proofErr w:type="spellEnd"/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TPM Setting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Hardware dTPM2.0 Enabled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Power Cord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65W AC Adapter (2pin) - USB Type C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76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Wireless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Intel Dual Band 8265 Wireless AC (2 x 2) &amp; Bluetooth 4.1 with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vPro</w:t>
            </w:r>
            <w:proofErr w:type="spellEnd"/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WWAN Selection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WWAN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Integrated Mobile Broadband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proofErr w:type="spellStart"/>
            <w:r w:rsidRPr="00096CD1">
              <w:rPr>
                <w:rFonts w:ascii="Calibri" w:hAnsi="Calibri"/>
                <w:color w:val="000000"/>
              </w:rPr>
              <w:t>Fibocom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L850-GL 4G LTE-A cat 9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8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Integrated Wireless Antenna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WLAN+WWAN antenna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Fingerprint Reader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Fingerprint Reader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Graphics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Integrated Intel® UHD Graphics 620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Laptop Keyboard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Keyboard Backlit - US English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Battery</w:t>
            </w:r>
          </w:p>
        </w:tc>
        <w:tc>
          <w:tcPr>
            <w:tcW w:w="3901" w:type="dxa"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3 cell Li-Ion 57Wh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Warranty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3 years int</w:t>
            </w:r>
            <w:r>
              <w:rPr>
                <w:rFonts w:ascii="Calibri" w:hAnsi="Calibri"/>
                <w:color w:val="000000"/>
              </w:rPr>
              <w:t xml:space="preserve">ernational warranty at UNDP office 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435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Carry Case</w:t>
            </w:r>
          </w:p>
        </w:tc>
        <w:tc>
          <w:tcPr>
            <w:tcW w:w="990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Carry Case</w:t>
            </w:r>
          </w:p>
        </w:tc>
        <w:tc>
          <w:tcPr>
            <w:tcW w:w="3901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Lenovo 15.6 Classic Backpack by NAVA -Black</w:t>
            </w:r>
            <w:r>
              <w:rPr>
                <w:rFonts w:ascii="Calibri" w:hAnsi="Calibri"/>
                <w:color w:val="000000"/>
              </w:rPr>
              <w:t xml:space="preserve"> or Equivalent to the laptop proposed.</w:t>
            </w:r>
          </w:p>
        </w:tc>
        <w:tc>
          <w:tcPr>
            <w:tcW w:w="1674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</w:tbl>
    <w:p w:rsidR="008141DE" w:rsidRDefault="008141DE" w:rsidP="00A73177">
      <w:pPr>
        <w:pStyle w:val="Default"/>
        <w:rPr>
          <w:b/>
          <w:bCs/>
          <w:sz w:val="20"/>
          <w:szCs w:val="20"/>
        </w:rPr>
      </w:pPr>
    </w:p>
    <w:p w:rsidR="00A73177" w:rsidRPr="008141DE" w:rsidRDefault="008141DE" w:rsidP="00EC6FDE">
      <w:pPr>
        <w:pStyle w:val="Default"/>
        <w:numPr>
          <w:ilvl w:val="0"/>
          <w:numId w:val="5"/>
        </w:numPr>
        <w:rPr>
          <w:b/>
          <w:bCs/>
          <w:u w:val="single"/>
        </w:rPr>
      </w:pPr>
      <w:r w:rsidRPr="008141DE">
        <w:rPr>
          <w:b/>
          <w:bCs/>
          <w:u w:val="single"/>
        </w:rPr>
        <w:t xml:space="preserve">Lot#2: 6 Laptops with all accessories 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1128"/>
        <w:gridCol w:w="1122"/>
        <w:gridCol w:w="1525"/>
        <w:gridCol w:w="3417"/>
        <w:gridCol w:w="2579"/>
      </w:tblGrid>
      <w:tr w:rsidR="008141DE" w:rsidRPr="00096CD1" w:rsidTr="00233D8F">
        <w:trPr>
          <w:trHeight w:val="375"/>
        </w:trPr>
        <w:tc>
          <w:tcPr>
            <w:tcW w:w="1128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Required Items</w:t>
            </w:r>
          </w:p>
        </w:tc>
        <w:tc>
          <w:tcPr>
            <w:tcW w:w="1122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QTY</w:t>
            </w:r>
          </w:p>
        </w:tc>
        <w:tc>
          <w:tcPr>
            <w:tcW w:w="1525" w:type="dxa"/>
            <w:noWrap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MODEL</w:t>
            </w:r>
          </w:p>
        </w:tc>
        <w:tc>
          <w:tcPr>
            <w:tcW w:w="3417" w:type="dxa"/>
          </w:tcPr>
          <w:p w:rsidR="008141DE" w:rsidRPr="00CA1988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CA1988">
              <w:rPr>
                <w:rFonts w:ascii="Calibri" w:hAnsi="Calibri"/>
                <w:b/>
                <w:bCs/>
                <w:color w:val="000000"/>
              </w:rPr>
              <w:t>ITEM DESCRIBTION</w:t>
            </w:r>
          </w:p>
        </w:tc>
        <w:tc>
          <w:tcPr>
            <w:tcW w:w="2579" w:type="dxa"/>
          </w:tcPr>
          <w:p w:rsidR="008141DE" w:rsidRPr="002A0533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2A0533">
              <w:rPr>
                <w:rFonts w:ascii="Calibri" w:hAnsi="Calibri"/>
                <w:b/>
                <w:bCs/>
                <w:color w:val="000000"/>
              </w:rPr>
              <w:t>Delivery Period requested</w:t>
            </w: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LAPTOP</w:t>
            </w:r>
          </w:p>
        </w:tc>
        <w:tc>
          <w:tcPr>
            <w:tcW w:w="1122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Pr="00096CD1" w:rsidRDefault="008141DE" w:rsidP="00233D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Model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6E138E">
              <w:rPr>
                <w:rFonts w:ascii="Calibri" w:hAnsi="Calibri"/>
                <w:color w:val="000000"/>
              </w:rPr>
              <w:t>Lenovo ThinkPad YOGA X1 Carbon Black color or equivalent US standard</w:t>
            </w:r>
          </w:p>
        </w:tc>
        <w:tc>
          <w:tcPr>
            <w:tcW w:w="2579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Default="008141DE" w:rsidP="00233D8F">
            <w:pPr>
              <w:rPr>
                <w:rFonts w:ascii="Calibri" w:hAnsi="Calibri"/>
                <w:color w:val="000000"/>
              </w:rPr>
            </w:pPr>
          </w:p>
          <w:p w:rsidR="008141DE" w:rsidRPr="00096CD1" w:rsidRDefault="008141DE" w:rsidP="00233D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weeks</w:t>
            </w:r>
          </w:p>
        </w:tc>
      </w:tr>
      <w:tr w:rsidR="008141DE" w:rsidRPr="00096CD1" w:rsidTr="00233D8F">
        <w:trPr>
          <w:trHeight w:val="818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Processer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6E138E">
              <w:rPr>
                <w:rFonts w:ascii="Calibri" w:hAnsi="Calibri"/>
                <w:color w:val="000000"/>
              </w:rPr>
              <w:t xml:space="preserve">8th Generation Intel® Core™ i5-8350U Processor with </w:t>
            </w:r>
            <w:proofErr w:type="spellStart"/>
            <w:r w:rsidRPr="006E138E">
              <w:rPr>
                <w:rFonts w:ascii="Calibri" w:hAnsi="Calibri"/>
                <w:color w:val="000000"/>
              </w:rPr>
              <w:t>vPro</w:t>
            </w:r>
            <w:proofErr w:type="spellEnd"/>
            <w:r w:rsidRPr="006E138E">
              <w:rPr>
                <w:rFonts w:ascii="Calibri" w:hAnsi="Calibri"/>
                <w:color w:val="000000"/>
              </w:rPr>
              <w:t xml:space="preserve"> (1.70GHz, up to 3.60GHz with Turbo Boost, 6MB Cache)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RAM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6E138E">
              <w:rPr>
                <w:rFonts w:ascii="Calibri" w:hAnsi="Calibri"/>
                <w:color w:val="000000"/>
              </w:rPr>
              <w:t>16 GB LPDDR3 2133MHz (Onboard)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HDD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512 GB Solid State Drive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PCIe</w:t>
            </w:r>
            <w:proofErr w:type="spellEnd"/>
            <w:r w:rsidRPr="00096CD1">
              <w:rPr>
                <w:rFonts w:ascii="Calibri" w:hAnsi="Calibri"/>
                <w:color w:val="000000"/>
              </w:rPr>
              <w:t>-NVME OPAL2.0 M.2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Operating System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Genuine Windows 10 Professional 64-bit pre-installed English language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Monitor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14" FHD (1920 x 1080) IPS anti-glare multi-touch, 300 nits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Display Panel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14.0" FHD (1920x1080) IPS, Anti-Glare, 300nits,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OnCell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LCLW Touch, 720p HD Camera, Black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Web Cam &amp; MIC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720p HD Camera with Think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6CD1">
              <w:rPr>
                <w:rFonts w:ascii="Calibri" w:hAnsi="Calibri"/>
                <w:color w:val="000000"/>
              </w:rPr>
              <w:t>Shutter and microphone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Keyboard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Backlit Keyboard - US English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Adapters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RJ45 Extension Connector Generation 2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Pointing Device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proofErr w:type="spellStart"/>
            <w:r w:rsidRPr="00096CD1">
              <w:rPr>
                <w:rFonts w:ascii="Calibri" w:hAnsi="Calibri"/>
                <w:color w:val="000000"/>
              </w:rPr>
              <w:t>UltraNav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(TrackPoint and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ClickPad</w:t>
            </w:r>
            <w:proofErr w:type="spellEnd"/>
            <w:r w:rsidRPr="00096CD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Security Chip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Hardware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dTPM</w:t>
            </w:r>
            <w:proofErr w:type="spellEnd"/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TPM Setting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Hardware dTPM2.0 Enabled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Power Cord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65W AC Adapter (2pin) - USB Type C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76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Wireless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Intel Dual Band 8265 Wireless AC (2 x 2) &amp; Bluetooth 4.1 with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vPro</w:t>
            </w:r>
            <w:proofErr w:type="spellEnd"/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WWAN Selection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WWAN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Integrated Mobile Broadband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proofErr w:type="spellStart"/>
            <w:r w:rsidRPr="00096CD1">
              <w:rPr>
                <w:rFonts w:ascii="Calibri" w:hAnsi="Calibri"/>
                <w:color w:val="000000"/>
              </w:rPr>
              <w:t>Fibocom</w:t>
            </w:r>
            <w:proofErr w:type="spellEnd"/>
            <w:r w:rsidRPr="00096CD1">
              <w:rPr>
                <w:rFonts w:ascii="Calibri" w:hAnsi="Calibri"/>
                <w:color w:val="000000"/>
              </w:rPr>
              <w:t xml:space="preserve"> L850-GL 4G LTE-A cat 9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Integrated Wireless Antenna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WLAN+WWAN antenna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Fingerprint Reader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Fingerprint Reader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Graphics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Integrated Intel® UHD Graphics 620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Laptop Keyboard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Keyboard Backlit - US English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Battery</w:t>
            </w:r>
          </w:p>
        </w:tc>
        <w:tc>
          <w:tcPr>
            <w:tcW w:w="3417" w:type="dxa"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3 cell Li-Ion 57Wh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Warranty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 xml:space="preserve">3 years international warranty </w:t>
            </w:r>
            <w:r>
              <w:rPr>
                <w:rFonts w:ascii="Calibri" w:hAnsi="Calibri"/>
                <w:color w:val="000000"/>
              </w:rPr>
              <w:t xml:space="preserve">at UNDP Office 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Carry Case</w:t>
            </w:r>
          </w:p>
        </w:tc>
        <w:tc>
          <w:tcPr>
            <w:tcW w:w="1122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Carry Case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Lenovo 15.6 Classic Backpack by NAVA -Black</w:t>
            </w:r>
            <w:r>
              <w:rPr>
                <w:rFonts w:ascii="Calibri" w:hAnsi="Calibri"/>
                <w:color w:val="000000"/>
              </w:rPr>
              <w:t xml:space="preserve"> or Equivalent to the laptop proposed.</w:t>
            </w:r>
          </w:p>
        </w:tc>
        <w:tc>
          <w:tcPr>
            <w:tcW w:w="2579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40"/>
        </w:trPr>
        <w:tc>
          <w:tcPr>
            <w:tcW w:w="1128" w:type="dxa"/>
            <w:vMerge w:val="restart"/>
          </w:tcPr>
          <w:p w:rsidR="008141DE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Monitors</w:t>
            </w:r>
          </w:p>
        </w:tc>
        <w:tc>
          <w:tcPr>
            <w:tcW w:w="1122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External Monitor 1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Think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6CD1">
              <w:rPr>
                <w:rFonts w:ascii="Calibri" w:hAnsi="Calibri"/>
                <w:color w:val="000000"/>
              </w:rPr>
              <w:t>Visio</w:t>
            </w:r>
            <w:r>
              <w:rPr>
                <w:rFonts w:ascii="Calibri" w:hAnsi="Calibri"/>
                <w:color w:val="000000"/>
              </w:rPr>
              <w:t xml:space="preserve">n T24v 24" Monitor with building </w:t>
            </w:r>
            <w:proofErr w:type="spellStart"/>
            <w:r w:rsidRPr="00096CD1">
              <w:rPr>
                <w:rFonts w:ascii="Calibri" w:hAnsi="Calibri"/>
                <w:color w:val="000000"/>
              </w:rPr>
              <w:t>soundbar</w:t>
            </w:r>
            <w:proofErr w:type="spellEnd"/>
            <w:r w:rsidRPr="00096CD1">
              <w:rPr>
                <w:rFonts w:ascii="Calibri" w:hAnsi="Calibri"/>
                <w:color w:val="000000"/>
              </w:rPr>
              <w:t>, webcam and USB ports</w:t>
            </w:r>
            <w:r>
              <w:rPr>
                <w:rFonts w:ascii="Calibri" w:hAnsi="Calibri"/>
                <w:color w:val="000000"/>
              </w:rPr>
              <w:t xml:space="preserve"> or Equivalent brand</w:t>
            </w:r>
          </w:p>
        </w:tc>
        <w:tc>
          <w:tcPr>
            <w:tcW w:w="2579" w:type="dxa"/>
            <w:vMerge/>
            <w:shd w:val="clear" w:color="auto" w:fill="auto"/>
          </w:tcPr>
          <w:p w:rsidR="008141DE" w:rsidRPr="00096CD1" w:rsidRDefault="008141DE" w:rsidP="00233D8F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375"/>
        </w:trPr>
        <w:tc>
          <w:tcPr>
            <w:tcW w:w="1128" w:type="dxa"/>
            <w:vMerge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External Monitor 2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Think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6CD1">
              <w:rPr>
                <w:rFonts w:ascii="Calibri" w:hAnsi="Calibri"/>
                <w:color w:val="000000"/>
              </w:rPr>
              <w:t>Vision P27h 27" Monitor</w:t>
            </w:r>
            <w:r>
              <w:rPr>
                <w:rFonts w:ascii="Calibri" w:hAnsi="Calibri"/>
                <w:color w:val="000000"/>
              </w:rPr>
              <w:t xml:space="preserve"> or Equivalent brand</w:t>
            </w:r>
          </w:p>
        </w:tc>
        <w:tc>
          <w:tcPr>
            <w:tcW w:w="2579" w:type="dxa"/>
            <w:vMerge/>
            <w:shd w:val="clear" w:color="auto" w:fill="auto"/>
          </w:tcPr>
          <w:p w:rsidR="008141DE" w:rsidRPr="00096CD1" w:rsidRDefault="008141DE" w:rsidP="00233D8F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998"/>
        </w:trPr>
        <w:tc>
          <w:tcPr>
            <w:tcW w:w="1128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Docking station (Port Replicator)</w:t>
            </w:r>
          </w:p>
        </w:tc>
        <w:tc>
          <w:tcPr>
            <w:tcW w:w="1122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25" w:type="dxa"/>
            <w:noWrap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Port replicator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Lenovo port replicator (docking station Pro USB-Type-C) for ThinkPad X1 Carbon (6th Gen) with 2 out Display Ports (DP 1.2) or equivalent US Standard that can provide power to the laptop</w:t>
            </w:r>
          </w:p>
        </w:tc>
        <w:tc>
          <w:tcPr>
            <w:tcW w:w="2579" w:type="dxa"/>
            <w:vMerge/>
            <w:shd w:val="clear" w:color="auto" w:fill="auto"/>
          </w:tcPr>
          <w:p w:rsidR="008141DE" w:rsidRPr="00096CD1" w:rsidRDefault="008141DE" w:rsidP="00233D8F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</w:tr>
      <w:tr w:rsidR="008141DE" w:rsidRPr="00096CD1" w:rsidTr="00233D8F">
        <w:trPr>
          <w:trHeight w:val="555"/>
        </w:trPr>
        <w:tc>
          <w:tcPr>
            <w:tcW w:w="1128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Wireless Keyboard &amp; Mouse</w:t>
            </w:r>
          </w:p>
        </w:tc>
        <w:tc>
          <w:tcPr>
            <w:tcW w:w="1122" w:type="dxa"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25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 w:rsidRPr="00096CD1">
              <w:rPr>
                <w:rFonts w:ascii="Calibri" w:hAnsi="Calibri"/>
                <w:b/>
                <w:bCs/>
                <w:color w:val="000000"/>
              </w:rPr>
              <w:t>Wireless Keyboard &amp; Mouse</w:t>
            </w:r>
          </w:p>
        </w:tc>
        <w:tc>
          <w:tcPr>
            <w:tcW w:w="3417" w:type="dxa"/>
            <w:hideMark/>
          </w:tcPr>
          <w:p w:rsidR="008141DE" w:rsidRPr="00096CD1" w:rsidRDefault="008141DE" w:rsidP="00233D8F">
            <w:pPr>
              <w:rPr>
                <w:rFonts w:ascii="Calibri" w:hAnsi="Calibri"/>
                <w:color w:val="000000"/>
              </w:rPr>
            </w:pPr>
            <w:r w:rsidRPr="00096CD1">
              <w:rPr>
                <w:rFonts w:ascii="Calibri" w:hAnsi="Calibri"/>
                <w:color w:val="000000"/>
              </w:rPr>
              <w:t>Lenovo Bluetooth keyboard &amp; mouse or equivalents US Standard</w:t>
            </w:r>
          </w:p>
        </w:tc>
        <w:tc>
          <w:tcPr>
            <w:tcW w:w="2579" w:type="dxa"/>
            <w:vMerge/>
            <w:shd w:val="clear" w:color="auto" w:fill="auto"/>
          </w:tcPr>
          <w:p w:rsidR="008141DE" w:rsidRPr="00096CD1" w:rsidRDefault="008141DE" w:rsidP="00233D8F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8141DE" w:rsidRDefault="008141DE" w:rsidP="00A73177">
      <w:pPr>
        <w:pStyle w:val="Default"/>
        <w:rPr>
          <w:sz w:val="20"/>
          <w:szCs w:val="20"/>
        </w:rPr>
      </w:pPr>
    </w:p>
    <w:p w:rsidR="008141DE" w:rsidRDefault="008141DE" w:rsidP="00EC6FDE">
      <w:pPr>
        <w:pStyle w:val="Default"/>
        <w:numPr>
          <w:ilvl w:val="0"/>
          <w:numId w:val="6"/>
        </w:numPr>
        <w:rPr>
          <w:b/>
          <w:bCs/>
          <w:u w:val="single"/>
        </w:rPr>
      </w:pPr>
      <w:r w:rsidRPr="00EC6FDE">
        <w:rPr>
          <w:b/>
          <w:bCs/>
          <w:u w:val="single"/>
        </w:rPr>
        <w:t xml:space="preserve">Lot#3: 2 Laptops without accessories </w:t>
      </w:r>
    </w:p>
    <w:p w:rsidR="00EC6FDE" w:rsidRPr="00EC6FDE" w:rsidRDefault="00EC6FDE" w:rsidP="00EC6FDE">
      <w:pPr>
        <w:pStyle w:val="Default"/>
        <w:ind w:left="720"/>
        <w:rPr>
          <w:b/>
          <w:bCs/>
          <w:u w:val="single"/>
        </w:rPr>
      </w:pPr>
      <w:r>
        <w:rPr>
          <w:b/>
          <w:bCs/>
          <w:u w:val="single"/>
        </w:rPr>
        <w:t>The quantity will increase from 2 to 3 laptops as below</w:t>
      </w:r>
    </w:p>
    <w:tbl>
      <w:tblPr>
        <w:tblStyle w:val="TableGrid"/>
        <w:tblW w:w="10963" w:type="dxa"/>
        <w:tblInd w:w="-5" w:type="dxa"/>
        <w:tblLook w:val="04A0" w:firstRow="1" w:lastRow="0" w:firstColumn="1" w:lastColumn="0" w:noHBand="0" w:noVBand="1"/>
      </w:tblPr>
      <w:tblGrid>
        <w:gridCol w:w="1081"/>
        <w:gridCol w:w="810"/>
        <w:gridCol w:w="2430"/>
        <w:gridCol w:w="5400"/>
        <w:gridCol w:w="1242"/>
      </w:tblGrid>
      <w:tr w:rsidR="00EC6FDE" w:rsidTr="00EC6FDE">
        <w:trPr>
          <w:trHeight w:val="35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Required Items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MODEL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 DESCRIBTION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Delivery Period requested</w:t>
            </w:r>
          </w:p>
        </w:tc>
      </w:tr>
      <w:tr w:rsidR="00EC6FDE" w:rsidTr="00EC6FDE">
        <w:trPr>
          <w:trHeight w:val="222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Lenovo ThinkPad X1 Carbon (6th Gen) - Black color or </w:t>
            </w:r>
            <w:proofErr w:type="spellStart"/>
            <w:r>
              <w:rPr>
                <w:rFonts w:ascii="Calibri" w:hAnsi="Calibri"/>
                <w:color w:val="000000"/>
              </w:rPr>
              <w:t>equavalent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WEEKS</w:t>
            </w:r>
          </w:p>
        </w:tc>
      </w:tr>
      <w:tr w:rsidR="00EC6FDE" w:rsidTr="00EC6FD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Processer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8th Generation Intel® Core™ i5-8250U Processor (1.60GHz, up to 3.40GHz with Turbo Boost, 6MB Cache)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GB LPDDR3 2133MHz (Onboard)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HDD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256 GB Solid State Drive </w:t>
            </w:r>
            <w:proofErr w:type="spellStart"/>
            <w:r>
              <w:rPr>
                <w:rFonts w:ascii="Calibri" w:hAnsi="Calibri"/>
                <w:color w:val="000000"/>
              </w:rPr>
              <w:t>PCIe</w:t>
            </w:r>
            <w:proofErr w:type="spellEnd"/>
            <w:r>
              <w:rPr>
                <w:rFonts w:ascii="Calibri" w:hAnsi="Calibri"/>
                <w:color w:val="000000"/>
              </w:rPr>
              <w:t>-NVME OPAL2.0 M.2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Operating System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Genuine Windows 10 Professional 64-bit pre-installed English language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Monitor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14" FHD (1920 x 1080) IPS anti-glare multi-touch, 300 nits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Display Panel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14.0" FHD (1920x1080) IPS, Anti-Glare, 300nits, </w:t>
            </w:r>
            <w:proofErr w:type="spellStart"/>
            <w:r>
              <w:rPr>
                <w:rFonts w:ascii="Calibri" w:hAnsi="Calibri"/>
                <w:color w:val="000000"/>
              </w:rPr>
              <w:t>OnCell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LCLW Touch, 720p HD Camera, Black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Web Cam &amp; MIC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720p HD Camera with </w:t>
            </w:r>
            <w:proofErr w:type="spellStart"/>
            <w:r>
              <w:rPr>
                <w:rFonts w:ascii="Calibri" w:hAnsi="Calibri"/>
                <w:color w:val="000000"/>
              </w:rPr>
              <w:t>ThinkShutter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microphone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Ketboard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Backlit Keyboard - US English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Adapters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RJ45 Extension Connector Generation 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Pointing Device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UltraNav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(TrackPoint and </w:t>
            </w:r>
            <w:proofErr w:type="spellStart"/>
            <w:r>
              <w:rPr>
                <w:rFonts w:ascii="Calibri" w:hAnsi="Calibri"/>
                <w:color w:val="000000"/>
              </w:rPr>
              <w:t>ClickPad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Security Chip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Hardware </w:t>
            </w:r>
            <w:proofErr w:type="spellStart"/>
            <w:r>
              <w:rPr>
                <w:rFonts w:ascii="Calibri" w:hAnsi="Calibri"/>
                <w:color w:val="000000"/>
              </w:rPr>
              <w:t>dTPM</w:t>
            </w:r>
            <w:proofErr w:type="spellEnd"/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TPM Setting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Hardware dTPM2.0 Enabled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Power Cord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65W AC Adapter (2pin) - USB Type C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Wireless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Intel Dual Band 8265 Wireless AC (2 x 2) &amp; Bluetooth 4.1 with </w:t>
            </w:r>
            <w:proofErr w:type="spellStart"/>
            <w:r>
              <w:rPr>
                <w:rFonts w:ascii="Calibri" w:hAnsi="Calibri"/>
                <w:color w:val="000000"/>
              </w:rPr>
              <w:t>vPro</w:t>
            </w:r>
            <w:proofErr w:type="spellEnd"/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WWAN Selection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WWAN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Integrated Mobile Broadband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Fibocom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L850-GL 4G LTE-A cat 9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Integrated Wireless Antenna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WLAN+WWAN antenna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Fingerprint Reader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Fingerprint Reader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Graphics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Integrated Intel® UHD Graphics 620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Laptop Keyboard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Keyboard Backlit - US English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Warranty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years international warranty in UNDP Office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Battery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cell Li-Ion 57Wh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FDE" w:rsidTr="00EC6FDE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FDE" w:rsidRDefault="00EC6FDE" w:rsidP="00233D8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Carry Case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Lenovo 15.6 Classic Backpack by NAVA -Black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DE" w:rsidRDefault="00EC6FDE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141DE" w:rsidRDefault="008141DE" w:rsidP="00A73177">
      <w:pPr>
        <w:pStyle w:val="Default"/>
        <w:rPr>
          <w:sz w:val="20"/>
          <w:szCs w:val="20"/>
        </w:rPr>
      </w:pPr>
    </w:p>
    <w:p w:rsidR="00DB5A95" w:rsidRDefault="00DB5A95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DB5A95" w:rsidRDefault="00DB5A95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DB5A95" w:rsidRDefault="00DB5A95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  <w:t xml:space="preserve">               </w:t>
      </w:r>
      <w:r w:rsidR="00753238"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  <w:t xml:space="preserve">                      Annex 2</w:t>
      </w:r>
    </w:p>
    <w:p w:rsidR="00753238" w:rsidRDefault="00753238" w:rsidP="00753238">
      <w:pPr>
        <w:rPr>
          <w:rFonts w:ascii="Calibri" w:hAnsi="Calibri" w:cs="Calibri"/>
          <w:b/>
        </w:rPr>
      </w:pPr>
    </w:p>
    <w:p w:rsidR="00753238" w:rsidRPr="00C60CD2" w:rsidRDefault="00753238" w:rsidP="00753238">
      <w:pPr>
        <w:rPr>
          <w:rFonts w:ascii="Calibri" w:hAnsi="Calibri" w:cs="Calibri"/>
        </w:rPr>
      </w:pPr>
      <w:r w:rsidRPr="00E933A8">
        <w:rPr>
          <w:rFonts w:ascii="Calibri" w:hAnsi="Calibri" w:cs="Calibri"/>
          <w:b/>
        </w:rPr>
        <w:t>Annex 2</w:t>
      </w:r>
    </w:p>
    <w:p w:rsidR="00753238" w:rsidRPr="00E933A8" w:rsidRDefault="00753238" w:rsidP="00753238">
      <w:pPr>
        <w:rPr>
          <w:rFonts w:ascii="Calibri" w:hAnsi="Calibri" w:cs="Calibri"/>
        </w:rPr>
      </w:pPr>
    </w:p>
    <w:p w:rsidR="00753238" w:rsidRPr="00E933A8" w:rsidRDefault="00753238" w:rsidP="0075323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 FOR SUBMITTING SUPPLIER’S </w:t>
      </w:r>
      <w:r w:rsidRPr="00E933A8">
        <w:rPr>
          <w:rFonts w:ascii="Calibri" w:hAnsi="Calibri" w:cs="Calibri"/>
          <w:b/>
          <w:sz w:val="28"/>
          <w:szCs w:val="28"/>
        </w:rPr>
        <w:t>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753238" w:rsidRPr="00E933A8" w:rsidRDefault="00753238" w:rsidP="00753238">
      <w:pPr>
        <w:jc w:val="center"/>
        <w:rPr>
          <w:rFonts w:ascii="Calibri" w:hAnsi="Calibri" w:cs="Calibri"/>
          <w:b/>
          <w:i/>
        </w:rPr>
      </w:pPr>
      <w:r w:rsidRPr="00E933A8">
        <w:rPr>
          <w:rFonts w:ascii="Calibri" w:hAnsi="Calibri" w:cs="Calibri"/>
          <w:b/>
          <w:i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</w:rPr>
        <w:footnoteReference w:id="2"/>
      </w:r>
      <w:r w:rsidRPr="00E933A8">
        <w:rPr>
          <w:rFonts w:ascii="Calibri" w:hAnsi="Calibri" w:cs="Calibri"/>
          <w:b/>
          <w:i/>
        </w:rPr>
        <w:t>)</w:t>
      </w:r>
    </w:p>
    <w:p w:rsidR="00753238" w:rsidRPr="00E933A8" w:rsidRDefault="00753238" w:rsidP="00753238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</w:rPr>
      </w:pPr>
    </w:p>
    <w:p w:rsidR="00753238" w:rsidRPr="00E933A8" w:rsidRDefault="00753238" w:rsidP="00753238">
      <w:pPr>
        <w:jc w:val="center"/>
        <w:rPr>
          <w:rFonts w:ascii="Calibri" w:hAnsi="Calibri" w:cs="Calibri"/>
          <w:b/>
        </w:rPr>
      </w:pPr>
    </w:p>
    <w:p w:rsidR="00753238" w:rsidRDefault="00753238" w:rsidP="00753238">
      <w:pPr>
        <w:spacing w:before="120"/>
        <w:ind w:right="630" w:firstLine="720"/>
        <w:jc w:val="both"/>
        <w:rPr>
          <w:rFonts w:ascii="Calibri" w:hAnsi="Calibri" w:cs="Calibri"/>
          <w:snapToGrid w:val="0"/>
        </w:rPr>
      </w:pPr>
      <w:r w:rsidRPr="00E933A8">
        <w:rPr>
          <w:rFonts w:ascii="Calibri" w:hAnsi="Calibri" w:cs="Calibri"/>
          <w:snapToGrid w:val="0"/>
        </w:rPr>
        <w:t xml:space="preserve">We, the undersigned, </w:t>
      </w:r>
      <w:r>
        <w:rPr>
          <w:rFonts w:ascii="Calibri" w:hAnsi="Calibri" w:cs="Calibri"/>
          <w:snapToGrid w:val="0"/>
        </w:rPr>
        <w:t>hereby accept</w:t>
      </w:r>
      <w:r w:rsidRPr="00E933A8">
        <w:rPr>
          <w:rFonts w:ascii="Calibri" w:hAnsi="Calibri" w:cs="Calibri"/>
          <w:snapToGrid w:val="0"/>
        </w:rPr>
        <w:t xml:space="preserve"> in </w:t>
      </w:r>
      <w:r>
        <w:rPr>
          <w:rFonts w:ascii="Calibri" w:hAnsi="Calibri" w:cs="Calibri"/>
          <w:snapToGrid w:val="0"/>
        </w:rPr>
        <w:t xml:space="preserve">full </w:t>
      </w:r>
      <w:r w:rsidRPr="00E933A8">
        <w:rPr>
          <w:rFonts w:ascii="Calibri" w:hAnsi="Calibri" w:cs="Calibri"/>
          <w:snapToGrid w:val="0"/>
        </w:rPr>
        <w:t>the UNDP General Terms and Conditions</w:t>
      </w:r>
      <w:r>
        <w:rPr>
          <w:rFonts w:ascii="Calibri" w:hAnsi="Calibri" w:cs="Calibri"/>
          <w:snapToGrid w:val="0"/>
        </w:rPr>
        <w:t>,</w:t>
      </w:r>
      <w:r w:rsidRPr="00E933A8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and hereby </w:t>
      </w:r>
      <w:r w:rsidRPr="00E933A8">
        <w:rPr>
          <w:rFonts w:ascii="Calibri" w:hAnsi="Calibri" w:cs="Calibri"/>
          <w:snapToGrid w:val="0"/>
        </w:rPr>
        <w:t>offer to supply the items listed below</w:t>
      </w:r>
      <w:r>
        <w:rPr>
          <w:rFonts w:ascii="Calibri" w:hAnsi="Calibri" w:cs="Calibri"/>
          <w:snapToGrid w:val="0"/>
        </w:rPr>
        <w:t xml:space="preserve"> in conformity with the </w:t>
      </w:r>
      <w:r w:rsidRPr="00E933A8">
        <w:rPr>
          <w:rFonts w:ascii="Calibri" w:hAnsi="Calibri" w:cs="Calibri"/>
          <w:snapToGrid w:val="0"/>
        </w:rPr>
        <w:t>specification and requirements</w:t>
      </w:r>
      <w:r>
        <w:rPr>
          <w:rFonts w:ascii="Calibri" w:hAnsi="Calibri" w:cs="Calibri"/>
          <w:snapToGrid w:val="0"/>
        </w:rPr>
        <w:t xml:space="preserve"> of UNDP as per RFQ Reference No. RFQ-YEM-0012-2019</w:t>
      </w:r>
      <w:r w:rsidRPr="00E933A8">
        <w:rPr>
          <w:rFonts w:ascii="Calibri" w:hAnsi="Calibri" w:cs="Calibri"/>
          <w:snapToGrid w:val="0"/>
        </w:rPr>
        <w:t>:</w:t>
      </w:r>
    </w:p>
    <w:p w:rsidR="00753238" w:rsidRDefault="00753238" w:rsidP="00753238">
      <w:pPr>
        <w:ind w:right="630"/>
        <w:jc w:val="both"/>
        <w:rPr>
          <w:rFonts w:ascii="Calibri" w:hAnsi="Calibri" w:cs="Calibri"/>
          <w:b/>
          <w:snapToGrid w:val="0"/>
          <w:u w:val="single"/>
        </w:rPr>
      </w:pPr>
    </w:p>
    <w:p w:rsidR="00753238" w:rsidRDefault="00753238" w:rsidP="00753238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</w:rPr>
      </w:pPr>
      <w:r w:rsidRPr="00E933A8">
        <w:rPr>
          <w:rFonts w:ascii="Calibri" w:hAnsi="Calibri" w:cs="Calibri"/>
          <w:b/>
          <w:snapToGrid w:val="0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u w:val="single"/>
        </w:rPr>
        <w:t xml:space="preserve">  Offer to Supply Goods Compliant with Technical Specifications and Requirements </w:t>
      </w:r>
    </w:p>
    <w:p w:rsidR="00753238" w:rsidRPr="00753238" w:rsidRDefault="00753238" w:rsidP="00753238">
      <w:pPr>
        <w:ind w:right="630"/>
        <w:rPr>
          <w:rFonts w:ascii="Calibri" w:hAnsi="Calibri" w:cs="Calibri"/>
          <w:b/>
          <w:snapToGrid w:val="0"/>
          <w:u w:val="single"/>
        </w:rPr>
      </w:pPr>
      <w:r w:rsidRPr="00753238">
        <w:rPr>
          <w:rFonts w:ascii="Calibri" w:hAnsi="Calibri" w:cs="Calibri"/>
          <w:b/>
          <w:snapToGrid w:val="0"/>
        </w:rPr>
        <w:t xml:space="preserve">                                                                            </w:t>
      </w:r>
      <w:r>
        <w:rPr>
          <w:rFonts w:ascii="Calibri" w:hAnsi="Calibri" w:cs="Calibri"/>
          <w:b/>
          <w:snapToGrid w:val="0"/>
          <w:u w:val="single"/>
        </w:rPr>
        <w:t xml:space="preserve"> LOT 1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146"/>
        <w:gridCol w:w="1294"/>
        <w:gridCol w:w="3412"/>
        <w:gridCol w:w="967"/>
        <w:gridCol w:w="967"/>
        <w:gridCol w:w="969"/>
      </w:tblGrid>
      <w:tr w:rsidR="00753238" w:rsidRPr="003968E7" w:rsidTr="00233D8F">
        <w:trPr>
          <w:trHeight w:val="375"/>
        </w:trPr>
        <w:tc>
          <w:tcPr>
            <w:tcW w:w="1146" w:type="dxa"/>
          </w:tcPr>
          <w:p w:rsidR="00753238" w:rsidRPr="003968E7" w:rsidRDefault="00753238" w:rsidP="00233D8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Item to requested</w:t>
            </w:r>
          </w:p>
        </w:tc>
        <w:tc>
          <w:tcPr>
            <w:tcW w:w="1294" w:type="dxa"/>
          </w:tcPr>
          <w:p w:rsidR="00753238" w:rsidRPr="003968E7" w:rsidRDefault="00753238" w:rsidP="00233D8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QTY</w:t>
            </w:r>
          </w:p>
        </w:tc>
        <w:tc>
          <w:tcPr>
            <w:tcW w:w="3412" w:type="dxa"/>
          </w:tcPr>
          <w:p w:rsidR="00753238" w:rsidRPr="003968E7" w:rsidRDefault="00753238" w:rsidP="00233D8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ITEM DESCRIBTION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color w:val="000000"/>
                <w:sz w:val="22"/>
                <w:szCs w:val="22"/>
              </w:rPr>
              <w:t>Total Price</w:t>
            </w:r>
          </w:p>
        </w:tc>
        <w:tc>
          <w:tcPr>
            <w:tcW w:w="969" w:type="dxa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color w:val="000000"/>
                <w:sz w:val="22"/>
                <w:szCs w:val="22"/>
              </w:rPr>
              <w:t>Delivery Period</w:t>
            </w:r>
          </w:p>
        </w:tc>
      </w:tr>
      <w:tr w:rsidR="00753238" w:rsidRPr="003968E7" w:rsidTr="00233D8F">
        <w:trPr>
          <w:trHeight w:val="375"/>
        </w:trPr>
        <w:tc>
          <w:tcPr>
            <w:tcW w:w="1146" w:type="dxa"/>
            <w:vMerge w:val="restart"/>
          </w:tcPr>
          <w:p w:rsidR="00753238" w:rsidRDefault="00753238" w:rsidP="00233D8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753238" w:rsidRPr="003968E7" w:rsidRDefault="00753238" w:rsidP="00233D8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  <w:p w:rsidR="00753238" w:rsidRPr="003968E7" w:rsidRDefault="00753238" w:rsidP="00233D8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</w:tcPr>
          <w:p w:rsidR="00753238" w:rsidRPr="003968E7" w:rsidRDefault="00753238" w:rsidP="00233D8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12" w:type="dxa"/>
            <w:hideMark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LAPTOPS as specified in the Annex1</w:t>
            </w:r>
            <w:r w:rsidRPr="003968E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LOT 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with all accessories (Monitors , dock station ‘’ port replicators and mouse &amp; keyboard)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53238" w:rsidRPr="003968E7" w:rsidTr="00233D8F">
        <w:trPr>
          <w:trHeight w:val="375"/>
        </w:trPr>
        <w:tc>
          <w:tcPr>
            <w:tcW w:w="1146" w:type="dxa"/>
            <w:vMerge/>
          </w:tcPr>
          <w:p w:rsidR="00753238" w:rsidRPr="003968E7" w:rsidRDefault="00753238" w:rsidP="00233D8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</w:tcPr>
          <w:p w:rsidR="00753238" w:rsidRPr="003968E7" w:rsidRDefault="00753238" w:rsidP="00233D8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2" w:type="dxa"/>
            <w:hideMark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LAPTOPS as specified in the Annex2 LOT 1 without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mointors,port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replicators ,mouse and keyboards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53238" w:rsidRPr="003968E7" w:rsidTr="00233D8F">
        <w:trPr>
          <w:trHeight w:val="555"/>
        </w:trPr>
        <w:tc>
          <w:tcPr>
            <w:tcW w:w="5852" w:type="dxa"/>
            <w:gridSpan w:val="3"/>
          </w:tcPr>
          <w:p w:rsidR="00753238" w:rsidRPr="003968E7" w:rsidRDefault="00753238" w:rsidP="00233D8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color w:val="000000"/>
                <w:sz w:val="22"/>
                <w:szCs w:val="22"/>
              </w:rPr>
              <w:t>TOTAL PRICE OF GOODS</w:t>
            </w:r>
          </w:p>
        </w:tc>
        <w:tc>
          <w:tcPr>
            <w:tcW w:w="2903" w:type="dxa"/>
            <w:gridSpan w:val="3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53238" w:rsidRPr="003968E7" w:rsidTr="00233D8F">
        <w:trPr>
          <w:trHeight w:val="555"/>
        </w:trPr>
        <w:tc>
          <w:tcPr>
            <w:tcW w:w="5852" w:type="dxa"/>
            <w:gridSpan w:val="3"/>
          </w:tcPr>
          <w:p w:rsidR="00753238" w:rsidRPr="003968E7" w:rsidRDefault="00753238" w:rsidP="00233D8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color w:val="000000"/>
                <w:sz w:val="22"/>
                <w:szCs w:val="22"/>
              </w:rPr>
              <w:t>Transportation, insurance and other delivery costs</w:t>
            </w:r>
          </w:p>
        </w:tc>
        <w:tc>
          <w:tcPr>
            <w:tcW w:w="2903" w:type="dxa"/>
            <w:gridSpan w:val="3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53238" w:rsidRPr="003968E7" w:rsidTr="00233D8F">
        <w:trPr>
          <w:trHeight w:val="555"/>
        </w:trPr>
        <w:tc>
          <w:tcPr>
            <w:tcW w:w="5852" w:type="dxa"/>
            <w:gridSpan w:val="3"/>
          </w:tcPr>
          <w:p w:rsidR="00753238" w:rsidRPr="003968E7" w:rsidRDefault="00753238" w:rsidP="00233D8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8E7">
              <w:rPr>
                <w:rFonts w:asciiTheme="minorHAnsi" w:hAnsiTheme="minorHAnsi"/>
                <w:color w:val="000000"/>
                <w:sz w:val="22"/>
                <w:szCs w:val="22"/>
              </w:rPr>
              <w:t>Total Final and inclusive price quotation</w:t>
            </w:r>
          </w:p>
        </w:tc>
        <w:tc>
          <w:tcPr>
            <w:tcW w:w="2903" w:type="dxa"/>
            <w:gridSpan w:val="3"/>
          </w:tcPr>
          <w:p w:rsidR="00753238" w:rsidRPr="003968E7" w:rsidRDefault="00753238" w:rsidP="00233D8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53238" w:rsidRPr="00E933A8" w:rsidRDefault="00753238" w:rsidP="00753238">
      <w:pPr>
        <w:rPr>
          <w:rFonts w:ascii="Calibri" w:hAnsi="Calibri" w:cs="Calibri"/>
        </w:rPr>
      </w:pPr>
    </w:p>
    <w:p w:rsidR="00753238" w:rsidRPr="00E933A8" w:rsidRDefault="00753238" w:rsidP="00753238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[Name and Signature of the Supplier’s Authorized Person]</w:t>
      </w:r>
    </w:p>
    <w:p w:rsidR="00753238" w:rsidRPr="00E933A8" w:rsidRDefault="00753238" w:rsidP="00753238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[Designation]</w:t>
      </w:r>
    </w:p>
    <w:p w:rsidR="00753238" w:rsidRPr="00E933A8" w:rsidRDefault="00753238" w:rsidP="00753238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[Date]</w:t>
      </w: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Pr="00753238" w:rsidRDefault="00753238" w:rsidP="00753238">
      <w:pPr>
        <w:rPr>
          <w:rFonts w:ascii="Calibri" w:hAnsi="Calibri" w:cs="Calibri"/>
          <w:b/>
          <w:bCs/>
        </w:rPr>
      </w:pPr>
      <w:r w:rsidRPr="003833FA">
        <w:rPr>
          <w:rFonts w:ascii="Calibri" w:hAnsi="Calibri" w:cs="Calibri"/>
          <w:b/>
          <w:bCs/>
        </w:rPr>
        <w:t>Annex2</w:t>
      </w:r>
    </w:p>
    <w:p w:rsidR="00753238" w:rsidRPr="00E933A8" w:rsidRDefault="00753238" w:rsidP="00753238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3"/>
      </w:r>
    </w:p>
    <w:p w:rsidR="00753238" w:rsidRPr="00E933A8" w:rsidRDefault="00753238" w:rsidP="00753238">
      <w:pPr>
        <w:jc w:val="center"/>
        <w:rPr>
          <w:rFonts w:ascii="Calibri" w:hAnsi="Calibri" w:cs="Calibri"/>
          <w:b/>
          <w:i/>
        </w:rPr>
      </w:pPr>
      <w:r w:rsidRPr="00E933A8">
        <w:rPr>
          <w:rFonts w:ascii="Calibri" w:hAnsi="Calibri" w:cs="Calibri"/>
          <w:b/>
          <w:i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</w:rPr>
        <w:footnoteReference w:id="4"/>
      </w:r>
      <w:r w:rsidRPr="00E933A8">
        <w:rPr>
          <w:rFonts w:ascii="Calibri" w:hAnsi="Calibri" w:cs="Calibri"/>
          <w:b/>
          <w:i/>
        </w:rPr>
        <w:t>)</w:t>
      </w:r>
    </w:p>
    <w:p w:rsidR="00753238" w:rsidRPr="00E933A8" w:rsidRDefault="00753238" w:rsidP="00753238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</w:rPr>
      </w:pPr>
    </w:p>
    <w:p w:rsidR="00753238" w:rsidRPr="00E933A8" w:rsidRDefault="00753238" w:rsidP="00753238">
      <w:pPr>
        <w:rPr>
          <w:rFonts w:ascii="Calibri" w:hAnsi="Calibri" w:cs="Calibri"/>
          <w:b/>
        </w:rPr>
      </w:pPr>
    </w:p>
    <w:p w:rsidR="00753238" w:rsidRPr="00753238" w:rsidRDefault="00753238" w:rsidP="00753238">
      <w:pPr>
        <w:spacing w:before="120"/>
        <w:ind w:right="630" w:firstLine="720"/>
        <w:jc w:val="both"/>
        <w:rPr>
          <w:rFonts w:ascii="Calibri" w:hAnsi="Calibri" w:cs="Calibri"/>
          <w:snapToGrid w:val="0"/>
        </w:rPr>
      </w:pPr>
      <w:r w:rsidRPr="00E933A8">
        <w:rPr>
          <w:rFonts w:ascii="Calibri" w:hAnsi="Calibri" w:cs="Calibri"/>
          <w:snapToGrid w:val="0"/>
        </w:rPr>
        <w:t xml:space="preserve">We, the undersigned, </w:t>
      </w:r>
      <w:r>
        <w:rPr>
          <w:rFonts w:ascii="Calibri" w:hAnsi="Calibri" w:cs="Calibri"/>
          <w:snapToGrid w:val="0"/>
        </w:rPr>
        <w:t>hereby accept</w:t>
      </w:r>
      <w:r w:rsidRPr="00E933A8">
        <w:rPr>
          <w:rFonts w:ascii="Calibri" w:hAnsi="Calibri" w:cs="Calibri"/>
          <w:snapToGrid w:val="0"/>
        </w:rPr>
        <w:t xml:space="preserve"> in </w:t>
      </w:r>
      <w:r>
        <w:rPr>
          <w:rFonts w:ascii="Calibri" w:hAnsi="Calibri" w:cs="Calibri"/>
          <w:snapToGrid w:val="0"/>
        </w:rPr>
        <w:t xml:space="preserve">full </w:t>
      </w:r>
      <w:r w:rsidRPr="00E933A8">
        <w:rPr>
          <w:rFonts w:ascii="Calibri" w:hAnsi="Calibri" w:cs="Calibri"/>
          <w:snapToGrid w:val="0"/>
        </w:rPr>
        <w:t>the UNDP General Terms and Conditions</w:t>
      </w:r>
      <w:r>
        <w:rPr>
          <w:rFonts w:ascii="Calibri" w:hAnsi="Calibri" w:cs="Calibri"/>
          <w:snapToGrid w:val="0"/>
        </w:rPr>
        <w:t>,</w:t>
      </w:r>
      <w:r w:rsidRPr="00E933A8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and hereby </w:t>
      </w:r>
      <w:r w:rsidRPr="00E933A8">
        <w:rPr>
          <w:rFonts w:ascii="Calibri" w:hAnsi="Calibri" w:cs="Calibri"/>
          <w:snapToGrid w:val="0"/>
        </w:rPr>
        <w:t>offer to supply the items listed below</w:t>
      </w:r>
      <w:r>
        <w:rPr>
          <w:rFonts w:ascii="Calibri" w:hAnsi="Calibri" w:cs="Calibri"/>
          <w:snapToGrid w:val="0"/>
        </w:rPr>
        <w:t xml:space="preserve"> in conformity with the </w:t>
      </w:r>
      <w:r w:rsidRPr="00E933A8">
        <w:rPr>
          <w:rFonts w:ascii="Calibri" w:hAnsi="Calibri" w:cs="Calibri"/>
          <w:snapToGrid w:val="0"/>
        </w:rPr>
        <w:t>specification and requirements</w:t>
      </w:r>
      <w:r>
        <w:rPr>
          <w:rFonts w:ascii="Calibri" w:hAnsi="Calibri" w:cs="Calibri"/>
          <w:snapToGrid w:val="0"/>
        </w:rPr>
        <w:t xml:space="preserve"> of UNDP as per RFQ Reference No. RFQ-YEM-00012-2019</w:t>
      </w:r>
      <w:r w:rsidRPr="00E933A8">
        <w:rPr>
          <w:rFonts w:ascii="Calibri" w:hAnsi="Calibri" w:cs="Calibri"/>
          <w:snapToGrid w:val="0"/>
        </w:rPr>
        <w:t>:</w:t>
      </w:r>
    </w:p>
    <w:p w:rsidR="00753238" w:rsidRDefault="00753238" w:rsidP="00753238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</w:rPr>
      </w:pPr>
      <w:r w:rsidRPr="00E933A8">
        <w:rPr>
          <w:rFonts w:ascii="Calibri" w:hAnsi="Calibri" w:cs="Calibri"/>
          <w:b/>
          <w:snapToGrid w:val="0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u w:val="single"/>
        </w:rPr>
        <w:t xml:space="preserve">  Offer to Supply Goods Compliant with Technical Specifications and Requirements </w:t>
      </w:r>
    </w:p>
    <w:p w:rsidR="00753238" w:rsidRDefault="00753238" w:rsidP="00233D8F">
      <w:pPr>
        <w:ind w:left="990" w:right="630" w:hanging="990"/>
        <w:jc w:val="center"/>
        <w:rPr>
          <w:rFonts w:ascii="Calibri" w:hAnsi="Calibri" w:cs="Calibri"/>
          <w:b/>
          <w:snapToGrid w:val="0"/>
          <w:u w:val="single"/>
        </w:rPr>
      </w:pPr>
      <w:r>
        <w:rPr>
          <w:rFonts w:ascii="Calibri" w:hAnsi="Calibri" w:cs="Calibri"/>
          <w:b/>
          <w:snapToGrid w:val="0"/>
          <w:u w:val="single"/>
        </w:rPr>
        <w:t>LOT 2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146"/>
        <w:gridCol w:w="1294"/>
        <w:gridCol w:w="3412"/>
        <w:gridCol w:w="967"/>
        <w:gridCol w:w="967"/>
        <w:gridCol w:w="969"/>
      </w:tblGrid>
      <w:tr w:rsidR="00753238" w:rsidRPr="00096CD1" w:rsidTr="00233D8F">
        <w:trPr>
          <w:trHeight w:val="375"/>
        </w:trPr>
        <w:tc>
          <w:tcPr>
            <w:tcW w:w="1146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to requested</w:t>
            </w:r>
          </w:p>
        </w:tc>
        <w:tc>
          <w:tcPr>
            <w:tcW w:w="1294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QTY</w:t>
            </w:r>
          </w:p>
        </w:tc>
        <w:tc>
          <w:tcPr>
            <w:tcW w:w="3412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DESCRIBTION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Total Price</w:t>
            </w:r>
          </w:p>
        </w:tc>
        <w:tc>
          <w:tcPr>
            <w:tcW w:w="969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Delivery Period</w:t>
            </w:r>
          </w:p>
        </w:tc>
      </w:tr>
      <w:tr w:rsidR="00753238" w:rsidRPr="00096CD1" w:rsidTr="00233D8F">
        <w:trPr>
          <w:trHeight w:val="375"/>
        </w:trPr>
        <w:tc>
          <w:tcPr>
            <w:tcW w:w="1146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2" w:type="dxa"/>
            <w:hideMark/>
          </w:tcPr>
          <w:p w:rsidR="00753238" w:rsidRPr="002764CA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64CA">
              <w:rPr>
                <w:rFonts w:ascii="Calibri" w:hAnsi="Calibri"/>
                <w:color w:val="000000"/>
                <w:sz w:val="22"/>
                <w:szCs w:val="22"/>
              </w:rPr>
              <w:t>LAPTOPS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 specified in the Annex 2</w:t>
            </w:r>
            <w:r w:rsidRPr="002764CA">
              <w:rPr>
                <w:rFonts w:ascii="Calibri" w:hAnsi="Calibri"/>
                <w:color w:val="000000"/>
                <w:sz w:val="22"/>
                <w:szCs w:val="22"/>
              </w:rPr>
              <w:t xml:space="preserve"> under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LOT 2</w:t>
            </w:r>
            <w:r w:rsidRPr="002764C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238" w:rsidRPr="00096CD1" w:rsidTr="00233D8F">
        <w:trPr>
          <w:trHeight w:val="555"/>
        </w:trPr>
        <w:tc>
          <w:tcPr>
            <w:tcW w:w="5852" w:type="dxa"/>
            <w:gridSpan w:val="3"/>
          </w:tcPr>
          <w:p w:rsidR="00753238" w:rsidRPr="003968E7" w:rsidRDefault="00753238" w:rsidP="00233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TOTAL PRICE OF GOODS</w:t>
            </w:r>
          </w:p>
        </w:tc>
        <w:tc>
          <w:tcPr>
            <w:tcW w:w="2903" w:type="dxa"/>
            <w:gridSpan w:val="3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238" w:rsidRPr="00096CD1" w:rsidTr="00233D8F">
        <w:trPr>
          <w:trHeight w:val="555"/>
        </w:trPr>
        <w:tc>
          <w:tcPr>
            <w:tcW w:w="5852" w:type="dxa"/>
            <w:gridSpan w:val="3"/>
          </w:tcPr>
          <w:p w:rsidR="00753238" w:rsidRPr="003968E7" w:rsidRDefault="00753238" w:rsidP="00233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Transportation, insurance and other delivery costs</w:t>
            </w:r>
          </w:p>
        </w:tc>
        <w:tc>
          <w:tcPr>
            <w:tcW w:w="2903" w:type="dxa"/>
            <w:gridSpan w:val="3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238" w:rsidRPr="00096CD1" w:rsidTr="00233D8F">
        <w:trPr>
          <w:trHeight w:val="555"/>
        </w:trPr>
        <w:tc>
          <w:tcPr>
            <w:tcW w:w="5852" w:type="dxa"/>
            <w:gridSpan w:val="3"/>
          </w:tcPr>
          <w:p w:rsidR="00753238" w:rsidRPr="003968E7" w:rsidRDefault="00753238" w:rsidP="00233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Total Final and inclusive price quotation</w:t>
            </w:r>
          </w:p>
        </w:tc>
        <w:tc>
          <w:tcPr>
            <w:tcW w:w="2903" w:type="dxa"/>
            <w:gridSpan w:val="3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3238" w:rsidRDefault="00753238" w:rsidP="00753238">
      <w:pPr>
        <w:ind w:left="990" w:right="630" w:hanging="990"/>
        <w:jc w:val="center"/>
        <w:rPr>
          <w:rFonts w:ascii="Calibri" w:hAnsi="Calibri" w:cs="Calibri"/>
          <w:b/>
          <w:snapToGrid w:val="0"/>
          <w:u w:val="single"/>
        </w:rPr>
      </w:pPr>
    </w:p>
    <w:p w:rsidR="00753238" w:rsidRDefault="00753238" w:rsidP="00753238">
      <w:pPr>
        <w:rPr>
          <w:rFonts w:ascii="Calibri" w:hAnsi="Calibri" w:cs="Calibri"/>
          <w:snapToGrid w:val="0"/>
          <w:u w:val="single"/>
        </w:rPr>
      </w:pPr>
    </w:p>
    <w:p w:rsidR="00753238" w:rsidRPr="00E933A8" w:rsidRDefault="00753238" w:rsidP="00753238">
      <w:pPr>
        <w:rPr>
          <w:rFonts w:ascii="Calibri" w:hAnsi="Calibri" w:cs="Calibri"/>
        </w:rPr>
      </w:pPr>
    </w:p>
    <w:p w:rsidR="00753238" w:rsidRPr="00E933A8" w:rsidRDefault="00753238" w:rsidP="00753238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[Name and Signature of the Supplier’s Authorized Person]</w:t>
      </w:r>
    </w:p>
    <w:p w:rsidR="00753238" w:rsidRPr="00E933A8" w:rsidRDefault="00753238" w:rsidP="00753238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[Designation]</w:t>
      </w:r>
    </w:p>
    <w:p w:rsidR="00753238" w:rsidRDefault="00753238" w:rsidP="00753238">
      <w:pPr>
        <w:ind w:left="39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[Date]</w:t>
      </w:r>
    </w:p>
    <w:p w:rsidR="00753238" w:rsidRDefault="00753238" w:rsidP="00753238">
      <w:pPr>
        <w:ind w:left="3960"/>
        <w:rPr>
          <w:rFonts w:ascii="Calibri" w:hAnsi="Calibri" w:cs="Calibri"/>
          <w:i/>
        </w:rPr>
      </w:pPr>
    </w:p>
    <w:p w:rsidR="00753238" w:rsidRDefault="00753238" w:rsidP="00753238">
      <w:pPr>
        <w:ind w:left="3960"/>
        <w:rPr>
          <w:rFonts w:ascii="Calibri" w:hAnsi="Calibri" w:cs="Calibri"/>
          <w:i/>
        </w:rPr>
      </w:pPr>
    </w:p>
    <w:p w:rsidR="00753238" w:rsidRDefault="00753238" w:rsidP="00753238">
      <w:pPr>
        <w:ind w:left="3960"/>
        <w:rPr>
          <w:rFonts w:ascii="Calibri" w:hAnsi="Calibri" w:cs="Calibri"/>
          <w:i/>
        </w:rPr>
      </w:pPr>
    </w:p>
    <w:p w:rsidR="00753238" w:rsidRDefault="00753238" w:rsidP="00753238">
      <w:pPr>
        <w:ind w:left="3960"/>
        <w:rPr>
          <w:rFonts w:ascii="Calibri" w:hAnsi="Calibri" w:cs="Calibri"/>
          <w:i/>
        </w:rPr>
      </w:pPr>
    </w:p>
    <w:p w:rsidR="00DB5A95" w:rsidRDefault="00DB5A95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Pr="00753238" w:rsidRDefault="00753238" w:rsidP="00753238">
      <w:pPr>
        <w:rPr>
          <w:rFonts w:ascii="Calibri" w:hAnsi="Calibri" w:cs="Calibri"/>
          <w:b/>
          <w:bCs/>
        </w:rPr>
      </w:pPr>
      <w:r w:rsidRPr="003833FA">
        <w:rPr>
          <w:rFonts w:ascii="Calibri" w:hAnsi="Calibri" w:cs="Calibri"/>
          <w:b/>
          <w:bCs/>
        </w:rPr>
        <w:lastRenderedPageBreak/>
        <w:t>Annex2</w:t>
      </w:r>
    </w:p>
    <w:p w:rsidR="00753238" w:rsidRPr="00E933A8" w:rsidRDefault="00753238" w:rsidP="00753238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5"/>
      </w:r>
    </w:p>
    <w:p w:rsidR="00753238" w:rsidRPr="00E933A8" w:rsidRDefault="00753238" w:rsidP="00753238">
      <w:pPr>
        <w:jc w:val="center"/>
        <w:rPr>
          <w:rFonts w:ascii="Calibri" w:hAnsi="Calibri" w:cs="Calibri"/>
          <w:b/>
          <w:i/>
        </w:rPr>
      </w:pPr>
      <w:r w:rsidRPr="00E933A8">
        <w:rPr>
          <w:rFonts w:ascii="Calibri" w:hAnsi="Calibri" w:cs="Calibri"/>
          <w:b/>
          <w:i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</w:rPr>
        <w:footnoteReference w:id="6"/>
      </w:r>
      <w:r w:rsidRPr="00E933A8">
        <w:rPr>
          <w:rFonts w:ascii="Calibri" w:hAnsi="Calibri" w:cs="Calibri"/>
          <w:b/>
          <w:i/>
        </w:rPr>
        <w:t>)</w:t>
      </w:r>
    </w:p>
    <w:p w:rsidR="00753238" w:rsidRPr="00E933A8" w:rsidRDefault="00753238" w:rsidP="00753238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</w:rPr>
      </w:pPr>
    </w:p>
    <w:p w:rsidR="00753238" w:rsidRPr="00E933A8" w:rsidRDefault="00753238" w:rsidP="00753238">
      <w:pPr>
        <w:jc w:val="center"/>
        <w:rPr>
          <w:rFonts w:ascii="Calibri" w:hAnsi="Calibri" w:cs="Calibri"/>
          <w:b/>
        </w:rPr>
      </w:pPr>
    </w:p>
    <w:p w:rsidR="00753238" w:rsidRDefault="00753238" w:rsidP="00753238">
      <w:pPr>
        <w:spacing w:before="120"/>
        <w:ind w:right="630" w:firstLine="720"/>
        <w:jc w:val="both"/>
        <w:rPr>
          <w:rFonts w:ascii="Calibri" w:hAnsi="Calibri" w:cs="Calibri"/>
          <w:snapToGrid w:val="0"/>
        </w:rPr>
      </w:pPr>
      <w:r w:rsidRPr="00E933A8">
        <w:rPr>
          <w:rFonts w:ascii="Calibri" w:hAnsi="Calibri" w:cs="Calibri"/>
          <w:snapToGrid w:val="0"/>
        </w:rPr>
        <w:t xml:space="preserve">We, the undersigned, </w:t>
      </w:r>
      <w:r>
        <w:rPr>
          <w:rFonts w:ascii="Calibri" w:hAnsi="Calibri" w:cs="Calibri"/>
          <w:snapToGrid w:val="0"/>
        </w:rPr>
        <w:t>hereby accept</w:t>
      </w:r>
      <w:r w:rsidRPr="00E933A8">
        <w:rPr>
          <w:rFonts w:ascii="Calibri" w:hAnsi="Calibri" w:cs="Calibri"/>
          <w:snapToGrid w:val="0"/>
        </w:rPr>
        <w:t xml:space="preserve"> in </w:t>
      </w:r>
      <w:r>
        <w:rPr>
          <w:rFonts w:ascii="Calibri" w:hAnsi="Calibri" w:cs="Calibri"/>
          <w:snapToGrid w:val="0"/>
        </w:rPr>
        <w:t xml:space="preserve">full </w:t>
      </w:r>
      <w:r w:rsidRPr="00E933A8">
        <w:rPr>
          <w:rFonts w:ascii="Calibri" w:hAnsi="Calibri" w:cs="Calibri"/>
          <w:snapToGrid w:val="0"/>
        </w:rPr>
        <w:t>the UNDP General Terms and Conditions</w:t>
      </w:r>
      <w:r>
        <w:rPr>
          <w:rFonts w:ascii="Calibri" w:hAnsi="Calibri" w:cs="Calibri"/>
          <w:snapToGrid w:val="0"/>
        </w:rPr>
        <w:t>,</w:t>
      </w:r>
      <w:r w:rsidRPr="00E933A8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and hereby </w:t>
      </w:r>
      <w:r w:rsidRPr="00E933A8">
        <w:rPr>
          <w:rFonts w:ascii="Calibri" w:hAnsi="Calibri" w:cs="Calibri"/>
          <w:snapToGrid w:val="0"/>
        </w:rPr>
        <w:t>offer to supply the items listed below</w:t>
      </w:r>
      <w:r>
        <w:rPr>
          <w:rFonts w:ascii="Calibri" w:hAnsi="Calibri" w:cs="Calibri"/>
          <w:snapToGrid w:val="0"/>
        </w:rPr>
        <w:t xml:space="preserve"> in conformity with the </w:t>
      </w:r>
      <w:r w:rsidRPr="00E933A8">
        <w:rPr>
          <w:rFonts w:ascii="Calibri" w:hAnsi="Calibri" w:cs="Calibri"/>
          <w:snapToGrid w:val="0"/>
        </w:rPr>
        <w:t>specification and requirements</w:t>
      </w:r>
      <w:r>
        <w:rPr>
          <w:rFonts w:ascii="Calibri" w:hAnsi="Calibri" w:cs="Calibri"/>
          <w:snapToGrid w:val="0"/>
        </w:rPr>
        <w:t xml:space="preserve"> of UNDP as per RFQ Reference No. RFQ-YEM-00012-2019</w:t>
      </w:r>
      <w:r w:rsidRPr="00E933A8">
        <w:rPr>
          <w:rFonts w:ascii="Calibri" w:hAnsi="Calibri" w:cs="Calibri"/>
          <w:snapToGrid w:val="0"/>
        </w:rPr>
        <w:t>:</w:t>
      </w:r>
    </w:p>
    <w:p w:rsidR="00753238" w:rsidRDefault="00753238" w:rsidP="00753238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</w:rPr>
      </w:pPr>
    </w:p>
    <w:p w:rsidR="00753238" w:rsidRDefault="00753238" w:rsidP="00753238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</w:rPr>
      </w:pPr>
      <w:r w:rsidRPr="00E933A8">
        <w:rPr>
          <w:rFonts w:ascii="Calibri" w:hAnsi="Calibri" w:cs="Calibri"/>
          <w:b/>
          <w:snapToGrid w:val="0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u w:val="single"/>
        </w:rPr>
        <w:t xml:space="preserve">  Offer to Supply Goods Compliant with Technical Specifications and Requirements </w:t>
      </w:r>
    </w:p>
    <w:p w:rsidR="00753238" w:rsidRDefault="00753238" w:rsidP="00753238">
      <w:pPr>
        <w:ind w:left="990" w:right="630" w:hanging="990"/>
        <w:jc w:val="center"/>
        <w:rPr>
          <w:rFonts w:ascii="Calibri" w:hAnsi="Calibri" w:cs="Calibri"/>
          <w:b/>
          <w:snapToGrid w:val="0"/>
          <w:u w:val="single"/>
        </w:rPr>
      </w:pPr>
      <w:r>
        <w:rPr>
          <w:rFonts w:ascii="Calibri" w:hAnsi="Calibri" w:cs="Calibri"/>
          <w:b/>
          <w:snapToGrid w:val="0"/>
          <w:u w:val="single"/>
        </w:rPr>
        <w:t>LOT 3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146"/>
        <w:gridCol w:w="1294"/>
        <w:gridCol w:w="3412"/>
        <w:gridCol w:w="967"/>
        <w:gridCol w:w="967"/>
        <w:gridCol w:w="969"/>
      </w:tblGrid>
      <w:tr w:rsidR="00753238" w:rsidRPr="00096CD1" w:rsidTr="00233D8F">
        <w:trPr>
          <w:trHeight w:val="375"/>
        </w:trPr>
        <w:tc>
          <w:tcPr>
            <w:tcW w:w="1146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to requested</w:t>
            </w:r>
          </w:p>
        </w:tc>
        <w:tc>
          <w:tcPr>
            <w:tcW w:w="1294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QTY</w:t>
            </w:r>
          </w:p>
        </w:tc>
        <w:tc>
          <w:tcPr>
            <w:tcW w:w="3412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DESCRIBTION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Total Price</w:t>
            </w:r>
          </w:p>
        </w:tc>
        <w:tc>
          <w:tcPr>
            <w:tcW w:w="969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Delivery Period</w:t>
            </w:r>
          </w:p>
        </w:tc>
      </w:tr>
      <w:tr w:rsidR="00753238" w:rsidRPr="00096CD1" w:rsidTr="00233D8F">
        <w:trPr>
          <w:trHeight w:val="375"/>
        </w:trPr>
        <w:tc>
          <w:tcPr>
            <w:tcW w:w="1146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753238" w:rsidRPr="003968E7" w:rsidRDefault="00753238" w:rsidP="00233D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2" w:type="dxa"/>
            <w:hideMark/>
          </w:tcPr>
          <w:p w:rsidR="00753238" w:rsidRPr="002764CA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64CA">
              <w:rPr>
                <w:rFonts w:ascii="Calibri" w:hAnsi="Calibri"/>
                <w:color w:val="000000"/>
                <w:sz w:val="22"/>
                <w:szCs w:val="22"/>
              </w:rPr>
              <w:t>LAPTOPS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 specified in the Annex 2</w:t>
            </w:r>
            <w:r w:rsidRPr="002764CA">
              <w:rPr>
                <w:rFonts w:ascii="Calibri" w:hAnsi="Calibri"/>
                <w:color w:val="000000"/>
                <w:sz w:val="22"/>
                <w:szCs w:val="22"/>
              </w:rPr>
              <w:t xml:space="preserve"> under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LOT 3</w:t>
            </w:r>
            <w:r w:rsidRPr="002764C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238" w:rsidRPr="00096CD1" w:rsidTr="00233D8F">
        <w:trPr>
          <w:trHeight w:val="555"/>
        </w:trPr>
        <w:tc>
          <w:tcPr>
            <w:tcW w:w="5852" w:type="dxa"/>
            <w:gridSpan w:val="3"/>
          </w:tcPr>
          <w:p w:rsidR="00753238" w:rsidRPr="003968E7" w:rsidRDefault="00753238" w:rsidP="00233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TOTAL PRICE OF GOODS</w:t>
            </w:r>
          </w:p>
        </w:tc>
        <w:tc>
          <w:tcPr>
            <w:tcW w:w="2903" w:type="dxa"/>
            <w:gridSpan w:val="3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238" w:rsidRPr="00096CD1" w:rsidTr="00233D8F">
        <w:trPr>
          <w:trHeight w:val="555"/>
        </w:trPr>
        <w:tc>
          <w:tcPr>
            <w:tcW w:w="5852" w:type="dxa"/>
            <w:gridSpan w:val="3"/>
          </w:tcPr>
          <w:p w:rsidR="00753238" w:rsidRPr="003968E7" w:rsidRDefault="00753238" w:rsidP="00233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Transportation, insurance and other delivery costs</w:t>
            </w:r>
          </w:p>
        </w:tc>
        <w:tc>
          <w:tcPr>
            <w:tcW w:w="2903" w:type="dxa"/>
            <w:gridSpan w:val="3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238" w:rsidRPr="00096CD1" w:rsidTr="00233D8F">
        <w:trPr>
          <w:trHeight w:val="555"/>
        </w:trPr>
        <w:tc>
          <w:tcPr>
            <w:tcW w:w="5852" w:type="dxa"/>
            <w:gridSpan w:val="3"/>
          </w:tcPr>
          <w:p w:rsidR="00753238" w:rsidRPr="003968E7" w:rsidRDefault="00753238" w:rsidP="00233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68E7">
              <w:rPr>
                <w:rFonts w:ascii="Calibri" w:hAnsi="Calibri"/>
                <w:color w:val="000000"/>
                <w:sz w:val="22"/>
                <w:szCs w:val="22"/>
              </w:rPr>
              <w:t>Total Final and inclusive price quotation</w:t>
            </w:r>
          </w:p>
        </w:tc>
        <w:tc>
          <w:tcPr>
            <w:tcW w:w="2903" w:type="dxa"/>
            <w:gridSpan w:val="3"/>
          </w:tcPr>
          <w:p w:rsidR="00753238" w:rsidRPr="003968E7" w:rsidRDefault="00753238" w:rsidP="00233D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3238" w:rsidRDefault="00753238" w:rsidP="00753238">
      <w:pPr>
        <w:rPr>
          <w:rFonts w:ascii="Calibri" w:hAnsi="Calibri" w:cs="Calibri"/>
          <w:snapToGrid w:val="0"/>
          <w:u w:val="single"/>
        </w:rPr>
      </w:pPr>
    </w:p>
    <w:p w:rsidR="00753238" w:rsidRPr="00E933A8" w:rsidRDefault="00753238" w:rsidP="00753238">
      <w:pPr>
        <w:rPr>
          <w:rFonts w:ascii="Calibri" w:hAnsi="Calibri" w:cs="Calibri"/>
        </w:rPr>
      </w:pPr>
    </w:p>
    <w:p w:rsidR="00753238" w:rsidRPr="00E933A8" w:rsidRDefault="00753238" w:rsidP="00753238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[Name and Signature of the Supplier’s Authorized Person]</w:t>
      </w:r>
    </w:p>
    <w:p w:rsidR="00753238" w:rsidRPr="00E933A8" w:rsidRDefault="00753238" w:rsidP="00753238">
      <w:pPr>
        <w:ind w:left="3960"/>
        <w:rPr>
          <w:rFonts w:ascii="Calibri" w:hAnsi="Calibri" w:cs="Calibri"/>
          <w:i/>
        </w:rPr>
      </w:pPr>
      <w:r w:rsidRPr="00E933A8">
        <w:rPr>
          <w:rFonts w:ascii="Calibri" w:hAnsi="Calibri" w:cs="Calibri"/>
          <w:i/>
        </w:rPr>
        <w:t>[Designation]</w:t>
      </w:r>
    </w:p>
    <w:p w:rsidR="00753238" w:rsidRDefault="00753238" w:rsidP="00753238">
      <w:pPr>
        <w:ind w:left="39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[Date]</w:t>
      </w:r>
    </w:p>
    <w:p w:rsidR="00753238" w:rsidRDefault="00753238" w:rsidP="00753238">
      <w:pPr>
        <w:ind w:left="3960"/>
        <w:rPr>
          <w:rFonts w:ascii="Calibri" w:hAnsi="Calibri" w:cs="Calibri"/>
          <w:i/>
        </w:rPr>
      </w:pPr>
    </w:p>
    <w:p w:rsidR="00753238" w:rsidRDefault="00753238" w:rsidP="00753238">
      <w:pPr>
        <w:ind w:left="3960"/>
        <w:rPr>
          <w:rFonts w:ascii="Calibri" w:hAnsi="Calibri" w:cs="Calibri"/>
          <w:i/>
        </w:rPr>
      </w:pPr>
    </w:p>
    <w:p w:rsidR="00753238" w:rsidRDefault="00753238" w:rsidP="00753238">
      <w:pPr>
        <w:ind w:left="3960"/>
        <w:rPr>
          <w:rFonts w:ascii="Calibri" w:hAnsi="Calibri" w:cs="Calibri"/>
          <w:i/>
        </w:rPr>
      </w:pPr>
    </w:p>
    <w:p w:rsidR="00753238" w:rsidRDefault="00753238" w:rsidP="00753238">
      <w:pPr>
        <w:ind w:left="3960"/>
        <w:rPr>
          <w:rFonts w:ascii="Calibri" w:hAnsi="Calibri" w:cs="Calibri"/>
          <w:i/>
        </w:rPr>
      </w:pPr>
    </w:p>
    <w:p w:rsidR="00753238" w:rsidRDefault="00753238" w:rsidP="00753238">
      <w:pPr>
        <w:ind w:left="3960"/>
        <w:rPr>
          <w:rFonts w:ascii="Calibri" w:hAnsi="Calibri" w:cs="Calibri"/>
          <w:i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53238" w:rsidRDefault="00753238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</w:p>
    <w:p w:rsidR="00724341" w:rsidRPr="00724341" w:rsidRDefault="000D6930" w:rsidP="00724341">
      <w:pPr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</w:pPr>
      <w:r w:rsidRPr="0072417A">
        <w:rPr>
          <w:rFonts w:ascii="Arial" w:eastAsia="Times New Roman" w:hAnsi="Arial" w:cs="Arial"/>
          <w:b/>
          <w:bCs/>
          <w:color w:val="C0504D" w:themeColor="accent2"/>
          <w:sz w:val="28"/>
          <w:szCs w:val="28"/>
        </w:rPr>
        <w:t>Other Information:</w:t>
      </w:r>
    </w:p>
    <w:p w:rsidR="0072417A" w:rsidRDefault="009C0783" w:rsidP="0075323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53238">
        <w:rPr>
          <w:rFonts w:ascii="Calibri" w:hAnsi="Calibri" w:cs="Calibri"/>
          <w:b/>
          <w:sz w:val="28"/>
          <w:szCs w:val="28"/>
        </w:rPr>
        <w:t xml:space="preserve">All </w:t>
      </w:r>
      <w:r w:rsidR="0072417A" w:rsidRPr="00753238">
        <w:rPr>
          <w:rFonts w:ascii="Calibri" w:hAnsi="Calibri" w:cs="Calibri"/>
          <w:b/>
          <w:sz w:val="28"/>
          <w:szCs w:val="28"/>
        </w:rPr>
        <w:t>Other RFQ</w:t>
      </w:r>
      <w:r w:rsidR="001C6B4D" w:rsidRPr="00753238">
        <w:rPr>
          <w:rFonts w:ascii="Calibri" w:hAnsi="Calibri" w:cs="Calibri"/>
          <w:b/>
          <w:sz w:val="28"/>
          <w:szCs w:val="28"/>
        </w:rPr>
        <w:t>-YEM-0</w:t>
      </w:r>
      <w:r w:rsidR="00EC6FDE" w:rsidRPr="00753238">
        <w:rPr>
          <w:rFonts w:ascii="Calibri" w:hAnsi="Calibri" w:cs="Calibri"/>
          <w:b/>
          <w:sz w:val="28"/>
          <w:szCs w:val="28"/>
        </w:rPr>
        <w:t>012-2019</w:t>
      </w:r>
      <w:r w:rsidRPr="00753238">
        <w:rPr>
          <w:rFonts w:ascii="Calibri" w:hAnsi="Calibri" w:cs="Calibri"/>
          <w:b/>
          <w:sz w:val="28"/>
          <w:szCs w:val="28"/>
        </w:rPr>
        <w:t xml:space="preserve"> requirements and </w:t>
      </w:r>
      <w:r w:rsidR="0072417A" w:rsidRPr="00753238">
        <w:rPr>
          <w:rFonts w:ascii="Calibri" w:hAnsi="Calibri" w:cs="Calibri"/>
          <w:b/>
          <w:sz w:val="28"/>
          <w:szCs w:val="28"/>
        </w:rPr>
        <w:t>condition will remain the same.</w:t>
      </w:r>
    </w:p>
    <w:p w:rsidR="00753238" w:rsidRDefault="00753238" w:rsidP="0075323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If you have any inquiry regarding e-</w:t>
      </w:r>
      <w:proofErr w:type="gramStart"/>
      <w:r>
        <w:rPr>
          <w:rFonts w:ascii="Calibri" w:hAnsi="Calibri" w:cs="Calibri"/>
          <w:b/>
          <w:sz w:val="28"/>
          <w:szCs w:val="28"/>
        </w:rPr>
        <w:t>Tendering ,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please contact us through procurement email: </w:t>
      </w:r>
      <w:hyperlink r:id="rId7" w:history="1">
        <w:r w:rsidRPr="005818C2">
          <w:rPr>
            <w:rStyle w:val="Hyperlink"/>
            <w:rFonts w:ascii="Calibri" w:hAnsi="Calibri" w:cs="Calibri"/>
            <w:b/>
            <w:sz w:val="28"/>
            <w:szCs w:val="28"/>
          </w:rPr>
          <w:t>procurement.yement@undp.org</w:t>
        </w:r>
      </w:hyperlink>
      <w:r>
        <w:rPr>
          <w:rFonts w:ascii="Calibri" w:hAnsi="Calibri" w:cs="Calibri"/>
          <w:b/>
          <w:sz w:val="28"/>
          <w:szCs w:val="28"/>
        </w:rPr>
        <w:t xml:space="preserve"> .</w:t>
      </w:r>
    </w:p>
    <w:p w:rsidR="00753238" w:rsidRPr="00753238" w:rsidRDefault="00753238" w:rsidP="0075323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always check UNDP Procurement notices for any update.</w:t>
      </w:r>
    </w:p>
    <w:p w:rsidR="00753238" w:rsidRPr="0072417A" w:rsidRDefault="00753238" w:rsidP="0072417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sectPr w:rsidR="00753238" w:rsidRPr="0072417A" w:rsidSect="00C32C7E">
      <w:pgSz w:w="12240" w:h="15840" w:code="1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81" w:rsidRDefault="00A24581" w:rsidP="00004C72">
      <w:pPr>
        <w:spacing w:after="0" w:line="240" w:lineRule="auto"/>
      </w:pPr>
      <w:r>
        <w:separator/>
      </w:r>
    </w:p>
  </w:endnote>
  <w:endnote w:type="continuationSeparator" w:id="0">
    <w:p w:rsidR="00A24581" w:rsidRDefault="00A24581" w:rsidP="0000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81" w:rsidRDefault="00A24581" w:rsidP="00004C72">
      <w:pPr>
        <w:spacing w:after="0" w:line="240" w:lineRule="auto"/>
      </w:pPr>
      <w:r>
        <w:separator/>
      </w:r>
    </w:p>
  </w:footnote>
  <w:footnote w:type="continuationSeparator" w:id="0">
    <w:p w:rsidR="00A24581" w:rsidRDefault="00A24581" w:rsidP="00004C72">
      <w:pPr>
        <w:spacing w:after="0" w:line="240" w:lineRule="auto"/>
      </w:pPr>
      <w:r>
        <w:continuationSeparator/>
      </w:r>
    </w:p>
  </w:footnote>
  <w:footnote w:id="1">
    <w:p w:rsidR="00233D8F" w:rsidRPr="00BA0E6E" w:rsidRDefault="00233D8F" w:rsidP="00753238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233D8F" w:rsidRPr="007E6019" w:rsidRDefault="00233D8F" w:rsidP="00753238">
      <w:pPr>
        <w:pStyle w:val="FootnoteText"/>
        <w:spacing w:before="2" w:after="2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233D8F" w:rsidRPr="00BA0E6E" w:rsidRDefault="00233D8F" w:rsidP="00753238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4">
    <w:p w:rsidR="00233D8F" w:rsidRPr="007E6019" w:rsidRDefault="00233D8F" w:rsidP="00753238">
      <w:pPr>
        <w:pStyle w:val="FootnoteText"/>
        <w:spacing w:before="2" w:after="2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5">
    <w:p w:rsidR="00233D8F" w:rsidRPr="00BA0E6E" w:rsidRDefault="00233D8F" w:rsidP="00753238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6">
    <w:p w:rsidR="00233D8F" w:rsidRPr="007E6019" w:rsidRDefault="00233D8F" w:rsidP="00753238">
      <w:pPr>
        <w:pStyle w:val="FootnoteText"/>
        <w:spacing w:before="2" w:after="2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60F"/>
    <w:multiLevelType w:val="hybridMultilevel"/>
    <w:tmpl w:val="DD687F7C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3235"/>
    <w:multiLevelType w:val="hybridMultilevel"/>
    <w:tmpl w:val="C17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6567"/>
    <w:multiLevelType w:val="hybridMultilevel"/>
    <w:tmpl w:val="3572A3C6"/>
    <w:lvl w:ilvl="0" w:tplc="E6F25E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76E26"/>
    <w:multiLevelType w:val="hybridMultilevel"/>
    <w:tmpl w:val="389E56D6"/>
    <w:lvl w:ilvl="0" w:tplc="38AED06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3A5FEC"/>
    <w:multiLevelType w:val="hybridMultilevel"/>
    <w:tmpl w:val="7F44F074"/>
    <w:lvl w:ilvl="0" w:tplc="6018CCD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3EC9"/>
    <w:multiLevelType w:val="hybridMultilevel"/>
    <w:tmpl w:val="659EC25A"/>
    <w:lvl w:ilvl="0" w:tplc="8F3C8F6A">
      <w:start w:val="28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BF"/>
    <w:rsid w:val="00004C72"/>
    <w:rsid w:val="000D6930"/>
    <w:rsid w:val="001C6B4D"/>
    <w:rsid w:val="00233D8F"/>
    <w:rsid w:val="00264CD3"/>
    <w:rsid w:val="0027014A"/>
    <w:rsid w:val="0028015C"/>
    <w:rsid w:val="002A1100"/>
    <w:rsid w:val="002B6F10"/>
    <w:rsid w:val="00366258"/>
    <w:rsid w:val="003A7F4E"/>
    <w:rsid w:val="004645D1"/>
    <w:rsid w:val="004F7D9B"/>
    <w:rsid w:val="006612E7"/>
    <w:rsid w:val="006E6CB3"/>
    <w:rsid w:val="0072417A"/>
    <w:rsid w:val="00724341"/>
    <w:rsid w:val="00735C71"/>
    <w:rsid w:val="00753238"/>
    <w:rsid w:val="008141DE"/>
    <w:rsid w:val="00821F1E"/>
    <w:rsid w:val="00914A32"/>
    <w:rsid w:val="009942BF"/>
    <w:rsid w:val="009C0783"/>
    <w:rsid w:val="00A24581"/>
    <w:rsid w:val="00A73177"/>
    <w:rsid w:val="00A95BF4"/>
    <w:rsid w:val="00BB6761"/>
    <w:rsid w:val="00C32C7E"/>
    <w:rsid w:val="00D708DB"/>
    <w:rsid w:val="00DB5A95"/>
    <w:rsid w:val="00DC169B"/>
    <w:rsid w:val="00DC42D4"/>
    <w:rsid w:val="00DF30F2"/>
    <w:rsid w:val="00EC6FDE"/>
    <w:rsid w:val="00F2547A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ADE77-A0EC-4C61-9163-75BCDA50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7E"/>
  </w:style>
  <w:style w:type="paragraph" w:styleId="Heading8">
    <w:name w:val="heading 8"/>
    <w:basedOn w:val="Normal"/>
    <w:next w:val="Normal"/>
    <w:link w:val="Heading8Char"/>
    <w:uiPriority w:val="9"/>
    <w:qFormat/>
    <w:rsid w:val="000D693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F1E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0D693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72"/>
  </w:style>
  <w:style w:type="paragraph" w:styleId="Footer">
    <w:name w:val="footer"/>
    <w:basedOn w:val="Normal"/>
    <w:link w:val="FooterChar"/>
    <w:uiPriority w:val="99"/>
    <w:unhideWhenUsed/>
    <w:rsid w:val="0000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72"/>
  </w:style>
  <w:style w:type="paragraph" w:customStyle="1" w:styleId="Default">
    <w:name w:val="Default"/>
    <w:rsid w:val="00A731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4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532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2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.yement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sameer</cp:lastModifiedBy>
  <cp:revision>16</cp:revision>
  <cp:lastPrinted>2018-02-19T07:24:00Z</cp:lastPrinted>
  <dcterms:created xsi:type="dcterms:W3CDTF">2019-02-06T22:21:00Z</dcterms:created>
  <dcterms:modified xsi:type="dcterms:W3CDTF">2019-02-06T22:23:00Z</dcterms:modified>
</cp:coreProperties>
</file>